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5F950" w14:textId="77777777" w:rsidR="00435B11" w:rsidRPr="00B65456" w:rsidRDefault="00435B11" w:rsidP="00D00D5F">
      <w:pPr>
        <w:widowControl w:val="0"/>
        <w:autoSpaceDE w:val="0"/>
        <w:autoSpaceDN w:val="0"/>
        <w:spacing w:after="0" w:line="240" w:lineRule="auto"/>
        <w:ind w:left="137" w:right="134"/>
        <w:jc w:val="center"/>
        <w:rPr>
          <w:rFonts w:ascii="Arial" w:eastAsia="Times New Roman" w:hAnsi="Arial" w:cs="Arial"/>
          <w:b/>
          <w:bCs/>
          <w:kern w:val="0"/>
          <w:sz w:val="28"/>
          <w:szCs w:val="28"/>
          <w14:ligatures w14:val="none"/>
        </w:rPr>
      </w:pPr>
      <w:r w:rsidRPr="00B65456">
        <w:rPr>
          <w:rFonts w:ascii="Arial" w:eastAsia="Times New Roman" w:hAnsi="Arial" w:cs="Arial"/>
          <w:b/>
          <w:bCs/>
          <w:kern w:val="0"/>
          <w:sz w:val="32"/>
          <w:szCs w:val="32"/>
          <w14:ligatures w14:val="none"/>
        </w:rPr>
        <w:t xml:space="preserve"> </w:t>
      </w:r>
      <w:r w:rsidRPr="00B65456">
        <w:rPr>
          <w:rFonts w:ascii="Arial" w:eastAsia="Times New Roman" w:hAnsi="Arial" w:cs="Arial"/>
          <w:b/>
          <w:bCs/>
          <w:kern w:val="0"/>
          <w:sz w:val="28"/>
          <w:szCs w:val="28"/>
          <w14:ligatures w14:val="none"/>
        </w:rPr>
        <w:t xml:space="preserve">Global Research Trends in Mobile Health (mHealth): </w:t>
      </w:r>
    </w:p>
    <w:p w14:paraId="39400186" w14:textId="5C76BB93" w:rsidR="007C5ACC" w:rsidRDefault="00435B11" w:rsidP="00D365D5">
      <w:pPr>
        <w:widowControl w:val="0"/>
        <w:autoSpaceDE w:val="0"/>
        <w:autoSpaceDN w:val="0"/>
        <w:spacing w:after="0" w:line="240" w:lineRule="auto"/>
        <w:ind w:left="137" w:right="134"/>
        <w:jc w:val="center"/>
        <w:rPr>
          <w:rFonts w:ascii="Arial" w:eastAsia="Times New Roman" w:hAnsi="Arial" w:cs="Arial"/>
          <w:b/>
          <w:bCs/>
          <w:kern w:val="0"/>
          <w:sz w:val="28"/>
          <w:szCs w:val="28"/>
          <w14:ligatures w14:val="none"/>
        </w:rPr>
      </w:pPr>
      <w:r w:rsidRPr="00B65456">
        <w:rPr>
          <w:rFonts w:ascii="Arial" w:eastAsia="Times New Roman" w:hAnsi="Arial" w:cs="Arial"/>
          <w:b/>
          <w:bCs/>
          <w:kern w:val="0"/>
          <w:sz w:val="28"/>
          <w:szCs w:val="28"/>
          <w14:ligatures w14:val="none"/>
        </w:rPr>
        <w:t/>
      </w:r>
    </w:p>
    <w:p w14:paraId="6E3E205A" w14:textId="77777777" w:rsidR="00D365D5" w:rsidRPr="00D365D5" w:rsidRDefault="00D365D5" w:rsidP="00D365D5">
      <w:pPr>
        <w:widowControl w:val="0"/>
        <w:autoSpaceDE w:val="0"/>
        <w:autoSpaceDN w:val="0"/>
        <w:spacing w:after="0" w:line="240" w:lineRule="auto"/>
        <w:ind w:left="137" w:right="134"/>
        <w:jc w:val="center"/>
        <w:rPr>
          <w:rFonts w:ascii="Arial" w:eastAsia="Times New Roman" w:hAnsi="Arial" w:cs="Arial"/>
          <w:b/>
          <w:bCs/>
          <w:kern w:val="0"/>
          <w:sz w:val="28"/>
          <w:szCs w:val="28"/>
          <w14:ligatures w14:val="none"/>
        </w:rPr>
      </w:pPr>
    </w:p>
    <w:p w14:paraId="69A783B7" w14:textId="485ECCC9" w:rsidR="00D00D5F" w:rsidRPr="00D00D5F" w:rsidRDefault="00D00D5F" w:rsidP="00D00D5F">
      <w:pPr>
        <w:widowControl w:val="0"/>
        <w:autoSpaceDE w:val="0"/>
        <w:autoSpaceDN w:val="0"/>
        <w:spacing w:before="206" w:after="0" w:line="240" w:lineRule="auto"/>
        <w:jc w:val="center"/>
        <w:rPr>
          <w:rFonts w:ascii="Times New Roman" w:eastAsia="Times New Roman" w:hAnsi="Times New Roman" w:cs="Times New Roman"/>
          <w:b/>
          <w:bCs/>
          <w:kern w:val="0"/>
          <w:lang w:val="en-US"/>
          <w14:ligatures w14:val="none"/>
        </w:rPr>
      </w:pPr>
      <w:r w:rsidRPr="00D00D5F">
        <w:rPr>
          <w:rFonts w:ascii="Times New Roman" w:eastAsia="Times New Roman" w:hAnsi="Times New Roman" w:cs="Times New Roman"/>
          <w:b/>
          <w:bCs/>
          <w:kern w:val="0"/>
          <w:lang w:val="en-US"/>
          <w14:ligatures w14:val="none"/>
        </w:rPr>
        <w:t>ABSTRACT</w:t>
      </w:r>
    </w:p>
    <w:p w14:paraId="0F4FB9B5" w14:textId="1B5D6990" w:rsidR="007C5ACC" w:rsidRPr="00FA04BA" w:rsidRDefault="00E42E06" w:rsidP="007C5ACC">
      <w:pPr>
        <w:widowControl w:val="0"/>
        <w:autoSpaceDE w:val="0"/>
        <w:autoSpaceDN w:val="0"/>
        <w:spacing w:before="206" w:after="0" w:line="240" w:lineRule="auto"/>
        <w:jc w:val="both"/>
        <w:rPr>
          <w:rFonts w:ascii="Times New Roman" w:eastAsia="Times New Roman" w:hAnsi="Times New Roman" w:cs="Times New Roman"/>
          <w:kern w:val="0"/>
          <w:lang w:val="en-US"/>
          <w14:ligatures w14:val="none"/>
        </w:rPr>
      </w:pPr>
      <w:r w:rsidRPr="00FA04BA">
        <w:rPr>
          <w:rFonts w:ascii="Times New Roman" w:eastAsia="Times New Roman" w:hAnsi="Times New Roman" w:cs="Times New Roman"/>
          <w:kern w:val="0"/>
          <w:lang w:val="en-US"/>
          <w14:ligatures w14:val="none"/>
        </w:rPr>
        <w:t>Over the past ten years, there has been a discernible increase in the number of mHealth publications. However, a lack of attention has been given to the Asian context. Therefore, t</w:t>
      </w:r>
      <w:r w:rsidR="007C5ACC" w:rsidRPr="00FA04BA">
        <w:rPr>
          <w:rFonts w:ascii="Times New Roman" w:eastAsia="Times New Roman" w:hAnsi="Times New Roman" w:cs="Times New Roman"/>
          <w:kern w:val="0"/>
          <w:lang w:val="en-US"/>
          <w14:ligatures w14:val="none"/>
        </w:rPr>
        <w:t xml:space="preserve">his study presents a comprehensive overview of research </w:t>
      </w:r>
      <w:r w:rsidRPr="00FA04BA">
        <w:rPr>
          <w:rFonts w:ascii="Times New Roman" w:eastAsia="Times New Roman" w:hAnsi="Times New Roman" w:cs="Times New Roman"/>
          <w:kern w:val="0"/>
          <w:lang w:val="en-US"/>
          <w14:ligatures w14:val="none"/>
        </w:rPr>
        <w:t xml:space="preserve">landscape </w:t>
      </w:r>
      <w:r w:rsidR="007C5ACC" w:rsidRPr="00FA04BA">
        <w:rPr>
          <w:rFonts w:ascii="Times New Roman" w:eastAsia="Times New Roman" w:hAnsi="Times New Roman" w:cs="Times New Roman"/>
          <w:kern w:val="0"/>
          <w:lang w:val="en-US"/>
          <w14:ligatures w14:val="none"/>
        </w:rPr>
        <w:t xml:space="preserve">on mobile health applications (mHealth apps) </w:t>
      </w:r>
      <w:r w:rsidRPr="00FA04BA">
        <w:rPr>
          <w:rFonts w:ascii="Times New Roman" w:eastAsia="Times New Roman" w:hAnsi="Times New Roman" w:cs="Times New Roman"/>
          <w:kern w:val="0"/>
          <w:lang w:val="en-US"/>
          <w14:ligatures w14:val="none"/>
        </w:rPr>
        <w:t>by conducting a bibliometric analysis of the field over the years</w:t>
      </w:r>
      <w:r w:rsidR="007C5ACC" w:rsidRPr="00FA04BA">
        <w:rPr>
          <w:rFonts w:ascii="Times New Roman" w:eastAsia="Times New Roman" w:hAnsi="Times New Roman" w:cs="Times New Roman"/>
          <w:kern w:val="0"/>
          <w:lang w:val="en-US"/>
          <w14:ligatures w14:val="none"/>
        </w:rPr>
        <w:t xml:space="preserve">. </w:t>
      </w:r>
      <w:r w:rsidRPr="00FA04BA">
        <w:rPr>
          <w:rFonts w:ascii="Times New Roman" w:eastAsia="Times New Roman" w:hAnsi="Times New Roman" w:cs="Times New Roman"/>
          <w:kern w:val="0"/>
          <w:lang w:val="en-US"/>
          <w14:ligatures w14:val="none"/>
        </w:rPr>
        <w:t xml:space="preserve">The present review paper is </w:t>
      </w:r>
      <w:r w:rsidR="00915C68" w:rsidRPr="00FA04BA">
        <w:rPr>
          <w:rFonts w:ascii="Times New Roman" w:eastAsia="Times New Roman" w:hAnsi="Times New Roman" w:cs="Times New Roman"/>
          <w:kern w:val="0"/>
          <w:lang w:val="en-US"/>
          <w14:ligatures w14:val="none"/>
        </w:rPr>
        <w:t>employes</w:t>
      </w:r>
      <w:r w:rsidR="00915C68" w:rsidRPr="00FA04BA">
        <w:rPr>
          <w:rFonts w:ascii="Times New Roman" w:eastAsia="Times New Roman" w:hAnsi="Times New Roman" w:cs="Times New Roman"/>
          <w:kern w:val="0"/>
          <w14:ligatures w14:val="none"/>
        </w:rPr>
        <w:t xml:space="preserve"> bibliometric analysis in a nascent attempt to document the research</w:t>
      </w:r>
      <w:r w:rsidR="00915C68" w:rsidRPr="00FA04BA">
        <w:rPr>
          <w:rFonts w:ascii="Times New Roman" w:eastAsia="Times New Roman" w:hAnsi="Times New Roman" w:cs="Times New Roman"/>
          <w:kern w:val="0"/>
          <w:lang w:val="en-US"/>
          <w14:ligatures w14:val="none"/>
        </w:rPr>
        <w:t xml:space="preserve"> </w:t>
      </w:r>
      <w:r w:rsidRPr="00FA04BA">
        <w:rPr>
          <w:rFonts w:ascii="Times New Roman" w:eastAsia="Times New Roman" w:hAnsi="Times New Roman" w:cs="Times New Roman"/>
          <w:kern w:val="0"/>
          <w:lang w:val="en-US"/>
          <w14:ligatures w14:val="none"/>
        </w:rPr>
        <w:t xml:space="preserve">and offers a rigorous analysis of journal papers on mHealth that have been published. </w:t>
      </w:r>
      <w:r w:rsidR="007C5ACC" w:rsidRPr="00FA04BA">
        <w:rPr>
          <w:rFonts w:ascii="Times New Roman" w:eastAsia="Times New Roman" w:hAnsi="Times New Roman" w:cs="Times New Roman"/>
          <w:kern w:val="0"/>
          <w:lang w:val="en-US"/>
          <w14:ligatures w14:val="none"/>
        </w:rPr>
        <w:t>A total of 207 research papers</w:t>
      </w:r>
      <w:r w:rsidRPr="00FA04BA">
        <w:rPr>
          <w:rFonts w:ascii="Times New Roman" w:eastAsia="Times New Roman" w:hAnsi="Times New Roman" w:cs="Times New Roman"/>
          <w:kern w:val="0"/>
          <w:lang w:val="en-US"/>
          <w14:ligatures w14:val="none"/>
        </w:rPr>
        <w:t xml:space="preserve"> consisting of peer-reviewed articles</w:t>
      </w:r>
      <w:r w:rsidR="007C5ACC" w:rsidRPr="00FA04BA">
        <w:rPr>
          <w:rFonts w:ascii="Times New Roman" w:eastAsia="Times New Roman" w:hAnsi="Times New Roman" w:cs="Times New Roman"/>
          <w:kern w:val="0"/>
          <w:lang w:val="en-US"/>
          <w14:ligatures w14:val="none"/>
        </w:rPr>
        <w:t xml:space="preserve"> from the Scopus database were</w:t>
      </w:r>
      <w:r w:rsidRPr="00FA04BA">
        <w:rPr>
          <w:rFonts w:ascii="Times New Roman" w:eastAsia="Times New Roman" w:hAnsi="Times New Roman" w:cs="Times New Roman"/>
          <w:kern w:val="0"/>
          <w:lang w:val="en-US"/>
          <w14:ligatures w14:val="none"/>
        </w:rPr>
        <w:t xml:space="preserve"> retrieved and</w:t>
      </w:r>
      <w:r w:rsidR="007C5ACC" w:rsidRPr="00FA04BA">
        <w:rPr>
          <w:rFonts w:ascii="Times New Roman" w:eastAsia="Times New Roman" w:hAnsi="Times New Roman" w:cs="Times New Roman"/>
          <w:kern w:val="0"/>
          <w:lang w:val="en-US"/>
          <w14:ligatures w14:val="none"/>
        </w:rPr>
        <w:t xml:space="preserve"> analyzed. Based on keyword co-occurrences and co-authorship mapping, the paper identifies emerging trends and research patterns by using the </w:t>
      </w:r>
      <w:proofErr w:type="spellStart"/>
      <w:r w:rsidR="007C5ACC" w:rsidRPr="00FA04BA">
        <w:rPr>
          <w:rFonts w:ascii="Times New Roman" w:eastAsia="Times New Roman" w:hAnsi="Times New Roman" w:cs="Times New Roman"/>
          <w:kern w:val="0"/>
          <w:lang w:val="en-US"/>
          <w14:ligatures w14:val="none"/>
        </w:rPr>
        <w:t>VOSviewer</w:t>
      </w:r>
      <w:proofErr w:type="spellEnd"/>
      <w:r w:rsidR="007C5ACC" w:rsidRPr="00FA04BA">
        <w:rPr>
          <w:rFonts w:ascii="Times New Roman" w:eastAsia="Times New Roman" w:hAnsi="Times New Roman" w:cs="Times New Roman"/>
          <w:kern w:val="0"/>
          <w:lang w:val="en-US"/>
          <w14:ligatures w14:val="none"/>
        </w:rPr>
        <w:t xml:space="preserve"> software. It is anticipated that applications of </w:t>
      </w:r>
      <w:proofErr w:type="gramStart"/>
      <w:r w:rsidR="007C5ACC" w:rsidRPr="00FA04BA">
        <w:rPr>
          <w:rFonts w:ascii="Times New Roman" w:eastAsia="Times New Roman" w:hAnsi="Times New Roman" w:cs="Times New Roman"/>
          <w:kern w:val="0"/>
          <w:lang w:val="en-US"/>
          <w14:ligatures w14:val="none"/>
        </w:rPr>
        <w:t>mHealth</w:t>
      </w:r>
      <w:proofErr w:type="gramEnd"/>
      <w:r w:rsidR="007C5ACC" w:rsidRPr="00FA04BA">
        <w:rPr>
          <w:rFonts w:ascii="Times New Roman" w:eastAsia="Times New Roman" w:hAnsi="Times New Roman" w:cs="Times New Roman"/>
          <w:kern w:val="0"/>
          <w:lang w:val="en-US"/>
          <w14:ligatures w14:val="none"/>
        </w:rPr>
        <w:t xml:space="preserve"> will be observed in numerous health services given the high volume of citations obtained in this </w:t>
      </w:r>
      <w:r w:rsidRPr="00FA04BA">
        <w:rPr>
          <w:rFonts w:ascii="Times New Roman" w:eastAsia="Times New Roman" w:hAnsi="Times New Roman" w:cs="Times New Roman"/>
          <w:kern w:val="0"/>
          <w:lang w:val="en-US"/>
          <w14:ligatures w14:val="none"/>
        </w:rPr>
        <w:t>subject.</w:t>
      </w:r>
      <w:r w:rsidR="007C5ACC" w:rsidRPr="00FA04BA">
        <w:rPr>
          <w:rFonts w:ascii="Times New Roman" w:eastAsia="Times New Roman" w:hAnsi="Times New Roman" w:cs="Times New Roman"/>
          <w:kern w:val="0"/>
          <w:lang w:val="en-US"/>
          <w14:ligatures w14:val="none"/>
        </w:rPr>
        <w:t xml:space="preserve"> The findings of the current work may </w:t>
      </w:r>
      <w:r w:rsidRPr="00FA04BA">
        <w:rPr>
          <w:rFonts w:ascii="Times New Roman" w:eastAsia="Times New Roman" w:hAnsi="Times New Roman" w:cs="Times New Roman"/>
          <w:kern w:val="0"/>
          <w:lang w:val="en-US"/>
          <w14:ligatures w14:val="none"/>
        </w:rPr>
        <w:t xml:space="preserve">provide useful contribution </w:t>
      </w:r>
      <w:r w:rsidR="007C5ACC" w:rsidRPr="00FA04BA">
        <w:rPr>
          <w:rFonts w:ascii="Times New Roman" w:eastAsia="Times New Roman" w:hAnsi="Times New Roman" w:cs="Times New Roman"/>
          <w:kern w:val="0"/>
          <w:lang w:val="en-US"/>
          <w14:ligatures w14:val="none"/>
        </w:rPr>
        <w:t xml:space="preserve">for further research in this discipline that focuses on bringing attention to the nature of the subject matter. This overview could </w:t>
      </w:r>
      <w:r w:rsidRPr="00FA04BA">
        <w:rPr>
          <w:rFonts w:ascii="Times New Roman" w:eastAsia="Times New Roman" w:hAnsi="Times New Roman" w:cs="Times New Roman"/>
          <w:kern w:val="0"/>
          <w:lang w:val="en-US"/>
          <w14:ligatures w14:val="none"/>
        </w:rPr>
        <w:t>guide and be</w:t>
      </w:r>
      <w:r w:rsidR="007C5ACC" w:rsidRPr="00FA04BA">
        <w:rPr>
          <w:rFonts w:ascii="Times New Roman" w:eastAsia="Times New Roman" w:hAnsi="Times New Roman" w:cs="Times New Roman"/>
          <w:kern w:val="0"/>
          <w:lang w:val="en-US"/>
          <w14:ligatures w14:val="none"/>
        </w:rPr>
        <w:t xml:space="preserve"> a central resource for researchers and practitioners looking for information that can help with cross-disciplinary projects by directing them to recognized peer-reviewed publications, journals, and networks</w:t>
      </w:r>
      <w:r w:rsidRPr="00FA04BA">
        <w:rPr>
          <w:rFonts w:ascii="Times New Roman" w:eastAsia="Times New Roman" w:hAnsi="Times New Roman" w:cs="Times New Roman"/>
          <w:kern w:val="0"/>
          <w:lang w:val="en-US"/>
          <w14:ligatures w14:val="none"/>
        </w:rPr>
        <w:t xml:space="preserve"> and eventually in defining their research focus and aspects of mHealth </w:t>
      </w:r>
      <w:r w:rsidR="00856E49" w:rsidRPr="00FA04BA">
        <w:rPr>
          <w:rFonts w:ascii="Times New Roman" w:eastAsia="Times New Roman" w:hAnsi="Times New Roman" w:cs="Times New Roman"/>
          <w:kern w:val="0"/>
          <w:lang w:val="en-US"/>
          <w14:ligatures w14:val="none"/>
        </w:rPr>
        <w:t xml:space="preserve">to be explored. </w:t>
      </w:r>
    </w:p>
    <w:p w14:paraId="00940251" w14:textId="77777777" w:rsidR="007C5ACC" w:rsidRPr="00B65456" w:rsidRDefault="007C5ACC" w:rsidP="007C5ACC">
      <w:pPr>
        <w:widowControl w:val="0"/>
        <w:autoSpaceDE w:val="0"/>
        <w:autoSpaceDN w:val="0"/>
        <w:spacing w:after="0" w:line="240" w:lineRule="auto"/>
        <w:rPr>
          <w:rFonts w:ascii="Arial" w:eastAsia="Times New Roman" w:hAnsi="Arial" w:cs="Arial"/>
          <w:b/>
          <w:i/>
          <w:spacing w:val="-2"/>
          <w:kern w:val="0"/>
          <w:sz w:val="20"/>
          <w:szCs w:val="22"/>
          <w:lang w:val="en-US"/>
          <w14:ligatures w14:val="none"/>
        </w:rPr>
      </w:pPr>
    </w:p>
    <w:p w14:paraId="49297B52" w14:textId="7270D5A6" w:rsidR="007C5ACC" w:rsidRPr="00B65456" w:rsidRDefault="007C5ACC" w:rsidP="007C5ACC">
      <w:pPr>
        <w:widowControl w:val="0"/>
        <w:autoSpaceDE w:val="0"/>
        <w:autoSpaceDN w:val="0"/>
        <w:spacing w:after="0" w:line="240" w:lineRule="auto"/>
        <w:rPr>
          <w:rFonts w:ascii="Arial" w:eastAsia="Times New Roman" w:hAnsi="Arial" w:cs="Arial"/>
          <w:b/>
          <w:i/>
          <w:kern w:val="0"/>
          <w:sz w:val="20"/>
          <w:szCs w:val="22"/>
          <w:lang w:val="en-US"/>
          <w14:ligatures w14:val="none"/>
        </w:rPr>
      </w:pPr>
      <w:r w:rsidRPr="00B65456">
        <w:rPr>
          <w:rFonts w:ascii="Arial" w:eastAsia="Times New Roman" w:hAnsi="Arial" w:cs="Arial"/>
          <w:b/>
          <w:i/>
          <w:spacing w:val="-2"/>
          <w:kern w:val="0"/>
          <w:sz w:val="20"/>
          <w:szCs w:val="22"/>
          <w:lang w:val="en-US"/>
          <w14:ligatures w14:val="none"/>
        </w:rPr>
        <w:t xml:space="preserve">Keywords: </w:t>
      </w:r>
      <w:r w:rsidRPr="00B65456">
        <w:rPr>
          <w:rFonts w:ascii="Arial" w:eastAsia="Times New Roman" w:hAnsi="Arial" w:cs="Arial"/>
          <w:kern w:val="0"/>
          <w:sz w:val="20"/>
          <w:szCs w:val="20"/>
          <w:lang w:val="en-US"/>
          <w14:ligatures w14:val="none"/>
        </w:rPr>
        <w:t>Bibliometric</w:t>
      </w:r>
      <w:r w:rsidRPr="00B65456">
        <w:rPr>
          <w:rFonts w:ascii="Arial" w:eastAsia="Times New Roman" w:hAnsi="Arial" w:cs="Arial"/>
          <w:spacing w:val="-13"/>
          <w:kern w:val="0"/>
          <w:sz w:val="20"/>
          <w:szCs w:val="20"/>
          <w:lang w:val="en-US"/>
          <w14:ligatures w14:val="none"/>
        </w:rPr>
        <w:t xml:space="preserve"> </w:t>
      </w:r>
      <w:r w:rsidR="007133ED" w:rsidRPr="00B65456">
        <w:rPr>
          <w:rFonts w:ascii="Arial" w:eastAsia="Times New Roman" w:hAnsi="Arial" w:cs="Arial"/>
          <w:kern w:val="0"/>
          <w:sz w:val="20"/>
          <w:szCs w:val="20"/>
          <w:lang w:val="en-US"/>
          <w14:ligatures w14:val="none"/>
        </w:rPr>
        <w:t xml:space="preserve">Analysis, Mental Health, </w:t>
      </w:r>
      <w:r w:rsidR="007133ED">
        <w:rPr>
          <w:rFonts w:ascii="Arial" w:eastAsia="Times New Roman" w:hAnsi="Arial" w:cs="Arial"/>
          <w:kern w:val="0"/>
          <w:sz w:val="20"/>
          <w:szCs w:val="20"/>
          <w:lang w:val="en-US"/>
          <w14:ligatures w14:val="none"/>
        </w:rPr>
        <w:t>MH</w:t>
      </w:r>
      <w:r w:rsidR="007133ED" w:rsidRPr="00B65456">
        <w:rPr>
          <w:rFonts w:ascii="Arial" w:eastAsia="Times New Roman" w:hAnsi="Arial" w:cs="Arial"/>
          <w:kern w:val="0"/>
          <w:sz w:val="20"/>
          <w:szCs w:val="20"/>
          <w:lang w:val="en-US"/>
          <w14:ligatures w14:val="none"/>
        </w:rPr>
        <w:t xml:space="preserve">ealth, </w:t>
      </w:r>
      <w:r w:rsidR="007133ED" w:rsidRPr="00B65456">
        <w:rPr>
          <w:rFonts w:ascii="Arial" w:eastAsia="Times New Roman" w:hAnsi="Arial" w:cs="Arial"/>
          <w:kern w:val="0"/>
          <w:sz w:val="20"/>
          <w:szCs w:val="20"/>
          <w14:ligatures w14:val="none"/>
        </w:rPr>
        <w:t>Mobile Mental Health Apps, Mental Health App</w:t>
      </w:r>
    </w:p>
    <w:p w14:paraId="291DE0E9" w14:textId="5C3F9DA1" w:rsidR="005E3554" w:rsidRDefault="007C5ACC" w:rsidP="00D00D5F">
      <w:pPr>
        <w:widowControl w:val="0"/>
        <w:autoSpaceDE w:val="0"/>
        <w:autoSpaceDN w:val="0"/>
        <w:spacing w:before="206" w:after="0" w:line="240" w:lineRule="auto"/>
        <w:rPr>
          <w:rFonts w:ascii="Arial" w:eastAsia="Times New Roman" w:hAnsi="Arial" w:cs="Arial"/>
          <w:b/>
          <w:bCs/>
          <w:spacing w:val="-2"/>
          <w:kern w:val="0"/>
          <w:sz w:val="20"/>
          <w:szCs w:val="20"/>
          <w:lang w:val="en-US"/>
          <w14:ligatures w14:val="none"/>
        </w:rPr>
      </w:pPr>
      <w:r w:rsidRPr="00B65456">
        <w:rPr>
          <w:rFonts w:ascii="Arial" w:eastAsia="Times New Roman" w:hAnsi="Arial" w:cs="Arial"/>
          <w:b/>
          <w:bCs/>
          <w:spacing w:val="-2"/>
          <w:kern w:val="0"/>
          <w:sz w:val="20"/>
          <w:szCs w:val="20"/>
          <w:lang w:val="en-US"/>
          <w14:ligatures w14:val="none"/>
        </w:rPr>
        <w:t>INTRODUCTION</w:t>
      </w:r>
    </w:p>
    <w:p w14:paraId="7E4B6A7E" w14:textId="77777777" w:rsidR="00D00D5F" w:rsidRPr="00B65456" w:rsidRDefault="00D00D5F" w:rsidP="00D00D5F">
      <w:pPr>
        <w:widowControl w:val="0"/>
        <w:autoSpaceDE w:val="0"/>
        <w:autoSpaceDN w:val="0"/>
        <w:spacing w:before="206" w:after="0" w:line="240" w:lineRule="auto"/>
        <w:rPr>
          <w:rFonts w:ascii="Arial" w:eastAsia="Times New Roman" w:hAnsi="Arial" w:cs="Arial"/>
          <w:b/>
          <w:bCs/>
          <w:spacing w:val="-2"/>
          <w:kern w:val="0"/>
          <w:sz w:val="20"/>
          <w:szCs w:val="20"/>
          <w:lang w:val="en-US"/>
          <w14:ligatures w14:val="none"/>
        </w:rPr>
      </w:pPr>
    </w:p>
    <w:p w14:paraId="33930C95" w14:textId="77777777" w:rsidR="004209E7" w:rsidRPr="00D00D5F" w:rsidRDefault="0099632E" w:rsidP="004209E7">
      <w:pPr>
        <w:widowControl w:val="0"/>
        <w:autoSpaceDE w:val="0"/>
        <w:autoSpaceDN w:val="0"/>
        <w:spacing w:after="0" w:line="240" w:lineRule="auto"/>
        <w:ind w:firstLine="360"/>
        <w:jc w:val="both"/>
        <w:rPr>
          <w:rFonts w:ascii="Arial" w:eastAsia="Times New Roman" w:hAnsi="Arial" w:cs="Arial"/>
          <w:spacing w:val="-2"/>
          <w:kern w:val="0"/>
          <w:sz w:val="22"/>
          <w:szCs w:val="22"/>
          <w14:ligatures w14:val="none"/>
        </w:rPr>
      </w:pPr>
      <w:r w:rsidRPr="00D00D5F">
        <w:rPr>
          <w:rFonts w:ascii="Arial" w:eastAsia="Times New Roman" w:hAnsi="Arial" w:cs="Arial"/>
          <w:spacing w:val="-2"/>
          <w:kern w:val="0"/>
          <w:sz w:val="22"/>
          <w:szCs w:val="22"/>
          <w14:ligatures w14:val="none"/>
        </w:rPr>
        <w:t>The global burden of mental health disorders has reached a critical juncture, with nearly one in eight individuals worldwide living with a mental health condition (Tian &amp; Wu, 2022). According to the World Health Organization (WHO, 2022), mental health disorders are now a substantial contributor to the global disease burden, with depression alone representing the leading cause of disability globally.</w:t>
      </w:r>
      <w:r w:rsidR="0076117A" w:rsidRPr="00D00D5F">
        <w:rPr>
          <w:rFonts w:ascii="Arial" w:eastAsia="Times New Roman" w:hAnsi="Arial" w:cs="Arial"/>
          <w:spacing w:val="-2"/>
          <w:kern w:val="0"/>
          <w:sz w:val="22"/>
          <w:szCs w:val="22"/>
          <w14:ligatures w14:val="none"/>
        </w:rPr>
        <w:t xml:space="preserve"> </w:t>
      </w:r>
      <w:r w:rsidR="00DF3CC3" w:rsidRPr="00D00D5F">
        <w:rPr>
          <w:rFonts w:ascii="Arial" w:eastAsia="Times New Roman" w:hAnsi="Arial" w:cs="Arial"/>
          <w:spacing w:val="-2"/>
          <w:kern w:val="0"/>
          <w:sz w:val="22"/>
          <w:szCs w:val="22"/>
          <w14:ligatures w14:val="none"/>
        </w:rPr>
        <w:t>Emotional regulation is necessary for daily functioning, and it is directly related to a complex mental health (</w:t>
      </w:r>
      <w:r w:rsidR="006D4329" w:rsidRPr="00D00D5F">
        <w:rPr>
          <w:rFonts w:ascii="Arial" w:eastAsia="Times New Roman" w:hAnsi="Arial" w:cs="Arial"/>
          <w:spacing w:val="-2"/>
          <w:kern w:val="0"/>
          <w:sz w:val="22"/>
          <w:szCs w:val="22"/>
          <w14:ligatures w14:val="none"/>
        </w:rPr>
        <w:t>Kruse et al.</w:t>
      </w:r>
      <w:r w:rsidR="00DF3CC3" w:rsidRPr="00D00D5F">
        <w:rPr>
          <w:rFonts w:ascii="Arial" w:eastAsia="Times New Roman" w:hAnsi="Arial" w:cs="Arial"/>
          <w:spacing w:val="-2"/>
          <w:kern w:val="0"/>
          <w:sz w:val="22"/>
          <w:szCs w:val="22"/>
          <w14:ligatures w14:val="none"/>
        </w:rPr>
        <w:t xml:space="preserve">, </w:t>
      </w:r>
      <w:r w:rsidR="006D4329" w:rsidRPr="00D00D5F">
        <w:rPr>
          <w:rFonts w:ascii="Arial" w:eastAsia="Times New Roman" w:hAnsi="Arial" w:cs="Arial"/>
          <w:spacing w:val="-2"/>
          <w:kern w:val="0"/>
          <w:sz w:val="22"/>
          <w:szCs w:val="22"/>
          <w14:ligatures w14:val="none"/>
        </w:rPr>
        <w:t xml:space="preserve">2022). </w:t>
      </w:r>
      <w:r w:rsidR="00C03FAE" w:rsidRPr="00D00D5F">
        <w:rPr>
          <w:rFonts w:ascii="Arial" w:eastAsia="Times New Roman" w:hAnsi="Arial" w:cs="Arial"/>
          <w:spacing w:val="-2"/>
          <w:kern w:val="0"/>
          <w:sz w:val="22"/>
          <w:szCs w:val="22"/>
          <w14:ligatures w14:val="none"/>
        </w:rPr>
        <w:t xml:space="preserve">As reported by WHO (2001), more than 50% of people experienced mental health challenges in their lifetime with the average of 1 in 4 people are affected by mental health disorders each year globally (WHO, 2001). </w:t>
      </w:r>
      <w:r w:rsidR="0076117A" w:rsidRPr="00D00D5F">
        <w:rPr>
          <w:rFonts w:ascii="Arial" w:eastAsia="Times New Roman" w:hAnsi="Arial" w:cs="Arial"/>
          <w:spacing w:val="-2"/>
          <w:kern w:val="0"/>
          <w:sz w:val="22"/>
          <w:szCs w:val="22"/>
          <w14:ligatures w14:val="none"/>
        </w:rPr>
        <w:t xml:space="preserve">Those with good mental health will enable them </w:t>
      </w:r>
      <w:r w:rsidR="002435D8" w:rsidRPr="00D00D5F">
        <w:rPr>
          <w:rFonts w:ascii="Arial" w:eastAsia="Times New Roman" w:hAnsi="Arial" w:cs="Arial"/>
          <w:spacing w:val="-2"/>
          <w:kern w:val="0"/>
          <w:sz w:val="22"/>
          <w:szCs w:val="22"/>
          <w14:ligatures w14:val="none"/>
        </w:rPr>
        <w:t>to work productively, to relate to others in a way that is mutually satisfying, and to feel comfortable and able to be independent, and live satisfactorily and peacefully. Contrarily, mental illness can manifest itself in terms of depression and anxiety</w:t>
      </w:r>
      <w:r w:rsidR="00DF3CC3" w:rsidRPr="00D00D5F">
        <w:rPr>
          <w:rFonts w:ascii="Arial" w:eastAsia="Times New Roman" w:hAnsi="Arial" w:cs="Arial"/>
          <w:spacing w:val="-2"/>
          <w:kern w:val="0"/>
          <w:sz w:val="22"/>
          <w:szCs w:val="22"/>
          <w14:ligatures w14:val="none"/>
        </w:rPr>
        <w:t xml:space="preserve">. </w:t>
      </w:r>
      <w:r w:rsidR="00D339D6" w:rsidRPr="00D00D5F">
        <w:rPr>
          <w:rFonts w:ascii="Arial" w:eastAsia="Times New Roman" w:hAnsi="Arial" w:cs="Arial"/>
          <w:spacing w:val="-2"/>
          <w:kern w:val="0"/>
          <w:sz w:val="22"/>
          <w:szCs w:val="22"/>
          <w14:ligatures w14:val="none"/>
        </w:rPr>
        <w:t xml:space="preserve">Someone who had depression may experience a symptom, a syndrome or disorder and fluctuated </w:t>
      </w:r>
      <w:r w:rsidR="002435D8" w:rsidRPr="00D00D5F">
        <w:rPr>
          <w:rFonts w:ascii="Arial" w:eastAsia="Times New Roman" w:hAnsi="Arial" w:cs="Arial"/>
          <w:spacing w:val="-2"/>
          <w:kern w:val="0"/>
          <w:sz w:val="22"/>
          <w:szCs w:val="22"/>
          <w14:ligatures w14:val="none"/>
        </w:rPr>
        <w:t>mood</w:t>
      </w:r>
      <w:r w:rsidR="00D339D6" w:rsidRPr="00D00D5F">
        <w:rPr>
          <w:rFonts w:ascii="Arial" w:eastAsia="Times New Roman" w:hAnsi="Arial" w:cs="Arial"/>
          <w:spacing w:val="-2"/>
          <w:kern w:val="0"/>
          <w:sz w:val="22"/>
          <w:szCs w:val="22"/>
          <w14:ligatures w14:val="none"/>
        </w:rPr>
        <w:t xml:space="preserve"> (the rollercoaster feeling of sadness or lack of enjoyment </w:t>
      </w:r>
      <w:r w:rsidR="006D4329" w:rsidRPr="00D00D5F">
        <w:rPr>
          <w:rFonts w:ascii="Arial" w:eastAsia="Times New Roman" w:hAnsi="Arial" w:cs="Arial"/>
          <w:spacing w:val="-2"/>
          <w:kern w:val="0"/>
          <w:sz w:val="22"/>
          <w:szCs w:val="22"/>
          <w14:ligatures w14:val="none"/>
        </w:rPr>
        <w:t>(Muñoz, 19870)</w:t>
      </w:r>
      <w:r w:rsidR="002435D8" w:rsidRPr="00D00D5F">
        <w:rPr>
          <w:rFonts w:ascii="Arial" w:eastAsia="Times New Roman" w:hAnsi="Arial" w:cs="Arial"/>
          <w:spacing w:val="-2"/>
          <w:kern w:val="0"/>
          <w:sz w:val="22"/>
          <w:szCs w:val="22"/>
          <w14:ligatures w14:val="none"/>
        </w:rPr>
        <w:t xml:space="preserve">. </w:t>
      </w:r>
    </w:p>
    <w:p w14:paraId="49DCA4D7" w14:textId="77777777" w:rsidR="004209E7" w:rsidRPr="00D00D5F" w:rsidRDefault="00D339D6" w:rsidP="004209E7">
      <w:pPr>
        <w:widowControl w:val="0"/>
        <w:autoSpaceDE w:val="0"/>
        <w:autoSpaceDN w:val="0"/>
        <w:spacing w:after="0" w:line="240" w:lineRule="auto"/>
        <w:ind w:firstLine="360"/>
        <w:jc w:val="both"/>
        <w:rPr>
          <w:rFonts w:ascii="Arial" w:eastAsia="Times New Roman" w:hAnsi="Arial" w:cs="Arial"/>
          <w:spacing w:val="-2"/>
          <w:kern w:val="0"/>
          <w:sz w:val="22"/>
          <w:szCs w:val="22"/>
          <w14:ligatures w14:val="none"/>
        </w:rPr>
      </w:pPr>
      <w:r w:rsidRPr="00D00D5F">
        <w:rPr>
          <w:rFonts w:ascii="Arial" w:eastAsia="Times New Roman" w:hAnsi="Arial" w:cs="Arial"/>
          <w:spacing w:val="-2"/>
          <w:kern w:val="0"/>
          <w:sz w:val="22"/>
          <w:szCs w:val="22"/>
          <w14:ligatures w14:val="none"/>
        </w:rPr>
        <w:t>On the other hand, those who affected by a</w:t>
      </w:r>
      <w:r w:rsidR="002435D8" w:rsidRPr="00D00D5F">
        <w:rPr>
          <w:rFonts w:ascii="Arial" w:eastAsia="Times New Roman" w:hAnsi="Arial" w:cs="Arial"/>
          <w:spacing w:val="-2"/>
          <w:kern w:val="0"/>
          <w:sz w:val="22"/>
          <w:szCs w:val="22"/>
          <w14:ligatures w14:val="none"/>
        </w:rPr>
        <w:t xml:space="preserve">nxiety </w:t>
      </w:r>
      <w:r w:rsidRPr="00D00D5F">
        <w:rPr>
          <w:rFonts w:ascii="Arial" w:eastAsia="Times New Roman" w:hAnsi="Arial" w:cs="Arial"/>
          <w:spacing w:val="-2"/>
          <w:kern w:val="0"/>
          <w:sz w:val="22"/>
          <w:szCs w:val="22"/>
          <w14:ligatures w14:val="none"/>
        </w:rPr>
        <w:t xml:space="preserve">often experienced </w:t>
      </w:r>
      <w:r w:rsidR="002435D8" w:rsidRPr="00D00D5F">
        <w:rPr>
          <w:rFonts w:ascii="Arial" w:eastAsia="Times New Roman" w:hAnsi="Arial" w:cs="Arial"/>
          <w:spacing w:val="-2"/>
          <w:kern w:val="0"/>
          <w:sz w:val="22"/>
          <w:szCs w:val="22"/>
          <w14:ligatures w14:val="none"/>
        </w:rPr>
        <w:t>fear, distress, and a constant state of worry over events or actual situations</w:t>
      </w:r>
      <w:r w:rsidRPr="00D00D5F">
        <w:rPr>
          <w:rFonts w:ascii="Arial" w:eastAsia="Times New Roman" w:hAnsi="Arial" w:cs="Arial"/>
          <w:spacing w:val="-2"/>
          <w:kern w:val="0"/>
          <w:sz w:val="22"/>
          <w:szCs w:val="22"/>
          <w14:ligatures w14:val="none"/>
        </w:rPr>
        <w:t xml:space="preserve">, or in general, they may face multiple mental and physiological phenomena </w:t>
      </w:r>
      <w:r w:rsidR="006D4329" w:rsidRPr="00D00D5F">
        <w:rPr>
          <w:rFonts w:ascii="Arial" w:eastAsia="Times New Roman" w:hAnsi="Arial" w:cs="Arial"/>
          <w:spacing w:val="-2"/>
          <w:kern w:val="0"/>
          <w:sz w:val="22"/>
          <w:szCs w:val="22"/>
          <w14:ligatures w14:val="none"/>
        </w:rPr>
        <w:t>(Foa et al., 2017).</w:t>
      </w:r>
      <w:r w:rsidR="002373E0" w:rsidRPr="00D00D5F">
        <w:rPr>
          <w:rFonts w:ascii="Arial" w:eastAsia="Times New Roman" w:hAnsi="Arial" w:cs="Arial"/>
          <w:spacing w:val="-2"/>
          <w:kern w:val="0"/>
          <w:sz w:val="22"/>
          <w:szCs w:val="22"/>
          <w14:ligatures w14:val="none"/>
        </w:rPr>
        <w:t xml:space="preserve"> It is estimated that mental illness accounts for approximately 14% of the global burden of disease and main burden of disease in children and adolescents (Madonsela et al., 2023). In addition, the other studies found that 75% of people with mental health disorders have an onset of illness between the ages of 12 and 24 years (Ding et al., 2023).</w:t>
      </w:r>
      <w:r w:rsidR="00227B98" w:rsidRPr="00D00D5F">
        <w:rPr>
          <w:rFonts w:ascii="Arial" w:eastAsia="Times New Roman" w:hAnsi="Arial" w:cs="Arial"/>
          <w:spacing w:val="-2"/>
          <w:kern w:val="0"/>
          <w:sz w:val="22"/>
          <w:szCs w:val="22"/>
          <w14:ligatures w14:val="none"/>
        </w:rPr>
        <w:t xml:space="preserve"> Previously, WHO on 2022 highlighted </w:t>
      </w:r>
      <w:r w:rsidR="008317BC" w:rsidRPr="00D00D5F">
        <w:rPr>
          <w:rFonts w:ascii="Arial" w:eastAsia="Times New Roman" w:hAnsi="Arial" w:cs="Arial"/>
          <w:spacing w:val="-2"/>
          <w:kern w:val="0"/>
          <w:sz w:val="22"/>
          <w:szCs w:val="22"/>
          <w14:ligatures w14:val="none"/>
        </w:rPr>
        <w:t>that over</w:t>
      </w:r>
      <w:r w:rsidR="00227B98" w:rsidRPr="00D00D5F">
        <w:rPr>
          <w:rFonts w:ascii="Arial" w:eastAsia="Times New Roman" w:hAnsi="Arial" w:cs="Arial"/>
          <w:spacing w:val="-2"/>
          <w:kern w:val="0"/>
          <w:sz w:val="22"/>
          <w:szCs w:val="22"/>
          <w14:ligatures w14:val="none"/>
        </w:rPr>
        <w:t xml:space="preserve"> 80% of 970 million people globally that reside in low-and middle-income countries (LMICs) with large youth populations are suffered with mental health disorders (WHO, 2022). </w:t>
      </w:r>
      <w:r w:rsidR="008317BC" w:rsidRPr="00D00D5F">
        <w:rPr>
          <w:rFonts w:ascii="Arial" w:eastAsia="Times New Roman" w:hAnsi="Arial" w:cs="Arial"/>
          <w:spacing w:val="-2"/>
          <w:kern w:val="0"/>
          <w:sz w:val="22"/>
          <w:szCs w:val="22"/>
          <w14:ligatures w14:val="none"/>
        </w:rPr>
        <w:t xml:space="preserve">Kaczmarczyk et al. (2024) confirmed that </w:t>
      </w:r>
      <w:r w:rsidR="0099632E" w:rsidRPr="00D00D5F">
        <w:rPr>
          <w:rFonts w:ascii="Arial" w:eastAsia="Times New Roman" w:hAnsi="Arial" w:cs="Arial"/>
          <w:spacing w:val="-2"/>
          <w:kern w:val="0"/>
          <w:sz w:val="22"/>
          <w:szCs w:val="22"/>
          <w14:ligatures w14:val="none"/>
        </w:rPr>
        <w:t>th</w:t>
      </w:r>
      <w:r w:rsidR="008317BC" w:rsidRPr="00D00D5F">
        <w:rPr>
          <w:rFonts w:ascii="Arial" w:eastAsia="Times New Roman" w:hAnsi="Arial" w:cs="Arial"/>
          <w:spacing w:val="-2"/>
          <w:kern w:val="0"/>
          <w:sz w:val="22"/>
          <w:szCs w:val="22"/>
          <w14:ligatures w14:val="none"/>
        </w:rPr>
        <w:t>e</w:t>
      </w:r>
      <w:r w:rsidR="0099632E" w:rsidRPr="00D00D5F">
        <w:rPr>
          <w:rFonts w:ascii="Arial" w:eastAsia="Times New Roman" w:hAnsi="Arial" w:cs="Arial"/>
          <w:spacing w:val="-2"/>
          <w:kern w:val="0"/>
          <w:sz w:val="22"/>
          <w:szCs w:val="22"/>
          <w14:ligatures w14:val="none"/>
        </w:rPr>
        <w:t xml:space="preserve"> crisis</w:t>
      </w:r>
      <w:r w:rsidR="008317BC" w:rsidRPr="00D00D5F">
        <w:rPr>
          <w:rFonts w:ascii="Arial" w:eastAsia="Times New Roman" w:hAnsi="Arial" w:cs="Arial"/>
          <w:spacing w:val="-2"/>
          <w:kern w:val="0"/>
          <w:sz w:val="22"/>
          <w:szCs w:val="22"/>
          <w14:ligatures w14:val="none"/>
        </w:rPr>
        <w:t xml:space="preserve"> in LMICs</w:t>
      </w:r>
      <w:r w:rsidR="0099632E" w:rsidRPr="00D00D5F">
        <w:rPr>
          <w:rFonts w:ascii="Arial" w:eastAsia="Times New Roman" w:hAnsi="Arial" w:cs="Arial"/>
          <w:spacing w:val="-2"/>
          <w:kern w:val="0"/>
          <w:sz w:val="22"/>
          <w:szCs w:val="22"/>
          <w14:ligatures w14:val="none"/>
        </w:rPr>
        <w:t xml:space="preserve"> is exacerbated by a severe shortage of specialized professionals and the fact that less than 1% of national health budgets are typically allocated </w:t>
      </w:r>
      <w:proofErr w:type="gramStart"/>
      <w:r w:rsidR="0099632E" w:rsidRPr="00D00D5F">
        <w:rPr>
          <w:rFonts w:ascii="Arial" w:eastAsia="Times New Roman" w:hAnsi="Arial" w:cs="Arial"/>
          <w:spacing w:val="-2"/>
          <w:kern w:val="0"/>
          <w:sz w:val="22"/>
          <w:szCs w:val="22"/>
          <w14:ligatures w14:val="none"/>
        </w:rPr>
        <w:t>to</w:t>
      </w:r>
      <w:proofErr w:type="gramEnd"/>
      <w:r w:rsidR="0099632E" w:rsidRPr="00D00D5F">
        <w:rPr>
          <w:rFonts w:ascii="Arial" w:eastAsia="Times New Roman" w:hAnsi="Arial" w:cs="Arial"/>
          <w:spacing w:val="-2"/>
          <w:kern w:val="0"/>
          <w:sz w:val="22"/>
          <w:szCs w:val="22"/>
          <w14:ligatures w14:val="none"/>
        </w:rPr>
        <w:t xml:space="preserve"> psychiatric</w:t>
      </w:r>
      <w:r w:rsidR="008317BC" w:rsidRPr="00D00D5F">
        <w:rPr>
          <w:rFonts w:ascii="Arial" w:eastAsia="Times New Roman" w:hAnsi="Arial" w:cs="Arial"/>
          <w:spacing w:val="-2"/>
          <w:kern w:val="0"/>
          <w:sz w:val="22"/>
          <w:szCs w:val="22"/>
          <w14:ligatures w14:val="none"/>
        </w:rPr>
        <w:t xml:space="preserve">. </w:t>
      </w:r>
      <w:r w:rsidR="00F64B4A" w:rsidRPr="00D00D5F">
        <w:rPr>
          <w:rFonts w:ascii="Arial" w:eastAsia="Times New Roman" w:hAnsi="Arial" w:cs="Arial"/>
          <w:spacing w:val="-2"/>
          <w:kern w:val="0"/>
          <w:sz w:val="22"/>
          <w:szCs w:val="22"/>
          <w14:ligatures w14:val="none"/>
        </w:rPr>
        <w:t xml:space="preserve">Yet a study by Ridout and </w:t>
      </w:r>
      <w:proofErr w:type="spellStart"/>
      <w:r w:rsidR="00F64B4A" w:rsidRPr="00D00D5F">
        <w:rPr>
          <w:rFonts w:ascii="Arial" w:eastAsia="Times New Roman" w:hAnsi="Arial" w:cs="Arial"/>
          <w:spacing w:val="-2"/>
          <w:kern w:val="0"/>
          <w:sz w:val="22"/>
          <w:szCs w:val="22"/>
          <w14:ligatures w14:val="none"/>
        </w:rPr>
        <w:t>Camplell</w:t>
      </w:r>
      <w:proofErr w:type="spellEnd"/>
      <w:r w:rsidR="00F64B4A" w:rsidRPr="00D00D5F">
        <w:rPr>
          <w:rFonts w:ascii="Arial" w:eastAsia="Times New Roman" w:hAnsi="Arial" w:cs="Arial"/>
          <w:spacing w:val="-2"/>
          <w:kern w:val="0"/>
          <w:sz w:val="22"/>
          <w:szCs w:val="22"/>
          <w14:ligatures w14:val="none"/>
        </w:rPr>
        <w:t xml:space="preserve">, 2018) and Madonsela et al. (2023) highlighted </w:t>
      </w:r>
      <w:r w:rsidR="00F64B4A" w:rsidRPr="00D00D5F">
        <w:rPr>
          <w:rFonts w:ascii="Arial" w:eastAsia="Times New Roman" w:hAnsi="Arial" w:cs="Arial"/>
          <w:spacing w:val="-2"/>
          <w:kern w:val="0"/>
          <w:sz w:val="22"/>
          <w:szCs w:val="22"/>
          <w14:ligatures w14:val="none"/>
        </w:rPr>
        <w:lastRenderedPageBreak/>
        <w:t xml:space="preserve">that the adolescent mental disorders in LMICs remain largely untreated due to reluctance to seek help, limited services and often not tailored to youth or mental health or both, and other barriers such as cost, confidentiality concerns, stigma, and lack of mental health literacy. </w:t>
      </w:r>
    </w:p>
    <w:p w14:paraId="208ACCEE" w14:textId="65011E3B" w:rsidR="004209E7" w:rsidRPr="00D00D5F" w:rsidRDefault="004209E7" w:rsidP="004209E7">
      <w:pPr>
        <w:widowControl w:val="0"/>
        <w:autoSpaceDE w:val="0"/>
        <w:autoSpaceDN w:val="0"/>
        <w:spacing w:after="0" w:line="240" w:lineRule="auto"/>
        <w:ind w:firstLine="360"/>
        <w:jc w:val="both"/>
        <w:rPr>
          <w:rFonts w:ascii="Arial" w:eastAsia="Times New Roman" w:hAnsi="Arial" w:cs="Arial"/>
          <w:spacing w:val="-2"/>
          <w:kern w:val="0"/>
          <w:sz w:val="22"/>
          <w:szCs w:val="22"/>
          <w14:ligatures w14:val="none"/>
        </w:rPr>
      </w:pPr>
      <w:r w:rsidRPr="00D00D5F">
        <w:rPr>
          <w:rFonts w:ascii="Arial" w:eastAsia="Times New Roman" w:hAnsi="Arial" w:cs="Arial"/>
          <w:spacing w:val="-2"/>
          <w:kern w:val="0"/>
          <w:sz w:val="22"/>
          <w:szCs w:val="22"/>
          <w14:ligatures w14:val="none"/>
        </w:rPr>
        <w:t xml:space="preserve">Driven by the sharpening of the public awareness of health, there is a growing demand for medical and health services, which is mainly reflected as actively requiring the monitoring of vital signs, prevention of chronic diseases and health intervention. As posited by </w:t>
      </w:r>
      <w:proofErr w:type="spellStart"/>
      <w:r w:rsidRPr="00D00D5F">
        <w:rPr>
          <w:rFonts w:ascii="Arial" w:eastAsia="Times New Roman" w:hAnsi="Arial" w:cs="Arial"/>
          <w:spacing w:val="-2"/>
          <w:kern w:val="0"/>
          <w:sz w:val="22"/>
          <w:szCs w:val="22"/>
          <w14:ligatures w14:val="none"/>
        </w:rPr>
        <w:t>Olawade</w:t>
      </w:r>
      <w:proofErr w:type="spellEnd"/>
      <w:r w:rsidRPr="00D00D5F">
        <w:rPr>
          <w:rFonts w:ascii="Arial" w:eastAsia="Times New Roman" w:hAnsi="Arial" w:cs="Arial"/>
          <w:spacing w:val="-2"/>
          <w:kern w:val="0"/>
          <w:sz w:val="22"/>
          <w:szCs w:val="22"/>
          <w14:ligatures w14:val="none"/>
        </w:rPr>
        <w:t xml:space="preserve"> et al. (2024), the convergence and transformation in healthcare that evolving paradigm in mental health nowadays are inevitable. It is based on its capabilities in facilitating the comprehensive examination of complex data and relations with the extensive datasets.  Mobile health (mHealth) technologies have emerged as a "digital pulse" to bridge this treatment gap, offering scalable, accessible, and cost-effective interventions that bypass traditional geographical and socio-economic barriers. Recent projections suggest the mHealth market will grow to over $260 billion by 2029, reflecting a paradigm shift toward "Internet Plus" healthcare models that prioritize patient empowerment and continuous monitoring (Kaczmarczyk et al., 2024; Tian &amp; Wu, 2022). Researchers in digital health communities are constantly interested in the support needs and preferences of groups or communities and had analysed the effectiveness of technologies used for mental health assistance (Ding et al., 2023). </w:t>
      </w:r>
      <w:r w:rsidR="000A0B9E" w:rsidRPr="00D00D5F">
        <w:rPr>
          <w:rFonts w:ascii="Arial" w:eastAsia="Times New Roman" w:hAnsi="Arial" w:cs="Arial"/>
          <w:spacing w:val="-2"/>
          <w:kern w:val="0"/>
          <w:sz w:val="22"/>
          <w:szCs w:val="22"/>
          <w14:ligatures w14:val="none"/>
        </w:rPr>
        <w:t xml:space="preserve">Amagai et al. (2022) posited that the factors related to </w:t>
      </w:r>
      <w:proofErr w:type="gramStart"/>
      <w:r w:rsidR="000A0B9E" w:rsidRPr="00D00D5F">
        <w:rPr>
          <w:rFonts w:ascii="Arial" w:eastAsia="Times New Roman" w:hAnsi="Arial" w:cs="Arial"/>
          <w:spacing w:val="-2"/>
          <w:kern w:val="0"/>
          <w:sz w:val="22"/>
          <w:szCs w:val="22"/>
          <w14:ligatures w14:val="none"/>
        </w:rPr>
        <w:t>particular elements</w:t>
      </w:r>
      <w:proofErr w:type="gramEnd"/>
      <w:r w:rsidR="000A0B9E" w:rsidRPr="00D00D5F">
        <w:rPr>
          <w:rFonts w:ascii="Arial" w:eastAsia="Times New Roman" w:hAnsi="Arial" w:cs="Arial"/>
          <w:spacing w:val="-2"/>
          <w:kern w:val="0"/>
          <w:sz w:val="22"/>
          <w:szCs w:val="22"/>
          <w14:ligatures w14:val="none"/>
        </w:rPr>
        <w:t xml:space="preserve"> of the app (</w:t>
      </w:r>
      <w:proofErr w:type="spellStart"/>
      <w:r w:rsidR="000A0B9E" w:rsidRPr="00D00D5F">
        <w:rPr>
          <w:rFonts w:ascii="Arial" w:eastAsia="Times New Roman" w:hAnsi="Arial" w:cs="Arial"/>
          <w:spacing w:val="-2"/>
          <w:kern w:val="0"/>
          <w:sz w:val="22"/>
          <w:szCs w:val="22"/>
          <w14:ligatures w14:val="none"/>
        </w:rPr>
        <w:t>eg</w:t>
      </w:r>
      <w:proofErr w:type="spellEnd"/>
      <w:r w:rsidR="000A0B9E" w:rsidRPr="00D00D5F">
        <w:rPr>
          <w:rFonts w:ascii="Arial" w:eastAsia="Times New Roman" w:hAnsi="Arial" w:cs="Arial"/>
          <w:spacing w:val="-2"/>
          <w:kern w:val="0"/>
          <w:sz w:val="22"/>
          <w:szCs w:val="22"/>
          <w14:ligatures w14:val="none"/>
        </w:rPr>
        <w:t>, feedback, appropriate reminders, and in-app support from peers or coaches) and research strategies (</w:t>
      </w:r>
      <w:proofErr w:type="spellStart"/>
      <w:r w:rsidR="000A0B9E" w:rsidRPr="00D00D5F">
        <w:rPr>
          <w:rFonts w:ascii="Arial" w:eastAsia="Times New Roman" w:hAnsi="Arial" w:cs="Arial"/>
          <w:spacing w:val="-2"/>
          <w:kern w:val="0"/>
          <w:sz w:val="22"/>
          <w:szCs w:val="22"/>
          <w14:ligatures w14:val="none"/>
        </w:rPr>
        <w:t>eg</w:t>
      </w:r>
      <w:proofErr w:type="spellEnd"/>
      <w:r w:rsidR="000A0B9E" w:rsidRPr="00D00D5F">
        <w:rPr>
          <w:rFonts w:ascii="Arial" w:eastAsia="Times New Roman" w:hAnsi="Arial" w:cs="Arial"/>
          <w:spacing w:val="-2"/>
          <w:kern w:val="0"/>
          <w:sz w:val="22"/>
          <w:szCs w:val="22"/>
          <w14:ligatures w14:val="none"/>
        </w:rPr>
        <w:t>, compensation and niche samples) had resulted to the retention use of mHealth.</w:t>
      </w:r>
    </w:p>
    <w:p w14:paraId="1C967C76" w14:textId="77777777" w:rsidR="004209E7" w:rsidRPr="00D00D5F" w:rsidRDefault="004209E7" w:rsidP="004209E7">
      <w:pPr>
        <w:widowControl w:val="0"/>
        <w:autoSpaceDE w:val="0"/>
        <w:autoSpaceDN w:val="0"/>
        <w:spacing w:before="1" w:after="0" w:line="240" w:lineRule="auto"/>
        <w:ind w:right="137" w:firstLine="720"/>
        <w:jc w:val="both"/>
        <w:rPr>
          <w:rFonts w:ascii="Arial" w:eastAsia="Times New Roman" w:hAnsi="Arial" w:cs="Arial"/>
          <w:kern w:val="0"/>
          <w:sz w:val="22"/>
          <w:szCs w:val="22"/>
          <w:lang w:val="en-US"/>
          <w14:ligatures w14:val="none"/>
        </w:rPr>
      </w:pPr>
      <w:r w:rsidRPr="00D00D5F">
        <w:rPr>
          <w:rFonts w:ascii="Arial" w:eastAsia="Times New Roman" w:hAnsi="Arial" w:cs="Arial"/>
          <w:kern w:val="0"/>
          <w:sz w:val="22"/>
          <w:szCs w:val="22"/>
          <w:lang w:val="en-US"/>
          <w14:ligatures w14:val="none"/>
        </w:rPr>
        <w:t>Mobile health (mHealth) is an implementation of mobile technology that aims to enhance health outcomes</w:t>
      </w:r>
      <w:r w:rsidRPr="00D00D5F">
        <w:rPr>
          <w:rFonts w:ascii="Arial" w:eastAsia="Times New Roman" w:hAnsi="Arial" w:cs="Arial"/>
          <w:spacing w:val="-3"/>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through</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the</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transmission</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and</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acquisition</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of</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health</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data</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and</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information</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 xml:space="preserve">(Chou et al., </w:t>
      </w:r>
      <w:proofErr w:type="gramStart"/>
      <w:r w:rsidRPr="00D00D5F">
        <w:rPr>
          <w:rFonts w:ascii="Arial" w:eastAsia="Times New Roman" w:hAnsi="Arial" w:cs="Arial"/>
          <w:kern w:val="0"/>
          <w:sz w:val="22"/>
          <w:szCs w:val="22"/>
          <w:lang w:val="en-US"/>
          <w14:ligatures w14:val="none"/>
        </w:rPr>
        <w:t>2023;</w:t>
      </w:r>
      <w:proofErr w:type="gramEnd"/>
      <w:r w:rsidRPr="00D00D5F">
        <w:rPr>
          <w:rFonts w:ascii="Arial" w:eastAsia="Times New Roman" w:hAnsi="Arial" w:cs="Arial"/>
          <w:kern w:val="0"/>
          <w:sz w:val="22"/>
          <w:szCs w:val="22"/>
          <w:lang w:val="en-US"/>
          <w14:ligatures w14:val="none"/>
        </w:rPr>
        <w:t xml:space="preserve"> Vesel </w:t>
      </w:r>
      <w:proofErr w:type="gramStart"/>
      <w:r w:rsidRPr="00D00D5F">
        <w:rPr>
          <w:rFonts w:ascii="Arial" w:eastAsia="Times New Roman" w:hAnsi="Arial" w:cs="Arial"/>
          <w:kern w:val="0"/>
          <w:sz w:val="22"/>
          <w:szCs w:val="22"/>
          <w:lang w:val="en-US"/>
          <w14:ligatures w14:val="none"/>
        </w:rPr>
        <w:t>et al..</w:t>
      </w:r>
      <w:proofErr w:type="gramEnd"/>
      <w:r w:rsidRPr="00D00D5F">
        <w:rPr>
          <w:rFonts w:ascii="Arial" w:eastAsia="Times New Roman" w:hAnsi="Arial" w:cs="Arial"/>
          <w:kern w:val="0"/>
          <w:sz w:val="22"/>
          <w:szCs w:val="22"/>
          <w:lang w:val="en-US"/>
          <w14:ligatures w14:val="none"/>
        </w:rPr>
        <w:t xml:space="preserve"> 2015).</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mHealth</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is</w:t>
      </w:r>
      <w:r w:rsidRPr="00D00D5F">
        <w:rPr>
          <w:rFonts w:ascii="Arial" w:eastAsia="Times New Roman" w:hAnsi="Arial" w:cs="Arial"/>
          <w:spacing w:val="-3"/>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defined by the World Health Organization’s Global Observatory as a public health practice that is aided by mobile technology, including smartphones, personal digital assistant (PDAs), patient monitoring devices, and other wireless</w:t>
      </w:r>
      <w:r w:rsidRPr="00D00D5F">
        <w:rPr>
          <w:rFonts w:ascii="Arial" w:eastAsia="Times New Roman" w:hAnsi="Arial" w:cs="Arial"/>
          <w:spacing w:val="-4"/>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gadgets</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w:t>
      </w:r>
      <w:proofErr w:type="spellStart"/>
      <w:r w:rsidRPr="00D00D5F">
        <w:rPr>
          <w:rFonts w:ascii="Arial" w:eastAsia="Times New Roman" w:hAnsi="Arial" w:cs="Arial"/>
          <w:kern w:val="0"/>
          <w:sz w:val="22"/>
          <w:szCs w:val="22"/>
          <w:lang w:val="en-US"/>
          <w14:ligatures w14:val="none"/>
        </w:rPr>
        <w:t>Jembai</w:t>
      </w:r>
      <w:proofErr w:type="spellEnd"/>
      <w:r w:rsidRPr="00D00D5F">
        <w:rPr>
          <w:rFonts w:ascii="Arial" w:eastAsia="Times New Roman" w:hAnsi="Arial" w:cs="Arial"/>
          <w:kern w:val="0"/>
          <w:sz w:val="22"/>
          <w:szCs w:val="22"/>
          <w:lang w:val="en-US"/>
          <w14:ligatures w14:val="none"/>
        </w:rPr>
        <w:t xml:space="preserve"> et al., 2022).</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mHealth</w:t>
      </w:r>
      <w:r w:rsidRPr="00D00D5F">
        <w:rPr>
          <w:rFonts w:ascii="Arial" w:eastAsia="Times New Roman" w:hAnsi="Arial" w:cs="Arial"/>
          <w:spacing w:val="-5"/>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refers</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to</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the</w:t>
      </w:r>
      <w:r w:rsidRPr="00D00D5F">
        <w:rPr>
          <w:rFonts w:ascii="Arial" w:eastAsia="Times New Roman" w:hAnsi="Arial" w:cs="Arial"/>
          <w:spacing w:val="-3"/>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use</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of</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wireless</w:t>
      </w:r>
      <w:r w:rsidRPr="00D00D5F">
        <w:rPr>
          <w:rFonts w:ascii="Arial" w:eastAsia="Times New Roman" w:hAnsi="Arial" w:cs="Arial"/>
          <w:spacing w:val="-3"/>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technology</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to</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transmit</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and</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facilitate</w:t>
      </w:r>
      <w:r w:rsidRPr="00D00D5F">
        <w:rPr>
          <w:rFonts w:ascii="Arial" w:eastAsia="Times New Roman" w:hAnsi="Arial" w:cs="Arial"/>
          <w:spacing w:val="-3"/>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various</w:t>
      </w:r>
      <w:r w:rsidRPr="00D00D5F">
        <w:rPr>
          <w:rFonts w:ascii="Arial" w:eastAsia="Times New Roman" w:hAnsi="Arial" w:cs="Arial"/>
          <w:spacing w:val="-2"/>
          <w:kern w:val="0"/>
          <w:sz w:val="22"/>
          <w:szCs w:val="22"/>
          <w:lang w:val="en-US"/>
          <w14:ligatures w14:val="none"/>
        </w:rPr>
        <w:t xml:space="preserve"> health </w:t>
      </w:r>
      <w:r w:rsidRPr="00D00D5F">
        <w:rPr>
          <w:rFonts w:ascii="Arial" w:eastAsia="Times New Roman" w:hAnsi="Arial" w:cs="Arial"/>
          <w:kern w:val="0"/>
          <w:sz w:val="22"/>
          <w:szCs w:val="22"/>
          <w:lang w:val="en-US"/>
          <w14:ligatures w14:val="none"/>
        </w:rPr>
        <w:t>data</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and</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services</w:t>
      </w:r>
      <w:r w:rsidRPr="00D00D5F">
        <w:rPr>
          <w:rFonts w:ascii="Arial" w:eastAsia="Times New Roman" w:hAnsi="Arial" w:cs="Arial"/>
          <w:spacing w:val="-3"/>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that</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may</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be</w:t>
      </w:r>
      <w:r w:rsidRPr="00D00D5F">
        <w:rPr>
          <w:rFonts w:ascii="Arial" w:eastAsia="Times New Roman" w:hAnsi="Arial" w:cs="Arial"/>
          <w:spacing w:val="-4"/>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easily</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accessed</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through</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mobile</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devices,</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including</w:t>
      </w:r>
      <w:r w:rsidRPr="00D00D5F">
        <w:rPr>
          <w:rFonts w:ascii="Arial" w:eastAsia="Times New Roman" w:hAnsi="Arial" w:cs="Arial"/>
          <w:spacing w:val="-3"/>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mobile</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phones,</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smartphones, PDAs (including medical sensors), laptops, and tablet PCs (Exe et al., 2020; Guo et al, 2023). The utilization of smartphone programs, generally referred to as apps, has significantly risen worldwide because of the greater prevalence of smartphones. Nearly all developed nations, as well as certain developing nations, have achieved a mobile penetration rate that is approaching 100%.</w:t>
      </w:r>
    </w:p>
    <w:p w14:paraId="70B89AA2" w14:textId="64488BD0" w:rsidR="004209E7" w:rsidRPr="00D00D5F" w:rsidRDefault="004209E7" w:rsidP="00330CD1">
      <w:pPr>
        <w:widowControl w:val="0"/>
        <w:autoSpaceDE w:val="0"/>
        <w:autoSpaceDN w:val="0"/>
        <w:spacing w:before="1" w:after="0" w:line="240" w:lineRule="auto"/>
        <w:ind w:right="137" w:firstLine="720"/>
        <w:jc w:val="both"/>
        <w:rPr>
          <w:rFonts w:ascii="Arial" w:eastAsia="Times New Roman" w:hAnsi="Arial" w:cs="Arial"/>
          <w:kern w:val="0"/>
          <w:sz w:val="22"/>
          <w:szCs w:val="22"/>
          <w14:ligatures w14:val="none"/>
        </w:rPr>
      </w:pPr>
      <w:r w:rsidRPr="00D00D5F">
        <w:rPr>
          <w:rFonts w:ascii="Arial" w:eastAsia="Times New Roman" w:hAnsi="Arial" w:cs="Arial"/>
          <w:kern w:val="0"/>
          <w:sz w:val="22"/>
          <w:szCs w:val="22"/>
          <w:lang w:val="en-US"/>
          <w14:ligatures w14:val="none"/>
        </w:rPr>
        <w:t>The growing enthusiasm for mHealth solutions as a transformative force in global health has been driving interest (Alam et al., 2020). The mHealth concept was first introduced by Jones in 2001 and was further developed</w:t>
      </w:r>
      <w:r w:rsidRPr="00D00D5F">
        <w:rPr>
          <w:rFonts w:ascii="Arial" w:eastAsia="Times New Roman" w:hAnsi="Arial" w:cs="Arial"/>
          <w:spacing w:val="40"/>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 xml:space="preserve">in the work of Ventresca and Mohr in 2000 (Ventresca &amp; Mohr, 2017). Recently, there has been a growing trend in developing nations towards the adoption of mHealth (Abaza &amp; </w:t>
      </w:r>
      <w:proofErr w:type="spellStart"/>
      <w:r w:rsidRPr="00D00D5F">
        <w:rPr>
          <w:rFonts w:ascii="Arial" w:eastAsia="Times New Roman" w:hAnsi="Arial" w:cs="Arial"/>
          <w:kern w:val="0"/>
          <w:sz w:val="22"/>
          <w:szCs w:val="22"/>
          <w:lang w:val="en-US"/>
          <w14:ligatures w14:val="none"/>
        </w:rPr>
        <w:t>Marschollek</w:t>
      </w:r>
      <w:proofErr w:type="spellEnd"/>
      <w:r w:rsidRPr="00D00D5F">
        <w:rPr>
          <w:rFonts w:ascii="Arial" w:eastAsia="Times New Roman" w:hAnsi="Arial" w:cs="Arial"/>
          <w:kern w:val="0"/>
          <w:sz w:val="22"/>
          <w:szCs w:val="22"/>
          <w:lang w:val="en-US"/>
          <w14:ligatures w14:val="none"/>
        </w:rPr>
        <w:t>, 2017). The two largest online app stores that provide mHealth apps are Google Play and the Apple App Store (iTunes). A lesser selection of apps is available for other platforms including BlackBerry World and the Windows Phone Store (Cheng et al., 2019). A study by Ding et al. (2023) reported a</w:t>
      </w:r>
      <w:r w:rsidRPr="00D00D5F">
        <w:rPr>
          <w:rFonts w:ascii="Arial" w:eastAsia="Times New Roman" w:hAnsi="Arial" w:cs="Arial"/>
          <w:kern w:val="0"/>
          <w:sz w:val="22"/>
          <w:szCs w:val="22"/>
          <w14:ligatures w14:val="none"/>
        </w:rPr>
        <w:t xml:space="preserve"> total of 54,603 health care and medical apps were available on the Google Play Store in 2022, up by almost 4% compared to the previous quarter.</w:t>
      </w:r>
      <w:r w:rsidRPr="00D00D5F">
        <w:rPr>
          <w:rFonts w:ascii="Arial" w:eastAsia="Times New Roman" w:hAnsi="Arial" w:cs="Arial"/>
          <w:kern w:val="0"/>
          <w:sz w:val="22"/>
          <w:szCs w:val="22"/>
          <w:lang w:val="en-US"/>
          <w14:ligatures w14:val="none"/>
        </w:rPr>
        <w:t xml:space="preserve"> Digital devices have grown in importance</w:t>
      </w:r>
      <w:r w:rsidRPr="00D00D5F">
        <w:rPr>
          <w:rFonts w:ascii="Arial" w:eastAsia="Times New Roman" w:hAnsi="Arial" w:cs="Arial"/>
          <w:spacing w:val="40"/>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 xml:space="preserve">in many developing nations because of technology’s ability to address health-related problems and its ability to offer affordable technical solutions that lessen the financial burden of a patient’s illness (Saare &amp; Hussain, 2019; </w:t>
      </w:r>
      <w:proofErr w:type="spellStart"/>
      <w:r w:rsidRPr="00D00D5F">
        <w:rPr>
          <w:rFonts w:ascii="Arial" w:eastAsia="Times New Roman" w:hAnsi="Arial" w:cs="Arial"/>
          <w:kern w:val="0"/>
          <w:sz w:val="22"/>
          <w:szCs w:val="22"/>
          <w14:ligatures w14:val="none"/>
        </w:rPr>
        <w:t>Bidargaddi</w:t>
      </w:r>
      <w:proofErr w:type="spellEnd"/>
      <w:r w:rsidRPr="00D00D5F">
        <w:rPr>
          <w:rFonts w:ascii="Arial" w:eastAsia="Times New Roman" w:hAnsi="Arial" w:cs="Arial"/>
          <w:kern w:val="0"/>
          <w:sz w:val="22"/>
          <w:szCs w:val="22"/>
          <w14:ligatures w14:val="none"/>
        </w:rPr>
        <w:t xml:space="preserve"> et al., 2020).</w:t>
      </w:r>
      <w:r w:rsidR="000E09D8" w:rsidRPr="00D00D5F">
        <w:rPr>
          <w:rFonts w:ascii="Arial" w:eastAsia="Times New Roman" w:hAnsi="Arial" w:cs="Arial"/>
          <w:kern w:val="0"/>
          <w:sz w:val="22"/>
          <w:szCs w:val="22"/>
          <w:lang w:val="en-US"/>
          <w14:ligatures w14:val="none"/>
        </w:rPr>
        <w:t xml:space="preserve"> While some studies highlighting the flexible usage of mHealth for teenagers and youth (Ding et al., 2023;</w:t>
      </w:r>
      <w:r w:rsidR="003A6D01" w:rsidRPr="00D00D5F">
        <w:rPr>
          <w:rFonts w:ascii="Arial" w:eastAsia="Times New Roman" w:hAnsi="Arial" w:cs="Arial"/>
          <w:kern w:val="0"/>
          <w:sz w:val="22"/>
          <w:szCs w:val="22"/>
          <w14:ligatures w14:val="none"/>
        </w:rPr>
        <w:t xml:space="preserve"> Litke et al., 2023; McGorry et al., 2022</w:t>
      </w:r>
      <w:r w:rsidR="000E09D8" w:rsidRPr="00D00D5F">
        <w:rPr>
          <w:rFonts w:ascii="Arial" w:eastAsia="Times New Roman" w:hAnsi="Arial" w:cs="Arial"/>
          <w:kern w:val="0"/>
          <w:sz w:val="22"/>
          <w:szCs w:val="22"/>
          <w:lang w:val="en-US"/>
          <w14:ligatures w14:val="none"/>
        </w:rPr>
        <w:t xml:space="preserve">), other studies also </w:t>
      </w:r>
      <w:proofErr w:type="gramStart"/>
      <w:r w:rsidR="000E09D8" w:rsidRPr="00D00D5F">
        <w:rPr>
          <w:rFonts w:ascii="Arial" w:eastAsia="Times New Roman" w:hAnsi="Arial" w:cs="Arial"/>
          <w:kern w:val="0"/>
          <w:sz w:val="22"/>
          <w:szCs w:val="22"/>
          <w:lang w:val="en-US"/>
          <w14:ligatures w14:val="none"/>
        </w:rPr>
        <w:t>focus</w:t>
      </w:r>
      <w:proofErr w:type="gramEnd"/>
      <w:r w:rsidR="000E09D8" w:rsidRPr="00D00D5F">
        <w:rPr>
          <w:rFonts w:ascii="Arial" w:eastAsia="Times New Roman" w:hAnsi="Arial" w:cs="Arial"/>
          <w:kern w:val="0"/>
          <w:sz w:val="22"/>
          <w:szCs w:val="22"/>
          <w:lang w:val="en-US"/>
          <w14:ligatures w14:val="none"/>
        </w:rPr>
        <w:t xml:space="preserve"> the benefit of mHealth for adolescents and older people (</w:t>
      </w:r>
      <w:r w:rsidR="000E09D8" w:rsidRPr="00D00D5F">
        <w:rPr>
          <w:rFonts w:ascii="Arial" w:eastAsia="Times New Roman" w:hAnsi="Arial" w:cs="Arial"/>
          <w:kern w:val="0"/>
          <w:sz w:val="22"/>
          <w:szCs w:val="22"/>
          <w14:ligatures w14:val="none"/>
        </w:rPr>
        <w:t xml:space="preserve">Madonsela et al., 2023; </w:t>
      </w:r>
      <w:r w:rsidR="007D0BF3" w:rsidRPr="00D00D5F">
        <w:rPr>
          <w:rFonts w:ascii="Arial" w:eastAsia="Times New Roman" w:hAnsi="Arial" w:cs="Arial"/>
          <w:kern w:val="0"/>
          <w:sz w:val="22"/>
          <w:szCs w:val="22"/>
          <w14:ligatures w14:val="none"/>
        </w:rPr>
        <w:t>Tajudeen et al., 2022;</w:t>
      </w:r>
      <w:r w:rsidR="003A6D01" w:rsidRPr="00D00D5F">
        <w:rPr>
          <w:rFonts w:ascii="Arial" w:eastAsia="Times New Roman" w:hAnsi="Arial" w:cs="Arial"/>
          <w:kern w:val="0"/>
          <w:sz w:val="22"/>
          <w:szCs w:val="22"/>
          <w14:ligatures w14:val="none"/>
        </w:rPr>
        <w:t xml:space="preserve"> </w:t>
      </w:r>
      <w:proofErr w:type="spellStart"/>
      <w:r w:rsidR="003A6D01" w:rsidRPr="00D00D5F">
        <w:rPr>
          <w:rFonts w:ascii="Arial" w:eastAsia="Times New Roman" w:hAnsi="Arial" w:cs="Arial"/>
          <w:kern w:val="0"/>
          <w:sz w:val="22"/>
          <w:szCs w:val="22"/>
          <w14:ligatures w14:val="none"/>
        </w:rPr>
        <w:t>Geirhos</w:t>
      </w:r>
      <w:proofErr w:type="spellEnd"/>
      <w:r w:rsidR="003A6D01" w:rsidRPr="00D00D5F">
        <w:rPr>
          <w:rFonts w:ascii="Arial" w:eastAsia="Times New Roman" w:hAnsi="Arial" w:cs="Arial"/>
          <w:kern w:val="0"/>
          <w:sz w:val="22"/>
          <w:szCs w:val="22"/>
          <w14:ligatures w14:val="none"/>
        </w:rPr>
        <w:t>, et al., 2022</w:t>
      </w:r>
      <w:r w:rsidR="000E09D8" w:rsidRPr="00D00D5F">
        <w:rPr>
          <w:rFonts w:ascii="Arial" w:eastAsia="Times New Roman" w:hAnsi="Arial" w:cs="Arial"/>
          <w:kern w:val="0"/>
          <w:sz w:val="22"/>
          <w:szCs w:val="22"/>
          <w14:ligatures w14:val="none"/>
        </w:rPr>
        <w:t xml:space="preserve">). </w:t>
      </w:r>
    </w:p>
    <w:p w14:paraId="75112A4A" w14:textId="0A21CECD" w:rsidR="004209E7" w:rsidRPr="00D00D5F" w:rsidRDefault="004209E7" w:rsidP="004209E7">
      <w:pPr>
        <w:widowControl w:val="0"/>
        <w:autoSpaceDE w:val="0"/>
        <w:autoSpaceDN w:val="0"/>
        <w:spacing w:before="1" w:after="0" w:line="240" w:lineRule="auto"/>
        <w:ind w:right="137" w:firstLine="720"/>
        <w:jc w:val="both"/>
        <w:rPr>
          <w:rFonts w:ascii="Arial" w:eastAsia="Times New Roman" w:hAnsi="Arial" w:cs="Arial"/>
          <w:kern w:val="0"/>
          <w:sz w:val="22"/>
          <w:szCs w:val="22"/>
          <w:lang w:val="en-US"/>
          <w14:ligatures w14:val="none"/>
        </w:rPr>
      </w:pPr>
      <w:r w:rsidRPr="00D00D5F">
        <w:rPr>
          <w:rFonts w:ascii="Arial" w:eastAsia="Times New Roman" w:hAnsi="Arial" w:cs="Arial"/>
          <w:kern w:val="0"/>
          <w:sz w:val="22"/>
          <w:szCs w:val="22"/>
          <w:lang w:val="en-US"/>
          <w14:ligatures w14:val="none"/>
        </w:rPr>
        <w:t xml:space="preserve">Moreover, many governments in these countries have acknowledged the potential advantages of mHealth and have incorporated it into their strategies to achieve their health system objectives in line with the SDGs (Alam et al., 2020). The digital health sector has experienced significant growth, along with increased investment in digital technologies. Among these technologies, mHealth has garnered significant interest from patients, healthcare professionals, providers, and scholars (Gagnon et al., 2016; </w:t>
      </w:r>
      <w:proofErr w:type="spellStart"/>
      <w:r w:rsidRPr="00D00D5F">
        <w:rPr>
          <w:rFonts w:ascii="Arial" w:eastAsia="Times New Roman" w:hAnsi="Arial" w:cs="Arial"/>
          <w:kern w:val="0"/>
          <w:sz w:val="22"/>
          <w:szCs w:val="22"/>
          <w:lang w:val="en-US"/>
          <w14:ligatures w14:val="none"/>
        </w:rPr>
        <w:t>Galetsi</w:t>
      </w:r>
      <w:proofErr w:type="spellEnd"/>
      <w:r w:rsidRPr="00D00D5F">
        <w:rPr>
          <w:rFonts w:ascii="Arial" w:eastAsia="Times New Roman" w:hAnsi="Arial" w:cs="Arial"/>
          <w:kern w:val="0"/>
          <w:sz w:val="22"/>
          <w:szCs w:val="22"/>
          <w:lang w:val="en-US"/>
          <w14:ligatures w14:val="none"/>
        </w:rPr>
        <w:t xml:space="preserve"> et al., 2023). </w:t>
      </w:r>
      <w:r w:rsidRPr="00D00D5F">
        <w:rPr>
          <w:rFonts w:ascii="Arial" w:eastAsia="Times New Roman" w:hAnsi="Arial" w:cs="Arial"/>
          <w:kern w:val="0"/>
          <w:sz w:val="22"/>
          <w:szCs w:val="22"/>
          <w:lang w:val="en-US"/>
          <w14:ligatures w14:val="none"/>
        </w:rPr>
        <w:lastRenderedPageBreak/>
        <w:t>This is because mHealth allows individuals to access healthcare services without being limited by time or location, thereby improving the availability and quality of healthcare services (Meng et al., 2022).</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Numerous health</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services, such</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 xml:space="preserve">as </w:t>
      </w:r>
      <w:r w:rsidR="000E09D8" w:rsidRPr="00D00D5F">
        <w:rPr>
          <w:rFonts w:ascii="Arial" w:eastAsia="Times New Roman" w:hAnsi="Arial" w:cs="Arial"/>
          <w:kern w:val="0"/>
          <w:sz w:val="22"/>
          <w:szCs w:val="22"/>
          <w:lang w:val="en-US"/>
          <w14:ligatures w14:val="none"/>
        </w:rPr>
        <w:t>the</w:t>
      </w:r>
      <w:r w:rsidR="000E09D8" w:rsidRPr="00D00D5F">
        <w:rPr>
          <w:rFonts w:ascii="Arial" w:eastAsia="Times New Roman" w:hAnsi="Arial" w:cs="Arial"/>
          <w:kern w:val="0"/>
          <w:sz w:val="22"/>
          <w:szCs w:val="22"/>
          <w14:ligatures w14:val="none"/>
        </w:rPr>
        <w:t xml:space="preserve"> reductions in weight and in perceived stress levels (Zheng et al., 2023), </w:t>
      </w:r>
      <w:r w:rsidRPr="00D00D5F">
        <w:rPr>
          <w:rFonts w:ascii="Arial" w:eastAsia="Times New Roman" w:hAnsi="Arial" w:cs="Arial"/>
          <w:kern w:val="0"/>
          <w:sz w:val="22"/>
          <w:szCs w:val="22"/>
          <w:lang w:val="en-US"/>
          <w14:ligatures w14:val="none"/>
        </w:rPr>
        <w:t>encouraging medication adherence,</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preventing behaviors linked to certain diseases, providing psychological support for patients with chronic illnesses, helping</w:t>
      </w:r>
      <w:r w:rsidRPr="00D00D5F">
        <w:rPr>
          <w:rFonts w:ascii="Arial" w:eastAsia="Times New Roman" w:hAnsi="Arial" w:cs="Arial"/>
          <w:spacing w:val="-1"/>
          <w:kern w:val="0"/>
          <w:sz w:val="22"/>
          <w:szCs w:val="22"/>
          <w:lang w:val="en-US"/>
          <w14:ligatures w14:val="none"/>
        </w:rPr>
        <w:t xml:space="preserve"> </w:t>
      </w:r>
      <w:r w:rsidR="000E09D8" w:rsidRPr="00D00D5F">
        <w:rPr>
          <w:rFonts w:ascii="Arial" w:eastAsia="Times New Roman" w:hAnsi="Arial" w:cs="Arial"/>
          <w:kern w:val="0"/>
          <w:sz w:val="22"/>
          <w:szCs w:val="22"/>
          <w:lang w:val="en-US"/>
          <w14:ligatures w14:val="none"/>
        </w:rPr>
        <w:t>patients</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quit</w:t>
      </w:r>
      <w:r w:rsidRPr="00D00D5F">
        <w:rPr>
          <w:rFonts w:ascii="Arial" w:eastAsia="Times New Roman" w:hAnsi="Arial" w:cs="Arial"/>
          <w:spacing w:val="-3"/>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smoking,</w:t>
      </w:r>
      <w:r w:rsidRPr="00D00D5F">
        <w:rPr>
          <w:rFonts w:ascii="Arial" w:eastAsia="Times New Roman" w:hAnsi="Arial" w:cs="Arial"/>
          <w:spacing w:val="-4"/>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and</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many</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more</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also</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among</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the</w:t>
      </w:r>
      <w:r w:rsidRPr="00D00D5F">
        <w:rPr>
          <w:rFonts w:ascii="Arial" w:eastAsia="Times New Roman" w:hAnsi="Arial" w:cs="Arial"/>
          <w:spacing w:val="-4"/>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benefits</w:t>
      </w:r>
      <w:r w:rsidRPr="00D00D5F">
        <w:rPr>
          <w:rFonts w:ascii="Arial" w:eastAsia="Times New Roman" w:hAnsi="Arial" w:cs="Arial"/>
          <w:spacing w:val="-3"/>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offered</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 xml:space="preserve">by mHealth (Sweileh et al, 2017). According to Eze et al. 2020), the growth of mobile technology in developing nations has been extraordinary, prompting governments, non-governmental organizations, and practitioners to utilize its potential for expanding developmental initiatives to impoverished rural areas mostly located in emerging countries (Chib et al., 2015). </w:t>
      </w:r>
    </w:p>
    <w:p w14:paraId="2E905963" w14:textId="77777777" w:rsidR="004209E7" w:rsidRPr="00D00D5F" w:rsidRDefault="004209E7" w:rsidP="004209E7">
      <w:pPr>
        <w:widowControl w:val="0"/>
        <w:autoSpaceDE w:val="0"/>
        <w:autoSpaceDN w:val="0"/>
        <w:spacing w:before="1" w:after="0" w:line="240" w:lineRule="auto"/>
        <w:ind w:right="137" w:firstLine="720"/>
        <w:jc w:val="both"/>
        <w:rPr>
          <w:rFonts w:ascii="Arial" w:eastAsia="Times New Roman" w:hAnsi="Arial" w:cs="Arial"/>
          <w:kern w:val="0"/>
          <w:sz w:val="22"/>
          <w:szCs w:val="22"/>
          <w:lang w:val="en-US"/>
          <w14:ligatures w14:val="none"/>
        </w:rPr>
      </w:pPr>
      <w:r w:rsidRPr="00D00D5F">
        <w:rPr>
          <w:rFonts w:ascii="Arial" w:eastAsia="Times New Roman" w:hAnsi="Arial" w:cs="Arial"/>
          <w:kern w:val="0"/>
          <w:sz w:val="22"/>
          <w:szCs w:val="22"/>
          <w:lang w:val="en-US"/>
          <w14:ligatures w14:val="none"/>
        </w:rPr>
        <w:t>Mobile health has the potential to benefit public health systems in many ways. These include improving mental health, raising awareness and health literacy, and promoting healthy eating and physical activity to prevent diseases and other health problems before they arise, also known as preventive medicine</w:t>
      </w:r>
      <w:r w:rsidRPr="00D00D5F">
        <w:rPr>
          <w:rFonts w:ascii="Arial" w:eastAsia="Times New Roman" w:hAnsi="Arial" w:cs="Arial"/>
          <w:spacing w:val="40"/>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 xml:space="preserve">or health (Aydin, 2023). mHealth is seen as a simple, inexpensive, and cost-effective way to increase access to healthcare services, particularly for individuals who have a severe lack of medical resources (Hoque &amp; </w:t>
      </w:r>
      <w:proofErr w:type="spellStart"/>
      <w:r w:rsidRPr="00D00D5F">
        <w:rPr>
          <w:rFonts w:ascii="Arial" w:eastAsia="Times New Roman" w:hAnsi="Arial" w:cs="Arial"/>
          <w:kern w:val="0"/>
          <w:sz w:val="22"/>
          <w:szCs w:val="22"/>
          <w:lang w:val="en-US"/>
          <w14:ligatures w14:val="none"/>
        </w:rPr>
        <w:t>Sorwar</w:t>
      </w:r>
      <w:proofErr w:type="spellEnd"/>
      <w:r w:rsidRPr="00D00D5F">
        <w:rPr>
          <w:rFonts w:ascii="Arial" w:eastAsia="Times New Roman" w:hAnsi="Arial" w:cs="Arial"/>
          <w:kern w:val="0"/>
          <w:sz w:val="22"/>
          <w:szCs w:val="22"/>
          <w:lang w:val="en-US"/>
          <w14:ligatures w14:val="none"/>
        </w:rPr>
        <w:t>, 2017; Iribarren et al., 2017). mHealth is used to provide healthcare information to the public, collect health data, monitor patients remotely, access health records, make medical diagnoses, and assist in disease prevention and management (</w:t>
      </w:r>
      <w:proofErr w:type="spellStart"/>
      <w:r w:rsidRPr="00D00D5F">
        <w:rPr>
          <w:rFonts w:ascii="Arial" w:eastAsia="Times New Roman" w:hAnsi="Arial" w:cs="Arial"/>
          <w:kern w:val="0"/>
          <w:sz w:val="22"/>
          <w:szCs w:val="22"/>
          <w:lang w:val="en-US"/>
          <w14:ligatures w14:val="none"/>
        </w:rPr>
        <w:t>Jembai</w:t>
      </w:r>
      <w:proofErr w:type="spellEnd"/>
      <w:r w:rsidRPr="00D00D5F">
        <w:rPr>
          <w:rFonts w:ascii="Arial" w:eastAsia="Times New Roman" w:hAnsi="Arial" w:cs="Arial"/>
          <w:kern w:val="0"/>
          <w:sz w:val="22"/>
          <w:szCs w:val="22"/>
          <w:lang w:val="en-US"/>
          <w14:ligatures w14:val="none"/>
        </w:rPr>
        <w:t xml:space="preserve"> et al., 2022). According to a prior study, users of mHealth services can experience shorter waiting times (97%) and save money (91%), as well as traveling time (98%) (Akter &amp; Ray, 2010). By</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utilizing big data and cloud computing,</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mHealth (such as</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digital personal healthcare services,</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remote</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consultations, and remote monitoring) can track people's health conditions, assess how their conditions are changing over time, and offer prompt treatment. The time and expense of diagnosis can be reduced using mHealth services. Additionally, it contributes positively to raising the standard and effectiveness of medical resources, which is turning into one of the health industry’s most promising future developments (Zhao &amp; Zhou, 2018). Recent studies also found that mHealth is significantly helping to improve people’s mental health including to elderly (Chou et al., 2023), students (</w:t>
      </w:r>
      <w:r w:rsidRPr="00D00D5F">
        <w:rPr>
          <w:rFonts w:ascii="Arial" w:eastAsia="Times New Roman" w:hAnsi="Arial" w:cs="Arial"/>
          <w:kern w:val="0"/>
          <w:sz w:val="22"/>
          <w:szCs w:val="22"/>
          <w14:ligatures w14:val="none"/>
        </w:rPr>
        <w:t>Johnson &amp; Kalkbrenner, 2017; Bendtsen et al., 2020)</w:t>
      </w:r>
      <w:r w:rsidRPr="00D00D5F">
        <w:rPr>
          <w:rFonts w:ascii="Arial" w:eastAsia="Times New Roman" w:hAnsi="Arial" w:cs="Arial"/>
          <w:kern w:val="0"/>
          <w:sz w:val="22"/>
          <w:szCs w:val="22"/>
          <w:lang w:val="en-US"/>
          <w14:ligatures w14:val="none"/>
        </w:rPr>
        <w:t>, mental health patients (Atallah et al., 2018;</w:t>
      </w:r>
      <w:r w:rsidRPr="00D00D5F">
        <w:rPr>
          <w:rFonts w:ascii="Arial" w:hAnsi="Arial" w:cs="Arial"/>
          <w:sz w:val="22"/>
          <w:szCs w:val="22"/>
          <w:shd w:val="clear" w:color="auto" w:fill="FFFFFF"/>
        </w:rPr>
        <w:t xml:space="preserve"> </w:t>
      </w:r>
      <w:r w:rsidRPr="00D00D5F">
        <w:rPr>
          <w:rFonts w:ascii="Arial" w:eastAsia="Times New Roman" w:hAnsi="Arial" w:cs="Arial"/>
          <w:kern w:val="0"/>
          <w:sz w:val="22"/>
          <w:szCs w:val="22"/>
          <w14:ligatures w14:val="none"/>
        </w:rPr>
        <w:t>Anastasiadou et al., 2019)</w:t>
      </w:r>
      <w:r w:rsidRPr="00D00D5F">
        <w:rPr>
          <w:rFonts w:ascii="Arial" w:eastAsia="Times New Roman" w:hAnsi="Arial" w:cs="Arial"/>
          <w:kern w:val="0"/>
          <w:sz w:val="22"/>
          <w:szCs w:val="22"/>
          <w:lang w:val="en-US"/>
          <w14:ligatures w14:val="none"/>
        </w:rPr>
        <w:t xml:space="preserve"> , suicide prevention (</w:t>
      </w:r>
      <w:r w:rsidRPr="00D00D5F">
        <w:rPr>
          <w:rFonts w:ascii="Arial" w:eastAsia="Times New Roman" w:hAnsi="Arial" w:cs="Arial"/>
          <w:kern w:val="0"/>
          <w:sz w:val="22"/>
          <w:szCs w:val="22"/>
          <w14:ligatures w14:val="none"/>
        </w:rPr>
        <w:t>O'Grady, et al., 2020)</w:t>
      </w:r>
      <w:r w:rsidRPr="00D00D5F">
        <w:rPr>
          <w:rFonts w:ascii="Arial" w:eastAsia="Times New Roman" w:hAnsi="Arial" w:cs="Arial"/>
          <w:kern w:val="0"/>
          <w:sz w:val="22"/>
          <w:szCs w:val="22"/>
          <w:lang w:val="en-US"/>
          <w14:ligatures w14:val="none"/>
        </w:rPr>
        <w:t>, schizophrenia (</w:t>
      </w:r>
      <w:proofErr w:type="spellStart"/>
      <w:r w:rsidRPr="00D00D5F">
        <w:rPr>
          <w:rFonts w:ascii="Arial" w:eastAsia="Times New Roman" w:hAnsi="Arial" w:cs="Arial"/>
          <w:kern w:val="0"/>
          <w:sz w:val="22"/>
          <w:szCs w:val="22"/>
          <w:lang w:val="en-US"/>
          <w14:ligatures w14:val="none"/>
        </w:rPr>
        <w:t>Torous</w:t>
      </w:r>
      <w:proofErr w:type="spellEnd"/>
      <w:r w:rsidRPr="00D00D5F">
        <w:rPr>
          <w:rFonts w:ascii="Arial" w:eastAsia="Times New Roman" w:hAnsi="Arial" w:cs="Arial"/>
          <w:kern w:val="0"/>
          <w:sz w:val="22"/>
          <w:szCs w:val="22"/>
          <w:lang w:val="en-US"/>
          <w14:ligatures w14:val="none"/>
        </w:rPr>
        <w:t xml:space="preserve"> et al., 2017), physical activity, diet, drug and alcohol use (</w:t>
      </w:r>
      <w:r w:rsidRPr="00D00D5F">
        <w:rPr>
          <w:rFonts w:ascii="Arial" w:eastAsia="Times New Roman" w:hAnsi="Arial" w:cs="Arial"/>
          <w:kern w:val="0"/>
          <w:sz w:val="22"/>
          <w:szCs w:val="22"/>
          <w14:ligatures w14:val="none"/>
        </w:rPr>
        <w:t>Milne-Ives et al., 2020)</w:t>
      </w:r>
      <w:r w:rsidRPr="00D00D5F">
        <w:rPr>
          <w:rFonts w:ascii="Arial" w:eastAsia="Times New Roman" w:hAnsi="Arial" w:cs="Arial"/>
          <w:kern w:val="0"/>
          <w:sz w:val="22"/>
          <w:szCs w:val="22"/>
          <w:lang w:val="en-US"/>
          <w14:ligatures w14:val="none"/>
        </w:rPr>
        <w:t>, clinical psychiatry (</w:t>
      </w:r>
      <w:proofErr w:type="spellStart"/>
      <w:r w:rsidRPr="00D00D5F">
        <w:rPr>
          <w:rFonts w:ascii="Arial" w:eastAsia="Times New Roman" w:hAnsi="Arial" w:cs="Arial"/>
          <w:kern w:val="0"/>
          <w:sz w:val="22"/>
          <w:szCs w:val="22"/>
          <w:lang w:val="en-US"/>
          <w14:ligatures w14:val="none"/>
        </w:rPr>
        <w:t>Torous</w:t>
      </w:r>
      <w:proofErr w:type="spellEnd"/>
      <w:r w:rsidRPr="00D00D5F">
        <w:rPr>
          <w:rFonts w:ascii="Arial" w:eastAsia="Times New Roman" w:hAnsi="Arial" w:cs="Arial"/>
          <w:kern w:val="0"/>
          <w:sz w:val="22"/>
          <w:szCs w:val="22"/>
          <w:lang w:val="en-US"/>
          <w14:ligatures w14:val="none"/>
        </w:rPr>
        <w:t xml:space="preserve"> et al, 2017), adolescent (</w:t>
      </w:r>
      <w:r w:rsidRPr="00D00D5F">
        <w:rPr>
          <w:rFonts w:ascii="Arial" w:eastAsia="Times New Roman" w:hAnsi="Arial" w:cs="Arial"/>
          <w:kern w:val="0"/>
          <w:sz w:val="22"/>
          <w:szCs w:val="22"/>
          <w14:ligatures w14:val="none"/>
        </w:rPr>
        <w:t>Aschbrenner et al., 2019)</w:t>
      </w:r>
      <w:r w:rsidRPr="00D00D5F">
        <w:rPr>
          <w:rFonts w:ascii="Arial" w:eastAsia="Times New Roman" w:hAnsi="Arial" w:cs="Arial"/>
          <w:kern w:val="0"/>
          <w:sz w:val="22"/>
          <w:szCs w:val="22"/>
          <w:lang w:val="en-US"/>
          <w14:ligatures w14:val="none"/>
        </w:rPr>
        <w:t>, people with or without mental health problems (Thornton et al., 2018), and others.</w:t>
      </w:r>
    </w:p>
    <w:p w14:paraId="02D2A089" w14:textId="67017181" w:rsidR="004209E7" w:rsidRPr="00D00D5F" w:rsidRDefault="004209E7" w:rsidP="00330CD1">
      <w:pPr>
        <w:widowControl w:val="0"/>
        <w:autoSpaceDE w:val="0"/>
        <w:autoSpaceDN w:val="0"/>
        <w:spacing w:before="1" w:after="0" w:line="240" w:lineRule="auto"/>
        <w:ind w:right="137" w:firstLine="720"/>
        <w:jc w:val="both"/>
        <w:rPr>
          <w:rFonts w:ascii="Arial" w:eastAsia="Times New Roman" w:hAnsi="Arial" w:cs="Arial"/>
          <w:kern w:val="0"/>
          <w:sz w:val="22"/>
          <w:szCs w:val="22"/>
          <w:lang w:val="en-US"/>
          <w14:ligatures w14:val="none"/>
        </w:rPr>
      </w:pPr>
      <w:r w:rsidRPr="00D00D5F">
        <w:rPr>
          <w:rFonts w:ascii="Arial" w:eastAsia="Times New Roman" w:hAnsi="Arial" w:cs="Arial"/>
          <w:kern w:val="0"/>
          <w:sz w:val="22"/>
          <w:szCs w:val="22"/>
          <w:lang w:val="en-US"/>
          <w14:ligatures w14:val="none"/>
        </w:rPr>
        <w:t>Technology acceptance theories have been used in earlier research to assess people’s behavioral intentions to adopt new technologies and their level of</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happiness</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after using them. In particular, the theory of reasoned action (TRA) by Ajzen and Fishbein (Ajzen, 1991; Benny, 2021); the theory of planned behavior (TPB) by Ajzen (1991); the technological acceptance model (TAM) by Davis (1989) and the innovation diffusion theory (IDT) by Rogers (2003). Most studies look at smartphone users’ behavioral intentions which are dominated by this hypothesis (Samsuri et al., 2022). In the past, most studies have examined key components</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from well-known theories including the TAM, the theory of planned behavior (TPB), the motivation theory (Zhao &amp; Zhou, 2018; Zhang et al., 2019) and the unified theory of acceptance and use of technology (UTAUT) (</w:t>
      </w:r>
      <w:r w:rsidRPr="00D00D5F">
        <w:rPr>
          <w:rFonts w:ascii="Arial" w:eastAsia="Times New Roman" w:hAnsi="Arial" w:cs="Arial"/>
          <w:kern w:val="0"/>
          <w:sz w:val="22"/>
          <w:szCs w:val="22"/>
          <w14:ligatures w14:val="none"/>
        </w:rPr>
        <w:t>Khatun et al., 2017)</w:t>
      </w:r>
      <w:r w:rsidRPr="00D00D5F">
        <w:rPr>
          <w:rFonts w:ascii="Arial" w:eastAsia="Times New Roman" w:hAnsi="Arial" w:cs="Arial"/>
          <w:kern w:val="0"/>
          <w:sz w:val="22"/>
          <w:szCs w:val="22"/>
          <w:lang w:val="en-US"/>
          <w14:ligatures w14:val="none"/>
        </w:rPr>
        <w:t>. However, there are some limitations in the individual mobile health services adoption proposed by previous research.</w:t>
      </w:r>
    </w:p>
    <w:p w14:paraId="5258814D" w14:textId="7DD14568" w:rsidR="00117575" w:rsidRPr="00D00D5F" w:rsidRDefault="00117575" w:rsidP="00330CD1">
      <w:pPr>
        <w:widowControl w:val="0"/>
        <w:autoSpaceDE w:val="0"/>
        <w:autoSpaceDN w:val="0"/>
        <w:spacing w:after="0" w:line="240" w:lineRule="auto"/>
        <w:ind w:firstLine="720"/>
        <w:jc w:val="both"/>
        <w:rPr>
          <w:rFonts w:ascii="Arial" w:eastAsia="Times New Roman" w:hAnsi="Arial" w:cs="Arial"/>
          <w:spacing w:val="-2"/>
          <w:kern w:val="0"/>
          <w:sz w:val="22"/>
          <w:szCs w:val="22"/>
          <w14:ligatures w14:val="none"/>
        </w:rPr>
      </w:pPr>
      <w:r w:rsidRPr="00D00D5F">
        <w:rPr>
          <w:rFonts w:ascii="Arial" w:eastAsia="Times New Roman" w:hAnsi="Arial" w:cs="Arial"/>
          <w:spacing w:val="-2"/>
          <w:kern w:val="0"/>
          <w:sz w:val="22"/>
          <w:szCs w:val="22"/>
          <w14:ligatures w14:val="none"/>
        </w:rPr>
        <w:t>Despite the rapid proliferation of mHealth applications evidenced by over 70 million downloads for leading meditation platforms, the significant challenges remain regarding long-term user engagement and clinical integration. While initial adoption rates are high, research indicates a "law of attrition" where 40% to 60% of users discontinue app usage within the first few weeks, often due to a lack of interactive human-like support or cultural misalignment (Kaczmarczyk et al., 2024). Funnell et al. (2022) evidenced that the drop-out rate and low user engagement of mHealth are due to the issues related to usability.</w:t>
      </w:r>
      <w:r w:rsidR="004209E7" w:rsidRPr="00D00D5F">
        <w:rPr>
          <w:rFonts w:ascii="Arial" w:eastAsia="Times New Roman" w:hAnsi="Arial" w:cs="Arial"/>
          <w:spacing w:val="-2"/>
          <w:kern w:val="0"/>
          <w:sz w:val="22"/>
          <w:szCs w:val="22"/>
          <w14:ligatures w14:val="none"/>
        </w:rPr>
        <w:t xml:space="preserve"> Additionally, other factors are including concerns about the security of user data (Alqahtani &amp; Orji (2020), the app not </w:t>
      </w:r>
      <w:r w:rsidR="004209E7" w:rsidRPr="00D00D5F">
        <w:rPr>
          <w:rFonts w:ascii="Arial" w:eastAsia="Times New Roman" w:hAnsi="Arial" w:cs="Arial"/>
          <w:spacing w:val="-2"/>
          <w:kern w:val="0"/>
          <w:sz w:val="22"/>
          <w:szCs w:val="22"/>
          <w14:ligatures w14:val="none"/>
        </w:rPr>
        <w:lastRenderedPageBreak/>
        <w:t>adequately meeting the users’ needs and considered untrustworthy by users (</w:t>
      </w:r>
      <w:proofErr w:type="spellStart"/>
      <w:r w:rsidR="004209E7" w:rsidRPr="00D00D5F">
        <w:rPr>
          <w:rFonts w:ascii="Arial" w:eastAsia="Times New Roman" w:hAnsi="Arial" w:cs="Arial"/>
          <w:spacing w:val="-2"/>
          <w:kern w:val="0"/>
          <w:sz w:val="22"/>
          <w:szCs w:val="22"/>
          <w14:ligatures w14:val="none"/>
        </w:rPr>
        <w:t>Borghouts</w:t>
      </w:r>
      <w:proofErr w:type="spellEnd"/>
      <w:r w:rsidR="004209E7" w:rsidRPr="00D00D5F">
        <w:rPr>
          <w:rFonts w:ascii="Arial" w:eastAsia="Times New Roman" w:hAnsi="Arial" w:cs="Arial"/>
          <w:spacing w:val="-2"/>
          <w:kern w:val="0"/>
          <w:sz w:val="22"/>
          <w:szCs w:val="22"/>
          <w14:ligatures w14:val="none"/>
        </w:rPr>
        <w:t xml:space="preserve"> et al., 2022). </w:t>
      </w:r>
      <w:r w:rsidRPr="00D00D5F">
        <w:rPr>
          <w:rFonts w:ascii="Arial" w:eastAsia="Times New Roman" w:hAnsi="Arial" w:cs="Arial"/>
          <w:spacing w:val="-2"/>
          <w:kern w:val="0"/>
          <w:sz w:val="22"/>
          <w:szCs w:val="22"/>
          <w14:ligatures w14:val="none"/>
        </w:rPr>
        <w:t>Furthermore, the academic landscape is characterized by a "saturation of innovation" but a "deficiency in implementation" (Tian &amp; Wu, 2022). Most existing literature focuses on technological feasibility and short-term efficacy, leaving a critical knowledge gap in understanding the institutional, ethical, and policy frameworks required to sustain these digital interventions within formal healthcare systems (Kaczmarczyk et al., 2024).</w:t>
      </w:r>
    </w:p>
    <w:p w14:paraId="03A51FA3" w14:textId="1885F789" w:rsidR="007C5ACC" w:rsidRPr="00D00D5F" w:rsidRDefault="007C5ACC" w:rsidP="007C5ACC">
      <w:pPr>
        <w:widowControl w:val="0"/>
        <w:autoSpaceDE w:val="0"/>
        <w:autoSpaceDN w:val="0"/>
        <w:spacing w:before="1" w:after="0" w:line="240" w:lineRule="auto"/>
        <w:ind w:right="137" w:firstLine="720"/>
        <w:jc w:val="both"/>
        <w:rPr>
          <w:rFonts w:ascii="Arial" w:eastAsia="Times New Roman" w:hAnsi="Arial" w:cs="Arial"/>
          <w:kern w:val="0"/>
          <w:sz w:val="22"/>
          <w:szCs w:val="22"/>
          <w:lang w:val="en-US"/>
          <w14:ligatures w14:val="none"/>
        </w:rPr>
      </w:pPr>
      <w:r w:rsidRPr="00D00D5F">
        <w:rPr>
          <w:rFonts w:ascii="Arial" w:eastAsia="Times New Roman" w:hAnsi="Arial" w:cs="Arial"/>
          <w:kern w:val="0"/>
          <w:sz w:val="22"/>
          <w:szCs w:val="22"/>
          <w:lang w:val="en-US"/>
          <w14:ligatures w14:val="none"/>
        </w:rPr>
        <w:t xml:space="preserve">According to Alam </w:t>
      </w:r>
      <w:r w:rsidRPr="00D00D5F">
        <w:rPr>
          <w:rFonts w:ascii="Arial" w:eastAsia="Times New Roman" w:hAnsi="Arial" w:cs="Arial"/>
          <w:iCs/>
          <w:kern w:val="0"/>
          <w:sz w:val="22"/>
          <w:szCs w:val="22"/>
          <w:lang w:val="en-US"/>
          <w14:ligatures w14:val="none"/>
        </w:rPr>
        <w:t>et al.</w:t>
      </w:r>
      <w:r w:rsidRPr="00D00D5F">
        <w:rPr>
          <w:rFonts w:ascii="Arial" w:eastAsia="Times New Roman" w:hAnsi="Arial" w:cs="Arial"/>
          <w:i/>
          <w:kern w:val="0"/>
          <w:sz w:val="22"/>
          <w:szCs w:val="22"/>
          <w:lang w:val="en-US"/>
          <w14:ligatures w14:val="none"/>
        </w:rPr>
        <w:t xml:space="preserve"> </w:t>
      </w:r>
      <w:r w:rsidR="009224AC" w:rsidRPr="00D00D5F">
        <w:rPr>
          <w:rFonts w:ascii="Arial" w:eastAsia="Times New Roman" w:hAnsi="Arial" w:cs="Arial"/>
          <w:kern w:val="0"/>
          <w:sz w:val="22"/>
          <w:szCs w:val="22"/>
          <w:lang w:val="en-US"/>
          <w14:ligatures w14:val="none"/>
        </w:rPr>
        <w:t>(2020)</w:t>
      </w:r>
      <w:r w:rsidRPr="00D00D5F">
        <w:rPr>
          <w:rFonts w:ascii="Arial" w:eastAsia="Times New Roman" w:hAnsi="Arial" w:cs="Arial"/>
          <w:kern w:val="0"/>
          <w:sz w:val="22"/>
          <w:szCs w:val="22"/>
          <w:lang w:val="en-US"/>
          <w14:ligatures w14:val="none"/>
        </w:rPr>
        <w:t>, it is still unclear how to understand what factors influence the uptake of mHealth apps. Furthermore, the variables influencing the younger generation’s use of mHealth apps have received comparatively little attention. Moreover, research on how to encourage users to continue using these IT services to preserve their health and keep an eye out for others is still scarce. While a prior</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study</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identified</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that</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the</w:t>
      </w:r>
      <w:r w:rsidRPr="00D00D5F">
        <w:rPr>
          <w:rFonts w:ascii="Arial" w:eastAsia="Times New Roman" w:hAnsi="Arial" w:cs="Arial"/>
          <w:spacing w:val="-4"/>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primary</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drawbacks</w:t>
      </w:r>
      <w:r w:rsidRPr="00D00D5F">
        <w:rPr>
          <w:rFonts w:ascii="Arial" w:eastAsia="Times New Roman" w:hAnsi="Arial" w:cs="Arial"/>
          <w:spacing w:val="-3"/>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of</w:t>
      </w:r>
      <w:r w:rsidRPr="00D00D5F">
        <w:rPr>
          <w:rFonts w:ascii="Arial" w:eastAsia="Times New Roman" w:hAnsi="Arial" w:cs="Arial"/>
          <w:spacing w:val="-4"/>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previously</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published</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mHealth</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research</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include</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the</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use</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 xml:space="preserve">of underpowered pilot data in certain patient groups or with apps, or the concentration on medical professionals alone </w:t>
      </w:r>
      <w:r w:rsidR="00ED5459" w:rsidRPr="00D00D5F">
        <w:rPr>
          <w:rFonts w:ascii="Arial" w:eastAsia="Times New Roman" w:hAnsi="Arial" w:cs="Arial"/>
          <w:kern w:val="0"/>
          <w:sz w:val="22"/>
          <w:szCs w:val="22"/>
          <w:lang w:val="en-US"/>
          <w14:ligatures w14:val="none"/>
        </w:rPr>
        <w:t>(</w:t>
      </w:r>
      <w:r w:rsidR="00ED5459" w:rsidRPr="00D00D5F">
        <w:rPr>
          <w:rFonts w:ascii="Arial" w:eastAsia="Times New Roman" w:hAnsi="Arial" w:cs="Arial"/>
          <w:kern w:val="0"/>
          <w:sz w:val="22"/>
          <w:szCs w:val="22"/>
          <w14:ligatures w14:val="none"/>
        </w:rPr>
        <w:t>Salgado et al., 2020)</w:t>
      </w:r>
    </w:p>
    <w:p w14:paraId="70BB6DBA" w14:textId="315F9D74" w:rsidR="007C5ACC" w:rsidRPr="00D00D5F" w:rsidRDefault="007C5ACC" w:rsidP="007C5ACC">
      <w:pPr>
        <w:widowControl w:val="0"/>
        <w:autoSpaceDE w:val="0"/>
        <w:autoSpaceDN w:val="0"/>
        <w:spacing w:before="1" w:after="0" w:line="240" w:lineRule="auto"/>
        <w:ind w:right="137" w:firstLine="720"/>
        <w:jc w:val="both"/>
        <w:rPr>
          <w:rFonts w:ascii="Arial" w:eastAsia="Times New Roman" w:hAnsi="Arial" w:cs="Arial"/>
          <w:kern w:val="0"/>
          <w:sz w:val="22"/>
          <w:szCs w:val="22"/>
          <w:lang w:val="en-US"/>
          <w14:ligatures w14:val="none"/>
        </w:rPr>
      </w:pPr>
      <w:r w:rsidRPr="00D00D5F">
        <w:rPr>
          <w:rFonts w:ascii="Arial" w:eastAsia="Times New Roman" w:hAnsi="Arial" w:cs="Arial"/>
          <w:kern w:val="0"/>
          <w:sz w:val="22"/>
          <w:szCs w:val="22"/>
          <w:lang w:val="en-US"/>
          <w14:ligatures w14:val="none"/>
        </w:rPr>
        <w:t>To gain a deeper understanding of where research is headed in the healthcare field, it is crucial to analyze and classify the existing literature on the given subject. Recent studies have utilized bibliometric mapping techniques to analyze extensive datasets, aiming to reveal research patterns within a particular subject. This analysis helps to tap into the growing pool of knowledge, and assess specific research, its impact,</w:t>
      </w:r>
      <w:r w:rsidRPr="00D00D5F">
        <w:rPr>
          <w:rFonts w:ascii="Arial" w:eastAsia="Times New Roman" w:hAnsi="Arial" w:cs="Arial"/>
          <w:spacing w:val="25"/>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and</w:t>
      </w:r>
      <w:r w:rsidRPr="00D00D5F">
        <w:rPr>
          <w:rFonts w:ascii="Arial" w:eastAsia="Times New Roman" w:hAnsi="Arial" w:cs="Arial"/>
          <w:spacing w:val="25"/>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article</w:t>
      </w:r>
      <w:r w:rsidRPr="00D00D5F">
        <w:rPr>
          <w:rFonts w:ascii="Arial" w:eastAsia="Times New Roman" w:hAnsi="Arial" w:cs="Arial"/>
          <w:spacing w:val="24"/>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connections.</w:t>
      </w:r>
      <w:r w:rsidRPr="00D00D5F">
        <w:rPr>
          <w:rFonts w:ascii="Arial" w:eastAsia="Times New Roman" w:hAnsi="Arial" w:cs="Arial"/>
          <w:spacing w:val="25"/>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It</w:t>
      </w:r>
      <w:r w:rsidRPr="00D00D5F">
        <w:rPr>
          <w:rFonts w:ascii="Arial" w:eastAsia="Times New Roman" w:hAnsi="Arial" w:cs="Arial"/>
          <w:spacing w:val="24"/>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also</w:t>
      </w:r>
      <w:r w:rsidRPr="00D00D5F">
        <w:rPr>
          <w:rFonts w:ascii="Arial" w:eastAsia="Times New Roman" w:hAnsi="Arial" w:cs="Arial"/>
          <w:spacing w:val="25"/>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aids</w:t>
      </w:r>
      <w:r w:rsidRPr="00D00D5F">
        <w:rPr>
          <w:rFonts w:ascii="Arial" w:eastAsia="Times New Roman" w:hAnsi="Arial" w:cs="Arial"/>
          <w:spacing w:val="26"/>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in</w:t>
      </w:r>
      <w:r w:rsidRPr="00D00D5F">
        <w:rPr>
          <w:rFonts w:ascii="Arial" w:eastAsia="Times New Roman" w:hAnsi="Arial" w:cs="Arial"/>
          <w:spacing w:val="25"/>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defining</w:t>
      </w:r>
      <w:r w:rsidRPr="00D00D5F">
        <w:rPr>
          <w:rFonts w:ascii="Arial" w:eastAsia="Times New Roman" w:hAnsi="Arial" w:cs="Arial"/>
          <w:spacing w:val="25"/>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the</w:t>
      </w:r>
      <w:r w:rsidRPr="00D00D5F">
        <w:rPr>
          <w:rFonts w:ascii="Arial" w:eastAsia="Times New Roman" w:hAnsi="Arial" w:cs="Arial"/>
          <w:spacing w:val="24"/>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current</w:t>
      </w:r>
      <w:r w:rsidRPr="00D00D5F">
        <w:rPr>
          <w:rFonts w:ascii="Arial" w:eastAsia="Times New Roman" w:hAnsi="Arial" w:cs="Arial"/>
          <w:spacing w:val="24"/>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knowledge</w:t>
      </w:r>
      <w:r w:rsidRPr="00D00D5F">
        <w:rPr>
          <w:rFonts w:ascii="Arial" w:eastAsia="Times New Roman" w:hAnsi="Arial" w:cs="Arial"/>
          <w:spacing w:val="24"/>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landscape.</w:t>
      </w:r>
      <w:r w:rsidRPr="00D00D5F">
        <w:rPr>
          <w:rFonts w:ascii="Arial" w:eastAsia="Times New Roman" w:hAnsi="Arial" w:cs="Arial"/>
          <w:spacing w:val="35"/>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The</w:t>
      </w:r>
      <w:r w:rsidRPr="00D00D5F">
        <w:rPr>
          <w:rFonts w:ascii="Arial" w:eastAsia="Times New Roman" w:hAnsi="Arial" w:cs="Arial"/>
          <w:spacing w:val="24"/>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analysis</w:t>
      </w:r>
      <w:r w:rsidRPr="00D00D5F">
        <w:rPr>
          <w:rFonts w:ascii="Arial" w:eastAsia="Times New Roman" w:hAnsi="Arial" w:cs="Arial"/>
          <w:spacing w:val="23"/>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of co-authors’ countries (or regions) and research institutions to shed light on collaboration between various regions or research institutions, the extraction of keywords for co-occurrence analysis to pinpoint research hotspots, the visualization of the intellectual structure and evolution of innovation systems research, and keyword clustering to pinpoint the primary research directions in a field are just a few of the many tools that researchers have recently developed to meet the needs of bibliographic analysis and enhance the</w:t>
      </w:r>
      <w:r w:rsidRPr="00D00D5F">
        <w:rPr>
          <w:rFonts w:ascii="Arial" w:eastAsia="Times New Roman" w:hAnsi="Arial" w:cs="Arial"/>
          <w:spacing w:val="40"/>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 xml:space="preserve">bibliographic treatment. As a result, bibliometrics is crucial for both offering a historical perspective and making predictions </w:t>
      </w:r>
      <w:r w:rsidR="00ED5459" w:rsidRPr="00D00D5F">
        <w:rPr>
          <w:rFonts w:ascii="Arial" w:eastAsia="Times New Roman" w:hAnsi="Arial" w:cs="Arial"/>
          <w:kern w:val="0"/>
          <w:sz w:val="22"/>
          <w:szCs w:val="22"/>
          <w:lang w:val="en-US"/>
          <w14:ligatures w14:val="none"/>
        </w:rPr>
        <w:t xml:space="preserve">(Chao et al., 2021). </w:t>
      </w:r>
    </w:p>
    <w:p w14:paraId="4F76EDBA" w14:textId="7C50B5A3" w:rsidR="00151CAB" w:rsidRPr="00D00D5F" w:rsidRDefault="00151CAB" w:rsidP="007C5ACC">
      <w:pPr>
        <w:widowControl w:val="0"/>
        <w:autoSpaceDE w:val="0"/>
        <w:autoSpaceDN w:val="0"/>
        <w:spacing w:before="1" w:after="0" w:line="240" w:lineRule="auto"/>
        <w:ind w:right="137" w:firstLine="720"/>
        <w:jc w:val="both"/>
        <w:rPr>
          <w:rFonts w:ascii="Arial" w:eastAsia="Times New Roman" w:hAnsi="Arial" w:cs="Arial"/>
          <w:kern w:val="0"/>
          <w:sz w:val="22"/>
          <w:szCs w:val="22"/>
          <w14:ligatures w14:val="none"/>
        </w:rPr>
      </w:pPr>
      <w:r w:rsidRPr="00D00D5F">
        <w:rPr>
          <w:rFonts w:ascii="Arial" w:eastAsia="Times New Roman" w:hAnsi="Arial" w:cs="Arial"/>
          <w:kern w:val="0"/>
          <w:sz w:val="22"/>
          <w:szCs w:val="22"/>
          <w14:ligatures w14:val="none"/>
        </w:rPr>
        <w:t>A bibliometric analysis focusing on mobile health intervention for depression was conducted by Gao et al. (2025)</w:t>
      </w:r>
      <w:r w:rsidR="007D0BF3" w:rsidRPr="00D00D5F">
        <w:rPr>
          <w:rFonts w:ascii="Arial" w:eastAsia="Times New Roman" w:hAnsi="Arial" w:cs="Arial"/>
          <w:kern w:val="0"/>
          <w:sz w:val="22"/>
          <w:szCs w:val="22"/>
          <w14:ligatures w14:val="none"/>
        </w:rPr>
        <w:t xml:space="preserve"> </w:t>
      </w:r>
      <w:r w:rsidRPr="00D00D5F">
        <w:rPr>
          <w:rFonts w:ascii="Arial" w:eastAsia="Times New Roman" w:hAnsi="Arial" w:cs="Arial"/>
          <w:kern w:val="0"/>
          <w:sz w:val="22"/>
          <w:szCs w:val="22"/>
          <w14:ligatures w14:val="none"/>
        </w:rPr>
        <w:t>highlighting the significant benefit of bibliometric study as</w:t>
      </w:r>
      <w:r w:rsidR="007D0BF3" w:rsidRPr="00D00D5F">
        <w:rPr>
          <w:rFonts w:ascii="Arial" w:eastAsia="Times New Roman" w:hAnsi="Arial" w:cs="Arial"/>
          <w:kern w:val="0"/>
          <w:sz w:val="22"/>
          <w:szCs w:val="22"/>
          <w14:ligatures w14:val="none"/>
        </w:rPr>
        <w:t xml:space="preserve"> a</w:t>
      </w:r>
      <w:r w:rsidRPr="00D00D5F">
        <w:rPr>
          <w:rFonts w:ascii="Arial" w:eastAsia="Times New Roman" w:hAnsi="Arial" w:cs="Arial"/>
          <w:kern w:val="0"/>
          <w:sz w:val="22"/>
          <w:szCs w:val="22"/>
          <w14:ligatures w14:val="none"/>
        </w:rPr>
        <w:t xml:space="preserve"> </w:t>
      </w:r>
      <w:r w:rsidR="007D0BF3" w:rsidRPr="00D00D5F">
        <w:rPr>
          <w:rFonts w:ascii="Arial" w:eastAsia="Times New Roman" w:hAnsi="Arial" w:cs="Arial"/>
          <w:kern w:val="0"/>
          <w:sz w:val="22"/>
          <w:szCs w:val="22"/>
          <w14:ligatures w14:val="none"/>
        </w:rPr>
        <w:t>link macro-level publication structure</w:t>
      </w:r>
      <w:r w:rsidRPr="00D00D5F">
        <w:rPr>
          <w:rFonts w:ascii="Arial" w:eastAsia="Times New Roman" w:hAnsi="Arial" w:cs="Arial"/>
          <w:kern w:val="0"/>
          <w:sz w:val="22"/>
          <w:szCs w:val="22"/>
          <w14:ligatures w14:val="none"/>
        </w:rPr>
        <w:t xml:space="preserve"> with clinical endpoints and </w:t>
      </w:r>
      <w:r w:rsidR="007D0BF3" w:rsidRPr="00D00D5F">
        <w:rPr>
          <w:rFonts w:ascii="Arial" w:eastAsia="Times New Roman" w:hAnsi="Arial" w:cs="Arial"/>
          <w:kern w:val="0"/>
          <w:sz w:val="22"/>
          <w:szCs w:val="22"/>
          <w14:ligatures w14:val="none"/>
        </w:rPr>
        <w:t>behaviourally</w:t>
      </w:r>
      <w:r w:rsidRPr="00D00D5F">
        <w:rPr>
          <w:rFonts w:ascii="Arial" w:eastAsia="Times New Roman" w:hAnsi="Arial" w:cs="Arial"/>
          <w:kern w:val="0"/>
          <w:sz w:val="22"/>
          <w:szCs w:val="22"/>
          <w14:ligatures w14:val="none"/>
        </w:rPr>
        <w:t xml:space="preserve"> grounded, culturally sensitive research, thereby offering a more nuanced and clinically relevant map </w:t>
      </w:r>
      <w:r w:rsidR="007D0BF3" w:rsidRPr="00D00D5F">
        <w:rPr>
          <w:rFonts w:ascii="Arial" w:eastAsia="Times New Roman" w:hAnsi="Arial" w:cs="Arial"/>
          <w:kern w:val="0"/>
          <w:sz w:val="22"/>
          <w:szCs w:val="22"/>
          <w14:ligatures w14:val="none"/>
        </w:rPr>
        <w:t xml:space="preserve">of study. As added by Zhang et al. (2025), bibliometric methods provide a powerful tool to map intellectual trajectories, identify influential contributors, and highlight emerging research priorities in digital mental health. A bibliometric </w:t>
      </w:r>
      <w:r w:rsidR="007F3319" w:rsidRPr="00D00D5F">
        <w:rPr>
          <w:rFonts w:ascii="Arial" w:eastAsia="Times New Roman" w:hAnsi="Arial" w:cs="Arial"/>
          <w:kern w:val="0"/>
          <w:sz w:val="22"/>
          <w:szCs w:val="22"/>
          <w14:ligatures w14:val="none"/>
        </w:rPr>
        <w:t>analysis capable in</w:t>
      </w:r>
      <w:r w:rsidR="007D0BF3" w:rsidRPr="00D00D5F">
        <w:rPr>
          <w:rFonts w:ascii="Arial" w:eastAsia="Times New Roman" w:hAnsi="Arial" w:cs="Arial"/>
          <w:kern w:val="0"/>
          <w:sz w:val="22"/>
          <w:szCs w:val="22"/>
          <w14:ligatures w14:val="none"/>
        </w:rPr>
        <w:t xml:space="preserve"> mak</w:t>
      </w:r>
      <w:r w:rsidR="007F3319" w:rsidRPr="00D00D5F">
        <w:rPr>
          <w:rFonts w:ascii="Arial" w:eastAsia="Times New Roman" w:hAnsi="Arial" w:cs="Arial"/>
          <w:kern w:val="0"/>
          <w:sz w:val="22"/>
          <w:szCs w:val="22"/>
          <w14:ligatures w14:val="none"/>
        </w:rPr>
        <w:t>ing the</w:t>
      </w:r>
      <w:r w:rsidR="007D0BF3" w:rsidRPr="00D00D5F">
        <w:rPr>
          <w:rFonts w:ascii="Arial" w:eastAsia="Times New Roman" w:hAnsi="Arial" w:cs="Arial"/>
          <w:kern w:val="0"/>
          <w:sz w:val="22"/>
          <w:szCs w:val="22"/>
          <w14:ligatures w14:val="none"/>
        </w:rPr>
        <w:t xml:space="preserve"> inferences from objective scient metric indicators compared to counting the publication that poorly portrays the scientific scenery</w:t>
      </w:r>
      <w:r w:rsidR="007F3319" w:rsidRPr="00D00D5F">
        <w:rPr>
          <w:rFonts w:ascii="Arial" w:eastAsia="Times New Roman" w:hAnsi="Arial" w:cs="Arial"/>
          <w:kern w:val="0"/>
          <w:sz w:val="22"/>
          <w:szCs w:val="22"/>
          <w14:ligatures w14:val="none"/>
        </w:rPr>
        <w:t xml:space="preserve"> (</w:t>
      </w:r>
      <w:proofErr w:type="spellStart"/>
      <w:r w:rsidR="007F3319" w:rsidRPr="00D00D5F">
        <w:rPr>
          <w:rFonts w:ascii="Arial" w:eastAsia="Times New Roman" w:hAnsi="Arial" w:cs="Arial"/>
          <w:kern w:val="0"/>
          <w:sz w:val="22"/>
          <w:szCs w:val="22"/>
          <w14:ligatures w14:val="none"/>
        </w:rPr>
        <w:t>Helha</w:t>
      </w:r>
      <w:proofErr w:type="spellEnd"/>
      <w:r w:rsidR="007F3319" w:rsidRPr="00D00D5F">
        <w:rPr>
          <w:rFonts w:ascii="Arial" w:eastAsia="Times New Roman" w:hAnsi="Arial" w:cs="Arial"/>
          <w:kern w:val="0"/>
          <w:sz w:val="22"/>
          <w:szCs w:val="22"/>
          <w14:ligatures w14:val="none"/>
        </w:rPr>
        <w:t xml:space="preserve"> et al., 2022)</w:t>
      </w:r>
      <w:r w:rsidR="007D0BF3" w:rsidRPr="00D00D5F">
        <w:rPr>
          <w:rFonts w:ascii="Arial" w:eastAsia="Times New Roman" w:hAnsi="Arial" w:cs="Arial"/>
          <w:kern w:val="0"/>
          <w:sz w:val="22"/>
          <w:szCs w:val="22"/>
          <w14:ligatures w14:val="none"/>
        </w:rPr>
        <w:t xml:space="preserve">.  </w:t>
      </w:r>
      <w:r w:rsidR="009767CC" w:rsidRPr="00D00D5F">
        <w:rPr>
          <w:rFonts w:ascii="Arial" w:eastAsia="Times New Roman" w:hAnsi="Arial" w:cs="Arial"/>
          <w:kern w:val="0"/>
          <w:sz w:val="22"/>
          <w:szCs w:val="22"/>
          <w14:ligatures w14:val="none"/>
        </w:rPr>
        <w:t xml:space="preserve">As asserted by Cobelli </w:t>
      </w:r>
      <w:r w:rsidR="002247AC" w:rsidRPr="00D00D5F">
        <w:rPr>
          <w:rFonts w:ascii="Arial" w:eastAsia="Times New Roman" w:hAnsi="Arial" w:cs="Arial"/>
          <w:kern w:val="0"/>
          <w:sz w:val="22"/>
          <w:szCs w:val="22"/>
          <w14:ligatures w14:val="none"/>
        </w:rPr>
        <w:t>and Blasioli</w:t>
      </w:r>
      <w:r w:rsidR="009767CC" w:rsidRPr="00D00D5F">
        <w:rPr>
          <w:rFonts w:ascii="Arial" w:eastAsia="Times New Roman" w:hAnsi="Arial" w:cs="Arial"/>
          <w:kern w:val="0"/>
          <w:sz w:val="22"/>
          <w:szCs w:val="22"/>
          <w14:ligatures w14:val="none"/>
        </w:rPr>
        <w:t xml:space="preserve"> (2023). bibliometric analysis are important tools to evaluate the research trends and address the knowledge gaps for the future </w:t>
      </w:r>
      <w:r w:rsidR="00D1029D" w:rsidRPr="00D00D5F">
        <w:rPr>
          <w:rFonts w:ascii="Arial" w:eastAsia="Times New Roman" w:hAnsi="Arial" w:cs="Arial"/>
          <w:kern w:val="0"/>
          <w:sz w:val="22"/>
          <w:szCs w:val="22"/>
          <w14:ligatures w14:val="none"/>
        </w:rPr>
        <w:t>researchers and</w:t>
      </w:r>
      <w:r w:rsidR="009767CC" w:rsidRPr="00D00D5F">
        <w:rPr>
          <w:rFonts w:ascii="Arial" w:eastAsia="Times New Roman" w:hAnsi="Arial" w:cs="Arial"/>
          <w:kern w:val="0"/>
          <w:sz w:val="22"/>
          <w:szCs w:val="22"/>
          <w14:ligatures w14:val="none"/>
        </w:rPr>
        <w:t xml:space="preserve"> offering large-scale bibliometric research with the creation and development of the Science Citation Index (SCI). </w:t>
      </w:r>
    </w:p>
    <w:p w14:paraId="616D7DA4" w14:textId="704724BA" w:rsidR="007C5ACC" w:rsidRPr="00D00D5F" w:rsidRDefault="007C5ACC" w:rsidP="007C5ACC">
      <w:pPr>
        <w:widowControl w:val="0"/>
        <w:autoSpaceDE w:val="0"/>
        <w:autoSpaceDN w:val="0"/>
        <w:spacing w:before="1" w:after="0" w:line="240" w:lineRule="auto"/>
        <w:ind w:right="137" w:firstLine="720"/>
        <w:jc w:val="both"/>
        <w:rPr>
          <w:rFonts w:ascii="Arial" w:eastAsia="Times New Roman" w:hAnsi="Arial" w:cs="Arial"/>
          <w:kern w:val="0"/>
          <w:sz w:val="22"/>
          <w:szCs w:val="22"/>
          <w:lang w:val="en-US"/>
          <w14:ligatures w14:val="none"/>
        </w:rPr>
      </w:pPr>
      <w:r w:rsidRPr="00D00D5F">
        <w:rPr>
          <w:rFonts w:ascii="Arial" w:eastAsia="Times New Roman" w:hAnsi="Arial" w:cs="Arial"/>
          <w:kern w:val="0"/>
          <w:sz w:val="22"/>
          <w:szCs w:val="22"/>
          <w:lang w:val="en-US"/>
          <w14:ligatures w14:val="none"/>
        </w:rPr>
        <w:t>To date, the studies of mHealth are scarce in Malaysia. While mHealth acceptance has been studied in different contexts, the adoption among employees at the workplace received limited</w:t>
      </w:r>
      <w:r w:rsidRPr="00D00D5F">
        <w:rPr>
          <w:rFonts w:ascii="Arial" w:eastAsia="Times New Roman" w:hAnsi="Arial" w:cs="Arial"/>
          <w:spacing w:val="2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 xml:space="preserve">attention </w:t>
      </w:r>
      <w:r w:rsidR="00ED5459" w:rsidRPr="00D00D5F">
        <w:rPr>
          <w:rFonts w:ascii="Arial" w:eastAsia="Times New Roman" w:hAnsi="Arial" w:cs="Arial"/>
          <w:kern w:val="0"/>
          <w:sz w:val="22"/>
          <w:szCs w:val="22"/>
          <w:lang w:val="en-US"/>
          <w14:ligatures w14:val="none"/>
        </w:rPr>
        <w:t>(Sari et al., 2018)</w:t>
      </w:r>
      <w:r w:rsidRPr="00D00D5F">
        <w:rPr>
          <w:rFonts w:ascii="Arial" w:eastAsia="Times New Roman" w:hAnsi="Arial" w:cs="Arial"/>
          <w:kern w:val="0"/>
          <w:sz w:val="22"/>
          <w:szCs w:val="22"/>
          <w:lang w:val="en-US"/>
          <w14:ligatures w14:val="none"/>
        </w:rPr>
        <w:t xml:space="preserve">. Some of the identified mHealth are only focusing on the use of mHealth among obese people </w:t>
      </w:r>
      <w:r w:rsidR="009224AC" w:rsidRPr="00D00D5F">
        <w:rPr>
          <w:rFonts w:ascii="Arial" w:eastAsia="Times New Roman" w:hAnsi="Arial" w:cs="Arial"/>
          <w:kern w:val="0"/>
          <w:sz w:val="22"/>
          <w:szCs w:val="22"/>
          <w:lang w:val="en-US"/>
          <w14:ligatures w14:val="none"/>
        </w:rPr>
        <w:t>(Nisha et al., 2015</w:t>
      </w:r>
      <w:r w:rsidR="00ED5459" w:rsidRPr="00D00D5F">
        <w:rPr>
          <w:rFonts w:ascii="Arial" w:eastAsia="Times New Roman" w:hAnsi="Arial" w:cs="Arial"/>
          <w:kern w:val="0"/>
          <w:sz w:val="22"/>
          <w:szCs w:val="22"/>
          <w:lang w:val="en-US"/>
          <w14:ligatures w14:val="none"/>
        </w:rPr>
        <w:t>; Kamaruzaman et al., 2023)</w:t>
      </w:r>
      <w:r w:rsidRPr="00D00D5F">
        <w:rPr>
          <w:rFonts w:ascii="Arial" w:eastAsia="Times New Roman" w:hAnsi="Arial" w:cs="Arial"/>
          <w:kern w:val="0"/>
          <w:sz w:val="22"/>
          <w:szCs w:val="22"/>
          <w:lang w:val="en-US"/>
          <w14:ligatures w14:val="none"/>
        </w:rPr>
        <w:t xml:space="preserve"> medical students </w:t>
      </w:r>
      <w:r w:rsidR="009224AC" w:rsidRPr="00D00D5F">
        <w:rPr>
          <w:rFonts w:ascii="Arial" w:eastAsia="Times New Roman" w:hAnsi="Arial" w:cs="Arial"/>
          <w:kern w:val="0"/>
          <w:sz w:val="22"/>
          <w:szCs w:val="22"/>
          <w:lang w:val="en-US"/>
          <w14:ligatures w14:val="none"/>
        </w:rPr>
        <w:t>(</w:t>
      </w:r>
      <w:proofErr w:type="spellStart"/>
      <w:r w:rsidR="009224AC" w:rsidRPr="00D00D5F">
        <w:rPr>
          <w:rFonts w:ascii="Arial" w:eastAsia="Times New Roman" w:hAnsi="Arial" w:cs="Arial"/>
          <w:kern w:val="0"/>
          <w:sz w:val="22"/>
          <w:szCs w:val="22"/>
          <w:lang w:val="en-US"/>
          <w14:ligatures w14:val="none"/>
        </w:rPr>
        <w:t>Jembal</w:t>
      </w:r>
      <w:proofErr w:type="spellEnd"/>
      <w:r w:rsidR="009224AC" w:rsidRPr="00D00D5F">
        <w:rPr>
          <w:rFonts w:ascii="Arial" w:eastAsia="Times New Roman" w:hAnsi="Arial" w:cs="Arial"/>
          <w:kern w:val="0"/>
          <w:sz w:val="22"/>
          <w:szCs w:val="22"/>
          <w:lang w:val="en-US"/>
          <w14:ligatures w14:val="none"/>
        </w:rPr>
        <w:t xml:space="preserve"> et al., 2022)</w:t>
      </w:r>
      <w:r w:rsidRPr="00D00D5F">
        <w:rPr>
          <w:rFonts w:ascii="Arial" w:eastAsia="Times New Roman" w:hAnsi="Arial" w:cs="Arial"/>
          <w:kern w:val="0"/>
          <w:sz w:val="22"/>
          <w:szCs w:val="22"/>
          <w:lang w:val="en-US"/>
          <w14:ligatures w14:val="none"/>
        </w:rPr>
        <w:t xml:space="preserve">, pharmacy clients </w:t>
      </w:r>
      <w:r w:rsidR="009224AC" w:rsidRPr="00D00D5F">
        <w:rPr>
          <w:rFonts w:ascii="Arial" w:eastAsia="Times New Roman" w:hAnsi="Arial" w:cs="Arial"/>
          <w:kern w:val="0"/>
          <w:sz w:val="22"/>
          <w:szCs w:val="22"/>
          <w:lang w:val="en-US"/>
          <w14:ligatures w14:val="none"/>
        </w:rPr>
        <w:t>(Meng et al., 2022)</w:t>
      </w:r>
      <w:r w:rsidRPr="00D00D5F">
        <w:rPr>
          <w:rFonts w:ascii="Arial" w:eastAsia="Times New Roman" w:hAnsi="Arial" w:cs="Arial"/>
          <w:kern w:val="0"/>
          <w:sz w:val="22"/>
          <w:szCs w:val="22"/>
          <w:lang w:val="en-US"/>
          <w14:ligatures w14:val="none"/>
        </w:rPr>
        <w:t xml:space="preserve">, and the general population </w:t>
      </w:r>
      <w:r w:rsidR="009224AC" w:rsidRPr="00D00D5F">
        <w:rPr>
          <w:rFonts w:ascii="Arial" w:eastAsia="Times New Roman" w:hAnsi="Arial" w:cs="Arial"/>
          <w:kern w:val="0"/>
          <w:sz w:val="22"/>
          <w:szCs w:val="22"/>
          <w:lang w:val="en-US"/>
          <w14:ligatures w14:val="none"/>
        </w:rPr>
        <w:t>(</w:t>
      </w:r>
      <w:proofErr w:type="spellStart"/>
      <w:r w:rsidR="009224AC" w:rsidRPr="00D00D5F">
        <w:rPr>
          <w:rFonts w:ascii="Arial" w:eastAsia="Times New Roman" w:hAnsi="Arial" w:cs="Arial"/>
          <w:kern w:val="0"/>
          <w:sz w:val="22"/>
          <w:szCs w:val="22"/>
          <w:lang w:val="en-US"/>
          <w14:ligatures w14:val="none"/>
        </w:rPr>
        <w:t>Shamsuri</w:t>
      </w:r>
      <w:proofErr w:type="spellEnd"/>
      <w:r w:rsidR="009224AC" w:rsidRPr="00D00D5F">
        <w:rPr>
          <w:rFonts w:ascii="Arial" w:eastAsia="Times New Roman" w:hAnsi="Arial" w:cs="Arial"/>
          <w:kern w:val="0"/>
          <w:sz w:val="22"/>
          <w:szCs w:val="22"/>
          <w:lang w:val="en-US"/>
          <w14:ligatures w14:val="none"/>
        </w:rPr>
        <w:t xml:space="preserve"> et al., 2022)</w:t>
      </w:r>
      <w:r w:rsidRPr="00D00D5F">
        <w:rPr>
          <w:rFonts w:ascii="Arial" w:eastAsia="Times New Roman" w:hAnsi="Arial" w:cs="Arial"/>
          <w:kern w:val="0"/>
          <w:sz w:val="22"/>
          <w:szCs w:val="22"/>
          <w:lang w:val="en-US"/>
          <w14:ligatures w14:val="none"/>
        </w:rPr>
        <w:t>. Recent bibliometric analysis studies include those conducted by Sweileh et al.</w:t>
      </w:r>
      <w:r w:rsidRPr="00D00D5F">
        <w:rPr>
          <w:rFonts w:ascii="Arial" w:eastAsia="Times New Roman" w:hAnsi="Arial" w:cs="Arial"/>
          <w:i/>
          <w:kern w:val="0"/>
          <w:sz w:val="22"/>
          <w:szCs w:val="22"/>
          <w:lang w:val="en-US"/>
          <w14:ligatures w14:val="none"/>
        </w:rPr>
        <w:t xml:space="preserve"> </w:t>
      </w:r>
      <w:r w:rsidR="009224AC" w:rsidRPr="00D00D5F">
        <w:rPr>
          <w:rFonts w:ascii="Arial" w:eastAsia="Times New Roman" w:hAnsi="Arial" w:cs="Arial"/>
          <w:kern w:val="0"/>
          <w:sz w:val="22"/>
          <w:szCs w:val="22"/>
          <w:lang w:val="en-US"/>
          <w14:ligatures w14:val="none"/>
        </w:rPr>
        <w:t>(2017)</w:t>
      </w:r>
      <w:r w:rsidRPr="00D00D5F">
        <w:rPr>
          <w:rFonts w:ascii="Arial" w:eastAsia="Times New Roman" w:hAnsi="Arial" w:cs="Arial"/>
          <w:kern w:val="0"/>
          <w:sz w:val="22"/>
          <w:szCs w:val="22"/>
          <w:lang w:val="en-US"/>
          <w14:ligatures w14:val="none"/>
        </w:rPr>
        <w:t xml:space="preserve"> covering 2006-2016, Cao et al.</w:t>
      </w:r>
      <w:r w:rsidRPr="00D00D5F">
        <w:rPr>
          <w:rFonts w:ascii="Arial" w:eastAsia="Times New Roman" w:hAnsi="Arial" w:cs="Arial"/>
          <w:i/>
          <w:kern w:val="0"/>
          <w:sz w:val="22"/>
          <w:szCs w:val="22"/>
          <w:lang w:val="en-US"/>
          <w14:ligatures w14:val="none"/>
        </w:rPr>
        <w:t xml:space="preserve"> </w:t>
      </w:r>
      <w:r w:rsidR="00ED5459" w:rsidRPr="00D00D5F">
        <w:rPr>
          <w:rFonts w:ascii="Arial" w:eastAsia="Times New Roman" w:hAnsi="Arial" w:cs="Arial"/>
          <w:kern w:val="0"/>
          <w:sz w:val="22"/>
          <w:szCs w:val="22"/>
          <w:lang w:val="en-US"/>
          <w14:ligatures w14:val="none"/>
        </w:rPr>
        <w:t xml:space="preserve">(2021) </w:t>
      </w:r>
      <w:r w:rsidRPr="00D00D5F">
        <w:rPr>
          <w:rFonts w:ascii="Arial" w:eastAsia="Times New Roman" w:hAnsi="Arial" w:cs="Arial"/>
          <w:kern w:val="0"/>
          <w:sz w:val="22"/>
          <w:szCs w:val="22"/>
          <w:lang w:val="en-US"/>
          <w14:ligatures w14:val="none"/>
        </w:rPr>
        <w:t>covering from 2000 to 2020. The researchers created the following research questions considering the growing body of knowledge on</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mHealth</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and</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the</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dearth</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of</w:t>
      </w:r>
      <w:r w:rsidRPr="00D00D5F">
        <w:rPr>
          <w:rFonts w:ascii="Arial" w:eastAsia="Times New Roman" w:hAnsi="Arial" w:cs="Arial"/>
          <w:spacing w:val="-4"/>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bibliometric</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 xml:space="preserve">analysis: </w:t>
      </w:r>
      <w:proofErr w:type="spellStart"/>
      <w:r w:rsidRPr="00D00D5F">
        <w:rPr>
          <w:rFonts w:ascii="Arial" w:eastAsia="Times New Roman" w:hAnsi="Arial" w:cs="Arial"/>
          <w:kern w:val="0"/>
          <w:sz w:val="22"/>
          <w:szCs w:val="22"/>
          <w:lang w:val="en-US"/>
          <w14:ligatures w14:val="none"/>
        </w:rPr>
        <w:t>i</w:t>
      </w:r>
      <w:proofErr w:type="spellEnd"/>
      <w:r w:rsidRPr="00D00D5F">
        <w:rPr>
          <w:rFonts w:ascii="Arial" w:eastAsia="Times New Roman" w:hAnsi="Arial" w:cs="Arial"/>
          <w:kern w:val="0"/>
          <w:sz w:val="22"/>
          <w:szCs w:val="22"/>
          <w:lang w:val="en-US"/>
          <w14:ligatures w14:val="none"/>
        </w:rPr>
        <w:t>)</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What is</w:t>
      </w:r>
      <w:r w:rsidRPr="00D00D5F">
        <w:rPr>
          <w:rFonts w:ascii="Arial" w:eastAsia="Times New Roman" w:hAnsi="Arial" w:cs="Arial"/>
          <w:spacing w:val="-3"/>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the</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publication</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trend</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of</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mHealth</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research</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from 2013 to 2023?; ii) Which countries and institutions have produced the highest number of articles?; iii) Who are the</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authors that</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are</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most prolific and</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have</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the</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highest citation counts?; iv)</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Which are the key</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publications in mHealth research?;</w:t>
      </w:r>
      <w:r w:rsidRPr="00D00D5F">
        <w:rPr>
          <w:rFonts w:ascii="Arial" w:eastAsia="Times New Roman" w:hAnsi="Arial" w:cs="Arial"/>
          <w:spacing w:val="-3"/>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v) Which subject</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area</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dominates</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the</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 xml:space="preserve">studies? </w:t>
      </w:r>
      <w:r w:rsidR="00ED5459" w:rsidRPr="00D00D5F">
        <w:rPr>
          <w:rFonts w:ascii="Arial" w:eastAsia="Times New Roman" w:hAnsi="Arial" w:cs="Arial"/>
          <w:kern w:val="0"/>
          <w:sz w:val="22"/>
          <w:szCs w:val="22"/>
          <w:lang w:val="en-US"/>
          <w14:ligatures w14:val="none"/>
        </w:rPr>
        <w:t>a</w:t>
      </w:r>
      <w:r w:rsidRPr="00D00D5F">
        <w:rPr>
          <w:rFonts w:ascii="Arial" w:eastAsia="Times New Roman" w:hAnsi="Arial" w:cs="Arial"/>
          <w:kern w:val="0"/>
          <w:sz w:val="22"/>
          <w:szCs w:val="22"/>
          <w:lang w:val="en-US"/>
          <w14:ligatures w14:val="none"/>
        </w:rPr>
        <w:t>nd vi) What</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are</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trends</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in co-authorship and keywords in mHealth research?</w:t>
      </w:r>
    </w:p>
    <w:p w14:paraId="4079ED32" w14:textId="77777777" w:rsidR="007C5ACC" w:rsidRPr="00D00D5F" w:rsidRDefault="007C5ACC" w:rsidP="007C5ACC">
      <w:pPr>
        <w:widowControl w:val="0"/>
        <w:autoSpaceDE w:val="0"/>
        <w:autoSpaceDN w:val="0"/>
        <w:spacing w:before="1" w:after="0" w:line="240" w:lineRule="auto"/>
        <w:ind w:right="137" w:firstLine="720"/>
        <w:jc w:val="both"/>
        <w:rPr>
          <w:rFonts w:ascii="Arial" w:eastAsia="Times New Roman" w:hAnsi="Arial" w:cs="Arial"/>
          <w:kern w:val="0"/>
          <w:sz w:val="22"/>
          <w:szCs w:val="22"/>
          <w:lang w:val="en-US"/>
          <w14:ligatures w14:val="none"/>
        </w:rPr>
      </w:pPr>
      <w:r w:rsidRPr="00D00D5F">
        <w:rPr>
          <w:rFonts w:ascii="Arial" w:eastAsia="Times New Roman" w:hAnsi="Arial" w:cs="Arial"/>
          <w:kern w:val="0"/>
          <w:sz w:val="22"/>
          <w:szCs w:val="22"/>
          <w:lang w:val="en-US"/>
          <w14:ligatures w14:val="none"/>
        </w:rPr>
        <w:t xml:space="preserve">An overview of the body of knowledge on mHealth published in academic journals </w:t>
      </w:r>
      <w:r w:rsidRPr="00D00D5F">
        <w:rPr>
          <w:rFonts w:ascii="Arial" w:eastAsia="Times New Roman" w:hAnsi="Arial" w:cs="Arial"/>
          <w:kern w:val="0"/>
          <w:sz w:val="22"/>
          <w:szCs w:val="22"/>
          <w:lang w:val="en-US"/>
          <w14:ligatures w14:val="none"/>
        </w:rPr>
        <w:lastRenderedPageBreak/>
        <w:t>between 2013 and 2023 is the primary goal of this endeavor. The principal aim of the research is to conduct an analysis of mHealth research and to significantly add to the body of knowledge on the topic. This will be achieved through the explanation of several statistical studies and a critical evaluation of the trends and scope of this topic from 2013 to 2023 using a bibliometric analysis based on publications indexed in Scopus. This study provides important insights into how the field of mHealth research is changing by looking at highly cited papers, identifying nations with significant productivity in the field, identifying significant journals, emphasizing research areas, tracking annual data, and identifying prolific authors in mHealth research.</w:t>
      </w:r>
    </w:p>
    <w:p w14:paraId="208D713B" w14:textId="77777777" w:rsidR="007C5ACC" w:rsidRPr="00D00D5F" w:rsidRDefault="007C5ACC" w:rsidP="007C5ACC">
      <w:pPr>
        <w:widowControl w:val="0"/>
        <w:autoSpaceDE w:val="0"/>
        <w:autoSpaceDN w:val="0"/>
        <w:spacing w:after="0" w:line="240" w:lineRule="auto"/>
        <w:ind w:right="138"/>
        <w:jc w:val="both"/>
        <w:rPr>
          <w:rFonts w:ascii="Arial" w:eastAsia="Times New Roman" w:hAnsi="Arial" w:cs="Arial"/>
          <w:kern w:val="0"/>
          <w:sz w:val="22"/>
          <w:szCs w:val="22"/>
          <w:lang w:val="en-US"/>
          <w14:ligatures w14:val="none"/>
        </w:rPr>
      </w:pPr>
    </w:p>
    <w:p w14:paraId="6D3DA4A5" w14:textId="4CEC4F9C" w:rsidR="007C5ACC" w:rsidRPr="00D00D5F" w:rsidRDefault="007C5ACC" w:rsidP="00D00D5F">
      <w:pPr>
        <w:widowControl w:val="0"/>
        <w:autoSpaceDE w:val="0"/>
        <w:autoSpaceDN w:val="0"/>
        <w:spacing w:after="0" w:line="240" w:lineRule="auto"/>
        <w:outlineLvl w:val="0"/>
        <w:rPr>
          <w:rFonts w:ascii="Arial" w:eastAsia="Times New Roman" w:hAnsi="Arial" w:cs="Arial"/>
          <w:b/>
          <w:bCs/>
          <w:kern w:val="0"/>
          <w:lang w:val="en-US"/>
          <w14:ligatures w14:val="none"/>
        </w:rPr>
      </w:pPr>
      <w:r w:rsidRPr="00D00D5F">
        <w:rPr>
          <w:rFonts w:ascii="Arial" w:eastAsia="Times New Roman" w:hAnsi="Arial" w:cs="Arial"/>
          <w:b/>
          <w:bCs/>
          <w:spacing w:val="-2"/>
          <w:kern w:val="0"/>
          <w:lang w:val="en-US"/>
          <w14:ligatures w14:val="none"/>
        </w:rPr>
        <w:t>METHOD</w:t>
      </w:r>
      <w:r w:rsidR="00D00D5F" w:rsidRPr="00D00D5F">
        <w:rPr>
          <w:rFonts w:ascii="Arial" w:eastAsia="Times New Roman" w:hAnsi="Arial" w:cs="Arial"/>
          <w:b/>
          <w:bCs/>
          <w:spacing w:val="-2"/>
          <w:kern w:val="0"/>
          <w:lang w:val="en-US"/>
          <w14:ligatures w14:val="none"/>
        </w:rPr>
        <w:t>OLOGY</w:t>
      </w:r>
    </w:p>
    <w:p w14:paraId="1AD58146" w14:textId="77777777" w:rsidR="00D00D5F" w:rsidRPr="00B65456" w:rsidRDefault="00D00D5F" w:rsidP="00D00D5F">
      <w:pPr>
        <w:widowControl w:val="0"/>
        <w:autoSpaceDE w:val="0"/>
        <w:autoSpaceDN w:val="0"/>
        <w:spacing w:after="0" w:line="240" w:lineRule="auto"/>
        <w:outlineLvl w:val="0"/>
        <w:rPr>
          <w:rFonts w:ascii="Arial" w:eastAsia="Times New Roman" w:hAnsi="Arial" w:cs="Arial"/>
          <w:b/>
          <w:bCs/>
          <w:kern w:val="0"/>
          <w:sz w:val="20"/>
          <w:szCs w:val="20"/>
          <w:lang w:val="en-US"/>
          <w14:ligatures w14:val="none"/>
        </w:rPr>
      </w:pPr>
    </w:p>
    <w:p w14:paraId="70E24154" w14:textId="20B6F9BA" w:rsidR="007C5ACC" w:rsidRPr="00D00D5F" w:rsidRDefault="007C5ACC" w:rsidP="00D00D5F">
      <w:pPr>
        <w:widowControl w:val="0"/>
        <w:autoSpaceDE w:val="0"/>
        <w:autoSpaceDN w:val="0"/>
        <w:spacing w:after="0" w:line="240" w:lineRule="auto"/>
        <w:outlineLvl w:val="0"/>
        <w:rPr>
          <w:rFonts w:ascii="Arial" w:eastAsia="Times New Roman" w:hAnsi="Arial" w:cs="Arial"/>
          <w:b/>
          <w:bCs/>
          <w:spacing w:val="-2"/>
          <w:kern w:val="0"/>
          <w:sz w:val="22"/>
          <w:szCs w:val="22"/>
          <w:lang w:val="en-US"/>
          <w14:ligatures w14:val="none"/>
        </w:rPr>
      </w:pPr>
      <w:r w:rsidRPr="00D00D5F">
        <w:rPr>
          <w:rFonts w:ascii="Arial" w:eastAsia="Times New Roman" w:hAnsi="Arial" w:cs="Arial"/>
          <w:b/>
          <w:bCs/>
          <w:spacing w:val="-2"/>
          <w:kern w:val="0"/>
          <w:sz w:val="22"/>
          <w:szCs w:val="22"/>
          <w:lang w:val="en-US"/>
          <w14:ligatures w14:val="none"/>
        </w:rPr>
        <w:t>Design</w:t>
      </w:r>
    </w:p>
    <w:p w14:paraId="56DD36FF" w14:textId="77777777" w:rsidR="00D00D5F" w:rsidRPr="00D00D5F" w:rsidRDefault="00D00D5F" w:rsidP="00D00D5F">
      <w:pPr>
        <w:widowControl w:val="0"/>
        <w:autoSpaceDE w:val="0"/>
        <w:autoSpaceDN w:val="0"/>
        <w:spacing w:after="0" w:line="240" w:lineRule="auto"/>
        <w:outlineLvl w:val="0"/>
        <w:rPr>
          <w:rFonts w:ascii="Arial" w:eastAsia="Times New Roman" w:hAnsi="Arial" w:cs="Arial"/>
          <w:b/>
          <w:bCs/>
          <w:kern w:val="0"/>
          <w:sz w:val="22"/>
          <w:szCs w:val="22"/>
          <w:lang w:val="en-US"/>
          <w14:ligatures w14:val="none"/>
        </w:rPr>
      </w:pPr>
    </w:p>
    <w:p w14:paraId="32F1293B" w14:textId="77777777" w:rsidR="007C5ACC" w:rsidRPr="00D00D5F" w:rsidRDefault="007C5ACC" w:rsidP="007C5ACC">
      <w:pPr>
        <w:widowControl w:val="0"/>
        <w:autoSpaceDE w:val="0"/>
        <w:autoSpaceDN w:val="0"/>
        <w:spacing w:before="1" w:after="0" w:line="240" w:lineRule="auto"/>
        <w:ind w:right="136" w:firstLine="360"/>
        <w:jc w:val="both"/>
        <w:rPr>
          <w:rFonts w:ascii="Arial" w:eastAsia="Times New Roman" w:hAnsi="Arial" w:cs="Arial"/>
          <w:kern w:val="0"/>
          <w:sz w:val="22"/>
          <w:szCs w:val="22"/>
          <w:lang w:val="en-US"/>
          <w14:ligatures w14:val="none"/>
        </w:rPr>
      </w:pPr>
      <w:r w:rsidRPr="00D00D5F">
        <w:rPr>
          <w:rFonts w:ascii="Arial" w:eastAsia="Times New Roman" w:hAnsi="Arial" w:cs="Arial"/>
          <w:kern w:val="0"/>
          <w:sz w:val="22"/>
          <w:szCs w:val="22"/>
          <w:lang w:val="en-US"/>
          <w14:ligatures w14:val="none"/>
        </w:rPr>
        <w:t>This study aimed to analyze and assess literature published in the field of mHealth that was published</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between 2013</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and</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2023.</w:t>
      </w:r>
      <w:r w:rsidRPr="00D00D5F">
        <w:rPr>
          <w:rFonts w:ascii="Arial" w:eastAsia="Times New Roman" w:hAnsi="Arial" w:cs="Arial"/>
          <w:spacing w:val="-3"/>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The</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study’s</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main</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goals</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are</w:t>
      </w:r>
      <w:r w:rsidRPr="00D00D5F">
        <w:rPr>
          <w:rFonts w:ascii="Arial" w:eastAsia="Times New Roman" w:hAnsi="Arial" w:cs="Arial"/>
          <w:spacing w:val="-1"/>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to assess</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mHealth research</w:t>
      </w:r>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 xml:space="preserve">and greatly expand the corpus of already published works. The Scopus database was used to retrieve articles in mHealth. The year 2013-2023 was chosen as the study period. </w:t>
      </w:r>
      <w:proofErr w:type="spellStart"/>
      <w:r w:rsidRPr="00D00D5F">
        <w:rPr>
          <w:rFonts w:ascii="Arial" w:eastAsia="Times New Roman" w:hAnsi="Arial" w:cs="Arial"/>
          <w:kern w:val="0"/>
          <w:sz w:val="22"/>
          <w:szCs w:val="22"/>
          <w:lang w:val="en-US"/>
          <w14:ligatures w14:val="none"/>
        </w:rPr>
        <w:t>VOSviewer</w:t>
      </w:r>
      <w:proofErr w:type="spellEnd"/>
      <w:r w:rsidRPr="00D00D5F">
        <w:rPr>
          <w:rFonts w:ascii="Arial" w:eastAsia="Times New Roman" w:hAnsi="Arial" w:cs="Arial"/>
          <w:kern w:val="0"/>
          <w:sz w:val="22"/>
          <w:szCs w:val="22"/>
          <w:lang w:val="en-US"/>
          <w14:ligatures w14:val="none"/>
        </w:rPr>
        <w:t xml:space="preserve"> was employed to visualize the data. Using common bibliometric measures, the growth of publications, citation analysis, and research output were displayed. This study provides valuable insights into the evolving context of mHealth research by examining highly cited papers, identifying countries with significant productivity in mHealth research, identifying influential journals, highlighting research areas, tracking annual data, and identifying prolific authors in the field. Future researchers will find it useful in comprehending the research area and in determining the best areas to focus their efforts.</w:t>
      </w:r>
    </w:p>
    <w:p w14:paraId="68C77DB2" w14:textId="77777777" w:rsidR="007C5ACC" w:rsidRPr="00D00D5F" w:rsidRDefault="007C5ACC" w:rsidP="007C5ACC">
      <w:pPr>
        <w:widowControl w:val="0"/>
        <w:autoSpaceDE w:val="0"/>
        <w:autoSpaceDN w:val="0"/>
        <w:spacing w:after="0" w:line="240" w:lineRule="auto"/>
        <w:rPr>
          <w:rFonts w:ascii="Arial" w:eastAsia="Times New Roman" w:hAnsi="Arial" w:cs="Arial"/>
          <w:kern w:val="0"/>
          <w:sz w:val="22"/>
          <w:szCs w:val="22"/>
          <w:lang w:val="en-US"/>
          <w14:ligatures w14:val="none"/>
        </w:rPr>
      </w:pPr>
    </w:p>
    <w:p w14:paraId="482DF785" w14:textId="77777777" w:rsidR="007C5ACC" w:rsidRPr="00D00D5F" w:rsidRDefault="007C5ACC" w:rsidP="00D00D5F">
      <w:pPr>
        <w:widowControl w:val="0"/>
        <w:autoSpaceDE w:val="0"/>
        <w:autoSpaceDN w:val="0"/>
        <w:spacing w:after="0" w:line="229" w:lineRule="exact"/>
        <w:outlineLvl w:val="1"/>
        <w:rPr>
          <w:rFonts w:ascii="Arial" w:eastAsia="Times New Roman" w:hAnsi="Arial" w:cs="Arial"/>
          <w:b/>
          <w:bCs/>
          <w:spacing w:val="-2"/>
          <w:kern w:val="0"/>
          <w:sz w:val="22"/>
          <w:szCs w:val="22"/>
          <w:lang w:val="en-US"/>
          <w14:ligatures w14:val="none"/>
        </w:rPr>
      </w:pPr>
      <w:r w:rsidRPr="00D00D5F">
        <w:rPr>
          <w:rFonts w:ascii="Arial" w:eastAsia="Times New Roman" w:hAnsi="Arial" w:cs="Arial"/>
          <w:b/>
          <w:bCs/>
          <w:kern w:val="0"/>
          <w:sz w:val="22"/>
          <w:szCs w:val="22"/>
          <w:lang w:val="en-US"/>
          <w14:ligatures w14:val="none"/>
        </w:rPr>
        <w:t>Eligibility</w:t>
      </w:r>
      <w:r w:rsidRPr="00D00D5F">
        <w:rPr>
          <w:rFonts w:ascii="Arial" w:eastAsia="Times New Roman" w:hAnsi="Arial" w:cs="Arial"/>
          <w:b/>
          <w:bCs/>
          <w:spacing w:val="-10"/>
          <w:kern w:val="0"/>
          <w:sz w:val="22"/>
          <w:szCs w:val="22"/>
          <w:lang w:val="en-US"/>
          <w14:ligatures w14:val="none"/>
        </w:rPr>
        <w:t xml:space="preserve"> </w:t>
      </w:r>
      <w:r w:rsidRPr="00D00D5F">
        <w:rPr>
          <w:rFonts w:ascii="Arial" w:eastAsia="Times New Roman" w:hAnsi="Arial" w:cs="Arial"/>
          <w:b/>
          <w:bCs/>
          <w:spacing w:val="-2"/>
          <w:kern w:val="0"/>
          <w:sz w:val="22"/>
          <w:szCs w:val="22"/>
          <w:lang w:val="en-US"/>
          <w14:ligatures w14:val="none"/>
        </w:rPr>
        <w:t>criteria</w:t>
      </w:r>
    </w:p>
    <w:p w14:paraId="134E2930" w14:textId="77777777" w:rsidR="00D00D5F" w:rsidRPr="00D00D5F" w:rsidRDefault="00D00D5F" w:rsidP="00D00D5F">
      <w:pPr>
        <w:widowControl w:val="0"/>
        <w:autoSpaceDE w:val="0"/>
        <w:autoSpaceDN w:val="0"/>
        <w:spacing w:after="0" w:line="229" w:lineRule="exact"/>
        <w:outlineLvl w:val="1"/>
        <w:rPr>
          <w:rFonts w:ascii="Arial" w:eastAsia="Times New Roman" w:hAnsi="Arial" w:cs="Arial"/>
          <w:b/>
          <w:bCs/>
          <w:kern w:val="0"/>
          <w:sz w:val="22"/>
          <w:szCs w:val="22"/>
          <w:lang w:val="en-US"/>
          <w14:ligatures w14:val="none"/>
        </w:rPr>
      </w:pPr>
    </w:p>
    <w:p w14:paraId="267D8BB3" w14:textId="77777777" w:rsidR="007C5ACC" w:rsidRPr="00D00D5F" w:rsidRDefault="007C5ACC" w:rsidP="007C5ACC">
      <w:pPr>
        <w:widowControl w:val="0"/>
        <w:autoSpaceDE w:val="0"/>
        <w:autoSpaceDN w:val="0"/>
        <w:spacing w:after="0" w:line="240" w:lineRule="auto"/>
        <w:ind w:right="142" w:firstLine="360"/>
        <w:jc w:val="both"/>
        <w:rPr>
          <w:rFonts w:ascii="Arial" w:eastAsia="Times New Roman" w:hAnsi="Arial" w:cs="Arial"/>
          <w:kern w:val="0"/>
          <w:sz w:val="22"/>
          <w:szCs w:val="22"/>
          <w:lang w:val="en-US"/>
          <w14:ligatures w14:val="none"/>
        </w:rPr>
      </w:pPr>
      <w:r w:rsidRPr="00D00D5F">
        <w:rPr>
          <w:rFonts w:ascii="Arial" w:eastAsia="Times New Roman" w:hAnsi="Arial" w:cs="Arial"/>
          <w:kern w:val="0"/>
          <w:sz w:val="22"/>
          <w:szCs w:val="22"/>
          <w:lang w:val="en-US"/>
          <w14:ligatures w14:val="none"/>
        </w:rPr>
        <w:t>The criteria for including and excluding research papers for the systematic review are presented in Table 1. Research studies have only been included if these conditions are met. Thus, from Table 1, we can infer that the articles and documents relating to the field of social sciences, business, management and accounting, and arts, and humanities are in the final study.</w:t>
      </w:r>
    </w:p>
    <w:p w14:paraId="39651876" w14:textId="77777777" w:rsidR="007C5ACC" w:rsidRPr="00D00D5F" w:rsidRDefault="007C5ACC" w:rsidP="007C5ACC">
      <w:pPr>
        <w:widowControl w:val="0"/>
        <w:tabs>
          <w:tab w:val="left" w:pos="544"/>
        </w:tabs>
        <w:autoSpaceDE w:val="0"/>
        <w:autoSpaceDN w:val="0"/>
        <w:spacing w:after="0" w:line="229" w:lineRule="exact"/>
        <w:outlineLvl w:val="1"/>
        <w:rPr>
          <w:rFonts w:ascii="Arial" w:eastAsia="Times New Roman" w:hAnsi="Arial" w:cs="Arial"/>
          <w:b/>
          <w:bCs/>
          <w:spacing w:val="-2"/>
          <w:kern w:val="0"/>
          <w:sz w:val="22"/>
          <w:szCs w:val="22"/>
          <w:lang w:val="en-US"/>
          <w14:ligatures w14:val="none"/>
        </w:rPr>
      </w:pPr>
    </w:p>
    <w:p w14:paraId="766836D0" w14:textId="77777777" w:rsidR="007C5ACC" w:rsidRPr="00D00D5F" w:rsidRDefault="007C5ACC" w:rsidP="00D00D5F">
      <w:pPr>
        <w:widowControl w:val="0"/>
        <w:autoSpaceDE w:val="0"/>
        <w:autoSpaceDN w:val="0"/>
        <w:spacing w:after="0" w:line="229" w:lineRule="exact"/>
        <w:outlineLvl w:val="1"/>
        <w:rPr>
          <w:rFonts w:ascii="Arial" w:eastAsia="Times New Roman" w:hAnsi="Arial" w:cs="Arial"/>
          <w:b/>
          <w:bCs/>
          <w:spacing w:val="-2"/>
          <w:kern w:val="0"/>
          <w:sz w:val="22"/>
          <w:szCs w:val="22"/>
          <w:lang w:val="en-US"/>
          <w14:ligatures w14:val="none"/>
        </w:rPr>
      </w:pPr>
      <w:r w:rsidRPr="00D00D5F">
        <w:rPr>
          <w:rFonts w:ascii="Arial" w:eastAsia="Times New Roman" w:hAnsi="Arial" w:cs="Arial"/>
          <w:b/>
          <w:bCs/>
          <w:spacing w:val="-2"/>
          <w:kern w:val="0"/>
          <w:sz w:val="22"/>
          <w:szCs w:val="22"/>
          <w:lang w:val="en-US"/>
          <w14:ligatures w14:val="none"/>
        </w:rPr>
        <w:t>Bibliographic</w:t>
      </w:r>
      <w:r w:rsidRPr="00D00D5F">
        <w:rPr>
          <w:rFonts w:ascii="Arial" w:eastAsia="Times New Roman" w:hAnsi="Arial" w:cs="Arial"/>
          <w:b/>
          <w:bCs/>
          <w:spacing w:val="13"/>
          <w:kern w:val="0"/>
          <w:sz w:val="22"/>
          <w:szCs w:val="22"/>
          <w:lang w:val="en-US"/>
          <w14:ligatures w14:val="none"/>
        </w:rPr>
        <w:t xml:space="preserve"> </w:t>
      </w:r>
      <w:r w:rsidRPr="00D00D5F">
        <w:rPr>
          <w:rFonts w:ascii="Arial" w:eastAsia="Times New Roman" w:hAnsi="Arial" w:cs="Arial"/>
          <w:b/>
          <w:bCs/>
          <w:spacing w:val="-2"/>
          <w:kern w:val="0"/>
          <w:sz w:val="22"/>
          <w:szCs w:val="22"/>
          <w:lang w:val="en-US"/>
          <w14:ligatures w14:val="none"/>
        </w:rPr>
        <w:t>database</w:t>
      </w:r>
    </w:p>
    <w:p w14:paraId="585DCDC2" w14:textId="77777777" w:rsidR="00D00D5F" w:rsidRPr="00D00D5F" w:rsidRDefault="00D00D5F" w:rsidP="00D00D5F">
      <w:pPr>
        <w:widowControl w:val="0"/>
        <w:autoSpaceDE w:val="0"/>
        <w:autoSpaceDN w:val="0"/>
        <w:spacing w:after="0" w:line="229" w:lineRule="exact"/>
        <w:outlineLvl w:val="1"/>
        <w:rPr>
          <w:rFonts w:ascii="Arial" w:eastAsia="Times New Roman" w:hAnsi="Arial" w:cs="Arial"/>
          <w:b/>
          <w:bCs/>
          <w:spacing w:val="-2"/>
          <w:kern w:val="0"/>
          <w:sz w:val="22"/>
          <w:szCs w:val="22"/>
          <w:lang w:val="en-US"/>
          <w14:ligatures w14:val="none"/>
        </w:rPr>
      </w:pPr>
    </w:p>
    <w:p w14:paraId="0B0C15B2" w14:textId="393EC58D" w:rsidR="007C5ACC" w:rsidRDefault="007C5ACC" w:rsidP="00E413A3">
      <w:pPr>
        <w:widowControl w:val="0"/>
        <w:autoSpaceDE w:val="0"/>
        <w:autoSpaceDN w:val="0"/>
        <w:spacing w:after="0" w:line="229" w:lineRule="exact"/>
        <w:ind w:firstLine="360"/>
        <w:jc w:val="both"/>
        <w:outlineLvl w:val="1"/>
        <w:rPr>
          <w:rFonts w:ascii="Arial" w:eastAsia="Times New Roman" w:hAnsi="Arial" w:cs="Arial"/>
          <w:kern w:val="0"/>
          <w:sz w:val="22"/>
          <w:szCs w:val="22"/>
          <w:lang w:val="en-US"/>
          <w14:ligatures w14:val="none"/>
        </w:rPr>
      </w:pPr>
      <w:r w:rsidRPr="00D00D5F">
        <w:rPr>
          <w:rFonts w:ascii="Arial" w:eastAsia="Times New Roman" w:hAnsi="Arial" w:cs="Arial"/>
          <w:kern w:val="0"/>
          <w:sz w:val="22"/>
          <w:szCs w:val="22"/>
          <w:lang w:val="en-US"/>
          <w14:ligatures w14:val="none"/>
        </w:rPr>
        <w:t>This analysis only looks at publications published between 2013 and 2023 to reflect the most recent developments in this subject. The articles were collected in December 2023 using publications from the Scopus database, including research papers published between 2013 and 2023. Data for mHealth were taken from</w:t>
      </w:r>
      <w:r w:rsidRPr="00D00D5F">
        <w:rPr>
          <w:rFonts w:ascii="Arial" w:eastAsia="Times New Roman" w:hAnsi="Arial" w:cs="Arial"/>
          <w:spacing w:val="16"/>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Scopus,</w:t>
      </w:r>
      <w:r w:rsidRPr="00D00D5F">
        <w:rPr>
          <w:rFonts w:ascii="Arial" w:eastAsia="Times New Roman" w:hAnsi="Arial" w:cs="Arial"/>
          <w:spacing w:val="17"/>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a</w:t>
      </w:r>
      <w:r w:rsidRPr="00D00D5F">
        <w:rPr>
          <w:rFonts w:ascii="Arial" w:eastAsia="Times New Roman" w:hAnsi="Arial" w:cs="Arial"/>
          <w:spacing w:val="14"/>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bibliographic</w:t>
      </w:r>
      <w:r w:rsidRPr="00D00D5F">
        <w:rPr>
          <w:rFonts w:ascii="Arial" w:eastAsia="Times New Roman" w:hAnsi="Arial" w:cs="Arial"/>
          <w:spacing w:val="14"/>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database</w:t>
      </w:r>
      <w:r w:rsidRPr="00D00D5F">
        <w:rPr>
          <w:rFonts w:ascii="Arial" w:eastAsia="Times New Roman" w:hAnsi="Arial" w:cs="Arial"/>
          <w:spacing w:val="16"/>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that</w:t>
      </w:r>
      <w:r w:rsidRPr="00D00D5F">
        <w:rPr>
          <w:rFonts w:ascii="Arial" w:eastAsia="Times New Roman" w:hAnsi="Arial" w:cs="Arial"/>
          <w:spacing w:val="15"/>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includes</w:t>
      </w:r>
      <w:r w:rsidRPr="00D00D5F">
        <w:rPr>
          <w:rFonts w:ascii="Arial" w:eastAsia="Times New Roman" w:hAnsi="Arial" w:cs="Arial"/>
          <w:spacing w:val="16"/>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around</w:t>
      </w:r>
      <w:r w:rsidRPr="00D00D5F">
        <w:rPr>
          <w:rFonts w:ascii="Arial" w:eastAsia="Times New Roman" w:hAnsi="Arial" w:cs="Arial"/>
          <w:spacing w:val="17"/>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22,000</w:t>
      </w:r>
      <w:r w:rsidRPr="00D00D5F">
        <w:rPr>
          <w:rFonts w:ascii="Arial" w:eastAsia="Times New Roman" w:hAnsi="Arial" w:cs="Arial"/>
          <w:spacing w:val="17"/>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titles</w:t>
      </w:r>
      <w:r w:rsidRPr="00D00D5F">
        <w:rPr>
          <w:rFonts w:ascii="Arial" w:eastAsia="Times New Roman" w:hAnsi="Arial" w:cs="Arial"/>
          <w:spacing w:val="15"/>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in</w:t>
      </w:r>
      <w:r w:rsidRPr="00D00D5F">
        <w:rPr>
          <w:rFonts w:ascii="Arial" w:eastAsia="Times New Roman" w:hAnsi="Arial" w:cs="Arial"/>
          <w:spacing w:val="17"/>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the</w:t>
      </w:r>
      <w:r w:rsidRPr="00D00D5F">
        <w:rPr>
          <w:rFonts w:ascii="Arial" w:eastAsia="Times New Roman" w:hAnsi="Arial" w:cs="Arial"/>
          <w:spacing w:val="17"/>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social,</w:t>
      </w:r>
      <w:r w:rsidRPr="00D00D5F">
        <w:rPr>
          <w:rFonts w:ascii="Arial" w:eastAsia="Times New Roman" w:hAnsi="Arial" w:cs="Arial"/>
          <w:spacing w:val="15"/>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scientific,</w:t>
      </w:r>
      <w:r w:rsidRPr="00D00D5F">
        <w:rPr>
          <w:rFonts w:ascii="Arial" w:eastAsia="Times New Roman" w:hAnsi="Arial" w:cs="Arial"/>
          <w:spacing w:val="16"/>
          <w:kern w:val="0"/>
          <w:sz w:val="22"/>
          <w:szCs w:val="22"/>
          <w:lang w:val="en-US"/>
          <w14:ligatures w14:val="none"/>
        </w:rPr>
        <w:t xml:space="preserve"> </w:t>
      </w:r>
      <w:proofErr w:type="gramStart"/>
      <w:r w:rsidRPr="00D00D5F">
        <w:rPr>
          <w:rFonts w:ascii="Arial" w:eastAsia="Times New Roman" w:hAnsi="Arial" w:cs="Arial"/>
          <w:spacing w:val="-2"/>
          <w:kern w:val="0"/>
          <w:sz w:val="22"/>
          <w:szCs w:val="22"/>
          <w:lang w:val="en-US"/>
          <w14:ligatures w14:val="none"/>
        </w:rPr>
        <w:t>technic</w:t>
      </w:r>
      <w:proofErr w:type="gramEnd"/>
      <w:r w:rsidRPr="00D00D5F">
        <w:rPr>
          <w:rFonts w:ascii="Arial" w:eastAsia="Times New Roman" w:hAnsi="Arial" w:cs="Arial"/>
          <w:spacing w:val="-2"/>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and</w:t>
      </w:r>
      <w:r w:rsidRPr="00D00D5F">
        <w:rPr>
          <w:rFonts w:ascii="Arial" w:eastAsia="Times New Roman" w:hAnsi="Arial" w:cs="Arial"/>
          <w:spacing w:val="40"/>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medical</w:t>
      </w:r>
      <w:r w:rsidRPr="00D00D5F">
        <w:rPr>
          <w:rFonts w:ascii="Arial" w:eastAsia="Times New Roman" w:hAnsi="Arial" w:cs="Arial"/>
          <w:spacing w:val="39"/>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sciences.</w:t>
      </w:r>
      <w:r w:rsidRPr="00D00D5F">
        <w:rPr>
          <w:rFonts w:ascii="Arial" w:eastAsia="Times New Roman" w:hAnsi="Arial" w:cs="Arial"/>
          <w:spacing w:val="39"/>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In</w:t>
      </w:r>
      <w:r w:rsidRPr="00D00D5F">
        <w:rPr>
          <w:rFonts w:ascii="Arial" w:eastAsia="Times New Roman" w:hAnsi="Arial" w:cs="Arial"/>
          <w:spacing w:val="40"/>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addition,</w:t>
      </w:r>
      <w:r w:rsidRPr="00D00D5F">
        <w:rPr>
          <w:rFonts w:ascii="Arial" w:eastAsia="Times New Roman" w:hAnsi="Arial" w:cs="Arial"/>
          <w:spacing w:val="39"/>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Scopus</w:t>
      </w:r>
      <w:r w:rsidRPr="00D00D5F">
        <w:rPr>
          <w:rFonts w:ascii="Arial" w:eastAsia="Times New Roman" w:hAnsi="Arial" w:cs="Arial"/>
          <w:spacing w:val="38"/>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has</w:t>
      </w:r>
      <w:r w:rsidRPr="00D00D5F">
        <w:rPr>
          <w:rFonts w:ascii="Arial" w:eastAsia="Times New Roman" w:hAnsi="Arial" w:cs="Arial"/>
          <w:spacing w:val="38"/>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the</w:t>
      </w:r>
      <w:r w:rsidRPr="00D00D5F">
        <w:rPr>
          <w:rFonts w:ascii="Arial" w:eastAsia="Times New Roman" w:hAnsi="Arial" w:cs="Arial"/>
          <w:spacing w:val="39"/>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largest</w:t>
      </w:r>
      <w:r w:rsidRPr="00D00D5F">
        <w:rPr>
          <w:rFonts w:ascii="Arial" w:eastAsia="Times New Roman" w:hAnsi="Arial" w:cs="Arial"/>
          <w:spacing w:val="38"/>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database</w:t>
      </w:r>
      <w:r w:rsidRPr="00D00D5F">
        <w:rPr>
          <w:rFonts w:ascii="Arial" w:eastAsia="Times New Roman" w:hAnsi="Arial" w:cs="Arial"/>
          <w:spacing w:val="39"/>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as</w:t>
      </w:r>
      <w:r w:rsidRPr="00D00D5F">
        <w:rPr>
          <w:rFonts w:ascii="Arial" w:eastAsia="Times New Roman" w:hAnsi="Arial" w:cs="Arial"/>
          <w:spacing w:val="38"/>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compared</w:t>
      </w:r>
      <w:r w:rsidRPr="00D00D5F">
        <w:rPr>
          <w:rFonts w:ascii="Arial" w:eastAsia="Times New Roman" w:hAnsi="Arial" w:cs="Arial"/>
          <w:spacing w:val="40"/>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to</w:t>
      </w:r>
      <w:r w:rsidRPr="00D00D5F">
        <w:rPr>
          <w:rFonts w:ascii="Arial" w:eastAsia="Times New Roman" w:hAnsi="Arial" w:cs="Arial"/>
          <w:spacing w:val="39"/>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PubMed</w:t>
      </w:r>
      <w:r w:rsidRPr="00D00D5F">
        <w:rPr>
          <w:rFonts w:ascii="Arial" w:eastAsia="Times New Roman" w:hAnsi="Arial" w:cs="Arial"/>
          <w:spacing w:val="40"/>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or</w:t>
      </w:r>
      <w:r w:rsidRPr="00D00D5F">
        <w:rPr>
          <w:rFonts w:ascii="Arial" w:eastAsia="Times New Roman" w:hAnsi="Arial" w:cs="Arial"/>
          <w:spacing w:val="39"/>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Web</w:t>
      </w:r>
      <w:r w:rsidRPr="00D00D5F">
        <w:rPr>
          <w:rFonts w:ascii="Arial" w:eastAsia="Times New Roman" w:hAnsi="Arial" w:cs="Arial"/>
          <w:spacing w:val="40"/>
          <w:kern w:val="0"/>
          <w:sz w:val="22"/>
          <w:szCs w:val="22"/>
          <w:lang w:val="en-US"/>
          <w14:ligatures w14:val="none"/>
        </w:rPr>
        <w:t xml:space="preserve"> </w:t>
      </w:r>
      <w:r w:rsidRPr="00D00D5F">
        <w:rPr>
          <w:rFonts w:ascii="Arial" w:eastAsia="Times New Roman" w:hAnsi="Arial" w:cs="Arial"/>
          <w:kern w:val="0"/>
          <w:sz w:val="22"/>
          <w:szCs w:val="22"/>
          <w:lang w:val="en-US"/>
          <w14:ligatures w14:val="none"/>
        </w:rPr>
        <w:t>of Science, therefore, it becomes the choice by researcher</w:t>
      </w:r>
      <w:r w:rsidR="00D00D5F">
        <w:rPr>
          <w:rFonts w:ascii="Arial" w:eastAsia="Times New Roman" w:hAnsi="Arial" w:cs="Arial"/>
          <w:kern w:val="0"/>
          <w:sz w:val="22"/>
          <w:szCs w:val="22"/>
          <w:lang w:val="en-US"/>
          <w14:ligatures w14:val="none"/>
        </w:rPr>
        <w:t>s.</w:t>
      </w:r>
    </w:p>
    <w:p w14:paraId="04BFAF37" w14:textId="77777777" w:rsidR="001B7519" w:rsidRDefault="001B7519" w:rsidP="00E413A3">
      <w:pPr>
        <w:widowControl w:val="0"/>
        <w:autoSpaceDE w:val="0"/>
        <w:autoSpaceDN w:val="0"/>
        <w:spacing w:after="0" w:line="229" w:lineRule="exact"/>
        <w:ind w:firstLine="360"/>
        <w:jc w:val="both"/>
        <w:outlineLvl w:val="1"/>
        <w:rPr>
          <w:rFonts w:ascii="Arial" w:eastAsia="Times New Roman" w:hAnsi="Arial" w:cs="Arial"/>
          <w:kern w:val="0"/>
          <w:sz w:val="22"/>
          <w:szCs w:val="22"/>
          <w:lang w:val="en-US"/>
          <w14:ligatures w14:val="none"/>
        </w:rPr>
      </w:pPr>
    </w:p>
    <w:p w14:paraId="5BD49DF4" w14:textId="77777777" w:rsidR="001B7519" w:rsidRDefault="001B7519" w:rsidP="00E413A3">
      <w:pPr>
        <w:widowControl w:val="0"/>
        <w:autoSpaceDE w:val="0"/>
        <w:autoSpaceDN w:val="0"/>
        <w:spacing w:after="0" w:line="229" w:lineRule="exact"/>
        <w:ind w:firstLine="360"/>
        <w:jc w:val="both"/>
        <w:outlineLvl w:val="1"/>
        <w:rPr>
          <w:rFonts w:ascii="Arial" w:eastAsia="Times New Roman" w:hAnsi="Arial" w:cs="Arial"/>
          <w:kern w:val="0"/>
          <w:sz w:val="22"/>
          <w:szCs w:val="22"/>
          <w:lang w:val="en-US"/>
          <w14:ligatures w14:val="none"/>
        </w:rPr>
      </w:pPr>
    </w:p>
    <w:p w14:paraId="4DF8059D" w14:textId="77777777" w:rsidR="00AF3A5E" w:rsidRPr="00D00D5F" w:rsidRDefault="00AF3A5E" w:rsidP="00E413A3">
      <w:pPr>
        <w:widowControl w:val="0"/>
        <w:autoSpaceDE w:val="0"/>
        <w:autoSpaceDN w:val="0"/>
        <w:spacing w:after="0" w:line="229" w:lineRule="exact"/>
        <w:ind w:firstLine="360"/>
        <w:jc w:val="both"/>
        <w:outlineLvl w:val="1"/>
        <w:rPr>
          <w:rFonts w:ascii="Arial" w:eastAsia="Times New Roman" w:hAnsi="Arial" w:cs="Arial"/>
          <w:kern w:val="0"/>
          <w:sz w:val="22"/>
          <w:szCs w:val="22"/>
          <w:lang w:val="en-US"/>
          <w14:ligatures w14:val="none"/>
        </w:rPr>
      </w:pPr>
    </w:p>
    <w:p w14:paraId="37FAE601" w14:textId="39354D2B" w:rsidR="007C5ACC" w:rsidRPr="00E413A3" w:rsidRDefault="00E413A3" w:rsidP="00E413A3">
      <w:pPr>
        <w:widowControl w:val="0"/>
        <w:autoSpaceDE w:val="0"/>
        <w:autoSpaceDN w:val="0"/>
        <w:spacing w:before="3" w:after="0" w:line="240" w:lineRule="auto"/>
        <w:ind w:right="10"/>
        <w:jc w:val="center"/>
        <w:rPr>
          <w:rFonts w:ascii="Arial" w:eastAsia="Times New Roman" w:hAnsi="Arial" w:cs="Arial"/>
          <w:b/>
          <w:bCs/>
          <w:kern w:val="0"/>
          <w:sz w:val="18"/>
          <w:szCs w:val="18"/>
          <w:lang w:val="en-US"/>
          <w14:ligatures w14:val="none"/>
        </w:rPr>
      </w:pPr>
      <w:r w:rsidRPr="00E413A3">
        <w:rPr>
          <w:rFonts w:ascii="Arial" w:hAnsi="Arial" w:cs="Arial"/>
          <w:b/>
          <w:bCs/>
          <w:sz w:val="18"/>
          <w:szCs w:val="18"/>
        </w:rPr>
        <w:t>Table</w:t>
      </w:r>
      <w:r w:rsidRPr="00E413A3">
        <w:rPr>
          <w:rFonts w:ascii="Arial" w:hAnsi="Arial" w:cs="Arial"/>
          <w:b/>
          <w:bCs/>
          <w:spacing w:val="-5"/>
          <w:sz w:val="18"/>
          <w:szCs w:val="18"/>
        </w:rPr>
        <w:t xml:space="preserve"> </w:t>
      </w:r>
      <w:r w:rsidRPr="00E413A3">
        <w:rPr>
          <w:rFonts w:ascii="Arial" w:hAnsi="Arial" w:cs="Arial"/>
          <w:b/>
          <w:bCs/>
          <w:sz w:val="18"/>
          <w:szCs w:val="18"/>
        </w:rPr>
        <w:t>1: Criteria</w:t>
      </w:r>
      <w:r w:rsidRPr="00E413A3">
        <w:rPr>
          <w:rFonts w:ascii="Arial" w:hAnsi="Arial" w:cs="Arial"/>
          <w:b/>
          <w:bCs/>
          <w:spacing w:val="-5"/>
          <w:sz w:val="18"/>
          <w:szCs w:val="18"/>
        </w:rPr>
        <w:t xml:space="preserve"> </w:t>
      </w:r>
      <w:r w:rsidRPr="00E413A3">
        <w:rPr>
          <w:rFonts w:ascii="Arial" w:hAnsi="Arial" w:cs="Arial"/>
          <w:b/>
          <w:bCs/>
          <w:sz w:val="18"/>
          <w:szCs w:val="18"/>
        </w:rPr>
        <w:t>for</w:t>
      </w:r>
      <w:r w:rsidRPr="00E413A3">
        <w:rPr>
          <w:rFonts w:ascii="Arial" w:hAnsi="Arial" w:cs="Arial"/>
          <w:b/>
          <w:bCs/>
          <w:spacing w:val="-5"/>
          <w:sz w:val="18"/>
          <w:szCs w:val="18"/>
        </w:rPr>
        <w:t xml:space="preserve"> </w:t>
      </w:r>
      <w:r w:rsidRPr="00E413A3">
        <w:rPr>
          <w:rFonts w:ascii="Arial" w:hAnsi="Arial" w:cs="Arial"/>
          <w:b/>
          <w:bCs/>
          <w:sz w:val="18"/>
          <w:szCs w:val="18"/>
        </w:rPr>
        <w:t>Selecting</w:t>
      </w:r>
      <w:r w:rsidRPr="00E413A3">
        <w:rPr>
          <w:rFonts w:ascii="Arial" w:hAnsi="Arial" w:cs="Arial"/>
          <w:b/>
          <w:bCs/>
          <w:spacing w:val="-6"/>
          <w:sz w:val="18"/>
          <w:szCs w:val="18"/>
        </w:rPr>
        <w:t xml:space="preserve"> </w:t>
      </w:r>
      <w:r w:rsidRPr="00E413A3">
        <w:rPr>
          <w:rFonts w:ascii="Arial" w:hAnsi="Arial" w:cs="Arial"/>
          <w:b/>
          <w:bCs/>
          <w:sz w:val="18"/>
          <w:szCs w:val="18"/>
        </w:rPr>
        <w:t>Research</w:t>
      </w:r>
      <w:r w:rsidRPr="00E413A3">
        <w:rPr>
          <w:rFonts w:ascii="Arial" w:hAnsi="Arial" w:cs="Arial"/>
          <w:b/>
          <w:bCs/>
          <w:spacing w:val="-4"/>
          <w:sz w:val="18"/>
          <w:szCs w:val="18"/>
        </w:rPr>
        <w:t xml:space="preserve"> Paper</w:t>
      </w:r>
    </w:p>
    <w:p w14:paraId="167B9CC7" w14:textId="77777777" w:rsidR="007C5ACC" w:rsidRDefault="007C5ACC" w:rsidP="007C5ACC">
      <w:pPr>
        <w:widowControl w:val="0"/>
        <w:autoSpaceDE w:val="0"/>
        <w:autoSpaceDN w:val="0"/>
        <w:spacing w:after="0" w:line="240" w:lineRule="auto"/>
        <w:ind w:right="138"/>
        <w:jc w:val="both"/>
        <w:rPr>
          <w:rFonts w:ascii="Arial" w:eastAsia="Times New Roman" w:hAnsi="Arial" w:cs="Arial"/>
          <w:kern w:val="0"/>
          <w:sz w:val="20"/>
          <w:szCs w:val="20"/>
          <w:lang w:val="en-US"/>
          <w14:ligatures w14:val="none"/>
        </w:rPr>
      </w:pPr>
    </w:p>
    <w:tbl>
      <w:tblPr>
        <w:tblW w:w="4940" w:type="pct"/>
        <w:tblInd w:w="108" w:type="dxa"/>
        <w:tblBorders>
          <w:top w:val="single" w:sz="4" w:space="0" w:color="auto"/>
          <w:bottom w:val="single" w:sz="4" w:space="0" w:color="auto"/>
        </w:tblBorders>
        <w:tblLook w:val="01E0" w:firstRow="1" w:lastRow="1" w:firstColumn="1" w:lastColumn="1" w:noHBand="0" w:noVBand="0"/>
      </w:tblPr>
      <w:tblGrid>
        <w:gridCol w:w="1729"/>
        <w:gridCol w:w="1409"/>
        <w:gridCol w:w="2718"/>
        <w:gridCol w:w="1532"/>
        <w:gridCol w:w="1530"/>
      </w:tblGrid>
      <w:tr w:rsidR="00E413A3" w:rsidRPr="00E413A3" w14:paraId="0A554B24" w14:textId="12CCB354" w:rsidTr="00E413A3">
        <w:tc>
          <w:tcPr>
            <w:tcW w:w="969" w:type="pct"/>
            <w:tcBorders>
              <w:top w:val="single" w:sz="4" w:space="0" w:color="auto"/>
              <w:bottom w:val="single" w:sz="4" w:space="0" w:color="auto"/>
            </w:tcBorders>
            <w:shd w:val="clear" w:color="auto" w:fill="BFBFBF"/>
          </w:tcPr>
          <w:p w14:paraId="02A5447F" w14:textId="785AFF77" w:rsidR="00E413A3" w:rsidRPr="00E413A3" w:rsidRDefault="00E413A3" w:rsidP="00E413A3">
            <w:pPr>
              <w:spacing w:before="40" w:after="40" w:line="240" w:lineRule="auto"/>
              <w:jc w:val="center"/>
              <w:rPr>
                <w:rFonts w:ascii="Times New Roman" w:eastAsia="SimSun" w:hAnsi="Times New Roman" w:cs="Times New Roman"/>
                <w:b/>
                <w:kern w:val="0"/>
                <w:sz w:val="18"/>
                <w:szCs w:val="18"/>
                <w:lang w:val="en-US"/>
                <w14:ligatures w14:val="none"/>
              </w:rPr>
            </w:pPr>
            <w:r w:rsidRPr="00E413A3">
              <w:rPr>
                <w:rFonts w:ascii="Times New Roman" w:eastAsia="SimSun" w:hAnsi="Times New Roman" w:cs="Times New Roman"/>
                <w:b/>
                <w:kern w:val="0"/>
                <w:sz w:val="18"/>
                <w:szCs w:val="18"/>
                <w14:ligatures w14:val="none"/>
              </w:rPr>
              <w:t>Access type</w:t>
            </w:r>
          </w:p>
        </w:tc>
        <w:tc>
          <w:tcPr>
            <w:tcW w:w="790" w:type="pct"/>
            <w:tcBorders>
              <w:top w:val="single" w:sz="4" w:space="0" w:color="auto"/>
              <w:bottom w:val="single" w:sz="4" w:space="0" w:color="auto"/>
            </w:tcBorders>
            <w:shd w:val="clear" w:color="auto" w:fill="BFBFBF"/>
          </w:tcPr>
          <w:p w14:paraId="19415C6F" w14:textId="1436DD4A" w:rsidR="00E413A3" w:rsidRPr="00E413A3" w:rsidRDefault="00E413A3" w:rsidP="00E413A3">
            <w:pPr>
              <w:spacing w:before="40" w:after="40" w:line="240" w:lineRule="auto"/>
              <w:jc w:val="center"/>
              <w:rPr>
                <w:rFonts w:ascii="Times New Roman" w:eastAsia="SimSun" w:hAnsi="Times New Roman" w:cs="Times New Roman"/>
                <w:b/>
                <w:kern w:val="0"/>
                <w:sz w:val="18"/>
                <w:szCs w:val="18"/>
                <w:lang w:val="en-US"/>
                <w14:ligatures w14:val="none"/>
              </w:rPr>
            </w:pPr>
            <w:r>
              <w:rPr>
                <w:rFonts w:ascii="Times New Roman" w:eastAsia="SimSun" w:hAnsi="Times New Roman" w:cs="Times New Roman"/>
                <w:b/>
                <w:kern w:val="0"/>
                <w:sz w:val="18"/>
                <w:szCs w:val="18"/>
                <w:lang w:val="en-US"/>
                <w14:ligatures w14:val="none"/>
              </w:rPr>
              <w:t>Document type</w:t>
            </w:r>
          </w:p>
        </w:tc>
        <w:tc>
          <w:tcPr>
            <w:tcW w:w="1524" w:type="pct"/>
            <w:tcBorders>
              <w:top w:val="single" w:sz="4" w:space="0" w:color="auto"/>
              <w:bottom w:val="single" w:sz="4" w:space="0" w:color="auto"/>
            </w:tcBorders>
            <w:shd w:val="clear" w:color="auto" w:fill="BFBFBF"/>
          </w:tcPr>
          <w:p w14:paraId="7B83CCD0" w14:textId="2EC63515" w:rsidR="00E413A3" w:rsidRPr="00E413A3" w:rsidRDefault="00E413A3" w:rsidP="00E413A3">
            <w:pPr>
              <w:spacing w:before="40" w:after="40" w:line="240" w:lineRule="auto"/>
              <w:jc w:val="center"/>
              <w:rPr>
                <w:rFonts w:ascii="Times New Roman" w:eastAsia="SimSun" w:hAnsi="Times New Roman" w:cs="Times New Roman"/>
                <w:b/>
                <w:kern w:val="0"/>
                <w:sz w:val="18"/>
                <w:szCs w:val="18"/>
                <w:lang w:val="en-US"/>
                <w14:ligatures w14:val="none"/>
              </w:rPr>
            </w:pPr>
            <w:r>
              <w:rPr>
                <w:rFonts w:ascii="Times New Roman" w:eastAsia="SimSun" w:hAnsi="Times New Roman" w:cs="Times New Roman"/>
                <w:b/>
                <w:kern w:val="0"/>
                <w:sz w:val="18"/>
                <w:szCs w:val="18"/>
                <w:lang w:val="en-US"/>
                <w14:ligatures w14:val="none"/>
              </w:rPr>
              <w:t>Subject area</w:t>
            </w:r>
          </w:p>
        </w:tc>
        <w:tc>
          <w:tcPr>
            <w:tcW w:w="859" w:type="pct"/>
            <w:tcBorders>
              <w:top w:val="single" w:sz="4" w:space="0" w:color="auto"/>
              <w:bottom w:val="single" w:sz="4" w:space="0" w:color="auto"/>
            </w:tcBorders>
            <w:shd w:val="clear" w:color="auto" w:fill="BFBFBF"/>
          </w:tcPr>
          <w:p w14:paraId="64269B3D" w14:textId="3A591ABD" w:rsidR="00E413A3" w:rsidRPr="00E413A3" w:rsidRDefault="00E413A3" w:rsidP="00E413A3">
            <w:pPr>
              <w:spacing w:before="40" w:after="40" w:line="240" w:lineRule="auto"/>
              <w:jc w:val="center"/>
              <w:rPr>
                <w:rFonts w:ascii="Times New Roman" w:eastAsia="SimSun" w:hAnsi="Times New Roman" w:cs="Times New Roman"/>
                <w:b/>
                <w:kern w:val="0"/>
                <w:sz w:val="18"/>
                <w:szCs w:val="18"/>
                <w:lang w:val="en-US"/>
                <w14:ligatures w14:val="none"/>
              </w:rPr>
            </w:pPr>
            <w:r>
              <w:rPr>
                <w:rFonts w:ascii="Times New Roman" w:eastAsia="SimSun" w:hAnsi="Times New Roman" w:cs="Times New Roman"/>
                <w:b/>
                <w:kern w:val="0"/>
                <w:sz w:val="18"/>
                <w:szCs w:val="18"/>
                <w:lang w:val="en-US"/>
                <w14:ligatures w14:val="none"/>
              </w:rPr>
              <w:t>Publicaiton year</w:t>
            </w:r>
          </w:p>
        </w:tc>
        <w:tc>
          <w:tcPr>
            <w:tcW w:w="858" w:type="pct"/>
            <w:tcBorders>
              <w:top w:val="single" w:sz="4" w:space="0" w:color="auto"/>
              <w:bottom w:val="single" w:sz="4" w:space="0" w:color="auto"/>
            </w:tcBorders>
            <w:shd w:val="clear" w:color="auto" w:fill="BFBFBF"/>
          </w:tcPr>
          <w:p w14:paraId="52086512" w14:textId="2FD8D52D" w:rsidR="00E413A3" w:rsidRPr="00E413A3" w:rsidRDefault="00E413A3" w:rsidP="00E413A3">
            <w:pPr>
              <w:spacing w:before="40" w:after="40" w:line="240" w:lineRule="auto"/>
              <w:jc w:val="center"/>
              <w:rPr>
                <w:rFonts w:ascii="Times New Roman" w:eastAsia="SimSun" w:hAnsi="Times New Roman" w:cs="Times New Roman"/>
                <w:b/>
                <w:kern w:val="0"/>
                <w:sz w:val="18"/>
                <w:szCs w:val="18"/>
                <w:lang w:val="en-US"/>
                <w14:ligatures w14:val="none"/>
              </w:rPr>
            </w:pPr>
            <w:r>
              <w:rPr>
                <w:rFonts w:ascii="Times New Roman" w:eastAsia="SimSun" w:hAnsi="Times New Roman" w:cs="Times New Roman"/>
                <w:b/>
                <w:kern w:val="0"/>
                <w:sz w:val="18"/>
                <w:szCs w:val="18"/>
                <w:lang w:val="en-US"/>
                <w14:ligatures w14:val="none"/>
              </w:rPr>
              <w:t>Number of publications</w:t>
            </w:r>
          </w:p>
        </w:tc>
      </w:tr>
      <w:tr w:rsidR="00E413A3" w:rsidRPr="00E413A3" w14:paraId="44999D51" w14:textId="271A4F4A" w:rsidTr="00E413A3">
        <w:tc>
          <w:tcPr>
            <w:tcW w:w="969" w:type="pct"/>
            <w:tcBorders>
              <w:top w:val="single" w:sz="4" w:space="0" w:color="auto"/>
            </w:tcBorders>
          </w:tcPr>
          <w:p w14:paraId="0530560F" w14:textId="0E0516B8" w:rsidR="00E413A3" w:rsidRPr="00E413A3" w:rsidRDefault="00E413A3" w:rsidP="00E413A3">
            <w:pPr>
              <w:spacing w:before="40" w:after="40" w:line="240" w:lineRule="auto"/>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Open access</w:t>
            </w:r>
          </w:p>
        </w:tc>
        <w:tc>
          <w:tcPr>
            <w:tcW w:w="790" w:type="pct"/>
            <w:tcBorders>
              <w:top w:val="single" w:sz="4" w:space="0" w:color="auto"/>
            </w:tcBorders>
          </w:tcPr>
          <w:p w14:paraId="2A6236D9" w14:textId="673784C8" w:rsidR="00E413A3" w:rsidRPr="00E413A3" w:rsidRDefault="00E413A3" w:rsidP="00E413A3">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Article</w:t>
            </w:r>
          </w:p>
        </w:tc>
        <w:tc>
          <w:tcPr>
            <w:tcW w:w="1524" w:type="pct"/>
            <w:tcBorders>
              <w:top w:val="single" w:sz="4" w:space="0" w:color="auto"/>
            </w:tcBorders>
          </w:tcPr>
          <w:p w14:paraId="14DEDB8E" w14:textId="0611C14D" w:rsidR="00E413A3" w:rsidRPr="00E413A3" w:rsidRDefault="00E413A3" w:rsidP="00E413A3">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Social Sciences</w:t>
            </w:r>
          </w:p>
        </w:tc>
        <w:tc>
          <w:tcPr>
            <w:tcW w:w="859" w:type="pct"/>
            <w:tcBorders>
              <w:top w:val="single" w:sz="4" w:space="0" w:color="auto"/>
            </w:tcBorders>
          </w:tcPr>
          <w:p w14:paraId="7F0C58B1" w14:textId="6EE0CD42" w:rsidR="00E413A3" w:rsidRPr="00E413A3" w:rsidRDefault="00E413A3" w:rsidP="00E413A3">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2013</w:t>
            </w:r>
          </w:p>
        </w:tc>
        <w:tc>
          <w:tcPr>
            <w:tcW w:w="858" w:type="pct"/>
            <w:tcBorders>
              <w:top w:val="single" w:sz="4" w:space="0" w:color="auto"/>
            </w:tcBorders>
          </w:tcPr>
          <w:p w14:paraId="37608501" w14:textId="73C8FD72" w:rsidR="00E413A3" w:rsidRPr="00E413A3" w:rsidRDefault="00E413A3" w:rsidP="00E413A3">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283</w:t>
            </w:r>
          </w:p>
        </w:tc>
      </w:tr>
      <w:tr w:rsidR="00E413A3" w:rsidRPr="00E413A3" w14:paraId="59B2AB97" w14:textId="0CDB36E8" w:rsidTr="00E413A3">
        <w:trPr>
          <w:trHeight w:val="95"/>
        </w:trPr>
        <w:tc>
          <w:tcPr>
            <w:tcW w:w="969" w:type="pct"/>
          </w:tcPr>
          <w:p w14:paraId="5435183F" w14:textId="66DBAACE" w:rsidR="00E413A3" w:rsidRPr="00E413A3" w:rsidRDefault="00E413A3" w:rsidP="00E413A3">
            <w:pPr>
              <w:spacing w:before="40" w:after="40" w:line="240" w:lineRule="auto"/>
              <w:rPr>
                <w:rFonts w:ascii="Times New Roman" w:eastAsia="SimSun" w:hAnsi="Times New Roman" w:cs="Times New Roman"/>
                <w:kern w:val="0"/>
                <w:sz w:val="18"/>
                <w:szCs w:val="18"/>
                <w:lang w:val="en-US"/>
                <w14:ligatures w14:val="none"/>
              </w:rPr>
            </w:pPr>
          </w:p>
        </w:tc>
        <w:tc>
          <w:tcPr>
            <w:tcW w:w="790" w:type="pct"/>
          </w:tcPr>
          <w:p w14:paraId="13F01157" w14:textId="7DD169EC" w:rsidR="00E413A3" w:rsidRPr="00E413A3" w:rsidRDefault="00E413A3" w:rsidP="00E413A3">
            <w:pPr>
              <w:spacing w:before="40" w:after="40" w:line="240" w:lineRule="auto"/>
              <w:jc w:val="center"/>
              <w:rPr>
                <w:rFonts w:ascii="Times New Roman" w:eastAsia="SimSun" w:hAnsi="Times New Roman" w:cs="Times New Roman"/>
                <w:kern w:val="0"/>
                <w:sz w:val="18"/>
                <w:szCs w:val="18"/>
                <w:lang w:val="en-US"/>
                <w14:ligatures w14:val="none"/>
              </w:rPr>
            </w:pPr>
          </w:p>
        </w:tc>
        <w:tc>
          <w:tcPr>
            <w:tcW w:w="1524" w:type="pct"/>
          </w:tcPr>
          <w:p w14:paraId="54B2E48F" w14:textId="77777777" w:rsidR="00E413A3" w:rsidRDefault="00E413A3" w:rsidP="00E413A3">
            <w:pPr>
              <w:spacing w:before="40" w:after="40" w:line="240" w:lineRule="auto"/>
              <w:jc w:val="center"/>
              <w:rPr>
                <w:rFonts w:ascii="Times New Roman" w:eastAsia="SimSun" w:hAnsi="Times New Roman" w:cs="Times New Roman"/>
                <w:kern w:val="0"/>
                <w:sz w:val="18"/>
                <w:szCs w:val="18"/>
                <w:lang w:val="en-US"/>
                <w14:ligatures w14:val="none"/>
              </w:rPr>
            </w:pPr>
            <w:r w:rsidRPr="00E413A3">
              <w:rPr>
                <w:rFonts w:ascii="Times New Roman" w:eastAsia="SimSun" w:hAnsi="Times New Roman" w:cs="Times New Roman"/>
                <w:kern w:val="0"/>
                <w:sz w:val="18"/>
                <w:szCs w:val="18"/>
                <w:lang w:val="en-US"/>
                <w14:ligatures w14:val="none"/>
              </w:rPr>
              <w:t>Business, Management and Accounting</w:t>
            </w:r>
          </w:p>
          <w:p w14:paraId="7BD5F205" w14:textId="2032A88F" w:rsidR="00E413A3" w:rsidRPr="00E413A3" w:rsidRDefault="00E413A3" w:rsidP="00E413A3">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Arts and Humanities</w:t>
            </w:r>
          </w:p>
        </w:tc>
        <w:tc>
          <w:tcPr>
            <w:tcW w:w="859" w:type="pct"/>
          </w:tcPr>
          <w:p w14:paraId="7124FA71" w14:textId="77777777" w:rsidR="00E413A3" w:rsidRDefault="00E413A3" w:rsidP="00E413A3">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2014</w:t>
            </w:r>
          </w:p>
          <w:p w14:paraId="392BF9AD" w14:textId="77777777" w:rsidR="00E413A3" w:rsidRDefault="00E413A3" w:rsidP="00E413A3">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2015</w:t>
            </w:r>
          </w:p>
          <w:p w14:paraId="08BFA4F8" w14:textId="77777777" w:rsidR="00E413A3" w:rsidRDefault="00E413A3" w:rsidP="00E413A3">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2016</w:t>
            </w:r>
          </w:p>
          <w:p w14:paraId="35BD71AA" w14:textId="77777777" w:rsidR="00E413A3" w:rsidRDefault="00E413A3" w:rsidP="00E413A3">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2017</w:t>
            </w:r>
          </w:p>
          <w:p w14:paraId="5352CD46" w14:textId="77777777" w:rsidR="00E413A3" w:rsidRDefault="00E413A3" w:rsidP="00E413A3">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2018</w:t>
            </w:r>
          </w:p>
          <w:p w14:paraId="530A6857" w14:textId="77777777" w:rsidR="00E413A3" w:rsidRDefault="00E413A3" w:rsidP="00E413A3">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lastRenderedPageBreak/>
              <w:t>2019</w:t>
            </w:r>
          </w:p>
          <w:p w14:paraId="3B68916F" w14:textId="77777777" w:rsidR="00E413A3" w:rsidRDefault="00E413A3" w:rsidP="00E413A3">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2020</w:t>
            </w:r>
          </w:p>
          <w:p w14:paraId="605603AF" w14:textId="77777777" w:rsidR="00E413A3" w:rsidRDefault="00E413A3" w:rsidP="00E413A3">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2021</w:t>
            </w:r>
          </w:p>
          <w:p w14:paraId="3E130425" w14:textId="77777777" w:rsidR="00E413A3" w:rsidRDefault="00E413A3" w:rsidP="00E413A3">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2022</w:t>
            </w:r>
          </w:p>
          <w:p w14:paraId="5C5C48C9" w14:textId="21292D25" w:rsidR="00E413A3" w:rsidRPr="00E413A3" w:rsidRDefault="00E413A3" w:rsidP="00E413A3">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2023</w:t>
            </w:r>
          </w:p>
        </w:tc>
        <w:tc>
          <w:tcPr>
            <w:tcW w:w="858" w:type="pct"/>
          </w:tcPr>
          <w:p w14:paraId="29A30625" w14:textId="77777777" w:rsidR="00E413A3" w:rsidRDefault="00E413A3" w:rsidP="00E413A3">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lastRenderedPageBreak/>
              <w:t>61</w:t>
            </w:r>
          </w:p>
          <w:p w14:paraId="303AF976" w14:textId="77777777" w:rsidR="00E413A3" w:rsidRDefault="00E413A3" w:rsidP="00E413A3">
            <w:pPr>
              <w:spacing w:before="40" w:after="40" w:line="240" w:lineRule="auto"/>
              <w:jc w:val="center"/>
              <w:rPr>
                <w:rFonts w:ascii="Times New Roman" w:eastAsia="SimSun" w:hAnsi="Times New Roman" w:cs="Times New Roman"/>
                <w:kern w:val="0"/>
                <w:sz w:val="18"/>
                <w:szCs w:val="18"/>
                <w:lang w:val="en-US"/>
                <w14:ligatures w14:val="none"/>
              </w:rPr>
            </w:pPr>
          </w:p>
          <w:p w14:paraId="37E4C23D" w14:textId="36F987AD" w:rsidR="00E413A3" w:rsidRDefault="00E413A3" w:rsidP="00E413A3">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38</w:t>
            </w:r>
          </w:p>
          <w:p w14:paraId="2B5B6865" w14:textId="77777777" w:rsidR="00E413A3" w:rsidRDefault="00E413A3" w:rsidP="00E413A3">
            <w:pPr>
              <w:spacing w:before="40" w:after="40" w:line="240" w:lineRule="auto"/>
              <w:jc w:val="center"/>
              <w:rPr>
                <w:rFonts w:ascii="Times New Roman" w:eastAsia="SimSun" w:hAnsi="Times New Roman" w:cs="Times New Roman"/>
                <w:kern w:val="0"/>
                <w:sz w:val="18"/>
                <w:szCs w:val="18"/>
                <w:lang w:val="en-US"/>
                <w14:ligatures w14:val="none"/>
              </w:rPr>
            </w:pPr>
          </w:p>
          <w:p w14:paraId="50D616F5" w14:textId="254CB507" w:rsidR="00E413A3" w:rsidRPr="00E413A3" w:rsidRDefault="00E413A3" w:rsidP="00E413A3">
            <w:pPr>
              <w:spacing w:before="40" w:after="40" w:line="240" w:lineRule="auto"/>
              <w:rPr>
                <w:rFonts w:ascii="Times New Roman" w:eastAsia="SimSun" w:hAnsi="Times New Roman" w:cs="Times New Roman"/>
                <w:kern w:val="0"/>
                <w:sz w:val="18"/>
                <w:szCs w:val="18"/>
                <w:lang w:val="en-US"/>
                <w14:ligatures w14:val="none"/>
              </w:rPr>
            </w:pPr>
          </w:p>
        </w:tc>
      </w:tr>
    </w:tbl>
    <w:p w14:paraId="0E85A658" w14:textId="77777777" w:rsidR="00E413A3" w:rsidRDefault="00E413A3" w:rsidP="007C5ACC">
      <w:pPr>
        <w:widowControl w:val="0"/>
        <w:autoSpaceDE w:val="0"/>
        <w:autoSpaceDN w:val="0"/>
        <w:spacing w:after="0" w:line="240" w:lineRule="auto"/>
        <w:ind w:right="138"/>
        <w:jc w:val="both"/>
        <w:rPr>
          <w:rFonts w:ascii="Arial" w:eastAsia="Times New Roman" w:hAnsi="Arial" w:cs="Arial"/>
          <w:kern w:val="0"/>
          <w:sz w:val="20"/>
          <w:szCs w:val="20"/>
          <w:lang w:val="en-US"/>
          <w14:ligatures w14:val="none"/>
        </w:rPr>
      </w:pPr>
    </w:p>
    <w:p w14:paraId="5A552D8E" w14:textId="77777777" w:rsidR="00E413A3" w:rsidRPr="00B65456" w:rsidRDefault="00E413A3" w:rsidP="007C5ACC">
      <w:pPr>
        <w:widowControl w:val="0"/>
        <w:autoSpaceDE w:val="0"/>
        <w:autoSpaceDN w:val="0"/>
        <w:spacing w:after="0" w:line="240" w:lineRule="auto"/>
        <w:ind w:right="138"/>
        <w:jc w:val="both"/>
        <w:rPr>
          <w:rFonts w:ascii="Arial" w:eastAsia="Times New Roman" w:hAnsi="Arial" w:cs="Arial"/>
          <w:kern w:val="0"/>
          <w:sz w:val="20"/>
          <w:szCs w:val="20"/>
          <w:lang w:val="en-US"/>
          <w14:ligatures w14:val="none"/>
        </w:rPr>
      </w:pPr>
    </w:p>
    <w:p w14:paraId="1F3A4CE5" w14:textId="2660F375" w:rsidR="007C5ACC" w:rsidRPr="00AF3A5E" w:rsidRDefault="007C5ACC" w:rsidP="007C5ACC">
      <w:pPr>
        <w:widowControl w:val="0"/>
        <w:autoSpaceDE w:val="0"/>
        <w:autoSpaceDN w:val="0"/>
        <w:spacing w:before="1" w:after="0" w:line="240" w:lineRule="auto"/>
        <w:jc w:val="both"/>
        <w:outlineLvl w:val="1"/>
        <w:rPr>
          <w:rFonts w:ascii="Arial" w:eastAsia="Times New Roman" w:hAnsi="Arial" w:cs="Arial"/>
          <w:b/>
          <w:bCs/>
          <w:kern w:val="0"/>
          <w:sz w:val="22"/>
          <w:szCs w:val="22"/>
          <w:lang w:val="en-US"/>
          <w14:ligatures w14:val="none"/>
        </w:rPr>
      </w:pPr>
      <w:r w:rsidRPr="00AF3A5E">
        <w:rPr>
          <w:rFonts w:ascii="Arial" w:eastAsia="Times New Roman" w:hAnsi="Arial" w:cs="Arial"/>
          <w:b/>
          <w:bCs/>
          <w:kern w:val="0"/>
          <w:sz w:val="22"/>
          <w:szCs w:val="22"/>
          <w:lang w:val="en-US"/>
          <w14:ligatures w14:val="none"/>
        </w:rPr>
        <w:t>Search</w:t>
      </w:r>
      <w:r w:rsidRPr="00AF3A5E">
        <w:rPr>
          <w:rFonts w:ascii="Arial" w:eastAsia="Times New Roman" w:hAnsi="Arial" w:cs="Arial"/>
          <w:b/>
          <w:bCs/>
          <w:spacing w:val="-6"/>
          <w:kern w:val="0"/>
          <w:sz w:val="22"/>
          <w:szCs w:val="22"/>
          <w:lang w:val="en-US"/>
          <w14:ligatures w14:val="none"/>
        </w:rPr>
        <w:t xml:space="preserve"> </w:t>
      </w:r>
      <w:r w:rsidRPr="00AF3A5E">
        <w:rPr>
          <w:rFonts w:ascii="Arial" w:eastAsia="Times New Roman" w:hAnsi="Arial" w:cs="Arial"/>
          <w:b/>
          <w:bCs/>
          <w:kern w:val="0"/>
          <w:sz w:val="22"/>
          <w:szCs w:val="22"/>
          <w:lang w:val="en-US"/>
          <w14:ligatures w14:val="none"/>
        </w:rPr>
        <w:t>strategy</w:t>
      </w:r>
      <w:r w:rsidRPr="00AF3A5E">
        <w:rPr>
          <w:rFonts w:ascii="Arial" w:eastAsia="Times New Roman" w:hAnsi="Arial" w:cs="Arial"/>
          <w:b/>
          <w:bCs/>
          <w:spacing w:val="-6"/>
          <w:kern w:val="0"/>
          <w:sz w:val="22"/>
          <w:szCs w:val="22"/>
          <w:lang w:val="en-US"/>
          <w14:ligatures w14:val="none"/>
        </w:rPr>
        <w:t xml:space="preserve"> </w:t>
      </w:r>
      <w:r w:rsidRPr="00AF3A5E">
        <w:rPr>
          <w:rFonts w:ascii="Arial" w:eastAsia="Times New Roman" w:hAnsi="Arial" w:cs="Arial"/>
          <w:b/>
          <w:bCs/>
          <w:kern w:val="0"/>
          <w:sz w:val="22"/>
          <w:szCs w:val="22"/>
          <w:lang w:val="en-US"/>
          <w14:ligatures w14:val="none"/>
        </w:rPr>
        <w:t>and</w:t>
      </w:r>
      <w:r w:rsidRPr="00AF3A5E">
        <w:rPr>
          <w:rFonts w:ascii="Arial" w:eastAsia="Times New Roman" w:hAnsi="Arial" w:cs="Arial"/>
          <w:b/>
          <w:bCs/>
          <w:spacing w:val="-6"/>
          <w:kern w:val="0"/>
          <w:sz w:val="22"/>
          <w:szCs w:val="22"/>
          <w:lang w:val="en-US"/>
          <w14:ligatures w14:val="none"/>
        </w:rPr>
        <w:t xml:space="preserve"> </w:t>
      </w:r>
      <w:r w:rsidRPr="00AF3A5E">
        <w:rPr>
          <w:rFonts w:ascii="Arial" w:eastAsia="Times New Roman" w:hAnsi="Arial" w:cs="Arial"/>
          <w:b/>
          <w:bCs/>
          <w:spacing w:val="-2"/>
          <w:kern w:val="0"/>
          <w:sz w:val="22"/>
          <w:szCs w:val="22"/>
          <w:lang w:val="en-US"/>
          <w14:ligatures w14:val="none"/>
        </w:rPr>
        <w:t>validity</w:t>
      </w:r>
    </w:p>
    <w:p w14:paraId="3F15CAA8" w14:textId="77777777" w:rsidR="007C5ACC" w:rsidRPr="00B65456" w:rsidRDefault="007C5ACC" w:rsidP="007C5ACC">
      <w:pPr>
        <w:widowControl w:val="0"/>
        <w:autoSpaceDE w:val="0"/>
        <w:autoSpaceDN w:val="0"/>
        <w:spacing w:after="0" w:line="240" w:lineRule="auto"/>
        <w:ind w:right="137" w:firstLine="3"/>
        <w:jc w:val="both"/>
        <w:rPr>
          <w:rFonts w:ascii="Arial" w:eastAsia="Times New Roman" w:hAnsi="Arial" w:cs="Arial"/>
          <w:kern w:val="0"/>
          <w:sz w:val="20"/>
          <w:szCs w:val="20"/>
          <w:lang w:val="en-US"/>
          <w14:ligatures w14:val="none"/>
        </w:rPr>
      </w:pPr>
    </w:p>
    <w:p w14:paraId="1AA4B56D" w14:textId="4503D52C" w:rsidR="007C5ACC" w:rsidRPr="00AF3A5E" w:rsidRDefault="007C5ACC" w:rsidP="007C5ACC">
      <w:pPr>
        <w:widowControl w:val="0"/>
        <w:autoSpaceDE w:val="0"/>
        <w:autoSpaceDN w:val="0"/>
        <w:spacing w:after="0" w:line="240" w:lineRule="auto"/>
        <w:ind w:right="137" w:firstLine="426"/>
        <w:jc w:val="both"/>
        <w:rPr>
          <w:rFonts w:ascii="Arial" w:eastAsia="Times New Roman" w:hAnsi="Arial" w:cs="Arial"/>
          <w:kern w:val="0"/>
          <w:sz w:val="22"/>
          <w:szCs w:val="22"/>
          <w:lang w:val="en-US"/>
          <w14:ligatures w14:val="none"/>
        </w:rPr>
      </w:pPr>
      <w:r w:rsidRPr="00AF3A5E">
        <w:rPr>
          <w:rFonts w:ascii="Arial" w:eastAsia="Times New Roman" w:hAnsi="Arial" w:cs="Arial"/>
          <w:kern w:val="0"/>
          <w:sz w:val="22"/>
          <w:szCs w:val="22"/>
          <w:lang w:val="en-US"/>
          <w14:ligatures w14:val="none"/>
        </w:rPr>
        <w:t>One method used to find journal publications was to search for them using the term “mobile health” in the author’s keywords or the title abstract. Since not all publications in the field of mobile health could be found in this manner, the second strategy was employed. The three terms or acronyms most frequently used</w:t>
      </w:r>
      <w:r w:rsidRPr="00AF3A5E">
        <w:rPr>
          <w:rFonts w:ascii="Arial" w:eastAsia="Times New Roman" w:hAnsi="Arial" w:cs="Arial"/>
          <w:spacing w:val="40"/>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to</w:t>
      </w:r>
      <w:r w:rsidRPr="00AF3A5E">
        <w:rPr>
          <w:rFonts w:ascii="Arial" w:eastAsia="Times New Roman" w:hAnsi="Arial" w:cs="Arial"/>
          <w:spacing w:val="35"/>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refer</w:t>
      </w:r>
      <w:r w:rsidRPr="00AF3A5E">
        <w:rPr>
          <w:rFonts w:ascii="Arial" w:eastAsia="Times New Roman" w:hAnsi="Arial" w:cs="Arial"/>
          <w:spacing w:val="35"/>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to</w:t>
      </w:r>
      <w:r w:rsidRPr="00AF3A5E">
        <w:rPr>
          <w:rFonts w:ascii="Arial" w:eastAsia="Times New Roman" w:hAnsi="Arial" w:cs="Arial"/>
          <w:spacing w:val="36"/>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“the</w:t>
      </w:r>
      <w:r w:rsidRPr="00AF3A5E">
        <w:rPr>
          <w:rFonts w:ascii="Arial" w:eastAsia="Times New Roman" w:hAnsi="Arial" w:cs="Arial"/>
          <w:spacing w:val="34"/>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practice</w:t>
      </w:r>
      <w:r w:rsidRPr="00AF3A5E">
        <w:rPr>
          <w:rFonts w:ascii="Arial" w:eastAsia="Times New Roman" w:hAnsi="Arial" w:cs="Arial"/>
          <w:spacing w:val="34"/>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of</w:t>
      </w:r>
      <w:r w:rsidRPr="00AF3A5E">
        <w:rPr>
          <w:rFonts w:ascii="Arial" w:eastAsia="Times New Roman" w:hAnsi="Arial" w:cs="Arial"/>
          <w:spacing w:val="32"/>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medicine</w:t>
      </w:r>
      <w:r w:rsidRPr="00AF3A5E">
        <w:rPr>
          <w:rFonts w:ascii="Arial" w:eastAsia="Times New Roman" w:hAnsi="Arial" w:cs="Arial"/>
          <w:spacing w:val="34"/>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and</w:t>
      </w:r>
      <w:r w:rsidRPr="00AF3A5E">
        <w:rPr>
          <w:rFonts w:ascii="Arial" w:eastAsia="Times New Roman" w:hAnsi="Arial" w:cs="Arial"/>
          <w:spacing w:val="35"/>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public</w:t>
      </w:r>
      <w:r w:rsidRPr="00AF3A5E">
        <w:rPr>
          <w:rFonts w:ascii="Arial" w:eastAsia="Times New Roman" w:hAnsi="Arial" w:cs="Arial"/>
          <w:spacing w:val="34"/>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health</w:t>
      </w:r>
      <w:r w:rsidRPr="00AF3A5E">
        <w:rPr>
          <w:rFonts w:ascii="Arial" w:eastAsia="Times New Roman" w:hAnsi="Arial" w:cs="Arial"/>
          <w:spacing w:val="34"/>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supported</w:t>
      </w:r>
      <w:r w:rsidRPr="00AF3A5E">
        <w:rPr>
          <w:rFonts w:ascii="Arial" w:eastAsia="Times New Roman" w:hAnsi="Arial" w:cs="Arial"/>
          <w:spacing w:val="35"/>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by</w:t>
      </w:r>
      <w:r w:rsidRPr="00AF3A5E">
        <w:rPr>
          <w:rFonts w:ascii="Arial" w:eastAsia="Times New Roman" w:hAnsi="Arial" w:cs="Arial"/>
          <w:spacing w:val="35"/>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mobile</w:t>
      </w:r>
      <w:r w:rsidRPr="00AF3A5E">
        <w:rPr>
          <w:rFonts w:ascii="Arial" w:eastAsia="Times New Roman" w:hAnsi="Arial" w:cs="Arial"/>
          <w:spacing w:val="34"/>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devices”</w:t>
      </w:r>
      <w:r w:rsidRPr="00AF3A5E">
        <w:rPr>
          <w:rFonts w:ascii="Arial" w:eastAsia="Times New Roman" w:hAnsi="Arial" w:cs="Arial"/>
          <w:spacing w:val="32"/>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are</w:t>
      </w:r>
      <w:r w:rsidRPr="00AF3A5E">
        <w:rPr>
          <w:rFonts w:ascii="Arial" w:eastAsia="Times New Roman" w:hAnsi="Arial" w:cs="Arial"/>
          <w:spacing w:val="34"/>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mobile</w:t>
      </w:r>
      <w:r w:rsidRPr="00AF3A5E">
        <w:rPr>
          <w:rFonts w:ascii="Arial" w:eastAsia="Times New Roman" w:hAnsi="Arial" w:cs="Arial"/>
          <w:spacing w:val="34"/>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health, m-Health, and mHealth (WHO, 2011). In this review, however, the terms employed were expanded to</w:t>
      </w:r>
      <w:r w:rsidRPr="00AF3A5E">
        <w:rPr>
          <w:rFonts w:ascii="Arial" w:eastAsia="Times New Roman" w:hAnsi="Arial" w:cs="Arial"/>
          <w:spacing w:val="40"/>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include “mobile health” OR “m-Health” OR “mHealth” OR “mobile health application” OR “mHealth app” OR “mobile application”. The time frame for each strategy was established between 2013 and 2023, and the sources should only be journal papers. To get the most articles returned, the "OR" operator was applied. In this method, any documents that might contain the terms we utilized were searched to guarantee a thorough examination along with a word related to any area of health while adhering to the guidelines for analysis and conclusions provided by the preferred reporting items for systematic reviews and meta-analyses (PRISMA) statement as shown in Figure 1.</w:t>
      </w:r>
    </w:p>
    <w:p w14:paraId="3BD0CDF8" w14:textId="77777777" w:rsidR="007C5ACC" w:rsidRPr="00B65456" w:rsidRDefault="007C5ACC" w:rsidP="007C5ACC">
      <w:pPr>
        <w:widowControl w:val="0"/>
        <w:autoSpaceDE w:val="0"/>
        <w:autoSpaceDN w:val="0"/>
        <w:spacing w:after="0" w:line="240" w:lineRule="auto"/>
        <w:rPr>
          <w:rFonts w:ascii="Arial" w:eastAsia="Times New Roman" w:hAnsi="Arial" w:cs="Arial"/>
          <w:kern w:val="0"/>
          <w:sz w:val="20"/>
          <w:szCs w:val="20"/>
          <w:lang w:val="en-US"/>
          <w14:ligatures w14:val="none"/>
        </w:rPr>
      </w:pPr>
    </w:p>
    <w:p w14:paraId="547A85D9" w14:textId="77777777" w:rsidR="007C5ACC" w:rsidRPr="00B65456" w:rsidRDefault="007C5ACC" w:rsidP="007C5ACC">
      <w:pPr>
        <w:widowControl w:val="0"/>
        <w:autoSpaceDE w:val="0"/>
        <w:autoSpaceDN w:val="0"/>
        <w:spacing w:before="31" w:after="0" w:line="240" w:lineRule="auto"/>
        <w:rPr>
          <w:rFonts w:ascii="Arial" w:eastAsia="Times New Roman" w:hAnsi="Arial" w:cs="Arial"/>
          <w:kern w:val="0"/>
          <w:sz w:val="20"/>
          <w:szCs w:val="20"/>
          <w:lang w:val="en-US"/>
          <w14:ligatures w14:val="none"/>
        </w:rPr>
      </w:pPr>
      <w:r w:rsidRPr="00B65456">
        <w:rPr>
          <w:rFonts w:ascii="Arial" w:eastAsia="Times New Roman" w:hAnsi="Arial" w:cs="Arial"/>
          <w:noProof/>
          <w:kern w:val="0"/>
          <w:sz w:val="20"/>
          <w:szCs w:val="20"/>
          <w:lang w:val="en-US"/>
          <w14:ligatures w14:val="none"/>
        </w:rPr>
        <w:drawing>
          <wp:anchor distT="0" distB="0" distL="0" distR="0" simplePos="0" relativeHeight="251661312" behindDoc="1" locked="0" layoutInCell="1" allowOverlap="1" wp14:anchorId="536FC146" wp14:editId="2F3CF54D">
            <wp:simplePos x="0" y="0"/>
            <wp:positionH relativeFrom="page">
              <wp:posOffset>1781437</wp:posOffset>
            </wp:positionH>
            <wp:positionV relativeFrom="paragraph">
              <wp:posOffset>181190</wp:posOffset>
            </wp:positionV>
            <wp:extent cx="4180092" cy="3665029"/>
            <wp:effectExtent l="0" t="0" r="0" b="0"/>
            <wp:wrapTopAndBottom/>
            <wp:docPr id="30" name="Image 30" descr="A flowchart of data&#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A flowchart of data&#10;&#10;AI-generated content may be incorrect."/>
                    <pic:cNvPicPr/>
                  </pic:nvPicPr>
                  <pic:blipFill>
                    <a:blip r:embed="rId8" cstate="print"/>
                    <a:stretch>
                      <a:fillRect/>
                    </a:stretch>
                  </pic:blipFill>
                  <pic:spPr>
                    <a:xfrm>
                      <a:off x="0" y="0"/>
                      <a:ext cx="4180092" cy="3665029"/>
                    </a:xfrm>
                    <a:prstGeom prst="rect">
                      <a:avLst/>
                    </a:prstGeom>
                  </pic:spPr>
                </pic:pic>
              </a:graphicData>
            </a:graphic>
          </wp:anchor>
        </w:drawing>
      </w:r>
    </w:p>
    <w:p w14:paraId="7B6DBF1A" w14:textId="77777777" w:rsidR="007C5ACC" w:rsidRPr="00B65456" w:rsidRDefault="007C5ACC" w:rsidP="007C5ACC">
      <w:pPr>
        <w:widowControl w:val="0"/>
        <w:autoSpaceDE w:val="0"/>
        <w:autoSpaceDN w:val="0"/>
        <w:spacing w:before="32" w:after="0" w:line="240" w:lineRule="auto"/>
        <w:rPr>
          <w:rFonts w:ascii="Arial" w:eastAsia="Times New Roman" w:hAnsi="Arial" w:cs="Arial"/>
          <w:kern w:val="0"/>
          <w:sz w:val="20"/>
          <w:szCs w:val="20"/>
          <w:lang w:val="en-US"/>
          <w14:ligatures w14:val="none"/>
        </w:rPr>
      </w:pPr>
    </w:p>
    <w:p w14:paraId="3C495084" w14:textId="77777777" w:rsidR="007C5ACC" w:rsidRPr="00E413A3" w:rsidRDefault="007C5ACC" w:rsidP="007C5ACC">
      <w:pPr>
        <w:widowControl w:val="0"/>
        <w:autoSpaceDE w:val="0"/>
        <w:autoSpaceDN w:val="0"/>
        <w:spacing w:after="0" w:line="240" w:lineRule="auto"/>
        <w:ind w:left="3"/>
        <w:jc w:val="center"/>
        <w:rPr>
          <w:rFonts w:ascii="Arial" w:eastAsia="Times New Roman" w:hAnsi="Arial" w:cs="Arial"/>
          <w:b/>
          <w:bCs/>
          <w:kern w:val="0"/>
          <w:sz w:val="18"/>
          <w:szCs w:val="18"/>
          <w:lang w:val="en-US"/>
          <w14:ligatures w14:val="none"/>
        </w:rPr>
      </w:pPr>
      <w:r w:rsidRPr="00E413A3">
        <w:rPr>
          <w:rFonts w:ascii="Arial" w:eastAsia="Times New Roman" w:hAnsi="Arial" w:cs="Arial"/>
          <w:b/>
          <w:bCs/>
          <w:kern w:val="0"/>
          <w:sz w:val="18"/>
          <w:szCs w:val="18"/>
          <w:lang w:val="en-US"/>
          <w14:ligatures w14:val="none"/>
        </w:rPr>
        <w:t>Figure</w:t>
      </w:r>
      <w:r w:rsidRPr="00E413A3">
        <w:rPr>
          <w:rFonts w:ascii="Arial" w:eastAsia="Times New Roman" w:hAnsi="Arial" w:cs="Arial"/>
          <w:b/>
          <w:bCs/>
          <w:spacing w:val="-5"/>
          <w:kern w:val="0"/>
          <w:sz w:val="18"/>
          <w:szCs w:val="18"/>
          <w:lang w:val="en-US"/>
          <w14:ligatures w14:val="none"/>
        </w:rPr>
        <w:t xml:space="preserve"> </w:t>
      </w:r>
      <w:r w:rsidRPr="00E413A3">
        <w:rPr>
          <w:rFonts w:ascii="Arial" w:eastAsia="Times New Roman" w:hAnsi="Arial" w:cs="Arial"/>
          <w:b/>
          <w:bCs/>
          <w:kern w:val="0"/>
          <w:sz w:val="18"/>
          <w:szCs w:val="18"/>
          <w:lang w:val="en-US"/>
          <w14:ligatures w14:val="none"/>
        </w:rPr>
        <w:t>1.</w:t>
      </w:r>
      <w:r w:rsidRPr="00E413A3">
        <w:rPr>
          <w:rFonts w:ascii="Arial" w:eastAsia="Times New Roman" w:hAnsi="Arial" w:cs="Arial"/>
          <w:b/>
          <w:bCs/>
          <w:spacing w:val="-5"/>
          <w:kern w:val="0"/>
          <w:sz w:val="18"/>
          <w:szCs w:val="18"/>
          <w:lang w:val="en-US"/>
          <w14:ligatures w14:val="none"/>
        </w:rPr>
        <w:t xml:space="preserve"> </w:t>
      </w:r>
      <w:r w:rsidRPr="00E413A3">
        <w:rPr>
          <w:rFonts w:ascii="Arial" w:eastAsia="Times New Roman" w:hAnsi="Arial" w:cs="Arial"/>
          <w:b/>
          <w:bCs/>
          <w:kern w:val="0"/>
          <w:sz w:val="18"/>
          <w:szCs w:val="18"/>
          <w:lang w:val="en-US"/>
          <w14:ligatures w14:val="none"/>
        </w:rPr>
        <w:t>PRISMA</w:t>
      </w:r>
      <w:r w:rsidRPr="00E413A3">
        <w:rPr>
          <w:rFonts w:ascii="Arial" w:eastAsia="Times New Roman" w:hAnsi="Arial" w:cs="Arial"/>
          <w:b/>
          <w:bCs/>
          <w:spacing w:val="-5"/>
          <w:kern w:val="0"/>
          <w:sz w:val="18"/>
          <w:szCs w:val="18"/>
          <w:lang w:val="en-US"/>
          <w14:ligatures w14:val="none"/>
        </w:rPr>
        <w:t xml:space="preserve"> </w:t>
      </w:r>
      <w:r w:rsidRPr="00E413A3">
        <w:rPr>
          <w:rFonts w:ascii="Arial" w:eastAsia="Times New Roman" w:hAnsi="Arial" w:cs="Arial"/>
          <w:b/>
          <w:bCs/>
          <w:spacing w:val="-2"/>
          <w:kern w:val="0"/>
          <w:sz w:val="18"/>
          <w:szCs w:val="18"/>
          <w:lang w:val="en-US"/>
          <w14:ligatures w14:val="none"/>
        </w:rPr>
        <w:t>flowchart</w:t>
      </w:r>
    </w:p>
    <w:p w14:paraId="32522837" w14:textId="77777777" w:rsidR="007C5ACC" w:rsidRPr="00B65456" w:rsidRDefault="007C5ACC" w:rsidP="007C5ACC">
      <w:pPr>
        <w:widowControl w:val="0"/>
        <w:tabs>
          <w:tab w:val="left" w:pos="720"/>
          <w:tab w:val="left" w:pos="1440"/>
          <w:tab w:val="left" w:pos="2160"/>
          <w:tab w:val="left" w:pos="2880"/>
          <w:tab w:val="left" w:pos="3600"/>
          <w:tab w:val="left" w:pos="4320"/>
          <w:tab w:val="center" w:pos="4537"/>
          <w:tab w:val="left" w:pos="7770"/>
        </w:tabs>
        <w:autoSpaceDE w:val="0"/>
        <w:autoSpaceDN w:val="0"/>
        <w:spacing w:after="0" w:line="240" w:lineRule="auto"/>
        <w:rPr>
          <w:rFonts w:ascii="Arial" w:eastAsia="Times New Roman" w:hAnsi="Arial" w:cs="Arial"/>
          <w:kern w:val="0"/>
          <w:sz w:val="20"/>
          <w:szCs w:val="20"/>
          <w:lang w:val="en-US"/>
          <w14:ligatures w14:val="none"/>
        </w:rPr>
      </w:pPr>
      <w:r w:rsidRPr="00B65456">
        <w:rPr>
          <w:rFonts w:ascii="Arial" w:eastAsia="Times New Roman" w:hAnsi="Arial" w:cs="Arial"/>
          <w:kern w:val="0"/>
          <w:sz w:val="20"/>
          <w:szCs w:val="20"/>
          <w:lang w:val="en-US"/>
          <w14:ligatures w14:val="none"/>
        </w:rPr>
        <w:tab/>
      </w:r>
      <w:r w:rsidRPr="00B65456">
        <w:rPr>
          <w:rFonts w:ascii="Arial" w:eastAsia="Times New Roman" w:hAnsi="Arial" w:cs="Arial"/>
          <w:kern w:val="0"/>
          <w:sz w:val="20"/>
          <w:szCs w:val="20"/>
          <w:lang w:val="en-US"/>
          <w14:ligatures w14:val="none"/>
        </w:rPr>
        <w:tab/>
      </w:r>
      <w:r w:rsidRPr="00B65456">
        <w:rPr>
          <w:rFonts w:ascii="Arial" w:eastAsia="Times New Roman" w:hAnsi="Arial" w:cs="Arial"/>
          <w:kern w:val="0"/>
          <w:sz w:val="20"/>
          <w:szCs w:val="20"/>
          <w:lang w:val="en-US"/>
          <w14:ligatures w14:val="none"/>
        </w:rPr>
        <w:tab/>
      </w:r>
      <w:r w:rsidRPr="00B65456">
        <w:rPr>
          <w:rFonts w:ascii="Arial" w:eastAsia="Times New Roman" w:hAnsi="Arial" w:cs="Arial"/>
          <w:kern w:val="0"/>
          <w:sz w:val="20"/>
          <w:szCs w:val="20"/>
          <w:lang w:val="en-US"/>
          <w14:ligatures w14:val="none"/>
        </w:rPr>
        <w:tab/>
      </w:r>
      <w:r w:rsidRPr="00B65456">
        <w:rPr>
          <w:rFonts w:ascii="Arial" w:eastAsia="Times New Roman" w:hAnsi="Arial" w:cs="Arial"/>
          <w:kern w:val="0"/>
          <w:sz w:val="20"/>
          <w:szCs w:val="20"/>
          <w:lang w:val="en-US"/>
          <w14:ligatures w14:val="none"/>
        </w:rPr>
        <w:tab/>
      </w:r>
      <w:r w:rsidRPr="00B65456">
        <w:rPr>
          <w:rFonts w:ascii="Arial" w:eastAsia="Times New Roman" w:hAnsi="Arial" w:cs="Arial"/>
          <w:kern w:val="0"/>
          <w:sz w:val="20"/>
          <w:szCs w:val="20"/>
          <w:lang w:val="en-US"/>
          <w14:ligatures w14:val="none"/>
        </w:rPr>
        <w:tab/>
      </w:r>
      <w:r w:rsidRPr="00B65456">
        <w:rPr>
          <w:rFonts w:ascii="Arial" w:eastAsia="Times New Roman" w:hAnsi="Arial" w:cs="Arial"/>
          <w:kern w:val="0"/>
          <w:sz w:val="20"/>
          <w:szCs w:val="20"/>
          <w:lang w:val="en-US"/>
          <w14:ligatures w14:val="none"/>
        </w:rPr>
        <w:tab/>
      </w:r>
      <w:r w:rsidRPr="00B65456">
        <w:rPr>
          <w:rFonts w:ascii="Arial" w:eastAsia="Times New Roman" w:hAnsi="Arial" w:cs="Arial"/>
          <w:kern w:val="0"/>
          <w:sz w:val="20"/>
          <w:szCs w:val="20"/>
          <w:lang w:val="en-US"/>
          <w14:ligatures w14:val="none"/>
        </w:rPr>
        <w:tab/>
      </w:r>
    </w:p>
    <w:p w14:paraId="01D35E02" w14:textId="3654779B" w:rsidR="007C5ACC" w:rsidRPr="00AF3A5E" w:rsidRDefault="007C5ACC" w:rsidP="00D00D5F">
      <w:pPr>
        <w:widowControl w:val="0"/>
        <w:tabs>
          <w:tab w:val="left" w:pos="720"/>
          <w:tab w:val="left" w:pos="1440"/>
          <w:tab w:val="left" w:pos="2160"/>
          <w:tab w:val="left" w:pos="2880"/>
          <w:tab w:val="left" w:pos="3600"/>
          <w:tab w:val="left" w:pos="4320"/>
          <w:tab w:val="center" w:pos="4537"/>
          <w:tab w:val="left" w:pos="7770"/>
        </w:tabs>
        <w:autoSpaceDE w:val="0"/>
        <w:autoSpaceDN w:val="0"/>
        <w:spacing w:after="0" w:line="240" w:lineRule="auto"/>
        <w:rPr>
          <w:rFonts w:ascii="Arial" w:eastAsia="Times New Roman" w:hAnsi="Arial" w:cs="Arial"/>
          <w:b/>
          <w:bCs/>
          <w:spacing w:val="-2"/>
          <w:kern w:val="0"/>
          <w:lang w:val="en-US"/>
          <w14:ligatures w14:val="none"/>
        </w:rPr>
      </w:pPr>
      <w:r w:rsidRPr="00AF3A5E">
        <w:rPr>
          <w:rFonts w:ascii="Arial" w:eastAsia="Times New Roman" w:hAnsi="Arial" w:cs="Arial"/>
          <w:b/>
          <w:bCs/>
          <w:kern w:val="0"/>
          <w:lang w:val="en-US"/>
          <w14:ligatures w14:val="none"/>
        </w:rPr>
        <w:t>RESULTS</w:t>
      </w:r>
      <w:r w:rsidRPr="00AF3A5E">
        <w:rPr>
          <w:rFonts w:ascii="Arial" w:eastAsia="Times New Roman" w:hAnsi="Arial" w:cs="Arial"/>
          <w:b/>
          <w:bCs/>
          <w:spacing w:val="-8"/>
          <w:kern w:val="0"/>
          <w:lang w:val="en-US"/>
          <w14:ligatures w14:val="none"/>
        </w:rPr>
        <w:t xml:space="preserve"> </w:t>
      </w:r>
      <w:r w:rsidRPr="00AF3A5E">
        <w:rPr>
          <w:rFonts w:ascii="Arial" w:eastAsia="Times New Roman" w:hAnsi="Arial" w:cs="Arial"/>
          <w:b/>
          <w:bCs/>
          <w:kern w:val="0"/>
          <w:lang w:val="en-US"/>
          <w14:ligatures w14:val="none"/>
        </w:rPr>
        <w:t>AND</w:t>
      </w:r>
      <w:r w:rsidRPr="00AF3A5E">
        <w:rPr>
          <w:rFonts w:ascii="Arial" w:eastAsia="Times New Roman" w:hAnsi="Arial" w:cs="Arial"/>
          <w:b/>
          <w:bCs/>
          <w:spacing w:val="-6"/>
          <w:kern w:val="0"/>
          <w:lang w:val="en-US"/>
          <w14:ligatures w14:val="none"/>
        </w:rPr>
        <w:t xml:space="preserve"> </w:t>
      </w:r>
      <w:r w:rsidRPr="00AF3A5E">
        <w:rPr>
          <w:rFonts w:ascii="Arial" w:eastAsia="Times New Roman" w:hAnsi="Arial" w:cs="Arial"/>
          <w:b/>
          <w:bCs/>
          <w:spacing w:val="-2"/>
          <w:kern w:val="0"/>
          <w:lang w:val="en-US"/>
          <w14:ligatures w14:val="none"/>
        </w:rPr>
        <w:t>DISCUSSION</w:t>
      </w:r>
    </w:p>
    <w:p w14:paraId="65CC2F72" w14:textId="77777777" w:rsidR="00D00D5F" w:rsidRPr="00D00D5F" w:rsidRDefault="00D00D5F" w:rsidP="00D00D5F">
      <w:pPr>
        <w:widowControl w:val="0"/>
        <w:tabs>
          <w:tab w:val="left" w:pos="720"/>
          <w:tab w:val="left" w:pos="1440"/>
          <w:tab w:val="left" w:pos="2160"/>
          <w:tab w:val="left" w:pos="2880"/>
          <w:tab w:val="left" w:pos="3600"/>
          <w:tab w:val="left" w:pos="4320"/>
          <w:tab w:val="center" w:pos="4537"/>
          <w:tab w:val="left" w:pos="7770"/>
        </w:tabs>
        <w:autoSpaceDE w:val="0"/>
        <w:autoSpaceDN w:val="0"/>
        <w:spacing w:after="0" w:line="240" w:lineRule="auto"/>
        <w:rPr>
          <w:rFonts w:ascii="Arial" w:eastAsia="Times New Roman" w:hAnsi="Arial" w:cs="Arial"/>
          <w:kern w:val="0"/>
          <w:sz w:val="20"/>
          <w:szCs w:val="20"/>
          <w:lang w:val="en-US"/>
          <w14:ligatures w14:val="none"/>
        </w:rPr>
      </w:pPr>
    </w:p>
    <w:p w14:paraId="24CA1D23" w14:textId="65451AD4" w:rsidR="007C5ACC" w:rsidRPr="00AF3A5E" w:rsidRDefault="007C5ACC" w:rsidP="00D00D5F">
      <w:pPr>
        <w:widowControl w:val="0"/>
        <w:autoSpaceDE w:val="0"/>
        <w:autoSpaceDN w:val="0"/>
        <w:spacing w:after="0" w:line="240" w:lineRule="auto"/>
        <w:jc w:val="both"/>
        <w:outlineLvl w:val="1"/>
        <w:rPr>
          <w:rFonts w:ascii="Arial" w:eastAsia="Times New Roman" w:hAnsi="Arial" w:cs="Arial"/>
          <w:b/>
          <w:bCs/>
          <w:kern w:val="0"/>
          <w:sz w:val="22"/>
          <w:szCs w:val="22"/>
          <w:lang w:val="en-US"/>
          <w14:ligatures w14:val="none"/>
        </w:rPr>
      </w:pPr>
      <w:r w:rsidRPr="00AF3A5E">
        <w:rPr>
          <w:rFonts w:ascii="Arial" w:eastAsia="Times New Roman" w:hAnsi="Arial" w:cs="Arial"/>
          <w:b/>
          <w:bCs/>
          <w:kern w:val="0"/>
          <w:sz w:val="22"/>
          <w:szCs w:val="22"/>
          <w:lang w:val="en-US"/>
          <w14:ligatures w14:val="none"/>
        </w:rPr>
        <w:t>What</w:t>
      </w:r>
      <w:r w:rsidRPr="00AF3A5E">
        <w:rPr>
          <w:rFonts w:ascii="Arial" w:eastAsia="Times New Roman" w:hAnsi="Arial" w:cs="Arial"/>
          <w:b/>
          <w:bCs/>
          <w:spacing w:val="-5"/>
          <w:kern w:val="0"/>
          <w:sz w:val="22"/>
          <w:szCs w:val="22"/>
          <w:lang w:val="en-US"/>
          <w14:ligatures w14:val="none"/>
        </w:rPr>
        <w:t xml:space="preserve"> </w:t>
      </w:r>
      <w:r w:rsidRPr="00AF3A5E">
        <w:rPr>
          <w:rFonts w:ascii="Arial" w:eastAsia="Times New Roman" w:hAnsi="Arial" w:cs="Arial"/>
          <w:b/>
          <w:bCs/>
          <w:kern w:val="0"/>
          <w:sz w:val="22"/>
          <w:szCs w:val="22"/>
          <w:lang w:val="en-US"/>
          <w14:ligatures w14:val="none"/>
        </w:rPr>
        <w:t>is</w:t>
      </w:r>
      <w:r w:rsidRPr="00AF3A5E">
        <w:rPr>
          <w:rFonts w:ascii="Arial" w:eastAsia="Times New Roman" w:hAnsi="Arial" w:cs="Arial"/>
          <w:b/>
          <w:bCs/>
          <w:spacing w:val="-5"/>
          <w:kern w:val="0"/>
          <w:sz w:val="22"/>
          <w:szCs w:val="22"/>
          <w:lang w:val="en-US"/>
          <w14:ligatures w14:val="none"/>
        </w:rPr>
        <w:t xml:space="preserve"> </w:t>
      </w:r>
      <w:r w:rsidRPr="00AF3A5E">
        <w:rPr>
          <w:rFonts w:ascii="Arial" w:eastAsia="Times New Roman" w:hAnsi="Arial" w:cs="Arial"/>
          <w:b/>
          <w:bCs/>
          <w:kern w:val="0"/>
          <w:sz w:val="22"/>
          <w:szCs w:val="22"/>
          <w:lang w:val="en-US"/>
          <w14:ligatures w14:val="none"/>
        </w:rPr>
        <w:t>the</w:t>
      </w:r>
      <w:r w:rsidRPr="00AF3A5E">
        <w:rPr>
          <w:rFonts w:ascii="Arial" w:eastAsia="Times New Roman" w:hAnsi="Arial" w:cs="Arial"/>
          <w:b/>
          <w:bCs/>
          <w:spacing w:val="-4"/>
          <w:kern w:val="0"/>
          <w:sz w:val="22"/>
          <w:szCs w:val="22"/>
          <w:lang w:val="en-US"/>
          <w14:ligatures w14:val="none"/>
        </w:rPr>
        <w:t xml:space="preserve"> </w:t>
      </w:r>
      <w:r w:rsidRPr="00AF3A5E">
        <w:rPr>
          <w:rFonts w:ascii="Arial" w:eastAsia="Times New Roman" w:hAnsi="Arial" w:cs="Arial"/>
          <w:b/>
          <w:bCs/>
          <w:kern w:val="0"/>
          <w:sz w:val="22"/>
          <w:szCs w:val="22"/>
          <w:lang w:val="en-US"/>
          <w14:ligatures w14:val="none"/>
        </w:rPr>
        <w:t>publication</w:t>
      </w:r>
      <w:r w:rsidRPr="00AF3A5E">
        <w:rPr>
          <w:rFonts w:ascii="Arial" w:eastAsia="Times New Roman" w:hAnsi="Arial" w:cs="Arial"/>
          <w:b/>
          <w:bCs/>
          <w:spacing w:val="-5"/>
          <w:kern w:val="0"/>
          <w:sz w:val="22"/>
          <w:szCs w:val="22"/>
          <w:lang w:val="en-US"/>
          <w14:ligatures w14:val="none"/>
        </w:rPr>
        <w:t xml:space="preserve"> </w:t>
      </w:r>
      <w:r w:rsidRPr="00AF3A5E">
        <w:rPr>
          <w:rFonts w:ascii="Arial" w:eastAsia="Times New Roman" w:hAnsi="Arial" w:cs="Arial"/>
          <w:b/>
          <w:bCs/>
          <w:kern w:val="0"/>
          <w:sz w:val="22"/>
          <w:szCs w:val="22"/>
          <w:lang w:val="en-US"/>
          <w14:ligatures w14:val="none"/>
        </w:rPr>
        <w:t>trend</w:t>
      </w:r>
      <w:r w:rsidRPr="00AF3A5E">
        <w:rPr>
          <w:rFonts w:ascii="Arial" w:eastAsia="Times New Roman" w:hAnsi="Arial" w:cs="Arial"/>
          <w:b/>
          <w:bCs/>
          <w:spacing w:val="-5"/>
          <w:kern w:val="0"/>
          <w:sz w:val="22"/>
          <w:szCs w:val="22"/>
          <w:lang w:val="en-US"/>
          <w14:ligatures w14:val="none"/>
        </w:rPr>
        <w:t xml:space="preserve"> </w:t>
      </w:r>
      <w:r w:rsidRPr="00AF3A5E">
        <w:rPr>
          <w:rFonts w:ascii="Arial" w:eastAsia="Times New Roman" w:hAnsi="Arial" w:cs="Arial"/>
          <w:b/>
          <w:bCs/>
          <w:kern w:val="0"/>
          <w:sz w:val="22"/>
          <w:szCs w:val="22"/>
          <w:lang w:val="en-US"/>
          <w14:ligatures w14:val="none"/>
        </w:rPr>
        <w:t>of mHealth</w:t>
      </w:r>
      <w:r w:rsidRPr="00AF3A5E">
        <w:rPr>
          <w:rFonts w:ascii="Arial" w:eastAsia="Times New Roman" w:hAnsi="Arial" w:cs="Arial"/>
          <w:b/>
          <w:bCs/>
          <w:spacing w:val="-5"/>
          <w:kern w:val="0"/>
          <w:sz w:val="22"/>
          <w:szCs w:val="22"/>
          <w:lang w:val="en-US"/>
          <w14:ligatures w14:val="none"/>
        </w:rPr>
        <w:t xml:space="preserve"> </w:t>
      </w:r>
      <w:r w:rsidRPr="00AF3A5E">
        <w:rPr>
          <w:rFonts w:ascii="Arial" w:eastAsia="Times New Roman" w:hAnsi="Arial" w:cs="Arial"/>
          <w:b/>
          <w:bCs/>
          <w:kern w:val="0"/>
          <w:sz w:val="22"/>
          <w:szCs w:val="22"/>
          <w:lang w:val="en-US"/>
          <w14:ligatures w14:val="none"/>
        </w:rPr>
        <w:t>research</w:t>
      </w:r>
      <w:r w:rsidRPr="00AF3A5E">
        <w:rPr>
          <w:rFonts w:ascii="Arial" w:eastAsia="Times New Roman" w:hAnsi="Arial" w:cs="Arial"/>
          <w:b/>
          <w:bCs/>
          <w:spacing w:val="-6"/>
          <w:kern w:val="0"/>
          <w:sz w:val="22"/>
          <w:szCs w:val="22"/>
          <w:lang w:val="en-US"/>
          <w14:ligatures w14:val="none"/>
        </w:rPr>
        <w:t xml:space="preserve"> </w:t>
      </w:r>
      <w:r w:rsidRPr="00AF3A5E">
        <w:rPr>
          <w:rFonts w:ascii="Arial" w:eastAsia="Times New Roman" w:hAnsi="Arial" w:cs="Arial"/>
          <w:b/>
          <w:bCs/>
          <w:kern w:val="0"/>
          <w:sz w:val="22"/>
          <w:szCs w:val="22"/>
          <w:lang w:val="en-US"/>
          <w14:ligatures w14:val="none"/>
        </w:rPr>
        <w:t>from</w:t>
      </w:r>
      <w:r w:rsidRPr="00AF3A5E">
        <w:rPr>
          <w:rFonts w:ascii="Arial" w:eastAsia="Times New Roman" w:hAnsi="Arial" w:cs="Arial"/>
          <w:b/>
          <w:bCs/>
          <w:spacing w:val="-2"/>
          <w:kern w:val="0"/>
          <w:sz w:val="22"/>
          <w:szCs w:val="22"/>
          <w:lang w:val="en-US"/>
          <w14:ligatures w14:val="none"/>
        </w:rPr>
        <w:t xml:space="preserve"> </w:t>
      </w:r>
      <w:r w:rsidRPr="00AF3A5E">
        <w:rPr>
          <w:rFonts w:ascii="Arial" w:eastAsia="Times New Roman" w:hAnsi="Arial" w:cs="Arial"/>
          <w:b/>
          <w:bCs/>
          <w:kern w:val="0"/>
          <w:sz w:val="22"/>
          <w:szCs w:val="22"/>
          <w:lang w:val="en-US"/>
          <w14:ligatures w14:val="none"/>
        </w:rPr>
        <w:t>2013</w:t>
      </w:r>
      <w:r w:rsidRPr="00AF3A5E">
        <w:rPr>
          <w:rFonts w:ascii="Arial" w:eastAsia="Times New Roman" w:hAnsi="Arial" w:cs="Arial"/>
          <w:b/>
          <w:bCs/>
          <w:spacing w:val="-5"/>
          <w:kern w:val="0"/>
          <w:sz w:val="22"/>
          <w:szCs w:val="22"/>
          <w:lang w:val="en-US"/>
          <w14:ligatures w14:val="none"/>
        </w:rPr>
        <w:t xml:space="preserve"> </w:t>
      </w:r>
      <w:r w:rsidRPr="00AF3A5E">
        <w:rPr>
          <w:rFonts w:ascii="Arial" w:eastAsia="Times New Roman" w:hAnsi="Arial" w:cs="Arial"/>
          <w:b/>
          <w:bCs/>
          <w:kern w:val="0"/>
          <w:sz w:val="22"/>
          <w:szCs w:val="22"/>
          <w:lang w:val="en-US"/>
          <w14:ligatures w14:val="none"/>
        </w:rPr>
        <w:t>to</w:t>
      </w:r>
      <w:r w:rsidRPr="00AF3A5E">
        <w:rPr>
          <w:rFonts w:ascii="Arial" w:eastAsia="Times New Roman" w:hAnsi="Arial" w:cs="Arial"/>
          <w:b/>
          <w:bCs/>
          <w:spacing w:val="-5"/>
          <w:kern w:val="0"/>
          <w:sz w:val="22"/>
          <w:szCs w:val="22"/>
          <w:lang w:val="en-US"/>
          <w14:ligatures w14:val="none"/>
        </w:rPr>
        <w:t xml:space="preserve"> </w:t>
      </w:r>
      <w:r w:rsidRPr="00AF3A5E">
        <w:rPr>
          <w:rFonts w:ascii="Arial" w:eastAsia="Times New Roman" w:hAnsi="Arial" w:cs="Arial"/>
          <w:b/>
          <w:bCs/>
          <w:spacing w:val="-2"/>
          <w:kern w:val="0"/>
          <w:sz w:val="22"/>
          <w:szCs w:val="22"/>
          <w:lang w:val="en-US"/>
          <w14:ligatures w14:val="none"/>
        </w:rPr>
        <w:t>2023?</w:t>
      </w:r>
    </w:p>
    <w:p w14:paraId="2CC55257" w14:textId="77777777" w:rsidR="007C5ACC" w:rsidRPr="00B65456" w:rsidRDefault="007C5ACC" w:rsidP="007C5ACC">
      <w:pPr>
        <w:widowControl w:val="0"/>
        <w:autoSpaceDE w:val="0"/>
        <w:autoSpaceDN w:val="0"/>
        <w:spacing w:before="1" w:after="0" w:line="240" w:lineRule="auto"/>
        <w:ind w:right="138"/>
        <w:jc w:val="both"/>
        <w:rPr>
          <w:rFonts w:ascii="Arial" w:eastAsia="Times New Roman" w:hAnsi="Arial" w:cs="Arial"/>
          <w:kern w:val="0"/>
          <w:sz w:val="20"/>
          <w:szCs w:val="20"/>
          <w:lang w:val="en-US"/>
          <w14:ligatures w14:val="none"/>
        </w:rPr>
      </w:pPr>
    </w:p>
    <w:p w14:paraId="78CC9A36" w14:textId="2AA23B2F" w:rsidR="007C5ACC" w:rsidRPr="00AF3A5E" w:rsidRDefault="007C5ACC" w:rsidP="00D00D5F">
      <w:pPr>
        <w:widowControl w:val="0"/>
        <w:autoSpaceDE w:val="0"/>
        <w:autoSpaceDN w:val="0"/>
        <w:spacing w:before="1" w:after="0" w:line="240" w:lineRule="auto"/>
        <w:ind w:right="138" w:firstLine="720"/>
        <w:jc w:val="both"/>
        <w:rPr>
          <w:rFonts w:ascii="Arial" w:eastAsia="Times New Roman" w:hAnsi="Arial" w:cs="Arial"/>
          <w:kern w:val="0"/>
          <w:sz w:val="22"/>
          <w:szCs w:val="22"/>
          <w:lang w:val="en-US"/>
          <w14:ligatures w14:val="none"/>
        </w:rPr>
      </w:pPr>
      <w:r w:rsidRPr="00AF3A5E">
        <w:rPr>
          <w:rFonts w:ascii="Arial" w:eastAsia="Times New Roman" w:hAnsi="Arial" w:cs="Arial"/>
          <w:kern w:val="0"/>
          <w:sz w:val="22"/>
          <w:szCs w:val="22"/>
          <w:lang w:val="en-US"/>
          <w14:ligatures w14:val="none"/>
        </w:rPr>
        <w:lastRenderedPageBreak/>
        <w:t>Figure 2 shows the trend of publications from 2013 to 2023. The data showed that only one publication was produced during 2014, five to six in 2015 and 2016. The average volume has been produced from 2017 to 2018. There is a sharply growing trend in mHealth publications from 2019 to 2023. Researchers’ interest in studying this topic was expanded in tandem with the global pandemic that swept the globe. Of the</w:t>
      </w:r>
      <w:r w:rsidRPr="00AF3A5E">
        <w:rPr>
          <w:rFonts w:ascii="Arial" w:eastAsia="Times New Roman" w:hAnsi="Arial" w:cs="Arial"/>
          <w:spacing w:val="-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research output</w:t>
      </w:r>
      <w:r w:rsidRPr="00AF3A5E">
        <w:rPr>
          <w:rFonts w:ascii="Arial" w:eastAsia="Times New Roman" w:hAnsi="Arial" w:cs="Arial"/>
          <w:spacing w:val="-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published in 2019, 21 publications were published, indicating a significant rise. Nevertheless, publishing appeared to be a little slow in 2020 (17 publications). During that period, the global community was fighting the COVID-19 pandemic and prioritizing physical and mental well-being areas. As individuals learn to cope with the pandemic, the focus shifts to improving mental health, which has emerged as the illness that is least marketable. Consequently, the number of publications escalated to 36 in 2021 and continued to rise to 48 in 2022. In 2023, the total number of publications is 43. The statistics within the past few years proved that the fields of social sciences and medicine have recently dominated the publication.</w:t>
      </w:r>
    </w:p>
    <w:p w14:paraId="5C44F9EF" w14:textId="36703B01" w:rsidR="007C5ACC" w:rsidRPr="00B65456" w:rsidRDefault="007C5ACC" w:rsidP="007C5ACC">
      <w:pPr>
        <w:widowControl w:val="0"/>
        <w:autoSpaceDE w:val="0"/>
        <w:autoSpaceDN w:val="0"/>
        <w:spacing w:after="0" w:line="240" w:lineRule="auto"/>
        <w:ind w:right="137" w:firstLine="720"/>
        <w:jc w:val="both"/>
        <w:rPr>
          <w:rFonts w:ascii="Arial" w:eastAsia="Times New Roman" w:hAnsi="Arial" w:cs="Arial"/>
          <w:kern w:val="0"/>
          <w:sz w:val="20"/>
          <w:szCs w:val="20"/>
          <w:lang w:val="en-US"/>
          <w14:ligatures w14:val="none"/>
        </w:rPr>
      </w:pPr>
      <w:r w:rsidRPr="00AF3A5E">
        <w:rPr>
          <w:rFonts w:ascii="Arial" w:eastAsia="Times New Roman" w:hAnsi="Arial" w:cs="Arial"/>
          <w:kern w:val="0"/>
          <w:sz w:val="22"/>
          <w:szCs w:val="22"/>
          <w:lang w:val="en-US"/>
          <w14:ligatures w14:val="none"/>
        </w:rPr>
        <w:t xml:space="preserve">The increasing pattern of publications indicates that scholarly studies on this topic are receiving more attention. The COVID-19 problem, which has forced various sectors to integrate the usage </w:t>
      </w:r>
      <w:proofErr w:type="gramStart"/>
      <w:r w:rsidRPr="00AF3A5E">
        <w:rPr>
          <w:rFonts w:ascii="Arial" w:eastAsia="Times New Roman" w:hAnsi="Arial" w:cs="Arial"/>
          <w:kern w:val="0"/>
          <w:sz w:val="22"/>
          <w:szCs w:val="22"/>
          <w:lang w:val="en-US"/>
          <w14:ligatures w14:val="none"/>
        </w:rPr>
        <w:t>of mHealth</w:t>
      </w:r>
      <w:proofErr w:type="gramEnd"/>
      <w:r w:rsidRPr="00AF3A5E">
        <w:rPr>
          <w:rFonts w:ascii="Arial" w:eastAsia="Times New Roman" w:hAnsi="Arial" w:cs="Arial"/>
          <w:kern w:val="0"/>
          <w:sz w:val="22"/>
          <w:szCs w:val="22"/>
          <w:lang w:val="en-US"/>
          <w14:ligatures w14:val="none"/>
        </w:rPr>
        <w:t xml:space="preserve"> applications in enhancing employees’ mental health, is one possible element leading to this situation. This demonstrates that academics continue to recognize the importance and influence of mHealth, indicating their optimism about it is significance and effects. The application of mHealth in domains beyond medicine has shown</w:t>
      </w:r>
      <w:r w:rsidRPr="00AF3A5E">
        <w:rPr>
          <w:rFonts w:ascii="Arial" w:eastAsia="Times New Roman" w:hAnsi="Arial" w:cs="Arial"/>
          <w:spacing w:val="-10"/>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that</w:t>
      </w:r>
      <w:r w:rsidRPr="00AF3A5E">
        <w:rPr>
          <w:rFonts w:ascii="Arial" w:eastAsia="Times New Roman" w:hAnsi="Arial" w:cs="Arial"/>
          <w:spacing w:val="-1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it</w:t>
      </w:r>
      <w:r w:rsidRPr="00AF3A5E">
        <w:rPr>
          <w:rFonts w:ascii="Arial" w:eastAsia="Times New Roman" w:hAnsi="Arial" w:cs="Arial"/>
          <w:spacing w:val="-1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is</w:t>
      </w:r>
      <w:r w:rsidRPr="00AF3A5E">
        <w:rPr>
          <w:rFonts w:ascii="Arial" w:eastAsia="Times New Roman" w:hAnsi="Arial" w:cs="Arial"/>
          <w:spacing w:val="-12"/>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a</w:t>
      </w:r>
      <w:r w:rsidRPr="00AF3A5E">
        <w:rPr>
          <w:rFonts w:ascii="Arial" w:eastAsia="Times New Roman" w:hAnsi="Arial" w:cs="Arial"/>
          <w:spacing w:val="-1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helpful</w:t>
      </w:r>
      <w:r w:rsidRPr="00AF3A5E">
        <w:rPr>
          <w:rFonts w:ascii="Arial" w:eastAsia="Times New Roman" w:hAnsi="Arial" w:cs="Arial"/>
          <w:spacing w:val="-1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strategy</w:t>
      </w:r>
      <w:r w:rsidRPr="00AF3A5E">
        <w:rPr>
          <w:rFonts w:ascii="Arial" w:eastAsia="Times New Roman" w:hAnsi="Arial" w:cs="Arial"/>
          <w:spacing w:val="-10"/>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for</w:t>
      </w:r>
      <w:r w:rsidRPr="00AF3A5E">
        <w:rPr>
          <w:rFonts w:ascii="Arial" w:eastAsia="Times New Roman" w:hAnsi="Arial" w:cs="Arial"/>
          <w:spacing w:val="-10"/>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treating</w:t>
      </w:r>
      <w:r w:rsidRPr="00AF3A5E">
        <w:rPr>
          <w:rFonts w:ascii="Arial" w:eastAsia="Times New Roman" w:hAnsi="Arial" w:cs="Arial"/>
          <w:spacing w:val="-10"/>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mental</w:t>
      </w:r>
      <w:r w:rsidRPr="00AF3A5E">
        <w:rPr>
          <w:rFonts w:ascii="Arial" w:eastAsia="Times New Roman" w:hAnsi="Arial" w:cs="Arial"/>
          <w:spacing w:val="-1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health</w:t>
      </w:r>
      <w:r w:rsidRPr="00AF3A5E">
        <w:rPr>
          <w:rFonts w:ascii="Arial" w:eastAsia="Times New Roman" w:hAnsi="Arial" w:cs="Arial"/>
          <w:spacing w:val="-10"/>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problems</w:t>
      </w:r>
      <w:r w:rsidRPr="00AF3A5E">
        <w:rPr>
          <w:rFonts w:ascii="Arial" w:eastAsia="Times New Roman" w:hAnsi="Arial" w:cs="Arial"/>
          <w:spacing w:val="-12"/>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in</w:t>
      </w:r>
      <w:r w:rsidRPr="00AF3A5E">
        <w:rPr>
          <w:rFonts w:ascii="Arial" w:eastAsia="Times New Roman" w:hAnsi="Arial" w:cs="Arial"/>
          <w:spacing w:val="-10"/>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a</w:t>
      </w:r>
      <w:r w:rsidRPr="00AF3A5E">
        <w:rPr>
          <w:rFonts w:ascii="Arial" w:eastAsia="Times New Roman" w:hAnsi="Arial" w:cs="Arial"/>
          <w:spacing w:val="-1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variety</w:t>
      </w:r>
      <w:r w:rsidRPr="00AF3A5E">
        <w:rPr>
          <w:rFonts w:ascii="Arial" w:eastAsia="Times New Roman" w:hAnsi="Arial" w:cs="Arial"/>
          <w:spacing w:val="-10"/>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of</w:t>
      </w:r>
      <w:r w:rsidRPr="00AF3A5E">
        <w:rPr>
          <w:rFonts w:ascii="Arial" w:eastAsia="Times New Roman" w:hAnsi="Arial" w:cs="Arial"/>
          <w:spacing w:val="-10"/>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multidisciplinary</w:t>
      </w:r>
      <w:r w:rsidRPr="00AF3A5E">
        <w:rPr>
          <w:rFonts w:ascii="Arial" w:eastAsia="Times New Roman" w:hAnsi="Arial" w:cs="Arial"/>
          <w:spacing w:val="-10"/>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fields</w:t>
      </w:r>
      <w:r w:rsidRPr="00AF3A5E">
        <w:rPr>
          <w:rFonts w:ascii="Arial" w:eastAsia="Times New Roman" w:hAnsi="Arial" w:cs="Arial"/>
          <w:spacing w:val="-12"/>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and industries.</w:t>
      </w:r>
      <w:r w:rsidRPr="00AF3A5E">
        <w:rPr>
          <w:rFonts w:ascii="Arial" w:eastAsia="Times New Roman" w:hAnsi="Arial" w:cs="Arial"/>
          <w:spacing w:val="-7"/>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Further</w:t>
      </w:r>
      <w:r w:rsidRPr="00AF3A5E">
        <w:rPr>
          <w:rFonts w:ascii="Arial" w:eastAsia="Times New Roman" w:hAnsi="Arial" w:cs="Arial"/>
          <w:spacing w:val="-7"/>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publications</w:t>
      </w:r>
      <w:r w:rsidRPr="00AF3A5E">
        <w:rPr>
          <w:rFonts w:ascii="Arial" w:eastAsia="Times New Roman" w:hAnsi="Arial" w:cs="Arial"/>
          <w:spacing w:val="-6"/>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are</w:t>
      </w:r>
      <w:r w:rsidRPr="00AF3A5E">
        <w:rPr>
          <w:rFonts w:ascii="Arial" w:eastAsia="Times New Roman" w:hAnsi="Arial" w:cs="Arial"/>
          <w:spacing w:val="-7"/>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anticipated</w:t>
      </w:r>
      <w:r w:rsidRPr="00AF3A5E">
        <w:rPr>
          <w:rFonts w:ascii="Arial" w:eastAsia="Times New Roman" w:hAnsi="Arial" w:cs="Arial"/>
          <w:spacing w:val="-7"/>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in</w:t>
      </w:r>
      <w:r w:rsidRPr="00AF3A5E">
        <w:rPr>
          <w:rFonts w:ascii="Arial" w:eastAsia="Times New Roman" w:hAnsi="Arial" w:cs="Arial"/>
          <w:spacing w:val="-7"/>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the</w:t>
      </w:r>
      <w:r w:rsidRPr="00AF3A5E">
        <w:rPr>
          <w:rFonts w:ascii="Arial" w:eastAsia="Times New Roman" w:hAnsi="Arial" w:cs="Arial"/>
          <w:spacing w:val="-7"/>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future</w:t>
      </w:r>
      <w:r w:rsidRPr="00AF3A5E">
        <w:rPr>
          <w:rFonts w:ascii="Arial" w:eastAsia="Times New Roman" w:hAnsi="Arial" w:cs="Arial"/>
          <w:spacing w:val="-7"/>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as</w:t>
      </w:r>
      <w:r w:rsidRPr="00AF3A5E">
        <w:rPr>
          <w:rFonts w:ascii="Arial" w:eastAsia="Times New Roman" w:hAnsi="Arial" w:cs="Arial"/>
          <w:spacing w:val="-6"/>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knowledge</w:t>
      </w:r>
      <w:r w:rsidRPr="00AF3A5E">
        <w:rPr>
          <w:rFonts w:ascii="Arial" w:eastAsia="Times New Roman" w:hAnsi="Arial" w:cs="Arial"/>
          <w:spacing w:val="-7"/>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of</w:t>
      </w:r>
      <w:r w:rsidRPr="00AF3A5E">
        <w:rPr>
          <w:rFonts w:ascii="Arial" w:eastAsia="Times New Roman" w:hAnsi="Arial" w:cs="Arial"/>
          <w:spacing w:val="-7"/>
          <w:kern w:val="0"/>
          <w:sz w:val="22"/>
          <w:szCs w:val="22"/>
          <w:lang w:val="en-US"/>
          <w14:ligatures w14:val="none"/>
        </w:rPr>
        <w:t xml:space="preserve"> </w:t>
      </w:r>
      <w:r w:rsidR="00E413A3" w:rsidRPr="00AF3A5E">
        <w:rPr>
          <w:rFonts w:ascii="Arial" w:eastAsia="Times New Roman" w:hAnsi="Arial" w:cs="Arial"/>
          <w:kern w:val="0"/>
          <w:sz w:val="22"/>
          <w:szCs w:val="22"/>
          <w:lang w:val="en-US"/>
          <w14:ligatures w14:val="none"/>
        </w:rPr>
        <w:t>it</w:t>
      </w:r>
      <w:r w:rsidRPr="00AF3A5E">
        <w:rPr>
          <w:rFonts w:ascii="Arial" w:eastAsia="Times New Roman" w:hAnsi="Arial" w:cs="Arial"/>
          <w:spacing w:val="-9"/>
          <w:kern w:val="0"/>
          <w:sz w:val="22"/>
          <w:szCs w:val="22"/>
          <w:lang w:val="en-US"/>
          <w14:ligatures w14:val="none"/>
        </w:rPr>
        <w:t xml:space="preserve"> </w:t>
      </w:r>
      <w:proofErr w:type="gramStart"/>
      <w:r w:rsidRPr="00AF3A5E">
        <w:rPr>
          <w:rFonts w:ascii="Arial" w:eastAsia="Times New Roman" w:hAnsi="Arial" w:cs="Arial"/>
          <w:kern w:val="0"/>
          <w:sz w:val="22"/>
          <w:szCs w:val="22"/>
          <w:lang w:val="en-US"/>
          <w14:ligatures w14:val="none"/>
        </w:rPr>
        <w:t>benefits</w:t>
      </w:r>
      <w:r w:rsidRPr="00AF3A5E">
        <w:rPr>
          <w:rFonts w:ascii="Arial" w:eastAsia="Times New Roman" w:hAnsi="Arial" w:cs="Arial"/>
          <w:spacing w:val="-9"/>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to</w:t>
      </w:r>
      <w:proofErr w:type="gramEnd"/>
      <w:r w:rsidRPr="00AF3A5E">
        <w:rPr>
          <w:rFonts w:ascii="Arial" w:eastAsia="Times New Roman" w:hAnsi="Arial" w:cs="Arial"/>
          <w:spacing w:val="-7"/>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employees</w:t>
      </w:r>
      <w:r w:rsidRPr="00AF3A5E">
        <w:rPr>
          <w:rFonts w:ascii="Arial" w:eastAsia="Times New Roman" w:hAnsi="Arial" w:cs="Arial"/>
          <w:spacing w:val="-9"/>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grow</w:t>
      </w:r>
      <w:r w:rsidRPr="00B65456">
        <w:rPr>
          <w:rFonts w:ascii="Arial" w:eastAsia="Times New Roman" w:hAnsi="Arial" w:cs="Arial"/>
          <w:kern w:val="0"/>
          <w:sz w:val="20"/>
          <w:szCs w:val="20"/>
          <w:lang w:val="en-US"/>
          <w14:ligatures w14:val="none"/>
        </w:rPr>
        <w:t>.</w:t>
      </w:r>
    </w:p>
    <w:p w14:paraId="5D352A74" w14:textId="77777777" w:rsidR="007C5ACC" w:rsidRPr="00B65456" w:rsidRDefault="007C5ACC" w:rsidP="007C5ACC">
      <w:pPr>
        <w:widowControl w:val="0"/>
        <w:autoSpaceDE w:val="0"/>
        <w:autoSpaceDN w:val="0"/>
        <w:spacing w:before="204" w:after="0" w:line="240" w:lineRule="auto"/>
        <w:rPr>
          <w:rFonts w:ascii="Arial" w:eastAsia="Times New Roman" w:hAnsi="Arial" w:cs="Arial"/>
          <w:kern w:val="0"/>
          <w:sz w:val="20"/>
          <w:szCs w:val="20"/>
          <w:lang w:val="en-US"/>
          <w14:ligatures w14:val="none"/>
        </w:rPr>
      </w:pPr>
      <w:r w:rsidRPr="00B65456">
        <w:rPr>
          <w:rFonts w:ascii="Arial" w:eastAsia="Times New Roman" w:hAnsi="Arial" w:cs="Arial"/>
          <w:noProof/>
          <w:kern w:val="0"/>
          <w:sz w:val="20"/>
          <w:szCs w:val="20"/>
          <w:lang w:val="en-US"/>
          <w14:ligatures w14:val="none"/>
        </w:rPr>
        <w:drawing>
          <wp:anchor distT="0" distB="0" distL="0" distR="0" simplePos="0" relativeHeight="251667456" behindDoc="1" locked="0" layoutInCell="1" allowOverlap="1" wp14:anchorId="5D4CBF24" wp14:editId="644DB672">
            <wp:simplePos x="0" y="0"/>
            <wp:positionH relativeFrom="page">
              <wp:posOffset>2127250</wp:posOffset>
            </wp:positionH>
            <wp:positionV relativeFrom="paragraph">
              <wp:posOffset>291141</wp:posOffset>
            </wp:positionV>
            <wp:extent cx="3414202" cy="1764029"/>
            <wp:effectExtent l="0" t="0" r="0" b="0"/>
            <wp:wrapTopAndBottom/>
            <wp:docPr id="31" name="Image 31" descr="A graph with a line going up&#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descr="A graph with a line going up&#10;&#10;AI-generated content may be incorrect."/>
                    <pic:cNvPicPr/>
                  </pic:nvPicPr>
                  <pic:blipFill>
                    <a:blip r:embed="rId9" cstate="print"/>
                    <a:stretch>
                      <a:fillRect/>
                    </a:stretch>
                  </pic:blipFill>
                  <pic:spPr>
                    <a:xfrm>
                      <a:off x="0" y="0"/>
                      <a:ext cx="3414202" cy="1764029"/>
                    </a:xfrm>
                    <a:prstGeom prst="rect">
                      <a:avLst/>
                    </a:prstGeom>
                  </pic:spPr>
                </pic:pic>
              </a:graphicData>
            </a:graphic>
          </wp:anchor>
        </w:drawing>
      </w:r>
    </w:p>
    <w:p w14:paraId="5BAA7BCE" w14:textId="77777777" w:rsidR="007C5ACC" w:rsidRPr="00B65456" w:rsidRDefault="007C5ACC" w:rsidP="007C5ACC">
      <w:pPr>
        <w:widowControl w:val="0"/>
        <w:autoSpaceDE w:val="0"/>
        <w:autoSpaceDN w:val="0"/>
        <w:spacing w:before="17" w:after="0" w:line="240" w:lineRule="auto"/>
        <w:rPr>
          <w:rFonts w:ascii="Arial" w:eastAsia="Times New Roman" w:hAnsi="Arial" w:cs="Arial"/>
          <w:kern w:val="0"/>
          <w:sz w:val="20"/>
          <w:szCs w:val="20"/>
          <w:lang w:val="en-US"/>
          <w14:ligatures w14:val="none"/>
        </w:rPr>
      </w:pPr>
    </w:p>
    <w:p w14:paraId="365C7B9B" w14:textId="77777777" w:rsidR="007C5ACC" w:rsidRPr="00E413A3" w:rsidRDefault="007C5ACC" w:rsidP="007C5ACC">
      <w:pPr>
        <w:widowControl w:val="0"/>
        <w:autoSpaceDE w:val="0"/>
        <w:autoSpaceDN w:val="0"/>
        <w:spacing w:after="0" w:line="240" w:lineRule="auto"/>
        <w:ind w:left="-1" w:right="1"/>
        <w:jc w:val="center"/>
        <w:rPr>
          <w:rFonts w:ascii="Arial" w:eastAsia="Times New Roman" w:hAnsi="Arial" w:cs="Arial"/>
          <w:kern w:val="0"/>
          <w:sz w:val="18"/>
          <w:szCs w:val="18"/>
          <w:lang w:val="en-US"/>
          <w14:ligatures w14:val="none"/>
        </w:rPr>
      </w:pPr>
      <w:r w:rsidRPr="00E413A3">
        <w:rPr>
          <w:rFonts w:ascii="Arial" w:eastAsia="Times New Roman" w:hAnsi="Arial" w:cs="Arial"/>
          <w:kern w:val="0"/>
          <w:sz w:val="18"/>
          <w:szCs w:val="18"/>
          <w:lang w:val="en-US"/>
          <w14:ligatures w14:val="none"/>
        </w:rPr>
        <w:t>Figure</w:t>
      </w:r>
      <w:r w:rsidRPr="00E413A3">
        <w:rPr>
          <w:rFonts w:ascii="Arial" w:eastAsia="Times New Roman" w:hAnsi="Arial" w:cs="Arial"/>
          <w:spacing w:val="-5"/>
          <w:kern w:val="0"/>
          <w:sz w:val="18"/>
          <w:szCs w:val="18"/>
          <w:lang w:val="en-US"/>
          <w14:ligatures w14:val="none"/>
        </w:rPr>
        <w:t xml:space="preserve"> </w:t>
      </w:r>
      <w:r w:rsidRPr="00E413A3">
        <w:rPr>
          <w:rFonts w:ascii="Arial" w:eastAsia="Times New Roman" w:hAnsi="Arial" w:cs="Arial"/>
          <w:kern w:val="0"/>
          <w:sz w:val="18"/>
          <w:szCs w:val="18"/>
          <w:lang w:val="en-US"/>
          <w14:ligatures w14:val="none"/>
        </w:rPr>
        <w:t>2.</w:t>
      </w:r>
      <w:r w:rsidRPr="00E413A3">
        <w:rPr>
          <w:rFonts w:ascii="Arial" w:eastAsia="Times New Roman" w:hAnsi="Arial" w:cs="Arial"/>
          <w:spacing w:val="-5"/>
          <w:kern w:val="0"/>
          <w:sz w:val="18"/>
          <w:szCs w:val="18"/>
          <w:lang w:val="en-US"/>
          <w14:ligatures w14:val="none"/>
        </w:rPr>
        <w:t xml:space="preserve"> </w:t>
      </w:r>
      <w:r w:rsidRPr="00E413A3">
        <w:rPr>
          <w:rFonts w:ascii="Arial" w:eastAsia="Times New Roman" w:hAnsi="Arial" w:cs="Arial"/>
          <w:kern w:val="0"/>
          <w:sz w:val="18"/>
          <w:szCs w:val="18"/>
          <w:lang w:val="en-US"/>
          <w14:ligatures w14:val="none"/>
        </w:rPr>
        <w:t>Publication</w:t>
      </w:r>
      <w:r w:rsidRPr="00E413A3">
        <w:rPr>
          <w:rFonts w:ascii="Arial" w:eastAsia="Times New Roman" w:hAnsi="Arial" w:cs="Arial"/>
          <w:spacing w:val="-3"/>
          <w:kern w:val="0"/>
          <w:sz w:val="18"/>
          <w:szCs w:val="18"/>
          <w:lang w:val="en-US"/>
          <w14:ligatures w14:val="none"/>
        </w:rPr>
        <w:t xml:space="preserve"> </w:t>
      </w:r>
      <w:r w:rsidRPr="00E413A3">
        <w:rPr>
          <w:rFonts w:ascii="Arial" w:eastAsia="Times New Roman" w:hAnsi="Arial" w:cs="Arial"/>
          <w:kern w:val="0"/>
          <w:sz w:val="18"/>
          <w:szCs w:val="18"/>
          <w:lang w:val="en-US"/>
          <w14:ligatures w14:val="none"/>
        </w:rPr>
        <w:t>trend</w:t>
      </w:r>
      <w:r w:rsidRPr="00E413A3">
        <w:rPr>
          <w:rFonts w:ascii="Arial" w:eastAsia="Times New Roman" w:hAnsi="Arial" w:cs="Arial"/>
          <w:spacing w:val="-4"/>
          <w:kern w:val="0"/>
          <w:sz w:val="18"/>
          <w:szCs w:val="18"/>
          <w:lang w:val="en-US"/>
          <w14:ligatures w14:val="none"/>
        </w:rPr>
        <w:t xml:space="preserve"> </w:t>
      </w:r>
      <w:r w:rsidRPr="00E413A3">
        <w:rPr>
          <w:rFonts w:ascii="Arial" w:eastAsia="Times New Roman" w:hAnsi="Arial" w:cs="Arial"/>
          <w:kern w:val="0"/>
          <w:sz w:val="18"/>
          <w:szCs w:val="18"/>
          <w:lang w:val="en-US"/>
          <w14:ligatures w14:val="none"/>
        </w:rPr>
        <w:t>from</w:t>
      </w:r>
      <w:r w:rsidRPr="00E413A3">
        <w:rPr>
          <w:rFonts w:ascii="Arial" w:eastAsia="Times New Roman" w:hAnsi="Arial" w:cs="Arial"/>
          <w:spacing w:val="-4"/>
          <w:kern w:val="0"/>
          <w:sz w:val="18"/>
          <w:szCs w:val="18"/>
          <w:lang w:val="en-US"/>
          <w14:ligatures w14:val="none"/>
        </w:rPr>
        <w:t xml:space="preserve"> </w:t>
      </w:r>
      <w:r w:rsidRPr="00E413A3">
        <w:rPr>
          <w:rFonts w:ascii="Arial" w:eastAsia="Times New Roman" w:hAnsi="Arial" w:cs="Arial"/>
          <w:kern w:val="0"/>
          <w:sz w:val="18"/>
          <w:szCs w:val="18"/>
          <w:lang w:val="en-US"/>
          <w14:ligatures w14:val="none"/>
        </w:rPr>
        <w:t>2013</w:t>
      </w:r>
      <w:r w:rsidRPr="00E413A3">
        <w:rPr>
          <w:rFonts w:ascii="Arial" w:eastAsia="Times New Roman" w:hAnsi="Arial" w:cs="Arial"/>
          <w:spacing w:val="-3"/>
          <w:kern w:val="0"/>
          <w:sz w:val="18"/>
          <w:szCs w:val="18"/>
          <w:lang w:val="en-US"/>
          <w14:ligatures w14:val="none"/>
        </w:rPr>
        <w:t xml:space="preserve"> </w:t>
      </w:r>
      <w:r w:rsidRPr="00E413A3">
        <w:rPr>
          <w:rFonts w:ascii="Arial" w:eastAsia="Times New Roman" w:hAnsi="Arial" w:cs="Arial"/>
          <w:kern w:val="0"/>
          <w:sz w:val="18"/>
          <w:szCs w:val="18"/>
          <w:lang w:val="en-US"/>
          <w14:ligatures w14:val="none"/>
        </w:rPr>
        <w:t>to</w:t>
      </w:r>
      <w:r w:rsidRPr="00E413A3">
        <w:rPr>
          <w:rFonts w:ascii="Arial" w:eastAsia="Times New Roman" w:hAnsi="Arial" w:cs="Arial"/>
          <w:spacing w:val="-4"/>
          <w:kern w:val="0"/>
          <w:sz w:val="18"/>
          <w:szCs w:val="18"/>
          <w:lang w:val="en-US"/>
          <w14:ligatures w14:val="none"/>
        </w:rPr>
        <w:t xml:space="preserve"> 2023</w:t>
      </w:r>
    </w:p>
    <w:p w14:paraId="14FEC71F" w14:textId="77777777" w:rsidR="007C5ACC" w:rsidRPr="00B65456" w:rsidRDefault="007C5ACC" w:rsidP="007C5ACC">
      <w:pPr>
        <w:widowControl w:val="0"/>
        <w:autoSpaceDE w:val="0"/>
        <w:autoSpaceDN w:val="0"/>
        <w:spacing w:before="228" w:after="0" w:line="240" w:lineRule="auto"/>
        <w:rPr>
          <w:rFonts w:ascii="Arial" w:eastAsia="Times New Roman" w:hAnsi="Arial" w:cs="Arial"/>
          <w:kern w:val="0"/>
          <w:sz w:val="20"/>
          <w:szCs w:val="20"/>
          <w:lang w:val="en-US"/>
          <w14:ligatures w14:val="none"/>
        </w:rPr>
      </w:pPr>
    </w:p>
    <w:p w14:paraId="0D29B3A0" w14:textId="77777777" w:rsidR="007C5ACC" w:rsidRPr="00AF3A5E" w:rsidRDefault="007C5ACC" w:rsidP="00D00D5F">
      <w:pPr>
        <w:widowControl w:val="0"/>
        <w:tabs>
          <w:tab w:val="left" w:pos="544"/>
        </w:tabs>
        <w:autoSpaceDE w:val="0"/>
        <w:autoSpaceDN w:val="0"/>
        <w:spacing w:before="1" w:after="0" w:line="240" w:lineRule="auto"/>
        <w:jc w:val="both"/>
        <w:outlineLvl w:val="1"/>
        <w:rPr>
          <w:rFonts w:ascii="Arial" w:eastAsia="Times New Roman" w:hAnsi="Arial" w:cs="Arial"/>
          <w:b/>
          <w:bCs/>
          <w:kern w:val="0"/>
          <w:sz w:val="22"/>
          <w:szCs w:val="22"/>
          <w:lang w:val="en-US"/>
          <w14:ligatures w14:val="none"/>
        </w:rPr>
      </w:pPr>
      <w:r w:rsidRPr="00AF3A5E">
        <w:rPr>
          <w:rFonts w:ascii="Arial" w:eastAsia="Times New Roman" w:hAnsi="Arial" w:cs="Arial"/>
          <w:b/>
          <w:bCs/>
          <w:kern w:val="0"/>
          <w:sz w:val="22"/>
          <w:szCs w:val="22"/>
          <w:lang w:val="en-US"/>
          <w14:ligatures w14:val="none"/>
        </w:rPr>
        <w:t>Which</w:t>
      </w:r>
      <w:r w:rsidRPr="00AF3A5E">
        <w:rPr>
          <w:rFonts w:ascii="Arial" w:eastAsia="Times New Roman" w:hAnsi="Arial" w:cs="Arial"/>
          <w:b/>
          <w:bCs/>
          <w:spacing w:val="-6"/>
          <w:kern w:val="0"/>
          <w:sz w:val="22"/>
          <w:szCs w:val="22"/>
          <w:lang w:val="en-US"/>
          <w14:ligatures w14:val="none"/>
        </w:rPr>
        <w:t xml:space="preserve"> </w:t>
      </w:r>
      <w:r w:rsidRPr="00AF3A5E">
        <w:rPr>
          <w:rFonts w:ascii="Arial" w:eastAsia="Times New Roman" w:hAnsi="Arial" w:cs="Arial"/>
          <w:b/>
          <w:bCs/>
          <w:kern w:val="0"/>
          <w:sz w:val="22"/>
          <w:szCs w:val="22"/>
          <w:lang w:val="en-US"/>
          <w14:ligatures w14:val="none"/>
        </w:rPr>
        <w:t>countries</w:t>
      </w:r>
      <w:r w:rsidRPr="00AF3A5E">
        <w:rPr>
          <w:rFonts w:ascii="Arial" w:eastAsia="Times New Roman" w:hAnsi="Arial" w:cs="Arial"/>
          <w:b/>
          <w:bCs/>
          <w:spacing w:val="-6"/>
          <w:kern w:val="0"/>
          <w:sz w:val="22"/>
          <w:szCs w:val="22"/>
          <w:lang w:val="en-US"/>
          <w14:ligatures w14:val="none"/>
        </w:rPr>
        <w:t xml:space="preserve"> </w:t>
      </w:r>
      <w:r w:rsidRPr="00AF3A5E">
        <w:rPr>
          <w:rFonts w:ascii="Arial" w:eastAsia="Times New Roman" w:hAnsi="Arial" w:cs="Arial"/>
          <w:b/>
          <w:bCs/>
          <w:kern w:val="0"/>
          <w:sz w:val="22"/>
          <w:szCs w:val="22"/>
          <w:lang w:val="en-US"/>
          <w14:ligatures w14:val="none"/>
        </w:rPr>
        <w:t>and</w:t>
      </w:r>
      <w:r w:rsidRPr="00AF3A5E">
        <w:rPr>
          <w:rFonts w:ascii="Arial" w:eastAsia="Times New Roman" w:hAnsi="Arial" w:cs="Arial"/>
          <w:b/>
          <w:bCs/>
          <w:spacing w:val="-6"/>
          <w:kern w:val="0"/>
          <w:sz w:val="22"/>
          <w:szCs w:val="22"/>
          <w:lang w:val="en-US"/>
          <w14:ligatures w14:val="none"/>
        </w:rPr>
        <w:t xml:space="preserve"> </w:t>
      </w:r>
      <w:r w:rsidRPr="00AF3A5E">
        <w:rPr>
          <w:rFonts w:ascii="Arial" w:eastAsia="Times New Roman" w:hAnsi="Arial" w:cs="Arial"/>
          <w:b/>
          <w:bCs/>
          <w:kern w:val="0"/>
          <w:sz w:val="22"/>
          <w:szCs w:val="22"/>
          <w:lang w:val="en-US"/>
          <w14:ligatures w14:val="none"/>
        </w:rPr>
        <w:t>institutions</w:t>
      </w:r>
      <w:r w:rsidRPr="00AF3A5E">
        <w:rPr>
          <w:rFonts w:ascii="Arial" w:eastAsia="Times New Roman" w:hAnsi="Arial" w:cs="Arial"/>
          <w:b/>
          <w:bCs/>
          <w:spacing w:val="-6"/>
          <w:kern w:val="0"/>
          <w:sz w:val="22"/>
          <w:szCs w:val="22"/>
          <w:lang w:val="en-US"/>
          <w14:ligatures w14:val="none"/>
        </w:rPr>
        <w:t xml:space="preserve"> </w:t>
      </w:r>
      <w:r w:rsidRPr="00AF3A5E">
        <w:rPr>
          <w:rFonts w:ascii="Arial" w:eastAsia="Times New Roman" w:hAnsi="Arial" w:cs="Arial"/>
          <w:b/>
          <w:bCs/>
          <w:kern w:val="0"/>
          <w:sz w:val="22"/>
          <w:szCs w:val="22"/>
          <w:lang w:val="en-US"/>
          <w14:ligatures w14:val="none"/>
        </w:rPr>
        <w:t>have</w:t>
      </w:r>
      <w:r w:rsidRPr="00AF3A5E">
        <w:rPr>
          <w:rFonts w:ascii="Arial" w:eastAsia="Times New Roman" w:hAnsi="Arial" w:cs="Arial"/>
          <w:b/>
          <w:bCs/>
          <w:spacing w:val="-5"/>
          <w:kern w:val="0"/>
          <w:sz w:val="22"/>
          <w:szCs w:val="22"/>
          <w:lang w:val="en-US"/>
          <w14:ligatures w14:val="none"/>
        </w:rPr>
        <w:t xml:space="preserve"> </w:t>
      </w:r>
      <w:r w:rsidRPr="00AF3A5E">
        <w:rPr>
          <w:rFonts w:ascii="Arial" w:eastAsia="Times New Roman" w:hAnsi="Arial" w:cs="Arial"/>
          <w:b/>
          <w:bCs/>
          <w:kern w:val="0"/>
          <w:sz w:val="22"/>
          <w:szCs w:val="22"/>
          <w:lang w:val="en-US"/>
          <w14:ligatures w14:val="none"/>
        </w:rPr>
        <w:t>produced</w:t>
      </w:r>
      <w:r w:rsidRPr="00AF3A5E">
        <w:rPr>
          <w:rFonts w:ascii="Arial" w:eastAsia="Times New Roman" w:hAnsi="Arial" w:cs="Arial"/>
          <w:b/>
          <w:bCs/>
          <w:spacing w:val="-5"/>
          <w:kern w:val="0"/>
          <w:sz w:val="22"/>
          <w:szCs w:val="22"/>
          <w:lang w:val="en-US"/>
          <w14:ligatures w14:val="none"/>
        </w:rPr>
        <w:t xml:space="preserve"> </w:t>
      </w:r>
      <w:r w:rsidRPr="00AF3A5E">
        <w:rPr>
          <w:rFonts w:ascii="Arial" w:eastAsia="Times New Roman" w:hAnsi="Arial" w:cs="Arial"/>
          <w:b/>
          <w:bCs/>
          <w:kern w:val="0"/>
          <w:sz w:val="22"/>
          <w:szCs w:val="22"/>
          <w:lang w:val="en-US"/>
          <w14:ligatures w14:val="none"/>
        </w:rPr>
        <w:t>the</w:t>
      </w:r>
      <w:r w:rsidRPr="00AF3A5E">
        <w:rPr>
          <w:rFonts w:ascii="Arial" w:eastAsia="Times New Roman" w:hAnsi="Arial" w:cs="Arial"/>
          <w:b/>
          <w:bCs/>
          <w:spacing w:val="-3"/>
          <w:kern w:val="0"/>
          <w:sz w:val="22"/>
          <w:szCs w:val="22"/>
          <w:lang w:val="en-US"/>
          <w14:ligatures w14:val="none"/>
        </w:rPr>
        <w:t xml:space="preserve"> </w:t>
      </w:r>
      <w:r w:rsidRPr="00AF3A5E">
        <w:rPr>
          <w:rFonts w:ascii="Arial" w:eastAsia="Times New Roman" w:hAnsi="Arial" w:cs="Arial"/>
          <w:b/>
          <w:bCs/>
          <w:kern w:val="0"/>
          <w:sz w:val="22"/>
          <w:szCs w:val="22"/>
          <w:lang w:val="en-US"/>
          <w14:ligatures w14:val="none"/>
        </w:rPr>
        <w:t>highest</w:t>
      </w:r>
      <w:r w:rsidRPr="00AF3A5E">
        <w:rPr>
          <w:rFonts w:ascii="Arial" w:eastAsia="Times New Roman" w:hAnsi="Arial" w:cs="Arial"/>
          <w:b/>
          <w:bCs/>
          <w:spacing w:val="-5"/>
          <w:kern w:val="0"/>
          <w:sz w:val="22"/>
          <w:szCs w:val="22"/>
          <w:lang w:val="en-US"/>
          <w14:ligatures w14:val="none"/>
        </w:rPr>
        <w:t xml:space="preserve"> </w:t>
      </w:r>
      <w:r w:rsidRPr="00AF3A5E">
        <w:rPr>
          <w:rFonts w:ascii="Arial" w:eastAsia="Times New Roman" w:hAnsi="Arial" w:cs="Arial"/>
          <w:b/>
          <w:bCs/>
          <w:kern w:val="0"/>
          <w:sz w:val="22"/>
          <w:szCs w:val="22"/>
          <w:lang w:val="en-US"/>
          <w14:ligatures w14:val="none"/>
        </w:rPr>
        <w:t>number</w:t>
      </w:r>
      <w:r w:rsidRPr="00AF3A5E">
        <w:rPr>
          <w:rFonts w:ascii="Arial" w:eastAsia="Times New Roman" w:hAnsi="Arial" w:cs="Arial"/>
          <w:b/>
          <w:bCs/>
          <w:spacing w:val="-5"/>
          <w:kern w:val="0"/>
          <w:sz w:val="22"/>
          <w:szCs w:val="22"/>
          <w:lang w:val="en-US"/>
          <w14:ligatures w14:val="none"/>
        </w:rPr>
        <w:t xml:space="preserve"> </w:t>
      </w:r>
      <w:r w:rsidRPr="00AF3A5E">
        <w:rPr>
          <w:rFonts w:ascii="Arial" w:eastAsia="Times New Roman" w:hAnsi="Arial" w:cs="Arial"/>
          <w:b/>
          <w:bCs/>
          <w:kern w:val="0"/>
          <w:sz w:val="22"/>
          <w:szCs w:val="22"/>
          <w:lang w:val="en-US"/>
          <w14:ligatures w14:val="none"/>
        </w:rPr>
        <w:t>of</w:t>
      </w:r>
      <w:r w:rsidRPr="00AF3A5E">
        <w:rPr>
          <w:rFonts w:ascii="Arial" w:eastAsia="Times New Roman" w:hAnsi="Arial" w:cs="Arial"/>
          <w:b/>
          <w:bCs/>
          <w:spacing w:val="-5"/>
          <w:kern w:val="0"/>
          <w:sz w:val="22"/>
          <w:szCs w:val="22"/>
          <w:lang w:val="en-US"/>
          <w14:ligatures w14:val="none"/>
        </w:rPr>
        <w:t xml:space="preserve"> </w:t>
      </w:r>
      <w:r w:rsidRPr="00AF3A5E">
        <w:rPr>
          <w:rFonts w:ascii="Arial" w:eastAsia="Times New Roman" w:hAnsi="Arial" w:cs="Arial"/>
          <w:b/>
          <w:bCs/>
          <w:spacing w:val="-2"/>
          <w:kern w:val="0"/>
          <w:sz w:val="22"/>
          <w:szCs w:val="22"/>
          <w:lang w:val="en-US"/>
          <w14:ligatures w14:val="none"/>
        </w:rPr>
        <w:t>articles?</w:t>
      </w:r>
    </w:p>
    <w:p w14:paraId="648F19CF" w14:textId="77777777" w:rsidR="00D00D5F" w:rsidRDefault="00D00D5F" w:rsidP="007C5ACC">
      <w:pPr>
        <w:widowControl w:val="0"/>
        <w:autoSpaceDE w:val="0"/>
        <w:autoSpaceDN w:val="0"/>
        <w:spacing w:after="0" w:line="240" w:lineRule="auto"/>
        <w:ind w:left="143" w:right="151" w:firstLine="719"/>
        <w:jc w:val="both"/>
        <w:rPr>
          <w:rFonts w:ascii="Arial" w:eastAsia="Times New Roman" w:hAnsi="Arial" w:cs="Arial"/>
          <w:kern w:val="0"/>
          <w:sz w:val="20"/>
          <w:szCs w:val="20"/>
          <w:lang w:val="en-US"/>
          <w14:ligatures w14:val="none"/>
        </w:rPr>
      </w:pPr>
    </w:p>
    <w:p w14:paraId="13DCBFEB" w14:textId="6E76F482" w:rsidR="007C5ACC" w:rsidRPr="00AF3A5E" w:rsidRDefault="007C5ACC" w:rsidP="007C5ACC">
      <w:pPr>
        <w:widowControl w:val="0"/>
        <w:autoSpaceDE w:val="0"/>
        <w:autoSpaceDN w:val="0"/>
        <w:spacing w:after="0" w:line="240" w:lineRule="auto"/>
        <w:ind w:left="143" w:right="151" w:firstLine="719"/>
        <w:jc w:val="both"/>
        <w:rPr>
          <w:rFonts w:ascii="Arial" w:eastAsia="Times New Roman" w:hAnsi="Arial" w:cs="Arial"/>
          <w:kern w:val="0"/>
          <w:sz w:val="22"/>
          <w:szCs w:val="22"/>
          <w:lang w:val="en-US"/>
          <w14:ligatures w14:val="none"/>
        </w:rPr>
      </w:pPr>
      <w:r w:rsidRPr="00AF3A5E">
        <w:rPr>
          <w:rFonts w:ascii="Arial" w:eastAsia="Times New Roman" w:hAnsi="Arial" w:cs="Arial"/>
          <w:kern w:val="0"/>
          <w:sz w:val="22"/>
          <w:szCs w:val="22"/>
          <w:lang w:val="en-US"/>
          <w14:ligatures w14:val="none"/>
        </w:rPr>
        <w:t>Research on mobile health has been conducted in a total of 50 countries. The United States has the most publications, with 62 between 2013 and 2023. The United Kingdom (34), Germany (17), Canada (15), Australia (14), and China (11) come next. The top ten nations that have published on mobile health are listed in Figure 3. These nations’ current publications reflect their roles as the world’s developed nations.</w:t>
      </w:r>
    </w:p>
    <w:p w14:paraId="16BB5617" w14:textId="77777777" w:rsidR="007C5ACC" w:rsidRPr="00B65456" w:rsidRDefault="007C5ACC" w:rsidP="007C5ACC">
      <w:pPr>
        <w:widowControl w:val="0"/>
        <w:autoSpaceDE w:val="0"/>
        <w:autoSpaceDN w:val="0"/>
        <w:spacing w:before="204" w:after="0" w:line="240" w:lineRule="auto"/>
        <w:rPr>
          <w:rFonts w:ascii="Arial" w:eastAsia="Times New Roman" w:hAnsi="Arial" w:cs="Arial"/>
          <w:kern w:val="0"/>
          <w:sz w:val="20"/>
          <w:szCs w:val="20"/>
          <w:lang w:val="en-US"/>
          <w14:ligatures w14:val="none"/>
        </w:rPr>
      </w:pPr>
      <w:r w:rsidRPr="00B65456">
        <w:rPr>
          <w:rFonts w:ascii="Arial" w:eastAsia="Times New Roman" w:hAnsi="Arial" w:cs="Arial"/>
          <w:noProof/>
          <w:kern w:val="0"/>
          <w:sz w:val="20"/>
          <w:szCs w:val="20"/>
          <w:lang w:val="en-US"/>
          <w14:ligatures w14:val="none"/>
        </w:rPr>
        <w:lastRenderedPageBreak/>
        <w:drawing>
          <wp:anchor distT="0" distB="0" distL="0" distR="0" simplePos="0" relativeHeight="251668480" behindDoc="1" locked="0" layoutInCell="1" allowOverlap="1" wp14:anchorId="145D229C" wp14:editId="5405836D">
            <wp:simplePos x="0" y="0"/>
            <wp:positionH relativeFrom="page">
              <wp:posOffset>1917700</wp:posOffset>
            </wp:positionH>
            <wp:positionV relativeFrom="paragraph">
              <wp:posOffset>291399</wp:posOffset>
            </wp:positionV>
            <wp:extent cx="3798276" cy="1817369"/>
            <wp:effectExtent l="0" t="0" r="0" b="0"/>
            <wp:wrapTopAndBottom/>
            <wp:docPr id="32" name="Image 32" descr="A graph with blue bar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A graph with blue bars&#10;&#10;AI-generated content may be incorrect."/>
                    <pic:cNvPicPr/>
                  </pic:nvPicPr>
                  <pic:blipFill>
                    <a:blip r:embed="rId10" cstate="print"/>
                    <a:stretch>
                      <a:fillRect/>
                    </a:stretch>
                  </pic:blipFill>
                  <pic:spPr>
                    <a:xfrm>
                      <a:off x="0" y="0"/>
                      <a:ext cx="3798276" cy="1817369"/>
                    </a:xfrm>
                    <a:prstGeom prst="rect">
                      <a:avLst/>
                    </a:prstGeom>
                  </pic:spPr>
                </pic:pic>
              </a:graphicData>
            </a:graphic>
          </wp:anchor>
        </w:drawing>
      </w:r>
    </w:p>
    <w:p w14:paraId="2BE28148" w14:textId="77777777" w:rsidR="007C5ACC" w:rsidRPr="00B65456" w:rsidRDefault="007C5ACC" w:rsidP="007C5ACC">
      <w:pPr>
        <w:widowControl w:val="0"/>
        <w:autoSpaceDE w:val="0"/>
        <w:autoSpaceDN w:val="0"/>
        <w:spacing w:before="49" w:after="0" w:line="240" w:lineRule="auto"/>
        <w:rPr>
          <w:rFonts w:ascii="Arial" w:eastAsia="Times New Roman" w:hAnsi="Arial" w:cs="Arial"/>
          <w:kern w:val="0"/>
          <w:sz w:val="20"/>
          <w:szCs w:val="20"/>
          <w:lang w:val="en-US"/>
          <w14:ligatures w14:val="none"/>
        </w:rPr>
      </w:pPr>
    </w:p>
    <w:p w14:paraId="2B86613A" w14:textId="77777777" w:rsidR="007C5ACC" w:rsidRPr="00E413A3" w:rsidRDefault="007C5ACC" w:rsidP="007C5ACC">
      <w:pPr>
        <w:widowControl w:val="0"/>
        <w:autoSpaceDE w:val="0"/>
        <w:autoSpaceDN w:val="0"/>
        <w:spacing w:after="0" w:line="240" w:lineRule="auto"/>
        <w:ind w:left="1"/>
        <w:jc w:val="center"/>
        <w:rPr>
          <w:rFonts w:ascii="Arial" w:eastAsia="Times New Roman" w:hAnsi="Arial" w:cs="Arial"/>
          <w:kern w:val="0"/>
          <w:sz w:val="18"/>
          <w:szCs w:val="18"/>
          <w:lang w:val="en-US"/>
          <w14:ligatures w14:val="none"/>
        </w:rPr>
      </w:pPr>
      <w:r w:rsidRPr="00E413A3">
        <w:rPr>
          <w:rFonts w:ascii="Arial" w:eastAsia="Times New Roman" w:hAnsi="Arial" w:cs="Arial"/>
          <w:kern w:val="0"/>
          <w:sz w:val="18"/>
          <w:szCs w:val="18"/>
          <w:lang w:val="en-US"/>
          <w14:ligatures w14:val="none"/>
        </w:rPr>
        <w:t>Figure</w:t>
      </w:r>
      <w:r w:rsidRPr="00E413A3">
        <w:rPr>
          <w:rFonts w:ascii="Arial" w:eastAsia="Times New Roman" w:hAnsi="Arial" w:cs="Arial"/>
          <w:spacing w:val="-5"/>
          <w:kern w:val="0"/>
          <w:sz w:val="18"/>
          <w:szCs w:val="18"/>
          <w:lang w:val="en-US"/>
          <w14:ligatures w14:val="none"/>
        </w:rPr>
        <w:t xml:space="preserve"> </w:t>
      </w:r>
      <w:r w:rsidRPr="00E413A3">
        <w:rPr>
          <w:rFonts w:ascii="Arial" w:eastAsia="Times New Roman" w:hAnsi="Arial" w:cs="Arial"/>
          <w:kern w:val="0"/>
          <w:sz w:val="18"/>
          <w:szCs w:val="18"/>
          <w:lang w:val="en-US"/>
          <w14:ligatures w14:val="none"/>
        </w:rPr>
        <w:t>3.</w:t>
      </w:r>
      <w:r w:rsidRPr="00E413A3">
        <w:rPr>
          <w:rFonts w:ascii="Arial" w:eastAsia="Times New Roman" w:hAnsi="Arial" w:cs="Arial"/>
          <w:spacing w:val="-4"/>
          <w:kern w:val="0"/>
          <w:sz w:val="18"/>
          <w:szCs w:val="18"/>
          <w:lang w:val="en-US"/>
          <w14:ligatures w14:val="none"/>
        </w:rPr>
        <w:t xml:space="preserve"> </w:t>
      </w:r>
      <w:r w:rsidRPr="00E413A3">
        <w:rPr>
          <w:rFonts w:ascii="Arial" w:eastAsia="Times New Roman" w:hAnsi="Arial" w:cs="Arial"/>
          <w:kern w:val="0"/>
          <w:sz w:val="18"/>
          <w:szCs w:val="18"/>
          <w:lang w:val="en-US"/>
          <w14:ligatures w14:val="none"/>
        </w:rPr>
        <w:t>Most</w:t>
      </w:r>
      <w:r w:rsidRPr="00E413A3">
        <w:rPr>
          <w:rFonts w:ascii="Arial" w:eastAsia="Times New Roman" w:hAnsi="Arial" w:cs="Arial"/>
          <w:spacing w:val="-6"/>
          <w:kern w:val="0"/>
          <w:sz w:val="18"/>
          <w:szCs w:val="18"/>
          <w:lang w:val="en-US"/>
          <w14:ligatures w14:val="none"/>
        </w:rPr>
        <w:t xml:space="preserve"> </w:t>
      </w:r>
      <w:r w:rsidRPr="00E413A3">
        <w:rPr>
          <w:rFonts w:ascii="Arial" w:eastAsia="Times New Roman" w:hAnsi="Arial" w:cs="Arial"/>
          <w:kern w:val="0"/>
          <w:sz w:val="18"/>
          <w:szCs w:val="18"/>
          <w:lang w:val="en-US"/>
          <w14:ligatures w14:val="none"/>
        </w:rPr>
        <w:t>productive</w:t>
      </w:r>
      <w:r w:rsidRPr="00E413A3">
        <w:rPr>
          <w:rFonts w:ascii="Arial" w:eastAsia="Times New Roman" w:hAnsi="Arial" w:cs="Arial"/>
          <w:spacing w:val="-4"/>
          <w:kern w:val="0"/>
          <w:sz w:val="18"/>
          <w:szCs w:val="18"/>
          <w:lang w:val="en-US"/>
          <w14:ligatures w14:val="none"/>
        </w:rPr>
        <w:t xml:space="preserve"> </w:t>
      </w:r>
      <w:r w:rsidRPr="00E413A3">
        <w:rPr>
          <w:rFonts w:ascii="Arial" w:eastAsia="Times New Roman" w:hAnsi="Arial" w:cs="Arial"/>
          <w:kern w:val="0"/>
          <w:sz w:val="18"/>
          <w:szCs w:val="18"/>
          <w:lang w:val="en-US"/>
          <w14:ligatures w14:val="none"/>
        </w:rPr>
        <w:t>countries</w:t>
      </w:r>
      <w:r w:rsidRPr="00E413A3">
        <w:rPr>
          <w:rFonts w:ascii="Arial" w:eastAsia="Times New Roman" w:hAnsi="Arial" w:cs="Arial"/>
          <w:spacing w:val="-6"/>
          <w:kern w:val="0"/>
          <w:sz w:val="18"/>
          <w:szCs w:val="18"/>
          <w:lang w:val="en-US"/>
          <w14:ligatures w14:val="none"/>
        </w:rPr>
        <w:t xml:space="preserve"> </w:t>
      </w:r>
      <w:r w:rsidRPr="00E413A3">
        <w:rPr>
          <w:rFonts w:ascii="Arial" w:eastAsia="Times New Roman" w:hAnsi="Arial" w:cs="Arial"/>
          <w:kern w:val="0"/>
          <w:sz w:val="18"/>
          <w:szCs w:val="18"/>
          <w:lang w:val="en-US"/>
          <w14:ligatures w14:val="none"/>
        </w:rPr>
        <w:t>on</w:t>
      </w:r>
      <w:r w:rsidRPr="00E413A3">
        <w:rPr>
          <w:rFonts w:ascii="Arial" w:eastAsia="Times New Roman" w:hAnsi="Arial" w:cs="Arial"/>
          <w:spacing w:val="1"/>
          <w:kern w:val="0"/>
          <w:sz w:val="18"/>
          <w:szCs w:val="18"/>
          <w:lang w:val="en-US"/>
          <w14:ligatures w14:val="none"/>
        </w:rPr>
        <w:t xml:space="preserve"> </w:t>
      </w:r>
      <w:r w:rsidRPr="00E413A3">
        <w:rPr>
          <w:rFonts w:ascii="Arial" w:eastAsia="Times New Roman" w:hAnsi="Arial" w:cs="Arial"/>
          <w:kern w:val="0"/>
          <w:sz w:val="18"/>
          <w:szCs w:val="18"/>
          <w:lang w:val="en-US"/>
          <w14:ligatures w14:val="none"/>
        </w:rPr>
        <w:t>mobile</w:t>
      </w:r>
      <w:r w:rsidRPr="00E413A3">
        <w:rPr>
          <w:rFonts w:ascii="Arial" w:eastAsia="Times New Roman" w:hAnsi="Arial" w:cs="Arial"/>
          <w:spacing w:val="-4"/>
          <w:kern w:val="0"/>
          <w:sz w:val="18"/>
          <w:szCs w:val="18"/>
          <w:lang w:val="en-US"/>
          <w14:ligatures w14:val="none"/>
        </w:rPr>
        <w:t xml:space="preserve"> </w:t>
      </w:r>
      <w:r w:rsidRPr="00E413A3">
        <w:rPr>
          <w:rFonts w:ascii="Arial" w:eastAsia="Times New Roman" w:hAnsi="Arial" w:cs="Arial"/>
          <w:kern w:val="0"/>
          <w:sz w:val="18"/>
          <w:szCs w:val="18"/>
          <w:lang w:val="en-US"/>
          <w14:ligatures w14:val="none"/>
        </w:rPr>
        <w:t>health</w:t>
      </w:r>
      <w:r w:rsidRPr="00E413A3">
        <w:rPr>
          <w:rFonts w:ascii="Arial" w:eastAsia="Times New Roman" w:hAnsi="Arial" w:cs="Arial"/>
          <w:spacing w:val="-5"/>
          <w:kern w:val="0"/>
          <w:sz w:val="18"/>
          <w:szCs w:val="18"/>
          <w:lang w:val="en-US"/>
          <w14:ligatures w14:val="none"/>
        </w:rPr>
        <w:t xml:space="preserve"> </w:t>
      </w:r>
      <w:r w:rsidRPr="00E413A3">
        <w:rPr>
          <w:rFonts w:ascii="Arial" w:eastAsia="Times New Roman" w:hAnsi="Arial" w:cs="Arial"/>
          <w:spacing w:val="-2"/>
          <w:kern w:val="0"/>
          <w:sz w:val="18"/>
          <w:szCs w:val="18"/>
          <w:lang w:val="en-US"/>
          <w14:ligatures w14:val="none"/>
        </w:rPr>
        <w:t>publications</w:t>
      </w:r>
    </w:p>
    <w:p w14:paraId="02C14A81" w14:textId="77777777" w:rsidR="007C5ACC" w:rsidRPr="00B65456" w:rsidRDefault="007C5ACC" w:rsidP="007C5ACC">
      <w:pPr>
        <w:widowControl w:val="0"/>
        <w:tabs>
          <w:tab w:val="left" w:pos="720"/>
          <w:tab w:val="left" w:pos="1440"/>
          <w:tab w:val="left" w:pos="2160"/>
          <w:tab w:val="left" w:pos="2880"/>
          <w:tab w:val="left" w:pos="3600"/>
          <w:tab w:val="left" w:pos="4320"/>
          <w:tab w:val="center" w:pos="4537"/>
          <w:tab w:val="left" w:pos="7770"/>
        </w:tabs>
        <w:autoSpaceDE w:val="0"/>
        <w:autoSpaceDN w:val="0"/>
        <w:spacing w:after="0" w:line="240" w:lineRule="auto"/>
        <w:rPr>
          <w:rFonts w:ascii="Arial" w:eastAsia="Times New Roman" w:hAnsi="Arial" w:cs="Arial"/>
          <w:kern w:val="0"/>
          <w:sz w:val="20"/>
          <w:szCs w:val="20"/>
          <w:lang w:val="en-US"/>
          <w14:ligatures w14:val="none"/>
        </w:rPr>
      </w:pPr>
    </w:p>
    <w:p w14:paraId="3B2D390A" w14:textId="77777777" w:rsidR="007C5ACC" w:rsidRPr="00AF3A5E" w:rsidRDefault="007C5ACC" w:rsidP="007C5ACC">
      <w:pPr>
        <w:widowControl w:val="0"/>
        <w:autoSpaceDE w:val="0"/>
        <w:autoSpaceDN w:val="0"/>
        <w:spacing w:before="178" w:after="0" w:line="240" w:lineRule="auto"/>
        <w:ind w:left="143" w:right="144" w:firstLine="719"/>
        <w:jc w:val="both"/>
        <w:rPr>
          <w:rFonts w:ascii="Arial" w:eastAsia="Times New Roman" w:hAnsi="Arial" w:cs="Arial"/>
          <w:kern w:val="0"/>
          <w:sz w:val="22"/>
          <w:szCs w:val="22"/>
          <w:lang w:val="en-US"/>
          <w14:ligatures w14:val="none"/>
        </w:rPr>
      </w:pPr>
      <w:r w:rsidRPr="00AF3A5E">
        <w:rPr>
          <w:rFonts w:ascii="Arial" w:eastAsia="Times New Roman" w:hAnsi="Arial" w:cs="Arial"/>
          <w:kern w:val="0"/>
          <w:sz w:val="22"/>
          <w:szCs w:val="22"/>
          <w:lang w:val="en-US"/>
          <w14:ligatures w14:val="none"/>
        </w:rPr>
        <w:t>The universities that published the greatest number of studies on mobile health were included in Table 2. They include Université McGill (5 publications), the University of Tasmania, the University of Toronto, and Universität Heidelberg produced four publications each. While other universities produced</w:t>
      </w:r>
      <w:r w:rsidRPr="00AF3A5E">
        <w:rPr>
          <w:rFonts w:ascii="Arial" w:eastAsia="Times New Roman" w:hAnsi="Arial" w:cs="Arial"/>
          <w:spacing w:val="40"/>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three publications each.</w:t>
      </w:r>
    </w:p>
    <w:p w14:paraId="7207FF48" w14:textId="26A05F4F" w:rsidR="007C5ACC" w:rsidRPr="00AF3A5E" w:rsidRDefault="007C5ACC" w:rsidP="0068098E">
      <w:pPr>
        <w:widowControl w:val="0"/>
        <w:autoSpaceDE w:val="0"/>
        <w:autoSpaceDN w:val="0"/>
        <w:spacing w:after="0" w:line="240" w:lineRule="auto"/>
        <w:ind w:left="143" w:right="136" w:firstLine="719"/>
        <w:jc w:val="both"/>
        <w:rPr>
          <w:rFonts w:ascii="Arial" w:eastAsia="Times New Roman" w:hAnsi="Arial" w:cs="Arial"/>
          <w:kern w:val="0"/>
          <w:sz w:val="22"/>
          <w:szCs w:val="22"/>
          <w:lang w:val="en-US"/>
          <w14:ligatures w14:val="none"/>
        </w:rPr>
      </w:pPr>
      <w:r w:rsidRPr="00AF3A5E">
        <w:rPr>
          <w:rFonts w:ascii="Arial" w:eastAsia="Times New Roman" w:hAnsi="Arial" w:cs="Arial"/>
          <w:kern w:val="0"/>
          <w:sz w:val="22"/>
          <w:szCs w:val="22"/>
          <w:lang w:val="en-US"/>
          <w14:ligatures w14:val="none"/>
        </w:rPr>
        <w:t>The</w:t>
      </w:r>
      <w:r w:rsidRPr="00AF3A5E">
        <w:rPr>
          <w:rFonts w:ascii="Arial" w:eastAsia="Times New Roman" w:hAnsi="Arial" w:cs="Arial"/>
          <w:spacing w:val="40"/>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findings</w:t>
      </w:r>
      <w:r w:rsidRPr="00AF3A5E">
        <w:rPr>
          <w:rFonts w:ascii="Arial" w:eastAsia="Times New Roman" w:hAnsi="Arial" w:cs="Arial"/>
          <w:spacing w:val="40"/>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of</w:t>
      </w:r>
      <w:r w:rsidRPr="00AF3A5E">
        <w:rPr>
          <w:rFonts w:ascii="Arial" w:eastAsia="Times New Roman" w:hAnsi="Arial" w:cs="Arial"/>
          <w:spacing w:val="40"/>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this</w:t>
      </w:r>
      <w:r w:rsidRPr="00AF3A5E">
        <w:rPr>
          <w:rFonts w:ascii="Arial" w:eastAsia="Times New Roman" w:hAnsi="Arial" w:cs="Arial"/>
          <w:spacing w:val="40"/>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study</w:t>
      </w:r>
      <w:r w:rsidRPr="00AF3A5E">
        <w:rPr>
          <w:rFonts w:ascii="Arial" w:eastAsia="Times New Roman" w:hAnsi="Arial" w:cs="Arial"/>
          <w:spacing w:val="40"/>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also</w:t>
      </w:r>
      <w:r w:rsidRPr="00AF3A5E">
        <w:rPr>
          <w:rFonts w:ascii="Arial" w:eastAsia="Times New Roman" w:hAnsi="Arial" w:cs="Arial"/>
          <w:spacing w:val="40"/>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found</w:t>
      </w:r>
      <w:r w:rsidRPr="00AF3A5E">
        <w:rPr>
          <w:rFonts w:ascii="Arial" w:eastAsia="Times New Roman" w:hAnsi="Arial" w:cs="Arial"/>
          <w:spacing w:val="40"/>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that</w:t>
      </w:r>
      <w:r w:rsidRPr="00AF3A5E">
        <w:rPr>
          <w:rFonts w:ascii="Arial" w:eastAsia="Times New Roman" w:hAnsi="Arial" w:cs="Arial"/>
          <w:spacing w:val="40"/>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several</w:t>
      </w:r>
      <w:r w:rsidRPr="00AF3A5E">
        <w:rPr>
          <w:rFonts w:ascii="Arial" w:eastAsia="Times New Roman" w:hAnsi="Arial" w:cs="Arial"/>
          <w:spacing w:val="40"/>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articles</w:t>
      </w:r>
      <w:r w:rsidRPr="00AF3A5E">
        <w:rPr>
          <w:rFonts w:ascii="Arial" w:eastAsia="Times New Roman" w:hAnsi="Arial" w:cs="Arial"/>
          <w:spacing w:val="40"/>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have</w:t>
      </w:r>
      <w:r w:rsidRPr="00AF3A5E">
        <w:rPr>
          <w:rFonts w:ascii="Arial" w:eastAsia="Times New Roman" w:hAnsi="Arial" w:cs="Arial"/>
          <w:spacing w:val="40"/>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actively</w:t>
      </w:r>
      <w:r w:rsidRPr="00AF3A5E">
        <w:rPr>
          <w:rFonts w:ascii="Arial" w:eastAsia="Times New Roman" w:hAnsi="Arial" w:cs="Arial"/>
          <w:spacing w:val="40"/>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been</w:t>
      </w:r>
      <w:r w:rsidRPr="00AF3A5E">
        <w:rPr>
          <w:rFonts w:ascii="Arial" w:eastAsia="Times New Roman" w:hAnsi="Arial" w:cs="Arial"/>
          <w:spacing w:val="40"/>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published</w:t>
      </w:r>
      <w:r w:rsidRPr="00AF3A5E">
        <w:rPr>
          <w:rFonts w:ascii="Arial" w:eastAsia="Times New Roman" w:hAnsi="Arial" w:cs="Arial"/>
          <w:spacing w:val="40"/>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during 2013-2023. As shown in Figure 4, the highest number of publications is JMIR Human Factors Journal (Universities and research institutions in Canada) which focuses on the Medicine and Social Sciences area</w:t>
      </w:r>
      <w:r w:rsidRPr="00AF3A5E">
        <w:rPr>
          <w:rFonts w:ascii="Arial" w:eastAsia="Times New Roman" w:hAnsi="Arial" w:cs="Arial"/>
          <w:spacing w:val="40"/>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(H-Index 27, Quartile 2) with 29 publications. The second highest productive journal is JMIR Aging Journal (the universities and research institutions in Canada) which focuses on medicine, nursing, and social science area (H-Index 18, Quartile 1) with 12 publications. The third-ranked journal is Patient Preference and Adherence</w:t>
      </w:r>
      <w:r w:rsidRPr="00AF3A5E">
        <w:rPr>
          <w:rFonts w:ascii="Arial" w:eastAsia="Times New Roman" w:hAnsi="Arial" w:cs="Arial"/>
          <w:spacing w:val="36"/>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Journal,</w:t>
      </w:r>
      <w:r w:rsidRPr="00AF3A5E">
        <w:rPr>
          <w:rFonts w:ascii="Arial" w:eastAsia="Times New Roman" w:hAnsi="Arial" w:cs="Arial"/>
          <w:spacing w:val="36"/>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which</w:t>
      </w:r>
      <w:r w:rsidRPr="00AF3A5E">
        <w:rPr>
          <w:rFonts w:ascii="Arial" w:eastAsia="Times New Roman" w:hAnsi="Arial" w:cs="Arial"/>
          <w:spacing w:val="36"/>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belongs</w:t>
      </w:r>
      <w:r w:rsidRPr="00AF3A5E">
        <w:rPr>
          <w:rFonts w:ascii="Arial" w:eastAsia="Times New Roman" w:hAnsi="Arial" w:cs="Arial"/>
          <w:spacing w:val="35"/>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to</w:t>
      </w:r>
      <w:r w:rsidRPr="00AF3A5E">
        <w:rPr>
          <w:rFonts w:ascii="Arial" w:eastAsia="Times New Roman" w:hAnsi="Arial" w:cs="Arial"/>
          <w:spacing w:val="36"/>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a</w:t>
      </w:r>
      <w:r w:rsidRPr="00AF3A5E">
        <w:rPr>
          <w:rFonts w:ascii="Arial" w:eastAsia="Times New Roman" w:hAnsi="Arial" w:cs="Arial"/>
          <w:spacing w:val="36"/>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university</w:t>
      </w:r>
      <w:r w:rsidRPr="00AF3A5E">
        <w:rPr>
          <w:rFonts w:ascii="Arial" w:eastAsia="Times New Roman" w:hAnsi="Arial" w:cs="Arial"/>
          <w:spacing w:val="40"/>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and</w:t>
      </w:r>
      <w:r w:rsidRPr="00AF3A5E">
        <w:rPr>
          <w:rFonts w:ascii="Arial" w:eastAsia="Times New Roman" w:hAnsi="Arial" w:cs="Arial"/>
          <w:spacing w:val="36"/>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research</w:t>
      </w:r>
      <w:r w:rsidRPr="00AF3A5E">
        <w:rPr>
          <w:rFonts w:ascii="Arial" w:eastAsia="Times New Roman" w:hAnsi="Arial" w:cs="Arial"/>
          <w:spacing w:val="37"/>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institution</w:t>
      </w:r>
      <w:r w:rsidRPr="00AF3A5E">
        <w:rPr>
          <w:rFonts w:ascii="Arial" w:eastAsia="Times New Roman" w:hAnsi="Arial" w:cs="Arial"/>
          <w:spacing w:val="36"/>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located</w:t>
      </w:r>
      <w:r w:rsidRPr="00AF3A5E">
        <w:rPr>
          <w:rFonts w:ascii="Arial" w:eastAsia="Times New Roman" w:hAnsi="Arial" w:cs="Arial"/>
          <w:spacing w:val="36"/>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in</w:t>
      </w:r>
      <w:r w:rsidRPr="00AF3A5E">
        <w:rPr>
          <w:rFonts w:ascii="Arial" w:eastAsia="Times New Roman" w:hAnsi="Arial" w:cs="Arial"/>
          <w:spacing w:val="36"/>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New</w:t>
      </w:r>
      <w:r w:rsidRPr="00AF3A5E">
        <w:rPr>
          <w:rFonts w:ascii="Arial" w:eastAsia="Times New Roman" w:hAnsi="Arial" w:cs="Arial"/>
          <w:spacing w:val="36"/>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Zealand</w:t>
      </w:r>
      <w:r w:rsidRPr="00AF3A5E">
        <w:rPr>
          <w:rFonts w:ascii="Arial" w:eastAsia="Times New Roman" w:hAnsi="Arial" w:cs="Arial"/>
          <w:spacing w:val="36"/>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with H-Index=61</w:t>
      </w:r>
      <w:r w:rsidRPr="00AF3A5E">
        <w:rPr>
          <w:rFonts w:ascii="Arial" w:eastAsia="Times New Roman" w:hAnsi="Arial" w:cs="Arial"/>
          <w:spacing w:val="-2"/>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and</w:t>
      </w:r>
      <w:r w:rsidRPr="00AF3A5E">
        <w:rPr>
          <w:rFonts w:ascii="Arial" w:eastAsia="Times New Roman" w:hAnsi="Arial" w:cs="Arial"/>
          <w:spacing w:val="-2"/>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focus</w:t>
      </w:r>
      <w:r w:rsidRPr="00AF3A5E">
        <w:rPr>
          <w:rFonts w:ascii="Arial" w:eastAsia="Times New Roman" w:hAnsi="Arial" w:cs="Arial"/>
          <w:spacing w:val="-4"/>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on</w:t>
      </w:r>
      <w:r w:rsidRPr="00AF3A5E">
        <w:rPr>
          <w:rFonts w:ascii="Arial" w:eastAsia="Times New Roman" w:hAnsi="Arial" w:cs="Arial"/>
          <w:spacing w:val="-2"/>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Medicine,</w:t>
      </w:r>
      <w:r w:rsidRPr="00AF3A5E">
        <w:rPr>
          <w:rFonts w:ascii="Arial" w:eastAsia="Times New Roman" w:hAnsi="Arial" w:cs="Arial"/>
          <w:spacing w:val="-2"/>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Pharmacology,</w:t>
      </w:r>
      <w:r w:rsidRPr="00AF3A5E">
        <w:rPr>
          <w:rFonts w:ascii="Arial" w:eastAsia="Times New Roman" w:hAnsi="Arial" w:cs="Arial"/>
          <w:spacing w:val="-3"/>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Toxicology,</w:t>
      </w:r>
      <w:r w:rsidRPr="00AF3A5E">
        <w:rPr>
          <w:rFonts w:ascii="Arial" w:eastAsia="Times New Roman" w:hAnsi="Arial" w:cs="Arial"/>
          <w:spacing w:val="-3"/>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and</w:t>
      </w:r>
      <w:r w:rsidRPr="00AF3A5E">
        <w:rPr>
          <w:rFonts w:ascii="Arial" w:eastAsia="Times New Roman" w:hAnsi="Arial" w:cs="Arial"/>
          <w:spacing w:val="-2"/>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Pharmaceutics</w:t>
      </w:r>
      <w:r w:rsidRPr="00AF3A5E">
        <w:rPr>
          <w:rFonts w:ascii="Arial" w:eastAsia="Times New Roman" w:hAnsi="Arial" w:cs="Arial"/>
          <w:spacing w:val="-4"/>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and</w:t>
      </w:r>
      <w:r w:rsidRPr="00AF3A5E">
        <w:rPr>
          <w:rFonts w:ascii="Arial" w:eastAsia="Times New Roman" w:hAnsi="Arial" w:cs="Arial"/>
          <w:spacing w:val="-4"/>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Social</w:t>
      </w:r>
      <w:r w:rsidRPr="00AF3A5E">
        <w:rPr>
          <w:rFonts w:ascii="Arial" w:eastAsia="Times New Roman" w:hAnsi="Arial" w:cs="Arial"/>
          <w:spacing w:val="-3"/>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Sciences</w:t>
      </w:r>
      <w:r w:rsidRPr="00AF3A5E">
        <w:rPr>
          <w:rFonts w:ascii="Arial" w:eastAsia="Times New Roman" w:hAnsi="Arial" w:cs="Arial"/>
          <w:spacing w:val="-4"/>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with Quartile 1. It produced 11 articles throughout this period of the study’s duration. The other journals include the</w:t>
      </w:r>
      <w:r w:rsidRPr="00AF3A5E">
        <w:rPr>
          <w:rFonts w:ascii="Arial" w:eastAsia="Times New Roman" w:hAnsi="Arial" w:cs="Arial"/>
          <w:spacing w:val="-3"/>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Journal</w:t>
      </w:r>
      <w:r w:rsidRPr="00AF3A5E">
        <w:rPr>
          <w:rFonts w:ascii="Arial" w:eastAsia="Times New Roman" w:hAnsi="Arial" w:cs="Arial"/>
          <w:spacing w:val="-3"/>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of</w:t>
      </w:r>
      <w:r w:rsidRPr="00AF3A5E">
        <w:rPr>
          <w:rFonts w:ascii="Arial" w:eastAsia="Times New Roman" w:hAnsi="Arial" w:cs="Arial"/>
          <w:spacing w:val="-3"/>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Technology</w:t>
      </w:r>
      <w:r w:rsidRPr="00AF3A5E">
        <w:rPr>
          <w:rFonts w:ascii="Arial" w:eastAsia="Times New Roman" w:hAnsi="Arial" w:cs="Arial"/>
          <w:spacing w:val="-2"/>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in</w:t>
      </w:r>
      <w:r w:rsidRPr="00AF3A5E">
        <w:rPr>
          <w:rFonts w:ascii="Arial" w:eastAsia="Times New Roman" w:hAnsi="Arial" w:cs="Arial"/>
          <w:spacing w:val="-5"/>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Behavioral</w:t>
      </w:r>
      <w:r w:rsidRPr="00AF3A5E">
        <w:rPr>
          <w:rFonts w:ascii="Arial" w:eastAsia="Times New Roman" w:hAnsi="Arial" w:cs="Arial"/>
          <w:spacing w:val="-3"/>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Science</w:t>
      </w:r>
      <w:r w:rsidRPr="00AF3A5E">
        <w:rPr>
          <w:rFonts w:ascii="Arial" w:eastAsia="Times New Roman" w:hAnsi="Arial" w:cs="Arial"/>
          <w:spacing w:val="-3"/>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(5</w:t>
      </w:r>
      <w:r w:rsidRPr="00AF3A5E">
        <w:rPr>
          <w:rFonts w:ascii="Arial" w:eastAsia="Times New Roman" w:hAnsi="Arial" w:cs="Arial"/>
          <w:spacing w:val="-4"/>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publications),</w:t>
      </w:r>
      <w:r w:rsidRPr="00AF3A5E">
        <w:rPr>
          <w:rFonts w:ascii="Arial" w:eastAsia="Times New Roman" w:hAnsi="Arial" w:cs="Arial"/>
          <w:spacing w:val="-3"/>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Sustainability</w:t>
      </w:r>
      <w:r w:rsidRPr="00AF3A5E">
        <w:rPr>
          <w:rFonts w:ascii="Arial" w:eastAsia="Times New Roman" w:hAnsi="Arial" w:cs="Arial"/>
          <w:spacing w:val="-2"/>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Switzerland</w:t>
      </w:r>
      <w:r w:rsidRPr="00AF3A5E">
        <w:rPr>
          <w:rFonts w:ascii="Arial" w:eastAsia="Times New Roman" w:hAnsi="Arial" w:cs="Arial"/>
          <w:spacing w:val="-2"/>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(4</w:t>
      </w:r>
      <w:r w:rsidRPr="00AF3A5E">
        <w:rPr>
          <w:rFonts w:ascii="Arial" w:eastAsia="Times New Roman" w:hAnsi="Arial" w:cs="Arial"/>
          <w:spacing w:val="-4"/>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publications), Human Resources for Health, and Sociology of Health and Illness, then followed by the other journals that published 3 publications each including AIDS Education and Prevention, and Computers in Human</w:t>
      </w:r>
      <w:r w:rsidRPr="00AF3A5E">
        <w:rPr>
          <w:rFonts w:ascii="Arial" w:eastAsia="Times New Roman" w:hAnsi="Arial" w:cs="Arial"/>
          <w:spacing w:val="40"/>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Behavior. Table 3 shows the first nine top journal publications.</w:t>
      </w:r>
    </w:p>
    <w:p w14:paraId="0C82D84B" w14:textId="77777777" w:rsidR="0068098E" w:rsidRDefault="0068098E" w:rsidP="007C5ACC">
      <w:pPr>
        <w:widowControl w:val="0"/>
        <w:autoSpaceDE w:val="0"/>
        <w:autoSpaceDN w:val="0"/>
        <w:spacing w:after="0" w:line="240" w:lineRule="auto"/>
        <w:rPr>
          <w:rFonts w:ascii="Arial" w:eastAsia="Times New Roman" w:hAnsi="Arial" w:cs="Arial"/>
          <w:kern w:val="0"/>
          <w:sz w:val="20"/>
          <w:szCs w:val="20"/>
          <w:lang w:val="en-US"/>
          <w14:ligatures w14:val="none"/>
        </w:rPr>
      </w:pPr>
    </w:p>
    <w:p w14:paraId="644F2FE0" w14:textId="77777777" w:rsidR="0068098E" w:rsidRPr="0068098E" w:rsidRDefault="0068098E" w:rsidP="0068098E">
      <w:pPr>
        <w:widowControl w:val="0"/>
        <w:autoSpaceDE w:val="0"/>
        <w:autoSpaceDN w:val="0"/>
        <w:spacing w:before="1" w:after="5" w:line="240" w:lineRule="auto"/>
        <w:ind w:right="1"/>
        <w:jc w:val="center"/>
        <w:rPr>
          <w:rFonts w:ascii="Arial" w:eastAsia="Times New Roman" w:hAnsi="Arial" w:cs="Arial"/>
          <w:b/>
          <w:bCs/>
          <w:kern w:val="0"/>
          <w:sz w:val="18"/>
          <w:szCs w:val="18"/>
          <w:lang w:val="en-US"/>
          <w14:ligatures w14:val="none"/>
        </w:rPr>
      </w:pPr>
      <w:r w:rsidRPr="0068098E">
        <w:rPr>
          <w:rFonts w:ascii="Arial" w:eastAsia="Times New Roman" w:hAnsi="Arial" w:cs="Arial"/>
          <w:b/>
          <w:bCs/>
          <w:kern w:val="0"/>
          <w:sz w:val="18"/>
          <w:szCs w:val="18"/>
          <w:lang w:val="en-US"/>
          <w14:ligatures w14:val="none"/>
        </w:rPr>
        <w:t>Table</w:t>
      </w:r>
      <w:r w:rsidRPr="0068098E">
        <w:rPr>
          <w:rFonts w:ascii="Arial" w:eastAsia="Times New Roman" w:hAnsi="Arial" w:cs="Arial"/>
          <w:b/>
          <w:bCs/>
          <w:spacing w:val="-5"/>
          <w:kern w:val="0"/>
          <w:sz w:val="18"/>
          <w:szCs w:val="18"/>
          <w:lang w:val="en-US"/>
          <w14:ligatures w14:val="none"/>
        </w:rPr>
        <w:t xml:space="preserve"> </w:t>
      </w:r>
      <w:r w:rsidRPr="0068098E">
        <w:rPr>
          <w:rFonts w:ascii="Arial" w:eastAsia="Times New Roman" w:hAnsi="Arial" w:cs="Arial"/>
          <w:b/>
          <w:bCs/>
          <w:kern w:val="0"/>
          <w:sz w:val="18"/>
          <w:szCs w:val="18"/>
          <w:lang w:val="en-US"/>
          <w14:ligatures w14:val="none"/>
        </w:rPr>
        <w:t>2.</w:t>
      </w:r>
      <w:r w:rsidRPr="0068098E">
        <w:rPr>
          <w:rFonts w:ascii="Arial" w:eastAsia="Times New Roman" w:hAnsi="Arial" w:cs="Arial"/>
          <w:b/>
          <w:bCs/>
          <w:spacing w:val="-4"/>
          <w:kern w:val="0"/>
          <w:sz w:val="18"/>
          <w:szCs w:val="18"/>
          <w:lang w:val="en-US"/>
          <w14:ligatures w14:val="none"/>
        </w:rPr>
        <w:t xml:space="preserve"> </w:t>
      </w:r>
      <w:r w:rsidRPr="0068098E">
        <w:rPr>
          <w:rFonts w:ascii="Arial" w:eastAsia="Times New Roman" w:hAnsi="Arial" w:cs="Arial"/>
          <w:b/>
          <w:bCs/>
          <w:kern w:val="0"/>
          <w:sz w:val="18"/>
          <w:szCs w:val="18"/>
          <w:lang w:val="en-US"/>
          <w14:ligatures w14:val="none"/>
        </w:rPr>
        <w:t>Most</w:t>
      </w:r>
      <w:r w:rsidRPr="0068098E">
        <w:rPr>
          <w:rFonts w:ascii="Arial" w:eastAsia="Times New Roman" w:hAnsi="Arial" w:cs="Arial"/>
          <w:b/>
          <w:bCs/>
          <w:spacing w:val="-5"/>
          <w:kern w:val="0"/>
          <w:sz w:val="18"/>
          <w:szCs w:val="18"/>
          <w:lang w:val="en-US"/>
          <w14:ligatures w14:val="none"/>
        </w:rPr>
        <w:t xml:space="preserve"> </w:t>
      </w:r>
      <w:r w:rsidRPr="0068098E">
        <w:rPr>
          <w:rFonts w:ascii="Arial" w:eastAsia="Times New Roman" w:hAnsi="Arial" w:cs="Arial"/>
          <w:b/>
          <w:bCs/>
          <w:kern w:val="0"/>
          <w:sz w:val="18"/>
          <w:szCs w:val="18"/>
          <w:lang w:val="en-US"/>
          <w14:ligatures w14:val="none"/>
        </w:rPr>
        <w:t>productive</w:t>
      </w:r>
      <w:r w:rsidRPr="0068098E">
        <w:rPr>
          <w:rFonts w:ascii="Arial" w:eastAsia="Times New Roman" w:hAnsi="Arial" w:cs="Arial"/>
          <w:b/>
          <w:bCs/>
          <w:spacing w:val="-4"/>
          <w:kern w:val="0"/>
          <w:sz w:val="18"/>
          <w:szCs w:val="18"/>
          <w:lang w:val="en-US"/>
          <w14:ligatures w14:val="none"/>
        </w:rPr>
        <w:t xml:space="preserve"> </w:t>
      </w:r>
      <w:r w:rsidRPr="0068098E">
        <w:rPr>
          <w:rFonts w:ascii="Arial" w:eastAsia="Times New Roman" w:hAnsi="Arial" w:cs="Arial"/>
          <w:b/>
          <w:bCs/>
          <w:spacing w:val="-2"/>
          <w:kern w:val="0"/>
          <w:sz w:val="18"/>
          <w:szCs w:val="18"/>
          <w:lang w:val="en-US"/>
          <w14:ligatures w14:val="none"/>
        </w:rPr>
        <w:t>universities</w:t>
      </w:r>
    </w:p>
    <w:p w14:paraId="269CDF7D" w14:textId="77777777" w:rsidR="0068098E" w:rsidRDefault="0068098E" w:rsidP="0068098E">
      <w:pPr>
        <w:widowControl w:val="0"/>
        <w:autoSpaceDE w:val="0"/>
        <w:autoSpaceDN w:val="0"/>
        <w:spacing w:after="0" w:line="240" w:lineRule="auto"/>
        <w:ind w:right="138"/>
        <w:jc w:val="both"/>
        <w:rPr>
          <w:rFonts w:ascii="Arial" w:eastAsia="Times New Roman" w:hAnsi="Arial" w:cs="Arial"/>
          <w:kern w:val="0"/>
          <w:sz w:val="20"/>
          <w:szCs w:val="20"/>
          <w:lang w:val="en-US"/>
          <w14:ligatures w14:val="none"/>
        </w:rPr>
      </w:pPr>
    </w:p>
    <w:tbl>
      <w:tblPr>
        <w:tblW w:w="4865" w:type="pct"/>
        <w:tblInd w:w="108" w:type="dxa"/>
        <w:tblBorders>
          <w:top w:val="single" w:sz="4" w:space="0" w:color="auto"/>
          <w:bottom w:val="single" w:sz="4" w:space="0" w:color="auto"/>
        </w:tblBorders>
        <w:tblLook w:val="01E0" w:firstRow="1" w:lastRow="1" w:firstColumn="1" w:lastColumn="1" w:noHBand="0" w:noVBand="0"/>
      </w:tblPr>
      <w:tblGrid>
        <w:gridCol w:w="1582"/>
        <w:gridCol w:w="3104"/>
        <w:gridCol w:w="4096"/>
      </w:tblGrid>
      <w:tr w:rsidR="0068098E" w:rsidRPr="00E413A3" w14:paraId="2AC1AFAC" w14:textId="77777777" w:rsidTr="0068098E">
        <w:trPr>
          <w:trHeight w:val="294"/>
        </w:trPr>
        <w:tc>
          <w:tcPr>
            <w:tcW w:w="901" w:type="pct"/>
            <w:tcBorders>
              <w:top w:val="single" w:sz="4" w:space="0" w:color="auto"/>
              <w:bottom w:val="single" w:sz="4" w:space="0" w:color="auto"/>
            </w:tcBorders>
            <w:shd w:val="clear" w:color="auto" w:fill="BFBFBF"/>
          </w:tcPr>
          <w:p w14:paraId="6B3694BA" w14:textId="40520C57" w:rsidR="0068098E" w:rsidRPr="00E413A3" w:rsidRDefault="0068098E" w:rsidP="00A91265">
            <w:pPr>
              <w:spacing w:before="40" w:after="40" w:line="240" w:lineRule="auto"/>
              <w:jc w:val="center"/>
              <w:rPr>
                <w:rFonts w:ascii="Times New Roman" w:eastAsia="SimSun" w:hAnsi="Times New Roman" w:cs="Times New Roman"/>
                <w:b/>
                <w:kern w:val="0"/>
                <w:sz w:val="18"/>
                <w:szCs w:val="18"/>
                <w:lang w:val="en-US"/>
                <w14:ligatures w14:val="none"/>
              </w:rPr>
            </w:pPr>
            <w:r>
              <w:rPr>
                <w:rFonts w:ascii="Times New Roman" w:eastAsia="SimSun" w:hAnsi="Times New Roman" w:cs="Times New Roman"/>
                <w:b/>
                <w:kern w:val="0"/>
                <w:sz w:val="18"/>
                <w:szCs w:val="18"/>
                <w14:ligatures w14:val="none"/>
              </w:rPr>
              <w:t>Rank</w:t>
            </w:r>
          </w:p>
        </w:tc>
        <w:tc>
          <w:tcPr>
            <w:tcW w:w="1767" w:type="pct"/>
            <w:tcBorders>
              <w:top w:val="single" w:sz="4" w:space="0" w:color="auto"/>
              <w:bottom w:val="single" w:sz="4" w:space="0" w:color="auto"/>
            </w:tcBorders>
            <w:shd w:val="clear" w:color="auto" w:fill="BFBFBF"/>
          </w:tcPr>
          <w:p w14:paraId="27F48701" w14:textId="121A9CA4" w:rsidR="0068098E" w:rsidRPr="00E413A3" w:rsidRDefault="0068098E" w:rsidP="00A91265">
            <w:pPr>
              <w:spacing w:before="40" w:after="40" w:line="240" w:lineRule="auto"/>
              <w:jc w:val="center"/>
              <w:rPr>
                <w:rFonts w:ascii="Times New Roman" w:eastAsia="SimSun" w:hAnsi="Times New Roman" w:cs="Times New Roman"/>
                <w:b/>
                <w:kern w:val="0"/>
                <w:sz w:val="18"/>
                <w:szCs w:val="18"/>
                <w:lang w:val="en-US"/>
                <w14:ligatures w14:val="none"/>
              </w:rPr>
            </w:pPr>
            <w:r>
              <w:rPr>
                <w:rFonts w:ascii="Times New Roman" w:eastAsia="SimSun" w:hAnsi="Times New Roman" w:cs="Times New Roman"/>
                <w:b/>
                <w:kern w:val="0"/>
                <w:sz w:val="18"/>
                <w:szCs w:val="18"/>
                <w:lang w:val="en-US"/>
                <w14:ligatures w14:val="none"/>
              </w:rPr>
              <w:t xml:space="preserve">Universities </w:t>
            </w:r>
          </w:p>
        </w:tc>
        <w:tc>
          <w:tcPr>
            <w:tcW w:w="2332" w:type="pct"/>
            <w:tcBorders>
              <w:top w:val="single" w:sz="4" w:space="0" w:color="auto"/>
              <w:bottom w:val="single" w:sz="4" w:space="0" w:color="auto"/>
            </w:tcBorders>
            <w:shd w:val="clear" w:color="auto" w:fill="BFBFBF"/>
          </w:tcPr>
          <w:p w14:paraId="6AEBE656" w14:textId="61601ECB" w:rsidR="0068098E" w:rsidRPr="00E413A3" w:rsidRDefault="0068098E" w:rsidP="00A91265">
            <w:pPr>
              <w:spacing w:before="40" w:after="40" w:line="240" w:lineRule="auto"/>
              <w:jc w:val="center"/>
              <w:rPr>
                <w:rFonts w:ascii="Times New Roman" w:eastAsia="SimSun" w:hAnsi="Times New Roman" w:cs="Times New Roman"/>
                <w:b/>
                <w:kern w:val="0"/>
                <w:sz w:val="18"/>
                <w:szCs w:val="18"/>
                <w:lang w:val="en-US"/>
                <w14:ligatures w14:val="none"/>
              </w:rPr>
            </w:pPr>
            <w:r>
              <w:rPr>
                <w:rFonts w:ascii="Times New Roman" w:eastAsia="SimSun" w:hAnsi="Times New Roman" w:cs="Times New Roman"/>
                <w:b/>
                <w:kern w:val="0"/>
                <w:sz w:val="18"/>
                <w:szCs w:val="18"/>
                <w:lang w:val="en-US"/>
                <w14:ligatures w14:val="none"/>
              </w:rPr>
              <w:t xml:space="preserve">Publications </w:t>
            </w:r>
          </w:p>
        </w:tc>
      </w:tr>
      <w:tr w:rsidR="0068098E" w:rsidRPr="00E413A3" w14:paraId="6F701012" w14:textId="77777777" w:rsidTr="0068098E">
        <w:trPr>
          <w:trHeight w:val="284"/>
        </w:trPr>
        <w:tc>
          <w:tcPr>
            <w:tcW w:w="901" w:type="pct"/>
            <w:tcBorders>
              <w:top w:val="single" w:sz="4" w:space="0" w:color="auto"/>
            </w:tcBorders>
          </w:tcPr>
          <w:p w14:paraId="76EC83FF" w14:textId="77777777" w:rsidR="0068098E" w:rsidRDefault="0068098E" w:rsidP="0068098E">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1</w:t>
            </w:r>
          </w:p>
          <w:p w14:paraId="610D6569" w14:textId="77777777" w:rsidR="0068098E" w:rsidRDefault="0068098E" w:rsidP="0068098E">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2</w:t>
            </w:r>
          </w:p>
          <w:p w14:paraId="76F077A3" w14:textId="77777777" w:rsidR="0068098E" w:rsidRDefault="0068098E" w:rsidP="0068098E">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3</w:t>
            </w:r>
          </w:p>
          <w:p w14:paraId="0BA3191D" w14:textId="77777777" w:rsidR="0068098E" w:rsidRDefault="0068098E" w:rsidP="0068098E">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4</w:t>
            </w:r>
          </w:p>
          <w:p w14:paraId="7003AE0E" w14:textId="77777777" w:rsidR="0068098E" w:rsidRDefault="0068098E" w:rsidP="0068098E">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5</w:t>
            </w:r>
          </w:p>
          <w:p w14:paraId="35D62CF1" w14:textId="77777777" w:rsidR="0068098E" w:rsidRDefault="0068098E" w:rsidP="0068098E">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6</w:t>
            </w:r>
          </w:p>
          <w:p w14:paraId="0192EEF9" w14:textId="77777777" w:rsidR="0068098E" w:rsidRDefault="0068098E" w:rsidP="0068098E">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7</w:t>
            </w:r>
          </w:p>
          <w:p w14:paraId="1803DABF" w14:textId="77777777" w:rsidR="0068098E" w:rsidRDefault="0068098E" w:rsidP="0068098E">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8</w:t>
            </w:r>
          </w:p>
          <w:p w14:paraId="4A28D552" w14:textId="77777777" w:rsidR="0068098E" w:rsidRDefault="0068098E" w:rsidP="0068098E">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9</w:t>
            </w:r>
          </w:p>
          <w:p w14:paraId="637D2A55" w14:textId="798C5D5D" w:rsidR="0068098E" w:rsidRPr="00E413A3" w:rsidRDefault="0068098E" w:rsidP="0068098E">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10</w:t>
            </w:r>
          </w:p>
        </w:tc>
        <w:tc>
          <w:tcPr>
            <w:tcW w:w="1767" w:type="pct"/>
            <w:tcBorders>
              <w:top w:val="single" w:sz="4" w:space="0" w:color="auto"/>
            </w:tcBorders>
          </w:tcPr>
          <w:p w14:paraId="55567C45" w14:textId="77777777" w:rsidR="0068098E" w:rsidRPr="0068098E" w:rsidRDefault="0068098E" w:rsidP="0068098E">
            <w:pPr>
              <w:spacing w:before="40" w:after="40" w:line="240" w:lineRule="auto"/>
              <w:rPr>
                <w:rFonts w:ascii="Times New Roman" w:eastAsia="SimSun" w:hAnsi="Times New Roman" w:cs="Times New Roman"/>
                <w:kern w:val="0"/>
                <w:sz w:val="18"/>
                <w:szCs w:val="18"/>
                <w:lang w:val="en-US"/>
                <w14:ligatures w14:val="none"/>
              </w:rPr>
            </w:pPr>
            <w:r w:rsidRPr="0068098E">
              <w:rPr>
                <w:rFonts w:ascii="Times New Roman" w:eastAsia="SimSun" w:hAnsi="Times New Roman" w:cs="Times New Roman"/>
                <w:kern w:val="0"/>
                <w:sz w:val="18"/>
                <w:szCs w:val="18"/>
                <w:lang w:val="en-US"/>
                <w14:ligatures w14:val="none"/>
              </w:rPr>
              <w:t>Université McGill</w:t>
            </w:r>
          </w:p>
          <w:p w14:paraId="71EA4645" w14:textId="77777777" w:rsidR="0068098E" w:rsidRPr="0068098E" w:rsidRDefault="0068098E" w:rsidP="0068098E">
            <w:pPr>
              <w:spacing w:before="40" w:after="40" w:line="240" w:lineRule="auto"/>
              <w:rPr>
                <w:rFonts w:ascii="Times New Roman" w:eastAsia="SimSun" w:hAnsi="Times New Roman" w:cs="Times New Roman"/>
                <w:kern w:val="0"/>
                <w:sz w:val="18"/>
                <w:szCs w:val="18"/>
                <w:lang w:val="en-US"/>
                <w14:ligatures w14:val="none"/>
              </w:rPr>
            </w:pPr>
            <w:r w:rsidRPr="0068098E">
              <w:rPr>
                <w:rFonts w:ascii="Times New Roman" w:eastAsia="SimSun" w:hAnsi="Times New Roman" w:cs="Times New Roman"/>
                <w:kern w:val="0"/>
                <w:sz w:val="18"/>
                <w:szCs w:val="18"/>
                <w:lang w:val="en-US"/>
                <w14:ligatures w14:val="none"/>
              </w:rPr>
              <w:t>University of Tasmania</w:t>
            </w:r>
          </w:p>
          <w:p w14:paraId="4396B1CA" w14:textId="77777777" w:rsidR="0068098E" w:rsidRPr="0068098E" w:rsidRDefault="0068098E" w:rsidP="0068098E">
            <w:pPr>
              <w:spacing w:before="40" w:after="40" w:line="240" w:lineRule="auto"/>
              <w:rPr>
                <w:rFonts w:ascii="Times New Roman" w:eastAsia="SimSun" w:hAnsi="Times New Roman" w:cs="Times New Roman"/>
                <w:kern w:val="0"/>
                <w:sz w:val="18"/>
                <w:szCs w:val="18"/>
                <w:lang w:val="en-US"/>
                <w14:ligatures w14:val="none"/>
              </w:rPr>
            </w:pPr>
            <w:r w:rsidRPr="0068098E">
              <w:rPr>
                <w:rFonts w:ascii="Times New Roman" w:eastAsia="SimSun" w:hAnsi="Times New Roman" w:cs="Times New Roman"/>
                <w:kern w:val="0"/>
                <w:sz w:val="18"/>
                <w:szCs w:val="18"/>
                <w:lang w:val="en-US"/>
                <w14:ligatures w14:val="none"/>
              </w:rPr>
              <w:t>University of Toronto</w:t>
            </w:r>
          </w:p>
          <w:p w14:paraId="072F5B71" w14:textId="77777777" w:rsidR="0068098E" w:rsidRPr="0068098E" w:rsidRDefault="0068098E" w:rsidP="0068098E">
            <w:pPr>
              <w:spacing w:before="40" w:after="40" w:line="240" w:lineRule="auto"/>
              <w:rPr>
                <w:rFonts w:ascii="Times New Roman" w:eastAsia="SimSun" w:hAnsi="Times New Roman" w:cs="Times New Roman"/>
                <w:kern w:val="0"/>
                <w:sz w:val="18"/>
                <w:szCs w:val="18"/>
                <w:lang w:val="nl-NL"/>
                <w14:ligatures w14:val="none"/>
              </w:rPr>
            </w:pPr>
            <w:r w:rsidRPr="0068098E">
              <w:rPr>
                <w:rFonts w:ascii="Times New Roman" w:eastAsia="SimSun" w:hAnsi="Times New Roman" w:cs="Times New Roman"/>
                <w:kern w:val="0"/>
                <w:sz w:val="18"/>
                <w:szCs w:val="18"/>
                <w:lang w:val="nl-NL"/>
                <w14:ligatures w14:val="none"/>
              </w:rPr>
              <w:t>Universität Heidelberg</w:t>
            </w:r>
          </w:p>
          <w:p w14:paraId="3ED3B559" w14:textId="77777777" w:rsidR="0068098E" w:rsidRPr="0068098E" w:rsidRDefault="0068098E" w:rsidP="0068098E">
            <w:pPr>
              <w:spacing w:before="40" w:after="40" w:line="240" w:lineRule="auto"/>
              <w:rPr>
                <w:rFonts w:ascii="Times New Roman" w:eastAsia="SimSun" w:hAnsi="Times New Roman" w:cs="Times New Roman"/>
                <w:kern w:val="0"/>
                <w:sz w:val="18"/>
                <w:szCs w:val="18"/>
                <w:lang w:val="nl-NL"/>
                <w14:ligatures w14:val="none"/>
              </w:rPr>
            </w:pPr>
            <w:r w:rsidRPr="0068098E">
              <w:rPr>
                <w:rFonts w:ascii="Times New Roman" w:eastAsia="SimSun" w:hAnsi="Times New Roman" w:cs="Times New Roman"/>
                <w:kern w:val="0"/>
                <w:sz w:val="18"/>
                <w:szCs w:val="18"/>
                <w:lang w:val="nl-NL"/>
                <w14:ligatures w14:val="none"/>
              </w:rPr>
              <w:t>University of Johannesburg</w:t>
            </w:r>
          </w:p>
          <w:p w14:paraId="5AE0F31E" w14:textId="77777777" w:rsidR="0068098E" w:rsidRPr="0068098E" w:rsidRDefault="0068098E" w:rsidP="0068098E">
            <w:pPr>
              <w:spacing w:before="40" w:after="40" w:line="240" w:lineRule="auto"/>
              <w:rPr>
                <w:rFonts w:ascii="Times New Roman" w:eastAsia="SimSun" w:hAnsi="Times New Roman" w:cs="Times New Roman"/>
                <w:kern w:val="0"/>
                <w:sz w:val="18"/>
                <w:szCs w:val="18"/>
                <w:lang w:val="nl-NL"/>
                <w14:ligatures w14:val="none"/>
              </w:rPr>
            </w:pPr>
            <w:r w:rsidRPr="0068098E">
              <w:rPr>
                <w:rFonts w:ascii="Times New Roman" w:eastAsia="SimSun" w:hAnsi="Times New Roman" w:cs="Times New Roman"/>
                <w:kern w:val="0"/>
                <w:sz w:val="18"/>
                <w:szCs w:val="18"/>
                <w:lang w:val="nl-NL"/>
                <w14:ligatures w14:val="none"/>
              </w:rPr>
              <w:t>Universiteit van Amsterdam</w:t>
            </w:r>
          </w:p>
          <w:p w14:paraId="02DBB34C" w14:textId="77777777" w:rsidR="0068098E" w:rsidRPr="0068098E" w:rsidRDefault="0068098E" w:rsidP="0068098E">
            <w:pPr>
              <w:spacing w:before="40" w:after="40" w:line="240" w:lineRule="auto"/>
              <w:rPr>
                <w:rFonts w:ascii="Times New Roman" w:eastAsia="SimSun" w:hAnsi="Times New Roman" w:cs="Times New Roman"/>
                <w:kern w:val="0"/>
                <w:sz w:val="18"/>
                <w:szCs w:val="18"/>
                <w:lang w:val="en-US"/>
                <w14:ligatures w14:val="none"/>
              </w:rPr>
            </w:pPr>
            <w:r w:rsidRPr="0068098E">
              <w:rPr>
                <w:rFonts w:ascii="Times New Roman" w:eastAsia="SimSun" w:hAnsi="Times New Roman" w:cs="Times New Roman"/>
                <w:kern w:val="0"/>
                <w:sz w:val="18"/>
                <w:szCs w:val="18"/>
                <w:lang w:val="en-US"/>
                <w14:ligatures w14:val="none"/>
              </w:rPr>
              <w:t>Centre Universitaire de Santé McGill</w:t>
            </w:r>
          </w:p>
          <w:p w14:paraId="417A2594" w14:textId="77777777" w:rsidR="0068098E" w:rsidRPr="0068098E" w:rsidRDefault="0068098E" w:rsidP="0068098E">
            <w:pPr>
              <w:spacing w:before="40" w:after="40" w:line="240" w:lineRule="auto"/>
              <w:rPr>
                <w:rFonts w:ascii="Times New Roman" w:eastAsia="SimSun" w:hAnsi="Times New Roman" w:cs="Times New Roman"/>
                <w:kern w:val="0"/>
                <w:sz w:val="18"/>
                <w:szCs w:val="18"/>
                <w:lang w:val="en-US"/>
                <w14:ligatures w14:val="none"/>
              </w:rPr>
            </w:pPr>
            <w:r w:rsidRPr="0068098E">
              <w:rPr>
                <w:rFonts w:ascii="Times New Roman" w:eastAsia="SimSun" w:hAnsi="Times New Roman" w:cs="Times New Roman"/>
                <w:kern w:val="0"/>
                <w:sz w:val="18"/>
                <w:szCs w:val="18"/>
                <w:lang w:val="en-US"/>
                <w14:ligatures w14:val="none"/>
              </w:rPr>
              <w:t>The University of Vermont</w:t>
            </w:r>
          </w:p>
          <w:p w14:paraId="1BE1998D" w14:textId="77777777" w:rsidR="0068098E" w:rsidRDefault="0068098E" w:rsidP="0068098E">
            <w:pPr>
              <w:spacing w:before="40" w:after="40" w:line="240" w:lineRule="auto"/>
              <w:rPr>
                <w:rFonts w:ascii="Times New Roman" w:eastAsia="SimSun" w:hAnsi="Times New Roman" w:cs="Times New Roman"/>
                <w:kern w:val="0"/>
                <w:sz w:val="18"/>
                <w:szCs w:val="18"/>
                <w:lang w:val="en-US"/>
                <w14:ligatures w14:val="none"/>
              </w:rPr>
            </w:pPr>
            <w:r w:rsidRPr="0068098E">
              <w:rPr>
                <w:rFonts w:ascii="Times New Roman" w:eastAsia="SimSun" w:hAnsi="Times New Roman" w:cs="Times New Roman"/>
                <w:kern w:val="0"/>
                <w:sz w:val="18"/>
                <w:szCs w:val="18"/>
                <w:lang w:val="en-US"/>
                <w14:ligatures w14:val="none"/>
              </w:rPr>
              <w:t>King's College London</w:t>
            </w:r>
          </w:p>
          <w:p w14:paraId="53CDD858" w14:textId="3E31FA6B" w:rsidR="0068098E" w:rsidRPr="00E413A3" w:rsidRDefault="0068098E" w:rsidP="0068098E">
            <w:pPr>
              <w:spacing w:before="40" w:after="40" w:line="240" w:lineRule="auto"/>
              <w:rPr>
                <w:rFonts w:ascii="Times New Roman" w:eastAsia="SimSun" w:hAnsi="Times New Roman" w:cs="Times New Roman"/>
                <w:kern w:val="0"/>
                <w:sz w:val="18"/>
                <w:szCs w:val="18"/>
                <w:lang w:val="en-US"/>
                <w14:ligatures w14:val="none"/>
              </w:rPr>
            </w:pPr>
            <w:r w:rsidRPr="0068098E">
              <w:rPr>
                <w:rFonts w:ascii="Times New Roman" w:eastAsia="SimSun" w:hAnsi="Times New Roman" w:cs="Times New Roman"/>
                <w:kern w:val="0"/>
                <w:sz w:val="18"/>
                <w:szCs w:val="18"/>
                <w:lang w:val="en-US"/>
                <w14:ligatures w14:val="none"/>
              </w:rPr>
              <w:t>University of Leeds</w:t>
            </w:r>
          </w:p>
        </w:tc>
        <w:tc>
          <w:tcPr>
            <w:tcW w:w="2332" w:type="pct"/>
            <w:tcBorders>
              <w:top w:val="single" w:sz="4" w:space="0" w:color="auto"/>
            </w:tcBorders>
          </w:tcPr>
          <w:p w14:paraId="363A487C" w14:textId="77777777" w:rsidR="0068098E" w:rsidRPr="0068098E" w:rsidRDefault="0068098E" w:rsidP="0068098E">
            <w:pPr>
              <w:spacing w:before="40" w:after="40" w:line="240" w:lineRule="auto"/>
              <w:jc w:val="center"/>
              <w:rPr>
                <w:rFonts w:ascii="Times New Roman" w:eastAsia="SimSun" w:hAnsi="Times New Roman" w:cs="Times New Roman"/>
                <w:kern w:val="0"/>
                <w:sz w:val="18"/>
                <w:szCs w:val="18"/>
                <w:lang w:val="en-US"/>
                <w14:ligatures w14:val="none"/>
              </w:rPr>
            </w:pPr>
            <w:r w:rsidRPr="0068098E">
              <w:rPr>
                <w:rFonts w:ascii="Times New Roman" w:eastAsia="SimSun" w:hAnsi="Times New Roman" w:cs="Times New Roman"/>
                <w:kern w:val="0"/>
                <w:sz w:val="18"/>
                <w:szCs w:val="18"/>
                <w:lang w:val="en-US"/>
                <w14:ligatures w14:val="none"/>
              </w:rPr>
              <w:t>5</w:t>
            </w:r>
          </w:p>
          <w:p w14:paraId="74FB7FBB" w14:textId="77777777" w:rsidR="0068098E" w:rsidRPr="0068098E" w:rsidRDefault="0068098E" w:rsidP="0068098E">
            <w:pPr>
              <w:spacing w:before="40" w:after="40" w:line="240" w:lineRule="auto"/>
              <w:jc w:val="center"/>
              <w:rPr>
                <w:rFonts w:ascii="Times New Roman" w:eastAsia="SimSun" w:hAnsi="Times New Roman" w:cs="Times New Roman"/>
                <w:kern w:val="0"/>
                <w:sz w:val="18"/>
                <w:szCs w:val="18"/>
                <w:lang w:val="en-US"/>
                <w14:ligatures w14:val="none"/>
              </w:rPr>
            </w:pPr>
            <w:r w:rsidRPr="0068098E">
              <w:rPr>
                <w:rFonts w:ascii="Times New Roman" w:eastAsia="SimSun" w:hAnsi="Times New Roman" w:cs="Times New Roman"/>
                <w:kern w:val="0"/>
                <w:sz w:val="18"/>
                <w:szCs w:val="18"/>
                <w:lang w:val="en-US"/>
                <w14:ligatures w14:val="none"/>
              </w:rPr>
              <w:t>4</w:t>
            </w:r>
          </w:p>
          <w:p w14:paraId="6F602A7B" w14:textId="77777777" w:rsidR="0068098E" w:rsidRPr="0068098E" w:rsidRDefault="0068098E" w:rsidP="0068098E">
            <w:pPr>
              <w:spacing w:before="40" w:after="40" w:line="240" w:lineRule="auto"/>
              <w:jc w:val="center"/>
              <w:rPr>
                <w:rFonts w:ascii="Times New Roman" w:eastAsia="SimSun" w:hAnsi="Times New Roman" w:cs="Times New Roman"/>
                <w:kern w:val="0"/>
                <w:sz w:val="18"/>
                <w:szCs w:val="18"/>
                <w:lang w:val="en-US"/>
                <w14:ligatures w14:val="none"/>
              </w:rPr>
            </w:pPr>
            <w:r w:rsidRPr="0068098E">
              <w:rPr>
                <w:rFonts w:ascii="Times New Roman" w:eastAsia="SimSun" w:hAnsi="Times New Roman" w:cs="Times New Roman"/>
                <w:kern w:val="0"/>
                <w:sz w:val="18"/>
                <w:szCs w:val="18"/>
                <w:lang w:val="en-US"/>
                <w14:ligatures w14:val="none"/>
              </w:rPr>
              <w:t>4</w:t>
            </w:r>
          </w:p>
          <w:p w14:paraId="574AB322" w14:textId="77777777" w:rsidR="0068098E" w:rsidRPr="0068098E" w:rsidRDefault="0068098E" w:rsidP="0068098E">
            <w:pPr>
              <w:spacing w:before="40" w:after="40" w:line="240" w:lineRule="auto"/>
              <w:jc w:val="center"/>
              <w:rPr>
                <w:rFonts w:ascii="Times New Roman" w:eastAsia="SimSun" w:hAnsi="Times New Roman" w:cs="Times New Roman"/>
                <w:kern w:val="0"/>
                <w:sz w:val="18"/>
                <w:szCs w:val="18"/>
                <w:lang w:val="en-US"/>
                <w14:ligatures w14:val="none"/>
              </w:rPr>
            </w:pPr>
            <w:r w:rsidRPr="0068098E">
              <w:rPr>
                <w:rFonts w:ascii="Times New Roman" w:eastAsia="SimSun" w:hAnsi="Times New Roman" w:cs="Times New Roman"/>
                <w:kern w:val="0"/>
                <w:sz w:val="18"/>
                <w:szCs w:val="18"/>
                <w:lang w:val="en-US"/>
                <w14:ligatures w14:val="none"/>
              </w:rPr>
              <w:t>4</w:t>
            </w:r>
          </w:p>
          <w:p w14:paraId="67C70254" w14:textId="77777777" w:rsidR="0068098E" w:rsidRPr="0068098E" w:rsidRDefault="0068098E" w:rsidP="0068098E">
            <w:pPr>
              <w:spacing w:before="40" w:after="40" w:line="240" w:lineRule="auto"/>
              <w:jc w:val="center"/>
              <w:rPr>
                <w:rFonts w:ascii="Times New Roman" w:eastAsia="SimSun" w:hAnsi="Times New Roman" w:cs="Times New Roman"/>
                <w:kern w:val="0"/>
                <w:sz w:val="18"/>
                <w:szCs w:val="18"/>
                <w:lang w:val="en-US"/>
                <w14:ligatures w14:val="none"/>
              </w:rPr>
            </w:pPr>
            <w:r w:rsidRPr="0068098E">
              <w:rPr>
                <w:rFonts w:ascii="Times New Roman" w:eastAsia="SimSun" w:hAnsi="Times New Roman" w:cs="Times New Roman"/>
                <w:kern w:val="0"/>
                <w:sz w:val="18"/>
                <w:szCs w:val="18"/>
                <w:lang w:val="en-US"/>
                <w14:ligatures w14:val="none"/>
              </w:rPr>
              <w:t>3</w:t>
            </w:r>
          </w:p>
          <w:p w14:paraId="58B14EB2" w14:textId="77777777" w:rsidR="0068098E" w:rsidRPr="0068098E" w:rsidRDefault="0068098E" w:rsidP="0068098E">
            <w:pPr>
              <w:spacing w:before="40" w:after="40" w:line="240" w:lineRule="auto"/>
              <w:jc w:val="center"/>
              <w:rPr>
                <w:rFonts w:ascii="Times New Roman" w:eastAsia="SimSun" w:hAnsi="Times New Roman" w:cs="Times New Roman"/>
                <w:kern w:val="0"/>
                <w:sz w:val="18"/>
                <w:szCs w:val="18"/>
                <w:lang w:val="en-US"/>
                <w14:ligatures w14:val="none"/>
              </w:rPr>
            </w:pPr>
            <w:r w:rsidRPr="0068098E">
              <w:rPr>
                <w:rFonts w:ascii="Times New Roman" w:eastAsia="SimSun" w:hAnsi="Times New Roman" w:cs="Times New Roman"/>
                <w:kern w:val="0"/>
                <w:sz w:val="18"/>
                <w:szCs w:val="18"/>
                <w:lang w:val="en-US"/>
                <w14:ligatures w14:val="none"/>
              </w:rPr>
              <w:t>3</w:t>
            </w:r>
          </w:p>
          <w:p w14:paraId="2524D802" w14:textId="77777777" w:rsidR="0068098E" w:rsidRPr="0068098E" w:rsidRDefault="0068098E" w:rsidP="0068098E">
            <w:pPr>
              <w:spacing w:before="40" w:after="40" w:line="240" w:lineRule="auto"/>
              <w:jc w:val="center"/>
              <w:rPr>
                <w:rFonts w:ascii="Times New Roman" w:eastAsia="SimSun" w:hAnsi="Times New Roman" w:cs="Times New Roman"/>
                <w:kern w:val="0"/>
                <w:sz w:val="18"/>
                <w:szCs w:val="18"/>
                <w:lang w:val="en-US"/>
                <w14:ligatures w14:val="none"/>
              </w:rPr>
            </w:pPr>
            <w:r w:rsidRPr="0068098E">
              <w:rPr>
                <w:rFonts w:ascii="Times New Roman" w:eastAsia="SimSun" w:hAnsi="Times New Roman" w:cs="Times New Roman"/>
                <w:kern w:val="0"/>
                <w:sz w:val="18"/>
                <w:szCs w:val="18"/>
                <w:lang w:val="en-US"/>
                <w14:ligatures w14:val="none"/>
              </w:rPr>
              <w:t>3</w:t>
            </w:r>
          </w:p>
          <w:p w14:paraId="117F9A4C" w14:textId="77777777" w:rsidR="0068098E" w:rsidRPr="0068098E" w:rsidRDefault="0068098E" w:rsidP="0068098E">
            <w:pPr>
              <w:spacing w:before="40" w:after="40" w:line="240" w:lineRule="auto"/>
              <w:jc w:val="center"/>
              <w:rPr>
                <w:rFonts w:ascii="Times New Roman" w:eastAsia="SimSun" w:hAnsi="Times New Roman" w:cs="Times New Roman"/>
                <w:kern w:val="0"/>
                <w:sz w:val="18"/>
                <w:szCs w:val="18"/>
                <w:lang w:val="en-US"/>
                <w14:ligatures w14:val="none"/>
              </w:rPr>
            </w:pPr>
            <w:r w:rsidRPr="0068098E">
              <w:rPr>
                <w:rFonts w:ascii="Times New Roman" w:eastAsia="SimSun" w:hAnsi="Times New Roman" w:cs="Times New Roman"/>
                <w:kern w:val="0"/>
                <w:sz w:val="18"/>
                <w:szCs w:val="18"/>
                <w:lang w:val="en-US"/>
                <w14:ligatures w14:val="none"/>
              </w:rPr>
              <w:t>3</w:t>
            </w:r>
          </w:p>
          <w:p w14:paraId="2311C0E0" w14:textId="77777777" w:rsidR="0068098E" w:rsidRDefault="0068098E" w:rsidP="0068098E">
            <w:pPr>
              <w:spacing w:before="40" w:after="40" w:line="240" w:lineRule="auto"/>
              <w:jc w:val="center"/>
              <w:rPr>
                <w:rFonts w:ascii="Times New Roman" w:eastAsia="SimSun" w:hAnsi="Times New Roman" w:cs="Times New Roman"/>
                <w:kern w:val="0"/>
                <w:sz w:val="18"/>
                <w:szCs w:val="18"/>
                <w:lang w:val="en-US"/>
                <w14:ligatures w14:val="none"/>
              </w:rPr>
            </w:pPr>
            <w:r w:rsidRPr="0068098E">
              <w:rPr>
                <w:rFonts w:ascii="Times New Roman" w:eastAsia="SimSun" w:hAnsi="Times New Roman" w:cs="Times New Roman"/>
                <w:kern w:val="0"/>
                <w:sz w:val="18"/>
                <w:szCs w:val="18"/>
                <w:lang w:val="en-US"/>
                <w14:ligatures w14:val="none"/>
              </w:rPr>
              <w:t>3</w:t>
            </w:r>
          </w:p>
          <w:p w14:paraId="1AF17D2A" w14:textId="7B21260A" w:rsidR="0068098E" w:rsidRPr="00E413A3" w:rsidRDefault="0068098E" w:rsidP="0068098E">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3</w:t>
            </w:r>
          </w:p>
        </w:tc>
      </w:tr>
    </w:tbl>
    <w:p w14:paraId="3E100631" w14:textId="77777777" w:rsidR="0068098E" w:rsidRDefault="0068098E" w:rsidP="007C5ACC">
      <w:pPr>
        <w:widowControl w:val="0"/>
        <w:autoSpaceDE w:val="0"/>
        <w:autoSpaceDN w:val="0"/>
        <w:spacing w:after="0" w:line="240" w:lineRule="auto"/>
        <w:rPr>
          <w:rFonts w:ascii="Arial" w:eastAsia="Times New Roman" w:hAnsi="Arial" w:cs="Arial"/>
          <w:kern w:val="0"/>
          <w:sz w:val="20"/>
          <w:szCs w:val="20"/>
          <w:lang w:val="en-US"/>
          <w14:ligatures w14:val="none"/>
        </w:rPr>
      </w:pPr>
    </w:p>
    <w:p w14:paraId="7B5EF5C1" w14:textId="77777777" w:rsidR="0068098E" w:rsidRPr="00B65456" w:rsidRDefault="0068098E" w:rsidP="007C5ACC">
      <w:pPr>
        <w:widowControl w:val="0"/>
        <w:autoSpaceDE w:val="0"/>
        <w:autoSpaceDN w:val="0"/>
        <w:spacing w:after="0" w:line="240" w:lineRule="auto"/>
        <w:rPr>
          <w:rFonts w:ascii="Arial" w:eastAsia="Times New Roman" w:hAnsi="Arial" w:cs="Arial"/>
          <w:kern w:val="0"/>
          <w:sz w:val="20"/>
          <w:szCs w:val="20"/>
          <w:lang w:val="en-US"/>
          <w14:ligatures w14:val="none"/>
        </w:rPr>
      </w:pPr>
    </w:p>
    <w:p w14:paraId="51392C0F" w14:textId="77777777" w:rsidR="007C5ACC" w:rsidRPr="00B65456" w:rsidRDefault="007C5ACC" w:rsidP="007C5ACC">
      <w:pPr>
        <w:widowControl w:val="0"/>
        <w:autoSpaceDE w:val="0"/>
        <w:autoSpaceDN w:val="0"/>
        <w:spacing w:before="22" w:after="0" w:line="240" w:lineRule="auto"/>
        <w:rPr>
          <w:rFonts w:ascii="Arial" w:eastAsia="Times New Roman" w:hAnsi="Arial" w:cs="Arial"/>
          <w:kern w:val="0"/>
          <w:sz w:val="20"/>
          <w:szCs w:val="20"/>
          <w:lang w:val="en-US"/>
          <w14:ligatures w14:val="none"/>
        </w:rPr>
      </w:pPr>
      <w:r w:rsidRPr="00B65456">
        <w:rPr>
          <w:rFonts w:ascii="Arial" w:eastAsia="Times New Roman" w:hAnsi="Arial" w:cs="Arial"/>
          <w:noProof/>
          <w:kern w:val="0"/>
          <w:sz w:val="20"/>
          <w:szCs w:val="20"/>
          <w:lang w:val="en-US"/>
          <w14:ligatures w14:val="none"/>
        </w:rPr>
        <w:lastRenderedPageBreak/>
        <w:drawing>
          <wp:anchor distT="0" distB="0" distL="0" distR="0" simplePos="0" relativeHeight="251671552" behindDoc="1" locked="0" layoutInCell="1" allowOverlap="1" wp14:anchorId="06E0C1FB" wp14:editId="777E7659">
            <wp:simplePos x="0" y="0"/>
            <wp:positionH relativeFrom="page">
              <wp:posOffset>2091943</wp:posOffset>
            </wp:positionH>
            <wp:positionV relativeFrom="paragraph">
              <wp:posOffset>175799</wp:posOffset>
            </wp:positionV>
            <wp:extent cx="3567493" cy="1878330"/>
            <wp:effectExtent l="0" t="0" r="0" b="0"/>
            <wp:wrapTopAndBottom/>
            <wp:docPr id="33" name="Image 33" descr="A graph of a number of people with different colored lin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descr="A graph of a number of people with different colored lines&#10;&#10;AI-generated content may be incorrect."/>
                    <pic:cNvPicPr/>
                  </pic:nvPicPr>
                  <pic:blipFill>
                    <a:blip r:embed="rId11" cstate="print"/>
                    <a:stretch>
                      <a:fillRect/>
                    </a:stretch>
                  </pic:blipFill>
                  <pic:spPr>
                    <a:xfrm>
                      <a:off x="0" y="0"/>
                      <a:ext cx="3567493" cy="1878330"/>
                    </a:xfrm>
                    <a:prstGeom prst="rect">
                      <a:avLst/>
                    </a:prstGeom>
                  </pic:spPr>
                </pic:pic>
              </a:graphicData>
            </a:graphic>
          </wp:anchor>
        </w:drawing>
      </w:r>
    </w:p>
    <w:p w14:paraId="195C148B" w14:textId="77777777" w:rsidR="007C5ACC" w:rsidRPr="00B65456" w:rsidRDefault="007C5ACC" w:rsidP="007C5ACC">
      <w:pPr>
        <w:widowControl w:val="0"/>
        <w:autoSpaceDE w:val="0"/>
        <w:autoSpaceDN w:val="0"/>
        <w:spacing w:before="11" w:after="0" w:line="240" w:lineRule="auto"/>
        <w:rPr>
          <w:rFonts w:ascii="Arial" w:eastAsia="Times New Roman" w:hAnsi="Arial" w:cs="Arial"/>
          <w:kern w:val="0"/>
          <w:sz w:val="20"/>
          <w:szCs w:val="20"/>
          <w:lang w:val="en-US"/>
          <w14:ligatures w14:val="none"/>
        </w:rPr>
      </w:pPr>
    </w:p>
    <w:p w14:paraId="330C0B22" w14:textId="6CEE746C" w:rsidR="007C5ACC" w:rsidRDefault="007C5ACC" w:rsidP="0054362B">
      <w:pPr>
        <w:widowControl w:val="0"/>
        <w:autoSpaceDE w:val="0"/>
        <w:autoSpaceDN w:val="0"/>
        <w:spacing w:after="0" w:line="720" w:lineRule="auto"/>
        <w:ind w:left="2600" w:right="2600"/>
        <w:jc w:val="center"/>
        <w:rPr>
          <w:rFonts w:ascii="Arial" w:eastAsia="Times New Roman" w:hAnsi="Arial" w:cs="Arial"/>
          <w:kern w:val="0"/>
          <w:sz w:val="20"/>
          <w:szCs w:val="20"/>
          <w:lang w:val="en-US"/>
          <w14:ligatures w14:val="none"/>
        </w:rPr>
      </w:pPr>
      <w:r w:rsidRPr="0068098E">
        <w:rPr>
          <w:rFonts w:ascii="Arial" w:eastAsia="Times New Roman" w:hAnsi="Arial" w:cs="Arial"/>
          <w:b/>
          <w:bCs/>
          <w:kern w:val="0"/>
          <w:sz w:val="18"/>
          <w:szCs w:val="18"/>
          <w:lang w:val="en-US"/>
          <w14:ligatures w14:val="none"/>
        </w:rPr>
        <w:t>Figure</w:t>
      </w:r>
      <w:r w:rsidRPr="0068098E">
        <w:rPr>
          <w:rFonts w:ascii="Arial" w:eastAsia="Times New Roman" w:hAnsi="Arial" w:cs="Arial"/>
          <w:b/>
          <w:bCs/>
          <w:spacing w:val="-6"/>
          <w:kern w:val="0"/>
          <w:sz w:val="18"/>
          <w:szCs w:val="18"/>
          <w:lang w:val="en-US"/>
          <w14:ligatures w14:val="none"/>
        </w:rPr>
        <w:t xml:space="preserve"> </w:t>
      </w:r>
      <w:r w:rsidRPr="0068098E">
        <w:rPr>
          <w:rFonts w:ascii="Arial" w:eastAsia="Times New Roman" w:hAnsi="Arial" w:cs="Arial"/>
          <w:b/>
          <w:bCs/>
          <w:kern w:val="0"/>
          <w:sz w:val="18"/>
          <w:szCs w:val="18"/>
          <w:lang w:val="en-US"/>
          <w14:ligatures w14:val="none"/>
        </w:rPr>
        <w:t>4.</w:t>
      </w:r>
      <w:r w:rsidRPr="0068098E">
        <w:rPr>
          <w:rFonts w:ascii="Arial" w:eastAsia="Times New Roman" w:hAnsi="Arial" w:cs="Arial"/>
          <w:b/>
          <w:bCs/>
          <w:spacing w:val="-6"/>
          <w:kern w:val="0"/>
          <w:sz w:val="18"/>
          <w:szCs w:val="18"/>
          <w:lang w:val="en-US"/>
          <w14:ligatures w14:val="none"/>
        </w:rPr>
        <w:t xml:space="preserve"> </w:t>
      </w:r>
      <w:r w:rsidRPr="0068098E">
        <w:rPr>
          <w:rFonts w:ascii="Arial" w:eastAsia="Times New Roman" w:hAnsi="Arial" w:cs="Arial"/>
          <w:b/>
          <w:bCs/>
          <w:kern w:val="0"/>
          <w:sz w:val="18"/>
          <w:szCs w:val="18"/>
          <w:lang w:val="en-US"/>
          <w14:ligatures w14:val="none"/>
        </w:rPr>
        <w:t>Publication</w:t>
      </w:r>
      <w:r w:rsidRPr="0068098E">
        <w:rPr>
          <w:rFonts w:ascii="Arial" w:eastAsia="Times New Roman" w:hAnsi="Arial" w:cs="Arial"/>
          <w:b/>
          <w:bCs/>
          <w:spacing w:val="-5"/>
          <w:kern w:val="0"/>
          <w:sz w:val="18"/>
          <w:szCs w:val="18"/>
          <w:lang w:val="en-US"/>
          <w14:ligatures w14:val="none"/>
        </w:rPr>
        <w:t xml:space="preserve"> </w:t>
      </w:r>
      <w:r w:rsidRPr="0068098E">
        <w:rPr>
          <w:rFonts w:ascii="Arial" w:eastAsia="Times New Roman" w:hAnsi="Arial" w:cs="Arial"/>
          <w:b/>
          <w:bCs/>
          <w:kern w:val="0"/>
          <w:sz w:val="18"/>
          <w:szCs w:val="18"/>
          <w:lang w:val="en-US"/>
          <w14:ligatures w14:val="none"/>
        </w:rPr>
        <w:t>by</w:t>
      </w:r>
      <w:r w:rsidRPr="0068098E">
        <w:rPr>
          <w:rFonts w:ascii="Arial" w:eastAsia="Times New Roman" w:hAnsi="Arial" w:cs="Arial"/>
          <w:b/>
          <w:bCs/>
          <w:spacing w:val="-7"/>
          <w:kern w:val="0"/>
          <w:sz w:val="18"/>
          <w:szCs w:val="18"/>
          <w:lang w:val="en-US"/>
          <w14:ligatures w14:val="none"/>
        </w:rPr>
        <w:t xml:space="preserve"> </w:t>
      </w:r>
      <w:r w:rsidRPr="0068098E">
        <w:rPr>
          <w:rFonts w:ascii="Arial" w:eastAsia="Times New Roman" w:hAnsi="Arial" w:cs="Arial"/>
          <w:b/>
          <w:bCs/>
          <w:kern w:val="0"/>
          <w:sz w:val="18"/>
          <w:szCs w:val="18"/>
          <w:lang w:val="en-US"/>
          <w14:ligatures w14:val="none"/>
        </w:rPr>
        <w:t>top</w:t>
      </w:r>
      <w:r w:rsidRPr="0068098E">
        <w:rPr>
          <w:rFonts w:ascii="Arial" w:eastAsia="Times New Roman" w:hAnsi="Arial" w:cs="Arial"/>
          <w:b/>
          <w:bCs/>
          <w:spacing w:val="-5"/>
          <w:kern w:val="0"/>
          <w:sz w:val="18"/>
          <w:szCs w:val="18"/>
          <w:lang w:val="en-US"/>
          <w14:ligatures w14:val="none"/>
        </w:rPr>
        <w:t xml:space="preserve"> </w:t>
      </w:r>
      <w:r w:rsidRPr="0068098E">
        <w:rPr>
          <w:rFonts w:ascii="Arial" w:eastAsia="Times New Roman" w:hAnsi="Arial" w:cs="Arial"/>
          <w:b/>
          <w:bCs/>
          <w:kern w:val="0"/>
          <w:sz w:val="18"/>
          <w:szCs w:val="18"/>
          <w:lang w:val="en-US"/>
          <w14:ligatures w14:val="none"/>
        </w:rPr>
        <w:t>journal</w:t>
      </w:r>
      <w:r w:rsidRPr="0068098E">
        <w:rPr>
          <w:rFonts w:ascii="Arial" w:eastAsia="Times New Roman" w:hAnsi="Arial" w:cs="Arial"/>
          <w:b/>
          <w:bCs/>
          <w:spacing w:val="-6"/>
          <w:kern w:val="0"/>
          <w:sz w:val="18"/>
          <w:szCs w:val="18"/>
          <w:lang w:val="en-US"/>
          <w14:ligatures w14:val="none"/>
        </w:rPr>
        <w:t xml:space="preserve"> </w:t>
      </w:r>
      <w:r w:rsidRPr="0068098E">
        <w:rPr>
          <w:rFonts w:ascii="Arial" w:eastAsia="Times New Roman" w:hAnsi="Arial" w:cs="Arial"/>
          <w:b/>
          <w:bCs/>
          <w:kern w:val="0"/>
          <w:sz w:val="18"/>
          <w:szCs w:val="18"/>
          <w:lang w:val="en-US"/>
          <w14:ligatures w14:val="none"/>
        </w:rPr>
        <w:t>by</w:t>
      </w:r>
      <w:r w:rsidRPr="0068098E">
        <w:rPr>
          <w:rFonts w:ascii="Arial" w:eastAsia="Times New Roman" w:hAnsi="Arial" w:cs="Arial"/>
          <w:b/>
          <w:bCs/>
          <w:spacing w:val="-5"/>
          <w:kern w:val="0"/>
          <w:sz w:val="18"/>
          <w:szCs w:val="18"/>
          <w:lang w:val="en-US"/>
          <w14:ligatures w14:val="none"/>
        </w:rPr>
        <w:t xml:space="preserve"> </w:t>
      </w:r>
      <w:r w:rsidRPr="0068098E">
        <w:rPr>
          <w:rFonts w:ascii="Arial" w:eastAsia="Times New Roman" w:hAnsi="Arial" w:cs="Arial"/>
          <w:b/>
          <w:bCs/>
          <w:kern w:val="0"/>
          <w:sz w:val="18"/>
          <w:szCs w:val="18"/>
          <w:lang w:val="en-US"/>
          <w14:ligatures w14:val="none"/>
        </w:rPr>
        <w:t>year</w:t>
      </w:r>
      <w:r w:rsidRPr="00B65456">
        <w:rPr>
          <w:rFonts w:ascii="Arial" w:eastAsia="Times New Roman" w:hAnsi="Arial" w:cs="Arial"/>
          <w:kern w:val="0"/>
          <w:sz w:val="20"/>
          <w:szCs w:val="20"/>
          <w:lang w:val="en-US"/>
          <w14:ligatures w14:val="none"/>
        </w:rPr>
        <w:t xml:space="preserve"> </w:t>
      </w:r>
    </w:p>
    <w:tbl>
      <w:tblPr>
        <w:tblpPr w:leftFromText="180" w:rightFromText="180" w:vertAnchor="text" w:horzAnchor="margin" w:tblpY="399"/>
        <w:tblW w:w="5000" w:type="pct"/>
        <w:tblBorders>
          <w:top w:val="single" w:sz="4" w:space="0" w:color="auto"/>
          <w:bottom w:val="single" w:sz="4" w:space="0" w:color="auto"/>
        </w:tblBorders>
        <w:tblLook w:val="01E0" w:firstRow="1" w:lastRow="1" w:firstColumn="1" w:lastColumn="1" w:noHBand="0" w:noVBand="0"/>
      </w:tblPr>
      <w:tblGrid>
        <w:gridCol w:w="1529"/>
        <w:gridCol w:w="3542"/>
        <w:gridCol w:w="3955"/>
      </w:tblGrid>
      <w:tr w:rsidR="001B7519" w:rsidRPr="00E413A3" w14:paraId="75874112" w14:textId="77777777" w:rsidTr="001B7519">
        <w:trPr>
          <w:trHeight w:val="294"/>
        </w:trPr>
        <w:tc>
          <w:tcPr>
            <w:tcW w:w="847" w:type="pct"/>
            <w:tcBorders>
              <w:top w:val="single" w:sz="4" w:space="0" w:color="auto"/>
              <w:bottom w:val="single" w:sz="4" w:space="0" w:color="auto"/>
            </w:tcBorders>
            <w:shd w:val="clear" w:color="auto" w:fill="BFBFBF"/>
          </w:tcPr>
          <w:p w14:paraId="5B5685A4" w14:textId="77777777" w:rsidR="001B7519" w:rsidRPr="00E413A3" w:rsidRDefault="001B7519" w:rsidP="001B7519">
            <w:pPr>
              <w:spacing w:before="40" w:after="40" w:line="240" w:lineRule="auto"/>
              <w:jc w:val="center"/>
              <w:rPr>
                <w:rFonts w:ascii="Times New Roman" w:eastAsia="SimSun" w:hAnsi="Times New Roman" w:cs="Times New Roman"/>
                <w:b/>
                <w:kern w:val="0"/>
                <w:sz w:val="18"/>
                <w:szCs w:val="18"/>
                <w:lang w:val="en-US"/>
                <w14:ligatures w14:val="none"/>
              </w:rPr>
            </w:pPr>
            <w:r>
              <w:rPr>
                <w:rFonts w:ascii="Times New Roman" w:eastAsia="SimSun" w:hAnsi="Times New Roman" w:cs="Times New Roman"/>
                <w:b/>
                <w:kern w:val="0"/>
                <w:sz w:val="18"/>
                <w:szCs w:val="18"/>
                <w14:ligatures w14:val="none"/>
              </w:rPr>
              <w:t>Rank</w:t>
            </w:r>
          </w:p>
        </w:tc>
        <w:tc>
          <w:tcPr>
            <w:tcW w:w="1962" w:type="pct"/>
            <w:tcBorders>
              <w:top w:val="single" w:sz="4" w:space="0" w:color="auto"/>
              <w:bottom w:val="single" w:sz="4" w:space="0" w:color="auto"/>
            </w:tcBorders>
            <w:shd w:val="clear" w:color="auto" w:fill="BFBFBF"/>
          </w:tcPr>
          <w:p w14:paraId="2151C1B7" w14:textId="77777777" w:rsidR="001B7519" w:rsidRPr="00E413A3" w:rsidRDefault="001B7519" w:rsidP="001B7519">
            <w:pPr>
              <w:spacing w:before="40" w:after="40" w:line="240" w:lineRule="auto"/>
              <w:jc w:val="center"/>
              <w:rPr>
                <w:rFonts w:ascii="Times New Roman" w:eastAsia="SimSun" w:hAnsi="Times New Roman" w:cs="Times New Roman"/>
                <w:b/>
                <w:kern w:val="0"/>
                <w:sz w:val="18"/>
                <w:szCs w:val="18"/>
                <w:lang w:val="en-US"/>
                <w14:ligatures w14:val="none"/>
              </w:rPr>
            </w:pPr>
            <w:r>
              <w:rPr>
                <w:rFonts w:ascii="Times New Roman" w:eastAsia="SimSun" w:hAnsi="Times New Roman" w:cs="Times New Roman"/>
                <w:b/>
                <w:kern w:val="0"/>
                <w:sz w:val="18"/>
                <w:szCs w:val="18"/>
                <w:lang w:val="en-US"/>
                <w14:ligatures w14:val="none"/>
              </w:rPr>
              <w:t xml:space="preserve">Universities </w:t>
            </w:r>
          </w:p>
        </w:tc>
        <w:tc>
          <w:tcPr>
            <w:tcW w:w="2191" w:type="pct"/>
            <w:tcBorders>
              <w:top w:val="single" w:sz="4" w:space="0" w:color="auto"/>
              <w:bottom w:val="single" w:sz="4" w:space="0" w:color="auto"/>
            </w:tcBorders>
            <w:shd w:val="clear" w:color="auto" w:fill="BFBFBF"/>
          </w:tcPr>
          <w:p w14:paraId="58815ADA" w14:textId="77777777" w:rsidR="001B7519" w:rsidRPr="00E413A3" w:rsidRDefault="001B7519" w:rsidP="001B7519">
            <w:pPr>
              <w:spacing w:before="40" w:after="40" w:line="240" w:lineRule="auto"/>
              <w:jc w:val="center"/>
              <w:rPr>
                <w:rFonts w:ascii="Times New Roman" w:eastAsia="SimSun" w:hAnsi="Times New Roman" w:cs="Times New Roman"/>
                <w:b/>
                <w:kern w:val="0"/>
                <w:sz w:val="18"/>
                <w:szCs w:val="18"/>
                <w:lang w:val="en-US"/>
                <w14:ligatures w14:val="none"/>
              </w:rPr>
            </w:pPr>
            <w:r>
              <w:rPr>
                <w:rFonts w:ascii="Times New Roman" w:eastAsia="SimSun" w:hAnsi="Times New Roman" w:cs="Times New Roman"/>
                <w:b/>
                <w:kern w:val="0"/>
                <w:sz w:val="18"/>
                <w:szCs w:val="18"/>
                <w:lang w:val="en-US"/>
                <w14:ligatures w14:val="none"/>
              </w:rPr>
              <w:t xml:space="preserve">Publications </w:t>
            </w:r>
          </w:p>
        </w:tc>
      </w:tr>
      <w:tr w:rsidR="001B7519" w:rsidRPr="00E413A3" w14:paraId="71B1CF58" w14:textId="77777777" w:rsidTr="001B7519">
        <w:trPr>
          <w:trHeight w:val="284"/>
        </w:trPr>
        <w:tc>
          <w:tcPr>
            <w:tcW w:w="847" w:type="pct"/>
            <w:tcBorders>
              <w:top w:val="single" w:sz="4" w:space="0" w:color="auto"/>
            </w:tcBorders>
          </w:tcPr>
          <w:p w14:paraId="60D8549C" w14:textId="77777777" w:rsidR="001B7519" w:rsidRDefault="001B7519" w:rsidP="001B7519">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1</w:t>
            </w:r>
          </w:p>
          <w:p w14:paraId="6632D549" w14:textId="77777777" w:rsidR="001B7519" w:rsidRDefault="001B7519" w:rsidP="001B7519">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2</w:t>
            </w:r>
          </w:p>
          <w:p w14:paraId="472D51F2" w14:textId="77777777" w:rsidR="001B7519" w:rsidRDefault="001B7519" w:rsidP="001B7519">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3</w:t>
            </w:r>
          </w:p>
          <w:p w14:paraId="30AD977E" w14:textId="77777777" w:rsidR="001B7519" w:rsidRDefault="001B7519" w:rsidP="001B7519">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4</w:t>
            </w:r>
          </w:p>
          <w:p w14:paraId="0E9989CE" w14:textId="77777777" w:rsidR="001B7519" w:rsidRDefault="001B7519" w:rsidP="001B7519">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5</w:t>
            </w:r>
          </w:p>
          <w:p w14:paraId="33484CD3" w14:textId="77777777" w:rsidR="001B7519" w:rsidRDefault="001B7519" w:rsidP="001B7519">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6</w:t>
            </w:r>
          </w:p>
          <w:p w14:paraId="77B7FBD6" w14:textId="77777777" w:rsidR="001B7519" w:rsidRDefault="001B7519" w:rsidP="001B7519">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7</w:t>
            </w:r>
          </w:p>
          <w:p w14:paraId="684541FE" w14:textId="77777777" w:rsidR="001B7519" w:rsidRDefault="001B7519" w:rsidP="001B7519">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8</w:t>
            </w:r>
          </w:p>
          <w:p w14:paraId="440193DA" w14:textId="77777777" w:rsidR="001B7519" w:rsidRPr="00E413A3" w:rsidRDefault="001B7519" w:rsidP="001B7519">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9</w:t>
            </w:r>
          </w:p>
        </w:tc>
        <w:tc>
          <w:tcPr>
            <w:tcW w:w="1962" w:type="pct"/>
            <w:tcBorders>
              <w:top w:val="single" w:sz="4" w:space="0" w:color="auto"/>
            </w:tcBorders>
          </w:tcPr>
          <w:p w14:paraId="0B91DF3A" w14:textId="77777777" w:rsidR="001B7519" w:rsidRPr="0068098E" w:rsidRDefault="001B7519" w:rsidP="001B7519">
            <w:pPr>
              <w:spacing w:before="40" w:after="40" w:line="240" w:lineRule="auto"/>
              <w:rPr>
                <w:rFonts w:ascii="Times New Roman" w:eastAsia="SimSun" w:hAnsi="Times New Roman" w:cs="Times New Roman"/>
                <w:kern w:val="0"/>
                <w:sz w:val="18"/>
                <w:szCs w:val="18"/>
                <w:lang w:val="en-US"/>
                <w14:ligatures w14:val="none"/>
              </w:rPr>
            </w:pPr>
            <w:r w:rsidRPr="0068098E">
              <w:rPr>
                <w:rFonts w:ascii="Times New Roman" w:eastAsia="SimSun" w:hAnsi="Times New Roman" w:cs="Times New Roman"/>
                <w:kern w:val="0"/>
                <w:sz w:val="18"/>
                <w:szCs w:val="18"/>
                <w:lang w:val="en-US"/>
                <w14:ligatures w14:val="none"/>
              </w:rPr>
              <w:t>JMIR Human Factors</w:t>
            </w:r>
          </w:p>
          <w:p w14:paraId="762D5D0E" w14:textId="77777777" w:rsidR="001B7519" w:rsidRPr="0068098E" w:rsidRDefault="001B7519" w:rsidP="001B7519">
            <w:pPr>
              <w:spacing w:before="40" w:after="40" w:line="240" w:lineRule="auto"/>
              <w:rPr>
                <w:rFonts w:ascii="Times New Roman" w:eastAsia="SimSun" w:hAnsi="Times New Roman" w:cs="Times New Roman"/>
                <w:kern w:val="0"/>
                <w:sz w:val="18"/>
                <w:szCs w:val="18"/>
                <w:lang w:val="en-US"/>
                <w14:ligatures w14:val="none"/>
              </w:rPr>
            </w:pPr>
            <w:r w:rsidRPr="0068098E">
              <w:rPr>
                <w:rFonts w:ascii="Times New Roman" w:eastAsia="SimSun" w:hAnsi="Times New Roman" w:cs="Times New Roman"/>
                <w:kern w:val="0"/>
                <w:sz w:val="18"/>
                <w:szCs w:val="18"/>
                <w:lang w:val="en-US"/>
                <w14:ligatures w14:val="none"/>
              </w:rPr>
              <w:t>JMIR Aging</w:t>
            </w:r>
          </w:p>
          <w:p w14:paraId="4557C9A3" w14:textId="77777777" w:rsidR="001B7519" w:rsidRPr="0068098E" w:rsidRDefault="001B7519" w:rsidP="001B7519">
            <w:pPr>
              <w:spacing w:before="40" w:after="40" w:line="240" w:lineRule="auto"/>
              <w:rPr>
                <w:rFonts w:ascii="Times New Roman" w:eastAsia="SimSun" w:hAnsi="Times New Roman" w:cs="Times New Roman"/>
                <w:kern w:val="0"/>
                <w:sz w:val="18"/>
                <w:szCs w:val="18"/>
                <w:lang w:val="en-US"/>
                <w14:ligatures w14:val="none"/>
              </w:rPr>
            </w:pPr>
            <w:r w:rsidRPr="0068098E">
              <w:rPr>
                <w:rFonts w:ascii="Times New Roman" w:eastAsia="SimSun" w:hAnsi="Times New Roman" w:cs="Times New Roman"/>
                <w:kern w:val="0"/>
                <w:sz w:val="18"/>
                <w:szCs w:val="18"/>
                <w:lang w:val="en-US"/>
                <w14:ligatures w14:val="none"/>
              </w:rPr>
              <w:t>Patient Preference and Adherence</w:t>
            </w:r>
          </w:p>
          <w:p w14:paraId="53DF4D40" w14:textId="77777777" w:rsidR="001B7519" w:rsidRPr="0068098E" w:rsidRDefault="001B7519" w:rsidP="001B7519">
            <w:pPr>
              <w:spacing w:before="40" w:after="40" w:line="240" w:lineRule="auto"/>
              <w:rPr>
                <w:rFonts w:ascii="Times New Roman" w:eastAsia="SimSun" w:hAnsi="Times New Roman" w:cs="Times New Roman"/>
                <w:kern w:val="0"/>
                <w:sz w:val="18"/>
                <w:szCs w:val="18"/>
                <w:lang w:val="en-US"/>
                <w14:ligatures w14:val="none"/>
              </w:rPr>
            </w:pPr>
            <w:r w:rsidRPr="0068098E">
              <w:rPr>
                <w:rFonts w:ascii="Times New Roman" w:eastAsia="SimSun" w:hAnsi="Times New Roman" w:cs="Times New Roman"/>
                <w:kern w:val="0"/>
                <w:sz w:val="18"/>
                <w:szCs w:val="18"/>
                <w:lang w:val="en-US"/>
                <w14:ligatures w14:val="none"/>
              </w:rPr>
              <w:t>Journal of Technology in Behavioral Science</w:t>
            </w:r>
          </w:p>
          <w:p w14:paraId="38A384B0" w14:textId="77777777" w:rsidR="001B7519" w:rsidRPr="0068098E" w:rsidRDefault="001B7519" w:rsidP="001B7519">
            <w:pPr>
              <w:spacing w:before="40" w:after="40" w:line="240" w:lineRule="auto"/>
              <w:rPr>
                <w:rFonts w:ascii="Times New Roman" w:eastAsia="SimSun" w:hAnsi="Times New Roman" w:cs="Times New Roman"/>
                <w:kern w:val="0"/>
                <w:sz w:val="18"/>
                <w:szCs w:val="18"/>
                <w:lang w:val="en-US"/>
                <w14:ligatures w14:val="none"/>
              </w:rPr>
            </w:pPr>
            <w:r w:rsidRPr="0068098E">
              <w:rPr>
                <w:rFonts w:ascii="Times New Roman" w:eastAsia="SimSun" w:hAnsi="Times New Roman" w:cs="Times New Roman"/>
                <w:kern w:val="0"/>
                <w:sz w:val="18"/>
                <w:szCs w:val="18"/>
                <w:lang w:val="en-US"/>
                <w14:ligatures w14:val="none"/>
              </w:rPr>
              <w:t>Sustainability Switzerland</w:t>
            </w:r>
          </w:p>
          <w:p w14:paraId="7426381D" w14:textId="77777777" w:rsidR="001B7519" w:rsidRPr="0068098E" w:rsidRDefault="001B7519" w:rsidP="001B7519">
            <w:pPr>
              <w:spacing w:before="40" w:after="40" w:line="240" w:lineRule="auto"/>
              <w:rPr>
                <w:rFonts w:ascii="Times New Roman" w:eastAsia="SimSun" w:hAnsi="Times New Roman" w:cs="Times New Roman"/>
                <w:kern w:val="0"/>
                <w:sz w:val="18"/>
                <w:szCs w:val="18"/>
                <w:lang w:val="en-US"/>
                <w14:ligatures w14:val="none"/>
              </w:rPr>
            </w:pPr>
            <w:r w:rsidRPr="0068098E">
              <w:rPr>
                <w:rFonts w:ascii="Times New Roman" w:eastAsia="SimSun" w:hAnsi="Times New Roman" w:cs="Times New Roman"/>
                <w:kern w:val="0"/>
                <w:sz w:val="18"/>
                <w:szCs w:val="18"/>
                <w:lang w:val="en-US"/>
                <w14:ligatures w14:val="none"/>
              </w:rPr>
              <w:t>Human Resources for Health</w:t>
            </w:r>
          </w:p>
          <w:p w14:paraId="7943AB1D" w14:textId="77777777" w:rsidR="001B7519" w:rsidRPr="0068098E" w:rsidRDefault="001B7519" w:rsidP="001B7519">
            <w:pPr>
              <w:spacing w:before="40" w:after="40" w:line="240" w:lineRule="auto"/>
              <w:rPr>
                <w:rFonts w:ascii="Times New Roman" w:eastAsia="SimSun" w:hAnsi="Times New Roman" w:cs="Times New Roman"/>
                <w:kern w:val="0"/>
                <w:sz w:val="18"/>
                <w:szCs w:val="18"/>
                <w:lang w:val="en-US"/>
                <w14:ligatures w14:val="none"/>
              </w:rPr>
            </w:pPr>
            <w:r w:rsidRPr="0068098E">
              <w:rPr>
                <w:rFonts w:ascii="Times New Roman" w:eastAsia="SimSun" w:hAnsi="Times New Roman" w:cs="Times New Roman"/>
                <w:kern w:val="0"/>
                <w:sz w:val="18"/>
                <w:szCs w:val="18"/>
                <w:lang w:val="en-US"/>
                <w14:ligatures w14:val="none"/>
              </w:rPr>
              <w:t>Sociology of Health and Illness</w:t>
            </w:r>
          </w:p>
          <w:p w14:paraId="34087E08" w14:textId="77777777" w:rsidR="001B7519" w:rsidRPr="00E413A3" w:rsidRDefault="001B7519" w:rsidP="001B7519">
            <w:pPr>
              <w:spacing w:before="40" w:after="40" w:line="240" w:lineRule="auto"/>
              <w:rPr>
                <w:rFonts w:ascii="Times New Roman" w:eastAsia="SimSun" w:hAnsi="Times New Roman" w:cs="Times New Roman"/>
                <w:kern w:val="0"/>
                <w:sz w:val="18"/>
                <w:szCs w:val="18"/>
                <w:lang w:val="en-US"/>
                <w14:ligatures w14:val="none"/>
              </w:rPr>
            </w:pPr>
            <w:r w:rsidRPr="0068098E">
              <w:rPr>
                <w:rFonts w:ascii="Times New Roman" w:eastAsia="SimSun" w:hAnsi="Times New Roman" w:cs="Times New Roman"/>
                <w:kern w:val="0"/>
                <w:sz w:val="18"/>
                <w:szCs w:val="18"/>
                <w:lang w:val="en-US"/>
                <w14:ligatures w14:val="none"/>
              </w:rPr>
              <w:t xml:space="preserve">AIDS Education and </w:t>
            </w:r>
            <w:proofErr w:type="spellStart"/>
            <w:r w:rsidRPr="0068098E">
              <w:rPr>
                <w:rFonts w:ascii="Times New Roman" w:eastAsia="SimSun" w:hAnsi="Times New Roman" w:cs="Times New Roman"/>
                <w:kern w:val="0"/>
                <w:sz w:val="18"/>
                <w:szCs w:val="18"/>
                <w:lang w:val="en-US"/>
                <w14:ligatures w14:val="none"/>
              </w:rPr>
              <w:t>PreventionKing's</w:t>
            </w:r>
            <w:proofErr w:type="spellEnd"/>
            <w:r w:rsidRPr="0068098E">
              <w:rPr>
                <w:rFonts w:ascii="Times New Roman" w:eastAsia="SimSun" w:hAnsi="Times New Roman" w:cs="Times New Roman"/>
                <w:kern w:val="0"/>
                <w:sz w:val="18"/>
                <w:szCs w:val="18"/>
                <w:lang w:val="en-US"/>
                <w14:ligatures w14:val="none"/>
              </w:rPr>
              <w:t xml:space="preserve"> </w:t>
            </w:r>
            <w:r w:rsidRPr="0054362B">
              <w:rPr>
                <w:rFonts w:ascii="Times New Roman" w:eastAsia="SimSun" w:hAnsi="Times New Roman" w:cs="Times New Roman"/>
                <w:kern w:val="0"/>
                <w:sz w:val="18"/>
                <w:szCs w:val="18"/>
                <w:lang w:val="en-US"/>
                <w14:ligatures w14:val="none"/>
              </w:rPr>
              <w:tab/>
              <w:t xml:space="preserve"> Computers in Human Behavior</w:t>
            </w:r>
          </w:p>
        </w:tc>
        <w:tc>
          <w:tcPr>
            <w:tcW w:w="2191" w:type="pct"/>
            <w:tcBorders>
              <w:top w:val="single" w:sz="4" w:space="0" w:color="auto"/>
            </w:tcBorders>
          </w:tcPr>
          <w:p w14:paraId="44D7D48B" w14:textId="77777777" w:rsidR="001B7519" w:rsidRPr="0054362B" w:rsidRDefault="001B7519" w:rsidP="001B7519">
            <w:pPr>
              <w:spacing w:before="40" w:after="40" w:line="240" w:lineRule="auto"/>
              <w:jc w:val="center"/>
              <w:rPr>
                <w:rFonts w:ascii="Times New Roman" w:eastAsia="SimSun" w:hAnsi="Times New Roman" w:cs="Times New Roman"/>
                <w:kern w:val="0"/>
                <w:sz w:val="18"/>
                <w:szCs w:val="18"/>
                <w:lang w:val="en-US"/>
                <w14:ligatures w14:val="none"/>
              </w:rPr>
            </w:pPr>
            <w:r w:rsidRPr="0054362B">
              <w:rPr>
                <w:rFonts w:ascii="Times New Roman" w:eastAsia="SimSun" w:hAnsi="Times New Roman" w:cs="Times New Roman"/>
                <w:kern w:val="0"/>
                <w:sz w:val="18"/>
                <w:szCs w:val="18"/>
                <w:lang w:val="en-US"/>
                <w14:ligatures w14:val="none"/>
              </w:rPr>
              <w:t>29</w:t>
            </w:r>
          </w:p>
          <w:p w14:paraId="2701B7F5" w14:textId="77777777" w:rsidR="001B7519" w:rsidRPr="0054362B" w:rsidRDefault="001B7519" w:rsidP="001B7519">
            <w:pPr>
              <w:spacing w:before="40" w:after="40" w:line="240" w:lineRule="auto"/>
              <w:jc w:val="center"/>
              <w:rPr>
                <w:rFonts w:ascii="Times New Roman" w:eastAsia="SimSun" w:hAnsi="Times New Roman" w:cs="Times New Roman"/>
                <w:kern w:val="0"/>
                <w:sz w:val="18"/>
                <w:szCs w:val="18"/>
                <w:lang w:val="en-US"/>
                <w14:ligatures w14:val="none"/>
              </w:rPr>
            </w:pPr>
            <w:r w:rsidRPr="0054362B">
              <w:rPr>
                <w:rFonts w:ascii="Times New Roman" w:eastAsia="SimSun" w:hAnsi="Times New Roman" w:cs="Times New Roman"/>
                <w:kern w:val="0"/>
                <w:sz w:val="18"/>
                <w:szCs w:val="18"/>
                <w:lang w:val="en-US"/>
                <w14:ligatures w14:val="none"/>
              </w:rPr>
              <w:t>12</w:t>
            </w:r>
          </w:p>
          <w:p w14:paraId="07FAF538" w14:textId="77777777" w:rsidR="001B7519" w:rsidRPr="0054362B" w:rsidRDefault="001B7519" w:rsidP="001B7519">
            <w:pPr>
              <w:spacing w:before="40" w:after="40" w:line="240" w:lineRule="auto"/>
              <w:jc w:val="center"/>
              <w:rPr>
                <w:rFonts w:ascii="Times New Roman" w:eastAsia="SimSun" w:hAnsi="Times New Roman" w:cs="Times New Roman"/>
                <w:kern w:val="0"/>
                <w:sz w:val="18"/>
                <w:szCs w:val="18"/>
                <w:lang w:val="en-US"/>
                <w14:ligatures w14:val="none"/>
              </w:rPr>
            </w:pPr>
            <w:r w:rsidRPr="0054362B">
              <w:rPr>
                <w:rFonts w:ascii="Times New Roman" w:eastAsia="SimSun" w:hAnsi="Times New Roman" w:cs="Times New Roman"/>
                <w:kern w:val="0"/>
                <w:sz w:val="18"/>
                <w:szCs w:val="18"/>
                <w:lang w:val="en-US"/>
                <w14:ligatures w14:val="none"/>
              </w:rPr>
              <w:t>11</w:t>
            </w:r>
          </w:p>
          <w:p w14:paraId="419E1632" w14:textId="77777777" w:rsidR="001B7519" w:rsidRPr="0054362B" w:rsidRDefault="001B7519" w:rsidP="001B7519">
            <w:pPr>
              <w:spacing w:before="40" w:after="40" w:line="240" w:lineRule="auto"/>
              <w:jc w:val="center"/>
              <w:rPr>
                <w:rFonts w:ascii="Times New Roman" w:eastAsia="SimSun" w:hAnsi="Times New Roman" w:cs="Times New Roman"/>
                <w:kern w:val="0"/>
                <w:sz w:val="18"/>
                <w:szCs w:val="18"/>
                <w:lang w:val="en-US"/>
                <w14:ligatures w14:val="none"/>
              </w:rPr>
            </w:pPr>
            <w:r w:rsidRPr="0054362B">
              <w:rPr>
                <w:rFonts w:ascii="Times New Roman" w:eastAsia="SimSun" w:hAnsi="Times New Roman" w:cs="Times New Roman"/>
                <w:kern w:val="0"/>
                <w:sz w:val="18"/>
                <w:szCs w:val="18"/>
                <w:lang w:val="en-US"/>
                <w14:ligatures w14:val="none"/>
              </w:rPr>
              <w:t>5</w:t>
            </w:r>
          </w:p>
          <w:p w14:paraId="68C6667C" w14:textId="77777777" w:rsidR="001B7519" w:rsidRPr="0054362B" w:rsidRDefault="001B7519" w:rsidP="001B7519">
            <w:pPr>
              <w:spacing w:before="40" w:after="40" w:line="240" w:lineRule="auto"/>
              <w:jc w:val="center"/>
              <w:rPr>
                <w:rFonts w:ascii="Times New Roman" w:eastAsia="SimSun" w:hAnsi="Times New Roman" w:cs="Times New Roman"/>
                <w:kern w:val="0"/>
                <w:sz w:val="18"/>
                <w:szCs w:val="18"/>
                <w:lang w:val="en-US"/>
                <w14:ligatures w14:val="none"/>
              </w:rPr>
            </w:pPr>
            <w:r w:rsidRPr="0054362B">
              <w:rPr>
                <w:rFonts w:ascii="Times New Roman" w:eastAsia="SimSun" w:hAnsi="Times New Roman" w:cs="Times New Roman"/>
                <w:kern w:val="0"/>
                <w:sz w:val="18"/>
                <w:szCs w:val="18"/>
                <w:lang w:val="en-US"/>
                <w14:ligatures w14:val="none"/>
              </w:rPr>
              <w:t>5</w:t>
            </w:r>
          </w:p>
          <w:p w14:paraId="1E569996" w14:textId="77777777" w:rsidR="001B7519" w:rsidRPr="0054362B" w:rsidRDefault="001B7519" w:rsidP="001B7519">
            <w:pPr>
              <w:spacing w:before="40" w:after="40" w:line="240" w:lineRule="auto"/>
              <w:jc w:val="center"/>
              <w:rPr>
                <w:rFonts w:ascii="Times New Roman" w:eastAsia="SimSun" w:hAnsi="Times New Roman" w:cs="Times New Roman"/>
                <w:kern w:val="0"/>
                <w:sz w:val="18"/>
                <w:szCs w:val="18"/>
                <w:lang w:val="en-US"/>
                <w14:ligatures w14:val="none"/>
              </w:rPr>
            </w:pPr>
            <w:r w:rsidRPr="0054362B">
              <w:rPr>
                <w:rFonts w:ascii="Times New Roman" w:eastAsia="SimSun" w:hAnsi="Times New Roman" w:cs="Times New Roman"/>
                <w:kern w:val="0"/>
                <w:sz w:val="18"/>
                <w:szCs w:val="18"/>
                <w:lang w:val="en-US"/>
                <w14:ligatures w14:val="none"/>
              </w:rPr>
              <w:t>4</w:t>
            </w:r>
          </w:p>
          <w:p w14:paraId="7B4ED09A" w14:textId="77777777" w:rsidR="001B7519" w:rsidRPr="0054362B" w:rsidRDefault="001B7519" w:rsidP="001B7519">
            <w:pPr>
              <w:spacing w:before="40" w:after="40" w:line="240" w:lineRule="auto"/>
              <w:jc w:val="center"/>
              <w:rPr>
                <w:rFonts w:ascii="Times New Roman" w:eastAsia="SimSun" w:hAnsi="Times New Roman" w:cs="Times New Roman"/>
                <w:kern w:val="0"/>
                <w:sz w:val="18"/>
                <w:szCs w:val="18"/>
                <w:lang w:val="en-US"/>
                <w14:ligatures w14:val="none"/>
              </w:rPr>
            </w:pPr>
            <w:r w:rsidRPr="0054362B">
              <w:rPr>
                <w:rFonts w:ascii="Times New Roman" w:eastAsia="SimSun" w:hAnsi="Times New Roman" w:cs="Times New Roman"/>
                <w:kern w:val="0"/>
                <w:sz w:val="18"/>
                <w:szCs w:val="18"/>
                <w:lang w:val="en-US"/>
                <w14:ligatures w14:val="none"/>
              </w:rPr>
              <w:t>4</w:t>
            </w:r>
          </w:p>
          <w:p w14:paraId="19A59E3B" w14:textId="77777777" w:rsidR="001B7519" w:rsidRDefault="001B7519" w:rsidP="001B7519">
            <w:pPr>
              <w:spacing w:before="40" w:after="40" w:line="240" w:lineRule="auto"/>
              <w:jc w:val="center"/>
              <w:rPr>
                <w:rFonts w:ascii="Times New Roman" w:eastAsia="SimSun" w:hAnsi="Times New Roman" w:cs="Times New Roman"/>
                <w:kern w:val="0"/>
                <w:sz w:val="18"/>
                <w:szCs w:val="18"/>
                <w:lang w:val="en-US"/>
                <w14:ligatures w14:val="none"/>
              </w:rPr>
            </w:pPr>
            <w:r w:rsidRPr="0054362B">
              <w:rPr>
                <w:rFonts w:ascii="Times New Roman" w:eastAsia="SimSun" w:hAnsi="Times New Roman" w:cs="Times New Roman"/>
                <w:kern w:val="0"/>
                <w:sz w:val="18"/>
                <w:szCs w:val="18"/>
                <w:lang w:val="en-US"/>
                <w14:ligatures w14:val="none"/>
              </w:rPr>
              <w:t>3</w:t>
            </w:r>
          </w:p>
          <w:p w14:paraId="01B401B3" w14:textId="77777777" w:rsidR="001B7519" w:rsidRPr="00E413A3" w:rsidRDefault="001B7519" w:rsidP="001B7519">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3</w:t>
            </w:r>
          </w:p>
        </w:tc>
      </w:tr>
    </w:tbl>
    <w:p w14:paraId="0BFAF31C" w14:textId="1526A031" w:rsidR="007C5ACC" w:rsidRPr="0054362B" w:rsidRDefault="0054362B" w:rsidP="0054362B">
      <w:pPr>
        <w:widowControl w:val="0"/>
        <w:autoSpaceDE w:val="0"/>
        <w:autoSpaceDN w:val="0"/>
        <w:spacing w:after="0" w:line="720" w:lineRule="auto"/>
        <w:ind w:left="2600" w:right="2600"/>
        <w:jc w:val="center"/>
        <w:rPr>
          <w:rFonts w:ascii="Arial" w:eastAsia="Times New Roman" w:hAnsi="Arial" w:cs="Arial"/>
          <w:b/>
          <w:bCs/>
          <w:kern w:val="0"/>
          <w:sz w:val="18"/>
          <w:szCs w:val="18"/>
          <w:lang w:val="en-US"/>
          <w14:ligatures w14:val="none"/>
        </w:rPr>
      </w:pPr>
      <w:r w:rsidRPr="0054362B">
        <w:rPr>
          <w:rFonts w:ascii="Arial" w:eastAsia="Times New Roman" w:hAnsi="Arial" w:cs="Arial"/>
          <w:b/>
          <w:bCs/>
          <w:kern w:val="0"/>
          <w:sz w:val="18"/>
          <w:szCs w:val="18"/>
          <w:lang w:val="en-US"/>
          <w14:ligatures w14:val="none"/>
        </w:rPr>
        <w:t>Table 3</w:t>
      </w:r>
      <w:r w:rsidR="001B7519">
        <w:rPr>
          <w:rFonts w:ascii="Arial" w:eastAsia="Times New Roman" w:hAnsi="Arial" w:cs="Arial"/>
          <w:b/>
          <w:bCs/>
          <w:kern w:val="0"/>
          <w:sz w:val="18"/>
          <w:szCs w:val="18"/>
          <w:lang w:val="en-US"/>
          <w14:ligatures w14:val="none"/>
        </w:rPr>
        <w:t xml:space="preserve">: </w:t>
      </w:r>
      <w:r w:rsidRPr="0054362B">
        <w:rPr>
          <w:rFonts w:ascii="Arial" w:eastAsia="Times New Roman" w:hAnsi="Arial" w:cs="Arial"/>
          <w:b/>
          <w:bCs/>
          <w:kern w:val="0"/>
          <w:sz w:val="18"/>
          <w:szCs w:val="18"/>
          <w:lang w:val="en-US"/>
          <w14:ligatures w14:val="none"/>
        </w:rPr>
        <w:t>Publication by top journal by yea</w:t>
      </w:r>
      <w:r>
        <w:rPr>
          <w:rFonts w:ascii="Arial" w:eastAsia="Times New Roman" w:hAnsi="Arial" w:cs="Arial"/>
          <w:b/>
          <w:bCs/>
          <w:kern w:val="0"/>
          <w:sz w:val="18"/>
          <w:szCs w:val="18"/>
          <w:lang w:val="en-US"/>
          <w14:ligatures w14:val="none"/>
        </w:rPr>
        <w:t>r</w:t>
      </w:r>
    </w:p>
    <w:p w14:paraId="6BE7B749" w14:textId="77777777" w:rsidR="007C5ACC" w:rsidRPr="00B65456" w:rsidRDefault="007C5ACC" w:rsidP="007C5ACC">
      <w:pPr>
        <w:widowControl w:val="0"/>
        <w:autoSpaceDE w:val="0"/>
        <w:autoSpaceDN w:val="0"/>
        <w:spacing w:after="0" w:line="240" w:lineRule="auto"/>
        <w:rPr>
          <w:rFonts w:ascii="Arial" w:eastAsia="Times New Roman" w:hAnsi="Arial" w:cs="Arial"/>
          <w:kern w:val="0"/>
          <w:sz w:val="16"/>
          <w:szCs w:val="22"/>
          <w:lang w:val="en-US"/>
          <w14:ligatures w14:val="none"/>
        </w:rPr>
      </w:pPr>
    </w:p>
    <w:p w14:paraId="7B66FE96" w14:textId="527320D4" w:rsidR="007C5ACC" w:rsidRPr="00AF3A5E" w:rsidRDefault="007C5ACC" w:rsidP="007C5ACC">
      <w:pPr>
        <w:widowControl w:val="0"/>
        <w:tabs>
          <w:tab w:val="left" w:pos="544"/>
        </w:tabs>
        <w:autoSpaceDE w:val="0"/>
        <w:autoSpaceDN w:val="0"/>
        <w:spacing w:before="195" w:after="0" w:line="240" w:lineRule="auto"/>
        <w:jc w:val="both"/>
        <w:outlineLvl w:val="1"/>
        <w:rPr>
          <w:rFonts w:ascii="Arial" w:eastAsia="Times New Roman" w:hAnsi="Arial" w:cs="Arial"/>
          <w:b/>
          <w:bCs/>
          <w:kern w:val="0"/>
          <w:sz w:val="22"/>
          <w:szCs w:val="22"/>
          <w:lang w:val="en-US"/>
          <w14:ligatures w14:val="none"/>
        </w:rPr>
      </w:pPr>
      <w:r w:rsidRPr="00AF3A5E">
        <w:rPr>
          <w:rFonts w:ascii="Arial" w:eastAsia="Times New Roman" w:hAnsi="Arial" w:cs="Arial"/>
          <w:b/>
          <w:bCs/>
          <w:kern w:val="0"/>
          <w:sz w:val="22"/>
          <w:szCs w:val="22"/>
          <w:lang w:val="en-US"/>
          <w14:ligatures w14:val="none"/>
        </w:rPr>
        <w:t>Who</w:t>
      </w:r>
      <w:r w:rsidRPr="00AF3A5E">
        <w:rPr>
          <w:rFonts w:ascii="Arial" w:eastAsia="Times New Roman" w:hAnsi="Arial" w:cs="Arial"/>
          <w:b/>
          <w:bCs/>
          <w:spacing w:val="-4"/>
          <w:kern w:val="0"/>
          <w:sz w:val="22"/>
          <w:szCs w:val="22"/>
          <w:lang w:val="en-US"/>
          <w14:ligatures w14:val="none"/>
        </w:rPr>
        <w:t xml:space="preserve"> </w:t>
      </w:r>
      <w:r w:rsidRPr="00AF3A5E">
        <w:rPr>
          <w:rFonts w:ascii="Arial" w:eastAsia="Times New Roman" w:hAnsi="Arial" w:cs="Arial"/>
          <w:b/>
          <w:bCs/>
          <w:kern w:val="0"/>
          <w:sz w:val="22"/>
          <w:szCs w:val="22"/>
          <w:lang w:val="en-US"/>
          <w14:ligatures w14:val="none"/>
        </w:rPr>
        <w:t>are</w:t>
      </w:r>
      <w:r w:rsidRPr="00AF3A5E">
        <w:rPr>
          <w:rFonts w:ascii="Arial" w:eastAsia="Times New Roman" w:hAnsi="Arial" w:cs="Arial"/>
          <w:b/>
          <w:bCs/>
          <w:spacing w:val="-6"/>
          <w:kern w:val="0"/>
          <w:sz w:val="22"/>
          <w:szCs w:val="22"/>
          <w:lang w:val="en-US"/>
          <w14:ligatures w14:val="none"/>
        </w:rPr>
        <w:t xml:space="preserve"> </w:t>
      </w:r>
      <w:r w:rsidRPr="00AF3A5E">
        <w:rPr>
          <w:rFonts w:ascii="Arial" w:eastAsia="Times New Roman" w:hAnsi="Arial" w:cs="Arial"/>
          <w:b/>
          <w:bCs/>
          <w:kern w:val="0"/>
          <w:sz w:val="22"/>
          <w:szCs w:val="22"/>
          <w:lang w:val="en-US"/>
          <w14:ligatures w14:val="none"/>
        </w:rPr>
        <w:t>the</w:t>
      </w:r>
      <w:r w:rsidRPr="00AF3A5E">
        <w:rPr>
          <w:rFonts w:ascii="Arial" w:eastAsia="Times New Roman" w:hAnsi="Arial" w:cs="Arial"/>
          <w:b/>
          <w:bCs/>
          <w:spacing w:val="-3"/>
          <w:kern w:val="0"/>
          <w:sz w:val="22"/>
          <w:szCs w:val="22"/>
          <w:lang w:val="en-US"/>
          <w14:ligatures w14:val="none"/>
        </w:rPr>
        <w:t xml:space="preserve"> </w:t>
      </w:r>
      <w:r w:rsidRPr="00AF3A5E">
        <w:rPr>
          <w:rFonts w:ascii="Arial" w:eastAsia="Times New Roman" w:hAnsi="Arial" w:cs="Arial"/>
          <w:b/>
          <w:bCs/>
          <w:kern w:val="0"/>
          <w:sz w:val="22"/>
          <w:szCs w:val="22"/>
          <w:lang w:val="en-US"/>
          <w14:ligatures w14:val="none"/>
        </w:rPr>
        <w:t>authors</w:t>
      </w:r>
      <w:r w:rsidRPr="00AF3A5E">
        <w:rPr>
          <w:rFonts w:ascii="Arial" w:eastAsia="Times New Roman" w:hAnsi="Arial" w:cs="Arial"/>
          <w:b/>
          <w:bCs/>
          <w:spacing w:val="-5"/>
          <w:kern w:val="0"/>
          <w:sz w:val="22"/>
          <w:szCs w:val="22"/>
          <w:lang w:val="en-US"/>
          <w14:ligatures w14:val="none"/>
        </w:rPr>
        <w:t xml:space="preserve"> </w:t>
      </w:r>
      <w:r w:rsidRPr="00AF3A5E">
        <w:rPr>
          <w:rFonts w:ascii="Arial" w:eastAsia="Times New Roman" w:hAnsi="Arial" w:cs="Arial"/>
          <w:b/>
          <w:bCs/>
          <w:kern w:val="0"/>
          <w:sz w:val="22"/>
          <w:szCs w:val="22"/>
          <w:lang w:val="en-US"/>
          <w14:ligatures w14:val="none"/>
        </w:rPr>
        <w:t>that</w:t>
      </w:r>
      <w:r w:rsidRPr="00AF3A5E">
        <w:rPr>
          <w:rFonts w:ascii="Arial" w:eastAsia="Times New Roman" w:hAnsi="Arial" w:cs="Arial"/>
          <w:b/>
          <w:bCs/>
          <w:spacing w:val="-4"/>
          <w:kern w:val="0"/>
          <w:sz w:val="22"/>
          <w:szCs w:val="22"/>
          <w:lang w:val="en-US"/>
          <w14:ligatures w14:val="none"/>
        </w:rPr>
        <w:t xml:space="preserve"> </w:t>
      </w:r>
      <w:r w:rsidRPr="00AF3A5E">
        <w:rPr>
          <w:rFonts w:ascii="Arial" w:eastAsia="Times New Roman" w:hAnsi="Arial" w:cs="Arial"/>
          <w:b/>
          <w:bCs/>
          <w:kern w:val="0"/>
          <w:sz w:val="22"/>
          <w:szCs w:val="22"/>
          <w:lang w:val="en-US"/>
          <w14:ligatures w14:val="none"/>
        </w:rPr>
        <w:t>are</w:t>
      </w:r>
      <w:r w:rsidRPr="00AF3A5E">
        <w:rPr>
          <w:rFonts w:ascii="Arial" w:eastAsia="Times New Roman" w:hAnsi="Arial" w:cs="Arial"/>
          <w:b/>
          <w:bCs/>
          <w:spacing w:val="-5"/>
          <w:kern w:val="0"/>
          <w:sz w:val="22"/>
          <w:szCs w:val="22"/>
          <w:lang w:val="en-US"/>
          <w14:ligatures w14:val="none"/>
        </w:rPr>
        <w:t xml:space="preserve"> </w:t>
      </w:r>
      <w:r w:rsidRPr="00AF3A5E">
        <w:rPr>
          <w:rFonts w:ascii="Arial" w:eastAsia="Times New Roman" w:hAnsi="Arial" w:cs="Arial"/>
          <w:b/>
          <w:bCs/>
          <w:kern w:val="0"/>
          <w:sz w:val="22"/>
          <w:szCs w:val="22"/>
          <w:lang w:val="en-US"/>
          <w14:ligatures w14:val="none"/>
        </w:rPr>
        <w:t>most</w:t>
      </w:r>
      <w:r w:rsidRPr="00AF3A5E">
        <w:rPr>
          <w:rFonts w:ascii="Arial" w:eastAsia="Times New Roman" w:hAnsi="Arial" w:cs="Arial"/>
          <w:b/>
          <w:bCs/>
          <w:spacing w:val="-4"/>
          <w:kern w:val="0"/>
          <w:sz w:val="22"/>
          <w:szCs w:val="22"/>
          <w:lang w:val="en-US"/>
          <w14:ligatures w14:val="none"/>
        </w:rPr>
        <w:t xml:space="preserve"> </w:t>
      </w:r>
      <w:r w:rsidRPr="00AF3A5E">
        <w:rPr>
          <w:rFonts w:ascii="Arial" w:eastAsia="Times New Roman" w:hAnsi="Arial" w:cs="Arial"/>
          <w:b/>
          <w:bCs/>
          <w:kern w:val="0"/>
          <w:sz w:val="22"/>
          <w:szCs w:val="22"/>
          <w:lang w:val="en-US"/>
          <w14:ligatures w14:val="none"/>
        </w:rPr>
        <w:t>prolific</w:t>
      </w:r>
      <w:r w:rsidRPr="00AF3A5E">
        <w:rPr>
          <w:rFonts w:ascii="Arial" w:eastAsia="Times New Roman" w:hAnsi="Arial" w:cs="Arial"/>
          <w:b/>
          <w:bCs/>
          <w:spacing w:val="-4"/>
          <w:kern w:val="0"/>
          <w:sz w:val="22"/>
          <w:szCs w:val="22"/>
          <w:lang w:val="en-US"/>
          <w14:ligatures w14:val="none"/>
        </w:rPr>
        <w:t xml:space="preserve"> </w:t>
      </w:r>
      <w:r w:rsidRPr="00AF3A5E">
        <w:rPr>
          <w:rFonts w:ascii="Arial" w:eastAsia="Times New Roman" w:hAnsi="Arial" w:cs="Arial"/>
          <w:b/>
          <w:bCs/>
          <w:kern w:val="0"/>
          <w:sz w:val="22"/>
          <w:szCs w:val="22"/>
          <w:lang w:val="en-US"/>
          <w14:ligatures w14:val="none"/>
        </w:rPr>
        <w:t>and</w:t>
      </w:r>
      <w:r w:rsidRPr="00AF3A5E">
        <w:rPr>
          <w:rFonts w:ascii="Arial" w:eastAsia="Times New Roman" w:hAnsi="Arial" w:cs="Arial"/>
          <w:b/>
          <w:bCs/>
          <w:spacing w:val="-4"/>
          <w:kern w:val="0"/>
          <w:sz w:val="22"/>
          <w:szCs w:val="22"/>
          <w:lang w:val="en-US"/>
          <w14:ligatures w14:val="none"/>
        </w:rPr>
        <w:t xml:space="preserve"> </w:t>
      </w:r>
      <w:r w:rsidRPr="00AF3A5E">
        <w:rPr>
          <w:rFonts w:ascii="Arial" w:eastAsia="Times New Roman" w:hAnsi="Arial" w:cs="Arial"/>
          <w:b/>
          <w:bCs/>
          <w:kern w:val="0"/>
          <w:sz w:val="22"/>
          <w:szCs w:val="22"/>
          <w:lang w:val="en-US"/>
          <w14:ligatures w14:val="none"/>
        </w:rPr>
        <w:t>have</w:t>
      </w:r>
      <w:r w:rsidRPr="00AF3A5E">
        <w:rPr>
          <w:rFonts w:ascii="Arial" w:eastAsia="Times New Roman" w:hAnsi="Arial" w:cs="Arial"/>
          <w:b/>
          <w:bCs/>
          <w:spacing w:val="-6"/>
          <w:kern w:val="0"/>
          <w:sz w:val="22"/>
          <w:szCs w:val="22"/>
          <w:lang w:val="en-US"/>
          <w14:ligatures w14:val="none"/>
        </w:rPr>
        <w:t xml:space="preserve"> </w:t>
      </w:r>
      <w:r w:rsidRPr="00AF3A5E">
        <w:rPr>
          <w:rFonts w:ascii="Arial" w:eastAsia="Times New Roman" w:hAnsi="Arial" w:cs="Arial"/>
          <w:b/>
          <w:bCs/>
          <w:kern w:val="0"/>
          <w:sz w:val="22"/>
          <w:szCs w:val="22"/>
          <w:lang w:val="en-US"/>
          <w14:ligatures w14:val="none"/>
        </w:rPr>
        <w:t>the</w:t>
      </w:r>
      <w:r w:rsidRPr="00AF3A5E">
        <w:rPr>
          <w:rFonts w:ascii="Arial" w:eastAsia="Times New Roman" w:hAnsi="Arial" w:cs="Arial"/>
          <w:b/>
          <w:bCs/>
          <w:spacing w:val="3"/>
          <w:kern w:val="0"/>
          <w:sz w:val="22"/>
          <w:szCs w:val="22"/>
          <w:lang w:val="en-US"/>
          <w14:ligatures w14:val="none"/>
        </w:rPr>
        <w:t xml:space="preserve"> </w:t>
      </w:r>
      <w:r w:rsidRPr="00AF3A5E">
        <w:rPr>
          <w:rFonts w:ascii="Arial" w:eastAsia="Times New Roman" w:hAnsi="Arial" w:cs="Arial"/>
          <w:b/>
          <w:bCs/>
          <w:kern w:val="0"/>
          <w:sz w:val="22"/>
          <w:szCs w:val="22"/>
          <w:lang w:val="en-US"/>
          <w14:ligatures w14:val="none"/>
        </w:rPr>
        <w:t>highest</w:t>
      </w:r>
      <w:r w:rsidRPr="00AF3A5E">
        <w:rPr>
          <w:rFonts w:ascii="Arial" w:eastAsia="Times New Roman" w:hAnsi="Arial" w:cs="Arial"/>
          <w:b/>
          <w:bCs/>
          <w:spacing w:val="-4"/>
          <w:kern w:val="0"/>
          <w:sz w:val="22"/>
          <w:szCs w:val="22"/>
          <w:lang w:val="en-US"/>
          <w14:ligatures w14:val="none"/>
        </w:rPr>
        <w:t xml:space="preserve"> </w:t>
      </w:r>
      <w:r w:rsidRPr="00AF3A5E">
        <w:rPr>
          <w:rFonts w:ascii="Arial" w:eastAsia="Times New Roman" w:hAnsi="Arial" w:cs="Arial"/>
          <w:b/>
          <w:bCs/>
          <w:kern w:val="0"/>
          <w:sz w:val="22"/>
          <w:szCs w:val="22"/>
          <w:lang w:val="en-US"/>
          <w14:ligatures w14:val="none"/>
        </w:rPr>
        <w:t>citation</w:t>
      </w:r>
      <w:r w:rsidRPr="00AF3A5E">
        <w:rPr>
          <w:rFonts w:ascii="Arial" w:eastAsia="Times New Roman" w:hAnsi="Arial" w:cs="Arial"/>
          <w:b/>
          <w:bCs/>
          <w:spacing w:val="-5"/>
          <w:kern w:val="0"/>
          <w:sz w:val="22"/>
          <w:szCs w:val="22"/>
          <w:lang w:val="en-US"/>
          <w14:ligatures w14:val="none"/>
        </w:rPr>
        <w:t xml:space="preserve"> </w:t>
      </w:r>
      <w:r w:rsidRPr="00AF3A5E">
        <w:rPr>
          <w:rFonts w:ascii="Arial" w:eastAsia="Times New Roman" w:hAnsi="Arial" w:cs="Arial"/>
          <w:b/>
          <w:bCs/>
          <w:spacing w:val="-2"/>
          <w:kern w:val="0"/>
          <w:sz w:val="22"/>
          <w:szCs w:val="22"/>
          <w:lang w:val="en-US"/>
          <w14:ligatures w14:val="none"/>
        </w:rPr>
        <w:t>counts?</w:t>
      </w:r>
    </w:p>
    <w:p w14:paraId="7ACEBA26" w14:textId="77777777" w:rsidR="007C5ACC" w:rsidRPr="00B65456" w:rsidRDefault="007C5ACC" w:rsidP="007C5ACC">
      <w:pPr>
        <w:widowControl w:val="0"/>
        <w:autoSpaceDE w:val="0"/>
        <w:autoSpaceDN w:val="0"/>
        <w:spacing w:after="0" w:line="240" w:lineRule="auto"/>
        <w:ind w:right="136"/>
        <w:jc w:val="both"/>
        <w:rPr>
          <w:rFonts w:ascii="Arial" w:eastAsia="Times New Roman" w:hAnsi="Arial" w:cs="Arial"/>
          <w:kern w:val="0"/>
          <w:sz w:val="20"/>
          <w:szCs w:val="20"/>
          <w:lang w:val="en-US"/>
          <w14:ligatures w14:val="none"/>
        </w:rPr>
      </w:pPr>
    </w:p>
    <w:p w14:paraId="3941BCA6" w14:textId="3462E899" w:rsidR="007C5ACC" w:rsidRPr="00AF3A5E" w:rsidRDefault="007C5ACC" w:rsidP="007C5ACC">
      <w:pPr>
        <w:widowControl w:val="0"/>
        <w:autoSpaceDE w:val="0"/>
        <w:autoSpaceDN w:val="0"/>
        <w:spacing w:after="0" w:line="240" w:lineRule="auto"/>
        <w:ind w:right="136" w:firstLine="567"/>
        <w:jc w:val="both"/>
        <w:rPr>
          <w:rFonts w:ascii="Arial" w:eastAsia="Times New Roman" w:hAnsi="Arial" w:cs="Arial"/>
          <w:kern w:val="0"/>
          <w:sz w:val="22"/>
          <w:szCs w:val="22"/>
          <w:lang w:val="en-US"/>
          <w14:ligatures w14:val="none"/>
        </w:rPr>
      </w:pPr>
      <w:r w:rsidRPr="00AF3A5E">
        <w:rPr>
          <w:rFonts w:ascii="Arial" w:eastAsia="Times New Roman" w:hAnsi="Arial" w:cs="Arial"/>
          <w:kern w:val="0"/>
          <w:sz w:val="22"/>
          <w:szCs w:val="22"/>
          <w:lang w:val="en-US"/>
          <w14:ligatures w14:val="none"/>
        </w:rPr>
        <w:t>The most influential author in the field of mobile health is Schnall, Rebecca B., with three publications. It is followed by Al-</w:t>
      </w:r>
      <w:proofErr w:type="spellStart"/>
      <w:r w:rsidRPr="00AF3A5E">
        <w:rPr>
          <w:rFonts w:ascii="Arial" w:eastAsia="Times New Roman" w:hAnsi="Arial" w:cs="Arial"/>
          <w:kern w:val="0"/>
          <w:sz w:val="22"/>
          <w:szCs w:val="22"/>
          <w:lang w:val="en-US"/>
          <w14:ligatures w14:val="none"/>
        </w:rPr>
        <w:t>Samarraie</w:t>
      </w:r>
      <w:proofErr w:type="spellEnd"/>
      <w:r w:rsidRPr="00AF3A5E">
        <w:rPr>
          <w:rFonts w:ascii="Arial" w:eastAsia="Times New Roman" w:hAnsi="Arial" w:cs="Arial"/>
          <w:kern w:val="0"/>
          <w:sz w:val="22"/>
          <w:szCs w:val="22"/>
          <w:lang w:val="en-US"/>
          <w14:ligatures w14:val="none"/>
        </w:rPr>
        <w:t xml:space="preserve">, H., </w:t>
      </w:r>
      <w:proofErr w:type="spellStart"/>
      <w:r w:rsidRPr="00AF3A5E">
        <w:rPr>
          <w:rFonts w:ascii="Arial" w:eastAsia="Times New Roman" w:hAnsi="Arial" w:cs="Arial"/>
          <w:kern w:val="0"/>
          <w:sz w:val="22"/>
          <w:szCs w:val="22"/>
          <w:lang w:val="en-US"/>
          <w14:ligatures w14:val="none"/>
        </w:rPr>
        <w:t>Frandes</w:t>
      </w:r>
      <w:proofErr w:type="spellEnd"/>
      <w:r w:rsidRPr="00AF3A5E">
        <w:rPr>
          <w:rFonts w:ascii="Arial" w:eastAsia="Times New Roman" w:hAnsi="Arial" w:cs="Arial"/>
          <w:kern w:val="0"/>
          <w:sz w:val="22"/>
          <w:szCs w:val="22"/>
          <w:lang w:val="en-US"/>
          <w14:ligatures w14:val="none"/>
        </w:rPr>
        <w:t xml:space="preserve">, M., Garafalo, R., Hingle, M. and others with two publications, respectively. Figure 5 indicates the most prolific authors and the first top ten authors with most publication in mobile health research. As shown in the figure, </w:t>
      </w:r>
      <w:proofErr w:type="gramStart"/>
      <w:r w:rsidRPr="00AF3A5E">
        <w:rPr>
          <w:rFonts w:ascii="Arial" w:eastAsia="Times New Roman" w:hAnsi="Arial" w:cs="Arial"/>
          <w:kern w:val="0"/>
          <w:sz w:val="22"/>
          <w:szCs w:val="22"/>
          <w:lang w:val="en-US"/>
          <w14:ligatures w14:val="none"/>
        </w:rPr>
        <w:t>the majority of</w:t>
      </w:r>
      <w:proofErr w:type="gramEnd"/>
      <w:r w:rsidRPr="00AF3A5E">
        <w:rPr>
          <w:rFonts w:ascii="Arial" w:eastAsia="Times New Roman" w:hAnsi="Arial" w:cs="Arial"/>
          <w:kern w:val="0"/>
          <w:sz w:val="22"/>
          <w:szCs w:val="22"/>
          <w:lang w:val="en-US"/>
          <w14:ligatures w14:val="none"/>
        </w:rPr>
        <w:t xml:space="preserve"> authors published two papers, while only one author published three academic papers.</w:t>
      </w:r>
      <w:r w:rsidRPr="00AF3A5E">
        <w:rPr>
          <w:rFonts w:ascii="Arial" w:eastAsia="Times New Roman" w:hAnsi="Arial" w:cs="Arial"/>
          <w:spacing w:val="2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Table 4 reveals that Briz-Ponce et al.</w:t>
      </w:r>
      <w:r w:rsidRPr="00AF3A5E">
        <w:rPr>
          <w:rFonts w:ascii="Arial" w:eastAsia="Times New Roman" w:hAnsi="Arial" w:cs="Arial"/>
          <w:i/>
          <w:kern w:val="0"/>
          <w:sz w:val="22"/>
          <w:szCs w:val="22"/>
          <w:lang w:val="en-US"/>
          <w14:ligatures w14:val="none"/>
        </w:rPr>
        <w:t xml:space="preserve"> </w:t>
      </w:r>
      <w:r w:rsidR="00ED5459" w:rsidRPr="00AF3A5E">
        <w:rPr>
          <w:rFonts w:ascii="Arial" w:eastAsia="Times New Roman" w:hAnsi="Arial" w:cs="Arial"/>
          <w:kern w:val="0"/>
          <w:sz w:val="22"/>
          <w:szCs w:val="22"/>
          <w:lang w:val="en-US"/>
          <w14:ligatures w14:val="none"/>
        </w:rPr>
        <w:t>(2017)</w:t>
      </w:r>
      <w:r w:rsidRPr="00AF3A5E">
        <w:rPr>
          <w:rFonts w:ascii="Arial" w:eastAsia="Times New Roman" w:hAnsi="Arial" w:cs="Arial"/>
          <w:kern w:val="0"/>
          <w:sz w:val="22"/>
          <w:szCs w:val="22"/>
          <w:lang w:val="en-US"/>
          <w14:ligatures w14:val="none"/>
        </w:rPr>
        <w:t xml:space="preserve"> were in</w:t>
      </w:r>
      <w:r w:rsidRPr="00AF3A5E">
        <w:rPr>
          <w:rFonts w:ascii="Arial" w:eastAsia="Times New Roman" w:hAnsi="Arial" w:cs="Arial"/>
          <w:spacing w:val="40"/>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 xml:space="preserve">the top place with 256 citations for the paper “Learning with mobile technologies: Students’ behavior” followed by Fox </w:t>
      </w:r>
      <w:r w:rsidRPr="00AF3A5E">
        <w:rPr>
          <w:rFonts w:ascii="Arial" w:eastAsia="Times New Roman" w:hAnsi="Arial" w:cs="Arial"/>
          <w:iCs/>
          <w:kern w:val="0"/>
          <w:sz w:val="22"/>
          <w:szCs w:val="22"/>
          <w:lang w:val="en-US"/>
          <w14:ligatures w14:val="none"/>
        </w:rPr>
        <w:t>et al.</w:t>
      </w:r>
      <w:r w:rsidRPr="00AF3A5E">
        <w:rPr>
          <w:rFonts w:ascii="Arial" w:eastAsia="Times New Roman" w:hAnsi="Arial" w:cs="Arial"/>
          <w:i/>
          <w:kern w:val="0"/>
          <w:sz w:val="22"/>
          <w:szCs w:val="22"/>
          <w:lang w:val="en-US"/>
          <w14:ligatures w14:val="none"/>
        </w:rPr>
        <w:t xml:space="preserve"> </w:t>
      </w:r>
      <w:r w:rsidR="00ED5459" w:rsidRPr="00AF3A5E">
        <w:rPr>
          <w:rFonts w:ascii="Arial" w:eastAsia="Times New Roman" w:hAnsi="Arial" w:cs="Arial"/>
          <w:kern w:val="0"/>
          <w:sz w:val="22"/>
          <w:szCs w:val="22"/>
          <w:lang w:val="en-US"/>
          <w14:ligatures w14:val="none"/>
        </w:rPr>
        <w:t>(2021)</w:t>
      </w:r>
      <w:r w:rsidRPr="00AF3A5E">
        <w:rPr>
          <w:rFonts w:ascii="Arial" w:eastAsia="Times New Roman" w:hAnsi="Arial" w:cs="Arial"/>
          <w:kern w:val="0"/>
          <w:sz w:val="22"/>
          <w:szCs w:val="22"/>
          <w:lang w:val="en-US"/>
          <w14:ligatures w14:val="none"/>
        </w:rPr>
        <w:t xml:space="preserve"> with 80 citations per paper. Munos </w:t>
      </w:r>
      <w:r w:rsidRPr="00AF3A5E">
        <w:rPr>
          <w:rFonts w:ascii="Arial" w:eastAsia="Times New Roman" w:hAnsi="Arial" w:cs="Arial"/>
          <w:iCs/>
          <w:kern w:val="0"/>
          <w:sz w:val="22"/>
          <w:szCs w:val="22"/>
          <w:lang w:val="en-US"/>
          <w14:ligatures w14:val="none"/>
        </w:rPr>
        <w:t>et al</w:t>
      </w:r>
      <w:r w:rsidRPr="00AF3A5E">
        <w:rPr>
          <w:rFonts w:ascii="Arial" w:eastAsia="Times New Roman" w:hAnsi="Arial" w:cs="Arial"/>
          <w:i/>
          <w:kern w:val="0"/>
          <w:sz w:val="22"/>
          <w:szCs w:val="22"/>
          <w:lang w:val="en-US"/>
          <w14:ligatures w14:val="none"/>
        </w:rPr>
        <w:t xml:space="preserve">. </w:t>
      </w:r>
      <w:r w:rsidR="00ED5459" w:rsidRPr="00AF3A5E">
        <w:rPr>
          <w:rFonts w:ascii="Arial" w:eastAsia="Times New Roman" w:hAnsi="Arial" w:cs="Arial"/>
          <w:kern w:val="0"/>
          <w:sz w:val="22"/>
          <w:szCs w:val="22"/>
          <w:lang w:val="en-US"/>
          <w14:ligatures w14:val="none"/>
        </w:rPr>
        <w:t>(2016)</w:t>
      </w:r>
      <w:r w:rsidRPr="00AF3A5E">
        <w:rPr>
          <w:rFonts w:ascii="Arial" w:eastAsia="Times New Roman" w:hAnsi="Arial" w:cs="Arial"/>
          <w:kern w:val="0"/>
          <w:sz w:val="22"/>
          <w:szCs w:val="22"/>
          <w:lang w:val="en-US"/>
          <w14:ligatures w14:val="none"/>
        </w:rPr>
        <w:t xml:space="preserve"> in their study “Mobile health: the power of wearables, sensors, and apps to transform clinical trials” obtained 72 citations. The other authors received an average of 71-46 citations for their studies.</w:t>
      </w:r>
    </w:p>
    <w:p w14:paraId="29EF0565" w14:textId="77777777" w:rsidR="007C5ACC" w:rsidRPr="00B65456" w:rsidRDefault="007C5ACC" w:rsidP="007C5ACC">
      <w:pPr>
        <w:widowControl w:val="0"/>
        <w:autoSpaceDE w:val="0"/>
        <w:autoSpaceDN w:val="0"/>
        <w:spacing w:before="228" w:after="0" w:line="240" w:lineRule="auto"/>
        <w:rPr>
          <w:rFonts w:ascii="Arial" w:eastAsia="Times New Roman" w:hAnsi="Arial" w:cs="Arial"/>
          <w:kern w:val="0"/>
          <w:sz w:val="20"/>
          <w:szCs w:val="20"/>
          <w:lang w:val="en-US"/>
          <w14:ligatures w14:val="none"/>
        </w:rPr>
      </w:pPr>
      <w:r w:rsidRPr="00B65456">
        <w:rPr>
          <w:rFonts w:ascii="Arial" w:eastAsia="Times New Roman" w:hAnsi="Arial" w:cs="Arial"/>
          <w:noProof/>
          <w:kern w:val="0"/>
          <w:sz w:val="20"/>
          <w:szCs w:val="20"/>
          <w:lang w:val="en-US"/>
          <w14:ligatures w14:val="none"/>
        </w:rPr>
        <w:lastRenderedPageBreak/>
        <w:drawing>
          <wp:anchor distT="0" distB="0" distL="0" distR="0" simplePos="0" relativeHeight="251674624" behindDoc="1" locked="0" layoutInCell="1" allowOverlap="1" wp14:anchorId="764F3431" wp14:editId="57923050">
            <wp:simplePos x="0" y="0"/>
            <wp:positionH relativeFrom="page">
              <wp:posOffset>1631950</wp:posOffset>
            </wp:positionH>
            <wp:positionV relativeFrom="paragraph">
              <wp:posOffset>306388</wp:posOffset>
            </wp:positionV>
            <wp:extent cx="4372715" cy="2108263"/>
            <wp:effectExtent l="0" t="0" r="0" b="0"/>
            <wp:wrapTopAndBottom/>
            <wp:docPr id="35" name="Image 35" descr="A graph with blue and white bar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A graph with blue and white bars&#10;&#10;AI-generated content may be incorrect."/>
                    <pic:cNvPicPr/>
                  </pic:nvPicPr>
                  <pic:blipFill>
                    <a:blip r:embed="rId12" cstate="print"/>
                    <a:stretch>
                      <a:fillRect/>
                    </a:stretch>
                  </pic:blipFill>
                  <pic:spPr>
                    <a:xfrm>
                      <a:off x="0" y="0"/>
                      <a:ext cx="4372715" cy="2108263"/>
                    </a:xfrm>
                    <a:prstGeom prst="rect">
                      <a:avLst/>
                    </a:prstGeom>
                  </pic:spPr>
                </pic:pic>
              </a:graphicData>
            </a:graphic>
          </wp:anchor>
        </w:drawing>
      </w:r>
    </w:p>
    <w:p w14:paraId="51AECC68" w14:textId="77777777" w:rsidR="007C5ACC" w:rsidRPr="00B65456" w:rsidRDefault="007C5ACC" w:rsidP="007C5ACC">
      <w:pPr>
        <w:widowControl w:val="0"/>
        <w:autoSpaceDE w:val="0"/>
        <w:autoSpaceDN w:val="0"/>
        <w:spacing w:before="33" w:after="0" w:line="240" w:lineRule="auto"/>
        <w:rPr>
          <w:rFonts w:ascii="Arial" w:eastAsia="Times New Roman" w:hAnsi="Arial" w:cs="Arial"/>
          <w:kern w:val="0"/>
          <w:sz w:val="20"/>
          <w:szCs w:val="20"/>
          <w:lang w:val="en-US"/>
          <w14:ligatures w14:val="none"/>
        </w:rPr>
      </w:pPr>
    </w:p>
    <w:p w14:paraId="28490B7F" w14:textId="3EFC3326" w:rsidR="007C5ACC" w:rsidRPr="00AF3A5E" w:rsidRDefault="007C5ACC" w:rsidP="00AF3A5E">
      <w:pPr>
        <w:widowControl w:val="0"/>
        <w:autoSpaceDE w:val="0"/>
        <w:autoSpaceDN w:val="0"/>
        <w:spacing w:after="0" w:line="240" w:lineRule="auto"/>
        <w:jc w:val="center"/>
        <w:rPr>
          <w:rFonts w:ascii="Arial" w:eastAsia="Times New Roman" w:hAnsi="Arial" w:cs="Arial"/>
          <w:b/>
          <w:bCs/>
          <w:kern w:val="0"/>
          <w:sz w:val="18"/>
          <w:szCs w:val="18"/>
          <w:lang w:val="en-US"/>
          <w14:ligatures w14:val="none"/>
        </w:rPr>
      </w:pPr>
      <w:r w:rsidRPr="00AF3A5E">
        <w:rPr>
          <w:rFonts w:ascii="Arial" w:eastAsia="Times New Roman" w:hAnsi="Arial" w:cs="Arial"/>
          <w:b/>
          <w:bCs/>
          <w:kern w:val="0"/>
          <w:sz w:val="18"/>
          <w:szCs w:val="18"/>
          <w:lang w:val="en-US"/>
          <w14:ligatures w14:val="none"/>
        </w:rPr>
        <w:t>Figure</w:t>
      </w:r>
      <w:r w:rsidRPr="00AF3A5E">
        <w:rPr>
          <w:rFonts w:ascii="Arial" w:eastAsia="Times New Roman" w:hAnsi="Arial" w:cs="Arial"/>
          <w:b/>
          <w:bCs/>
          <w:spacing w:val="-5"/>
          <w:kern w:val="0"/>
          <w:sz w:val="18"/>
          <w:szCs w:val="18"/>
          <w:lang w:val="en-US"/>
          <w14:ligatures w14:val="none"/>
        </w:rPr>
        <w:t xml:space="preserve"> </w:t>
      </w:r>
      <w:r w:rsidRPr="00AF3A5E">
        <w:rPr>
          <w:rFonts w:ascii="Arial" w:eastAsia="Times New Roman" w:hAnsi="Arial" w:cs="Arial"/>
          <w:b/>
          <w:bCs/>
          <w:kern w:val="0"/>
          <w:sz w:val="18"/>
          <w:szCs w:val="18"/>
          <w:lang w:val="en-US"/>
          <w14:ligatures w14:val="none"/>
        </w:rPr>
        <w:t>5.</w:t>
      </w:r>
      <w:r w:rsidRPr="00AF3A5E">
        <w:rPr>
          <w:rFonts w:ascii="Arial" w:eastAsia="Times New Roman" w:hAnsi="Arial" w:cs="Arial"/>
          <w:b/>
          <w:bCs/>
          <w:spacing w:val="-5"/>
          <w:kern w:val="0"/>
          <w:sz w:val="18"/>
          <w:szCs w:val="18"/>
          <w:lang w:val="en-US"/>
          <w14:ligatures w14:val="none"/>
        </w:rPr>
        <w:t xml:space="preserve"> </w:t>
      </w:r>
      <w:r w:rsidRPr="00AF3A5E">
        <w:rPr>
          <w:rFonts w:ascii="Arial" w:eastAsia="Times New Roman" w:hAnsi="Arial" w:cs="Arial"/>
          <w:b/>
          <w:bCs/>
          <w:kern w:val="0"/>
          <w:sz w:val="18"/>
          <w:szCs w:val="18"/>
          <w:lang w:val="en-US"/>
          <w14:ligatures w14:val="none"/>
        </w:rPr>
        <w:t>Most</w:t>
      </w:r>
      <w:r w:rsidRPr="00AF3A5E">
        <w:rPr>
          <w:rFonts w:ascii="Arial" w:eastAsia="Times New Roman" w:hAnsi="Arial" w:cs="Arial"/>
          <w:b/>
          <w:bCs/>
          <w:spacing w:val="-6"/>
          <w:kern w:val="0"/>
          <w:sz w:val="18"/>
          <w:szCs w:val="18"/>
          <w:lang w:val="en-US"/>
          <w14:ligatures w14:val="none"/>
        </w:rPr>
        <w:t xml:space="preserve"> </w:t>
      </w:r>
      <w:r w:rsidRPr="00AF3A5E">
        <w:rPr>
          <w:rFonts w:ascii="Arial" w:eastAsia="Times New Roman" w:hAnsi="Arial" w:cs="Arial"/>
          <w:b/>
          <w:bCs/>
          <w:kern w:val="0"/>
          <w:sz w:val="18"/>
          <w:szCs w:val="18"/>
          <w:lang w:val="en-US"/>
          <w14:ligatures w14:val="none"/>
        </w:rPr>
        <w:t>prolific</w:t>
      </w:r>
      <w:r w:rsidRPr="00AF3A5E">
        <w:rPr>
          <w:rFonts w:ascii="Arial" w:eastAsia="Times New Roman" w:hAnsi="Arial" w:cs="Arial"/>
          <w:b/>
          <w:bCs/>
          <w:spacing w:val="-5"/>
          <w:kern w:val="0"/>
          <w:sz w:val="18"/>
          <w:szCs w:val="18"/>
          <w:lang w:val="en-US"/>
          <w14:ligatures w14:val="none"/>
        </w:rPr>
        <w:t xml:space="preserve"> </w:t>
      </w:r>
      <w:r w:rsidRPr="00AF3A5E">
        <w:rPr>
          <w:rFonts w:ascii="Arial" w:eastAsia="Times New Roman" w:hAnsi="Arial" w:cs="Arial"/>
          <w:b/>
          <w:bCs/>
          <w:kern w:val="0"/>
          <w:sz w:val="18"/>
          <w:szCs w:val="18"/>
          <w:lang w:val="en-US"/>
          <w14:ligatures w14:val="none"/>
        </w:rPr>
        <w:t>authors</w:t>
      </w:r>
      <w:r w:rsidRPr="00AF3A5E">
        <w:rPr>
          <w:rFonts w:ascii="Arial" w:eastAsia="Times New Roman" w:hAnsi="Arial" w:cs="Arial"/>
          <w:b/>
          <w:bCs/>
          <w:spacing w:val="-6"/>
          <w:kern w:val="0"/>
          <w:sz w:val="18"/>
          <w:szCs w:val="18"/>
          <w:lang w:val="en-US"/>
          <w14:ligatures w14:val="none"/>
        </w:rPr>
        <w:t xml:space="preserve"> </w:t>
      </w:r>
      <w:r w:rsidRPr="00AF3A5E">
        <w:rPr>
          <w:rFonts w:ascii="Arial" w:eastAsia="Times New Roman" w:hAnsi="Arial" w:cs="Arial"/>
          <w:b/>
          <w:bCs/>
          <w:kern w:val="0"/>
          <w:sz w:val="18"/>
          <w:szCs w:val="18"/>
          <w:lang w:val="en-US"/>
          <w14:ligatures w14:val="none"/>
        </w:rPr>
        <w:t>on</w:t>
      </w:r>
      <w:r w:rsidRPr="00AF3A5E">
        <w:rPr>
          <w:rFonts w:ascii="Arial" w:eastAsia="Times New Roman" w:hAnsi="Arial" w:cs="Arial"/>
          <w:b/>
          <w:bCs/>
          <w:spacing w:val="-5"/>
          <w:kern w:val="0"/>
          <w:sz w:val="18"/>
          <w:szCs w:val="18"/>
          <w:lang w:val="en-US"/>
          <w14:ligatures w14:val="none"/>
        </w:rPr>
        <w:t xml:space="preserve"> </w:t>
      </w:r>
      <w:r w:rsidRPr="00AF3A5E">
        <w:rPr>
          <w:rFonts w:ascii="Arial" w:eastAsia="Times New Roman" w:hAnsi="Arial" w:cs="Arial"/>
          <w:b/>
          <w:bCs/>
          <w:kern w:val="0"/>
          <w:sz w:val="18"/>
          <w:szCs w:val="18"/>
          <w:lang w:val="en-US"/>
          <w14:ligatures w14:val="none"/>
        </w:rPr>
        <w:t>mobile</w:t>
      </w:r>
      <w:r w:rsidRPr="00AF3A5E">
        <w:rPr>
          <w:rFonts w:ascii="Arial" w:eastAsia="Times New Roman" w:hAnsi="Arial" w:cs="Arial"/>
          <w:b/>
          <w:bCs/>
          <w:spacing w:val="-7"/>
          <w:kern w:val="0"/>
          <w:sz w:val="18"/>
          <w:szCs w:val="18"/>
          <w:lang w:val="en-US"/>
          <w14:ligatures w14:val="none"/>
        </w:rPr>
        <w:t xml:space="preserve"> </w:t>
      </w:r>
      <w:r w:rsidRPr="00AF3A5E">
        <w:rPr>
          <w:rFonts w:ascii="Arial" w:eastAsia="Times New Roman" w:hAnsi="Arial" w:cs="Arial"/>
          <w:b/>
          <w:bCs/>
          <w:kern w:val="0"/>
          <w:sz w:val="18"/>
          <w:szCs w:val="18"/>
          <w:lang w:val="en-US"/>
          <w14:ligatures w14:val="none"/>
        </w:rPr>
        <w:t>health</w:t>
      </w:r>
    </w:p>
    <w:p w14:paraId="72B17EFE" w14:textId="77777777" w:rsidR="007C5ACC" w:rsidRPr="00B65456" w:rsidRDefault="007C5ACC" w:rsidP="007C5ACC">
      <w:pPr>
        <w:widowControl w:val="0"/>
        <w:autoSpaceDE w:val="0"/>
        <w:autoSpaceDN w:val="0"/>
        <w:spacing w:after="0" w:line="240" w:lineRule="auto"/>
        <w:jc w:val="center"/>
        <w:rPr>
          <w:rFonts w:ascii="Arial" w:eastAsia="Times New Roman" w:hAnsi="Arial" w:cs="Arial"/>
          <w:kern w:val="0"/>
          <w:sz w:val="20"/>
          <w:szCs w:val="20"/>
          <w:lang w:val="en-US"/>
          <w14:ligatures w14:val="none"/>
        </w:rPr>
      </w:pPr>
    </w:p>
    <w:p w14:paraId="28966D47" w14:textId="23AB7BF2" w:rsidR="007C5ACC" w:rsidRPr="001B7519" w:rsidRDefault="007C5ACC" w:rsidP="007C5ACC">
      <w:pPr>
        <w:widowControl w:val="0"/>
        <w:autoSpaceDE w:val="0"/>
        <w:autoSpaceDN w:val="0"/>
        <w:spacing w:after="0" w:line="240" w:lineRule="auto"/>
        <w:jc w:val="center"/>
        <w:rPr>
          <w:rFonts w:ascii="Arial" w:eastAsia="Times New Roman" w:hAnsi="Arial" w:cs="Arial"/>
          <w:b/>
          <w:bCs/>
          <w:kern w:val="0"/>
          <w:sz w:val="18"/>
          <w:szCs w:val="18"/>
          <w:lang w:val="en-US"/>
          <w14:ligatures w14:val="none"/>
        </w:rPr>
      </w:pPr>
      <w:r w:rsidRPr="001B7519">
        <w:rPr>
          <w:rFonts w:ascii="Arial" w:eastAsia="Times New Roman" w:hAnsi="Arial" w:cs="Arial"/>
          <w:b/>
          <w:bCs/>
          <w:kern w:val="0"/>
          <w:sz w:val="18"/>
          <w:szCs w:val="18"/>
          <w:lang w:val="en-US"/>
          <w14:ligatures w14:val="none"/>
        </w:rPr>
        <w:t>Table 4. Most cited publications and authors</w:t>
      </w:r>
    </w:p>
    <w:p w14:paraId="562D7F16" w14:textId="77777777" w:rsidR="0054362B" w:rsidRDefault="0054362B" w:rsidP="007C5ACC">
      <w:pPr>
        <w:widowControl w:val="0"/>
        <w:autoSpaceDE w:val="0"/>
        <w:autoSpaceDN w:val="0"/>
        <w:spacing w:after="0" w:line="240" w:lineRule="auto"/>
        <w:jc w:val="center"/>
        <w:rPr>
          <w:rFonts w:ascii="Arial" w:eastAsia="Times New Roman" w:hAnsi="Arial" w:cs="Arial"/>
          <w:kern w:val="0"/>
          <w:sz w:val="20"/>
          <w:szCs w:val="20"/>
          <w:lang w:val="en-US"/>
          <w14:ligatures w14:val="none"/>
        </w:rPr>
      </w:pPr>
    </w:p>
    <w:tbl>
      <w:tblPr>
        <w:tblW w:w="4940" w:type="pct"/>
        <w:tblInd w:w="108" w:type="dxa"/>
        <w:tblBorders>
          <w:top w:val="single" w:sz="4" w:space="0" w:color="auto"/>
          <w:bottom w:val="single" w:sz="4" w:space="0" w:color="auto"/>
        </w:tblBorders>
        <w:tblLook w:val="01E0" w:firstRow="1" w:lastRow="1" w:firstColumn="1" w:lastColumn="1" w:noHBand="0" w:noVBand="0"/>
      </w:tblPr>
      <w:tblGrid>
        <w:gridCol w:w="1580"/>
        <w:gridCol w:w="3924"/>
        <w:gridCol w:w="596"/>
        <w:gridCol w:w="1836"/>
        <w:gridCol w:w="982"/>
      </w:tblGrid>
      <w:tr w:rsidR="0054362B" w:rsidRPr="001B7519" w14:paraId="1F397999" w14:textId="77777777" w:rsidTr="00AF3A5E">
        <w:tc>
          <w:tcPr>
            <w:tcW w:w="887" w:type="pct"/>
            <w:tcBorders>
              <w:top w:val="single" w:sz="4" w:space="0" w:color="auto"/>
              <w:bottom w:val="single" w:sz="4" w:space="0" w:color="auto"/>
            </w:tcBorders>
            <w:shd w:val="clear" w:color="auto" w:fill="BFBFBF"/>
          </w:tcPr>
          <w:p w14:paraId="31679EA3" w14:textId="011312F6" w:rsidR="0054362B" w:rsidRPr="001B7519" w:rsidRDefault="0054362B" w:rsidP="0054362B">
            <w:pPr>
              <w:widowControl w:val="0"/>
              <w:autoSpaceDE w:val="0"/>
              <w:autoSpaceDN w:val="0"/>
              <w:spacing w:after="0" w:line="240" w:lineRule="auto"/>
              <w:jc w:val="center"/>
              <w:rPr>
                <w:rFonts w:ascii="Times New Roman" w:eastAsia="Times New Roman" w:hAnsi="Times New Roman" w:cs="Times New Roman"/>
                <w:b/>
                <w:kern w:val="0"/>
                <w:sz w:val="18"/>
                <w:szCs w:val="18"/>
                <w:lang w:val="en-US"/>
                <w14:ligatures w14:val="none"/>
              </w:rPr>
            </w:pPr>
            <w:r w:rsidRPr="001B7519">
              <w:rPr>
                <w:rFonts w:ascii="Times New Roman" w:eastAsia="Times New Roman" w:hAnsi="Times New Roman" w:cs="Times New Roman"/>
                <w:b/>
                <w:kern w:val="0"/>
                <w:sz w:val="18"/>
                <w:szCs w:val="18"/>
                <w14:ligatures w14:val="none"/>
              </w:rPr>
              <w:t>Authors</w:t>
            </w:r>
          </w:p>
        </w:tc>
        <w:tc>
          <w:tcPr>
            <w:tcW w:w="2201" w:type="pct"/>
            <w:tcBorders>
              <w:top w:val="single" w:sz="4" w:space="0" w:color="auto"/>
              <w:bottom w:val="single" w:sz="4" w:space="0" w:color="auto"/>
            </w:tcBorders>
            <w:shd w:val="clear" w:color="auto" w:fill="BFBFBF"/>
          </w:tcPr>
          <w:p w14:paraId="6F3D9FB7" w14:textId="1767867E" w:rsidR="0054362B" w:rsidRPr="001B7519" w:rsidRDefault="0054362B" w:rsidP="0054362B">
            <w:pPr>
              <w:widowControl w:val="0"/>
              <w:autoSpaceDE w:val="0"/>
              <w:autoSpaceDN w:val="0"/>
              <w:spacing w:after="0" w:line="240" w:lineRule="auto"/>
              <w:jc w:val="center"/>
              <w:rPr>
                <w:rFonts w:ascii="Times New Roman" w:eastAsia="Times New Roman" w:hAnsi="Times New Roman" w:cs="Times New Roman"/>
                <w:b/>
                <w:kern w:val="0"/>
                <w:sz w:val="18"/>
                <w:szCs w:val="18"/>
                <w:lang w:val="en-US"/>
                <w14:ligatures w14:val="none"/>
              </w:rPr>
            </w:pPr>
            <w:r w:rsidRPr="001B7519">
              <w:rPr>
                <w:rFonts w:ascii="Times New Roman" w:eastAsia="Times New Roman" w:hAnsi="Times New Roman" w:cs="Times New Roman"/>
                <w:b/>
                <w:kern w:val="0"/>
                <w:sz w:val="18"/>
                <w:szCs w:val="18"/>
                <w:lang w:val="en-US"/>
                <w14:ligatures w14:val="none"/>
              </w:rPr>
              <w:t>Title</w:t>
            </w:r>
          </w:p>
        </w:tc>
        <w:tc>
          <w:tcPr>
            <w:tcW w:w="331" w:type="pct"/>
            <w:tcBorders>
              <w:top w:val="single" w:sz="4" w:space="0" w:color="auto"/>
              <w:bottom w:val="single" w:sz="4" w:space="0" w:color="auto"/>
            </w:tcBorders>
            <w:shd w:val="clear" w:color="auto" w:fill="BFBFBF"/>
          </w:tcPr>
          <w:p w14:paraId="2A251AC8" w14:textId="771D8DEC" w:rsidR="0054362B" w:rsidRPr="001B7519" w:rsidRDefault="0054362B" w:rsidP="0054362B">
            <w:pPr>
              <w:widowControl w:val="0"/>
              <w:autoSpaceDE w:val="0"/>
              <w:autoSpaceDN w:val="0"/>
              <w:spacing w:after="0" w:line="240" w:lineRule="auto"/>
              <w:jc w:val="center"/>
              <w:rPr>
                <w:rFonts w:ascii="Times New Roman" w:eastAsia="Times New Roman" w:hAnsi="Times New Roman" w:cs="Times New Roman"/>
                <w:b/>
                <w:kern w:val="0"/>
                <w:sz w:val="18"/>
                <w:szCs w:val="18"/>
                <w:lang w:val="en-US"/>
                <w14:ligatures w14:val="none"/>
              </w:rPr>
            </w:pPr>
            <w:r w:rsidRPr="001B7519">
              <w:rPr>
                <w:rFonts w:ascii="Times New Roman" w:eastAsia="Times New Roman" w:hAnsi="Times New Roman" w:cs="Times New Roman"/>
                <w:b/>
                <w:kern w:val="0"/>
                <w:sz w:val="18"/>
                <w:szCs w:val="18"/>
                <w:lang w:val="en-US"/>
                <w14:ligatures w14:val="none"/>
              </w:rPr>
              <w:t>Year</w:t>
            </w:r>
          </w:p>
        </w:tc>
        <w:tc>
          <w:tcPr>
            <w:tcW w:w="1030" w:type="pct"/>
            <w:tcBorders>
              <w:top w:val="single" w:sz="4" w:space="0" w:color="auto"/>
              <w:bottom w:val="single" w:sz="4" w:space="0" w:color="auto"/>
            </w:tcBorders>
            <w:shd w:val="clear" w:color="auto" w:fill="BFBFBF"/>
          </w:tcPr>
          <w:p w14:paraId="6C812253" w14:textId="5585430C" w:rsidR="0054362B" w:rsidRPr="001B7519" w:rsidRDefault="0054362B" w:rsidP="0054362B">
            <w:pPr>
              <w:widowControl w:val="0"/>
              <w:autoSpaceDE w:val="0"/>
              <w:autoSpaceDN w:val="0"/>
              <w:spacing w:after="0" w:line="240" w:lineRule="auto"/>
              <w:jc w:val="center"/>
              <w:rPr>
                <w:rFonts w:ascii="Times New Roman" w:eastAsia="Times New Roman" w:hAnsi="Times New Roman" w:cs="Times New Roman"/>
                <w:b/>
                <w:kern w:val="0"/>
                <w:sz w:val="18"/>
                <w:szCs w:val="18"/>
                <w:lang w:val="en-US"/>
                <w14:ligatures w14:val="none"/>
              </w:rPr>
            </w:pPr>
            <w:r w:rsidRPr="001B7519">
              <w:rPr>
                <w:rFonts w:ascii="Times New Roman" w:eastAsia="Times New Roman" w:hAnsi="Times New Roman" w:cs="Times New Roman"/>
                <w:b/>
                <w:kern w:val="0"/>
                <w:sz w:val="18"/>
                <w:szCs w:val="18"/>
                <w:lang w:val="en-US"/>
                <w14:ligatures w14:val="none"/>
              </w:rPr>
              <w:t>Source title</w:t>
            </w:r>
          </w:p>
        </w:tc>
        <w:tc>
          <w:tcPr>
            <w:tcW w:w="552" w:type="pct"/>
            <w:tcBorders>
              <w:top w:val="single" w:sz="4" w:space="0" w:color="auto"/>
              <w:bottom w:val="single" w:sz="4" w:space="0" w:color="auto"/>
            </w:tcBorders>
            <w:shd w:val="clear" w:color="auto" w:fill="BFBFBF"/>
          </w:tcPr>
          <w:p w14:paraId="310EC8C8" w14:textId="569D8B0F" w:rsidR="0054362B" w:rsidRPr="001B7519" w:rsidRDefault="0054362B" w:rsidP="0054362B">
            <w:pPr>
              <w:widowControl w:val="0"/>
              <w:autoSpaceDE w:val="0"/>
              <w:autoSpaceDN w:val="0"/>
              <w:spacing w:after="0" w:line="240" w:lineRule="auto"/>
              <w:jc w:val="center"/>
              <w:rPr>
                <w:rFonts w:ascii="Times New Roman" w:eastAsia="Times New Roman" w:hAnsi="Times New Roman" w:cs="Times New Roman"/>
                <w:b/>
                <w:kern w:val="0"/>
                <w:sz w:val="18"/>
                <w:szCs w:val="18"/>
                <w:lang w:val="en-US"/>
                <w14:ligatures w14:val="none"/>
              </w:rPr>
            </w:pPr>
            <w:r w:rsidRPr="001B7519">
              <w:rPr>
                <w:rFonts w:ascii="Times New Roman" w:eastAsia="Times New Roman" w:hAnsi="Times New Roman" w:cs="Times New Roman"/>
                <w:b/>
                <w:kern w:val="0"/>
                <w:sz w:val="18"/>
                <w:szCs w:val="18"/>
                <w:lang w:val="en-US"/>
                <w14:ligatures w14:val="none"/>
              </w:rPr>
              <w:t>Cited by</w:t>
            </w:r>
          </w:p>
        </w:tc>
      </w:tr>
      <w:tr w:rsidR="0054362B" w:rsidRPr="001B7519" w14:paraId="708BE6E3" w14:textId="77777777" w:rsidTr="00AF3A5E">
        <w:tc>
          <w:tcPr>
            <w:tcW w:w="887" w:type="pct"/>
            <w:tcBorders>
              <w:top w:val="single" w:sz="4" w:space="0" w:color="auto"/>
            </w:tcBorders>
          </w:tcPr>
          <w:p w14:paraId="368C477F" w14:textId="77777777" w:rsidR="0054362B" w:rsidRPr="001B7519" w:rsidRDefault="0054362B" w:rsidP="001B7519">
            <w:pPr>
              <w:widowControl w:val="0"/>
              <w:autoSpaceDE w:val="0"/>
              <w:autoSpaceDN w:val="0"/>
              <w:spacing w:after="0" w:line="240" w:lineRule="auto"/>
              <w:rPr>
                <w:rFonts w:ascii="Times New Roman" w:hAnsi="Times New Roman" w:cs="Times New Roman"/>
                <w:sz w:val="18"/>
                <w:szCs w:val="18"/>
                <w:lang w:val="nl-NL"/>
              </w:rPr>
            </w:pPr>
            <w:r w:rsidRPr="001B7519">
              <w:rPr>
                <w:rFonts w:ascii="Times New Roman" w:hAnsi="Times New Roman" w:cs="Times New Roman"/>
                <w:sz w:val="18"/>
                <w:szCs w:val="18"/>
                <w:lang w:val="nl-NL"/>
              </w:rPr>
              <w:t>Briz-Ponce et al (2017)</w:t>
            </w:r>
          </w:p>
          <w:p w14:paraId="43D4B3C3" w14:textId="77777777" w:rsidR="0054362B" w:rsidRPr="001B7519" w:rsidRDefault="0054362B" w:rsidP="001B7519">
            <w:pPr>
              <w:widowControl w:val="0"/>
              <w:autoSpaceDE w:val="0"/>
              <w:autoSpaceDN w:val="0"/>
              <w:spacing w:after="0" w:line="240" w:lineRule="auto"/>
              <w:rPr>
                <w:rFonts w:ascii="Times New Roman" w:eastAsia="Times New Roman" w:hAnsi="Times New Roman" w:cs="Times New Roman"/>
                <w:kern w:val="0"/>
                <w:sz w:val="18"/>
                <w:szCs w:val="18"/>
                <w:lang w:val="nl-NL"/>
                <w14:ligatures w14:val="none"/>
              </w:rPr>
            </w:pPr>
            <w:r w:rsidRPr="001B7519">
              <w:rPr>
                <w:rFonts w:ascii="Times New Roman" w:eastAsia="Times New Roman" w:hAnsi="Times New Roman" w:cs="Times New Roman"/>
                <w:kern w:val="0"/>
                <w:sz w:val="18"/>
                <w:szCs w:val="18"/>
                <w:lang w:val="nl-NL"/>
                <w14:ligatures w14:val="none"/>
              </w:rPr>
              <w:t>Fox et al. (2021)</w:t>
            </w:r>
          </w:p>
          <w:p w14:paraId="700EECB0" w14:textId="77777777" w:rsidR="00F61050" w:rsidRPr="001B7519" w:rsidRDefault="00F61050" w:rsidP="001B7519">
            <w:pPr>
              <w:widowControl w:val="0"/>
              <w:autoSpaceDE w:val="0"/>
              <w:autoSpaceDN w:val="0"/>
              <w:spacing w:after="0" w:line="240" w:lineRule="auto"/>
              <w:rPr>
                <w:rFonts w:ascii="Times New Roman" w:eastAsia="Times New Roman" w:hAnsi="Times New Roman" w:cs="Times New Roman"/>
                <w:kern w:val="0"/>
                <w:sz w:val="18"/>
                <w:szCs w:val="18"/>
                <w:lang w:val="nl-NL"/>
                <w14:ligatures w14:val="none"/>
              </w:rPr>
            </w:pPr>
          </w:p>
          <w:p w14:paraId="2D78423E" w14:textId="77777777" w:rsidR="00F61050" w:rsidRPr="001B7519" w:rsidRDefault="00F61050" w:rsidP="001B7519">
            <w:pPr>
              <w:widowControl w:val="0"/>
              <w:autoSpaceDE w:val="0"/>
              <w:autoSpaceDN w:val="0"/>
              <w:spacing w:after="0" w:line="240" w:lineRule="auto"/>
              <w:rPr>
                <w:rFonts w:ascii="Times New Roman" w:eastAsia="Times New Roman" w:hAnsi="Times New Roman" w:cs="Times New Roman"/>
                <w:kern w:val="0"/>
                <w:sz w:val="18"/>
                <w:szCs w:val="18"/>
                <w:lang w:val="nl-NL"/>
                <w14:ligatures w14:val="none"/>
              </w:rPr>
            </w:pPr>
          </w:p>
          <w:p w14:paraId="49A263BF" w14:textId="745A7B99" w:rsidR="0054362B" w:rsidRPr="001B7519" w:rsidRDefault="0054362B" w:rsidP="001B7519">
            <w:pPr>
              <w:widowControl w:val="0"/>
              <w:autoSpaceDE w:val="0"/>
              <w:autoSpaceDN w:val="0"/>
              <w:spacing w:after="0" w:line="240" w:lineRule="auto"/>
              <w:rPr>
                <w:rFonts w:ascii="Times New Roman" w:eastAsia="Times New Roman" w:hAnsi="Times New Roman" w:cs="Times New Roman"/>
                <w:kern w:val="0"/>
                <w:sz w:val="18"/>
                <w:szCs w:val="18"/>
                <w:lang w:val="nl-NL"/>
                <w14:ligatures w14:val="none"/>
              </w:rPr>
            </w:pPr>
            <w:r w:rsidRPr="001B7519">
              <w:rPr>
                <w:rFonts w:ascii="Times New Roman" w:eastAsia="Times New Roman" w:hAnsi="Times New Roman" w:cs="Times New Roman"/>
                <w:kern w:val="0"/>
                <w:sz w:val="18"/>
                <w:szCs w:val="18"/>
                <w:lang w:val="nl-NL"/>
                <w14:ligatures w14:val="none"/>
              </w:rPr>
              <w:t>Munos et al. (2016)</w:t>
            </w:r>
          </w:p>
          <w:p w14:paraId="7FABF679" w14:textId="7DCB489A" w:rsidR="00F61050" w:rsidRPr="001B7519" w:rsidRDefault="0054362B" w:rsidP="001B7519">
            <w:pPr>
              <w:widowControl w:val="0"/>
              <w:autoSpaceDE w:val="0"/>
              <w:autoSpaceDN w:val="0"/>
              <w:spacing w:after="0" w:line="240" w:lineRule="auto"/>
              <w:rPr>
                <w:rFonts w:ascii="Times New Roman" w:eastAsia="Times New Roman" w:hAnsi="Times New Roman" w:cs="Times New Roman"/>
                <w:kern w:val="0"/>
                <w:sz w:val="18"/>
                <w:szCs w:val="18"/>
                <w:lang w:val="nl-NL"/>
                <w14:ligatures w14:val="none"/>
              </w:rPr>
            </w:pPr>
            <w:r w:rsidRPr="001B7519">
              <w:rPr>
                <w:rFonts w:ascii="Times New Roman" w:eastAsia="Times New Roman" w:hAnsi="Times New Roman" w:cs="Times New Roman"/>
                <w:kern w:val="0"/>
                <w:sz w:val="18"/>
                <w:szCs w:val="18"/>
                <w:lang w:val="nl-NL"/>
                <w14:ligatures w14:val="none"/>
              </w:rPr>
              <w:t>van Emmerik et al. (2020)</w:t>
            </w:r>
          </w:p>
          <w:p w14:paraId="79DDF67A" w14:textId="77777777" w:rsidR="00AF3A5E" w:rsidRPr="00416079" w:rsidRDefault="00AF3A5E" w:rsidP="001B7519">
            <w:pPr>
              <w:widowControl w:val="0"/>
              <w:autoSpaceDE w:val="0"/>
              <w:autoSpaceDN w:val="0"/>
              <w:spacing w:after="0" w:line="240" w:lineRule="auto"/>
              <w:rPr>
                <w:rFonts w:ascii="Times New Roman" w:hAnsi="Times New Roman" w:cs="Times New Roman"/>
                <w:spacing w:val="-4"/>
                <w:sz w:val="18"/>
                <w:szCs w:val="18"/>
                <w:lang w:val="nl-NL"/>
              </w:rPr>
            </w:pPr>
          </w:p>
          <w:p w14:paraId="51B72F24" w14:textId="398D395A" w:rsidR="00F61050" w:rsidRPr="00AF3A5E" w:rsidRDefault="00F61050" w:rsidP="001B7519">
            <w:pPr>
              <w:widowControl w:val="0"/>
              <w:autoSpaceDE w:val="0"/>
              <w:autoSpaceDN w:val="0"/>
              <w:spacing w:after="0" w:line="240" w:lineRule="auto"/>
              <w:rPr>
                <w:rFonts w:ascii="Times New Roman" w:hAnsi="Times New Roman" w:cs="Times New Roman"/>
                <w:spacing w:val="-4"/>
                <w:sz w:val="18"/>
                <w:szCs w:val="18"/>
                <w:lang w:val="nl-NL"/>
              </w:rPr>
            </w:pPr>
            <w:r w:rsidRPr="00AF3A5E">
              <w:rPr>
                <w:rFonts w:ascii="Times New Roman" w:hAnsi="Times New Roman" w:cs="Times New Roman"/>
                <w:spacing w:val="-4"/>
                <w:sz w:val="18"/>
                <w:szCs w:val="18"/>
                <w:lang w:val="nl-NL"/>
              </w:rPr>
              <w:t>Thies et al. (2017)</w:t>
            </w:r>
          </w:p>
          <w:p w14:paraId="638F653A" w14:textId="77777777" w:rsidR="00F61050" w:rsidRPr="00AF3A5E" w:rsidRDefault="00F61050" w:rsidP="001B7519">
            <w:pPr>
              <w:widowControl w:val="0"/>
              <w:autoSpaceDE w:val="0"/>
              <w:autoSpaceDN w:val="0"/>
              <w:spacing w:after="0" w:line="240" w:lineRule="auto"/>
              <w:rPr>
                <w:rFonts w:ascii="Times New Roman" w:hAnsi="Times New Roman" w:cs="Times New Roman"/>
                <w:spacing w:val="-4"/>
                <w:sz w:val="18"/>
                <w:szCs w:val="18"/>
                <w:lang w:val="nl-NL"/>
              </w:rPr>
            </w:pPr>
          </w:p>
          <w:p w14:paraId="69F13D28" w14:textId="77777777" w:rsidR="001B7519" w:rsidRPr="001B7519" w:rsidRDefault="001B7519" w:rsidP="001B7519">
            <w:pPr>
              <w:widowControl w:val="0"/>
              <w:autoSpaceDE w:val="0"/>
              <w:autoSpaceDN w:val="0"/>
              <w:spacing w:after="0" w:line="240" w:lineRule="auto"/>
              <w:rPr>
                <w:rFonts w:ascii="Times New Roman" w:eastAsia="Times New Roman" w:hAnsi="Times New Roman" w:cs="Times New Roman"/>
                <w:kern w:val="0"/>
                <w:sz w:val="18"/>
                <w:szCs w:val="18"/>
                <w:lang w:val="nl-NL"/>
                <w14:ligatures w14:val="none"/>
              </w:rPr>
            </w:pPr>
          </w:p>
          <w:p w14:paraId="41B9D539" w14:textId="77777777" w:rsidR="001B7519" w:rsidRPr="001B7519" w:rsidRDefault="001B7519" w:rsidP="001B7519">
            <w:pPr>
              <w:widowControl w:val="0"/>
              <w:autoSpaceDE w:val="0"/>
              <w:autoSpaceDN w:val="0"/>
              <w:spacing w:after="0" w:line="240" w:lineRule="auto"/>
              <w:rPr>
                <w:rFonts w:ascii="Times New Roman" w:eastAsia="Times New Roman" w:hAnsi="Times New Roman" w:cs="Times New Roman"/>
                <w:kern w:val="0"/>
                <w:sz w:val="18"/>
                <w:szCs w:val="18"/>
                <w:lang w:val="nl-NL"/>
                <w14:ligatures w14:val="none"/>
              </w:rPr>
            </w:pPr>
          </w:p>
          <w:p w14:paraId="54261FB9" w14:textId="2A9C1A0F" w:rsidR="00F61050" w:rsidRPr="001B7519" w:rsidRDefault="00F61050" w:rsidP="001B7519">
            <w:pPr>
              <w:widowControl w:val="0"/>
              <w:autoSpaceDE w:val="0"/>
              <w:autoSpaceDN w:val="0"/>
              <w:spacing w:after="0" w:line="240" w:lineRule="auto"/>
              <w:rPr>
                <w:rFonts w:ascii="Times New Roman" w:eastAsia="Times New Roman" w:hAnsi="Times New Roman" w:cs="Times New Roman"/>
                <w:kern w:val="0"/>
                <w:sz w:val="18"/>
                <w:szCs w:val="18"/>
                <w:lang w:val="nl-NL"/>
                <w14:ligatures w14:val="none"/>
              </w:rPr>
            </w:pPr>
            <w:r w:rsidRPr="001B7519">
              <w:rPr>
                <w:rFonts w:ascii="Times New Roman" w:eastAsia="Times New Roman" w:hAnsi="Times New Roman" w:cs="Times New Roman"/>
                <w:kern w:val="0"/>
                <w:sz w:val="18"/>
                <w:szCs w:val="18"/>
                <w:lang w:val="nl-NL"/>
                <w14:ligatures w14:val="none"/>
              </w:rPr>
              <w:t>Chib et al. (2017)</w:t>
            </w:r>
          </w:p>
          <w:p w14:paraId="0B4B26B7" w14:textId="77777777" w:rsidR="001B7519" w:rsidRDefault="001B7519" w:rsidP="001B7519">
            <w:pPr>
              <w:widowControl w:val="0"/>
              <w:autoSpaceDE w:val="0"/>
              <w:autoSpaceDN w:val="0"/>
              <w:spacing w:after="0" w:line="240" w:lineRule="auto"/>
              <w:rPr>
                <w:rFonts w:ascii="Times New Roman" w:eastAsia="Times New Roman" w:hAnsi="Times New Roman" w:cs="Times New Roman"/>
                <w:kern w:val="0"/>
                <w:sz w:val="18"/>
                <w:szCs w:val="18"/>
                <w:lang w:val="nl-NL"/>
                <w14:ligatures w14:val="none"/>
              </w:rPr>
            </w:pPr>
          </w:p>
          <w:p w14:paraId="0349C19D" w14:textId="3C8D1428" w:rsidR="00F61050" w:rsidRPr="001B7519" w:rsidRDefault="00F61050" w:rsidP="001B7519">
            <w:pPr>
              <w:widowControl w:val="0"/>
              <w:autoSpaceDE w:val="0"/>
              <w:autoSpaceDN w:val="0"/>
              <w:spacing w:after="0" w:line="240" w:lineRule="auto"/>
              <w:rPr>
                <w:rFonts w:ascii="Times New Roman" w:eastAsia="Times New Roman" w:hAnsi="Times New Roman" w:cs="Times New Roman"/>
                <w:kern w:val="0"/>
                <w:sz w:val="18"/>
                <w:szCs w:val="18"/>
                <w14:ligatures w14:val="none"/>
              </w:rPr>
            </w:pPr>
            <w:r w:rsidRPr="001B7519">
              <w:rPr>
                <w:rFonts w:ascii="Times New Roman" w:eastAsia="Times New Roman" w:hAnsi="Times New Roman" w:cs="Times New Roman"/>
                <w:kern w:val="0"/>
                <w:sz w:val="18"/>
                <w:szCs w:val="18"/>
                <w:lang w:val="nl-NL"/>
                <w14:ligatures w14:val="none"/>
              </w:rPr>
              <w:t xml:space="preserve">Sandström et al. </w:t>
            </w:r>
            <w:r w:rsidRPr="001B7519">
              <w:rPr>
                <w:rFonts w:ascii="Times New Roman" w:eastAsia="Times New Roman" w:hAnsi="Times New Roman" w:cs="Times New Roman"/>
                <w:kern w:val="0"/>
                <w:sz w:val="18"/>
                <w:szCs w:val="18"/>
                <w14:ligatures w14:val="none"/>
              </w:rPr>
              <w:t>(2016)</w:t>
            </w:r>
          </w:p>
          <w:p w14:paraId="6DCA38BE" w14:textId="77777777" w:rsidR="00F61050" w:rsidRPr="001B7519" w:rsidRDefault="00F61050" w:rsidP="001B7519">
            <w:pPr>
              <w:widowControl w:val="0"/>
              <w:autoSpaceDE w:val="0"/>
              <w:autoSpaceDN w:val="0"/>
              <w:spacing w:after="0" w:line="240" w:lineRule="auto"/>
              <w:rPr>
                <w:rFonts w:ascii="Times New Roman" w:eastAsia="Times New Roman" w:hAnsi="Times New Roman" w:cs="Times New Roman"/>
                <w:kern w:val="0"/>
                <w:sz w:val="18"/>
                <w:szCs w:val="18"/>
                <w14:ligatures w14:val="none"/>
              </w:rPr>
            </w:pPr>
            <w:r w:rsidRPr="001B7519">
              <w:rPr>
                <w:rFonts w:ascii="Times New Roman" w:eastAsia="Times New Roman" w:hAnsi="Times New Roman" w:cs="Times New Roman"/>
                <w:kern w:val="0"/>
                <w:sz w:val="18"/>
                <w:szCs w:val="18"/>
                <w14:ligatures w14:val="none"/>
              </w:rPr>
              <w:t>Gordon &amp; Crouch (2019)</w:t>
            </w:r>
          </w:p>
          <w:p w14:paraId="0822D430" w14:textId="77777777" w:rsidR="001B7519" w:rsidRPr="001B7519" w:rsidRDefault="001B7519" w:rsidP="001B7519">
            <w:pPr>
              <w:widowControl w:val="0"/>
              <w:autoSpaceDE w:val="0"/>
              <w:autoSpaceDN w:val="0"/>
              <w:spacing w:after="0" w:line="240" w:lineRule="auto"/>
              <w:rPr>
                <w:rFonts w:ascii="Times New Roman" w:eastAsia="Times New Roman" w:hAnsi="Times New Roman" w:cs="Times New Roman"/>
                <w:kern w:val="0"/>
                <w:sz w:val="18"/>
                <w:szCs w:val="18"/>
                <w14:ligatures w14:val="none"/>
              </w:rPr>
            </w:pPr>
          </w:p>
          <w:p w14:paraId="2AF02CC0" w14:textId="77777777" w:rsidR="001B7519" w:rsidRPr="001B7519" w:rsidRDefault="001B7519" w:rsidP="001B7519">
            <w:pPr>
              <w:widowControl w:val="0"/>
              <w:autoSpaceDE w:val="0"/>
              <w:autoSpaceDN w:val="0"/>
              <w:spacing w:after="0" w:line="240" w:lineRule="auto"/>
              <w:rPr>
                <w:rFonts w:ascii="Times New Roman" w:eastAsia="Times New Roman" w:hAnsi="Times New Roman" w:cs="Times New Roman"/>
                <w:kern w:val="0"/>
                <w:sz w:val="18"/>
                <w:szCs w:val="18"/>
                <w14:ligatures w14:val="none"/>
              </w:rPr>
            </w:pPr>
          </w:p>
          <w:p w14:paraId="41313F23" w14:textId="77777777" w:rsidR="001B7519" w:rsidRPr="001B7519" w:rsidRDefault="001B7519" w:rsidP="001B7519">
            <w:pPr>
              <w:widowControl w:val="0"/>
              <w:autoSpaceDE w:val="0"/>
              <w:autoSpaceDN w:val="0"/>
              <w:spacing w:after="0" w:line="240" w:lineRule="auto"/>
              <w:rPr>
                <w:rFonts w:ascii="Times New Roman" w:eastAsia="Times New Roman" w:hAnsi="Times New Roman" w:cs="Times New Roman"/>
                <w:kern w:val="0"/>
                <w:sz w:val="18"/>
                <w:szCs w:val="18"/>
                <w14:ligatures w14:val="none"/>
              </w:rPr>
            </w:pPr>
          </w:p>
          <w:p w14:paraId="3D610032" w14:textId="08CD25D6" w:rsidR="00F61050" w:rsidRPr="001B7519" w:rsidRDefault="00F61050" w:rsidP="001B7519">
            <w:pPr>
              <w:widowControl w:val="0"/>
              <w:autoSpaceDE w:val="0"/>
              <w:autoSpaceDN w:val="0"/>
              <w:spacing w:after="0" w:line="240" w:lineRule="auto"/>
              <w:rPr>
                <w:rFonts w:ascii="Times New Roman" w:eastAsia="Times New Roman" w:hAnsi="Times New Roman" w:cs="Times New Roman"/>
                <w:kern w:val="0"/>
                <w:sz w:val="18"/>
                <w:szCs w:val="18"/>
                <w:lang w:val="nl-NL"/>
                <w14:ligatures w14:val="none"/>
              </w:rPr>
            </w:pPr>
            <w:r w:rsidRPr="001B7519">
              <w:rPr>
                <w:rFonts w:ascii="Times New Roman" w:eastAsia="Times New Roman" w:hAnsi="Times New Roman" w:cs="Times New Roman"/>
                <w:kern w:val="0"/>
                <w:sz w:val="18"/>
                <w:szCs w:val="18"/>
                <w:lang w:val="nl-NL"/>
                <w14:ligatures w14:val="none"/>
              </w:rPr>
              <w:t>Regmi et al. (2017)</w:t>
            </w:r>
          </w:p>
          <w:p w14:paraId="7AFAAD5B" w14:textId="4F17F117" w:rsidR="00F61050" w:rsidRPr="001B7519" w:rsidRDefault="00F61050" w:rsidP="001B7519">
            <w:pPr>
              <w:widowControl w:val="0"/>
              <w:autoSpaceDE w:val="0"/>
              <w:autoSpaceDN w:val="0"/>
              <w:spacing w:after="0" w:line="240" w:lineRule="auto"/>
              <w:rPr>
                <w:rFonts w:ascii="Times New Roman" w:eastAsia="Times New Roman" w:hAnsi="Times New Roman" w:cs="Times New Roman"/>
                <w:kern w:val="0"/>
                <w:sz w:val="18"/>
                <w:szCs w:val="18"/>
                <w:lang w:val="nl-NL"/>
                <w14:ligatures w14:val="none"/>
              </w:rPr>
            </w:pPr>
            <w:r w:rsidRPr="001B7519">
              <w:rPr>
                <w:rFonts w:ascii="Times New Roman" w:eastAsia="Times New Roman" w:hAnsi="Times New Roman" w:cs="Times New Roman"/>
                <w:kern w:val="0"/>
                <w:sz w:val="18"/>
                <w:szCs w:val="18"/>
                <w:lang w:val="nl-NL"/>
                <w14:ligatures w14:val="none"/>
              </w:rPr>
              <w:t>Out et al. (2016)</w:t>
            </w:r>
          </w:p>
        </w:tc>
        <w:tc>
          <w:tcPr>
            <w:tcW w:w="2201" w:type="pct"/>
            <w:tcBorders>
              <w:top w:val="single" w:sz="4" w:space="0" w:color="auto"/>
            </w:tcBorders>
          </w:tcPr>
          <w:p w14:paraId="199FE8B4" w14:textId="479984E4" w:rsidR="0054362B" w:rsidRPr="001B7519" w:rsidRDefault="0054362B" w:rsidP="001B7519">
            <w:pPr>
              <w:widowControl w:val="0"/>
              <w:autoSpaceDE w:val="0"/>
              <w:autoSpaceDN w:val="0"/>
              <w:spacing w:after="0" w:line="240" w:lineRule="auto"/>
              <w:rPr>
                <w:rFonts w:ascii="Times New Roman" w:hAnsi="Times New Roman" w:cs="Times New Roman"/>
                <w:sz w:val="18"/>
                <w:szCs w:val="18"/>
              </w:rPr>
            </w:pPr>
            <w:r w:rsidRPr="001B7519">
              <w:rPr>
                <w:rFonts w:ascii="Times New Roman" w:hAnsi="Times New Roman" w:cs="Times New Roman"/>
                <w:sz w:val="18"/>
                <w:szCs w:val="18"/>
              </w:rPr>
              <w:t xml:space="preserve">Learning with mobile technologies: Students’ </w:t>
            </w:r>
            <w:r w:rsidR="001B7519" w:rsidRPr="001B7519">
              <w:rPr>
                <w:rFonts w:ascii="Times New Roman" w:hAnsi="Times New Roman" w:cs="Times New Roman"/>
                <w:sz w:val="18"/>
                <w:szCs w:val="18"/>
              </w:rPr>
              <w:t>behaviour</w:t>
            </w:r>
          </w:p>
          <w:p w14:paraId="26AEFDEF" w14:textId="5C6CA49F" w:rsidR="0054362B" w:rsidRPr="001B7519" w:rsidRDefault="0054362B" w:rsidP="001B7519">
            <w:pPr>
              <w:widowControl w:val="0"/>
              <w:autoSpaceDE w:val="0"/>
              <w:autoSpaceDN w:val="0"/>
              <w:spacing w:after="0" w:line="240" w:lineRule="auto"/>
              <w:rPr>
                <w:rFonts w:ascii="Times New Roman" w:hAnsi="Times New Roman" w:cs="Times New Roman"/>
                <w:sz w:val="18"/>
                <w:szCs w:val="18"/>
              </w:rPr>
            </w:pPr>
            <w:r w:rsidRPr="001B7519">
              <w:rPr>
                <w:rFonts w:ascii="Times New Roman" w:hAnsi="Times New Roman" w:cs="Times New Roman"/>
                <w:sz w:val="18"/>
                <w:szCs w:val="18"/>
              </w:rPr>
              <w:t xml:space="preserve">Exploring the competing influences of privacy </w:t>
            </w:r>
            <w:r w:rsidR="001B7519" w:rsidRPr="001B7519">
              <w:rPr>
                <w:rFonts w:ascii="Times New Roman" w:hAnsi="Times New Roman" w:cs="Times New Roman"/>
                <w:sz w:val="18"/>
                <w:szCs w:val="18"/>
              </w:rPr>
              <w:t>concerns and positive beliefs on citizen</w:t>
            </w:r>
            <w:r w:rsidRPr="001B7519">
              <w:rPr>
                <w:rFonts w:ascii="Times New Roman" w:hAnsi="Times New Roman" w:cs="Times New Roman"/>
                <w:sz w:val="18"/>
                <w:szCs w:val="18"/>
              </w:rPr>
              <w:t xml:space="preserve"> acceptance</w:t>
            </w:r>
            <w:r w:rsidR="001B7519" w:rsidRPr="001B7519">
              <w:rPr>
                <w:rFonts w:ascii="Times New Roman" w:hAnsi="Times New Roman" w:cs="Times New Roman"/>
                <w:sz w:val="18"/>
                <w:szCs w:val="18"/>
              </w:rPr>
              <w:t xml:space="preserve"> </w:t>
            </w:r>
            <w:r w:rsidRPr="001B7519">
              <w:rPr>
                <w:rFonts w:ascii="Times New Roman" w:hAnsi="Times New Roman" w:cs="Times New Roman"/>
                <w:sz w:val="18"/>
                <w:szCs w:val="18"/>
              </w:rPr>
              <w:t>of</w:t>
            </w:r>
            <w:r w:rsidR="001B7519" w:rsidRPr="001B7519">
              <w:rPr>
                <w:rFonts w:ascii="Times New Roman" w:hAnsi="Times New Roman" w:cs="Times New Roman"/>
                <w:sz w:val="18"/>
                <w:szCs w:val="18"/>
              </w:rPr>
              <w:t xml:space="preserve"> </w:t>
            </w:r>
            <w:r w:rsidRPr="001B7519">
              <w:rPr>
                <w:rFonts w:ascii="Times New Roman" w:hAnsi="Times New Roman" w:cs="Times New Roman"/>
                <w:sz w:val="18"/>
                <w:szCs w:val="18"/>
              </w:rPr>
              <w:t>contac</w:t>
            </w:r>
            <w:r w:rsidR="001B7519" w:rsidRPr="001B7519">
              <w:rPr>
                <w:rFonts w:ascii="Times New Roman" w:hAnsi="Times New Roman" w:cs="Times New Roman"/>
                <w:sz w:val="18"/>
                <w:szCs w:val="18"/>
              </w:rPr>
              <w:t xml:space="preserve">t </w:t>
            </w:r>
            <w:r w:rsidRPr="001B7519">
              <w:rPr>
                <w:rFonts w:ascii="Times New Roman" w:hAnsi="Times New Roman" w:cs="Times New Roman"/>
                <w:sz w:val="18"/>
                <w:szCs w:val="18"/>
              </w:rPr>
              <w:t>tracing mobile applications</w:t>
            </w:r>
          </w:p>
          <w:p w14:paraId="22508AAD" w14:textId="77777777" w:rsidR="0054362B" w:rsidRPr="001B7519" w:rsidRDefault="0054362B" w:rsidP="001B7519">
            <w:pPr>
              <w:widowControl w:val="0"/>
              <w:autoSpaceDE w:val="0"/>
              <w:autoSpaceDN w:val="0"/>
              <w:spacing w:after="0" w:line="240" w:lineRule="auto"/>
              <w:rPr>
                <w:rFonts w:ascii="Times New Roman" w:hAnsi="Times New Roman" w:cs="Times New Roman"/>
                <w:sz w:val="18"/>
                <w:szCs w:val="18"/>
              </w:rPr>
            </w:pPr>
            <w:r w:rsidRPr="001B7519">
              <w:rPr>
                <w:rFonts w:ascii="Times New Roman" w:hAnsi="Times New Roman" w:cs="Times New Roman"/>
                <w:sz w:val="18"/>
                <w:szCs w:val="18"/>
              </w:rPr>
              <w:t xml:space="preserve">Mobile health: The power of wearables, sensors, and apps to transform clinical trials </w:t>
            </w:r>
          </w:p>
          <w:p w14:paraId="79371E16" w14:textId="47F9E997" w:rsidR="0054362B" w:rsidRPr="001B7519" w:rsidRDefault="00F61050" w:rsidP="001B7519">
            <w:pPr>
              <w:widowControl w:val="0"/>
              <w:autoSpaceDE w:val="0"/>
              <w:autoSpaceDN w:val="0"/>
              <w:spacing w:after="0" w:line="240" w:lineRule="auto"/>
              <w:rPr>
                <w:rFonts w:ascii="Times New Roman" w:hAnsi="Times New Roman" w:cs="Times New Roman"/>
                <w:sz w:val="18"/>
                <w:szCs w:val="18"/>
              </w:rPr>
            </w:pPr>
            <w:r w:rsidRPr="001B7519">
              <w:rPr>
                <w:rFonts w:ascii="Times New Roman" w:hAnsi="Times New Roman" w:cs="Times New Roman"/>
                <w:sz w:val="18"/>
                <w:szCs w:val="18"/>
              </w:rPr>
              <w:t>Efficacy of a mindfulness-based mobile application: A randomized waiting-list controlled trial</w:t>
            </w:r>
          </w:p>
          <w:p w14:paraId="40C238A7" w14:textId="7257BB48" w:rsidR="001B7519" w:rsidRPr="001B7519" w:rsidRDefault="001B7519" w:rsidP="001B7519">
            <w:pPr>
              <w:widowControl w:val="0"/>
              <w:autoSpaceDE w:val="0"/>
              <w:autoSpaceDN w:val="0"/>
              <w:spacing w:after="0" w:line="240" w:lineRule="auto"/>
              <w:rPr>
                <w:rFonts w:ascii="Times New Roman" w:hAnsi="Times New Roman" w:cs="Times New Roman"/>
                <w:sz w:val="18"/>
                <w:szCs w:val="18"/>
              </w:rPr>
            </w:pPr>
            <w:r w:rsidRPr="001B7519">
              <w:rPr>
                <w:rFonts w:ascii="Times New Roman" w:hAnsi="Times New Roman" w:cs="Times New Roman"/>
                <w:sz w:val="18"/>
                <w:szCs w:val="18"/>
              </w:rPr>
              <w:t xml:space="preserve">Lack of adoption of a mobile app to support </w:t>
            </w:r>
            <w:r w:rsidR="00AF3A5E" w:rsidRPr="001B7519">
              <w:rPr>
                <w:rFonts w:ascii="Times New Roman" w:hAnsi="Times New Roman" w:cs="Times New Roman"/>
                <w:sz w:val="18"/>
                <w:szCs w:val="18"/>
              </w:rPr>
              <w:t>patient self</w:t>
            </w:r>
            <w:r w:rsidRPr="001B7519">
              <w:rPr>
                <w:rFonts w:ascii="Times New Roman" w:hAnsi="Times New Roman" w:cs="Times New Roman"/>
                <w:sz w:val="18"/>
                <w:szCs w:val="18"/>
              </w:rPr>
              <w:t xml:space="preserve">-management </w:t>
            </w:r>
            <w:r w:rsidR="00AF3A5E" w:rsidRPr="001B7519">
              <w:rPr>
                <w:rFonts w:ascii="Times New Roman" w:hAnsi="Times New Roman" w:cs="Times New Roman"/>
                <w:sz w:val="18"/>
                <w:szCs w:val="18"/>
              </w:rPr>
              <w:t>of diabetes</w:t>
            </w:r>
            <w:r w:rsidRPr="001B7519">
              <w:rPr>
                <w:rFonts w:ascii="Times New Roman" w:hAnsi="Times New Roman" w:cs="Times New Roman"/>
                <w:sz w:val="18"/>
                <w:szCs w:val="18"/>
              </w:rPr>
              <w:t xml:space="preserve"> and hypertension in a federally qualified health centre: interview analysis of staff and patients in a failed randomized trial</w:t>
            </w:r>
          </w:p>
          <w:p w14:paraId="4840D11A" w14:textId="41A076D5" w:rsidR="0054362B" w:rsidRPr="001B7519" w:rsidRDefault="001B7519" w:rsidP="001B7519">
            <w:pPr>
              <w:widowControl w:val="0"/>
              <w:autoSpaceDE w:val="0"/>
              <w:autoSpaceDN w:val="0"/>
              <w:spacing w:after="0" w:line="240" w:lineRule="auto"/>
              <w:rPr>
                <w:rFonts w:ascii="Times New Roman" w:hAnsi="Times New Roman" w:cs="Times New Roman"/>
                <w:sz w:val="18"/>
                <w:szCs w:val="18"/>
              </w:rPr>
            </w:pPr>
            <w:r w:rsidRPr="001B7519">
              <w:rPr>
                <w:rFonts w:ascii="Times New Roman" w:hAnsi="Times New Roman" w:cs="Times New Roman"/>
                <w:sz w:val="18"/>
                <w:szCs w:val="18"/>
              </w:rPr>
              <w:t>Theoretical advancements in mHealth: A systematic review of mobile apps</w:t>
            </w:r>
          </w:p>
          <w:p w14:paraId="715EF6B0" w14:textId="20E27480" w:rsidR="0054362B" w:rsidRPr="001B7519" w:rsidRDefault="001B7519" w:rsidP="001B7519">
            <w:pPr>
              <w:widowControl w:val="0"/>
              <w:autoSpaceDE w:val="0"/>
              <w:autoSpaceDN w:val="0"/>
              <w:spacing w:after="0" w:line="240" w:lineRule="auto"/>
              <w:rPr>
                <w:rFonts w:ascii="Times New Roman" w:hAnsi="Times New Roman" w:cs="Times New Roman"/>
                <w:sz w:val="18"/>
                <w:szCs w:val="18"/>
              </w:rPr>
            </w:pPr>
            <w:r w:rsidRPr="001B7519">
              <w:rPr>
                <w:rFonts w:ascii="Times New Roman" w:hAnsi="Times New Roman" w:cs="Times New Roman"/>
                <w:sz w:val="18"/>
                <w:szCs w:val="18"/>
              </w:rPr>
              <w:t>Smartphone threshold audiometry in underserved primary health-care contexts</w:t>
            </w:r>
          </w:p>
          <w:p w14:paraId="7868CCDC" w14:textId="0B0C5DB8" w:rsidR="0054362B" w:rsidRPr="001B7519" w:rsidRDefault="001B7519" w:rsidP="001B7519">
            <w:pPr>
              <w:widowControl w:val="0"/>
              <w:autoSpaceDE w:val="0"/>
              <w:autoSpaceDN w:val="0"/>
              <w:spacing w:after="0" w:line="240" w:lineRule="auto"/>
              <w:rPr>
                <w:rFonts w:ascii="Times New Roman" w:hAnsi="Times New Roman" w:cs="Times New Roman"/>
                <w:sz w:val="18"/>
                <w:szCs w:val="18"/>
              </w:rPr>
            </w:pPr>
            <w:r w:rsidRPr="001B7519">
              <w:rPr>
                <w:rFonts w:ascii="Times New Roman" w:hAnsi="Times New Roman" w:cs="Times New Roman"/>
                <w:sz w:val="18"/>
                <w:szCs w:val="18"/>
              </w:rPr>
              <w:t>Digital information technology use and patient preferences for internet-based health education   modalities: Cross-sectional survey study of middle-aged and older adults with chroming health conditions</w:t>
            </w:r>
          </w:p>
          <w:p w14:paraId="678AA333" w14:textId="14E35C10" w:rsidR="0054362B" w:rsidRPr="001B7519" w:rsidRDefault="001B7519" w:rsidP="001B7519">
            <w:pPr>
              <w:widowControl w:val="0"/>
              <w:autoSpaceDE w:val="0"/>
              <w:autoSpaceDN w:val="0"/>
              <w:spacing w:after="0" w:line="240" w:lineRule="auto"/>
              <w:rPr>
                <w:rFonts w:ascii="Times New Roman" w:hAnsi="Times New Roman" w:cs="Times New Roman"/>
                <w:sz w:val="18"/>
                <w:szCs w:val="18"/>
              </w:rPr>
            </w:pPr>
            <w:r w:rsidRPr="001B7519">
              <w:rPr>
                <w:rFonts w:ascii="Times New Roman" w:hAnsi="Times New Roman" w:cs="Times New Roman"/>
                <w:sz w:val="18"/>
                <w:szCs w:val="18"/>
              </w:rPr>
              <w:t>Effectiveness of mobile apps for smoking cessation: a review</w:t>
            </w:r>
          </w:p>
          <w:p w14:paraId="742577FB" w14:textId="77777777" w:rsidR="00D92908" w:rsidRDefault="001B7519" w:rsidP="001B7519">
            <w:pPr>
              <w:widowControl w:val="0"/>
              <w:autoSpaceDE w:val="0"/>
              <w:autoSpaceDN w:val="0"/>
              <w:spacing w:after="0" w:line="240" w:lineRule="auto"/>
              <w:rPr>
                <w:rFonts w:ascii="Times New Roman" w:hAnsi="Times New Roman" w:cs="Times New Roman"/>
                <w:sz w:val="18"/>
                <w:szCs w:val="18"/>
              </w:rPr>
            </w:pPr>
            <w:r w:rsidRPr="001B7519">
              <w:rPr>
                <w:rFonts w:ascii="Times New Roman" w:hAnsi="Times New Roman" w:cs="Times New Roman"/>
                <w:sz w:val="18"/>
                <w:szCs w:val="18"/>
              </w:rPr>
              <w:t xml:space="preserve">Using a mHealth tutorial application to change knowledge and attitude of frontline health workers to Ebola virus disease in Nigeria: </w:t>
            </w:r>
          </w:p>
          <w:p w14:paraId="7DD986E6" w14:textId="7BBBF150" w:rsidR="0054362B" w:rsidRPr="001B7519" w:rsidRDefault="001B7519" w:rsidP="001B7519">
            <w:pPr>
              <w:widowControl w:val="0"/>
              <w:autoSpaceDE w:val="0"/>
              <w:autoSpaceDN w:val="0"/>
              <w:spacing w:after="0" w:line="240" w:lineRule="auto"/>
              <w:rPr>
                <w:rFonts w:ascii="Times New Roman" w:hAnsi="Times New Roman" w:cs="Times New Roman"/>
                <w:sz w:val="18"/>
                <w:szCs w:val="18"/>
              </w:rPr>
            </w:pPr>
            <w:r w:rsidRPr="001B7519">
              <w:rPr>
                <w:rFonts w:ascii="Times New Roman" w:hAnsi="Times New Roman" w:cs="Times New Roman"/>
                <w:sz w:val="18"/>
                <w:szCs w:val="18"/>
              </w:rPr>
              <w:t>A before-and-after study</w:t>
            </w:r>
          </w:p>
        </w:tc>
        <w:tc>
          <w:tcPr>
            <w:tcW w:w="331" w:type="pct"/>
            <w:tcBorders>
              <w:top w:val="single" w:sz="4" w:space="0" w:color="auto"/>
            </w:tcBorders>
          </w:tcPr>
          <w:p w14:paraId="69E985A2" w14:textId="77777777" w:rsidR="0054362B" w:rsidRPr="001B7519" w:rsidRDefault="0054362B" w:rsidP="0054362B">
            <w:pPr>
              <w:widowControl w:val="0"/>
              <w:autoSpaceDE w:val="0"/>
              <w:autoSpaceDN w:val="0"/>
              <w:spacing w:after="0" w:line="240" w:lineRule="auto"/>
              <w:jc w:val="center"/>
              <w:rPr>
                <w:rFonts w:ascii="Times New Roman" w:hAnsi="Times New Roman" w:cs="Times New Roman"/>
                <w:sz w:val="18"/>
                <w:szCs w:val="18"/>
              </w:rPr>
            </w:pPr>
            <w:r w:rsidRPr="001B7519">
              <w:rPr>
                <w:rFonts w:ascii="Times New Roman" w:hAnsi="Times New Roman" w:cs="Times New Roman"/>
                <w:sz w:val="18"/>
                <w:szCs w:val="18"/>
              </w:rPr>
              <w:t>2017</w:t>
            </w:r>
          </w:p>
          <w:p w14:paraId="36A56D65" w14:textId="77777777" w:rsidR="0054362B" w:rsidRPr="001B7519" w:rsidRDefault="0054362B" w:rsidP="0054362B">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p>
          <w:p w14:paraId="3C194C05" w14:textId="74DF53F9" w:rsidR="0054362B" w:rsidRPr="001B7519" w:rsidRDefault="0054362B" w:rsidP="0054362B">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r w:rsidRPr="001B7519">
              <w:rPr>
                <w:rFonts w:ascii="Times New Roman" w:eastAsia="Times New Roman" w:hAnsi="Times New Roman" w:cs="Times New Roman"/>
                <w:kern w:val="0"/>
                <w:sz w:val="18"/>
                <w:szCs w:val="18"/>
                <w:lang w:val="en-US"/>
                <w14:ligatures w14:val="none"/>
              </w:rPr>
              <w:t>2021</w:t>
            </w:r>
          </w:p>
          <w:p w14:paraId="334B9124" w14:textId="77777777" w:rsidR="00F61050" w:rsidRPr="001B7519" w:rsidRDefault="00F61050" w:rsidP="0054362B">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p>
          <w:p w14:paraId="4A545E61" w14:textId="77777777" w:rsidR="00F61050" w:rsidRPr="001B7519" w:rsidRDefault="00F61050" w:rsidP="00AF3A5E">
            <w:pPr>
              <w:widowControl w:val="0"/>
              <w:autoSpaceDE w:val="0"/>
              <w:autoSpaceDN w:val="0"/>
              <w:spacing w:after="0" w:line="240" w:lineRule="auto"/>
              <w:rPr>
                <w:rFonts w:ascii="Times New Roman" w:eastAsia="Times New Roman" w:hAnsi="Times New Roman" w:cs="Times New Roman"/>
                <w:kern w:val="0"/>
                <w:sz w:val="18"/>
                <w:szCs w:val="18"/>
                <w:lang w:val="en-US"/>
                <w14:ligatures w14:val="none"/>
              </w:rPr>
            </w:pPr>
          </w:p>
          <w:p w14:paraId="57BFD1C5" w14:textId="3AF45457" w:rsidR="0054362B" w:rsidRPr="001B7519" w:rsidRDefault="0054362B" w:rsidP="0054362B">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r w:rsidRPr="001B7519">
              <w:rPr>
                <w:rFonts w:ascii="Times New Roman" w:eastAsia="Times New Roman" w:hAnsi="Times New Roman" w:cs="Times New Roman"/>
                <w:kern w:val="0"/>
                <w:sz w:val="18"/>
                <w:szCs w:val="18"/>
                <w:lang w:val="en-US"/>
                <w14:ligatures w14:val="none"/>
              </w:rPr>
              <w:t>2016</w:t>
            </w:r>
          </w:p>
          <w:p w14:paraId="79A92A0E" w14:textId="77777777" w:rsidR="00F61050" w:rsidRPr="001B7519" w:rsidRDefault="00F61050" w:rsidP="00AF3A5E">
            <w:pPr>
              <w:widowControl w:val="0"/>
              <w:autoSpaceDE w:val="0"/>
              <w:autoSpaceDN w:val="0"/>
              <w:spacing w:after="0" w:line="240" w:lineRule="auto"/>
              <w:rPr>
                <w:rFonts w:ascii="Times New Roman" w:eastAsia="Times New Roman" w:hAnsi="Times New Roman" w:cs="Times New Roman"/>
                <w:kern w:val="0"/>
                <w:sz w:val="18"/>
                <w:szCs w:val="18"/>
                <w:lang w:val="en-US"/>
                <w14:ligatures w14:val="none"/>
              </w:rPr>
            </w:pPr>
          </w:p>
          <w:p w14:paraId="6C745F2F" w14:textId="537354C0" w:rsidR="00F61050" w:rsidRPr="001B7519" w:rsidRDefault="00F61050" w:rsidP="0054362B">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r w:rsidRPr="001B7519">
              <w:rPr>
                <w:rFonts w:ascii="Times New Roman" w:eastAsia="Times New Roman" w:hAnsi="Times New Roman" w:cs="Times New Roman"/>
                <w:kern w:val="0"/>
                <w:sz w:val="18"/>
                <w:szCs w:val="18"/>
                <w:lang w:val="en-US"/>
                <w14:ligatures w14:val="none"/>
              </w:rPr>
              <w:t>2018</w:t>
            </w:r>
          </w:p>
          <w:p w14:paraId="5F05C50C" w14:textId="77777777" w:rsidR="001B7519" w:rsidRDefault="001B7519" w:rsidP="001B7519">
            <w:pPr>
              <w:widowControl w:val="0"/>
              <w:autoSpaceDE w:val="0"/>
              <w:autoSpaceDN w:val="0"/>
              <w:spacing w:after="0" w:line="240" w:lineRule="auto"/>
              <w:rPr>
                <w:rFonts w:ascii="Times New Roman" w:eastAsia="Times New Roman" w:hAnsi="Times New Roman" w:cs="Times New Roman"/>
                <w:kern w:val="0"/>
                <w:sz w:val="18"/>
                <w:szCs w:val="18"/>
                <w:lang w:val="en-US"/>
                <w14:ligatures w14:val="none"/>
              </w:rPr>
            </w:pPr>
          </w:p>
          <w:p w14:paraId="309C853D" w14:textId="77777777" w:rsidR="00AF3A5E" w:rsidRPr="001B7519" w:rsidRDefault="00AF3A5E" w:rsidP="001B7519">
            <w:pPr>
              <w:widowControl w:val="0"/>
              <w:autoSpaceDE w:val="0"/>
              <w:autoSpaceDN w:val="0"/>
              <w:spacing w:after="0" w:line="240" w:lineRule="auto"/>
              <w:rPr>
                <w:rFonts w:ascii="Times New Roman" w:eastAsia="Times New Roman" w:hAnsi="Times New Roman" w:cs="Times New Roman"/>
                <w:kern w:val="0"/>
                <w:sz w:val="18"/>
                <w:szCs w:val="18"/>
                <w:lang w:val="en-US"/>
                <w14:ligatures w14:val="none"/>
              </w:rPr>
            </w:pPr>
          </w:p>
          <w:p w14:paraId="774DD6D0" w14:textId="0C9FECD2" w:rsidR="001B7519" w:rsidRPr="001B7519" w:rsidRDefault="001B7519" w:rsidP="0054362B">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r w:rsidRPr="001B7519">
              <w:rPr>
                <w:rFonts w:ascii="Times New Roman" w:eastAsia="Times New Roman" w:hAnsi="Times New Roman" w:cs="Times New Roman"/>
                <w:kern w:val="0"/>
                <w:sz w:val="18"/>
                <w:szCs w:val="18"/>
                <w:lang w:val="en-US"/>
                <w14:ligatures w14:val="none"/>
              </w:rPr>
              <w:t>2017</w:t>
            </w:r>
          </w:p>
          <w:p w14:paraId="40A6B9BA" w14:textId="77777777" w:rsidR="001B7519" w:rsidRPr="001B7519" w:rsidRDefault="001B7519" w:rsidP="0054362B">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p>
          <w:p w14:paraId="647E07F4" w14:textId="77777777" w:rsidR="001B7519" w:rsidRPr="001B7519" w:rsidRDefault="001B7519" w:rsidP="0054362B">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p>
          <w:p w14:paraId="26295FDE" w14:textId="77777777" w:rsidR="001B7519" w:rsidRPr="001B7519" w:rsidRDefault="001B7519" w:rsidP="001B7519">
            <w:pPr>
              <w:widowControl w:val="0"/>
              <w:autoSpaceDE w:val="0"/>
              <w:autoSpaceDN w:val="0"/>
              <w:spacing w:after="0" w:line="240" w:lineRule="auto"/>
              <w:rPr>
                <w:rFonts w:ascii="Times New Roman" w:eastAsia="Times New Roman" w:hAnsi="Times New Roman" w:cs="Times New Roman"/>
                <w:kern w:val="0"/>
                <w:sz w:val="18"/>
                <w:szCs w:val="18"/>
                <w:lang w:val="en-US"/>
                <w14:ligatures w14:val="none"/>
              </w:rPr>
            </w:pPr>
          </w:p>
          <w:p w14:paraId="5D41EF85" w14:textId="30D9C845" w:rsidR="001B7519" w:rsidRPr="001B7519" w:rsidRDefault="001B7519" w:rsidP="0054362B">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r w:rsidRPr="001B7519">
              <w:rPr>
                <w:rFonts w:ascii="Times New Roman" w:eastAsia="Times New Roman" w:hAnsi="Times New Roman" w:cs="Times New Roman"/>
                <w:kern w:val="0"/>
                <w:sz w:val="18"/>
                <w:szCs w:val="18"/>
                <w:lang w:val="en-US"/>
                <w14:ligatures w14:val="none"/>
              </w:rPr>
              <w:t>2016</w:t>
            </w:r>
          </w:p>
          <w:p w14:paraId="3AA7E466" w14:textId="77777777" w:rsidR="001B7519" w:rsidRPr="001B7519" w:rsidRDefault="001B7519" w:rsidP="0054362B">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p>
          <w:p w14:paraId="3FD2D2C4" w14:textId="67DE2FCF" w:rsidR="001B7519" w:rsidRPr="001B7519" w:rsidRDefault="001B7519" w:rsidP="0054362B">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r w:rsidRPr="001B7519">
              <w:rPr>
                <w:rFonts w:ascii="Times New Roman" w:eastAsia="Times New Roman" w:hAnsi="Times New Roman" w:cs="Times New Roman"/>
                <w:kern w:val="0"/>
                <w:sz w:val="18"/>
                <w:szCs w:val="18"/>
                <w:lang w:val="en-US"/>
                <w14:ligatures w14:val="none"/>
              </w:rPr>
              <w:t>2019</w:t>
            </w:r>
          </w:p>
          <w:p w14:paraId="3BE62E91" w14:textId="77777777" w:rsidR="001B7519" w:rsidRPr="001B7519" w:rsidRDefault="001B7519" w:rsidP="0054362B">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p>
          <w:p w14:paraId="60057665" w14:textId="77777777" w:rsidR="001B7519" w:rsidRPr="001B7519" w:rsidRDefault="001B7519" w:rsidP="0054362B">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p>
          <w:p w14:paraId="1365F635" w14:textId="77777777" w:rsidR="001B7519" w:rsidRPr="001B7519" w:rsidRDefault="001B7519" w:rsidP="0054362B">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p>
          <w:p w14:paraId="1152C794" w14:textId="77777777" w:rsidR="001B7519" w:rsidRPr="001B7519" w:rsidRDefault="001B7519" w:rsidP="0054362B">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p>
          <w:p w14:paraId="7F33C0B7" w14:textId="77777777" w:rsidR="001B7519" w:rsidRPr="001B7519" w:rsidRDefault="001B7519" w:rsidP="001B7519">
            <w:pPr>
              <w:widowControl w:val="0"/>
              <w:autoSpaceDE w:val="0"/>
              <w:autoSpaceDN w:val="0"/>
              <w:spacing w:after="0" w:line="240" w:lineRule="auto"/>
              <w:rPr>
                <w:rFonts w:ascii="Times New Roman" w:eastAsia="Times New Roman" w:hAnsi="Times New Roman" w:cs="Times New Roman"/>
                <w:kern w:val="0"/>
                <w:sz w:val="18"/>
                <w:szCs w:val="18"/>
                <w:lang w:val="en-US"/>
                <w14:ligatures w14:val="none"/>
              </w:rPr>
            </w:pPr>
          </w:p>
          <w:p w14:paraId="4D9083B3" w14:textId="77777777" w:rsidR="001B7519" w:rsidRPr="001B7519" w:rsidRDefault="001B7519" w:rsidP="0054362B">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p>
          <w:p w14:paraId="2726B9D0" w14:textId="7F752EC7" w:rsidR="001B7519" w:rsidRPr="001B7519" w:rsidRDefault="001B7519" w:rsidP="0054362B">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r w:rsidRPr="001B7519">
              <w:rPr>
                <w:rFonts w:ascii="Times New Roman" w:eastAsia="Times New Roman" w:hAnsi="Times New Roman" w:cs="Times New Roman"/>
                <w:kern w:val="0"/>
                <w:sz w:val="18"/>
                <w:szCs w:val="18"/>
                <w:lang w:val="en-US"/>
                <w14:ligatures w14:val="none"/>
              </w:rPr>
              <w:t>2017</w:t>
            </w:r>
          </w:p>
          <w:p w14:paraId="14F7894A" w14:textId="77777777" w:rsidR="001B7519" w:rsidRPr="001B7519" w:rsidRDefault="001B7519" w:rsidP="0054362B">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p>
          <w:p w14:paraId="4F9D114F" w14:textId="59A7C9DA" w:rsidR="001B7519" w:rsidRPr="001B7519" w:rsidRDefault="001B7519" w:rsidP="0054362B">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r w:rsidRPr="001B7519">
              <w:rPr>
                <w:rFonts w:ascii="Times New Roman" w:eastAsia="Times New Roman" w:hAnsi="Times New Roman" w:cs="Times New Roman"/>
                <w:kern w:val="0"/>
                <w:sz w:val="18"/>
                <w:szCs w:val="18"/>
                <w:lang w:val="en-US"/>
                <w14:ligatures w14:val="none"/>
              </w:rPr>
              <w:t>2016</w:t>
            </w:r>
          </w:p>
          <w:p w14:paraId="59A3583B" w14:textId="77777777" w:rsidR="00F61050" w:rsidRPr="001B7519" w:rsidRDefault="00F61050" w:rsidP="0054362B">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p>
          <w:p w14:paraId="1D1915BA" w14:textId="3186227A" w:rsidR="0054362B" w:rsidRPr="001B7519" w:rsidRDefault="0054362B" w:rsidP="0054362B">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p>
        </w:tc>
        <w:tc>
          <w:tcPr>
            <w:tcW w:w="1030" w:type="pct"/>
            <w:tcBorders>
              <w:top w:val="single" w:sz="4" w:space="0" w:color="auto"/>
            </w:tcBorders>
          </w:tcPr>
          <w:p w14:paraId="4688684B" w14:textId="77777777" w:rsidR="0054362B" w:rsidRPr="001B7519" w:rsidRDefault="0054362B" w:rsidP="0054362B">
            <w:pPr>
              <w:widowControl w:val="0"/>
              <w:autoSpaceDE w:val="0"/>
              <w:autoSpaceDN w:val="0"/>
              <w:spacing w:after="0" w:line="240" w:lineRule="auto"/>
              <w:jc w:val="center"/>
              <w:rPr>
                <w:rFonts w:ascii="Times New Roman" w:hAnsi="Times New Roman" w:cs="Times New Roman"/>
                <w:sz w:val="18"/>
                <w:szCs w:val="18"/>
              </w:rPr>
            </w:pPr>
            <w:r w:rsidRPr="001B7519">
              <w:rPr>
                <w:rFonts w:ascii="Times New Roman" w:hAnsi="Times New Roman" w:cs="Times New Roman"/>
                <w:sz w:val="18"/>
                <w:szCs w:val="18"/>
              </w:rPr>
              <w:t>Computers in Human</w:t>
            </w:r>
          </w:p>
          <w:p w14:paraId="329DD1DE" w14:textId="77777777" w:rsidR="00F61050" w:rsidRPr="001B7519" w:rsidRDefault="00F61050" w:rsidP="0054362B">
            <w:pPr>
              <w:widowControl w:val="0"/>
              <w:autoSpaceDE w:val="0"/>
              <w:autoSpaceDN w:val="0"/>
              <w:spacing w:after="0" w:line="240" w:lineRule="auto"/>
              <w:jc w:val="center"/>
              <w:rPr>
                <w:rFonts w:ascii="Times New Roman" w:hAnsi="Times New Roman" w:cs="Times New Roman"/>
                <w:sz w:val="18"/>
                <w:szCs w:val="18"/>
              </w:rPr>
            </w:pPr>
          </w:p>
          <w:p w14:paraId="7D2BB0C9" w14:textId="77777777" w:rsidR="00F61050" w:rsidRPr="001B7519" w:rsidRDefault="00F61050" w:rsidP="0054362B">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r w:rsidRPr="001B7519">
              <w:rPr>
                <w:rFonts w:ascii="Times New Roman" w:eastAsia="Times New Roman" w:hAnsi="Times New Roman" w:cs="Times New Roman"/>
                <w:kern w:val="0"/>
                <w:sz w:val="18"/>
                <w:szCs w:val="18"/>
                <w:lang w:val="en-US"/>
                <w14:ligatures w14:val="none"/>
              </w:rPr>
              <w:t>Behavior Computers in Human Behavior</w:t>
            </w:r>
          </w:p>
          <w:p w14:paraId="02D226FE" w14:textId="77777777" w:rsidR="00F61050" w:rsidRPr="001B7519" w:rsidRDefault="00F61050" w:rsidP="00AF3A5E">
            <w:pPr>
              <w:widowControl w:val="0"/>
              <w:autoSpaceDE w:val="0"/>
              <w:autoSpaceDN w:val="0"/>
              <w:spacing w:after="0" w:line="240" w:lineRule="auto"/>
              <w:rPr>
                <w:rFonts w:ascii="Times New Roman" w:eastAsia="Times New Roman" w:hAnsi="Times New Roman" w:cs="Times New Roman"/>
                <w:kern w:val="0"/>
                <w:sz w:val="18"/>
                <w:szCs w:val="18"/>
                <w:lang w:val="en-US"/>
                <w14:ligatures w14:val="none"/>
              </w:rPr>
            </w:pPr>
          </w:p>
          <w:p w14:paraId="6339CBEE" w14:textId="4E449ECF" w:rsidR="001B7519" w:rsidRDefault="00F61050" w:rsidP="00AF3A5E">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r w:rsidRPr="001B7519">
              <w:rPr>
                <w:rFonts w:ascii="Times New Roman" w:eastAsia="Times New Roman" w:hAnsi="Times New Roman" w:cs="Times New Roman"/>
                <w:kern w:val="0"/>
                <w:sz w:val="18"/>
                <w:szCs w:val="18"/>
                <w:lang w:val="en-US"/>
                <w14:ligatures w14:val="none"/>
              </w:rPr>
              <w:t>Annals of the New York</w:t>
            </w:r>
          </w:p>
          <w:p w14:paraId="6E3F4955" w14:textId="3B514998" w:rsidR="001B7519" w:rsidRPr="001B7519" w:rsidRDefault="00F61050" w:rsidP="001B7519">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r w:rsidRPr="001B7519">
              <w:rPr>
                <w:rFonts w:ascii="Times New Roman" w:eastAsia="Times New Roman" w:hAnsi="Times New Roman" w:cs="Times New Roman"/>
                <w:kern w:val="0"/>
                <w:sz w:val="18"/>
                <w:szCs w:val="18"/>
                <w:lang w:val="en-US"/>
                <w14:ligatures w14:val="none"/>
              </w:rPr>
              <w:t>Academy of Sciences Mindfulness</w:t>
            </w:r>
          </w:p>
          <w:p w14:paraId="2A99DBC0" w14:textId="77777777" w:rsidR="00AF3A5E" w:rsidRDefault="00AF3A5E" w:rsidP="0054362B">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p>
          <w:p w14:paraId="7FF11929" w14:textId="7FB0542A" w:rsidR="001B7519" w:rsidRPr="001B7519" w:rsidRDefault="001B7519" w:rsidP="0054362B">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r w:rsidRPr="001B7519">
              <w:rPr>
                <w:rFonts w:ascii="Times New Roman" w:eastAsia="Times New Roman" w:hAnsi="Times New Roman" w:cs="Times New Roman"/>
                <w:kern w:val="0"/>
                <w:sz w:val="18"/>
                <w:szCs w:val="18"/>
                <w:lang w:val="en-US"/>
                <w14:ligatures w14:val="none"/>
              </w:rPr>
              <w:t>JMIR Human Factors</w:t>
            </w:r>
          </w:p>
          <w:p w14:paraId="607BC2E6" w14:textId="77777777" w:rsidR="001B7519" w:rsidRPr="001B7519" w:rsidRDefault="001B7519" w:rsidP="0054362B">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p>
          <w:p w14:paraId="63609DB1" w14:textId="77777777" w:rsidR="001B7519" w:rsidRPr="001B7519" w:rsidRDefault="001B7519" w:rsidP="0054362B">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p>
          <w:p w14:paraId="6112E3AE" w14:textId="77777777" w:rsidR="001B7519" w:rsidRPr="001B7519" w:rsidRDefault="001B7519" w:rsidP="00AF3A5E">
            <w:pPr>
              <w:widowControl w:val="0"/>
              <w:autoSpaceDE w:val="0"/>
              <w:autoSpaceDN w:val="0"/>
              <w:spacing w:after="0" w:line="240" w:lineRule="auto"/>
              <w:rPr>
                <w:rFonts w:ascii="Times New Roman" w:eastAsia="Times New Roman" w:hAnsi="Times New Roman" w:cs="Times New Roman"/>
                <w:kern w:val="0"/>
                <w:sz w:val="18"/>
                <w:szCs w:val="18"/>
                <w:lang w:val="en-US"/>
                <w14:ligatures w14:val="none"/>
              </w:rPr>
            </w:pPr>
          </w:p>
          <w:p w14:paraId="2F627982" w14:textId="33B83319" w:rsidR="001B7519" w:rsidRDefault="001B7519" w:rsidP="001B7519">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r w:rsidRPr="001B7519">
              <w:rPr>
                <w:rFonts w:ascii="Times New Roman" w:eastAsia="Times New Roman" w:hAnsi="Times New Roman" w:cs="Times New Roman"/>
                <w:kern w:val="0"/>
                <w:sz w:val="18"/>
                <w:szCs w:val="18"/>
                <w:lang w:val="en-US"/>
                <w14:ligatures w14:val="none"/>
              </w:rPr>
              <w:t>Journal of health communication</w:t>
            </w:r>
          </w:p>
          <w:p w14:paraId="304E12B9" w14:textId="042F8DE0" w:rsidR="001B7519" w:rsidRPr="001B7519" w:rsidRDefault="001B7519" w:rsidP="001B7519">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r w:rsidRPr="001B7519">
              <w:rPr>
                <w:rFonts w:ascii="Times New Roman" w:eastAsia="Times New Roman" w:hAnsi="Times New Roman" w:cs="Times New Roman"/>
                <w:kern w:val="0"/>
                <w:sz w:val="18"/>
                <w:szCs w:val="18"/>
                <w:lang w:val="en-US"/>
                <w14:ligatures w14:val="none"/>
              </w:rPr>
              <w:t>International Journal of Audiology</w:t>
            </w:r>
          </w:p>
          <w:p w14:paraId="0EE70EE7" w14:textId="4DDFFC25" w:rsidR="001B7519" w:rsidRPr="001B7519" w:rsidRDefault="001B7519" w:rsidP="0054362B">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r w:rsidRPr="001B7519">
              <w:rPr>
                <w:rFonts w:ascii="Times New Roman" w:eastAsia="Times New Roman" w:hAnsi="Times New Roman" w:cs="Times New Roman"/>
                <w:kern w:val="0"/>
                <w:sz w:val="18"/>
                <w:szCs w:val="18"/>
                <w:lang w:val="en-US"/>
                <w14:ligatures w14:val="none"/>
              </w:rPr>
              <w:t>JMIR Aging</w:t>
            </w:r>
          </w:p>
          <w:p w14:paraId="3ACAAE1B" w14:textId="77777777" w:rsidR="001B7519" w:rsidRPr="001B7519" w:rsidRDefault="001B7519" w:rsidP="0054362B">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p>
          <w:p w14:paraId="11387176" w14:textId="77777777" w:rsidR="001B7519" w:rsidRPr="001B7519" w:rsidRDefault="001B7519" w:rsidP="0054362B">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p>
          <w:p w14:paraId="77FD0E2C" w14:textId="77777777" w:rsidR="001B7519" w:rsidRPr="001B7519" w:rsidRDefault="001B7519" w:rsidP="0054362B">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p>
          <w:p w14:paraId="244F1527" w14:textId="77777777" w:rsidR="001B7519" w:rsidRPr="001B7519" w:rsidRDefault="001B7519" w:rsidP="001B7519">
            <w:pPr>
              <w:widowControl w:val="0"/>
              <w:autoSpaceDE w:val="0"/>
              <w:autoSpaceDN w:val="0"/>
              <w:spacing w:after="0" w:line="240" w:lineRule="auto"/>
              <w:rPr>
                <w:rFonts w:ascii="Times New Roman" w:eastAsia="Times New Roman" w:hAnsi="Times New Roman" w:cs="Times New Roman"/>
                <w:kern w:val="0"/>
                <w:sz w:val="18"/>
                <w:szCs w:val="18"/>
                <w:lang w:val="en-US"/>
                <w14:ligatures w14:val="none"/>
              </w:rPr>
            </w:pPr>
          </w:p>
          <w:p w14:paraId="680F7008" w14:textId="77777777" w:rsidR="001B7519" w:rsidRPr="001B7519" w:rsidRDefault="001B7519" w:rsidP="0054362B">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r w:rsidRPr="001B7519">
              <w:rPr>
                <w:rFonts w:ascii="Times New Roman" w:eastAsia="Times New Roman" w:hAnsi="Times New Roman" w:cs="Times New Roman"/>
                <w:kern w:val="0"/>
                <w:sz w:val="18"/>
                <w:szCs w:val="18"/>
                <w:lang w:val="en-US"/>
                <w14:ligatures w14:val="none"/>
              </w:rPr>
              <w:t>Tobacco Prevention and Cessation</w:t>
            </w:r>
          </w:p>
          <w:p w14:paraId="666330E6" w14:textId="3A3DF560" w:rsidR="001B7519" w:rsidRPr="001B7519" w:rsidRDefault="001B7519" w:rsidP="0054362B">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r w:rsidRPr="001B7519">
              <w:rPr>
                <w:rFonts w:ascii="Times New Roman" w:eastAsia="Times New Roman" w:hAnsi="Times New Roman" w:cs="Times New Roman"/>
                <w:kern w:val="0"/>
                <w:sz w:val="18"/>
                <w:szCs w:val="18"/>
                <w:lang w:val="en-US"/>
                <w14:ligatures w14:val="none"/>
              </w:rPr>
              <w:t>Human Resources for Health</w:t>
            </w:r>
          </w:p>
        </w:tc>
        <w:tc>
          <w:tcPr>
            <w:tcW w:w="552" w:type="pct"/>
            <w:tcBorders>
              <w:top w:val="single" w:sz="4" w:space="0" w:color="auto"/>
            </w:tcBorders>
          </w:tcPr>
          <w:p w14:paraId="4EAFDC0A" w14:textId="77777777" w:rsidR="0054362B" w:rsidRPr="001B7519" w:rsidRDefault="0054362B" w:rsidP="0054362B">
            <w:pPr>
              <w:widowControl w:val="0"/>
              <w:autoSpaceDE w:val="0"/>
              <w:autoSpaceDN w:val="0"/>
              <w:spacing w:after="0" w:line="240" w:lineRule="auto"/>
              <w:jc w:val="center"/>
              <w:rPr>
                <w:rFonts w:ascii="Times New Roman" w:hAnsi="Times New Roman" w:cs="Times New Roman"/>
                <w:sz w:val="18"/>
                <w:szCs w:val="18"/>
              </w:rPr>
            </w:pPr>
            <w:r w:rsidRPr="001B7519">
              <w:rPr>
                <w:rFonts w:ascii="Times New Roman" w:hAnsi="Times New Roman" w:cs="Times New Roman"/>
                <w:sz w:val="18"/>
                <w:szCs w:val="18"/>
              </w:rPr>
              <w:t>256</w:t>
            </w:r>
          </w:p>
          <w:p w14:paraId="507896BC" w14:textId="77777777" w:rsidR="00F61050" w:rsidRPr="001B7519" w:rsidRDefault="00F61050" w:rsidP="0054362B">
            <w:pPr>
              <w:widowControl w:val="0"/>
              <w:autoSpaceDE w:val="0"/>
              <w:autoSpaceDN w:val="0"/>
              <w:spacing w:after="0" w:line="240" w:lineRule="auto"/>
              <w:jc w:val="center"/>
              <w:rPr>
                <w:rFonts w:ascii="Times New Roman" w:hAnsi="Times New Roman" w:cs="Times New Roman"/>
                <w:sz w:val="18"/>
                <w:szCs w:val="18"/>
              </w:rPr>
            </w:pPr>
          </w:p>
          <w:p w14:paraId="6AE0A618" w14:textId="77777777" w:rsidR="00F61050" w:rsidRPr="001B7519" w:rsidRDefault="00F61050" w:rsidP="00F61050">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r w:rsidRPr="001B7519">
              <w:rPr>
                <w:rFonts w:ascii="Times New Roman" w:eastAsia="Times New Roman" w:hAnsi="Times New Roman" w:cs="Times New Roman"/>
                <w:kern w:val="0"/>
                <w:sz w:val="18"/>
                <w:szCs w:val="18"/>
                <w:lang w:val="en-US"/>
                <w14:ligatures w14:val="none"/>
              </w:rPr>
              <w:t>80</w:t>
            </w:r>
          </w:p>
          <w:p w14:paraId="61AF3A4F" w14:textId="77777777" w:rsidR="00F61050" w:rsidRPr="001B7519" w:rsidRDefault="00F61050" w:rsidP="00AF3A5E">
            <w:pPr>
              <w:widowControl w:val="0"/>
              <w:autoSpaceDE w:val="0"/>
              <w:autoSpaceDN w:val="0"/>
              <w:spacing w:after="0" w:line="240" w:lineRule="auto"/>
              <w:rPr>
                <w:rFonts w:ascii="Times New Roman" w:eastAsia="Times New Roman" w:hAnsi="Times New Roman" w:cs="Times New Roman"/>
                <w:kern w:val="0"/>
                <w:sz w:val="18"/>
                <w:szCs w:val="18"/>
                <w:lang w:val="en-US"/>
                <w14:ligatures w14:val="none"/>
              </w:rPr>
            </w:pPr>
          </w:p>
          <w:p w14:paraId="78B61F38" w14:textId="77777777" w:rsidR="00F61050" w:rsidRPr="001B7519" w:rsidRDefault="00F61050" w:rsidP="00F61050">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p>
          <w:p w14:paraId="0EA660C7" w14:textId="77777777" w:rsidR="00F61050" w:rsidRPr="001B7519" w:rsidRDefault="00F61050" w:rsidP="00F61050">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r w:rsidRPr="001B7519">
              <w:rPr>
                <w:rFonts w:ascii="Times New Roman" w:eastAsia="Times New Roman" w:hAnsi="Times New Roman" w:cs="Times New Roman"/>
                <w:kern w:val="0"/>
                <w:sz w:val="18"/>
                <w:szCs w:val="18"/>
                <w:lang w:val="en-US"/>
                <w14:ligatures w14:val="none"/>
              </w:rPr>
              <w:t>72</w:t>
            </w:r>
          </w:p>
          <w:p w14:paraId="3C789D2B" w14:textId="77777777" w:rsidR="00F61050" w:rsidRPr="001B7519" w:rsidRDefault="00F61050" w:rsidP="00AF3A5E">
            <w:pPr>
              <w:widowControl w:val="0"/>
              <w:autoSpaceDE w:val="0"/>
              <w:autoSpaceDN w:val="0"/>
              <w:spacing w:after="0" w:line="240" w:lineRule="auto"/>
              <w:rPr>
                <w:rFonts w:ascii="Times New Roman" w:eastAsia="Times New Roman" w:hAnsi="Times New Roman" w:cs="Times New Roman"/>
                <w:kern w:val="0"/>
                <w:sz w:val="18"/>
                <w:szCs w:val="18"/>
                <w:lang w:val="en-US"/>
                <w14:ligatures w14:val="none"/>
              </w:rPr>
            </w:pPr>
          </w:p>
          <w:p w14:paraId="794DD56A" w14:textId="77777777" w:rsidR="00F61050" w:rsidRPr="001B7519" w:rsidRDefault="00F61050" w:rsidP="00F61050">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r w:rsidRPr="001B7519">
              <w:rPr>
                <w:rFonts w:ascii="Times New Roman" w:eastAsia="Times New Roman" w:hAnsi="Times New Roman" w:cs="Times New Roman"/>
                <w:kern w:val="0"/>
                <w:sz w:val="18"/>
                <w:szCs w:val="18"/>
                <w:lang w:val="en-US"/>
                <w14:ligatures w14:val="none"/>
              </w:rPr>
              <w:t>61</w:t>
            </w:r>
          </w:p>
          <w:p w14:paraId="3E531AE0" w14:textId="77777777" w:rsidR="001B7519" w:rsidRPr="001B7519" w:rsidRDefault="001B7519" w:rsidP="001B7519">
            <w:pPr>
              <w:widowControl w:val="0"/>
              <w:autoSpaceDE w:val="0"/>
              <w:autoSpaceDN w:val="0"/>
              <w:spacing w:after="0" w:line="240" w:lineRule="auto"/>
              <w:rPr>
                <w:rFonts w:ascii="Times New Roman" w:eastAsia="Times New Roman" w:hAnsi="Times New Roman" w:cs="Times New Roman"/>
                <w:kern w:val="0"/>
                <w:sz w:val="18"/>
                <w:szCs w:val="18"/>
                <w:lang w:val="en-US"/>
                <w14:ligatures w14:val="none"/>
              </w:rPr>
            </w:pPr>
          </w:p>
          <w:p w14:paraId="12EB4477" w14:textId="77777777" w:rsidR="00AF3A5E" w:rsidRDefault="00AF3A5E" w:rsidP="00F61050">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p>
          <w:p w14:paraId="7A8459AB" w14:textId="6B901E67" w:rsidR="001B7519" w:rsidRPr="001B7519" w:rsidRDefault="001B7519" w:rsidP="00F61050">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r w:rsidRPr="001B7519">
              <w:rPr>
                <w:rFonts w:ascii="Times New Roman" w:eastAsia="Times New Roman" w:hAnsi="Times New Roman" w:cs="Times New Roman"/>
                <w:kern w:val="0"/>
                <w:sz w:val="18"/>
                <w:szCs w:val="18"/>
                <w:lang w:val="en-US"/>
                <w14:ligatures w14:val="none"/>
              </w:rPr>
              <w:t>58</w:t>
            </w:r>
          </w:p>
          <w:p w14:paraId="00191E94" w14:textId="77777777" w:rsidR="001B7519" w:rsidRPr="001B7519" w:rsidRDefault="001B7519" w:rsidP="00F61050">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p>
          <w:p w14:paraId="25EF3CB9" w14:textId="77777777" w:rsidR="001B7519" w:rsidRPr="001B7519" w:rsidRDefault="001B7519" w:rsidP="00F61050">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p>
          <w:p w14:paraId="31867D0A" w14:textId="77777777" w:rsidR="001B7519" w:rsidRPr="001B7519" w:rsidRDefault="001B7519" w:rsidP="001B7519">
            <w:pPr>
              <w:widowControl w:val="0"/>
              <w:autoSpaceDE w:val="0"/>
              <w:autoSpaceDN w:val="0"/>
              <w:spacing w:after="0" w:line="240" w:lineRule="auto"/>
              <w:rPr>
                <w:rFonts w:ascii="Times New Roman" w:eastAsia="Times New Roman" w:hAnsi="Times New Roman" w:cs="Times New Roman"/>
                <w:kern w:val="0"/>
                <w:sz w:val="18"/>
                <w:szCs w:val="18"/>
                <w:lang w:val="en-US"/>
                <w14:ligatures w14:val="none"/>
              </w:rPr>
            </w:pPr>
          </w:p>
          <w:p w14:paraId="39072B3A" w14:textId="48F8D72C" w:rsidR="00D92908" w:rsidRDefault="00D92908" w:rsidP="00F61050">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58</w:t>
            </w:r>
          </w:p>
          <w:p w14:paraId="3FF022E2" w14:textId="77777777" w:rsidR="00D92908" w:rsidRDefault="00D92908" w:rsidP="00F61050">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p>
          <w:p w14:paraId="75851BEC" w14:textId="0D63924C" w:rsidR="001B7519" w:rsidRPr="001B7519" w:rsidRDefault="001B7519" w:rsidP="00F61050">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r w:rsidRPr="001B7519">
              <w:rPr>
                <w:rFonts w:ascii="Times New Roman" w:eastAsia="Times New Roman" w:hAnsi="Times New Roman" w:cs="Times New Roman"/>
                <w:kern w:val="0"/>
                <w:sz w:val="18"/>
                <w:szCs w:val="18"/>
                <w:lang w:val="en-US"/>
                <w14:ligatures w14:val="none"/>
              </w:rPr>
              <w:t>57</w:t>
            </w:r>
          </w:p>
          <w:p w14:paraId="35399009" w14:textId="77777777" w:rsidR="001B7519" w:rsidRPr="001B7519" w:rsidRDefault="001B7519" w:rsidP="000B0C17">
            <w:pPr>
              <w:widowControl w:val="0"/>
              <w:autoSpaceDE w:val="0"/>
              <w:autoSpaceDN w:val="0"/>
              <w:spacing w:after="0" w:line="240" w:lineRule="auto"/>
              <w:rPr>
                <w:rFonts w:ascii="Times New Roman" w:eastAsia="Times New Roman" w:hAnsi="Times New Roman" w:cs="Times New Roman"/>
                <w:kern w:val="0"/>
                <w:sz w:val="18"/>
                <w:szCs w:val="18"/>
                <w:lang w:val="en-US"/>
                <w14:ligatures w14:val="none"/>
              </w:rPr>
            </w:pPr>
          </w:p>
          <w:p w14:paraId="08FEF460" w14:textId="7C577BFD" w:rsidR="001B7519" w:rsidRPr="001B7519" w:rsidRDefault="001B7519" w:rsidP="001B7519">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r w:rsidRPr="001B7519">
              <w:rPr>
                <w:rFonts w:ascii="Times New Roman" w:eastAsia="Times New Roman" w:hAnsi="Times New Roman" w:cs="Times New Roman"/>
                <w:kern w:val="0"/>
                <w:sz w:val="18"/>
                <w:szCs w:val="18"/>
                <w:lang w:val="en-US"/>
                <w14:ligatures w14:val="none"/>
              </w:rPr>
              <w:t>57</w:t>
            </w:r>
          </w:p>
          <w:p w14:paraId="7F8B1FCA" w14:textId="77777777" w:rsidR="001B7519" w:rsidRPr="001B7519" w:rsidRDefault="001B7519" w:rsidP="001B7519">
            <w:pPr>
              <w:widowControl w:val="0"/>
              <w:autoSpaceDE w:val="0"/>
              <w:autoSpaceDN w:val="0"/>
              <w:spacing w:after="0" w:line="240" w:lineRule="auto"/>
              <w:rPr>
                <w:rFonts w:ascii="Times New Roman" w:eastAsia="Times New Roman" w:hAnsi="Times New Roman" w:cs="Times New Roman"/>
                <w:kern w:val="0"/>
                <w:sz w:val="18"/>
                <w:szCs w:val="18"/>
                <w:lang w:val="en-US"/>
                <w14:ligatures w14:val="none"/>
              </w:rPr>
            </w:pPr>
          </w:p>
          <w:p w14:paraId="45CFB286" w14:textId="77777777" w:rsidR="00D92908" w:rsidRDefault="00D92908" w:rsidP="00F61050">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p>
          <w:p w14:paraId="4D863C63" w14:textId="77777777" w:rsidR="00D92908" w:rsidRDefault="00D92908" w:rsidP="00F61050">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p>
          <w:p w14:paraId="4AD4774E" w14:textId="77777777" w:rsidR="00D92908" w:rsidRDefault="00D92908" w:rsidP="00F61050">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p>
          <w:p w14:paraId="05C0F5DE" w14:textId="31C76E05" w:rsidR="001B7519" w:rsidRPr="001B7519" w:rsidRDefault="001B7519" w:rsidP="00F61050">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r w:rsidRPr="001B7519">
              <w:rPr>
                <w:rFonts w:ascii="Times New Roman" w:eastAsia="Times New Roman" w:hAnsi="Times New Roman" w:cs="Times New Roman"/>
                <w:kern w:val="0"/>
                <w:sz w:val="18"/>
                <w:szCs w:val="18"/>
                <w:lang w:val="en-US"/>
                <w14:ligatures w14:val="none"/>
              </w:rPr>
              <w:t>53</w:t>
            </w:r>
          </w:p>
          <w:p w14:paraId="36991B7F" w14:textId="77777777" w:rsidR="000B0C17" w:rsidRDefault="000B0C17" w:rsidP="00D92908">
            <w:pPr>
              <w:widowControl w:val="0"/>
              <w:autoSpaceDE w:val="0"/>
              <w:autoSpaceDN w:val="0"/>
              <w:spacing w:after="0" w:line="240" w:lineRule="auto"/>
              <w:rPr>
                <w:rFonts w:ascii="Times New Roman" w:eastAsia="Times New Roman" w:hAnsi="Times New Roman" w:cs="Times New Roman"/>
                <w:kern w:val="0"/>
                <w:sz w:val="18"/>
                <w:szCs w:val="18"/>
                <w:lang w:val="en-US"/>
                <w14:ligatures w14:val="none"/>
              </w:rPr>
            </w:pPr>
          </w:p>
          <w:p w14:paraId="0657C777" w14:textId="3A7F096B" w:rsidR="001B7519" w:rsidRPr="001B7519" w:rsidRDefault="001B7519" w:rsidP="00F61050">
            <w:pPr>
              <w:widowControl w:val="0"/>
              <w:autoSpaceDE w:val="0"/>
              <w:autoSpaceDN w:val="0"/>
              <w:spacing w:after="0" w:line="240" w:lineRule="auto"/>
              <w:jc w:val="center"/>
              <w:rPr>
                <w:rFonts w:ascii="Times New Roman" w:eastAsia="Times New Roman" w:hAnsi="Times New Roman" w:cs="Times New Roman"/>
                <w:kern w:val="0"/>
                <w:sz w:val="18"/>
                <w:szCs w:val="18"/>
                <w:lang w:val="en-US"/>
                <w14:ligatures w14:val="none"/>
              </w:rPr>
            </w:pPr>
            <w:r w:rsidRPr="001B7519">
              <w:rPr>
                <w:rFonts w:ascii="Times New Roman" w:eastAsia="Times New Roman" w:hAnsi="Times New Roman" w:cs="Times New Roman"/>
                <w:kern w:val="0"/>
                <w:sz w:val="18"/>
                <w:szCs w:val="18"/>
                <w:lang w:val="en-US"/>
                <w14:ligatures w14:val="none"/>
              </w:rPr>
              <w:t>46</w:t>
            </w:r>
          </w:p>
        </w:tc>
      </w:tr>
    </w:tbl>
    <w:p w14:paraId="5AFC5B80" w14:textId="2A231A98" w:rsidR="001525B9" w:rsidRPr="00AF3A5E" w:rsidRDefault="007C5ACC" w:rsidP="00D00D5F">
      <w:pPr>
        <w:widowControl w:val="0"/>
        <w:tabs>
          <w:tab w:val="left" w:pos="544"/>
        </w:tabs>
        <w:autoSpaceDE w:val="0"/>
        <w:autoSpaceDN w:val="0"/>
        <w:spacing w:before="178" w:after="0" w:line="240" w:lineRule="auto"/>
        <w:jc w:val="both"/>
        <w:outlineLvl w:val="1"/>
        <w:rPr>
          <w:rFonts w:ascii="Arial" w:eastAsia="Times New Roman" w:hAnsi="Arial" w:cs="Arial"/>
          <w:b/>
          <w:bCs/>
          <w:kern w:val="0"/>
          <w:sz w:val="22"/>
          <w:szCs w:val="22"/>
          <w:lang w:val="en-US"/>
          <w14:ligatures w14:val="none"/>
        </w:rPr>
      </w:pPr>
      <w:r w:rsidRPr="00AF3A5E">
        <w:rPr>
          <w:rFonts w:ascii="Arial" w:eastAsia="Times New Roman" w:hAnsi="Arial" w:cs="Arial"/>
          <w:b/>
          <w:bCs/>
          <w:kern w:val="0"/>
          <w:sz w:val="22"/>
          <w:szCs w:val="22"/>
          <w:lang w:val="en-US"/>
          <w14:ligatures w14:val="none"/>
        </w:rPr>
        <w:t>Which</w:t>
      </w:r>
      <w:r w:rsidRPr="00AF3A5E">
        <w:rPr>
          <w:rFonts w:ascii="Arial" w:eastAsia="Times New Roman" w:hAnsi="Arial" w:cs="Arial"/>
          <w:b/>
          <w:bCs/>
          <w:spacing w:val="-7"/>
          <w:kern w:val="0"/>
          <w:sz w:val="22"/>
          <w:szCs w:val="22"/>
          <w:lang w:val="en-US"/>
          <w14:ligatures w14:val="none"/>
        </w:rPr>
        <w:t xml:space="preserve"> </w:t>
      </w:r>
      <w:r w:rsidRPr="00AF3A5E">
        <w:rPr>
          <w:rFonts w:ascii="Arial" w:eastAsia="Times New Roman" w:hAnsi="Arial" w:cs="Arial"/>
          <w:b/>
          <w:bCs/>
          <w:kern w:val="0"/>
          <w:sz w:val="22"/>
          <w:szCs w:val="22"/>
          <w:lang w:val="en-US"/>
          <w14:ligatures w14:val="none"/>
        </w:rPr>
        <w:t>subject</w:t>
      </w:r>
      <w:r w:rsidRPr="00AF3A5E">
        <w:rPr>
          <w:rFonts w:ascii="Arial" w:eastAsia="Times New Roman" w:hAnsi="Arial" w:cs="Arial"/>
          <w:b/>
          <w:bCs/>
          <w:spacing w:val="-5"/>
          <w:kern w:val="0"/>
          <w:sz w:val="22"/>
          <w:szCs w:val="22"/>
          <w:lang w:val="en-US"/>
          <w14:ligatures w14:val="none"/>
        </w:rPr>
        <w:t xml:space="preserve"> </w:t>
      </w:r>
      <w:r w:rsidRPr="00AF3A5E">
        <w:rPr>
          <w:rFonts w:ascii="Arial" w:eastAsia="Times New Roman" w:hAnsi="Arial" w:cs="Arial"/>
          <w:b/>
          <w:bCs/>
          <w:kern w:val="0"/>
          <w:sz w:val="22"/>
          <w:szCs w:val="22"/>
          <w:lang w:val="en-US"/>
          <w14:ligatures w14:val="none"/>
        </w:rPr>
        <w:t>areas</w:t>
      </w:r>
      <w:r w:rsidRPr="00AF3A5E">
        <w:rPr>
          <w:rFonts w:ascii="Arial" w:eastAsia="Times New Roman" w:hAnsi="Arial" w:cs="Arial"/>
          <w:b/>
          <w:bCs/>
          <w:spacing w:val="-6"/>
          <w:kern w:val="0"/>
          <w:sz w:val="22"/>
          <w:szCs w:val="22"/>
          <w:lang w:val="en-US"/>
          <w14:ligatures w14:val="none"/>
        </w:rPr>
        <w:t xml:space="preserve"> </w:t>
      </w:r>
      <w:r w:rsidRPr="00AF3A5E">
        <w:rPr>
          <w:rFonts w:ascii="Arial" w:eastAsia="Times New Roman" w:hAnsi="Arial" w:cs="Arial"/>
          <w:b/>
          <w:bCs/>
          <w:kern w:val="0"/>
          <w:sz w:val="22"/>
          <w:szCs w:val="22"/>
          <w:lang w:val="en-US"/>
          <w14:ligatures w14:val="none"/>
        </w:rPr>
        <w:t>dominate</w:t>
      </w:r>
      <w:r w:rsidRPr="00AF3A5E">
        <w:rPr>
          <w:rFonts w:ascii="Arial" w:eastAsia="Times New Roman" w:hAnsi="Arial" w:cs="Arial"/>
          <w:b/>
          <w:bCs/>
          <w:spacing w:val="-5"/>
          <w:kern w:val="0"/>
          <w:sz w:val="22"/>
          <w:szCs w:val="22"/>
          <w:lang w:val="en-US"/>
          <w14:ligatures w14:val="none"/>
        </w:rPr>
        <w:t xml:space="preserve"> </w:t>
      </w:r>
      <w:r w:rsidRPr="00AF3A5E">
        <w:rPr>
          <w:rFonts w:ascii="Arial" w:eastAsia="Times New Roman" w:hAnsi="Arial" w:cs="Arial"/>
          <w:b/>
          <w:bCs/>
          <w:kern w:val="0"/>
          <w:sz w:val="22"/>
          <w:szCs w:val="22"/>
          <w:lang w:val="en-US"/>
          <w14:ligatures w14:val="none"/>
        </w:rPr>
        <w:t>the</w:t>
      </w:r>
      <w:r w:rsidRPr="00AF3A5E">
        <w:rPr>
          <w:rFonts w:ascii="Arial" w:eastAsia="Times New Roman" w:hAnsi="Arial" w:cs="Arial"/>
          <w:b/>
          <w:bCs/>
          <w:spacing w:val="-5"/>
          <w:kern w:val="0"/>
          <w:sz w:val="22"/>
          <w:szCs w:val="22"/>
          <w:lang w:val="en-US"/>
          <w14:ligatures w14:val="none"/>
        </w:rPr>
        <w:t xml:space="preserve"> </w:t>
      </w:r>
      <w:r w:rsidRPr="00AF3A5E">
        <w:rPr>
          <w:rFonts w:ascii="Arial" w:eastAsia="Times New Roman" w:hAnsi="Arial" w:cs="Arial"/>
          <w:b/>
          <w:bCs/>
          <w:spacing w:val="-2"/>
          <w:kern w:val="0"/>
          <w:sz w:val="22"/>
          <w:szCs w:val="22"/>
          <w:lang w:val="en-US"/>
          <w14:ligatures w14:val="none"/>
        </w:rPr>
        <w:t>studies?</w:t>
      </w:r>
    </w:p>
    <w:p w14:paraId="0E911384" w14:textId="3B2365E5" w:rsidR="007C5ACC" w:rsidRPr="00AF3A5E" w:rsidRDefault="007C5ACC" w:rsidP="00AF3A5E">
      <w:pPr>
        <w:widowControl w:val="0"/>
        <w:autoSpaceDE w:val="0"/>
        <w:autoSpaceDN w:val="0"/>
        <w:spacing w:before="178" w:after="0" w:line="240" w:lineRule="auto"/>
        <w:ind w:firstLine="720"/>
        <w:jc w:val="both"/>
        <w:outlineLvl w:val="1"/>
        <w:rPr>
          <w:rFonts w:ascii="Arial" w:eastAsia="Times New Roman" w:hAnsi="Arial" w:cs="Arial"/>
          <w:b/>
          <w:bCs/>
          <w:kern w:val="0"/>
          <w:sz w:val="22"/>
          <w:szCs w:val="22"/>
          <w:lang w:val="en-US"/>
          <w14:ligatures w14:val="none"/>
        </w:rPr>
      </w:pPr>
      <w:r w:rsidRPr="00AF3A5E">
        <w:rPr>
          <w:rFonts w:ascii="Arial" w:eastAsia="Times New Roman" w:hAnsi="Arial" w:cs="Arial"/>
          <w:kern w:val="0"/>
          <w:sz w:val="22"/>
          <w:szCs w:val="22"/>
          <w:lang w:val="en-US"/>
          <w14:ligatures w14:val="none"/>
        </w:rPr>
        <w:t>There are no subject-matter restrictions that were employed even though this bibliometric analysis</w:t>
      </w:r>
      <w:r w:rsidRPr="00AF3A5E">
        <w:rPr>
          <w:rFonts w:ascii="Arial" w:eastAsia="Times New Roman" w:hAnsi="Arial" w:cs="Arial"/>
          <w:spacing w:val="40"/>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of mobile health covered selected topic areas (social sciences, business, management and accounting, and</w:t>
      </w:r>
      <w:r w:rsidRPr="00AF3A5E">
        <w:rPr>
          <w:rFonts w:ascii="Arial" w:eastAsia="Times New Roman" w:hAnsi="Arial" w:cs="Arial"/>
          <w:spacing w:val="80"/>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arts</w:t>
      </w:r>
      <w:r w:rsidRPr="00AF3A5E">
        <w:rPr>
          <w:rFonts w:ascii="Arial" w:eastAsia="Times New Roman" w:hAnsi="Arial" w:cs="Arial"/>
          <w:spacing w:val="-3"/>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and</w:t>
      </w:r>
      <w:r w:rsidRPr="00AF3A5E">
        <w:rPr>
          <w:rFonts w:ascii="Arial" w:eastAsia="Times New Roman" w:hAnsi="Arial" w:cs="Arial"/>
          <w:spacing w:val="-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humanities).</w:t>
      </w:r>
      <w:r w:rsidRPr="00AF3A5E">
        <w:rPr>
          <w:rFonts w:ascii="Arial" w:eastAsia="Times New Roman" w:hAnsi="Arial" w:cs="Arial"/>
          <w:spacing w:val="-2"/>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The</w:t>
      </w:r>
      <w:r w:rsidRPr="00AF3A5E">
        <w:rPr>
          <w:rFonts w:ascii="Arial" w:eastAsia="Times New Roman" w:hAnsi="Arial" w:cs="Arial"/>
          <w:spacing w:val="-2"/>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objective</w:t>
      </w:r>
      <w:r w:rsidRPr="00AF3A5E">
        <w:rPr>
          <w:rFonts w:ascii="Arial" w:eastAsia="Times New Roman" w:hAnsi="Arial" w:cs="Arial"/>
          <w:spacing w:val="-2"/>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of</w:t>
      </w:r>
      <w:r w:rsidRPr="00AF3A5E">
        <w:rPr>
          <w:rFonts w:ascii="Arial" w:eastAsia="Times New Roman" w:hAnsi="Arial" w:cs="Arial"/>
          <w:spacing w:val="-2"/>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this</w:t>
      </w:r>
      <w:r w:rsidRPr="00AF3A5E">
        <w:rPr>
          <w:rFonts w:ascii="Arial" w:eastAsia="Times New Roman" w:hAnsi="Arial" w:cs="Arial"/>
          <w:spacing w:val="-3"/>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analysis</w:t>
      </w:r>
      <w:r w:rsidRPr="00AF3A5E">
        <w:rPr>
          <w:rFonts w:ascii="Arial" w:eastAsia="Times New Roman" w:hAnsi="Arial" w:cs="Arial"/>
          <w:spacing w:val="-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is</w:t>
      </w:r>
      <w:r w:rsidRPr="00AF3A5E">
        <w:rPr>
          <w:rFonts w:ascii="Arial" w:eastAsia="Times New Roman" w:hAnsi="Arial" w:cs="Arial"/>
          <w:spacing w:val="-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to</w:t>
      </w:r>
      <w:r w:rsidRPr="00AF3A5E">
        <w:rPr>
          <w:rFonts w:ascii="Arial" w:eastAsia="Times New Roman" w:hAnsi="Arial" w:cs="Arial"/>
          <w:spacing w:val="-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offer</w:t>
      </w:r>
      <w:r w:rsidRPr="00AF3A5E">
        <w:rPr>
          <w:rFonts w:ascii="Arial" w:eastAsia="Times New Roman" w:hAnsi="Arial" w:cs="Arial"/>
          <w:spacing w:val="-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a</w:t>
      </w:r>
      <w:r w:rsidRPr="00AF3A5E">
        <w:rPr>
          <w:rFonts w:ascii="Arial" w:eastAsia="Times New Roman" w:hAnsi="Arial" w:cs="Arial"/>
          <w:spacing w:val="-2"/>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comprehensive</w:t>
      </w:r>
      <w:r w:rsidRPr="00AF3A5E">
        <w:rPr>
          <w:rFonts w:ascii="Arial" w:eastAsia="Times New Roman" w:hAnsi="Arial" w:cs="Arial"/>
          <w:spacing w:val="-2"/>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understanding</w:t>
      </w:r>
      <w:r w:rsidRPr="00AF3A5E">
        <w:rPr>
          <w:rFonts w:ascii="Arial" w:eastAsia="Times New Roman" w:hAnsi="Arial" w:cs="Arial"/>
          <w:spacing w:val="-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and</w:t>
      </w:r>
      <w:r w:rsidRPr="00AF3A5E">
        <w:rPr>
          <w:rFonts w:ascii="Arial" w:eastAsia="Times New Roman" w:hAnsi="Arial" w:cs="Arial"/>
          <w:spacing w:val="-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insight</w:t>
      </w:r>
      <w:r w:rsidRPr="00AF3A5E">
        <w:rPr>
          <w:rFonts w:ascii="Arial" w:eastAsia="Times New Roman" w:hAnsi="Arial" w:cs="Arial"/>
          <w:spacing w:val="-3"/>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into the areas of subject publication that exert the most significant influence. The data reveals that there is a stronger emphasis on publications in the field of social sciences as it is the highest discipline contributed to mobile health publications with 73 (35.29%) articles. This is followed by the medicine discipline, which accounts</w:t>
      </w:r>
      <w:r w:rsidRPr="00AF3A5E">
        <w:rPr>
          <w:rFonts w:ascii="Arial" w:eastAsia="Times New Roman" w:hAnsi="Arial" w:cs="Arial"/>
          <w:spacing w:val="-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for</w:t>
      </w:r>
      <w:r w:rsidRPr="00AF3A5E">
        <w:rPr>
          <w:rFonts w:ascii="Arial" w:eastAsia="Times New Roman" w:hAnsi="Arial" w:cs="Arial"/>
          <w:spacing w:val="-2"/>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46</w:t>
      </w:r>
      <w:r w:rsidRPr="00AF3A5E">
        <w:rPr>
          <w:rFonts w:ascii="Arial" w:eastAsia="Times New Roman" w:hAnsi="Arial" w:cs="Arial"/>
          <w:spacing w:val="-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(22.4%)</w:t>
      </w:r>
      <w:r w:rsidRPr="00AF3A5E">
        <w:rPr>
          <w:rFonts w:ascii="Arial" w:eastAsia="Times New Roman" w:hAnsi="Arial" w:cs="Arial"/>
          <w:spacing w:val="-2"/>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number of</w:t>
      </w:r>
      <w:r w:rsidRPr="00AF3A5E">
        <w:rPr>
          <w:rFonts w:ascii="Arial" w:eastAsia="Times New Roman" w:hAnsi="Arial" w:cs="Arial"/>
          <w:spacing w:val="-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publications. The third</w:t>
      </w:r>
      <w:r w:rsidRPr="00AF3A5E">
        <w:rPr>
          <w:rFonts w:ascii="Arial" w:eastAsia="Times New Roman" w:hAnsi="Arial" w:cs="Arial"/>
          <w:spacing w:val="-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biggest concentration</w:t>
      </w:r>
      <w:r w:rsidRPr="00AF3A5E">
        <w:rPr>
          <w:rFonts w:ascii="Arial" w:eastAsia="Times New Roman" w:hAnsi="Arial" w:cs="Arial"/>
          <w:spacing w:val="-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is</w:t>
      </w:r>
      <w:r w:rsidRPr="00AF3A5E">
        <w:rPr>
          <w:rFonts w:ascii="Arial" w:eastAsia="Times New Roman" w:hAnsi="Arial" w:cs="Arial"/>
          <w:spacing w:val="-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 xml:space="preserve">observed </w:t>
      </w:r>
      <w:r w:rsidRPr="00AF3A5E">
        <w:rPr>
          <w:rFonts w:ascii="Arial" w:eastAsia="Times New Roman" w:hAnsi="Arial" w:cs="Arial"/>
          <w:kern w:val="0"/>
          <w:sz w:val="22"/>
          <w:szCs w:val="22"/>
          <w:lang w:val="en-US"/>
          <w14:ligatures w14:val="none"/>
        </w:rPr>
        <w:lastRenderedPageBreak/>
        <w:t>in</w:t>
      </w:r>
      <w:r w:rsidRPr="00AF3A5E">
        <w:rPr>
          <w:rFonts w:ascii="Arial" w:eastAsia="Times New Roman" w:hAnsi="Arial" w:cs="Arial"/>
          <w:spacing w:val="-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the</w:t>
      </w:r>
      <w:r w:rsidRPr="00AF3A5E">
        <w:rPr>
          <w:rFonts w:ascii="Arial" w:eastAsia="Times New Roman" w:hAnsi="Arial" w:cs="Arial"/>
          <w:spacing w:val="-2"/>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domain</w:t>
      </w:r>
      <w:r w:rsidRPr="00AF3A5E">
        <w:rPr>
          <w:rFonts w:ascii="Arial" w:eastAsia="Times New Roman" w:hAnsi="Arial" w:cs="Arial"/>
          <w:spacing w:val="-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of computer science representing 18 (8.7%) number of publications. Business, management, and accounting as well</w:t>
      </w:r>
      <w:r w:rsidRPr="00AF3A5E">
        <w:rPr>
          <w:rFonts w:ascii="Arial" w:eastAsia="Times New Roman" w:hAnsi="Arial" w:cs="Arial"/>
          <w:spacing w:val="-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as</w:t>
      </w:r>
      <w:r w:rsidRPr="00AF3A5E">
        <w:rPr>
          <w:rFonts w:ascii="Arial" w:eastAsia="Times New Roman" w:hAnsi="Arial" w:cs="Arial"/>
          <w:spacing w:val="-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psychology contributed to 11 (5.3%) articles</w:t>
      </w:r>
      <w:r w:rsidRPr="00AF3A5E">
        <w:rPr>
          <w:rFonts w:ascii="Arial" w:eastAsia="Times New Roman" w:hAnsi="Arial" w:cs="Arial"/>
          <w:spacing w:val="-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and 10</w:t>
      </w:r>
      <w:r w:rsidRPr="00AF3A5E">
        <w:rPr>
          <w:rFonts w:ascii="Arial" w:eastAsia="Times New Roman" w:hAnsi="Arial" w:cs="Arial"/>
          <w:spacing w:val="-2"/>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(4.3%) articles</w:t>
      </w:r>
      <w:r w:rsidRPr="00AF3A5E">
        <w:rPr>
          <w:rFonts w:ascii="Arial" w:eastAsia="Times New Roman" w:hAnsi="Arial" w:cs="Arial"/>
          <w:spacing w:val="-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from the</w:t>
      </w:r>
      <w:r w:rsidRPr="00AF3A5E">
        <w:rPr>
          <w:rFonts w:ascii="Arial" w:eastAsia="Times New Roman" w:hAnsi="Arial" w:cs="Arial"/>
          <w:spacing w:val="-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total</w:t>
      </w:r>
      <w:r w:rsidRPr="00AF3A5E">
        <w:rPr>
          <w:rFonts w:ascii="Arial" w:eastAsia="Times New Roman" w:hAnsi="Arial" w:cs="Arial"/>
          <w:spacing w:val="-3"/>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publications.</w:t>
      </w:r>
      <w:r w:rsidRPr="00AF3A5E">
        <w:rPr>
          <w:rFonts w:ascii="Arial" w:eastAsia="Times New Roman" w:hAnsi="Arial" w:cs="Arial"/>
          <w:spacing w:val="-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Based on this analysis, it appears that there is significant room for expansion in the fields of art and humanity, engineering, medicine, decision science, and computer science in the context of future research. Figure 6 illustrates the most influential publications on the subject area accordingly.</w:t>
      </w:r>
    </w:p>
    <w:p w14:paraId="6EA6577D" w14:textId="77777777" w:rsidR="007C5ACC" w:rsidRPr="00AF3A5E" w:rsidRDefault="007C5ACC" w:rsidP="007C5ACC">
      <w:pPr>
        <w:widowControl w:val="0"/>
        <w:autoSpaceDE w:val="0"/>
        <w:autoSpaceDN w:val="0"/>
        <w:spacing w:after="0" w:line="240" w:lineRule="auto"/>
        <w:rPr>
          <w:rFonts w:ascii="Arial" w:eastAsia="Times New Roman" w:hAnsi="Arial" w:cs="Arial"/>
          <w:kern w:val="0"/>
          <w:sz w:val="22"/>
          <w:szCs w:val="22"/>
          <w:lang w:val="en-US"/>
          <w14:ligatures w14:val="none"/>
        </w:rPr>
      </w:pPr>
    </w:p>
    <w:p w14:paraId="7E773A83" w14:textId="77777777" w:rsidR="007C5ACC" w:rsidRPr="00B65456" w:rsidRDefault="007C5ACC" w:rsidP="007C5ACC">
      <w:pPr>
        <w:widowControl w:val="0"/>
        <w:autoSpaceDE w:val="0"/>
        <w:autoSpaceDN w:val="0"/>
        <w:spacing w:before="46" w:after="0" w:line="240" w:lineRule="auto"/>
        <w:rPr>
          <w:rFonts w:ascii="Arial" w:eastAsia="Times New Roman" w:hAnsi="Arial" w:cs="Arial"/>
          <w:kern w:val="0"/>
          <w:sz w:val="20"/>
          <w:szCs w:val="20"/>
          <w:lang w:val="en-US"/>
          <w14:ligatures w14:val="none"/>
        </w:rPr>
      </w:pPr>
      <w:r w:rsidRPr="00B65456">
        <w:rPr>
          <w:rFonts w:ascii="Arial" w:eastAsia="Times New Roman" w:hAnsi="Arial" w:cs="Arial"/>
          <w:noProof/>
          <w:kern w:val="0"/>
          <w:sz w:val="20"/>
          <w:szCs w:val="20"/>
          <w:lang w:val="en-US"/>
          <w14:ligatures w14:val="none"/>
        </w:rPr>
        <w:drawing>
          <wp:anchor distT="0" distB="0" distL="0" distR="0" simplePos="0" relativeHeight="251679744" behindDoc="1" locked="0" layoutInCell="1" allowOverlap="1" wp14:anchorId="74A0E455" wp14:editId="75488DDF">
            <wp:simplePos x="0" y="0"/>
            <wp:positionH relativeFrom="page">
              <wp:posOffset>2016242</wp:posOffset>
            </wp:positionH>
            <wp:positionV relativeFrom="paragraph">
              <wp:posOffset>190752</wp:posOffset>
            </wp:positionV>
            <wp:extent cx="3831263" cy="2585466"/>
            <wp:effectExtent l="0" t="0" r="0" b="0"/>
            <wp:wrapTopAndBottom/>
            <wp:docPr id="37" name="Image 37" descr="A pie chart of various colored circl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descr="A pie chart of various colored circles&#10;&#10;AI-generated content may be incorrect."/>
                    <pic:cNvPicPr/>
                  </pic:nvPicPr>
                  <pic:blipFill>
                    <a:blip r:embed="rId13" cstate="print"/>
                    <a:stretch>
                      <a:fillRect/>
                    </a:stretch>
                  </pic:blipFill>
                  <pic:spPr>
                    <a:xfrm>
                      <a:off x="0" y="0"/>
                      <a:ext cx="3831263" cy="2585466"/>
                    </a:xfrm>
                    <a:prstGeom prst="rect">
                      <a:avLst/>
                    </a:prstGeom>
                  </pic:spPr>
                </pic:pic>
              </a:graphicData>
            </a:graphic>
          </wp:anchor>
        </w:drawing>
      </w:r>
    </w:p>
    <w:p w14:paraId="3F0CA734" w14:textId="77777777" w:rsidR="007C5ACC" w:rsidRPr="00B65456" w:rsidRDefault="007C5ACC" w:rsidP="007C5ACC">
      <w:pPr>
        <w:widowControl w:val="0"/>
        <w:autoSpaceDE w:val="0"/>
        <w:autoSpaceDN w:val="0"/>
        <w:spacing w:before="178" w:after="0" w:line="240" w:lineRule="auto"/>
        <w:rPr>
          <w:rFonts w:ascii="Arial" w:eastAsia="Times New Roman" w:hAnsi="Arial" w:cs="Arial"/>
          <w:kern w:val="0"/>
          <w:sz w:val="20"/>
          <w:szCs w:val="20"/>
          <w:lang w:val="en-US"/>
          <w14:ligatures w14:val="none"/>
        </w:rPr>
      </w:pPr>
    </w:p>
    <w:p w14:paraId="63775A38" w14:textId="77777777" w:rsidR="007C5ACC" w:rsidRPr="00AF3A5E" w:rsidRDefault="007C5ACC" w:rsidP="007C5ACC">
      <w:pPr>
        <w:widowControl w:val="0"/>
        <w:autoSpaceDE w:val="0"/>
        <w:autoSpaceDN w:val="0"/>
        <w:spacing w:after="0" w:line="240" w:lineRule="auto"/>
        <w:jc w:val="center"/>
        <w:rPr>
          <w:rFonts w:ascii="Arial" w:eastAsia="Times New Roman" w:hAnsi="Arial" w:cs="Arial"/>
          <w:b/>
          <w:bCs/>
          <w:kern w:val="0"/>
          <w:sz w:val="18"/>
          <w:szCs w:val="18"/>
          <w:lang w:val="en-US"/>
          <w14:ligatures w14:val="none"/>
        </w:rPr>
      </w:pPr>
      <w:r w:rsidRPr="00AF3A5E">
        <w:rPr>
          <w:rFonts w:ascii="Arial" w:eastAsia="Times New Roman" w:hAnsi="Arial" w:cs="Arial"/>
          <w:b/>
          <w:bCs/>
          <w:kern w:val="0"/>
          <w:sz w:val="18"/>
          <w:szCs w:val="18"/>
          <w:lang w:val="en-US"/>
          <w14:ligatures w14:val="none"/>
        </w:rPr>
        <w:t>Figure</w:t>
      </w:r>
      <w:r w:rsidRPr="00AF3A5E">
        <w:rPr>
          <w:rFonts w:ascii="Arial" w:eastAsia="Times New Roman" w:hAnsi="Arial" w:cs="Arial"/>
          <w:b/>
          <w:bCs/>
          <w:spacing w:val="-5"/>
          <w:kern w:val="0"/>
          <w:sz w:val="18"/>
          <w:szCs w:val="18"/>
          <w:lang w:val="en-US"/>
          <w14:ligatures w14:val="none"/>
        </w:rPr>
        <w:t xml:space="preserve"> </w:t>
      </w:r>
      <w:r w:rsidRPr="00AF3A5E">
        <w:rPr>
          <w:rFonts w:ascii="Arial" w:eastAsia="Times New Roman" w:hAnsi="Arial" w:cs="Arial"/>
          <w:b/>
          <w:bCs/>
          <w:kern w:val="0"/>
          <w:sz w:val="18"/>
          <w:szCs w:val="18"/>
          <w:lang w:val="en-US"/>
          <w14:ligatures w14:val="none"/>
        </w:rPr>
        <w:t>6.</w:t>
      </w:r>
      <w:r w:rsidRPr="00AF3A5E">
        <w:rPr>
          <w:rFonts w:ascii="Arial" w:eastAsia="Times New Roman" w:hAnsi="Arial" w:cs="Arial"/>
          <w:b/>
          <w:bCs/>
          <w:spacing w:val="-5"/>
          <w:kern w:val="0"/>
          <w:sz w:val="18"/>
          <w:szCs w:val="18"/>
          <w:lang w:val="en-US"/>
          <w14:ligatures w14:val="none"/>
        </w:rPr>
        <w:t xml:space="preserve"> </w:t>
      </w:r>
      <w:r w:rsidRPr="00AF3A5E">
        <w:rPr>
          <w:rFonts w:ascii="Arial" w:eastAsia="Times New Roman" w:hAnsi="Arial" w:cs="Arial"/>
          <w:b/>
          <w:bCs/>
          <w:kern w:val="0"/>
          <w:sz w:val="18"/>
          <w:szCs w:val="18"/>
          <w:lang w:val="en-US"/>
          <w14:ligatures w14:val="none"/>
        </w:rPr>
        <w:t>Most</w:t>
      </w:r>
      <w:r w:rsidRPr="00AF3A5E">
        <w:rPr>
          <w:rFonts w:ascii="Arial" w:eastAsia="Times New Roman" w:hAnsi="Arial" w:cs="Arial"/>
          <w:b/>
          <w:bCs/>
          <w:spacing w:val="-6"/>
          <w:kern w:val="0"/>
          <w:sz w:val="18"/>
          <w:szCs w:val="18"/>
          <w:lang w:val="en-US"/>
          <w14:ligatures w14:val="none"/>
        </w:rPr>
        <w:t xml:space="preserve"> </w:t>
      </w:r>
      <w:r w:rsidRPr="00AF3A5E">
        <w:rPr>
          <w:rFonts w:ascii="Arial" w:eastAsia="Times New Roman" w:hAnsi="Arial" w:cs="Arial"/>
          <w:b/>
          <w:bCs/>
          <w:kern w:val="0"/>
          <w:sz w:val="18"/>
          <w:szCs w:val="18"/>
          <w:lang w:val="en-US"/>
          <w14:ligatures w14:val="none"/>
        </w:rPr>
        <w:t>influential</w:t>
      </w:r>
      <w:r w:rsidRPr="00AF3A5E">
        <w:rPr>
          <w:rFonts w:ascii="Arial" w:eastAsia="Times New Roman" w:hAnsi="Arial" w:cs="Arial"/>
          <w:b/>
          <w:bCs/>
          <w:spacing w:val="-6"/>
          <w:kern w:val="0"/>
          <w:sz w:val="18"/>
          <w:szCs w:val="18"/>
          <w:lang w:val="en-US"/>
          <w14:ligatures w14:val="none"/>
        </w:rPr>
        <w:t xml:space="preserve"> </w:t>
      </w:r>
      <w:r w:rsidRPr="00AF3A5E">
        <w:rPr>
          <w:rFonts w:ascii="Arial" w:eastAsia="Times New Roman" w:hAnsi="Arial" w:cs="Arial"/>
          <w:b/>
          <w:bCs/>
          <w:kern w:val="0"/>
          <w:sz w:val="18"/>
          <w:szCs w:val="18"/>
          <w:lang w:val="en-US"/>
          <w14:ligatures w14:val="none"/>
        </w:rPr>
        <w:t>publication</w:t>
      </w:r>
      <w:r w:rsidRPr="00AF3A5E">
        <w:rPr>
          <w:rFonts w:ascii="Arial" w:eastAsia="Times New Roman" w:hAnsi="Arial" w:cs="Arial"/>
          <w:b/>
          <w:bCs/>
          <w:spacing w:val="-3"/>
          <w:kern w:val="0"/>
          <w:sz w:val="18"/>
          <w:szCs w:val="18"/>
          <w:lang w:val="en-US"/>
          <w14:ligatures w14:val="none"/>
        </w:rPr>
        <w:t xml:space="preserve"> </w:t>
      </w:r>
      <w:r w:rsidRPr="00AF3A5E">
        <w:rPr>
          <w:rFonts w:ascii="Arial" w:eastAsia="Times New Roman" w:hAnsi="Arial" w:cs="Arial"/>
          <w:b/>
          <w:bCs/>
          <w:kern w:val="0"/>
          <w:sz w:val="18"/>
          <w:szCs w:val="18"/>
          <w:lang w:val="en-US"/>
          <w14:ligatures w14:val="none"/>
        </w:rPr>
        <w:t>on</w:t>
      </w:r>
      <w:r w:rsidRPr="00AF3A5E">
        <w:rPr>
          <w:rFonts w:ascii="Arial" w:eastAsia="Times New Roman" w:hAnsi="Arial" w:cs="Arial"/>
          <w:b/>
          <w:bCs/>
          <w:spacing w:val="-4"/>
          <w:kern w:val="0"/>
          <w:sz w:val="18"/>
          <w:szCs w:val="18"/>
          <w:lang w:val="en-US"/>
          <w14:ligatures w14:val="none"/>
        </w:rPr>
        <w:t xml:space="preserve"> </w:t>
      </w:r>
      <w:r w:rsidRPr="00AF3A5E">
        <w:rPr>
          <w:rFonts w:ascii="Arial" w:eastAsia="Times New Roman" w:hAnsi="Arial" w:cs="Arial"/>
          <w:b/>
          <w:bCs/>
          <w:kern w:val="0"/>
          <w:sz w:val="18"/>
          <w:szCs w:val="18"/>
          <w:lang w:val="en-US"/>
          <w14:ligatures w14:val="none"/>
        </w:rPr>
        <w:t>subject</w:t>
      </w:r>
      <w:r w:rsidRPr="00AF3A5E">
        <w:rPr>
          <w:rFonts w:ascii="Arial" w:eastAsia="Times New Roman" w:hAnsi="Arial" w:cs="Arial"/>
          <w:b/>
          <w:bCs/>
          <w:spacing w:val="-5"/>
          <w:kern w:val="0"/>
          <w:sz w:val="18"/>
          <w:szCs w:val="18"/>
          <w:lang w:val="en-US"/>
          <w14:ligatures w14:val="none"/>
        </w:rPr>
        <w:t xml:space="preserve"> </w:t>
      </w:r>
      <w:r w:rsidRPr="00AF3A5E">
        <w:rPr>
          <w:rFonts w:ascii="Arial" w:eastAsia="Times New Roman" w:hAnsi="Arial" w:cs="Arial"/>
          <w:b/>
          <w:bCs/>
          <w:spacing w:val="-4"/>
          <w:kern w:val="0"/>
          <w:sz w:val="18"/>
          <w:szCs w:val="18"/>
          <w:lang w:val="en-US"/>
          <w14:ligatures w14:val="none"/>
        </w:rPr>
        <w:t>area</w:t>
      </w:r>
    </w:p>
    <w:p w14:paraId="74CCF87F" w14:textId="77777777" w:rsidR="007C5ACC" w:rsidRPr="00B65456" w:rsidRDefault="007C5ACC" w:rsidP="007C5ACC">
      <w:pPr>
        <w:widowControl w:val="0"/>
        <w:autoSpaceDE w:val="0"/>
        <w:autoSpaceDN w:val="0"/>
        <w:spacing w:after="0" w:line="240" w:lineRule="auto"/>
        <w:rPr>
          <w:rFonts w:ascii="Arial" w:eastAsia="Times New Roman" w:hAnsi="Arial" w:cs="Arial"/>
          <w:kern w:val="0"/>
          <w:sz w:val="20"/>
          <w:szCs w:val="20"/>
          <w:lang w:val="en-US"/>
          <w14:ligatures w14:val="none"/>
        </w:rPr>
      </w:pPr>
    </w:p>
    <w:p w14:paraId="76661E63" w14:textId="77777777" w:rsidR="007C5ACC" w:rsidRPr="00B65456" w:rsidRDefault="007C5ACC" w:rsidP="007C5ACC">
      <w:pPr>
        <w:widowControl w:val="0"/>
        <w:autoSpaceDE w:val="0"/>
        <w:autoSpaceDN w:val="0"/>
        <w:spacing w:before="1" w:after="0" w:line="240" w:lineRule="auto"/>
        <w:rPr>
          <w:rFonts w:ascii="Arial" w:eastAsia="Times New Roman" w:hAnsi="Arial" w:cs="Arial"/>
          <w:kern w:val="0"/>
          <w:sz w:val="20"/>
          <w:szCs w:val="20"/>
          <w:lang w:val="en-US"/>
          <w14:ligatures w14:val="none"/>
        </w:rPr>
      </w:pPr>
    </w:p>
    <w:p w14:paraId="46A8BEB7" w14:textId="77777777" w:rsidR="007C5ACC" w:rsidRPr="00AF3A5E" w:rsidRDefault="007C5ACC" w:rsidP="00D00D5F">
      <w:pPr>
        <w:widowControl w:val="0"/>
        <w:tabs>
          <w:tab w:val="left" w:pos="544"/>
        </w:tabs>
        <w:autoSpaceDE w:val="0"/>
        <w:autoSpaceDN w:val="0"/>
        <w:spacing w:after="0" w:line="240" w:lineRule="auto"/>
        <w:jc w:val="both"/>
        <w:outlineLvl w:val="1"/>
        <w:rPr>
          <w:rFonts w:ascii="Arial" w:eastAsia="Times New Roman" w:hAnsi="Arial" w:cs="Arial"/>
          <w:b/>
          <w:bCs/>
          <w:kern w:val="0"/>
          <w:sz w:val="22"/>
          <w:szCs w:val="22"/>
          <w:lang w:val="en-US"/>
          <w14:ligatures w14:val="none"/>
        </w:rPr>
      </w:pPr>
      <w:r w:rsidRPr="00AF3A5E">
        <w:rPr>
          <w:rFonts w:ascii="Arial" w:eastAsia="Times New Roman" w:hAnsi="Arial" w:cs="Arial"/>
          <w:b/>
          <w:bCs/>
          <w:kern w:val="0"/>
          <w:sz w:val="22"/>
          <w:szCs w:val="22"/>
          <w:lang w:val="en-US"/>
          <w14:ligatures w14:val="none"/>
        </w:rPr>
        <w:t>What</w:t>
      </w:r>
      <w:r w:rsidRPr="00AF3A5E">
        <w:rPr>
          <w:rFonts w:ascii="Arial" w:eastAsia="Times New Roman" w:hAnsi="Arial" w:cs="Arial"/>
          <w:b/>
          <w:bCs/>
          <w:spacing w:val="-7"/>
          <w:kern w:val="0"/>
          <w:sz w:val="22"/>
          <w:szCs w:val="22"/>
          <w:lang w:val="en-US"/>
          <w14:ligatures w14:val="none"/>
        </w:rPr>
        <w:t xml:space="preserve"> </w:t>
      </w:r>
      <w:r w:rsidRPr="00AF3A5E">
        <w:rPr>
          <w:rFonts w:ascii="Arial" w:eastAsia="Times New Roman" w:hAnsi="Arial" w:cs="Arial"/>
          <w:b/>
          <w:bCs/>
          <w:kern w:val="0"/>
          <w:sz w:val="22"/>
          <w:szCs w:val="22"/>
          <w:lang w:val="en-US"/>
          <w14:ligatures w14:val="none"/>
        </w:rPr>
        <w:t>are</w:t>
      </w:r>
      <w:r w:rsidRPr="00AF3A5E">
        <w:rPr>
          <w:rFonts w:ascii="Arial" w:eastAsia="Times New Roman" w:hAnsi="Arial" w:cs="Arial"/>
          <w:b/>
          <w:bCs/>
          <w:spacing w:val="-3"/>
          <w:kern w:val="0"/>
          <w:sz w:val="22"/>
          <w:szCs w:val="22"/>
          <w:lang w:val="en-US"/>
          <w14:ligatures w14:val="none"/>
        </w:rPr>
        <w:t xml:space="preserve"> </w:t>
      </w:r>
      <w:r w:rsidRPr="00AF3A5E">
        <w:rPr>
          <w:rFonts w:ascii="Arial" w:eastAsia="Times New Roman" w:hAnsi="Arial" w:cs="Arial"/>
          <w:b/>
          <w:bCs/>
          <w:kern w:val="0"/>
          <w:sz w:val="22"/>
          <w:szCs w:val="22"/>
          <w:lang w:val="en-US"/>
          <w14:ligatures w14:val="none"/>
        </w:rPr>
        <w:t>trends</w:t>
      </w:r>
      <w:r w:rsidRPr="00AF3A5E">
        <w:rPr>
          <w:rFonts w:ascii="Arial" w:eastAsia="Times New Roman" w:hAnsi="Arial" w:cs="Arial"/>
          <w:b/>
          <w:bCs/>
          <w:spacing w:val="-5"/>
          <w:kern w:val="0"/>
          <w:sz w:val="22"/>
          <w:szCs w:val="22"/>
          <w:lang w:val="en-US"/>
          <w14:ligatures w14:val="none"/>
        </w:rPr>
        <w:t xml:space="preserve"> </w:t>
      </w:r>
      <w:r w:rsidRPr="00AF3A5E">
        <w:rPr>
          <w:rFonts w:ascii="Arial" w:eastAsia="Times New Roman" w:hAnsi="Arial" w:cs="Arial"/>
          <w:b/>
          <w:bCs/>
          <w:kern w:val="0"/>
          <w:sz w:val="22"/>
          <w:szCs w:val="22"/>
          <w:lang w:val="en-US"/>
          <w14:ligatures w14:val="none"/>
        </w:rPr>
        <w:t>in</w:t>
      </w:r>
      <w:r w:rsidRPr="00AF3A5E">
        <w:rPr>
          <w:rFonts w:ascii="Arial" w:eastAsia="Times New Roman" w:hAnsi="Arial" w:cs="Arial"/>
          <w:b/>
          <w:bCs/>
          <w:spacing w:val="-5"/>
          <w:kern w:val="0"/>
          <w:sz w:val="22"/>
          <w:szCs w:val="22"/>
          <w:lang w:val="en-US"/>
          <w14:ligatures w14:val="none"/>
        </w:rPr>
        <w:t xml:space="preserve"> </w:t>
      </w:r>
      <w:r w:rsidRPr="00AF3A5E">
        <w:rPr>
          <w:rFonts w:ascii="Arial" w:eastAsia="Times New Roman" w:hAnsi="Arial" w:cs="Arial"/>
          <w:b/>
          <w:bCs/>
          <w:kern w:val="0"/>
          <w:sz w:val="22"/>
          <w:szCs w:val="22"/>
          <w:lang w:val="en-US"/>
          <w14:ligatures w14:val="none"/>
        </w:rPr>
        <w:t>co-authorship</w:t>
      </w:r>
      <w:r w:rsidRPr="00AF3A5E">
        <w:rPr>
          <w:rFonts w:ascii="Arial" w:eastAsia="Times New Roman" w:hAnsi="Arial" w:cs="Arial"/>
          <w:b/>
          <w:bCs/>
          <w:spacing w:val="-6"/>
          <w:kern w:val="0"/>
          <w:sz w:val="22"/>
          <w:szCs w:val="22"/>
          <w:lang w:val="en-US"/>
          <w14:ligatures w14:val="none"/>
        </w:rPr>
        <w:t xml:space="preserve"> </w:t>
      </w:r>
      <w:r w:rsidRPr="00AF3A5E">
        <w:rPr>
          <w:rFonts w:ascii="Arial" w:eastAsia="Times New Roman" w:hAnsi="Arial" w:cs="Arial"/>
          <w:b/>
          <w:bCs/>
          <w:kern w:val="0"/>
          <w:sz w:val="22"/>
          <w:szCs w:val="22"/>
          <w:lang w:val="en-US"/>
          <w14:ligatures w14:val="none"/>
        </w:rPr>
        <w:t>and</w:t>
      </w:r>
      <w:r w:rsidRPr="00AF3A5E">
        <w:rPr>
          <w:rFonts w:ascii="Arial" w:eastAsia="Times New Roman" w:hAnsi="Arial" w:cs="Arial"/>
          <w:b/>
          <w:bCs/>
          <w:spacing w:val="-5"/>
          <w:kern w:val="0"/>
          <w:sz w:val="22"/>
          <w:szCs w:val="22"/>
          <w:lang w:val="en-US"/>
          <w14:ligatures w14:val="none"/>
        </w:rPr>
        <w:t xml:space="preserve"> </w:t>
      </w:r>
      <w:r w:rsidRPr="00AF3A5E">
        <w:rPr>
          <w:rFonts w:ascii="Arial" w:eastAsia="Times New Roman" w:hAnsi="Arial" w:cs="Arial"/>
          <w:b/>
          <w:bCs/>
          <w:kern w:val="0"/>
          <w:sz w:val="22"/>
          <w:szCs w:val="22"/>
          <w:lang w:val="en-US"/>
          <w14:ligatures w14:val="none"/>
        </w:rPr>
        <w:t>keywords</w:t>
      </w:r>
      <w:r w:rsidRPr="00AF3A5E">
        <w:rPr>
          <w:rFonts w:ascii="Arial" w:eastAsia="Times New Roman" w:hAnsi="Arial" w:cs="Arial"/>
          <w:b/>
          <w:bCs/>
          <w:spacing w:val="-5"/>
          <w:kern w:val="0"/>
          <w:sz w:val="22"/>
          <w:szCs w:val="22"/>
          <w:lang w:val="en-US"/>
          <w14:ligatures w14:val="none"/>
        </w:rPr>
        <w:t xml:space="preserve"> </w:t>
      </w:r>
      <w:r w:rsidRPr="00AF3A5E">
        <w:rPr>
          <w:rFonts w:ascii="Arial" w:eastAsia="Times New Roman" w:hAnsi="Arial" w:cs="Arial"/>
          <w:b/>
          <w:bCs/>
          <w:kern w:val="0"/>
          <w:sz w:val="22"/>
          <w:szCs w:val="22"/>
          <w:lang w:val="en-US"/>
          <w14:ligatures w14:val="none"/>
        </w:rPr>
        <w:t>in</w:t>
      </w:r>
      <w:r w:rsidRPr="00AF3A5E">
        <w:rPr>
          <w:rFonts w:ascii="Arial" w:eastAsia="Times New Roman" w:hAnsi="Arial" w:cs="Arial"/>
          <w:b/>
          <w:bCs/>
          <w:spacing w:val="-5"/>
          <w:kern w:val="0"/>
          <w:sz w:val="22"/>
          <w:szCs w:val="22"/>
          <w:lang w:val="en-US"/>
          <w14:ligatures w14:val="none"/>
        </w:rPr>
        <w:t xml:space="preserve"> </w:t>
      </w:r>
      <w:r w:rsidRPr="00AF3A5E">
        <w:rPr>
          <w:rFonts w:ascii="Arial" w:eastAsia="Times New Roman" w:hAnsi="Arial" w:cs="Arial"/>
          <w:b/>
          <w:bCs/>
          <w:kern w:val="0"/>
          <w:sz w:val="22"/>
          <w:szCs w:val="22"/>
          <w:lang w:val="en-US"/>
          <w14:ligatures w14:val="none"/>
        </w:rPr>
        <w:t>mHealth</w:t>
      </w:r>
      <w:r w:rsidRPr="00AF3A5E">
        <w:rPr>
          <w:rFonts w:ascii="Arial" w:eastAsia="Times New Roman" w:hAnsi="Arial" w:cs="Arial"/>
          <w:b/>
          <w:bCs/>
          <w:spacing w:val="-6"/>
          <w:kern w:val="0"/>
          <w:sz w:val="22"/>
          <w:szCs w:val="22"/>
          <w:lang w:val="en-US"/>
          <w14:ligatures w14:val="none"/>
        </w:rPr>
        <w:t xml:space="preserve"> </w:t>
      </w:r>
      <w:r w:rsidRPr="00AF3A5E">
        <w:rPr>
          <w:rFonts w:ascii="Arial" w:eastAsia="Times New Roman" w:hAnsi="Arial" w:cs="Arial"/>
          <w:b/>
          <w:bCs/>
          <w:spacing w:val="-2"/>
          <w:kern w:val="0"/>
          <w:sz w:val="22"/>
          <w:szCs w:val="22"/>
          <w:lang w:val="en-US"/>
          <w14:ligatures w14:val="none"/>
        </w:rPr>
        <w:t>research?</w:t>
      </w:r>
    </w:p>
    <w:p w14:paraId="24D865CE" w14:textId="77777777" w:rsidR="00D00D5F" w:rsidRPr="00AF3A5E" w:rsidRDefault="00D00D5F" w:rsidP="007C5ACC">
      <w:pPr>
        <w:widowControl w:val="0"/>
        <w:autoSpaceDE w:val="0"/>
        <w:autoSpaceDN w:val="0"/>
        <w:spacing w:after="0" w:line="240" w:lineRule="auto"/>
        <w:ind w:left="143" w:right="136" w:firstLine="719"/>
        <w:jc w:val="both"/>
        <w:rPr>
          <w:rFonts w:ascii="Arial" w:eastAsia="Times New Roman" w:hAnsi="Arial" w:cs="Arial"/>
          <w:kern w:val="0"/>
          <w:sz w:val="22"/>
          <w:szCs w:val="22"/>
          <w:lang w:val="en-US"/>
          <w14:ligatures w14:val="none"/>
        </w:rPr>
      </w:pPr>
    </w:p>
    <w:p w14:paraId="52A94AF8" w14:textId="2582C550" w:rsidR="007C5ACC" w:rsidRPr="00AF3A5E" w:rsidRDefault="007C5ACC" w:rsidP="007C5ACC">
      <w:pPr>
        <w:widowControl w:val="0"/>
        <w:autoSpaceDE w:val="0"/>
        <w:autoSpaceDN w:val="0"/>
        <w:spacing w:after="0" w:line="240" w:lineRule="auto"/>
        <w:ind w:left="143" w:right="136" w:firstLine="719"/>
        <w:jc w:val="both"/>
        <w:rPr>
          <w:rFonts w:ascii="Arial" w:eastAsia="Times New Roman" w:hAnsi="Arial" w:cs="Arial"/>
          <w:kern w:val="0"/>
          <w:sz w:val="22"/>
          <w:szCs w:val="22"/>
          <w:lang w:val="en-US"/>
          <w14:ligatures w14:val="none"/>
        </w:rPr>
      </w:pPr>
      <w:r w:rsidRPr="00AF3A5E">
        <w:rPr>
          <w:rFonts w:ascii="Arial" w:eastAsia="Times New Roman" w:hAnsi="Arial" w:cs="Arial"/>
          <w:kern w:val="0"/>
          <w:sz w:val="22"/>
          <w:szCs w:val="22"/>
          <w:lang w:val="en-US"/>
          <w14:ligatures w14:val="none"/>
        </w:rPr>
        <w:t xml:space="preserve">Co-Authorship and country analysis: bibliographies or data sets with bibliographic fields (title, author, journal) can be visualized using </w:t>
      </w:r>
      <w:proofErr w:type="spellStart"/>
      <w:r w:rsidRPr="00AF3A5E">
        <w:rPr>
          <w:rFonts w:ascii="Arial" w:eastAsia="Times New Roman" w:hAnsi="Arial" w:cs="Arial"/>
          <w:kern w:val="0"/>
          <w:sz w:val="22"/>
          <w:szCs w:val="22"/>
          <w:lang w:val="en-US"/>
          <w14:ligatures w14:val="none"/>
        </w:rPr>
        <w:t>VOSviewer</w:t>
      </w:r>
      <w:proofErr w:type="spellEnd"/>
      <w:r w:rsidRPr="00AF3A5E">
        <w:rPr>
          <w:rFonts w:ascii="Arial" w:eastAsia="Times New Roman" w:hAnsi="Arial" w:cs="Arial"/>
          <w:kern w:val="0"/>
          <w:sz w:val="22"/>
          <w:szCs w:val="22"/>
          <w:lang w:val="en-US"/>
          <w14:ligatures w14:val="none"/>
        </w:rPr>
        <w:t xml:space="preserve"> </w:t>
      </w:r>
      <w:r w:rsidR="00ED5459" w:rsidRPr="00AF3A5E">
        <w:rPr>
          <w:rFonts w:ascii="Arial" w:eastAsia="Times New Roman" w:hAnsi="Arial" w:cs="Arial"/>
          <w:kern w:val="0"/>
          <w:sz w:val="22"/>
          <w:szCs w:val="22"/>
          <w:lang w:val="en-US"/>
          <w14:ligatures w14:val="none"/>
        </w:rPr>
        <w:t>(Salgado et al., 2020)</w:t>
      </w:r>
      <w:r w:rsidRPr="00AF3A5E">
        <w:rPr>
          <w:rFonts w:ascii="Arial" w:eastAsia="Times New Roman" w:hAnsi="Arial" w:cs="Arial"/>
          <w:kern w:val="0"/>
          <w:sz w:val="22"/>
          <w:szCs w:val="22"/>
          <w:lang w:val="en-US"/>
          <w14:ligatures w14:val="none"/>
        </w:rPr>
        <w:t xml:space="preserve">. </w:t>
      </w:r>
      <w:proofErr w:type="spellStart"/>
      <w:r w:rsidRPr="00AF3A5E">
        <w:rPr>
          <w:rFonts w:ascii="Arial" w:eastAsia="Times New Roman" w:hAnsi="Arial" w:cs="Arial"/>
          <w:kern w:val="0"/>
          <w:sz w:val="22"/>
          <w:szCs w:val="22"/>
          <w:lang w:val="en-US"/>
          <w14:ligatures w14:val="none"/>
        </w:rPr>
        <w:t>VOSviewer</w:t>
      </w:r>
      <w:proofErr w:type="spellEnd"/>
      <w:r w:rsidRPr="00AF3A5E">
        <w:rPr>
          <w:rFonts w:ascii="Arial" w:eastAsia="Times New Roman" w:hAnsi="Arial" w:cs="Arial"/>
          <w:kern w:val="0"/>
          <w:sz w:val="22"/>
          <w:szCs w:val="22"/>
          <w:lang w:val="en-US"/>
          <w14:ligatures w14:val="none"/>
        </w:rPr>
        <w:t xml:space="preserve"> is a tool used in the field of research</w:t>
      </w:r>
      <w:r w:rsidRPr="00AF3A5E">
        <w:rPr>
          <w:rFonts w:ascii="Arial" w:eastAsia="Times New Roman" w:hAnsi="Arial" w:cs="Arial"/>
          <w:spacing w:val="40"/>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 xml:space="preserve">for bibliometric analysis, which involves finding the most frequently used references in particular domains and themes that still have the potential for further investigation </w:t>
      </w:r>
      <w:r w:rsidR="00ED5459" w:rsidRPr="00AF3A5E">
        <w:rPr>
          <w:rFonts w:ascii="Arial" w:eastAsia="Times New Roman" w:hAnsi="Arial" w:cs="Arial"/>
          <w:kern w:val="0"/>
          <w:sz w:val="22"/>
          <w:szCs w:val="22"/>
          <w:lang w:val="en-US"/>
          <w14:ligatures w14:val="none"/>
        </w:rPr>
        <w:t>(Bayu et al., 2021)</w:t>
      </w:r>
      <w:r w:rsidRPr="00AF3A5E">
        <w:rPr>
          <w:rFonts w:ascii="Arial" w:eastAsia="Times New Roman" w:hAnsi="Arial" w:cs="Arial"/>
          <w:kern w:val="0"/>
          <w:sz w:val="22"/>
          <w:szCs w:val="22"/>
          <w:lang w:val="en-US"/>
          <w14:ligatures w14:val="none"/>
        </w:rPr>
        <w:t>. Numerous studies examined the use of international co-authorship as a measure of global scholarly collaboration and emphasized the benefits it offers for raising the profile, significance, caliber, or output of research</w:t>
      </w:r>
      <w:r w:rsidR="00ED5459" w:rsidRPr="00AF3A5E">
        <w:rPr>
          <w:rFonts w:ascii="Arial" w:eastAsia="Times New Roman" w:hAnsi="Arial" w:cs="Arial"/>
          <w:kern w:val="0"/>
          <w:sz w:val="22"/>
          <w:szCs w:val="22"/>
          <w:lang w:val="en-US"/>
          <w14:ligatures w14:val="none"/>
        </w:rPr>
        <w:t xml:space="preserve"> (</w:t>
      </w:r>
      <w:r w:rsidR="00ED5459" w:rsidRPr="00AF3A5E">
        <w:rPr>
          <w:rFonts w:ascii="Arial" w:eastAsia="Times New Roman" w:hAnsi="Arial" w:cs="Arial"/>
          <w:kern w:val="0"/>
          <w:sz w:val="22"/>
          <w:szCs w:val="22"/>
          <w14:ligatures w14:val="none"/>
        </w:rPr>
        <w:t>De Moya-</w:t>
      </w:r>
      <w:proofErr w:type="spellStart"/>
      <w:r w:rsidR="00ED5459" w:rsidRPr="00AF3A5E">
        <w:rPr>
          <w:rFonts w:ascii="Arial" w:eastAsia="Times New Roman" w:hAnsi="Arial" w:cs="Arial"/>
          <w:kern w:val="0"/>
          <w:sz w:val="22"/>
          <w:szCs w:val="22"/>
          <w14:ligatures w14:val="none"/>
        </w:rPr>
        <w:t>Anegon</w:t>
      </w:r>
      <w:proofErr w:type="spellEnd"/>
      <w:r w:rsidR="00ED5459" w:rsidRPr="00AF3A5E">
        <w:rPr>
          <w:rFonts w:ascii="Arial" w:eastAsia="Times New Roman" w:hAnsi="Arial" w:cs="Arial"/>
          <w:kern w:val="0"/>
          <w:sz w:val="22"/>
          <w:szCs w:val="22"/>
          <w14:ligatures w14:val="none"/>
        </w:rPr>
        <w:t xml:space="preserve"> et al., 2018)</w:t>
      </w:r>
      <w:r w:rsidRPr="00AF3A5E">
        <w:rPr>
          <w:rFonts w:ascii="Arial" w:eastAsia="Times New Roman" w:hAnsi="Arial" w:cs="Arial"/>
          <w:kern w:val="0"/>
          <w:sz w:val="22"/>
          <w:szCs w:val="22"/>
          <w:lang w:val="en-US"/>
          <w14:ligatures w14:val="none"/>
        </w:rPr>
        <w:t>. Co-authorship, which includes author</w:t>
      </w:r>
      <w:r w:rsidRPr="00AF3A5E">
        <w:rPr>
          <w:rFonts w:ascii="Arial" w:eastAsia="Times New Roman" w:hAnsi="Arial" w:cs="Arial"/>
          <w:spacing w:val="-3"/>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co-citation,</w:t>
      </w:r>
      <w:r w:rsidRPr="00AF3A5E">
        <w:rPr>
          <w:rFonts w:ascii="Arial" w:eastAsia="Times New Roman" w:hAnsi="Arial" w:cs="Arial"/>
          <w:spacing w:val="-3"/>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co-authorship,</w:t>
      </w:r>
      <w:r w:rsidRPr="00AF3A5E">
        <w:rPr>
          <w:rFonts w:ascii="Arial" w:eastAsia="Times New Roman" w:hAnsi="Arial" w:cs="Arial"/>
          <w:spacing w:val="-3"/>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and</w:t>
      </w:r>
      <w:r w:rsidRPr="00AF3A5E">
        <w:rPr>
          <w:rFonts w:ascii="Arial" w:eastAsia="Times New Roman" w:hAnsi="Arial" w:cs="Arial"/>
          <w:spacing w:val="-3"/>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co-word</w:t>
      </w:r>
      <w:r w:rsidRPr="00AF3A5E">
        <w:rPr>
          <w:rFonts w:ascii="Arial" w:eastAsia="Times New Roman" w:hAnsi="Arial" w:cs="Arial"/>
          <w:spacing w:val="-2"/>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analysis,</w:t>
      </w:r>
      <w:r w:rsidRPr="00AF3A5E">
        <w:rPr>
          <w:rFonts w:ascii="Arial" w:eastAsia="Times New Roman" w:hAnsi="Arial" w:cs="Arial"/>
          <w:spacing w:val="-3"/>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is</w:t>
      </w:r>
      <w:r w:rsidRPr="00AF3A5E">
        <w:rPr>
          <w:rFonts w:ascii="Arial" w:eastAsia="Times New Roman" w:hAnsi="Arial" w:cs="Arial"/>
          <w:spacing w:val="-3"/>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a</w:t>
      </w:r>
      <w:r w:rsidRPr="00AF3A5E">
        <w:rPr>
          <w:rFonts w:ascii="Arial" w:eastAsia="Times New Roman" w:hAnsi="Arial" w:cs="Arial"/>
          <w:spacing w:val="-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popular</w:t>
      </w:r>
      <w:r w:rsidRPr="00AF3A5E">
        <w:rPr>
          <w:rFonts w:ascii="Arial" w:eastAsia="Times New Roman" w:hAnsi="Arial" w:cs="Arial"/>
          <w:spacing w:val="-3"/>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issue</w:t>
      </w:r>
      <w:r w:rsidRPr="00AF3A5E">
        <w:rPr>
          <w:rFonts w:ascii="Arial" w:eastAsia="Times New Roman" w:hAnsi="Arial" w:cs="Arial"/>
          <w:spacing w:val="-2"/>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in</w:t>
      </w:r>
      <w:r w:rsidRPr="00AF3A5E">
        <w:rPr>
          <w:rFonts w:ascii="Arial" w:eastAsia="Times New Roman" w:hAnsi="Arial" w:cs="Arial"/>
          <w:spacing w:val="-2"/>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bibliometrics</w:t>
      </w:r>
      <w:r w:rsidRPr="00AF3A5E">
        <w:rPr>
          <w:rFonts w:ascii="Arial" w:eastAsia="Times New Roman" w:hAnsi="Arial" w:cs="Arial"/>
          <w:spacing w:val="-5"/>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research</w:t>
      </w:r>
      <w:r w:rsidRPr="00AF3A5E">
        <w:rPr>
          <w:rFonts w:ascii="Arial" w:eastAsia="Times New Roman" w:hAnsi="Arial" w:cs="Arial"/>
          <w:spacing w:val="-2"/>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and</w:t>
      </w:r>
      <w:r w:rsidRPr="00AF3A5E">
        <w:rPr>
          <w:rFonts w:ascii="Arial" w:eastAsia="Times New Roman" w:hAnsi="Arial" w:cs="Arial"/>
          <w:spacing w:val="-2"/>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is</w:t>
      </w:r>
      <w:r w:rsidRPr="00AF3A5E">
        <w:rPr>
          <w:rFonts w:ascii="Arial" w:eastAsia="Times New Roman" w:hAnsi="Arial" w:cs="Arial"/>
          <w:spacing w:val="-3"/>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 xml:space="preserve">one of the most significant ways to show that the social network among scholars in a certain research field exists </w:t>
      </w:r>
      <w:r w:rsidR="009224AC" w:rsidRPr="00AF3A5E">
        <w:rPr>
          <w:rFonts w:ascii="Arial" w:eastAsia="Times New Roman" w:hAnsi="Arial" w:cs="Arial"/>
          <w:kern w:val="0"/>
          <w:sz w:val="22"/>
          <w:szCs w:val="22"/>
          <w:lang w:val="en-US"/>
          <w14:ligatures w14:val="none"/>
        </w:rPr>
        <w:t>(Cheng et al., 2019)</w:t>
      </w:r>
      <w:r w:rsidRPr="00AF3A5E">
        <w:rPr>
          <w:rFonts w:ascii="Arial" w:eastAsia="Times New Roman" w:hAnsi="Arial" w:cs="Arial"/>
          <w:kern w:val="0"/>
          <w:sz w:val="22"/>
          <w:szCs w:val="22"/>
          <w:lang w:val="en-US"/>
          <w14:ligatures w14:val="none"/>
        </w:rPr>
        <w:t>.</w:t>
      </w:r>
      <w:r w:rsidRPr="00AF3A5E">
        <w:rPr>
          <w:rFonts w:ascii="Arial" w:eastAsia="Times New Roman" w:hAnsi="Arial" w:cs="Arial"/>
          <w:spacing w:val="-3"/>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As</w:t>
      </w:r>
      <w:r w:rsidRPr="00AF3A5E">
        <w:rPr>
          <w:rFonts w:ascii="Arial" w:eastAsia="Times New Roman" w:hAnsi="Arial" w:cs="Arial"/>
          <w:spacing w:val="-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a</w:t>
      </w:r>
      <w:r w:rsidRPr="00AF3A5E">
        <w:rPr>
          <w:rFonts w:ascii="Arial" w:eastAsia="Times New Roman" w:hAnsi="Arial" w:cs="Arial"/>
          <w:spacing w:val="-3"/>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valuable</w:t>
      </w:r>
      <w:r w:rsidRPr="00AF3A5E">
        <w:rPr>
          <w:rFonts w:ascii="Arial" w:eastAsia="Times New Roman" w:hAnsi="Arial" w:cs="Arial"/>
          <w:spacing w:val="-3"/>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technique</w:t>
      </w:r>
      <w:r w:rsidRPr="00AF3A5E">
        <w:rPr>
          <w:rFonts w:ascii="Arial" w:eastAsia="Times New Roman" w:hAnsi="Arial" w:cs="Arial"/>
          <w:spacing w:val="-3"/>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for evaluating</w:t>
      </w:r>
      <w:r w:rsidRPr="00AF3A5E">
        <w:rPr>
          <w:rFonts w:ascii="Arial" w:eastAsia="Times New Roman" w:hAnsi="Arial" w:cs="Arial"/>
          <w:spacing w:val="-2"/>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interdisciplinary science,</w:t>
      </w:r>
      <w:r w:rsidRPr="00AF3A5E">
        <w:rPr>
          <w:rFonts w:ascii="Arial" w:eastAsia="Times New Roman" w:hAnsi="Arial" w:cs="Arial"/>
          <w:spacing w:val="-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social</w:t>
      </w:r>
      <w:r w:rsidRPr="00AF3A5E">
        <w:rPr>
          <w:rFonts w:ascii="Arial" w:eastAsia="Times New Roman" w:hAnsi="Arial" w:cs="Arial"/>
          <w:spacing w:val="-3"/>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network analysis</w:t>
      </w:r>
      <w:r w:rsidRPr="00AF3A5E">
        <w:rPr>
          <w:rFonts w:ascii="Arial" w:eastAsia="Times New Roman" w:hAnsi="Arial" w:cs="Arial"/>
          <w:spacing w:val="-2"/>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(SNA) assesses several kinds of collaboration networks, including co-authorship networks. As a result, this approach can</w:t>
      </w:r>
      <w:r w:rsidRPr="00AF3A5E">
        <w:rPr>
          <w:rFonts w:ascii="Arial" w:eastAsia="Times New Roman" w:hAnsi="Arial" w:cs="Arial"/>
          <w:spacing w:val="80"/>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 xml:space="preserve">help understand networking trends and could be a potent tool for organizing future joint research projects </w:t>
      </w:r>
      <w:r w:rsidR="00ED5459" w:rsidRPr="00AF3A5E">
        <w:rPr>
          <w:rFonts w:ascii="Arial" w:eastAsia="Times New Roman" w:hAnsi="Arial" w:cs="Arial"/>
          <w:kern w:val="0"/>
          <w:sz w:val="22"/>
          <w:szCs w:val="22"/>
          <w:lang w:val="en-US"/>
          <w14:ligatures w14:val="none"/>
        </w:rPr>
        <w:t>(Higaki et al., 2020)</w:t>
      </w:r>
      <w:r w:rsidRPr="00AF3A5E">
        <w:rPr>
          <w:rFonts w:ascii="Arial" w:eastAsia="Times New Roman" w:hAnsi="Arial" w:cs="Arial"/>
          <w:kern w:val="0"/>
          <w:sz w:val="22"/>
          <w:szCs w:val="22"/>
          <w:lang w:val="en-US"/>
          <w14:ligatures w14:val="none"/>
        </w:rPr>
        <w:t xml:space="preserve">. Moreover, working together is crucial to enhance the effectiveness, efficiency, and scope of scientific research and experimentation </w:t>
      </w:r>
      <w:r w:rsidR="00ED5459" w:rsidRPr="00AF3A5E">
        <w:rPr>
          <w:rFonts w:ascii="Arial" w:eastAsia="Times New Roman" w:hAnsi="Arial" w:cs="Arial"/>
          <w:kern w:val="0"/>
          <w:sz w:val="22"/>
          <w:szCs w:val="22"/>
          <w:lang w:val="en-US"/>
          <w14:ligatures w14:val="none"/>
        </w:rPr>
        <w:t>(Khan et al., 2018)</w:t>
      </w:r>
      <w:r w:rsidRPr="00AF3A5E">
        <w:rPr>
          <w:rFonts w:ascii="Arial" w:eastAsia="Times New Roman" w:hAnsi="Arial" w:cs="Arial"/>
          <w:kern w:val="0"/>
          <w:sz w:val="22"/>
          <w:szCs w:val="22"/>
          <w:lang w:val="en-US"/>
          <w14:ligatures w14:val="none"/>
        </w:rPr>
        <w:t>. Figure 7 represents the analysis of co-authorship based on countries. The mobile health publication data set included 50 countries. Among the 50 countries involved, 16 had met the threshold; hence, 107 links were found. Researchers had set</w:t>
      </w:r>
      <w:r w:rsidRPr="00AF3A5E">
        <w:rPr>
          <w:rFonts w:ascii="Arial" w:eastAsia="Times New Roman" w:hAnsi="Arial" w:cs="Arial"/>
          <w:spacing w:val="-2"/>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five minimum</w:t>
      </w:r>
      <w:r w:rsidRPr="00AF3A5E">
        <w:rPr>
          <w:rFonts w:ascii="Arial" w:eastAsia="Times New Roman" w:hAnsi="Arial" w:cs="Arial"/>
          <w:spacing w:val="-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documents</w:t>
      </w:r>
      <w:r w:rsidRPr="00AF3A5E">
        <w:rPr>
          <w:rFonts w:ascii="Arial" w:eastAsia="Times New Roman" w:hAnsi="Arial" w:cs="Arial"/>
          <w:spacing w:val="-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from each country and the top 16 countries with the most frequent co-authorship ties were used in this analysis.</w:t>
      </w:r>
    </w:p>
    <w:p w14:paraId="43ADF9CA" w14:textId="77777777" w:rsidR="007C5ACC" w:rsidRPr="00AF3A5E" w:rsidRDefault="007C5ACC" w:rsidP="007C5ACC">
      <w:pPr>
        <w:widowControl w:val="0"/>
        <w:autoSpaceDE w:val="0"/>
        <w:autoSpaceDN w:val="0"/>
        <w:spacing w:before="1" w:after="0" w:line="240" w:lineRule="auto"/>
        <w:ind w:left="143" w:right="140" w:firstLine="719"/>
        <w:jc w:val="both"/>
        <w:rPr>
          <w:rFonts w:ascii="Arial" w:eastAsia="Times New Roman" w:hAnsi="Arial" w:cs="Arial"/>
          <w:kern w:val="0"/>
          <w:sz w:val="22"/>
          <w:szCs w:val="22"/>
          <w:lang w:val="en-US"/>
          <w14:ligatures w14:val="none"/>
        </w:rPr>
      </w:pPr>
      <w:r w:rsidRPr="00AF3A5E">
        <w:rPr>
          <w:rFonts w:ascii="Arial" w:eastAsia="Times New Roman" w:hAnsi="Arial" w:cs="Arial"/>
          <w:kern w:val="0"/>
          <w:sz w:val="22"/>
          <w:szCs w:val="22"/>
          <w:lang w:val="en-US"/>
          <w14:ligatures w14:val="none"/>
        </w:rPr>
        <w:t xml:space="preserve">There were 4 clusters created by </w:t>
      </w:r>
      <w:proofErr w:type="spellStart"/>
      <w:r w:rsidRPr="00AF3A5E">
        <w:rPr>
          <w:rFonts w:ascii="Arial" w:eastAsia="Times New Roman" w:hAnsi="Arial" w:cs="Arial"/>
          <w:kern w:val="0"/>
          <w:sz w:val="22"/>
          <w:szCs w:val="22"/>
          <w:lang w:val="en-US"/>
          <w14:ligatures w14:val="none"/>
        </w:rPr>
        <w:t>VOSviewer</w:t>
      </w:r>
      <w:proofErr w:type="spellEnd"/>
      <w:r w:rsidRPr="00AF3A5E">
        <w:rPr>
          <w:rFonts w:ascii="Arial" w:eastAsia="Times New Roman" w:hAnsi="Arial" w:cs="Arial"/>
          <w:kern w:val="0"/>
          <w:sz w:val="22"/>
          <w:szCs w:val="22"/>
          <w:lang w:val="en-US"/>
          <w14:ligatures w14:val="none"/>
        </w:rPr>
        <w:t xml:space="preserve"> software. The cluster is a group of scholars who frequently work with one another and are more likely to co-author articles with one another than with other researchers outside the cluster. Figure 7 explains the </w:t>
      </w:r>
      <w:r w:rsidRPr="00AF3A5E">
        <w:rPr>
          <w:rFonts w:ascii="Arial" w:eastAsia="Times New Roman" w:hAnsi="Arial" w:cs="Arial"/>
          <w:kern w:val="0"/>
          <w:sz w:val="22"/>
          <w:szCs w:val="22"/>
          <w:lang w:val="en-US"/>
          <w14:ligatures w14:val="none"/>
        </w:rPr>
        <w:lastRenderedPageBreak/>
        <w:t>respective co-authorship and country analysis. Cluster 1 showcases</w:t>
      </w:r>
      <w:r w:rsidRPr="00AF3A5E">
        <w:rPr>
          <w:rFonts w:ascii="Arial" w:eastAsia="Times New Roman" w:hAnsi="Arial" w:cs="Arial"/>
          <w:spacing w:val="42"/>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the</w:t>
      </w:r>
      <w:r w:rsidRPr="00AF3A5E">
        <w:rPr>
          <w:rFonts w:ascii="Arial" w:eastAsia="Times New Roman" w:hAnsi="Arial" w:cs="Arial"/>
          <w:spacing w:val="44"/>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collaboration</w:t>
      </w:r>
      <w:r w:rsidRPr="00AF3A5E">
        <w:rPr>
          <w:rFonts w:ascii="Arial" w:eastAsia="Times New Roman" w:hAnsi="Arial" w:cs="Arial"/>
          <w:spacing w:val="45"/>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among</w:t>
      </w:r>
      <w:r w:rsidRPr="00AF3A5E">
        <w:rPr>
          <w:rFonts w:ascii="Arial" w:eastAsia="Times New Roman" w:hAnsi="Arial" w:cs="Arial"/>
          <w:spacing w:val="44"/>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the</w:t>
      </w:r>
      <w:r w:rsidRPr="00AF3A5E">
        <w:rPr>
          <w:rFonts w:ascii="Arial" w:eastAsia="Times New Roman" w:hAnsi="Arial" w:cs="Arial"/>
          <w:spacing w:val="44"/>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co-authors</w:t>
      </w:r>
      <w:r w:rsidRPr="00AF3A5E">
        <w:rPr>
          <w:rFonts w:ascii="Arial" w:eastAsia="Times New Roman" w:hAnsi="Arial" w:cs="Arial"/>
          <w:spacing w:val="43"/>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from</w:t>
      </w:r>
      <w:r w:rsidRPr="00AF3A5E">
        <w:rPr>
          <w:rFonts w:ascii="Arial" w:eastAsia="Times New Roman" w:hAnsi="Arial" w:cs="Arial"/>
          <w:spacing w:val="42"/>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the</w:t>
      </w:r>
      <w:r w:rsidRPr="00AF3A5E">
        <w:rPr>
          <w:rFonts w:ascii="Arial" w:eastAsia="Times New Roman" w:hAnsi="Arial" w:cs="Arial"/>
          <w:spacing w:val="44"/>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United</w:t>
      </w:r>
      <w:r w:rsidRPr="00AF3A5E">
        <w:rPr>
          <w:rFonts w:ascii="Arial" w:eastAsia="Times New Roman" w:hAnsi="Arial" w:cs="Arial"/>
          <w:spacing w:val="44"/>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Kingdom,</w:t>
      </w:r>
      <w:r w:rsidRPr="00AF3A5E">
        <w:rPr>
          <w:rFonts w:ascii="Arial" w:eastAsia="Times New Roman" w:hAnsi="Arial" w:cs="Arial"/>
          <w:spacing w:val="44"/>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Saudi</w:t>
      </w:r>
      <w:r w:rsidRPr="00AF3A5E">
        <w:rPr>
          <w:rFonts w:ascii="Arial" w:eastAsia="Times New Roman" w:hAnsi="Arial" w:cs="Arial"/>
          <w:spacing w:val="44"/>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Arabia,</w:t>
      </w:r>
      <w:r w:rsidRPr="00AF3A5E">
        <w:rPr>
          <w:rFonts w:ascii="Arial" w:eastAsia="Times New Roman" w:hAnsi="Arial" w:cs="Arial"/>
          <w:spacing w:val="43"/>
          <w:kern w:val="0"/>
          <w:sz w:val="22"/>
          <w:szCs w:val="22"/>
          <w:lang w:val="en-US"/>
          <w14:ligatures w14:val="none"/>
        </w:rPr>
        <w:t xml:space="preserve"> </w:t>
      </w:r>
      <w:r w:rsidRPr="00AF3A5E">
        <w:rPr>
          <w:rFonts w:ascii="Arial" w:eastAsia="Times New Roman" w:hAnsi="Arial" w:cs="Arial"/>
          <w:spacing w:val="-2"/>
          <w:kern w:val="0"/>
          <w:sz w:val="22"/>
          <w:szCs w:val="22"/>
          <w:lang w:val="en-US"/>
          <w14:ligatures w14:val="none"/>
        </w:rPr>
        <w:t>Germany,</w:t>
      </w:r>
    </w:p>
    <w:p w14:paraId="661D9AEB" w14:textId="77777777" w:rsidR="00AF3A5E" w:rsidRPr="00AF3A5E" w:rsidRDefault="00AF3A5E" w:rsidP="00AF3A5E">
      <w:pPr>
        <w:widowControl w:val="0"/>
        <w:autoSpaceDE w:val="0"/>
        <w:autoSpaceDN w:val="0"/>
        <w:spacing w:after="0" w:line="240" w:lineRule="auto"/>
        <w:jc w:val="both"/>
        <w:rPr>
          <w:rFonts w:ascii="Arial" w:eastAsia="Times New Roman" w:hAnsi="Arial" w:cs="Arial"/>
          <w:kern w:val="0"/>
          <w:sz w:val="20"/>
          <w:szCs w:val="20"/>
          <w:lang w:val="en-US"/>
          <w14:ligatures w14:val="none"/>
        </w:rPr>
      </w:pPr>
      <w:r w:rsidRPr="00AF3A5E">
        <w:rPr>
          <w:rFonts w:ascii="Arial" w:eastAsia="Times New Roman" w:hAnsi="Arial" w:cs="Arial"/>
          <w:kern w:val="0"/>
          <w:sz w:val="20"/>
          <w:szCs w:val="20"/>
          <w:lang w:val="en-US"/>
          <w14:ligatures w14:val="none"/>
        </w:rPr>
        <w:t>Switzerland, India, and Norway. Cluster 2 involves co-authors from Malaysia, Australia, China, and Singapore; cluster 3 involves collaboration among the United States, Canada, Netherlands, and South Africa. and cluster 4 reflects researchers from Spain and Portugal.</w:t>
      </w:r>
    </w:p>
    <w:p w14:paraId="52AF209A" w14:textId="399F0043" w:rsidR="007C5ACC" w:rsidRPr="00AF3A5E" w:rsidRDefault="007C5ACC" w:rsidP="00AF3A5E">
      <w:pPr>
        <w:tabs>
          <w:tab w:val="left" w:pos="3160"/>
        </w:tabs>
        <w:rPr>
          <w:rFonts w:ascii="Arial" w:eastAsia="Times New Roman" w:hAnsi="Arial" w:cs="Arial"/>
          <w:sz w:val="20"/>
          <w:szCs w:val="20"/>
          <w:lang w:val="en-US"/>
        </w:rPr>
      </w:pPr>
      <w:r w:rsidRPr="00B65456">
        <w:rPr>
          <w:rFonts w:ascii="Arial" w:eastAsia="Times New Roman" w:hAnsi="Arial" w:cs="Arial"/>
          <w:noProof/>
          <w:kern w:val="0"/>
          <w:sz w:val="20"/>
          <w:szCs w:val="20"/>
          <w:lang w:val="en-US"/>
          <w14:ligatures w14:val="none"/>
        </w:rPr>
        <mc:AlternateContent>
          <mc:Choice Requires="wpg">
            <w:drawing>
              <wp:anchor distT="0" distB="0" distL="0" distR="0" simplePos="0" relativeHeight="251680768" behindDoc="1" locked="0" layoutInCell="1" allowOverlap="1" wp14:anchorId="3C18E4A3" wp14:editId="22080374">
                <wp:simplePos x="0" y="0"/>
                <wp:positionH relativeFrom="page">
                  <wp:posOffset>1408678</wp:posOffset>
                </wp:positionH>
                <wp:positionV relativeFrom="paragraph">
                  <wp:posOffset>291692</wp:posOffset>
                </wp:positionV>
                <wp:extent cx="4978400" cy="1685925"/>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8400" cy="1685925"/>
                          <a:chOff x="0" y="0"/>
                          <a:chExt cx="4978400" cy="1685925"/>
                        </a:xfrm>
                      </wpg:grpSpPr>
                      <pic:pic xmlns:pic="http://schemas.openxmlformats.org/drawingml/2006/picture">
                        <pic:nvPicPr>
                          <pic:cNvPr id="39" name="Image 39"/>
                          <pic:cNvPicPr/>
                        </pic:nvPicPr>
                        <pic:blipFill>
                          <a:blip r:embed="rId14" cstate="print"/>
                          <a:stretch>
                            <a:fillRect/>
                          </a:stretch>
                        </pic:blipFill>
                        <pic:spPr>
                          <a:xfrm>
                            <a:off x="0" y="0"/>
                            <a:ext cx="4977897" cy="1495425"/>
                          </a:xfrm>
                          <a:prstGeom prst="rect">
                            <a:avLst/>
                          </a:prstGeom>
                        </pic:spPr>
                      </pic:pic>
                      <pic:pic xmlns:pic="http://schemas.openxmlformats.org/drawingml/2006/picture">
                        <pic:nvPicPr>
                          <pic:cNvPr id="40" name="Image 40"/>
                          <pic:cNvPicPr/>
                        </pic:nvPicPr>
                        <pic:blipFill>
                          <a:blip r:embed="rId15" cstate="print"/>
                          <a:stretch>
                            <a:fillRect/>
                          </a:stretch>
                        </pic:blipFill>
                        <pic:spPr>
                          <a:xfrm>
                            <a:off x="2134621" y="1496148"/>
                            <a:ext cx="654050" cy="189776"/>
                          </a:xfrm>
                          <a:prstGeom prst="rect">
                            <a:avLst/>
                          </a:prstGeom>
                        </pic:spPr>
                      </pic:pic>
                    </wpg:wgp>
                  </a:graphicData>
                </a:graphic>
              </wp:anchor>
            </w:drawing>
          </mc:Choice>
          <mc:Fallback>
            <w:pict>
              <v:group w14:anchorId="07AB786D" id="Group 38" o:spid="_x0000_s1026" style="position:absolute;margin-left:110.9pt;margin-top:22.95pt;width:392pt;height:132.75pt;z-index:-251635712;mso-wrap-distance-left:0;mso-wrap-distance-right:0;mso-position-horizontal-relative:page" coordsize="49784,168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9" o:spid="_x0000_s1027" type="#_x0000_t75" style="position:absolute;width:49778;height:14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">
                  <v:imagedata r:id="rId17" o:title=""/>
                </v:shape>
                <v:shape id="Image 40" o:spid="_x0000_s1028" type="#_x0000_t75" style="position:absolute;left:21346;top:14961;width:6540;height:1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">
                  <v:imagedata r:id="rId18" o:title=""/>
                </v:shape>
                <w10:wrap type="topAndBottom" anchorx="page"/>
              </v:group>
            </w:pict>
          </mc:Fallback>
        </mc:AlternateContent>
      </w:r>
    </w:p>
    <w:p w14:paraId="2382997A" w14:textId="77777777" w:rsidR="007C5ACC" w:rsidRPr="00AF3A5E" w:rsidRDefault="007C5ACC" w:rsidP="007C5ACC">
      <w:pPr>
        <w:widowControl w:val="0"/>
        <w:autoSpaceDE w:val="0"/>
        <w:autoSpaceDN w:val="0"/>
        <w:spacing w:after="0" w:line="240" w:lineRule="auto"/>
        <w:ind w:left="-1" w:right="1"/>
        <w:jc w:val="center"/>
        <w:rPr>
          <w:rFonts w:ascii="Arial" w:eastAsia="Times New Roman" w:hAnsi="Arial" w:cs="Arial"/>
          <w:b/>
          <w:bCs/>
          <w:kern w:val="0"/>
          <w:sz w:val="18"/>
          <w:szCs w:val="18"/>
          <w:lang w:val="en-US"/>
          <w14:ligatures w14:val="none"/>
        </w:rPr>
      </w:pPr>
      <w:r w:rsidRPr="00AF3A5E">
        <w:rPr>
          <w:rFonts w:ascii="Arial" w:eastAsia="Times New Roman" w:hAnsi="Arial" w:cs="Arial"/>
          <w:b/>
          <w:bCs/>
          <w:kern w:val="0"/>
          <w:sz w:val="18"/>
          <w:szCs w:val="18"/>
          <w:lang w:val="en-US"/>
          <w14:ligatures w14:val="none"/>
        </w:rPr>
        <w:t>Figure</w:t>
      </w:r>
      <w:r w:rsidRPr="00AF3A5E">
        <w:rPr>
          <w:rFonts w:ascii="Arial" w:eastAsia="Times New Roman" w:hAnsi="Arial" w:cs="Arial"/>
          <w:b/>
          <w:bCs/>
          <w:spacing w:val="-5"/>
          <w:kern w:val="0"/>
          <w:sz w:val="18"/>
          <w:szCs w:val="18"/>
          <w:lang w:val="en-US"/>
          <w14:ligatures w14:val="none"/>
        </w:rPr>
        <w:t xml:space="preserve"> </w:t>
      </w:r>
      <w:r w:rsidRPr="00AF3A5E">
        <w:rPr>
          <w:rFonts w:ascii="Arial" w:eastAsia="Times New Roman" w:hAnsi="Arial" w:cs="Arial"/>
          <w:b/>
          <w:bCs/>
          <w:kern w:val="0"/>
          <w:sz w:val="18"/>
          <w:szCs w:val="18"/>
          <w:lang w:val="en-US"/>
          <w14:ligatures w14:val="none"/>
        </w:rPr>
        <w:t>7.</w:t>
      </w:r>
      <w:r w:rsidRPr="00AF3A5E">
        <w:rPr>
          <w:rFonts w:ascii="Arial" w:eastAsia="Times New Roman" w:hAnsi="Arial" w:cs="Arial"/>
          <w:b/>
          <w:bCs/>
          <w:spacing w:val="-4"/>
          <w:kern w:val="0"/>
          <w:sz w:val="18"/>
          <w:szCs w:val="18"/>
          <w:lang w:val="en-US"/>
          <w14:ligatures w14:val="none"/>
        </w:rPr>
        <w:t xml:space="preserve"> </w:t>
      </w:r>
      <w:r w:rsidRPr="00AF3A5E">
        <w:rPr>
          <w:rFonts w:ascii="Arial" w:eastAsia="Times New Roman" w:hAnsi="Arial" w:cs="Arial"/>
          <w:b/>
          <w:bCs/>
          <w:kern w:val="0"/>
          <w:sz w:val="18"/>
          <w:szCs w:val="18"/>
          <w:lang w:val="en-US"/>
          <w14:ligatures w14:val="none"/>
        </w:rPr>
        <w:t>Co-authorship</w:t>
      </w:r>
      <w:r w:rsidRPr="00AF3A5E">
        <w:rPr>
          <w:rFonts w:ascii="Arial" w:eastAsia="Times New Roman" w:hAnsi="Arial" w:cs="Arial"/>
          <w:b/>
          <w:bCs/>
          <w:spacing w:val="-7"/>
          <w:kern w:val="0"/>
          <w:sz w:val="18"/>
          <w:szCs w:val="18"/>
          <w:lang w:val="en-US"/>
          <w14:ligatures w14:val="none"/>
        </w:rPr>
        <w:t xml:space="preserve"> </w:t>
      </w:r>
      <w:r w:rsidRPr="00AF3A5E">
        <w:rPr>
          <w:rFonts w:ascii="Arial" w:eastAsia="Times New Roman" w:hAnsi="Arial" w:cs="Arial"/>
          <w:b/>
          <w:bCs/>
          <w:kern w:val="0"/>
          <w:sz w:val="18"/>
          <w:szCs w:val="18"/>
          <w:lang w:val="en-US"/>
          <w14:ligatures w14:val="none"/>
        </w:rPr>
        <w:t>and</w:t>
      </w:r>
      <w:r w:rsidRPr="00AF3A5E">
        <w:rPr>
          <w:rFonts w:ascii="Arial" w:eastAsia="Times New Roman" w:hAnsi="Arial" w:cs="Arial"/>
          <w:b/>
          <w:bCs/>
          <w:spacing w:val="-3"/>
          <w:kern w:val="0"/>
          <w:sz w:val="18"/>
          <w:szCs w:val="18"/>
          <w:lang w:val="en-US"/>
          <w14:ligatures w14:val="none"/>
        </w:rPr>
        <w:t xml:space="preserve"> </w:t>
      </w:r>
      <w:r w:rsidRPr="00AF3A5E">
        <w:rPr>
          <w:rFonts w:ascii="Arial" w:eastAsia="Times New Roman" w:hAnsi="Arial" w:cs="Arial"/>
          <w:b/>
          <w:bCs/>
          <w:kern w:val="0"/>
          <w:sz w:val="18"/>
          <w:szCs w:val="18"/>
          <w:lang w:val="en-US"/>
          <w14:ligatures w14:val="none"/>
        </w:rPr>
        <w:t>country</w:t>
      </w:r>
      <w:r w:rsidRPr="00AF3A5E">
        <w:rPr>
          <w:rFonts w:ascii="Arial" w:eastAsia="Times New Roman" w:hAnsi="Arial" w:cs="Arial"/>
          <w:b/>
          <w:bCs/>
          <w:spacing w:val="-6"/>
          <w:kern w:val="0"/>
          <w:sz w:val="18"/>
          <w:szCs w:val="18"/>
          <w:lang w:val="en-US"/>
          <w14:ligatures w14:val="none"/>
        </w:rPr>
        <w:t xml:space="preserve"> </w:t>
      </w:r>
      <w:r w:rsidRPr="00AF3A5E">
        <w:rPr>
          <w:rFonts w:ascii="Arial" w:eastAsia="Times New Roman" w:hAnsi="Arial" w:cs="Arial"/>
          <w:b/>
          <w:bCs/>
          <w:spacing w:val="-2"/>
          <w:kern w:val="0"/>
          <w:sz w:val="18"/>
          <w:szCs w:val="18"/>
          <w:lang w:val="en-US"/>
          <w14:ligatures w14:val="none"/>
        </w:rPr>
        <w:t>analysis</w:t>
      </w:r>
    </w:p>
    <w:p w14:paraId="64469584" w14:textId="77777777" w:rsidR="007C5ACC" w:rsidRPr="00B65456" w:rsidRDefault="007C5ACC" w:rsidP="007C5ACC">
      <w:pPr>
        <w:widowControl w:val="0"/>
        <w:autoSpaceDE w:val="0"/>
        <w:autoSpaceDN w:val="0"/>
        <w:spacing w:after="0" w:line="240" w:lineRule="auto"/>
        <w:rPr>
          <w:rFonts w:ascii="Arial" w:eastAsia="Times New Roman" w:hAnsi="Arial" w:cs="Arial"/>
          <w:kern w:val="0"/>
          <w:sz w:val="20"/>
          <w:szCs w:val="20"/>
          <w:lang w:val="en-US"/>
          <w14:ligatures w14:val="none"/>
        </w:rPr>
      </w:pPr>
    </w:p>
    <w:p w14:paraId="02E2CBA3" w14:textId="77777777" w:rsidR="007C5ACC" w:rsidRPr="00B65456" w:rsidRDefault="007C5ACC" w:rsidP="007C5ACC">
      <w:pPr>
        <w:widowControl w:val="0"/>
        <w:autoSpaceDE w:val="0"/>
        <w:autoSpaceDN w:val="0"/>
        <w:spacing w:before="1" w:after="0" w:line="240" w:lineRule="auto"/>
        <w:rPr>
          <w:rFonts w:ascii="Arial" w:eastAsia="Times New Roman" w:hAnsi="Arial" w:cs="Arial"/>
          <w:kern w:val="0"/>
          <w:sz w:val="20"/>
          <w:szCs w:val="20"/>
          <w:lang w:val="en-US"/>
          <w14:ligatures w14:val="none"/>
        </w:rPr>
      </w:pPr>
    </w:p>
    <w:p w14:paraId="51AAE828" w14:textId="77777777" w:rsidR="007C5ACC" w:rsidRDefault="007C5ACC" w:rsidP="007C5ACC">
      <w:pPr>
        <w:widowControl w:val="0"/>
        <w:autoSpaceDE w:val="0"/>
        <w:autoSpaceDN w:val="0"/>
        <w:spacing w:before="1" w:after="0" w:line="240" w:lineRule="auto"/>
        <w:ind w:left="143" w:right="136" w:firstLine="719"/>
        <w:jc w:val="both"/>
        <w:rPr>
          <w:rFonts w:ascii="Arial" w:eastAsia="Times New Roman" w:hAnsi="Arial" w:cs="Arial"/>
          <w:kern w:val="0"/>
          <w:sz w:val="22"/>
          <w:szCs w:val="22"/>
          <w:lang w:val="en-US"/>
          <w14:ligatures w14:val="none"/>
        </w:rPr>
      </w:pPr>
      <w:r w:rsidRPr="00AF3A5E">
        <w:rPr>
          <w:rFonts w:ascii="Arial" w:eastAsia="Times New Roman" w:hAnsi="Arial" w:cs="Arial"/>
          <w:kern w:val="0"/>
          <w:sz w:val="22"/>
          <w:szCs w:val="22"/>
          <w:lang w:val="en-US"/>
          <w14:ligatures w14:val="none"/>
        </w:rPr>
        <w:t>Clusters 1 and 2 exhibit collaborations between high-income countries, developing, and developed countries.</w:t>
      </w:r>
      <w:r w:rsidRPr="00AF3A5E">
        <w:rPr>
          <w:rFonts w:ascii="Arial" w:eastAsia="Times New Roman" w:hAnsi="Arial" w:cs="Arial"/>
          <w:spacing w:val="-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In cluster</w:t>
      </w:r>
      <w:r w:rsidRPr="00AF3A5E">
        <w:rPr>
          <w:rFonts w:ascii="Arial" w:eastAsia="Times New Roman" w:hAnsi="Arial" w:cs="Arial"/>
          <w:spacing w:val="-2"/>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1,</w:t>
      </w:r>
      <w:r w:rsidRPr="00AF3A5E">
        <w:rPr>
          <w:rFonts w:ascii="Arial" w:eastAsia="Times New Roman" w:hAnsi="Arial" w:cs="Arial"/>
          <w:spacing w:val="-3"/>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the</w:t>
      </w:r>
      <w:r w:rsidRPr="00AF3A5E">
        <w:rPr>
          <w:rFonts w:ascii="Arial" w:eastAsia="Times New Roman" w:hAnsi="Arial" w:cs="Arial"/>
          <w:spacing w:val="-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United Kingdom collaborates</w:t>
      </w:r>
      <w:r w:rsidRPr="00AF3A5E">
        <w:rPr>
          <w:rFonts w:ascii="Arial" w:eastAsia="Times New Roman" w:hAnsi="Arial" w:cs="Arial"/>
          <w:spacing w:val="-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with the</w:t>
      </w:r>
      <w:r w:rsidRPr="00AF3A5E">
        <w:rPr>
          <w:rFonts w:ascii="Arial" w:eastAsia="Times New Roman" w:hAnsi="Arial" w:cs="Arial"/>
          <w:spacing w:val="-3"/>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United States,</w:t>
      </w:r>
      <w:r w:rsidRPr="00AF3A5E">
        <w:rPr>
          <w:rFonts w:ascii="Arial" w:eastAsia="Times New Roman" w:hAnsi="Arial" w:cs="Arial"/>
          <w:spacing w:val="-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Canada,</w:t>
      </w:r>
      <w:r w:rsidRPr="00AF3A5E">
        <w:rPr>
          <w:rFonts w:ascii="Arial" w:eastAsia="Times New Roman" w:hAnsi="Arial" w:cs="Arial"/>
          <w:spacing w:val="-2"/>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and the</w:t>
      </w:r>
      <w:r w:rsidRPr="00AF3A5E">
        <w:rPr>
          <w:rFonts w:ascii="Arial" w:eastAsia="Times New Roman" w:hAnsi="Arial" w:cs="Arial"/>
          <w:spacing w:val="-3"/>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Netherlands, while Saudi Arabia also collaborates with Malaysia, China, Australia, and Singapore. In cluster 2, Malaysia collaborates with Saudi Arabia, Australia collaborates with Canada, and Singapore collaborates with the United States. Moreover, cluster 3 which involves the United States, Canada, and the Netherlands demonstrates the</w:t>
      </w:r>
      <w:r w:rsidRPr="00AF3A5E">
        <w:rPr>
          <w:rFonts w:ascii="Arial" w:eastAsia="Times New Roman" w:hAnsi="Arial" w:cs="Arial"/>
          <w:spacing w:val="-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collaborations with the</w:t>
      </w:r>
      <w:r w:rsidRPr="00AF3A5E">
        <w:rPr>
          <w:rFonts w:ascii="Arial" w:eastAsia="Times New Roman" w:hAnsi="Arial" w:cs="Arial"/>
          <w:spacing w:val="-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United Kingdom,</w:t>
      </w:r>
      <w:r w:rsidRPr="00AF3A5E">
        <w:rPr>
          <w:rFonts w:ascii="Arial" w:eastAsia="Times New Roman" w:hAnsi="Arial" w:cs="Arial"/>
          <w:spacing w:val="-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Australia, and Singapore. Lastly, cluster 4 (Spain) shows</w:t>
      </w:r>
      <w:r w:rsidRPr="00AF3A5E">
        <w:rPr>
          <w:rFonts w:ascii="Arial" w:eastAsia="Times New Roman" w:hAnsi="Arial" w:cs="Arial"/>
          <w:spacing w:val="28"/>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the</w:t>
      </w:r>
      <w:r w:rsidRPr="00AF3A5E">
        <w:rPr>
          <w:rFonts w:ascii="Arial" w:eastAsia="Times New Roman" w:hAnsi="Arial" w:cs="Arial"/>
          <w:spacing w:val="29"/>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collaboration</w:t>
      </w:r>
      <w:r w:rsidRPr="00AF3A5E">
        <w:rPr>
          <w:rFonts w:ascii="Arial" w:eastAsia="Times New Roman" w:hAnsi="Arial" w:cs="Arial"/>
          <w:spacing w:val="28"/>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only</w:t>
      </w:r>
      <w:r w:rsidRPr="00AF3A5E">
        <w:rPr>
          <w:rFonts w:ascii="Arial" w:eastAsia="Times New Roman" w:hAnsi="Arial" w:cs="Arial"/>
          <w:spacing w:val="28"/>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among</w:t>
      </w:r>
      <w:r w:rsidRPr="00AF3A5E">
        <w:rPr>
          <w:rFonts w:ascii="Arial" w:eastAsia="Times New Roman" w:hAnsi="Arial" w:cs="Arial"/>
          <w:spacing w:val="28"/>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high-income</w:t>
      </w:r>
      <w:r w:rsidRPr="00AF3A5E">
        <w:rPr>
          <w:rFonts w:ascii="Arial" w:eastAsia="Times New Roman" w:hAnsi="Arial" w:cs="Arial"/>
          <w:spacing w:val="29"/>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countries,</w:t>
      </w:r>
      <w:r w:rsidRPr="00AF3A5E">
        <w:rPr>
          <w:rFonts w:ascii="Arial" w:eastAsia="Times New Roman" w:hAnsi="Arial" w:cs="Arial"/>
          <w:spacing w:val="28"/>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the</w:t>
      </w:r>
      <w:r w:rsidRPr="00AF3A5E">
        <w:rPr>
          <w:rFonts w:ascii="Arial" w:eastAsia="Times New Roman" w:hAnsi="Arial" w:cs="Arial"/>
          <w:spacing w:val="29"/>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United</w:t>
      </w:r>
      <w:r w:rsidRPr="00AF3A5E">
        <w:rPr>
          <w:rFonts w:ascii="Arial" w:eastAsia="Times New Roman" w:hAnsi="Arial" w:cs="Arial"/>
          <w:spacing w:val="29"/>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Kingdom.</w:t>
      </w:r>
      <w:r w:rsidRPr="00AF3A5E">
        <w:rPr>
          <w:rFonts w:ascii="Arial" w:eastAsia="Times New Roman" w:hAnsi="Arial" w:cs="Arial"/>
          <w:spacing w:val="29"/>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Figure</w:t>
      </w:r>
      <w:r w:rsidRPr="00AF3A5E">
        <w:rPr>
          <w:rFonts w:ascii="Arial" w:eastAsia="Times New Roman" w:hAnsi="Arial" w:cs="Arial"/>
          <w:spacing w:val="28"/>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7</w:t>
      </w:r>
      <w:r w:rsidRPr="00AF3A5E">
        <w:rPr>
          <w:rFonts w:ascii="Arial" w:eastAsia="Times New Roman" w:hAnsi="Arial" w:cs="Arial"/>
          <w:spacing w:val="29"/>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illustrates</w:t>
      </w:r>
      <w:r w:rsidRPr="00AF3A5E">
        <w:rPr>
          <w:rFonts w:ascii="Arial" w:eastAsia="Times New Roman" w:hAnsi="Arial" w:cs="Arial"/>
          <w:spacing w:val="29"/>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the co-authorship and country analysis of this study and Table 5 listed the top ten co-authorships and the country total link strength details.</w:t>
      </w:r>
    </w:p>
    <w:p w14:paraId="2E78BC2A" w14:textId="77777777" w:rsidR="008100ED" w:rsidRDefault="008100ED" w:rsidP="008100ED">
      <w:pPr>
        <w:widowControl w:val="0"/>
        <w:autoSpaceDE w:val="0"/>
        <w:autoSpaceDN w:val="0"/>
        <w:spacing w:before="1" w:after="0" w:line="240" w:lineRule="auto"/>
        <w:ind w:right="136"/>
        <w:jc w:val="both"/>
        <w:rPr>
          <w:rFonts w:ascii="Arial" w:eastAsia="Times New Roman" w:hAnsi="Arial" w:cs="Arial"/>
          <w:b/>
          <w:bCs/>
          <w:kern w:val="0"/>
          <w:sz w:val="18"/>
          <w:szCs w:val="18"/>
          <w:lang w:val="en-US"/>
          <w14:ligatures w14:val="none"/>
        </w:rPr>
      </w:pPr>
    </w:p>
    <w:p w14:paraId="1034078A" w14:textId="122EF4F9" w:rsidR="008100ED" w:rsidRPr="008100ED" w:rsidRDefault="008100ED" w:rsidP="008100ED">
      <w:pPr>
        <w:widowControl w:val="0"/>
        <w:autoSpaceDE w:val="0"/>
        <w:autoSpaceDN w:val="0"/>
        <w:spacing w:before="1" w:after="0" w:line="240" w:lineRule="auto"/>
        <w:ind w:right="136"/>
        <w:jc w:val="center"/>
        <w:rPr>
          <w:rFonts w:ascii="Arial" w:eastAsia="Times New Roman" w:hAnsi="Arial" w:cs="Arial"/>
          <w:b/>
          <w:bCs/>
          <w:kern w:val="0"/>
          <w:sz w:val="18"/>
          <w:szCs w:val="18"/>
          <w:lang w:val="en-US"/>
          <w14:ligatures w14:val="none"/>
        </w:rPr>
      </w:pPr>
      <w:r w:rsidRPr="008100ED">
        <w:rPr>
          <w:rFonts w:ascii="Arial" w:eastAsia="Times New Roman" w:hAnsi="Arial" w:cs="Arial"/>
          <w:b/>
          <w:bCs/>
          <w:kern w:val="0"/>
          <w:sz w:val="18"/>
          <w:szCs w:val="18"/>
          <w:lang w:val="en-US"/>
          <w14:ligatures w14:val="none"/>
        </w:rPr>
        <w:t>Table 5. Top 10 co-authorship and country total link strength</w:t>
      </w:r>
    </w:p>
    <w:p w14:paraId="24992C5D" w14:textId="77777777" w:rsidR="007C5ACC" w:rsidRPr="00B65456" w:rsidRDefault="007C5ACC" w:rsidP="007C5ACC">
      <w:pPr>
        <w:widowControl w:val="0"/>
        <w:autoSpaceDE w:val="0"/>
        <w:autoSpaceDN w:val="0"/>
        <w:spacing w:after="0" w:line="240" w:lineRule="auto"/>
        <w:rPr>
          <w:rFonts w:ascii="Arial" w:eastAsia="Times New Roman" w:hAnsi="Arial" w:cs="Arial"/>
          <w:kern w:val="0"/>
          <w:sz w:val="20"/>
          <w:szCs w:val="20"/>
          <w:lang w:val="en-US"/>
          <w14:ligatures w14:val="none"/>
        </w:rPr>
      </w:pPr>
    </w:p>
    <w:tbl>
      <w:tblPr>
        <w:tblW w:w="5000" w:type="pct"/>
        <w:tblInd w:w="108" w:type="dxa"/>
        <w:tblBorders>
          <w:top w:val="single" w:sz="4" w:space="0" w:color="auto"/>
          <w:bottom w:val="single" w:sz="4" w:space="0" w:color="auto"/>
        </w:tblBorders>
        <w:tblLook w:val="01E0" w:firstRow="1" w:lastRow="1" w:firstColumn="1" w:lastColumn="1" w:noHBand="0" w:noVBand="0"/>
      </w:tblPr>
      <w:tblGrid>
        <w:gridCol w:w="1671"/>
        <w:gridCol w:w="1771"/>
        <w:gridCol w:w="2627"/>
        <w:gridCol w:w="1480"/>
        <w:gridCol w:w="1477"/>
      </w:tblGrid>
      <w:tr w:rsidR="001B5A2F" w:rsidRPr="00E413A3" w14:paraId="6CFFE4B7" w14:textId="77777777" w:rsidTr="008100ED">
        <w:tc>
          <w:tcPr>
            <w:tcW w:w="926" w:type="pct"/>
            <w:tcBorders>
              <w:top w:val="single" w:sz="4" w:space="0" w:color="auto"/>
              <w:bottom w:val="single" w:sz="4" w:space="0" w:color="auto"/>
            </w:tcBorders>
            <w:shd w:val="clear" w:color="auto" w:fill="BFBFBF"/>
          </w:tcPr>
          <w:p w14:paraId="3B817675" w14:textId="220661BC" w:rsidR="001B5A2F" w:rsidRPr="00E413A3" w:rsidRDefault="008100ED" w:rsidP="00A91265">
            <w:pPr>
              <w:spacing w:before="40" w:after="40" w:line="240" w:lineRule="auto"/>
              <w:jc w:val="center"/>
              <w:rPr>
                <w:rFonts w:ascii="Times New Roman" w:eastAsia="SimSun" w:hAnsi="Times New Roman" w:cs="Times New Roman"/>
                <w:b/>
                <w:kern w:val="0"/>
                <w:sz w:val="18"/>
                <w:szCs w:val="18"/>
                <w:lang w:val="en-US"/>
                <w14:ligatures w14:val="none"/>
              </w:rPr>
            </w:pPr>
            <w:r>
              <w:rPr>
                <w:rFonts w:ascii="Times New Roman" w:eastAsia="SimSun" w:hAnsi="Times New Roman" w:cs="Times New Roman"/>
                <w:b/>
                <w:kern w:val="0"/>
                <w:sz w:val="18"/>
                <w:szCs w:val="18"/>
                <w14:ligatures w14:val="none"/>
              </w:rPr>
              <w:t>No.</w:t>
            </w:r>
          </w:p>
        </w:tc>
        <w:tc>
          <w:tcPr>
            <w:tcW w:w="981" w:type="pct"/>
            <w:tcBorders>
              <w:top w:val="single" w:sz="4" w:space="0" w:color="auto"/>
              <w:bottom w:val="single" w:sz="4" w:space="0" w:color="auto"/>
            </w:tcBorders>
            <w:shd w:val="clear" w:color="auto" w:fill="BFBFBF"/>
          </w:tcPr>
          <w:p w14:paraId="70AA2EF5" w14:textId="651AD104" w:rsidR="001B5A2F" w:rsidRPr="00E413A3" w:rsidRDefault="008100ED" w:rsidP="00A91265">
            <w:pPr>
              <w:spacing w:before="40" w:after="40" w:line="240" w:lineRule="auto"/>
              <w:jc w:val="center"/>
              <w:rPr>
                <w:rFonts w:ascii="Times New Roman" w:eastAsia="SimSun" w:hAnsi="Times New Roman" w:cs="Times New Roman"/>
                <w:b/>
                <w:kern w:val="0"/>
                <w:sz w:val="18"/>
                <w:szCs w:val="18"/>
                <w:lang w:val="en-US"/>
                <w14:ligatures w14:val="none"/>
              </w:rPr>
            </w:pPr>
            <w:r>
              <w:rPr>
                <w:rFonts w:ascii="Times New Roman" w:eastAsia="SimSun" w:hAnsi="Times New Roman" w:cs="Times New Roman"/>
                <w:b/>
                <w:kern w:val="0"/>
                <w:sz w:val="18"/>
                <w:szCs w:val="18"/>
                <w:lang w:val="en-US"/>
                <w14:ligatures w14:val="none"/>
              </w:rPr>
              <w:t>Country</w:t>
            </w:r>
          </w:p>
        </w:tc>
        <w:tc>
          <w:tcPr>
            <w:tcW w:w="1455" w:type="pct"/>
            <w:tcBorders>
              <w:top w:val="single" w:sz="4" w:space="0" w:color="auto"/>
              <w:bottom w:val="single" w:sz="4" w:space="0" w:color="auto"/>
            </w:tcBorders>
            <w:shd w:val="clear" w:color="auto" w:fill="BFBFBF"/>
          </w:tcPr>
          <w:p w14:paraId="4BD85FA5" w14:textId="3B4FE045" w:rsidR="001B5A2F" w:rsidRPr="00E413A3" w:rsidRDefault="008100ED" w:rsidP="00A91265">
            <w:pPr>
              <w:spacing w:before="40" w:after="40" w:line="240" w:lineRule="auto"/>
              <w:jc w:val="center"/>
              <w:rPr>
                <w:rFonts w:ascii="Times New Roman" w:eastAsia="SimSun" w:hAnsi="Times New Roman" w:cs="Times New Roman"/>
                <w:b/>
                <w:kern w:val="0"/>
                <w:sz w:val="18"/>
                <w:szCs w:val="18"/>
                <w:lang w:val="en-US"/>
                <w14:ligatures w14:val="none"/>
              </w:rPr>
            </w:pPr>
            <w:r>
              <w:rPr>
                <w:rFonts w:ascii="Times New Roman" w:eastAsia="SimSun" w:hAnsi="Times New Roman" w:cs="Times New Roman"/>
                <w:b/>
                <w:kern w:val="0"/>
                <w:sz w:val="18"/>
                <w:szCs w:val="18"/>
                <w:lang w:val="en-US"/>
                <w14:ligatures w14:val="none"/>
              </w:rPr>
              <w:t xml:space="preserve">Documents </w:t>
            </w:r>
          </w:p>
        </w:tc>
        <w:tc>
          <w:tcPr>
            <w:tcW w:w="820" w:type="pct"/>
            <w:tcBorders>
              <w:top w:val="single" w:sz="4" w:space="0" w:color="auto"/>
              <w:bottom w:val="single" w:sz="4" w:space="0" w:color="auto"/>
            </w:tcBorders>
            <w:shd w:val="clear" w:color="auto" w:fill="BFBFBF"/>
          </w:tcPr>
          <w:p w14:paraId="46DA137C" w14:textId="09D803C1" w:rsidR="001B5A2F" w:rsidRPr="00E413A3" w:rsidRDefault="008100ED" w:rsidP="00A91265">
            <w:pPr>
              <w:spacing w:before="40" w:after="40" w:line="240" w:lineRule="auto"/>
              <w:jc w:val="center"/>
              <w:rPr>
                <w:rFonts w:ascii="Times New Roman" w:eastAsia="SimSun" w:hAnsi="Times New Roman" w:cs="Times New Roman"/>
                <w:b/>
                <w:kern w:val="0"/>
                <w:sz w:val="18"/>
                <w:szCs w:val="18"/>
                <w:lang w:val="en-US"/>
                <w14:ligatures w14:val="none"/>
              </w:rPr>
            </w:pPr>
            <w:r>
              <w:rPr>
                <w:rFonts w:ascii="Times New Roman" w:eastAsia="SimSun" w:hAnsi="Times New Roman" w:cs="Times New Roman"/>
                <w:b/>
                <w:kern w:val="0"/>
                <w:sz w:val="18"/>
                <w:szCs w:val="18"/>
                <w:lang w:val="en-US"/>
                <w14:ligatures w14:val="none"/>
              </w:rPr>
              <w:t>Citations</w:t>
            </w:r>
          </w:p>
        </w:tc>
        <w:tc>
          <w:tcPr>
            <w:tcW w:w="819" w:type="pct"/>
            <w:tcBorders>
              <w:top w:val="single" w:sz="4" w:space="0" w:color="auto"/>
              <w:bottom w:val="single" w:sz="4" w:space="0" w:color="auto"/>
            </w:tcBorders>
            <w:shd w:val="clear" w:color="auto" w:fill="BFBFBF"/>
          </w:tcPr>
          <w:p w14:paraId="372A4E05" w14:textId="1D8CC083" w:rsidR="001B5A2F" w:rsidRPr="00E413A3" w:rsidRDefault="008100ED" w:rsidP="00A91265">
            <w:pPr>
              <w:spacing w:before="40" w:after="40" w:line="240" w:lineRule="auto"/>
              <w:jc w:val="center"/>
              <w:rPr>
                <w:rFonts w:ascii="Times New Roman" w:eastAsia="SimSun" w:hAnsi="Times New Roman" w:cs="Times New Roman"/>
                <w:b/>
                <w:kern w:val="0"/>
                <w:sz w:val="18"/>
                <w:szCs w:val="18"/>
                <w:lang w:val="en-US"/>
                <w14:ligatures w14:val="none"/>
              </w:rPr>
            </w:pPr>
            <w:r>
              <w:rPr>
                <w:rFonts w:ascii="Times New Roman" w:eastAsia="SimSun" w:hAnsi="Times New Roman" w:cs="Times New Roman"/>
                <w:b/>
                <w:kern w:val="0"/>
                <w:sz w:val="18"/>
                <w:szCs w:val="18"/>
                <w:lang w:val="en-US"/>
                <w14:ligatures w14:val="none"/>
              </w:rPr>
              <w:t>Total link strength</w:t>
            </w:r>
          </w:p>
        </w:tc>
      </w:tr>
      <w:tr w:rsidR="001B5A2F" w:rsidRPr="00E413A3" w14:paraId="73FF38F8" w14:textId="77777777" w:rsidTr="008100ED">
        <w:tc>
          <w:tcPr>
            <w:tcW w:w="926" w:type="pct"/>
            <w:tcBorders>
              <w:top w:val="single" w:sz="4" w:space="0" w:color="auto"/>
            </w:tcBorders>
          </w:tcPr>
          <w:p w14:paraId="65476DCC" w14:textId="77777777" w:rsidR="001B5A2F"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1</w:t>
            </w:r>
          </w:p>
          <w:p w14:paraId="0F42CC22" w14:textId="77777777" w:rsid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2</w:t>
            </w:r>
          </w:p>
          <w:p w14:paraId="7B5FB601" w14:textId="77777777" w:rsid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3</w:t>
            </w:r>
          </w:p>
          <w:p w14:paraId="4FD0DCBB" w14:textId="77777777" w:rsid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4</w:t>
            </w:r>
          </w:p>
          <w:p w14:paraId="7AE849A4" w14:textId="77777777" w:rsid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5</w:t>
            </w:r>
          </w:p>
          <w:p w14:paraId="30E6266C" w14:textId="77777777" w:rsid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6</w:t>
            </w:r>
          </w:p>
          <w:p w14:paraId="7B24FF75" w14:textId="77777777" w:rsid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7</w:t>
            </w:r>
          </w:p>
          <w:p w14:paraId="1FE4CCF2" w14:textId="77777777" w:rsid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8</w:t>
            </w:r>
          </w:p>
          <w:p w14:paraId="4CA0031C" w14:textId="77777777" w:rsid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9</w:t>
            </w:r>
          </w:p>
          <w:p w14:paraId="2FF62496" w14:textId="00D19C6A" w:rsidR="008100ED" w:rsidRPr="00E413A3"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10</w:t>
            </w:r>
          </w:p>
        </w:tc>
        <w:tc>
          <w:tcPr>
            <w:tcW w:w="981" w:type="pct"/>
            <w:tcBorders>
              <w:top w:val="single" w:sz="4" w:space="0" w:color="auto"/>
            </w:tcBorders>
          </w:tcPr>
          <w:p w14:paraId="7896EDD1" w14:textId="77777777" w:rsidR="008100ED" w:rsidRPr="008100ED" w:rsidRDefault="008100ED" w:rsidP="008100ED">
            <w:pPr>
              <w:spacing w:before="40" w:after="40" w:line="240" w:lineRule="auto"/>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United Kingdom</w:t>
            </w:r>
          </w:p>
          <w:p w14:paraId="512E73D2" w14:textId="77777777" w:rsidR="008100ED" w:rsidRPr="008100ED" w:rsidRDefault="008100ED" w:rsidP="008100ED">
            <w:pPr>
              <w:spacing w:before="40" w:after="40" w:line="240" w:lineRule="auto"/>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South Africa</w:t>
            </w:r>
          </w:p>
          <w:p w14:paraId="7E1E13BB" w14:textId="77777777" w:rsidR="008100ED" w:rsidRPr="008100ED" w:rsidRDefault="008100ED" w:rsidP="008100ED">
            <w:pPr>
              <w:spacing w:before="40" w:after="40" w:line="240" w:lineRule="auto"/>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Australia</w:t>
            </w:r>
          </w:p>
          <w:p w14:paraId="62E7E1F8" w14:textId="77777777" w:rsidR="008100ED" w:rsidRPr="008100ED" w:rsidRDefault="008100ED" w:rsidP="008100ED">
            <w:pPr>
              <w:spacing w:before="40" w:after="40" w:line="240" w:lineRule="auto"/>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United States</w:t>
            </w:r>
          </w:p>
          <w:p w14:paraId="74D4DCCE" w14:textId="77777777" w:rsidR="008100ED" w:rsidRPr="008100ED" w:rsidRDefault="008100ED" w:rsidP="008100ED">
            <w:pPr>
              <w:spacing w:before="40" w:after="40" w:line="240" w:lineRule="auto"/>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Canada</w:t>
            </w:r>
          </w:p>
          <w:p w14:paraId="2527B264" w14:textId="77777777" w:rsidR="008100ED" w:rsidRPr="008100ED" w:rsidRDefault="008100ED" w:rsidP="008100ED">
            <w:pPr>
              <w:spacing w:before="40" w:after="40" w:line="240" w:lineRule="auto"/>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China</w:t>
            </w:r>
          </w:p>
          <w:p w14:paraId="7EF35B00" w14:textId="77777777" w:rsidR="008100ED" w:rsidRPr="008100ED" w:rsidRDefault="008100ED" w:rsidP="008100ED">
            <w:pPr>
              <w:spacing w:before="40" w:after="40" w:line="240" w:lineRule="auto"/>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Saudi Arabia</w:t>
            </w:r>
          </w:p>
          <w:p w14:paraId="58F70370" w14:textId="77777777" w:rsidR="008100ED" w:rsidRPr="008100ED" w:rsidRDefault="008100ED" w:rsidP="008100ED">
            <w:pPr>
              <w:spacing w:before="40" w:after="40" w:line="240" w:lineRule="auto"/>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Germany</w:t>
            </w:r>
          </w:p>
          <w:p w14:paraId="657CCB90" w14:textId="77777777" w:rsidR="001B5A2F" w:rsidRDefault="008100ED" w:rsidP="008100ED">
            <w:pPr>
              <w:spacing w:before="40" w:after="40" w:line="240" w:lineRule="auto"/>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India</w:t>
            </w:r>
          </w:p>
          <w:p w14:paraId="10E65BBF" w14:textId="283D563A" w:rsidR="008100ED" w:rsidRPr="00E413A3" w:rsidRDefault="008100ED" w:rsidP="008100ED">
            <w:pPr>
              <w:spacing w:before="40" w:after="40" w:line="240" w:lineRule="auto"/>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Norway</w:t>
            </w:r>
          </w:p>
        </w:tc>
        <w:tc>
          <w:tcPr>
            <w:tcW w:w="1455" w:type="pct"/>
            <w:tcBorders>
              <w:top w:val="single" w:sz="4" w:space="0" w:color="auto"/>
            </w:tcBorders>
          </w:tcPr>
          <w:p w14:paraId="440CC60E" w14:textId="77777777" w:rsidR="008100ED" w:rsidRP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34</w:t>
            </w:r>
          </w:p>
          <w:p w14:paraId="3916EC8A" w14:textId="77777777" w:rsidR="008100ED" w:rsidRP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10</w:t>
            </w:r>
          </w:p>
          <w:p w14:paraId="3F7D41B9" w14:textId="77777777" w:rsidR="008100ED" w:rsidRP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14</w:t>
            </w:r>
          </w:p>
          <w:p w14:paraId="434F3D02" w14:textId="77777777" w:rsidR="008100ED" w:rsidRP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62</w:t>
            </w:r>
          </w:p>
          <w:p w14:paraId="51E457A8" w14:textId="77777777" w:rsidR="008100ED" w:rsidRP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15</w:t>
            </w:r>
          </w:p>
          <w:p w14:paraId="4003B161" w14:textId="77777777" w:rsidR="008100ED" w:rsidRP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11</w:t>
            </w:r>
          </w:p>
          <w:p w14:paraId="68B8BEE9" w14:textId="77777777" w:rsidR="008100ED" w:rsidRP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8</w:t>
            </w:r>
          </w:p>
          <w:p w14:paraId="1280E756" w14:textId="77777777" w:rsidR="008100ED" w:rsidRP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17</w:t>
            </w:r>
          </w:p>
          <w:p w14:paraId="7ADAAE3C" w14:textId="77777777" w:rsidR="001B5A2F"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7</w:t>
            </w:r>
          </w:p>
          <w:p w14:paraId="705A6C46" w14:textId="325B26BD" w:rsidR="008100ED" w:rsidRPr="00E413A3"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6</w:t>
            </w:r>
          </w:p>
        </w:tc>
        <w:tc>
          <w:tcPr>
            <w:tcW w:w="820" w:type="pct"/>
            <w:tcBorders>
              <w:top w:val="single" w:sz="4" w:space="0" w:color="auto"/>
            </w:tcBorders>
          </w:tcPr>
          <w:p w14:paraId="6946E056" w14:textId="77777777" w:rsidR="008100ED" w:rsidRP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407</w:t>
            </w:r>
          </w:p>
          <w:p w14:paraId="5F193894" w14:textId="77777777" w:rsidR="008100ED" w:rsidRP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119</w:t>
            </w:r>
          </w:p>
          <w:p w14:paraId="659C70D6" w14:textId="77777777" w:rsidR="008100ED" w:rsidRP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198</w:t>
            </w:r>
          </w:p>
          <w:p w14:paraId="3DA1B13C" w14:textId="77777777" w:rsidR="008100ED" w:rsidRP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865</w:t>
            </w:r>
          </w:p>
          <w:p w14:paraId="7F192F6C" w14:textId="77777777" w:rsidR="008100ED" w:rsidRP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121</w:t>
            </w:r>
          </w:p>
          <w:p w14:paraId="043D4045" w14:textId="77777777" w:rsidR="008100ED" w:rsidRP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42</w:t>
            </w:r>
          </w:p>
          <w:p w14:paraId="3CD73843" w14:textId="77777777" w:rsidR="008100ED" w:rsidRP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50</w:t>
            </w:r>
          </w:p>
          <w:p w14:paraId="279627BA" w14:textId="77777777" w:rsidR="008100ED" w:rsidRP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108</w:t>
            </w:r>
          </w:p>
          <w:p w14:paraId="38A8D125" w14:textId="77777777" w:rsidR="001B5A2F"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32</w:t>
            </w:r>
          </w:p>
          <w:p w14:paraId="57F8BAFB" w14:textId="37DA1A22" w:rsidR="008100ED" w:rsidRPr="00E413A3"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19</w:t>
            </w:r>
          </w:p>
        </w:tc>
        <w:tc>
          <w:tcPr>
            <w:tcW w:w="819" w:type="pct"/>
            <w:tcBorders>
              <w:top w:val="single" w:sz="4" w:space="0" w:color="auto"/>
            </w:tcBorders>
          </w:tcPr>
          <w:p w14:paraId="109E4D19" w14:textId="77777777" w:rsidR="008100ED" w:rsidRP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22</w:t>
            </w:r>
          </w:p>
          <w:p w14:paraId="2400851C" w14:textId="77777777" w:rsidR="008100ED" w:rsidRP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15</w:t>
            </w:r>
          </w:p>
          <w:p w14:paraId="42FF5285" w14:textId="77777777" w:rsidR="008100ED" w:rsidRP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13</w:t>
            </w:r>
          </w:p>
          <w:p w14:paraId="580D9FDE" w14:textId="77777777" w:rsidR="008100ED" w:rsidRP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12</w:t>
            </w:r>
          </w:p>
          <w:p w14:paraId="1DBAE28A" w14:textId="77777777" w:rsidR="008100ED" w:rsidRP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10</w:t>
            </w:r>
          </w:p>
          <w:p w14:paraId="25918846" w14:textId="77777777" w:rsidR="008100ED" w:rsidRP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10</w:t>
            </w:r>
          </w:p>
          <w:p w14:paraId="5B25AB7C" w14:textId="77777777" w:rsidR="008100ED" w:rsidRP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10</w:t>
            </w:r>
          </w:p>
          <w:p w14:paraId="4F30ADE1" w14:textId="77777777" w:rsidR="008100ED" w:rsidRP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7</w:t>
            </w:r>
          </w:p>
          <w:p w14:paraId="675C1F9D" w14:textId="77777777" w:rsidR="001B5A2F"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6</w:t>
            </w:r>
          </w:p>
          <w:p w14:paraId="7C2A0B44" w14:textId="5435B495" w:rsidR="008100ED" w:rsidRPr="00E413A3"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6</w:t>
            </w:r>
          </w:p>
        </w:tc>
      </w:tr>
    </w:tbl>
    <w:p w14:paraId="5A189EEB" w14:textId="77777777" w:rsidR="008100ED" w:rsidRDefault="008100ED" w:rsidP="007C5ACC">
      <w:pPr>
        <w:widowControl w:val="0"/>
        <w:autoSpaceDE w:val="0"/>
        <w:autoSpaceDN w:val="0"/>
        <w:spacing w:after="0" w:line="240" w:lineRule="auto"/>
        <w:ind w:left="143" w:right="136" w:firstLine="719"/>
        <w:jc w:val="both"/>
        <w:rPr>
          <w:rFonts w:ascii="Arial" w:eastAsia="Times New Roman" w:hAnsi="Arial" w:cs="Arial"/>
          <w:kern w:val="0"/>
          <w:sz w:val="22"/>
          <w:szCs w:val="22"/>
          <w:lang w:val="en-US"/>
          <w14:ligatures w14:val="none"/>
        </w:rPr>
      </w:pPr>
    </w:p>
    <w:p w14:paraId="58C8A148" w14:textId="61B439C1" w:rsidR="007C5ACC" w:rsidRPr="00AF3A5E" w:rsidRDefault="007C5ACC" w:rsidP="007C5ACC">
      <w:pPr>
        <w:widowControl w:val="0"/>
        <w:autoSpaceDE w:val="0"/>
        <w:autoSpaceDN w:val="0"/>
        <w:spacing w:after="0" w:line="240" w:lineRule="auto"/>
        <w:ind w:left="143" w:right="136" w:firstLine="719"/>
        <w:jc w:val="both"/>
        <w:rPr>
          <w:rFonts w:ascii="Arial" w:eastAsia="Times New Roman" w:hAnsi="Arial" w:cs="Arial"/>
          <w:kern w:val="0"/>
          <w:sz w:val="22"/>
          <w:szCs w:val="22"/>
          <w:lang w:val="en-US"/>
          <w14:ligatures w14:val="none"/>
        </w:rPr>
      </w:pPr>
      <w:r w:rsidRPr="00AF3A5E">
        <w:rPr>
          <w:rFonts w:ascii="Arial" w:eastAsia="Times New Roman" w:hAnsi="Arial" w:cs="Arial"/>
          <w:kern w:val="0"/>
          <w:sz w:val="22"/>
          <w:szCs w:val="22"/>
          <w:lang w:val="en-US"/>
          <w14:ligatures w14:val="none"/>
        </w:rPr>
        <w:t xml:space="preserve">Keyword analysis: one selection criterion in </w:t>
      </w:r>
      <w:proofErr w:type="spellStart"/>
      <w:r w:rsidRPr="00AF3A5E">
        <w:rPr>
          <w:rFonts w:ascii="Arial" w:eastAsia="Times New Roman" w:hAnsi="Arial" w:cs="Arial"/>
          <w:kern w:val="0"/>
          <w:sz w:val="22"/>
          <w:szCs w:val="22"/>
          <w:lang w:val="en-US"/>
          <w14:ligatures w14:val="none"/>
        </w:rPr>
        <w:t>VOSviewer</w:t>
      </w:r>
      <w:proofErr w:type="spellEnd"/>
      <w:r w:rsidRPr="00AF3A5E">
        <w:rPr>
          <w:rFonts w:ascii="Arial" w:eastAsia="Times New Roman" w:hAnsi="Arial" w:cs="Arial"/>
          <w:kern w:val="0"/>
          <w:sz w:val="22"/>
          <w:szCs w:val="22"/>
          <w:lang w:val="en-US"/>
          <w14:ligatures w14:val="none"/>
        </w:rPr>
        <w:t xml:space="preserve"> aids in understanding the relationships between documents. The essential information that reflects the articles' main topic is made clearer by the inclusion of keywords. This means that only terms that appear three or more times are recognized by the software. A list of mHealth-related terms that appeared three or more times in the Scopus database between 2013 and 2023 is shown in Figure 8.</w:t>
      </w:r>
    </w:p>
    <w:p w14:paraId="7ECB3DE9" w14:textId="7CE75DAE" w:rsidR="007C5ACC" w:rsidRDefault="007C5ACC" w:rsidP="008100ED">
      <w:pPr>
        <w:widowControl w:val="0"/>
        <w:autoSpaceDE w:val="0"/>
        <w:autoSpaceDN w:val="0"/>
        <w:spacing w:after="0" w:line="240" w:lineRule="auto"/>
        <w:ind w:left="143" w:right="137" w:firstLine="719"/>
        <w:jc w:val="both"/>
        <w:rPr>
          <w:rFonts w:ascii="Arial" w:eastAsia="Times New Roman" w:hAnsi="Arial" w:cs="Arial"/>
          <w:kern w:val="0"/>
          <w:sz w:val="22"/>
          <w:szCs w:val="22"/>
          <w:lang w:val="en-US"/>
          <w14:ligatures w14:val="none"/>
        </w:rPr>
      </w:pPr>
      <w:r w:rsidRPr="00AF3A5E">
        <w:rPr>
          <w:rFonts w:ascii="Arial" w:eastAsia="Times New Roman" w:hAnsi="Arial" w:cs="Arial"/>
          <w:kern w:val="0"/>
          <w:sz w:val="22"/>
          <w:szCs w:val="22"/>
          <w:lang w:val="en-US"/>
          <w14:ligatures w14:val="none"/>
        </w:rPr>
        <w:t>The software recognizes a total of 1569 distinct keywords in the screening result. Only 55</w:t>
      </w:r>
      <w:r w:rsidRPr="00AF3A5E">
        <w:rPr>
          <w:rFonts w:ascii="Arial" w:eastAsia="Times New Roman" w:hAnsi="Arial" w:cs="Arial"/>
          <w:spacing w:val="80"/>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keywords,</w:t>
      </w:r>
      <w:r w:rsidRPr="00AF3A5E">
        <w:rPr>
          <w:rFonts w:ascii="Arial" w:eastAsia="Times New Roman" w:hAnsi="Arial" w:cs="Arial"/>
          <w:spacing w:val="-2"/>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with</w:t>
      </w:r>
      <w:r w:rsidRPr="00AF3A5E">
        <w:rPr>
          <w:rFonts w:ascii="Arial" w:eastAsia="Times New Roman" w:hAnsi="Arial" w:cs="Arial"/>
          <w:spacing w:val="-4"/>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6</w:t>
      </w:r>
      <w:r w:rsidRPr="00AF3A5E">
        <w:rPr>
          <w:rFonts w:ascii="Arial" w:eastAsia="Times New Roman" w:hAnsi="Arial" w:cs="Arial"/>
          <w:spacing w:val="-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clusters,</w:t>
      </w:r>
      <w:r w:rsidRPr="00AF3A5E">
        <w:rPr>
          <w:rFonts w:ascii="Arial" w:eastAsia="Times New Roman" w:hAnsi="Arial" w:cs="Arial"/>
          <w:spacing w:val="-2"/>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659</w:t>
      </w:r>
      <w:r w:rsidRPr="00AF3A5E">
        <w:rPr>
          <w:rFonts w:ascii="Arial" w:eastAsia="Times New Roman" w:hAnsi="Arial" w:cs="Arial"/>
          <w:spacing w:val="-3"/>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links,</w:t>
      </w:r>
      <w:r w:rsidRPr="00AF3A5E">
        <w:rPr>
          <w:rFonts w:ascii="Arial" w:eastAsia="Times New Roman" w:hAnsi="Arial" w:cs="Arial"/>
          <w:spacing w:val="-2"/>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and</w:t>
      </w:r>
      <w:r w:rsidRPr="00AF3A5E">
        <w:rPr>
          <w:rFonts w:ascii="Arial" w:eastAsia="Times New Roman" w:hAnsi="Arial" w:cs="Arial"/>
          <w:spacing w:val="-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a</w:t>
      </w:r>
      <w:r w:rsidRPr="00AF3A5E">
        <w:rPr>
          <w:rFonts w:ascii="Arial" w:eastAsia="Times New Roman" w:hAnsi="Arial" w:cs="Arial"/>
          <w:spacing w:val="-2"/>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total</w:t>
      </w:r>
      <w:r w:rsidRPr="00AF3A5E">
        <w:rPr>
          <w:rFonts w:ascii="Arial" w:eastAsia="Times New Roman" w:hAnsi="Arial" w:cs="Arial"/>
          <w:spacing w:val="-2"/>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link</w:t>
      </w:r>
      <w:r w:rsidRPr="00AF3A5E">
        <w:rPr>
          <w:rFonts w:ascii="Arial" w:eastAsia="Times New Roman" w:hAnsi="Arial" w:cs="Arial"/>
          <w:spacing w:val="-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strength</w:t>
      </w:r>
      <w:r w:rsidRPr="00AF3A5E">
        <w:rPr>
          <w:rFonts w:ascii="Arial" w:eastAsia="Times New Roman" w:hAnsi="Arial" w:cs="Arial"/>
          <w:spacing w:val="-4"/>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of</w:t>
      </w:r>
      <w:r w:rsidRPr="00AF3A5E">
        <w:rPr>
          <w:rFonts w:ascii="Arial" w:eastAsia="Times New Roman" w:hAnsi="Arial" w:cs="Arial"/>
          <w:spacing w:val="-2"/>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1,683,</w:t>
      </w:r>
      <w:r w:rsidRPr="00AF3A5E">
        <w:rPr>
          <w:rFonts w:ascii="Arial" w:eastAsia="Times New Roman" w:hAnsi="Arial" w:cs="Arial"/>
          <w:spacing w:val="-2"/>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match</w:t>
      </w:r>
      <w:r w:rsidRPr="00AF3A5E">
        <w:rPr>
          <w:rFonts w:ascii="Arial" w:eastAsia="Times New Roman" w:hAnsi="Arial" w:cs="Arial"/>
          <w:spacing w:val="-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this</w:t>
      </w:r>
      <w:r w:rsidRPr="00AF3A5E">
        <w:rPr>
          <w:rFonts w:ascii="Arial" w:eastAsia="Times New Roman" w:hAnsi="Arial" w:cs="Arial"/>
          <w:spacing w:val="-3"/>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predetermined</w:t>
      </w:r>
      <w:r w:rsidRPr="00AF3A5E">
        <w:rPr>
          <w:rFonts w:ascii="Arial" w:eastAsia="Times New Roman" w:hAnsi="Arial" w:cs="Arial"/>
          <w:spacing w:val="-1"/>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 xml:space="preserve">requirement. Additionally, every node symbolizes a term, and the </w:t>
      </w:r>
      <w:r w:rsidRPr="00AF3A5E">
        <w:rPr>
          <w:rFonts w:ascii="Arial" w:eastAsia="Times New Roman" w:hAnsi="Arial" w:cs="Arial"/>
          <w:kern w:val="0"/>
          <w:sz w:val="22"/>
          <w:szCs w:val="22"/>
          <w:lang w:val="en-US"/>
          <w14:ligatures w14:val="none"/>
        </w:rPr>
        <w:lastRenderedPageBreak/>
        <w:t>association between two connected nodes is represented by the formation of a link between them. The size of the node indicates the frequency of occurrences of the keyword. Keywords such as mobile health, procedures, mental health, usability, self-care, and others show</w:t>
      </w:r>
      <w:r w:rsidRPr="00AF3A5E">
        <w:rPr>
          <w:rFonts w:ascii="Arial" w:eastAsia="Times New Roman" w:hAnsi="Arial" w:cs="Arial"/>
          <w:spacing w:val="40"/>
          <w:kern w:val="0"/>
          <w:sz w:val="22"/>
          <w:szCs w:val="22"/>
          <w:lang w:val="en-US"/>
          <w14:ligatures w14:val="none"/>
        </w:rPr>
        <w:t xml:space="preserve"> </w:t>
      </w:r>
      <w:r w:rsidRPr="00AF3A5E">
        <w:rPr>
          <w:rFonts w:ascii="Arial" w:eastAsia="Times New Roman" w:hAnsi="Arial" w:cs="Arial"/>
          <w:kern w:val="0"/>
          <w:sz w:val="22"/>
          <w:szCs w:val="22"/>
          <w:lang w:val="en-US"/>
          <w14:ligatures w14:val="none"/>
        </w:rPr>
        <w:t>the highest occurrence in mHealth research. Figure 8 visualizes the occurrence of keywords on mHealth research while Table 6 represents the top 10 keywords used in mHealth research. The highest keyword weas mobile health, while the lowest one is attitude to health. In addition, procedures were in the second rank, followed by mental health and usability.</w:t>
      </w:r>
    </w:p>
    <w:p w14:paraId="08B9A889" w14:textId="77777777" w:rsidR="008100ED" w:rsidRPr="008100ED" w:rsidRDefault="008100ED" w:rsidP="008100ED">
      <w:pPr>
        <w:widowControl w:val="0"/>
        <w:autoSpaceDE w:val="0"/>
        <w:autoSpaceDN w:val="0"/>
        <w:spacing w:after="0" w:line="240" w:lineRule="auto"/>
        <w:ind w:left="143" w:right="137" w:firstLine="719"/>
        <w:jc w:val="both"/>
        <w:rPr>
          <w:rFonts w:ascii="Arial" w:eastAsia="Times New Roman" w:hAnsi="Arial" w:cs="Arial"/>
          <w:kern w:val="0"/>
          <w:sz w:val="22"/>
          <w:szCs w:val="22"/>
          <w:lang w:val="en-US"/>
          <w14:ligatures w14:val="none"/>
        </w:rPr>
      </w:pPr>
    </w:p>
    <w:p w14:paraId="5613217C" w14:textId="77777777" w:rsidR="007C5ACC" w:rsidRPr="00B65456" w:rsidRDefault="007C5ACC" w:rsidP="008100ED">
      <w:pPr>
        <w:widowControl w:val="0"/>
        <w:autoSpaceDE w:val="0"/>
        <w:autoSpaceDN w:val="0"/>
        <w:spacing w:after="0" w:line="240" w:lineRule="auto"/>
        <w:rPr>
          <w:rFonts w:ascii="Arial" w:eastAsia="Times New Roman" w:hAnsi="Arial" w:cs="Arial"/>
          <w:kern w:val="0"/>
          <w:sz w:val="20"/>
          <w:szCs w:val="20"/>
          <w:lang w:val="en-US"/>
          <w14:ligatures w14:val="none"/>
        </w:rPr>
      </w:pPr>
      <w:r w:rsidRPr="00B65456">
        <w:rPr>
          <w:rFonts w:ascii="Arial" w:eastAsia="Times New Roman" w:hAnsi="Arial" w:cs="Arial"/>
          <w:noProof/>
          <w:kern w:val="0"/>
          <w:sz w:val="20"/>
          <w:szCs w:val="20"/>
          <w:lang w:val="en-US"/>
          <w14:ligatures w14:val="none"/>
        </w:rPr>
        <w:drawing>
          <wp:inline distT="0" distB="0" distL="0" distR="0" wp14:anchorId="2879427F" wp14:editId="70B5B38E">
            <wp:extent cx="5510530" cy="4362073"/>
            <wp:effectExtent l="0" t="0" r="0" b="635"/>
            <wp:docPr id="41" name="Image 41" descr="A network of colored circles and dot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descr="A network of colored circles and dots&#10;&#10;AI-generated content may be incorrect."/>
                    <pic:cNvPicPr/>
                  </pic:nvPicPr>
                  <pic:blipFill>
                    <a:blip r:embed="rId19" cstate="print"/>
                    <a:stretch>
                      <a:fillRect/>
                    </a:stretch>
                  </pic:blipFill>
                  <pic:spPr>
                    <a:xfrm>
                      <a:off x="0" y="0"/>
                      <a:ext cx="5527122" cy="4375207"/>
                    </a:xfrm>
                    <a:prstGeom prst="rect">
                      <a:avLst/>
                    </a:prstGeom>
                  </pic:spPr>
                </pic:pic>
              </a:graphicData>
            </a:graphic>
          </wp:inline>
        </w:drawing>
      </w:r>
    </w:p>
    <w:p w14:paraId="36F8660B" w14:textId="77777777" w:rsidR="007C5ACC" w:rsidRPr="00B65456" w:rsidRDefault="007C5ACC" w:rsidP="007C5ACC">
      <w:pPr>
        <w:widowControl w:val="0"/>
        <w:autoSpaceDE w:val="0"/>
        <w:autoSpaceDN w:val="0"/>
        <w:spacing w:before="25" w:after="0" w:line="240" w:lineRule="auto"/>
        <w:rPr>
          <w:rFonts w:ascii="Arial" w:eastAsia="Times New Roman" w:hAnsi="Arial" w:cs="Arial"/>
          <w:kern w:val="0"/>
          <w:sz w:val="20"/>
          <w:szCs w:val="20"/>
          <w:lang w:val="en-US"/>
          <w14:ligatures w14:val="none"/>
        </w:rPr>
      </w:pPr>
    </w:p>
    <w:p w14:paraId="06FA9159" w14:textId="7D95763C" w:rsidR="007C5ACC" w:rsidRDefault="007C5ACC" w:rsidP="008100ED">
      <w:pPr>
        <w:widowControl w:val="0"/>
        <w:autoSpaceDE w:val="0"/>
        <w:autoSpaceDN w:val="0"/>
        <w:spacing w:after="0" w:line="720" w:lineRule="auto"/>
        <w:ind w:left="1787" w:right="1790"/>
        <w:jc w:val="center"/>
        <w:rPr>
          <w:rFonts w:ascii="Arial" w:eastAsia="Times New Roman" w:hAnsi="Arial" w:cs="Arial"/>
          <w:kern w:val="0"/>
          <w:sz w:val="20"/>
          <w:szCs w:val="20"/>
          <w:lang w:val="en-US"/>
          <w14:ligatures w14:val="none"/>
        </w:rPr>
      </w:pPr>
      <w:r w:rsidRPr="008100ED">
        <w:rPr>
          <w:rFonts w:ascii="Arial" w:eastAsia="Times New Roman" w:hAnsi="Arial" w:cs="Arial"/>
          <w:b/>
          <w:bCs/>
          <w:kern w:val="0"/>
          <w:sz w:val="18"/>
          <w:szCs w:val="18"/>
          <w:lang w:val="en-US"/>
          <w14:ligatures w14:val="none"/>
        </w:rPr>
        <w:t>Figure</w:t>
      </w:r>
      <w:r w:rsidRPr="008100ED">
        <w:rPr>
          <w:rFonts w:ascii="Arial" w:eastAsia="Times New Roman" w:hAnsi="Arial" w:cs="Arial"/>
          <w:b/>
          <w:bCs/>
          <w:spacing w:val="-6"/>
          <w:kern w:val="0"/>
          <w:sz w:val="18"/>
          <w:szCs w:val="18"/>
          <w:lang w:val="en-US"/>
          <w14:ligatures w14:val="none"/>
        </w:rPr>
        <w:t xml:space="preserve"> </w:t>
      </w:r>
      <w:r w:rsidRPr="008100ED">
        <w:rPr>
          <w:rFonts w:ascii="Arial" w:eastAsia="Times New Roman" w:hAnsi="Arial" w:cs="Arial"/>
          <w:b/>
          <w:bCs/>
          <w:kern w:val="0"/>
          <w:sz w:val="18"/>
          <w:szCs w:val="18"/>
          <w:lang w:val="en-US"/>
          <w14:ligatures w14:val="none"/>
        </w:rPr>
        <w:t>8.</w:t>
      </w:r>
      <w:r w:rsidRPr="008100ED">
        <w:rPr>
          <w:rFonts w:ascii="Arial" w:eastAsia="Times New Roman" w:hAnsi="Arial" w:cs="Arial"/>
          <w:b/>
          <w:bCs/>
          <w:spacing w:val="-6"/>
          <w:kern w:val="0"/>
          <w:sz w:val="18"/>
          <w:szCs w:val="18"/>
          <w:lang w:val="en-US"/>
          <w14:ligatures w14:val="none"/>
        </w:rPr>
        <w:t xml:space="preserve"> </w:t>
      </w:r>
      <w:r w:rsidRPr="008100ED">
        <w:rPr>
          <w:rFonts w:ascii="Arial" w:eastAsia="Times New Roman" w:hAnsi="Arial" w:cs="Arial"/>
          <w:b/>
          <w:bCs/>
          <w:kern w:val="0"/>
          <w:sz w:val="18"/>
          <w:szCs w:val="18"/>
          <w:lang w:val="en-US"/>
          <w14:ligatures w14:val="none"/>
        </w:rPr>
        <w:t>Network</w:t>
      </w:r>
      <w:r w:rsidRPr="008100ED">
        <w:rPr>
          <w:rFonts w:ascii="Arial" w:eastAsia="Times New Roman" w:hAnsi="Arial" w:cs="Arial"/>
          <w:b/>
          <w:bCs/>
          <w:spacing w:val="-5"/>
          <w:kern w:val="0"/>
          <w:sz w:val="18"/>
          <w:szCs w:val="18"/>
          <w:lang w:val="en-US"/>
          <w14:ligatures w14:val="none"/>
        </w:rPr>
        <w:t xml:space="preserve"> </w:t>
      </w:r>
      <w:r w:rsidRPr="008100ED">
        <w:rPr>
          <w:rFonts w:ascii="Arial" w:eastAsia="Times New Roman" w:hAnsi="Arial" w:cs="Arial"/>
          <w:b/>
          <w:bCs/>
          <w:kern w:val="0"/>
          <w:sz w:val="18"/>
          <w:szCs w:val="18"/>
          <w:lang w:val="en-US"/>
          <w14:ligatures w14:val="none"/>
        </w:rPr>
        <w:t>visualization</w:t>
      </w:r>
      <w:r w:rsidRPr="008100ED">
        <w:rPr>
          <w:rFonts w:ascii="Arial" w:eastAsia="Times New Roman" w:hAnsi="Arial" w:cs="Arial"/>
          <w:b/>
          <w:bCs/>
          <w:spacing w:val="-5"/>
          <w:kern w:val="0"/>
          <w:sz w:val="18"/>
          <w:szCs w:val="18"/>
          <w:lang w:val="en-US"/>
          <w14:ligatures w14:val="none"/>
        </w:rPr>
        <w:t xml:space="preserve"> </w:t>
      </w:r>
      <w:r w:rsidRPr="008100ED">
        <w:rPr>
          <w:rFonts w:ascii="Arial" w:eastAsia="Times New Roman" w:hAnsi="Arial" w:cs="Arial"/>
          <w:b/>
          <w:bCs/>
          <w:kern w:val="0"/>
          <w:sz w:val="18"/>
          <w:szCs w:val="18"/>
          <w:lang w:val="en-US"/>
          <w14:ligatures w14:val="none"/>
        </w:rPr>
        <w:t>of</w:t>
      </w:r>
      <w:r w:rsidRPr="008100ED">
        <w:rPr>
          <w:rFonts w:ascii="Arial" w:eastAsia="Times New Roman" w:hAnsi="Arial" w:cs="Arial"/>
          <w:b/>
          <w:bCs/>
          <w:spacing w:val="-6"/>
          <w:kern w:val="0"/>
          <w:sz w:val="18"/>
          <w:szCs w:val="18"/>
          <w:lang w:val="en-US"/>
          <w14:ligatures w14:val="none"/>
        </w:rPr>
        <w:t xml:space="preserve"> </w:t>
      </w:r>
      <w:r w:rsidRPr="008100ED">
        <w:rPr>
          <w:rFonts w:ascii="Arial" w:eastAsia="Times New Roman" w:hAnsi="Arial" w:cs="Arial"/>
          <w:b/>
          <w:bCs/>
          <w:kern w:val="0"/>
          <w:sz w:val="18"/>
          <w:szCs w:val="18"/>
          <w:lang w:val="en-US"/>
          <w14:ligatures w14:val="none"/>
        </w:rPr>
        <w:t>author</w:t>
      </w:r>
      <w:r w:rsidRPr="008100ED">
        <w:rPr>
          <w:rFonts w:ascii="Arial" w:eastAsia="Times New Roman" w:hAnsi="Arial" w:cs="Arial"/>
          <w:b/>
          <w:bCs/>
          <w:spacing w:val="-8"/>
          <w:kern w:val="0"/>
          <w:sz w:val="18"/>
          <w:szCs w:val="18"/>
          <w:lang w:val="en-US"/>
          <w14:ligatures w14:val="none"/>
        </w:rPr>
        <w:t xml:space="preserve"> </w:t>
      </w:r>
      <w:r w:rsidRPr="008100ED">
        <w:rPr>
          <w:rFonts w:ascii="Arial" w:eastAsia="Times New Roman" w:hAnsi="Arial" w:cs="Arial"/>
          <w:b/>
          <w:bCs/>
          <w:kern w:val="0"/>
          <w:sz w:val="18"/>
          <w:szCs w:val="18"/>
          <w:lang w:val="en-US"/>
          <w14:ligatures w14:val="none"/>
        </w:rPr>
        <w:t>keywords</w:t>
      </w:r>
      <w:r w:rsidRPr="008100ED">
        <w:rPr>
          <w:rFonts w:ascii="Arial" w:eastAsia="Times New Roman" w:hAnsi="Arial" w:cs="Arial"/>
          <w:b/>
          <w:bCs/>
          <w:spacing w:val="-7"/>
          <w:kern w:val="0"/>
          <w:sz w:val="20"/>
          <w:szCs w:val="20"/>
          <w:lang w:val="en-US"/>
          <w14:ligatures w14:val="none"/>
        </w:rPr>
        <w:t xml:space="preserve"> </w:t>
      </w:r>
      <w:r w:rsidRPr="008100ED">
        <w:rPr>
          <w:rFonts w:ascii="Arial" w:eastAsia="Times New Roman" w:hAnsi="Arial" w:cs="Arial"/>
          <w:b/>
          <w:bCs/>
          <w:kern w:val="0"/>
          <w:sz w:val="20"/>
          <w:szCs w:val="20"/>
          <w:lang w:val="en-US"/>
          <w14:ligatures w14:val="none"/>
        </w:rPr>
        <w:t>occurrence</w:t>
      </w:r>
      <w:r w:rsidRPr="00B65456">
        <w:rPr>
          <w:rFonts w:ascii="Arial" w:eastAsia="Times New Roman" w:hAnsi="Arial" w:cs="Arial"/>
          <w:kern w:val="0"/>
          <w:sz w:val="20"/>
          <w:szCs w:val="20"/>
          <w:lang w:val="en-US"/>
          <w14:ligatures w14:val="none"/>
        </w:rPr>
        <w:t xml:space="preserve"> </w:t>
      </w:r>
    </w:p>
    <w:p w14:paraId="2B973DBD" w14:textId="77777777" w:rsidR="007C5ACC" w:rsidRDefault="007C5ACC" w:rsidP="007C5ACC">
      <w:pPr>
        <w:widowControl w:val="0"/>
        <w:autoSpaceDE w:val="0"/>
        <w:autoSpaceDN w:val="0"/>
        <w:spacing w:after="0" w:line="240" w:lineRule="auto"/>
        <w:rPr>
          <w:rFonts w:ascii="Arial" w:eastAsia="Times New Roman" w:hAnsi="Arial" w:cs="Arial"/>
          <w:kern w:val="0"/>
          <w:sz w:val="20"/>
          <w:szCs w:val="20"/>
          <w:lang w:val="en-US"/>
          <w14:ligatures w14:val="none"/>
        </w:rPr>
      </w:pPr>
    </w:p>
    <w:p w14:paraId="742CD5E0" w14:textId="77777777" w:rsidR="008100ED" w:rsidRPr="00B65456" w:rsidRDefault="008100ED" w:rsidP="007C5ACC">
      <w:pPr>
        <w:widowControl w:val="0"/>
        <w:autoSpaceDE w:val="0"/>
        <w:autoSpaceDN w:val="0"/>
        <w:spacing w:after="0" w:line="240" w:lineRule="auto"/>
        <w:rPr>
          <w:rFonts w:ascii="Arial" w:eastAsia="Times New Roman" w:hAnsi="Arial" w:cs="Arial"/>
          <w:kern w:val="0"/>
          <w:sz w:val="20"/>
          <w:szCs w:val="20"/>
          <w:lang w:val="en-US"/>
          <w14:ligatures w14:val="none"/>
        </w:rPr>
      </w:pPr>
    </w:p>
    <w:p w14:paraId="64285233" w14:textId="6AF64342" w:rsidR="007C5ACC" w:rsidRPr="008100ED" w:rsidRDefault="008100ED" w:rsidP="008100ED">
      <w:pPr>
        <w:widowControl w:val="0"/>
        <w:autoSpaceDE w:val="0"/>
        <w:autoSpaceDN w:val="0"/>
        <w:spacing w:before="12" w:after="0" w:line="240" w:lineRule="auto"/>
        <w:jc w:val="center"/>
        <w:rPr>
          <w:rFonts w:ascii="Arial" w:eastAsia="Times New Roman" w:hAnsi="Arial" w:cs="Arial"/>
          <w:b/>
          <w:bCs/>
          <w:kern w:val="0"/>
          <w:sz w:val="18"/>
          <w:szCs w:val="18"/>
          <w:lang w:val="en-US"/>
          <w14:ligatures w14:val="none"/>
        </w:rPr>
      </w:pPr>
      <w:r w:rsidRPr="008100ED">
        <w:rPr>
          <w:rFonts w:ascii="Arial" w:eastAsia="Times New Roman" w:hAnsi="Arial" w:cs="Arial"/>
          <w:b/>
          <w:bCs/>
          <w:kern w:val="0"/>
          <w:sz w:val="18"/>
          <w:szCs w:val="18"/>
          <w:lang w:val="en-US"/>
          <w14:ligatures w14:val="none"/>
        </w:rPr>
        <w:t xml:space="preserve">Table 6. Top 10 keywords used by author in </w:t>
      </w:r>
      <w:proofErr w:type="spellStart"/>
      <w:r w:rsidRPr="008100ED">
        <w:rPr>
          <w:rFonts w:ascii="Arial" w:eastAsia="Times New Roman" w:hAnsi="Arial" w:cs="Arial"/>
          <w:b/>
          <w:bCs/>
          <w:kern w:val="0"/>
          <w:sz w:val="18"/>
          <w:szCs w:val="18"/>
          <w:lang w:val="en-US"/>
          <w14:ligatures w14:val="none"/>
        </w:rPr>
        <w:t>mhealth</w:t>
      </w:r>
      <w:proofErr w:type="spellEnd"/>
      <w:r w:rsidRPr="008100ED">
        <w:rPr>
          <w:rFonts w:ascii="Arial" w:eastAsia="Times New Roman" w:hAnsi="Arial" w:cs="Arial"/>
          <w:b/>
          <w:bCs/>
          <w:kern w:val="0"/>
          <w:sz w:val="18"/>
          <w:szCs w:val="18"/>
          <w:lang w:val="en-US"/>
          <w14:ligatures w14:val="none"/>
        </w:rPr>
        <w:t xml:space="preserve"> studies</w:t>
      </w:r>
    </w:p>
    <w:p w14:paraId="75BEB0C8" w14:textId="77777777" w:rsidR="008100ED" w:rsidRDefault="008100ED" w:rsidP="007C5ACC">
      <w:pPr>
        <w:widowControl w:val="0"/>
        <w:autoSpaceDE w:val="0"/>
        <w:autoSpaceDN w:val="0"/>
        <w:spacing w:before="12" w:after="0" w:line="240" w:lineRule="auto"/>
        <w:rPr>
          <w:rFonts w:ascii="Arial" w:eastAsia="Times New Roman" w:hAnsi="Arial" w:cs="Arial"/>
          <w:kern w:val="0"/>
          <w:sz w:val="20"/>
          <w:szCs w:val="20"/>
          <w:lang w:val="en-US"/>
          <w14:ligatures w14:val="none"/>
        </w:rPr>
      </w:pPr>
    </w:p>
    <w:tbl>
      <w:tblPr>
        <w:tblW w:w="4898" w:type="pct"/>
        <w:tblInd w:w="108" w:type="dxa"/>
        <w:tblBorders>
          <w:top w:val="single" w:sz="4" w:space="0" w:color="auto"/>
          <w:bottom w:val="single" w:sz="4" w:space="0" w:color="auto"/>
        </w:tblBorders>
        <w:tblLook w:val="01E0" w:firstRow="1" w:lastRow="1" w:firstColumn="1" w:lastColumn="1" w:noHBand="0" w:noVBand="0"/>
      </w:tblPr>
      <w:tblGrid>
        <w:gridCol w:w="1958"/>
        <w:gridCol w:w="2074"/>
        <w:gridCol w:w="3077"/>
        <w:gridCol w:w="1733"/>
      </w:tblGrid>
      <w:tr w:rsidR="008100ED" w:rsidRPr="00E413A3" w14:paraId="1C916DA7" w14:textId="77777777" w:rsidTr="008100ED">
        <w:trPr>
          <w:trHeight w:val="290"/>
        </w:trPr>
        <w:tc>
          <w:tcPr>
            <w:tcW w:w="1107" w:type="pct"/>
            <w:tcBorders>
              <w:top w:val="single" w:sz="4" w:space="0" w:color="auto"/>
              <w:bottom w:val="single" w:sz="4" w:space="0" w:color="auto"/>
            </w:tcBorders>
            <w:shd w:val="clear" w:color="auto" w:fill="BFBFBF"/>
          </w:tcPr>
          <w:p w14:paraId="1E30DCC2" w14:textId="77777777" w:rsidR="008100ED" w:rsidRPr="00E413A3" w:rsidRDefault="008100ED" w:rsidP="00A91265">
            <w:pPr>
              <w:spacing w:before="40" w:after="40" w:line="240" w:lineRule="auto"/>
              <w:jc w:val="center"/>
              <w:rPr>
                <w:rFonts w:ascii="Times New Roman" w:eastAsia="SimSun" w:hAnsi="Times New Roman" w:cs="Times New Roman"/>
                <w:b/>
                <w:kern w:val="0"/>
                <w:sz w:val="18"/>
                <w:szCs w:val="18"/>
                <w:lang w:val="en-US"/>
                <w14:ligatures w14:val="none"/>
              </w:rPr>
            </w:pPr>
            <w:r>
              <w:rPr>
                <w:rFonts w:ascii="Times New Roman" w:eastAsia="SimSun" w:hAnsi="Times New Roman" w:cs="Times New Roman"/>
                <w:b/>
                <w:kern w:val="0"/>
                <w:sz w:val="18"/>
                <w:szCs w:val="18"/>
                <w14:ligatures w14:val="none"/>
              </w:rPr>
              <w:t>No.</w:t>
            </w:r>
          </w:p>
        </w:tc>
        <w:tc>
          <w:tcPr>
            <w:tcW w:w="1173" w:type="pct"/>
            <w:tcBorders>
              <w:top w:val="single" w:sz="4" w:space="0" w:color="auto"/>
              <w:bottom w:val="single" w:sz="4" w:space="0" w:color="auto"/>
            </w:tcBorders>
            <w:shd w:val="clear" w:color="auto" w:fill="BFBFBF"/>
          </w:tcPr>
          <w:p w14:paraId="5391B386" w14:textId="7304AC79" w:rsidR="008100ED" w:rsidRPr="00E413A3" w:rsidRDefault="008100ED" w:rsidP="008100ED">
            <w:pPr>
              <w:spacing w:before="40" w:after="40" w:line="240" w:lineRule="auto"/>
              <w:rPr>
                <w:rFonts w:ascii="Times New Roman" w:eastAsia="SimSun" w:hAnsi="Times New Roman" w:cs="Times New Roman"/>
                <w:b/>
                <w:kern w:val="0"/>
                <w:sz w:val="18"/>
                <w:szCs w:val="18"/>
                <w:lang w:val="en-US"/>
                <w14:ligatures w14:val="none"/>
              </w:rPr>
            </w:pPr>
            <w:r>
              <w:rPr>
                <w:rFonts w:ascii="Times New Roman" w:eastAsia="SimSun" w:hAnsi="Times New Roman" w:cs="Times New Roman"/>
                <w:b/>
                <w:kern w:val="0"/>
                <w:sz w:val="18"/>
                <w:szCs w:val="18"/>
                <w:lang w:val="en-US"/>
                <w14:ligatures w14:val="none"/>
              </w:rPr>
              <w:t>Keyword</w:t>
            </w:r>
          </w:p>
        </w:tc>
        <w:tc>
          <w:tcPr>
            <w:tcW w:w="1740" w:type="pct"/>
            <w:tcBorders>
              <w:top w:val="single" w:sz="4" w:space="0" w:color="auto"/>
              <w:bottom w:val="single" w:sz="4" w:space="0" w:color="auto"/>
            </w:tcBorders>
            <w:shd w:val="clear" w:color="auto" w:fill="BFBFBF"/>
          </w:tcPr>
          <w:p w14:paraId="17A10C99" w14:textId="7C8F93A5" w:rsidR="008100ED" w:rsidRPr="00E413A3" w:rsidRDefault="008100ED" w:rsidP="00A91265">
            <w:pPr>
              <w:spacing w:before="40" w:after="40" w:line="240" w:lineRule="auto"/>
              <w:jc w:val="center"/>
              <w:rPr>
                <w:rFonts w:ascii="Times New Roman" w:eastAsia="SimSun" w:hAnsi="Times New Roman" w:cs="Times New Roman"/>
                <w:b/>
                <w:kern w:val="0"/>
                <w:sz w:val="18"/>
                <w:szCs w:val="18"/>
                <w:lang w:val="en-US"/>
                <w14:ligatures w14:val="none"/>
              </w:rPr>
            </w:pPr>
            <w:proofErr w:type="spellStart"/>
            <w:r>
              <w:rPr>
                <w:rFonts w:ascii="Times New Roman" w:eastAsia="SimSun" w:hAnsi="Times New Roman" w:cs="Times New Roman"/>
                <w:b/>
                <w:kern w:val="0"/>
                <w:sz w:val="18"/>
                <w:szCs w:val="18"/>
                <w:lang w:val="en-US"/>
                <w14:ligatures w14:val="none"/>
              </w:rPr>
              <w:t>Occurance</w:t>
            </w:r>
            <w:proofErr w:type="spellEnd"/>
          </w:p>
        </w:tc>
        <w:tc>
          <w:tcPr>
            <w:tcW w:w="980" w:type="pct"/>
            <w:tcBorders>
              <w:top w:val="single" w:sz="4" w:space="0" w:color="auto"/>
              <w:bottom w:val="single" w:sz="4" w:space="0" w:color="auto"/>
            </w:tcBorders>
            <w:shd w:val="clear" w:color="auto" w:fill="BFBFBF"/>
          </w:tcPr>
          <w:p w14:paraId="186D1929" w14:textId="646E2BA6" w:rsidR="008100ED" w:rsidRPr="00E413A3" w:rsidRDefault="008100ED" w:rsidP="00A91265">
            <w:pPr>
              <w:spacing w:before="40" w:after="40" w:line="240" w:lineRule="auto"/>
              <w:jc w:val="center"/>
              <w:rPr>
                <w:rFonts w:ascii="Times New Roman" w:eastAsia="SimSun" w:hAnsi="Times New Roman" w:cs="Times New Roman"/>
                <w:b/>
                <w:kern w:val="0"/>
                <w:sz w:val="18"/>
                <w:szCs w:val="18"/>
                <w:lang w:val="en-US"/>
                <w14:ligatures w14:val="none"/>
              </w:rPr>
            </w:pPr>
            <w:r>
              <w:rPr>
                <w:rFonts w:ascii="Times New Roman" w:eastAsia="SimSun" w:hAnsi="Times New Roman" w:cs="Times New Roman"/>
                <w:b/>
                <w:kern w:val="0"/>
                <w:sz w:val="18"/>
                <w:szCs w:val="18"/>
                <w:lang w:val="en-US"/>
                <w14:ligatures w14:val="none"/>
              </w:rPr>
              <w:t>Total link strength</w:t>
            </w:r>
          </w:p>
        </w:tc>
      </w:tr>
      <w:tr w:rsidR="008100ED" w:rsidRPr="00E413A3" w14:paraId="4BC5FC31" w14:textId="77777777" w:rsidTr="008100ED">
        <w:trPr>
          <w:trHeight w:val="2510"/>
        </w:trPr>
        <w:tc>
          <w:tcPr>
            <w:tcW w:w="1107" w:type="pct"/>
            <w:tcBorders>
              <w:top w:val="single" w:sz="4" w:space="0" w:color="auto"/>
            </w:tcBorders>
          </w:tcPr>
          <w:p w14:paraId="122860EF" w14:textId="77777777" w:rsidR="008100ED" w:rsidRDefault="008100ED" w:rsidP="00A91265">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1</w:t>
            </w:r>
          </w:p>
          <w:p w14:paraId="321B6C52" w14:textId="77777777" w:rsidR="008100ED" w:rsidRDefault="008100ED" w:rsidP="00A91265">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2</w:t>
            </w:r>
          </w:p>
          <w:p w14:paraId="611741CE" w14:textId="77777777" w:rsidR="008100ED" w:rsidRDefault="008100ED" w:rsidP="00A91265">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3</w:t>
            </w:r>
          </w:p>
          <w:p w14:paraId="544468A2" w14:textId="77777777" w:rsidR="008100ED" w:rsidRDefault="008100ED" w:rsidP="00A91265">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4</w:t>
            </w:r>
          </w:p>
          <w:p w14:paraId="5F6EDECC" w14:textId="77777777" w:rsidR="008100ED" w:rsidRDefault="008100ED" w:rsidP="00A91265">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5</w:t>
            </w:r>
          </w:p>
          <w:p w14:paraId="3B66310B" w14:textId="77777777" w:rsidR="008100ED" w:rsidRDefault="008100ED" w:rsidP="00A91265">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6</w:t>
            </w:r>
          </w:p>
          <w:p w14:paraId="5A745347" w14:textId="77777777" w:rsidR="008100ED" w:rsidRDefault="008100ED" w:rsidP="00A91265">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7</w:t>
            </w:r>
          </w:p>
          <w:p w14:paraId="3BABB44B" w14:textId="77777777" w:rsidR="008100ED" w:rsidRDefault="008100ED" w:rsidP="00A91265">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8</w:t>
            </w:r>
          </w:p>
          <w:p w14:paraId="4530717F" w14:textId="77777777" w:rsidR="008100ED" w:rsidRDefault="008100ED" w:rsidP="00A91265">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9</w:t>
            </w:r>
          </w:p>
          <w:p w14:paraId="6E7EDD37" w14:textId="77777777" w:rsidR="008100ED" w:rsidRPr="00E413A3" w:rsidRDefault="008100ED" w:rsidP="00A91265">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10</w:t>
            </w:r>
          </w:p>
        </w:tc>
        <w:tc>
          <w:tcPr>
            <w:tcW w:w="1173" w:type="pct"/>
            <w:tcBorders>
              <w:top w:val="single" w:sz="4" w:space="0" w:color="auto"/>
            </w:tcBorders>
          </w:tcPr>
          <w:p w14:paraId="678C9BBE" w14:textId="77777777" w:rsidR="008100ED" w:rsidRPr="008100ED" w:rsidRDefault="008100ED" w:rsidP="008100ED">
            <w:pPr>
              <w:spacing w:before="40" w:after="40" w:line="240" w:lineRule="auto"/>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Mobile health</w:t>
            </w:r>
          </w:p>
          <w:p w14:paraId="183FAF47" w14:textId="77777777" w:rsidR="008100ED" w:rsidRPr="008100ED" w:rsidRDefault="008100ED" w:rsidP="008100ED">
            <w:pPr>
              <w:spacing w:before="40" w:after="40" w:line="240" w:lineRule="auto"/>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Procedures</w:t>
            </w:r>
          </w:p>
          <w:p w14:paraId="5E33F5CE" w14:textId="77777777" w:rsidR="008100ED" w:rsidRPr="008100ED" w:rsidRDefault="008100ED" w:rsidP="008100ED">
            <w:pPr>
              <w:spacing w:before="40" w:after="40" w:line="240" w:lineRule="auto"/>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Mental health</w:t>
            </w:r>
          </w:p>
          <w:p w14:paraId="0A69D6D3" w14:textId="77777777" w:rsidR="008100ED" w:rsidRPr="008100ED" w:rsidRDefault="008100ED" w:rsidP="008100ED">
            <w:pPr>
              <w:spacing w:before="40" w:after="40" w:line="240" w:lineRule="auto"/>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Usability</w:t>
            </w:r>
          </w:p>
          <w:p w14:paraId="19632137" w14:textId="77777777" w:rsidR="008100ED" w:rsidRPr="008100ED" w:rsidRDefault="008100ED" w:rsidP="008100ED">
            <w:pPr>
              <w:spacing w:before="40" w:after="40" w:line="240" w:lineRule="auto"/>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Usage</w:t>
            </w:r>
          </w:p>
          <w:p w14:paraId="0AFDF62D" w14:textId="77777777" w:rsidR="008100ED" w:rsidRPr="008100ED" w:rsidRDefault="008100ED" w:rsidP="008100ED">
            <w:pPr>
              <w:spacing w:before="40" w:after="40" w:line="240" w:lineRule="auto"/>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Self-care</w:t>
            </w:r>
          </w:p>
          <w:p w14:paraId="4BD9E2DB" w14:textId="77777777" w:rsidR="008100ED" w:rsidRPr="008100ED" w:rsidRDefault="008100ED" w:rsidP="008100ED">
            <w:pPr>
              <w:spacing w:before="40" w:after="40" w:line="240" w:lineRule="auto"/>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Telehealth</w:t>
            </w:r>
          </w:p>
          <w:p w14:paraId="00E0C27B" w14:textId="77777777" w:rsidR="008100ED" w:rsidRPr="008100ED" w:rsidRDefault="008100ED" w:rsidP="008100ED">
            <w:pPr>
              <w:spacing w:before="40" w:after="40" w:line="240" w:lineRule="auto"/>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Behavior change</w:t>
            </w:r>
          </w:p>
          <w:p w14:paraId="49677567" w14:textId="499190C5" w:rsidR="008100ED" w:rsidRDefault="008100ED" w:rsidP="008100ED">
            <w:pPr>
              <w:spacing w:before="40" w:after="40" w:line="240" w:lineRule="auto"/>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Technology</w:t>
            </w:r>
          </w:p>
          <w:p w14:paraId="210FCB75" w14:textId="5A7EB5F2" w:rsidR="008100ED" w:rsidRPr="00E413A3" w:rsidRDefault="008100ED" w:rsidP="00A91265">
            <w:pPr>
              <w:spacing w:before="40" w:after="40" w:line="240" w:lineRule="auto"/>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Attitude to health</w:t>
            </w:r>
          </w:p>
        </w:tc>
        <w:tc>
          <w:tcPr>
            <w:tcW w:w="1740" w:type="pct"/>
            <w:tcBorders>
              <w:top w:val="single" w:sz="4" w:space="0" w:color="auto"/>
            </w:tcBorders>
          </w:tcPr>
          <w:p w14:paraId="2AA96E80" w14:textId="77777777" w:rsidR="008100ED" w:rsidRP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46</w:t>
            </w:r>
          </w:p>
          <w:p w14:paraId="4100F4C0" w14:textId="77777777" w:rsidR="008100ED" w:rsidRP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21</w:t>
            </w:r>
          </w:p>
          <w:p w14:paraId="5CBA31D4" w14:textId="77777777" w:rsidR="008100ED" w:rsidRP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14</w:t>
            </w:r>
          </w:p>
          <w:p w14:paraId="6E16882D" w14:textId="77777777" w:rsidR="008100ED" w:rsidRP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13</w:t>
            </w:r>
          </w:p>
          <w:p w14:paraId="71731158" w14:textId="77777777" w:rsidR="008100ED" w:rsidRP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13</w:t>
            </w:r>
          </w:p>
          <w:p w14:paraId="666D457E" w14:textId="77777777" w:rsidR="008100ED" w:rsidRP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11</w:t>
            </w:r>
          </w:p>
          <w:p w14:paraId="090FDB9A" w14:textId="77777777" w:rsidR="008100ED" w:rsidRP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9</w:t>
            </w:r>
          </w:p>
          <w:p w14:paraId="40685AD8" w14:textId="77777777" w:rsidR="008100ED" w:rsidRP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8</w:t>
            </w:r>
          </w:p>
          <w:p w14:paraId="2955C7AD" w14:textId="77777777" w:rsid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8</w:t>
            </w:r>
          </w:p>
          <w:p w14:paraId="732FFA4B" w14:textId="705C8B38" w:rsidR="008100ED" w:rsidRPr="00E413A3"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7</w:t>
            </w:r>
          </w:p>
        </w:tc>
        <w:tc>
          <w:tcPr>
            <w:tcW w:w="980" w:type="pct"/>
            <w:tcBorders>
              <w:top w:val="single" w:sz="4" w:space="0" w:color="auto"/>
            </w:tcBorders>
          </w:tcPr>
          <w:p w14:paraId="7531C928" w14:textId="77777777" w:rsidR="008100ED" w:rsidRP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148</w:t>
            </w:r>
          </w:p>
          <w:p w14:paraId="11FEFE0B" w14:textId="77777777" w:rsidR="008100ED" w:rsidRP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132</w:t>
            </w:r>
          </w:p>
          <w:p w14:paraId="7E649EDE" w14:textId="77777777" w:rsidR="008100ED" w:rsidRP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69</w:t>
            </w:r>
          </w:p>
          <w:p w14:paraId="752FB7A9" w14:textId="77777777" w:rsidR="008100ED" w:rsidRP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45</w:t>
            </w:r>
          </w:p>
          <w:p w14:paraId="42A5C8E7" w14:textId="77777777" w:rsidR="008100ED" w:rsidRP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45</w:t>
            </w:r>
          </w:p>
          <w:p w14:paraId="6D191F28" w14:textId="77777777" w:rsidR="008100ED" w:rsidRP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81</w:t>
            </w:r>
          </w:p>
          <w:p w14:paraId="77CD282E" w14:textId="77777777" w:rsidR="008100ED" w:rsidRP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61</w:t>
            </w:r>
          </w:p>
          <w:p w14:paraId="148B6739" w14:textId="77777777" w:rsidR="008100ED" w:rsidRP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44</w:t>
            </w:r>
          </w:p>
          <w:p w14:paraId="6D80FCB6" w14:textId="4303A895" w:rsidR="008100ED" w:rsidRDefault="008100ED" w:rsidP="008100ED">
            <w:pPr>
              <w:spacing w:before="40" w:after="40" w:line="240" w:lineRule="auto"/>
              <w:jc w:val="center"/>
              <w:rPr>
                <w:rFonts w:ascii="Times New Roman" w:eastAsia="SimSun" w:hAnsi="Times New Roman" w:cs="Times New Roman"/>
                <w:kern w:val="0"/>
                <w:sz w:val="18"/>
                <w:szCs w:val="18"/>
                <w:lang w:val="en-US"/>
                <w14:ligatures w14:val="none"/>
              </w:rPr>
            </w:pPr>
            <w:r w:rsidRPr="008100ED">
              <w:rPr>
                <w:rFonts w:ascii="Times New Roman" w:eastAsia="SimSun" w:hAnsi="Times New Roman" w:cs="Times New Roman"/>
                <w:kern w:val="0"/>
                <w:sz w:val="18"/>
                <w:szCs w:val="18"/>
                <w:lang w:val="en-US"/>
                <w14:ligatures w14:val="none"/>
              </w:rPr>
              <w:t>39</w:t>
            </w:r>
          </w:p>
          <w:p w14:paraId="086BCC2E" w14:textId="333EF5DE" w:rsidR="008100ED" w:rsidRPr="00E413A3" w:rsidRDefault="008100ED" w:rsidP="00A91265">
            <w:pPr>
              <w:spacing w:before="40" w:after="40" w:line="240" w:lineRule="auto"/>
              <w:jc w:val="center"/>
              <w:rPr>
                <w:rFonts w:ascii="Times New Roman" w:eastAsia="SimSun" w:hAnsi="Times New Roman" w:cs="Times New Roman"/>
                <w:kern w:val="0"/>
                <w:sz w:val="18"/>
                <w:szCs w:val="18"/>
                <w:lang w:val="en-US"/>
                <w14:ligatures w14:val="none"/>
              </w:rPr>
            </w:pPr>
            <w:r>
              <w:rPr>
                <w:rFonts w:ascii="Times New Roman" w:eastAsia="SimSun" w:hAnsi="Times New Roman" w:cs="Times New Roman"/>
                <w:kern w:val="0"/>
                <w:sz w:val="18"/>
                <w:szCs w:val="18"/>
                <w:lang w:val="en-US"/>
                <w14:ligatures w14:val="none"/>
              </w:rPr>
              <w:t>39</w:t>
            </w:r>
          </w:p>
        </w:tc>
      </w:tr>
    </w:tbl>
    <w:p w14:paraId="750C42AB" w14:textId="77777777" w:rsidR="008100ED" w:rsidRDefault="008100ED" w:rsidP="007C5ACC">
      <w:pPr>
        <w:widowControl w:val="0"/>
        <w:autoSpaceDE w:val="0"/>
        <w:autoSpaceDN w:val="0"/>
        <w:spacing w:before="12" w:after="0" w:line="240" w:lineRule="auto"/>
        <w:rPr>
          <w:rFonts w:ascii="Arial" w:eastAsia="Times New Roman" w:hAnsi="Arial" w:cs="Arial"/>
          <w:kern w:val="0"/>
          <w:sz w:val="20"/>
          <w:szCs w:val="20"/>
          <w:lang w:val="en-US"/>
          <w14:ligatures w14:val="none"/>
        </w:rPr>
      </w:pPr>
    </w:p>
    <w:p w14:paraId="60F1254D" w14:textId="77777777" w:rsidR="008100ED" w:rsidRPr="00B65456" w:rsidRDefault="008100ED" w:rsidP="007C5ACC">
      <w:pPr>
        <w:widowControl w:val="0"/>
        <w:autoSpaceDE w:val="0"/>
        <w:autoSpaceDN w:val="0"/>
        <w:spacing w:before="12" w:after="0" w:line="240" w:lineRule="auto"/>
        <w:rPr>
          <w:rFonts w:ascii="Arial" w:eastAsia="Times New Roman" w:hAnsi="Arial" w:cs="Arial"/>
          <w:kern w:val="0"/>
          <w:sz w:val="20"/>
          <w:szCs w:val="20"/>
          <w:lang w:val="en-US"/>
          <w14:ligatures w14:val="none"/>
        </w:rPr>
      </w:pPr>
    </w:p>
    <w:p w14:paraId="79E666DC" w14:textId="411039D7" w:rsidR="007C5ACC" w:rsidRPr="008100ED" w:rsidRDefault="007C5ACC" w:rsidP="00D00D5F">
      <w:pPr>
        <w:widowControl w:val="0"/>
        <w:tabs>
          <w:tab w:val="left" w:pos="544"/>
        </w:tabs>
        <w:autoSpaceDE w:val="0"/>
        <w:autoSpaceDN w:val="0"/>
        <w:spacing w:after="0" w:line="240" w:lineRule="auto"/>
        <w:jc w:val="both"/>
        <w:outlineLvl w:val="1"/>
        <w:rPr>
          <w:rFonts w:ascii="Arial" w:eastAsia="Times New Roman" w:hAnsi="Arial" w:cs="Arial"/>
          <w:b/>
          <w:bCs/>
          <w:spacing w:val="-2"/>
          <w:kern w:val="0"/>
          <w:lang w:val="en-US"/>
          <w14:ligatures w14:val="none"/>
        </w:rPr>
      </w:pPr>
      <w:r w:rsidRPr="008100ED">
        <w:rPr>
          <w:rFonts w:ascii="Arial" w:eastAsia="Times New Roman" w:hAnsi="Arial" w:cs="Arial"/>
          <w:b/>
          <w:bCs/>
          <w:spacing w:val="-2"/>
          <w:kern w:val="0"/>
          <w:lang w:val="en-US"/>
          <w14:ligatures w14:val="none"/>
        </w:rPr>
        <w:t>D</w:t>
      </w:r>
      <w:r w:rsidR="00D00D5F" w:rsidRPr="008100ED">
        <w:rPr>
          <w:rFonts w:ascii="Arial" w:eastAsia="Times New Roman" w:hAnsi="Arial" w:cs="Arial"/>
          <w:b/>
          <w:bCs/>
          <w:spacing w:val="-2"/>
          <w:kern w:val="0"/>
          <w:lang w:val="en-US"/>
          <w14:ligatures w14:val="none"/>
        </w:rPr>
        <w:t xml:space="preserve">ISCUSSION </w:t>
      </w:r>
    </w:p>
    <w:p w14:paraId="3F58A113" w14:textId="77777777" w:rsidR="00D00D5F" w:rsidRPr="00B65456" w:rsidRDefault="00D00D5F" w:rsidP="00D00D5F">
      <w:pPr>
        <w:widowControl w:val="0"/>
        <w:tabs>
          <w:tab w:val="left" w:pos="544"/>
        </w:tabs>
        <w:autoSpaceDE w:val="0"/>
        <w:autoSpaceDN w:val="0"/>
        <w:spacing w:after="0" w:line="240" w:lineRule="auto"/>
        <w:jc w:val="both"/>
        <w:outlineLvl w:val="1"/>
        <w:rPr>
          <w:rFonts w:ascii="Arial" w:eastAsia="Times New Roman" w:hAnsi="Arial" w:cs="Arial"/>
          <w:b/>
          <w:bCs/>
          <w:kern w:val="0"/>
          <w:sz w:val="20"/>
          <w:szCs w:val="20"/>
          <w:lang w:val="en-US"/>
          <w14:ligatures w14:val="none"/>
        </w:rPr>
      </w:pPr>
    </w:p>
    <w:p w14:paraId="1704FB30" w14:textId="77777777" w:rsidR="007C5ACC" w:rsidRPr="008100ED" w:rsidRDefault="007C5ACC" w:rsidP="007C5ACC">
      <w:pPr>
        <w:widowControl w:val="0"/>
        <w:autoSpaceDE w:val="0"/>
        <w:autoSpaceDN w:val="0"/>
        <w:spacing w:before="1" w:after="0" w:line="240" w:lineRule="auto"/>
        <w:ind w:left="143" w:right="137" w:firstLine="719"/>
        <w:jc w:val="both"/>
        <w:rPr>
          <w:rFonts w:ascii="Arial" w:eastAsia="Times New Roman" w:hAnsi="Arial" w:cs="Arial"/>
          <w:kern w:val="0"/>
          <w:sz w:val="22"/>
          <w:szCs w:val="22"/>
          <w:lang w:val="en-US"/>
          <w14:ligatures w14:val="none"/>
        </w:rPr>
      </w:pPr>
      <w:r w:rsidRPr="008100ED">
        <w:rPr>
          <w:rFonts w:ascii="Arial" w:eastAsia="Times New Roman" w:hAnsi="Arial" w:cs="Arial"/>
          <w:kern w:val="0"/>
          <w:sz w:val="22"/>
          <w:szCs w:val="22"/>
          <w:lang w:val="en-US"/>
          <w14:ligatures w14:val="none"/>
        </w:rPr>
        <w:t>The purpose of this research is to describe and offer useful information to everyone with an interest in the mHealth research area by identifying the trends in mHealth publications between 2013 and 2023. The result revealed that there is a considerable increase in the number of publications from 2013 and 2023. Over 95% of the documents retrieved in the subject of mobile health were written in English, making it the language</w:t>
      </w:r>
      <w:r w:rsidRPr="008100ED">
        <w:rPr>
          <w:rFonts w:ascii="Arial" w:eastAsia="Times New Roman" w:hAnsi="Arial" w:cs="Arial"/>
          <w:spacing w:val="-3"/>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of science</w:t>
      </w:r>
      <w:r w:rsidRPr="008100ED">
        <w:rPr>
          <w:rFonts w:ascii="Arial" w:eastAsia="Times New Roman" w:hAnsi="Arial" w:cs="Arial"/>
          <w:spacing w:val="-2"/>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in this</w:t>
      </w:r>
      <w:r w:rsidRPr="008100ED">
        <w:rPr>
          <w:rFonts w:ascii="Arial" w:eastAsia="Times New Roman" w:hAnsi="Arial" w:cs="Arial"/>
          <w:spacing w:val="-2"/>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field.</w:t>
      </w:r>
      <w:r w:rsidRPr="008100ED">
        <w:rPr>
          <w:rFonts w:ascii="Arial" w:eastAsia="Times New Roman" w:hAnsi="Arial" w:cs="Arial"/>
          <w:spacing w:val="-1"/>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The</w:t>
      </w:r>
      <w:r w:rsidRPr="008100ED">
        <w:rPr>
          <w:rFonts w:ascii="Arial" w:eastAsia="Times New Roman" w:hAnsi="Arial" w:cs="Arial"/>
          <w:spacing w:val="-3"/>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United States</w:t>
      </w:r>
      <w:r w:rsidRPr="008100ED">
        <w:rPr>
          <w:rFonts w:ascii="Arial" w:eastAsia="Times New Roman" w:hAnsi="Arial" w:cs="Arial"/>
          <w:spacing w:val="-1"/>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ranked first</w:t>
      </w:r>
      <w:r w:rsidRPr="008100ED">
        <w:rPr>
          <w:rFonts w:ascii="Arial" w:eastAsia="Times New Roman" w:hAnsi="Arial" w:cs="Arial"/>
          <w:spacing w:val="-1"/>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in productivity,</w:t>
      </w:r>
      <w:r w:rsidRPr="008100ED">
        <w:rPr>
          <w:rFonts w:ascii="Arial" w:eastAsia="Times New Roman" w:hAnsi="Arial" w:cs="Arial"/>
          <w:spacing w:val="-3"/>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far</w:t>
      </w:r>
      <w:r w:rsidRPr="008100ED">
        <w:rPr>
          <w:rFonts w:ascii="Arial" w:eastAsia="Times New Roman" w:hAnsi="Arial" w:cs="Arial"/>
          <w:spacing w:val="-2"/>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ahead of other</w:t>
      </w:r>
      <w:r w:rsidRPr="008100ED">
        <w:rPr>
          <w:rFonts w:ascii="Arial" w:eastAsia="Times New Roman" w:hAnsi="Arial" w:cs="Arial"/>
          <w:spacing w:val="-2"/>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nations</w:t>
      </w:r>
      <w:r w:rsidRPr="008100ED">
        <w:rPr>
          <w:rFonts w:ascii="Arial" w:eastAsia="Times New Roman" w:hAnsi="Arial" w:cs="Arial"/>
          <w:spacing w:val="-1"/>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 xml:space="preserve">and areas, but the contribution made by the United Kingdom and Germany was also prominent. Literature in </w:t>
      </w:r>
      <w:proofErr w:type="gramStart"/>
      <w:r w:rsidRPr="008100ED">
        <w:rPr>
          <w:rFonts w:ascii="Arial" w:eastAsia="Times New Roman" w:hAnsi="Arial" w:cs="Arial"/>
          <w:kern w:val="0"/>
          <w:sz w:val="22"/>
          <w:szCs w:val="22"/>
          <w:lang w:val="en-US"/>
          <w14:ligatures w14:val="none"/>
        </w:rPr>
        <w:t>mHealth</w:t>
      </w:r>
      <w:proofErr w:type="gramEnd"/>
      <w:r w:rsidRPr="008100ED">
        <w:rPr>
          <w:rFonts w:ascii="Arial" w:eastAsia="Times New Roman" w:hAnsi="Arial" w:cs="Arial"/>
          <w:kern w:val="0"/>
          <w:sz w:val="22"/>
          <w:szCs w:val="22"/>
          <w:lang w:val="en-US"/>
          <w14:ligatures w14:val="none"/>
        </w:rPr>
        <w:t xml:space="preserve"> covered a wide range of disciplines including the top three disciplines including social studies, medicines, and computer sciences.</w:t>
      </w:r>
    </w:p>
    <w:p w14:paraId="188539A6" w14:textId="2231EFC0" w:rsidR="0075476E" w:rsidRPr="0075476E" w:rsidRDefault="007C5ACC" w:rsidP="0075476E">
      <w:pPr>
        <w:widowControl w:val="0"/>
        <w:autoSpaceDE w:val="0"/>
        <w:autoSpaceDN w:val="0"/>
        <w:spacing w:after="0" w:line="240" w:lineRule="auto"/>
        <w:ind w:left="143" w:right="133" w:firstLine="719"/>
        <w:jc w:val="both"/>
        <w:rPr>
          <w:rFonts w:ascii="Arial" w:eastAsia="Times New Roman" w:hAnsi="Arial" w:cs="Arial"/>
          <w:kern w:val="0"/>
          <w:sz w:val="22"/>
          <w:szCs w:val="22"/>
          <w:lang w:val="en-US"/>
          <w14:ligatures w14:val="none"/>
        </w:rPr>
      </w:pPr>
      <w:r w:rsidRPr="008100ED">
        <w:rPr>
          <w:rFonts w:ascii="Arial" w:eastAsia="Times New Roman" w:hAnsi="Arial" w:cs="Arial"/>
          <w:kern w:val="0"/>
          <w:sz w:val="22"/>
          <w:szCs w:val="22"/>
          <w:lang w:val="en-US"/>
          <w14:ligatures w14:val="none"/>
        </w:rPr>
        <w:t>JMIR</w:t>
      </w:r>
      <w:r w:rsidRPr="008100ED">
        <w:rPr>
          <w:rFonts w:ascii="Arial" w:eastAsia="Times New Roman" w:hAnsi="Arial" w:cs="Arial"/>
          <w:spacing w:val="-1"/>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Human Factors Journal</w:t>
      </w:r>
      <w:r w:rsidRPr="008100ED">
        <w:rPr>
          <w:rFonts w:ascii="Arial" w:eastAsia="Times New Roman" w:hAnsi="Arial" w:cs="Arial"/>
          <w:spacing w:val="-2"/>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is</w:t>
      </w:r>
      <w:r w:rsidRPr="008100ED">
        <w:rPr>
          <w:rFonts w:ascii="Arial" w:eastAsia="Times New Roman" w:hAnsi="Arial" w:cs="Arial"/>
          <w:spacing w:val="-1"/>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 xml:space="preserve">the </w:t>
      </w:r>
      <w:r w:rsidR="002C3539" w:rsidRPr="008100ED">
        <w:rPr>
          <w:rFonts w:ascii="Arial" w:eastAsia="Times New Roman" w:hAnsi="Arial" w:cs="Arial"/>
          <w:kern w:val="0"/>
          <w:sz w:val="22"/>
          <w:szCs w:val="22"/>
          <w:lang w:val="en-US"/>
          <w14:ligatures w14:val="none"/>
        </w:rPr>
        <w:t>preferred</w:t>
      </w:r>
      <w:r w:rsidRPr="008100ED">
        <w:rPr>
          <w:rFonts w:ascii="Arial" w:eastAsia="Times New Roman" w:hAnsi="Arial" w:cs="Arial"/>
          <w:spacing w:val="-1"/>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journal for publishing</w:t>
      </w:r>
      <w:r w:rsidRPr="008100ED">
        <w:rPr>
          <w:rFonts w:ascii="Arial" w:eastAsia="Times New Roman" w:hAnsi="Arial" w:cs="Arial"/>
          <w:spacing w:val="-1"/>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documents</w:t>
      </w:r>
      <w:r w:rsidRPr="008100ED">
        <w:rPr>
          <w:rFonts w:ascii="Arial" w:eastAsia="Times New Roman" w:hAnsi="Arial" w:cs="Arial"/>
          <w:spacing w:val="-1"/>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in</w:t>
      </w:r>
      <w:r w:rsidRPr="008100ED">
        <w:rPr>
          <w:rFonts w:ascii="Arial" w:eastAsia="Times New Roman" w:hAnsi="Arial" w:cs="Arial"/>
          <w:spacing w:val="-1"/>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mHealth (29 publications),</w:t>
      </w:r>
      <w:r w:rsidRPr="008100ED">
        <w:rPr>
          <w:rFonts w:ascii="Arial" w:eastAsia="Times New Roman" w:hAnsi="Arial" w:cs="Arial"/>
          <w:spacing w:val="70"/>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followed</w:t>
      </w:r>
      <w:r w:rsidRPr="008100ED">
        <w:rPr>
          <w:rFonts w:ascii="Arial" w:eastAsia="Times New Roman" w:hAnsi="Arial" w:cs="Arial"/>
          <w:spacing w:val="69"/>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by</w:t>
      </w:r>
      <w:r w:rsidRPr="008100ED">
        <w:rPr>
          <w:rFonts w:ascii="Arial" w:eastAsia="Times New Roman" w:hAnsi="Arial" w:cs="Arial"/>
          <w:spacing w:val="71"/>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JMIR</w:t>
      </w:r>
      <w:r w:rsidRPr="008100ED">
        <w:rPr>
          <w:rFonts w:ascii="Arial" w:eastAsia="Times New Roman" w:hAnsi="Arial" w:cs="Arial"/>
          <w:spacing w:val="69"/>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Aging</w:t>
      </w:r>
      <w:r w:rsidRPr="008100ED">
        <w:rPr>
          <w:rFonts w:ascii="Arial" w:eastAsia="Times New Roman" w:hAnsi="Arial" w:cs="Arial"/>
          <w:spacing w:val="71"/>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Journal</w:t>
      </w:r>
      <w:r w:rsidRPr="008100ED">
        <w:rPr>
          <w:rFonts w:ascii="Arial" w:eastAsia="Times New Roman" w:hAnsi="Arial" w:cs="Arial"/>
          <w:spacing w:val="67"/>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(12)</w:t>
      </w:r>
      <w:r w:rsidRPr="008100ED">
        <w:rPr>
          <w:rFonts w:ascii="Arial" w:eastAsia="Times New Roman" w:hAnsi="Arial" w:cs="Arial"/>
          <w:spacing w:val="70"/>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and</w:t>
      </w:r>
      <w:r w:rsidRPr="008100ED">
        <w:rPr>
          <w:rFonts w:ascii="Arial" w:eastAsia="Times New Roman" w:hAnsi="Arial" w:cs="Arial"/>
          <w:spacing w:val="71"/>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Patient</w:t>
      </w:r>
      <w:r w:rsidRPr="008100ED">
        <w:rPr>
          <w:rFonts w:ascii="Arial" w:eastAsia="Times New Roman" w:hAnsi="Arial" w:cs="Arial"/>
          <w:spacing w:val="70"/>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Preference</w:t>
      </w:r>
      <w:r w:rsidRPr="008100ED">
        <w:rPr>
          <w:rFonts w:ascii="Arial" w:eastAsia="Times New Roman" w:hAnsi="Arial" w:cs="Arial"/>
          <w:spacing w:val="68"/>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and</w:t>
      </w:r>
      <w:r w:rsidRPr="008100ED">
        <w:rPr>
          <w:rFonts w:ascii="Arial" w:eastAsia="Times New Roman" w:hAnsi="Arial" w:cs="Arial"/>
          <w:spacing w:val="40"/>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Adherence</w:t>
      </w:r>
      <w:r w:rsidRPr="008100ED">
        <w:rPr>
          <w:rFonts w:ascii="Arial" w:eastAsia="Times New Roman" w:hAnsi="Arial" w:cs="Arial"/>
          <w:spacing w:val="70"/>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 xml:space="preserve">Journal (11 publications). The volume of literature in mHealth showed an exponential increase in the second half of the study, i.e., after 2019. The mean number of authors per document increased throughout time, which is consistent with an increase in author collaboration on research, along with the volume of literature. Additionally, there was a </w:t>
      </w:r>
      <w:r w:rsidRPr="0075476E">
        <w:rPr>
          <w:rFonts w:ascii="Arial" w:eastAsia="Times New Roman" w:hAnsi="Arial" w:cs="Arial"/>
          <w:kern w:val="0"/>
          <w:sz w:val="22"/>
          <w:szCs w:val="22"/>
          <w:lang w:val="en-US"/>
          <w14:ligatures w14:val="none"/>
        </w:rPr>
        <w:t xml:space="preserve">notable increase in the quantity of publications in </w:t>
      </w:r>
      <w:proofErr w:type="gramStart"/>
      <w:r w:rsidRPr="0075476E">
        <w:rPr>
          <w:rFonts w:ascii="Arial" w:eastAsia="Times New Roman" w:hAnsi="Arial" w:cs="Arial"/>
          <w:kern w:val="0"/>
          <w:sz w:val="22"/>
          <w:szCs w:val="22"/>
          <w:lang w:val="en-US"/>
          <w14:ligatures w14:val="none"/>
        </w:rPr>
        <w:t>mHealth</w:t>
      </w:r>
      <w:proofErr w:type="gramEnd"/>
      <w:r w:rsidRPr="0075476E">
        <w:rPr>
          <w:rFonts w:ascii="Arial" w:eastAsia="Times New Roman" w:hAnsi="Arial" w:cs="Arial"/>
          <w:kern w:val="0"/>
          <w:sz w:val="22"/>
          <w:szCs w:val="22"/>
          <w:lang w:val="en-US"/>
          <w14:ligatures w14:val="none"/>
        </w:rPr>
        <w:t xml:space="preserve"> research from 2019 to 2023. Mobile health became a top priority for organizations of all stripes due to two main factors: the COVID-19 pandemic and the</w:t>
      </w:r>
      <w:r w:rsidRPr="0075476E">
        <w:rPr>
          <w:rFonts w:ascii="Arial" w:eastAsia="Times New Roman" w:hAnsi="Arial" w:cs="Arial"/>
          <w:spacing w:val="-1"/>
          <w:kern w:val="0"/>
          <w:sz w:val="22"/>
          <w:szCs w:val="22"/>
          <w:lang w:val="en-US"/>
          <w14:ligatures w14:val="none"/>
        </w:rPr>
        <w:t xml:space="preserve"> </w:t>
      </w:r>
      <w:r w:rsidRPr="0075476E">
        <w:rPr>
          <w:rFonts w:ascii="Arial" w:eastAsia="Times New Roman" w:hAnsi="Arial" w:cs="Arial"/>
          <w:kern w:val="0"/>
          <w:sz w:val="22"/>
          <w:szCs w:val="22"/>
          <w:lang w:val="en-US"/>
          <w14:ligatures w14:val="none"/>
        </w:rPr>
        <w:t xml:space="preserve">advent of digitalization, or IR 4.0. It is agreed that the </w:t>
      </w:r>
      <w:proofErr w:type="gramStart"/>
      <w:r w:rsidRPr="0075476E">
        <w:rPr>
          <w:rFonts w:ascii="Arial" w:eastAsia="Times New Roman" w:hAnsi="Arial" w:cs="Arial"/>
          <w:kern w:val="0"/>
          <w:sz w:val="22"/>
          <w:szCs w:val="22"/>
          <w:lang w:val="en-US"/>
          <w14:ligatures w14:val="none"/>
        </w:rPr>
        <w:t>technology</w:t>
      </w:r>
      <w:proofErr w:type="gramEnd"/>
      <w:r w:rsidRPr="0075476E">
        <w:rPr>
          <w:rFonts w:ascii="Arial" w:eastAsia="Times New Roman" w:hAnsi="Arial" w:cs="Arial"/>
          <w:kern w:val="0"/>
          <w:sz w:val="22"/>
          <w:szCs w:val="22"/>
          <w:lang w:val="en-US"/>
          <w14:ligatures w14:val="none"/>
        </w:rPr>
        <w:t xml:space="preserve"> development and</w:t>
      </w:r>
      <w:r w:rsidRPr="0075476E">
        <w:rPr>
          <w:rFonts w:ascii="Arial" w:eastAsia="Times New Roman" w:hAnsi="Arial" w:cs="Arial"/>
          <w:spacing w:val="29"/>
          <w:kern w:val="0"/>
          <w:sz w:val="22"/>
          <w:szCs w:val="22"/>
          <w:lang w:val="en-US"/>
          <w14:ligatures w14:val="none"/>
        </w:rPr>
        <w:t xml:space="preserve"> </w:t>
      </w:r>
      <w:r w:rsidRPr="0075476E">
        <w:rPr>
          <w:rFonts w:ascii="Arial" w:eastAsia="Times New Roman" w:hAnsi="Arial" w:cs="Arial"/>
          <w:kern w:val="0"/>
          <w:sz w:val="22"/>
          <w:szCs w:val="22"/>
          <w:lang w:val="en-US"/>
          <w14:ligatures w14:val="none"/>
        </w:rPr>
        <w:t>the</w:t>
      </w:r>
      <w:r w:rsidRPr="0075476E">
        <w:rPr>
          <w:rFonts w:ascii="Arial" w:eastAsia="Times New Roman" w:hAnsi="Arial" w:cs="Arial"/>
          <w:spacing w:val="30"/>
          <w:kern w:val="0"/>
          <w:sz w:val="22"/>
          <w:szCs w:val="22"/>
          <w:lang w:val="en-US"/>
          <w14:ligatures w14:val="none"/>
        </w:rPr>
        <w:t xml:space="preserve"> </w:t>
      </w:r>
      <w:r w:rsidRPr="0075476E">
        <w:rPr>
          <w:rFonts w:ascii="Arial" w:eastAsia="Times New Roman" w:hAnsi="Arial" w:cs="Arial"/>
          <w:kern w:val="0"/>
          <w:sz w:val="22"/>
          <w:szCs w:val="22"/>
          <w:lang w:val="en-US"/>
          <w14:ligatures w14:val="none"/>
        </w:rPr>
        <w:t>advent</w:t>
      </w:r>
      <w:r w:rsidRPr="0075476E">
        <w:rPr>
          <w:rFonts w:ascii="Arial" w:eastAsia="Times New Roman" w:hAnsi="Arial" w:cs="Arial"/>
          <w:spacing w:val="29"/>
          <w:kern w:val="0"/>
          <w:sz w:val="22"/>
          <w:szCs w:val="22"/>
          <w:lang w:val="en-US"/>
          <w14:ligatures w14:val="none"/>
        </w:rPr>
        <w:t xml:space="preserve"> </w:t>
      </w:r>
      <w:r w:rsidRPr="0075476E">
        <w:rPr>
          <w:rFonts w:ascii="Arial" w:eastAsia="Times New Roman" w:hAnsi="Arial" w:cs="Arial"/>
          <w:kern w:val="0"/>
          <w:sz w:val="22"/>
          <w:szCs w:val="22"/>
          <w:lang w:val="en-US"/>
          <w14:ligatures w14:val="none"/>
        </w:rPr>
        <w:t>of</w:t>
      </w:r>
      <w:r w:rsidRPr="0075476E">
        <w:rPr>
          <w:rFonts w:ascii="Arial" w:eastAsia="Times New Roman" w:hAnsi="Arial" w:cs="Arial"/>
          <w:spacing w:val="30"/>
          <w:kern w:val="0"/>
          <w:sz w:val="22"/>
          <w:szCs w:val="22"/>
          <w:lang w:val="en-US"/>
          <w14:ligatures w14:val="none"/>
        </w:rPr>
        <w:t xml:space="preserve"> </w:t>
      </w:r>
      <w:r w:rsidRPr="0075476E">
        <w:rPr>
          <w:rFonts w:ascii="Arial" w:eastAsia="Times New Roman" w:hAnsi="Arial" w:cs="Arial"/>
          <w:kern w:val="0"/>
          <w:sz w:val="22"/>
          <w:szCs w:val="22"/>
          <w:lang w:val="en-US"/>
          <w14:ligatures w14:val="none"/>
        </w:rPr>
        <w:t>health</w:t>
      </w:r>
      <w:r w:rsidRPr="0075476E">
        <w:rPr>
          <w:rFonts w:ascii="Arial" w:eastAsia="Times New Roman" w:hAnsi="Arial" w:cs="Arial"/>
          <w:spacing w:val="30"/>
          <w:kern w:val="0"/>
          <w:sz w:val="22"/>
          <w:szCs w:val="22"/>
          <w:lang w:val="en-US"/>
          <w14:ligatures w14:val="none"/>
        </w:rPr>
        <w:t xml:space="preserve"> </w:t>
      </w:r>
      <w:r w:rsidRPr="0075476E">
        <w:rPr>
          <w:rFonts w:ascii="Arial" w:eastAsia="Times New Roman" w:hAnsi="Arial" w:cs="Arial"/>
          <w:kern w:val="0"/>
          <w:sz w:val="22"/>
          <w:szCs w:val="22"/>
          <w:lang w:val="en-US"/>
          <w14:ligatures w14:val="none"/>
        </w:rPr>
        <w:t>applications</w:t>
      </w:r>
      <w:r w:rsidRPr="0075476E">
        <w:rPr>
          <w:rFonts w:ascii="Arial" w:eastAsia="Times New Roman" w:hAnsi="Arial" w:cs="Arial"/>
          <w:spacing w:val="29"/>
          <w:kern w:val="0"/>
          <w:sz w:val="22"/>
          <w:szCs w:val="22"/>
          <w:lang w:val="en-US"/>
          <w14:ligatures w14:val="none"/>
        </w:rPr>
        <w:t xml:space="preserve"> </w:t>
      </w:r>
      <w:r w:rsidRPr="0075476E">
        <w:rPr>
          <w:rFonts w:ascii="Arial" w:eastAsia="Times New Roman" w:hAnsi="Arial" w:cs="Arial"/>
          <w:kern w:val="0"/>
          <w:sz w:val="22"/>
          <w:szCs w:val="22"/>
          <w:lang w:val="en-US"/>
          <w14:ligatures w14:val="none"/>
        </w:rPr>
        <w:t>for</w:t>
      </w:r>
      <w:r w:rsidRPr="0075476E">
        <w:rPr>
          <w:rFonts w:ascii="Arial" w:eastAsia="Times New Roman" w:hAnsi="Arial" w:cs="Arial"/>
          <w:spacing w:val="30"/>
          <w:kern w:val="0"/>
          <w:sz w:val="22"/>
          <w:szCs w:val="22"/>
          <w:lang w:val="en-US"/>
          <w14:ligatures w14:val="none"/>
        </w:rPr>
        <w:t xml:space="preserve"> </w:t>
      </w:r>
      <w:r w:rsidRPr="0075476E">
        <w:rPr>
          <w:rFonts w:ascii="Arial" w:eastAsia="Times New Roman" w:hAnsi="Arial" w:cs="Arial"/>
          <w:kern w:val="0"/>
          <w:sz w:val="22"/>
          <w:szCs w:val="22"/>
          <w:lang w:val="en-US"/>
          <w14:ligatures w14:val="none"/>
        </w:rPr>
        <w:t>smartphones</w:t>
      </w:r>
      <w:r w:rsidRPr="0075476E">
        <w:rPr>
          <w:rFonts w:ascii="Arial" w:eastAsia="Times New Roman" w:hAnsi="Arial" w:cs="Arial"/>
          <w:spacing w:val="29"/>
          <w:kern w:val="0"/>
          <w:sz w:val="22"/>
          <w:szCs w:val="22"/>
          <w:lang w:val="en-US"/>
          <w14:ligatures w14:val="none"/>
        </w:rPr>
        <w:t xml:space="preserve"> </w:t>
      </w:r>
      <w:r w:rsidRPr="0075476E">
        <w:rPr>
          <w:rFonts w:ascii="Arial" w:eastAsia="Times New Roman" w:hAnsi="Arial" w:cs="Arial"/>
          <w:kern w:val="0"/>
          <w:sz w:val="22"/>
          <w:szCs w:val="22"/>
          <w:lang w:val="en-US"/>
          <w14:ligatures w14:val="none"/>
        </w:rPr>
        <w:t>and</w:t>
      </w:r>
      <w:r w:rsidRPr="0075476E">
        <w:rPr>
          <w:rFonts w:ascii="Arial" w:eastAsia="Times New Roman" w:hAnsi="Arial" w:cs="Arial"/>
          <w:spacing w:val="30"/>
          <w:kern w:val="0"/>
          <w:sz w:val="22"/>
          <w:szCs w:val="22"/>
          <w:lang w:val="en-US"/>
          <w14:ligatures w14:val="none"/>
        </w:rPr>
        <w:t xml:space="preserve"> </w:t>
      </w:r>
      <w:r w:rsidRPr="0075476E">
        <w:rPr>
          <w:rFonts w:ascii="Arial" w:eastAsia="Times New Roman" w:hAnsi="Arial" w:cs="Arial"/>
          <w:kern w:val="0"/>
          <w:sz w:val="22"/>
          <w:szCs w:val="22"/>
          <w:lang w:val="en-US"/>
          <w14:ligatures w14:val="none"/>
        </w:rPr>
        <w:t>other</w:t>
      </w:r>
      <w:r w:rsidRPr="0075476E">
        <w:rPr>
          <w:rFonts w:ascii="Arial" w:eastAsia="Times New Roman" w:hAnsi="Arial" w:cs="Arial"/>
          <w:spacing w:val="30"/>
          <w:kern w:val="0"/>
          <w:sz w:val="22"/>
          <w:szCs w:val="22"/>
          <w:lang w:val="en-US"/>
          <w14:ligatures w14:val="none"/>
        </w:rPr>
        <w:t xml:space="preserve"> </w:t>
      </w:r>
      <w:r w:rsidRPr="0075476E">
        <w:rPr>
          <w:rFonts w:ascii="Arial" w:eastAsia="Times New Roman" w:hAnsi="Arial" w:cs="Arial"/>
          <w:kern w:val="0"/>
          <w:sz w:val="22"/>
          <w:szCs w:val="22"/>
          <w:lang w:val="en-US"/>
          <w14:ligatures w14:val="none"/>
        </w:rPr>
        <w:t>mobile</w:t>
      </w:r>
      <w:r w:rsidRPr="0075476E">
        <w:rPr>
          <w:rFonts w:ascii="Arial" w:eastAsia="Times New Roman" w:hAnsi="Arial" w:cs="Arial"/>
          <w:spacing w:val="29"/>
          <w:kern w:val="0"/>
          <w:sz w:val="22"/>
          <w:szCs w:val="22"/>
          <w:lang w:val="en-US"/>
          <w14:ligatures w14:val="none"/>
        </w:rPr>
        <w:t xml:space="preserve"> </w:t>
      </w:r>
      <w:r w:rsidRPr="0075476E">
        <w:rPr>
          <w:rFonts w:ascii="Arial" w:eastAsia="Times New Roman" w:hAnsi="Arial" w:cs="Arial"/>
          <w:kern w:val="0"/>
          <w:sz w:val="22"/>
          <w:szCs w:val="22"/>
          <w:lang w:val="en-US"/>
          <w14:ligatures w14:val="none"/>
        </w:rPr>
        <w:t>devices</w:t>
      </w:r>
      <w:r w:rsidRPr="0075476E">
        <w:rPr>
          <w:rFonts w:ascii="Arial" w:eastAsia="Times New Roman" w:hAnsi="Arial" w:cs="Arial"/>
          <w:spacing w:val="29"/>
          <w:kern w:val="0"/>
          <w:sz w:val="22"/>
          <w:szCs w:val="22"/>
          <w:lang w:val="en-US"/>
          <w14:ligatures w14:val="none"/>
        </w:rPr>
        <w:t xml:space="preserve"> </w:t>
      </w:r>
      <w:r w:rsidRPr="0075476E">
        <w:rPr>
          <w:rFonts w:ascii="Arial" w:eastAsia="Times New Roman" w:hAnsi="Arial" w:cs="Arial"/>
          <w:kern w:val="0"/>
          <w:sz w:val="22"/>
          <w:szCs w:val="22"/>
          <w:lang w:val="en-US"/>
          <w14:ligatures w14:val="none"/>
        </w:rPr>
        <w:t>have</w:t>
      </w:r>
      <w:r w:rsidRPr="0075476E">
        <w:rPr>
          <w:rFonts w:ascii="Arial" w:eastAsia="Times New Roman" w:hAnsi="Arial" w:cs="Arial"/>
          <w:spacing w:val="27"/>
          <w:kern w:val="0"/>
          <w:sz w:val="22"/>
          <w:szCs w:val="22"/>
          <w:lang w:val="en-US"/>
          <w14:ligatures w14:val="none"/>
        </w:rPr>
        <w:t xml:space="preserve"> </w:t>
      </w:r>
      <w:r w:rsidRPr="0075476E">
        <w:rPr>
          <w:rFonts w:ascii="Arial" w:eastAsia="Times New Roman" w:hAnsi="Arial" w:cs="Arial"/>
          <w:kern w:val="0"/>
          <w:sz w:val="22"/>
          <w:szCs w:val="22"/>
          <w:lang w:val="en-US"/>
          <w14:ligatures w14:val="none"/>
        </w:rPr>
        <w:t>improved</w:t>
      </w:r>
      <w:r w:rsidRPr="0075476E">
        <w:rPr>
          <w:rFonts w:ascii="Arial" w:eastAsia="Times New Roman" w:hAnsi="Arial" w:cs="Arial"/>
          <w:spacing w:val="28"/>
          <w:kern w:val="0"/>
          <w:sz w:val="22"/>
          <w:szCs w:val="22"/>
          <w:lang w:val="en-US"/>
          <w14:ligatures w14:val="none"/>
        </w:rPr>
        <w:t xml:space="preserve"> </w:t>
      </w:r>
      <w:r w:rsidRPr="0075476E">
        <w:rPr>
          <w:rFonts w:ascii="Arial" w:eastAsia="Times New Roman" w:hAnsi="Arial" w:cs="Arial"/>
          <w:spacing w:val="-2"/>
          <w:kern w:val="0"/>
          <w:sz w:val="22"/>
          <w:szCs w:val="22"/>
          <w:lang w:val="en-US"/>
          <w14:ligatures w14:val="none"/>
        </w:rPr>
        <w:t>people’s</w:t>
      </w:r>
      <w:r w:rsidR="008100ED" w:rsidRPr="0075476E">
        <w:rPr>
          <w:rFonts w:ascii="Arial" w:eastAsia="Times New Roman" w:hAnsi="Arial" w:cs="Arial"/>
          <w:kern w:val="0"/>
          <w:sz w:val="22"/>
          <w:szCs w:val="22"/>
          <w:lang w:val="en-US"/>
          <w14:ligatures w14:val="none"/>
        </w:rPr>
        <w:t xml:space="preserve"> access to healthcare services and lessened the workload for healthcare professionals [20]. Consequently, a great deal of research was done on mHealth, leading to a significant rise in empirical studies.</w:t>
      </w:r>
    </w:p>
    <w:p w14:paraId="669A0E0C" w14:textId="77777777" w:rsidR="0075476E" w:rsidRDefault="0075476E" w:rsidP="008100ED">
      <w:pPr>
        <w:widowControl w:val="0"/>
        <w:autoSpaceDE w:val="0"/>
        <w:autoSpaceDN w:val="0"/>
        <w:spacing w:after="0" w:line="240" w:lineRule="auto"/>
        <w:ind w:left="143" w:right="133" w:firstLine="719"/>
        <w:jc w:val="both"/>
        <w:rPr>
          <w:rFonts w:ascii="Arial" w:eastAsia="Times New Roman" w:hAnsi="Arial" w:cs="Arial"/>
          <w:kern w:val="0"/>
          <w:sz w:val="22"/>
          <w:szCs w:val="22"/>
          <w:lang w:val="en-US"/>
          <w14:ligatures w14:val="none"/>
        </w:rPr>
      </w:pPr>
      <w:r w:rsidRPr="0075476E">
        <w:rPr>
          <w:rFonts w:ascii="Arial" w:eastAsia="Times New Roman" w:hAnsi="Arial" w:cs="Arial"/>
          <w:kern w:val="0"/>
          <w:sz w:val="22"/>
          <w:szCs w:val="22"/>
          <w:lang w:val="en-US"/>
          <w14:ligatures w14:val="none"/>
        </w:rPr>
        <w:t>On the other hand, the most productive institutions are Université McGill (Canada), the University of Tasmania (Australia), and the University of Toronto (Canada) which took the top spot with 5 and 4 publications, respectively, when ranked among the most productive universities as similar studies done by previous researchers such as Sweileh et al. [20]; Peng et al. (2020). The study also reveals that the authors with the highest number of citations are Schnall, Rebecca B, who obtained a total of 3,087 citations with 171 documents. The author is from the Columbia University, United States. Al-</w:t>
      </w:r>
      <w:proofErr w:type="spellStart"/>
      <w:r w:rsidRPr="0075476E">
        <w:rPr>
          <w:rFonts w:ascii="Arial" w:eastAsia="Times New Roman" w:hAnsi="Arial" w:cs="Arial"/>
          <w:kern w:val="0"/>
          <w:sz w:val="22"/>
          <w:szCs w:val="22"/>
          <w:lang w:val="en-US"/>
          <w14:ligatures w14:val="none"/>
        </w:rPr>
        <w:t>Samarraiem</w:t>
      </w:r>
      <w:proofErr w:type="spellEnd"/>
      <w:r w:rsidRPr="0075476E">
        <w:rPr>
          <w:rFonts w:ascii="Arial" w:eastAsia="Times New Roman" w:hAnsi="Arial" w:cs="Arial"/>
          <w:kern w:val="0"/>
          <w:sz w:val="22"/>
          <w:szCs w:val="22"/>
          <w:lang w:val="en-US"/>
          <w14:ligatures w14:val="none"/>
        </w:rPr>
        <w:t xml:space="preserve"> Hosam University of Leeds, United Kingdom with 2,323 citations and 92 documents. The third highest citation received by </w:t>
      </w:r>
      <w:proofErr w:type="spellStart"/>
      <w:r w:rsidRPr="0075476E">
        <w:rPr>
          <w:rFonts w:ascii="Arial" w:eastAsia="Times New Roman" w:hAnsi="Arial" w:cs="Arial"/>
          <w:kern w:val="0"/>
          <w:sz w:val="22"/>
          <w:szCs w:val="22"/>
          <w:lang w:val="en-US"/>
          <w14:ligatures w14:val="none"/>
        </w:rPr>
        <w:t>Frandes</w:t>
      </w:r>
      <w:proofErr w:type="spellEnd"/>
      <w:r w:rsidRPr="0075476E">
        <w:rPr>
          <w:rFonts w:ascii="Arial" w:eastAsia="Times New Roman" w:hAnsi="Arial" w:cs="Arial"/>
          <w:kern w:val="0"/>
          <w:sz w:val="22"/>
          <w:szCs w:val="22"/>
          <w:lang w:val="en-US"/>
          <w14:ligatures w14:val="none"/>
        </w:rPr>
        <w:t xml:space="preserve">, </w:t>
      </w:r>
      <w:proofErr w:type="gramStart"/>
      <w:r w:rsidRPr="0075476E">
        <w:rPr>
          <w:rFonts w:ascii="Arial" w:eastAsia="Times New Roman" w:hAnsi="Arial" w:cs="Arial"/>
          <w:kern w:val="0"/>
          <w:sz w:val="22"/>
          <w:szCs w:val="22"/>
          <w:lang w:val="en-US"/>
          <w14:ligatures w14:val="none"/>
        </w:rPr>
        <w:t>Mirela</w:t>
      </w:r>
      <w:proofErr w:type="gramEnd"/>
      <w:r w:rsidRPr="0075476E">
        <w:rPr>
          <w:rFonts w:ascii="Arial" w:eastAsia="Times New Roman" w:hAnsi="Arial" w:cs="Arial"/>
          <w:kern w:val="0"/>
          <w:sz w:val="22"/>
          <w:szCs w:val="22"/>
          <w:lang w:val="en-US"/>
          <w14:ligatures w14:val="none"/>
        </w:rPr>
        <w:t xml:space="preserve"> with 377 citations from 43 documents. It is possible to conclude that high-income countries and developed nations dominate the field in terms of most productive universities, most productive authors, and the highest cited authors. The most frequently keywords used in mHealth research are mobile health, procedures, mental health, usability, self-care, telehealth, behavior change, technology, and attitude to health. Nevertheless, national economies, regulatory regulations, and privacy concerns will all pose obstacles to mHealth’s progress. Thus, to advance the mHealth study area, future researchers should work on related topics. Governments, companies, and even private institutions may consider or prioritize investing in mHealth. As agreed by Chen et al. (2021), technology has impacted smart digital devices and apps beyond all else, and research into developing and applying technologies to facilitate the creation of cutting-edge digital devices and applications will continue. Consequently, to make digital devices and applications smart and effective, attention should be paid to the application and incorporation of various cutting-edge technologies, rather than just computer/web-based ones. Emerging new mobile technologies ought to be developed to assist individuals and nations in addressing a serious public health crisis and enhancing national health. The information provided in this study will also be used in the future to compare and record how mHealth is affecting the next studies.</w:t>
      </w:r>
    </w:p>
    <w:p w14:paraId="16F9C99F" w14:textId="77777777" w:rsidR="0075476E" w:rsidRDefault="0075476E" w:rsidP="0075476E">
      <w:pPr>
        <w:tabs>
          <w:tab w:val="left" w:pos="1000"/>
        </w:tabs>
        <w:rPr>
          <w:rFonts w:ascii="Arial" w:eastAsia="Times New Roman" w:hAnsi="Arial" w:cs="Arial"/>
          <w:sz w:val="22"/>
          <w:szCs w:val="22"/>
          <w:lang w:val="en-US"/>
        </w:rPr>
      </w:pPr>
    </w:p>
    <w:p w14:paraId="29AE0B15" w14:textId="4EE2E694" w:rsidR="007C5ACC" w:rsidRPr="0075476E" w:rsidRDefault="0075476E" w:rsidP="0075476E">
      <w:pPr>
        <w:tabs>
          <w:tab w:val="left" w:pos="1000"/>
        </w:tabs>
        <w:rPr>
          <w:rFonts w:ascii="Arial" w:eastAsia="Times New Roman" w:hAnsi="Arial" w:cs="Arial"/>
          <w:sz w:val="22"/>
          <w:szCs w:val="22"/>
          <w:lang w:val="en-US"/>
        </w:rPr>
      </w:pPr>
      <w:r>
        <w:rPr>
          <w:rFonts w:ascii="Arial" w:eastAsia="Times New Roman" w:hAnsi="Arial" w:cs="Arial"/>
          <w:sz w:val="22"/>
          <w:szCs w:val="22"/>
          <w:lang w:val="en-US"/>
        </w:rPr>
        <w:lastRenderedPageBreak/>
        <w:t xml:space="preserve">  </w:t>
      </w:r>
      <w:r w:rsidR="007C5ACC" w:rsidRPr="008100ED">
        <w:rPr>
          <w:rFonts w:ascii="Arial" w:eastAsia="Times New Roman" w:hAnsi="Arial" w:cs="Arial"/>
          <w:b/>
          <w:bCs/>
          <w:spacing w:val="-2"/>
          <w:kern w:val="0"/>
          <w:sz w:val="22"/>
          <w:szCs w:val="22"/>
          <w:lang w:val="en-US"/>
          <w14:ligatures w14:val="none"/>
        </w:rPr>
        <w:t>CONCLUSION</w:t>
      </w:r>
    </w:p>
    <w:p w14:paraId="0BBFC019" w14:textId="77777777" w:rsidR="00D00D5F" w:rsidRPr="008100ED" w:rsidRDefault="00D00D5F" w:rsidP="00D00D5F">
      <w:pPr>
        <w:widowControl w:val="0"/>
        <w:tabs>
          <w:tab w:val="left" w:pos="570"/>
        </w:tabs>
        <w:autoSpaceDE w:val="0"/>
        <w:autoSpaceDN w:val="0"/>
        <w:spacing w:after="0" w:line="240" w:lineRule="auto"/>
        <w:outlineLvl w:val="0"/>
        <w:rPr>
          <w:rFonts w:ascii="Arial" w:eastAsia="Times New Roman" w:hAnsi="Arial" w:cs="Arial"/>
          <w:b/>
          <w:bCs/>
          <w:kern w:val="0"/>
          <w:sz w:val="22"/>
          <w:szCs w:val="22"/>
          <w:lang w:val="en-US"/>
          <w14:ligatures w14:val="none"/>
        </w:rPr>
      </w:pPr>
    </w:p>
    <w:p w14:paraId="14EBE093" w14:textId="77777777" w:rsidR="007C5ACC" w:rsidRPr="008100ED" w:rsidRDefault="007C5ACC" w:rsidP="007C5ACC">
      <w:pPr>
        <w:widowControl w:val="0"/>
        <w:autoSpaceDE w:val="0"/>
        <w:autoSpaceDN w:val="0"/>
        <w:spacing w:before="1" w:after="0" w:line="240" w:lineRule="auto"/>
        <w:ind w:left="143" w:right="136" w:firstLine="719"/>
        <w:jc w:val="both"/>
        <w:rPr>
          <w:rFonts w:ascii="Arial" w:eastAsia="Times New Roman" w:hAnsi="Arial" w:cs="Arial"/>
          <w:kern w:val="0"/>
          <w:sz w:val="22"/>
          <w:szCs w:val="22"/>
          <w:lang w:val="en-US"/>
          <w14:ligatures w14:val="none"/>
        </w:rPr>
      </w:pPr>
      <w:r w:rsidRPr="008100ED">
        <w:rPr>
          <w:rFonts w:ascii="Arial" w:eastAsia="Times New Roman" w:hAnsi="Arial" w:cs="Arial"/>
          <w:kern w:val="0"/>
          <w:sz w:val="22"/>
          <w:szCs w:val="22"/>
          <w:lang w:val="en-US"/>
          <w14:ligatures w14:val="none"/>
        </w:rPr>
        <w:t>Mobile health (</w:t>
      </w:r>
      <w:proofErr w:type="gramStart"/>
      <w:r w:rsidRPr="008100ED">
        <w:rPr>
          <w:rFonts w:ascii="Arial" w:eastAsia="Times New Roman" w:hAnsi="Arial" w:cs="Arial"/>
          <w:kern w:val="0"/>
          <w:sz w:val="22"/>
          <w:szCs w:val="22"/>
          <w:lang w:val="en-US"/>
          <w14:ligatures w14:val="none"/>
        </w:rPr>
        <w:t>mHealth</w:t>
      </w:r>
      <w:proofErr w:type="gramEnd"/>
      <w:r w:rsidRPr="008100ED">
        <w:rPr>
          <w:rFonts w:ascii="Arial" w:eastAsia="Times New Roman" w:hAnsi="Arial" w:cs="Arial"/>
          <w:kern w:val="0"/>
          <w:sz w:val="22"/>
          <w:szCs w:val="22"/>
          <w:lang w:val="en-US"/>
          <w14:ligatures w14:val="none"/>
        </w:rPr>
        <w:t>) has demonstrated a great deal of promise for application in various facets</w:t>
      </w:r>
      <w:r w:rsidRPr="008100ED">
        <w:rPr>
          <w:rFonts w:ascii="Arial" w:eastAsia="Times New Roman" w:hAnsi="Arial" w:cs="Arial"/>
          <w:spacing w:val="40"/>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of</w:t>
      </w:r>
      <w:r w:rsidRPr="008100ED">
        <w:rPr>
          <w:rFonts w:ascii="Arial" w:eastAsia="Times New Roman" w:hAnsi="Arial" w:cs="Arial"/>
          <w:spacing w:val="-1"/>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our</w:t>
      </w:r>
      <w:r w:rsidRPr="008100ED">
        <w:rPr>
          <w:rFonts w:ascii="Arial" w:eastAsia="Times New Roman" w:hAnsi="Arial" w:cs="Arial"/>
          <w:spacing w:val="-1"/>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lives</w:t>
      </w:r>
      <w:r w:rsidRPr="008100ED">
        <w:rPr>
          <w:rFonts w:ascii="Arial" w:eastAsia="Times New Roman" w:hAnsi="Arial" w:cs="Arial"/>
          <w:spacing w:val="-2"/>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in recent</w:t>
      </w:r>
      <w:r w:rsidRPr="008100ED">
        <w:rPr>
          <w:rFonts w:ascii="Arial" w:eastAsia="Times New Roman" w:hAnsi="Arial" w:cs="Arial"/>
          <w:spacing w:val="-2"/>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years.</w:t>
      </w:r>
      <w:r w:rsidRPr="008100ED">
        <w:rPr>
          <w:rFonts w:ascii="Arial" w:eastAsia="Times New Roman" w:hAnsi="Arial" w:cs="Arial"/>
          <w:spacing w:val="-1"/>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This</w:t>
      </w:r>
      <w:r w:rsidRPr="008100ED">
        <w:rPr>
          <w:rFonts w:ascii="Arial" w:eastAsia="Times New Roman" w:hAnsi="Arial" w:cs="Arial"/>
          <w:spacing w:val="-2"/>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study aims</w:t>
      </w:r>
      <w:r w:rsidRPr="008100ED">
        <w:rPr>
          <w:rFonts w:ascii="Arial" w:eastAsia="Times New Roman" w:hAnsi="Arial" w:cs="Arial"/>
          <w:spacing w:val="-2"/>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to provide</w:t>
      </w:r>
      <w:r w:rsidRPr="008100ED">
        <w:rPr>
          <w:rFonts w:ascii="Arial" w:eastAsia="Times New Roman" w:hAnsi="Arial" w:cs="Arial"/>
          <w:spacing w:val="-1"/>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a</w:t>
      </w:r>
      <w:r w:rsidRPr="008100ED">
        <w:rPr>
          <w:rFonts w:ascii="Arial" w:eastAsia="Times New Roman" w:hAnsi="Arial" w:cs="Arial"/>
          <w:spacing w:val="-1"/>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bibliometric</w:t>
      </w:r>
      <w:r w:rsidRPr="008100ED">
        <w:rPr>
          <w:rFonts w:ascii="Arial" w:eastAsia="Times New Roman" w:hAnsi="Arial" w:cs="Arial"/>
          <w:spacing w:val="-1"/>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analysis</w:t>
      </w:r>
      <w:r w:rsidRPr="008100ED">
        <w:rPr>
          <w:rFonts w:ascii="Arial" w:eastAsia="Times New Roman" w:hAnsi="Arial" w:cs="Arial"/>
          <w:spacing w:val="-2"/>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of</w:t>
      </w:r>
      <w:r w:rsidRPr="008100ED">
        <w:rPr>
          <w:rFonts w:ascii="Arial" w:eastAsia="Times New Roman" w:hAnsi="Arial" w:cs="Arial"/>
          <w:spacing w:val="-1"/>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mHealth</w:t>
      </w:r>
      <w:r w:rsidRPr="008100ED">
        <w:rPr>
          <w:rFonts w:ascii="Arial" w:eastAsia="Times New Roman" w:hAnsi="Arial" w:cs="Arial"/>
          <w:spacing w:val="-1"/>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 xml:space="preserve">from 2013 to 2023. In general, this study significantly contributes to the understanding of mHealth research trends over the past decade. Over the past ten years, there has been an apparent rise in the number of mHealth publications. It is anticipated that applications of </w:t>
      </w:r>
      <w:proofErr w:type="gramStart"/>
      <w:r w:rsidRPr="008100ED">
        <w:rPr>
          <w:rFonts w:ascii="Arial" w:eastAsia="Times New Roman" w:hAnsi="Arial" w:cs="Arial"/>
          <w:kern w:val="0"/>
          <w:sz w:val="22"/>
          <w:szCs w:val="22"/>
          <w:lang w:val="en-US"/>
          <w14:ligatures w14:val="none"/>
        </w:rPr>
        <w:t>mHealth</w:t>
      </w:r>
      <w:proofErr w:type="gramEnd"/>
      <w:r w:rsidRPr="008100ED">
        <w:rPr>
          <w:rFonts w:ascii="Arial" w:eastAsia="Times New Roman" w:hAnsi="Arial" w:cs="Arial"/>
          <w:kern w:val="0"/>
          <w:sz w:val="22"/>
          <w:szCs w:val="22"/>
          <w:lang w:val="en-US"/>
          <w14:ligatures w14:val="none"/>
        </w:rPr>
        <w:t xml:space="preserve"> would be observed in numerous health services given the high volume of citations obtained in this subject. The increasing number of publications in this field underscores</w:t>
      </w:r>
      <w:r w:rsidRPr="008100ED">
        <w:rPr>
          <w:rFonts w:ascii="Arial" w:eastAsia="Times New Roman" w:hAnsi="Arial" w:cs="Arial"/>
          <w:spacing w:val="40"/>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its growing importance. However, it is important to note the limitations of this study. The choice of the database depends on the goals of the study, the field of study, and the requirements of the analysis. Although Scopus is a well-known and credible bibliographic database that offers comprehensive coverage of scholarly literature, researchers must recognize that there are other databases available. Thus, future</w:t>
      </w:r>
      <w:r w:rsidRPr="008100ED">
        <w:rPr>
          <w:rFonts w:ascii="Arial" w:eastAsia="Times New Roman" w:hAnsi="Arial" w:cs="Arial"/>
          <w:spacing w:val="32"/>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researchers can</w:t>
      </w:r>
      <w:r w:rsidRPr="008100ED">
        <w:rPr>
          <w:rFonts w:ascii="Arial" w:eastAsia="Times New Roman" w:hAnsi="Arial" w:cs="Arial"/>
          <w:spacing w:val="40"/>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use the patterns and directions identified in this study as a starting point for probing important questions</w:t>
      </w:r>
      <w:r w:rsidRPr="008100ED">
        <w:rPr>
          <w:rFonts w:ascii="Arial" w:eastAsia="Times New Roman" w:hAnsi="Arial" w:cs="Arial"/>
          <w:spacing w:val="40"/>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about cutting-edge studies on the impact of mobile health among researchers. It can be summarized that bibliometric analysis and network visualization have illuminated the research horizon, trends, and hot</w:t>
      </w:r>
      <w:r w:rsidRPr="008100ED">
        <w:rPr>
          <w:rFonts w:ascii="Arial" w:eastAsia="Times New Roman" w:hAnsi="Arial" w:cs="Arial"/>
          <w:spacing w:val="40"/>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 xml:space="preserve">subjects surrounding mobile health app development. These results can offer insightful advice on potential avenues for future investigation and viewpoints on this quickly evolving topic. Specifically, given the key findings, the researchers suggest future studies to examine the dynamics of cross-country collaborations and comparative studies of productive countries to understand the unique strategies, policies, and research </w:t>
      </w:r>
      <w:r w:rsidRPr="008100ED">
        <w:rPr>
          <w:rFonts w:ascii="Arial" w:eastAsia="Times New Roman" w:hAnsi="Arial" w:cs="Arial"/>
          <w:spacing w:val="-2"/>
          <w:kern w:val="0"/>
          <w:sz w:val="22"/>
          <w:szCs w:val="22"/>
          <w:lang w:val="en-US"/>
          <w14:ligatures w14:val="none"/>
        </w:rPr>
        <w:t>ecosystem.</w:t>
      </w:r>
    </w:p>
    <w:p w14:paraId="381326DE" w14:textId="77777777" w:rsidR="007C5ACC" w:rsidRPr="008100ED" w:rsidRDefault="007C5ACC" w:rsidP="007C5ACC">
      <w:pPr>
        <w:widowControl w:val="0"/>
        <w:autoSpaceDE w:val="0"/>
        <w:autoSpaceDN w:val="0"/>
        <w:spacing w:after="0" w:line="240" w:lineRule="auto"/>
        <w:rPr>
          <w:rFonts w:ascii="Arial" w:eastAsia="Times New Roman" w:hAnsi="Arial" w:cs="Arial"/>
          <w:kern w:val="0"/>
          <w:sz w:val="22"/>
          <w:szCs w:val="22"/>
          <w:lang w:val="en-US"/>
          <w14:ligatures w14:val="none"/>
        </w:rPr>
      </w:pPr>
    </w:p>
    <w:p w14:paraId="51C6E6B8" w14:textId="77777777" w:rsidR="007C5ACC" w:rsidRPr="008100ED" w:rsidRDefault="007C5ACC" w:rsidP="007C5ACC">
      <w:pPr>
        <w:widowControl w:val="0"/>
        <w:autoSpaceDE w:val="0"/>
        <w:autoSpaceDN w:val="0"/>
        <w:spacing w:before="2" w:after="0" w:line="240" w:lineRule="auto"/>
        <w:rPr>
          <w:rFonts w:ascii="Arial" w:eastAsia="Times New Roman" w:hAnsi="Arial" w:cs="Arial"/>
          <w:kern w:val="0"/>
          <w:sz w:val="22"/>
          <w:szCs w:val="22"/>
          <w:lang w:val="en-US"/>
          <w14:ligatures w14:val="none"/>
        </w:rPr>
      </w:pPr>
    </w:p>
    <w:p w14:paraId="568DF30A" w14:textId="77777777" w:rsidR="007C5ACC" w:rsidRPr="008100ED" w:rsidRDefault="007C5ACC" w:rsidP="007C5ACC">
      <w:pPr>
        <w:widowControl w:val="0"/>
        <w:autoSpaceDE w:val="0"/>
        <w:autoSpaceDN w:val="0"/>
        <w:spacing w:after="0" w:line="240" w:lineRule="auto"/>
        <w:ind w:left="143"/>
        <w:outlineLvl w:val="0"/>
        <w:rPr>
          <w:rFonts w:ascii="Arial" w:eastAsia="Times New Roman" w:hAnsi="Arial" w:cs="Arial"/>
          <w:b/>
          <w:bCs/>
          <w:spacing w:val="-2"/>
          <w:kern w:val="0"/>
          <w:sz w:val="22"/>
          <w:szCs w:val="22"/>
          <w:lang w:val="en-US"/>
          <w14:ligatures w14:val="none"/>
        </w:rPr>
      </w:pPr>
      <w:r w:rsidRPr="008100ED">
        <w:rPr>
          <w:rFonts w:ascii="Arial" w:eastAsia="Times New Roman" w:hAnsi="Arial" w:cs="Arial"/>
          <w:b/>
          <w:bCs/>
          <w:spacing w:val="-2"/>
          <w:kern w:val="0"/>
          <w:sz w:val="22"/>
          <w:szCs w:val="22"/>
          <w:lang w:val="en-US"/>
          <w14:ligatures w14:val="none"/>
        </w:rPr>
        <w:t>ACKNOWLEDGEMENTS</w:t>
      </w:r>
    </w:p>
    <w:p w14:paraId="6E91445F" w14:textId="77777777" w:rsidR="00D00D5F" w:rsidRPr="008100ED" w:rsidRDefault="00D00D5F" w:rsidP="007C5ACC">
      <w:pPr>
        <w:widowControl w:val="0"/>
        <w:autoSpaceDE w:val="0"/>
        <w:autoSpaceDN w:val="0"/>
        <w:spacing w:after="0" w:line="240" w:lineRule="auto"/>
        <w:ind w:left="143"/>
        <w:outlineLvl w:val="0"/>
        <w:rPr>
          <w:rFonts w:ascii="Arial" w:eastAsia="Times New Roman" w:hAnsi="Arial" w:cs="Arial"/>
          <w:b/>
          <w:bCs/>
          <w:kern w:val="0"/>
          <w:sz w:val="22"/>
          <w:szCs w:val="22"/>
          <w:lang w:val="en-US"/>
          <w14:ligatures w14:val="none"/>
        </w:rPr>
      </w:pPr>
    </w:p>
    <w:p w14:paraId="1EB1AA71" w14:textId="45D607DC" w:rsidR="007C5ACC" w:rsidRPr="008100ED" w:rsidRDefault="007C5ACC" w:rsidP="007C5ACC">
      <w:pPr>
        <w:widowControl w:val="0"/>
        <w:autoSpaceDE w:val="0"/>
        <w:autoSpaceDN w:val="0"/>
        <w:spacing w:after="0" w:line="240" w:lineRule="auto"/>
        <w:ind w:left="143" w:right="139" w:firstLine="719"/>
        <w:jc w:val="both"/>
        <w:rPr>
          <w:rFonts w:ascii="Arial" w:eastAsia="Times New Roman" w:hAnsi="Arial" w:cs="Arial"/>
          <w:kern w:val="0"/>
          <w:sz w:val="22"/>
          <w:szCs w:val="22"/>
          <w:lang w:val="en-US"/>
          <w14:ligatures w14:val="none"/>
        </w:rPr>
      </w:pPr>
      <w:r w:rsidRPr="008100ED">
        <w:rPr>
          <w:rFonts w:ascii="Arial" w:eastAsia="Times New Roman" w:hAnsi="Arial" w:cs="Arial"/>
          <w:kern w:val="0"/>
          <w:sz w:val="22"/>
          <w:szCs w:val="22"/>
          <w:lang w:val="en-US"/>
          <w14:ligatures w14:val="none"/>
        </w:rPr>
        <w:t xml:space="preserve">We would like to express our sincere gratitude to all authors from </w:t>
      </w:r>
      <w:proofErr w:type="spellStart"/>
      <w:r w:rsidRPr="008100ED">
        <w:rPr>
          <w:rFonts w:ascii="Arial" w:eastAsia="Times New Roman" w:hAnsi="Arial" w:cs="Arial"/>
          <w:kern w:val="0"/>
          <w:sz w:val="22"/>
          <w:szCs w:val="22"/>
          <w:lang w:val="en-US"/>
          <w14:ligatures w14:val="none"/>
        </w:rPr>
        <w:t>Universiti</w:t>
      </w:r>
      <w:proofErr w:type="spellEnd"/>
      <w:r w:rsidRPr="008100ED">
        <w:rPr>
          <w:rFonts w:ascii="Arial" w:eastAsia="Times New Roman" w:hAnsi="Arial" w:cs="Arial"/>
          <w:kern w:val="0"/>
          <w:sz w:val="22"/>
          <w:szCs w:val="22"/>
          <w:lang w:val="en-US"/>
          <w14:ligatures w14:val="none"/>
        </w:rPr>
        <w:t xml:space="preserve"> </w:t>
      </w:r>
      <w:proofErr w:type="spellStart"/>
      <w:r w:rsidRPr="008100ED">
        <w:rPr>
          <w:rFonts w:ascii="Arial" w:eastAsia="Times New Roman" w:hAnsi="Arial" w:cs="Arial"/>
          <w:kern w:val="0"/>
          <w:sz w:val="22"/>
          <w:szCs w:val="22"/>
          <w:lang w:val="en-US"/>
          <w14:ligatures w14:val="none"/>
        </w:rPr>
        <w:t>Teknologi</w:t>
      </w:r>
      <w:proofErr w:type="spellEnd"/>
      <w:r w:rsidRPr="008100ED">
        <w:rPr>
          <w:rFonts w:ascii="Arial" w:eastAsia="Times New Roman" w:hAnsi="Arial" w:cs="Arial"/>
          <w:kern w:val="0"/>
          <w:sz w:val="22"/>
          <w:szCs w:val="22"/>
          <w:lang w:val="en-US"/>
          <w14:ligatures w14:val="none"/>
        </w:rPr>
        <w:t xml:space="preserve"> MARA Kelantan,</w:t>
      </w:r>
      <w:r w:rsidR="007760FE" w:rsidRPr="008100ED">
        <w:rPr>
          <w:rFonts w:ascii="Arial" w:eastAsia="Times New Roman" w:hAnsi="Arial" w:cs="Arial"/>
          <w:kern w:val="0"/>
          <w:sz w:val="22"/>
          <w:szCs w:val="22"/>
          <w:lang w:val="en-US"/>
          <w14:ligatures w14:val="none"/>
        </w:rPr>
        <w:t xml:space="preserve"> </w:t>
      </w:r>
      <w:r w:rsidRPr="008100ED">
        <w:rPr>
          <w:rFonts w:ascii="Arial" w:eastAsia="Times New Roman" w:hAnsi="Arial" w:cs="Arial"/>
          <w:kern w:val="0"/>
          <w:sz w:val="22"/>
          <w:szCs w:val="22"/>
          <w:lang w:val="en-US"/>
          <w14:ligatures w14:val="none"/>
        </w:rPr>
        <w:t>as well as Universitas Negeri Malang, Indonesia on their unwavering support and courage throughout the process of preparing the final manuscripts. Their encouragement has been invaluable, and we are truly grateful for the opportunities provided by these esteemed institutions.</w:t>
      </w:r>
    </w:p>
    <w:p w14:paraId="62FAD961" w14:textId="77777777" w:rsidR="0031432F" w:rsidRPr="00B65456" w:rsidRDefault="0031432F" w:rsidP="007C5ACC">
      <w:pPr>
        <w:widowControl w:val="0"/>
        <w:autoSpaceDE w:val="0"/>
        <w:autoSpaceDN w:val="0"/>
        <w:spacing w:after="0" w:line="240" w:lineRule="auto"/>
        <w:ind w:left="143" w:right="139" w:firstLine="719"/>
        <w:jc w:val="both"/>
        <w:rPr>
          <w:rFonts w:ascii="Arial" w:eastAsia="Times New Roman" w:hAnsi="Arial" w:cs="Arial"/>
          <w:kern w:val="0"/>
          <w:sz w:val="20"/>
          <w:szCs w:val="20"/>
          <w:lang w:val="en-US"/>
          <w14:ligatures w14:val="none"/>
        </w:rPr>
      </w:pPr>
    </w:p>
    <w:p w14:paraId="0E6A5FA1" w14:textId="77777777" w:rsidR="0031432F" w:rsidRPr="00B65456" w:rsidRDefault="0031432F" w:rsidP="0075476E">
      <w:pPr>
        <w:widowControl w:val="0"/>
        <w:autoSpaceDE w:val="0"/>
        <w:autoSpaceDN w:val="0"/>
        <w:spacing w:after="0" w:line="240" w:lineRule="auto"/>
        <w:ind w:right="139"/>
        <w:jc w:val="both"/>
        <w:rPr>
          <w:rFonts w:ascii="Arial" w:eastAsia="Times New Roman" w:hAnsi="Arial" w:cs="Arial"/>
          <w:kern w:val="0"/>
          <w:sz w:val="20"/>
          <w:szCs w:val="20"/>
          <w:lang w:val="en-US"/>
          <w14:ligatures w14:val="none"/>
        </w:rPr>
      </w:pPr>
    </w:p>
    <w:p w14:paraId="13259FD2" w14:textId="77777777" w:rsidR="001525B9" w:rsidRPr="00B65456" w:rsidRDefault="001525B9" w:rsidP="007C5ACC">
      <w:pPr>
        <w:widowControl w:val="0"/>
        <w:autoSpaceDE w:val="0"/>
        <w:autoSpaceDN w:val="0"/>
        <w:spacing w:after="0" w:line="240" w:lineRule="auto"/>
        <w:ind w:left="143" w:right="139" w:firstLine="719"/>
        <w:jc w:val="both"/>
        <w:rPr>
          <w:rFonts w:ascii="Arial" w:eastAsia="Times New Roman" w:hAnsi="Arial" w:cs="Arial"/>
          <w:kern w:val="0"/>
          <w:sz w:val="20"/>
          <w:szCs w:val="20"/>
          <w:lang w:val="en-US"/>
          <w14:ligatures w14:val="none"/>
        </w:rPr>
      </w:pPr>
    </w:p>
    <w:p w14:paraId="54E4392C" w14:textId="77777777" w:rsidR="001525B9" w:rsidRPr="0075476E" w:rsidRDefault="001525B9" w:rsidP="0075476E">
      <w:pPr>
        <w:widowControl w:val="0"/>
        <w:autoSpaceDE w:val="0"/>
        <w:autoSpaceDN w:val="0"/>
        <w:spacing w:after="0" w:line="240" w:lineRule="auto"/>
        <w:ind w:firstLine="143"/>
        <w:outlineLvl w:val="0"/>
        <w:rPr>
          <w:rFonts w:ascii="Arial" w:eastAsia="Times New Roman" w:hAnsi="Arial" w:cs="Arial"/>
          <w:b/>
          <w:bCs/>
          <w:spacing w:val="-2"/>
          <w:kern w:val="0"/>
          <w:sz w:val="22"/>
          <w:szCs w:val="22"/>
          <w:lang w:val="en-US"/>
          <w14:ligatures w14:val="none"/>
        </w:rPr>
      </w:pPr>
      <w:r w:rsidRPr="0075476E">
        <w:rPr>
          <w:rFonts w:ascii="Arial" w:eastAsia="Times New Roman" w:hAnsi="Arial" w:cs="Arial"/>
          <w:b/>
          <w:bCs/>
          <w:spacing w:val="-2"/>
          <w:kern w:val="0"/>
          <w:sz w:val="22"/>
          <w:szCs w:val="22"/>
          <w:lang w:val="en-US"/>
          <w14:ligatures w14:val="none"/>
        </w:rPr>
        <w:t>REFERENCES</w:t>
      </w:r>
    </w:p>
    <w:p w14:paraId="23394A45" w14:textId="77777777" w:rsidR="00D00D5F" w:rsidRPr="00D00D5F" w:rsidRDefault="00D00D5F" w:rsidP="00563934">
      <w:pPr>
        <w:spacing w:after="0" w:line="240" w:lineRule="auto"/>
        <w:rPr>
          <w:rFonts w:ascii="Arial" w:hAnsi="Arial" w:cs="Arial"/>
          <w:lang w:val="en-US"/>
        </w:rPr>
      </w:pPr>
    </w:p>
    <w:p w14:paraId="67E2FC0D" w14:textId="77777777" w:rsidR="00D00D5F" w:rsidRPr="0075476E" w:rsidRDefault="00D00D5F" w:rsidP="0075476E">
      <w:pPr>
        <w:widowControl w:val="0"/>
        <w:autoSpaceDE w:val="0"/>
        <w:autoSpaceDN w:val="0"/>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 xml:space="preserve">Abaza, H., &amp; </w:t>
      </w:r>
      <w:proofErr w:type="spellStart"/>
      <w:r w:rsidRPr="0075476E">
        <w:rPr>
          <w:rFonts w:ascii="Arial" w:hAnsi="Arial" w:cs="Arial"/>
          <w:sz w:val="22"/>
          <w:szCs w:val="22"/>
          <w:shd w:val="clear" w:color="auto" w:fill="FFFFFF"/>
        </w:rPr>
        <w:t>Marschollek</w:t>
      </w:r>
      <w:proofErr w:type="spellEnd"/>
      <w:r w:rsidRPr="0075476E">
        <w:rPr>
          <w:rFonts w:ascii="Arial" w:hAnsi="Arial" w:cs="Arial"/>
          <w:sz w:val="22"/>
          <w:szCs w:val="22"/>
          <w:shd w:val="clear" w:color="auto" w:fill="FFFFFF"/>
        </w:rPr>
        <w:t>, M. (2017). mHealth application areas and technology combinations. </w:t>
      </w:r>
      <w:r w:rsidRPr="0075476E">
        <w:rPr>
          <w:rFonts w:ascii="Arial" w:hAnsi="Arial" w:cs="Arial"/>
          <w:i/>
          <w:iCs/>
          <w:sz w:val="22"/>
          <w:szCs w:val="22"/>
          <w:shd w:val="clear" w:color="auto" w:fill="FFFFFF"/>
        </w:rPr>
        <w:t>Methods of information in medicine</w:t>
      </w:r>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56</w:t>
      </w:r>
      <w:r w:rsidRPr="0075476E">
        <w:rPr>
          <w:rFonts w:ascii="Arial" w:hAnsi="Arial" w:cs="Arial"/>
          <w:sz w:val="22"/>
          <w:szCs w:val="22"/>
          <w:shd w:val="clear" w:color="auto" w:fill="FFFFFF"/>
        </w:rPr>
        <w:t>(S 01), e105-e122.</w:t>
      </w:r>
    </w:p>
    <w:p w14:paraId="09EC6767"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 xml:space="preserve">Ajzen, I. (1991). The theory of planned </w:t>
      </w:r>
      <w:proofErr w:type="spellStart"/>
      <w:r w:rsidRPr="0075476E">
        <w:rPr>
          <w:rFonts w:ascii="Arial" w:hAnsi="Arial" w:cs="Arial"/>
          <w:sz w:val="22"/>
          <w:szCs w:val="22"/>
          <w:shd w:val="clear" w:color="auto" w:fill="FFFFFF"/>
        </w:rPr>
        <w:t>behavior</w:t>
      </w:r>
      <w:proofErr w:type="spellEnd"/>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 xml:space="preserve">Organizational </w:t>
      </w:r>
      <w:proofErr w:type="spellStart"/>
      <w:r w:rsidRPr="0075476E">
        <w:rPr>
          <w:rFonts w:ascii="Arial" w:hAnsi="Arial" w:cs="Arial"/>
          <w:i/>
          <w:iCs/>
          <w:sz w:val="22"/>
          <w:szCs w:val="22"/>
          <w:shd w:val="clear" w:color="auto" w:fill="FFFFFF"/>
        </w:rPr>
        <w:t>behavior</w:t>
      </w:r>
      <w:proofErr w:type="spellEnd"/>
      <w:r w:rsidRPr="0075476E">
        <w:rPr>
          <w:rFonts w:ascii="Arial" w:hAnsi="Arial" w:cs="Arial"/>
          <w:i/>
          <w:iCs/>
          <w:sz w:val="22"/>
          <w:szCs w:val="22"/>
          <w:shd w:val="clear" w:color="auto" w:fill="FFFFFF"/>
        </w:rPr>
        <w:t xml:space="preserve"> and human decision processes</w:t>
      </w:r>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50</w:t>
      </w:r>
      <w:r w:rsidRPr="0075476E">
        <w:rPr>
          <w:rFonts w:ascii="Arial" w:hAnsi="Arial" w:cs="Arial"/>
          <w:sz w:val="22"/>
          <w:szCs w:val="22"/>
          <w:shd w:val="clear" w:color="auto" w:fill="FFFFFF"/>
        </w:rPr>
        <w:t>(2), 179-211.</w:t>
      </w:r>
    </w:p>
    <w:p w14:paraId="4D478461"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Ajzen, I., &amp; Fishbein, M. (1975). A Bayesian analysis of attribution processes. </w:t>
      </w:r>
      <w:r w:rsidRPr="0075476E">
        <w:rPr>
          <w:rFonts w:ascii="Arial" w:hAnsi="Arial" w:cs="Arial"/>
          <w:i/>
          <w:iCs/>
          <w:sz w:val="22"/>
          <w:szCs w:val="22"/>
          <w:shd w:val="clear" w:color="auto" w:fill="FFFFFF"/>
        </w:rPr>
        <w:t>Psychological bulletin</w:t>
      </w:r>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82</w:t>
      </w:r>
      <w:r w:rsidRPr="0075476E">
        <w:rPr>
          <w:rFonts w:ascii="Arial" w:hAnsi="Arial" w:cs="Arial"/>
          <w:sz w:val="22"/>
          <w:szCs w:val="22"/>
          <w:shd w:val="clear" w:color="auto" w:fill="FFFFFF"/>
        </w:rPr>
        <w:t>(2), 261.</w:t>
      </w:r>
    </w:p>
    <w:p w14:paraId="4BAE4C4A"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Akter, S., &amp; Ray, P. (2010). mHealth-an ultimate platform to serve the unserved. </w:t>
      </w:r>
      <w:r w:rsidRPr="0075476E">
        <w:rPr>
          <w:rFonts w:ascii="Arial" w:hAnsi="Arial" w:cs="Arial"/>
          <w:i/>
          <w:iCs/>
          <w:sz w:val="22"/>
          <w:szCs w:val="22"/>
          <w:shd w:val="clear" w:color="auto" w:fill="FFFFFF"/>
        </w:rPr>
        <w:t>Yearbook of medical informatics</w:t>
      </w:r>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19</w:t>
      </w:r>
      <w:r w:rsidRPr="0075476E">
        <w:rPr>
          <w:rFonts w:ascii="Arial" w:hAnsi="Arial" w:cs="Arial"/>
          <w:sz w:val="22"/>
          <w:szCs w:val="22"/>
          <w:shd w:val="clear" w:color="auto" w:fill="FFFFFF"/>
        </w:rPr>
        <w:t>(01), 94-100.</w:t>
      </w:r>
    </w:p>
    <w:p w14:paraId="78B17E8F" w14:textId="77777777" w:rsidR="00D00D5F" w:rsidRPr="0075476E" w:rsidRDefault="00D00D5F" w:rsidP="0075476E">
      <w:pPr>
        <w:widowControl w:val="0"/>
        <w:autoSpaceDE w:val="0"/>
        <w:autoSpaceDN w:val="0"/>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 xml:space="preserve">Alam, M. Z., Hu, W., </w:t>
      </w:r>
      <w:proofErr w:type="spellStart"/>
      <w:r w:rsidRPr="0075476E">
        <w:rPr>
          <w:rFonts w:ascii="Arial" w:hAnsi="Arial" w:cs="Arial"/>
          <w:sz w:val="22"/>
          <w:szCs w:val="22"/>
          <w:shd w:val="clear" w:color="auto" w:fill="FFFFFF"/>
        </w:rPr>
        <w:t>Kaium</w:t>
      </w:r>
      <w:proofErr w:type="spellEnd"/>
      <w:r w:rsidRPr="0075476E">
        <w:rPr>
          <w:rFonts w:ascii="Arial" w:hAnsi="Arial" w:cs="Arial"/>
          <w:sz w:val="22"/>
          <w:szCs w:val="22"/>
          <w:shd w:val="clear" w:color="auto" w:fill="FFFFFF"/>
        </w:rPr>
        <w:t>, M. A., Hoque, M. R., &amp; Alam, M. M. D. (2020). Understanding the determinants of mHealth apps adoption in Bangladesh: A SEM-Neural network approach. </w:t>
      </w:r>
      <w:r w:rsidRPr="0075476E">
        <w:rPr>
          <w:rFonts w:ascii="Arial" w:hAnsi="Arial" w:cs="Arial"/>
          <w:i/>
          <w:iCs/>
          <w:sz w:val="22"/>
          <w:szCs w:val="22"/>
          <w:shd w:val="clear" w:color="auto" w:fill="FFFFFF"/>
        </w:rPr>
        <w:t>Technology in Society</w:t>
      </w:r>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61</w:t>
      </w:r>
      <w:r w:rsidRPr="0075476E">
        <w:rPr>
          <w:rFonts w:ascii="Arial" w:hAnsi="Arial" w:cs="Arial"/>
          <w:sz w:val="22"/>
          <w:szCs w:val="22"/>
          <w:shd w:val="clear" w:color="auto" w:fill="FFFFFF"/>
        </w:rPr>
        <w:t>, 101255.</w:t>
      </w:r>
    </w:p>
    <w:p w14:paraId="4C511F52" w14:textId="77777777" w:rsidR="00D00D5F" w:rsidRPr="0075476E" w:rsidRDefault="00D00D5F" w:rsidP="0075476E">
      <w:pPr>
        <w:widowControl w:val="0"/>
        <w:autoSpaceDE w:val="0"/>
        <w:autoSpaceDN w:val="0"/>
        <w:spacing w:after="0" w:line="240" w:lineRule="auto"/>
        <w:ind w:left="863" w:hanging="720"/>
        <w:jc w:val="both"/>
        <w:rPr>
          <w:rFonts w:ascii="Arial" w:eastAsia="Times New Roman" w:hAnsi="Arial" w:cs="Arial"/>
          <w:spacing w:val="-2"/>
          <w:kern w:val="0"/>
          <w:sz w:val="22"/>
          <w:szCs w:val="22"/>
          <w14:ligatures w14:val="none"/>
        </w:rPr>
      </w:pPr>
      <w:r w:rsidRPr="0075476E">
        <w:rPr>
          <w:rFonts w:ascii="Arial" w:eastAsia="Times New Roman" w:hAnsi="Arial" w:cs="Arial"/>
          <w:spacing w:val="-2"/>
          <w:kern w:val="0"/>
          <w:sz w:val="22"/>
          <w:szCs w:val="22"/>
          <w14:ligatures w14:val="none"/>
        </w:rPr>
        <w:t xml:space="preserve">Alqahtani F, Orji R. Insights from user reviews to improve mental health apps. Health Informatics J. (2020) 26:2042–66. </w:t>
      </w:r>
      <w:proofErr w:type="spellStart"/>
      <w:r w:rsidRPr="0075476E">
        <w:rPr>
          <w:rFonts w:ascii="Arial" w:eastAsia="Times New Roman" w:hAnsi="Arial" w:cs="Arial"/>
          <w:spacing w:val="-2"/>
          <w:kern w:val="0"/>
          <w:sz w:val="22"/>
          <w:szCs w:val="22"/>
          <w14:ligatures w14:val="none"/>
        </w:rPr>
        <w:t>doi</w:t>
      </w:r>
      <w:proofErr w:type="spellEnd"/>
      <w:r w:rsidRPr="0075476E">
        <w:rPr>
          <w:rFonts w:ascii="Arial" w:eastAsia="Times New Roman" w:hAnsi="Arial" w:cs="Arial"/>
          <w:spacing w:val="-2"/>
          <w:kern w:val="0"/>
          <w:sz w:val="22"/>
          <w:szCs w:val="22"/>
          <w14:ligatures w14:val="none"/>
        </w:rPr>
        <w:t xml:space="preserve">: 10.1177/1460458219896492 </w:t>
      </w:r>
    </w:p>
    <w:p w14:paraId="5F2B71DE" w14:textId="77777777" w:rsidR="00D00D5F" w:rsidRPr="0075476E" w:rsidRDefault="00D00D5F" w:rsidP="0075476E">
      <w:pPr>
        <w:spacing w:after="0" w:line="240" w:lineRule="auto"/>
        <w:ind w:left="863" w:hanging="720"/>
        <w:jc w:val="both"/>
        <w:rPr>
          <w:rFonts w:ascii="Arial" w:hAnsi="Arial" w:cs="Arial"/>
          <w:sz w:val="22"/>
          <w:szCs w:val="22"/>
        </w:rPr>
      </w:pPr>
      <w:r w:rsidRPr="0075476E">
        <w:rPr>
          <w:rFonts w:ascii="Arial" w:hAnsi="Arial" w:cs="Arial"/>
          <w:sz w:val="22"/>
          <w:szCs w:val="22"/>
          <w:shd w:val="clear" w:color="auto" w:fill="FFFFFF"/>
        </w:rPr>
        <w:t xml:space="preserve">Amagai, S., Pila, S., Kaat, A. J., Nowinski, C. J., &amp; Gershon, R. C. (2022). Challenges in participant engagement </w:t>
      </w:r>
      <w:r w:rsidRPr="0075476E">
        <w:rPr>
          <w:rFonts w:ascii="Arial" w:hAnsi="Arial" w:cs="Arial"/>
          <w:color w:val="222222"/>
          <w:sz w:val="22"/>
          <w:szCs w:val="22"/>
          <w:shd w:val="clear" w:color="auto" w:fill="FFFFFF"/>
        </w:rPr>
        <w:t>and retention using mobile health apps: literature review. </w:t>
      </w:r>
      <w:r w:rsidRPr="0075476E">
        <w:rPr>
          <w:rFonts w:ascii="Arial" w:hAnsi="Arial" w:cs="Arial"/>
          <w:i/>
          <w:iCs/>
          <w:color w:val="222222"/>
          <w:sz w:val="22"/>
          <w:szCs w:val="22"/>
          <w:shd w:val="clear" w:color="auto" w:fill="FFFFFF"/>
        </w:rPr>
        <w:t>Journal of medical Internet research</w:t>
      </w:r>
      <w:r w:rsidRPr="0075476E">
        <w:rPr>
          <w:rFonts w:ascii="Arial" w:hAnsi="Arial" w:cs="Arial"/>
          <w:color w:val="222222"/>
          <w:sz w:val="22"/>
          <w:szCs w:val="22"/>
          <w:shd w:val="clear" w:color="auto" w:fill="FFFFFF"/>
        </w:rPr>
        <w:t>, </w:t>
      </w:r>
      <w:r w:rsidRPr="0075476E">
        <w:rPr>
          <w:rFonts w:ascii="Arial" w:hAnsi="Arial" w:cs="Arial"/>
          <w:i/>
          <w:iCs/>
          <w:color w:val="222222"/>
          <w:sz w:val="22"/>
          <w:szCs w:val="22"/>
          <w:shd w:val="clear" w:color="auto" w:fill="FFFFFF"/>
        </w:rPr>
        <w:t>24</w:t>
      </w:r>
      <w:r w:rsidRPr="0075476E">
        <w:rPr>
          <w:rFonts w:ascii="Arial" w:hAnsi="Arial" w:cs="Arial"/>
          <w:color w:val="222222"/>
          <w:sz w:val="22"/>
          <w:szCs w:val="22"/>
          <w:shd w:val="clear" w:color="auto" w:fill="FFFFFF"/>
        </w:rPr>
        <w:t>(4), e35120.</w:t>
      </w:r>
    </w:p>
    <w:p w14:paraId="20BC2CC3"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lastRenderedPageBreak/>
        <w:t>Anastasiadou, D., Folkvord, F., Serrano-Troncoso, E., &amp; Lupiañez-Villanueva, F. (2019). Mobile health adoption in mental health: user experience of a mobile health app for patients with an eating disorder. </w:t>
      </w:r>
      <w:r w:rsidRPr="0075476E">
        <w:rPr>
          <w:rFonts w:ascii="Arial" w:hAnsi="Arial" w:cs="Arial"/>
          <w:i/>
          <w:iCs/>
          <w:sz w:val="22"/>
          <w:szCs w:val="22"/>
          <w:shd w:val="clear" w:color="auto" w:fill="FFFFFF"/>
        </w:rPr>
        <w:t xml:space="preserve">JMIR mHealth and </w:t>
      </w:r>
      <w:proofErr w:type="spellStart"/>
      <w:r w:rsidRPr="0075476E">
        <w:rPr>
          <w:rFonts w:ascii="Arial" w:hAnsi="Arial" w:cs="Arial"/>
          <w:i/>
          <w:iCs/>
          <w:sz w:val="22"/>
          <w:szCs w:val="22"/>
          <w:shd w:val="clear" w:color="auto" w:fill="FFFFFF"/>
        </w:rPr>
        <w:t>uHealth</w:t>
      </w:r>
      <w:proofErr w:type="spellEnd"/>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7</w:t>
      </w:r>
      <w:r w:rsidRPr="0075476E">
        <w:rPr>
          <w:rFonts w:ascii="Arial" w:hAnsi="Arial" w:cs="Arial"/>
          <w:sz w:val="22"/>
          <w:szCs w:val="22"/>
          <w:shd w:val="clear" w:color="auto" w:fill="FFFFFF"/>
        </w:rPr>
        <w:t>(6), e12920.</w:t>
      </w:r>
    </w:p>
    <w:p w14:paraId="6E0E09E2"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Aschbrenner, K. A., Naslund, J. A., Tomlinson, E. F., Kinney, A., Pratt, S. I., &amp; Brunette, M. F. (2019). Adolescents' use of digital technologies and preferences for mobile health coaching in public mental health settings. </w:t>
      </w:r>
      <w:r w:rsidRPr="0075476E">
        <w:rPr>
          <w:rFonts w:ascii="Arial" w:hAnsi="Arial" w:cs="Arial"/>
          <w:i/>
          <w:iCs/>
          <w:sz w:val="22"/>
          <w:szCs w:val="22"/>
          <w:shd w:val="clear" w:color="auto" w:fill="FFFFFF"/>
        </w:rPr>
        <w:t>Frontiers in public health</w:t>
      </w:r>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7</w:t>
      </w:r>
      <w:r w:rsidRPr="0075476E">
        <w:rPr>
          <w:rFonts w:ascii="Arial" w:hAnsi="Arial" w:cs="Arial"/>
          <w:sz w:val="22"/>
          <w:szCs w:val="22"/>
          <w:shd w:val="clear" w:color="auto" w:fill="FFFFFF"/>
        </w:rPr>
        <w:t>, 178.</w:t>
      </w:r>
    </w:p>
    <w:p w14:paraId="2B9E0329"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 xml:space="preserve">Atallah, N., Khalifa, M., El Metwally, A., &amp; </w:t>
      </w:r>
      <w:proofErr w:type="spellStart"/>
      <w:r w:rsidRPr="0075476E">
        <w:rPr>
          <w:rFonts w:ascii="Arial" w:hAnsi="Arial" w:cs="Arial"/>
          <w:sz w:val="22"/>
          <w:szCs w:val="22"/>
          <w:shd w:val="clear" w:color="auto" w:fill="FFFFFF"/>
        </w:rPr>
        <w:t>Househ</w:t>
      </w:r>
      <w:proofErr w:type="spellEnd"/>
      <w:r w:rsidRPr="0075476E">
        <w:rPr>
          <w:rFonts w:ascii="Arial" w:hAnsi="Arial" w:cs="Arial"/>
          <w:sz w:val="22"/>
          <w:szCs w:val="22"/>
          <w:shd w:val="clear" w:color="auto" w:fill="FFFFFF"/>
        </w:rPr>
        <w:t>, M. (2018). The prevalence and usage of mobile health applications among mental health patients in Saudi Arabia. </w:t>
      </w:r>
      <w:r w:rsidRPr="0075476E">
        <w:rPr>
          <w:rFonts w:ascii="Arial" w:hAnsi="Arial" w:cs="Arial"/>
          <w:i/>
          <w:iCs/>
          <w:sz w:val="22"/>
          <w:szCs w:val="22"/>
          <w:shd w:val="clear" w:color="auto" w:fill="FFFFFF"/>
        </w:rPr>
        <w:t>Computer methods and programs in biomedicine</w:t>
      </w:r>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156</w:t>
      </w:r>
      <w:r w:rsidRPr="0075476E">
        <w:rPr>
          <w:rFonts w:ascii="Arial" w:hAnsi="Arial" w:cs="Arial"/>
          <w:sz w:val="22"/>
          <w:szCs w:val="22"/>
          <w:shd w:val="clear" w:color="auto" w:fill="FFFFFF"/>
        </w:rPr>
        <w:t>, 163-168.</w:t>
      </w:r>
    </w:p>
    <w:p w14:paraId="67EC10A3"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Aydin, G. (2023). Increasing mobile health application usage among Generation Z members: evidence from the UTAUT model. </w:t>
      </w:r>
      <w:r w:rsidRPr="0075476E">
        <w:rPr>
          <w:rFonts w:ascii="Arial" w:hAnsi="Arial" w:cs="Arial"/>
          <w:i/>
          <w:iCs/>
          <w:sz w:val="22"/>
          <w:szCs w:val="22"/>
          <w:shd w:val="clear" w:color="auto" w:fill="FFFFFF"/>
        </w:rPr>
        <w:t>International Journal of Pharmaceutical and Healthcare Marketing</w:t>
      </w:r>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17</w:t>
      </w:r>
      <w:r w:rsidRPr="0075476E">
        <w:rPr>
          <w:rFonts w:ascii="Arial" w:hAnsi="Arial" w:cs="Arial"/>
          <w:sz w:val="22"/>
          <w:szCs w:val="22"/>
          <w:shd w:val="clear" w:color="auto" w:fill="FFFFFF"/>
        </w:rPr>
        <w:t>(3), 353-379.</w:t>
      </w:r>
    </w:p>
    <w:p w14:paraId="664727C3"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 xml:space="preserve">Bayu, A., Novia, D., </w:t>
      </w:r>
      <w:proofErr w:type="spellStart"/>
      <w:r w:rsidRPr="0075476E">
        <w:rPr>
          <w:rFonts w:ascii="Arial" w:hAnsi="Arial" w:cs="Arial"/>
          <w:sz w:val="22"/>
          <w:szCs w:val="22"/>
          <w:shd w:val="clear" w:color="auto" w:fill="FFFFFF"/>
        </w:rPr>
        <w:t>Husaeni</w:t>
      </w:r>
      <w:proofErr w:type="spellEnd"/>
      <w:r w:rsidRPr="0075476E">
        <w:rPr>
          <w:rFonts w:ascii="Arial" w:hAnsi="Arial" w:cs="Arial"/>
          <w:sz w:val="22"/>
          <w:szCs w:val="22"/>
          <w:shd w:val="clear" w:color="auto" w:fill="FFFFFF"/>
        </w:rPr>
        <w:t>, A. L., &amp; Fitria, D. (2021). A bibliometric analysis of chemical engineering research using. </w:t>
      </w:r>
      <w:r w:rsidRPr="0075476E">
        <w:rPr>
          <w:rFonts w:ascii="Arial" w:hAnsi="Arial" w:cs="Arial"/>
          <w:i/>
          <w:iCs/>
          <w:sz w:val="22"/>
          <w:szCs w:val="22"/>
          <w:shd w:val="clear" w:color="auto" w:fill="FFFFFF"/>
        </w:rPr>
        <w:t>Journal of Engineering Science and Technology</w:t>
      </w:r>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16</w:t>
      </w:r>
      <w:r w:rsidRPr="0075476E">
        <w:rPr>
          <w:rFonts w:ascii="Arial" w:hAnsi="Arial" w:cs="Arial"/>
          <w:sz w:val="22"/>
          <w:szCs w:val="22"/>
          <w:shd w:val="clear" w:color="auto" w:fill="FFFFFF"/>
        </w:rPr>
        <w:t>(6).</w:t>
      </w:r>
    </w:p>
    <w:p w14:paraId="52CD48EB"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 xml:space="preserve">Bendtsen, M., </w:t>
      </w:r>
      <w:proofErr w:type="spellStart"/>
      <w:r w:rsidRPr="0075476E">
        <w:rPr>
          <w:rFonts w:ascii="Arial" w:hAnsi="Arial" w:cs="Arial"/>
          <w:sz w:val="22"/>
          <w:szCs w:val="22"/>
          <w:shd w:val="clear" w:color="auto" w:fill="FFFFFF"/>
        </w:rPr>
        <w:t>Müssener</w:t>
      </w:r>
      <w:proofErr w:type="spellEnd"/>
      <w:r w:rsidRPr="0075476E">
        <w:rPr>
          <w:rFonts w:ascii="Arial" w:hAnsi="Arial" w:cs="Arial"/>
          <w:sz w:val="22"/>
          <w:szCs w:val="22"/>
          <w:shd w:val="clear" w:color="auto" w:fill="FFFFFF"/>
        </w:rPr>
        <w:t>, U., Linderoth, C., &amp; Thomas, K. (2020). A mobile health intervention for mental health promotion among university students: randomized controlled trial. </w:t>
      </w:r>
      <w:r w:rsidRPr="0075476E">
        <w:rPr>
          <w:rFonts w:ascii="Arial" w:hAnsi="Arial" w:cs="Arial"/>
          <w:i/>
          <w:iCs/>
          <w:sz w:val="22"/>
          <w:szCs w:val="22"/>
          <w:shd w:val="clear" w:color="auto" w:fill="FFFFFF"/>
        </w:rPr>
        <w:t xml:space="preserve">JMIR mHealth and </w:t>
      </w:r>
      <w:proofErr w:type="spellStart"/>
      <w:r w:rsidRPr="0075476E">
        <w:rPr>
          <w:rFonts w:ascii="Arial" w:hAnsi="Arial" w:cs="Arial"/>
          <w:i/>
          <w:iCs/>
          <w:sz w:val="22"/>
          <w:szCs w:val="22"/>
          <w:shd w:val="clear" w:color="auto" w:fill="FFFFFF"/>
        </w:rPr>
        <w:t>uHealth</w:t>
      </w:r>
      <w:proofErr w:type="spellEnd"/>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8</w:t>
      </w:r>
      <w:r w:rsidRPr="0075476E">
        <w:rPr>
          <w:rFonts w:ascii="Arial" w:hAnsi="Arial" w:cs="Arial"/>
          <w:sz w:val="22"/>
          <w:szCs w:val="22"/>
          <w:shd w:val="clear" w:color="auto" w:fill="FFFFFF"/>
        </w:rPr>
        <w:t>(3), e17208.</w:t>
      </w:r>
    </w:p>
    <w:p w14:paraId="28733A7C"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Benny, V. (2021). A Study on Attitude of Women Investors towards Stock Market Investment in Kerala. </w:t>
      </w:r>
      <w:proofErr w:type="spellStart"/>
      <w:r w:rsidRPr="0075476E">
        <w:rPr>
          <w:rFonts w:ascii="Arial" w:hAnsi="Arial" w:cs="Arial"/>
          <w:i/>
          <w:iCs/>
          <w:sz w:val="22"/>
          <w:szCs w:val="22"/>
          <w:shd w:val="clear" w:color="auto" w:fill="FFFFFF"/>
        </w:rPr>
        <w:t>anvesak</w:t>
      </w:r>
      <w:proofErr w:type="spellEnd"/>
      <w:r w:rsidRPr="0075476E">
        <w:rPr>
          <w:rFonts w:ascii="Arial" w:hAnsi="Arial" w:cs="Arial"/>
          <w:sz w:val="22"/>
          <w:szCs w:val="22"/>
          <w:shd w:val="clear" w:color="auto" w:fill="FFFFFF"/>
        </w:rPr>
        <w:t>.</w:t>
      </w:r>
    </w:p>
    <w:p w14:paraId="67977C17"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rPr>
      </w:pPr>
      <w:proofErr w:type="spellStart"/>
      <w:r w:rsidRPr="0075476E">
        <w:rPr>
          <w:rFonts w:ascii="Arial" w:hAnsi="Arial" w:cs="Arial"/>
          <w:sz w:val="22"/>
          <w:szCs w:val="22"/>
          <w:shd w:val="clear" w:color="auto" w:fill="FFFFFF"/>
        </w:rPr>
        <w:t>Bidargaddi</w:t>
      </w:r>
      <w:proofErr w:type="spellEnd"/>
      <w:r w:rsidRPr="0075476E">
        <w:rPr>
          <w:rFonts w:ascii="Arial" w:hAnsi="Arial" w:cs="Arial"/>
          <w:sz w:val="22"/>
          <w:szCs w:val="22"/>
          <w:shd w:val="clear" w:color="auto" w:fill="FFFFFF"/>
        </w:rPr>
        <w:t xml:space="preserve">, N., Schrader, G., </w:t>
      </w:r>
      <w:proofErr w:type="spellStart"/>
      <w:r w:rsidRPr="0075476E">
        <w:rPr>
          <w:rFonts w:ascii="Arial" w:hAnsi="Arial" w:cs="Arial"/>
          <w:sz w:val="22"/>
          <w:szCs w:val="22"/>
          <w:shd w:val="clear" w:color="auto" w:fill="FFFFFF"/>
        </w:rPr>
        <w:t>Klasnja</w:t>
      </w:r>
      <w:proofErr w:type="spellEnd"/>
      <w:r w:rsidRPr="0075476E">
        <w:rPr>
          <w:rFonts w:ascii="Arial" w:hAnsi="Arial" w:cs="Arial"/>
          <w:sz w:val="22"/>
          <w:szCs w:val="22"/>
          <w:shd w:val="clear" w:color="auto" w:fill="FFFFFF"/>
        </w:rPr>
        <w:t>, P., Licinio, J., &amp; Murphy, S. (2020). Designing m-Health interventions for precision mental health support. </w:t>
      </w:r>
      <w:r w:rsidRPr="0075476E">
        <w:rPr>
          <w:rFonts w:ascii="Arial" w:hAnsi="Arial" w:cs="Arial"/>
          <w:i/>
          <w:iCs/>
          <w:sz w:val="22"/>
          <w:szCs w:val="22"/>
          <w:shd w:val="clear" w:color="auto" w:fill="FFFFFF"/>
        </w:rPr>
        <w:t>Translational psychiatry</w:t>
      </w:r>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10</w:t>
      </w:r>
      <w:r w:rsidRPr="0075476E">
        <w:rPr>
          <w:rFonts w:ascii="Arial" w:hAnsi="Arial" w:cs="Arial"/>
          <w:sz w:val="22"/>
          <w:szCs w:val="22"/>
          <w:shd w:val="clear" w:color="auto" w:fill="FFFFFF"/>
        </w:rPr>
        <w:t>(1), 222.</w:t>
      </w:r>
    </w:p>
    <w:p w14:paraId="39805E6A" w14:textId="77777777" w:rsidR="00D00D5F" w:rsidRPr="0075476E" w:rsidRDefault="00D00D5F" w:rsidP="0075476E">
      <w:pPr>
        <w:widowControl w:val="0"/>
        <w:autoSpaceDE w:val="0"/>
        <w:autoSpaceDN w:val="0"/>
        <w:spacing w:after="0" w:line="240" w:lineRule="auto"/>
        <w:ind w:left="863" w:hanging="720"/>
        <w:jc w:val="both"/>
        <w:rPr>
          <w:rFonts w:ascii="Arial" w:eastAsia="Times New Roman" w:hAnsi="Arial" w:cs="Arial"/>
          <w:spacing w:val="-2"/>
          <w:kern w:val="0"/>
          <w:sz w:val="22"/>
          <w:szCs w:val="22"/>
          <w14:ligatures w14:val="none"/>
        </w:rPr>
      </w:pPr>
      <w:proofErr w:type="spellStart"/>
      <w:r w:rsidRPr="0075476E">
        <w:rPr>
          <w:rFonts w:ascii="Arial" w:eastAsia="Times New Roman" w:hAnsi="Arial" w:cs="Arial"/>
          <w:spacing w:val="-2"/>
          <w:kern w:val="0"/>
          <w:sz w:val="22"/>
          <w:szCs w:val="22"/>
          <w14:ligatures w14:val="none"/>
        </w:rPr>
        <w:t>Borghouts</w:t>
      </w:r>
      <w:proofErr w:type="spellEnd"/>
      <w:r w:rsidRPr="0075476E">
        <w:rPr>
          <w:rFonts w:ascii="Arial" w:eastAsia="Times New Roman" w:hAnsi="Arial" w:cs="Arial"/>
          <w:spacing w:val="-2"/>
          <w:kern w:val="0"/>
          <w:sz w:val="22"/>
          <w:szCs w:val="22"/>
          <w14:ligatures w14:val="none"/>
        </w:rPr>
        <w:t xml:space="preserve"> J, Eikey E, Mark G, De Leon C, Schueller SM, Schneider M, et al. Barriers to and facilitators of user engagement with digital mental health interventions: systematic review. J Med Internet Res. (2021) </w:t>
      </w:r>
      <w:proofErr w:type="gramStart"/>
      <w:r w:rsidRPr="0075476E">
        <w:rPr>
          <w:rFonts w:ascii="Arial" w:eastAsia="Times New Roman" w:hAnsi="Arial" w:cs="Arial"/>
          <w:spacing w:val="-2"/>
          <w:kern w:val="0"/>
          <w:sz w:val="22"/>
          <w:szCs w:val="22"/>
          <w14:ligatures w14:val="none"/>
        </w:rPr>
        <w:t>23:e</w:t>
      </w:r>
      <w:proofErr w:type="gramEnd"/>
      <w:r w:rsidRPr="0075476E">
        <w:rPr>
          <w:rFonts w:ascii="Arial" w:eastAsia="Times New Roman" w:hAnsi="Arial" w:cs="Arial"/>
          <w:spacing w:val="-2"/>
          <w:kern w:val="0"/>
          <w:sz w:val="22"/>
          <w:szCs w:val="22"/>
          <w14:ligatures w14:val="none"/>
        </w:rPr>
        <w:t xml:space="preserve">24387. </w:t>
      </w:r>
      <w:proofErr w:type="spellStart"/>
      <w:r w:rsidRPr="0075476E">
        <w:rPr>
          <w:rFonts w:ascii="Arial" w:eastAsia="Times New Roman" w:hAnsi="Arial" w:cs="Arial"/>
          <w:spacing w:val="-2"/>
          <w:kern w:val="0"/>
          <w:sz w:val="22"/>
          <w:szCs w:val="22"/>
          <w14:ligatures w14:val="none"/>
        </w:rPr>
        <w:t>doi</w:t>
      </w:r>
      <w:proofErr w:type="spellEnd"/>
      <w:r w:rsidRPr="0075476E">
        <w:rPr>
          <w:rFonts w:ascii="Arial" w:eastAsia="Times New Roman" w:hAnsi="Arial" w:cs="Arial"/>
          <w:spacing w:val="-2"/>
          <w:kern w:val="0"/>
          <w:sz w:val="22"/>
          <w:szCs w:val="22"/>
          <w14:ligatures w14:val="none"/>
        </w:rPr>
        <w:t>: 10.2196/24387</w:t>
      </w:r>
    </w:p>
    <w:p w14:paraId="0CB2DD1B"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Briz-Ponce, L., Pereira, A., Carvalho, L., Juanes-Méndez, J. A., &amp; García-</w:t>
      </w:r>
      <w:proofErr w:type="spellStart"/>
      <w:r w:rsidRPr="0075476E">
        <w:rPr>
          <w:rFonts w:ascii="Arial" w:hAnsi="Arial" w:cs="Arial"/>
          <w:sz w:val="22"/>
          <w:szCs w:val="22"/>
          <w:shd w:val="clear" w:color="auto" w:fill="FFFFFF"/>
        </w:rPr>
        <w:t>Peñalvo</w:t>
      </w:r>
      <w:proofErr w:type="spellEnd"/>
      <w:r w:rsidRPr="0075476E">
        <w:rPr>
          <w:rFonts w:ascii="Arial" w:hAnsi="Arial" w:cs="Arial"/>
          <w:sz w:val="22"/>
          <w:szCs w:val="22"/>
          <w:shd w:val="clear" w:color="auto" w:fill="FFFFFF"/>
        </w:rPr>
        <w:t xml:space="preserve">, F. J. (2017). Learning with mobile technologies–Students’ </w:t>
      </w:r>
      <w:proofErr w:type="spellStart"/>
      <w:r w:rsidRPr="0075476E">
        <w:rPr>
          <w:rFonts w:ascii="Arial" w:hAnsi="Arial" w:cs="Arial"/>
          <w:sz w:val="22"/>
          <w:szCs w:val="22"/>
          <w:shd w:val="clear" w:color="auto" w:fill="FFFFFF"/>
        </w:rPr>
        <w:t>behavior</w:t>
      </w:r>
      <w:proofErr w:type="spellEnd"/>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 xml:space="preserve">Computers in human </w:t>
      </w:r>
      <w:proofErr w:type="spellStart"/>
      <w:r w:rsidRPr="0075476E">
        <w:rPr>
          <w:rFonts w:ascii="Arial" w:hAnsi="Arial" w:cs="Arial"/>
          <w:i/>
          <w:iCs/>
          <w:sz w:val="22"/>
          <w:szCs w:val="22"/>
          <w:shd w:val="clear" w:color="auto" w:fill="FFFFFF"/>
        </w:rPr>
        <w:t>behavior</w:t>
      </w:r>
      <w:proofErr w:type="spellEnd"/>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72</w:t>
      </w:r>
      <w:r w:rsidRPr="0075476E">
        <w:rPr>
          <w:rFonts w:ascii="Arial" w:hAnsi="Arial" w:cs="Arial"/>
          <w:sz w:val="22"/>
          <w:szCs w:val="22"/>
          <w:shd w:val="clear" w:color="auto" w:fill="FFFFFF"/>
        </w:rPr>
        <w:t>, 612-620.</w:t>
      </w:r>
    </w:p>
    <w:p w14:paraId="44D90B0F"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Cao, J., Lim, Y., Sengoku, S., Guo, X., &amp; Kodama, K. (2021). Exploring the shift in international trends in mobile health research from 2000 to 2020: bibliometric analysis. </w:t>
      </w:r>
      <w:r w:rsidRPr="0075476E">
        <w:rPr>
          <w:rFonts w:ascii="Arial" w:hAnsi="Arial" w:cs="Arial"/>
          <w:i/>
          <w:iCs/>
          <w:sz w:val="22"/>
          <w:szCs w:val="22"/>
          <w:shd w:val="clear" w:color="auto" w:fill="FFFFFF"/>
        </w:rPr>
        <w:t xml:space="preserve">JMIR mHealth and </w:t>
      </w:r>
      <w:proofErr w:type="spellStart"/>
      <w:r w:rsidRPr="0075476E">
        <w:rPr>
          <w:rFonts w:ascii="Arial" w:hAnsi="Arial" w:cs="Arial"/>
          <w:i/>
          <w:iCs/>
          <w:sz w:val="22"/>
          <w:szCs w:val="22"/>
          <w:shd w:val="clear" w:color="auto" w:fill="FFFFFF"/>
        </w:rPr>
        <w:t>uHealth</w:t>
      </w:r>
      <w:proofErr w:type="spellEnd"/>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9</w:t>
      </w:r>
      <w:r w:rsidRPr="0075476E">
        <w:rPr>
          <w:rFonts w:ascii="Arial" w:hAnsi="Arial" w:cs="Arial"/>
          <w:sz w:val="22"/>
          <w:szCs w:val="22"/>
          <w:shd w:val="clear" w:color="auto" w:fill="FFFFFF"/>
        </w:rPr>
        <w:t>(9), e31097.</w:t>
      </w:r>
    </w:p>
    <w:p w14:paraId="558A0568"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Chen, X., Zou, D., Xie, H., &amp; Wang, F. L. (2021). Past, present, and future of smart learning: a topic-based bibliometric analysis. </w:t>
      </w:r>
      <w:r w:rsidRPr="0075476E">
        <w:rPr>
          <w:rFonts w:ascii="Arial" w:hAnsi="Arial" w:cs="Arial"/>
          <w:i/>
          <w:iCs/>
          <w:sz w:val="22"/>
          <w:szCs w:val="22"/>
          <w:shd w:val="clear" w:color="auto" w:fill="FFFFFF"/>
        </w:rPr>
        <w:t>International Journal of Educational Technology in Higher Education</w:t>
      </w:r>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18</w:t>
      </w:r>
      <w:r w:rsidRPr="0075476E">
        <w:rPr>
          <w:rFonts w:ascii="Arial" w:hAnsi="Arial" w:cs="Arial"/>
          <w:sz w:val="22"/>
          <w:szCs w:val="22"/>
          <w:shd w:val="clear" w:color="auto" w:fill="FFFFFF"/>
        </w:rPr>
        <w:t>(1), 2.</w:t>
      </w:r>
    </w:p>
    <w:p w14:paraId="2AFE4125" w14:textId="77777777" w:rsidR="00D00D5F" w:rsidRPr="0075476E" w:rsidRDefault="00D00D5F" w:rsidP="0075476E">
      <w:pPr>
        <w:widowControl w:val="0"/>
        <w:autoSpaceDE w:val="0"/>
        <w:autoSpaceDN w:val="0"/>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 xml:space="preserve">Cheng, F. F., Huang, Y. W., </w:t>
      </w:r>
      <w:proofErr w:type="spellStart"/>
      <w:r w:rsidRPr="0075476E">
        <w:rPr>
          <w:rFonts w:ascii="Arial" w:hAnsi="Arial" w:cs="Arial"/>
          <w:sz w:val="22"/>
          <w:szCs w:val="22"/>
          <w:shd w:val="clear" w:color="auto" w:fill="FFFFFF"/>
        </w:rPr>
        <w:t>Tsaih</w:t>
      </w:r>
      <w:proofErr w:type="spellEnd"/>
      <w:r w:rsidRPr="0075476E">
        <w:rPr>
          <w:rFonts w:ascii="Arial" w:hAnsi="Arial" w:cs="Arial"/>
          <w:sz w:val="22"/>
          <w:szCs w:val="22"/>
          <w:shd w:val="clear" w:color="auto" w:fill="FFFFFF"/>
        </w:rPr>
        <w:t>, D. C., &amp; Wu, C. S. (2019). Trend analysis of co-authorship network in Library Hi Tech. </w:t>
      </w:r>
      <w:r w:rsidRPr="0075476E">
        <w:rPr>
          <w:rFonts w:ascii="Arial" w:hAnsi="Arial" w:cs="Arial"/>
          <w:i/>
          <w:iCs/>
          <w:sz w:val="22"/>
          <w:szCs w:val="22"/>
          <w:shd w:val="clear" w:color="auto" w:fill="FFFFFF"/>
        </w:rPr>
        <w:t>Library Hi Tech</w:t>
      </w:r>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37</w:t>
      </w:r>
      <w:r w:rsidRPr="0075476E">
        <w:rPr>
          <w:rFonts w:ascii="Arial" w:hAnsi="Arial" w:cs="Arial"/>
          <w:sz w:val="22"/>
          <w:szCs w:val="22"/>
          <w:shd w:val="clear" w:color="auto" w:fill="FFFFFF"/>
        </w:rPr>
        <w:t>(1), 43-56.</w:t>
      </w:r>
    </w:p>
    <w:p w14:paraId="77160486"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Chib, A., Van Velthoven, M. H., &amp; Car, J. (2015). mHealth adoption in low-resource environments: a review of the use of mobile healthcare in developing countries. </w:t>
      </w:r>
      <w:r w:rsidRPr="0075476E">
        <w:rPr>
          <w:rFonts w:ascii="Arial" w:hAnsi="Arial" w:cs="Arial"/>
          <w:i/>
          <w:iCs/>
          <w:sz w:val="22"/>
          <w:szCs w:val="22"/>
          <w:shd w:val="clear" w:color="auto" w:fill="FFFFFF"/>
        </w:rPr>
        <w:t>Journal of health communication</w:t>
      </w:r>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20</w:t>
      </w:r>
      <w:r w:rsidRPr="0075476E">
        <w:rPr>
          <w:rFonts w:ascii="Arial" w:hAnsi="Arial" w:cs="Arial"/>
          <w:sz w:val="22"/>
          <w:szCs w:val="22"/>
          <w:shd w:val="clear" w:color="auto" w:fill="FFFFFF"/>
        </w:rPr>
        <w:t>(1), 4-34.</w:t>
      </w:r>
    </w:p>
    <w:p w14:paraId="22B891F3" w14:textId="77777777" w:rsidR="00D00D5F" w:rsidRPr="0075476E" w:rsidRDefault="00D00D5F" w:rsidP="0075476E">
      <w:pPr>
        <w:widowControl w:val="0"/>
        <w:autoSpaceDE w:val="0"/>
        <w:autoSpaceDN w:val="0"/>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Chou, Y. H., Lin, C., Lee, S. H., Chang Chien, Y. W., &amp; Cheng, L. C. (2023). Potential mobile health applications for improving the mental health of the elderly: A systematic review. </w:t>
      </w:r>
      <w:r w:rsidRPr="0075476E">
        <w:rPr>
          <w:rFonts w:ascii="Arial" w:hAnsi="Arial" w:cs="Arial"/>
          <w:i/>
          <w:iCs/>
          <w:sz w:val="22"/>
          <w:szCs w:val="22"/>
          <w:shd w:val="clear" w:color="auto" w:fill="FFFFFF"/>
        </w:rPr>
        <w:t>Clinical Interventions in Aging</w:t>
      </w:r>
      <w:r w:rsidRPr="0075476E">
        <w:rPr>
          <w:rFonts w:ascii="Arial" w:hAnsi="Arial" w:cs="Arial"/>
          <w:sz w:val="22"/>
          <w:szCs w:val="22"/>
          <w:shd w:val="clear" w:color="auto" w:fill="FFFFFF"/>
        </w:rPr>
        <w:t>, 1523-1534.</w:t>
      </w:r>
    </w:p>
    <w:p w14:paraId="1DC3E821" w14:textId="77777777" w:rsidR="00D00D5F" w:rsidRPr="0075476E" w:rsidRDefault="00D00D5F" w:rsidP="0075476E">
      <w:pPr>
        <w:widowControl w:val="0"/>
        <w:autoSpaceDE w:val="0"/>
        <w:autoSpaceDN w:val="0"/>
        <w:spacing w:before="1" w:after="0" w:line="240" w:lineRule="auto"/>
        <w:ind w:left="863" w:right="137" w:hanging="720"/>
        <w:jc w:val="both"/>
        <w:rPr>
          <w:rFonts w:ascii="Arial" w:eastAsia="Times New Roman" w:hAnsi="Arial" w:cs="Arial"/>
          <w:kern w:val="0"/>
          <w:sz w:val="22"/>
          <w:szCs w:val="22"/>
          <w14:ligatures w14:val="none"/>
        </w:rPr>
      </w:pPr>
      <w:r w:rsidRPr="0075476E">
        <w:rPr>
          <w:rFonts w:ascii="Arial" w:eastAsia="Times New Roman" w:hAnsi="Arial" w:cs="Arial"/>
          <w:kern w:val="0"/>
          <w:sz w:val="22"/>
          <w:szCs w:val="22"/>
          <w14:ligatures w14:val="none"/>
        </w:rPr>
        <w:t>Cobelli, N., &amp; Blasioli, E. (2023). To be or not to be digital? A bibliometric analysis of adoption of eHealth services. </w:t>
      </w:r>
      <w:r w:rsidRPr="0075476E">
        <w:rPr>
          <w:rFonts w:ascii="Arial" w:eastAsia="Times New Roman" w:hAnsi="Arial" w:cs="Arial"/>
          <w:i/>
          <w:iCs/>
          <w:kern w:val="0"/>
          <w:sz w:val="22"/>
          <w:szCs w:val="22"/>
          <w14:ligatures w14:val="none"/>
        </w:rPr>
        <w:t>The TQM Journal</w:t>
      </w:r>
      <w:r w:rsidRPr="0075476E">
        <w:rPr>
          <w:rFonts w:ascii="Arial" w:eastAsia="Times New Roman" w:hAnsi="Arial" w:cs="Arial"/>
          <w:kern w:val="0"/>
          <w:sz w:val="22"/>
          <w:szCs w:val="22"/>
          <w14:ligatures w14:val="none"/>
        </w:rPr>
        <w:t>, </w:t>
      </w:r>
      <w:r w:rsidRPr="0075476E">
        <w:rPr>
          <w:rFonts w:ascii="Arial" w:eastAsia="Times New Roman" w:hAnsi="Arial" w:cs="Arial"/>
          <w:i/>
          <w:iCs/>
          <w:kern w:val="0"/>
          <w:sz w:val="22"/>
          <w:szCs w:val="22"/>
          <w14:ligatures w14:val="none"/>
        </w:rPr>
        <w:t>35</w:t>
      </w:r>
      <w:r w:rsidRPr="0075476E">
        <w:rPr>
          <w:rFonts w:ascii="Arial" w:eastAsia="Times New Roman" w:hAnsi="Arial" w:cs="Arial"/>
          <w:kern w:val="0"/>
          <w:sz w:val="22"/>
          <w:szCs w:val="22"/>
          <w14:ligatures w14:val="none"/>
        </w:rPr>
        <w:t>(9), 299-331.</w:t>
      </w:r>
    </w:p>
    <w:p w14:paraId="7FACED16"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Davis, F. D. (1989). Perceived usefulness, perceived ease of use, and user acceptance of information technology. </w:t>
      </w:r>
      <w:r w:rsidRPr="0075476E">
        <w:rPr>
          <w:rFonts w:ascii="Arial" w:hAnsi="Arial" w:cs="Arial"/>
          <w:i/>
          <w:iCs/>
          <w:sz w:val="22"/>
          <w:szCs w:val="22"/>
          <w:shd w:val="clear" w:color="auto" w:fill="FFFFFF"/>
        </w:rPr>
        <w:t>MIS quarterly</w:t>
      </w:r>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13</w:t>
      </w:r>
      <w:r w:rsidRPr="0075476E">
        <w:rPr>
          <w:rFonts w:ascii="Arial" w:hAnsi="Arial" w:cs="Arial"/>
          <w:sz w:val="22"/>
          <w:szCs w:val="22"/>
          <w:shd w:val="clear" w:color="auto" w:fill="FFFFFF"/>
        </w:rPr>
        <w:t>(3), 319-340.</w:t>
      </w:r>
    </w:p>
    <w:p w14:paraId="2810608D"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De Moya-</w:t>
      </w:r>
      <w:proofErr w:type="spellStart"/>
      <w:r w:rsidRPr="0075476E">
        <w:rPr>
          <w:rFonts w:ascii="Arial" w:hAnsi="Arial" w:cs="Arial"/>
          <w:sz w:val="22"/>
          <w:szCs w:val="22"/>
          <w:shd w:val="clear" w:color="auto" w:fill="FFFFFF"/>
        </w:rPr>
        <w:t>Anegon</w:t>
      </w:r>
      <w:proofErr w:type="spellEnd"/>
      <w:r w:rsidRPr="0075476E">
        <w:rPr>
          <w:rFonts w:ascii="Arial" w:hAnsi="Arial" w:cs="Arial"/>
          <w:sz w:val="22"/>
          <w:szCs w:val="22"/>
          <w:shd w:val="clear" w:color="auto" w:fill="FFFFFF"/>
        </w:rPr>
        <w:t>, F., Guerrero-Bote, V. P., Lopez-Illescas, C., &amp; Moed, H. F. (2018). Statistical relationships between corresponding authorship, international co-authorship and citation impact of national research systems. </w:t>
      </w:r>
      <w:r w:rsidRPr="0075476E">
        <w:rPr>
          <w:rFonts w:ascii="Arial" w:hAnsi="Arial" w:cs="Arial"/>
          <w:i/>
          <w:iCs/>
          <w:sz w:val="22"/>
          <w:szCs w:val="22"/>
          <w:shd w:val="clear" w:color="auto" w:fill="FFFFFF"/>
        </w:rPr>
        <w:t xml:space="preserve">Journal of </w:t>
      </w:r>
      <w:proofErr w:type="spellStart"/>
      <w:r w:rsidRPr="0075476E">
        <w:rPr>
          <w:rFonts w:ascii="Arial" w:hAnsi="Arial" w:cs="Arial"/>
          <w:i/>
          <w:iCs/>
          <w:sz w:val="22"/>
          <w:szCs w:val="22"/>
          <w:shd w:val="clear" w:color="auto" w:fill="FFFFFF"/>
        </w:rPr>
        <w:t>informetrics</w:t>
      </w:r>
      <w:proofErr w:type="spellEnd"/>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12</w:t>
      </w:r>
      <w:r w:rsidRPr="0075476E">
        <w:rPr>
          <w:rFonts w:ascii="Arial" w:hAnsi="Arial" w:cs="Arial"/>
          <w:sz w:val="22"/>
          <w:szCs w:val="22"/>
          <w:shd w:val="clear" w:color="auto" w:fill="FFFFFF"/>
        </w:rPr>
        <w:t>(4), 1251-1262.</w:t>
      </w:r>
    </w:p>
    <w:p w14:paraId="1754C8EF" w14:textId="77777777" w:rsidR="00D00D5F" w:rsidRPr="0075476E" w:rsidRDefault="00D00D5F" w:rsidP="0075476E">
      <w:pPr>
        <w:widowControl w:val="0"/>
        <w:autoSpaceDE w:val="0"/>
        <w:autoSpaceDN w:val="0"/>
        <w:spacing w:after="0" w:line="240" w:lineRule="auto"/>
        <w:ind w:left="863" w:hanging="720"/>
        <w:jc w:val="both"/>
        <w:rPr>
          <w:rFonts w:ascii="Arial" w:eastAsia="Times New Roman" w:hAnsi="Arial" w:cs="Arial"/>
          <w:spacing w:val="-2"/>
          <w:kern w:val="0"/>
          <w:sz w:val="22"/>
          <w:szCs w:val="22"/>
          <w14:ligatures w14:val="none"/>
        </w:rPr>
      </w:pPr>
      <w:r w:rsidRPr="0075476E">
        <w:rPr>
          <w:rFonts w:ascii="Arial" w:eastAsia="Times New Roman" w:hAnsi="Arial" w:cs="Arial"/>
          <w:spacing w:val="-2"/>
          <w:kern w:val="0"/>
          <w:sz w:val="22"/>
          <w:szCs w:val="22"/>
          <w14:ligatures w14:val="none"/>
        </w:rPr>
        <w:t xml:space="preserve">Ding, X., Wuerth, K., Sakakibara, B., Schmidt, J., Parde, N., </w:t>
      </w:r>
      <w:proofErr w:type="spellStart"/>
      <w:r w:rsidRPr="0075476E">
        <w:rPr>
          <w:rFonts w:ascii="Arial" w:eastAsia="Times New Roman" w:hAnsi="Arial" w:cs="Arial"/>
          <w:spacing w:val="-2"/>
          <w:kern w:val="0"/>
          <w:sz w:val="22"/>
          <w:szCs w:val="22"/>
          <w14:ligatures w14:val="none"/>
        </w:rPr>
        <w:t>Holsti</w:t>
      </w:r>
      <w:proofErr w:type="spellEnd"/>
      <w:r w:rsidRPr="0075476E">
        <w:rPr>
          <w:rFonts w:ascii="Arial" w:eastAsia="Times New Roman" w:hAnsi="Arial" w:cs="Arial"/>
          <w:spacing w:val="-2"/>
          <w:kern w:val="0"/>
          <w:sz w:val="22"/>
          <w:szCs w:val="22"/>
          <w14:ligatures w14:val="none"/>
        </w:rPr>
        <w:t>, L., &amp; Barbic, S. (2023). Understanding mobile health and youth mental health: scoping review. </w:t>
      </w:r>
      <w:r w:rsidRPr="0075476E">
        <w:rPr>
          <w:rFonts w:ascii="Arial" w:eastAsia="Times New Roman" w:hAnsi="Arial" w:cs="Arial"/>
          <w:i/>
          <w:iCs/>
          <w:spacing w:val="-2"/>
          <w:kern w:val="0"/>
          <w:sz w:val="22"/>
          <w:szCs w:val="22"/>
          <w14:ligatures w14:val="none"/>
        </w:rPr>
        <w:t xml:space="preserve">JMIR mHealth and </w:t>
      </w:r>
      <w:proofErr w:type="spellStart"/>
      <w:r w:rsidRPr="0075476E">
        <w:rPr>
          <w:rFonts w:ascii="Arial" w:eastAsia="Times New Roman" w:hAnsi="Arial" w:cs="Arial"/>
          <w:i/>
          <w:iCs/>
          <w:spacing w:val="-2"/>
          <w:kern w:val="0"/>
          <w:sz w:val="22"/>
          <w:szCs w:val="22"/>
          <w14:ligatures w14:val="none"/>
        </w:rPr>
        <w:t>uHealth</w:t>
      </w:r>
      <w:proofErr w:type="spellEnd"/>
      <w:r w:rsidRPr="0075476E">
        <w:rPr>
          <w:rFonts w:ascii="Arial" w:eastAsia="Times New Roman" w:hAnsi="Arial" w:cs="Arial"/>
          <w:spacing w:val="-2"/>
          <w:kern w:val="0"/>
          <w:sz w:val="22"/>
          <w:szCs w:val="22"/>
          <w14:ligatures w14:val="none"/>
        </w:rPr>
        <w:t>, </w:t>
      </w:r>
      <w:r w:rsidRPr="0075476E">
        <w:rPr>
          <w:rFonts w:ascii="Arial" w:eastAsia="Times New Roman" w:hAnsi="Arial" w:cs="Arial"/>
          <w:i/>
          <w:iCs/>
          <w:spacing w:val="-2"/>
          <w:kern w:val="0"/>
          <w:sz w:val="22"/>
          <w:szCs w:val="22"/>
          <w14:ligatures w14:val="none"/>
        </w:rPr>
        <w:t>11</w:t>
      </w:r>
      <w:r w:rsidRPr="0075476E">
        <w:rPr>
          <w:rFonts w:ascii="Arial" w:eastAsia="Times New Roman" w:hAnsi="Arial" w:cs="Arial"/>
          <w:spacing w:val="-2"/>
          <w:kern w:val="0"/>
          <w:sz w:val="22"/>
          <w:szCs w:val="22"/>
          <w14:ligatures w14:val="none"/>
        </w:rPr>
        <w:t>, e44951.</w:t>
      </w:r>
    </w:p>
    <w:p w14:paraId="2AAD25C8" w14:textId="77777777" w:rsidR="00D00D5F" w:rsidRPr="0075476E" w:rsidRDefault="00D00D5F" w:rsidP="0075476E">
      <w:pPr>
        <w:widowControl w:val="0"/>
        <w:autoSpaceDE w:val="0"/>
        <w:autoSpaceDN w:val="0"/>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 xml:space="preserve">Eze, E., </w:t>
      </w:r>
      <w:proofErr w:type="spellStart"/>
      <w:r w:rsidRPr="0075476E">
        <w:rPr>
          <w:rFonts w:ascii="Arial" w:hAnsi="Arial" w:cs="Arial"/>
          <w:sz w:val="22"/>
          <w:szCs w:val="22"/>
          <w:shd w:val="clear" w:color="auto" w:fill="FFFFFF"/>
        </w:rPr>
        <w:t>Gleasure</w:t>
      </w:r>
      <w:proofErr w:type="spellEnd"/>
      <w:r w:rsidRPr="0075476E">
        <w:rPr>
          <w:rFonts w:ascii="Arial" w:hAnsi="Arial" w:cs="Arial"/>
          <w:sz w:val="22"/>
          <w:szCs w:val="22"/>
          <w:shd w:val="clear" w:color="auto" w:fill="FFFFFF"/>
        </w:rPr>
        <w:t>, R., &amp; Heavin, C. (2020). Mobile health solutions in developing countries: a stakeholder perspective. </w:t>
      </w:r>
      <w:r w:rsidRPr="0075476E">
        <w:rPr>
          <w:rFonts w:ascii="Arial" w:hAnsi="Arial" w:cs="Arial"/>
          <w:i/>
          <w:iCs/>
          <w:sz w:val="22"/>
          <w:szCs w:val="22"/>
          <w:shd w:val="clear" w:color="auto" w:fill="FFFFFF"/>
        </w:rPr>
        <w:t>Health Systems</w:t>
      </w:r>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9</w:t>
      </w:r>
      <w:r w:rsidRPr="0075476E">
        <w:rPr>
          <w:rFonts w:ascii="Arial" w:hAnsi="Arial" w:cs="Arial"/>
          <w:sz w:val="22"/>
          <w:szCs w:val="22"/>
          <w:shd w:val="clear" w:color="auto" w:fill="FFFFFF"/>
        </w:rPr>
        <w:t>(3), 179-201.</w:t>
      </w:r>
    </w:p>
    <w:p w14:paraId="4F8F42E5" w14:textId="77777777" w:rsidR="00D00D5F" w:rsidRPr="0075476E" w:rsidRDefault="00D00D5F" w:rsidP="0075476E">
      <w:pPr>
        <w:widowControl w:val="0"/>
        <w:autoSpaceDE w:val="0"/>
        <w:autoSpaceDN w:val="0"/>
        <w:spacing w:after="0" w:line="240" w:lineRule="auto"/>
        <w:ind w:left="863" w:hanging="720"/>
        <w:jc w:val="both"/>
        <w:rPr>
          <w:rFonts w:ascii="Arial" w:eastAsia="Times New Roman" w:hAnsi="Arial" w:cs="Arial"/>
          <w:spacing w:val="-2"/>
          <w:kern w:val="0"/>
          <w:sz w:val="22"/>
          <w:szCs w:val="22"/>
          <w14:ligatures w14:val="none"/>
        </w:rPr>
      </w:pPr>
      <w:r w:rsidRPr="0075476E">
        <w:rPr>
          <w:rFonts w:ascii="Arial" w:eastAsia="Times New Roman" w:hAnsi="Arial" w:cs="Arial"/>
          <w:spacing w:val="-2"/>
          <w:kern w:val="0"/>
          <w:sz w:val="22"/>
          <w:szCs w:val="22"/>
          <w14:ligatures w14:val="none"/>
        </w:rPr>
        <w:lastRenderedPageBreak/>
        <w:t>Foa EB, Franklin M, McLean C, McNally RJ, Pine D, Jane Costello E, et al. Defining anxiety disorders. In: Evans D, editor. Treating and Preventing Adolescent Mental Health Disorders: What We Know and What We Don't Know (2nd Edition). Oxford, UK: Oxford Academic; Sep 1, 2017:189-212.</w:t>
      </w:r>
    </w:p>
    <w:p w14:paraId="460631D8"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Fox, G., Clohessy, T., van der Werff, L., Rosati, P., &amp; Lynn, T. (2021). Exploring the competing influences of privacy concerns and positive beliefs on citizen acceptance of contact tracing mobile applications. </w:t>
      </w:r>
      <w:r w:rsidRPr="0075476E">
        <w:rPr>
          <w:rFonts w:ascii="Arial" w:hAnsi="Arial" w:cs="Arial"/>
          <w:i/>
          <w:iCs/>
          <w:sz w:val="22"/>
          <w:szCs w:val="22"/>
          <w:shd w:val="clear" w:color="auto" w:fill="FFFFFF"/>
        </w:rPr>
        <w:t xml:space="preserve">Computers in Human </w:t>
      </w:r>
      <w:proofErr w:type="spellStart"/>
      <w:r w:rsidRPr="0075476E">
        <w:rPr>
          <w:rFonts w:ascii="Arial" w:hAnsi="Arial" w:cs="Arial"/>
          <w:i/>
          <w:iCs/>
          <w:sz w:val="22"/>
          <w:szCs w:val="22"/>
          <w:shd w:val="clear" w:color="auto" w:fill="FFFFFF"/>
        </w:rPr>
        <w:t>Behavior</w:t>
      </w:r>
      <w:proofErr w:type="spellEnd"/>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121</w:t>
      </w:r>
      <w:r w:rsidRPr="0075476E">
        <w:rPr>
          <w:rFonts w:ascii="Arial" w:hAnsi="Arial" w:cs="Arial"/>
          <w:sz w:val="22"/>
          <w:szCs w:val="22"/>
          <w:shd w:val="clear" w:color="auto" w:fill="FFFFFF"/>
        </w:rPr>
        <w:t>, 106806.</w:t>
      </w:r>
    </w:p>
    <w:p w14:paraId="76B2FF76"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 xml:space="preserve">Gagnon, M. P., </w:t>
      </w:r>
      <w:proofErr w:type="spellStart"/>
      <w:r w:rsidRPr="0075476E">
        <w:rPr>
          <w:rFonts w:ascii="Arial" w:hAnsi="Arial" w:cs="Arial"/>
          <w:sz w:val="22"/>
          <w:szCs w:val="22"/>
          <w:shd w:val="clear" w:color="auto" w:fill="FFFFFF"/>
        </w:rPr>
        <w:t>Ngangue</w:t>
      </w:r>
      <w:proofErr w:type="spellEnd"/>
      <w:r w:rsidRPr="0075476E">
        <w:rPr>
          <w:rFonts w:ascii="Arial" w:hAnsi="Arial" w:cs="Arial"/>
          <w:sz w:val="22"/>
          <w:szCs w:val="22"/>
          <w:shd w:val="clear" w:color="auto" w:fill="FFFFFF"/>
        </w:rPr>
        <w:t xml:space="preserve">, P., Payne-Gagnon, J., &amp; </w:t>
      </w:r>
      <w:proofErr w:type="spellStart"/>
      <w:r w:rsidRPr="0075476E">
        <w:rPr>
          <w:rFonts w:ascii="Arial" w:hAnsi="Arial" w:cs="Arial"/>
          <w:sz w:val="22"/>
          <w:szCs w:val="22"/>
          <w:shd w:val="clear" w:color="auto" w:fill="FFFFFF"/>
        </w:rPr>
        <w:t>Desmartis</w:t>
      </w:r>
      <w:proofErr w:type="spellEnd"/>
      <w:r w:rsidRPr="0075476E">
        <w:rPr>
          <w:rFonts w:ascii="Arial" w:hAnsi="Arial" w:cs="Arial"/>
          <w:sz w:val="22"/>
          <w:szCs w:val="22"/>
          <w:shd w:val="clear" w:color="auto" w:fill="FFFFFF"/>
        </w:rPr>
        <w:t>, M. (2016). m-Health adoption by healthcare professionals: a systematic review. </w:t>
      </w:r>
      <w:r w:rsidRPr="0075476E">
        <w:rPr>
          <w:rFonts w:ascii="Arial" w:hAnsi="Arial" w:cs="Arial"/>
          <w:i/>
          <w:iCs/>
          <w:sz w:val="22"/>
          <w:szCs w:val="22"/>
          <w:shd w:val="clear" w:color="auto" w:fill="FFFFFF"/>
        </w:rPr>
        <w:t>Journal of the American Medical Informatics Association</w:t>
      </w:r>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23</w:t>
      </w:r>
      <w:r w:rsidRPr="0075476E">
        <w:rPr>
          <w:rFonts w:ascii="Arial" w:hAnsi="Arial" w:cs="Arial"/>
          <w:sz w:val="22"/>
          <w:szCs w:val="22"/>
          <w:shd w:val="clear" w:color="auto" w:fill="FFFFFF"/>
        </w:rPr>
        <w:t>(1), 212-220.</w:t>
      </w:r>
    </w:p>
    <w:p w14:paraId="4BFF4375"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lang w:val="nl-NL"/>
        </w:rPr>
      </w:pPr>
      <w:proofErr w:type="spellStart"/>
      <w:r w:rsidRPr="0075476E">
        <w:rPr>
          <w:rFonts w:ascii="Arial" w:hAnsi="Arial" w:cs="Arial"/>
          <w:sz w:val="22"/>
          <w:szCs w:val="22"/>
          <w:shd w:val="clear" w:color="auto" w:fill="FFFFFF"/>
        </w:rPr>
        <w:t>Galetsi</w:t>
      </w:r>
      <w:proofErr w:type="spellEnd"/>
      <w:r w:rsidRPr="0075476E">
        <w:rPr>
          <w:rFonts w:ascii="Arial" w:hAnsi="Arial" w:cs="Arial"/>
          <w:sz w:val="22"/>
          <w:szCs w:val="22"/>
          <w:shd w:val="clear" w:color="auto" w:fill="FFFFFF"/>
        </w:rPr>
        <w:t>, P., Katsaliaki, K., &amp; Kumar, S. (2023). Exploring benefits and ethical challenges in the rise of mHealth (mobile healthcare) technology for the common good: An analysis of mobile applications for health specialists. </w:t>
      </w:r>
      <w:r w:rsidRPr="0075476E">
        <w:rPr>
          <w:rFonts w:ascii="Arial" w:hAnsi="Arial" w:cs="Arial"/>
          <w:i/>
          <w:iCs/>
          <w:sz w:val="22"/>
          <w:szCs w:val="22"/>
          <w:shd w:val="clear" w:color="auto" w:fill="FFFFFF"/>
          <w:lang w:val="nl-NL"/>
        </w:rPr>
        <w:t>Technovation</w:t>
      </w:r>
      <w:r w:rsidRPr="0075476E">
        <w:rPr>
          <w:rFonts w:ascii="Arial" w:hAnsi="Arial" w:cs="Arial"/>
          <w:sz w:val="22"/>
          <w:szCs w:val="22"/>
          <w:shd w:val="clear" w:color="auto" w:fill="FFFFFF"/>
          <w:lang w:val="nl-NL"/>
        </w:rPr>
        <w:t>, </w:t>
      </w:r>
      <w:r w:rsidRPr="0075476E">
        <w:rPr>
          <w:rFonts w:ascii="Arial" w:hAnsi="Arial" w:cs="Arial"/>
          <w:i/>
          <w:iCs/>
          <w:sz w:val="22"/>
          <w:szCs w:val="22"/>
          <w:shd w:val="clear" w:color="auto" w:fill="FFFFFF"/>
          <w:lang w:val="nl-NL"/>
        </w:rPr>
        <w:t>121</w:t>
      </w:r>
      <w:r w:rsidRPr="0075476E">
        <w:rPr>
          <w:rFonts w:ascii="Arial" w:hAnsi="Arial" w:cs="Arial"/>
          <w:sz w:val="22"/>
          <w:szCs w:val="22"/>
          <w:shd w:val="clear" w:color="auto" w:fill="FFFFFF"/>
          <w:lang w:val="nl-NL"/>
        </w:rPr>
        <w:t>, 102598.</w:t>
      </w:r>
    </w:p>
    <w:p w14:paraId="1ACBC76F" w14:textId="77777777" w:rsidR="00D00D5F" w:rsidRPr="0075476E" w:rsidRDefault="00D00D5F" w:rsidP="0075476E">
      <w:pPr>
        <w:widowControl w:val="0"/>
        <w:autoSpaceDE w:val="0"/>
        <w:autoSpaceDN w:val="0"/>
        <w:spacing w:after="0" w:line="240" w:lineRule="auto"/>
        <w:ind w:left="863" w:hanging="720"/>
        <w:jc w:val="both"/>
        <w:rPr>
          <w:rFonts w:ascii="Arial" w:eastAsia="Times New Roman" w:hAnsi="Arial" w:cs="Arial"/>
          <w:spacing w:val="-2"/>
          <w:kern w:val="0"/>
          <w:sz w:val="22"/>
          <w:szCs w:val="22"/>
          <w:lang w:val="en-US"/>
          <w14:ligatures w14:val="none"/>
        </w:rPr>
      </w:pPr>
      <w:r w:rsidRPr="0075476E">
        <w:rPr>
          <w:rFonts w:ascii="Arial" w:eastAsia="Times New Roman" w:hAnsi="Arial" w:cs="Arial"/>
          <w:spacing w:val="-2"/>
          <w:kern w:val="0"/>
          <w:sz w:val="22"/>
          <w:szCs w:val="22"/>
          <w:lang w:val="nl-NL"/>
          <w14:ligatures w14:val="none"/>
        </w:rPr>
        <w:t xml:space="preserve">Geirhos, A., Domhardt, M., Lunkenheimer, F., Temming, S., Holl, R. W., Minden, K., ... </w:t>
      </w:r>
      <w:r w:rsidRPr="0075476E">
        <w:rPr>
          <w:rFonts w:ascii="Arial" w:eastAsia="Times New Roman" w:hAnsi="Arial" w:cs="Arial"/>
          <w:spacing w:val="-2"/>
          <w:kern w:val="0"/>
          <w:sz w:val="22"/>
          <w:szCs w:val="22"/>
          <w14:ligatures w14:val="none"/>
        </w:rPr>
        <w:t>&amp; Baumeister, H. (2022). Feasibility and potential efficacy of a guided internet-and mobile-based CBT for adolescents and young adults with chronic medical conditions and comorbid depression or anxiety symptoms (</w:t>
      </w:r>
      <w:proofErr w:type="spellStart"/>
      <w:r w:rsidRPr="0075476E">
        <w:rPr>
          <w:rFonts w:ascii="Arial" w:eastAsia="Times New Roman" w:hAnsi="Arial" w:cs="Arial"/>
          <w:spacing w:val="-2"/>
          <w:kern w:val="0"/>
          <w:sz w:val="22"/>
          <w:szCs w:val="22"/>
          <w14:ligatures w14:val="none"/>
        </w:rPr>
        <w:t>youthCOACHCD</w:t>
      </w:r>
      <w:proofErr w:type="spellEnd"/>
      <w:r w:rsidRPr="0075476E">
        <w:rPr>
          <w:rFonts w:ascii="Arial" w:eastAsia="Times New Roman" w:hAnsi="Arial" w:cs="Arial"/>
          <w:spacing w:val="-2"/>
          <w:kern w:val="0"/>
          <w:sz w:val="22"/>
          <w:szCs w:val="22"/>
          <w14:ligatures w14:val="none"/>
        </w:rPr>
        <w:t>): a randomized controlled pilot trial. </w:t>
      </w:r>
      <w:r w:rsidRPr="0075476E">
        <w:rPr>
          <w:rFonts w:ascii="Arial" w:eastAsia="Times New Roman" w:hAnsi="Arial" w:cs="Arial"/>
          <w:i/>
          <w:iCs/>
          <w:spacing w:val="-2"/>
          <w:kern w:val="0"/>
          <w:sz w:val="22"/>
          <w:szCs w:val="22"/>
          <w14:ligatures w14:val="none"/>
        </w:rPr>
        <w:t xml:space="preserve">BMC </w:t>
      </w:r>
      <w:proofErr w:type="spellStart"/>
      <w:r w:rsidRPr="0075476E">
        <w:rPr>
          <w:rFonts w:ascii="Arial" w:eastAsia="Times New Roman" w:hAnsi="Arial" w:cs="Arial"/>
          <w:i/>
          <w:iCs/>
          <w:spacing w:val="-2"/>
          <w:kern w:val="0"/>
          <w:sz w:val="22"/>
          <w:szCs w:val="22"/>
          <w14:ligatures w14:val="none"/>
        </w:rPr>
        <w:t>pediatrics</w:t>
      </w:r>
      <w:proofErr w:type="spellEnd"/>
      <w:r w:rsidRPr="0075476E">
        <w:rPr>
          <w:rFonts w:ascii="Arial" w:eastAsia="Times New Roman" w:hAnsi="Arial" w:cs="Arial"/>
          <w:spacing w:val="-2"/>
          <w:kern w:val="0"/>
          <w:sz w:val="22"/>
          <w:szCs w:val="22"/>
          <w14:ligatures w14:val="none"/>
        </w:rPr>
        <w:t>, </w:t>
      </w:r>
      <w:r w:rsidRPr="0075476E">
        <w:rPr>
          <w:rFonts w:ascii="Arial" w:eastAsia="Times New Roman" w:hAnsi="Arial" w:cs="Arial"/>
          <w:i/>
          <w:iCs/>
          <w:spacing w:val="-2"/>
          <w:kern w:val="0"/>
          <w:sz w:val="22"/>
          <w:szCs w:val="22"/>
          <w14:ligatures w14:val="none"/>
        </w:rPr>
        <w:t>22</w:t>
      </w:r>
      <w:r w:rsidRPr="0075476E">
        <w:rPr>
          <w:rFonts w:ascii="Arial" w:eastAsia="Times New Roman" w:hAnsi="Arial" w:cs="Arial"/>
          <w:spacing w:val="-2"/>
          <w:kern w:val="0"/>
          <w:sz w:val="22"/>
          <w:szCs w:val="22"/>
          <w14:ligatures w14:val="none"/>
        </w:rPr>
        <w:t>(1), 69.</w:t>
      </w:r>
    </w:p>
    <w:p w14:paraId="16AE9E55"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Gordon, N. P., &amp; Crouch, E. (2019). Digital information technology use and patient preferences for internet-based health education modalities: cross-sectional survey study of middle-aged and older adults with chronic health conditions. </w:t>
      </w:r>
      <w:r w:rsidRPr="0075476E">
        <w:rPr>
          <w:rFonts w:ascii="Arial" w:hAnsi="Arial" w:cs="Arial"/>
          <w:i/>
          <w:iCs/>
          <w:sz w:val="22"/>
          <w:szCs w:val="22"/>
          <w:shd w:val="clear" w:color="auto" w:fill="FFFFFF"/>
        </w:rPr>
        <w:t>JMIR aging</w:t>
      </w:r>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2</w:t>
      </w:r>
      <w:r w:rsidRPr="0075476E">
        <w:rPr>
          <w:rFonts w:ascii="Arial" w:hAnsi="Arial" w:cs="Arial"/>
          <w:sz w:val="22"/>
          <w:szCs w:val="22"/>
          <w:shd w:val="clear" w:color="auto" w:fill="FFFFFF"/>
        </w:rPr>
        <w:t>(1), e12243.</w:t>
      </w:r>
    </w:p>
    <w:p w14:paraId="43FCCE6A" w14:textId="77777777" w:rsidR="00D00D5F" w:rsidRPr="0075476E" w:rsidRDefault="00D00D5F" w:rsidP="0075476E">
      <w:pPr>
        <w:widowControl w:val="0"/>
        <w:autoSpaceDE w:val="0"/>
        <w:autoSpaceDN w:val="0"/>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 xml:space="preserve">Guo, B., </w:t>
      </w:r>
      <w:proofErr w:type="spellStart"/>
      <w:r w:rsidRPr="0075476E">
        <w:rPr>
          <w:rFonts w:ascii="Arial" w:hAnsi="Arial" w:cs="Arial"/>
          <w:sz w:val="22"/>
          <w:szCs w:val="22"/>
          <w:shd w:val="clear" w:color="auto" w:fill="FFFFFF"/>
        </w:rPr>
        <w:t>Syufiza</w:t>
      </w:r>
      <w:proofErr w:type="spellEnd"/>
      <w:r w:rsidRPr="0075476E">
        <w:rPr>
          <w:rFonts w:ascii="Arial" w:hAnsi="Arial" w:cs="Arial"/>
          <w:sz w:val="22"/>
          <w:szCs w:val="22"/>
          <w:shd w:val="clear" w:color="auto" w:fill="FFFFFF"/>
        </w:rPr>
        <w:t>, N., &amp; Ahmad Shukor, N. S. (2023). Systematic literature review of healthcare services for the elderly: trends, challenges, and application scenarios. </w:t>
      </w:r>
      <w:r w:rsidRPr="0075476E">
        <w:rPr>
          <w:rFonts w:ascii="Arial" w:hAnsi="Arial" w:cs="Arial"/>
          <w:i/>
          <w:iCs/>
          <w:sz w:val="22"/>
          <w:szCs w:val="22"/>
          <w:shd w:val="clear" w:color="auto" w:fill="FFFFFF"/>
        </w:rPr>
        <w:t>Int J Public Health Sci</w:t>
      </w:r>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12</w:t>
      </w:r>
      <w:r w:rsidRPr="0075476E">
        <w:rPr>
          <w:rFonts w:ascii="Arial" w:hAnsi="Arial" w:cs="Arial"/>
          <w:sz w:val="22"/>
          <w:szCs w:val="22"/>
          <w:shd w:val="clear" w:color="auto" w:fill="FFFFFF"/>
        </w:rPr>
        <w:t>, 1637-46.</w:t>
      </w:r>
    </w:p>
    <w:p w14:paraId="54878070" w14:textId="77777777" w:rsidR="00D00D5F" w:rsidRPr="0075476E" w:rsidRDefault="00D00D5F" w:rsidP="0075476E">
      <w:pPr>
        <w:widowControl w:val="0"/>
        <w:autoSpaceDE w:val="0"/>
        <w:autoSpaceDN w:val="0"/>
        <w:spacing w:after="0" w:line="240" w:lineRule="auto"/>
        <w:ind w:left="863" w:hanging="720"/>
        <w:jc w:val="both"/>
        <w:rPr>
          <w:rFonts w:ascii="Arial" w:eastAsia="Times New Roman" w:hAnsi="Arial" w:cs="Arial"/>
          <w:spacing w:val="-2"/>
          <w:kern w:val="0"/>
          <w:sz w:val="22"/>
          <w:szCs w:val="22"/>
          <w14:ligatures w14:val="none"/>
        </w:rPr>
      </w:pPr>
      <w:r w:rsidRPr="0075476E">
        <w:rPr>
          <w:rFonts w:ascii="Arial" w:eastAsia="Times New Roman" w:hAnsi="Arial" w:cs="Arial"/>
          <w:spacing w:val="-2"/>
          <w:kern w:val="0"/>
          <w:sz w:val="22"/>
          <w:szCs w:val="22"/>
          <w14:ligatures w14:val="none"/>
        </w:rPr>
        <w:t xml:space="preserve">Haque, M. R., &amp; </w:t>
      </w:r>
      <w:proofErr w:type="spellStart"/>
      <w:r w:rsidRPr="0075476E">
        <w:rPr>
          <w:rFonts w:ascii="Arial" w:eastAsia="Times New Roman" w:hAnsi="Arial" w:cs="Arial"/>
          <w:spacing w:val="-2"/>
          <w:kern w:val="0"/>
          <w:sz w:val="22"/>
          <w:szCs w:val="22"/>
          <w14:ligatures w14:val="none"/>
        </w:rPr>
        <w:t>Rubya</w:t>
      </w:r>
      <w:proofErr w:type="spellEnd"/>
      <w:r w:rsidRPr="0075476E">
        <w:rPr>
          <w:rFonts w:ascii="Arial" w:eastAsia="Times New Roman" w:hAnsi="Arial" w:cs="Arial"/>
          <w:spacing w:val="-2"/>
          <w:kern w:val="0"/>
          <w:sz w:val="22"/>
          <w:szCs w:val="22"/>
          <w14:ligatures w14:val="none"/>
        </w:rPr>
        <w:t>, S. (2023). An overview of chatbot-based mobile mental health apps: insights from app description and user reviews. </w:t>
      </w:r>
      <w:r w:rsidRPr="0075476E">
        <w:rPr>
          <w:rFonts w:ascii="Arial" w:eastAsia="Times New Roman" w:hAnsi="Arial" w:cs="Arial"/>
          <w:i/>
          <w:iCs/>
          <w:spacing w:val="-2"/>
          <w:kern w:val="0"/>
          <w:sz w:val="22"/>
          <w:szCs w:val="22"/>
          <w14:ligatures w14:val="none"/>
        </w:rPr>
        <w:t xml:space="preserve">JMIR mHealth and </w:t>
      </w:r>
      <w:proofErr w:type="spellStart"/>
      <w:r w:rsidRPr="0075476E">
        <w:rPr>
          <w:rFonts w:ascii="Arial" w:eastAsia="Times New Roman" w:hAnsi="Arial" w:cs="Arial"/>
          <w:i/>
          <w:iCs/>
          <w:spacing w:val="-2"/>
          <w:kern w:val="0"/>
          <w:sz w:val="22"/>
          <w:szCs w:val="22"/>
          <w14:ligatures w14:val="none"/>
        </w:rPr>
        <w:t>uHealth</w:t>
      </w:r>
      <w:proofErr w:type="spellEnd"/>
      <w:r w:rsidRPr="0075476E">
        <w:rPr>
          <w:rFonts w:ascii="Arial" w:eastAsia="Times New Roman" w:hAnsi="Arial" w:cs="Arial"/>
          <w:spacing w:val="-2"/>
          <w:kern w:val="0"/>
          <w:sz w:val="22"/>
          <w:szCs w:val="22"/>
          <w14:ligatures w14:val="none"/>
        </w:rPr>
        <w:t>, </w:t>
      </w:r>
      <w:r w:rsidRPr="0075476E">
        <w:rPr>
          <w:rFonts w:ascii="Arial" w:eastAsia="Times New Roman" w:hAnsi="Arial" w:cs="Arial"/>
          <w:i/>
          <w:iCs/>
          <w:spacing w:val="-2"/>
          <w:kern w:val="0"/>
          <w:sz w:val="22"/>
          <w:szCs w:val="22"/>
          <w14:ligatures w14:val="none"/>
        </w:rPr>
        <w:t>11</w:t>
      </w:r>
      <w:r w:rsidRPr="0075476E">
        <w:rPr>
          <w:rFonts w:ascii="Arial" w:eastAsia="Times New Roman" w:hAnsi="Arial" w:cs="Arial"/>
          <w:spacing w:val="-2"/>
          <w:kern w:val="0"/>
          <w:sz w:val="22"/>
          <w:szCs w:val="22"/>
          <w14:ligatures w14:val="none"/>
        </w:rPr>
        <w:t>(1), e44838.</w:t>
      </w:r>
    </w:p>
    <w:p w14:paraId="6D5730E9" w14:textId="77777777" w:rsidR="00D00D5F" w:rsidRPr="0075476E" w:rsidRDefault="00D00D5F" w:rsidP="0075476E">
      <w:pPr>
        <w:widowControl w:val="0"/>
        <w:autoSpaceDE w:val="0"/>
        <w:autoSpaceDN w:val="0"/>
        <w:spacing w:before="1" w:after="0" w:line="240" w:lineRule="auto"/>
        <w:ind w:left="863" w:right="137" w:hanging="720"/>
        <w:jc w:val="both"/>
        <w:rPr>
          <w:rFonts w:ascii="Arial" w:eastAsia="Times New Roman" w:hAnsi="Arial" w:cs="Arial"/>
          <w:kern w:val="0"/>
          <w:sz w:val="22"/>
          <w:szCs w:val="22"/>
          <w14:ligatures w14:val="none"/>
        </w:rPr>
      </w:pPr>
      <w:proofErr w:type="spellStart"/>
      <w:r w:rsidRPr="0075476E">
        <w:rPr>
          <w:rFonts w:ascii="Arial" w:eastAsia="Times New Roman" w:hAnsi="Arial" w:cs="Arial"/>
          <w:kern w:val="0"/>
          <w:sz w:val="22"/>
          <w:szCs w:val="22"/>
          <w14:ligatures w14:val="none"/>
        </w:rPr>
        <w:t>Helha</w:t>
      </w:r>
      <w:proofErr w:type="spellEnd"/>
      <w:r w:rsidRPr="0075476E">
        <w:rPr>
          <w:rFonts w:ascii="Arial" w:eastAsia="Times New Roman" w:hAnsi="Arial" w:cs="Arial"/>
          <w:kern w:val="0"/>
          <w:sz w:val="22"/>
          <w:szCs w:val="22"/>
          <w14:ligatures w14:val="none"/>
        </w:rPr>
        <w:t>, F. N. M., &amp; Wang, Y. P. (2022). Trends in complementary and alternative medicine for the treatment of common mental disorders: A bibliometric analysis of two decades. </w:t>
      </w:r>
      <w:r w:rsidRPr="0075476E">
        <w:rPr>
          <w:rFonts w:ascii="Arial" w:eastAsia="Times New Roman" w:hAnsi="Arial" w:cs="Arial"/>
          <w:i/>
          <w:iCs/>
          <w:kern w:val="0"/>
          <w:sz w:val="22"/>
          <w:szCs w:val="22"/>
          <w14:ligatures w14:val="none"/>
        </w:rPr>
        <w:t>Complementary Therapies in Clinical Practice</w:t>
      </w:r>
      <w:r w:rsidRPr="0075476E">
        <w:rPr>
          <w:rFonts w:ascii="Arial" w:eastAsia="Times New Roman" w:hAnsi="Arial" w:cs="Arial"/>
          <w:kern w:val="0"/>
          <w:sz w:val="22"/>
          <w:szCs w:val="22"/>
          <w14:ligatures w14:val="none"/>
        </w:rPr>
        <w:t>, </w:t>
      </w:r>
      <w:r w:rsidRPr="0075476E">
        <w:rPr>
          <w:rFonts w:ascii="Arial" w:eastAsia="Times New Roman" w:hAnsi="Arial" w:cs="Arial"/>
          <w:i/>
          <w:iCs/>
          <w:kern w:val="0"/>
          <w:sz w:val="22"/>
          <w:szCs w:val="22"/>
          <w14:ligatures w14:val="none"/>
        </w:rPr>
        <w:t>46</w:t>
      </w:r>
      <w:r w:rsidRPr="0075476E">
        <w:rPr>
          <w:rFonts w:ascii="Arial" w:eastAsia="Times New Roman" w:hAnsi="Arial" w:cs="Arial"/>
          <w:kern w:val="0"/>
          <w:sz w:val="22"/>
          <w:szCs w:val="22"/>
          <w14:ligatures w14:val="none"/>
        </w:rPr>
        <w:t>, 101531.</w:t>
      </w:r>
    </w:p>
    <w:p w14:paraId="44FC4DE2"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Higaki, A., Uetani, T., Ikeda, S., &amp; Yamaguchi, O. (2020). Co-authorship network analysis in cardiovascular research utilizing machine learning (2009–2019). </w:t>
      </w:r>
      <w:r w:rsidRPr="0075476E">
        <w:rPr>
          <w:rFonts w:ascii="Arial" w:hAnsi="Arial" w:cs="Arial"/>
          <w:i/>
          <w:iCs/>
          <w:sz w:val="22"/>
          <w:szCs w:val="22"/>
          <w:shd w:val="clear" w:color="auto" w:fill="FFFFFF"/>
        </w:rPr>
        <w:t>International Journal of Medical Informatics</w:t>
      </w:r>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143</w:t>
      </w:r>
      <w:r w:rsidRPr="0075476E">
        <w:rPr>
          <w:rFonts w:ascii="Arial" w:hAnsi="Arial" w:cs="Arial"/>
          <w:sz w:val="22"/>
          <w:szCs w:val="22"/>
          <w:shd w:val="clear" w:color="auto" w:fill="FFFFFF"/>
        </w:rPr>
        <w:t>, 104274.</w:t>
      </w:r>
    </w:p>
    <w:p w14:paraId="1E44BF08"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 xml:space="preserve">Hoque, R., &amp; </w:t>
      </w:r>
      <w:proofErr w:type="spellStart"/>
      <w:r w:rsidRPr="0075476E">
        <w:rPr>
          <w:rFonts w:ascii="Arial" w:hAnsi="Arial" w:cs="Arial"/>
          <w:sz w:val="22"/>
          <w:szCs w:val="22"/>
          <w:shd w:val="clear" w:color="auto" w:fill="FFFFFF"/>
        </w:rPr>
        <w:t>Sorwar</w:t>
      </w:r>
      <w:proofErr w:type="spellEnd"/>
      <w:r w:rsidRPr="0075476E">
        <w:rPr>
          <w:rFonts w:ascii="Arial" w:hAnsi="Arial" w:cs="Arial"/>
          <w:sz w:val="22"/>
          <w:szCs w:val="22"/>
          <w:shd w:val="clear" w:color="auto" w:fill="FFFFFF"/>
        </w:rPr>
        <w:t>, G. (2017). Understanding factors influencing the adoption of mHealth by the elderly: An extension of the UTAUT model. </w:t>
      </w:r>
      <w:r w:rsidRPr="0075476E">
        <w:rPr>
          <w:rFonts w:ascii="Arial" w:hAnsi="Arial" w:cs="Arial"/>
          <w:i/>
          <w:iCs/>
          <w:sz w:val="22"/>
          <w:szCs w:val="22"/>
          <w:shd w:val="clear" w:color="auto" w:fill="FFFFFF"/>
        </w:rPr>
        <w:t>International journal of medical informatics</w:t>
      </w:r>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101</w:t>
      </w:r>
      <w:r w:rsidRPr="0075476E">
        <w:rPr>
          <w:rFonts w:ascii="Arial" w:hAnsi="Arial" w:cs="Arial"/>
          <w:sz w:val="22"/>
          <w:szCs w:val="22"/>
          <w:shd w:val="clear" w:color="auto" w:fill="FFFFFF"/>
        </w:rPr>
        <w:t>, 75-84.</w:t>
      </w:r>
    </w:p>
    <w:p w14:paraId="4E6146E9"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Iribarren, S. J., Cato, K., Falzon, L., &amp; Stone, P. W. (2017). What is the economic evidence for mHealth? A systematic review of economic evaluations of mHealth solutions. </w:t>
      </w:r>
      <w:proofErr w:type="spellStart"/>
      <w:r w:rsidRPr="0075476E">
        <w:rPr>
          <w:rFonts w:ascii="Arial" w:hAnsi="Arial" w:cs="Arial"/>
          <w:i/>
          <w:iCs/>
          <w:sz w:val="22"/>
          <w:szCs w:val="22"/>
          <w:shd w:val="clear" w:color="auto" w:fill="FFFFFF"/>
        </w:rPr>
        <w:t>PloS</w:t>
      </w:r>
      <w:proofErr w:type="spellEnd"/>
      <w:r w:rsidRPr="0075476E">
        <w:rPr>
          <w:rFonts w:ascii="Arial" w:hAnsi="Arial" w:cs="Arial"/>
          <w:i/>
          <w:iCs/>
          <w:sz w:val="22"/>
          <w:szCs w:val="22"/>
          <w:shd w:val="clear" w:color="auto" w:fill="FFFFFF"/>
        </w:rPr>
        <w:t xml:space="preserve"> one</w:t>
      </w:r>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12</w:t>
      </w:r>
      <w:r w:rsidRPr="0075476E">
        <w:rPr>
          <w:rFonts w:ascii="Arial" w:hAnsi="Arial" w:cs="Arial"/>
          <w:sz w:val="22"/>
          <w:szCs w:val="22"/>
          <w:shd w:val="clear" w:color="auto" w:fill="FFFFFF"/>
        </w:rPr>
        <w:t>(2), e0170581.</w:t>
      </w:r>
    </w:p>
    <w:p w14:paraId="04EA2A8C" w14:textId="77777777" w:rsidR="00D00D5F" w:rsidRPr="0075476E" w:rsidRDefault="00D00D5F" w:rsidP="0075476E">
      <w:pPr>
        <w:widowControl w:val="0"/>
        <w:autoSpaceDE w:val="0"/>
        <w:autoSpaceDN w:val="0"/>
        <w:spacing w:after="0" w:line="240" w:lineRule="auto"/>
        <w:ind w:left="863" w:hanging="720"/>
        <w:jc w:val="both"/>
        <w:rPr>
          <w:rFonts w:ascii="Arial" w:hAnsi="Arial" w:cs="Arial"/>
          <w:sz w:val="22"/>
          <w:szCs w:val="22"/>
          <w:shd w:val="clear" w:color="auto" w:fill="FFFFFF"/>
        </w:rPr>
      </w:pPr>
      <w:proofErr w:type="spellStart"/>
      <w:r w:rsidRPr="0075476E">
        <w:rPr>
          <w:rFonts w:ascii="Arial" w:hAnsi="Arial" w:cs="Arial"/>
          <w:sz w:val="22"/>
          <w:szCs w:val="22"/>
          <w:shd w:val="clear" w:color="auto" w:fill="FFFFFF"/>
        </w:rPr>
        <w:t>Jembai</w:t>
      </w:r>
      <w:proofErr w:type="spellEnd"/>
      <w:r w:rsidRPr="0075476E">
        <w:rPr>
          <w:rFonts w:ascii="Arial" w:hAnsi="Arial" w:cs="Arial"/>
          <w:sz w:val="22"/>
          <w:szCs w:val="22"/>
          <w:shd w:val="clear" w:color="auto" w:fill="FFFFFF"/>
        </w:rPr>
        <w:t>, J. V. J., Wong, Y. L. C., Bakhtiar, N. A. M. A., Lazim, S. N. M., Ling, H. S., Kuan, P. X., &amp; Chua, P. F. (2022). Mobile health applications: awareness, attitudes, and practices among medical students in Malaysia. </w:t>
      </w:r>
      <w:r w:rsidRPr="0075476E">
        <w:rPr>
          <w:rFonts w:ascii="Arial" w:hAnsi="Arial" w:cs="Arial"/>
          <w:i/>
          <w:iCs/>
          <w:sz w:val="22"/>
          <w:szCs w:val="22"/>
          <w:shd w:val="clear" w:color="auto" w:fill="FFFFFF"/>
        </w:rPr>
        <w:t>BMC Medical Education</w:t>
      </w:r>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22</w:t>
      </w:r>
      <w:r w:rsidRPr="0075476E">
        <w:rPr>
          <w:rFonts w:ascii="Arial" w:hAnsi="Arial" w:cs="Arial"/>
          <w:sz w:val="22"/>
          <w:szCs w:val="22"/>
          <w:shd w:val="clear" w:color="auto" w:fill="FFFFFF"/>
        </w:rPr>
        <w:t>(1), 544.</w:t>
      </w:r>
    </w:p>
    <w:p w14:paraId="266EDE6E"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Johnson, K. F., &amp; Kalkbrenner, M. T. (2017). The utilization of technological innovations to support college student mental health: Mobile health communication. </w:t>
      </w:r>
      <w:r w:rsidRPr="0075476E">
        <w:rPr>
          <w:rFonts w:ascii="Arial" w:hAnsi="Arial" w:cs="Arial"/>
          <w:i/>
          <w:iCs/>
          <w:sz w:val="22"/>
          <w:szCs w:val="22"/>
          <w:shd w:val="clear" w:color="auto" w:fill="FFFFFF"/>
        </w:rPr>
        <w:t>Journal of technology in human services</w:t>
      </w:r>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35</w:t>
      </w:r>
      <w:r w:rsidRPr="0075476E">
        <w:rPr>
          <w:rFonts w:ascii="Arial" w:hAnsi="Arial" w:cs="Arial"/>
          <w:sz w:val="22"/>
          <w:szCs w:val="22"/>
          <w:shd w:val="clear" w:color="auto" w:fill="FFFFFF"/>
        </w:rPr>
        <w:t>(4), 314-339.</w:t>
      </w:r>
    </w:p>
    <w:p w14:paraId="0657E3D4"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 xml:space="preserve">Kamaruzaman, K. N., Hussein, Z., &amp; Fikry, A. (2023). Factors Affecting </w:t>
      </w:r>
      <w:proofErr w:type="spellStart"/>
      <w:r w:rsidRPr="0075476E">
        <w:rPr>
          <w:rFonts w:ascii="Arial" w:hAnsi="Arial" w:cs="Arial"/>
          <w:sz w:val="22"/>
          <w:szCs w:val="22"/>
          <w:shd w:val="clear" w:color="auto" w:fill="FFFFFF"/>
        </w:rPr>
        <w:t>BehaviouraláIntention</w:t>
      </w:r>
      <w:proofErr w:type="spellEnd"/>
      <w:r w:rsidRPr="0075476E">
        <w:rPr>
          <w:rFonts w:ascii="Arial" w:hAnsi="Arial" w:cs="Arial"/>
          <w:sz w:val="22"/>
          <w:szCs w:val="22"/>
          <w:shd w:val="clear" w:color="auto" w:fill="FFFFFF"/>
        </w:rPr>
        <w:t xml:space="preserve"> to Use Mobile Health Applications among Obese People in Malaysia. </w:t>
      </w:r>
      <w:r w:rsidRPr="0075476E">
        <w:rPr>
          <w:rFonts w:ascii="Arial" w:hAnsi="Arial" w:cs="Arial"/>
          <w:i/>
          <w:iCs/>
          <w:sz w:val="22"/>
          <w:szCs w:val="22"/>
          <w:shd w:val="clear" w:color="auto" w:fill="FFFFFF"/>
        </w:rPr>
        <w:t>European Journal of Business Science and Technology</w:t>
      </w:r>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9</w:t>
      </w:r>
      <w:r w:rsidRPr="0075476E">
        <w:rPr>
          <w:rFonts w:ascii="Arial" w:hAnsi="Arial" w:cs="Arial"/>
          <w:sz w:val="22"/>
          <w:szCs w:val="22"/>
          <w:shd w:val="clear" w:color="auto" w:fill="FFFFFF"/>
        </w:rPr>
        <w:t>(1), 92-117.</w:t>
      </w:r>
    </w:p>
    <w:p w14:paraId="74CBE287"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Khan, F., Sandelski, M. M., Rytlewski, J. D., Lamb, J., Pedro, C., Adjei, M. B., ... &amp; Kacena, M. A. (2018). Bibliometric analysis of authorship trends and collaboration dynamics over the past three decades of BONE's publication history. </w:t>
      </w:r>
      <w:r w:rsidRPr="0075476E">
        <w:rPr>
          <w:rFonts w:ascii="Arial" w:hAnsi="Arial" w:cs="Arial"/>
          <w:i/>
          <w:iCs/>
          <w:sz w:val="22"/>
          <w:szCs w:val="22"/>
          <w:shd w:val="clear" w:color="auto" w:fill="FFFFFF"/>
        </w:rPr>
        <w:t>Bone</w:t>
      </w:r>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107</w:t>
      </w:r>
      <w:r w:rsidRPr="0075476E">
        <w:rPr>
          <w:rFonts w:ascii="Arial" w:hAnsi="Arial" w:cs="Arial"/>
          <w:sz w:val="22"/>
          <w:szCs w:val="22"/>
          <w:shd w:val="clear" w:color="auto" w:fill="FFFFFF"/>
        </w:rPr>
        <w:t>, 27-35.</w:t>
      </w:r>
    </w:p>
    <w:p w14:paraId="4CBE3CD1"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 xml:space="preserve">Khatun, F., Palas, J. U., &amp; Ray, P. K. (2017). Using the unified theory of acceptance and use of technology model to </w:t>
      </w:r>
      <w:proofErr w:type="spellStart"/>
      <w:r w:rsidRPr="0075476E">
        <w:rPr>
          <w:rFonts w:ascii="Arial" w:hAnsi="Arial" w:cs="Arial"/>
          <w:sz w:val="22"/>
          <w:szCs w:val="22"/>
          <w:shd w:val="clear" w:color="auto" w:fill="FFFFFF"/>
        </w:rPr>
        <w:t>analyze</w:t>
      </w:r>
      <w:proofErr w:type="spellEnd"/>
      <w:r w:rsidRPr="0075476E">
        <w:rPr>
          <w:rFonts w:ascii="Arial" w:hAnsi="Arial" w:cs="Arial"/>
          <w:sz w:val="22"/>
          <w:szCs w:val="22"/>
          <w:shd w:val="clear" w:color="auto" w:fill="FFFFFF"/>
        </w:rPr>
        <w:t xml:space="preserve"> cloud-based mHealth service for primary care. </w:t>
      </w:r>
      <w:r w:rsidRPr="0075476E">
        <w:rPr>
          <w:rFonts w:ascii="Arial" w:hAnsi="Arial" w:cs="Arial"/>
          <w:i/>
          <w:iCs/>
          <w:sz w:val="22"/>
          <w:szCs w:val="22"/>
          <w:shd w:val="clear" w:color="auto" w:fill="FFFFFF"/>
        </w:rPr>
        <w:t>Digital Medicine</w:t>
      </w:r>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3</w:t>
      </w:r>
      <w:r w:rsidRPr="0075476E">
        <w:rPr>
          <w:rFonts w:ascii="Arial" w:hAnsi="Arial" w:cs="Arial"/>
          <w:sz w:val="22"/>
          <w:szCs w:val="22"/>
          <w:shd w:val="clear" w:color="auto" w:fill="FFFFFF"/>
        </w:rPr>
        <w:t>(2), 69-75.</w:t>
      </w:r>
    </w:p>
    <w:p w14:paraId="39300DCB" w14:textId="77777777" w:rsidR="00D00D5F" w:rsidRPr="0075476E" w:rsidRDefault="00D00D5F" w:rsidP="0075476E">
      <w:pPr>
        <w:widowControl w:val="0"/>
        <w:autoSpaceDE w:val="0"/>
        <w:autoSpaceDN w:val="0"/>
        <w:spacing w:after="0" w:line="240" w:lineRule="auto"/>
        <w:ind w:left="863" w:hanging="720"/>
        <w:jc w:val="both"/>
        <w:rPr>
          <w:rFonts w:ascii="Arial" w:eastAsia="Times New Roman" w:hAnsi="Arial" w:cs="Arial"/>
          <w:spacing w:val="-2"/>
          <w:kern w:val="0"/>
          <w:sz w:val="22"/>
          <w:szCs w:val="22"/>
          <w14:ligatures w14:val="none"/>
        </w:rPr>
      </w:pPr>
      <w:r w:rsidRPr="0075476E">
        <w:rPr>
          <w:rFonts w:ascii="Arial" w:eastAsia="Times New Roman" w:hAnsi="Arial" w:cs="Arial"/>
          <w:spacing w:val="-2"/>
          <w:kern w:val="0"/>
          <w:sz w:val="22"/>
          <w:szCs w:val="22"/>
          <w14:ligatures w14:val="none"/>
        </w:rPr>
        <w:lastRenderedPageBreak/>
        <w:t>Kruse, C. S., Betancourt, J. A., Gonzales, M., Dickerson, K., &amp; Neer, M. (2022). Leveraging mobile health to manage mental health/</w:t>
      </w:r>
      <w:proofErr w:type="spellStart"/>
      <w:r w:rsidRPr="0075476E">
        <w:rPr>
          <w:rFonts w:ascii="Arial" w:eastAsia="Times New Roman" w:hAnsi="Arial" w:cs="Arial"/>
          <w:spacing w:val="-2"/>
          <w:kern w:val="0"/>
          <w:sz w:val="22"/>
          <w:szCs w:val="22"/>
          <w14:ligatures w14:val="none"/>
        </w:rPr>
        <w:t>behavioral</w:t>
      </w:r>
      <w:proofErr w:type="spellEnd"/>
      <w:r w:rsidRPr="0075476E">
        <w:rPr>
          <w:rFonts w:ascii="Arial" w:eastAsia="Times New Roman" w:hAnsi="Arial" w:cs="Arial"/>
          <w:spacing w:val="-2"/>
          <w:kern w:val="0"/>
          <w:sz w:val="22"/>
          <w:szCs w:val="22"/>
          <w14:ligatures w14:val="none"/>
        </w:rPr>
        <w:t xml:space="preserve"> health disorders: systematic literature review. </w:t>
      </w:r>
      <w:r w:rsidRPr="0075476E">
        <w:rPr>
          <w:rFonts w:ascii="Arial" w:eastAsia="Times New Roman" w:hAnsi="Arial" w:cs="Arial"/>
          <w:i/>
          <w:iCs/>
          <w:spacing w:val="-2"/>
          <w:kern w:val="0"/>
          <w:sz w:val="22"/>
          <w:szCs w:val="22"/>
          <w14:ligatures w14:val="none"/>
        </w:rPr>
        <w:t>JMIR Mental Health</w:t>
      </w:r>
      <w:r w:rsidRPr="0075476E">
        <w:rPr>
          <w:rFonts w:ascii="Arial" w:eastAsia="Times New Roman" w:hAnsi="Arial" w:cs="Arial"/>
          <w:spacing w:val="-2"/>
          <w:kern w:val="0"/>
          <w:sz w:val="22"/>
          <w:szCs w:val="22"/>
          <w14:ligatures w14:val="none"/>
        </w:rPr>
        <w:t>, </w:t>
      </w:r>
      <w:r w:rsidRPr="0075476E">
        <w:rPr>
          <w:rFonts w:ascii="Arial" w:eastAsia="Times New Roman" w:hAnsi="Arial" w:cs="Arial"/>
          <w:i/>
          <w:iCs/>
          <w:spacing w:val="-2"/>
          <w:kern w:val="0"/>
          <w:sz w:val="22"/>
          <w:szCs w:val="22"/>
          <w14:ligatures w14:val="none"/>
        </w:rPr>
        <w:t>9</w:t>
      </w:r>
      <w:r w:rsidRPr="0075476E">
        <w:rPr>
          <w:rFonts w:ascii="Arial" w:eastAsia="Times New Roman" w:hAnsi="Arial" w:cs="Arial"/>
          <w:spacing w:val="-2"/>
          <w:kern w:val="0"/>
          <w:sz w:val="22"/>
          <w:szCs w:val="22"/>
          <w14:ligatures w14:val="none"/>
        </w:rPr>
        <w:t>(12), e42301.</w:t>
      </w:r>
    </w:p>
    <w:p w14:paraId="038E05DB" w14:textId="77777777" w:rsidR="00D00D5F" w:rsidRPr="0075476E" w:rsidRDefault="00D00D5F" w:rsidP="0075476E">
      <w:pPr>
        <w:widowControl w:val="0"/>
        <w:autoSpaceDE w:val="0"/>
        <w:autoSpaceDN w:val="0"/>
        <w:spacing w:after="0" w:line="240" w:lineRule="auto"/>
        <w:ind w:left="863" w:hanging="720"/>
        <w:jc w:val="both"/>
        <w:rPr>
          <w:rFonts w:ascii="Arial" w:eastAsia="Times New Roman" w:hAnsi="Arial" w:cs="Arial"/>
          <w:spacing w:val="-2"/>
          <w:kern w:val="0"/>
          <w:sz w:val="22"/>
          <w:szCs w:val="22"/>
          <w14:ligatures w14:val="none"/>
        </w:rPr>
      </w:pPr>
      <w:r w:rsidRPr="0075476E">
        <w:rPr>
          <w:rFonts w:ascii="Arial" w:eastAsia="Times New Roman" w:hAnsi="Arial" w:cs="Arial"/>
          <w:spacing w:val="-2"/>
          <w:kern w:val="0"/>
          <w:sz w:val="22"/>
          <w:szCs w:val="22"/>
          <w14:ligatures w14:val="none"/>
        </w:rPr>
        <w:t>Litke, S. G., Resnikoff, A., Anil, A., Montgomery, M., Matta, R., Huh-Yoo, J., &amp; Daly, B. P. (2023). Mobile technologies for supporting mental health in youths: scoping review of effectiveness, limitations, and inclusivity. </w:t>
      </w:r>
      <w:r w:rsidRPr="0075476E">
        <w:rPr>
          <w:rFonts w:ascii="Arial" w:eastAsia="Times New Roman" w:hAnsi="Arial" w:cs="Arial"/>
          <w:i/>
          <w:iCs/>
          <w:spacing w:val="-2"/>
          <w:kern w:val="0"/>
          <w:sz w:val="22"/>
          <w:szCs w:val="22"/>
          <w14:ligatures w14:val="none"/>
        </w:rPr>
        <w:t>JMIR mental health</w:t>
      </w:r>
      <w:r w:rsidRPr="0075476E">
        <w:rPr>
          <w:rFonts w:ascii="Arial" w:eastAsia="Times New Roman" w:hAnsi="Arial" w:cs="Arial"/>
          <w:spacing w:val="-2"/>
          <w:kern w:val="0"/>
          <w:sz w:val="22"/>
          <w:szCs w:val="22"/>
          <w14:ligatures w14:val="none"/>
        </w:rPr>
        <w:t>, </w:t>
      </w:r>
      <w:r w:rsidRPr="0075476E">
        <w:rPr>
          <w:rFonts w:ascii="Arial" w:eastAsia="Times New Roman" w:hAnsi="Arial" w:cs="Arial"/>
          <w:i/>
          <w:iCs/>
          <w:spacing w:val="-2"/>
          <w:kern w:val="0"/>
          <w:sz w:val="22"/>
          <w:szCs w:val="22"/>
          <w14:ligatures w14:val="none"/>
        </w:rPr>
        <w:t>10</w:t>
      </w:r>
      <w:r w:rsidRPr="0075476E">
        <w:rPr>
          <w:rFonts w:ascii="Arial" w:eastAsia="Times New Roman" w:hAnsi="Arial" w:cs="Arial"/>
          <w:spacing w:val="-2"/>
          <w:kern w:val="0"/>
          <w:sz w:val="22"/>
          <w:szCs w:val="22"/>
          <w14:ligatures w14:val="none"/>
        </w:rPr>
        <w:t>(1), e46949.</w:t>
      </w:r>
    </w:p>
    <w:p w14:paraId="7A83659E" w14:textId="77777777" w:rsidR="00D00D5F" w:rsidRPr="0075476E" w:rsidRDefault="00D00D5F" w:rsidP="0075476E">
      <w:pPr>
        <w:widowControl w:val="0"/>
        <w:autoSpaceDE w:val="0"/>
        <w:autoSpaceDN w:val="0"/>
        <w:spacing w:after="0" w:line="240" w:lineRule="auto"/>
        <w:ind w:left="863" w:hanging="720"/>
        <w:jc w:val="both"/>
        <w:rPr>
          <w:rFonts w:ascii="Arial" w:eastAsia="Times New Roman" w:hAnsi="Arial" w:cs="Arial"/>
          <w:spacing w:val="-2"/>
          <w:kern w:val="0"/>
          <w:sz w:val="22"/>
          <w:szCs w:val="22"/>
          <w14:ligatures w14:val="none"/>
        </w:rPr>
      </w:pPr>
      <w:r w:rsidRPr="0075476E">
        <w:rPr>
          <w:rFonts w:ascii="Arial" w:eastAsia="Times New Roman" w:hAnsi="Arial" w:cs="Arial"/>
          <w:spacing w:val="-2"/>
          <w:kern w:val="0"/>
          <w:sz w:val="22"/>
          <w:szCs w:val="22"/>
          <w14:ligatures w14:val="none"/>
        </w:rPr>
        <w:t>McGorry, P. D., Mei, C., Chanen, A., Hodges, C., Alvarez</w:t>
      </w:r>
      <w:r w:rsidRPr="0075476E">
        <w:rPr>
          <w:rFonts w:ascii="Cambria Math" w:eastAsia="Times New Roman" w:hAnsi="Cambria Math" w:cs="Cambria Math"/>
          <w:spacing w:val="-2"/>
          <w:kern w:val="0"/>
          <w:sz w:val="22"/>
          <w:szCs w:val="22"/>
          <w14:ligatures w14:val="none"/>
        </w:rPr>
        <w:t>‐</w:t>
      </w:r>
      <w:r w:rsidRPr="0075476E">
        <w:rPr>
          <w:rFonts w:ascii="Arial" w:eastAsia="Times New Roman" w:hAnsi="Arial" w:cs="Arial"/>
          <w:spacing w:val="-2"/>
          <w:kern w:val="0"/>
          <w:sz w:val="22"/>
          <w:szCs w:val="22"/>
          <w14:ligatures w14:val="none"/>
        </w:rPr>
        <w:t>Jimenez, M., &amp; Killackey, E. (2022). Designing and scaling up integrated youth mental health care. </w:t>
      </w:r>
      <w:r w:rsidRPr="0075476E">
        <w:rPr>
          <w:rFonts w:ascii="Arial" w:eastAsia="Times New Roman" w:hAnsi="Arial" w:cs="Arial"/>
          <w:i/>
          <w:iCs/>
          <w:spacing w:val="-2"/>
          <w:kern w:val="0"/>
          <w:sz w:val="22"/>
          <w:szCs w:val="22"/>
          <w14:ligatures w14:val="none"/>
        </w:rPr>
        <w:t>World Psychiatry</w:t>
      </w:r>
      <w:r w:rsidRPr="0075476E">
        <w:rPr>
          <w:rFonts w:ascii="Arial" w:eastAsia="Times New Roman" w:hAnsi="Arial" w:cs="Arial"/>
          <w:spacing w:val="-2"/>
          <w:kern w:val="0"/>
          <w:sz w:val="22"/>
          <w:szCs w:val="22"/>
          <w14:ligatures w14:val="none"/>
        </w:rPr>
        <w:t>, </w:t>
      </w:r>
      <w:r w:rsidRPr="0075476E">
        <w:rPr>
          <w:rFonts w:ascii="Arial" w:eastAsia="Times New Roman" w:hAnsi="Arial" w:cs="Arial"/>
          <w:i/>
          <w:iCs/>
          <w:spacing w:val="-2"/>
          <w:kern w:val="0"/>
          <w:sz w:val="22"/>
          <w:szCs w:val="22"/>
          <w14:ligatures w14:val="none"/>
        </w:rPr>
        <w:t>21</w:t>
      </w:r>
      <w:r w:rsidRPr="0075476E">
        <w:rPr>
          <w:rFonts w:ascii="Arial" w:eastAsia="Times New Roman" w:hAnsi="Arial" w:cs="Arial"/>
          <w:spacing w:val="-2"/>
          <w:kern w:val="0"/>
          <w:sz w:val="22"/>
          <w:szCs w:val="22"/>
          <w14:ligatures w14:val="none"/>
        </w:rPr>
        <w:t>(1), 61-76.</w:t>
      </w:r>
    </w:p>
    <w:p w14:paraId="1DDE4E0B"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lang w:val="nl-NL"/>
        </w:rPr>
      </w:pPr>
      <w:r w:rsidRPr="0075476E">
        <w:rPr>
          <w:rFonts w:ascii="Arial" w:hAnsi="Arial" w:cs="Arial"/>
          <w:sz w:val="22"/>
          <w:szCs w:val="22"/>
          <w:shd w:val="clear" w:color="auto" w:fill="FFFFFF"/>
          <w:lang w:val="nl-NL"/>
        </w:rPr>
        <w:t xml:space="preserve">Meng, F., Guo, X., Peng, Z., Zhang, X., &amp; Lai, K. H. (2022). </w:t>
      </w:r>
      <w:r w:rsidRPr="0075476E">
        <w:rPr>
          <w:rFonts w:ascii="Arial" w:hAnsi="Arial" w:cs="Arial"/>
          <w:sz w:val="22"/>
          <w:szCs w:val="22"/>
          <w:shd w:val="clear" w:color="auto" w:fill="FFFFFF"/>
        </w:rPr>
        <w:t>Understanding the antecedents of the routine use of mobile health services: A person–technology–health framework. </w:t>
      </w:r>
      <w:r w:rsidRPr="0075476E">
        <w:rPr>
          <w:rFonts w:ascii="Arial" w:hAnsi="Arial" w:cs="Arial"/>
          <w:i/>
          <w:iCs/>
          <w:sz w:val="22"/>
          <w:szCs w:val="22"/>
          <w:shd w:val="clear" w:color="auto" w:fill="FFFFFF"/>
          <w:lang w:val="nl-NL"/>
        </w:rPr>
        <w:t>Frontiers in psychology</w:t>
      </w:r>
      <w:r w:rsidRPr="0075476E">
        <w:rPr>
          <w:rFonts w:ascii="Arial" w:hAnsi="Arial" w:cs="Arial"/>
          <w:sz w:val="22"/>
          <w:szCs w:val="22"/>
          <w:shd w:val="clear" w:color="auto" w:fill="FFFFFF"/>
          <w:lang w:val="nl-NL"/>
        </w:rPr>
        <w:t>, </w:t>
      </w:r>
      <w:r w:rsidRPr="0075476E">
        <w:rPr>
          <w:rFonts w:ascii="Arial" w:hAnsi="Arial" w:cs="Arial"/>
          <w:i/>
          <w:iCs/>
          <w:sz w:val="22"/>
          <w:szCs w:val="22"/>
          <w:shd w:val="clear" w:color="auto" w:fill="FFFFFF"/>
          <w:lang w:val="nl-NL"/>
        </w:rPr>
        <w:t>13</w:t>
      </w:r>
      <w:r w:rsidRPr="0075476E">
        <w:rPr>
          <w:rFonts w:ascii="Arial" w:hAnsi="Arial" w:cs="Arial"/>
          <w:sz w:val="22"/>
          <w:szCs w:val="22"/>
          <w:shd w:val="clear" w:color="auto" w:fill="FFFFFF"/>
          <w:lang w:val="nl-NL"/>
        </w:rPr>
        <w:t>, 879760.</w:t>
      </w:r>
    </w:p>
    <w:p w14:paraId="7464C858"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lang w:val="nl-NL"/>
        </w:rPr>
        <w:t xml:space="preserve">Milne-Ives, M., Lam, C., De Cock, C., Van Velthoven, M. H., &amp; Meinert, E. (2020). </w:t>
      </w:r>
      <w:r w:rsidRPr="0075476E">
        <w:rPr>
          <w:rFonts w:ascii="Arial" w:hAnsi="Arial" w:cs="Arial"/>
          <w:sz w:val="22"/>
          <w:szCs w:val="22"/>
          <w:shd w:val="clear" w:color="auto" w:fill="FFFFFF"/>
        </w:rPr>
        <w:t xml:space="preserve">Mobile apps for health </w:t>
      </w:r>
      <w:proofErr w:type="spellStart"/>
      <w:r w:rsidRPr="0075476E">
        <w:rPr>
          <w:rFonts w:ascii="Arial" w:hAnsi="Arial" w:cs="Arial"/>
          <w:sz w:val="22"/>
          <w:szCs w:val="22"/>
          <w:shd w:val="clear" w:color="auto" w:fill="FFFFFF"/>
        </w:rPr>
        <w:t>behavior</w:t>
      </w:r>
      <w:proofErr w:type="spellEnd"/>
      <w:r w:rsidRPr="0075476E">
        <w:rPr>
          <w:rFonts w:ascii="Arial" w:hAnsi="Arial" w:cs="Arial"/>
          <w:sz w:val="22"/>
          <w:szCs w:val="22"/>
          <w:shd w:val="clear" w:color="auto" w:fill="FFFFFF"/>
        </w:rPr>
        <w:t xml:space="preserve"> change in physical activity, diet, drug and alcohol use, and mental health: systematic review. </w:t>
      </w:r>
      <w:r w:rsidRPr="0075476E">
        <w:rPr>
          <w:rFonts w:ascii="Arial" w:hAnsi="Arial" w:cs="Arial"/>
          <w:i/>
          <w:iCs/>
          <w:sz w:val="22"/>
          <w:szCs w:val="22"/>
          <w:shd w:val="clear" w:color="auto" w:fill="FFFFFF"/>
        </w:rPr>
        <w:t xml:space="preserve">JMIR mHealth and </w:t>
      </w:r>
      <w:proofErr w:type="spellStart"/>
      <w:r w:rsidRPr="0075476E">
        <w:rPr>
          <w:rFonts w:ascii="Arial" w:hAnsi="Arial" w:cs="Arial"/>
          <w:i/>
          <w:iCs/>
          <w:sz w:val="22"/>
          <w:szCs w:val="22"/>
          <w:shd w:val="clear" w:color="auto" w:fill="FFFFFF"/>
        </w:rPr>
        <w:t>uHealth</w:t>
      </w:r>
      <w:proofErr w:type="spellEnd"/>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8</w:t>
      </w:r>
      <w:r w:rsidRPr="0075476E">
        <w:rPr>
          <w:rFonts w:ascii="Arial" w:hAnsi="Arial" w:cs="Arial"/>
          <w:sz w:val="22"/>
          <w:szCs w:val="22"/>
          <w:shd w:val="clear" w:color="auto" w:fill="FFFFFF"/>
        </w:rPr>
        <w:t>(3), e17046.</w:t>
      </w:r>
    </w:p>
    <w:p w14:paraId="5966DBB1"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Munos, B., Baker, P. C., Bot, B. M., Crouthamel, M., de Vries, G., Ferguson, I., ... &amp; Wang, P. (2016). Mobile health: the power of wearables, sensors, and apps to transform clinical trials. </w:t>
      </w:r>
      <w:r w:rsidRPr="0075476E">
        <w:rPr>
          <w:rFonts w:ascii="Arial" w:hAnsi="Arial" w:cs="Arial"/>
          <w:i/>
          <w:iCs/>
          <w:sz w:val="22"/>
          <w:szCs w:val="22"/>
          <w:shd w:val="clear" w:color="auto" w:fill="FFFFFF"/>
        </w:rPr>
        <w:t>Annals of the New York Academy of Sciences</w:t>
      </w:r>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1375</w:t>
      </w:r>
      <w:r w:rsidRPr="0075476E">
        <w:rPr>
          <w:rFonts w:ascii="Arial" w:hAnsi="Arial" w:cs="Arial"/>
          <w:sz w:val="22"/>
          <w:szCs w:val="22"/>
          <w:shd w:val="clear" w:color="auto" w:fill="FFFFFF"/>
        </w:rPr>
        <w:t>(1), 3-18.</w:t>
      </w:r>
    </w:p>
    <w:p w14:paraId="5A06FBBA" w14:textId="77777777" w:rsidR="00D00D5F" w:rsidRPr="0075476E" w:rsidRDefault="00D00D5F" w:rsidP="0075476E">
      <w:pPr>
        <w:widowControl w:val="0"/>
        <w:autoSpaceDE w:val="0"/>
        <w:autoSpaceDN w:val="0"/>
        <w:spacing w:after="0" w:line="240" w:lineRule="auto"/>
        <w:ind w:left="863" w:hanging="720"/>
        <w:jc w:val="both"/>
        <w:rPr>
          <w:rFonts w:ascii="Arial" w:eastAsia="Times New Roman" w:hAnsi="Arial" w:cs="Arial"/>
          <w:spacing w:val="-2"/>
          <w:kern w:val="0"/>
          <w:sz w:val="22"/>
          <w:szCs w:val="22"/>
          <w14:ligatures w14:val="none"/>
        </w:rPr>
      </w:pPr>
      <w:r w:rsidRPr="0075476E">
        <w:rPr>
          <w:rFonts w:ascii="Arial" w:eastAsia="Times New Roman" w:hAnsi="Arial" w:cs="Arial"/>
          <w:spacing w:val="-2"/>
          <w:kern w:val="0"/>
          <w:sz w:val="22"/>
          <w:szCs w:val="22"/>
          <w14:ligatures w14:val="none"/>
        </w:rPr>
        <w:t>Muñoz R. Depression Prevention: Research Directions. London, UK: Hemisphere Publishing Corp; 1987.</w:t>
      </w:r>
    </w:p>
    <w:p w14:paraId="58F3F406"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 xml:space="preserve">Nisha, N., Iqbal, M., Rifat, A., &amp; </w:t>
      </w:r>
      <w:proofErr w:type="spellStart"/>
      <w:r w:rsidRPr="0075476E">
        <w:rPr>
          <w:rFonts w:ascii="Arial" w:hAnsi="Arial" w:cs="Arial"/>
          <w:sz w:val="22"/>
          <w:szCs w:val="22"/>
          <w:shd w:val="clear" w:color="auto" w:fill="FFFFFF"/>
        </w:rPr>
        <w:t>Idrish</w:t>
      </w:r>
      <w:proofErr w:type="spellEnd"/>
      <w:r w:rsidRPr="0075476E">
        <w:rPr>
          <w:rFonts w:ascii="Arial" w:hAnsi="Arial" w:cs="Arial"/>
          <w:sz w:val="22"/>
          <w:szCs w:val="22"/>
          <w:shd w:val="clear" w:color="auto" w:fill="FFFFFF"/>
        </w:rPr>
        <w:t>, S. (2015). Mobile health services: A new paradigm for health care systems. </w:t>
      </w:r>
      <w:r w:rsidRPr="0075476E">
        <w:rPr>
          <w:rFonts w:ascii="Arial" w:hAnsi="Arial" w:cs="Arial"/>
          <w:i/>
          <w:iCs/>
          <w:sz w:val="22"/>
          <w:szCs w:val="22"/>
          <w:shd w:val="clear" w:color="auto" w:fill="FFFFFF"/>
        </w:rPr>
        <w:t>International Journal of Asian Business and Information Management (IJABIM)</w:t>
      </w:r>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6</w:t>
      </w:r>
      <w:r w:rsidRPr="0075476E">
        <w:rPr>
          <w:rFonts w:ascii="Arial" w:hAnsi="Arial" w:cs="Arial"/>
          <w:sz w:val="22"/>
          <w:szCs w:val="22"/>
          <w:shd w:val="clear" w:color="auto" w:fill="FFFFFF"/>
        </w:rPr>
        <w:t>(1), 1-17.</w:t>
      </w:r>
    </w:p>
    <w:p w14:paraId="21E561C6"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O'Grady, C., Melia, R., Bogue, J., O'Sullivan, M., Young, K., &amp; Duggan, J. (2020). A mobile health approach for improving outcomes in suicide prevention (</w:t>
      </w:r>
      <w:proofErr w:type="spellStart"/>
      <w:r w:rsidRPr="0075476E">
        <w:rPr>
          <w:rFonts w:ascii="Arial" w:hAnsi="Arial" w:cs="Arial"/>
          <w:sz w:val="22"/>
          <w:szCs w:val="22"/>
          <w:shd w:val="clear" w:color="auto" w:fill="FFFFFF"/>
        </w:rPr>
        <w:t>SafePlan</w:t>
      </w:r>
      <w:proofErr w:type="spellEnd"/>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Journal of medical Internet research</w:t>
      </w:r>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22</w:t>
      </w:r>
      <w:r w:rsidRPr="0075476E">
        <w:rPr>
          <w:rFonts w:ascii="Arial" w:hAnsi="Arial" w:cs="Arial"/>
          <w:sz w:val="22"/>
          <w:szCs w:val="22"/>
          <w:shd w:val="clear" w:color="auto" w:fill="FFFFFF"/>
        </w:rPr>
        <w:t>(7), e17481.</w:t>
      </w:r>
    </w:p>
    <w:p w14:paraId="77E4A95D"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rPr>
      </w:pPr>
      <w:proofErr w:type="spellStart"/>
      <w:r w:rsidRPr="0075476E">
        <w:rPr>
          <w:rFonts w:ascii="Arial" w:hAnsi="Arial" w:cs="Arial"/>
          <w:sz w:val="22"/>
          <w:szCs w:val="22"/>
          <w:shd w:val="clear" w:color="auto" w:fill="FFFFFF"/>
        </w:rPr>
        <w:t>Olawade</w:t>
      </w:r>
      <w:proofErr w:type="spellEnd"/>
      <w:r w:rsidRPr="0075476E">
        <w:rPr>
          <w:rFonts w:ascii="Arial" w:hAnsi="Arial" w:cs="Arial"/>
          <w:sz w:val="22"/>
          <w:szCs w:val="22"/>
          <w:shd w:val="clear" w:color="auto" w:fill="FFFFFF"/>
        </w:rPr>
        <w:t xml:space="preserve">, D. B., Wada, O. Z., </w:t>
      </w:r>
      <w:proofErr w:type="spellStart"/>
      <w:r w:rsidRPr="0075476E">
        <w:rPr>
          <w:rFonts w:ascii="Arial" w:hAnsi="Arial" w:cs="Arial"/>
          <w:sz w:val="22"/>
          <w:szCs w:val="22"/>
          <w:shd w:val="clear" w:color="auto" w:fill="FFFFFF"/>
        </w:rPr>
        <w:t>Odetayo</w:t>
      </w:r>
      <w:proofErr w:type="spellEnd"/>
      <w:r w:rsidRPr="0075476E">
        <w:rPr>
          <w:rFonts w:ascii="Arial" w:hAnsi="Arial" w:cs="Arial"/>
          <w:sz w:val="22"/>
          <w:szCs w:val="22"/>
          <w:shd w:val="clear" w:color="auto" w:fill="FFFFFF"/>
        </w:rPr>
        <w:t xml:space="preserve">, A., David-Olawade, A. C., </w:t>
      </w:r>
      <w:proofErr w:type="spellStart"/>
      <w:r w:rsidRPr="0075476E">
        <w:rPr>
          <w:rFonts w:ascii="Arial" w:hAnsi="Arial" w:cs="Arial"/>
          <w:sz w:val="22"/>
          <w:szCs w:val="22"/>
          <w:shd w:val="clear" w:color="auto" w:fill="FFFFFF"/>
        </w:rPr>
        <w:t>Asaolu</w:t>
      </w:r>
      <w:proofErr w:type="spellEnd"/>
      <w:r w:rsidRPr="0075476E">
        <w:rPr>
          <w:rFonts w:ascii="Arial" w:hAnsi="Arial" w:cs="Arial"/>
          <w:sz w:val="22"/>
          <w:szCs w:val="22"/>
          <w:shd w:val="clear" w:color="auto" w:fill="FFFFFF"/>
        </w:rPr>
        <w:t xml:space="preserve">, F., &amp; Eberhardt, J. (2024). Enhancing mental health with Artificial Intelligence: Current trends and </w:t>
      </w:r>
      <w:proofErr w:type="gramStart"/>
      <w:r w:rsidRPr="0075476E">
        <w:rPr>
          <w:rFonts w:ascii="Arial" w:hAnsi="Arial" w:cs="Arial"/>
          <w:sz w:val="22"/>
          <w:szCs w:val="22"/>
          <w:shd w:val="clear" w:color="auto" w:fill="FFFFFF"/>
        </w:rPr>
        <w:t>future prospects</w:t>
      </w:r>
      <w:proofErr w:type="gramEnd"/>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Journal of medicine, surgery, and public health</w:t>
      </w:r>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3</w:t>
      </w:r>
      <w:r w:rsidRPr="0075476E">
        <w:rPr>
          <w:rFonts w:ascii="Arial" w:hAnsi="Arial" w:cs="Arial"/>
          <w:sz w:val="22"/>
          <w:szCs w:val="22"/>
          <w:shd w:val="clear" w:color="auto" w:fill="FFFFFF"/>
        </w:rPr>
        <w:t>, 100099.</w:t>
      </w:r>
    </w:p>
    <w:p w14:paraId="1A425D15"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 xml:space="preserve">Otu, A., </w:t>
      </w:r>
      <w:proofErr w:type="spellStart"/>
      <w:r w:rsidRPr="0075476E">
        <w:rPr>
          <w:rFonts w:ascii="Arial" w:hAnsi="Arial" w:cs="Arial"/>
          <w:sz w:val="22"/>
          <w:szCs w:val="22"/>
          <w:shd w:val="clear" w:color="auto" w:fill="FFFFFF"/>
        </w:rPr>
        <w:t>Ebenso</w:t>
      </w:r>
      <w:proofErr w:type="spellEnd"/>
      <w:r w:rsidRPr="0075476E">
        <w:rPr>
          <w:rFonts w:ascii="Arial" w:hAnsi="Arial" w:cs="Arial"/>
          <w:sz w:val="22"/>
          <w:szCs w:val="22"/>
          <w:shd w:val="clear" w:color="auto" w:fill="FFFFFF"/>
        </w:rPr>
        <w:t xml:space="preserve">, B., </w:t>
      </w:r>
      <w:proofErr w:type="spellStart"/>
      <w:r w:rsidRPr="0075476E">
        <w:rPr>
          <w:rFonts w:ascii="Arial" w:hAnsi="Arial" w:cs="Arial"/>
          <w:sz w:val="22"/>
          <w:szCs w:val="22"/>
          <w:shd w:val="clear" w:color="auto" w:fill="FFFFFF"/>
        </w:rPr>
        <w:t>Okuzu</w:t>
      </w:r>
      <w:proofErr w:type="spellEnd"/>
      <w:r w:rsidRPr="0075476E">
        <w:rPr>
          <w:rFonts w:ascii="Arial" w:hAnsi="Arial" w:cs="Arial"/>
          <w:sz w:val="22"/>
          <w:szCs w:val="22"/>
          <w:shd w:val="clear" w:color="auto" w:fill="FFFFFF"/>
        </w:rPr>
        <w:t>, O., &amp; Osifo-Dawodu, E. (2016). Using a mHealth tutorial application to change knowledge and attitude of frontline health workers to Ebola virus disease in Nigeria: a before-and-after study. </w:t>
      </w:r>
      <w:r w:rsidRPr="0075476E">
        <w:rPr>
          <w:rFonts w:ascii="Arial" w:hAnsi="Arial" w:cs="Arial"/>
          <w:i/>
          <w:iCs/>
          <w:sz w:val="22"/>
          <w:szCs w:val="22"/>
          <w:shd w:val="clear" w:color="auto" w:fill="FFFFFF"/>
        </w:rPr>
        <w:t>Human resources for health</w:t>
      </w:r>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14</w:t>
      </w:r>
      <w:r w:rsidRPr="0075476E">
        <w:rPr>
          <w:rFonts w:ascii="Arial" w:hAnsi="Arial" w:cs="Arial"/>
          <w:sz w:val="22"/>
          <w:szCs w:val="22"/>
          <w:shd w:val="clear" w:color="auto" w:fill="FFFFFF"/>
        </w:rPr>
        <w:t>(1), 5.</w:t>
      </w:r>
    </w:p>
    <w:p w14:paraId="7EF9B1B0"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Peng, C., He, M., Cutrona, S. L., Kiefe, C. I., Liu, F., &amp; Wang, Z. (2020). Theme trends and knowledge structure on mobile health apps: bibliometric analysis. </w:t>
      </w:r>
      <w:r w:rsidRPr="0075476E">
        <w:rPr>
          <w:rFonts w:ascii="Arial" w:hAnsi="Arial" w:cs="Arial"/>
          <w:i/>
          <w:iCs/>
          <w:sz w:val="22"/>
          <w:szCs w:val="22"/>
          <w:shd w:val="clear" w:color="auto" w:fill="FFFFFF"/>
        </w:rPr>
        <w:t xml:space="preserve">JMIR mHealth and </w:t>
      </w:r>
      <w:proofErr w:type="spellStart"/>
      <w:r w:rsidRPr="0075476E">
        <w:rPr>
          <w:rFonts w:ascii="Arial" w:hAnsi="Arial" w:cs="Arial"/>
          <w:i/>
          <w:iCs/>
          <w:sz w:val="22"/>
          <w:szCs w:val="22"/>
          <w:shd w:val="clear" w:color="auto" w:fill="FFFFFF"/>
        </w:rPr>
        <w:t>uHealth</w:t>
      </w:r>
      <w:proofErr w:type="spellEnd"/>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8</w:t>
      </w:r>
      <w:r w:rsidRPr="0075476E">
        <w:rPr>
          <w:rFonts w:ascii="Arial" w:hAnsi="Arial" w:cs="Arial"/>
          <w:sz w:val="22"/>
          <w:szCs w:val="22"/>
          <w:shd w:val="clear" w:color="auto" w:fill="FFFFFF"/>
        </w:rPr>
        <w:t>(7), e18212.</w:t>
      </w:r>
    </w:p>
    <w:p w14:paraId="4C229C95"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Regmi, K., Kassim, N., Ahmad, N., &amp; Tuah, N. A. (2017). Effectiveness of mobile apps for smoking cessation: a review. </w:t>
      </w:r>
      <w:r w:rsidRPr="0075476E">
        <w:rPr>
          <w:rFonts w:ascii="Arial" w:hAnsi="Arial" w:cs="Arial"/>
          <w:i/>
          <w:iCs/>
          <w:sz w:val="22"/>
          <w:szCs w:val="22"/>
          <w:shd w:val="clear" w:color="auto" w:fill="FFFFFF"/>
        </w:rPr>
        <w:t>Tobacco Prevention &amp; Cessation</w:t>
      </w:r>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3</w:t>
      </w:r>
      <w:r w:rsidRPr="0075476E">
        <w:rPr>
          <w:rFonts w:ascii="Arial" w:hAnsi="Arial" w:cs="Arial"/>
          <w:sz w:val="22"/>
          <w:szCs w:val="22"/>
          <w:shd w:val="clear" w:color="auto" w:fill="FFFFFF"/>
        </w:rPr>
        <w:t>, 12.</w:t>
      </w:r>
    </w:p>
    <w:p w14:paraId="66DDCC7B"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 xml:space="preserve">Saare, M. A., &amp; Hussain, A. (2019). Conceptualizing Mobile Health Application Use Intention and Adoption Among </w:t>
      </w:r>
      <w:proofErr w:type="spellStart"/>
      <w:r w:rsidRPr="0075476E">
        <w:rPr>
          <w:rFonts w:ascii="Arial" w:hAnsi="Arial" w:cs="Arial"/>
          <w:sz w:val="22"/>
          <w:szCs w:val="22"/>
          <w:shd w:val="clear" w:color="auto" w:fill="FFFFFF"/>
        </w:rPr>
        <w:t>Iraqian</w:t>
      </w:r>
      <w:proofErr w:type="spellEnd"/>
      <w:r w:rsidRPr="0075476E">
        <w:rPr>
          <w:rFonts w:ascii="Arial" w:hAnsi="Arial" w:cs="Arial"/>
          <w:sz w:val="22"/>
          <w:szCs w:val="22"/>
          <w:shd w:val="clear" w:color="auto" w:fill="FFFFFF"/>
        </w:rPr>
        <w:t xml:space="preserve"> Older Adults: From the Perspective of Expanded Technology Acceptance Model. </w:t>
      </w:r>
      <w:r w:rsidRPr="0075476E">
        <w:rPr>
          <w:rFonts w:ascii="Arial" w:hAnsi="Arial" w:cs="Arial"/>
          <w:i/>
          <w:iCs/>
          <w:sz w:val="22"/>
          <w:szCs w:val="22"/>
          <w:shd w:val="clear" w:color="auto" w:fill="FFFFFF"/>
        </w:rPr>
        <w:t>International Journal of Interactive Mobile Technologies</w:t>
      </w:r>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13</w:t>
      </w:r>
      <w:r w:rsidRPr="0075476E">
        <w:rPr>
          <w:rFonts w:ascii="Arial" w:hAnsi="Arial" w:cs="Arial"/>
          <w:sz w:val="22"/>
          <w:szCs w:val="22"/>
          <w:shd w:val="clear" w:color="auto" w:fill="FFFFFF"/>
        </w:rPr>
        <w:t>(10).</w:t>
      </w:r>
    </w:p>
    <w:p w14:paraId="65FA680B"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Salgado, T., Tavares, J., &amp; Oliveira, T. (2020). Drivers of mobile health acceptance and use from the patient perspective: survey study and quantitative model development. </w:t>
      </w:r>
      <w:r w:rsidRPr="0075476E">
        <w:rPr>
          <w:rFonts w:ascii="Arial" w:hAnsi="Arial" w:cs="Arial"/>
          <w:i/>
          <w:iCs/>
          <w:sz w:val="22"/>
          <w:szCs w:val="22"/>
          <w:shd w:val="clear" w:color="auto" w:fill="FFFFFF"/>
        </w:rPr>
        <w:t xml:space="preserve">JMIR mHealth and </w:t>
      </w:r>
      <w:proofErr w:type="spellStart"/>
      <w:r w:rsidRPr="0075476E">
        <w:rPr>
          <w:rFonts w:ascii="Arial" w:hAnsi="Arial" w:cs="Arial"/>
          <w:i/>
          <w:iCs/>
          <w:sz w:val="22"/>
          <w:szCs w:val="22"/>
          <w:shd w:val="clear" w:color="auto" w:fill="FFFFFF"/>
        </w:rPr>
        <w:t>uHealth</w:t>
      </w:r>
      <w:proofErr w:type="spellEnd"/>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8</w:t>
      </w:r>
      <w:r w:rsidRPr="0075476E">
        <w:rPr>
          <w:rFonts w:ascii="Arial" w:hAnsi="Arial" w:cs="Arial"/>
          <w:sz w:val="22"/>
          <w:szCs w:val="22"/>
          <w:shd w:val="clear" w:color="auto" w:fill="FFFFFF"/>
        </w:rPr>
        <w:t>(7), e17588.</w:t>
      </w:r>
    </w:p>
    <w:p w14:paraId="52765446"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 xml:space="preserve">Samsuri, A. S., Hussin, S. M., </w:t>
      </w:r>
      <w:proofErr w:type="spellStart"/>
      <w:r w:rsidRPr="0075476E">
        <w:rPr>
          <w:rFonts w:ascii="Arial" w:hAnsi="Arial" w:cs="Arial"/>
          <w:sz w:val="22"/>
          <w:szCs w:val="22"/>
          <w:shd w:val="clear" w:color="auto" w:fill="FFFFFF"/>
        </w:rPr>
        <w:t>Badaruddin</w:t>
      </w:r>
      <w:proofErr w:type="spellEnd"/>
      <w:r w:rsidRPr="0075476E">
        <w:rPr>
          <w:rFonts w:ascii="Arial" w:hAnsi="Arial" w:cs="Arial"/>
          <w:sz w:val="22"/>
          <w:szCs w:val="22"/>
          <w:shd w:val="clear" w:color="auto" w:fill="FFFFFF"/>
        </w:rPr>
        <w:t xml:space="preserve">, M. N. A., Arifin, T. R. T., Zainol, S. S., &amp; Mohamad, Z. Z. (2022). Antecedents of user satisfaction and continuance usage of mobile health applications: a study on </w:t>
      </w:r>
      <w:proofErr w:type="spellStart"/>
      <w:r w:rsidRPr="0075476E">
        <w:rPr>
          <w:rFonts w:ascii="Arial" w:hAnsi="Arial" w:cs="Arial"/>
          <w:sz w:val="22"/>
          <w:szCs w:val="22"/>
          <w:shd w:val="clear" w:color="auto" w:fill="FFFFFF"/>
        </w:rPr>
        <w:t>MySejahtera</w:t>
      </w:r>
      <w:proofErr w:type="spellEnd"/>
      <w:r w:rsidRPr="0075476E">
        <w:rPr>
          <w:rFonts w:ascii="Arial" w:hAnsi="Arial" w:cs="Arial"/>
          <w:sz w:val="22"/>
          <w:szCs w:val="22"/>
          <w:shd w:val="clear" w:color="auto" w:fill="FFFFFF"/>
        </w:rPr>
        <w:t xml:space="preserve"> Apps in Malaysia. </w:t>
      </w:r>
      <w:r w:rsidRPr="0075476E">
        <w:rPr>
          <w:rFonts w:ascii="Arial" w:hAnsi="Arial" w:cs="Arial"/>
          <w:i/>
          <w:iCs/>
          <w:sz w:val="22"/>
          <w:szCs w:val="22"/>
          <w:shd w:val="clear" w:color="auto" w:fill="FFFFFF"/>
        </w:rPr>
        <w:t>Asian Journal of Behavioural Sciences</w:t>
      </w:r>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4</w:t>
      </w:r>
      <w:r w:rsidRPr="0075476E">
        <w:rPr>
          <w:rFonts w:ascii="Arial" w:hAnsi="Arial" w:cs="Arial"/>
          <w:sz w:val="22"/>
          <w:szCs w:val="22"/>
          <w:shd w:val="clear" w:color="auto" w:fill="FFFFFF"/>
        </w:rPr>
        <w:t>(2), 91-105.</w:t>
      </w:r>
    </w:p>
    <w:p w14:paraId="208BD8F3"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Sandström, J., Swanepoel, D. W., Carel Myburgh, H., &amp; Laurent, C. (2016). Smartphone threshold audiometry in underserved primary health-care contexts. </w:t>
      </w:r>
      <w:r w:rsidRPr="0075476E">
        <w:rPr>
          <w:rFonts w:ascii="Arial" w:hAnsi="Arial" w:cs="Arial"/>
          <w:i/>
          <w:iCs/>
          <w:sz w:val="22"/>
          <w:szCs w:val="22"/>
          <w:shd w:val="clear" w:color="auto" w:fill="FFFFFF"/>
        </w:rPr>
        <w:t>International Journal of Audiology</w:t>
      </w:r>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55</w:t>
      </w:r>
      <w:r w:rsidRPr="0075476E">
        <w:rPr>
          <w:rFonts w:ascii="Arial" w:hAnsi="Arial" w:cs="Arial"/>
          <w:sz w:val="22"/>
          <w:szCs w:val="22"/>
          <w:shd w:val="clear" w:color="auto" w:fill="FFFFFF"/>
        </w:rPr>
        <w:t>(4), 232-238.</w:t>
      </w:r>
    </w:p>
    <w:p w14:paraId="300E9BC0"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 xml:space="preserve">Sari, H., Othman, M., &amp; Al-Ghaili, A. M. (2018). A proposed conceptual framework for mobile health technology adoption among employees at workplaces in Malaysia. </w:t>
      </w:r>
      <w:r w:rsidRPr="0075476E">
        <w:rPr>
          <w:rFonts w:ascii="Arial" w:hAnsi="Arial" w:cs="Arial"/>
          <w:sz w:val="22"/>
          <w:szCs w:val="22"/>
          <w:shd w:val="clear" w:color="auto" w:fill="FFFFFF"/>
        </w:rPr>
        <w:lastRenderedPageBreak/>
        <w:t>In </w:t>
      </w:r>
      <w:r w:rsidRPr="0075476E">
        <w:rPr>
          <w:rFonts w:ascii="Arial" w:hAnsi="Arial" w:cs="Arial"/>
          <w:i/>
          <w:iCs/>
          <w:sz w:val="22"/>
          <w:szCs w:val="22"/>
          <w:shd w:val="clear" w:color="auto" w:fill="FFFFFF"/>
        </w:rPr>
        <w:t>International conference of reliable information and communication technology</w:t>
      </w:r>
      <w:r w:rsidRPr="0075476E">
        <w:rPr>
          <w:rFonts w:ascii="Arial" w:hAnsi="Arial" w:cs="Arial"/>
          <w:sz w:val="22"/>
          <w:szCs w:val="22"/>
          <w:shd w:val="clear" w:color="auto" w:fill="FFFFFF"/>
        </w:rPr>
        <w:t> (pp. 736-748). Cham: Springer International Publishing.</w:t>
      </w:r>
    </w:p>
    <w:p w14:paraId="3B79D471"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 xml:space="preserve">Sweileh, W. M., Al-Jabi, S. W., </w:t>
      </w:r>
      <w:proofErr w:type="spellStart"/>
      <w:r w:rsidRPr="0075476E">
        <w:rPr>
          <w:rFonts w:ascii="Arial" w:hAnsi="Arial" w:cs="Arial"/>
          <w:sz w:val="22"/>
          <w:szCs w:val="22"/>
          <w:shd w:val="clear" w:color="auto" w:fill="FFFFFF"/>
        </w:rPr>
        <w:t>AbuTaha</w:t>
      </w:r>
      <w:proofErr w:type="spellEnd"/>
      <w:r w:rsidRPr="0075476E">
        <w:rPr>
          <w:rFonts w:ascii="Arial" w:hAnsi="Arial" w:cs="Arial"/>
          <w:sz w:val="22"/>
          <w:szCs w:val="22"/>
          <w:shd w:val="clear" w:color="auto" w:fill="FFFFFF"/>
        </w:rPr>
        <w:t xml:space="preserve">, A. S., </w:t>
      </w:r>
      <w:proofErr w:type="spellStart"/>
      <w:r w:rsidRPr="0075476E">
        <w:rPr>
          <w:rFonts w:ascii="Arial" w:hAnsi="Arial" w:cs="Arial"/>
          <w:sz w:val="22"/>
          <w:szCs w:val="22"/>
          <w:shd w:val="clear" w:color="auto" w:fill="FFFFFF"/>
        </w:rPr>
        <w:t>Zyoud</w:t>
      </w:r>
      <w:proofErr w:type="spellEnd"/>
      <w:r w:rsidRPr="0075476E">
        <w:rPr>
          <w:rFonts w:ascii="Arial" w:hAnsi="Arial" w:cs="Arial"/>
          <w:sz w:val="22"/>
          <w:szCs w:val="22"/>
          <w:shd w:val="clear" w:color="auto" w:fill="FFFFFF"/>
        </w:rPr>
        <w:t>, S. E. H., Anayah, F. M., &amp; Sawalha, A. F. (2017). Bibliometric analysis of worldwide scientific literature in mobile-health: 2006–2016. </w:t>
      </w:r>
      <w:r w:rsidRPr="0075476E">
        <w:rPr>
          <w:rFonts w:ascii="Arial" w:hAnsi="Arial" w:cs="Arial"/>
          <w:i/>
          <w:iCs/>
          <w:sz w:val="22"/>
          <w:szCs w:val="22"/>
          <w:shd w:val="clear" w:color="auto" w:fill="FFFFFF"/>
        </w:rPr>
        <w:t>BMC medical informatics and decision making</w:t>
      </w:r>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17</w:t>
      </w:r>
      <w:r w:rsidRPr="0075476E">
        <w:rPr>
          <w:rFonts w:ascii="Arial" w:hAnsi="Arial" w:cs="Arial"/>
          <w:sz w:val="22"/>
          <w:szCs w:val="22"/>
          <w:shd w:val="clear" w:color="auto" w:fill="FFFFFF"/>
        </w:rPr>
        <w:t>(1), 72.</w:t>
      </w:r>
    </w:p>
    <w:p w14:paraId="4BD7B5A9" w14:textId="77777777" w:rsidR="00D00D5F" w:rsidRPr="0075476E" w:rsidRDefault="00D00D5F" w:rsidP="0075476E">
      <w:pPr>
        <w:widowControl w:val="0"/>
        <w:autoSpaceDE w:val="0"/>
        <w:autoSpaceDN w:val="0"/>
        <w:spacing w:before="1" w:after="0" w:line="240" w:lineRule="auto"/>
        <w:ind w:left="863" w:right="137" w:hanging="720"/>
        <w:jc w:val="both"/>
        <w:rPr>
          <w:rFonts w:ascii="Arial" w:eastAsia="Times New Roman" w:hAnsi="Arial" w:cs="Arial"/>
          <w:kern w:val="0"/>
          <w:sz w:val="22"/>
          <w:szCs w:val="22"/>
          <w:lang w:val="en-US"/>
          <w14:ligatures w14:val="none"/>
        </w:rPr>
      </w:pPr>
      <w:r w:rsidRPr="0075476E">
        <w:rPr>
          <w:rFonts w:ascii="Arial" w:eastAsia="Times New Roman" w:hAnsi="Arial" w:cs="Arial"/>
          <w:kern w:val="0"/>
          <w:sz w:val="22"/>
          <w:szCs w:val="22"/>
          <w14:ligatures w14:val="none"/>
        </w:rPr>
        <w:t xml:space="preserve">Tajudeen, F. P., Bahar, N., Maw Pin, T., &amp; </w:t>
      </w:r>
      <w:proofErr w:type="spellStart"/>
      <w:r w:rsidRPr="0075476E">
        <w:rPr>
          <w:rFonts w:ascii="Arial" w:eastAsia="Times New Roman" w:hAnsi="Arial" w:cs="Arial"/>
          <w:kern w:val="0"/>
          <w:sz w:val="22"/>
          <w:szCs w:val="22"/>
          <w14:ligatures w14:val="none"/>
        </w:rPr>
        <w:t>Saedon</w:t>
      </w:r>
      <w:proofErr w:type="spellEnd"/>
      <w:r w:rsidRPr="0075476E">
        <w:rPr>
          <w:rFonts w:ascii="Arial" w:eastAsia="Times New Roman" w:hAnsi="Arial" w:cs="Arial"/>
          <w:kern w:val="0"/>
          <w:sz w:val="22"/>
          <w:szCs w:val="22"/>
          <w14:ligatures w14:val="none"/>
        </w:rPr>
        <w:t>, N. I. (2022). Mobile technologies and healthy ageing: A bibliometric analysis on publication trends and knowledge structure of mHealth research for older adults. </w:t>
      </w:r>
      <w:r w:rsidRPr="0075476E">
        <w:rPr>
          <w:rFonts w:ascii="Arial" w:eastAsia="Times New Roman" w:hAnsi="Arial" w:cs="Arial"/>
          <w:i/>
          <w:iCs/>
          <w:kern w:val="0"/>
          <w:sz w:val="22"/>
          <w:szCs w:val="22"/>
          <w14:ligatures w14:val="none"/>
        </w:rPr>
        <w:t>International Journal of Human–Computer Interaction</w:t>
      </w:r>
      <w:r w:rsidRPr="0075476E">
        <w:rPr>
          <w:rFonts w:ascii="Arial" w:eastAsia="Times New Roman" w:hAnsi="Arial" w:cs="Arial"/>
          <w:kern w:val="0"/>
          <w:sz w:val="22"/>
          <w:szCs w:val="22"/>
          <w14:ligatures w14:val="none"/>
        </w:rPr>
        <w:t>, </w:t>
      </w:r>
      <w:r w:rsidRPr="0075476E">
        <w:rPr>
          <w:rFonts w:ascii="Arial" w:eastAsia="Times New Roman" w:hAnsi="Arial" w:cs="Arial"/>
          <w:i/>
          <w:iCs/>
          <w:kern w:val="0"/>
          <w:sz w:val="22"/>
          <w:szCs w:val="22"/>
          <w14:ligatures w14:val="none"/>
        </w:rPr>
        <w:t>38</w:t>
      </w:r>
      <w:r w:rsidRPr="0075476E">
        <w:rPr>
          <w:rFonts w:ascii="Arial" w:eastAsia="Times New Roman" w:hAnsi="Arial" w:cs="Arial"/>
          <w:kern w:val="0"/>
          <w:sz w:val="22"/>
          <w:szCs w:val="22"/>
          <w14:ligatures w14:val="none"/>
        </w:rPr>
        <w:t>(2), 118-130.</w:t>
      </w:r>
    </w:p>
    <w:p w14:paraId="2D610098"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 xml:space="preserve">Thies, K., Anderson, D., &amp; Cramer, B. (2017). Lack of adoption of a mobile app to support patient self-management of diabetes and hypertension in a federally qualified health </w:t>
      </w:r>
      <w:proofErr w:type="spellStart"/>
      <w:r w:rsidRPr="0075476E">
        <w:rPr>
          <w:rFonts w:ascii="Arial" w:hAnsi="Arial" w:cs="Arial"/>
          <w:sz w:val="22"/>
          <w:szCs w:val="22"/>
          <w:shd w:val="clear" w:color="auto" w:fill="FFFFFF"/>
        </w:rPr>
        <w:t>center</w:t>
      </w:r>
      <w:proofErr w:type="spellEnd"/>
      <w:r w:rsidRPr="0075476E">
        <w:rPr>
          <w:rFonts w:ascii="Arial" w:hAnsi="Arial" w:cs="Arial"/>
          <w:sz w:val="22"/>
          <w:szCs w:val="22"/>
          <w:shd w:val="clear" w:color="auto" w:fill="FFFFFF"/>
        </w:rPr>
        <w:t>: interview analysis of staff and patients in a failed randomized trial. </w:t>
      </w:r>
      <w:r w:rsidRPr="0075476E">
        <w:rPr>
          <w:rFonts w:ascii="Arial" w:hAnsi="Arial" w:cs="Arial"/>
          <w:i/>
          <w:iCs/>
          <w:sz w:val="22"/>
          <w:szCs w:val="22"/>
          <w:shd w:val="clear" w:color="auto" w:fill="FFFFFF"/>
        </w:rPr>
        <w:t>JMIR human factors</w:t>
      </w:r>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4</w:t>
      </w:r>
      <w:r w:rsidRPr="0075476E">
        <w:rPr>
          <w:rFonts w:ascii="Arial" w:hAnsi="Arial" w:cs="Arial"/>
          <w:sz w:val="22"/>
          <w:szCs w:val="22"/>
          <w:shd w:val="clear" w:color="auto" w:fill="FFFFFF"/>
        </w:rPr>
        <w:t>(4), e24.</w:t>
      </w:r>
    </w:p>
    <w:p w14:paraId="7D6085C8"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Thornton, L. K., &amp; Kay-Lambkin, F. J. (2018). Specific features of current and emerging mobile health apps: user views among people with and without mental health problems. </w:t>
      </w:r>
      <w:proofErr w:type="spellStart"/>
      <w:r w:rsidRPr="0075476E">
        <w:rPr>
          <w:rFonts w:ascii="Arial" w:hAnsi="Arial" w:cs="Arial"/>
          <w:i/>
          <w:iCs/>
          <w:sz w:val="22"/>
          <w:szCs w:val="22"/>
          <w:shd w:val="clear" w:color="auto" w:fill="FFFFFF"/>
        </w:rPr>
        <w:t>Mhealth</w:t>
      </w:r>
      <w:proofErr w:type="spellEnd"/>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4</w:t>
      </w:r>
      <w:r w:rsidRPr="0075476E">
        <w:rPr>
          <w:rFonts w:ascii="Arial" w:hAnsi="Arial" w:cs="Arial"/>
          <w:sz w:val="22"/>
          <w:szCs w:val="22"/>
          <w:shd w:val="clear" w:color="auto" w:fill="FFFFFF"/>
        </w:rPr>
        <w:t>, 56.</w:t>
      </w:r>
    </w:p>
    <w:p w14:paraId="7AF93D31"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lang w:val="nl-NL"/>
        </w:rPr>
      </w:pPr>
      <w:proofErr w:type="spellStart"/>
      <w:r w:rsidRPr="0075476E">
        <w:rPr>
          <w:rFonts w:ascii="Arial" w:hAnsi="Arial" w:cs="Arial"/>
          <w:sz w:val="22"/>
          <w:szCs w:val="22"/>
          <w:shd w:val="clear" w:color="auto" w:fill="FFFFFF"/>
        </w:rPr>
        <w:t>Torous</w:t>
      </w:r>
      <w:proofErr w:type="spellEnd"/>
      <w:r w:rsidRPr="0075476E">
        <w:rPr>
          <w:rFonts w:ascii="Arial" w:hAnsi="Arial" w:cs="Arial"/>
          <w:sz w:val="22"/>
          <w:szCs w:val="22"/>
          <w:shd w:val="clear" w:color="auto" w:fill="FFFFFF"/>
        </w:rPr>
        <w:t xml:space="preserve">, J., Staples, P., Slaters, L., Adams, J., Sandoval, L., </w:t>
      </w:r>
      <w:proofErr w:type="spellStart"/>
      <w:r w:rsidRPr="0075476E">
        <w:rPr>
          <w:rFonts w:ascii="Arial" w:hAnsi="Arial" w:cs="Arial"/>
          <w:sz w:val="22"/>
          <w:szCs w:val="22"/>
          <w:shd w:val="clear" w:color="auto" w:fill="FFFFFF"/>
        </w:rPr>
        <w:t>Onnela</w:t>
      </w:r>
      <w:proofErr w:type="spellEnd"/>
      <w:r w:rsidRPr="0075476E">
        <w:rPr>
          <w:rFonts w:ascii="Arial" w:hAnsi="Arial" w:cs="Arial"/>
          <w:sz w:val="22"/>
          <w:szCs w:val="22"/>
          <w:shd w:val="clear" w:color="auto" w:fill="FFFFFF"/>
        </w:rPr>
        <w:t>, J. P., &amp; Keshavan, M. (2017). Characterizing smartphone engagement for schizophrenia: results of a naturalist mobile health study. </w:t>
      </w:r>
      <w:r w:rsidRPr="0075476E">
        <w:rPr>
          <w:rFonts w:ascii="Arial" w:hAnsi="Arial" w:cs="Arial"/>
          <w:i/>
          <w:iCs/>
          <w:sz w:val="22"/>
          <w:szCs w:val="22"/>
          <w:shd w:val="clear" w:color="auto" w:fill="FFFFFF"/>
          <w:lang w:val="nl-NL"/>
        </w:rPr>
        <w:t>Clinical schizophrenia &amp; related psychoses</w:t>
      </w:r>
      <w:r w:rsidRPr="0075476E">
        <w:rPr>
          <w:rFonts w:ascii="Arial" w:hAnsi="Arial" w:cs="Arial"/>
          <w:sz w:val="22"/>
          <w:szCs w:val="22"/>
          <w:shd w:val="clear" w:color="auto" w:fill="FFFFFF"/>
          <w:lang w:val="nl-NL"/>
        </w:rPr>
        <w:t>.</w:t>
      </w:r>
    </w:p>
    <w:p w14:paraId="46AD8499"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lang w:val="nl-NL"/>
        </w:rPr>
        <w:t xml:space="preserve">van Emmerik, A. A., Keijzer, R., &amp; Schoenmakers, T. M. (2020). </w:t>
      </w:r>
      <w:r w:rsidRPr="0075476E">
        <w:rPr>
          <w:rFonts w:ascii="Arial" w:hAnsi="Arial" w:cs="Arial"/>
          <w:sz w:val="22"/>
          <w:szCs w:val="22"/>
          <w:shd w:val="clear" w:color="auto" w:fill="FFFFFF"/>
        </w:rPr>
        <w:t>Integrating mindfulness into a routine schedule: The role of mobile-health mindfulness applications. In </w:t>
      </w:r>
      <w:r w:rsidRPr="0075476E">
        <w:rPr>
          <w:rFonts w:ascii="Arial" w:hAnsi="Arial" w:cs="Arial"/>
          <w:i/>
          <w:iCs/>
          <w:sz w:val="22"/>
          <w:szCs w:val="22"/>
          <w:shd w:val="clear" w:color="auto" w:fill="FFFFFF"/>
        </w:rPr>
        <w:t>Nutrition, fitness, and mindfulness: An evidence-based guide for clinicians</w:t>
      </w:r>
      <w:r w:rsidRPr="0075476E">
        <w:rPr>
          <w:rFonts w:ascii="Arial" w:hAnsi="Arial" w:cs="Arial"/>
          <w:sz w:val="22"/>
          <w:szCs w:val="22"/>
          <w:shd w:val="clear" w:color="auto" w:fill="FFFFFF"/>
        </w:rPr>
        <w:t> (pp. 217-222). Cham: Springer International Publishing.</w:t>
      </w:r>
    </w:p>
    <w:p w14:paraId="09C4CEE8" w14:textId="77777777" w:rsidR="00D00D5F" w:rsidRPr="0075476E" w:rsidRDefault="00D00D5F" w:rsidP="0075476E">
      <w:pPr>
        <w:widowControl w:val="0"/>
        <w:autoSpaceDE w:val="0"/>
        <w:autoSpaceDN w:val="0"/>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rPr>
        <w:t>Ventresca, M. J., &amp; Mohr, J. W. (2017). Archival research methods. </w:t>
      </w:r>
      <w:r w:rsidRPr="0075476E">
        <w:rPr>
          <w:rFonts w:ascii="Arial" w:hAnsi="Arial" w:cs="Arial"/>
          <w:i/>
          <w:iCs/>
          <w:sz w:val="22"/>
          <w:szCs w:val="22"/>
          <w:shd w:val="clear" w:color="auto" w:fill="FFFFFF"/>
        </w:rPr>
        <w:t>The Blackwell companion to organizations</w:t>
      </w:r>
      <w:r w:rsidRPr="0075476E">
        <w:rPr>
          <w:rFonts w:ascii="Arial" w:hAnsi="Arial" w:cs="Arial"/>
          <w:sz w:val="22"/>
          <w:szCs w:val="22"/>
          <w:shd w:val="clear" w:color="auto" w:fill="FFFFFF"/>
        </w:rPr>
        <w:t>, 805-828.</w:t>
      </w:r>
    </w:p>
    <w:p w14:paraId="5E424E48" w14:textId="77777777" w:rsidR="00D00D5F" w:rsidRPr="0075476E" w:rsidRDefault="00D00D5F" w:rsidP="0075476E">
      <w:pPr>
        <w:widowControl w:val="0"/>
        <w:autoSpaceDE w:val="0"/>
        <w:autoSpaceDN w:val="0"/>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lang w:val="nl-NL"/>
        </w:rPr>
        <w:t xml:space="preserve">Vesel, L., Hipgrave, D., Dowden, J., &amp; Kariuki, W. (2015). </w:t>
      </w:r>
      <w:r w:rsidRPr="0075476E">
        <w:rPr>
          <w:rFonts w:ascii="Arial" w:hAnsi="Arial" w:cs="Arial"/>
          <w:sz w:val="22"/>
          <w:szCs w:val="22"/>
          <w:shd w:val="clear" w:color="auto" w:fill="FFFFFF"/>
        </w:rPr>
        <w:t>Application of mHealth to improve service delivery and health outcomes: Opportunities and challenges. </w:t>
      </w:r>
      <w:r w:rsidRPr="0075476E">
        <w:rPr>
          <w:rFonts w:ascii="Arial" w:hAnsi="Arial" w:cs="Arial"/>
          <w:i/>
          <w:iCs/>
          <w:sz w:val="22"/>
          <w:szCs w:val="22"/>
          <w:shd w:val="clear" w:color="auto" w:fill="FFFFFF"/>
        </w:rPr>
        <w:t>Etude de la Population Africaine</w:t>
      </w:r>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29</w:t>
      </w:r>
      <w:r w:rsidRPr="0075476E">
        <w:rPr>
          <w:rFonts w:ascii="Arial" w:hAnsi="Arial" w:cs="Arial"/>
          <w:sz w:val="22"/>
          <w:szCs w:val="22"/>
          <w:shd w:val="clear" w:color="auto" w:fill="FFFFFF"/>
        </w:rPr>
        <w:t>(1), 1683.</w:t>
      </w:r>
    </w:p>
    <w:p w14:paraId="30C1FC3F" w14:textId="77777777" w:rsidR="00D00D5F" w:rsidRPr="0075476E" w:rsidRDefault="00D00D5F" w:rsidP="0075476E">
      <w:pPr>
        <w:widowControl w:val="0"/>
        <w:autoSpaceDE w:val="0"/>
        <w:autoSpaceDN w:val="0"/>
        <w:spacing w:after="0" w:line="240" w:lineRule="auto"/>
        <w:ind w:left="863" w:hanging="720"/>
        <w:jc w:val="both"/>
        <w:rPr>
          <w:rFonts w:ascii="Arial" w:eastAsia="Times New Roman" w:hAnsi="Arial" w:cs="Arial"/>
          <w:spacing w:val="-2"/>
          <w:kern w:val="0"/>
          <w:sz w:val="22"/>
          <w:szCs w:val="22"/>
          <w14:ligatures w14:val="none"/>
        </w:rPr>
      </w:pPr>
      <w:r w:rsidRPr="0075476E">
        <w:rPr>
          <w:rFonts w:ascii="Arial" w:eastAsia="Times New Roman" w:hAnsi="Arial" w:cs="Arial"/>
          <w:spacing w:val="-2"/>
          <w:kern w:val="0"/>
          <w:sz w:val="22"/>
          <w:szCs w:val="22"/>
          <w14:ligatures w14:val="none"/>
        </w:rPr>
        <w:t xml:space="preserve">World Health Organization, Mental disorders. </w:t>
      </w:r>
      <w:r w:rsidRPr="0075476E">
        <w:rPr>
          <w:rFonts w:ascii="Arial" w:eastAsia="MS Mincho" w:hAnsi="Arial" w:cs="Arial"/>
          <w:spacing w:val="-2"/>
          <w:kern w:val="0"/>
          <w:sz w:val="22"/>
          <w:szCs w:val="22"/>
          <w14:ligatures w14:val="none"/>
        </w:rPr>
        <w:t>〈</w:t>
      </w:r>
      <w:r w:rsidRPr="0075476E">
        <w:rPr>
          <w:rFonts w:ascii="Arial" w:eastAsia="Times New Roman" w:hAnsi="Arial" w:cs="Arial"/>
          <w:spacing w:val="-2"/>
          <w:kern w:val="0"/>
          <w:sz w:val="22"/>
          <w:szCs w:val="22"/>
          <w14:ligatures w14:val="none"/>
        </w:rPr>
        <w:t>https://www.who.int/news -room/</w:t>
      </w:r>
      <w:proofErr w:type="gramStart"/>
      <w:r w:rsidRPr="0075476E">
        <w:rPr>
          <w:rFonts w:ascii="Arial" w:eastAsia="Times New Roman" w:hAnsi="Arial" w:cs="Arial"/>
          <w:spacing w:val="-2"/>
          <w:kern w:val="0"/>
          <w:sz w:val="22"/>
          <w:szCs w:val="22"/>
          <w14:ligatures w14:val="none"/>
        </w:rPr>
        <w:t>fact-sheets</w:t>
      </w:r>
      <w:proofErr w:type="gramEnd"/>
      <w:r w:rsidRPr="0075476E">
        <w:rPr>
          <w:rFonts w:ascii="Arial" w:eastAsia="Times New Roman" w:hAnsi="Arial" w:cs="Arial"/>
          <w:spacing w:val="-2"/>
          <w:kern w:val="0"/>
          <w:sz w:val="22"/>
          <w:szCs w:val="22"/>
          <w14:ligatures w14:val="none"/>
        </w:rPr>
        <w:t xml:space="preserve">/detail/mental-disorders/, 2022, </w:t>
      </w:r>
    </w:p>
    <w:p w14:paraId="1CF6B96E" w14:textId="77777777" w:rsidR="00D00D5F" w:rsidRPr="0075476E" w:rsidRDefault="00D00D5F" w:rsidP="0075476E">
      <w:pPr>
        <w:widowControl w:val="0"/>
        <w:autoSpaceDE w:val="0"/>
        <w:autoSpaceDN w:val="0"/>
        <w:spacing w:before="1" w:after="0" w:line="240" w:lineRule="auto"/>
        <w:ind w:left="863" w:right="137" w:hanging="720"/>
        <w:jc w:val="both"/>
        <w:rPr>
          <w:rFonts w:ascii="Arial" w:eastAsia="Times New Roman" w:hAnsi="Arial" w:cs="Arial"/>
          <w:kern w:val="0"/>
          <w:sz w:val="22"/>
          <w:szCs w:val="22"/>
          <w:lang w:val="nl-NL"/>
          <w14:ligatures w14:val="none"/>
        </w:rPr>
      </w:pPr>
      <w:r w:rsidRPr="0075476E">
        <w:rPr>
          <w:rFonts w:ascii="Arial" w:eastAsia="Times New Roman" w:hAnsi="Arial" w:cs="Arial"/>
          <w:kern w:val="0"/>
          <w:sz w:val="22"/>
          <w:szCs w:val="22"/>
          <w14:ligatures w14:val="none"/>
        </w:rPr>
        <w:t>Zhang, B., Lau, L. Y., &amp; Chen, Y. (2025). Trends in digital mental health interventions: A 20-year bibliometric analysis. </w:t>
      </w:r>
      <w:r w:rsidRPr="0075476E">
        <w:rPr>
          <w:rFonts w:ascii="Arial" w:eastAsia="Times New Roman" w:hAnsi="Arial" w:cs="Arial"/>
          <w:i/>
          <w:iCs/>
          <w:kern w:val="0"/>
          <w:sz w:val="22"/>
          <w:szCs w:val="22"/>
          <w:lang w:val="nl-NL"/>
          <w14:ligatures w14:val="none"/>
        </w:rPr>
        <w:t>Digital Health</w:t>
      </w:r>
      <w:r w:rsidRPr="0075476E">
        <w:rPr>
          <w:rFonts w:ascii="Arial" w:eastAsia="Times New Roman" w:hAnsi="Arial" w:cs="Arial"/>
          <w:kern w:val="0"/>
          <w:sz w:val="22"/>
          <w:szCs w:val="22"/>
          <w:lang w:val="nl-NL"/>
          <w14:ligatures w14:val="none"/>
        </w:rPr>
        <w:t>, </w:t>
      </w:r>
      <w:r w:rsidRPr="0075476E">
        <w:rPr>
          <w:rFonts w:ascii="Arial" w:eastAsia="Times New Roman" w:hAnsi="Arial" w:cs="Arial"/>
          <w:i/>
          <w:iCs/>
          <w:kern w:val="0"/>
          <w:sz w:val="22"/>
          <w:szCs w:val="22"/>
          <w:lang w:val="nl-NL"/>
          <w14:ligatures w14:val="none"/>
        </w:rPr>
        <w:t>11</w:t>
      </w:r>
      <w:r w:rsidRPr="0075476E">
        <w:rPr>
          <w:rFonts w:ascii="Arial" w:eastAsia="Times New Roman" w:hAnsi="Arial" w:cs="Arial"/>
          <w:kern w:val="0"/>
          <w:sz w:val="22"/>
          <w:szCs w:val="22"/>
          <w:lang w:val="nl-NL"/>
          <w14:ligatures w14:val="none"/>
        </w:rPr>
        <w:t>, 20552076251403203.</w:t>
      </w:r>
    </w:p>
    <w:p w14:paraId="403481CF" w14:textId="77777777" w:rsidR="00D00D5F" w:rsidRPr="0075476E" w:rsidRDefault="00D00D5F" w:rsidP="0075476E">
      <w:pPr>
        <w:spacing w:after="0" w:line="240" w:lineRule="auto"/>
        <w:ind w:left="863" w:hanging="720"/>
        <w:jc w:val="both"/>
        <w:rPr>
          <w:rFonts w:ascii="Arial" w:hAnsi="Arial" w:cs="Arial"/>
          <w:sz w:val="22"/>
          <w:szCs w:val="22"/>
          <w:shd w:val="clear" w:color="auto" w:fill="FFFFFF"/>
        </w:rPr>
      </w:pPr>
      <w:r w:rsidRPr="0075476E">
        <w:rPr>
          <w:rFonts w:ascii="Arial" w:hAnsi="Arial" w:cs="Arial"/>
          <w:sz w:val="22"/>
          <w:szCs w:val="22"/>
          <w:shd w:val="clear" w:color="auto" w:fill="FFFFFF"/>
          <w:lang w:val="nl-NL"/>
        </w:rPr>
        <w:t xml:space="preserve">Zhang, X., Liu, S., Wang, L., Zhang, Y., &amp; Wang, J. (2020). </w:t>
      </w:r>
      <w:r w:rsidRPr="0075476E">
        <w:rPr>
          <w:rFonts w:ascii="Arial" w:hAnsi="Arial" w:cs="Arial"/>
          <w:sz w:val="22"/>
          <w:szCs w:val="22"/>
          <w:shd w:val="clear" w:color="auto" w:fill="FFFFFF"/>
        </w:rPr>
        <w:t xml:space="preserve">Mobile health service adoption in China: integration of theory of planned </w:t>
      </w:r>
      <w:proofErr w:type="spellStart"/>
      <w:r w:rsidRPr="0075476E">
        <w:rPr>
          <w:rFonts w:ascii="Arial" w:hAnsi="Arial" w:cs="Arial"/>
          <w:sz w:val="22"/>
          <w:szCs w:val="22"/>
          <w:shd w:val="clear" w:color="auto" w:fill="FFFFFF"/>
        </w:rPr>
        <w:t>behavior</w:t>
      </w:r>
      <w:proofErr w:type="spellEnd"/>
      <w:r w:rsidRPr="0075476E">
        <w:rPr>
          <w:rFonts w:ascii="Arial" w:hAnsi="Arial" w:cs="Arial"/>
          <w:sz w:val="22"/>
          <w:szCs w:val="22"/>
          <w:shd w:val="clear" w:color="auto" w:fill="FFFFFF"/>
        </w:rPr>
        <w:t>, protection motivation theory and personal health differences. </w:t>
      </w:r>
      <w:r w:rsidRPr="0075476E">
        <w:rPr>
          <w:rFonts w:ascii="Arial" w:hAnsi="Arial" w:cs="Arial"/>
          <w:i/>
          <w:iCs/>
          <w:sz w:val="22"/>
          <w:szCs w:val="22"/>
          <w:shd w:val="clear" w:color="auto" w:fill="FFFFFF"/>
        </w:rPr>
        <w:t>Online Information Review</w:t>
      </w:r>
      <w:r w:rsidRPr="0075476E">
        <w:rPr>
          <w:rFonts w:ascii="Arial" w:hAnsi="Arial" w:cs="Arial"/>
          <w:sz w:val="22"/>
          <w:szCs w:val="22"/>
          <w:shd w:val="clear" w:color="auto" w:fill="FFFFFF"/>
        </w:rPr>
        <w:t>, </w:t>
      </w:r>
      <w:r w:rsidRPr="0075476E">
        <w:rPr>
          <w:rFonts w:ascii="Arial" w:hAnsi="Arial" w:cs="Arial"/>
          <w:i/>
          <w:iCs/>
          <w:sz w:val="22"/>
          <w:szCs w:val="22"/>
          <w:shd w:val="clear" w:color="auto" w:fill="FFFFFF"/>
        </w:rPr>
        <w:t>44</w:t>
      </w:r>
      <w:r w:rsidRPr="0075476E">
        <w:rPr>
          <w:rFonts w:ascii="Arial" w:hAnsi="Arial" w:cs="Arial"/>
          <w:sz w:val="22"/>
          <w:szCs w:val="22"/>
          <w:shd w:val="clear" w:color="auto" w:fill="FFFFFF"/>
        </w:rPr>
        <w:t>(1), 1-23.</w:t>
      </w:r>
    </w:p>
    <w:p w14:paraId="3964BBAA" w14:textId="77777777" w:rsidR="00D00D5F" w:rsidRPr="0075476E" w:rsidRDefault="00D00D5F" w:rsidP="0075476E">
      <w:pPr>
        <w:widowControl w:val="0"/>
        <w:autoSpaceDE w:val="0"/>
        <w:autoSpaceDN w:val="0"/>
        <w:spacing w:after="0" w:line="240" w:lineRule="auto"/>
        <w:ind w:left="863" w:right="137" w:hanging="720"/>
        <w:jc w:val="both"/>
        <w:rPr>
          <w:rFonts w:ascii="Arial" w:eastAsia="Times New Roman" w:hAnsi="Arial" w:cs="Arial"/>
          <w:kern w:val="0"/>
          <w:sz w:val="22"/>
          <w:szCs w:val="22"/>
          <w14:ligatures w14:val="none"/>
        </w:rPr>
      </w:pPr>
      <w:r w:rsidRPr="0075476E">
        <w:rPr>
          <w:rFonts w:ascii="Arial" w:eastAsia="Times New Roman" w:hAnsi="Arial" w:cs="Arial"/>
          <w:kern w:val="0"/>
          <w:sz w:val="22"/>
          <w:szCs w:val="22"/>
          <w14:ligatures w14:val="none"/>
        </w:rPr>
        <w:t>Zheng, S., Edney, S. M., Goh, C. H., Tai, B. C., Mair, J. L., Castro, O., ... &amp; Mueller-Riemenschneider, F. (2023). Effectiveness of holistic mobile health interventions on diet, and physical, and mental health outcomes: a systematic review and meta-analysis. </w:t>
      </w:r>
      <w:proofErr w:type="spellStart"/>
      <w:r w:rsidRPr="0075476E">
        <w:rPr>
          <w:rFonts w:ascii="Arial" w:eastAsia="Times New Roman" w:hAnsi="Arial" w:cs="Arial"/>
          <w:i/>
          <w:iCs/>
          <w:kern w:val="0"/>
          <w:sz w:val="22"/>
          <w:szCs w:val="22"/>
          <w14:ligatures w14:val="none"/>
        </w:rPr>
        <w:t>EClinicalMedicine</w:t>
      </w:r>
      <w:proofErr w:type="spellEnd"/>
      <w:r w:rsidRPr="0075476E">
        <w:rPr>
          <w:rFonts w:ascii="Arial" w:eastAsia="Times New Roman" w:hAnsi="Arial" w:cs="Arial"/>
          <w:kern w:val="0"/>
          <w:sz w:val="22"/>
          <w:szCs w:val="22"/>
          <w14:ligatures w14:val="none"/>
        </w:rPr>
        <w:t>, </w:t>
      </w:r>
      <w:r w:rsidRPr="0075476E">
        <w:rPr>
          <w:rFonts w:ascii="Arial" w:eastAsia="Times New Roman" w:hAnsi="Arial" w:cs="Arial"/>
          <w:i/>
          <w:iCs/>
          <w:kern w:val="0"/>
          <w:sz w:val="22"/>
          <w:szCs w:val="22"/>
          <w14:ligatures w14:val="none"/>
        </w:rPr>
        <w:t>66</w:t>
      </w:r>
      <w:r w:rsidRPr="0075476E">
        <w:rPr>
          <w:rFonts w:ascii="Arial" w:eastAsia="Times New Roman" w:hAnsi="Arial" w:cs="Arial"/>
          <w:kern w:val="0"/>
          <w:sz w:val="22"/>
          <w:szCs w:val="22"/>
          <w14:ligatures w14:val="none"/>
        </w:rPr>
        <w:t>.</w:t>
      </w:r>
    </w:p>
    <w:sectPr w:rsidR="00D00D5F" w:rsidRPr="0075476E">
      <w:headerReference w:type="even" r:id="rId20"/>
      <w:headerReference w:type="default" r:id="rId21"/>
      <w:footerReference w:type="even"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744AA" w14:textId="77777777" w:rsidR="00EB6620" w:rsidRDefault="00EB6620">
      <w:pPr>
        <w:spacing w:after="0" w:line="240" w:lineRule="auto"/>
      </w:pPr>
      <w:r>
        <w:separator/>
      </w:r>
    </w:p>
  </w:endnote>
  <w:endnote w:type="continuationSeparator" w:id="0">
    <w:p w14:paraId="5D0D3487" w14:textId="77777777" w:rsidR="00EB6620" w:rsidRDefault="00EB6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A8F0" w14:textId="77777777" w:rsidR="00547163" w:rsidRDefault="00000000">
    <w:pPr>
      <w:pStyle w:val="BodyText"/>
      <w:spacing w:line="14" w:lineRule="auto"/>
    </w:pPr>
    <w:r>
      <w:rPr>
        <w:noProof/>
      </w:rPr>
      <mc:AlternateContent>
        <mc:Choice Requires="wps">
          <w:drawing>
            <wp:anchor distT="0" distB="0" distL="0" distR="0" simplePos="0" relativeHeight="251659264" behindDoc="1" locked="0" layoutInCell="1" allowOverlap="1" wp14:anchorId="232242C4" wp14:editId="746820C2">
              <wp:simplePos x="0" y="0"/>
              <wp:positionH relativeFrom="page">
                <wp:posOffset>1062355</wp:posOffset>
              </wp:positionH>
              <wp:positionV relativeFrom="page">
                <wp:posOffset>9819017</wp:posOffset>
              </wp:positionV>
              <wp:extent cx="5615940"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5940" cy="1270"/>
                      </a:xfrm>
                      <a:custGeom>
                        <a:avLst/>
                        <a:gdLst/>
                        <a:ahLst/>
                        <a:cxnLst/>
                        <a:rect l="l" t="t" r="r" b="b"/>
                        <a:pathLst>
                          <a:path w="5615940">
                            <a:moveTo>
                              <a:pt x="0" y="0"/>
                            </a:moveTo>
                            <a:lnTo>
                              <a:pt x="561594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D9B64F" id="Graphic 28" o:spid="_x0000_s1026" style="position:absolute;margin-left:83.65pt;margin-top:773.15pt;width:442.2pt;height:.1pt;z-index:-251657216;visibility:visible;mso-wrap-style:square;mso-wrap-distance-left:0;mso-wrap-distance-top:0;mso-wrap-distance-right:0;mso-wrap-distance-bottom:0;mso-position-horizontal:absolute;mso-position-horizontal-relative:page;mso-position-vertical:absolute;mso-position-vertical-relative:page;v-text-anchor:top" coordsize="5615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" path="m,l5615940,e" filled="f">
              <v:path arrowok="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4FAA8" w14:textId="77777777" w:rsidR="00547163" w:rsidRDefault="00547163">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B8319" w14:textId="77777777" w:rsidR="00EB6620" w:rsidRDefault="00EB6620">
      <w:pPr>
        <w:spacing w:after="0" w:line="240" w:lineRule="auto"/>
      </w:pPr>
      <w:r>
        <w:separator/>
      </w:r>
    </w:p>
  </w:footnote>
  <w:footnote w:type="continuationSeparator" w:id="0">
    <w:p w14:paraId="3F030532" w14:textId="77777777" w:rsidR="00EB6620" w:rsidRDefault="00EB6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ACBA5" w14:textId="77777777" w:rsidR="00547163" w:rsidRPr="00092325" w:rsidRDefault="00547163" w:rsidP="00092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92049" w14:textId="77777777" w:rsidR="00547163" w:rsidRPr="00092325" w:rsidRDefault="00547163" w:rsidP="00092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444A6"/>
    <w:multiLevelType w:val="multilevel"/>
    <w:tmpl w:val="C89C9A12"/>
    <w:lvl w:ilvl="0">
      <w:start w:val="2"/>
      <w:numFmt w:val="decimal"/>
      <w:lvlText w:val="%1."/>
      <w:lvlJc w:val="left"/>
      <w:pPr>
        <w:ind w:left="36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2069234D"/>
    <w:multiLevelType w:val="multilevel"/>
    <w:tmpl w:val="1516443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348464C"/>
    <w:multiLevelType w:val="multilevel"/>
    <w:tmpl w:val="1F52DF96"/>
    <w:lvl w:ilvl="0">
      <w:start w:val="2"/>
      <w:numFmt w:val="decimal"/>
      <w:lvlText w:val="%1."/>
      <w:lvlJc w:val="left"/>
      <w:pPr>
        <w:ind w:left="360" w:hanging="360"/>
      </w:pPr>
      <w:rPr>
        <w:rFonts w:hint="default"/>
        <w:b/>
        <w:bCs/>
      </w:rPr>
    </w:lvl>
    <w:lvl w:ilvl="1">
      <w:start w:val="1"/>
      <w:numFmt w:val="decimal"/>
      <w:isLgl/>
      <w:lvlText w:val="%1.%2"/>
      <w:lvlJc w:val="left"/>
      <w:pPr>
        <w:ind w:left="19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25B411C0"/>
    <w:multiLevelType w:val="hybridMultilevel"/>
    <w:tmpl w:val="FDD8F98C"/>
    <w:lvl w:ilvl="0" w:tplc="2BACAFA0">
      <w:start w:val="2023"/>
      <w:numFmt w:val="decimal"/>
      <w:lvlText w:val="%1"/>
      <w:lvlJc w:val="left"/>
      <w:pPr>
        <w:ind w:left="7590" w:hanging="360"/>
      </w:pPr>
      <w:rPr>
        <w:rFonts w:hint="default"/>
        <w:u w:val="single"/>
      </w:rPr>
    </w:lvl>
    <w:lvl w:ilvl="1" w:tplc="44090019" w:tentative="1">
      <w:start w:val="1"/>
      <w:numFmt w:val="lowerLetter"/>
      <w:lvlText w:val="%2."/>
      <w:lvlJc w:val="left"/>
      <w:pPr>
        <w:ind w:left="8310" w:hanging="360"/>
      </w:pPr>
    </w:lvl>
    <w:lvl w:ilvl="2" w:tplc="4409001B" w:tentative="1">
      <w:start w:val="1"/>
      <w:numFmt w:val="lowerRoman"/>
      <w:lvlText w:val="%3."/>
      <w:lvlJc w:val="right"/>
      <w:pPr>
        <w:ind w:left="9030" w:hanging="180"/>
      </w:pPr>
    </w:lvl>
    <w:lvl w:ilvl="3" w:tplc="4409000F" w:tentative="1">
      <w:start w:val="1"/>
      <w:numFmt w:val="decimal"/>
      <w:lvlText w:val="%4."/>
      <w:lvlJc w:val="left"/>
      <w:pPr>
        <w:ind w:left="9750" w:hanging="360"/>
      </w:pPr>
    </w:lvl>
    <w:lvl w:ilvl="4" w:tplc="44090019" w:tentative="1">
      <w:start w:val="1"/>
      <w:numFmt w:val="lowerLetter"/>
      <w:lvlText w:val="%5."/>
      <w:lvlJc w:val="left"/>
      <w:pPr>
        <w:ind w:left="10470" w:hanging="360"/>
      </w:pPr>
    </w:lvl>
    <w:lvl w:ilvl="5" w:tplc="4409001B" w:tentative="1">
      <w:start w:val="1"/>
      <w:numFmt w:val="lowerRoman"/>
      <w:lvlText w:val="%6."/>
      <w:lvlJc w:val="right"/>
      <w:pPr>
        <w:ind w:left="11190" w:hanging="180"/>
      </w:pPr>
    </w:lvl>
    <w:lvl w:ilvl="6" w:tplc="4409000F" w:tentative="1">
      <w:start w:val="1"/>
      <w:numFmt w:val="decimal"/>
      <w:lvlText w:val="%7."/>
      <w:lvlJc w:val="left"/>
      <w:pPr>
        <w:ind w:left="11910" w:hanging="360"/>
      </w:pPr>
    </w:lvl>
    <w:lvl w:ilvl="7" w:tplc="44090019" w:tentative="1">
      <w:start w:val="1"/>
      <w:numFmt w:val="lowerLetter"/>
      <w:lvlText w:val="%8."/>
      <w:lvlJc w:val="left"/>
      <w:pPr>
        <w:ind w:left="12630" w:hanging="360"/>
      </w:pPr>
    </w:lvl>
    <w:lvl w:ilvl="8" w:tplc="4409001B" w:tentative="1">
      <w:start w:val="1"/>
      <w:numFmt w:val="lowerRoman"/>
      <w:lvlText w:val="%9."/>
      <w:lvlJc w:val="right"/>
      <w:pPr>
        <w:ind w:left="13350" w:hanging="180"/>
      </w:pPr>
    </w:lvl>
  </w:abstractNum>
  <w:abstractNum w:abstractNumId="4" w15:restartNumberingAfterBreak="0">
    <w:nsid w:val="32B03792"/>
    <w:multiLevelType w:val="hybridMultilevel"/>
    <w:tmpl w:val="CBDC7424"/>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 w15:restartNumberingAfterBreak="0">
    <w:nsid w:val="45562C9B"/>
    <w:multiLevelType w:val="multilevel"/>
    <w:tmpl w:val="1F52DF96"/>
    <w:lvl w:ilvl="0">
      <w:start w:val="2"/>
      <w:numFmt w:val="decimal"/>
      <w:lvlText w:val="%1."/>
      <w:lvlJc w:val="left"/>
      <w:pPr>
        <w:ind w:left="360" w:hanging="360"/>
      </w:pPr>
      <w:rPr>
        <w:rFonts w:hint="default"/>
        <w:b/>
        <w:bCs/>
      </w:rPr>
    </w:lvl>
    <w:lvl w:ilvl="1">
      <w:start w:val="1"/>
      <w:numFmt w:val="decimal"/>
      <w:isLgl/>
      <w:lvlText w:val="%1.%2"/>
      <w:lvlJc w:val="left"/>
      <w:pPr>
        <w:ind w:left="19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59BA06ED"/>
    <w:multiLevelType w:val="multilevel"/>
    <w:tmpl w:val="C89C9A12"/>
    <w:lvl w:ilvl="0">
      <w:start w:val="2"/>
      <w:numFmt w:val="decimal"/>
      <w:lvlText w:val="%1."/>
      <w:lvlJc w:val="left"/>
      <w:pPr>
        <w:ind w:left="36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741F0FB8"/>
    <w:multiLevelType w:val="hybridMultilevel"/>
    <w:tmpl w:val="7CCAD62E"/>
    <w:lvl w:ilvl="0" w:tplc="558A1082">
      <w:start w:val="1"/>
      <w:numFmt w:val="decimal"/>
      <w:lvlText w:val="[%1]"/>
      <w:lvlJc w:val="left"/>
      <w:pPr>
        <w:ind w:left="570" w:hanging="428"/>
        <w:jc w:val="left"/>
      </w:pPr>
      <w:rPr>
        <w:rFonts w:ascii="Times New Roman" w:eastAsia="Times New Roman" w:hAnsi="Times New Roman" w:cs="Times New Roman" w:hint="default"/>
        <w:b w:val="0"/>
        <w:bCs w:val="0"/>
        <w:i w:val="0"/>
        <w:iCs w:val="0"/>
        <w:spacing w:val="-1"/>
        <w:w w:val="100"/>
        <w:sz w:val="16"/>
        <w:szCs w:val="16"/>
        <w:lang w:val="en-US" w:eastAsia="en-US" w:bidi="ar-SA"/>
      </w:rPr>
    </w:lvl>
    <w:lvl w:ilvl="1" w:tplc="B38A4C8A">
      <w:numFmt w:val="bullet"/>
      <w:lvlText w:val="•"/>
      <w:lvlJc w:val="left"/>
      <w:pPr>
        <w:ind w:left="1429" w:hanging="428"/>
      </w:pPr>
      <w:rPr>
        <w:rFonts w:hint="default"/>
        <w:lang w:val="en-US" w:eastAsia="en-US" w:bidi="ar-SA"/>
      </w:rPr>
    </w:lvl>
    <w:lvl w:ilvl="2" w:tplc="BFACCC10">
      <w:numFmt w:val="bullet"/>
      <w:lvlText w:val="•"/>
      <w:lvlJc w:val="left"/>
      <w:pPr>
        <w:ind w:left="2278" w:hanging="428"/>
      </w:pPr>
      <w:rPr>
        <w:rFonts w:hint="default"/>
        <w:lang w:val="en-US" w:eastAsia="en-US" w:bidi="ar-SA"/>
      </w:rPr>
    </w:lvl>
    <w:lvl w:ilvl="3" w:tplc="152C87A2">
      <w:numFmt w:val="bullet"/>
      <w:lvlText w:val="•"/>
      <w:lvlJc w:val="left"/>
      <w:pPr>
        <w:ind w:left="3127" w:hanging="428"/>
      </w:pPr>
      <w:rPr>
        <w:rFonts w:hint="default"/>
        <w:lang w:val="en-US" w:eastAsia="en-US" w:bidi="ar-SA"/>
      </w:rPr>
    </w:lvl>
    <w:lvl w:ilvl="4" w:tplc="BFEA0C0C">
      <w:numFmt w:val="bullet"/>
      <w:lvlText w:val="•"/>
      <w:lvlJc w:val="left"/>
      <w:pPr>
        <w:ind w:left="3976" w:hanging="428"/>
      </w:pPr>
      <w:rPr>
        <w:rFonts w:hint="default"/>
        <w:lang w:val="en-US" w:eastAsia="en-US" w:bidi="ar-SA"/>
      </w:rPr>
    </w:lvl>
    <w:lvl w:ilvl="5" w:tplc="967A4B16">
      <w:numFmt w:val="bullet"/>
      <w:lvlText w:val="•"/>
      <w:lvlJc w:val="left"/>
      <w:pPr>
        <w:ind w:left="4826" w:hanging="428"/>
      </w:pPr>
      <w:rPr>
        <w:rFonts w:hint="default"/>
        <w:lang w:val="en-US" w:eastAsia="en-US" w:bidi="ar-SA"/>
      </w:rPr>
    </w:lvl>
    <w:lvl w:ilvl="6" w:tplc="00E82AC0">
      <w:numFmt w:val="bullet"/>
      <w:lvlText w:val="•"/>
      <w:lvlJc w:val="left"/>
      <w:pPr>
        <w:ind w:left="5675" w:hanging="428"/>
      </w:pPr>
      <w:rPr>
        <w:rFonts w:hint="default"/>
        <w:lang w:val="en-US" w:eastAsia="en-US" w:bidi="ar-SA"/>
      </w:rPr>
    </w:lvl>
    <w:lvl w:ilvl="7" w:tplc="75164E86">
      <w:numFmt w:val="bullet"/>
      <w:lvlText w:val="•"/>
      <w:lvlJc w:val="left"/>
      <w:pPr>
        <w:ind w:left="6524" w:hanging="428"/>
      </w:pPr>
      <w:rPr>
        <w:rFonts w:hint="default"/>
        <w:lang w:val="en-US" w:eastAsia="en-US" w:bidi="ar-SA"/>
      </w:rPr>
    </w:lvl>
    <w:lvl w:ilvl="8" w:tplc="F140D76E">
      <w:numFmt w:val="bullet"/>
      <w:lvlText w:val="•"/>
      <w:lvlJc w:val="left"/>
      <w:pPr>
        <w:ind w:left="7373" w:hanging="428"/>
      </w:pPr>
      <w:rPr>
        <w:rFonts w:hint="default"/>
        <w:lang w:val="en-US" w:eastAsia="en-US" w:bidi="ar-SA"/>
      </w:rPr>
    </w:lvl>
  </w:abstractNum>
  <w:abstractNum w:abstractNumId="8" w15:restartNumberingAfterBreak="0">
    <w:nsid w:val="741F2B45"/>
    <w:multiLevelType w:val="multilevel"/>
    <w:tmpl w:val="1F52DF96"/>
    <w:lvl w:ilvl="0">
      <w:start w:val="2"/>
      <w:numFmt w:val="decimal"/>
      <w:lvlText w:val="%1."/>
      <w:lvlJc w:val="left"/>
      <w:pPr>
        <w:ind w:left="360" w:hanging="360"/>
      </w:pPr>
      <w:rPr>
        <w:rFonts w:hint="default"/>
        <w:b/>
        <w:bCs/>
      </w:rPr>
    </w:lvl>
    <w:lvl w:ilvl="1">
      <w:start w:val="1"/>
      <w:numFmt w:val="decimal"/>
      <w:isLgl/>
      <w:lvlText w:val="%1.%2"/>
      <w:lvlJc w:val="left"/>
      <w:pPr>
        <w:ind w:left="19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74DC6858"/>
    <w:multiLevelType w:val="multilevel"/>
    <w:tmpl w:val="1F52DF96"/>
    <w:lvl w:ilvl="0">
      <w:start w:val="2"/>
      <w:numFmt w:val="decimal"/>
      <w:lvlText w:val="%1."/>
      <w:lvlJc w:val="left"/>
      <w:pPr>
        <w:ind w:left="360" w:hanging="360"/>
      </w:pPr>
      <w:rPr>
        <w:rFonts w:hint="default"/>
        <w:b/>
        <w:bCs/>
      </w:rPr>
    </w:lvl>
    <w:lvl w:ilvl="1">
      <w:start w:val="1"/>
      <w:numFmt w:val="decimal"/>
      <w:isLgl/>
      <w:lvlText w:val="%1.%2"/>
      <w:lvlJc w:val="left"/>
      <w:pPr>
        <w:ind w:left="19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412241337">
    <w:abstractNumId w:val="8"/>
  </w:num>
  <w:num w:numId="2" w16cid:durableId="198513694">
    <w:abstractNumId w:val="4"/>
  </w:num>
  <w:num w:numId="3" w16cid:durableId="1792675191">
    <w:abstractNumId w:val="6"/>
  </w:num>
  <w:num w:numId="4" w16cid:durableId="517548448">
    <w:abstractNumId w:val="3"/>
  </w:num>
  <w:num w:numId="5" w16cid:durableId="1300651829">
    <w:abstractNumId w:val="0"/>
  </w:num>
  <w:num w:numId="6" w16cid:durableId="1680229203">
    <w:abstractNumId w:val="5"/>
  </w:num>
  <w:num w:numId="7" w16cid:durableId="550119536">
    <w:abstractNumId w:val="2"/>
  </w:num>
  <w:num w:numId="8" w16cid:durableId="1384519550">
    <w:abstractNumId w:val="9"/>
  </w:num>
  <w:num w:numId="9" w16cid:durableId="812138907">
    <w:abstractNumId w:val="1"/>
  </w:num>
  <w:num w:numId="10" w16cid:durableId="5884698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ACC"/>
    <w:rsid w:val="00006DFD"/>
    <w:rsid w:val="000176D3"/>
    <w:rsid w:val="000727D5"/>
    <w:rsid w:val="000A0B9E"/>
    <w:rsid w:val="000B0C17"/>
    <w:rsid w:val="000D1B05"/>
    <w:rsid w:val="000E09D8"/>
    <w:rsid w:val="000F3BE7"/>
    <w:rsid w:val="00117575"/>
    <w:rsid w:val="00136C0F"/>
    <w:rsid w:val="00151CAB"/>
    <w:rsid w:val="001525B9"/>
    <w:rsid w:val="00194BD7"/>
    <w:rsid w:val="001B5A2F"/>
    <w:rsid w:val="001B7519"/>
    <w:rsid w:val="002233BE"/>
    <w:rsid w:val="002247AC"/>
    <w:rsid w:val="002256E8"/>
    <w:rsid w:val="002277E5"/>
    <w:rsid w:val="00227B98"/>
    <w:rsid w:val="002373E0"/>
    <w:rsid w:val="002435D8"/>
    <w:rsid w:val="00265E44"/>
    <w:rsid w:val="002A7B7D"/>
    <w:rsid w:val="002B2D0F"/>
    <w:rsid w:val="002C3539"/>
    <w:rsid w:val="0031432F"/>
    <w:rsid w:val="00325300"/>
    <w:rsid w:val="00330CD1"/>
    <w:rsid w:val="0033201F"/>
    <w:rsid w:val="00351913"/>
    <w:rsid w:val="003A1444"/>
    <w:rsid w:val="003A6D01"/>
    <w:rsid w:val="00416079"/>
    <w:rsid w:val="004209E7"/>
    <w:rsid w:val="00435B11"/>
    <w:rsid w:val="00486528"/>
    <w:rsid w:val="004F6E10"/>
    <w:rsid w:val="00502318"/>
    <w:rsid w:val="00504C7A"/>
    <w:rsid w:val="005264BF"/>
    <w:rsid w:val="0054362B"/>
    <w:rsid w:val="00547163"/>
    <w:rsid w:val="00563934"/>
    <w:rsid w:val="00597471"/>
    <w:rsid w:val="005E3554"/>
    <w:rsid w:val="005E6C49"/>
    <w:rsid w:val="00624397"/>
    <w:rsid w:val="006742E6"/>
    <w:rsid w:val="0068098E"/>
    <w:rsid w:val="006D4329"/>
    <w:rsid w:val="006E607E"/>
    <w:rsid w:val="00711479"/>
    <w:rsid w:val="007133ED"/>
    <w:rsid w:val="00731832"/>
    <w:rsid w:val="0075476E"/>
    <w:rsid w:val="0076117A"/>
    <w:rsid w:val="007760FE"/>
    <w:rsid w:val="00791B76"/>
    <w:rsid w:val="007B4A20"/>
    <w:rsid w:val="007C5ACC"/>
    <w:rsid w:val="007D0BF3"/>
    <w:rsid w:val="007D1AA9"/>
    <w:rsid w:val="007F3319"/>
    <w:rsid w:val="008100ED"/>
    <w:rsid w:val="00817FC0"/>
    <w:rsid w:val="008317BC"/>
    <w:rsid w:val="00856E49"/>
    <w:rsid w:val="008633B7"/>
    <w:rsid w:val="00871F5D"/>
    <w:rsid w:val="00890392"/>
    <w:rsid w:val="008B1B20"/>
    <w:rsid w:val="008D0A87"/>
    <w:rsid w:val="00915C68"/>
    <w:rsid w:val="009224AC"/>
    <w:rsid w:val="00924FD1"/>
    <w:rsid w:val="009767CC"/>
    <w:rsid w:val="0099632E"/>
    <w:rsid w:val="009F210E"/>
    <w:rsid w:val="00A24F7A"/>
    <w:rsid w:val="00A66387"/>
    <w:rsid w:val="00AD23DC"/>
    <w:rsid w:val="00AF3A5E"/>
    <w:rsid w:val="00B555F2"/>
    <w:rsid w:val="00B65456"/>
    <w:rsid w:val="00BF6A6F"/>
    <w:rsid w:val="00C03FAE"/>
    <w:rsid w:val="00C119E1"/>
    <w:rsid w:val="00C514CB"/>
    <w:rsid w:val="00CA1A90"/>
    <w:rsid w:val="00CB3EC4"/>
    <w:rsid w:val="00D00D5F"/>
    <w:rsid w:val="00D1029D"/>
    <w:rsid w:val="00D15A57"/>
    <w:rsid w:val="00D24358"/>
    <w:rsid w:val="00D339D6"/>
    <w:rsid w:val="00D365D5"/>
    <w:rsid w:val="00D529BA"/>
    <w:rsid w:val="00D92908"/>
    <w:rsid w:val="00DB1852"/>
    <w:rsid w:val="00DB2970"/>
    <w:rsid w:val="00DF3CC3"/>
    <w:rsid w:val="00E413A3"/>
    <w:rsid w:val="00E42E06"/>
    <w:rsid w:val="00E80AA7"/>
    <w:rsid w:val="00E93DF5"/>
    <w:rsid w:val="00EA3FD6"/>
    <w:rsid w:val="00EB6620"/>
    <w:rsid w:val="00ED5459"/>
    <w:rsid w:val="00F61050"/>
    <w:rsid w:val="00F612B6"/>
    <w:rsid w:val="00F62F03"/>
    <w:rsid w:val="00F64B4A"/>
    <w:rsid w:val="00F84127"/>
    <w:rsid w:val="00FA04BA"/>
    <w:rsid w:val="00FE306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52584"/>
  <w15:chartTrackingRefBased/>
  <w15:docId w15:val="{D9DDFBF3-90EA-4B0C-8221-1A209F85B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98E"/>
  </w:style>
  <w:style w:type="paragraph" w:styleId="Heading1">
    <w:name w:val="heading 1"/>
    <w:basedOn w:val="Normal"/>
    <w:next w:val="Normal"/>
    <w:link w:val="Heading1Char"/>
    <w:uiPriority w:val="9"/>
    <w:qFormat/>
    <w:rsid w:val="007C5A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5A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A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A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A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A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A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A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A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A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5A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5A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5A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A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A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A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A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ACC"/>
    <w:rPr>
      <w:rFonts w:eastAsiaTheme="majorEastAsia" w:cstheme="majorBidi"/>
      <w:color w:val="272727" w:themeColor="text1" w:themeTint="D8"/>
    </w:rPr>
  </w:style>
  <w:style w:type="paragraph" w:styleId="Title">
    <w:name w:val="Title"/>
    <w:basedOn w:val="Normal"/>
    <w:next w:val="Normal"/>
    <w:link w:val="TitleChar"/>
    <w:uiPriority w:val="10"/>
    <w:qFormat/>
    <w:rsid w:val="007C5A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A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A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A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ACC"/>
    <w:pPr>
      <w:spacing w:before="160"/>
      <w:jc w:val="center"/>
    </w:pPr>
    <w:rPr>
      <w:i/>
      <w:iCs/>
      <w:color w:val="404040" w:themeColor="text1" w:themeTint="BF"/>
    </w:rPr>
  </w:style>
  <w:style w:type="character" w:customStyle="1" w:styleId="QuoteChar">
    <w:name w:val="Quote Char"/>
    <w:basedOn w:val="DefaultParagraphFont"/>
    <w:link w:val="Quote"/>
    <w:uiPriority w:val="29"/>
    <w:rsid w:val="007C5ACC"/>
    <w:rPr>
      <w:i/>
      <w:iCs/>
      <w:color w:val="404040" w:themeColor="text1" w:themeTint="BF"/>
    </w:rPr>
  </w:style>
  <w:style w:type="paragraph" w:styleId="ListParagraph">
    <w:name w:val="List Paragraph"/>
    <w:basedOn w:val="Normal"/>
    <w:uiPriority w:val="34"/>
    <w:qFormat/>
    <w:rsid w:val="007C5ACC"/>
    <w:pPr>
      <w:ind w:left="720"/>
      <w:contextualSpacing/>
    </w:pPr>
  </w:style>
  <w:style w:type="character" w:styleId="IntenseEmphasis">
    <w:name w:val="Intense Emphasis"/>
    <w:basedOn w:val="DefaultParagraphFont"/>
    <w:uiPriority w:val="21"/>
    <w:qFormat/>
    <w:rsid w:val="007C5ACC"/>
    <w:rPr>
      <w:i/>
      <w:iCs/>
      <w:color w:val="0F4761" w:themeColor="accent1" w:themeShade="BF"/>
    </w:rPr>
  </w:style>
  <w:style w:type="paragraph" w:styleId="IntenseQuote">
    <w:name w:val="Intense Quote"/>
    <w:basedOn w:val="Normal"/>
    <w:next w:val="Normal"/>
    <w:link w:val="IntenseQuoteChar"/>
    <w:uiPriority w:val="30"/>
    <w:qFormat/>
    <w:rsid w:val="007C5A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ACC"/>
    <w:rPr>
      <w:i/>
      <w:iCs/>
      <w:color w:val="0F4761" w:themeColor="accent1" w:themeShade="BF"/>
    </w:rPr>
  </w:style>
  <w:style w:type="character" w:styleId="IntenseReference">
    <w:name w:val="Intense Reference"/>
    <w:basedOn w:val="DefaultParagraphFont"/>
    <w:uiPriority w:val="32"/>
    <w:qFormat/>
    <w:rsid w:val="007C5ACC"/>
    <w:rPr>
      <w:b/>
      <w:bCs/>
      <w:smallCaps/>
      <w:color w:val="0F4761" w:themeColor="accent1" w:themeShade="BF"/>
      <w:spacing w:val="5"/>
    </w:rPr>
  </w:style>
  <w:style w:type="paragraph" w:styleId="BodyText">
    <w:name w:val="Body Text"/>
    <w:basedOn w:val="Normal"/>
    <w:link w:val="BodyTextChar"/>
    <w:uiPriority w:val="99"/>
    <w:unhideWhenUsed/>
    <w:rsid w:val="007C5ACC"/>
    <w:pPr>
      <w:spacing w:after="120"/>
    </w:pPr>
  </w:style>
  <w:style w:type="character" w:customStyle="1" w:styleId="BodyTextChar">
    <w:name w:val="Body Text Char"/>
    <w:basedOn w:val="DefaultParagraphFont"/>
    <w:link w:val="BodyText"/>
    <w:uiPriority w:val="99"/>
    <w:rsid w:val="007C5ACC"/>
  </w:style>
  <w:style w:type="paragraph" w:customStyle="1" w:styleId="TableParagraph">
    <w:name w:val="Table Paragraph"/>
    <w:basedOn w:val="Normal"/>
    <w:uiPriority w:val="1"/>
    <w:qFormat/>
    <w:rsid w:val="007C5ACC"/>
    <w:pPr>
      <w:widowControl w:val="0"/>
      <w:autoSpaceDE w:val="0"/>
      <w:autoSpaceDN w:val="0"/>
      <w:spacing w:after="0" w:line="167" w:lineRule="exact"/>
      <w:jc w:val="center"/>
    </w:pPr>
    <w:rPr>
      <w:rFonts w:ascii="Times New Roman" w:eastAsia="Times New Roman" w:hAnsi="Times New Roman" w:cs="Times New Roman"/>
      <w:kern w:val="0"/>
      <w:sz w:val="22"/>
      <w:szCs w:val="22"/>
      <w:lang w:val="en-US"/>
      <w14:ligatures w14:val="none"/>
    </w:rPr>
  </w:style>
  <w:style w:type="paragraph" w:styleId="Header">
    <w:name w:val="header"/>
    <w:basedOn w:val="Normal"/>
    <w:link w:val="HeaderChar"/>
    <w:uiPriority w:val="99"/>
    <w:unhideWhenUsed/>
    <w:rsid w:val="007C5ACC"/>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character" w:customStyle="1" w:styleId="HeaderChar">
    <w:name w:val="Header Char"/>
    <w:basedOn w:val="DefaultParagraphFont"/>
    <w:link w:val="Header"/>
    <w:uiPriority w:val="99"/>
    <w:rsid w:val="007C5ACC"/>
    <w:rPr>
      <w:rFonts w:ascii="Times New Roman" w:eastAsia="Times New Roman" w:hAnsi="Times New Roman" w:cs="Times New Roman"/>
      <w:kern w:val="0"/>
      <w:sz w:val="22"/>
      <w:szCs w:val="22"/>
      <w:lang w:val="en-US"/>
      <w14:ligatures w14:val="none"/>
    </w:rPr>
  </w:style>
  <w:style w:type="paragraph" w:styleId="Footer">
    <w:name w:val="footer"/>
    <w:basedOn w:val="Normal"/>
    <w:link w:val="FooterChar"/>
    <w:uiPriority w:val="99"/>
    <w:unhideWhenUsed/>
    <w:rsid w:val="005E3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554"/>
  </w:style>
  <w:style w:type="paragraph" w:styleId="FootnoteText">
    <w:name w:val="footnote text"/>
    <w:basedOn w:val="Normal"/>
    <w:link w:val="FootnoteTextChar"/>
    <w:uiPriority w:val="99"/>
    <w:semiHidden/>
    <w:unhideWhenUsed/>
    <w:rsid w:val="005E3554"/>
    <w:pPr>
      <w:widowControl w:val="0"/>
      <w:spacing w:after="0" w:line="240" w:lineRule="auto"/>
      <w:jc w:val="both"/>
    </w:pPr>
    <w:rPr>
      <w:rFonts w:ascii="Times New Roman" w:eastAsia="SimSun" w:hAnsi="Times New Roman" w:cs="Times New Roman"/>
      <w:sz w:val="20"/>
      <w:szCs w:val="20"/>
      <w:lang w:val="en-US" w:eastAsia="zh-CN"/>
      <w14:ligatures w14:val="none"/>
    </w:rPr>
  </w:style>
  <w:style w:type="character" w:customStyle="1" w:styleId="FootnoteTextChar">
    <w:name w:val="Footnote Text Char"/>
    <w:basedOn w:val="DefaultParagraphFont"/>
    <w:link w:val="FootnoteText"/>
    <w:uiPriority w:val="99"/>
    <w:semiHidden/>
    <w:rsid w:val="005E3554"/>
    <w:rPr>
      <w:rFonts w:ascii="Times New Roman" w:eastAsia="SimSun" w:hAnsi="Times New Roman" w:cs="Times New Roman"/>
      <w:sz w:val="20"/>
      <w:szCs w:val="20"/>
      <w:lang w:val="en-US" w:eastAsia="zh-CN"/>
      <w14:ligatures w14:val="none"/>
    </w:rPr>
  </w:style>
  <w:style w:type="character" w:styleId="FootnoteReference">
    <w:name w:val="footnote reference"/>
    <w:uiPriority w:val="99"/>
    <w:semiHidden/>
    <w:unhideWhenUsed/>
    <w:rsid w:val="005E35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numbering" Target="numbering.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F04D0-39E6-4D02-9E0D-5F1B936C6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8953</Words>
  <Characters>50674</Characters>
  <Application>Microsoft Office Word</Application>
  <DocSecurity>0</DocSecurity>
  <Lines>1115</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ROSNITA BINTI SAKARJI</dc:creator>
  <cp:keywords/>
  <dc:description/>
  <cp:lastModifiedBy>SITI ROSNITA BINTI SAKARJI</cp:lastModifiedBy>
  <cp:revision>5</cp:revision>
  <dcterms:created xsi:type="dcterms:W3CDTF">2026-02-25T16:29:00Z</dcterms:created>
  <dcterms:modified xsi:type="dcterms:W3CDTF">2026-02-25T16:42:00Z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http://www.zotero.org/styles/american-sociological-association</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4th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6a7ae43e-8e2f-331d-8395-b2486e8bd437</vt:lpwstr>
  </property>
</Properties>
</file>