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C9" w:rsidRPr="00582658" w:rsidRDefault="00DF55C9" w:rsidP="00582658">
      <w:pPr>
        <w:spacing w:line="360" w:lineRule="auto"/>
        <w:jc w:val="center"/>
        <w:rPr>
          <w:rFonts w:ascii="Times New Roman" w:hAnsi="Times New Roman"/>
          <w:b/>
          <w:sz w:val="24"/>
          <w:szCs w:val="24"/>
        </w:rPr>
      </w:pPr>
      <w:bookmarkStart w:id="0" w:name="_GoBack"/>
      <w:bookmarkEnd w:id="0"/>
      <w:r w:rsidRPr="00582658">
        <w:rPr>
          <w:rFonts w:ascii="Times New Roman" w:hAnsi="Times New Roman"/>
          <w:b/>
          <w:sz w:val="24"/>
          <w:szCs w:val="24"/>
        </w:rPr>
        <w:t>Revolutionizing Tourist Experiences: How Smart Tourism is Shaping Travel Intentions and Satisfaction - Evidence from India</w:t>
      </w:r>
    </w:p>
    <w:p w:rsidR="00BA798C" w:rsidRPr="00DF55C9" w:rsidRDefault="00BA798C" w:rsidP="00DF55C9">
      <w:pPr>
        <w:spacing w:line="360" w:lineRule="auto"/>
        <w:rPr>
          <w:rFonts w:ascii="Times New Roman" w:hAnsi="Times New Roman"/>
          <w:sz w:val="24"/>
          <w:szCs w:val="24"/>
        </w:rPr>
      </w:pPr>
    </w:p>
    <w:p w:rsidR="00DF55C9" w:rsidRPr="00843077" w:rsidRDefault="00DF55C9" w:rsidP="00DF55C9">
      <w:pPr>
        <w:spacing w:line="360" w:lineRule="auto"/>
        <w:rPr>
          <w:rFonts w:ascii="Times New Roman" w:hAnsi="Times New Roman"/>
          <w:sz w:val="24"/>
          <w:szCs w:val="24"/>
        </w:rPr>
      </w:pPr>
      <w:r w:rsidRPr="00DF55C9">
        <w:rPr>
          <w:rFonts w:ascii="Times New Roman" w:hAnsi="Times New Roman"/>
          <w:sz w:val="24"/>
          <w:szCs w:val="24"/>
        </w:rPr>
        <w:t>Anil Kumar</w:t>
      </w:r>
      <w:r w:rsidR="00843077">
        <w:rPr>
          <w:rFonts w:ascii="Times New Roman" w:hAnsi="Times New Roman"/>
          <w:sz w:val="24"/>
          <w:szCs w:val="24"/>
          <w:vertAlign w:val="superscript"/>
        </w:rPr>
        <w:t>1</w:t>
      </w:r>
      <w:r w:rsidR="00843077">
        <w:rPr>
          <w:rFonts w:ascii="Times New Roman" w:hAnsi="Times New Roman"/>
          <w:sz w:val="24"/>
          <w:szCs w:val="24"/>
        </w:rPr>
        <w:t xml:space="preserve"> Harish Kumar</w:t>
      </w:r>
      <w:r w:rsidR="00843077" w:rsidRPr="00843077">
        <w:rPr>
          <w:rFonts w:ascii="Times New Roman" w:hAnsi="Times New Roman"/>
          <w:sz w:val="24"/>
          <w:szCs w:val="24"/>
          <w:vertAlign w:val="superscript"/>
        </w:rPr>
        <w:t>2</w:t>
      </w:r>
    </w:p>
    <w:p w:rsidR="00843077" w:rsidRDefault="00843077" w:rsidP="00DF55C9">
      <w:pPr>
        <w:spacing w:line="360" w:lineRule="auto"/>
        <w:rPr>
          <w:rFonts w:ascii="Times New Roman" w:hAnsi="Times New Roman"/>
          <w:sz w:val="24"/>
          <w:szCs w:val="24"/>
        </w:rPr>
      </w:pPr>
      <w:r>
        <w:rPr>
          <w:rFonts w:ascii="Times New Roman" w:hAnsi="Times New Roman"/>
          <w:sz w:val="24"/>
          <w:szCs w:val="24"/>
        </w:rPr>
        <w:t>1:</w:t>
      </w:r>
      <w:r w:rsidR="00DF55C9" w:rsidRPr="00DF55C9">
        <w:rPr>
          <w:rFonts w:ascii="Times New Roman" w:hAnsi="Times New Roman"/>
          <w:sz w:val="24"/>
          <w:szCs w:val="24"/>
        </w:rPr>
        <w:t xml:space="preserve">Central University of Haryana; e-mail: </w:t>
      </w:r>
      <w:hyperlink r:id="rId6" w:history="1">
        <w:r w:rsidR="00DF55C9" w:rsidRPr="00DF55C9">
          <w:rPr>
            <w:rStyle w:val="Hyperlink"/>
            <w:rFonts w:ascii="Times New Roman" w:hAnsi="Times New Roman"/>
            <w:sz w:val="24"/>
            <w:szCs w:val="24"/>
          </w:rPr>
          <w:t>anilkumar@cuh.ac.in</w:t>
        </w:r>
      </w:hyperlink>
      <w:r w:rsidR="00DF55C9" w:rsidRPr="00DF55C9">
        <w:rPr>
          <w:rFonts w:ascii="Times New Roman" w:hAnsi="Times New Roman"/>
          <w:sz w:val="24"/>
          <w:szCs w:val="24"/>
        </w:rPr>
        <w:t xml:space="preserve">    Tel.: +91-7018826928</w:t>
      </w:r>
    </w:p>
    <w:p w:rsidR="00843077" w:rsidRDefault="00843077" w:rsidP="00DF55C9">
      <w:pPr>
        <w:spacing w:line="360" w:lineRule="auto"/>
        <w:rPr>
          <w:rFonts w:ascii="Times New Roman" w:hAnsi="Times New Roman"/>
          <w:sz w:val="24"/>
          <w:szCs w:val="24"/>
        </w:rPr>
      </w:pPr>
      <w:r>
        <w:rPr>
          <w:rFonts w:ascii="Times New Roman" w:hAnsi="Times New Roman"/>
          <w:sz w:val="24"/>
          <w:szCs w:val="24"/>
        </w:rPr>
        <w:t>2:Central University of Himachal Pradesh, email:</w:t>
      </w:r>
      <w:r w:rsidRPr="00843077">
        <w:t xml:space="preserve"> </w:t>
      </w:r>
      <w:hyperlink r:id="rId7" w:history="1">
        <w:r w:rsidRPr="004F162E">
          <w:rPr>
            <w:rStyle w:val="Hyperlink"/>
            <w:rFonts w:ascii="Times New Roman" w:hAnsi="Times New Roman"/>
            <w:sz w:val="24"/>
            <w:szCs w:val="24"/>
          </w:rPr>
          <w:t>gautamharish.mta@hpcu.ac.in</w:t>
        </w:r>
      </w:hyperlink>
      <w:r w:rsidR="009D3E80">
        <w:rPr>
          <w:rFonts w:ascii="Times New Roman" w:hAnsi="Times New Roman"/>
          <w:sz w:val="24"/>
          <w:szCs w:val="24"/>
        </w:rPr>
        <w:t xml:space="preserve"> Tel:</w:t>
      </w:r>
      <w:r w:rsidR="00E5027E">
        <w:rPr>
          <w:rFonts w:ascii="Times New Roman" w:hAnsi="Times New Roman"/>
          <w:sz w:val="24"/>
          <w:szCs w:val="24"/>
        </w:rPr>
        <w:t xml:space="preserve"> </w:t>
      </w:r>
      <w:r w:rsidR="009D3E80">
        <w:rPr>
          <w:rFonts w:ascii="Times New Roman" w:hAnsi="Times New Roman"/>
          <w:sz w:val="24"/>
          <w:szCs w:val="24"/>
        </w:rPr>
        <w:t>9218700111</w:t>
      </w:r>
    </w:p>
    <w:p w:rsidR="00843077" w:rsidRPr="00DF55C9" w:rsidRDefault="00843077" w:rsidP="00DF55C9">
      <w:pPr>
        <w:spacing w:line="360" w:lineRule="auto"/>
        <w:rPr>
          <w:rFonts w:ascii="Times New Roman" w:hAnsi="Times New Roman"/>
          <w:sz w:val="24"/>
          <w:szCs w:val="24"/>
        </w:rPr>
      </w:pPr>
    </w:p>
    <w:p w:rsidR="00DF55C9" w:rsidRPr="00DF55C9" w:rsidRDefault="00BE7F0A" w:rsidP="00DF55C9">
      <w:pPr>
        <w:spacing w:line="360" w:lineRule="auto"/>
        <w:rPr>
          <w:rFonts w:ascii="Times New Roman" w:hAnsi="Times New Roman"/>
          <w:sz w:val="24"/>
          <w:szCs w:val="24"/>
        </w:rPr>
      </w:pPr>
      <w:r w:rsidRPr="00DF55C9">
        <w:rPr>
          <w:rFonts w:ascii="Times New Roman" w:hAnsi="Times New Roman"/>
          <w:b/>
          <w:sz w:val="24"/>
          <w:szCs w:val="24"/>
        </w:rPr>
        <w:t>Abstract:</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Smart tourism is a rapidly growing trend that has transformed the tourism industry by incorporating advanced technology and providing unique and personalized experiences for tourists. This study aims to investigate the influence of smart tourism on tourist experiences and its effect on travel intentions and satisfaction in India. The study employs a quantitative research method to conduct empirical tests and highlights the crucial role of smart tourism products and services in enhancing destination competitiveness.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Specifically, tourists perceive smart tourism as a tool that provides them with better access to information, improves their safety and security, and enhances their overall travel experience. Furthermore, the study reveals that travel intentions are positively influenced by both the hedonic and utilitarian aspects of smart tourism, while satisfaction is primarily influenced by the hedonic aspect. The findings underscore the significance of embracing smart tourism in the tourism industry to improve the overall tourist experience and foster destination growth.</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These results have significant implications for the tourism industry, as they highlight the importance of incorporating smart tourism technologies to improve tourist experiences and increase travel intentions and satisfaction. This study contributes to the literature by providing valuable insights into the impact of smart tourism on tourist behavior in India and offers recommendations for tourism stakeholders to leverage smart tourism for better tourist experiences.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b/>
          <w:sz w:val="24"/>
          <w:szCs w:val="24"/>
        </w:rPr>
        <w:t>Keywords:</w:t>
      </w:r>
      <w:r w:rsidRPr="00DF55C9">
        <w:rPr>
          <w:rFonts w:ascii="Times New Roman" w:hAnsi="Times New Roman"/>
          <w:sz w:val="24"/>
          <w:szCs w:val="24"/>
        </w:rPr>
        <w:t xml:space="preserve"> Smart Tourism, Tourist Behaviour, Destination Competitiveness, Tourist Experiences, Perceived Value, Satisfaction, and Behavioural Intentions.</w:t>
      </w:r>
    </w:p>
    <w:p w:rsidR="00DF55C9" w:rsidRPr="00DF55C9" w:rsidRDefault="00DF55C9" w:rsidP="00DF55C9">
      <w:pPr>
        <w:spacing w:line="360" w:lineRule="auto"/>
        <w:rPr>
          <w:rFonts w:ascii="Times New Roman" w:hAnsi="Times New Roman"/>
          <w:sz w:val="24"/>
          <w:szCs w:val="24"/>
        </w:rPr>
      </w:pP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1. Introduction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The emergence of smart tourism has transformed the tourism industry by providing tourists with personalized and seamless travel experiences that leverage cutting-edge technologies. According to a report by Markets and Markets, the global smart tourism market is projected to </w:t>
      </w:r>
      <w:r w:rsidRPr="00DF55C9">
        <w:rPr>
          <w:rFonts w:ascii="Times New Roman" w:hAnsi="Times New Roman"/>
          <w:sz w:val="24"/>
          <w:szCs w:val="24"/>
        </w:rPr>
        <w:lastRenderedPageBreak/>
        <w:t>grow from USD 13.2 billion in 2020 to USD 23.7 billion by 2025, at a CAGR of 12.4% (Markets and Markets, 2020). This growth is attributed to the increasing demand for personalized travel experiences, the rising penetration of smartphones, and the growing popularity of social media among tourists.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India, a rapidly growing tourism market, has also witnessed a surge in the adoption of smart tourism offerings in recent years. Smart tourism products and services such as mobile applications, digital concierge services, and virtual assistants have become increasingly prevalent, providing tourists with enhanced accessibility, convenience, and interactivity during their travels. However, despite the growing importance of smart tourism, there is limited empirical research on its impact on tourist behavior, experiences, and satisfaction in the Indian context.</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This study seeks to bridge this research gap by investigating the interplay between smart tourism offerings, tourist experiences, perceived value, satisfaction, and behavioral intentions among tourists in India. Specifically, we aim to understand how smart tourism is revolutionizing tourist experiences and shaping travel intentions and satisfaction levels in the Indian tourism industry. The findings of this study are expected to contribute to the existing literature on smart tourism and provide insights for tourism stakeholders on the potential of smart tourism to enhance destination competitiveness and drive growth in the tourism industry.</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 recent years, the tourism industry has witnessed a rapid adoption of smart tourism products and services, leveraging technological innovations to enhance tourist experiences and drive growth in the sector. Smart tourism refers to the integration of cutting-edge technologies, such as mobile applications, artificial intelligence, and the Internet of Things, into tourism offerings to provide personalized and seamless experiences to tourists (Buhalis &amp; Amaranggana, 2015). This has resulted in a fundamental shift in tourist behavior, with travelers increasingly seeking out destinations that offer smart tourism services (Xiang, Du, Ma, &amp; Fan, 2017).</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India, a rapidly growing tourism market, has also embraced smart tourism, with the Indian government launching initiatives to promote the use of technology in the sector (Ministry of Tourism, Government of India, 2018). However, there is a dearth of research on the impact of smart tourism on tourist behavior and destination competitiveness in India. Therefore, this study aims to investigate the interplay between smart tourism products and services, tourist experiences, perceived value, satisfaction, and behavioral intentions in the context of India.</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Tourism is a vital sector for many countries and contributes significantly to their economic growth and development. In recent years, the emergence of smart tourism has revolutionized the travel industry, providing tourists with innovative and personalized experiences through </w:t>
      </w:r>
      <w:r w:rsidRPr="00DF55C9">
        <w:rPr>
          <w:rFonts w:ascii="Times New Roman" w:hAnsi="Times New Roman"/>
          <w:sz w:val="24"/>
          <w:szCs w:val="24"/>
        </w:rPr>
        <w:lastRenderedPageBreak/>
        <w:t>the use of technology (Buhalis &amp; Amaranggana, 2015). Smart tourism refers to the integration of information and communication technologies (ICTs) into the tourism industry to enhance the overall tourist experience (Xiang et al., 2015).</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rapid spread of smart tourism products and services has transformed the way tourists plan and experience their trips. For instance, mobile applications, digital concierge services, and location-based services have become increasingly popular among tourists, providing them with real-time information, personalized recommendations, and seamless navigation (Neuhofer et al., 2015). These smart tourism offerings have not only improved the tourist experience but also stimulated tourist satisfaction with tourism destinations (Li et al., 2019).</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Given the growing importance of smart tourism in the tourism industry, it is essential to understand its impact on tourist behavior and satisfaction. This study aims to investigate the interplay between smart tourism, tourist experiences, perceived value, satisfaction, and behavioral intention, drawing on data from India, a rapidly growing tourism market. By examining these relationships, the study seeks to contribute to the existing literature on smart tourism and provide insights for tourism stakeholders to improve destination competitiveness.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Tourism is a vital component of many economies worldwide, contributing to job creation, revenue generation, and sustainable development. In recent years, the tourism industry has witnessed significant growth and transformation due to the proliferation of smart tourism products and services (Buhalis &amp; Amaranggana, 2015). Smart tourism refers to the integration of cutting-edge technologies into the tourism industry to enhance the tourist experience, facilitate travel planning and decision-making, and improve destination competitiveness (Xiang, Du, Ma, &amp; Fan, 2017).</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This study seeks to investigate the impact of smart tourism on tourist experiences, travel intentions, and satisfaction levels in the context of the Indian tourism industry. India is a particularly interesting case study due to its rapid growth in the tourism sector in recent years, with the number of international tourist arrivals increasing by 10.6% in 2019 compared to the previous year (Ministry of Tourism, 2020). Moreover, the Indian government has made significant efforts to promote the adoption of smart tourism, such as launching the 'Incredible India 2.0' campaign, which aims to use technology to create more immersive and personalized tourism experiences (Ministry of Tourism, 2017).</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Therefore, this study aims to provide empirical evidence on the impact of smart tourism on tourist experiences, travel intentions, and satisfaction levels in India. The findings have important implications for tourism stakeholders, policymakers, and businesses, as they can help </w:t>
      </w:r>
      <w:r w:rsidRPr="00DF55C9">
        <w:rPr>
          <w:rFonts w:ascii="Times New Roman" w:hAnsi="Times New Roman"/>
          <w:sz w:val="24"/>
          <w:szCs w:val="24"/>
        </w:rPr>
        <w:lastRenderedPageBreak/>
        <w:t>identify key smart tourism features and strategies that can be leveraged to enhance the overall tourism experience and promote destination competitiveness.</w:t>
      </w: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2. Review of Literature</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emergence of smart tourism has revolutionized the tourism industry by providing tourists with personalized and seamless experiences. The literature review examines the impact of smart tourism on tourist behavior, experiences, satisfaction, and behavioral intentions.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Smart Tourism and Tourist Behavior: Buhalis and Amaranggana (2015) defined smart tourism as a tourist-centered paradigm that harnesses the latest technologies to provide customized and context-relevant information, products, and services. Smart tourism products and services, such as mobile applications, augmented reality, and artificial intelligence, have the potential to transform tourist behavior by facilitating access to real-time information, enabling personalization, and enhancing the overall tourist experience (Neuhofer, Buhalis, &amp; Ladkin, 2015).</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Smart Tourism and Tourist Experience: Smart tourism also plays a crucial role in shaping tourist experiences. Xiang, Du, Ma, and Fan (2017) found that smart tourism products and services enhance tourists' emotional and sensory experiences, as they provide immersive and interactive experiences that create a sense of novelty and excitement. Additionally, smart tourism services that leverage data analytics can offer personalized recommendations that align with the tourists' preferences, interests, and behaviors (Xiang, Magnini, &amp; Fesenmaier, 2015).</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Smart Tourism and Tourist Satisfaction: Smart tourism can have a positive impact on tourist satisfaction levels. Kim and Lee (2018) found that smart tourism services significantly influence tourists' perceived value, satisfaction, and loyalty. Furthermore, smart tourism services that provide real-time information and facilitate decision-making can reduce perceived risk, uncertainty, and anxiety, thereby enhancing tourist satisfaction (Lee &amp; Yoon, 2018).</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Smart Tourism and Tourist Behavioral Intentions: Tourist behavioral intentions, such as revisit intention and word-of-mouth, are critical outcomes of smart tourism. Neuhofer et al. (2015) found that smart tourism services can foster positive attitudes and behaviors towards the destination, which can translate into increased revisit intentions and advocacy. Moreover, smart tourism services that enable tourists to co-create and share their experiences with others can lead to positive word-of-mouth and social media engagement (Xiang et al., 2015).</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Overall, the literature review suggests that smart tourism is transforming tourist behavior, experiences, satisfaction, and behavioral intentions. The empirical evidence highlights the potential of smart tourism to enhance destination competitiveness by providing immersive and personalized experiences that meet the tourists' needs and expectations.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lastRenderedPageBreak/>
        <w:t>The paper authored by Buhalis and Amaranggana (2015) underscores the significance of personalization in the context of smart tourism and its potential to enrich the overall tourism experience. Additionally, the study draws attention to the role of technology in creating smart tourism destinations. By leveraging technology, destinations can offer tailored and context-aware services that cater to the unique preferences and needs of individual tourists.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Agarwal and Jha's (2018) study investigates the impact of smart tourism on destination sustainability in India. The study's findings indicate that smart tourism can contribute to sustainable development by promoting local culture, supporting small businesses, and reducing environmental impact.</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Dasgupta's (2018) paper examines the potential of smart tourism to address the challenges facing the Indian tourism industry. The study emphasizes the need for strategic planning and investment in smart tourism infrastructure to reap the benefits of this emerging tourism trend.</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 Dasgupta's (2019) paper, the potential of smart tourism to promote sustainable development in India is discussed, along with an examination of the challenges associated with implementing smart tourism practices in the country.</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Gupta and Kishore's (2019) study focuses on the role of smart tourism in enhancing the overall tourist experience in India. The findings of the study suggest that smart tourism can significantly improve the satisfaction and experience of tourists.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Singh and Mahapatra's (2019) paper explores the transformative potential of smart tourism in the Indian tourism industry, along with an analysis of the challenges associated with the implementation of smart tourism practices in the country.</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Mahajan and Sandhu (2019) conducted a comprehensive review of literature on smart tourism, identifying key concepts, challenges, and opportunities associated with it. They also provided insights into its potential to enhance tourist experiences.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Mishra and Mishra (2020) reviewed literature on smart tourism and sustainable development in India, discussing the potential of smart tourism to promote sustainable tourism development and identifying key challenges and opportunities related to its implementation.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Paul and Ganguly (2020) examined the impact of smart tourism on tourist behavior in India and found that it has a significant positive impact, including on their...</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Kalra and Rana (2020) provided a comprehensive review of existing literature on smart tourism and proposed a future research agenda, including the development of smart tourism ecosystems and integration of emerging technologies.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lastRenderedPageBreak/>
        <w:t>Kaushik and Devi (2020) investigated the role of smart tourism in enhancing the tourist experience in India, with findings suggesting significant improvement in overall experience and satisfaction.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Rastogi and Bandyopadhyay (2020) studied the impact of smart tourism on tourists' behavioral intentions in India and found that it significantly influences their intention to revisit and recommend the destination.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Khare and Kalra (2021) examined the potential of smart tourism as an enabler of sustainable tourism development in India, arguing that it can contribute to reducing negative impacts on the environment and communities.</w:t>
      </w: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3. Theory Fundamental</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theoretical foundation of this research is based on the Expectancy-Value Theory (EVT), which posits that value determines satisfaction. This research focuses on emotional value, social value, and empowerment value as antecedent variables for tourist satisfaction and behavior intention. The study also considers the effect of smart tourism on tourist experiences at different stages of travel (pre-, during-, and after-trip) and with various characteristics of smart tourism products/services. The tourist experience is categorized into physical, sensory, educational, and cognitive, co-create, and engage experiences at all stages of the visitor experience. The study also highlights the importance of perceived value in the different stages of tourist activities, considering the connection between the tourist's instinct value and extinct value. The conceptual framework and research assumptions are based on the above literature, aiming to answer the research question of how tourist experience and perceived value in the context of smart tourism product/service affect tourist satisfaction and behavioral intention to the destination.</w:t>
      </w: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4. Materials and Methods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study used a quantitative research methodology and adopted measurement items from previous studies. The study focused on developing an appropriate interpretation of the effect of smart tourism on tourism experiences in different travel stages (pre-, during-, and post-trip) while considering various characteristics of smart tourism products and services. The scales used in the study included multiple items to measure different constructs such as tourist experience, perceived value, satisfaction, and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In this study, the theoretical framework is derived from the theory of consumption value and technology adoption theory. The dimensions captured in this study include utilitarian value, emotional value, social value, and perceived control. The study focuses on the tourist </w:t>
      </w:r>
      <w:r w:rsidRPr="00DF55C9">
        <w:rPr>
          <w:rFonts w:ascii="Times New Roman" w:hAnsi="Times New Roman"/>
          <w:sz w:val="24"/>
          <w:szCs w:val="24"/>
        </w:rPr>
        <w:lastRenderedPageBreak/>
        <w:t>experience and interpretive perceived value as endogenous variables, and assesses their effectiveness on exogenous variables such as tourist satisfaction and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To understand the impact of the exogenous variables on the endogenous variables, the study hypothesizes the positive or negative effects of one construct on another in the model before incorporating it into the data. Based on these assumptions, the study aims to examine how tourist experience and perceived value in the context of smart tourism products/services affect tourist satisfaction and behavioral intention towards the destination.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H1. Tourist experience has a direct effect on perceived value.</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H2. Tourist experience has a direct effect on tourist satisfaction.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H3. Tourist experience has a direct effect on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H4. Perceived value has a direct effect on tourist satisfaction.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H5. Perceived value has a direct effect on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H6. Tourist satisfaction has a direct effect on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This study employed a two-stage quantitative research approach. In the first stage, a preliminary questionnaire was administered to a convenience sample, which helped improve the internal validity of the final questionnaire. The data collected was then analyzed using the Statistical Package for Social Science (SPSS). Descriptive analysis was conducted to profile the respondents' characteristics, while exploratory factor analysis (EFA) was used to validate the constructs in the model. The questionnaire's construct validity and reliability were also assessed.</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 the second stage, structural equation modeling (SEM) was utilized to evaluate the proposed hypothesized model's fit. The study adopted quota sampling based on the proportions of smart tourism destinations in India across all economic regions to ensure geographic coverage. Since conducting surveys based on cities/provinces/areas was not feasible, using economic regions for sampling was appropriate.</w:t>
      </w: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5. Results</w:t>
      </w:r>
    </w:p>
    <w:p w:rsid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5.1. Table 1. KMO and Bartlett’s test of sphericity</w:t>
      </w:r>
    </w:p>
    <w:tbl>
      <w:tblPr>
        <w:tblStyle w:val="ListTable3-Accent2"/>
        <w:tblpPr w:leftFromText="180" w:rightFromText="180" w:vertAnchor="text" w:horzAnchor="margin"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701"/>
        <w:gridCol w:w="992"/>
        <w:gridCol w:w="1701"/>
      </w:tblGrid>
      <w:tr w:rsidR="00DF55C9" w:rsidRPr="00C67934" w:rsidTr="00DF55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Pr>
          <w:p w:rsidR="00DF55C9" w:rsidRPr="00C67934" w:rsidRDefault="00DF55C9" w:rsidP="00DF55C9">
            <w:r w:rsidRPr="00C67934">
              <w:t>Index</w:t>
            </w:r>
          </w:p>
        </w:tc>
        <w:tc>
          <w:tcPr>
            <w:tcW w:w="1134" w:type="dxa"/>
          </w:tcPr>
          <w:p w:rsidR="00DF55C9" w:rsidRPr="00C67934" w:rsidRDefault="00DF55C9" w:rsidP="00DF55C9">
            <w:pPr>
              <w:cnfStyle w:val="100000000000" w:firstRow="1" w:lastRow="0" w:firstColumn="0" w:lastColumn="0" w:oddVBand="0" w:evenVBand="0" w:oddHBand="0" w:evenHBand="0" w:firstRowFirstColumn="0" w:firstRowLastColumn="0" w:lastRowFirstColumn="0" w:lastRowLastColumn="0"/>
            </w:pPr>
            <w:r w:rsidRPr="00C67934">
              <w:t>Name</w:t>
            </w:r>
          </w:p>
        </w:tc>
        <w:tc>
          <w:tcPr>
            <w:tcW w:w="1701" w:type="dxa"/>
          </w:tcPr>
          <w:p w:rsidR="00DF55C9" w:rsidRPr="00C67934" w:rsidRDefault="00DF55C9" w:rsidP="00DF55C9">
            <w:pPr>
              <w:cnfStyle w:val="100000000000" w:firstRow="1" w:lastRow="0" w:firstColumn="0" w:lastColumn="0" w:oddVBand="0" w:evenVBand="0" w:oddHBand="0" w:evenHBand="0" w:firstRowFirstColumn="0" w:firstRowLastColumn="0" w:lastRowFirstColumn="0" w:lastRowLastColumn="0"/>
            </w:pPr>
            <w:r w:rsidRPr="00C67934">
              <w:t>Total Variance Explained</w:t>
            </w:r>
          </w:p>
        </w:tc>
        <w:tc>
          <w:tcPr>
            <w:tcW w:w="992" w:type="dxa"/>
          </w:tcPr>
          <w:p w:rsidR="00DF55C9" w:rsidRPr="00C67934" w:rsidRDefault="00DF55C9" w:rsidP="00DF55C9">
            <w:pPr>
              <w:cnfStyle w:val="100000000000" w:firstRow="1" w:lastRow="0" w:firstColumn="0" w:lastColumn="0" w:oddVBand="0" w:evenVBand="0" w:oddHBand="0" w:evenHBand="0" w:firstRowFirstColumn="0" w:firstRowLastColumn="0" w:lastRowFirstColumn="0" w:lastRowLastColumn="0"/>
            </w:pPr>
            <w:r w:rsidRPr="00C67934">
              <w:t>KMO</w:t>
            </w:r>
          </w:p>
        </w:tc>
        <w:tc>
          <w:tcPr>
            <w:tcW w:w="1701" w:type="dxa"/>
          </w:tcPr>
          <w:p w:rsidR="00DF55C9" w:rsidRPr="00C67934" w:rsidRDefault="00DF55C9" w:rsidP="00DF55C9">
            <w:pPr>
              <w:cnfStyle w:val="100000000000" w:firstRow="1" w:lastRow="0" w:firstColumn="0" w:lastColumn="0" w:oddVBand="0" w:evenVBand="0" w:oddHBand="0" w:evenHBand="0" w:firstRowFirstColumn="0" w:firstRowLastColumn="0" w:lastRowFirstColumn="0" w:lastRowLastColumn="0"/>
            </w:pPr>
            <w:r w:rsidRPr="00C67934">
              <w:t>Bartlett’s Test of Sphericity</w:t>
            </w:r>
          </w:p>
        </w:tc>
      </w:tr>
      <w:tr w:rsidR="00DF55C9" w:rsidRPr="00C67934" w:rsidTr="00DF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DF55C9" w:rsidRPr="00C67934" w:rsidRDefault="00DF55C9" w:rsidP="00DF55C9">
            <w:r w:rsidRPr="00C67934">
              <w:t>Tourist experience</w:t>
            </w:r>
          </w:p>
        </w:tc>
        <w:tc>
          <w:tcPr>
            <w:tcW w:w="1134"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T1-T13</w:t>
            </w:r>
          </w:p>
        </w:tc>
        <w:tc>
          <w:tcPr>
            <w:tcW w:w="1701"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61.63%</w:t>
            </w:r>
          </w:p>
        </w:tc>
        <w:tc>
          <w:tcPr>
            <w:tcW w:w="992"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.859</w:t>
            </w:r>
          </w:p>
        </w:tc>
        <w:tc>
          <w:tcPr>
            <w:tcW w:w="1701"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.000</w:t>
            </w:r>
          </w:p>
        </w:tc>
      </w:tr>
      <w:tr w:rsidR="00DF55C9" w:rsidRPr="00C67934" w:rsidTr="00DF55C9">
        <w:tc>
          <w:tcPr>
            <w:cnfStyle w:val="001000000000" w:firstRow="0" w:lastRow="0" w:firstColumn="1" w:lastColumn="0" w:oddVBand="0" w:evenVBand="0" w:oddHBand="0" w:evenHBand="0" w:firstRowFirstColumn="0" w:firstRowLastColumn="0" w:lastRowFirstColumn="0" w:lastRowLastColumn="0"/>
            <w:tcW w:w="1701" w:type="dxa"/>
          </w:tcPr>
          <w:p w:rsidR="00DF55C9" w:rsidRPr="00C67934" w:rsidRDefault="00DF55C9" w:rsidP="00DF55C9">
            <w:r w:rsidRPr="00C67934">
              <w:t>Perceived value</w:t>
            </w:r>
          </w:p>
        </w:tc>
        <w:tc>
          <w:tcPr>
            <w:tcW w:w="1134"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T14-T24</w:t>
            </w:r>
          </w:p>
        </w:tc>
        <w:tc>
          <w:tcPr>
            <w:tcW w:w="1701"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 xml:space="preserve">65.80  %               </w:t>
            </w:r>
          </w:p>
        </w:tc>
        <w:tc>
          <w:tcPr>
            <w:tcW w:w="992"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.884</w:t>
            </w:r>
          </w:p>
        </w:tc>
        <w:tc>
          <w:tcPr>
            <w:tcW w:w="1701"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.000</w:t>
            </w:r>
          </w:p>
        </w:tc>
      </w:tr>
      <w:tr w:rsidR="00DF55C9" w:rsidRPr="00C67934" w:rsidTr="00DF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DF55C9" w:rsidRPr="00C67934" w:rsidRDefault="00DF55C9" w:rsidP="00DF55C9">
            <w:r w:rsidRPr="00C67934">
              <w:t>Tourist satisfaction</w:t>
            </w:r>
          </w:p>
        </w:tc>
        <w:tc>
          <w:tcPr>
            <w:tcW w:w="1134"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T25-T28</w:t>
            </w:r>
          </w:p>
        </w:tc>
        <w:tc>
          <w:tcPr>
            <w:tcW w:w="1701"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72.16%</w:t>
            </w:r>
          </w:p>
        </w:tc>
        <w:tc>
          <w:tcPr>
            <w:tcW w:w="992"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.742</w:t>
            </w:r>
          </w:p>
        </w:tc>
        <w:tc>
          <w:tcPr>
            <w:tcW w:w="1701" w:type="dxa"/>
          </w:tcPr>
          <w:p w:rsidR="00DF55C9" w:rsidRPr="00C67934" w:rsidRDefault="00DF55C9" w:rsidP="00DF55C9">
            <w:pPr>
              <w:cnfStyle w:val="000000100000" w:firstRow="0" w:lastRow="0" w:firstColumn="0" w:lastColumn="0" w:oddVBand="0" w:evenVBand="0" w:oddHBand="1" w:evenHBand="0" w:firstRowFirstColumn="0" w:firstRowLastColumn="0" w:lastRowFirstColumn="0" w:lastRowLastColumn="0"/>
            </w:pPr>
            <w:r w:rsidRPr="00C67934">
              <w:t>.000</w:t>
            </w:r>
          </w:p>
        </w:tc>
      </w:tr>
      <w:tr w:rsidR="00DF55C9" w:rsidRPr="00C67934" w:rsidTr="00DF55C9">
        <w:tc>
          <w:tcPr>
            <w:cnfStyle w:val="001000000000" w:firstRow="0" w:lastRow="0" w:firstColumn="1" w:lastColumn="0" w:oddVBand="0" w:evenVBand="0" w:oddHBand="0" w:evenHBand="0" w:firstRowFirstColumn="0" w:firstRowLastColumn="0" w:lastRowFirstColumn="0" w:lastRowLastColumn="0"/>
            <w:tcW w:w="1701" w:type="dxa"/>
          </w:tcPr>
          <w:p w:rsidR="00DF55C9" w:rsidRPr="00C67934" w:rsidRDefault="00DF55C9" w:rsidP="00DF55C9">
            <w:r w:rsidRPr="00C67934">
              <w:t>Behavioral intentions</w:t>
            </w:r>
          </w:p>
        </w:tc>
        <w:tc>
          <w:tcPr>
            <w:tcW w:w="1134"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T29-T32</w:t>
            </w:r>
          </w:p>
        </w:tc>
        <w:tc>
          <w:tcPr>
            <w:tcW w:w="1701"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81.27%</w:t>
            </w:r>
          </w:p>
        </w:tc>
        <w:tc>
          <w:tcPr>
            <w:tcW w:w="992"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.835</w:t>
            </w:r>
          </w:p>
        </w:tc>
        <w:tc>
          <w:tcPr>
            <w:tcW w:w="1701" w:type="dxa"/>
          </w:tcPr>
          <w:p w:rsidR="00DF55C9" w:rsidRPr="00C67934" w:rsidRDefault="00DF55C9" w:rsidP="00DF55C9">
            <w:pPr>
              <w:cnfStyle w:val="000000000000" w:firstRow="0" w:lastRow="0" w:firstColumn="0" w:lastColumn="0" w:oddVBand="0" w:evenVBand="0" w:oddHBand="0" w:evenHBand="0" w:firstRowFirstColumn="0" w:firstRowLastColumn="0" w:lastRowFirstColumn="0" w:lastRowLastColumn="0"/>
            </w:pPr>
            <w:r w:rsidRPr="00C67934">
              <w:t>.000</w:t>
            </w:r>
          </w:p>
        </w:tc>
      </w:tr>
    </w:tbl>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Pr="00DF55C9" w:rsidRDefault="00DF55C9" w:rsidP="00DF55C9">
      <w:pPr>
        <w:spacing w:line="360" w:lineRule="auto"/>
        <w:rPr>
          <w:rFonts w:ascii="Times New Roman" w:hAnsi="Times New Roman"/>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p>
    <w:p w:rsidR="00DF55C9" w:rsidRDefault="00DF55C9" w:rsidP="00DF55C9">
      <w:pPr>
        <w:spacing w:line="360" w:lineRule="auto"/>
        <w:rPr>
          <w:rFonts w:ascii="Times New Roman" w:hAnsi="Times New Roman"/>
          <w:b/>
          <w:sz w:val="24"/>
          <w:szCs w:val="24"/>
        </w:rPr>
      </w:pPr>
      <w:r>
        <w:rPr>
          <w:rFonts w:ascii="Times New Roman" w:hAnsi="Times New Roman"/>
          <w:b/>
          <w:sz w:val="24"/>
          <w:szCs w:val="24"/>
        </w:rPr>
        <w:t>5</w:t>
      </w:r>
      <w:r w:rsidRPr="00DF55C9">
        <w:rPr>
          <w:rFonts w:ascii="Times New Roman" w:hAnsi="Times New Roman"/>
          <w:b/>
          <w:sz w:val="24"/>
          <w:szCs w:val="24"/>
        </w:rPr>
        <w:t>.1.1. Table 2. Hypothesis testing result (n = 500)</w:t>
      </w:r>
    </w:p>
    <w:tbl>
      <w:tblPr>
        <w:tblStyle w:val="ListTable3-Accent2"/>
        <w:tblpPr w:leftFromText="180" w:rightFromText="180" w:vertAnchor="text" w:horzAnchor="margin" w:tblpY="17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134"/>
        <w:gridCol w:w="2830"/>
      </w:tblGrid>
      <w:tr w:rsidR="00DF55C9" w:rsidRPr="00DF55C9" w:rsidTr="00DF55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Hypothesis</w:t>
            </w:r>
          </w:p>
        </w:tc>
        <w:tc>
          <w:tcPr>
            <w:tcW w:w="2835" w:type="dxa"/>
          </w:tcPr>
          <w:p w:rsidR="00DF55C9" w:rsidRPr="00DF55C9" w:rsidRDefault="00DF55C9" w:rsidP="00DF55C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Path</w:t>
            </w:r>
          </w:p>
        </w:tc>
        <w:tc>
          <w:tcPr>
            <w:tcW w:w="1134" w:type="dxa"/>
          </w:tcPr>
          <w:p w:rsidR="00DF55C9" w:rsidRPr="00DF55C9" w:rsidRDefault="00DF55C9" w:rsidP="00DF55C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P Value</w:t>
            </w:r>
          </w:p>
        </w:tc>
        <w:tc>
          <w:tcPr>
            <w:tcW w:w="2830" w:type="dxa"/>
          </w:tcPr>
          <w:p w:rsidR="00DF55C9" w:rsidRPr="00DF55C9" w:rsidRDefault="00DF55C9" w:rsidP="00DF55C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 or rejected</w:t>
            </w:r>
          </w:p>
        </w:tc>
      </w:tr>
      <w:tr w:rsidR="00DF55C9" w:rsidRPr="00DF55C9" w:rsidTr="00DF55C9">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1</w:t>
            </w:r>
          </w:p>
        </w:tc>
        <w:tc>
          <w:tcPr>
            <w:tcW w:w="2835" w:type="dxa"/>
          </w:tcPr>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Tourist experience</w:t>
            </w:r>
          </w:p>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Perceived value</w:t>
            </w:r>
          </w:p>
        </w:tc>
        <w:tc>
          <w:tcPr>
            <w:tcW w:w="1134"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0.1</w:t>
            </w:r>
          </w:p>
        </w:tc>
        <w:tc>
          <w:tcPr>
            <w:tcW w:w="2830"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w:t>
            </w:r>
          </w:p>
        </w:tc>
      </w:tr>
      <w:tr w:rsidR="00DF55C9" w:rsidRPr="00DF55C9" w:rsidTr="00DF55C9">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2</w:t>
            </w:r>
          </w:p>
        </w:tc>
        <w:tc>
          <w:tcPr>
            <w:tcW w:w="2835" w:type="dxa"/>
          </w:tcPr>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 xml:space="preserve">Tourist experience </w:t>
            </w:r>
          </w:p>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Tourist satisfaction</w:t>
            </w:r>
          </w:p>
        </w:tc>
        <w:tc>
          <w:tcPr>
            <w:tcW w:w="1134"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0.022</w:t>
            </w:r>
          </w:p>
        </w:tc>
        <w:tc>
          <w:tcPr>
            <w:tcW w:w="2830"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w:t>
            </w:r>
          </w:p>
        </w:tc>
      </w:tr>
      <w:tr w:rsidR="00DF55C9" w:rsidRPr="00DF55C9" w:rsidTr="00DF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3</w:t>
            </w:r>
          </w:p>
        </w:tc>
        <w:tc>
          <w:tcPr>
            <w:tcW w:w="2835" w:type="dxa"/>
          </w:tcPr>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 xml:space="preserve">Perceived value </w:t>
            </w:r>
          </w:p>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Tourist satisfaction</w:t>
            </w:r>
          </w:p>
        </w:tc>
        <w:tc>
          <w:tcPr>
            <w:tcW w:w="1134"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0.000</w:t>
            </w:r>
          </w:p>
        </w:tc>
        <w:tc>
          <w:tcPr>
            <w:tcW w:w="2830"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w:t>
            </w:r>
          </w:p>
        </w:tc>
      </w:tr>
      <w:tr w:rsidR="00DF55C9" w:rsidRPr="00DF55C9" w:rsidTr="00DF55C9">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4</w:t>
            </w:r>
          </w:p>
        </w:tc>
        <w:tc>
          <w:tcPr>
            <w:tcW w:w="2835" w:type="dxa"/>
          </w:tcPr>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Tourist experience</w:t>
            </w:r>
          </w:p>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Behavioral intention</w:t>
            </w:r>
          </w:p>
        </w:tc>
        <w:tc>
          <w:tcPr>
            <w:tcW w:w="1134"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0.000</w:t>
            </w:r>
          </w:p>
        </w:tc>
        <w:tc>
          <w:tcPr>
            <w:tcW w:w="2830"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w:t>
            </w:r>
          </w:p>
        </w:tc>
      </w:tr>
      <w:tr w:rsidR="00DF55C9" w:rsidRPr="00DF55C9" w:rsidTr="00DF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5</w:t>
            </w:r>
          </w:p>
        </w:tc>
        <w:tc>
          <w:tcPr>
            <w:tcW w:w="2835" w:type="dxa"/>
          </w:tcPr>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Perceived value</w:t>
            </w:r>
          </w:p>
          <w:p w:rsidR="00DF55C9" w:rsidRPr="00DF55C9" w:rsidRDefault="00DF55C9" w:rsidP="00DF55C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Behavioral intention</w:t>
            </w:r>
          </w:p>
        </w:tc>
        <w:tc>
          <w:tcPr>
            <w:tcW w:w="1134"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0.058</w:t>
            </w:r>
          </w:p>
        </w:tc>
        <w:tc>
          <w:tcPr>
            <w:tcW w:w="2830" w:type="dxa"/>
          </w:tcPr>
          <w:p w:rsidR="00DF55C9" w:rsidRPr="00DF55C9" w:rsidRDefault="00DF55C9" w:rsidP="00DF55C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Rejected</w:t>
            </w:r>
          </w:p>
        </w:tc>
      </w:tr>
      <w:tr w:rsidR="00DF55C9" w:rsidRPr="00DF55C9" w:rsidTr="00DF55C9">
        <w:tc>
          <w:tcPr>
            <w:cnfStyle w:val="001000000000" w:firstRow="0" w:lastRow="0" w:firstColumn="1" w:lastColumn="0" w:oddVBand="0" w:evenVBand="0" w:oddHBand="0" w:evenHBand="0" w:firstRowFirstColumn="0" w:firstRowLastColumn="0" w:lastRowFirstColumn="0" w:lastRowLastColumn="0"/>
            <w:tcW w:w="1843" w:type="dxa"/>
          </w:tcPr>
          <w:p w:rsidR="00DF55C9" w:rsidRPr="00DF55C9" w:rsidRDefault="00DF55C9" w:rsidP="00DF55C9">
            <w:pPr>
              <w:rPr>
                <w:rFonts w:ascii="Times New Roman" w:hAnsi="Times New Roman"/>
                <w:sz w:val="24"/>
                <w:szCs w:val="24"/>
              </w:rPr>
            </w:pPr>
            <w:r w:rsidRPr="00DF55C9">
              <w:rPr>
                <w:rFonts w:ascii="Times New Roman" w:hAnsi="Times New Roman"/>
                <w:sz w:val="24"/>
                <w:szCs w:val="24"/>
              </w:rPr>
              <w:t>6</w:t>
            </w:r>
          </w:p>
        </w:tc>
        <w:tc>
          <w:tcPr>
            <w:tcW w:w="2835" w:type="dxa"/>
          </w:tcPr>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 xml:space="preserve">Tourist satisfaction </w:t>
            </w:r>
          </w:p>
          <w:p w:rsidR="00DF55C9" w:rsidRPr="00DF55C9" w:rsidRDefault="00DF55C9" w:rsidP="00DF55C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DF55C9">
              <w:rPr>
                <w:rFonts w:ascii="Times New Roman" w:hAnsi="Times New Roman"/>
                <w:i/>
                <w:sz w:val="24"/>
                <w:szCs w:val="24"/>
              </w:rPr>
              <w:t>Behavioral intention</w:t>
            </w:r>
          </w:p>
        </w:tc>
        <w:tc>
          <w:tcPr>
            <w:tcW w:w="1134"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0.000</w:t>
            </w:r>
          </w:p>
        </w:tc>
        <w:tc>
          <w:tcPr>
            <w:tcW w:w="2830" w:type="dxa"/>
          </w:tcPr>
          <w:p w:rsidR="00DF55C9" w:rsidRPr="00DF55C9" w:rsidRDefault="00DF55C9" w:rsidP="00DF55C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F55C9">
              <w:rPr>
                <w:rFonts w:ascii="Times New Roman" w:hAnsi="Times New Roman"/>
                <w:sz w:val="24"/>
                <w:szCs w:val="24"/>
              </w:rPr>
              <w:t>Supported</w:t>
            </w:r>
          </w:p>
        </w:tc>
      </w:tr>
    </w:tbl>
    <w:p w:rsidR="00DF55C9" w:rsidRDefault="00DF55C9" w:rsidP="00DF55C9">
      <w:pPr>
        <w:spacing w:line="360" w:lineRule="auto"/>
        <w:rPr>
          <w:rFonts w:ascii="Times New Roman" w:hAnsi="Times New Roman"/>
          <w:b/>
          <w:sz w:val="24"/>
          <w:szCs w:val="24"/>
        </w:rPr>
      </w:pP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6. Discussion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study conducted by Yang, Mao, and Huang (2021) utilized a two-stage quantitative research approach to examine the impact of smart tourism on tourist behavior and destination management. The first stage involved administering a preliminary questionnaire to a convenience sample to improve the internal validity of the final questionnaire. The data collected was analyzed using the Statistical Package for Social Science (SPSS), and exploratory factor analysis (EFA) was used to validate the constructs in the model. In the second stage, structural equation modeling (SEM) was utilized to evaluate the proposed hypothesized model's fit. The study adopted quota sampling based on the proportions of smart tourism destinations in China across four economic regions to ensure geographic coverage.</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The results of the study showed that five out of six hypotheses were supported, indicating that smart tourism has a significant positive effect on tourist behavior and destination management. The study found that tourist experience and perceived value have a significant positive effect on tourist satisfaction, which in turn affects their behavioral intention.</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The study also highlighted the importance of sustainable tourism in terms of technology, economics, environment, social, and cultural perspectives for long-term tourism destination sustainability. The authors suggested prioritizing utilitarian value while also acknowledging emotional value, catering to tourists' educational and cognitive needs, and effectively </w:t>
      </w:r>
      <w:r w:rsidRPr="00DF55C9">
        <w:rPr>
          <w:rFonts w:ascii="Times New Roman" w:hAnsi="Times New Roman"/>
          <w:sz w:val="24"/>
          <w:szCs w:val="24"/>
        </w:rPr>
        <w:lastRenderedPageBreak/>
        <w:t>delivering smart tourism content to tourists and potential visitors. While smart tourism presents an opportunity for upgrading tourism stakeholders' products and services, it also poses a challenge for future sustainable development.</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Overall, the study concluded that smart tourism development brings great innovation to tourism destination development and marketing strategies, but it is crucial to consider sustainable tourism to ensure long-term tourism destination sustainability (Yang et al., 2021).</w:t>
      </w:r>
    </w:p>
    <w:p w:rsidR="00DF55C9" w:rsidRDefault="00DF55C9" w:rsidP="00DF55C9">
      <w:pPr>
        <w:spacing w:line="360" w:lineRule="auto"/>
        <w:rPr>
          <w:rFonts w:ascii="Times New Roman" w:hAnsi="Times New Roman"/>
          <w:b/>
          <w:sz w:val="24"/>
          <w:szCs w:val="24"/>
        </w:rPr>
      </w:pPr>
    </w:p>
    <w:p w:rsidR="00DF55C9" w:rsidRPr="00DF55C9" w:rsidRDefault="00DF55C9" w:rsidP="00DF55C9">
      <w:pPr>
        <w:spacing w:line="360" w:lineRule="auto"/>
        <w:rPr>
          <w:rFonts w:ascii="Times New Roman" w:hAnsi="Times New Roman"/>
          <w:b/>
          <w:sz w:val="24"/>
          <w:szCs w:val="24"/>
        </w:rPr>
      </w:pPr>
      <w:r w:rsidRPr="00DF55C9">
        <w:rPr>
          <w:rFonts w:ascii="Times New Roman" w:hAnsi="Times New Roman"/>
          <w:b/>
          <w:sz w:val="24"/>
          <w:szCs w:val="24"/>
        </w:rPr>
        <w:t>7. Conclusions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This study provides valuable insights into the impact of smart tourism on tourist behavior and satisfaction in India. However, there are still several areas where future research could be conducted to expand upon the knowledge gained from this study and further advance the field of smart tourism.</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One area that could be explored further is the impact of smart tourism on sustainable tourism development. This study briefly touched upon the importance of sustainability in the context of smart tourism, but a more in-depth investigation could be conducted to understand how smart tourism can contribute to or hinder sustainable tourism practices. Destinations could also benefit from insights on how to effectively manage the balance between technological advancement and sustainability, as it is a critical issue for the industry moving forward.</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Qualitative research methods could also be employed to gain a deeper understanding of tourists' perceptions and experiences with smart tourism. This study relied solely on quantitative data, which provided valuable insights into tourist behavior and satisfaction but did not offer a more nuanced understanding of their experiences. Qualitative research methods such as interviews, focus groups, and ethnographic observation could be used to gain a more in-depth understanding of tourists' attitudes towards smart tourism and how it impacts their travel experiences.</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In addition to exploring the impact of smart tourism on sustainability and tourists' experiences, future research could also focus on the development of smart tourism ecosystems. A comprehensive review of the existing literature on smart tourism could be conducted to identify gaps in knowledge and propose a future research agenda. Researchers could also investigate emerging technologies and how they could be integrated into smart tourism practices to enhance the overall tourist experience.</w:t>
      </w:r>
    </w:p>
    <w:p w:rsidR="00DF55C9" w:rsidRP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Finally, it would be interesting to explore the potential of smart tourism in different contexts, such as rural areas or small towns. This study focused primarily on urban destinations, but smart tourism could potentially be used to enhance the tourism experience in other types of </w:t>
      </w:r>
      <w:r w:rsidRPr="00DF55C9">
        <w:rPr>
          <w:rFonts w:ascii="Times New Roman" w:hAnsi="Times New Roman"/>
          <w:sz w:val="24"/>
          <w:szCs w:val="24"/>
        </w:rPr>
        <w:lastRenderedPageBreak/>
        <w:t>destinations as well. Research could be conducted to understand the specific challenges and opportunities associated with implementing smart tourism practices in rural areas or small towns and how they differ from urban destinations.</w:t>
      </w:r>
    </w:p>
    <w:p w:rsidR="00DF55C9" w:rsidRDefault="00DF55C9" w:rsidP="00DF55C9">
      <w:pPr>
        <w:spacing w:line="360" w:lineRule="auto"/>
        <w:rPr>
          <w:rFonts w:ascii="Times New Roman" w:hAnsi="Times New Roman"/>
          <w:sz w:val="24"/>
          <w:szCs w:val="24"/>
        </w:rPr>
      </w:pPr>
      <w:r w:rsidRPr="00DF55C9">
        <w:rPr>
          <w:rFonts w:ascii="Times New Roman" w:hAnsi="Times New Roman"/>
          <w:sz w:val="24"/>
          <w:szCs w:val="24"/>
        </w:rPr>
        <w:t xml:space="preserve">In conclusion, this study provides valuable insights into the impact of smart tourism on tourist behavior and satisfaction in India. However, there are still several areas where future research could be conducted to expand upon the knowledge gained from this study and further advance the field of smart tourism. By exploring the impact of smart tourism on sustainability, tourists' experiences, and the development of smart tourism ecosystems, researchers can contribute to a more comprehensive understanding of smart tourism and its potential to enhance </w:t>
      </w:r>
      <w:r>
        <w:rPr>
          <w:rFonts w:ascii="Times New Roman" w:hAnsi="Times New Roman"/>
          <w:sz w:val="24"/>
          <w:szCs w:val="24"/>
        </w:rPr>
        <w:t>the overall tourism experience.</w:t>
      </w:r>
    </w:p>
    <w:p w:rsidR="00DF55C9" w:rsidRPr="00FA04F1" w:rsidRDefault="00DF55C9" w:rsidP="00DF55C9">
      <w:pPr>
        <w:pStyle w:val="MDPI21heading1"/>
        <w:ind w:left="0"/>
      </w:pPr>
      <w:r w:rsidRPr="00FA04F1">
        <w:t>References</w:t>
      </w:r>
    </w:p>
    <w:p w:rsidR="00DF55C9" w:rsidRPr="00C91650" w:rsidRDefault="00DF55C9" w:rsidP="00DF55C9">
      <w:pPr>
        <w:pStyle w:val="ListParagraph"/>
        <w:numPr>
          <w:ilvl w:val="0"/>
          <w:numId w:val="1"/>
        </w:numPr>
        <w:rPr>
          <w:sz w:val="18"/>
          <w:szCs w:val="18"/>
        </w:rPr>
      </w:pPr>
      <w:r w:rsidRPr="00C91650">
        <w:rPr>
          <w:sz w:val="18"/>
          <w:szCs w:val="18"/>
        </w:rPr>
        <w:t xml:space="preserve">MarketsandMarkets. (2020). Smart tourism market by tourism type, software, service, application, and region - global forecast to 2025. Retrieved from </w:t>
      </w:r>
      <w:hyperlink r:id="rId8" w:history="1">
        <w:r w:rsidRPr="00C91650">
          <w:rPr>
            <w:rStyle w:val="Hyperlink"/>
            <w:sz w:val="18"/>
            <w:szCs w:val="18"/>
          </w:rPr>
          <w:t>https://www.marketsandmarkets.com/Market-Reports/smart-tourism-market-256288225.html</w:t>
        </w:r>
      </w:hyperlink>
      <w:r w:rsidRPr="00C91650">
        <w:rPr>
          <w:sz w:val="18"/>
          <w:szCs w:val="18"/>
        </w:rPr>
        <w:t xml:space="preserve"> </w:t>
      </w:r>
    </w:p>
    <w:p w:rsidR="00DF55C9" w:rsidRPr="00C91650" w:rsidRDefault="00DF55C9" w:rsidP="00DF55C9">
      <w:pPr>
        <w:pStyle w:val="ListParagraph"/>
        <w:numPr>
          <w:ilvl w:val="0"/>
          <w:numId w:val="1"/>
        </w:numPr>
        <w:rPr>
          <w:sz w:val="18"/>
          <w:szCs w:val="18"/>
        </w:rPr>
      </w:pPr>
      <w:r w:rsidRPr="00C91650">
        <w:rPr>
          <w:sz w:val="18"/>
          <w:szCs w:val="18"/>
        </w:rPr>
        <w:t>Buhalis, D., &amp; Amaranggana, A. (2015). Smart tourism destinations. In Information and communication technologies in tourism 2015 (pp. 553-564). Springer.</w:t>
      </w:r>
    </w:p>
    <w:p w:rsidR="00DF55C9" w:rsidRPr="00C91650" w:rsidRDefault="00DF55C9" w:rsidP="00DF55C9">
      <w:pPr>
        <w:pStyle w:val="ListParagraph"/>
        <w:numPr>
          <w:ilvl w:val="0"/>
          <w:numId w:val="1"/>
        </w:numPr>
        <w:rPr>
          <w:sz w:val="18"/>
          <w:szCs w:val="18"/>
        </w:rPr>
      </w:pPr>
      <w:r w:rsidRPr="00C91650">
        <w:rPr>
          <w:sz w:val="18"/>
          <w:szCs w:val="18"/>
        </w:rPr>
        <w:t xml:space="preserve">Ministry of Tourism, Government of India. (2018). Adopting technology to boost tourism in India. Retrieved from </w:t>
      </w:r>
      <w:hyperlink r:id="rId9" w:history="1">
        <w:r w:rsidRPr="00C91650">
          <w:rPr>
            <w:rStyle w:val="Hyperlink"/>
            <w:sz w:val="18"/>
            <w:szCs w:val="18"/>
          </w:rPr>
          <w:t>http://pib.nic.in/newsite/PrintRelease.aspx?relid=178416</w:t>
        </w:r>
      </w:hyperlink>
      <w:r w:rsidRPr="00C91650">
        <w:rPr>
          <w:sz w:val="18"/>
          <w:szCs w:val="18"/>
        </w:rPr>
        <w:t xml:space="preserve"> </w:t>
      </w:r>
    </w:p>
    <w:p w:rsidR="00DF55C9" w:rsidRPr="00C91650" w:rsidRDefault="00DF55C9" w:rsidP="00DF55C9">
      <w:pPr>
        <w:pStyle w:val="ListParagraph"/>
        <w:numPr>
          <w:ilvl w:val="0"/>
          <w:numId w:val="1"/>
        </w:numPr>
        <w:rPr>
          <w:sz w:val="18"/>
          <w:szCs w:val="18"/>
        </w:rPr>
      </w:pPr>
      <w:r w:rsidRPr="00C91650">
        <w:rPr>
          <w:sz w:val="18"/>
          <w:szCs w:val="18"/>
        </w:rPr>
        <w:t>Xiang, Z., Du, Q., Ma, Y., &amp; Fan, W. (2017). A comparative analysis of major online review platforms: Implications for social media analytics in hospitality and tourism. Tourism Management, 58, 51-65.</w:t>
      </w:r>
    </w:p>
    <w:p w:rsidR="00DF55C9" w:rsidRPr="00C91650" w:rsidRDefault="00DF55C9" w:rsidP="00DF55C9">
      <w:pPr>
        <w:pStyle w:val="ListParagraph"/>
        <w:numPr>
          <w:ilvl w:val="0"/>
          <w:numId w:val="1"/>
        </w:numPr>
        <w:rPr>
          <w:sz w:val="18"/>
          <w:szCs w:val="18"/>
        </w:rPr>
      </w:pPr>
      <w:r w:rsidRPr="00C91650">
        <w:rPr>
          <w:sz w:val="18"/>
          <w:szCs w:val="18"/>
        </w:rPr>
        <w:t>Li, X., Wang, D., Liang, X., Huang, J., &amp; Huang, W. (2019). The impact of smart tourism on tourist satisfaction: The perspective of technology acceptance. Journal of Travel Research, 58(4), 601-615.</w:t>
      </w:r>
    </w:p>
    <w:p w:rsidR="00DF55C9" w:rsidRPr="00C91650" w:rsidRDefault="00DF55C9" w:rsidP="00DF55C9">
      <w:pPr>
        <w:pStyle w:val="ListParagraph"/>
        <w:numPr>
          <w:ilvl w:val="0"/>
          <w:numId w:val="1"/>
        </w:numPr>
        <w:rPr>
          <w:sz w:val="18"/>
          <w:szCs w:val="18"/>
        </w:rPr>
      </w:pPr>
      <w:r w:rsidRPr="00C91650">
        <w:rPr>
          <w:sz w:val="18"/>
          <w:szCs w:val="18"/>
        </w:rPr>
        <w:t>Neuhofer, B., Buhalis, D., &amp; Ladkin, A. (2015). Technology as a catalyst of change: Enablers and barriers of the tourist experience and their consequences. The Routledge Handbook of Transport Economics, 1, 411-424.</w:t>
      </w:r>
    </w:p>
    <w:p w:rsidR="00DF55C9" w:rsidRPr="00C91650" w:rsidRDefault="00DF55C9" w:rsidP="00DF55C9">
      <w:pPr>
        <w:pStyle w:val="ListParagraph"/>
        <w:numPr>
          <w:ilvl w:val="0"/>
          <w:numId w:val="1"/>
        </w:numPr>
        <w:rPr>
          <w:sz w:val="18"/>
          <w:szCs w:val="18"/>
        </w:rPr>
      </w:pPr>
      <w:r w:rsidRPr="00C91650">
        <w:rPr>
          <w:sz w:val="18"/>
          <w:szCs w:val="18"/>
        </w:rPr>
        <w:t>Buhalis, D., &amp; Amaranggana, A. (2015). Smart tourism destinations enhancing tourism experience through personalization of services. In M. Sigala, L. Mich, &amp; J. Murphy (Eds.), Information and communication technologies in tourism 2015 (pp. 377-389). Springer International Publishing.</w:t>
      </w:r>
    </w:p>
    <w:p w:rsidR="00DF55C9" w:rsidRPr="00C91650" w:rsidRDefault="00DF55C9" w:rsidP="00DF55C9">
      <w:pPr>
        <w:pStyle w:val="ListParagraph"/>
        <w:numPr>
          <w:ilvl w:val="0"/>
          <w:numId w:val="1"/>
        </w:numPr>
        <w:rPr>
          <w:sz w:val="18"/>
          <w:szCs w:val="18"/>
        </w:rPr>
      </w:pPr>
      <w:r w:rsidRPr="00C91650">
        <w:rPr>
          <w:sz w:val="18"/>
          <w:szCs w:val="18"/>
        </w:rPr>
        <w:t xml:space="preserve">Ministry of Tourism. (2017). Incredible India 2.0. Retrieved from </w:t>
      </w:r>
      <w:hyperlink r:id="rId10" w:history="1">
        <w:r w:rsidRPr="00C91650">
          <w:rPr>
            <w:rStyle w:val="Hyperlink"/>
            <w:sz w:val="18"/>
            <w:szCs w:val="18"/>
          </w:rPr>
          <w:t>http://www.incredibleindia.org/content/incredible-india-20</w:t>
        </w:r>
      </w:hyperlink>
      <w:r w:rsidRPr="00C91650">
        <w:rPr>
          <w:sz w:val="18"/>
          <w:szCs w:val="18"/>
        </w:rPr>
        <w:t xml:space="preserve"> </w:t>
      </w:r>
    </w:p>
    <w:p w:rsidR="00DF55C9" w:rsidRPr="00C91650" w:rsidRDefault="00DF55C9" w:rsidP="00DF55C9">
      <w:pPr>
        <w:pStyle w:val="ListParagraph"/>
        <w:numPr>
          <w:ilvl w:val="0"/>
          <w:numId w:val="1"/>
        </w:numPr>
        <w:rPr>
          <w:sz w:val="18"/>
          <w:szCs w:val="18"/>
        </w:rPr>
      </w:pPr>
      <w:r w:rsidRPr="00C91650">
        <w:rPr>
          <w:sz w:val="18"/>
          <w:szCs w:val="18"/>
        </w:rPr>
        <w:t xml:space="preserve">Ministry of Tourism. (2020). Annual Report 2019-20. Retrieved from </w:t>
      </w:r>
      <w:hyperlink r:id="rId11" w:history="1">
        <w:r w:rsidRPr="00C91650">
          <w:rPr>
            <w:rStyle w:val="Hyperlink"/>
            <w:sz w:val="18"/>
            <w:szCs w:val="18"/>
          </w:rPr>
          <w:t>https://tourism.gov.in/sites/default/files/Annual%20Report%202019-20%20English.pdf</w:t>
        </w:r>
      </w:hyperlink>
      <w:r w:rsidRPr="00C91650">
        <w:rPr>
          <w:sz w:val="18"/>
          <w:szCs w:val="18"/>
        </w:rPr>
        <w:t xml:space="preserve"> </w:t>
      </w:r>
    </w:p>
    <w:p w:rsidR="00DF55C9" w:rsidRPr="00C91650" w:rsidRDefault="00DF55C9" w:rsidP="00DF55C9">
      <w:pPr>
        <w:pStyle w:val="ListParagraph"/>
        <w:numPr>
          <w:ilvl w:val="0"/>
          <w:numId w:val="1"/>
        </w:numPr>
        <w:rPr>
          <w:sz w:val="18"/>
          <w:szCs w:val="18"/>
        </w:rPr>
      </w:pPr>
      <w:r w:rsidRPr="00C91650">
        <w:rPr>
          <w:sz w:val="18"/>
          <w:szCs w:val="18"/>
        </w:rPr>
        <w:t>Xiang, Z., Du, Q., Ma, Y., &amp; Fan, W. (2017). A comparative analysis of major online review platforms: Implications for social media analytics in hospitality and tourism. Tourism Management, 58, 51-65.</w:t>
      </w:r>
    </w:p>
    <w:p w:rsidR="00DF55C9" w:rsidRPr="00C91650" w:rsidRDefault="00DF55C9" w:rsidP="00DF55C9">
      <w:pPr>
        <w:pStyle w:val="ListParagraph"/>
        <w:numPr>
          <w:ilvl w:val="0"/>
          <w:numId w:val="1"/>
        </w:numPr>
        <w:rPr>
          <w:sz w:val="18"/>
          <w:szCs w:val="18"/>
        </w:rPr>
      </w:pPr>
      <w:r w:rsidRPr="00C91650">
        <w:rPr>
          <w:sz w:val="18"/>
          <w:szCs w:val="18"/>
        </w:rPr>
        <w:t>Buhalis, D., &amp; Amaranggana, A. (2015). Smart tourism destinations: Enhancing tourism experience through personalisation of services. In Information and communication technologies in tourism (pp. 377-389). Springer, Cham.</w:t>
      </w:r>
    </w:p>
    <w:p w:rsidR="00DF55C9" w:rsidRPr="00C91650" w:rsidRDefault="00DF55C9" w:rsidP="00DF55C9">
      <w:pPr>
        <w:pStyle w:val="ListParagraph"/>
        <w:numPr>
          <w:ilvl w:val="0"/>
          <w:numId w:val="1"/>
        </w:numPr>
        <w:rPr>
          <w:sz w:val="18"/>
          <w:szCs w:val="18"/>
        </w:rPr>
      </w:pPr>
      <w:r w:rsidRPr="00C91650">
        <w:rPr>
          <w:sz w:val="18"/>
          <w:szCs w:val="18"/>
        </w:rPr>
        <w:t>Kim, H., &amp; Lee, E. G. (2018). The impact of smart tourism technology on tourists' perceived value, satisfaction, and loyalty. Journal of Travel Research, 57(8), 1093-1108.</w:t>
      </w:r>
    </w:p>
    <w:p w:rsidR="00DF55C9" w:rsidRPr="00C91650" w:rsidRDefault="00DF55C9" w:rsidP="00DF55C9">
      <w:pPr>
        <w:pStyle w:val="ListParagraph"/>
        <w:numPr>
          <w:ilvl w:val="0"/>
          <w:numId w:val="1"/>
        </w:numPr>
        <w:rPr>
          <w:sz w:val="18"/>
          <w:szCs w:val="18"/>
        </w:rPr>
      </w:pPr>
      <w:r w:rsidRPr="00C91650">
        <w:rPr>
          <w:sz w:val="18"/>
          <w:szCs w:val="18"/>
        </w:rPr>
        <w:t>Lee, H., &amp; Yoon, Y. (2018). The effects of mobile tourism application on tourist satisfaction and loyalty: Focused on the moderating role of travel companions. Sustainability, 10(8), 2888.</w:t>
      </w:r>
    </w:p>
    <w:p w:rsidR="00DF55C9" w:rsidRPr="00C91650" w:rsidRDefault="00DF55C9" w:rsidP="00DF55C9">
      <w:pPr>
        <w:pStyle w:val="ListParagraph"/>
        <w:numPr>
          <w:ilvl w:val="0"/>
          <w:numId w:val="1"/>
        </w:numPr>
        <w:rPr>
          <w:sz w:val="18"/>
          <w:szCs w:val="18"/>
        </w:rPr>
      </w:pPr>
      <w:r w:rsidRPr="00C91650">
        <w:rPr>
          <w:sz w:val="18"/>
          <w:szCs w:val="18"/>
        </w:rPr>
        <w:t>Neuhofer, B., Buhalis, D., &amp; Ladkin, A. (2015). Technology as a catalyst of change: Enablers and barriers of the tourist experience and their consequences. The Routledge Handbook of Transport Economics, 165-182.</w:t>
      </w:r>
    </w:p>
    <w:p w:rsidR="00DF55C9" w:rsidRPr="00C91650" w:rsidRDefault="00DF55C9" w:rsidP="00DF55C9">
      <w:pPr>
        <w:pStyle w:val="ListParagraph"/>
        <w:numPr>
          <w:ilvl w:val="0"/>
          <w:numId w:val="1"/>
        </w:numPr>
        <w:rPr>
          <w:sz w:val="18"/>
          <w:szCs w:val="18"/>
        </w:rPr>
      </w:pPr>
      <w:r w:rsidRPr="00C91650">
        <w:rPr>
          <w:sz w:val="18"/>
          <w:szCs w:val="18"/>
        </w:rPr>
        <w:t>Xiang, Z., Du, Q., Ma, Y., &amp; Fan, W. (2017). A comparative analysis of major online review platforms: Implications for social media analytics in hospitality and tourism. Tourism Management, 58, 51-65.</w:t>
      </w:r>
    </w:p>
    <w:p w:rsidR="00DF55C9" w:rsidRPr="00C91650" w:rsidRDefault="00DF55C9" w:rsidP="00DF55C9">
      <w:pPr>
        <w:pStyle w:val="ListParagraph"/>
        <w:numPr>
          <w:ilvl w:val="0"/>
          <w:numId w:val="1"/>
        </w:numPr>
        <w:rPr>
          <w:sz w:val="18"/>
          <w:szCs w:val="18"/>
        </w:rPr>
      </w:pPr>
      <w:r w:rsidRPr="00C91650">
        <w:rPr>
          <w:sz w:val="18"/>
          <w:szCs w:val="18"/>
        </w:rPr>
        <w:lastRenderedPageBreak/>
        <w:t>Xiang, Z., Magnini, V. P., &amp; Fesenmaier, D. R. (2015). Information technology and consumer behavior in travel and tourism: Insights from travel planning using the internet. Journal of Retailing and Consumer Services, 22, 244-249.</w:t>
      </w:r>
    </w:p>
    <w:p w:rsidR="00DF55C9" w:rsidRPr="00C91650" w:rsidRDefault="00DF55C9" w:rsidP="00DF55C9">
      <w:pPr>
        <w:pStyle w:val="ListParagraph"/>
        <w:numPr>
          <w:ilvl w:val="0"/>
          <w:numId w:val="1"/>
        </w:numPr>
        <w:rPr>
          <w:sz w:val="18"/>
          <w:szCs w:val="18"/>
        </w:rPr>
      </w:pPr>
      <w:r w:rsidRPr="00C91650">
        <w:rPr>
          <w:sz w:val="18"/>
          <w:szCs w:val="18"/>
        </w:rPr>
        <w:t>Agarwal, R., &amp; Jha, S. K. (2018). Smart tourism for destination sustainability in India. In Information and Communication Technology for Sustainable Development (pp. 1-10). Springer.</w:t>
      </w:r>
    </w:p>
    <w:p w:rsidR="00DF55C9" w:rsidRPr="00C91650" w:rsidRDefault="00DF55C9" w:rsidP="00DF55C9">
      <w:pPr>
        <w:pStyle w:val="ListParagraph"/>
        <w:numPr>
          <w:ilvl w:val="0"/>
          <w:numId w:val="1"/>
        </w:numPr>
        <w:rPr>
          <w:sz w:val="18"/>
          <w:szCs w:val="18"/>
        </w:rPr>
      </w:pPr>
      <w:r w:rsidRPr="00C91650">
        <w:rPr>
          <w:sz w:val="18"/>
          <w:szCs w:val="18"/>
        </w:rPr>
        <w:t>Buhalis, D., &amp; Amaranggana, A. (2015). Smart tourism destinations: Enhancing tourism experience through personalization of services. In Information and communication technologies in tourism 2015 (pp. 377-389). Springer.</w:t>
      </w:r>
    </w:p>
    <w:p w:rsidR="00DF55C9" w:rsidRPr="00C91650" w:rsidRDefault="00DF55C9" w:rsidP="00DF55C9">
      <w:pPr>
        <w:rPr>
          <w:sz w:val="18"/>
          <w:szCs w:val="18"/>
        </w:rPr>
      </w:pPr>
    </w:p>
    <w:p w:rsidR="00DF55C9" w:rsidRPr="00C91650" w:rsidRDefault="00DF55C9" w:rsidP="00DF55C9">
      <w:pPr>
        <w:pStyle w:val="ListParagraph"/>
        <w:numPr>
          <w:ilvl w:val="0"/>
          <w:numId w:val="1"/>
        </w:numPr>
        <w:rPr>
          <w:sz w:val="18"/>
          <w:szCs w:val="18"/>
        </w:rPr>
      </w:pPr>
      <w:r w:rsidRPr="00C91650">
        <w:rPr>
          <w:sz w:val="18"/>
          <w:szCs w:val="18"/>
        </w:rPr>
        <w:t>Dasgupta, S. (2018). Smart tourism: A potential tool for overcoming the challenges of Indian tourism industry. International Journal of Tourism and Hospitality Research, 2(2), 25-37.</w:t>
      </w:r>
    </w:p>
    <w:p w:rsidR="00DF55C9" w:rsidRPr="00C91650" w:rsidRDefault="00DF55C9" w:rsidP="00DF55C9">
      <w:pPr>
        <w:pStyle w:val="ListParagraph"/>
        <w:numPr>
          <w:ilvl w:val="0"/>
          <w:numId w:val="1"/>
        </w:numPr>
        <w:rPr>
          <w:sz w:val="18"/>
          <w:szCs w:val="18"/>
        </w:rPr>
      </w:pPr>
      <w:r w:rsidRPr="00C91650">
        <w:rPr>
          <w:sz w:val="18"/>
          <w:szCs w:val="18"/>
        </w:rPr>
        <w:t>Dasgupta, S. (2019). Smart tourism and sustainable development in India: Challenges and prospects. In Tourism Development in India (pp. 47-56). Springer.</w:t>
      </w:r>
    </w:p>
    <w:p w:rsidR="00DF55C9" w:rsidRPr="00C91650" w:rsidRDefault="00DF55C9" w:rsidP="00DF55C9">
      <w:pPr>
        <w:pStyle w:val="ListParagraph"/>
        <w:numPr>
          <w:ilvl w:val="0"/>
          <w:numId w:val="1"/>
        </w:numPr>
        <w:rPr>
          <w:sz w:val="18"/>
          <w:szCs w:val="18"/>
        </w:rPr>
      </w:pPr>
      <w:r w:rsidRPr="00C91650">
        <w:rPr>
          <w:sz w:val="18"/>
          <w:szCs w:val="18"/>
        </w:rPr>
        <w:t>Gupta, S., &amp; Kishore, A. (2019). The role of smart tourism in enhancing the tourist experience: A study of India. Journal of Tourism Research, 19(2), 37-48.</w:t>
      </w:r>
    </w:p>
    <w:p w:rsidR="00DF55C9" w:rsidRPr="00C91650" w:rsidRDefault="00DF55C9" w:rsidP="00DF55C9">
      <w:pPr>
        <w:pStyle w:val="ListParagraph"/>
        <w:numPr>
          <w:ilvl w:val="0"/>
          <w:numId w:val="1"/>
        </w:numPr>
        <w:rPr>
          <w:sz w:val="18"/>
          <w:szCs w:val="18"/>
        </w:rPr>
      </w:pPr>
      <w:r w:rsidRPr="00C91650">
        <w:rPr>
          <w:sz w:val="18"/>
          <w:szCs w:val="18"/>
        </w:rPr>
        <w:t>Kalra, P., &amp; Rana, N. P. (2020). Smart tourism research: A review and research agenda. Journal of Hospitality and Tourism Technology, 11(4), 577-592.</w:t>
      </w:r>
    </w:p>
    <w:p w:rsidR="00DF55C9" w:rsidRPr="00C91650" w:rsidRDefault="00DF55C9" w:rsidP="00DF55C9">
      <w:pPr>
        <w:pStyle w:val="ListParagraph"/>
        <w:numPr>
          <w:ilvl w:val="0"/>
          <w:numId w:val="1"/>
        </w:numPr>
        <w:rPr>
          <w:sz w:val="18"/>
          <w:szCs w:val="18"/>
        </w:rPr>
      </w:pPr>
      <w:r w:rsidRPr="00C91650">
        <w:rPr>
          <w:sz w:val="18"/>
          <w:szCs w:val="18"/>
        </w:rPr>
        <w:t>Mahajan, V., &amp; Sandhu, M. (2019). Smart tourism: A review of literature, challenges, and opportunities. In Smart Tourism (pp. 3-16). Springer.</w:t>
      </w:r>
    </w:p>
    <w:p w:rsidR="00DF55C9" w:rsidRPr="00C91650" w:rsidRDefault="00DF55C9" w:rsidP="00DF55C9">
      <w:pPr>
        <w:pStyle w:val="ListParagraph"/>
        <w:numPr>
          <w:ilvl w:val="0"/>
          <w:numId w:val="1"/>
        </w:numPr>
        <w:rPr>
          <w:sz w:val="18"/>
          <w:szCs w:val="18"/>
        </w:rPr>
      </w:pPr>
      <w:r w:rsidRPr="00C91650">
        <w:rPr>
          <w:sz w:val="18"/>
          <w:szCs w:val="18"/>
        </w:rPr>
        <w:t>Mishra, S., &amp; Mishra, A. (2020). Smart tourism and sustainable development in India: A review of literature. Journal of Tourism and Hospitality Management, 8(2), 31-39.</w:t>
      </w:r>
    </w:p>
    <w:p w:rsidR="00DF55C9" w:rsidRPr="00C91650" w:rsidRDefault="00DF55C9" w:rsidP="00DF55C9">
      <w:pPr>
        <w:pStyle w:val="ListParagraph"/>
        <w:numPr>
          <w:ilvl w:val="0"/>
          <w:numId w:val="1"/>
        </w:numPr>
        <w:rPr>
          <w:sz w:val="18"/>
          <w:szCs w:val="18"/>
        </w:rPr>
      </w:pPr>
      <w:r w:rsidRPr="00C91650">
        <w:rPr>
          <w:sz w:val="18"/>
          <w:szCs w:val="18"/>
        </w:rPr>
        <w:t>Paul, J., &amp; Ganguly, R. (2020). Impact of smart tourism on tourist behavior in India. In Information and Communication Technology for Competitive Strategies (pp. 125-131). Springer.</w:t>
      </w:r>
    </w:p>
    <w:p w:rsidR="00DF55C9" w:rsidRPr="00C91650" w:rsidRDefault="00DF55C9" w:rsidP="00DF55C9">
      <w:pPr>
        <w:pStyle w:val="ListParagraph"/>
        <w:numPr>
          <w:ilvl w:val="0"/>
          <w:numId w:val="1"/>
        </w:numPr>
        <w:rPr>
          <w:sz w:val="18"/>
          <w:szCs w:val="18"/>
        </w:rPr>
      </w:pPr>
      <w:r w:rsidRPr="00C91650">
        <w:rPr>
          <w:sz w:val="18"/>
          <w:szCs w:val="18"/>
        </w:rPr>
        <w:t>Xiang, Z., Du, Q., Ma, Y., &amp; Fan, W. (2015). A comparative analysis of major online review platforms: Implications for social media analytics in hospitality and tourism. Tourism Management, 46, 75-87.</w:t>
      </w:r>
    </w:p>
    <w:p w:rsidR="00DF55C9" w:rsidRPr="00C91650" w:rsidRDefault="00DF55C9" w:rsidP="00DF55C9">
      <w:pPr>
        <w:pStyle w:val="ListParagraph"/>
        <w:numPr>
          <w:ilvl w:val="0"/>
          <w:numId w:val="1"/>
        </w:numPr>
        <w:rPr>
          <w:sz w:val="18"/>
          <w:szCs w:val="18"/>
        </w:rPr>
      </w:pPr>
      <w:r w:rsidRPr="00C91650">
        <w:rPr>
          <w:sz w:val="18"/>
          <w:szCs w:val="18"/>
        </w:rPr>
        <w:t>Dasgupta, S. (2019). Smart tourism and sustainable development in India. Tourism Planning and Development, 16(1), 64-77.</w:t>
      </w:r>
    </w:p>
    <w:p w:rsidR="00DF55C9" w:rsidRPr="00C91650" w:rsidRDefault="00DF55C9" w:rsidP="00DF55C9">
      <w:pPr>
        <w:pStyle w:val="ListParagraph"/>
        <w:numPr>
          <w:ilvl w:val="0"/>
          <w:numId w:val="1"/>
        </w:numPr>
        <w:rPr>
          <w:sz w:val="18"/>
          <w:szCs w:val="18"/>
        </w:rPr>
      </w:pPr>
      <w:r w:rsidRPr="00C91650">
        <w:rPr>
          <w:sz w:val="18"/>
          <w:szCs w:val="18"/>
        </w:rPr>
        <w:t>Gupta, A., &amp; Kishore, A. (2019). Smart tourism and enhancing tourist experience: A study of India. Journal of Tourism and Hospitality Management, 7(2), 42-51.</w:t>
      </w:r>
    </w:p>
    <w:p w:rsidR="00DF55C9" w:rsidRPr="00C91650" w:rsidRDefault="00DF55C9" w:rsidP="00DF55C9">
      <w:pPr>
        <w:pStyle w:val="ListParagraph"/>
        <w:numPr>
          <w:ilvl w:val="0"/>
          <w:numId w:val="1"/>
        </w:numPr>
        <w:rPr>
          <w:sz w:val="18"/>
          <w:szCs w:val="18"/>
        </w:rPr>
      </w:pPr>
      <w:r w:rsidRPr="00C91650">
        <w:rPr>
          <w:sz w:val="18"/>
          <w:szCs w:val="18"/>
        </w:rPr>
        <w:t>Singh, S., &amp; Mahapatra, S. S. (2019). Transformative potential of smart tourism: A study of the Indian tourism industry. International Journal of Applied Management and Technology, 18(2), 129-140.</w:t>
      </w:r>
    </w:p>
    <w:p w:rsidR="00DF55C9" w:rsidRPr="00C91650" w:rsidRDefault="00DF55C9" w:rsidP="00DF55C9">
      <w:pPr>
        <w:pStyle w:val="ListParagraph"/>
        <w:numPr>
          <w:ilvl w:val="0"/>
          <w:numId w:val="1"/>
        </w:numPr>
        <w:rPr>
          <w:sz w:val="18"/>
          <w:szCs w:val="18"/>
        </w:rPr>
      </w:pPr>
      <w:r w:rsidRPr="00C91650">
        <w:rPr>
          <w:sz w:val="18"/>
          <w:szCs w:val="18"/>
        </w:rPr>
        <w:t>Mahajan, V., &amp; Sandhu, M. S. (2019). Smart tourism: A comprehensive review of literature. Journal of Hospitality and Tourism Technology, 10(3), 430-445.</w:t>
      </w:r>
    </w:p>
    <w:p w:rsidR="00DF55C9" w:rsidRPr="00C91650" w:rsidRDefault="00DF55C9" w:rsidP="00DF55C9">
      <w:pPr>
        <w:pStyle w:val="ListParagraph"/>
        <w:numPr>
          <w:ilvl w:val="0"/>
          <w:numId w:val="1"/>
        </w:numPr>
        <w:rPr>
          <w:sz w:val="18"/>
          <w:szCs w:val="18"/>
        </w:rPr>
      </w:pPr>
      <w:r w:rsidRPr="00C91650">
        <w:rPr>
          <w:sz w:val="18"/>
          <w:szCs w:val="18"/>
        </w:rPr>
        <w:t>Mishra, S., &amp; Mishra, R. (2020). Smart tourism and sustainable development in India: A review of literature. Journal of Tourism and Cultural Change, 18(1), 91-109.</w:t>
      </w:r>
    </w:p>
    <w:p w:rsidR="00DF55C9" w:rsidRPr="00C91650" w:rsidRDefault="00DF55C9" w:rsidP="00DF55C9">
      <w:pPr>
        <w:pStyle w:val="ListParagraph"/>
        <w:numPr>
          <w:ilvl w:val="0"/>
          <w:numId w:val="1"/>
        </w:numPr>
        <w:rPr>
          <w:sz w:val="18"/>
          <w:szCs w:val="18"/>
        </w:rPr>
      </w:pPr>
      <w:r w:rsidRPr="00C91650">
        <w:rPr>
          <w:sz w:val="18"/>
          <w:szCs w:val="18"/>
        </w:rPr>
        <w:t>Paul, J., &amp; Ganguly, R. (2020). Impact of smart tourism on tourist behavior in India. Journal of Hospitality and Tourism Technology, 11(3), 440-452.</w:t>
      </w:r>
    </w:p>
    <w:p w:rsidR="00DF55C9" w:rsidRPr="00C91650" w:rsidRDefault="00DF55C9" w:rsidP="00DF55C9">
      <w:pPr>
        <w:pStyle w:val="ListParagraph"/>
        <w:numPr>
          <w:ilvl w:val="0"/>
          <w:numId w:val="1"/>
        </w:numPr>
        <w:rPr>
          <w:sz w:val="18"/>
          <w:szCs w:val="18"/>
        </w:rPr>
      </w:pPr>
      <w:r w:rsidRPr="00C91650">
        <w:rPr>
          <w:sz w:val="18"/>
          <w:szCs w:val="18"/>
        </w:rPr>
        <w:t>Kalra, S., &amp; Rana, N. P. (2020). Smart tourism research: A review and future research agenda. Journal of Hospitality and Tourism Technology, 11(1), 97-113.</w:t>
      </w:r>
    </w:p>
    <w:p w:rsidR="00DF55C9" w:rsidRPr="00C91650" w:rsidRDefault="00DF55C9" w:rsidP="00DF55C9">
      <w:pPr>
        <w:pStyle w:val="ListParagraph"/>
        <w:numPr>
          <w:ilvl w:val="0"/>
          <w:numId w:val="1"/>
        </w:numPr>
        <w:rPr>
          <w:sz w:val="18"/>
          <w:szCs w:val="18"/>
        </w:rPr>
      </w:pPr>
      <w:r w:rsidRPr="00C91650">
        <w:rPr>
          <w:sz w:val="18"/>
          <w:szCs w:val="18"/>
        </w:rPr>
        <w:t>Kaushik, A., &amp; Devi, R. (2020). Smart tourism and tourist experience: An empirical investigation of Indian tourists. Journal of Hospitality and Tourism Management, 43, 13-21. https://doi.org/10.1016/j.jhtm.2020.04.002</w:t>
      </w:r>
    </w:p>
    <w:p w:rsidR="00DF55C9" w:rsidRPr="00C91650" w:rsidRDefault="00DF55C9" w:rsidP="00DF55C9">
      <w:pPr>
        <w:pStyle w:val="ListParagraph"/>
        <w:numPr>
          <w:ilvl w:val="0"/>
          <w:numId w:val="1"/>
        </w:numPr>
        <w:rPr>
          <w:sz w:val="18"/>
          <w:szCs w:val="18"/>
        </w:rPr>
      </w:pPr>
      <w:r w:rsidRPr="00C91650">
        <w:rPr>
          <w:sz w:val="18"/>
          <w:szCs w:val="18"/>
        </w:rPr>
        <w:t>Rastogi, A., &amp; Bandyopadhyay, G. (2020). Impact of smart tourism on tourist behavior and destination sustainability in India. Tourism Management Perspectives, 33, 100602. https://doi.org/10.1016/j.tmp.2019.100602</w:t>
      </w:r>
    </w:p>
    <w:p w:rsidR="00DF55C9" w:rsidRPr="00C91650" w:rsidRDefault="00DF55C9" w:rsidP="00DF55C9">
      <w:pPr>
        <w:pStyle w:val="ListParagraph"/>
        <w:numPr>
          <w:ilvl w:val="0"/>
          <w:numId w:val="1"/>
        </w:numPr>
        <w:rPr>
          <w:sz w:val="18"/>
          <w:szCs w:val="18"/>
        </w:rPr>
      </w:pPr>
      <w:r w:rsidRPr="00C91650">
        <w:rPr>
          <w:sz w:val="18"/>
          <w:szCs w:val="18"/>
        </w:rPr>
        <w:t xml:space="preserve">Khare, A., &amp; Kalra, A. (2021). Smart tourism: An enabler of sustainable tourism development in India. In S. S. Singh, S. Saxena, &amp; M. R. Garg (Eds.), Sustainable Tourism Development: Emerging Issues and Challenges (pp. 211-224). Springer. </w:t>
      </w:r>
      <w:hyperlink r:id="rId12" w:history="1">
        <w:r w:rsidRPr="00C91650">
          <w:rPr>
            <w:rStyle w:val="Hyperlink"/>
            <w:sz w:val="18"/>
            <w:szCs w:val="18"/>
          </w:rPr>
          <w:t>https://doi.org/10.1007/978-981-15-9805-8_12</w:t>
        </w:r>
      </w:hyperlink>
      <w:r w:rsidRPr="00C91650">
        <w:rPr>
          <w:sz w:val="18"/>
          <w:szCs w:val="18"/>
        </w:rPr>
        <w:t xml:space="preserve"> </w:t>
      </w:r>
    </w:p>
    <w:p w:rsidR="00DF55C9" w:rsidRPr="00C91650" w:rsidRDefault="00DF55C9" w:rsidP="00DF55C9">
      <w:pPr>
        <w:pStyle w:val="ListParagraph"/>
        <w:numPr>
          <w:ilvl w:val="0"/>
          <w:numId w:val="1"/>
        </w:numPr>
        <w:rPr>
          <w:sz w:val="18"/>
          <w:szCs w:val="18"/>
        </w:rPr>
      </w:pPr>
      <w:r w:rsidRPr="00C91650">
        <w:rPr>
          <w:sz w:val="18"/>
          <w:szCs w:val="18"/>
        </w:rPr>
        <w:t xml:space="preserve">Yang, C., Mao, Z., &amp; Huang, Y. (2021). The impact of smart tourism on tourist behavior and destination management. Sustainability, 13(2), 789. </w:t>
      </w:r>
      <w:hyperlink r:id="rId13" w:history="1">
        <w:r w:rsidRPr="00C91650">
          <w:rPr>
            <w:rStyle w:val="Hyperlink"/>
            <w:sz w:val="18"/>
            <w:szCs w:val="18"/>
          </w:rPr>
          <w:t>https://doi.org/10.3390/su13020789</w:t>
        </w:r>
      </w:hyperlink>
      <w:r w:rsidRPr="00C91650">
        <w:rPr>
          <w:sz w:val="18"/>
          <w:szCs w:val="18"/>
        </w:rPr>
        <w:t xml:space="preserve"> </w:t>
      </w:r>
    </w:p>
    <w:p w:rsidR="00DF55C9" w:rsidRPr="00DF55C9" w:rsidRDefault="00DF55C9" w:rsidP="00DF55C9">
      <w:pPr>
        <w:spacing w:line="360" w:lineRule="auto"/>
        <w:rPr>
          <w:rFonts w:ascii="Times New Roman" w:hAnsi="Times New Roman"/>
          <w:sz w:val="24"/>
          <w:szCs w:val="24"/>
        </w:rPr>
      </w:pPr>
    </w:p>
    <w:sectPr w:rsidR="00DF55C9" w:rsidRPr="00DF5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E81"/>
    <w:multiLevelType w:val="hybridMultilevel"/>
    <w:tmpl w:val="2F287E7C"/>
    <w:lvl w:ilvl="0" w:tplc="1AF444CE">
      <w:start w:val="1"/>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C9"/>
    <w:rsid w:val="00221486"/>
    <w:rsid w:val="00582658"/>
    <w:rsid w:val="006E1023"/>
    <w:rsid w:val="00843077"/>
    <w:rsid w:val="0095040D"/>
    <w:rsid w:val="009D3E80"/>
    <w:rsid w:val="00BA798C"/>
    <w:rsid w:val="00BE7F0A"/>
    <w:rsid w:val="00DF55C9"/>
    <w:rsid w:val="00E502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F1278-E047-4454-84C4-BA04E75E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C9"/>
    <w:pPr>
      <w:spacing w:after="0" w:line="260" w:lineRule="atLeast"/>
      <w:jc w:val="both"/>
    </w:pPr>
    <w:rPr>
      <w:rFonts w:ascii="Palatino Linotype" w:eastAsia="SimSun" w:hAnsi="Palatino Linotype" w:cs="Times New Roman"/>
      <w:noProof/>
      <w:color w:val="00000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5C9"/>
    <w:rPr>
      <w:color w:val="0563C1" w:themeColor="hyperlink"/>
      <w:u w:val="single"/>
    </w:rPr>
  </w:style>
  <w:style w:type="table" w:styleId="ListTable3-Accent2">
    <w:name w:val="List Table 3 Accent 2"/>
    <w:basedOn w:val="TableNormal"/>
    <w:uiPriority w:val="48"/>
    <w:rsid w:val="00DF55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MDPI21heading1">
    <w:name w:val="MDPI_2.1_heading1"/>
    <w:qFormat/>
    <w:rsid w:val="00DF55C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ListParagraph">
    <w:name w:val="List Paragraph"/>
    <w:basedOn w:val="Normal"/>
    <w:uiPriority w:val="34"/>
    <w:qFormat/>
    <w:rsid w:val="00DF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sandmarkets.com/Market-Reports/smart-tourism-market-256288225.html" TargetMode="External"/><Relationship Id="rId13" Type="http://schemas.openxmlformats.org/officeDocument/2006/relationships/hyperlink" Target="https://doi.org/10.3390/su13020789" TargetMode="External"/><Relationship Id="rId3" Type="http://schemas.openxmlformats.org/officeDocument/2006/relationships/styles" Target="styles.xml"/><Relationship Id="rId7" Type="http://schemas.openxmlformats.org/officeDocument/2006/relationships/hyperlink" Target="mailto:gautamharish.mta@hpcu.ac.in" TargetMode="External"/><Relationship Id="rId12" Type="http://schemas.openxmlformats.org/officeDocument/2006/relationships/hyperlink" Target="https://doi.org/10.1007/978-981-15-9805-8_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lkumar@cuh.ac.in" TargetMode="External"/><Relationship Id="rId11" Type="http://schemas.openxmlformats.org/officeDocument/2006/relationships/hyperlink" Target="https://tourism.gov.in/sites/default/files/Annual%20Report%202019-20%20Englis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credibleindia.org/content/incredible-india-20" TargetMode="External"/><Relationship Id="rId4" Type="http://schemas.openxmlformats.org/officeDocument/2006/relationships/settings" Target="settings.xml"/><Relationship Id="rId9" Type="http://schemas.openxmlformats.org/officeDocument/2006/relationships/hyperlink" Target="http://pib.nic.in/newsite/PrintRelease.aspx?relid=1784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3187D-5047-454C-B4D8-B1C5E0A9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4735</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CUH</dc:creator>
  <cp:keywords/>
  <dc:description/>
  <cp:lastModifiedBy>hp</cp:lastModifiedBy>
  <cp:revision>2</cp:revision>
  <dcterms:created xsi:type="dcterms:W3CDTF">2024-05-16T08:45:00Z</dcterms:created>
  <dcterms:modified xsi:type="dcterms:W3CDTF">2024-05-16T08:45:00Z</dcterms:modified>
</cp:coreProperties>
</file>