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724" w:rsidRDefault="00142724" w:rsidP="00142724">
      <w:pPr>
        <w:pStyle w:val="Default"/>
      </w:pPr>
    </w:p>
    <w:p w:rsidR="00A75878" w:rsidRPr="00A75878" w:rsidRDefault="00A75878" w:rsidP="00A75878">
      <w:pPr>
        <w:pStyle w:val="BodyText"/>
        <w:spacing w:before="214" w:line="360" w:lineRule="auto"/>
        <w:ind w:left="655" w:right="103" w:hanging="65"/>
        <w:jc w:val="center"/>
      </w:pPr>
      <w:r w:rsidRPr="00A75878">
        <w:t>DEVELOPMENT AND VALIDATION OF STABILITY INDICATING RP-HPLC METHOD FOR THE ESTIMATION OF ANTIHYPERTENSIVE DRUG IN BULK AND PHARMACEUTICAL DOSAGE FORM</w:t>
      </w:r>
    </w:p>
    <w:p w:rsidR="002C3F65" w:rsidRPr="00A8169F" w:rsidRDefault="00D03BFD" w:rsidP="00142724">
      <w:pPr>
        <w:ind w:left="426"/>
        <w:jc w:val="center"/>
        <w:rPr>
          <w:rFonts w:ascii="Times New Roman" w:hAnsi="Times New Roman" w:cs="Times New Roman"/>
          <w:b/>
          <w:bCs/>
          <w:iCs/>
          <w:sz w:val="24"/>
          <w:szCs w:val="24"/>
        </w:rPr>
      </w:pPr>
      <w:r>
        <w:rPr>
          <w:rFonts w:ascii="Times New Roman" w:hAnsi="Times New Roman" w:cs="Times New Roman"/>
          <w:sz w:val="24"/>
          <w:szCs w:val="24"/>
        </w:rPr>
        <w:t xml:space="preserve">Miss </w:t>
      </w:r>
      <w:proofErr w:type="spellStart"/>
      <w:r>
        <w:rPr>
          <w:rFonts w:ascii="Times New Roman" w:hAnsi="Times New Roman" w:cs="Times New Roman"/>
          <w:sz w:val="24"/>
          <w:szCs w:val="24"/>
        </w:rPr>
        <w:t>Seema</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Sakhare</w:t>
      </w:r>
      <w:proofErr w:type="spellEnd"/>
      <w:r>
        <w:rPr>
          <w:rFonts w:ascii="Times New Roman" w:hAnsi="Times New Roman" w:cs="Times New Roman"/>
          <w:sz w:val="24"/>
          <w:szCs w:val="24"/>
        </w:rPr>
        <w:t xml:space="preserve">,  </w:t>
      </w:r>
      <w:r w:rsidR="002C3F65">
        <w:rPr>
          <w:rFonts w:ascii="Times New Roman" w:hAnsi="Times New Roman" w:cs="Times New Roman"/>
          <w:sz w:val="24"/>
          <w:szCs w:val="24"/>
        </w:rPr>
        <w:t xml:space="preserve">Dr. </w:t>
      </w:r>
      <w:proofErr w:type="spellStart"/>
      <w:r w:rsidR="00056148" w:rsidRPr="00056148">
        <w:rPr>
          <w:rFonts w:ascii="Times New Roman" w:hAnsi="Times New Roman" w:cs="Times New Roman"/>
          <w:sz w:val="24"/>
          <w:szCs w:val="24"/>
        </w:rPr>
        <w:t>Madhuri</w:t>
      </w:r>
      <w:proofErr w:type="spellEnd"/>
      <w:r w:rsidR="00056148" w:rsidRPr="00056148">
        <w:rPr>
          <w:rFonts w:ascii="Times New Roman" w:hAnsi="Times New Roman" w:cs="Times New Roman"/>
          <w:sz w:val="24"/>
          <w:szCs w:val="24"/>
        </w:rPr>
        <w:t xml:space="preserve"> A. </w:t>
      </w:r>
      <w:proofErr w:type="spellStart"/>
      <w:r w:rsidR="00056148" w:rsidRPr="00056148">
        <w:rPr>
          <w:rFonts w:ascii="Times New Roman" w:hAnsi="Times New Roman" w:cs="Times New Roman"/>
          <w:sz w:val="24"/>
          <w:szCs w:val="24"/>
        </w:rPr>
        <w:t>Theng</w:t>
      </w:r>
      <w:proofErr w:type="spellEnd"/>
      <w:r w:rsidR="00A8169F">
        <w:rPr>
          <w:rFonts w:ascii="Times New Roman" w:hAnsi="Times New Roman" w:cs="Times New Roman"/>
          <w:sz w:val="24"/>
          <w:szCs w:val="24"/>
          <w:vertAlign w:val="superscript"/>
        </w:rPr>
        <w:t>*</w:t>
      </w:r>
      <w:r w:rsidR="00A8169F">
        <w:rPr>
          <w:rFonts w:ascii="Times New Roman" w:hAnsi="Times New Roman" w:cs="Times New Roman"/>
          <w:sz w:val="24"/>
          <w:szCs w:val="24"/>
        </w:rPr>
        <w:t>,</w:t>
      </w:r>
      <w:r w:rsidR="00A75878">
        <w:rPr>
          <w:rFonts w:ascii="Times New Roman" w:hAnsi="Times New Roman" w:cs="Times New Roman"/>
          <w:sz w:val="24"/>
          <w:szCs w:val="24"/>
        </w:rPr>
        <w:t xml:space="preserve"> </w:t>
      </w:r>
      <w:r w:rsidR="004043BC">
        <w:rPr>
          <w:rFonts w:ascii="Times New Roman" w:hAnsi="Times New Roman" w:cs="Times New Roman"/>
          <w:sz w:val="24"/>
          <w:szCs w:val="24"/>
        </w:rPr>
        <w:t xml:space="preserve">Dr. </w:t>
      </w:r>
      <w:proofErr w:type="spellStart"/>
      <w:r w:rsidR="00A8169F">
        <w:rPr>
          <w:rFonts w:ascii="Times New Roman" w:hAnsi="Times New Roman" w:cs="Times New Roman"/>
          <w:sz w:val="24"/>
          <w:szCs w:val="24"/>
        </w:rPr>
        <w:t>Ashutosh</w:t>
      </w:r>
      <w:proofErr w:type="spellEnd"/>
      <w:r w:rsidR="00A8169F">
        <w:rPr>
          <w:rFonts w:ascii="Times New Roman" w:hAnsi="Times New Roman" w:cs="Times New Roman"/>
          <w:sz w:val="24"/>
          <w:szCs w:val="24"/>
        </w:rPr>
        <w:t xml:space="preserve"> K. Dash.</w:t>
      </w:r>
    </w:p>
    <w:p w:rsidR="000679DC" w:rsidRDefault="00A75878" w:rsidP="000679DC">
      <w:pPr>
        <w:ind w:left="426"/>
        <w:jc w:val="center"/>
      </w:pPr>
      <w:r>
        <w:rPr>
          <w:rFonts w:ascii="Times New Roman" w:hAnsi="Times New Roman" w:cs="Times New Roman"/>
          <w:sz w:val="24"/>
          <w:szCs w:val="24"/>
        </w:rPr>
        <w:t xml:space="preserve">Assistant Professor Quality Assurance Department </w:t>
      </w:r>
      <w:proofErr w:type="spellStart"/>
      <w:r>
        <w:rPr>
          <w:rFonts w:ascii="Times New Roman" w:hAnsi="Times New Roman" w:cs="Times New Roman"/>
          <w:sz w:val="24"/>
          <w:szCs w:val="24"/>
        </w:rPr>
        <w:t>Gawande</w:t>
      </w:r>
      <w:proofErr w:type="spellEnd"/>
      <w:r>
        <w:rPr>
          <w:rFonts w:ascii="Times New Roman" w:hAnsi="Times New Roman" w:cs="Times New Roman"/>
          <w:sz w:val="24"/>
          <w:szCs w:val="24"/>
        </w:rPr>
        <w:t xml:space="preserve"> College of Pharmacy, </w:t>
      </w:r>
      <w:proofErr w:type="spellStart"/>
      <w:r>
        <w:rPr>
          <w:rFonts w:ascii="Times New Roman" w:hAnsi="Times New Roman" w:cs="Times New Roman"/>
          <w:sz w:val="24"/>
          <w:szCs w:val="24"/>
        </w:rPr>
        <w:t>Lavala</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Sakharkerda</w:t>
      </w:r>
      <w:proofErr w:type="spellEnd"/>
      <w:r>
        <w:rPr>
          <w:rFonts w:ascii="Times New Roman" w:hAnsi="Times New Roman" w:cs="Times New Roman"/>
          <w:sz w:val="24"/>
          <w:szCs w:val="24"/>
        </w:rPr>
        <w:t xml:space="preserve">, Dist </w:t>
      </w:r>
      <w:proofErr w:type="spellStart"/>
      <w:r>
        <w:rPr>
          <w:rFonts w:ascii="Times New Roman" w:hAnsi="Times New Roman" w:cs="Times New Roman"/>
          <w:sz w:val="24"/>
          <w:szCs w:val="24"/>
        </w:rPr>
        <w:t>Buldana</w:t>
      </w:r>
      <w:proofErr w:type="spellEnd"/>
      <w:r>
        <w:rPr>
          <w:rFonts w:ascii="Times New Roman" w:hAnsi="Times New Roman" w:cs="Times New Roman"/>
          <w:sz w:val="24"/>
          <w:szCs w:val="24"/>
        </w:rPr>
        <w:t xml:space="preserve"> MS </w:t>
      </w:r>
      <w:proofErr w:type="spellStart"/>
      <w:r>
        <w:rPr>
          <w:rFonts w:ascii="Times New Roman" w:hAnsi="Times New Roman" w:cs="Times New Roman"/>
          <w:sz w:val="24"/>
          <w:szCs w:val="24"/>
        </w:rPr>
        <w:t>Maharastra</w:t>
      </w:r>
      <w:proofErr w:type="spellEnd"/>
      <w:r>
        <w:rPr>
          <w:rFonts w:ascii="Times New Roman" w:hAnsi="Times New Roman" w:cs="Times New Roman"/>
          <w:sz w:val="24"/>
          <w:szCs w:val="24"/>
        </w:rPr>
        <w:t>, India-443203</w:t>
      </w:r>
      <w:r>
        <w:t xml:space="preserve"> </w:t>
      </w:r>
    </w:p>
    <w:p w:rsidR="00A75878" w:rsidRDefault="000679DC" w:rsidP="003F5AE2">
      <w:pPr>
        <w:ind w:left="426"/>
        <w:jc w:val="center"/>
      </w:pPr>
      <w:r>
        <w:rPr>
          <w:rFonts w:ascii="Times New Roman" w:hAnsi="Times New Roman" w:cs="Times New Roman"/>
          <w:sz w:val="24"/>
          <w:szCs w:val="24"/>
        </w:rPr>
        <w:t xml:space="preserve">Assistant Professor Pharmacology Department </w:t>
      </w:r>
      <w:proofErr w:type="spellStart"/>
      <w:r>
        <w:rPr>
          <w:rFonts w:ascii="Times New Roman" w:hAnsi="Times New Roman" w:cs="Times New Roman"/>
          <w:sz w:val="24"/>
          <w:szCs w:val="24"/>
        </w:rPr>
        <w:t>Gawande</w:t>
      </w:r>
      <w:proofErr w:type="spellEnd"/>
      <w:r>
        <w:rPr>
          <w:rFonts w:ascii="Times New Roman" w:hAnsi="Times New Roman" w:cs="Times New Roman"/>
          <w:sz w:val="24"/>
          <w:szCs w:val="24"/>
        </w:rPr>
        <w:t xml:space="preserve"> College of Pharmacy, </w:t>
      </w:r>
      <w:proofErr w:type="spellStart"/>
      <w:r>
        <w:rPr>
          <w:rFonts w:ascii="Times New Roman" w:hAnsi="Times New Roman" w:cs="Times New Roman"/>
          <w:sz w:val="24"/>
          <w:szCs w:val="24"/>
        </w:rPr>
        <w:t>Lavala</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Sakharkerda</w:t>
      </w:r>
      <w:proofErr w:type="spellEnd"/>
      <w:r>
        <w:rPr>
          <w:rFonts w:ascii="Times New Roman" w:hAnsi="Times New Roman" w:cs="Times New Roman"/>
          <w:sz w:val="24"/>
          <w:szCs w:val="24"/>
        </w:rPr>
        <w:t xml:space="preserve">, Dist </w:t>
      </w:r>
      <w:proofErr w:type="spellStart"/>
      <w:r>
        <w:rPr>
          <w:rFonts w:ascii="Times New Roman" w:hAnsi="Times New Roman" w:cs="Times New Roman"/>
          <w:sz w:val="24"/>
          <w:szCs w:val="24"/>
        </w:rPr>
        <w:t>Buldana</w:t>
      </w:r>
      <w:proofErr w:type="spellEnd"/>
      <w:r>
        <w:rPr>
          <w:rFonts w:ascii="Times New Roman" w:hAnsi="Times New Roman" w:cs="Times New Roman"/>
          <w:sz w:val="24"/>
          <w:szCs w:val="24"/>
        </w:rPr>
        <w:t xml:space="preserve"> MS </w:t>
      </w:r>
      <w:proofErr w:type="spellStart"/>
      <w:r>
        <w:rPr>
          <w:rFonts w:ascii="Times New Roman" w:hAnsi="Times New Roman" w:cs="Times New Roman"/>
          <w:sz w:val="24"/>
          <w:szCs w:val="24"/>
        </w:rPr>
        <w:t>Maharastra</w:t>
      </w:r>
      <w:proofErr w:type="spellEnd"/>
      <w:r>
        <w:rPr>
          <w:rFonts w:ascii="Times New Roman" w:hAnsi="Times New Roman" w:cs="Times New Roman"/>
          <w:sz w:val="24"/>
          <w:szCs w:val="24"/>
        </w:rPr>
        <w:t>, India-443203</w:t>
      </w:r>
      <w:hyperlink r:id="rId7" w:history="1">
        <w:r w:rsidRPr="006751E7">
          <w:rPr>
            <w:rStyle w:val="Hyperlink"/>
            <w:rFonts w:ascii="Times New Roman" w:hAnsi="Times New Roman" w:cs="Times New Roman"/>
            <w:sz w:val="24"/>
            <w:szCs w:val="24"/>
          </w:rPr>
          <w:t>thengmadhuri7@gmail.com</w:t>
        </w:r>
      </w:hyperlink>
    </w:p>
    <w:p w:rsidR="00404243" w:rsidRDefault="00404243" w:rsidP="00404243">
      <w:pPr>
        <w:ind w:left="426"/>
        <w:jc w:val="center"/>
        <w:rPr>
          <w:rFonts w:ascii="Times New Roman" w:hAnsi="Times New Roman" w:cs="Times New Roman"/>
          <w:sz w:val="24"/>
          <w:szCs w:val="24"/>
        </w:rPr>
      </w:pPr>
      <w:r>
        <w:rPr>
          <w:rFonts w:ascii="Times New Roman" w:hAnsi="Times New Roman" w:cs="Times New Roman"/>
          <w:sz w:val="24"/>
          <w:szCs w:val="24"/>
        </w:rPr>
        <w:t xml:space="preserve">Principal of </w:t>
      </w:r>
      <w:proofErr w:type="spellStart"/>
      <w:r>
        <w:rPr>
          <w:rFonts w:ascii="Times New Roman" w:hAnsi="Times New Roman" w:cs="Times New Roman"/>
          <w:sz w:val="24"/>
          <w:szCs w:val="24"/>
        </w:rPr>
        <w:t>Gawande</w:t>
      </w:r>
      <w:proofErr w:type="spellEnd"/>
      <w:r>
        <w:rPr>
          <w:rFonts w:ascii="Times New Roman" w:hAnsi="Times New Roman" w:cs="Times New Roman"/>
          <w:sz w:val="24"/>
          <w:szCs w:val="24"/>
        </w:rPr>
        <w:t xml:space="preserve"> College of Pharmacy, </w:t>
      </w:r>
      <w:proofErr w:type="spellStart"/>
      <w:r>
        <w:rPr>
          <w:rFonts w:ascii="Times New Roman" w:hAnsi="Times New Roman" w:cs="Times New Roman"/>
          <w:sz w:val="24"/>
          <w:szCs w:val="24"/>
        </w:rPr>
        <w:t>Lavala</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Sakharkerda</w:t>
      </w:r>
      <w:proofErr w:type="spellEnd"/>
      <w:r>
        <w:rPr>
          <w:rFonts w:ascii="Times New Roman" w:hAnsi="Times New Roman" w:cs="Times New Roman"/>
          <w:sz w:val="24"/>
          <w:szCs w:val="24"/>
        </w:rPr>
        <w:t xml:space="preserve">, Dist </w:t>
      </w:r>
      <w:proofErr w:type="spellStart"/>
      <w:r>
        <w:rPr>
          <w:rFonts w:ascii="Times New Roman" w:hAnsi="Times New Roman" w:cs="Times New Roman"/>
          <w:sz w:val="24"/>
          <w:szCs w:val="24"/>
        </w:rPr>
        <w:t>Buldana</w:t>
      </w:r>
      <w:proofErr w:type="spellEnd"/>
      <w:r>
        <w:rPr>
          <w:rFonts w:ascii="Times New Roman" w:hAnsi="Times New Roman" w:cs="Times New Roman"/>
          <w:sz w:val="24"/>
          <w:szCs w:val="24"/>
        </w:rPr>
        <w:t xml:space="preserve"> MS </w:t>
      </w:r>
      <w:proofErr w:type="spellStart"/>
      <w:r>
        <w:rPr>
          <w:rFonts w:ascii="Times New Roman" w:hAnsi="Times New Roman" w:cs="Times New Roman"/>
          <w:sz w:val="24"/>
          <w:szCs w:val="24"/>
        </w:rPr>
        <w:t>Maharastra</w:t>
      </w:r>
      <w:proofErr w:type="spellEnd"/>
      <w:r>
        <w:rPr>
          <w:rFonts w:ascii="Times New Roman" w:hAnsi="Times New Roman" w:cs="Times New Roman"/>
          <w:sz w:val="24"/>
          <w:szCs w:val="24"/>
        </w:rPr>
        <w:t>, India-443203</w:t>
      </w:r>
    </w:p>
    <w:p w:rsidR="00404243" w:rsidRDefault="00404243" w:rsidP="003F5AE2">
      <w:pPr>
        <w:ind w:left="426"/>
        <w:jc w:val="center"/>
        <w:rPr>
          <w:rFonts w:ascii="Times New Roman" w:hAnsi="Times New Roman" w:cs="Times New Roman"/>
          <w:sz w:val="24"/>
          <w:szCs w:val="24"/>
        </w:rPr>
      </w:pPr>
    </w:p>
    <w:p w:rsidR="005512E3" w:rsidRPr="005512E3" w:rsidRDefault="00904449" w:rsidP="005512E3">
      <w:pPr>
        <w:spacing w:line="360" w:lineRule="auto"/>
        <w:jc w:val="both"/>
        <w:rPr>
          <w:rFonts w:ascii="Times New Roman" w:hAnsi="Times New Roman" w:cs="Times New Roman"/>
          <w:sz w:val="24"/>
          <w:szCs w:val="24"/>
        </w:rPr>
      </w:pPr>
      <w:r w:rsidRPr="005512E3">
        <w:rPr>
          <w:rFonts w:ascii="Times New Roman" w:hAnsi="Times New Roman" w:cs="Times New Roman"/>
          <w:b/>
          <w:spacing w:val="-2"/>
        </w:rPr>
        <w:t>Abstract:</w:t>
      </w:r>
      <w:r w:rsidR="005512E3" w:rsidRPr="005512E3">
        <w:rPr>
          <w:rFonts w:ascii="Times New Roman" w:hAnsi="Times New Roman" w:cs="Times New Roman"/>
          <w:sz w:val="24"/>
          <w:szCs w:val="24"/>
        </w:rPr>
        <w:t xml:space="preserve"> Analysis of  any product is very important to assure the quality of product followed by safety and efficacy. Its play very important role in the medicinal field. To assure desire quality of the product analysis is very important. Few spectrometric method and chromatographic method have been reported for the determination of </w:t>
      </w:r>
      <w:proofErr w:type="spellStart"/>
      <w:r w:rsidR="005512E3" w:rsidRPr="005512E3">
        <w:rPr>
          <w:rFonts w:ascii="Times New Roman" w:hAnsi="Times New Roman" w:cs="Times New Roman"/>
          <w:sz w:val="24"/>
          <w:szCs w:val="24"/>
        </w:rPr>
        <w:t>Nicardipine</w:t>
      </w:r>
      <w:proofErr w:type="spellEnd"/>
      <w:r w:rsidR="005512E3" w:rsidRPr="005512E3">
        <w:rPr>
          <w:rFonts w:ascii="Times New Roman" w:hAnsi="Times New Roman" w:cs="Times New Roman"/>
          <w:sz w:val="24"/>
          <w:szCs w:val="24"/>
        </w:rPr>
        <w:t xml:space="preserve"> HCL in single dosage </w:t>
      </w:r>
      <w:proofErr w:type="spellStart"/>
      <w:r w:rsidR="005512E3" w:rsidRPr="005512E3">
        <w:rPr>
          <w:rFonts w:ascii="Times New Roman" w:hAnsi="Times New Roman" w:cs="Times New Roman"/>
          <w:sz w:val="24"/>
          <w:szCs w:val="24"/>
        </w:rPr>
        <w:t>form.Following</w:t>
      </w:r>
      <w:proofErr w:type="spellEnd"/>
      <w:r w:rsidR="005512E3" w:rsidRPr="005512E3">
        <w:rPr>
          <w:rFonts w:ascii="Times New Roman" w:hAnsi="Times New Roman" w:cs="Times New Roman"/>
          <w:sz w:val="24"/>
          <w:szCs w:val="24"/>
        </w:rPr>
        <w:t xml:space="preserve"> method have been developed for the determination of </w:t>
      </w:r>
      <w:proofErr w:type="spellStart"/>
      <w:r w:rsidR="005512E3" w:rsidRPr="005512E3">
        <w:rPr>
          <w:rFonts w:ascii="Times New Roman" w:hAnsi="Times New Roman" w:cs="Times New Roman"/>
          <w:sz w:val="24"/>
          <w:szCs w:val="24"/>
        </w:rPr>
        <w:t>Nicardipine</w:t>
      </w:r>
      <w:proofErr w:type="spellEnd"/>
      <w:r w:rsidR="005512E3" w:rsidRPr="005512E3">
        <w:rPr>
          <w:rFonts w:ascii="Times New Roman" w:hAnsi="Times New Roman" w:cs="Times New Roman"/>
          <w:sz w:val="24"/>
          <w:szCs w:val="24"/>
        </w:rPr>
        <w:t xml:space="preserve"> HCL. Analytical Method Development and Validation of Calcium Channel Blocker in Bulk and Pharmaceutical Dosage Form. A new RP-HPLC method was developed for the assay of </w:t>
      </w:r>
      <w:proofErr w:type="spellStart"/>
      <w:r w:rsidR="005512E3" w:rsidRPr="005512E3">
        <w:rPr>
          <w:rFonts w:ascii="Times New Roman" w:hAnsi="Times New Roman" w:cs="Times New Roman"/>
          <w:sz w:val="24"/>
          <w:szCs w:val="24"/>
        </w:rPr>
        <w:t>Nicardipine</w:t>
      </w:r>
      <w:proofErr w:type="spellEnd"/>
      <w:r w:rsidR="005512E3" w:rsidRPr="005512E3">
        <w:rPr>
          <w:rFonts w:ascii="Times New Roman" w:hAnsi="Times New Roman" w:cs="Times New Roman"/>
          <w:sz w:val="24"/>
          <w:szCs w:val="24"/>
        </w:rPr>
        <w:t xml:space="preserve"> HCL pharmaceutical dosage form. The separation was achieved by using C</w:t>
      </w:r>
      <w:r w:rsidR="005512E3" w:rsidRPr="005512E3">
        <w:rPr>
          <w:rFonts w:ascii="Times New Roman" w:hAnsi="Times New Roman" w:cs="Times New Roman"/>
          <w:sz w:val="24"/>
          <w:szCs w:val="24"/>
          <w:vertAlign w:val="subscript"/>
        </w:rPr>
        <w:t>18</w:t>
      </w:r>
      <w:r w:rsidR="005512E3" w:rsidRPr="005512E3">
        <w:rPr>
          <w:rFonts w:ascii="Times New Roman" w:hAnsi="Times New Roman" w:cs="Times New Roman"/>
          <w:sz w:val="24"/>
          <w:szCs w:val="24"/>
        </w:rPr>
        <w:t xml:space="preserve"> </w:t>
      </w:r>
      <w:proofErr w:type="spellStart"/>
      <w:r w:rsidR="005512E3" w:rsidRPr="005512E3">
        <w:rPr>
          <w:rFonts w:ascii="Times New Roman" w:hAnsi="Times New Roman" w:cs="Times New Roman"/>
          <w:sz w:val="24"/>
          <w:szCs w:val="24"/>
        </w:rPr>
        <w:t>Hypersil</w:t>
      </w:r>
      <w:proofErr w:type="spellEnd"/>
      <w:r w:rsidR="005512E3" w:rsidRPr="005512E3">
        <w:rPr>
          <w:rFonts w:ascii="Times New Roman" w:hAnsi="Times New Roman" w:cs="Times New Roman"/>
          <w:sz w:val="24"/>
          <w:szCs w:val="24"/>
        </w:rPr>
        <w:t xml:space="preserve"> BDS (250x4.6 mm, 5µm) column by using MeoH:ACT:H2O as a mobile phase with the flow rate 1.0ml/min. Where detection was carried out by wavelength at 242nm. The retention time was found to be 15min.The system suitability test shows the response with Retention time, Theoretical plate, Tailing Factor and peak area. Validation of the proposed method was carried out according to ICH guideline. </w:t>
      </w:r>
      <w:r w:rsidR="005512E3" w:rsidRPr="00B04D67">
        <w:rPr>
          <w:rFonts w:ascii="Times New Roman" w:hAnsi="Times New Roman" w:cs="Times New Roman"/>
          <w:sz w:val="24"/>
          <w:szCs w:val="24"/>
        </w:rPr>
        <w:t xml:space="preserve">The method developed for quantitative determination of </w:t>
      </w:r>
      <w:proofErr w:type="spellStart"/>
      <w:r w:rsidR="005512E3" w:rsidRPr="00B04D67">
        <w:rPr>
          <w:rFonts w:ascii="Times New Roman" w:hAnsi="Times New Roman" w:cs="Times New Roman"/>
          <w:sz w:val="24"/>
          <w:szCs w:val="24"/>
        </w:rPr>
        <w:t>Nicardipine</w:t>
      </w:r>
      <w:proofErr w:type="spellEnd"/>
      <w:r w:rsidR="005512E3" w:rsidRPr="00B04D67">
        <w:rPr>
          <w:rFonts w:ascii="Times New Roman" w:hAnsi="Times New Roman" w:cs="Times New Roman"/>
          <w:sz w:val="24"/>
          <w:szCs w:val="24"/>
        </w:rPr>
        <w:t xml:space="preserve"> HCL is rapid, precise, accurate and selective. The method was completely validated showing satisfactory data for all method-validated parameters tested. The developed method is stability indicating and can be used for assessing the stability of </w:t>
      </w:r>
      <w:proofErr w:type="spellStart"/>
      <w:r w:rsidR="005512E3" w:rsidRPr="00B04D67">
        <w:rPr>
          <w:rFonts w:ascii="Times New Roman" w:hAnsi="Times New Roman" w:cs="Times New Roman"/>
          <w:sz w:val="24"/>
          <w:szCs w:val="24"/>
        </w:rPr>
        <w:t>Nicardipine</w:t>
      </w:r>
      <w:proofErr w:type="spellEnd"/>
      <w:r w:rsidR="005512E3" w:rsidRPr="00B04D67">
        <w:rPr>
          <w:rFonts w:ascii="Times New Roman" w:hAnsi="Times New Roman" w:cs="Times New Roman"/>
          <w:sz w:val="24"/>
          <w:szCs w:val="24"/>
        </w:rPr>
        <w:t xml:space="preserve"> HCL as bulk drugs. The developed method can be conveniently used for the assay determination of </w:t>
      </w:r>
      <w:proofErr w:type="spellStart"/>
      <w:r w:rsidR="005512E3" w:rsidRPr="00B04D67">
        <w:rPr>
          <w:rFonts w:ascii="Times New Roman" w:hAnsi="Times New Roman" w:cs="Times New Roman"/>
          <w:sz w:val="24"/>
          <w:szCs w:val="24"/>
        </w:rPr>
        <w:t>Nicardipine</w:t>
      </w:r>
      <w:proofErr w:type="spellEnd"/>
      <w:r w:rsidR="005512E3" w:rsidRPr="00B04D67">
        <w:rPr>
          <w:rFonts w:ascii="Times New Roman" w:hAnsi="Times New Roman" w:cs="Times New Roman"/>
          <w:sz w:val="24"/>
          <w:szCs w:val="24"/>
        </w:rPr>
        <w:t xml:space="preserve"> HCL in bulk drugs and pharmaceutical dosage form. The developed method can be conveniently used for dissolution of tablets of the pharmaceutical dosage forms containing </w:t>
      </w:r>
      <w:proofErr w:type="spellStart"/>
      <w:r w:rsidR="005512E3" w:rsidRPr="00B04D67">
        <w:rPr>
          <w:rFonts w:ascii="Times New Roman" w:hAnsi="Times New Roman" w:cs="Times New Roman"/>
          <w:sz w:val="24"/>
          <w:szCs w:val="24"/>
        </w:rPr>
        <w:t>Nicardipine</w:t>
      </w:r>
      <w:proofErr w:type="spellEnd"/>
      <w:r w:rsidR="005512E3" w:rsidRPr="00B04D67">
        <w:rPr>
          <w:rFonts w:ascii="Times New Roman" w:hAnsi="Times New Roman" w:cs="Times New Roman"/>
          <w:sz w:val="24"/>
          <w:szCs w:val="24"/>
        </w:rPr>
        <w:t xml:space="preserve"> HCL</w:t>
      </w:r>
      <w:r w:rsidR="00184C13">
        <w:rPr>
          <w:rFonts w:ascii="Times New Roman" w:hAnsi="Times New Roman" w:cs="Times New Roman"/>
          <w:sz w:val="24"/>
          <w:szCs w:val="24"/>
        </w:rPr>
        <w:t xml:space="preserve"> in quality control.</w:t>
      </w:r>
    </w:p>
    <w:p w:rsidR="00EF66C9" w:rsidRDefault="00C12CA7" w:rsidP="00D63754">
      <w:pPr>
        <w:pStyle w:val="BodyText"/>
        <w:ind w:left="426" w:right="709"/>
        <w:jc w:val="both"/>
      </w:pPr>
      <w:r>
        <w:rPr>
          <w:b/>
        </w:rPr>
        <w:t>Keywords:</w:t>
      </w:r>
      <w:r w:rsidR="00E614EE">
        <w:rPr>
          <w:b/>
        </w:rPr>
        <w:t xml:space="preserve"> </w:t>
      </w:r>
      <w:r w:rsidR="00D63754" w:rsidRPr="00D63754">
        <w:t>RP HPLC</w:t>
      </w:r>
      <w:r w:rsidR="00D63754">
        <w:t>,</w:t>
      </w:r>
      <w:r w:rsidR="00E614EE">
        <w:t xml:space="preserve"> </w:t>
      </w:r>
      <w:proofErr w:type="spellStart"/>
      <w:r w:rsidR="005512E3" w:rsidRPr="005512E3">
        <w:t>Nicardipine</w:t>
      </w:r>
      <w:proofErr w:type="spellEnd"/>
      <w:r w:rsidR="00D63754">
        <w:t>,</w:t>
      </w:r>
      <w:r w:rsidR="00D63754" w:rsidRPr="00D63754">
        <w:t xml:space="preserve"> precision, robustness, LOD, and LOQ.</w:t>
      </w:r>
    </w:p>
    <w:p w:rsidR="00172735" w:rsidRDefault="00172735" w:rsidP="00D63754">
      <w:pPr>
        <w:pStyle w:val="BodyText"/>
        <w:ind w:left="426" w:right="709"/>
        <w:jc w:val="both"/>
      </w:pPr>
    </w:p>
    <w:p w:rsidR="005F46FF" w:rsidRPr="005F46FF" w:rsidRDefault="00D12D01" w:rsidP="005F46FF">
      <w:pPr>
        <w:autoSpaceDE w:val="0"/>
        <w:autoSpaceDN w:val="0"/>
        <w:adjustRightInd w:val="0"/>
        <w:spacing w:after="0"/>
        <w:ind w:firstLine="357"/>
        <w:jc w:val="both"/>
        <w:rPr>
          <w:rFonts w:ascii="Times New Roman" w:hAnsi="Times New Roman" w:cs="Times New Roman"/>
          <w:b/>
          <w:sz w:val="24"/>
          <w:szCs w:val="24"/>
        </w:rPr>
      </w:pPr>
      <w:r w:rsidRPr="00DC46FF">
        <w:rPr>
          <w:rFonts w:ascii="Times New Roman" w:hAnsi="Times New Roman" w:cs="Times New Roman"/>
          <w:b/>
          <w:sz w:val="24"/>
          <w:szCs w:val="24"/>
        </w:rPr>
        <w:lastRenderedPageBreak/>
        <w:t xml:space="preserve">Introduction </w:t>
      </w:r>
      <w:r w:rsidR="005F46FF" w:rsidRPr="005F46FF">
        <w:rPr>
          <w:rFonts w:ascii="Times New Roman" w:hAnsi="Times New Roman" w:cs="Times New Roman"/>
          <w:color w:val="2E2E2E"/>
          <w:sz w:val="24"/>
          <w:szCs w:val="24"/>
          <w:shd w:val="clear" w:color="auto" w:fill="FFFFFF"/>
        </w:rPr>
        <w:t>The process of drug development starts with the innovation of a drug molecule that has showed therapeutic value to battle, control, check or cure diseases. The synthesis and characterization of such molecules which are also called active pharmaceutical ingredients (APIs) and their analysis to create preliminary safety and therapeutic efficacy data are prerequisites to identification of drug candidates for further detailed investigations. P</w:t>
      </w:r>
      <w:r w:rsidR="005F46FF" w:rsidRPr="005F46FF">
        <w:rPr>
          <w:rFonts w:ascii="Times New Roman" w:eastAsia="Times New Roman" w:hAnsi="Times New Roman" w:cs="Times New Roman"/>
          <w:color w:val="111111"/>
          <w:sz w:val="24"/>
          <w:szCs w:val="24"/>
        </w:rPr>
        <w:t>harmac</w:t>
      </w:r>
      <w:r w:rsidR="005F46FF">
        <w:rPr>
          <w:rFonts w:ascii="Times New Roman" w:eastAsia="Times New Roman" w:hAnsi="Times New Roman" w:cs="Times New Roman"/>
          <w:color w:val="111111"/>
          <w:sz w:val="24"/>
          <w:szCs w:val="24"/>
        </w:rPr>
        <w:t xml:space="preserve">eutical analysis play important </w:t>
      </w:r>
      <w:r w:rsidR="005F46FF" w:rsidRPr="005F46FF">
        <w:rPr>
          <w:rFonts w:ascii="Times New Roman" w:eastAsia="Times New Roman" w:hAnsi="Times New Roman" w:cs="Times New Roman"/>
          <w:color w:val="111111"/>
          <w:sz w:val="24"/>
          <w:szCs w:val="24"/>
        </w:rPr>
        <w:t>role in the discovery, development, and manufacturing of pharmaceuticals.</w:t>
      </w:r>
      <w:r w:rsidR="00184C13">
        <w:rPr>
          <w:rFonts w:ascii="Times New Roman" w:eastAsia="Times New Roman" w:hAnsi="Times New Roman" w:cs="Times New Roman"/>
          <w:color w:val="111111"/>
          <w:sz w:val="24"/>
          <w:szCs w:val="24"/>
        </w:rPr>
        <w:t xml:space="preserve"> </w:t>
      </w:r>
      <w:r w:rsidR="005F46FF" w:rsidRPr="005F46FF">
        <w:rPr>
          <w:rFonts w:ascii="Times New Roman" w:hAnsi="Times New Roman" w:cs="Times New Roman"/>
          <w:b/>
          <w:sz w:val="24"/>
          <w:szCs w:val="24"/>
        </w:rPr>
        <w:t>‘‘</w:t>
      </w:r>
      <w:r w:rsidR="005F46FF" w:rsidRPr="005F46FF">
        <w:rPr>
          <w:rFonts w:ascii="Times New Roman" w:hAnsi="Times New Roman" w:cs="Times New Roman"/>
          <w:sz w:val="24"/>
          <w:szCs w:val="24"/>
        </w:rPr>
        <w:t>Pharmaceutical analysis may be define as branch of practical chemistry which deals with the resolution, purification, identification and determination of a given sample of a medicine or a pharmaceutical as well as the detection and estimation of impurities that may be present in it</w:t>
      </w:r>
      <w:r w:rsidR="005F46FF" w:rsidRPr="005F46FF">
        <w:rPr>
          <w:rFonts w:ascii="Times New Roman" w:hAnsi="Times New Roman" w:cs="Times New Roman"/>
          <w:b/>
          <w:sz w:val="24"/>
          <w:szCs w:val="24"/>
        </w:rPr>
        <w:t>’’</w:t>
      </w:r>
      <w:r w:rsidR="005F46FF" w:rsidRPr="005F46FF">
        <w:rPr>
          <w:rFonts w:ascii="Times New Roman" w:hAnsi="Times New Roman" w:cs="Times New Roman"/>
          <w:sz w:val="24"/>
          <w:szCs w:val="24"/>
        </w:rPr>
        <w:t>.</w:t>
      </w:r>
    </w:p>
    <w:p w:rsidR="00D12D01" w:rsidRPr="005F46FF" w:rsidRDefault="00D12D01" w:rsidP="005F46FF">
      <w:pPr>
        <w:pStyle w:val="BodyText"/>
        <w:spacing w:line="276" w:lineRule="auto"/>
        <w:ind w:left="426" w:right="709"/>
        <w:jc w:val="both"/>
        <w:rPr>
          <w:b/>
        </w:rPr>
      </w:pPr>
    </w:p>
    <w:p w:rsidR="005F46FF" w:rsidRPr="00655982" w:rsidRDefault="005F46FF" w:rsidP="005F46FF">
      <w:pPr>
        <w:pStyle w:val="NormalWeb"/>
        <w:shd w:val="clear" w:color="auto" w:fill="FFFFFF"/>
        <w:spacing w:before="0" w:beforeAutospacing="0" w:after="0" w:afterAutospacing="0" w:line="360" w:lineRule="auto"/>
        <w:jc w:val="both"/>
        <w:rPr>
          <w:b/>
          <w:vertAlign w:val="superscript"/>
        </w:rPr>
      </w:pPr>
      <w:r w:rsidRPr="00655982">
        <w:rPr>
          <w:b/>
        </w:rPr>
        <w:t xml:space="preserve">CHROMATOGRAPHY </w:t>
      </w:r>
      <w:r w:rsidRPr="00655982">
        <w:rPr>
          <w:b/>
          <w:vertAlign w:val="superscript"/>
        </w:rPr>
        <w:t>[7, 8]</w:t>
      </w:r>
    </w:p>
    <w:p w:rsidR="005F46FF" w:rsidRPr="005F46FF" w:rsidRDefault="005F46FF" w:rsidP="005F46FF">
      <w:pPr>
        <w:pStyle w:val="NormalWeb"/>
        <w:shd w:val="clear" w:color="auto" w:fill="FFFFFF"/>
        <w:spacing w:before="0" w:beforeAutospacing="0" w:after="0" w:afterAutospacing="0" w:line="360" w:lineRule="auto"/>
        <w:jc w:val="both"/>
      </w:pPr>
      <w:r w:rsidRPr="00655982">
        <w:rPr>
          <w:b/>
          <w:vertAlign w:val="superscript"/>
        </w:rPr>
        <w:t xml:space="preserve">   </w:t>
      </w:r>
      <w:r w:rsidRPr="00655982">
        <w:t xml:space="preserve">The word Chromatography is derived from two </w:t>
      </w:r>
      <w:proofErr w:type="spellStart"/>
      <w:r w:rsidRPr="00655982">
        <w:t>greek</w:t>
      </w:r>
      <w:proofErr w:type="spellEnd"/>
      <w:r w:rsidRPr="00655982">
        <w:t xml:space="preserve"> words “</w:t>
      </w:r>
      <w:proofErr w:type="spellStart"/>
      <w:r w:rsidRPr="00655982">
        <w:t>chroma</w:t>
      </w:r>
      <w:proofErr w:type="spellEnd"/>
      <w:r w:rsidRPr="00655982">
        <w:t xml:space="preserve">” means </w:t>
      </w:r>
      <w:proofErr w:type="spellStart"/>
      <w:r w:rsidRPr="00655982">
        <w:t>colour</w:t>
      </w:r>
      <w:proofErr w:type="spellEnd"/>
      <w:r w:rsidRPr="00655982">
        <w:t xml:space="preserve"> and </w:t>
      </w:r>
      <w:proofErr w:type="spellStart"/>
      <w:r w:rsidRPr="00655982">
        <w:t>graphein</w:t>
      </w:r>
      <w:proofErr w:type="spellEnd"/>
      <w:r w:rsidRPr="00655982">
        <w:t xml:space="preserve"> means to write/</w:t>
      </w:r>
      <w:proofErr w:type="spellStart"/>
      <w:r w:rsidRPr="00655982">
        <w:t>study.Physical</w:t>
      </w:r>
      <w:proofErr w:type="spellEnd"/>
      <w:r w:rsidRPr="00655982">
        <w:t xml:space="preserve"> method in which separation of components takes place between two phases-a stationary phase and mobile </w:t>
      </w:r>
      <w:proofErr w:type="spellStart"/>
      <w:r w:rsidRPr="00655982">
        <w:t>phase‘‘Chromatography</w:t>
      </w:r>
      <w:proofErr w:type="spellEnd"/>
      <w:r w:rsidRPr="00655982">
        <w:t xml:space="preserve"> is define as a procedure by which solutes are separated by a dynamic differential migration process in a system consisting of two phases, one of which moves continuously in a given direction and which the individual substances exhibits </w:t>
      </w:r>
      <w:proofErr w:type="spellStart"/>
      <w:r w:rsidRPr="00655982">
        <w:t>mobilities</w:t>
      </w:r>
      <w:proofErr w:type="spellEnd"/>
      <w:r w:rsidRPr="00655982">
        <w:t xml:space="preserve"> by reasons of difference in adsorption, partition, solubility, vapor pressure , molecular size or ionic charge density.’’</w:t>
      </w:r>
    </w:p>
    <w:p w:rsidR="005F46FF" w:rsidRPr="00655982" w:rsidRDefault="005F46FF" w:rsidP="005F46FF">
      <w:pPr>
        <w:tabs>
          <w:tab w:val="left" w:pos="5790"/>
        </w:tabs>
        <w:autoSpaceDE w:val="0"/>
        <w:autoSpaceDN w:val="0"/>
        <w:adjustRightInd w:val="0"/>
        <w:spacing w:after="0" w:line="360" w:lineRule="auto"/>
        <w:jc w:val="both"/>
        <w:rPr>
          <w:rFonts w:ascii="Times New Roman" w:hAnsi="Times New Roman" w:cs="Times New Roman"/>
          <w:sz w:val="24"/>
          <w:szCs w:val="24"/>
        </w:rPr>
      </w:pPr>
      <w:r w:rsidRPr="00655982">
        <w:rPr>
          <w:rFonts w:ascii="Times New Roman" w:hAnsi="Times New Roman" w:cs="Times New Roman"/>
          <w:sz w:val="24"/>
          <w:szCs w:val="24"/>
        </w:rPr>
        <w:t>The most common chromatographic methods are -</w:t>
      </w:r>
    </w:p>
    <w:p w:rsidR="005F46FF" w:rsidRPr="00655982" w:rsidRDefault="005F46FF" w:rsidP="005F46FF">
      <w:pPr>
        <w:pStyle w:val="ListParagraph"/>
        <w:widowControl/>
        <w:numPr>
          <w:ilvl w:val="0"/>
          <w:numId w:val="3"/>
        </w:numPr>
        <w:adjustRightInd w:val="0"/>
        <w:spacing w:line="360" w:lineRule="auto"/>
        <w:contextualSpacing/>
        <w:rPr>
          <w:sz w:val="24"/>
          <w:szCs w:val="24"/>
        </w:rPr>
      </w:pPr>
      <w:r w:rsidRPr="00655982">
        <w:rPr>
          <w:sz w:val="24"/>
          <w:szCs w:val="24"/>
        </w:rPr>
        <w:t>Planar Chromatography : It includes Paper Chromatography, Thin Layer Chromatography (TLC) and High Performance Thin Layer Chromatography (HPTLC)</w:t>
      </w:r>
    </w:p>
    <w:p w:rsidR="005F46FF" w:rsidRPr="00655982" w:rsidRDefault="005F46FF" w:rsidP="005F46FF">
      <w:pPr>
        <w:pStyle w:val="ListParagraph"/>
        <w:widowControl/>
        <w:numPr>
          <w:ilvl w:val="0"/>
          <w:numId w:val="3"/>
        </w:numPr>
        <w:adjustRightInd w:val="0"/>
        <w:spacing w:line="360" w:lineRule="auto"/>
        <w:contextualSpacing/>
        <w:rPr>
          <w:sz w:val="24"/>
          <w:szCs w:val="24"/>
        </w:rPr>
      </w:pPr>
      <w:r w:rsidRPr="00655982">
        <w:rPr>
          <w:sz w:val="24"/>
          <w:szCs w:val="24"/>
        </w:rPr>
        <w:t>Column Chromatography: It includes High Performance Liquid Chromatography (HPLC), Gas Chromatography (GC), etc</w:t>
      </w:r>
    </w:p>
    <w:p w:rsidR="00DC46FF" w:rsidRDefault="005F46FF" w:rsidP="00DC46FF">
      <w:pPr>
        <w:pStyle w:val="NormalWeb"/>
        <w:shd w:val="clear" w:color="auto" w:fill="FFFFFF"/>
        <w:spacing w:before="0" w:beforeAutospacing="0" w:after="0" w:afterAutospacing="0" w:line="360" w:lineRule="auto"/>
        <w:jc w:val="both"/>
        <w:rPr>
          <w:b/>
        </w:rPr>
      </w:pPr>
      <w:r w:rsidRPr="00655982">
        <w:t>12 Nobel prizes were awarded alone for work in chromatography during 1937 to 1972</w:t>
      </w:r>
      <w:r w:rsidR="00DC46FF" w:rsidRPr="00DC46FF">
        <w:rPr>
          <w:b/>
        </w:rPr>
        <w:t xml:space="preserve"> </w:t>
      </w:r>
    </w:p>
    <w:p w:rsidR="00DC46FF" w:rsidRPr="00655982" w:rsidRDefault="00DC46FF" w:rsidP="00DC46FF">
      <w:pPr>
        <w:pStyle w:val="NormalWeb"/>
        <w:shd w:val="clear" w:color="auto" w:fill="FFFFFF"/>
        <w:spacing w:before="0" w:beforeAutospacing="0" w:after="0" w:afterAutospacing="0" w:line="360" w:lineRule="auto"/>
        <w:jc w:val="both"/>
      </w:pPr>
      <w:r w:rsidRPr="00655982">
        <w:rPr>
          <w:b/>
        </w:rPr>
        <w:t xml:space="preserve">High Performance Liquid Chromatography (HPLC) </w:t>
      </w:r>
      <w:r w:rsidRPr="00655982">
        <w:rPr>
          <w:b/>
          <w:vertAlign w:val="superscript"/>
        </w:rPr>
        <w:t>[9, 10]</w:t>
      </w:r>
    </w:p>
    <w:p w:rsidR="00DC46FF" w:rsidRPr="00655982" w:rsidRDefault="00DC46FF" w:rsidP="00DC46FF">
      <w:pPr>
        <w:pStyle w:val="NormalWeb"/>
        <w:shd w:val="clear" w:color="auto" w:fill="FFFFFF"/>
        <w:spacing w:before="0" w:beforeAutospacing="0" w:after="0" w:afterAutospacing="0" w:line="360" w:lineRule="auto"/>
        <w:ind w:firstLine="720"/>
        <w:jc w:val="both"/>
      </w:pPr>
      <w:r w:rsidRPr="00655982">
        <w:t>HPLC stands for</w:t>
      </w:r>
      <w:r>
        <w:t xml:space="preserve"> “high performance liquid chromatography”(sometimes ref</w:t>
      </w:r>
      <w:r w:rsidRPr="00655982">
        <w:t>e</w:t>
      </w:r>
      <w:r>
        <w:t>r</w:t>
      </w:r>
      <w:r w:rsidRPr="00655982">
        <w:t xml:space="preserve">red to as high pressure liquid chromatography). </w:t>
      </w:r>
    </w:p>
    <w:p w:rsidR="005F46FF" w:rsidRDefault="00DC46FF" w:rsidP="00B90A1F">
      <w:pPr>
        <w:pStyle w:val="NormalWeb"/>
        <w:shd w:val="clear" w:color="auto" w:fill="FFFFFF"/>
        <w:spacing w:before="0" w:beforeAutospacing="0" w:after="0" w:afterAutospacing="0" w:line="360" w:lineRule="auto"/>
        <w:jc w:val="both"/>
      </w:pPr>
      <w:r w:rsidRPr="00655982">
        <w:t xml:space="preserve">High performance liquid chromatography is a powerful tool in analysis, it yields high performance and high speed compared to traditional columns chromatography because of the forcibly pumped mobile </w:t>
      </w:r>
      <w:proofErr w:type="spellStart"/>
      <w:r w:rsidRPr="00655982">
        <w:t>phase.HPLC</w:t>
      </w:r>
      <w:proofErr w:type="spellEnd"/>
      <w:r w:rsidRPr="00655982">
        <w:t xml:space="preserve"> is a chromatographic technique that can separate a mixture of </w:t>
      </w:r>
      <w:proofErr w:type="spellStart"/>
      <w:r w:rsidRPr="00655982">
        <w:t>compounds.It</w:t>
      </w:r>
      <w:proofErr w:type="spellEnd"/>
      <w:r w:rsidRPr="00655982">
        <w:t xml:space="preserve"> is used in biochemistry and analytical chemistry identify, quantify and purify the individual components of a mixture.</w:t>
      </w:r>
      <w:r>
        <w:t xml:space="preserve"> </w:t>
      </w:r>
      <w:r w:rsidRPr="00655982">
        <w:rPr>
          <w:rFonts w:eastAsia="Calibri"/>
          <w:color w:val="000000"/>
        </w:rPr>
        <w:t>High Performance Liquid Chromatography (HPLC) was developed in the late 1960s and early 1970s. Today it is widely applied for separation and purification in a variety of areas including pharmaceuticals, biotechnology, environmental, polymer and food industries.</w:t>
      </w:r>
    </w:p>
    <w:p w:rsidR="005F46FF" w:rsidRDefault="005F46FF" w:rsidP="005F46FF">
      <w:pPr>
        <w:pStyle w:val="BodyText"/>
        <w:spacing w:line="276" w:lineRule="auto"/>
        <w:ind w:left="426" w:right="709"/>
        <w:jc w:val="both"/>
      </w:pPr>
    </w:p>
    <w:p w:rsidR="00985F40" w:rsidRDefault="00985F40" w:rsidP="00985F40">
      <w:pPr>
        <w:autoSpaceDE w:val="0"/>
        <w:autoSpaceDN w:val="0"/>
        <w:adjustRightInd w:val="0"/>
        <w:spacing w:line="360" w:lineRule="auto"/>
        <w:jc w:val="both"/>
        <w:rPr>
          <w:rFonts w:ascii="Times New Roman" w:hAnsi="Times New Roman" w:cs="Times New Roman"/>
          <w:b/>
          <w:sz w:val="28"/>
          <w:szCs w:val="28"/>
        </w:rPr>
      </w:pPr>
      <w:r w:rsidRPr="008730F6">
        <w:rPr>
          <w:rFonts w:ascii="Times New Roman" w:hAnsi="Times New Roman" w:cs="Times New Roman"/>
          <w:b/>
          <w:sz w:val="28"/>
          <w:szCs w:val="28"/>
        </w:rPr>
        <w:t>DRUG PROFILE</w:t>
      </w:r>
    </w:p>
    <w:p w:rsidR="00985F40" w:rsidRPr="00A34A09" w:rsidRDefault="00A34A09" w:rsidP="00985F40">
      <w:pPr>
        <w:autoSpaceDE w:val="0"/>
        <w:autoSpaceDN w:val="0"/>
        <w:adjustRightInd w:val="0"/>
        <w:spacing w:line="360" w:lineRule="auto"/>
        <w:jc w:val="both"/>
        <w:rPr>
          <w:rFonts w:ascii="Times New Roman" w:hAnsi="Times New Roman" w:cs="Times New Roman"/>
          <w:b/>
          <w:bCs/>
          <w:sz w:val="28"/>
          <w:szCs w:val="28"/>
        </w:rPr>
      </w:pPr>
      <w:proofErr w:type="spellStart"/>
      <w:r w:rsidRPr="00A34A09">
        <w:rPr>
          <w:rFonts w:ascii="Times New Roman" w:hAnsi="Times New Roman" w:cs="Times New Roman"/>
          <w:b/>
          <w:bCs/>
          <w:sz w:val="24"/>
          <w:szCs w:val="28"/>
        </w:rPr>
        <w:lastRenderedPageBreak/>
        <w:t>Nicardipine</w:t>
      </w:r>
      <w:proofErr w:type="spellEnd"/>
      <w:r w:rsidRPr="00A34A09">
        <w:rPr>
          <w:rFonts w:ascii="Times New Roman" w:hAnsi="Times New Roman" w:cs="Times New Roman"/>
          <w:b/>
          <w:bCs/>
          <w:sz w:val="24"/>
          <w:szCs w:val="28"/>
        </w:rPr>
        <w:t xml:space="preserve"> Hydrochloride</w:t>
      </w:r>
    </w:p>
    <w:p w:rsidR="00985F40" w:rsidRPr="00F13034" w:rsidRDefault="00985F40" w:rsidP="00985F40">
      <w:pPr>
        <w:autoSpaceDE w:val="0"/>
        <w:autoSpaceDN w:val="0"/>
        <w:adjustRightInd w:val="0"/>
        <w:spacing w:line="360" w:lineRule="auto"/>
        <w:ind w:left="720"/>
        <w:jc w:val="both"/>
        <w:rPr>
          <w:rFonts w:ascii="Times New Roman" w:hAnsi="Times New Roman" w:cs="Times New Roman"/>
          <w:b/>
          <w:sz w:val="24"/>
          <w:szCs w:val="28"/>
        </w:rPr>
      </w:pPr>
      <w:r w:rsidRPr="00F13034">
        <w:rPr>
          <w:rFonts w:ascii="Times New Roman" w:hAnsi="Times New Roman" w:cs="Times New Roman"/>
          <w:b/>
          <w:sz w:val="24"/>
          <w:szCs w:val="28"/>
        </w:rPr>
        <w:t>Structure</w:t>
      </w:r>
    </w:p>
    <w:p w:rsidR="00985F40" w:rsidRDefault="00985F40" w:rsidP="00985F40">
      <w:pPr>
        <w:autoSpaceDE w:val="0"/>
        <w:autoSpaceDN w:val="0"/>
        <w:adjustRightInd w:val="0"/>
        <w:spacing w:line="360" w:lineRule="auto"/>
        <w:ind w:left="720"/>
        <w:jc w:val="both"/>
        <w:rPr>
          <w:rFonts w:ascii="Times New Roman" w:hAnsi="Times New Roman" w:cs="Times New Roman"/>
          <w:sz w:val="24"/>
          <w:szCs w:val="28"/>
        </w:rPr>
      </w:pPr>
      <w:r w:rsidRPr="00F13034">
        <w:rPr>
          <w:rFonts w:ascii="Times New Roman" w:hAnsi="Times New Roman" w:cs="Times New Roman"/>
          <w:noProof/>
          <w:sz w:val="24"/>
          <w:szCs w:val="28"/>
          <w:lang w:bidi="mr-IN"/>
        </w:rPr>
        <w:drawing>
          <wp:inline distT="0" distB="0" distL="0" distR="0">
            <wp:extent cx="3227070" cy="152971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25312" cy="1529862"/>
                    </a:xfrm>
                    <a:prstGeom prst="rect">
                      <a:avLst/>
                    </a:prstGeom>
                    <a:noFill/>
                    <a:ln w="9525">
                      <a:noFill/>
                      <a:miter lim="800000"/>
                      <a:headEnd/>
                      <a:tailEnd/>
                    </a:ln>
                  </pic:spPr>
                </pic:pic>
              </a:graphicData>
            </a:graphic>
          </wp:inline>
        </w:drawing>
      </w:r>
    </w:p>
    <w:p w:rsidR="00DF0626" w:rsidRPr="00985F40" w:rsidRDefault="00DF0626" w:rsidP="00DF0626">
      <w:pPr>
        <w:autoSpaceDE w:val="0"/>
        <w:autoSpaceDN w:val="0"/>
        <w:adjustRightInd w:val="0"/>
        <w:spacing w:line="360" w:lineRule="auto"/>
        <w:jc w:val="both"/>
        <w:rPr>
          <w:rFonts w:ascii="Times New Roman" w:hAnsi="Times New Roman" w:cs="Times New Roman"/>
          <w:b/>
          <w:sz w:val="28"/>
          <w:szCs w:val="28"/>
        </w:rPr>
      </w:pPr>
      <w:r>
        <w:rPr>
          <w:rFonts w:ascii="Times New Roman" w:hAnsi="Times New Roman" w:cs="Times New Roman"/>
          <w:sz w:val="24"/>
          <w:szCs w:val="28"/>
        </w:rPr>
        <w:t xml:space="preserve">Fig 1. Structure  of </w:t>
      </w:r>
      <w:proofErr w:type="spellStart"/>
      <w:r>
        <w:rPr>
          <w:rFonts w:ascii="Times New Roman" w:hAnsi="Times New Roman" w:cs="Times New Roman"/>
          <w:sz w:val="24"/>
          <w:szCs w:val="28"/>
        </w:rPr>
        <w:t>Nicardipine</w:t>
      </w:r>
      <w:proofErr w:type="spellEnd"/>
      <w:r w:rsidRPr="00F13034">
        <w:rPr>
          <w:rFonts w:ascii="Times New Roman" w:hAnsi="Times New Roman" w:cs="Times New Roman"/>
          <w:sz w:val="24"/>
          <w:szCs w:val="28"/>
        </w:rPr>
        <w:t xml:space="preserve"> H</w:t>
      </w:r>
      <w:r>
        <w:rPr>
          <w:rFonts w:ascii="Times New Roman" w:hAnsi="Times New Roman" w:cs="Times New Roman"/>
          <w:sz w:val="24"/>
          <w:szCs w:val="28"/>
        </w:rPr>
        <w:t>ydrochloride</w:t>
      </w:r>
    </w:p>
    <w:p w:rsidR="00985F40" w:rsidRPr="00F13034" w:rsidRDefault="00985F40" w:rsidP="00985F40">
      <w:pPr>
        <w:autoSpaceDE w:val="0"/>
        <w:autoSpaceDN w:val="0"/>
        <w:adjustRightInd w:val="0"/>
        <w:spacing w:line="360" w:lineRule="auto"/>
        <w:ind w:left="720"/>
        <w:jc w:val="both"/>
        <w:rPr>
          <w:rFonts w:ascii="Times New Roman" w:hAnsi="Times New Roman" w:cs="Times New Roman"/>
          <w:sz w:val="24"/>
          <w:szCs w:val="28"/>
        </w:rPr>
      </w:pPr>
      <w:r w:rsidRPr="00F13034">
        <w:rPr>
          <w:rFonts w:ascii="Times New Roman" w:hAnsi="Times New Roman" w:cs="Times New Roman"/>
          <w:b/>
          <w:sz w:val="24"/>
          <w:szCs w:val="28"/>
        </w:rPr>
        <w:t>Chemical name :</w:t>
      </w:r>
      <w:r w:rsidRPr="00F13034">
        <w:rPr>
          <w:rFonts w:ascii="Times New Roman" w:hAnsi="Times New Roman" w:cs="Times New Roman"/>
          <w:sz w:val="24"/>
          <w:szCs w:val="28"/>
        </w:rPr>
        <w:t xml:space="preserve"> 3 - { 2 [ benzyl (methyl) amino ] ethyl } 5 - methyl 2,6 </w:t>
      </w:r>
      <w:proofErr w:type="spellStart"/>
      <w:r w:rsidRPr="00F13034">
        <w:rPr>
          <w:rFonts w:ascii="Times New Roman" w:hAnsi="Times New Roman" w:cs="Times New Roman"/>
          <w:sz w:val="24"/>
          <w:szCs w:val="28"/>
        </w:rPr>
        <w:t>dimethyl</w:t>
      </w:r>
      <w:proofErr w:type="spellEnd"/>
      <w:r w:rsidRPr="00F13034">
        <w:rPr>
          <w:rFonts w:ascii="Times New Roman" w:hAnsi="Times New Roman" w:cs="Times New Roman"/>
          <w:sz w:val="24"/>
          <w:szCs w:val="28"/>
        </w:rPr>
        <w:t xml:space="preserve"> - 4 - ( 3 </w:t>
      </w:r>
      <w:proofErr w:type="spellStart"/>
      <w:r w:rsidRPr="00F13034">
        <w:rPr>
          <w:rFonts w:ascii="Times New Roman" w:hAnsi="Times New Roman" w:cs="Times New Roman"/>
          <w:sz w:val="24"/>
          <w:szCs w:val="28"/>
        </w:rPr>
        <w:t>nitrophenyl</w:t>
      </w:r>
      <w:proofErr w:type="spellEnd"/>
      <w:r w:rsidRPr="00F13034">
        <w:rPr>
          <w:rFonts w:ascii="Times New Roman" w:hAnsi="Times New Roman" w:cs="Times New Roman"/>
          <w:sz w:val="24"/>
          <w:szCs w:val="28"/>
        </w:rPr>
        <w:t xml:space="preserve"> ) 1, 2 - </w:t>
      </w:r>
      <w:proofErr w:type="spellStart"/>
      <w:r w:rsidRPr="00F13034">
        <w:rPr>
          <w:rFonts w:ascii="Times New Roman" w:hAnsi="Times New Roman" w:cs="Times New Roman"/>
          <w:sz w:val="24"/>
          <w:szCs w:val="28"/>
        </w:rPr>
        <w:t>dihydropyridine</w:t>
      </w:r>
      <w:proofErr w:type="spellEnd"/>
      <w:r w:rsidRPr="00F13034">
        <w:rPr>
          <w:rFonts w:ascii="Times New Roman" w:hAnsi="Times New Roman" w:cs="Times New Roman"/>
          <w:sz w:val="24"/>
          <w:szCs w:val="28"/>
        </w:rPr>
        <w:t xml:space="preserve"> 3, 5 - </w:t>
      </w:r>
      <w:proofErr w:type="spellStart"/>
      <w:r w:rsidRPr="00F13034">
        <w:rPr>
          <w:rFonts w:ascii="Times New Roman" w:hAnsi="Times New Roman" w:cs="Times New Roman"/>
          <w:sz w:val="24"/>
          <w:szCs w:val="28"/>
        </w:rPr>
        <w:t>dicarboxylate</w:t>
      </w:r>
      <w:proofErr w:type="spellEnd"/>
      <w:r w:rsidRPr="00F13034">
        <w:rPr>
          <w:rFonts w:ascii="Times New Roman" w:hAnsi="Times New Roman" w:cs="Times New Roman"/>
          <w:sz w:val="24"/>
          <w:szCs w:val="28"/>
        </w:rPr>
        <w:t xml:space="preserve"> hydrochloride.</w:t>
      </w:r>
    </w:p>
    <w:p w:rsidR="00985F40" w:rsidRPr="00F13034" w:rsidRDefault="00985F40" w:rsidP="00985F40">
      <w:pPr>
        <w:autoSpaceDE w:val="0"/>
        <w:autoSpaceDN w:val="0"/>
        <w:adjustRightInd w:val="0"/>
        <w:spacing w:line="360" w:lineRule="auto"/>
        <w:ind w:left="720"/>
        <w:jc w:val="both"/>
        <w:rPr>
          <w:rFonts w:ascii="Times New Roman" w:hAnsi="Times New Roman" w:cs="Times New Roman"/>
          <w:sz w:val="24"/>
          <w:szCs w:val="28"/>
        </w:rPr>
      </w:pPr>
      <w:r w:rsidRPr="00F13034">
        <w:rPr>
          <w:rFonts w:ascii="Times New Roman" w:hAnsi="Times New Roman" w:cs="Times New Roman"/>
          <w:b/>
          <w:sz w:val="24"/>
          <w:szCs w:val="28"/>
        </w:rPr>
        <w:t>Molecular formula :</w:t>
      </w:r>
      <w:r w:rsidRPr="00F13034">
        <w:rPr>
          <w:rFonts w:ascii="Times New Roman" w:hAnsi="Times New Roman" w:cs="Times New Roman"/>
          <w:sz w:val="24"/>
          <w:szCs w:val="28"/>
        </w:rPr>
        <w:t xml:space="preserve"> C</w:t>
      </w:r>
      <w:r w:rsidRPr="00F13034">
        <w:rPr>
          <w:rFonts w:ascii="Times New Roman" w:hAnsi="Times New Roman" w:cs="Times New Roman"/>
          <w:sz w:val="24"/>
          <w:szCs w:val="28"/>
          <w:vertAlign w:val="subscript"/>
        </w:rPr>
        <w:t>26</w:t>
      </w:r>
      <w:r w:rsidRPr="00F13034">
        <w:rPr>
          <w:rFonts w:ascii="Times New Roman" w:hAnsi="Times New Roman" w:cs="Times New Roman"/>
          <w:sz w:val="24"/>
          <w:szCs w:val="28"/>
        </w:rPr>
        <w:t>H</w:t>
      </w:r>
      <w:r w:rsidRPr="00F13034">
        <w:rPr>
          <w:rFonts w:ascii="Times New Roman" w:hAnsi="Times New Roman" w:cs="Times New Roman"/>
          <w:sz w:val="24"/>
          <w:szCs w:val="28"/>
          <w:vertAlign w:val="subscript"/>
        </w:rPr>
        <w:t>30</w:t>
      </w:r>
      <w:r w:rsidRPr="00F13034">
        <w:rPr>
          <w:rFonts w:ascii="Times New Roman" w:hAnsi="Times New Roman" w:cs="Times New Roman"/>
          <w:sz w:val="24"/>
          <w:szCs w:val="28"/>
        </w:rPr>
        <w:t>CN</w:t>
      </w:r>
      <w:r w:rsidRPr="00F13034">
        <w:rPr>
          <w:rFonts w:ascii="Times New Roman" w:hAnsi="Times New Roman" w:cs="Times New Roman"/>
          <w:sz w:val="24"/>
          <w:szCs w:val="28"/>
          <w:vertAlign w:val="subscript"/>
        </w:rPr>
        <w:t>3</w:t>
      </w:r>
      <w:r w:rsidRPr="00F13034">
        <w:rPr>
          <w:rFonts w:ascii="Times New Roman" w:hAnsi="Times New Roman" w:cs="Times New Roman"/>
          <w:sz w:val="24"/>
          <w:szCs w:val="28"/>
        </w:rPr>
        <w:t>o</w:t>
      </w:r>
      <w:r w:rsidRPr="00F13034">
        <w:rPr>
          <w:rFonts w:ascii="Times New Roman" w:hAnsi="Times New Roman" w:cs="Times New Roman"/>
          <w:sz w:val="24"/>
          <w:szCs w:val="28"/>
          <w:vertAlign w:val="subscript"/>
        </w:rPr>
        <w:t>6</w:t>
      </w:r>
    </w:p>
    <w:p w:rsidR="00985F40" w:rsidRPr="00F13034" w:rsidRDefault="00985F40" w:rsidP="00985F40">
      <w:pPr>
        <w:autoSpaceDE w:val="0"/>
        <w:autoSpaceDN w:val="0"/>
        <w:adjustRightInd w:val="0"/>
        <w:spacing w:line="360" w:lineRule="auto"/>
        <w:ind w:left="720"/>
        <w:jc w:val="both"/>
        <w:rPr>
          <w:rFonts w:ascii="Times New Roman" w:hAnsi="Times New Roman" w:cs="Times New Roman"/>
          <w:sz w:val="24"/>
          <w:szCs w:val="28"/>
        </w:rPr>
      </w:pPr>
      <w:r w:rsidRPr="00F13034">
        <w:rPr>
          <w:rFonts w:ascii="Times New Roman" w:hAnsi="Times New Roman" w:cs="Times New Roman"/>
          <w:b/>
          <w:sz w:val="24"/>
          <w:szCs w:val="28"/>
        </w:rPr>
        <w:t>Molecular weight :</w:t>
      </w:r>
      <w:r w:rsidRPr="00F13034">
        <w:rPr>
          <w:rFonts w:ascii="Times New Roman" w:hAnsi="Times New Roman" w:cs="Times New Roman"/>
          <w:sz w:val="24"/>
          <w:szCs w:val="28"/>
        </w:rPr>
        <w:t xml:space="preserve"> 516 g/mol</w:t>
      </w:r>
    </w:p>
    <w:p w:rsidR="00985F40" w:rsidRDefault="00985F40" w:rsidP="00985F40">
      <w:pPr>
        <w:autoSpaceDE w:val="0"/>
        <w:autoSpaceDN w:val="0"/>
        <w:adjustRightInd w:val="0"/>
        <w:spacing w:line="360" w:lineRule="auto"/>
        <w:ind w:left="720"/>
        <w:jc w:val="both"/>
        <w:rPr>
          <w:rFonts w:ascii="Times New Roman" w:hAnsi="Times New Roman" w:cs="Times New Roman"/>
          <w:sz w:val="24"/>
          <w:szCs w:val="28"/>
        </w:rPr>
      </w:pPr>
      <w:r w:rsidRPr="00F13034">
        <w:rPr>
          <w:rFonts w:ascii="Times New Roman" w:hAnsi="Times New Roman" w:cs="Times New Roman"/>
          <w:b/>
          <w:sz w:val="24"/>
          <w:szCs w:val="28"/>
        </w:rPr>
        <w:t>Melting point :</w:t>
      </w:r>
      <w:r w:rsidRPr="00F13034">
        <w:rPr>
          <w:rFonts w:ascii="Times New Roman" w:hAnsi="Times New Roman" w:cs="Times New Roman"/>
          <w:sz w:val="24"/>
          <w:szCs w:val="28"/>
        </w:rPr>
        <w:t xml:space="preserve"> 136 - 138</w:t>
      </w:r>
      <w:r w:rsidRPr="00F13034">
        <w:rPr>
          <w:rFonts w:ascii="Times New Roman" w:hAnsi="Times New Roman" w:cs="Times New Roman"/>
          <w:sz w:val="24"/>
          <w:szCs w:val="28"/>
          <w:vertAlign w:val="superscript"/>
        </w:rPr>
        <w:t>0</w:t>
      </w:r>
      <w:r w:rsidRPr="00F13034">
        <w:rPr>
          <w:rFonts w:ascii="Times New Roman" w:hAnsi="Times New Roman" w:cs="Times New Roman"/>
          <w:sz w:val="24"/>
          <w:szCs w:val="28"/>
        </w:rPr>
        <w:t>C/277-280</w:t>
      </w:r>
      <w:r w:rsidRPr="00F13034">
        <w:rPr>
          <w:rFonts w:ascii="Times New Roman" w:hAnsi="Times New Roman" w:cs="Times New Roman"/>
          <w:sz w:val="24"/>
          <w:szCs w:val="28"/>
          <w:vertAlign w:val="superscript"/>
        </w:rPr>
        <w:t>0</w:t>
      </w:r>
      <w:r w:rsidRPr="00F13034">
        <w:rPr>
          <w:rFonts w:ascii="Times New Roman" w:hAnsi="Times New Roman" w:cs="Times New Roman"/>
          <w:sz w:val="24"/>
          <w:szCs w:val="28"/>
        </w:rPr>
        <w:t>F</w:t>
      </w:r>
    </w:p>
    <w:p w:rsidR="00985F40" w:rsidRPr="00F13034" w:rsidRDefault="00985F40" w:rsidP="00985F40">
      <w:pPr>
        <w:autoSpaceDE w:val="0"/>
        <w:autoSpaceDN w:val="0"/>
        <w:adjustRightInd w:val="0"/>
        <w:spacing w:line="360" w:lineRule="auto"/>
        <w:ind w:left="720"/>
        <w:jc w:val="both"/>
        <w:rPr>
          <w:rFonts w:ascii="Times New Roman" w:hAnsi="Times New Roman" w:cs="Times New Roman"/>
          <w:sz w:val="24"/>
          <w:szCs w:val="28"/>
        </w:rPr>
      </w:pPr>
      <w:proofErr w:type="spellStart"/>
      <w:r>
        <w:rPr>
          <w:rFonts w:ascii="Times New Roman" w:hAnsi="Times New Roman" w:cs="Times New Roman"/>
          <w:b/>
          <w:sz w:val="24"/>
          <w:szCs w:val="28"/>
        </w:rPr>
        <w:t>pKa</w:t>
      </w:r>
      <w:proofErr w:type="spellEnd"/>
      <w:r>
        <w:rPr>
          <w:rFonts w:ascii="Times New Roman" w:hAnsi="Times New Roman" w:cs="Times New Roman"/>
          <w:b/>
          <w:sz w:val="24"/>
          <w:szCs w:val="28"/>
        </w:rPr>
        <w:t xml:space="preserve"> value :</w:t>
      </w:r>
      <w:r>
        <w:rPr>
          <w:rFonts w:ascii="Times New Roman" w:hAnsi="Times New Roman" w:cs="Times New Roman"/>
          <w:sz w:val="24"/>
          <w:szCs w:val="28"/>
        </w:rPr>
        <w:t xml:space="preserve"> 8.18 </w:t>
      </w:r>
    </w:p>
    <w:p w:rsidR="00985F40" w:rsidRPr="00F13034" w:rsidRDefault="00985F40" w:rsidP="00985F40">
      <w:pPr>
        <w:autoSpaceDE w:val="0"/>
        <w:autoSpaceDN w:val="0"/>
        <w:adjustRightInd w:val="0"/>
        <w:spacing w:line="360" w:lineRule="auto"/>
        <w:ind w:left="720"/>
        <w:jc w:val="both"/>
        <w:rPr>
          <w:rFonts w:ascii="Times New Roman" w:hAnsi="Times New Roman" w:cs="Times New Roman"/>
          <w:sz w:val="24"/>
          <w:szCs w:val="28"/>
        </w:rPr>
      </w:pPr>
      <w:r w:rsidRPr="00F13034">
        <w:rPr>
          <w:rFonts w:ascii="Times New Roman" w:hAnsi="Times New Roman" w:cs="Times New Roman"/>
          <w:b/>
          <w:sz w:val="24"/>
          <w:szCs w:val="28"/>
        </w:rPr>
        <w:t>Description :</w:t>
      </w:r>
      <w:r w:rsidRPr="00F13034">
        <w:rPr>
          <w:rFonts w:ascii="Times New Roman" w:hAnsi="Times New Roman" w:cs="Times New Roman"/>
          <w:sz w:val="24"/>
          <w:szCs w:val="28"/>
        </w:rPr>
        <w:t xml:space="preserve"> </w:t>
      </w:r>
      <w:proofErr w:type="spellStart"/>
      <w:r w:rsidRPr="00F13034">
        <w:rPr>
          <w:rFonts w:ascii="Times New Roman" w:hAnsi="Times New Roman" w:cs="Times New Roman"/>
          <w:sz w:val="24"/>
          <w:szCs w:val="28"/>
        </w:rPr>
        <w:t>Nicardipine</w:t>
      </w:r>
      <w:proofErr w:type="spellEnd"/>
      <w:r w:rsidRPr="00F13034">
        <w:rPr>
          <w:rFonts w:ascii="Times New Roman" w:hAnsi="Times New Roman" w:cs="Times New Roman"/>
          <w:sz w:val="24"/>
          <w:szCs w:val="28"/>
        </w:rPr>
        <w:t xml:space="preserve"> Hydrochloride is the hydrochloride salt form of </w:t>
      </w:r>
      <w:proofErr w:type="spellStart"/>
      <w:r w:rsidRPr="00F13034">
        <w:rPr>
          <w:rFonts w:ascii="Times New Roman" w:hAnsi="Times New Roman" w:cs="Times New Roman"/>
          <w:sz w:val="24"/>
          <w:szCs w:val="28"/>
        </w:rPr>
        <w:t>nicardipine</w:t>
      </w:r>
      <w:proofErr w:type="spellEnd"/>
      <w:r w:rsidRPr="00F13034">
        <w:rPr>
          <w:rFonts w:ascii="Times New Roman" w:hAnsi="Times New Roman" w:cs="Times New Roman"/>
          <w:sz w:val="24"/>
          <w:szCs w:val="28"/>
        </w:rPr>
        <w:t>, a sy</w:t>
      </w:r>
      <w:r>
        <w:rPr>
          <w:rFonts w:ascii="Times New Roman" w:hAnsi="Times New Roman" w:cs="Times New Roman"/>
          <w:sz w:val="24"/>
          <w:szCs w:val="28"/>
        </w:rPr>
        <w:t>n</w:t>
      </w:r>
      <w:r w:rsidRPr="00F13034">
        <w:rPr>
          <w:rFonts w:ascii="Times New Roman" w:hAnsi="Times New Roman" w:cs="Times New Roman"/>
          <w:sz w:val="24"/>
          <w:szCs w:val="28"/>
        </w:rPr>
        <w:t xml:space="preserve">thetic derivative of </w:t>
      </w:r>
      <w:proofErr w:type="spellStart"/>
      <w:r w:rsidRPr="00F13034">
        <w:rPr>
          <w:rFonts w:ascii="Times New Roman" w:hAnsi="Times New Roman" w:cs="Times New Roman"/>
          <w:sz w:val="24"/>
          <w:szCs w:val="28"/>
        </w:rPr>
        <w:t>nitrophenylpyride</w:t>
      </w:r>
      <w:proofErr w:type="spellEnd"/>
      <w:r w:rsidRPr="00F13034">
        <w:rPr>
          <w:rFonts w:ascii="Times New Roman" w:hAnsi="Times New Roman" w:cs="Times New Roman"/>
          <w:sz w:val="24"/>
          <w:szCs w:val="28"/>
        </w:rPr>
        <w:t xml:space="preserve"> and potent calcium channel blocker, </w:t>
      </w:r>
      <w:proofErr w:type="spellStart"/>
      <w:r w:rsidRPr="00F13034">
        <w:rPr>
          <w:rFonts w:ascii="Times New Roman" w:hAnsi="Times New Roman" w:cs="Times New Roman"/>
          <w:sz w:val="24"/>
          <w:szCs w:val="28"/>
        </w:rPr>
        <w:t>Nicardipine</w:t>
      </w:r>
      <w:proofErr w:type="spellEnd"/>
      <w:r w:rsidRPr="00F13034">
        <w:rPr>
          <w:rFonts w:ascii="Times New Roman" w:hAnsi="Times New Roman" w:cs="Times New Roman"/>
          <w:sz w:val="24"/>
          <w:szCs w:val="28"/>
        </w:rPr>
        <w:t xml:space="preserve"> ( </w:t>
      </w:r>
      <w:proofErr w:type="spellStart"/>
      <w:r w:rsidRPr="00F13034">
        <w:rPr>
          <w:rFonts w:ascii="Times New Roman" w:hAnsi="Times New Roman" w:cs="Times New Roman"/>
          <w:sz w:val="24"/>
          <w:szCs w:val="28"/>
        </w:rPr>
        <w:t>Nifedipine</w:t>
      </w:r>
      <w:proofErr w:type="spellEnd"/>
      <w:r w:rsidRPr="00F13034">
        <w:rPr>
          <w:rFonts w:ascii="Times New Roman" w:hAnsi="Times New Roman" w:cs="Times New Roman"/>
          <w:sz w:val="24"/>
          <w:szCs w:val="28"/>
        </w:rPr>
        <w:t xml:space="preserve"> Family) blocks calcium ions from certain cell walls and inhibits contraction of coronary and peripheral arteries, resulting in lowered oxygen requirements for heart muscle and decreased arterial contraction and spasm. It is used clinically as a cerebral and coronary vasodilator. </w:t>
      </w:r>
    </w:p>
    <w:p w:rsidR="00985F40" w:rsidRPr="00F13034" w:rsidRDefault="00985F40" w:rsidP="00985F40">
      <w:pPr>
        <w:autoSpaceDE w:val="0"/>
        <w:autoSpaceDN w:val="0"/>
        <w:adjustRightInd w:val="0"/>
        <w:spacing w:line="240" w:lineRule="auto"/>
        <w:ind w:left="720"/>
        <w:jc w:val="both"/>
        <w:rPr>
          <w:rFonts w:ascii="Times New Roman" w:hAnsi="Times New Roman" w:cs="Times New Roman"/>
          <w:sz w:val="24"/>
          <w:szCs w:val="28"/>
        </w:rPr>
      </w:pPr>
      <w:r w:rsidRPr="00F13034">
        <w:rPr>
          <w:rFonts w:ascii="Times New Roman" w:hAnsi="Times New Roman" w:cs="Times New Roman"/>
          <w:b/>
          <w:sz w:val="24"/>
          <w:szCs w:val="28"/>
        </w:rPr>
        <w:t>Solubility :</w:t>
      </w:r>
      <w:r w:rsidRPr="00F13034">
        <w:rPr>
          <w:rFonts w:ascii="Times New Roman" w:hAnsi="Times New Roman" w:cs="Times New Roman"/>
          <w:sz w:val="24"/>
          <w:szCs w:val="28"/>
        </w:rPr>
        <w:t xml:space="preserve"> Methanol, </w:t>
      </w:r>
      <w:proofErr w:type="spellStart"/>
      <w:r w:rsidRPr="00F13034">
        <w:rPr>
          <w:rFonts w:ascii="Times New Roman" w:hAnsi="Times New Roman" w:cs="Times New Roman"/>
          <w:sz w:val="24"/>
          <w:szCs w:val="28"/>
        </w:rPr>
        <w:t>Acetonitrile</w:t>
      </w:r>
      <w:proofErr w:type="spellEnd"/>
      <w:r w:rsidRPr="00F13034">
        <w:rPr>
          <w:rFonts w:ascii="Times New Roman" w:hAnsi="Times New Roman" w:cs="Times New Roman"/>
          <w:sz w:val="24"/>
          <w:szCs w:val="28"/>
        </w:rPr>
        <w:t>, Water</w:t>
      </w:r>
    </w:p>
    <w:p w:rsidR="00985F40" w:rsidRPr="00F13034" w:rsidRDefault="00985F40" w:rsidP="00985F40">
      <w:pPr>
        <w:autoSpaceDE w:val="0"/>
        <w:autoSpaceDN w:val="0"/>
        <w:adjustRightInd w:val="0"/>
        <w:spacing w:line="240" w:lineRule="auto"/>
        <w:ind w:left="720"/>
        <w:jc w:val="both"/>
        <w:rPr>
          <w:rFonts w:ascii="Times New Roman" w:hAnsi="Times New Roman" w:cs="Times New Roman"/>
          <w:sz w:val="24"/>
          <w:szCs w:val="28"/>
        </w:rPr>
      </w:pPr>
      <w:r w:rsidRPr="00F13034">
        <w:rPr>
          <w:rFonts w:ascii="Times New Roman" w:hAnsi="Times New Roman" w:cs="Times New Roman"/>
          <w:b/>
          <w:sz w:val="24"/>
          <w:szCs w:val="28"/>
        </w:rPr>
        <w:t>Category :</w:t>
      </w:r>
      <w:r w:rsidRPr="00F13034">
        <w:rPr>
          <w:rFonts w:ascii="Times New Roman" w:hAnsi="Times New Roman" w:cs="Times New Roman"/>
          <w:sz w:val="24"/>
          <w:szCs w:val="28"/>
        </w:rPr>
        <w:t xml:space="preserve">  Antihypertensive (Calcium channel blockers)</w:t>
      </w:r>
    </w:p>
    <w:p w:rsidR="00985F40" w:rsidRPr="00F13034" w:rsidRDefault="00985F40" w:rsidP="00985F40">
      <w:pPr>
        <w:autoSpaceDE w:val="0"/>
        <w:autoSpaceDN w:val="0"/>
        <w:adjustRightInd w:val="0"/>
        <w:spacing w:line="240" w:lineRule="auto"/>
        <w:ind w:left="720"/>
        <w:jc w:val="both"/>
        <w:rPr>
          <w:rFonts w:ascii="Times New Roman" w:hAnsi="Times New Roman" w:cs="Times New Roman"/>
          <w:sz w:val="24"/>
          <w:szCs w:val="28"/>
        </w:rPr>
      </w:pPr>
      <w:r w:rsidRPr="00F13034">
        <w:rPr>
          <w:rFonts w:ascii="Times New Roman" w:hAnsi="Times New Roman" w:cs="Times New Roman"/>
          <w:b/>
          <w:sz w:val="24"/>
          <w:szCs w:val="28"/>
        </w:rPr>
        <w:t>Metabolism :</w:t>
      </w:r>
      <w:r w:rsidRPr="00F13034">
        <w:rPr>
          <w:rFonts w:ascii="Times New Roman" w:hAnsi="Times New Roman" w:cs="Times New Roman"/>
          <w:sz w:val="24"/>
          <w:szCs w:val="28"/>
        </w:rPr>
        <w:t xml:space="preserve"> </w:t>
      </w:r>
      <w:proofErr w:type="spellStart"/>
      <w:r w:rsidRPr="00F13034">
        <w:rPr>
          <w:rFonts w:ascii="Times New Roman" w:hAnsi="Times New Roman" w:cs="Times New Roman"/>
          <w:sz w:val="24"/>
          <w:szCs w:val="28"/>
        </w:rPr>
        <w:t>Nicardipine</w:t>
      </w:r>
      <w:proofErr w:type="spellEnd"/>
      <w:r w:rsidRPr="00F13034">
        <w:rPr>
          <w:rFonts w:ascii="Times New Roman" w:hAnsi="Times New Roman" w:cs="Times New Roman"/>
          <w:sz w:val="24"/>
          <w:szCs w:val="28"/>
        </w:rPr>
        <w:t xml:space="preserve"> HCL is metabolized extensively by the liver.</w:t>
      </w:r>
    </w:p>
    <w:p w:rsidR="00985F40" w:rsidRPr="00F13034" w:rsidRDefault="00985F40" w:rsidP="00985F40">
      <w:pPr>
        <w:autoSpaceDE w:val="0"/>
        <w:autoSpaceDN w:val="0"/>
        <w:adjustRightInd w:val="0"/>
        <w:spacing w:line="240" w:lineRule="auto"/>
        <w:ind w:left="720"/>
        <w:jc w:val="both"/>
        <w:rPr>
          <w:rFonts w:ascii="Times New Roman" w:hAnsi="Times New Roman" w:cs="Times New Roman"/>
          <w:sz w:val="24"/>
          <w:szCs w:val="28"/>
        </w:rPr>
      </w:pPr>
      <w:r w:rsidRPr="00F13034">
        <w:rPr>
          <w:rFonts w:ascii="Times New Roman" w:hAnsi="Times New Roman" w:cs="Times New Roman"/>
          <w:b/>
          <w:sz w:val="24"/>
          <w:szCs w:val="28"/>
        </w:rPr>
        <w:t>Protein binding :</w:t>
      </w:r>
      <w:r w:rsidRPr="00F13034">
        <w:rPr>
          <w:rFonts w:ascii="Times New Roman" w:hAnsi="Times New Roman" w:cs="Times New Roman"/>
          <w:sz w:val="24"/>
          <w:szCs w:val="28"/>
        </w:rPr>
        <w:t xml:space="preserve"> 95%</w:t>
      </w:r>
      <w:r w:rsidRPr="00985F40">
        <w:rPr>
          <w:rFonts w:ascii="Times New Roman" w:hAnsi="Times New Roman" w:cs="Times New Roman"/>
          <w:b/>
          <w:sz w:val="24"/>
          <w:szCs w:val="28"/>
        </w:rPr>
        <w:t xml:space="preserve"> </w:t>
      </w:r>
      <w:r w:rsidRPr="00F13034">
        <w:rPr>
          <w:rFonts w:ascii="Times New Roman" w:hAnsi="Times New Roman" w:cs="Times New Roman"/>
          <w:b/>
          <w:sz w:val="24"/>
          <w:szCs w:val="28"/>
        </w:rPr>
        <w:t>Route of elimination :</w:t>
      </w:r>
      <w:r w:rsidRPr="00F13034">
        <w:rPr>
          <w:rFonts w:ascii="Times New Roman" w:hAnsi="Times New Roman" w:cs="Times New Roman"/>
          <w:sz w:val="24"/>
          <w:szCs w:val="28"/>
        </w:rPr>
        <w:t xml:space="preserve"> </w:t>
      </w:r>
      <w:proofErr w:type="spellStart"/>
      <w:r w:rsidRPr="00F13034">
        <w:rPr>
          <w:rFonts w:ascii="Times New Roman" w:hAnsi="Times New Roman" w:cs="Times New Roman"/>
          <w:sz w:val="24"/>
          <w:szCs w:val="28"/>
        </w:rPr>
        <w:t>Nicardipine</w:t>
      </w:r>
      <w:proofErr w:type="spellEnd"/>
      <w:r w:rsidRPr="00F13034">
        <w:rPr>
          <w:rFonts w:ascii="Times New Roman" w:hAnsi="Times New Roman" w:cs="Times New Roman"/>
          <w:sz w:val="24"/>
          <w:szCs w:val="28"/>
        </w:rPr>
        <w:t xml:space="preserve"> has been shown to be rapidly and extensively metabolized by the liver.</w:t>
      </w:r>
    </w:p>
    <w:p w:rsidR="00985F40" w:rsidRPr="00F13034" w:rsidRDefault="00985F40" w:rsidP="00985F40">
      <w:pPr>
        <w:autoSpaceDE w:val="0"/>
        <w:autoSpaceDN w:val="0"/>
        <w:adjustRightInd w:val="0"/>
        <w:spacing w:line="240" w:lineRule="auto"/>
        <w:ind w:left="720"/>
        <w:jc w:val="both"/>
        <w:rPr>
          <w:rFonts w:ascii="Times New Roman" w:hAnsi="Times New Roman" w:cs="Times New Roman"/>
          <w:sz w:val="24"/>
          <w:szCs w:val="28"/>
        </w:rPr>
      </w:pPr>
      <w:r w:rsidRPr="00F13034">
        <w:rPr>
          <w:rFonts w:ascii="Times New Roman" w:hAnsi="Times New Roman" w:cs="Times New Roman"/>
          <w:b/>
          <w:sz w:val="24"/>
          <w:szCs w:val="28"/>
        </w:rPr>
        <w:t>Half-life :</w:t>
      </w:r>
      <w:r w:rsidRPr="00F13034">
        <w:rPr>
          <w:rFonts w:ascii="Times New Roman" w:hAnsi="Times New Roman" w:cs="Times New Roman"/>
          <w:sz w:val="24"/>
          <w:szCs w:val="28"/>
        </w:rPr>
        <w:t xml:space="preserve"> 8.6 hours</w:t>
      </w:r>
    </w:p>
    <w:p w:rsidR="00985F40" w:rsidRPr="00F13034" w:rsidRDefault="00985F40" w:rsidP="00985F40">
      <w:pPr>
        <w:autoSpaceDE w:val="0"/>
        <w:autoSpaceDN w:val="0"/>
        <w:adjustRightInd w:val="0"/>
        <w:spacing w:line="240" w:lineRule="auto"/>
        <w:ind w:left="720"/>
        <w:jc w:val="both"/>
        <w:rPr>
          <w:rFonts w:ascii="Times New Roman" w:hAnsi="Times New Roman" w:cs="Times New Roman"/>
          <w:sz w:val="24"/>
          <w:szCs w:val="28"/>
        </w:rPr>
      </w:pPr>
      <w:r w:rsidRPr="00F13034">
        <w:rPr>
          <w:rFonts w:ascii="Times New Roman" w:hAnsi="Times New Roman" w:cs="Times New Roman"/>
          <w:b/>
          <w:sz w:val="24"/>
          <w:szCs w:val="28"/>
        </w:rPr>
        <w:t>Drug interaction :</w:t>
      </w:r>
      <w:r w:rsidRPr="00F13034">
        <w:rPr>
          <w:rFonts w:ascii="Times New Roman" w:hAnsi="Times New Roman" w:cs="Times New Roman"/>
          <w:sz w:val="24"/>
          <w:szCs w:val="28"/>
        </w:rPr>
        <w:t xml:space="preserve"> </w:t>
      </w:r>
      <w:proofErr w:type="spellStart"/>
      <w:r w:rsidRPr="00F13034">
        <w:rPr>
          <w:rFonts w:ascii="Times New Roman" w:hAnsi="Times New Roman" w:cs="Times New Roman"/>
          <w:sz w:val="24"/>
          <w:szCs w:val="28"/>
        </w:rPr>
        <w:t>Cimetidine</w:t>
      </w:r>
      <w:proofErr w:type="spellEnd"/>
      <w:r w:rsidRPr="00F13034">
        <w:rPr>
          <w:rFonts w:ascii="Times New Roman" w:hAnsi="Times New Roman" w:cs="Times New Roman"/>
          <w:sz w:val="24"/>
          <w:szCs w:val="28"/>
        </w:rPr>
        <w:t xml:space="preserve">, Cyclosporine, </w:t>
      </w:r>
      <w:proofErr w:type="spellStart"/>
      <w:r w:rsidRPr="00F13034">
        <w:rPr>
          <w:rFonts w:ascii="Times New Roman" w:hAnsi="Times New Roman" w:cs="Times New Roman"/>
          <w:sz w:val="24"/>
          <w:szCs w:val="28"/>
        </w:rPr>
        <w:t>Tacrolimus</w:t>
      </w:r>
      <w:proofErr w:type="spellEnd"/>
      <w:r w:rsidRPr="00F13034">
        <w:rPr>
          <w:rFonts w:ascii="Times New Roman" w:hAnsi="Times New Roman" w:cs="Times New Roman"/>
          <w:sz w:val="24"/>
          <w:szCs w:val="28"/>
        </w:rPr>
        <w:t xml:space="preserve"> avoid dosage of caffeine.</w:t>
      </w:r>
    </w:p>
    <w:p w:rsidR="00985F40" w:rsidRPr="00F13034" w:rsidRDefault="00985F40" w:rsidP="00985F40">
      <w:pPr>
        <w:autoSpaceDE w:val="0"/>
        <w:autoSpaceDN w:val="0"/>
        <w:adjustRightInd w:val="0"/>
        <w:spacing w:line="240" w:lineRule="auto"/>
        <w:ind w:left="720"/>
        <w:jc w:val="both"/>
        <w:rPr>
          <w:rFonts w:ascii="Times New Roman" w:hAnsi="Times New Roman" w:cs="Times New Roman"/>
          <w:sz w:val="24"/>
          <w:szCs w:val="28"/>
        </w:rPr>
      </w:pPr>
      <w:r w:rsidRPr="00F13034">
        <w:rPr>
          <w:rFonts w:ascii="Times New Roman" w:hAnsi="Times New Roman" w:cs="Times New Roman"/>
          <w:b/>
          <w:sz w:val="24"/>
          <w:szCs w:val="28"/>
        </w:rPr>
        <w:t>Dose :</w:t>
      </w:r>
      <w:r w:rsidRPr="00F13034">
        <w:rPr>
          <w:rFonts w:ascii="Times New Roman" w:hAnsi="Times New Roman" w:cs="Times New Roman"/>
          <w:sz w:val="24"/>
          <w:szCs w:val="28"/>
        </w:rPr>
        <w:t xml:space="preserve"> 20mg/8hrs, 30mg/8hrs.</w:t>
      </w:r>
    </w:p>
    <w:p w:rsidR="00270BAA" w:rsidRPr="00994DD7" w:rsidRDefault="00270BAA" w:rsidP="00270BAA">
      <w:pPr>
        <w:spacing w:line="240" w:lineRule="auto"/>
        <w:rPr>
          <w:rFonts w:ascii="Times New Roman" w:hAnsi="Times New Roman" w:cs="Times New Roman"/>
          <w:b/>
          <w:sz w:val="24"/>
        </w:rPr>
      </w:pPr>
      <w:r w:rsidRPr="00994DD7">
        <w:rPr>
          <w:rFonts w:ascii="Times New Roman" w:hAnsi="Times New Roman" w:cs="Times New Roman"/>
          <w:b/>
          <w:sz w:val="24"/>
        </w:rPr>
        <w:lastRenderedPageBreak/>
        <w:t xml:space="preserve">Material and Chemical : </w:t>
      </w:r>
    </w:p>
    <w:p w:rsidR="00270BAA" w:rsidRPr="00994DD7" w:rsidRDefault="00270BAA" w:rsidP="00270BAA">
      <w:pPr>
        <w:spacing w:line="240" w:lineRule="auto"/>
        <w:rPr>
          <w:rFonts w:ascii="Times New Roman" w:hAnsi="Times New Roman" w:cs="Times New Roman"/>
          <w:sz w:val="24"/>
        </w:rPr>
      </w:pPr>
      <w:r w:rsidRPr="00994DD7">
        <w:rPr>
          <w:rFonts w:ascii="Times New Roman" w:hAnsi="Times New Roman" w:cs="Times New Roman"/>
          <w:sz w:val="24"/>
        </w:rPr>
        <w:t>Drug/API – The drug used for present analysis was obtained from pharmaceutical or industrial gift sample</w:t>
      </w:r>
    </w:p>
    <w:p w:rsidR="00270BAA" w:rsidRPr="00994DD7" w:rsidRDefault="00270BAA" w:rsidP="00270BAA">
      <w:pPr>
        <w:spacing w:line="240" w:lineRule="auto"/>
        <w:rPr>
          <w:rFonts w:ascii="Times New Roman" w:hAnsi="Times New Roman" w:cs="Times New Roman"/>
          <w:sz w:val="24"/>
        </w:rPr>
      </w:pPr>
      <w:r w:rsidRPr="00994DD7">
        <w:rPr>
          <w:rFonts w:ascii="Times New Roman" w:hAnsi="Times New Roman" w:cs="Times New Roman"/>
          <w:b/>
          <w:sz w:val="24"/>
        </w:rPr>
        <w:t>Drug :</w:t>
      </w:r>
      <w:r>
        <w:rPr>
          <w:rFonts w:ascii="Times New Roman" w:hAnsi="Times New Roman" w:cs="Times New Roman"/>
          <w:sz w:val="24"/>
        </w:rPr>
        <w:t xml:space="preserve"> </w:t>
      </w:r>
      <w:proofErr w:type="spellStart"/>
      <w:r>
        <w:rPr>
          <w:rFonts w:ascii="Times New Roman" w:hAnsi="Times New Roman" w:cs="Times New Roman"/>
          <w:sz w:val="24"/>
        </w:rPr>
        <w:t>Nicardipine</w:t>
      </w:r>
      <w:proofErr w:type="spellEnd"/>
      <w:r>
        <w:rPr>
          <w:rFonts w:ascii="Times New Roman" w:hAnsi="Times New Roman" w:cs="Times New Roman"/>
          <w:sz w:val="24"/>
        </w:rPr>
        <w:t xml:space="preserve"> HCL</w:t>
      </w:r>
    </w:p>
    <w:p w:rsidR="00270BAA" w:rsidRPr="00994DD7" w:rsidRDefault="00270BAA" w:rsidP="00270BAA">
      <w:pPr>
        <w:spacing w:line="240" w:lineRule="auto"/>
        <w:rPr>
          <w:rFonts w:ascii="Times New Roman" w:hAnsi="Times New Roman" w:cs="Times New Roman"/>
          <w:sz w:val="24"/>
        </w:rPr>
      </w:pPr>
      <w:r w:rsidRPr="00994DD7">
        <w:rPr>
          <w:rFonts w:ascii="Times New Roman" w:hAnsi="Times New Roman" w:cs="Times New Roman"/>
          <w:b/>
          <w:sz w:val="24"/>
        </w:rPr>
        <w:t>Supplied by :</w:t>
      </w:r>
      <w:r w:rsidRPr="00994DD7">
        <w:rPr>
          <w:rFonts w:ascii="Times New Roman" w:hAnsi="Times New Roman" w:cs="Times New Roman"/>
          <w:sz w:val="24"/>
        </w:rPr>
        <w:t xml:space="preserve"> Peaks Analytical Research and Training Centre, Nagpur</w:t>
      </w:r>
    </w:p>
    <w:p w:rsidR="00270BAA" w:rsidRPr="00994DD7" w:rsidRDefault="00270BAA" w:rsidP="00270BAA">
      <w:pPr>
        <w:spacing w:line="240" w:lineRule="auto"/>
        <w:rPr>
          <w:rFonts w:ascii="Times New Roman" w:hAnsi="Times New Roman" w:cs="Times New Roman"/>
          <w:sz w:val="24"/>
        </w:rPr>
      </w:pPr>
      <w:r w:rsidRPr="00994DD7">
        <w:rPr>
          <w:rFonts w:ascii="Times New Roman" w:hAnsi="Times New Roman" w:cs="Times New Roman"/>
          <w:b/>
          <w:sz w:val="24"/>
        </w:rPr>
        <w:t>Manufacture by :</w:t>
      </w:r>
      <w:r w:rsidRPr="00994DD7">
        <w:rPr>
          <w:rFonts w:ascii="Times New Roman" w:hAnsi="Times New Roman" w:cs="Times New Roman"/>
          <w:sz w:val="24"/>
        </w:rPr>
        <w:t xml:space="preserve"> </w:t>
      </w:r>
      <w:proofErr w:type="spellStart"/>
      <w:r w:rsidRPr="00994DD7">
        <w:rPr>
          <w:rFonts w:ascii="Times New Roman" w:hAnsi="Times New Roman" w:cs="Times New Roman"/>
          <w:sz w:val="24"/>
        </w:rPr>
        <w:t>Zim</w:t>
      </w:r>
      <w:proofErr w:type="spellEnd"/>
      <w:r w:rsidRPr="00994DD7">
        <w:rPr>
          <w:rFonts w:ascii="Times New Roman" w:hAnsi="Times New Roman" w:cs="Times New Roman"/>
          <w:sz w:val="24"/>
        </w:rPr>
        <w:t xml:space="preserve"> Laboratory Pvt. Ltd. Nagpur</w:t>
      </w:r>
    </w:p>
    <w:p w:rsidR="00270BAA" w:rsidRPr="00994DD7" w:rsidRDefault="00270BAA" w:rsidP="00270BAA">
      <w:pPr>
        <w:spacing w:line="240" w:lineRule="auto"/>
        <w:rPr>
          <w:rFonts w:ascii="Times New Roman" w:hAnsi="Times New Roman" w:cs="Times New Roman"/>
          <w:sz w:val="24"/>
        </w:rPr>
      </w:pPr>
      <w:r w:rsidRPr="00994DD7">
        <w:rPr>
          <w:rFonts w:ascii="Times New Roman" w:hAnsi="Times New Roman" w:cs="Times New Roman"/>
          <w:b/>
          <w:sz w:val="24"/>
        </w:rPr>
        <w:t>Brand name :</w:t>
      </w:r>
      <w:r w:rsidRPr="00994DD7">
        <w:rPr>
          <w:rFonts w:ascii="Times New Roman" w:hAnsi="Times New Roman" w:cs="Times New Roman"/>
          <w:sz w:val="24"/>
        </w:rPr>
        <w:t xml:space="preserve"> </w:t>
      </w:r>
      <w:proofErr w:type="spellStart"/>
      <w:r w:rsidRPr="00994DD7">
        <w:rPr>
          <w:rFonts w:ascii="Times New Roman" w:hAnsi="Times New Roman" w:cs="Times New Roman"/>
          <w:sz w:val="24"/>
        </w:rPr>
        <w:t>Cardipin</w:t>
      </w:r>
      <w:proofErr w:type="spellEnd"/>
      <w:r w:rsidRPr="00994DD7">
        <w:rPr>
          <w:rFonts w:ascii="Times New Roman" w:hAnsi="Times New Roman" w:cs="Times New Roman"/>
          <w:sz w:val="24"/>
        </w:rPr>
        <w:t xml:space="preserve"> Retard 20mg</w:t>
      </w:r>
    </w:p>
    <w:p w:rsidR="00270BAA" w:rsidRPr="00994DD7" w:rsidRDefault="00270BAA" w:rsidP="00270BAA">
      <w:pPr>
        <w:spacing w:line="240" w:lineRule="auto"/>
        <w:rPr>
          <w:rFonts w:ascii="Times New Roman" w:hAnsi="Times New Roman" w:cs="Times New Roman"/>
          <w:sz w:val="24"/>
        </w:rPr>
      </w:pPr>
      <w:r w:rsidRPr="00994DD7">
        <w:rPr>
          <w:rFonts w:ascii="Times New Roman" w:hAnsi="Times New Roman" w:cs="Times New Roman"/>
          <w:b/>
          <w:sz w:val="24"/>
        </w:rPr>
        <w:t>Solvents :</w:t>
      </w:r>
      <w:r w:rsidRPr="00994DD7">
        <w:rPr>
          <w:rFonts w:ascii="Times New Roman" w:hAnsi="Times New Roman" w:cs="Times New Roman"/>
          <w:sz w:val="24"/>
        </w:rPr>
        <w:t xml:space="preserve"> All the solvents use for the proposed work will be of HPLC grade or as per the guidelines</w:t>
      </w:r>
    </w:p>
    <w:p w:rsidR="00270BAA" w:rsidRPr="00994DD7" w:rsidRDefault="00270BAA" w:rsidP="00270BAA">
      <w:pPr>
        <w:spacing w:line="240" w:lineRule="auto"/>
        <w:rPr>
          <w:rFonts w:ascii="Times New Roman" w:hAnsi="Times New Roman" w:cs="Times New Roman"/>
          <w:sz w:val="24"/>
        </w:rPr>
      </w:pPr>
      <w:r w:rsidRPr="00994DD7">
        <w:rPr>
          <w:rFonts w:ascii="Times New Roman" w:hAnsi="Times New Roman" w:cs="Times New Roman"/>
          <w:b/>
          <w:sz w:val="24"/>
        </w:rPr>
        <w:t>Chemical used :</w:t>
      </w:r>
      <w:r w:rsidRPr="00994DD7">
        <w:rPr>
          <w:rFonts w:ascii="Times New Roman" w:hAnsi="Times New Roman" w:cs="Times New Roman"/>
          <w:sz w:val="24"/>
        </w:rPr>
        <w:t xml:space="preserve"> </w:t>
      </w:r>
      <w:proofErr w:type="spellStart"/>
      <w:r w:rsidRPr="00994DD7">
        <w:rPr>
          <w:rFonts w:ascii="Times New Roman" w:hAnsi="Times New Roman" w:cs="Times New Roman"/>
          <w:sz w:val="24"/>
        </w:rPr>
        <w:t>Trifluoro</w:t>
      </w:r>
      <w:proofErr w:type="spellEnd"/>
      <w:r w:rsidRPr="00994DD7">
        <w:rPr>
          <w:rFonts w:ascii="Times New Roman" w:hAnsi="Times New Roman" w:cs="Times New Roman"/>
          <w:sz w:val="24"/>
        </w:rPr>
        <w:t xml:space="preserve"> acetic acid, Methanol, Water, Hydrogen peroxide, Hydrochloric acid, </w:t>
      </w:r>
      <w:proofErr w:type="spellStart"/>
      <w:r w:rsidRPr="00994DD7">
        <w:rPr>
          <w:rFonts w:ascii="Times New Roman" w:hAnsi="Times New Roman" w:cs="Times New Roman"/>
          <w:sz w:val="24"/>
        </w:rPr>
        <w:t>acetonitrile</w:t>
      </w:r>
      <w:proofErr w:type="spellEnd"/>
      <w:r w:rsidRPr="00994DD7">
        <w:rPr>
          <w:rFonts w:ascii="Times New Roman" w:hAnsi="Times New Roman" w:cs="Times New Roman"/>
          <w:sz w:val="24"/>
        </w:rPr>
        <w:t xml:space="preserve"> gradient, Sod. Hydroxide.</w:t>
      </w:r>
    </w:p>
    <w:p w:rsidR="00270BAA" w:rsidRPr="00CE7DEC" w:rsidRDefault="00CE7DEC" w:rsidP="00270BAA">
      <w:pPr>
        <w:spacing w:line="240" w:lineRule="auto"/>
        <w:rPr>
          <w:rFonts w:ascii="Times New Roman" w:hAnsi="Times New Roman" w:cs="Times New Roman"/>
          <w:b/>
          <w:sz w:val="24"/>
          <w:szCs w:val="24"/>
        </w:rPr>
      </w:pPr>
      <w:r w:rsidRPr="00CE7DEC">
        <w:rPr>
          <w:rFonts w:ascii="Times New Roman" w:hAnsi="Times New Roman" w:cs="Times New Roman"/>
          <w:b/>
          <w:sz w:val="24"/>
          <w:szCs w:val="24"/>
        </w:rPr>
        <w:t>Instruments :</w:t>
      </w:r>
    </w:p>
    <w:p w:rsidR="00270BAA" w:rsidRPr="00994DD7" w:rsidRDefault="00270BAA" w:rsidP="00270BAA">
      <w:pPr>
        <w:spacing w:line="240" w:lineRule="auto"/>
        <w:rPr>
          <w:rFonts w:ascii="Times New Roman" w:hAnsi="Times New Roman" w:cs="Times New Roman"/>
          <w:b/>
          <w:sz w:val="24"/>
        </w:rPr>
      </w:pPr>
      <w:r w:rsidRPr="00994DD7">
        <w:rPr>
          <w:rFonts w:ascii="Times New Roman" w:hAnsi="Times New Roman" w:cs="Times New Roman"/>
          <w:b/>
          <w:sz w:val="24"/>
        </w:rPr>
        <w:t>HPLC</w:t>
      </w:r>
      <w:r w:rsidR="00655AD3">
        <w:rPr>
          <w:rFonts w:ascii="Times New Roman" w:hAnsi="Times New Roman" w:cs="Times New Roman"/>
          <w:b/>
          <w:sz w:val="24"/>
        </w:rPr>
        <w:t xml:space="preserve"> Table 1.</w:t>
      </w:r>
    </w:p>
    <w:tbl>
      <w:tblPr>
        <w:tblW w:w="9090" w:type="dxa"/>
        <w:tblInd w:w="108" w:type="dxa"/>
        <w:tblLook w:val="04A0"/>
      </w:tblPr>
      <w:tblGrid>
        <w:gridCol w:w="2010"/>
        <w:gridCol w:w="2070"/>
        <w:gridCol w:w="5010"/>
      </w:tblGrid>
      <w:tr w:rsidR="00270BAA" w:rsidRPr="00994DD7" w:rsidTr="002D09D3">
        <w:trPr>
          <w:trHeight w:val="755"/>
        </w:trPr>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0BAA" w:rsidRPr="00994DD7" w:rsidRDefault="00270BAA" w:rsidP="002D09D3">
            <w:pPr>
              <w:spacing w:after="0" w:line="360" w:lineRule="auto"/>
              <w:jc w:val="center"/>
              <w:rPr>
                <w:rFonts w:ascii="Times New Roman" w:eastAsia="Times New Roman" w:hAnsi="Times New Roman" w:cs="Times New Roman"/>
                <w:b/>
                <w:bCs/>
                <w:color w:val="000000"/>
                <w:sz w:val="24"/>
              </w:rPr>
            </w:pPr>
            <w:r w:rsidRPr="00994DD7">
              <w:rPr>
                <w:rFonts w:ascii="Times New Roman" w:eastAsia="Times New Roman" w:hAnsi="Times New Roman" w:cs="Times New Roman"/>
                <w:b/>
                <w:bCs/>
                <w:color w:val="000000"/>
                <w:sz w:val="24"/>
              </w:rPr>
              <w:t>Sr. No.</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270BAA" w:rsidRPr="00994DD7" w:rsidRDefault="00270BAA" w:rsidP="002D09D3">
            <w:pPr>
              <w:spacing w:after="0" w:line="360" w:lineRule="auto"/>
              <w:jc w:val="center"/>
              <w:rPr>
                <w:rFonts w:ascii="Times New Roman" w:eastAsia="Times New Roman" w:hAnsi="Times New Roman" w:cs="Times New Roman"/>
                <w:b/>
                <w:bCs/>
                <w:color w:val="000000"/>
                <w:sz w:val="24"/>
              </w:rPr>
            </w:pPr>
            <w:r w:rsidRPr="00994DD7">
              <w:rPr>
                <w:rFonts w:ascii="Times New Roman" w:eastAsia="Times New Roman" w:hAnsi="Times New Roman" w:cs="Times New Roman"/>
                <w:b/>
                <w:bCs/>
                <w:color w:val="000000"/>
                <w:sz w:val="24"/>
              </w:rPr>
              <w:t>Name of instrument</w:t>
            </w:r>
          </w:p>
        </w:tc>
        <w:tc>
          <w:tcPr>
            <w:tcW w:w="5010" w:type="dxa"/>
            <w:tcBorders>
              <w:top w:val="single" w:sz="4" w:space="0" w:color="auto"/>
              <w:left w:val="nil"/>
              <w:bottom w:val="single" w:sz="4" w:space="0" w:color="auto"/>
              <w:right w:val="single" w:sz="4" w:space="0" w:color="auto"/>
            </w:tcBorders>
            <w:shd w:val="clear" w:color="auto" w:fill="auto"/>
            <w:noWrap/>
            <w:vAlign w:val="center"/>
            <w:hideMark/>
          </w:tcPr>
          <w:p w:rsidR="00270BAA" w:rsidRPr="00994DD7" w:rsidRDefault="00270BAA" w:rsidP="002D09D3">
            <w:pPr>
              <w:spacing w:after="0" w:line="360" w:lineRule="auto"/>
              <w:jc w:val="center"/>
              <w:rPr>
                <w:rFonts w:ascii="Times New Roman" w:eastAsia="Times New Roman" w:hAnsi="Times New Roman" w:cs="Times New Roman"/>
                <w:b/>
                <w:bCs/>
                <w:color w:val="000000"/>
                <w:sz w:val="24"/>
              </w:rPr>
            </w:pPr>
            <w:r w:rsidRPr="00994DD7">
              <w:rPr>
                <w:rFonts w:ascii="Times New Roman" w:eastAsia="Times New Roman" w:hAnsi="Times New Roman" w:cs="Times New Roman"/>
                <w:b/>
                <w:bCs/>
                <w:color w:val="000000"/>
                <w:sz w:val="24"/>
              </w:rPr>
              <w:t>Model/ Specification</w:t>
            </w:r>
          </w:p>
        </w:tc>
      </w:tr>
      <w:tr w:rsidR="00270BAA" w:rsidRPr="00994DD7" w:rsidTr="002D09D3">
        <w:trPr>
          <w:trHeight w:val="300"/>
        </w:trPr>
        <w:tc>
          <w:tcPr>
            <w:tcW w:w="20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0BAA" w:rsidRPr="00994DD7" w:rsidRDefault="00270BAA" w:rsidP="002D09D3">
            <w:pPr>
              <w:spacing w:after="0" w:line="360" w:lineRule="auto"/>
              <w:jc w:val="center"/>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1</w:t>
            </w:r>
          </w:p>
        </w:tc>
        <w:tc>
          <w:tcPr>
            <w:tcW w:w="207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HPLC</w:t>
            </w:r>
          </w:p>
        </w:tc>
        <w:tc>
          <w:tcPr>
            <w:tcW w:w="501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 xml:space="preserve">Model no. </w:t>
            </w:r>
            <w:proofErr w:type="spellStart"/>
            <w:r w:rsidRPr="00994DD7">
              <w:rPr>
                <w:rFonts w:ascii="Times New Roman" w:eastAsia="Times New Roman" w:hAnsi="Times New Roman" w:cs="Times New Roman"/>
                <w:color w:val="000000"/>
                <w:sz w:val="24"/>
              </w:rPr>
              <w:t>ACMe</w:t>
            </w:r>
            <w:proofErr w:type="spellEnd"/>
            <w:r w:rsidRPr="00994DD7">
              <w:rPr>
                <w:rFonts w:ascii="Times New Roman" w:eastAsia="Times New Roman" w:hAnsi="Times New Roman" w:cs="Times New Roman"/>
                <w:color w:val="000000"/>
                <w:sz w:val="24"/>
              </w:rPr>
              <w:t xml:space="preserve"> 9000</w:t>
            </w:r>
          </w:p>
        </w:tc>
      </w:tr>
      <w:tr w:rsidR="00270BAA" w:rsidRPr="00994DD7" w:rsidTr="002D09D3">
        <w:trPr>
          <w:trHeight w:val="300"/>
        </w:trPr>
        <w:tc>
          <w:tcPr>
            <w:tcW w:w="2010" w:type="dxa"/>
            <w:vMerge/>
            <w:tcBorders>
              <w:top w:val="nil"/>
              <w:left w:val="single" w:sz="4" w:space="0" w:color="auto"/>
              <w:bottom w:val="single" w:sz="4" w:space="0" w:color="auto"/>
              <w:right w:val="single" w:sz="4" w:space="0" w:color="auto"/>
            </w:tcBorders>
            <w:vAlign w:val="center"/>
            <w:hideMark/>
          </w:tcPr>
          <w:p w:rsidR="00270BAA" w:rsidRPr="00994DD7" w:rsidRDefault="00270BAA" w:rsidP="002D09D3">
            <w:pPr>
              <w:spacing w:after="0" w:line="360" w:lineRule="auto"/>
              <w:rPr>
                <w:rFonts w:ascii="Times New Roman" w:eastAsia="Times New Roman" w:hAnsi="Times New Roman" w:cs="Times New Roman"/>
                <w:color w:val="000000"/>
                <w:sz w:val="24"/>
              </w:rPr>
            </w:pPr>
          </w:p>
        </w:tc>
        <w:tc>
          <w:tcPr>
            <w:tcW w:w="207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Software</w:t>
            </w:r>
          </w:p>
        </w:tc>
        <w:tc>
          <w:tcPr>
            <w:tcW w:w="501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proofErr w:type="spellStart"/>
            <w:r w:rsidRPr="00994DD7">
              <w:rPr>
                <w:rFonts w:ascii="Times New Roman" w:eastAsia="Times New Roman" w:hAnsi="Times New Roman" w:cs="Times New Roman"/>
                <w:color w:val="000000"/>
                <w:sz w:val="24"/>
              </w:rPr>
              <w:t>Autochro</w:t>
            </w:r>
            <w:proofErr w:type="spellEnd"/>
            <w:r w:rsidRPr="00994DD7">
              <w:rPr>
                <w:rFonts w:ascii="Times New Roman" w:eastAsia="Times New Roman" w:hAnsi="Times New Roman" w:cs="Times New Roman"/>
                <w:color w:val="000000"/>
                <w:sz w:val="24"/>
              </w:rPr>
              <w:t xml:space="preserve"> 3000</w:t>
            </w:r>
          </w:p>
        </w:tc>
      </w:tr>
      <w:tr w:rsidR="00270BAA" w:rsidRPr="00994DD7" w:rsidTr="002D09D3">
        <w:trPr>
          <w:trHeight w:val="300"/>
        </w:trPr>
        <w:tc>
          <w:tcPr>
            <w:tcW w:w="2010" w:type="dxa"/>
            <w:vMerge/>
            <w:tcBorders>
              <w:top w:val="nil"/>
              <w:left w:val="single" w:sz="4" w:space="0" w:color="auto"/>
              <w:bottom w:val="single" w:sz="4" w:space="0" w:color="auto"/>
              <w:right w:val="single" w:sz="4" w:space="0" w:color="auto"/>
            </w:tcBorders>
            <w:vAlign w:val="center"/>
            <w:hideMark/>
          </w:tcPr>
          <w:p w:rsidR="00270BAA" w:rsidRPr="00994DD7" w:rsidRDefault="00270BAA" w:rsidP="002D09D3">
            <w:pPr>
              <w:spacing w:after="0" w:line="360" w:lineRule="auto"/>
              <w:rPr>
                <w:rFonts w:ascii="Times New Roman" w:eastAsia="Times New Roman" w:hAnsi="Times New Roman" w:cs="Times New Roman"/>
                <w:color w:val="000000"/>
                <w:sz w:val="24"/>
              </w:rPr>
            </w:pPr>
          </w:p>
        </w:tc>
        <w:tc>
          <w:tcPr>
            <w:tcW w:w="207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Hardware</w:t>
            </w:r>
          </w:p>
        </w:tc>
        <w:tc>
          <w:tcPr>
            <w:tcW w:w="501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proofErr w:type="spellStart"/>
            <w:r w:rsidRPr="00994DD7">
              <w:rPr>
                <w:rFonts w:ascii="Times New Roman" w:eastAsia="Times New Roman" w:hAnsi="Times New Roman" w:cs="Times New Roman"/>
                <w:color w:val="000000"/>
                <w:sz w:val="24"/>
              </w:rPr>
              <w:t>Younglin</w:t>
            </w:r>
            <w:proofErr w:type="spellEnd"/>
          </w:p>
        </w:tc>
      </w:tr>
      <w:tr w:rsidR="00270BAA" w:rsidRPr="00994DD7" w:rsidTr="002D09D3">
        <w:trPr>
          <w:trHeight w:val="300"/>
        </w:trPr>
        <w:tc>
          <w:tcPr>
            <w:tcW w:w="2010" w:type="dxa"/>
            <w:tcBorders>
              <w:top w:val="nil"/>
              <w:left w:val="single" w:sz="4" w:space="0" w:color="auto"/>
              <w:bottom w:val="single" w:sz="4" w:space="0" w:color="auto"/>
              <w:right w:val="single" w:sz="4" w:space="0" w:color="auto"/>
            </w:tcBorders>
            <w:shd w:val="clear" w:color="auto" w:fill="auto"/>
            <w:noWrap/>
            <w:vAlign w:val="center"/>
            <w:hideMark/>
          </w:tcPr>
          <w:p w:rsidR="00270BAA" w:rsidRPr="00994DD7" w:rsidRDefault="00270BAA" w:rsidP="002D09D3">
            <w:pPr>
              <w:spacing w:after="0" w:line="360" w:lineRule="auto"/>
              <w:jc w:val="center"/>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2</w:t>
            </w:r>
          </w:p>
        </w:tc>
        <w:tc>
          <w:tcPr>
            <w:tcW w:w="207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Column</w:t>
            </w:r>
          </w:p>
        </w:tc>
        <w:tc>
          <w:tcPr>
            <w:tcW w:w="501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proofErr w:type="spellStart"/>
            <w:r w:rsidRPr="00994DD7">
              <w:rPr>
                <w:rFonts w:ascii="Times New Roman" w:eastAsia="Times New Roman" w:hAnsi="Times New Roman" w:cs="Times New Roman"/>
                <w:color w:val="000000"/>
                <w:sz w:val="24"/>
              </w:rPr>
              <w:t>Hypersil</w:t>
            </w:r>
            <w:proofErr w:type="spellEnd"/>
            <w:r w:rsidRPr="00994DD7">
              <w:rPr>
                <w:rFonts w:ascii="Times New Roman" w:eastAsia="Times New Roman" w:hAnsi="Times New Roman" w:cs="Times New Roman"/>
                <w:color w:val="000000"/>
                <w:sz w:val="24"/>
              </w:rPr>
              <w:t xml:space="preserve"> BDS C</w:t>
            </w:r>
            <w:r w:rsidRPr="00994DD7">
              <w:rPr>
                <w:rFonts w:ascii="Times New Roman" w:eastAsia="Times New Roman" w:hAnsi="Times New Roman" w:cs="Times New Roman"/>
                <w:color w:val="000000"/>
                <w:sz w:val="24"/>
                <w:vertAlign w:val="subscript"/>
              </w:rPr>
              <w:t>18</w:t>
            </w:r>
            <w:r w:rsidRPr="00994DD7">
              <w:rPr>
                <w:rFonts w:ascii="Times New Roman" w:eastAsia="Times New Roman" w:hAnsi="Times New Roman" w:cs="Times New Roman"/>
                <w:color w:val="000000"/>
                <w:sz w:val="24"/>
              </w:rPr>
              <w:t xml:space="preserve"> 250mm x 4.6mm, 5µm</w:t>
            </w:r>
          </w:p>
        </w:tc>
      </w:tr>
      <w:tr w:rsidR="00270BAA" w:rsidRPr="00994DD7" w:rsidTr="002D09D3">
        <w:trPr>
          <w:trHeight w:val="300"/>
        </w:trPr>
        <w:tc>
          <w:tcPr>
            <w:tcW w:w="2010" w:type="dxa"/>
            <w:tcBorders>
              <w:top w:val="nil"/>
              <w:left w:val="single" w:sz="4" w:space="0" w:color="auto"/>
              <w:bottom w:val="single" w:sz="4" w:space="0" w:color="auto"/>
              <w:right w:val="single" w:sz="4" w:space="0" w:color="auto"/>
            </w:tcBorders>
            <w:shd w:val="clear" w:color="auto" w:fill="auto"/>
            <w:noWrap/>
            <w:vAlign w:val="center"/>
            <w:hideMark/>
          </w:tcPr>
          <w:p w:rsidR="00270BAA" w:rsidRPr="00994DD7" w:rsidRDefault="00270BAA" w:rsidP="002D09D3">
            <w:pPr>
              <w:spacing w:after="0" w:line="360" w:lineRule="auto"/>
              <w:jc w:val="center"/>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3</w:t>
            </w:r>
          </w:p>
        </w:tc>
        <w:tc>
          <w:tcPr>
            <w:tcW w:w="207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pH meter</w:t>
            </w:r>
          </w:p>
        </w:tc>
        <w:tc>
          <w:tcPr>
            <w:tcW w:w="501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Digital pH meter</w:t>
            </w:r>
          </w:p>
        </w:tc>
      </w:tr>
      <w:tr w:rsidR="00270BAA" w:rsidRPr="00994DD7" w:rsidTr="002D09D3">
        <w:trPr>
          <w:trHeight w:val="300"/>
        </w:trPr>
        <w:tc>
          <w:tcPr>
            <w:tcW w:w="2010" w:type="dxa"/>
            <w:tcBorders>
              <w:top w:val="nil"/>
              <w:left w:val="single" w:sz="4" w:space="0" w:color="auto"/>
              <w:bottom w:val="single" w:sz="4" w:space="0" w:color="auto"/>
              <w:right w:val="single" w:sz="4" w:space="0" w:color="auto"/>
            </w:tcBorders>
            <w:shd w:val="clear" w:color="auto" w:fill="auto"/>
            <w:noWrap/>
            <w:vAlign w:val="center"/>
            <w:hideMark/>
          </w:tcPr>
          <w:p w:rsidR="00270BAA" w:rsidRPr="00994DD7" w:rsidRDefault="00270BAA" w:rsidP="002D09D3">
            <w:pPr>
              <w:spacing w:after="0" w:line="360" w:lineRule="auto"/>
              <w:jc w:val="center"/>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4</w:t>
            </w:r>
          </w:p>
        </w:tc>
        <w:tc>
          <w:tcPr>
            <w:tcW w:w="207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Analytical Balance</w:t>
            </w:r>
          </w:p>
        </w:tc>
        <w:tc>
          <w:tcPr>
            <w:tcW w:w="501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PGB 100</w:t>
            </w:r>
          </w:p>
        </w:tc>
      </w:tr>
      <w:tr w:rsidR="00270BAA" w:rsidRPr="00994DD7" w:rsidTr="002D09D3">
        <w:trPr>
          <w:trHeight w:val="300"/>
        </w:trPr>
        <w:tc>
          <w:tcPr>
            <w:tcW w:w="2010" w:type="dxa"/>
            <w:tcBorders>
              <w:top w:val="nil"/>
              <w:left w:val="single" w:sz="4" w:space="0" w:color="auto"/>
              <w:bottom w:val="single" w:sz="4" w:space="0" w:color="auto"/>
              <w:right w:val="single" w:sz="4" w:space="0" w:color="auto"/>
            </w:tcBorders>
            <w:shd w:val="clear" w:color="auto" w:fill="auto"/>
            <w:noWrap/>
            <w:vAlign w:val="center"/>
            <w:hideMark/>
          </w:tcPr>
          <w:p w:rsidR="00270BAA" w:rsidRPr="00994DD7" w:rsidRDefault="00270BAA" w:rsidP="002D09D3">
            <w:pPr>
              <w:spacing w:after="0" w:line="360" w:lineRule="auto"/>
              <w:jc w:val="center"/>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5</w:t>
            </w:r>
          </w:p>
        </w:tc>
        <w:tc>
          <w:tcPr>
            <w:tcW w:w="207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proofErr w:type="spellStart"/>
            <w:r w:rsidRPr="00994DD7">
              <w:rPr>
                <w:rFonts w:ascii="Times New Roman" w:eastAsia="Times New Roman" w:hAnsi="Times New Roman" w:cs="Times New Roman"/>
                <w:color w:val="000000"/>
                <w:sz w:val="24"/>
              </w:rPr>
              <w:t>Sonicator</w:t>
            </w:r>
            <w:proofErr w:type="spellEnd"/>
          </w:p>
        </w:tc>
        <w:tc>
          <w:tcPr>
            <w:tcW w:w="501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proofErr w:type="spellStart"/>
            <w:r w:rsidRPr="00994DD7">
              <w:rPr>
                <w:rFonts w:ascii="Times New Roman" w:eastAsia="Times New Roman" w:hAnsi="Times New Roman" w:cs="Times New Roman"/>
                <w:color w:val="000000"/>
                <w:sz w:val="24"/>
              </w:rPr>
              <w:t>Wensar</w:t>
            </w:r>
            <w:proofErr w:type="spellEnd"/>
            <w:r w:rsidRPr="00994DD7">
              <w:rPr>
                <w:rFonts w:ascii="Times New Roman" w:eastAsia="Times New Roman" w:hAnsi="Times New Roman" w:cs="Times New Roman"/>
                <w:color w:val="000000"/>
                <w:sz w:val="24"/>
              </w:rPr>
              <w:t xml:space="preserve"> Ultra </w:t>
            </w:r>
            <w:proofErr w:type="spellStart"/>
            <w:r w:rsidRPr="00994DD7">
              <w:rPr>
                <w:rFonts w:ascii="Times New Roman" w:eastAsia="Times New Roman" w:hAnsi="Times New Roman" w:cs="Times New Roman"/>
                <w:color w:val="000000"/>
                <w:sz w:val="24"/>
              </w:rPr>
              <w:t>Sonicator</w:t>
            </w:r>
            <w:proofErr w:type="spellEnd"/>
          </w:p>
        </w:tc>
      </w:tr>
      <w:tr w:rsidR="00270BAA" w:rsidRPr="00994DD7" w:rsidTr="002D09D3">
        <w:trPr>
          <w:trHeight w:val="300"/>
        </w:trPr>
        <w:tc>
          <w:tcPr>
            <w:tcW w:w="2010" w:type="dxa"/>
            <w:tcBorders>
              <w:top w:val="nil"/>
              <w:left w:val="single" w:sz="4" w:space="0" w:color="auto"/>
              <w:bottom w:val="single" w:sz="4" w:space="0" w:color="auto"/>
              <w:right w:val="single" w:sz="4" w:space="0" w:color="auto"/>
            </w:tcBorders>
            <w:shd w:val="clear" w:color="auto" w:fill="auto"/>
            <w:noWrap/>
            <w:vAlign w:val="center"/>
            <w:hideMark/>
          </w:tcPr>
          <w:p w:rsidR="00270BAA" w:rsidRPr="00994DD7" w:rsidRDefault="00270BAA" w:rsidP="002D09D3">
            <w:pPr>
              <w:spacing w:after="0" w:line="360" w:lineRule="auto"/>
              <w:jc w:val="center"/>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6</w:t>
            </w:r>
          </w:p>
        </w:tc>
        <w:tc>
          <w:tcPr>
            <w:tcW w:w="207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Filter</w:t>
            </w:r>
          </w:p>
        </w:tc>
        <w:tc>
          <w:tcPr>
            <w:tcW w:w="5010" w:type="dxa"/>
            <w:tcBorders>
              <w:top w:val="nil"/>
              <w:left w:val="nil"/>
              <w:bottom w:val="single" w:sz="4" w:space="0" w:color="auto"/>
              <w:right w:val="single" w:sz="4" w:space="0" w:color="auto"/>
            </w:tcBorders>
            <w:shd w:val="clear" w:color="auto" w:fill="auto"/>
            <w:noWrap/>
            <w:vAlign w:val="bottom"/>
            <w:hideMark/>
          </w:tcPr>
          <w:p w:rsidR="00270BAA" w:rsidRPr="00994DD7" w:rsidRDefault="00270BAA" w:rsidP="002D09D3">
            <w:pPr>
              <w:spacing w:after="0" w:line="360" w:lineRule="auto"/>
              <w:rPr>
                <w:rFonts w:ascii="Times New Roman" w:eastAsia="Times New Roman" w:hAnsi="Times New Roman" w:cs="Times New Roman"/>
                <w:color w:val="000000"/>
                <w:sz w:val="24"/>
              </w:rPr>
            </w:pPr>
            <w:proofErr w:type="spellStart"/>
            <w:r w:rsidRPr="00994DD7">
              <w:rPr>
                <w:rFonts w:ascii="Times New Roman" w:eastAsia="Times New Roman" w:hAnsi="Times New Roman" w:cs="Times New Roman"/>
                <w:color w:val="000000"/>
                <w:sz w:val="24"/>
              </w:rPr>
              <w:t>Ultipor</w:t>
            </w:r>
            <w:proofErr w:type="spellEnd"/>
            <w:r w:rsidRPr="00994DD7">
              <w:rPr>
                <w:rFonts w:ascii="Times New Roman" w:eastAsia="Times New Roman" w:hAnsi="Times New Roman" w:cs="Times New Roman"/>
                <w:color w:val="000000"/>
                <w:sz w:val="24"/>
              </w:rPr>
              <w:t xml:space="preserve"> N</w:t>
            </w:r>
            <w:r w:rsidRPr="00994DD7">
              <w:rPr>
                <w:rFonts w:ascii="Times New Roman" w:eastAsia="Times New Roman" w:hAnsi="Times New Roman" w:cs="Times New Roman"/>
                <w:color w:val="000000"/>
                <w:sz w:val="24"/>
                <w:vertAlign w:val="subscript"/>
              </w:rPr>
              <w:t>66</w:t>
            </w:r>
            <w:r w:rsidRPr="00994DD7">
              <w:rPr>
                <w:rFonts w:ascii="Times New Roman" w:eastAsia="Times New Roman" w:hAnsi="Times New Roman" w:cs="Times New Roman"/>
                <w:color w:val="000000"/>
                <w:sz w:val="24"/>
              </w:rPr>
              <w:t xml:space="preserve"> Nylon 6,6 Membrane .45µm</w:t>
            </w:r>
          </w:p>
        </w:tc>
      </w:tr>
    </w:tbl>
    <w:p w:rsidR="00D54841" w:rsidRDefault="00270BAA" w:rsidP="00D54841">
      <w:pPr>
        <w:spacing w:line="360" w:lineRule="auto"/>
        <w:rPr>
          <w:rFonts w:ascii="Times New Roman" w:hAnsi="Times New Roman" w:cs="Times New Roman"/>
          <w:b/>
          <w:sz w:val="24"/>
        </w:rPr>
      </w:pPr>
      <w:r w:rsidRPr="00994DD7">
        <w:rPr>
          <w:rFonts w:ascii="Times New Roman" w:hAnsi="Times New Roman" w:cs="Times New Roman"/>
          <w:b/>
          <w:sz w:val="24"/>
        </w:rPr>
        <w:t xml:space="preserve">Chromatographic Conditions: </w:t>
      </w:r>
      <w:r w:rsidRPr="00994DD7">
        <w:rPr>
          <w:rFonts w:ascii="Times New Roman" w:hAnsi="Times New Roman" w:cs="Times New Roman"/>
          <w:sz w:val="24"/>
        </w:rPr>
        <w:t xml:space="preserve">The analysis of the drug was carried out on </w:t>
      </w:r>
      <w:proofErr w:type="spellStart"/>
      <w:r w:rsidRPr="00994DD7">
        <w:rPr>
          <w:rFonts w:ascii="Times New Roman" w:hAnsi="Times New Roman" w:cs="Times New Roman"/>
          <w:sz w:val="24"/>
        </w:rPr>
        <w:t>Hypersil</w:t>
      </w:r>
      <w:proofErr w:type="spellEnd"/>
      <w:r w:rsidRPr="00994DD7">
        <w:rPr>
          <w:rFonts w:ascii="Times New Roman" w:hAnsi="Times New Roman" w:cs="Times New Roman"/>
          <w:sz w:val="24"/>
        </w:rPr>
        <w:t xml:space="preserve"> BDS (9000) Gradient system UV </w:t>
      </w:r>
      <w:proofErr w:type="spellStart"/>
      <w:r w:rsidRPr="00994DD7">
        <w:rPr>
          <w:rFonts w:ascii="Times New Roman" w:hAnsi="Times New Roman" w:cs="Times New Roman"/>
          <w:sz w:val="24"/>
        </w:rPr>
        <w:t>ditector</w:t>
      </w:r>
      <w:proofErr w:type="spellEnd"/>
      <w:r w:rsidRPr="00994DD7">
        <w:rPr>
          <w:rFonts w:ascii="Times New Roman" w:hAnsi="Times New Roman" w:cs="Times New Roman"/>
          <w:sz w:val="24"/>
        </w:rPr>
        <w:t xml:space="preserve">. Equipped with Reverse Phase </w:t>
      </w:r>
      <w:proofErr w:type="spellStart"/>
      <w:r w:rsidRPr="00994DD7">
        <w:rPr>
          <w:rFonts w:ascii="Times New Roman" w:eastAsia="Times New Roman" w:hAnsi="Times New Roman" w:cs="Times New Roman"/>
          <w:color w:val="000000"/>
          <w:sz w:val="24"/>
        </w:rPr>
        <w:t>Hypersil</w:t>
      </w:r>
      <w:proofErr w:type="spellEnd"/>
      <w:r w:rsidRPr="00994DD7">
        <w:rPr>
          <w:rFonts w:ascii="Times New Roman" w:eastAsia="Times New Roman" w:hAnsi="Times New Roman" w:cs="Times New Roman"/>
          <w:color w:val="000000"/>
          <w:sz w:val="24"/>
        </w:rPr>
        <w:t xml:space="preserve"> BDS (C</w:t>
      </w:r>
      <w:r w:rsidRPr="00994DD7">
        <w:rPr>
          <w:rFonts w:ascii="Times New Roman" w:eastAsia="Times New Roman" w:hAnsi="Times New Roman" w:cs="Times New Roman"/>
          <w:color w:val="000000"/>
          <w:sz w:val="24"/>
          <w:vertAlign w:val="subscript"/>
        </w:rPr>
        <w:t>18</w:t>
      </w:r>
      <w:r w:rsidRPr="00994DD7">
        <w:rPr>
          <w:rFonts w:ascii="Times New Roman" w:eastAsia="Times New Roman" w:hAnsi="Times New Roman" w:cs="Times New Roman"/>
          <w:color w:val="000000"/>
          <w:sz w:val="24"/>
        </w:rPr>
        <w:t xml:space="preserve"> 250mm x 4.6mm, 5µm), a SP930D pump, a 20ml injection loop and UV730D Absorbance Detector and</w:t>
      </w:r>
      <w:r>
        <w:rPr>
          <w:rFonts w:ascii="Times New Roman" w:eastAsia="Times New Roman" w:hAnsi="Times New Roman" w:cs="Times New Roman"/>
          <w:color w:val="000000"/>
          <w:sz w:val="24"/>
        </w:rPr>
        <w:t xml:space="preserve"> running </w:t>
      </w:r>
      <w:proofErr w:type="spellStart"/>
      <w:r>
        <w:rPr>
          <w:rFonts w:ascii="Times New Roman" w:eastAsia="Times New Roman" w:hAnsi="Times New Roman" w:cs="Times New Roman"/>
          <w:color w:val="000000"/>
          <w:sz w:val="24"/>
        </w:rPr>
        <w:t>Chemistation</w:t>
      </w:r>
      <w:proofErr w:type="spellEnd"/>
      <w:r>
        <w:rPr>
          <w:rFonts w:ascii="Times New Roman" w:eastAsia="Times New Roman" w:hAnsi="Times New Roman" w:cs="Times New Roman"/>
          <w:color w:val="000000"/>
          <w:sz w:val="24"/>
        </w:rPr>
        <w:t xml:space="preserve"> software.</w:t>
      </w:r>
      <w:r w:rsidR="00D54841" w:rsidRPr="00D54841">
        <w:rPr>
          <w:rFonts w:ascii="Times New Roman" w:hAnsi="Times New Roman" w:cs="Times New Roman"/>
          <w:b/>
          <w:sz w:val="24"/>
        </w:rPr>
        <w:t xml:space="preserve"> </w:t>
      </w:r>
    </w:p>
    <w:p w:rsidR="00D54841" w:rsidRPr="00994DD7" w:rsidRDefault="00D54841" w:rsidP="00D54841">
      <w:pPr>
        <w:spacing w:line="360" w:lineRule="auto"/>
        <w:rPr>
          <w:rFonts w:ascii="Times New Roman" w:hAnsi="Times New Roman" w:cs="Times New Roman"/>
          <w:b/>
          <w:sz w:val="24"/>
        </w:rPr>
      </w:pPr>
      <w:r w:rsidRPr="00994DD7">
        <w:rPr>
          <w:rFonts w:ascii="Times New Roman" w:hAnsi="Times New Roman" w:cs="Times New Roman"/>
          <w:b/>
          <w:sz w:val="24"/>
        </w:rPr>
        <w:t>Selection of Stationary phase:</w:t>
      </w:r>
      <w:r w:rsidR="00655AD3">
        <w:rPr>
          <w:rFonts w:ascii="Times New Roman" w:hAnsi="Times New Roman" w:cs="Times New Roman"/>
          <w:b/>
          <w:sz w:val="24"/>
        </w:rPr>
        <w:t xml:space="preserve"> Table  2.</w:t>
      </w:r>
    </w:p>
    <w:tbl>
      <w:tblPr>
        <w:tblStyle w:val="TableGrid"/>
        <w:tblW w:w="0" w:type="auto"/>
        <w:tblInd w:w="198" w:type="dxa"/>
        <w:tblLook w:val="04A0"/>
      </w:tblPr>
      <w:tblGrid>
        <w:gridCol w:w="1308"/>
        <w:gridCol w:w="2897"/>
        <w:gridCol w:w="4672"/>
      </w:tblGrid>
      <w:tr w:rsidR="00D54841" w:rsidRPr="00994DD7" w:rsidTr="00D54841">
        <w:trPr>
          <w:trHeight w:val="60"/>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1</w:t>
            </w:r>
          </w:p>
        </w:tc>
        <w:tc>
          <w:tcPr>
            <w:tcW w:w="2897" w:type="dxa"/>
            <w:vAlign w:val="bottom"/>
          </w:tcPr>
          <w:p w:rsidR="00D54841" w:rsidRPr="00994DD7" w:rsidRDefault="00D54841" w:rsidP="002D09D3">
            <w:pPr>
              <w:spacing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HPLC</w:t>
            </w:r>
          </w:p>
        </w:tc>
        <w:tc>
          <w:tcPr>
            <w:tcW w:w="4672" w:type="dxa"/>
            <w:vAlign w:val="bottom"/>
          </w:tcPr>
          <w:p w:rsidR="00D54841" w:rsidRPr="00994DD7" w:rsidRDefault="00D54841" w:rsidP="002D09D3">
            <w:pPr>
              <w:spacing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 xml:space="preserve">Model no. </w:t>
            </w:r>
            <w:proofErr w:type="spellStart"/>
            <w:r w:rsidRPr="00994DD7">
              <w:rPr>
                <w:rFonts w:ascii="Times New Roman" w:eastAsia="Times New Roman" w:hAnsi="Times New Roman" w:cs="Times New Roman"/>
                <w:color w:val="000000"/>
                <w:sz w:val="24"/>
              </w:rPr>
              <w:t>ACMe</w:t>
            </w:r>
            <w:proofErr w:type="spellEnd"/>
            <w:r w:rsidRPr="00994DD7">
              <w:rPr>
                <w:rFonts w:ascii="Times New Roman" w:eastAsia="Times New Roman" w:hAnsi="Times New Roman" w:cs="Times New Roman"/>
                <w:color w:val="000000"/>
                <w:sz w:val="24"/>
              </w:rPr>
              <w:t xml:space="preserve"> 9000</w:t>
            </w:r>
          </w:p>
        </w:tc>
      </w:tr>
      <w:tr w:rsidR="00D54841" w:rsidRPr="00994DD7" w:rsidTr="00D54841">
        <w:trPr>
          <w:trHeight w:val="378"/>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2</w:t>
            </w:r>
          </w:p>
        </w:tc>
        <w:tc>
          <w:tcPr>
            <w:tcW w:w="2897" w:type="dxa"/>
            <w:vAlign w:val="bottom"/>
          </w:tcPr>
          <w:p w:rsidR="00D54841" w:rsidRPr="00994DD7" w:rsidRDefault="00D54841" w:rsidP="002D09D3">
            <w:pPr>
              <w:spacing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Software</w:t>
            </w:r>
            <w:r>
              <w:rPr>
                <w:rFonts w:ascii="Times New Roman" w:eastAsia="Times New Roman" w:hAnsi="Times New Roman" w:cs="Times New Roman"/>
                <w:color w:val="000000"/>
                <w:sz w:val="24"/>
              </w:rPr>
              <w:t xml:space="preserve"> </w:t>
            </w:r>
          </w:p>
        </w:tc>
        <w:tc>
          <w:tcPr>
            <w:tcW w:w="4672" w:type="dxa"/>
            <w:vAlign w:val="bottom"/>
          </w:tcPr>
          <w:p w:rsidR="00D54841" w:rsidRPr="00994DD7" w:rsidRDefault="00D54841" w:rsidP="002D09D3">
            <w:pPr>
              <w:spacing w:line="360" w:lineRule="auto"/>
              <w:rPr>
                <w:rFonts w:ascii="Times New Roman" w:eastAsia="Times New Roman" w:hAnsi="Times New Roman" w:cs="Times New Roman"/>
                <w:color w:val="000000"/>
                <w:sz w:val="24"/>
              </w:rPr>
            </w:pPr>
            <w:proofErr w:type="spellStart"/>
            <w:r w:rsidRPr="00994DD7">
              <w:rPr>
                <w:rFonts w:ascii="Times New Roman" w:eastAsia="Times New Roman" w:hAnsi="Times New Roman" w:cs="Times New Roman"/>
                <w:color w:val="000000"/>
                <w:sz w:val="24"/>
              </w:rPr>
              <w:t>Autochro</w:t>
            </w:r>
            <w:proofErr w:type="spellEnd"/>
            <w:r w:rsidRPr="00994DD7">
              <w:rPr>
                <w:rFonts w:ascii="Times New Roman" w:eastAsia="Times New Roman" w:hAnsi="Times New Roman" w:cs="Times New Roman"/>
                <w:color w:val="000000"/>
                <w:sz w:val="24"/>
              </w:rPr>
              <w:t xml:space="preserve"> 3000</w:t>
            </w:r>
          </w:p>
        </w:tc>
      </w:tr>
      <w:tr w:rsidR="00D54841" w:rsidRPr="00994DD7" w:rsidTr="00D54841">
        <w:trPr>
          <w:trHeight w:val="378"/>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3</w:t>
            </w:r>
          </w:p>
        </w:tc>
        <w:tc>
          <w:tcPr>
            <w:tcW w:w="2897" w:type="dxa"/>
            <w:vAlign w:val="bottom"/>
          </w:tcPr>
          <w:p w:rsidR="00D54841" w:rsidRPr="00994DD7" w:rsidRDefault="00D54841" w:rsidP="002D09D3">
            <w:pPr>
              <w:spacing w:line="360" w:lineRule="auto"/>
              <w:rPr>
                <w:rFonts w:ascii="Times New Roman" w:eastAsia="Times New Roman" w:hAnsi="Times New Roman" w:cs="Times New Roman"/>
                <w:color w:val="000000"/>
                <w:sz w:val="24"/>
              </w:rPr>
            </w:pPr>
            <w:r w:rsidRPr="00994DD7">
              <w:rPr>
                <w:rFonts w:ascii="Times New Roman" w:eastAsia="Times New Roman" w:hAnsi="Times New Roman" w:cs="Times New Roman"/>
                <w:color w:val="000000"/>
                <w:sz w:val="24"/>
              </w:rPr>
              <w:t>Hardware</w:t>
            </w:r>
          </w:p>
        </w:tc>
        <w:tc>
          <w:tcPr>
            <w:tcW w:w="4672" w:type="dxa"/>
            <w:vAlign w:val="bottom"/>
          </w:tcPr>
          <w:p w:rsidR="00D54841" w:rsidRPr="00994DD7" w:rsidRDefault="00D54841" w:rsidP="002D09D3">
            <w:pPr>
              <w:spacing w:line="360" w:lineRule="auto"/>
              <w:rPr>
                <w:rFonts w:ascii="Times New Roman" w:eastAsia="Times New Roman" w:hAnsi="Times New Roman" w:cs="Times New Roman"/>
                <w:color w:val="000000"/>
                <w:sz w:val="24"/>
              </w:rPr>
            </w:pPr>
            <w:proofErr w:type="spellStart"/>
            <w:r w:rsidRPr="00994DD7">
              <w:rPr>
                <w:rFonts w:ascii="Times New Roman" w:eastAsia="Times New Roman" w:hAnsi="Times New Roman" w:cs="Times New Roman"/>
                <w:color w:val="000000"/>
                <w:sz w:val="24"/>
              </w:rPr>
              <w:t>Younglin</w:t>
            </w:r>
            <w:proofErr w:type="spellEnd"/>
          </w:p>
        </w:tc>
      </w:tr>
      <w:tr w:rsidR="00D54841" w:rsidRPr="00994DD7" w:rsidTr="00D54841">
        <w:trPr>
          <w:trHeight w:val="378"/>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4</w:t>
            </w:r>
          </w:p>
        </w:tc>
        <w:tc>
          <w:tcPr>
            <w:tcW w:w="2897"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Particle size packing</w:t>
            </w:r>
          </w:p>
        </w:tc>
        <w:tc>
          <w:tcPr>
            <w:tcW w:w="4672"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5µ</w:t>
            </w:r>
          </w:p>
        </w:tc>
      </w:tr>
      <w:tr w:rsidR="00D54841" w:rsidRPr="00994DD7" w:rsidTr="00D54841">
        <w:trPr>
          <w:trHeight w:val="391"/>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lastRenderedPageBreak/>
              <w:t>5</w:t>
            </w:r>
          </w:p>
        </w:tc>
        <w:tc>
          <w:tcPr>
            <w:tcW w:w="2897"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Stationary phase</w:t>
            </w:r>
          </w:p>
        </w:tc>
        <w:tc>
          <w:tcPr>
            <w:tcW w:w="4672"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 xml:space="preserve">C18 BDS </w:t>
            </w:r>
            <w:proofErr w:type="spellStart"/>
            <w:r w:rsidRPr="00994DD7">
              <w:rPr>
                <w:rFonts w:ascii="Times New Roman" w:hAnsi="Times New Roman" w:cs="Times New Roman"/>
                <w:sz w:val="24"/>
              </w:rPr>
              <w:t>Hypersil</w:t>
            </w:r>
            <w:proofErr w:type="spellEnd"/>
          </w:p>
        </w:tc>
      </w:tr>
      <w:tr w:rsidR="00D54841" w:rsidRPr="00994DD7" w:rsidTr="00D54841">
        <w:trPr>
          <w:trHeight w:val="378"/>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6</w:t>
            </w:r>
          </w:p>
        </w:tc>
        <w:tc>
          <w:tcPr>
            <w:tcW w:w="2897"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Mobile phase</w:t>
            </w:r>
          </w:p>
        </w:tc>
        <w:tc>
          <w:tcPr>
            <w:tcW w:w="4672" w:type="dxa"/>
          </w:tcPr>
          <w:p w:rsidR="00D54841" w:rsidRPr="00994DD7" w:rsidRDefault="00D54841" w:rsidP="002D09D3">
            <w:pPr>
              <w:spacing w:line="360" w:lineRule="auto"/>
              <w:rPr>
                <w:rFonts w:ascii="Times New Roman" w:hAnsi="Times New Roman" w:cs="Times New Roman"/>
                <w:sz w:val="24"/>
              </w:rPr>
            </w:pPr>
            <w:proofErr w:type="spellStart"/>
            <w:r w:rsidRPr="00994DD7">
              <w:rPr>
                <w:rFonts w:ascii="Times New Roman" w:hAnsi="Times New Roman" w:cs="Times New Roman"/>
                <w:sz w:val="24"/>
              </w:rPr>
              <w:t>MeOH</w:t>
            </w:r>
            <w:proofErr w:type="spellEnd"/>
            <w:r w:rsidRPr="00994DD7">
              <w:rPr>
                <w:rFonts w:ascii="Times New Roman" w:hAnsi="Times New Roman" w:cs="Times New Roman"/>
                <w:sz w:val="24"/>
              </w:rPr>
              <w:t xml:space="preserve"> : H20 : ACN : TFA 650:50:300 2ml</w:t>
            </w:r>
          </w:p>
        </w:tc>
      </w:tr>
      <w:tr w:rsidR="00D54841" w:rsidRPr="00994DD7" w:rsidTr="00D54841">
        <w:trPr>
          <w:trHeight w:val="378"/>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7</w:t>
            </w:r>
          </w:p>
        </w:tc>
        <w:tc>
          <w:tcPr>
            <w:tcW w:w="2897"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Detection wavelength</w:t>
            </w:r>
          </w:p>
        </w:tc>
        <w:tc>
          <w:tcPr>
            <w:tcW w:w="4672"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242nm</w:t>
            </w:r>
          </w:p>
        </w:tc>
      </w:tr>
      <w:tr w:rsidR="00D54841" w:rsidRPr="00994DD7" w:rsidTr="00D54841">
        <w:trPr>
          <w:trHeight w:val="391"/>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8</w:t>
            </w:r>
          </w:p>
        </w:tc>
        <w:tc>
          <w:tcPr>
            <w:tcW w:w="2897"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Flow rate</w:t>
            </w:r>
          </w:p>
        </w:tc>
        <w:tc>
          <w:tcPr>
            <w:tcW w:w="4672"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1.0 ml/min</w:t>
            </w:r>
          </w:p>
        </w:tc>
      </w:tr>
      <w:tr w:rsidR="00D54841" w:rsidRPr="00994DD7" w:rsidTr="00D54841">
        <w:trPr>
          <w:trHeight w:val="378"/>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9</w:t>
            </w:r>
          </w:p>
        </w:tc>
        <w:tc>
          <w:tcPr>
            <w:tcW w:w="2897"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Temperature</w:t>
            </w:r>
          </w:p>
        </w:tc>
        <w:tc>
          <w:tcPr>
            <w:tcW w:w="4672"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Ambient</w:t>
            </w:r>
          </w:p>
        </w:tc>
      </w:tr>
      <w:tr w:rsidR="00D54841" w:rsidRPr="00994DD7" w:rsidTr="00D54841">
        <w:trPr>
          <w:trHeight w:val="378"/>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10</w:t>
            </w:r>
          </w:p>
        </w:tc>
        <w:tc>
          <w:tcPr>
            <w:tcW w:w="2897"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Sample conc.</w:t>
            </w:r>
          </w:p>
        </w:tc>
        <w:tc>
          <w:tcPr>
            <w:tcW w:w="4672"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50ppm</w:t>
            </w:r>
          </w:p>
        </w:tc>
      </w:tr>
      <w:tr w:rsidR="00D54841" w:rsidRPr="00994DD7" w:rsidTr="00D54841">
        <w:trPr>
          <w:trHeight w:val="378"/>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11</w:t>
            </w:r>
          </w:p>
        </w:tc>
        <w:tc>
          <w:tcPr>
            <w:tcW w:w="2897" w:type="dxa"/>
          </w:tcPr>
          <w:p w:rsidR="00D54841" w:rsidRPr="00994DD7" w:rsidRDefault="00D54841" w:rsidP="002D09D3">
            <w:pPr>
              <w:spacing w:line="360" w:lineRule="auto"/>
              <w:rPr>
                <w:rFonts w:ascii="Times New Roman" w:hAnsi="Times New Roman" w:cs="Times New Roman"/>
                <w:sz w:val="24"/>
              </w:rPr>
            </w:pPr>
            <w:r>
              <w:rPr>
                <w:rFonts w:ascii="Times New Roman" w:hAnsi="Times New Roman" w:cs="Times New Roman"/>
                <w:sz w:val="24"/>
              </w:rPr>
              <w:t>pH</w:t>
            </w:r>
          </w:p>
        </w:tc>
        <w:tc>
          <w:tcPr>
            <w:tcW w:w="4672"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3.5</w:t>
            </w:r>
          </w:p>
        </w:tc>
      </w:tr>
      <w:tr w:rsidR="00D54841" w:rsidRPr="00994DD7" w:rsidTr="00D54841">
        <w:trPr>
          <w:trHeight w:val="378"/>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12</w:t>
            </w:r>
          </w:p>
        </w:tc>
        <w:tc>
          <w:tcPr>
            <w:tcW w:w="2897"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Run time</w:t>
            </w:r>
          </w:p>
        </w:tc>
        <w:tc>
          <w:tcPr>
            <w:tcW w:w="4672"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15 min</w:t>
            </w:r>
          </w:p>
        </w:tc>
      </w:tr>
      <w:tr w:rsidR="00D54841" w:rsidRPr="00994DD7" w:rsidTr="00D54841">
        <w:trPr>
          <w:trHeight w:val="59"/>
        </w:trPr>
        <w:tc>
          <w:tcPr>
            <w:tcW w:w="1308" w:type="dxa"/>
          </w:tcPr>
          <w:p w:rsidR="00D54841" w:rsidRPr="00994DD7" w:rsidRDefault="00D54841" w:rsidP="002D09D3">
            <w:pPr>
              <w:spacing w:line="360" w:lineRule="auto"/>
              <w:jc w:val="center"/>
              <w:rPr>
                <w:rFonts w:ascii="Times New Roman" w:hAnsi="Times New Roman" w:cs="Times New Roman"/>
                <w:sz w:val="24"/>
              </w:rPr>
            </w:pPr>
            <w:r w:rsidRPr="00994DD7">
              <w:rPr>
                <w:rFonts w:ascii="Times New Roman" w:hAnsi="Times New Roman" w:cs="Times New Roman"/>
                <w:sz w:val="24"/>
              </w:rPr>
              <w:t>13</w:t>
            </w:r>
          </w:p>
        </w:tc>
        <w:tc>
          <w:tcPr>
            <w:tcW w:w="2897" w:type="dxa"/>
          </w:tcPr>
          <w:p w:rsidR="00D54841" w:rsidRPr="00994DD7" w:rsidRDefault="00D54841" w:rsidP="002D09D3">
            <w:pPr>
              <w:spacing w:line="360" w:lineRule="auto"/>
              <w:rPr>
                <w:rFonts w:ascii="Times New Roman" w:hAnsi="Times New Roman" w:cs="Times New Roman"/>
                <w:sz w:val="24"/>
              </w:rPr>
            </w:pPr>
            <w:r w:rsidRPr="00994DD7">
              <w:rPr>
                <w:rFonts w:ascii="Times New Roman" w:hAnsi="Times New Roman" w:cs="Times New Roman"/>
                <w:sz w:val="24"/>
              </w:rPr>
              <w:t>Filter</w:t>
            </w:r>
          </w:p>
        </w:tc>
        <w:tc>
          <w:tcPr>
            <w:tcW w:w="4672" w:type="dxa"/>
            <w:vAlign w:val="bottom"/>
          </w:tcPr>
          <w:p w:rsidR="00D54841" w:rsidRPr="00994DD7" w:rsidRDefault="00D54841" w:rsidP="002D09D3">
            <w:pPr>
              <w:spacing w:line="360" w:lineRule="auto"/>
              <w:rPr>
                <w:rFonts w:ascii="Times New Roman" w:eastAsia="Times New Roman" w:hAnsi="Times New Roman" w:cs="Times New Roman"/>
                <w:color w:val="000000"/>
                <w:sz w:val="24"/>
              </w:rPr>
            </w:pPr>
            <w:proofErr w:type="spellStart"/>
            <w:r w:rsidRPr="00994DD7">
              <w:rPr>
                <w:rFonts w:ascii="Times New Roman" w:eastAsia="Times New Roman" w:hAnsi="Times New Roman" w:cs="Times New Roman"/>
                <w:color w:val="000000"/>
                <w:sz w:val="24"/>
              </w:rPr>
              <w:t>Ultipor</w:t>
            </w:r>
            <w:proofErr w:type="spellEnd"/>
            <w:r w:rsidRPr="00994DD7">
              <w:rPr>
                <w:rFonts w:ascii="Times New Roman" w:eastAsia="Times New Roman" w:hAnsi="Times New Roman" w:cs="Times New Roman"/>
                <w:color w:val="000000"/>
                <w:sz w:val="24"/>
              </w:rPr>
              <w:t xml:space="preserve"> N</w:t>
            </w:r>
            <w:r w:rsidRPr="00994DD7">
              <w:rPr>
                <w:rFonts w:ascii="Times New Roman" w:eastAsia="Times New Roman" w:hAnsi="Times New Roman" w:cs="Times New Roman"/>
                <w:color w:val="000000"/>
                <w:sz w:val="24"/>
                <w:vertAlign w:val="subscript"/>
              </w:rPr>
              <w:t>66</w:t>
            </w:r>
            <w:r w:rsidRPr="00994DD7">
              <w:rPr>
                <w:rFonts w:ascii="Times New Roman" w:eastAsia="Times New Roman" w:hAnsi="Times New Roman" w:cs="Times New Roman"/>
                <w:color w:val="000000"/>
                <w:sz w:val="24"/>
              </w:rPr>
              <w:t xml:space="preserve"> Nylon 6,6 Membrane 0.45µm</w:t>
            </w:r>
          </w:p>
        </w:tc>
      </w:tr>
    </w:tbl>
    <w:p w:rsidR="0000364B" w:rsidRPr="00994DD7" w:rsidRDefault="0000364B" w:rsidP="0000364B">
      <w:pPr>
        <w:spacing w:line="360" w:lineRule="auto"/>
        <w:rPr>
          <w:rFonts w:ascii="Times New Roman" w:hAnsi="Times New Roman" w:cs="Times New Roman"/>
          <w:b/>
          <w:sz w:val="24"/>
        </w:rPr>
      </w:pPr>
      <w:r w:rsidRPr="00994DD7">
        <w:rPr>
          <w:rFonts w:ascii="Times New Roman" w:hAnsi="Times New Roman" w:cs="Times New Roman"/>
          <w:b/>
          <w:sz w:val="24"/>
        </w:rPr>
        <w:t xml:space="preserve">Analytical method development of </w:t>
      </w:r>
      <w:proofErr w:type="spellStart"/>
      <w:r w:rsidRPr="00994DD7">
        <w:rPr>
          <w:rFonts w:ascii="Times New Roman" w:hAnsi="Times New Roman" w:cs="Times New Roman"/>
          <w:b/>
          <w:sz w:val="24"/>
        </w:rPr>
        <w:t>HPLC:</w:t>
      </w:r>
      <w:r w:rsidR="00655AD3">
        <w:rPr>
          <w:rFonts w:ascii="Times New Roman" w:hAnsi="Times New Roman" w:cs="Times New Roman"/>
          <w:b/>
          <w:sz w:val="24"/>
        </w:rPr>
        <w:t>Table</w:t>
      </w:r>
      <w:proofErr w:type="spellEnd"/>
      <w:r w:rsidR="00655AD3">
        <w:rPr>
          <w:rFonts w:ascii="Times New Roman" w:hAnsi="Times New Roman" w:cs="Times New Roman"/>
          <w:b/>
          <w:sz w:val="24"/>
        </w:rPr>
        <w:t xml:space="preserve"> 3.</w:t>
      </w:r>
    </w:p>
    <w:tbl>
      <w:tblPr>
        <w:tblStyle w:val="TableGrid"/>
        <w:tblW w:w="0" w:type="auto"/>
        <w:tblInd w:w="108" w:type="dxa"/>
        <w:tblLook w:val="04A0"/>
      </w:tblPr>
      <w:tblGrid>
        <w:gridCol w:w="3438"/>
        <w:gridCol w:w="6012"/>
      </w:tblGrid>
      <w:tr w:rsidR="0000364B" w:rsidRPr="00994DD7" w:rsidTr="002D09D3">
        <w:tc>
          <w:tcPr>
            <w:tcW w:w="3438" w:type="dxa"/>
          </w:tcPr>
          <w:p w:rsidR="0000364B" w:rsidRPr="00994DD7" w:rsidRDefault="0000364B" w:rsidP="002D09D3">
            <w:pPr>
              <w:spacing w:line="360" w:lineRule="auto"/>
              <w:jc w:val="center"/>
              <w:rPr>
                <w:rFonts w:ascii="Times New Roman" w:hAnsi="Times New Roman" w:cs="Times New Roman"/>
                <w:b/>
                <w:sz w:val="24"/>
              </w:rPr>
            </w:pPr>
            <w:r w:rsidRPr="00994DD7">
              <w:rPr>
                <w:rFonts w:ascii="Times New Roman" w:hAnsi="Times New Roman" w:cs="Times New Roman"/>
                <w:b/>
                <w:sz w:val="24"/>
              </w:rPr>
              <w:t>Sr. no</w:t>
            </w:r>
          </w:p>
        </w:tc>
        <w:tc>
          <w:tcPr>
            <w:tcW w:w="6012" w:type="dxa"/>
          </w:tcPr>
          <w:p w:rsidR="0000364B" w:rsidRPr="00994DD7" w:rsidRDefault="0000364B" w:rsidP="002D09D3">
            <w:pPr>
              <w:spacing w:line="360" w:lineRule="auto"/>
              <w:jc w:val="center"/>
              <w:rPr>
                <w:rFonts w:ascii="Times New Roman" w:hAnsi="Times New Roman" w:cs="Times New Roman"/>
                <w:b/>
                <w:sz w:val="24"/>
              </w:rPr>
            </w:pPr>
            <w:r w:rsidRPr="00994DD7">
              <w:rPr>
                <w:rFonts w:ascii="Times New Roman" w:hAnsi="Times New Roman" w:cs="Times New Roman"/>
                <w:b/>
                <w:sz w:val="24"/>
              </w:rPr>
              <w:t>Mobile phase</w:t>
            </w:r>
          </w:p>
        </w:tc>
      </w:tr>
      <w:tr w:rsidR="0000364B" w:rsidRPr="00994DD7" w:rsidTr="002D09D3">
        <w:tc>
          <w:tcPr>
            <w:tcW w:w="3438" w:type="dxa"/>
          </w:tcPr>
          <w:p w:rsidR="0000364B" w:rsidRPr="00994DD7" w:rsidRDefault="0000364B" w:rsidP="002D09D3">
            <w:pPr>
              <w:spacing w:line="360" w:lineRule="auto"/>
              <w:jc w:val="center"/>
              <w:rPr>
                <w:rFonts w:ascii="Times New Roman" w:hAnsi="Times New Roman" w:cs="Times New Roman"/>
                <w:b/>
                <w:sz w:val="24"/>
              </w:rPr>
            </w:pPr>
            <w:r w:rsidRPr="00994DD7">
              <w:rPr>
                <w:rFonts w:ascii="Times New Roman" w:hAnsi="Times New Roman" w:cs="Times New Roman"/>
                <w:b/>
                <w:sz w:val="24"/>
              </w:rPr>
              <w:t>1</w:t>
            </w:r>
          </w:p>
        </w:tc>
        <w:tc>
          <w:tcPr>
            <w:tcW w:w="6012" w:type="dxa"/>
          </w:tcPr>
          <w:p w:rsidR="0000364B" w:rsidRPr="00994DD7" w:rsidRDefault="0000364B" w:rsidP="002D09D3">
            <w:pPr>
              <w:spacing w:line="360" w:lineRule="auto"/>
              <w:rPr>
                <w:rFonts w:ascii="Times New Roman" w:hAnsi="Times New Roman" w:cs="Times New Roman"/>
                <w:sz w:val="24"/>
              </w:rPr>
            </w:pPr>
            <w:proofErr w:type="spellStart"/>
            <w:r w:rsidRPr="00994DD7">
              <w:rPr>
                <w:rFonts w:ascii="Times New Roman" w:hAnsi="Times New Roman" w:cs="Times New Roman"/>
                <w:sz w:val="24"/>
              </w:rPr>
              <w:t>MeOH</w:t>
            </w:r>
            <w:proofErr w:type="spellEnd"/>
            <w:r w:rsidRPr="00994DD7">
              <w:rPr>
                <w:rFonts w:ascii="Times New Roman" w:hAnsi="Times New Roman" w:cs="Times New Roman"/>
                <w:sz w:val="24"/>
              </w:rPr>
              <w:t xml:space="preserve"> : H2O (90:10)</w:t>
            </w:r>
          </w:p>
        </w:tc>
      </w:tr>
      <w:tr w:rsidR="0000364B" w:rsidRPr="00994DD7" w:rsidTr="002D09D3">
        <w:tc>
          <w:tcPr>
            <w:tcW w:w="3438" w:type="dxa"/>
          </w:tcPr>
          <w:p w:rsidR="0000364B" w:rsidRPr="00994DD7" w:rsidRDefault="0000364B" w:rsidP="002D09D3">
            <w:pPr>
              <w:spacing w:line="360" w:lineRule="auto"/>
              <w:jc w:val="center"/>
              <w:rPr>
                <w:rFonts w:ascii="Times New Roman" w:hAnsi="Times New Roman" w:cs="Times New Roman"/>
                <w:b/>
                <w:sz w:val="24"/>
              </w:rPr>
            </w:pPr>
            <w:r w:rsidRPr="00994DD7">
              <w:rPr>
                <w:rFonts w:ascii="Times New Roman" w:hAnsi="Times New Roman" w:cs="Times New Roman"/>
                <w:b/>
                <w:sz w:val="24"/>
              </w:rPr>
              <w:t>2</w:t>
            </w:r>
          </w:p>
        </w:tc>
        <w:tc>
          <w:tcPr>
            <w:tcW w:w="6012" w:type="dxa"/>
          </w:tcPr>
          <w:p w:rsidR="0000364B" w:rsidRPr="00994DD7" w:rsidRDefault="0000364B" w:rsidP="002D09D3">
            <w:pPr>
              <w:spacing w:line="360" w:lineRule="auto"/>
              <w:rPr>
                <w:rFonts w:ascii="Times New Roman" w:hAnsi="Times New Roman" w:cs="Times New Roman"/>
                <w:sz w:val="24"/>
              </w:rPr>
            </w:pPr>
            <w:r w:rsidRPr="00994DD7">
              <w:rPr>
                <w:rFonts w:ascii="Times New Roman" w:hAnsi="Times New Roman" w:cs="Times New Roman"/>
                <w:sz w:val="24"/>
              </w:rPr>
              <w:t>ACN : Buffer (800 : 200)</w:t>
            </w:r>
          </w:p>
        </w:tc>
      </w:tr>
      <w:tr w:rsidR="0000364B" w:rsidRPr="00994DD7" w:rsidTr="002D09D3">
        <w:tc>
          <w:tcPr>
            <w:tcW w:w="3438" w:type="dxa"/>
          </w:tcPr>
          <w:p w:rsidR="0000364B" w:rsidRPr="00994DD7" w:rsidRDefault="0000364B" w:rsidP="002D09D3">
            <w:pPr>
              <w:spacing w:line="360" w:lineRule="auto"/>
              <w:jc w:val="center"/>
              <w:rPr>
                <w:rFonts w:ascii="Times New Roman" w:hAnsi="Times New Roman" w:cs="Times New Roman"/>
                <w:b/>
                <w:sz w:val="24"/>
              </w:rPr>
            </w:pPr>
            <w:r w:rsidRPr="00994DD7">
              <w:rPr>
                <w:rFonts w:ascii="Times New Roman" w:hAnsi="Times New Roman" w:cs="Times New Roman"/>
                <w:b/>
                <w:sz w:val="24"/>
              </w:rPr>
              <w:t>3</w:t>
            </w:r>
          </w:p>
        </w:tc>
        <w:tc>
          <w:tcPr>
            <w:tcW w:w="6012" w:type="dxa"/>
          </w:tcPr>
          <w:p w:rsidR="0000364B" w:rsidRPr="00994DD7" w:rsidRDefault="0000364B" w:rsidP="002D09D3">
            <w:pPr>
              <w:spacing w:line="360" w:lineRule="auto"/>
              <w:rPr>
                <w:rFonts w:ascii="Times New Roman" w:hAnsi="Times New Roman" w:cs="Times New Roman"/>
                <w:sz w:val="24"/>
              </w:rPr>
            </w:pPr>
            <w:proofErr w:type="spellStart"/>
            <w:r w:rsidRPr="00994DD7">
              <w:rPr>
                <w:rFonts w:ascii="Times New Roman" w:hAnsi="Times New Roman" w:cs="Times New Roman"/>
                <w:sz w:val="24"/>
              </w:rPr>
              <w:t>MeOH</w:t>
            </w:r>
            <w:proofErr w:type="spellEnd"/>
            <w:r w:rsidRPr="00994DD7">
              <w:rPr>
                <w:rFonts w:ascii="Times New Roman" w:hAnsi="Times New Roman" w:cs="Times New Roman"/>
                <w:sz w:val="24"/>
              </w:rPr>
              <w:t xml:space="preserve"> : H2O : Acetic acid (700:300:1ml)</w:t>
            </w:r>
          </w:p>
        </w:tc>
      </w:tr>
      <w:tr w:rsidR="0000364B" w:rsidRPr="00994DD7" w:rsidTr="002D09D3">
        <w:tc>
          <w:tcPr>
            <w:tcW w:w="3438" w:type="dxa"/>
          </w:tcPr>
          <w:p w:rsidR="0000364B" w:rsidRPr="00994DD7" w:rsidRDefault="0000364B" w:rsidP="002D09D3">
            <w:pPr>
              <w:spacing w:line="360" w:lineRule="auto"/>
              <w:jc w:val="center"/>
              <w:rPr>
                <w:rFonts w:ascii="Times New Roman" w:hAnsi="Times New Roman" w:cs="Times New Roman"/>
                <w:b/>
                <w:sz w:val="24"/>
              </w:rPr>
            </w:pPr>
            <w:r w:rsidRPr="00994DD7">
              <w:rPr>
                <w:rFonts w:ascii="Times New Roman" w:hAnsi="Times New Roman" w:cs="Times New Roman"/>
                <w:b/>
                <w:sz w:val="24"/>
              </w:rPr>
              <w:t>4</w:t>
            </w:r>
          </w:p>
        </w:tc>
        <w:tc>
          <w:tcPr>
            <w:tcW w:w="6012" w:type="dxa"/>
          </w:tcPr>
          <w:p w:rsidR="0000364B" w:rsidRPr="00994DD7" w:rsidRDefault="0000364B" w:rsidP="002D09D3">
            <w:pPr>
              <w:spacing w:line="360" w:lineRule="auto"/>
              <w:rPr>
                <w:rFonts w:ascii="Times New Roman" w:hAnsi="Times New Roman" w:cs="Times New Roman"/>
                <w:sz w:val="24"/>
              </w:rPr>
            </w:pPr>
            <w:r w:rsidRPr="00994DD7">
              <w:rPr>
                <w:rFonts w:ascii="Times New Roman" w:hAnsi="Times New Roman" w:cs="Times New Roman"/>
                <w:sz w:val="24"/>
              </w:rPr>
              <w:t xml:space="preserve">ACN </w:t>
            </w:r>
            <w:r w:rsidRPr="00994DD7">
              <w:rPr>
                <w:rFonts w:ascii="Times New Roman" w:hAnsi="Times New Roman" w:cs="Times New Roman"/>
                <w:b/>
                <w:sz w:val="24"/>
              </w:rPr>
              <w:t xml:space="preserve">: </w:t>
            </w:r>
            <w:r w:rsidRPr="00994DD7">
              <w:rPr>
                <w:rFonts w:ascii="Times New Roman" w:hAnsi="Times New Roman" w:cs="Times New Roman"/>
                <w:sz w:val="24"/>
              </w:rPr>
              <w:t>H2O TFA (550:450:1ml)</w:t>
            </w:r>
          </w:p>
        </w:tc>
      </w:tr>
    </w:tbl>
    <w:p w:rsidR="0000364B" w:rsidRPr="00994DD7" w:rsidRDefault="0000364B" w:rsidP="0000364B">
      <w:pPr>
        <w:spacing w:line="360" w:lineRule="auto"/>
        <w:rPr>
          <w:rFonts w:ascii="Times New Roman" w:hAnsi="Times New Roman" w:cs="Times New Roman"/>
          <w:b/>
          <w:sz w:val="24"/>
        </w:rPr>
      </w:pPr>
      <w:r w:rsidRPr="00994DD7">
        <w:rPr>
          <w:rFonts w:ascii="Times New Roman" w:hAnsi="Times New Roman" w:cs="Times New Roman"/>
          <w:b/>
          <w:sz w:val="24"/>
        </w:rPr>
        <w:t>Method Development :</w:t>
      </w:r>
      <w:r w:rsidR="00655AD3">
        <w:rPr>
          <w:rFonts w:ascii="Times New Roman" w:hAnsi="Times New Roman" w:cs="Times New Roman"/>
          <w:b/>
          <w:sz w:val="24"/>
        </w:rPr>
        <w:t xml:space="preserve"> Table 4.</w:t>
      </w:r>
    </w:p>
    <w:tbl>
      <w:tblPr>
        <w:tblW w:w="8730" w:type="dxa"/>
        <w:tblInd w:w="108" w:type="dxa"/>
        <w:tblCellMar>
          <w:left w:w="0" w:type="dxa"/>
          <w:right w:w="0" w:type="dxa"/>
        </w:tblCellMar>
        <w:tblLook w:val="0600"/>
      </w:tblPr>
      <w:tblGrid>
        <w:gridCol w:w="4200"/>
        <w:gridCol w:w="4530"/>
      </w:tblGrid>
      <w:tr w:rsidR="0000364B" w:rsidRPr="00994DD7" w:rsidTr="002D09D3">
        <w:trPr>
          <w:trHeight w:val="322"/>
        </w:trPr>
        <w:tc>
          <w:tcPr>
            <w:tcW w:w="4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Column</w:t>
            </w:r>
          </w:p>
        </w:tc>
        <w:tc>
          <w:tcPr>
            <w:tcW w:w="4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 xml:space="preserve"> </w:t>
            </w:r>
            <w:proofErr w:type="spellStart"/>
            <w:r w:rsidRPr="0000364B">
              <w:rPr>
                <w:rFonts w:ascii="Times New Roman" w:hAnsi="Times New Roman" w:cs="Times New Roman"/>
                <w:sz w:val="24"/>
                <w:szCs w:val="24"/>
              </w:rPr>
              <w:t>Hypersil</w:t>
            </w:r>
            <w:proofErr w:type="spellEnd"/>
            <w:r w:rsidRPr="0000364B">
              <w:rPr>
                <w:rFonts w:ascii="Times New Roman" w:hAnsi="Times New Roman" w:cs="Times New Roman"/>
                <w:sz w:val="24"/>
                <w:szCs w:val="24"/>
              </w:rPr>
              <w:t xml:space="preserve"> BDS (C</w:t>
            </w:r>
            <w:r w:rsidRPr="0000364B">
              <w:rPr>
                <w:rFonts w:ascii="Times New Roman" w:hAnsi="Times New Roman" w:cs="Times New Roman"/>
                <w:sz w:val="24"/>
                <w:szCs w:val="24"/>
                <w:vertAlign w:val="subscript"/>
              </w:rPr>
              <w:t>18</w:t>
            </w:r>
            <w:r w:rsidRPr="0000364B">
              <w:rPr>
                <w:rFonts w:ascii="Times New Roman" w:hAnsi="Times New Roman" w:cs="Times New Roman"/>
                <w:sz w:val="24"/>
                <w:szCs w:val="24"/>
              </w:rPr>
              <w:t>) 250mm x 4.6mm 5μm</w:t>
            </w:r>
          </w:p>
        </w:tc>
      </w:tr>
      <w:tr w:rsidR="0000364B" w:rsidRPr="00994DD7" w:rsidTr="002D09D3">
        <w:tc>
          <w:tcPr>
            <w:tcW w:w="4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Flow Rate</w:t>
            </w:r>
          </w:p>
        </w:tc>
        <w:tc>
          <w:tcPr>
            <w:tcW w:w="4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 xml:space="preserve">1.0 </w:t>
            </w:r>
            <w:proofErr w:type="spellStart"/>
            <w:r w:rsidRPr="0000364B">
              <w:rPr>
                <w:rFonts w:ascii="Times New Roman" w:hAnsi="Times New Roman" w:cs="Times New Roman"/>
                <w:sz w:val="24"/>
                <w:szCs w:val="24"/>
              </w:rPr>
              <w:t>mL</w:t>
            </w:r>
            <w:proofErr w:type="spellEnd"/>
            <w:r w:rsidRPr="0000364B">
              <w:rPr>
                <w:rFonts w:ascii="Times New Roman" w:hAnsi="Times New Roman" w:cs="Times New Roman"/>
                <w:sz w:val="24"/>
                <w:szCs w:val="24"/>
              </w:rPr>
              <w:t>/min</w:t>
            </w:r>
          </w:p>
        </w:tc>
      </w:tr>
      <w:tr w:rsidR="0000364B" w:rsidRPr="00994DD7" w:rsidTr="002D09D3">
        <w:trPr>
          <w:trHeight w:val="322"/>
        </w:trPr>
        <w:tc>
          <w:tcPr>
            <w:tcW w:w="4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Wavelength</w:t>
            </w:r>
          </w:p>
        </w:tc>
        <w:tc>
          <w:tcPr>
            <w:tcW w:w="4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242nm</w:t>
            </w:r>
          </w:p>
        </w:tc>
      </w:tr>
      <w:tr w:rsidR="0000364B" w:rsidRPr="00994DD7" w:rsidTr="002D09D3">
        <w:trPr>
          <w:trHeight w:val="322"/>
        </w:trPr>
        <w:tc>
          <w:tcPr>
            <w:tcW w:w="4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Injection Volume</w:t>
            </w:r>
          </w:p>
        </w:tc>
        <w:tc>
          <w:tcPr>
            <w:tcW w:w="4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20.0 µL</w:t>
            </w:r>
          </w:p>
        </w:tc>
      </w:tr>
      <w:tr w:rsidR="0000364B" w:rsidRPr="00994DD7" w:rsidTr="002D09D3">
        <w:trPr>
          <w:trHeight w:val="322"/>
        </w:trPr>
        <w:tc>
          <w:tcPr>
            <w:tcW w:w="4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Column Temperature</w:t>
            </w:r>
          </w:p>
        </w:tc>
        <w:tc>
          <w:tcPr>
            <w:tcW w:w="4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Ambient</w:t>
            </w:r>
          </w:p>
        </w:tc>
      </w:tr>
      <w:tr w:rsidR="0000364B" w:rsidRPr="00994DD7" w:rsidTr="002D09D3">
        <w:trPr>
          <w:trHeight w:val="322"/>
        </w:trPr>
        <w:tc>
          <w:tcPr>
            <w:tcW w:w="4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 xml:space="preserve">Run Time </w:t>
            </w:r>
          </w:p>
        </w:tc>
        <w:tc>
          <w:tcPr>
            <w:tcW w:w="4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15 min</w:t>
            </w:r>
          </w:p>
        </w:tc>
      </w:tr>
      <w:tr w:rsidR="0000364B" w:rsidRPr="00994DD7" w:rsidTr="002D09D3">
        <w:trPr>
          <w:trHeight w:val="322"/>
        </w:trPr>
        <w:tc>
          <w:tcPr>
            <w:tcW w:w="4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Mobile Phase</w:t>
            </w:r>
          </w:p>
        </w:tc>
        <w:tc>
          <w:tcPr>
            <w:tcW w:w="4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MeOH:ACT:H</w:t>
            </w:r>
            <w:r w:rsidRPr="0000364B">
              <w:rPr>
                <w:rFonts w:ascii="Times New Roman" w:hAnsi="Times New Roman" w:cs="Times New Roman"/>
                <w:sz w:val="24"/>
                <w:szCs w:val="24"/>
                <w:vertAlign w:val="subscript"/>
              </w:rPr>
              <w:t>2</w:t>
            </w:r>
            <w:r w:rsidRPr="0000364B">
              <w:rPr>
                <w:rFonts w:ascii="Times New Roman" w:hAnsi="Times New Roman" w:cs="Times New Roman"/>
                <w:sz w:val="24"/>
                <w:szCs w:val="24"/>
              </w:rPr>
              <w:t>O:TFA (650:50:300:0.2)</w:t>
            </w:r>
          </w:p>
        </w:tc>
      </w:tr>
      <w:tr w:rsidR="0000364B" w:rsidRPr="00994DD7" w:rsidTr="002D09D3">
        <w:trPr>
          <w:trHeight w:val="322"/>
        </w:trPr>
        <w:tc>
          <w:tcPr>
            <w:tcW w:w="4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Ph</w:t>
            </w:r>
          </w:p>
        </w:tc>
        <w:tc>
          <w:tcPr>
            <w:tcW w:w="4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364B" w:rsidRPr="0000364B" w:rsidRDefault="0000364B" w:rsidP="002D09D3">
            <w:pPr>
              <w:spacing w:after="0" w:line="360" w:lineRule="auto"/>
              <w:jc w:val="both"/>
              <w:rPr>
                <w:rFonts w:ascii="Times New Roman" w:hAnsi="Times New Roman" w:cs="Times New Roman"/>
                <w:sz w:val="24"/>
                <w:szCs w:val="24"/>
                <w:lang w:val="en-IN"/>
              </w:rPr>
            </w:pPr>
            <w:r w:rsidRPr="0000364B">
              <w:rPr>
                <w:rFonts w:ascii="Times New Roman" w:hAnsi="Times New Roman" w:cs="Times New Roman"/>
                <w:sz w:val="24"/>
                <w:szCs w:val="24"/>
              </w:rPr>
              <w:t>3.5(Acidic)</w:t>
            </w:r>
          </w:p>
        </w:tc>
      </w:tr>
    </w:tbl>
    <w:p w:rsidR="00A06B9F" w:rsidRPr="00A06B9F" w:rsidRDefault="00A06B9F" w:rsidP="00A06B9F">
      <w:pPr>
        <w:spacing w:line="240" w:lineRule="auto"/>
        <w:jc w:val="both"/>
        <w:rPr>
          <w:rFonts w:ascii="Times New Roman" w:hAnsi="Times New Roman" w:cs="Times New Roman"/>
          <w:b/>
          <w:sz w:val="24"/>
        </w:rPr>
      </w:pPr>
      <w:r w:rsidRPr="00994DD7">
        <w:rPr>
          <w:rFonts w:ascii="Times New Roman" w:hAnsi="Times New Roman" w:cs="Times New Roman"/>
          <w:b/>
          <w:sz w:val="24"/>
        </w:rPr>
        <w:t>Preparation of stock standard solution:</w:t>
      </w:r>
      <w:r w:rsidR="00A34A09">
        <w:rPr>
          <w:rFonts w:ascii="Times New Roman" w:hAnsi="Times New Roman" w:cs="Times New Roman"/>
          <w:b/>
          <w:sz w:val="24"/>
        </w:rPr>
        <w:t xml:space="preserve"> </w:t>
      </w:r>
      <w:r w:rsidRPr="00994DD7">
        <w:rPr>
          <w:rFonts w:ascii="Times New Roman" w:hAnsi="Times New Roman" w:cs="Times New Roman"/>
          <w:b/>
          <w:sz w:val="24"/>
        </w:rPr>
        <w:t>Stock solution(50ppm)</w:t>
      </w:r>
      <w:r w:rsidRPr="00994DD7">
        <w:rPr>
          <w:rFonts w:ascii="Times New Roman" w:hAnsi="Times New Roman" w:cs="Times New Roman"/>
          <w:sz w:val="24"/>
        </w:rPr>
        <w:t xml:space="preserve">50mg of </w:t>
      </w:r>
      <w:proofErr w:type="spellStart"/>
      <w:r w:rsidRPr="00994DD7">
        <w:rPr>
          <w:rFonts w:ascii="Times New Roman" w:hAnsi="Times New Roman" w:cs="Times New Roman"/>
          <w:sz w:val="24"/>
        </w:rPr>
        <w:t>nicardipine</w:t>
      </w:r>
      <w:proofErr w:type="spellEnd"/>
      <w:r w:rsidRPr="00994DD7">
        <w:rPr>
          <w:rFonts w:ascii="Times New Roman" w:hAnsi="Times New Roman" w:cs="Times New Roman"/>
          <w:sz w:val="24"/>
        </w:rPr>
        <w:t xml:space="preserve"> HCL standard was weight accurately and transfer into a 100ml capacity of volumetric flask , then add dilute 100ml of methanol : water : ACN mix properly and </w:t>
      </w:r>
      <w:proofErr w:type="spellStart"/>
      <w:r w:rsidRPr="00994DD7">
        <w:rPr>
          <w:rFonts w:ascii="Times New Roman" w:hAnsi="Times New Roman" w:cs="Times New Roman"/>
          <w:sz w:val="24"/>
        </w:rPr>
        <w:t>sonicate</w:t>
      </w:r>
      <w:proofErr w:type="spellEnd"/>
      <w:r w:rsidRPr="00994DD7">
        <w:rPr>
          <w:rFonts w:ascii="Times New Roman" w:hAnsi="Times New Roman" w:cs="Times New Roman"/>
          <w:sz w:val="24"/>
        </w:rPr>
        <w:t xml:space="preserve"> it till dissolve and make volume up to the mark with the same solvent to get 500µg/ml standard stock solution . after 15 min </w:t>
      </w:r>
      <w:proofErr w:type="spellStart"/>
      <w:r w:rsidRPr="00994DD7">
        <w:rPr>
          <w:rFonts w:ascii="Times New Roman" w:hAnsi="Times New Roman" w:cs="Times New Roman"/>
          <w:sz w:val="24"/>
        </w:rPr>
        <w:t>sonicate</w:t>
      </w:r>
      <w:proofErr w:type="spellEnd"/>
      <w:r w:rsidRPr="00994DD7">
        <w:rPr>
          <w:rFonts w:ascii="Times New Roman" w:hAnsi="Times New Roman" w:cs="Times New Roman"/>
          <w:sz w:val="24"/>
        </w:rPr>
        <w:t xml:space="preserve"> to dissolve it and the form the resulting solution . 10ml solution was transfer in volumetric flask, add into 100ml </w:t>
      </w:r>
      <w:proofErr w:type="spellStart"/>
      <w:r w:rsidRPr="00994DD7">
        <w:rPr>
          <w:rFonts w:ascii="Times New Roman" w:hAnsi="Times New Roman" w:cs="Times New Roman"/>
          <w:sz w:val="24"/>
        </w:rPr>
        <w:t>diluent</w:t>
      </w:r>
      <w:proofErr w:type="spellEnd"/>
      <w:r w:rsidRPr="00994DD7">
        <w:rPr>
          <w:rFonts w:ascii="Times New Roman" w:hAnsi="Times New Roman" w:cs="Times New Roman"/>
          <w:sz w:val="24"/>
        </w:rPr>
        <w:t xml:space="preserve"> . result as shown in (</w:t>
      </w:r>
      <w:proofErr w:type="spellStart"/>
      <w:r w:rsidRPr="00994DD7">
        <w:rPr>
          <w:rFonts w:ascii="Times New Roman" w:hAnsi="Times New Roman" w:cs="Times New Roman"/>
          <w:sz w:val="24"/>
        </w:rPr>
        <w:t>fig.no</w:t>
      </w:r>
      <w:proofErr w:type="spellEnd"/>
      <w:r w:rsidRPr="00994DD7">
        <w:rPr>
          <w:rFonts w:ascii="Times New Roman" w:hAnsi="Times New Roman" w:cs="Times New Roman"/>
          <w:sz w:val="24"/>
        </w:rPr>
        <w:t xml:space="preserve"> : 09)(</w:t>
      </w:r>
      <w:proofErr w:type="spellStart"/>
      <w:r w:rsidRPr="00994DD7">
        <w:rPr>
          <w:rFonts w:ascii="Times New Roman" w:hAnsi="Times New Roman" w:cs="Times New Roman"/>
          <w:sz w:val="24"/>
        </w:rPr>
        <w:t>tab.no</w:t>
      </w:r>
      <w:proofErr w:type="spellEnd"/>
      <w:r w:rsidRPr="00994DD7">
        <w:rPr>
          <w:rFonts w:ascii="Times New Roman" w:hAnsi="Times New Roman" w:cs="Times New Roman"/>
          <w:sz w:val="24"/>
        </w:rPr>
        <w:t xml:space="preserve"> : 09)</w:t>
      </w:r>
    </w:p>
    <w:p w:rsidR="00A06B9F" w:rsidRPr="00A06B9F" w:rsidRDefault="00A06B9F" w:rsidP="00A06B9F">
      <w:pPr>
        <w:spacing w:line="240" w:lineRule="auto"/>
        <w:jc w:val="both"/>
        <w:rPr>
          <w:rFonts w:ascii="Times New Roman" w:hAnsi="Times New Roman" w:cs="Times New Roman"/>
          <w:b/>
          <w:sz w:val="24"/>
        </w:rPr>
      </w:pPr>
      <w:r w:rsidRPr="00994DD7">
        <w:rPr>
          <w:rFonts w:ascii="Times New Roman" w:hAnsi="Times New Roman" w:cs="Times New Roman"/>
          <w:b/>
          <w:sz w:val="24"/>
        </w:rPr>
        <w:t xml:space="preserve">Preparation of sample </w:t>
      </w:r>
      <w:proofErr w:type="spellStart"/>
      <w:r w:rsidRPr="00994DD7">
        <w:rPr>
          <w:rFonts w:ascii="Times New Roman" w:hAnsi="Times New Roman" w:cs="Times New Roman"/>
          <w:b/>
          <w:sz w:val="24"/>
        </w:rPr>
        <w:t>solution:</w:t>
      </w:r>
      <w:r w:rsidRPr="00994DD7">
        <w:rPr>
          <w:rFonts w:ascii="Times New Roman" w:hAnsi="Times New Roman" w:cs="Times New Roman"/>
          <w:sz w:val="24"/>
        </w:rPr>
        <w:t>Weight</w:t>
      </w:r>
      <w:proofErr w:type="spellEnd"/>
      <w:r w:rsidRPr="00994DD7">
        <w:rPr>
          <w:rFonts w:ascii="Times New Roman" w:hAnsi="Times New Roman" w:cs="Times New Roman"/>
          <w:sz w:val="24"/>
        </w:rPr>
        <w:t xml:space="preserve"> 13 tablet accurately and crushed it into fine powder of </w:t>
      </w:r>
      <w:proofErr w:type="spellStart"/>
      <w:r w:rsidRPr="00994DD7">
        <w:rPr>
          <w:rFonts w:ascii="Times New Roman" w:hAnsi="Times New Roman" w:cs="Times New Roman"/>
          <w:sz w:val="24"/>
        </w:rPr>
        <w:t>Nicardipine</w:t>
      </w:r>
      <w:proofErr w:type="spellEnd"/>
      <w:r w:rsidRPr="00994DD7">
        <w:rPr>
          <w:rFonts w:ascii="Times New Roman" w:hAnsi="Times New Roman" w:cs="Times New Roman"/>
          <w:sz w:val="24"/>
        </w:rPr>
        <w:t xml:space="preserve"> tablet sample, equivalent to 250mg, transfer it into 100ml volumetric flask , then dilute it in to 100ml diluents.( Methanol</w:t>
      </w:r>
      <w:r>
        <w:rPr>
          <w:rFonts w:ascii="Times New Roman" w:hAnsi="Times New Roman" w:cs="Times New Roman"/>
          <w:sz w:val="24"/>
        </w:rPr>
        <w:t xml:space="preserve"> </w:t>
      </w:r>
      <w:r w:rsidRPr="00994DD7">
        <w:rPr>
          <w:rFonts w:ascii="Times New Roman" w:hAnsi="Times New Roman" w:cs="Times New Roman"/>
          <w:sz w:val="24"/>
        </w:rPr>
        <w:t>:</w:t>
      </w:r>
      <w:r>
        <w:rPr>
          <w:rFonts w:ascii="Times New Roman" w:hAnsi="Times New Roman" w:cs="Times New Roman"/>
          <w:sz w:val="24"/>
        </w:rPr>
        <w:t xml:space="preserve"> ACN </w:t>
      </w:r>
      <w:r w:rsidRPr="00994DD7">
        <w:rPr>
          <w:rFonts w:ascii="Times New Roman" w:hAnsi="Times New Roman" w:cs="Times New Roman"/>
          <w:sz w:val="24"/>
        </w:rPr>
        <w:t>:</w:t>
      </w:r>
      <w:r>
        <w:rPr>
          <w:rFonts w:ascii="Times New Roman" w:hAnsi="Times New Roman" w:cs="Times New Roman"/>
          <w:sz w:val="24"/>
        </w:rPr>
        <w:t xml:space="preserve"> </w:t>
      </w:r>
      <w:r w:rsidRPr="00994DD7">
        <w:rPr>
          <w:rFonts w:ascii="Times New Roman" w:hAnsi="Times New Roman" w:cs="Times New Roman"/>
          <w:sz w:val="24"/>
        </w:rPr>
        <w:t>water ) 10ml of solution dilute into 100ml diluents (methanol</w:t>
      </w:r>
      <w:r>
        <w:rPr>
          <w:rFonts w:ascii="Times New Roman" w:hAnsi="Times New Roman" w:cs="Times New Roman"/>
          <w:sz w:val="24"/>
        </w:rPr>
        <w:t xml:space="preserve"> </w:t>
      </w:r>
      <w:r w:rsidRPr="00994DD7">
        <w:rPr>
          <w:rFonts w:ascii="Times New Roman" w:hAnsi="Times New Roman" w:cs="Times New Roman"/>
          <w:sz w:val="24"/>
        </w:rPr>
        <w:t>:</w:t>
      </w:r>
      <w:r>
        <w:rPr>
          <w:rFonts w:ascii="Times New Roman" w:hAnsi="Times New Roman" w:cs="Times New Roman"/>
          <w:sz w:val="24"/>
        </w:rPr>
        <w:t xml:space="preserve"> </w:t>
      </w:r>
      <w:r w:rsidRPr="00994DD7">
        <w:rPr>
          <w:rFonts w:ascii="Times New Roman" w:hAnsi="Times New Roman" w:cs="Times New Roman"/>
          <w:sz w:val="24"/>
        </w:rPr>
        <w:t>ACN</w:t>
      </w:r>
      <w:r>
        <w:rPr>
          <w:rFonts w:ascii="Times New Roman" w:hAnsi="Times New Roman" w:cs="Times New Roman"/>
          <w:sz w:val="24"/>
        </w:rPr>
        <w:t xml:space="preserve">  </w:t>
      </w:r>
      <w:r w:rsidRPr="00994DD7">
        <w:rPr>
          <w:rFonts w:ascii="Times New Roman" w:hAnsi="Times New Roman" w:cs="Times New Roman"/>
          <w:sz w:val="24"/>
        </w:rPr>
        <w:t>:</w:t>
      </w:r>
      <w:r>
        <w:rPr>
          <w:rFonts w:ascii="Times New Roman" w:hAnsi="Times New Roman" w:cs="Times New Roman"/>
          <w:sz w:val="24"/>
        </w:rPr>
        <w:t xml:space="preserve"> </w:t>
      </w:r>
      <w:r w:rsidRPr="00994DD7">
        <w:rPr>
          <w:rFonts w:ascii="Times New Roman" w:hAnsi="Times New Roman" w:cs="Times New Roman"/>
          <w:sz w:val="24"/>
        </w:rPr>
        <w:t xml:space="preserve">Water) and </w:t>
      </w:r>
      <w:proofErr w:type="spellStart"/>
      <w:r w:rsidRPr="00994DD7">
        <w:rPr>
          <w:rFonts w:ascii="Times New Roman" w:hAnsi="Times New Roman" w:cs="Times New Roman"/>
          <w:sz w:val="24"/>
        </w:rPr>
        <w:t>sonicate</w:t>
      </w:r>
      <w:proofErr w:type="spellEnd"/>
      <w:r w:rsidRPr="00994DD7">
        <w:rPr>
          <w:rFonts w:ascii="Times New Roman" w:hAnsi="Times New Roman" w:cs="Times New Roman"/>
          <w:sz w:val="24"/>
        </w:rPr>
        <w:t xml:space="preserve"> for 15min up to mix well completely. The sample was cooled to temperature and volume was made up to mark with </w:t>
      </w:r>
      <w:proofErr w:type="spellStart"/>
      <w:r w:rsidRPr="00994DD7">
        <w:rPr>
          <w:rFonts w:ascii="Times New Roman" w:hAnsi="Times New Roman" w:cs="Times New Roman"/>
          <w:sz w:val="24"/>
        </w:rPr>
        <w:t>diluent</w:t>
      </w:r>
      <w:proofErr w:type="spellEnd"/>
      <w:r w:rsidRPr="00994DD7">
        <w:rPr>
          <w:rFonts w:ascii="Times New Roman" w:hAnsi="Times New Roman" w:cs="Times New Roman"/>
          <w:sz w:val="24"/>
        </w:rPr>
        <w:t>. Solution filtered through filter paper.(Nylon , membrane 0.45µm)</w:t>
      </w:r>
    </w:p>
    <w:p w:rsidR="00A06B9F" w:rsidRPr="00A06B9F" w:rsidRDefault="00A06B9F" w:rsidP="00A06B9F">
      <w:pPr>
        <w:spacing w:line="240" w:lineRule="auto"/>
        <w:jc w:val="both"/>
        <w:rPr>
          <w:rFonts w:ascii="Times New Roman" w:hAnsi="Times New Roman" w:cs="Times New Roman"/>
          <w:b/>
          <w:sz w:val="24"/>
          <w:szCs w:val="32"/>
        </w:rPr>
      </w:pPr>
      <w:r w:rsidRPr="006910E9">
        <w:rPr>
          <w:rFonts w:ascii="Times New Roman" w:hAnsi="Times New Roman" w:cs="Times New Roman"/>
          <w:b/>
          <w:sz w:val="24"/>
          <w:szCs w:val="32"/>
        </w:rPr>
        <w:lastRenderedPageBreak/>
        <w:t xml:space="preserve"> Validation of method for Analysis of </w:t>
      </w:r>
      <w:proofErr w:type="spellStart"/>
      <w:r w:rsidRPr="006910E9">
        <w:rPr>
          <w:rFonts w:ascii="Times New Roman" w:hAnsi="Times New Roman" w:cs="Times New Roman"/>
          <w:b/>
          <w:sz w:val="24"/>
          <w:szCs w:val="32"/>
        </w:rPr>
        <w:t>Nicardipine</w:t>
      </w:r>
      <w:proofErr w:type="spellEnd"/>
      <w:r w:rsidRPr="006910E9">
        <w:rPr>
          <w:rFonts w:ascii="Times New Roman" w:hAnsi="Times New Roman" w:cs="Times New Roman"/>
          <w:b/>
          <w:sz w:val="24"/>
          <w:szCs w:val="32"/>
        </w:rPr>
        <w:t xml:space="preserve"> </w:t>
      </w:r>
      <w:proofErr w:type="spellStart"/>
      <w:r w:rsidRPr="006910E9">
        <w:rPr>
          <w:rFonts w:ascii="Times New Roman" w:hAnsi="Times New Roman" w:cs="Times New Roman"/>
          <w:b/>
          <w:sz w:val="24"/>
          <w:szCs w:val="32"/>
        </w:rPr>
        <w:t>HCL:</w:t>
      </w:r>
      <w:r w:rsidRPr="00994DD7">
        <w:rPr>
          <w:rFonts w:ascii="Times New Roman" w:hAnsi="Times New Roman" w:cs="Times New Roman"/>
          <w:sz w:val="24"/>
        </w:rPr>
        <w:t>The</w:t>
      </w:r>
      <w:proofErr w:type="spellEnd"/>
      <w:r w:rsidRPr="00994DD7">
        <w:rPr>
          <w:rFonts w:ascii="Times New Roman" w:hAnsi="Times New Roman" w:cs="Times New Roman"/>
          <w:sz w:val="24"/>
        </w:rPr>
        <w:t xml:space="preserve"> develop method was validate as per ICH guidelines. Analytical  method validation was carried out as per ICH method validation guidelines .</w:t>
      </w:r>
    </w:p>
    <w:p w:rsidR="00A06B9F" w:rsidRPr="00A06B9F" w:rsidRDefault="00A06B9F" w:rsidP="00A06B9F">
      <w:pPr>
        <w:spacing w:line="240" w:lineRule="auto"/>
        <w:jc w:val="both"/>
        <w:rPr>
          <w:rFonts w:ascii="Times New Roman" w:hAnsi="Times New Roman" w:cs="Times New Roman"/>
          <w:b/>
          <w:sz w:val="24"/>
          <w:szCs w:val="32"/>
        </w:rPr>
      </w:pPr>
      <w:r w:rsidRPr="00B17F02">
        <w:rPr>
          <w:rFonts w:ascii="Times New Roman" w:hAnsi="Times New Roman" w:cs="Times New Roman"/>
          <w:b/>
          <w:sz w:val="24"/>
          <w:szCs w:val="32"/>
        </w:rPr>
        <w:t>Specificity:</w:t>
      </w:r>
      <w:r w:rsidR="00E76C7B">
        <w:rPr>
          <w:rFonts w:ascii="Times New Roman" w:hAnsi="Times New Roman" w:cs="Times New Roman"/>
          <w:b/>
          <w:sz w:val="24"/>
          <w:szCs w:val="32"/>
        </w:rPr>
        <w:t xml:space="preserve"> </w:t>
      </w:r>
      <w:r w:rsidRPr="00994DD7">
        <w:rPr>
          <w:rFonts w:ascii="Times New Roman" w:hAnsi="Times New Roman" w:cs="Times New Roman"/>
          <w:b/>
          <w:sz w:val="24"/>
          <w:szCs w:val="28"/>
        </w:rPr>
        <w:t xml:space="preserve">SPECIFICITY </w:t>
      </w:r>
      <w:r w:rsidRPr="00994DD7">
        <w:rPr>
          <w:rFonts w:ascii="Times New Roman" w:hAnsi="Times New Roman" w:cs="Times New Roman"/>
          <w:sz w:val="24"/>
          <w:szCs w:val="28"/>
        </w:rPr>
        <w:t xml:space="preserve">is the ability to </w:t>
      </w:r>
      <w:r>
        <w:rPr>
          <w:rFonts w:ascii="Times New Roman" w:hAnsi="Times New Roman" w:cs="Times New Roman"/>
          <w:sz w:val="24"/>
          <w:szCs w:val="28"/>
        </w:rPr>
        <w:t>assess</w:t>
      </w:r>
      <w:r w:rsidRPr="00994DD7">
        <w:rPr>
          <w:rFonts w:ascii="Times New Roman" w:hAnsi="Times New Roman" w:cs="Times New Roman"/>
          <w:sz w:val="24"/>
          <w:szCs w:val="28"/>
        </w:rPr>
        <w:t xml:space="preserve"> unequivocally the </w:t>
      </w:r>
      <w:proofErr w:type="spellStart"/>
      <w:r w:rsidRPr="00994DD7">
        <w:rPr>
          <w:rFonts w:ascii="Times New Roman" w:hAnsi="Times New Roman" w:cs="Times New Roman"/>
          <w:sz w:val="24"/>
          <w:szCs w:val="28"/>
        </w:rPr>
        <w:t>analyte</w:t>
      </w:r>
      <w:proofErr w:type="spellEnd"/>
      <w:r w:rsidRPr="00994DD7">
        <w:rPr>
          <w:rFonts w:ascii="Times New Roman" w:hAnsi="Times New Roman" w:cs="Times New Roman"/>
          <w:sz w:val="24"/>
          <w:szCs w:val="28"/>
        </w:rPr>
        <w:t xml:space="preserve"> in presence of components which may be expected to be </w:t>
      </w:r>
      <w:proofErr w:type="spellStart"/>
      <w:r w:rsidRPr="00994DD7">
        <w:rPr>
          <w:rFonts w:ascii="Times New Roman" w:hAnsi="Times New Roman" w:cs="Times New Roman"/>
          <w:sz w:val="24"/>
          <w:szCs w:val="28"/>
        </w:rPr>
        <w:t>present.An</w:t>
      </w:r>
      <w:proofErr w:type="spellEnd"/>
      <w:r w:rsidRPr="00994DD7">
        <w:rPr>
          <w:rFonts w:ascii="Times New Roman" w:hAnsi="Times New Roman" w:cs="Times New Roman"/>
          <w:sz w:val="24"/>
          <w:szCs w:val="28"/>
        </w:rPr>
        <w:t xml:space="preserve"> investigation of specificity should be conducted during the validat</w:t>
      </w:r>
      <w:r>
        <w:rPr>
          <w:rFonts w:ascii="Times New Roman" w:hAnsi="Times New Roman" w:cs="Times New Roman"/>
          <w:sz w:val="24"/>
          <w:szCs w:val="28"/>
        </w:rPr>
        <w:t>ion of i</w:t>
      </w:r>
      <w:r w:rsidRPr="00994DD7">
        <w:rPr>
          <w:rFonts w:ascii="Times New Roman" w:hAnsi="Times New Roman" w:cs="Times New Roman"/>
          <w:sz w:val="24"/>
          <w:szCs w:val="28"/>
        </w:rPr>
        <w:t>dentification tests, the determination of impurities and the assay. The procedures used to demonstrate specificity will depend on the intended objective of the analytical procedure.</w:t>
      </w:r>
    </w:p>
    <w:p w:rsidR="00A06B9F" w:rsidRPr="00A06B9F" w:rsidRDefault="00A06B9F" w:rsidP="00A06B9F">
      <w:pPr>
        <w:spacing w:line="240" w:lineRule="auto"/>
        <w:jc w:val="both"/>
        <w:rPr>
          <w:rFonts w:ascii="Times New Roman" w:hAnsi="Times New Roman" w:cs="Times New Roman"/>
          <w:b/>
          <w:sz w:val="24"/>
          <w:szCs w:val="28"/>
        </w:rPr>
      </w:pPr>
      <w:proofErr w:type="spellStart"/>
      <w:r w:rsidRPr="00B17F02">
        <w:rPr>
          <w:rFonts w:ascii="Times New Roman" w:hAnsi="Times New Roman" w:cs="Times New Roman"/>
          <w:b/>
          <w:sz w:val="24"/>
          <w:szCs w:val="28"/>
        </w:rPr>
        <w:t>Identification:</w:t>
      </w:r>
      <w:r w:rsidRPr="00994DD7">
        <w:rPr>
          <w:rFonts w:ascii="Times New Roman" w:hAnsi="Times New Roman" w:cs="Times New Roman"/>
          <w:sz w:val="24"/>
          <w:szCs w:val="28"/>
        </w:rPr>
        <w:t>To</w:t>
      </w:r>
      <w:proofErr w:type="spellEnd"/>
      <w:r w:rsidRPr="00994DD7">
        <w:rPr>
          <w:rFonts w:ascii="Times New Roman" w:hAnsi="Times New Roman" w:cs="Times New Roman"/>
          <w:sz w:val="24"/>
          <w:szCs w:val="28"/>
        </w:rPr>
        <w:t xml:space="preserve"> compare the detention time obtain for </w:t>
      </w:r>
      <w:proofErr w:type="spellStart"/>
      <w:r w:rsidRPr="00994DD7">
        <w:rPr>
          <w:rFonts w:ascii="Times New Roman" w:hAnsi="Times New Roman" w:cs="Times New Roman"/>
          <w:sz w:val="24"/>
          <w:szCs w:val="28"/>
        </w:rPr>
        <w:t>nicardipine</w:t>
      </w:r>
      <w:proofErr w:type="spellEnd"/>
      <w:r w:rsidRPr="00994DD7">
        <w:rPr>
          <w:rFonts w:ascii="Times New Roman" w:hAnsi="Times New Roman" w:cs="Times New Roman"/>
          <w:sz w:val="24"/>
          <w:szCs w:val="28"/>
        </w:rPr>
        <w:t xml:space="preserve"> for standard on test preparation peaks </w:t>
      </w:r>
    </w:p>
    <w:p w:rsidR="00A06B9F" w:rsidRPr="00A06B9F" w:rsidRDefault="00A06B9F" w:rsidP="00A06B9F">
      <w:pPr>
        <w:spacing w:line="240" w:lineRule="auto"/>
        <w:jc w:val="both"/>
        <w:rPr>
          <w:rFonts w:ascii="Times New Roman" w:hAnsi="Times New Roman" w:cs="Times New Roman"/>
          <w:b/>
          <w:sz w:val="24"/>
          <w:szCs w:val="28"/>
        </w:rPr>
      </w:pPr>
      <w:r w:rsidRPr="00994DD7">
        <w:rPr>
          <w:rFonts w:ascii="Times New Roman" w:hAnsi="Times New Roman" w:cs="Times New Roman"/>
          <w:b/>
          <w:sz w:val="24"/>
          <w:szCs w:val="28"/>
        </w:rPr>
        <w:t>Standard preparation:</w:t>
      </w:r>
      <w:r w:rsidR="00E76C7B">
        <w:rPr>
          <w:rFonts w:ascii="Times New Roman" w:hAnsi="Times New Roman" w:cs="Times New Roman"/>
          <w:b/>
          <w:sz w:val="24"/>
          <w:szCs w:val="28"/>
        </w:rPr>
        <w:t xml:space="preserve"> </w:t>
      </w:r>
      <w:r w:rsidRPr="00994DD7">
        <w:rPr>
          <w:rFonts w:ascii="Times New Roman" w:hAnsi="Times New Roman" w:cs="Times New Roman"/>
          <w:b/>
          <w:sz w:val="24"/>
          <w:szCs w:val="28"/>
        </w:rPr>
        <w:t xml:space="preserve">Preparation of </w:t>
      </w:r>
      <w:proofErr w:type="spellStart"/>
      <w:r w:rsidRPr="00994DD7">
        <w:rPr>
          <w:rFonts w:ascii="Times New Roman" w:hAnsi="Times New Roman" w:cs="Times New Roman"/>
          <w:b/>
          <w:sz w:val="24"/>
          <w:szCs w:val="28"/>
        </w:rPr>
        <w:t>nicardipine</w:t>
      </w:r>
      <w:proofErr w:type="spellEnd"/>
      <w:r w:rsidRPr="00994DD7">
        <w:rPr>
          <w:rFonts w:ascii="Times New Roman" w:hAnsi="Times New Roman" w:cs="Times New Roman"/>
          <w:b/>
          <w:sz w:val="24"/>
          <w:szCs w:val="28"/>
        </w:rPr>
        <w:t xml:space="preserve"> standard stock solution .</w:t>
      </w:r>
      <w:r w:rsidRPr="00994DD7">
        <w:rPr>
          <w:rFonts w:ascii="Times New Roman" w:hAnsi="Times New Roman" w:cs="Times New Roman"/>
          <w:sz w:val="24"/>
          <w:szCs w:val="28"/>
        </w:rPr>
        <w:t xml:space="preserve">Weight accurately about 50.1mg of </w:t>
      </w:r>
      <w:proofErr w:type="spellStart"/>
      <w:r w:rsidRPr="00994DD7">
        <w:rPr>
          <w:rFonts w:ascii="Times New Roman" w:hAnsi="Times New Roman" w:cs="Times New Roman"/>
          <w:sz w:val="24"/>
          <w:szCs w:val="28"/>
        </w:rPr>
        <w:t>nicardipine</w:t>
      </w:r>
      <w:proofErr w:type="spellEnd"/>
      <w:r w:rsidRPr="00994DD7">
        <w:rPr>
          <w:rFonts w:ascii="Times New Roman" w:hAnsi="Times New Roman" w:cs="Times New Roman"/>
          <w:sz w:val="24"/>
          <w:szCs w:val="28"/>
        </w:rPr>
        <w:t xml:space="preserve"> transfer to 100ml volumetric flask add 100ml of diluents. Take  10ml solution diluents into 100ml, and </w:t>
      </w:r>
      <w:proofErr w:type="spellStart"/>
      <w:r w:rsidRPr="00994DD7">
        <w:rPr>
          <w:rFonts w:ascii="Times New Roman" w:hAnsi="Times New Roman" w:cs="Times New Roman"/>
          <w:sz w:val="24"/>
          <w:szCs w:val="28"/>
        </w:rPr>
        <w:t>sonicated</w:t>
      </w:r>
      <w:proofErr w:type="spellEnd"/>
      <w:r w:rsidRPr="00994DD7">
        <w:rPr>
          <w:rFonts w:ascii="Times New Roman" w:hAnsi="Times New Roman" w:cs="Times New Roman"/>
          <w:sz w:val="24"/>
          <w:szCs w:val="28"/>
        </w:rPr>
        <w:t xml:space="preserve"> to dissolve make up the volume mark with diluents and mixed.(fig 09, tab 09)</w:t>
      </w:r>
    </w:p>
    <w:p w:rsidR="00A06B9F" w:rsidRPr="00A06B9F" w:rsidRDefault="00A06B9F" w:rsidP="00A06B9F">
      <w:pPr>
        <w:spacing w:line="240" w:lineRule="auto"/>
        <w:jc w:val="both"/>
        <w:rPr>
          <w:rFonts w:ascii="Times New Roman" w:hAnsi="Times New Roman" w:cs="Times New Roman"/>
          <w:b/>
          <w:sz w:val="24"/>
          <w:szCs w:val="28"/>
        </w:rPr>
      </w:pPr>
      <w:r w:rsidRPr="00994DD7">
        <w:rPr>
          <w:rFonts w:ascii="Times New Roman" w:hAnsi="Times New Roman" w:cs="Times New Roman"/>
          <w:b/>
          <w:sz w:val="24"/>
          <w:szCs w:val="28"/>
        </w:rPr>
        <w:t>Prep</w:t>
      </w:r>
      <w:r>
        <w:rPr>
          <w:rFonts w:ascii="Times New Roman" w:hAnsi="Times New Roman" w:cs="Times New Roman"/>
          <w:b/>
          <w:sz w:val="24"/>
          <w:szCs w:val="28"/>
        </w:rPr>
        <w:t>a</w:t>
      </w:r>
      <w:r w:rsidRPr="00994DD7">
        <w:rPr>
          <w:rFonts w:ascii="Times New Roman" w:hAnsi="Times New Roman" w:cs="Times New Roman"/>
          <w:b/>
          <w:sz w:val="24"/>
          <w:szCs w:val="28"/>
        </w:rPr>
        <w:t xml:space="preserve">ration of test </w:t>
      </w:r>
      <w:proofErr w:type="spellStart"/>
      <w:r w:rsidRPr="00994DD7">
        <w:rPr>
          <w:rFonts w:ascii="Times New Roman" w:hAnsi="Times New Roman" w:cs="Times New Roman"/>
          <w:b/>
          <w:sz w:val="24"/>
          <w:szCs w:val="28"/>
        </w:rPr>
        <w:t>solution:</w:t>
      </w:r>
      <w:r w:rsidRPr="00994DD7">
        <w:rPr>
          <w:rFonts w:ascii="Times New Roman" w:hAnsi="Times New Roman" w:cs="Times New Roman"/>
          <w:sz w:val="24"/>
        </w:rPr>
        <w:t>Weight</w:t>
      </w:r>
      <w:proofErr w:type="spellEnd"/>
      <w:r w:rsidRPr="00994DD7">
        <w:rPr>
          <w:rFonts w:ascii="Times New Roman" w:hAnsi="Times New Roman" w:cs="Times New Roman"/>
          <w:sz w:val="24"/>
        </w:rPr>
        <w:t xml:space="preserve"> 13 tablet accurately and crushed it into fine powder of </w:t>
      </w:r>
      <w:proofErr w:type="spellStart"/>
      <w:r w:rsidRPr="00994DD7">
        <w:rPr>
          <w:rFonts w:ascii="Times New Roman" w:hAnsi="Times New Roman" w:cs="Times New Roman"/>
          <w:sz w:val="24"/>
        </w:rPr>
        <w:t>Nicardipine</w:t>
      </w:r>
      <w:proofErr w:type="spellEnd"/>
      <w:r w:rsidRPr="00994DD7">
        <w:rPr>
          <w:rFonts w:ascii="Times New Roman" w:hAnsi="Times New Roman" w:cs="Times New Roman"/>
          <w:sz w:val="24"/>
        </w:rPr>
        <w:t xml:space="preserve"> tablet sample, equivalent to 250.1mg, transfer it into 100ml volumetric flask , then d</w:t>
      </w:r>
      <w:r>
        <w:rPr>
          <w:rFonts w:ascii="Times New Roman" w:hAnsi="Times New Roman" w:cs="Times New Roman"/>
          <w:sz w:val="24"/>
        </w:rPr>
        <w:t>ilute it in to 100ml diluents.(</w:t>
      </w:r>
      <w:r w:rsidRPr="00994DD7">
        <w:rPr>
          <w:rFonts w:ascii="Times New Roman" w:hAnsi="Times New Roman" w:cs="Times New Roman"/>
          <w:sz w:val="24"/>
        </w:rPr>
        <w:t>Methanol</w:t>
      </w:r>
      <w:r>
        <w:rPr>
          <w:rFonts w:ascii="Times New Roman" w:hAnsi="Times New Roman" w:cs="Times New Roman"/>
          <w:sz w:val="24"/>
        </w:rPr>
        <w:t xml:space="preserve"> </w:t>
      </w:r>
      <w:r w:rsidRPr="00994DD7">
        <w:rPr>
          <w:rFonts w:ascii="Times New Roman" w:hAnsi="Times New Roman" w:cs="Times New Roman"/>
          <w:sz w:val="24"/>
        </w:rPr>
        <w:t>:</w:t>
      </w:r>
      <w:r>
        <w:rPr>
          <w:rFonts w:ascii="Times New Roman" w:hAnsi="Times New Roman" w:cs="Times New Roman"/>
          <w:sz w:val="24"/>
        </w:rPr>
        <w:t xml:space="preserve"> CAN </w:t>
      </w:r>
      <w:r w:rsidRPr="00994DD7">
        <w:rPr>
          <w:rFonts w:ascii="Times New Roman" w:hAnsi="Times New Roman" w:cs="Times New Roman"/>
          <w:sz w:val="24"/>
        </w:rPr>
        <w:t>:</w:t>
      </w:r>
      <w:r>
        <w:rPr>
          <w:rFonts w:ascii="Times New Roman" w:hAnsi="Times New Roman" w:cs="Times New Roman"/>
          <w:sz w:val="24"/>
        </w:rPr>
        <w:t xml:space="preserve"> </w:t>
      </w:r>
      <w:r w:rsidRPr="00994DD7">
        <w:rPr>
          <w:rFonts w:ascii="Times New Roman" w:hAnsi="Times New Roman" w:cs="Times New Roman"/>
          <w:sz w:val="24"/>
        </w:rPr>
        <w:t>water ) 10ml of solution dilute into 100ml diluents (methanol</w:t>
      </w:r>
      <w:r>
        <w:rPr>
          <w:rFonts w:ascii="Times New Roman" w:hAnsi="Times New Roman" w:cs="Times New Roman"/>
          <w:sz w:val="24"/>
        </w:rPr>
        <w:t xml:space="preserve"> </w:t>
      </w:r>
      <w:r w:rsidRPr="00994DD7">
        <w:rPr>
          <w:rFonts w:ascii="Times New Roman" w:hAnsi="Times New Roman" w:cs="Times New Roman"/>
          <w:sz w:val="24"/>
        </w:rPr>
        <w:t>:</w:t>
      </w:r>
      <w:r>
        <w:rPr>
          <w:rFonts w:ascii="Times New Roman" w:hAnsi="Times New Roman" w:cs="Times New Roman"/>
          <w:sz w:val="24"/>
        </w:rPr>
        <w:t xml:space="preserve"> ACN </w:t>
      </w:r>
      <w:r w:rsidRPr="00994DD7">
        <w:rPr>
          <w:rFonts w:ascii="Times New Roman" w:hAnsi="Times New Roman" w:cs="Times New Roman"/>
          <w:sz w:val="24"/>
        </w:rPr>
        <w:t>:</w:t>
      </w:r>
      <w:r>
        <w:rPr>
          <w:rFonts w:ascii="Times New Roman" w:hAnsi="Times New Roman" w:cs="Times New Roman"/>
          <w:sz w:val="24"/>
        </w:rPr>
        <w:t xml:space="preserve"> </w:t>
      </w:r>
      <w:r w:rsidRPr="00994DD7">
        <w:rPr>
          <w:rFonts w:ascii="Times New Roman" w:hAnsi="Times New Roman" w:cs="Times New Roman"/>
          <w:sz w:val="24"/>
        </w:rPr>
        <w:t xml:space="preserve">Water) and </w:t>
      </w:r>
      <w:proofErr w:type="spellStart"/>
      <w:r w:rsidRPr="00994DD7">
        <w:rPr>
          <w:rFonts w:ascii="Times New Roman" w:hAnsi="Times New Roman" w:cs="Times New Roman"/>
          <w:sz w:val="24"/>
        </w:rPr>
        <w:t>sonicate</w:t>
      </w:r>
      <w:proofErr w:type="spellEnd"/>
      <w:r w:rsidRPr="00994DD7">
        <w:rPr>
          <w:rFonts w:ascii="Times New Roman" w:hAnsi="Times New Roman" w:cs="Times New Roman"/>
          <w:sz w:val="24"/>
        </w:rPr>
        <w:t xml:space="preserve"> for 15min up to mix well completely. The sample was cooled to temperature and volume was made up to mark with </w:t>
      </w:r>
      <w:proofErr w:type="spellStart"/>
      <w:r w:rsidRPr="00994DD7">
        <w:rPr>
          <w:rFonts w:ascii="Times New Roman" w:hAnsi="Times New Roman" w:cs="Times New Roman"/>
          <w:sz w:val="24"/>
        </w:rPr>
        <w:t>diluent</w:t>
      </w:r>
      <w:proofErr w:type="spellEnd"/>
      <w:r w:rsidRPr="00994DD7">
        <w:rPr>
          <w:rFonts w:ascii="Times New Roman" w:hAnsi="Times New Roman" w:cs="Times New Roman"/>
          <w:sz w:val="24"/>
        </w:rPr>
        <w:t>. Solution filtered through filter paper.(Nylon , membrane 0.45µm) (fig 10, tab 10)</w:t>
      </w:r>
    </w:p>
    <w:p w:rsidR="00A06B9F" w:rsidRPr="00994DD7" w:rsidRDefault="00A06B9F" w:rsidP="00A06B9F">
      <w:pPr>
        <w:spacing w:line="240" w:lineRule="auto"/>
        <w:jc w:val="both"/>
        <w:rPr>
          <w:rFonts w:ascii="Times New Roman" w:hAnsi="Times New Roman" w:cs="Times New Roman"/>
          <w:sz w:val="24"/>
          <w:szCs w:val="28"/>
        </w:rPr>
      </w:pPr>
      <w:proofErr w:type="spellStart"/>
      <w:r w:rsidRPr="00994DD7">
        <w:rPr>
          <w:rFonts w:ascii="Times New Roman" w:hAnsi="Times New Roman" w:cs="Times New Roman"/>
          <w:b/>
          <w:sz w:val="24"/>
          <w:szCs w:val="28"/>
        </w:rPr>
        <w:t>Observation:</w:t>
      </w:r>
      <w:r w:rsidRPr="00994DD7">
        <w:rPr>
          <w:rFonts w:ascii="Times New Roman" w:hAnsi="Times New Roman" w:cs="Times New Roman"/>
          <w:sz w:val="24"/>
          <w:szCs w:val="28"/>
        </w:rPr>
        <w:t>To</w:t>
      </w:r>
      <w:proofErr w:type="spellEnd"/>
      <w:r w:rsidRPr="00994DD7">
        <w:rPr>
          <w:rFonts w:ascii="Times New Roman" w:hAnsi="Times New Roman" w:cs="Times New Roman"/>
          <w:sz w:val="24"/>
          <w:szCs w:val="28"/>
        </w:rPr>
        <w:t xml:space="preserve"> compare the retention time obtain for </w:t>
      </w:r>
      <w:proofErr w:type="spellStart"/>
      <w:r w:rsidRPr="00994DD7">
        <w:rPr>
          <w:rFonts w:ascii="Times New Roman" w:hAnsi="Times New Roman" w:cs="Times New Roman"/>
          <w:sz w:val="24"/>
          <w:szCs w:val="28"/>
        </w:rPr>
        <w:t>nicardipine</w:t>
      </w:r>
      <w:proofErr w:type="spellEnd"/>
      <w:r w:rsidRPr="00994DD7">
        <w:rPr>
          <w:rFonts w:ascii="Times New Roman" w:hAnsi="Times New Roman" w:cs="Times New Roman"/>
          <w:sz w:val="24"/>
          <w:szCs w:val="28"/>
        </w:rPr>
        <w:t xml:space="preserve"> HCL standard solution 4.35 and test solution 4.37 of main peak (fig 09-10) (tab 09-10)</w:t>
      </w:r>
    </w:p>
    <w:p w:rsidR="00E84221" w:rsidRPr="00E10F85" w:rsidRDefault="00A06B9F" w:rsidP="00C74C41">
      <w:pPr>
        <w:spacing w:line="360" w:lineRule="auto"/>
        <w:jc w:val="both"/>
        <w:rPr>
          <w:rFonts w:ascii="Times New Roman" w:hAnsi="Times New Roman" w:cs="Times New Roman"/>
          <w:b/>
          <w:sz w:val="24"/>
          <w:szCs w:val="24"/>
        </w:rPr>
      </w:pPr>
      <w:proofErr w:type="spellStart"/>
      <w:r w:rsidRPr="00510C91">
        <w:rPr>
          <w:rFonts w:ascii="Times New Roman" w:hAnsi="Times New Roman" w:cs="Times New Roman"/>
          <w:b/>
          <w:sz w:val="24"/>
          <w:szCs w:val="28"/>
        </w:rPr>
        <w:t>Precision:</w:t>
      </w:r>
      <w:r w:rsidRPr="00994DD7">
        <w:rPr>
          <w:rFonts w:ascii="Times New Roman" w:hAnsi="Times New Roman" w:cs="Times New Roman"/>
          <w:sz w:val="24"/>
          <w:szCs w:val="28"/>
        </w:rPr>
        <w:t>Precision</w:t>
      </w:r>
      <w:proofErr w:type="spellEnd"/>
      <w:r w:rsidRPr="00994DD7">
        <w:rPr>
          <w:rFonts w:ascii="Times New Roman" w:hAnsi="Times New Roman" w:cs="Times New Roman"/>
          <w:sz w:val="24"/>
          <w:szCs w:val="28"/>
        </w:rPr>
        <w:t xml:space="preserve"> of an analytical method is the degree of agreement among individual test result when the procedure is applied repeatedly to multiple sampling of homogenous sample. Precision of an analytical method is usually expressed as standard deviation or relative standard deviation. Also, the result obtain ware subjected to one way ANOVA and within day mean </w:t>
      </w:r>
      <w:r w:rsidRPr="00E10F85">
        <w:rPr>
          <w:rFonts w:ascii="Times New Roman" w:hAnsi="Times New Roman" w:cs="Times New Roman"/>
          <w:sz w:val="24"/>
          <w:szCs w:val="24"/>
        </w:rPr>
        <w:t>square and between day mean square was determined and compared using F-test.(fig: no 11-25)</w:t>
      </w:r>
      <w:r w:rsidR="00C74C41" w:rsidRPr="00E10F85">
        <w:rPr>
          <w:rFonts w:ascii="Times New Roman" w:hAnsi="Times New Roman" w:cs="Times New Roman"/>
          <w:b/>
          <w:sz w:val="24"/>
          <w:szCs w:val="24"/>
        </w:rPr>
        <w:t xml:space="preserve"> </w:t>
      </w:r>
    </w:p>
    <w:p w:rsidR="00E10F85" w:rsidRPr="00E10F85" w:rsidRDefault="00E10F85" w:rsidP="00E10F85">
      <w:pPr>
        <w:spacing w:line="240" w:lineRule="auto"/>
        <w:jc w:val="both"/>
        <w:rPr>
          <w:rFonts w:ascii="Times New Roman" w:hAnsi="Times New Roman" w:cs="Times New Roman"/>
          <w:b/>
          <w:sz w:val="24"/>
          <w:szCs w:val="24"/>
        </w:rPr>
      </w:pPr>
      <w:r w:rsidRPr="00E10F85">
        <w:rPr>
          <w:rFonts w:ascii="Times New Roman" w:hAnsi="Times New Roman" w:cs="Times New Roman"/>
          <w:b/>
          <w:sz w:val="24"/>
          <w:szCs w:val="24"/>
        </w:rPr>
        <w:t xml:space="preserve">Preliminary studies on </w:t>
      </w:r>
      <w:proofErr w:type="spellStart"/>
      <w:r w:rsidRPr="00E10F85">
        <w:rPr>
          <w:rFonts w:ascii="Times New Roman" w:hAnsi="Times New Roman" w:cs="Times New Roman"/>
          <w:b/>
          <w:sz w:val="24"/>
          <w:szCs w:val="24"/>
        </w:rPr>
        <w:t>Nicardipine</w:t>
      </w:r>
      <w:proofErr w:type="spellEnd"/>
      <w:r w:rsidRPr="00E10F85">
        <w:rPr>
          <w:rFonts w:ascii="Times New Roman" w:hAnsi="Times New Roman" w:cs="Times New Roman"/>
          <w:b/>
          <w:sz w:val="24"/>
          <w:szCs w:val="24"/>
        </w:rPr>
        <w:t xml:space="preserve"> HCL</w:t>
      </w:r>
    </w:p>
    <w:p w:rsidR="00E10F85" w:rsidRPr="00E10F85" w:rsidRDefault="00E10F85" w:rsidP="00E10F85">
      <w:pPr>
        <w:spacing w:line="240" w:lineRule="auto"/>
        <w:jc w:val="both"/>
        <w:rPr>
          <w:rFonts w:ascii="Times New Roman" w:hAnsi="Times New Roman" w:cs="Times New Roman"/>
          <w:sz w:val="24"/>
          <w:szCs w:val="24"/>
        </w:rPr>
      </w:pPr>
      <w:r w:rsidRPr="00E10F85">
        <w:rPr>
          <w:rFonts w:ascii="Times New Roman" w:hAnsi="Times New Roman" w:cs="Times New Roman"/>
          <w:b/>
          <w:sz w:val="24"/>
          <w:szCs w:val="24"/>
        </w:rPr>
        <w:t>Melting point :</w:t>
      </w:r>
      <w:r w:rsidRPr="00E10F85">
        <w:rPr>
          <w:rFonts w:ascii="Times New Roman" w:hAnsi="Times New Roman" w:cs="Times New Roman"/>
          <w:sz w:val="24"/>
          <w:szCs w:val="24"/>
        </w:rPr>
        <w:t xml:space="preserve"> The procured reference standard of </w:t>
      </w:r>
      <w:proofErr w:type="spellStart"/>
      <w:r w:rsidRPr="00E10F85">
        <w:rPr>
          <w:rFonts w:ascii="Times New Roman" w:hAnsi="Times New Roman" w:cs="Times New Roman"/>
          <w:sz w:val="24"/>
          <w:szCs w:val="24"/>
        </w:rPr>
        <w:t>Nicardipine</w:t>
      </w:r>
      <w:proofErr w:type="spellEnd"/>
      <w:r w:rsidRPr="00E10F85">
        <w:rPr>
          <w:rFonts w:ascii="Times New Roman" w:hAnsi="Times New Roman" w:cs="Times New Roman"/>
          <w:sz w:val="24"/>
          <w:szCs w:val="24"/>
        </w:rPr>
        <w:t xml:space="preserve"> HCL were found to melt in the 136</w:t>
      </w:r>
      <w:r w:rsidRPr="00E10F85">
        <w:rPr>
          <w:rFonts w:ascii="Times New Roman" w:hAnsi="Times New Roman" w:cs="Times New Roman"/>
          <w:sz w:val="24"/>
          <w:szCs w:val="24"/>
          <w:vertAlign w:val="superscript"/>
        </w:rPr>
        <w:t>o</w:t>
      </w:r>
      <w:r w:rsidRPr="00E10F85">
        <w:rPr>
          <w:rFonts w:ascii="Times New Roman" w:hAnsi="Times New Roman" w:cs="Times New Roman"/>
          <w:sz w:val="24"/>
          <w:szCs w:val="24"/>
        </w:rPr>
        <w:t>-138</w:t>
      </w:r>
      <w:r w:rsidRPr="00E10F85">
        <w:rPr>
          <w:rFonts w:ascii="Times New Roman" w:hAnsi="Times New Roman" w:cs="Times New Roman"/>
          <w:sz w:val="24"/>
          <w:szCs w:val="24"/>
          <w:vertAlign w:val="superscript"/>
        </w:rPr>
        <w:t>o</w:t>
      </w:r>
      <w:r w:rsidRPr="00E10F85">
        <w:rPr>
          <w:rFonts w:ascii="Times New Roman" w:hAnsi="Times New Roman" w:cs="Times New Roman"/>
          <w:sz w:val="24"/>
          <w:szCs w:val="24"/>
        </w:rPr>
        <w:t>C</w:t>
      </w:r>
    </w:p>
    <w:p w:rsidR="00E10F85" w:rsidRPr="00E10F85" w:rsidRDefault="00E10F85" w:rsidP="00E10F85">
      <w:pPr>
        <w:spacing w:line="240" w:lineRule="auto"/>
        <w:jc w:val="both"/>
        <w:rPr>
          <w:rFonts w:ascii="Times New Roman" w:hAnsi="Times New Roman" w:cs="Times New Roman"/>
          <w:b/>
          <w:sz w:val="24"/>
          <w:szCs w:val="24"/>
        </w:rPr>
      </w:pPr>
      <w:r w:rsidRPr="00E10F85">
        <w:rPr>
          <w:rFonts w:ascii="Times New Roman" w:hAnsi="Times New Roman" w:cs="Times New Roman"/>
          <w:b/>
          <w:sz w:val="24"/>
          <w:szCs w:val="24"/>
        </w:rPr>
        <w:t>Solubility :</w:t>
      </w:r>
      <w:r w:rsidRPr="00E10F85">
        <w:rPr>
          <w:rFonts w:ascii="Times New Roman" w:hAnsi="Times New Roman" w:cs="Times New Roman"/>
          <w:sz w:val="24"/>
          <w:szCs w:val="24"/>
        </w:rPr>
        <w:t xml:space="preserve"> Freely soluble in Methanol and </w:t>
      </w:r>
      <w:proofErr w:type="spellStart"/>
      <w:r w:rsidRPr="00E10F85">
        <w:rPr>
          <w:rFonts w:ascii="Times New Roman" w:hAnsi="Times New Roman" w:cs="Times New Roman"/>
          <w:sz w:val="24"/>
          <w:szCs w:val="24"/>
        </w:rPr>
        <w:t>Acetonitrile</w:t>
      </w:r>
      <w:proofErr w:type="spellEnd"/>
      <w:r w:rsidRPr="00E10F85">
        <w:rPr>
          <w:rFonts w:ascii="Times New Roman" w:hAnsi="Times New Roman" w:cs="Times New Roman"/>
          <w:sz w:val="24"/>
          <w:szCs w:val="24"/>
        </w:rPr>
        <w:t xml:space="preserve"> practically soluble in water.</w:t>
      </w:r>
    </w:p>
    <w:p w:rsidR="00E10F85" w:rsidRPr="00E10F85" w:rsidRDefault="00E10F85" w:rsidP="00E10F85">
      <w:pPr>
        <w:pStyle w:val="NormalWeb"/>
        <w:tabs>
          <w:tab w:val="left" w:pos="6162"/>
        </w:tabs>
        <w:spacing w:before="0" w:beforeAutospacing="0" w:after="0" w:afterAutospacing="0"/>
        <w:jc w:val="both"/>
        <w:rPr>
          <w:b/>
        </w:rPr>
      </w:pPr>
      <w:r w:rsidRPr="00E10F85">
        <w:rPr>
          <w:b/>
        </w:rPr>
        <w:t>UV Spectroscopy :</w:t>
      </w:r>
    </w:p>
    <w:p w:rsidR="00E10F85" w:rsidRPr="00E10F85" w:rsidRDefault="00E10F85" w:rsidP="00E10F85">
      <w:pPr>
        <w:spacing w:line="240" w:lineRule="auto"/>
        <w:jc w:val="both"/>
        <w:rPr>
          <w:rFonts w:ascii="Times New Roman" w:eastAsia="Times New Roman" w:hAnsi="Times New Roman" w:cs="Times New Roman"/>
          <w:color w:val="000000"/>
          <w:kern w:val="24"/>
          <w:sz w:val="24"/>
          <w:szCs w:val="24"/>
          <w:lang w:val="en-IN"/>
        </w:rPr>
      </w:pPr>
      <w:r w:rsidRPr="00E10F85">
        <w:rPr>
          <w:rFonts w:ascii="Times New Roman" w:eastAsia="Times New Roman" w:hAnsi="Times New Roman" w:cs="Times New Roman"/>
          <w:b/>
          <w:bCs/>
          <w:color w:val="000000"/>
          <w:kern w:val="24"/>
          <w:sz w:val="24"/>
          <w:szCs w:val="24"/>
        </w:rPr>
        <w:t xml:space="preserve">7.2 Determination of </w:t>
      </w:r>
      <w:proofErr w:type="spellStart"/>
      <w:r w:rsidRPr="00E10F85">
        <w:rPr>
          <w:rFonts w:ascii="Times New Roman" w:eastAsia="Times New Roman" w:hAnsi="Times New Roman" w:cs="Times New Roman"/>
          <w:b/>
          <w:bCs/>
          <w:color w:val="000000"/>
          <w:kern w:val="24"/>
          <w:sz w:val="24"/>
          <w:szCs w:val="24"/>
        </w:rPr>
        <w:t>λ</w:t>
      </w:r>
      <w:r w:rsidRPr="00E10F85">
        <w:rPr>
          <w:rFonts w:ascii="Times New Roman" w:eastAsia="Times New Roman" w:hAnsi="Times New Roman" w:cs="Times New Roman"/>
          <w:b/>
          <w:bCs/>
          <w:color w:val="000000"/>
          <w:kern w:val="24"/>
          <w:sz w:val="24"/>
          <w:szCs w:val="24"/>
          <w:vertAlign w:val="subscript"/>
        </w:rPr>
        <w:t>max</w:t>
      </w:r>
      <w:proofErr w:type="spellEnd"/>
      <w:r w:rsidRPr="00E10F85">
        <w:rPr>
          <w:rFonts w:ascii="Times New Roman" w:eastAsia="Times New Roman" w:hAnsi="Times New Roman" w:cs="Times New Roman"/>
          <w:b/>
          <w:bCs/>
          <w:color w:val="000000"/>
          <w:kern w:val="24"/>
          <w:sz w:val="24"/>
          <w:szCs w:val="24"/>
        </w:rPr>
        <w:t xml:space="preserve"> and selection of Analytical Wavelength</w:t>
      </w:r>
      <w:r>
        <w:rPr>
          <w:rFonts w:ascii="Times New Roman" w:eastAsia="Times New Roman" w:hAnsi="Times New Roman" w:cs="Times New Roman"/>
          <w:color w:val="000000"/>
          <w:kern w:val="24"/>
          <w:sz w:val="24"/>
          <w:szCs w:val="24"/>
          <w:lang w:val="en-IN"/>
        </w:rPr>
        <w:t>:</w:t>
      </w:r>
      <w:r w:rsidRPr="00E10F85">
        <w:rPr>
          <w:rFonts w:ascii="Times New Roman" w:eastAsia="Times New Roman" w:hAnsi="Times New Roman" w:cs="Times New Roman"/>
          <w:color w:val="000000"/>
          <w:kern w:val="24"/>
          <w:sz w:val="24"/>
          <w:szCs w:val="24"/>
        </w:rPr>
        <w:t xml:space="preserve">The standard solution of </w:t>
      </w:r>
      <w:proofErr w:type="spellStart"/>
      <w:r w:rsidRPr="00E10F85">
        <w:rPr>
          <w:rFonts w:ascii="Times New Roman" w:eastAsia="Times New Roman" w:hAnsi="Times New Roman" w:cs="Times New Roman"/>
          <w:color w:val="000000"/>
          <w:kern w:val="24"/>
          <w:sz w:val="24"/>
          <w:szCs w:val="24"/>
        </w:rPr>
        <w:t>Nicardipine</w:t>
      </w:r>
      <w:proofErr w:type="spellEnd"/>
      <w:r w:rsidRPr="00E10F85">
        <w:rPr>
          <w:rFonts w:ascii="Times New Roman" w:eastAsia="Times New Roman" w:hAnsi="Times New Roman" w:cs="Times New Roman"/>
          <w:color w:val="000000"/>
          <w:kern w:val="24"/>
          <w:sz w:val="24"/>
          <w:szCs w:val="24"/>
        </w:rPr>
        <w:t xml:space="preserve"> is scanned over the range of 200- 400 nm wavelengths. The wavelength of absorption was found to be 242 nm. So the wavelength selected for the determination of </w:t>
      </w:r>
      <w:proofErr w:type="spellStart"/>
      <w:r w:rsidRPr="00E10F85">
        <w:rPr>
          <w:rFonts w:ascii="Times New Roman" w:eastAsia="Times New Roman" w:hAnsi="Times New Roman" w:cs="Times New Roman"/>
          <w:color w:val="000000"/>
          <w:kern w:val="24"/>
          <w:sz w:val="24"/>
          <w:szCs w:val="24"/>
        </w:rPr>
        <w:t>Nicardipine</w:t>
      </w:r>
      <w:proofErr w:type="spellEnd"/>
      <w:r w:rsidRPr="00E10F85">
        <w:rPr>
          <w:rFonts w:ascii="Times New Roman" w:eastAsia="Times New Roman" w:hAnsi="Times New Roman" w:cs="Times New Roman"/>
          <w:color w:val="000000"/>
          <w:kern w:val="24"/>
          <w:sz w:val="24"/>
          <w:szCs w:val="24"/>
        </w:rPr>
        <w:t xml:space="preserve"> is 242nm.</w:t>
      </w:r>
    </w:p>
    <w:p w:rsidR="00E10F85" w:rsidRPr="00051A95" w:rsidRDefault="00E10F85" w:rsidP="00E10F85">
      <w:pPr>
        <w:spacing w:line="240" w:lineRule="auto"/>
        <w:ind w:firstLine="720"/>
        <w:jc w:val="both"/>
        <w:rPr>
          <w:rFonts w:ascii="Times New Roman" w:eastAsia="Times New Roman" w:hAnsi="Times New Roman" w:cs="Times New Roman"/>
          <w:color w:val="000000"/>
          <w:kern w:val="24"/>
          <w:sz w:val="24"/>
          <w:szCs w:val="24"/>
        </w:rPr>
      </w:pPr>
    </w:p>
    <w:p w:rsidR="001A322B" w:rsidRDefault="001A322B" w:rsidP="00C74C41">
      <w:pPr>
        <w:spacing w:line="360" w:lineRule="auto"/>
        <w:jc w:val="both"/>
        <w:rPr>
          <w:rFonts w:ascii="Times New Roman" w:hAnsi="Times New Roman" w:cs="Times New Roman"/>
          <w:b/>
          <w:sz w:val="24"/>
          <w:szCs w:val="24"/>
        </w:rPr>
      </w:pPr>
      <w:r w:rsidRPr="001A322B">
        <w:rPr>
          <w:rFonts w:ascii="Times New Roman" w:hAnsi="Times New Roman" w:cs="Times New Roman"/>
          <w:b/>
          <w:noProof/>
          <w:sz w:val="24"/>
          <w:szCs w:val="24"/>
          <w:lang w:bidi="mr-IN"/>
        </w:rPr>
        <w:lastRenderedPageBreak/>
        <w:drawing>
          <wp:inline distT="0" distB="0" distL="0" distR="0">
            <wp:extent cx="4604708" cy="1785668"/>
            <wp:effectExtent l="19050" t="0" r="5392" b="0"/>
            <wp:docPr id="1" name="Picture 16" descr="Absorption maxima of dexamethasone sodium phosph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bsorption maxima of dexamethasone sodium phosphate "/>
                    <pic:cNvPicPr>
                      <a:picLocks noChangeAspect="1" noChangeArrowheads="1"/>
                    </pic:cNvPicPr>
                  </pic:nvPicPr>
                  <pic:blipFill>
                    <a:blip r:embed="rId9" cstate="print"/>
                    <a:srcRect/>
                    <a:stretch>
                      <a:fillRect/>
                    </a:stretch>
                  </pic:blipFill>
                  <pic:spPr bwMode="auto">
                    <a:xfrm>
                      <a:off x="0" y="0"/>
                      <a:ext cx="4609512" cy="1787531"/>
                    </a:xfrm>
                    <a:prstGeom prst="rect">
                      <a:avLst/>
                    </a:prstGeom>
                    <a:noFill/>
                    <a:ln w="9525">
                      <a:noFill/>
                      <a:miter lim="800000"/>
                      <a:headEnd/>
                      <a:tailEnd/>
                    </a:ln>
                  </pic:spPr>
                </pic:pic>
              </a:graphicData>
            </a:graphic>
          </wp:inline>
        </w:drawing>
      </w:r>
    </w:p>
    <w:p w:rsidR="00E84221" w:rsidRDefault="00655AD3" w:rsidP="00C74C41">
      <w:pPr>
        <w:spacing w:line="360" w:lineRule="auto"/>
        <w:jc w:val="both"/>
        <w:rPr>
          <w:rFonts w:ascii="Times New Roman" w:hAnsi="Times New Roman" w:cs="Times New Roman"/>
          <w:b/>
          <w:sz w:val="24"/>
          <w:szCs w:val="24"/>
        </w:rPr>
      </w:pPr>
      <w:r>
        <w:rPr>
          <w:rFonts w:ascii="Times New Roman" w:hAnsi="Times New Roman" w:cs="Times New Roman"/>
          <w:b/>
          <w:sz w:val="24"/>
        </w:rPr>
        <w:t>Fig 02</w:t>
      </w:r>
      <w:r w:rsidR="001A322B" w:rsidRPr="00F8108C">
        <w:rPr>
          <w:rFonts w:ascii="Times New Roman" w:hAnsi="Times New Roman" w:cs="Times New Roman"/>
          <w:b/>
          <w:sz w:val="24"/>
        </w:rPr>
        <w:t xml:space="preserve"> : UV Spectrum of </w:t>
      </w:r>
      <w:proofErr w:type="spellStart"/>
      <w:r w:rsidR="001A322B" w:rsidRPr="00F8108C">
        <w:rPr>
          <w:rFonts w:ascii="Times New Roman" w:hAnsi="Times New Roman" w:cs="Times New Roman"/>
          <w:b/>
          <w:sz w:val="24"/>
        </w:rPr>
        <w:t>Nicardipine</w:t>
      </w:r>
      <w:proofErr w:type="spellEnd"/>
      <w:r w:rsidR="001A322B" w:rsidRPr="00F8108C">
        <w:rPr>
          <w:rFonts w:ascii="Times New Roman" w:hAnsi="Times New Roman" w:cs="Times New Roman"/>
          <w:b/>
          <w:sz w:val="24"/>
        </w:rPr>
        <w:t xml:space="preserve"> HCL</w:t>
      </w:r>
    </w:p>
    <w:p w:rsidR="0026362B" w:rsidRPr="00F8108C" w:rsidRDefault="0026362B" w:rsidP="0026362B">
      <w:pPr>
        <w:pStyle w:val="NoSpacing"/>
        <w:spacing w:line="360" w:lineRule="auto"/>
        <w:jc w:val="both"/>
        <w:rPr>
          <w:rFonts w:ascii="Times New Roman" w:hAnsi="Times New Roman"/>
          <w:b/>
          <w:bCs/>
          <w:iCs/>
          <w:sz w:val="24"/>
          <w:szCs w:val="24"/>
        </w:rPr>
      </w:pPr>
      <w:r w:rsidRPr="00F8108C">
        <w:rPr>
          <w:rFonts w:ascii="Times New Roman" w:hAnsi="Times New Roman"/>
          <w:b/>
          <w:bCs/>
          <w:iCs/>
          <w:sz w:val="24"/>
          <w:szCs w:val="24"/>
        </w:rPr>
        <w:t>Chromatogram of Trial -I</w:t>
      </w:r>
    </w:p>
    <w:p w:rsidR="00E84221" w:rsidRDefault="0026362B" w:rsidP="00C74C41">
      <w:pPr>
        <w:spacing w:line="360" w:lineRule="auto"/>
        <w:jc w:val="both"/>
        <w:rPr>
          <w:rFonts w:ascii="Times New Roman" w:hAnsi="Times New Roman" w:cs="Times New Roman"/>
          <w:b/>
          <w:sz w:val="24"/>
          <w:szCs w:val="24"/>
        </w:rPr>
      </w:pPr>
      <w:r w:rsidRPr="0026362B">
        <w:rPr>
          <w:rFonts w:ascii="Times New Roman" w:hAnsi="Times New Roman" w:cs="Times New Roman"/>
          <w:b/>
          <w:noProof/>
          <w:sz w:val="24"/>
          <w:szCs w:val="24"/>
          <w:lang w:bidi="mr-IN"/>
        </w:rPr>
        <w:drawing>
          <wp:inline distT="0" distB="0" distL="0" distR="0">
            <wp:extent cx="5647159" cy="1621766"/>
            <wp:effectExtent l="19050" t="0" r="0"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653405" cy="1623560"/>
                    </a:xfrm>
                    <a:prstGeom prst="rect">
                      <a:avLst/>
                    </a:prstGeom>
                    <a:noFill/>
                    <a:ln w="9525">
                      <a:noFill/>
                      <a:miter lim="800000"/>
                      <a:headEnd/>
                      <a:tailEnd/>
                    </a:ln>
                  </pic:spPr>
                </pic:pic>
              </a:graphicData>
            </a:graphic>
          </wp:inline>
        </w:drawing>
      </w:r>
    </w:p>
    <w:p w:rsidR="00E84221" w:rsidRPr="00B90A1F" w:rsidRDefault="0026362B" w:rsidP="00B90A1F">
      <w:pPr>
        <w:spacing w:line="360" w:lineRule="auto"/>
        <w:rPr>
          <w:rFonts w:ascii="Times New Roman" w:hAnsi="Times New Roman"/>
          <w:b/>
          <w:bCs/>
          <w:iCs/>
          <w:sz w:val="24"/>
          <w:szCs w:val="24"/>
        </w:rPr>
      </w:pPr>
      <w:r>
        <w:rPr>
          <w:rFonts w:ascii="Times New Roman" w:hAnsi="Times New Roman"/>
          <w:b/>
          <w:bCs/>
          <w:iCs/>
          <w:sz w:val="24"/>
          <w:szCs w:val="24"/>
        </w:rPr>
        <w:t xml:space="preserve">    </w:t>
      </w:r>
      <w:r w:rsidR="00655AD3">
        <w:rPr>
          <w:rFonts w:ascii="Times New Roman" w:hAnsi="Times New Roman"/>
          <w:b/>
          <w:bCs/>
          <w:iCs/>
          <w:sz w:val="24"/>
          <w:szCs w:val="24"/>
        </w:rPr>
        <w:t>Fig 03</w:t>
      </w:r>
      <w:r w:rsidRPr="00F8108C">
        <w:rPr>
          <w:rFonts w:ascii="Times New Roman" w:hAnsi="Times New Roman"/>
          <w:b/>
          <w:bCs/>
          <w:iCs/>
          <w:sz w:val="24"/>
          <w:szCs w:val="24"/>
        </w:rPr>
        <w:t>: Chromatogram of method development-Trial I</w:t>
      </w:r>
    </w:p>
    <w:tbl>
      <w:tblPr>
        <w:tblStyle w:val="TableGrid"/>
        <w:tblW w:w="8820" w:type="dxa"/>
        <w:tblInd w:w="378" w:type="dxa"/>
        <w:tblLook w:val="04A0"/>
      </w:tblPr>
      <w:tblGrid>
        <w:gridCol w:w="1520"/>
        <w:gridCol w:w="1829"/>
        <w:gridCol w:w="1539"/>
        <w:gridCol w:w="1582"/>
        <w:gridCol w:w="1138"/>
        <w:gridCol w:w="1212"/>
      </w:tblGrid>
      <w:tr w:rsidR="0026362B" w:rsidRPr="00F8108C" w:rsidTr="002D09D3">
        <w:tc>
          <w:tcPr>
            <w:tcW w:w="1596" w:type="dxa"/>
          </w:tcPr>
          <w:p w:rsidR="0026362B" w:rsidRPr="00F8108C" w:rsidRDefault="0026362B"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No</w:t>
            </w:r>
          </w:p>
        </w:tc>
        <w:tc>
          <w:tcPr>
            <w:tcW w:w="1596" w:type="dxa"/>
          </w:tcPr>
          <w:p w:rsidR="0026362B" w:rsidRPr="00F8108C" w:rsidRDefault="0026362B"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Name</w:t>
            </w:r>
          </w:p>
        </w:tc>
        <w:tc>
          <w:tcPr>
            <w:tcW w:w="1596" w:type="dxa"/>
          </w:tcPr>
          <w:p w:rsidR="0026362B" w:rsidRPr="00F8108C" w:rsidRDefault="0026362B"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RT [min]</w:t>
            </w:r>
          </w:p>
        </w:tc>
        <w:tc>
          <w:tcPr>
            <w:tcW w:w="1596" w:type="dxa"/>
          </w:tcPr>
          <w:p w:rsidR="0026362B" w:rsidRPr="00F8108C" w:rsidRDefault="0026362B"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Area[mV*s</w:t>
            </w:r>
          </w:p>
        </w:tc>
        <w:tc>
          <w:tcPr>
            <w:tcW w:w="1176" w:type="dxa"/>
          </w:tcPr>
          <w:p w:rsidR="0026362B" w:rsidRPr="00F8108C" w:rsidRDefault="0026362B"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TF</w:t>
            </w:r>
          </w:p>
        </w:tc>
        <w:tc>
          <w:tcPr>
            <w:tcW w:w="1260" w:type="dxa"/>
          </w:tcPr>
          <w:p w:rsidR="0026362B" w:rsidRPr="00F8108C" w:rsidRDefault="0026362B"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TP</w:t>
            </w:r>
          </w:p>
        </w:tc>
      </w:tr>
      <w:tr w:rsidR="0026362B" w:rsidRPr="00F8108C" w:rsidTr="002D09D3">
        <w:tc>
          <w:tcPr>
            <w:tcW w:w="1596" w:type="dxa"/>
          </w:tcPr>
          <w:p w:rsidR="0026362B" w:rsidRPr="00F8108C" w:rsidRDefault="0026362B" w:rsidP="002D09D3">
            <w:pPr>
              <w:spacing w:line="360" w:lineRule="auto"/>
              <w:jc w:val="both"/>
              <w:rPr>
                <w:rFonts w:ascii="Times New Roman" w:hAnsi="Times New Roman" w:cs="Times New Roman"/>
                <w:sz w:val="24"/>
              </w:rPr>
            </w:pPr>
            <w:r w:rsidRPr="00F8108C">
              <w:rPr>
                <w:rFonts w:ascii="Times New Roman" w:hAnsi="Times New Roman" w:cs="Times New Roman"/>
                <w:sz w:val="24"/>
              </w:rPr>
              <w:t>1</w:t>
            </w:r>
          </w:p>
        </w:tc>
        <w:tc>
          <w:tcPr>
            <w:tcW w:w="1596" w:type="dxa"/>
          </w:tcPr>
          <w:p w:rsidR="0026362B" w:rsidRPr="00F8108C" w:rsidRDefault="006A106C" w:rsidP="002D09D3">
            <w:pPr>
              <w:spacing w:line="360" w:lineRule="auto"/>
              <w:jc w:val="both"/>
              <w:rPr>
                <w:rFonts w:ascii="Times New Roman" w:hAnsi="Times New Roman" w:cs="Times New Roman"/>
                <w:sz w:val="24"/>
              </w:rPr>
            </w:pPr>
            <w:proofErr w:type="spellStart"/>
            <w:r>
              <w:rPr>
                <w:rFonts w:ascii="Times New Roman" w:hAnsi="Times New Roman" w:cs="Times New Roman"/>
                <w:sz w:val="24"/>
              </w:rPr>
              <w:t>Nicardipine</w:t>
            </w:r>
            <w:r w:rsidR="0026362B">
              <w:rPr>
                <w:rFonts w:ascii="Times New Roman" w:hAnsi="Times New Roman" w:cs="Times New Roman"/>
                <w:sz w:val="24"/>
              </w:rPr>
              <w:t>HCL</w:t>
            </w:r>
            <w:proofErr w:type="spellEnd"/>
          </w:p>
        </w:tc>
        <w:tc>
          <w:tcPr>
            <w:tcW w:w="1596" w:type="dxa"/>
          </w:tcPr>
          <w:p w:rsidR="0026362B" w:rsidRPr="00F8108C" w:rsidRDefault="0026362B" w:rsidP="002D09D3">
            <w:pPr>
              <w:spacing w:line="360" w:lineRule="auto"/>
              <w:jc w:val="both"/>
              <w:rPr>
                <w:rFonts w:ascii="Times New Roman" w:hAnsi="Times New Roman" w:cs="Times New Roman"/>
                <w:sz w:val="24"/>
              </w:rPr>
            </w:pPr>
            <w:r w:rsidRPr="00F8108C">
              <w:rPr>
                <w:rFonts w:ascii="Times New Roman" w:hAnsi="Times New Roman" w:cs="Times New Roman"/>
                <w:sz w:val="24"/>
              </w:rPr>
              <w:t>4.03</w:t>
            </w:r>
          </w:p>
        </w:tc>
        <w:tc>
          <w:tcPr>
            <w:tcW w:w="1596" w:type="dxa"/>
          </w:tcPr>
          <w:p w:rsidR="0026362B" w:rsidRPr="00F8108C" w:rsidRDefault="0026362B" w:rsidP="002D09D3">
            <w:pPr>
              <w:spacing w:line="360" w:lineRule="auto"/>
              <w:jc w:val="both"/>
              <w:rPr>
                <w:rFonts w:ascii="Times New Roman" w:hAnsi="Times New Roman" w:cs="Times New Roman"/>
                <w:sz w:val="24"/>
              </w:rPr>
            </w:pPr>
            <w:r w:rsidRPr="00F8108C">
              <w:rPr>
                <w:rFonts w:ascii="Times New Roman" w:hAnsi="Times New Roman" w:cs="Times New Roman"/>
                <w:sz w:val="24"/>
              </w:rPr>
              <w:t>548.8273</w:t>
            </w:r>
          </w:p>
        </w:tc>
        <w:tc>
          <w:tcPr>
            <w:tcW w:w="1176" w:type="dxa"/>
          </w:tcPr>
          <w:p w:rsidR="0026362B" w:rsidRPr="00F8108C" w:rsidRDefault="0026362B" w:rsidP="002D09D3">
            <w:pPr>
              <w:spacing w:line="360" w:lineRule="auto"/>
              <w:jc w:val="both"/>
              <w:rPr>
                <w:rFonts w:ascii="Times New Roman" w:hAnsi="Times New Roman" w:cs="Times New Roman"/>
                <w:sz w:val="24"/>
              </w:rPr>
            </w:pPr>
            <w:r w:rsidRPr="00F8108C">
              <w:rPr>
                <w:rFonts w:ascii="Times New Roman" w:hAnsi="Times New Roman" w:cs="Times New Roman"/>
                <w:sz w:val="24"/>
              </w:rPr>
              <w:t>2.55</w:t>
            </w:r>
          </w:p>
        </w:tc>
        <w:tc>
          <w:tcPr>
            <w:tcW w:w="1260" w:type="dxa"/>
          </w:tcPr>
          <w:p w:rsidR="0026362B" w:rsidRPr="00F8108C" w:rsidRDefault="0026362B" w:rsidP="002D09D3">
            <w:pPr>
              <w:spacing w:line="360" w:lineRule="auto"/>
              <w:jc w:val="both"/>
              <w:rPr>
                <w:rFonts w:ascii="Times New Roman" w:hAnsi="Times New Roman" w:cs="Times New Roman"/>
                <w:sz w:val="24"/>
              </w:rPr>
            </w:pPr>
            <w:r w:rsidRPr="00F8108C">
              <w:rPr>
                <w:rFonts w:ascii="Times New Roman" w:hAnsi="Times New Roman" w:cs="Times New Roman"/>
                <w:sz w:val="24"/>
              </w:rPr>
              <w:t>456</w:t>
            </w:r>
          </w:p>
        </w:tc>
      </w:tr>
      <w:tr w:rsidR="0026362B" w:rsidRPr="00F8108C" w:rsidTr="002D09D3">
        <w:tc>
          <w:tcPr>
            <w:tcW w:w="1596" w:type="dxa"/>
          </w:tcPr>
          <w:p w:rsidR="0026362B" w:rsidRPr="00F8108C" w:rsidRDefault="0026362B" w:rsidP="002D09D3">
            <w:pPr>
              <w:spacing w:line="360" w:lineRule="auto"/>
              <w:jc w:val="both"/>
              <w:rPr>
                <w:rFonts w:ascii="Times New Roman" w:hAnsi="Times New Roman" w:cs="Times New Roman"/>
                <w:sz w:val="24"/>
              </w:rPr>
            </w:pPr>
            <w:r w:rsidRPr="00F8108C">
              <w:rPr>
                <w:rFonts w:ascii="Times New Roman" w:hAnsi="Times New Roman" w:cs="Times New Roman"/>
                <w:sz w:val="24"/>
              </w:rPr>
              <w:t>2</w:t>
            </w:r>
          </w:p>
        </w:tc>
        <w:tc>
          <w:tcPr>
            <w:tcW w:w="1596" w:type="dxa"/>
          </w:tcPr>
          <w:p w:rsidR="0026362B" w:rsidRPr="00F8108C" w:rsidRDefault="0026362B" w:rsidP="002D09D3">
            <w:pPr>
              <w:spacing w:line="360" w:lineRule="auto"/>
              <w:jc w:val="both"/>
              <w:rPr>
                <w:rFonts w:ascii="Times New Roman" w:hAnsi="Times New Roman" w:cs="Times New Roman"/>
                <w:sz w:val="24"/>
              </w:rPr>
            </w:pPr>
          </w:p>
        </w:tc>
        <w:tc>
          <w:tcPr>
            <w:tcW w:w="1596" w:type="dxa"/>
          </w:tcPr>
          <w:p w:rsidR="0026362B" w:rsidRPr="00F8108C" w:rsidRDefault="0026362B" w:rsidP="002D09D3">
            <w:pPr>
              <w:spacing w:line="360" w:lineRule="auto"/>
              <w:jc w:val="both"/>
              <w:rPr>
                <w:rFonts w:ascii="Times New Roman" w:hAnsi="Times New Roman" w:cs="Times New Roman"/>
                <w:sz w:val="24"/>
              </w:rPr>
            </w:pPr>
          </w:p>
        </w:tc>
        <w:tc>
          <w:tcPr>
            <w:tcW w:w="1596" w:type="dxa"/>
          </w:tcPr>
          <w:p w:rsidR="0026362B" w:rsidRPr="00F8108C" w:rsidRDefault="0026362B" w:rsidP="002D09D3">
            <w:pPr>
              <w:spacing w:line="360" w:lineRule="auto"/>
              <w:jc w:val="both"/>
              <w:rPr>
                <w:rFonts w:ascii="Times New Roman" w:hAnsi="Times New Roman" w:cs="Times New Roman"/>
                <w:sz w:val="24"/>
              </w:rPr>
            </w:pPr>
            <w:r w:rsidRPr="00F8108C">
              <w:rPr>
                <w:rFonts w:ascii="Times New Roman" w:hAnsi="Times New Roman" w:cs="Times New Roman"/>
                <w:sz w:val="24"/>
              </w:rPr>
              <w:t>548.8273</w:t>
            </w:r>
          </w:p>
        </w:tc>
        <w:tc>
          <w:tcPr>
            <w:tcW w:w="1176" w:type="dxa"/>
          </w:tcPr>
          <w:p w:rsidR="0026362B" w:rsidRPr="00F8108C" w:rsidRDefault="0026362B" w:rsidP="002D09D3">
            <w:pPr>
              <w:spacing w:line="360" w:lineRule="auto"/>
              <w:jc w:val="both"/>
              <w:rPr>
                <w:rFonts w:ascii="Times New Roman" w:hAnsi="Times New Roman" w:cs="Times New Roman"/>
                <w:sz w:val="24"/>
              </w:rPr>
            </w:pPr>
          </w:p>
        </w:tc>
        <w:tc>
          <w:tcPr>
            <w:tcW w:w="1260" w:type="dxa"/>
          </w:tcPr>
          <w:p w:rsidR="0026362B" w:rsidRPr="00F8108C" w:rsidRDefault="0026362B" w:rsidP="002D09D3">
            <w:pPr>
              <w:spacing w:line="360" w:lineRule="auto"/>
              <w:jc w:val="both"/>
              <w:rPr>
                <w:rFonts w:ascii="Times New Roman" w:hAnsi="Times New Roman" w:cs="Times New Roman"/>
                <w:sz w:val="24"/>
              </w:rPr>
            </w:pPr>
          </w:p>
        </w:tc>
      </w:tr>
    </w:tbl>
    <w:p w:rsidR="0026362B" w:rsidRDefault="0026362B" w:rsidP="0026362B">
      <w:pPr>
        <w:spacing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655AD3">
        <w:rPr>
          <w:rFonts w:ascii="Times New Roman" w:hAnsi="Times New Roman" w:cs="Times New Roman"/>
          <w:b/>
          <w:bCs/>
          <w:iCs/>
          <w:sz w:val="24"/>
          <w:szCs w:val="24"/>
        </w:rPr>
        <w:t>Table 05</w:t>
      </w:r>
      <w:r w:rsidRPr="00F8108C">
        <w:rPr>
          <w:rFonts w:ascii="Times New Roman" w:hAnsi="Times New Roman" w:cs="Times New Roman"/>
          <w:b/>
          <w:bCs/>
          <w:iCs/>
          <w:sz w:val="24"/>
          <w:szCs w:val="24"/>
        </w:rPr>
        <w:t>: Chromatogram of method development-Trial I</w:t>
      </w:r>
    </w:p>
    <w:p w:rsidR="0026362B" w:rsidRPr="0026362B" w:rsidRDefault="0026362B" w:rsidP="0026362B">
      <w:pPr>
        <w:spacing w:line="240" w:lineRule="auto"/>
        <w:jc w:val="both"/>
        <w:rPr>
          <w:rFonts w:ascii="Times New Roman" w:hAnsi="Times New Roman" w:cs="Times New Roman"/>
          <w:b/>
          <w:bCs/>
          <w:iCs/>
          <w:sz w:val="24"/>
          <w:szCs w:val="24"/>
        </w:rPr>
      </w:pPr>
      <w:r w:rsidRPr="00F8108C">
        <w:rPr>
          <w:rFonts w:ascii="Times New Roman" w:hAnsi="Times New Roman" w:cs="Times New Roman"/>
          <w:b/>
          <w:bCs/>
          <w:iCs/>
          <w:sz w:val="24"/>
          <w:szCs w:val="24"/>
        </w:rPr>
        <w:t xml:space="preserve">Observation: </w:t>
      </w:r>
      <w:r w:rsidRPr="00F8108C">
        <w:rPr>
          <w:rFonts w:ascii="Times New Roman" w:hAnsi="Times New Roman" w:cs="Times New Roman"/>
          <w:bCs/>
          <w:iCs/>
          <w:sz w:val="24"/>
          <w:szCs w:val="24"/>
          <w:lang w:val="en-IN"/>
        </w:rPr>
        <w:t>In first Trial MET: H2O (90:10%, v/v) wer</w:t>
      </w:r>
      <w:r>
        <w:rPr>
          <w:rFonts w:ascii="Times New Roman" w:hAnsi="Times New Roman" w:cs="Times New Roman"/>
          <w:bCs/>
          <w:iCs/>
          <w:sz w:val="24"/>
          <w:szCs w:val="24"/>
          <w:lang w:val="en-IN"/>
        </w:rPr>
        <w:t xml:space="preserve">e taken in which </w:t>
      </w:r>
      <w:proofErr w:type="spellStart"/>
      <w:r>
        <w:rPr>
          <w:rFonts w:ascii="Times New Roman" w:hAnsi="Times New Roman" w:cs="Times New Roman"/>
          <w:bCs/>
          <w:iCs/>
          <w:sz w:val="24"/>
          <w:szCs w:val="24"/>
          <w:lang w:val="en-IN"/>
        </w:rPr>
        <w:t>Nicardipine</w:t>
      </w:r>
      <w:proofErr w:type="spellEnd"/>
      <w:r>
        <w:rPr>
          <w:rFonts w:ascii="Times New Roman" w:hAnsi="Times New Roman" w:cs="Times New Roman"/>
          <w:bCs/>
          <w:iCs/>
          <w:sz w:val="24"/>
          <w:szCs w:val="24"/>
          <w:lang w:val="en-IN"/>
        </w:rPr>
        <w:t xml:space="preserve"> HCL</w:t>
      </w:r>
      <w:r w:rsidRPr="00F8108C">
        <w:rPr>
          <w:rFonts w:ascii="Times New Roman" w:hAnsi="Times New Roman" w:cs="Times New Roman"/>
          <w:bCs/>
          <w:iCs/>
          <w:sz w:val="24"/>
          <w:szCs w:val="24"/>
          <w:lang w:val="en-IN"/>
        </w:rPr>
        <w:t xml:space="preserve"> </w:t>
      </w:r>
      <w:r w:rsidRPr="00F8108C">
        <w:rPr>
          <w:rFonts w:ascii="Times New Roman" w:hAnsi="Times New Roman" w:cs="Times New Roman"/>
          <w:bCs/>
          <w:iCs/>
          <w:sz w:val="24"/>
          <w:szCs w:val="24"/>
        </w:rPr>
        <w:t xml:space="preserve">was good obtained but peak is not eluted properly. </w:t>
      </w:r>
      <w:r w:rsidRPr="00F8108C">
        <w:rPr>
          <w:rFonts w:ascii="Times New Roman" w:hAnsi="Times New Roman" w:cs="Times New Roman"/>
          <w:bCs/>
          <w:iCs/>
          <w:sz w:val="24"/>
          <w:szCs w:val="24"/>
          <w:lang w:val="en-IN"/>
        </w:rPr>
        <w:t>Hence this method was not suitable</w:t>
      </w:r>
      <w:r w:rsidRPr="00F8108C">
        <w:rPr>
          <w:rFonts w:ascii="Times New Roman" w:hAnsi="Times New Roman" w:cs="Times New Roman"/>
          <w:b/>
          <w:bCs/>
          <w:iCs/>
          <w:sz w:val="24"/>
          <w:szCs w:val="24"/>
          <w:lang w:val="en-IN"/>
        </w:rPr>
        <w:t>.</w:t>
      </w:r>
    </w:p>
    <w:p w:rsidR="009D3257" w:rsidRPr="00F8108C" w:rsidRDefault="009D3257" w:rsidP="009D3257">
      <w:pPr>
        <w:spacing w:line="360" w:lineRule="auto"/>
        <w:jc w:val="both"/>
        <w:rPr>
          <w:rFonts w:ascii="Times New Roman" w:hAnsi="Times New Roman" w:cs="Times New Roman"/>
          <w:b/>
          <w:bCs/>
          <w:iCs/>
          <w:sz w:val="24"/>
          <w:szCs w:val="24"/>
          <w:lang w:val="en-IN"/>
        </w:rPr>
      </w:pPr>
      <w:r>
        <w:rPr>
          <w:rFonts w:ascii="Times New Roman" w:hAnsi="Times New Roman" w:cs="Times New Roman"/>
          <w:b/>
          <w:bCs/>
          <w:iCs/>
          <w:sz w:val="24"/>
          <w:szCs w:val="24"/>
          <w:lang w:val="en-IN"/>
        </w:rPr>
        <w:t>Chromatogram of Tria</w:t>
      </w:r>
      <w:r w:rsidRPr="00F8108C">
        <w:rPr>
          <w:rFonts w:ascii="Times New Roman" w:hAnsi="Times New Roman" w:cs="Times New Roman"/>
          <w:b/>
          <w:bCs/>
          <w:iCs/>
          <w:sz w:val="24"/>
          <w:szCs w:val="24"/>
          <w:lang w:val="en-IN"/>
        </w:rPr>
        <w:t>l VI :</w:t>
      </w:r>
    </w:p>
    <w:p w:rsidR="0026362B" w:rsidRDefault="009D3257" w:rsidP="0026362B">
      <w:pPr>
        <w:spacing w:line="240" w:lineRule="auto"/>
        <w:jc w:val="both"/>
        <w:rPr>
          <w:rFonts w:ascii="Times New Roman" w:hAnsi="Times New Roman" w:cs="Times New Roman"/>
          <w:b/>
          <w:sz w:val="24"/>
        </w:rPr>
      </w:pPr>
      <w:r w:rsidRPr="009D3257">
        <w:rPr>
          <w:rFonts w:ascii="Times New Roman" w:hAnsi="Times New Roman" w:cs="Times New Roman"/>
          <w:b/>
          <w:noProof/>
          <w:sz w:val="24"/>
          <w:lang w:bidi="mr-IN"/>
        </w:rPr>
        <w:drawing>
          <wp:inline distT="0" distB="0" distL="0" distR="0">
            <wp:extent cx="5821033" cy="1371600"/>
            <wp:effectExtent l="19050" t="0" r="8267" b="0"/>
            <wp:docPr id="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5820410" cy="1371453"/>
                    </a:xfrm>
                    <a:prstGeom prst="rect">
                      <a:avLst/>
                    </a:prstGeom>
                    <a:noFill/>
                    <a:ln w="9525">
                      <a:noFill/>
                      <a:miter lim="800000"/>
                      <a:headEnd/>
                      <a:tailEnd/>
                    </a:ln>
                  </pic:spPr>
                </pic:pic>
              </a:graphicData>
            </a:graphic>
          </wp:inline>
        </w:drawing>
      </w:r>
    </w:p>
    <w:p w:rsidR="009D3257" w:rsidRDefault="009D3257" w:rsidP="009D3257">
      <w:pPr>
        <w:spacing w:line="360" w:lineRule="auto"/>
        <w:jc w:val="both"/>
        <w:rPr>
          <w:rFonts w:ascii="Times New Roman" w:hAnsi="Times New Roman" w:cs="Times New Roman"/>
          <w:b/>
          <w:bCs/>
          <w:iCs/>
          <w:sz w:val="24"/>
          <w:szCs w:val="24"/>
          <w:lang w:val="en-IN"/>
        </w:rPr>
      </w:pPr>
      <w:r>
        <w:rPr>
          <w:rFonts w:ascii="Times New Roman" w:hAnsi="Times New Roman" w:cs="Times New Roman"/>
          <w:b/>
          <w:bCs/>
          <w:iCs/>
          <w:sz w:val="24"/>
          <w:szCs w:val="24"/>
          <w:lang w:val="en-IN"/>
        </w:rPr>
        <w:t xml:space="preserve">                        </w:t>
      </w:r>
      <w:r w:rsidR="00655AD3">
        <w:rPr>
          <w:rFonts w:ascii="Times New Roman" w:hAnsi="Times New Roman" w:cs="Times New Roman"/>
          <w:b/>
          <w:bCs/>
          <w:iCs/>
          <w:sz w:val="24"/>
          <w:szCs w:val="24"/>
          <w:lang w:val="en-IN"/>
        </w:rPr>
        <w:t>Fig 04</w:t>
      </w:r>
      <w:r w:rsidRPr="00F8108C">
        <w:rPr>
          <w:rFonts w:ascii="Times New Roman" w:hAnsi="Times New Roman" w:cs="Times New Roman"/>
          <w:b/>
          <w:bCs/>
          <w:iCs/>
          <w:sz w:val="24"/>
          <w:szCs w:val="24"/>
          <w:lang w:val="en-IN"/>
        </w:rPr>
        <w:t xml:space="preserve"> : Chromato</w:t>
      </w:r>
      <w:r>
        <w:rPr>
          <w:rFonts w:ascii="Times New Roman" w:hAnsi="Times New Roman" w:cs="Times New Roman"/>
          <w:b/>
          <w:bCs/>
          <w:iCs/>
          <w:sz w:val="24"/>
          <w:szCs w:val="24"/>
          <w:lang w:val="en-IN"/>
        </w:rPr>
        <w:t>gram of method development-Trial</w:t>
      </w:r>
      <w:r w:rsidRPr="00F8108C">
        <w:rPr>
          <w:rFonts w:ascii="Times New Roman" w:hAnsi="Times New Roman" w:cs="Times New Roman"/>
          <w:b/>
          <w:bCs/>
          <w:iCs/>
          <w:sz w:val="24"/>
          <w:szCs w:val="24"/>
          <w:lang w:val="en-IN"/>
        </w:rPr>
        <w:t xml:space="preserve"> VI</w:t>
      </w:r>
    </w:p>
    <w:tbl>
      <w:tblPr>
        <w:tblStyle w:val="TableGrid"/>
        <w:tblW w:w="8600" w:type="dxa"/>
        <w:tblInd w:w="198" w:type="dxa"/>
        <w:tblLook w:val="04A0"/>
      </w:tblPr>
      <w:tblGrid>
        <w:gridCol w:w="1237"/>
        <w:gridCol w:w="1486"/>
        <w:gridCol w:w="1277"/>
        <w:gridCol w:w="1481"/>
        <w:gridCol w:w="1084"/>
        <w:gridCol w:w="928"/>
        <w:gridCol w:w="1107"/>
      </w:tblGrid>
      <w:tr w:rsidR="009D3257" w:rsidRPr="00F8108C" w:rsidTr="006A106C">
        <w:trPr>
          <w:trHeight w:val="303"/>
        </w:trPr>
        <w:tc>
          <w:tcPr>
            <w:tcW w:w="1237" w:type="dxa"/>
          </w:tcPr>
          <w:p w:rsidR="009D3257" w:rsidRPr="00F8108C" w:rsidRDefault="009D3257"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No</w:t>
            </w:r>
          </w:p>
        </w:tc>
        <w:tc>
          <w:tcPr>
            <w:tcW w:w="1486" w:type="dxa"/>
          </w:tcPr>
          <w:p w:rsidR="009D3257" w:rsidRPr="00F8108C" w:rsidRDefault="009D3257"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Name</w:t>
            </w:r>
          </w:p>
        </w:tc>
        <w:tc>
          <w:tcPr>
            <w:tcW w:w="1277" w:type="dxa"/>
          </w:tcPr>
          <w:p w:rsidR="009D3257" w:rsidRPr="00F8108C" w:rsidRDefault="009D3257"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RT [min]</w:t>
            </w:r>
          </w:p>
        </w:tc>
        <w:tc>
          <w:tcPr>
            <w:tcW w:w="1481" w:type="dxa"/>
          </w:tcPr>
          <w:p w:rsidR="009D3257" w:rsidRPr="00F8108C" w:rsidRDefault="009D3257"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Area[mV*s</w:t>
            </w:r>
          </w:p>
        </w:tc>
        <w:tc>
          <w:tcPr>
            <w:tcW w:w="1084" w:type="dxa"/>
          </w:tcPr>
          <w:p w:rsidR="009D3257" w:rsidRPr="00F8108C" w:rsidRDefault="009D3257"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Area</w:t>
            </w:r>
          </w:p>
        </w:tc>
        <w:tc>
          <w:tcPr>
            <w:tcW w:w="928" w:type="dxa"/>
          </w:tcPr>
          <w:p w:rsidR="009D3257" w:rsidRPr="00F8108C" w:rsidRDefault="009D3257"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TF</w:t>
            </w:r>
          </w:p>
        </w:tc>
        <w:tc>
          <w:tcPr>
            <w:tcW w:w="1107" w:type="dxa"/>
          </w:tcPr>
          <w:p w:rsidR="009D3257" w:rsidRPr="00F8108C" w:rsidRDefault="009D3257"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TP</w:t>
            </w:r>
          </w:p>
        </w:tc>
      </w:tr>
      <w:tr w:rsidR="009D3257" w:rsidRPr="00F8108C" w:rsidTr="006A106C">
        <w:trPr>
          <w:trHeight w:val="615"/>
        </w:trPr>
        <w:tc>
          <w:tcPr>
            <w:tcW w:w="1237" w:type="dxa"/>
          </w:tcPr>
          <w:p w:rsidR="009D3257" w:rsidRPr="00F8108C" w:rsidRDefault="009D3257" w:rsidP="002D09D3">
            <w:pPr>
              <w:spacing w:line="360" w:lineRule="auto"/>
              <w:jc w:val="both"/>
              <w:rPr>
                <w:rFonts w:ascii="Times New Roman" w:hAnsi="Times New Roman" w:cs="Times New Roman"/>
                <w:sz w:val="24"/>
              </w:rPr>
            </w:pPr>
            <w:r w:rsidRPr="00F8108C">
              <w:rPr>
                <w:rFonts w:ascii="Times New Roman" w:hAnsi="Times New Roman" w:cs="Times New Roman"/>
                <w:sz w:val="24"/>
              </w:rPr>
              <w:lastRenderedPageBreak/>
              <w:t>1</w:t>
            </w:r>
          </w:p>
        </w:tc>
        <w:tc>
          <w:tcPr>
            <w:tcW w:w="1486" w:type="dxa"/>
          </w:tcPr>
          <w:p w:rsidR="009D3257" w:rsidRPr="00F8108C" w:rsidRDefault="009D3257" w:rsidP="002D09D3">
            <w:pPr>
              <w:spacing w:line="360" w:lineRule="auto"/>
              <w:jc w:val="both"/>
              <w:rPr>
                <w:rFonts w:ascii="Times New Roman" w:hAnsi="Times New Roman" w:cs="Times New Roman"/>
                <w:sz w:val="24"/>
              </w:rPr>
            </w:pPr>
            <w:proofErr w:type="spellStart"/>
            <w:r w:rsidRPr="00F8108C">
              <w:rPr>
                <w:rFonts w:ascii="Times New Roman" w:hAnsi="Times New Roman" w:cs="Times New Roman"/>
                <w:sz w:val="24"/>
              </w:rPr>
              <w:t>Nicardipine</w:t>
            </w:r>
            <w:proofErr w:type="spellEnd"/>
            <w:r w:rsidRPr="00F8108C">
              <w:rPr>
                <w:rFonts w:ascii="Times New Roman" w:hAnsi="Times New Roman" w:cs="Times New Roman"/>
                <w:sz w:val="24"/>
              </w:rPr>
              <w:t xml:space="preserve"> HCL</w:t>
            </w:r>
          </w:p>
        </w:tc>
        <w:tc>
          <w:tcPr>
            <w:tcW w:w="1277" w:type="dxa"/>
          </w:tcPr>
          <w:p w:rsidR="009D3257" w:rsidRPr="00F8108C" w:rsidRDefault="009D3257" w:rsidP="002D09D3">
            <w:pPr>
              <w:spacing w:line="360" w:lineRule="auto"/>
              <w:jc w:val="both"/>
              <w:rPr>
                <w:rFonts w:ascii="Times New Roman" w:hAnsi="Times New Roman" w:cs="Times New Roman"/>
                <w:sz w:val="24"/>
              </w:rPr>
            </w:pPr>
            <w:r w:rsidRPr="00F8108C">
              <w:rPr>
                <w:rFonts w:ascii="Times New Roman" w:hAnsi="Times New Roman" w:cs="Times New Roman"/>
                <w:sz w:val="24"/>
              </w:rPr>
              <w:t>4.37</w:t>
            </w:r>
          </w:p>
        </w:tc>
        <w:tc>
          <w:tcPr>
            <w:tcW w:w="1481" w:type="dxa"/>
          </w:tcPr>
          <w:p w:rsidR="009D3257" w:rsidRPr="00F8108C" w:rsidRDefault="009D3257" w:rsidP="002D09D3">
            <w:pPr>
              <w:spacing w:line="360" w:lineRule="auto"/>
              <w:jc w:val="both"/>
              <w:rPr>
                <w:rFonts w:ascii="Times New Roman" w:hAnsi="Times New Roman" w:cs="Times New Roman"/>
                <w:sz w:val="24"/>
              </w:rPr>
            </w:pPr>
            <w:r w:rsidRPr="00F8108C">
              <w:rPr>
                <w:rFonts w:ascii="Times New Roman" w:hAnsi="Times New Roman" w:cs="Times New Roman"/>
                <w:sz w:val="24"/>
              </w:rPr>
              <w:t>5050.8198</w:t>
            </w:r>
          </w:p>
        </w:tc>
        <w:tc>
          <w:tcPr>
            <w:tcW w:w="1084" w:type="dxa"/>
          </w:tcPr>
          <w:p w:rsidR="009D3257" w:rsidRPr="00F8108C" w:rsidRDefault="009D3257" w:rsidP="002D09D3">
            <w:pPr>
              <w:spacing w:line="360" w:lineRule="auto"/>
              <w:jc w:val="both"/>
              <w:rPr>
                <w:rFonts w:ascii="Times New Roman" w:hAnsi="Times New Roman" w:cs="Times New Roman"/>
                <w:sz w:val="24"/>
              </w:rPr>
            </w:pPr>
            <w:r w:rsidRPr="00F8108C">
              <w:rPr>
                <w:rFonts w:ascii="Times New Roman" w:hAnsi="Times New Roman" w:cs="Times New Roman"/>
                <w:sz w:val="24"/>
              </w:rPr>
              <w:t>100.00</w:t>
            </w:r>
          </w:p>
        </w:tc>
        <w:tc>
          <w:tcPr>
            <w:tcW w:w="928" w:type="dxa"/>
          </w:tcPr>
          <w:p w:rsidR="009D3257" w:rsidRPr="00F8108C" w:rsidRDefault="009D3257" w:rsidP="002D09D3">
            <w:pPr>
              <w:spacing w:line="360" w:lineRule="auto"/>
              <w:jc w:val="both"/>
              <w:rPr>
                <w:rFonts w:ascii="Times New Roman" w:hAnsi="Times New Roman" w:cs="Times New Roman"/>
                <w:sz w:val="24"/>
              </w:rPr>
            </w:pPr>
            <w:r w:rsidRPr="00F8108C">
              <w:rPr>
                <w:rFonts w:ascii="Times New Roman" w:hAnsi="Times New Roman" w:cs="Times New Roman"/>
                <w:sz w:val="24"/>
              </w:rPr>
              <w:t>1.20</w:t>
            </w:r>
          </w:p>
        </w:tc>
        <w:tc>
          <w:tcPr>
            <w:tcW w:w="1107" w:type="dxa"/>
          </w:tcPr>
          <w:p w:rsidR="009D3257" w:rsidRPr="00F8108C" w:rsidRDefault="009D3257" w:rsidP="002D09D3">
            <w:pPr>
              <w:spacing w:line="360" w:lineRule="auto"/>
              <w:jc w:val="both"/>
              <w:rPr>
                <w:rFonts w:ascii="Times New Roman" w:hAnsi="Times New Roman" w:cs="Times New Roman"/>
                <w:sz w:val="24"/>
              </w:rPr>
            </w:pPr>
            <w:r w:rsidRPr="00F8108C">
              <w:rPr>
                <w:rFonts w:ascii="Times New Roman" w:hAnsi="Times New Roman" w:cs="Times New Roman"/>
                <w:sz w:val="24"/>
              </w:rPr>
              <w:t>7260</w:t>
            </w:r>
          </w:p>
        </w:tc>
      </w:tr>
      <w:tr w:rsidR="009D3257" w:rsidRPr="00F8108C" w:rsidTr="006A106C">
        <w:trPr>
          <w:trHeight w:val="313"/>
        </w:trPr>
        <w:tc>
          <w:tcPr>
            <w:tcW w:w="1237" w:type="dxa"/>
          </w:tcPr>
          <w:p w:rsidR="009D3257" w:rsidRPr="00F8108C" w:rsidRDefault="009D3257" w:rsidP="002D09D3">
            <w:pPr>
              <w:spacing w:line="360" w:lineRule="auto"/>
              <w:jc w:val="both"/>
              <w:rPr>
                <w:rFonts w:ascii="Times New Roman" w:hAnsi="Times New Roman" w:cs="Times New Roman"/>
                <w:sz w:val="24"/>
              </w:rPr>
            </w:pPr>
            <w:r w:rsidRPr="00F8108C">
              <w:rPr>
                <w:rFonts w:ascii="Times New Roman" w:hAnsi="Times New Roman" w:cs="Times New Roman"/>
                <w:sz w:val="24"/>
              </w:rPr>
              <w:t>Sum</w:t>
            </w:r>
          </w:p>
        </w:tc>
        <w:tc>
          <w:tcPr>
            <w:tcW w:w="1486" w:type="dxa"/>
          </w:tcPr>
          <w:p w:rsidR="009D3257" w:rsidRPr="00F8108C" w:rsidRDefault="009D3257" w:rsidP="002D09D3">
            <w:pPr>
              <w:spacing w:line="360" w:lineRule="auto"/>
              <w:jc w:val="both"/>
              <w:rPr>
                <w:rFonts w:ascii="Times New Roman" w:hAnsi="Times New Roman" w:cs="Times New Roman"/>
                <w:sz w:val="24"/>
              </w:rPr>
            </w:pPr>
          </w:p>
        </w:tc>
        <w:tc>
          <w:tcPr>
            <w:tcW w:w="1277" w:type="dxa"/>
          </w:tcPr>
          <w:p w:rsidR="009D3257" w:rsidRPr="00F8108C" w:rsidRDefault="009D3257" w:rsidP="002D09D3">
            <w:pPr>
              <w:spacing w:line="360" w:lineRule="auto"/>
              <w:jc w:val="both"/>
              <w:rPr>
                <w:rFonts w:ascii="Times New Roman" w:hAnsi="Times New Roman" w:cs="Times New Roman"/>
                <w:sz w:val="24"/>
              </w:rPr>
            </w:pPr>
          </w:p>
        </w:tc>
        <w:tc>
          <w:tcPr>
            <w:tcW w:w="1481" w:type="dxa"/>
          </w:tcPr>
          <w:p w:rsidR="009D3257" w:rsidRPr="00F8108C" w:rsidRDefault="009D3257" w:rsidP="002D09D3">
            <w:pPr>
              <w:spacing w:line="360" w:lineRule="auto"/>
              <w:jc w:val="both"/>
              <w:rPr>
                <w:rFonts w:ascii="Times New Roman" w:hAnsi="Times New Roman" w:cs="Times New Roman"/>
                <w:sz w:val="24"/>
              </w:rPr>
            </w:pPr>
            <w:r w:rsidRPr="00F8108C">
              <w:rPr>
                <w:rFonts w:ascii="Times New Roman" w:hAnsi="Times New Roman" w:cs="Times New Roman"/>
                <w:sz w:val="24"/>
              </w:rPr>
              <w:t>5050.8198</w:t>
            </w:r>
          </w:p>
        </w:tc>
        <w:tc>
          <w:tcPr>
            <w:tcW w:w="1084" w:type="dxa"/>
          </w:tcPr>
          <w:p w:rsidR="009D3257" w:rsidRPr="00F8108C" w:rsidRDefault="009D3257" w:rsidP="002D09D3">
            <w:pPr>
              <w:spacing w:line="360" w:lineRule="auto"/>
              <w:jc w:val="both"/>
              <w:rPr>
                <w:rFonts w:ascii="Times New Roman" w:hAnsi="Times New Roman" w:cs="Times New Roman"/>
                <w:sz w:val="24"/>
              </w:rPr>
            </w:pPr>
          </w:p>
        </w:tc>
        <w:tc>
          <w:tcPr>
            <w:tcW w:w="928" w:type="dxa"/>
          </w:tcPr>
          <w:p w:rsidR="009D3257" w:rsidRPr="00F8108C" w:rsidRDefault="009D3257" w:rsidP="002D09D3">
            <w:pPr>
              <w:spacing w:line="360" w:lineRule="auto"/>
              <w:jc w:val="both"/>
              <w:rPr>
                <w:rFonts w:ascii="Times New Roman" w:hAnsi="Times New Roman" w:cs="Times New Roman"/>
                <w:sz w:val="24"/>
              </w:rPr>
            </w:pPr>
          </w:p>
        </w:tc>
        <w:tc>
          <w:tcPr>
            <w:tcW w:w="1107" w:type="dxa"/>
          </w:tcPr>
          <w:p w:rsidR="009D3257" w:rsidRPr="00F8108C" w:rsidRDefault="009D3257" w:rsidP="002D09D3">
            <w:pPr>
              <w:spacing w:line="360" w:lineRule="auto"/>
              <w:jc w:val="both"/>
              <w:rPr>
                <w:rFonts w:ascii="Times New Roman" w:hAnsi="Times New Roman" w:cs="Times New Roman"/>
                <w:sz w:val="24"/>
              </w:rPr>
            </w:pPr>
          </w:p>
        </w:tc>
      </w:tr>
    </w:tbl>
    <w:p w:rsidR="006A106C" w:rsidRDefault="009D3257" w:rsidP="006A106C">
      <w:pPr>
        <w:spacing w:line="360" w:lineRule="auto"/>
        <w:jc w:val="both"/>
        <w:rPr>
          <w:rFonts w:ascii="Times New Roman" w:hAnsi="Times New Roman" w:cs="Times New Roman"/>
          <w:b/>
          <w:sz w:val="24"/>
          <w:szCs w:val="24"/>
        </w:rPr>
      </w:pPr>
      <w:r>
        <w:rPr>
          <w:rFonts w:ascii="Times New Roman" w:hAnsi="Times New Roman" w:cs="Times New Roman"/>
          <w:b/>
          <w:bCs/>
          <w:iCs/>
          <w:sz w:val="24"/>
          <w:szCs w:val="24"/>
          <w:lang w:val="en-IN"/>
        </w:rPr>
        <w:t xml:space="preserve">                            </w:t>
      </w:r>
      <w:r w:rsidR="00AF3FF2">
        <w:rPr>
          <w:rFonts w:ascii="Times New Roman" w:hAnsi="Times New Roman" w:cs="Times New Roman"/>
          <w:b/>
          <w:bCs/>
          <w:iCs/>
          <w:sz w:val="24"/>
          <w:szCs w:val="24"/>
          <w:lang w:val="en-IN"/>
        </w:rPr>
        <w:t>Table 06</w:t>
      </w:r>
      <w:r w:rsidRPr="00F8108C">
        <w:rPr>
          <w:rFonts w:ascii="Times New Roman" w:hAnsi="Times New Roman" w:cs="Times New Roman"/>
          <w:b/>
          <w:bCs/>
          <w:iCs/>
          <w:sz w:val="24"/>
          <w:szCs w:val="24"/>
          <w:lang w:val="en-IN"/>
        </w:rPr>
        <w:t xml:space="preserve"> : Chroma</w:t>
      </w:r>
      <w:r>
        <w:rPr>
          <w:rFonts w:ascii="Times New Roman" w:hAnsi="Times New Roman" w:cs="Times New Roman"/>
          <w:b/>
          <w:bCs/>
          <w:iCs/>
          <w:sz w:val="24"/>
          <w:szCs w:val="24"/>
          <w:lang w:val="en-IN"/>
        </w:rPr>
        <w:t>togram of method development-Tr</w:t>
      </w:r>
      <w:r w:rsidRPr="00F8108C">
        <w:rPr>
          <w:rFonts w:ascii="Times New Roman" w:hAnsi="Times New Roman" w:cs="Times New Roman"/>
          <w:b/>
          <w:bCs/>
          <w:iCs/>
          <w:sz w:val="24"/>
          <w:szCs w:val="24"/>
          <w:lang w:val="en-IN"/>
        </w:rPr>
        <w:t>i</w:t>
      </w:r>
      <w:r>
        <w:rPr>
          <w:rFonts w:ascii="Times New Roman" w:hAnsi="Times New Roman" w:cs="Times New Roman"/>
          <w:b/>
          <w:bCs/>
          <w:iCs/>
          <w:sz w:val="24"/>
          <w:szCs w:val="24"/>
          <w:lang w:val="en-IN"/>
        </w:rPr>
        <w:t>a</w:t>
      </w:r>
      <w:r w:rsidRPr="00F8108C">
        <w:rPr>
          <w:rFonts w:ascii="Times New Roman" w:hAnsi="Times New Roman" w:cs="Times New Roman"/>
          <w:b/>
          <w:bCs/>
          <w:iCs/>
          <w:sz w:val="24"/>
          <w:szCs w:val="24"/>
          <w:lang w:val="en-IN"/>
        </w:rPr>
        <w:t>l VI</w:t>
      </w:r>
    </w:p>
    <w:p w:rsidR="00B90A1F" w:rsidRDefault="00091331" w:rsidP="00B90A1F">
      <w:pPr>
        <w:spacing w:line="360" w:lineRule="auto"/>
        <w:jc w:val="both"/>
        <w:rPr>
          <w:rFonts w:ascii="Times New Roman" w:hAnsi="Times New Roman" w:cs="Times New Roman"/>
          <w:b/>
          <w:sz w:val="24"/>
          <w:szCs w:val="24"/>
        </w:rPr>
      </w:pPr>
      <w:r w:rsidRPr="00F8108C">
        <w:rPr>
          <w:rFonts w:ascii="Times New Roman" w:hAnsi="Times New Roman" w:cs="Times New Roman"/>
          <w:b/>
          <w:bCs/>
          <w:iCs/>
          <w:sz w:val="24"/>
          <w:szCs w:val="24"/>
          <w:lang w:val="en-IN"/>
        </w:rPr>
        <w:t xml:space="preserve">Result for Chromatogram of method development Standard </w:t>
      </w:r>
      <w:proofErr w:type="spellStart"/>
      <w:r w:rsidRPr="00F8108C">
        <w:rPr>
          <w:rFonts w:ascii="Times New Roman" w:hAnsi="Times New Roman" w:cs="Times New Roman"/>
          <w:b/>
          <w:bCs/>
          <w:iCs/>
          <w:sz w:val="24"/>
          <w:szCs w:val="24"/>
          <w:lang w:val="en-IN"/>
        </w:rPr>
        <w:t>Nicardipine</w:t>
      </w:r>
      <w:proofErr w:type="spellEnd"/>
      <w:r w:rsidRPr="00F8108C">
        <w:rPr>
          <w:rFonts w:ascii="Times New Roman" w:hAnsi="Times New Roman" w:cs="Times New Roman"/>
          <w:b/>
          <w:bCs/>
          <w:iCs/>
          <w:sz w:val="24"/>
          <w:szCs w:val="24"/>
          <w:lang w:val="en-IN"/>
        </w:rPr>
        <w:t xml:space="preserve"> HCL </w:t>
      </w:r>
    </w:p>
    <w:p w:rsidR="00091331" w:rsidRPr="00B90A1F" w:rsidRDefault="00091331" w:rsidP="00B90A1F">
      <w:pPr>
        <w:spacing w:line="360" w:lineRule="auto"/>
        <w:jc w:val="both"/>
        <w:rPr>
          <w:rFonts w:ascii="Times New Roman" w:hAnsi="Times New Roman" w:cs="Times New Roman"/>
          <w:b/>
          <w:sz w:val="24"/>
          <w:szCs w:val="24"/>
        </w:rPr>
      </w:pPr>
      <w:r w:rsidRPr="00F8108C">
        <w:rPr>
          <w:rFonts w:ascii="Times New Roman" w:hAnsi="Times New Roman" w:cs="Times New Roman"/>
          <w:b/>
          <w:bCs/>
          <w:iCs/>
          <w:sz w:val="24"/>
          <w:szCs w:val="24"/>
          <w:lang w:val="en-IN"/>
        </w:rPr>
        <w:t xml:space="preserve">Validation of RP-HPLC Method for Estimation of </w:t>
      </w:r>
      <w:proofErr w:type="spellStart"/>
      <w:r w:rsidRPr="00F8108C">
        <w:rPr>
          <w:rFonts w:ascii="Times New Roman" w:hAnsi="Times New Roman" w:cs="Times New Roman"/>
          <w:b/>
          <w:bCs/>
          <w:iCs/>
          <w:sz w:val="24"/>
          <w:szCs w:val="24"/>
          <w:lang w:val="en-IN"/>
        </w:rPr>
        <w:t>Nicardipine</w:t>
      </w:r>
      <w:proofErr w:type="spellEnd"/>
      <w:r w:rsidRPr="00F8108C">
        <w:rPr>
          <w:rFonts w:ascii="Times New Roman" w:hAnsi="Times New Roman" w:cs="Times New Roman"/>
          <w:b/>
          <w:bCs/>
          <w:iCs/>
          <w:sz w:val="24"/>
          <w:szCs w:val="24"/>
          <w:lang w:val="en-IN"/>
        </w:rPr>
        <w:t xml:space="preserve"> HCL</w:t>
      </w:r>
    </w:p>
    <w:p w:rsidR="00091331" w:rsidRPr="004E3258" w:rsidRDefault="00091331" w:rsidP="00091331">
      <w:pPr>
        <w:spacing w:line="360" w:lineRule="auto"/>
        <w:jc w:val="both"/>
        <w:rPr>
          <w:rFonts w:ascii="Times New Roman" w:hAnsi="Times New Roman" w:cs="Times New Roman"/>
          <w:b/>
          <w:bCs/>
          <w:iCs/>
          <w:sz w:val="24"/>
          <w:szCs w:val="24"/>
          <w:lang w:val="en-IN"/>
        </w:rPr>
      </w:pPr>
      <w:proofErr w:type="spellStart"/>
      <w:r w:rsidRPr="00F8108C">
        <w:rPr>
          <w:rFonts w:ascii="Times New Roman" w:hAnsi="Times New Roman" w:cs="Times New Roman"/>
          <w:b/>
          <w:bCs/>
          <w:iCs/>
          <w:sz w:val="24"/>
          <w:szCs w:val="24"/>
          <w:lang w:val="en-IN"/>
        </w:rPr>
        <w:t>Standard:</w:t>
      </w:r>
      <w:r w:rsidRPr="00051A95">
        <w:rPr>
          <w:rFonts w:ascii="Times New Roman" w:hAnsi="Times New Roman" w:cs="Times New Roman"/>
          <w:b/>
          <w:bCs/>
          <w:iCs/>
          <w:sz w:val="24"/>
          <w:szCs w:val="24"/>
          <w:lang w:val="en-IN"/>
        </w:rPr>
        <w:t>Chromatogram</w:t>
      </w:r>
      <w:proofErr w:type="spellEnd"/>
    </w:p>
    <w:p w:rsidR="00E84221" w:rsidRDefault="00091331" w:rsidP="00C74C41">
      <w:pPr>
        <w:spacing w:line="360" w:lineRule="auto"/>
        <w:jc w:val="both"/>
        <w:rPr>
          <w:rFonts w:ascii="Times New Roman" w:hAnsi="Times New Roman" w:cs="Times New Roman"/>
          <w:b/>
          <w:bCs/>
          <w:iCs/>
          <w:sz w:val="24"/>
          <w:szCs w:val="24"/>
          <w:lang w:val="en-IN"/>
        </w:rPr>
      </w:pPr>
      <w:r w:rsidRPr="00091331">
        <w:rPr>
          <w:rFonts w:ascii="Times New Roman" w:hAnsi="Times New Roman" w:cs="Times New Roman"/>
          <w:b/>
          <w:noProof/>
          <w:sz w:val="24"/>
          <w:szCs w:val="24"/>
          <w:lang w:bidi="mr-IN"/>
        </w:rPr>
        <w:drawing>
          <wp:inline distT="0" distB="0" distL="0" distR="0">
            <wp:extent cx="5928553" cy="1121434"/>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934710" cy="1122599"/>
                    </a:xfrm>
                    <a:prstGeom prst="rect">
                      <a:avLst/>
                    </a:prstGeom>
                    <a:noFill/>
                    <a:ln w="9525">
                      <a:noFill/>
                      <a:miter lim="800000"/>
                      <a:headEnd/>
                      <a:tailEnd/>
                    </a:ln>
                  </pic:spPr>
                </pic:pic>
              </a:graphicData>
            </a:graphic>
          </wp:inline>
        </w:drawing>
      </w:r>
      <w:r>
        <w:rPr>
          <w:rFonts w:ascii="Times New Roman" w:hAnsi="Times New Roman" w:cs="Times New Roman"/>
          <w:b/>
          <w:sz w:val="24"/>
          <w:szCs w:val="24"/>
        </w:rPr>
        <w:t xml:space="preserve">                                                  </w:t>
      </w:r>
      <w:r w:rsidR="00AF3FF2">
        <w:rPr>
          <w:rFonts w:ascii="Times New Roman" w:hAnsi="Times New Roman" w:cs="Times New Roman"/>
          <w:b/>
          <w:bCs/>
          <w:iCs/>
          <w:sz w:val="24"/>
          <w:szCs w:val="24"/>
          <w:lang w:val="en-IN"/>
        </w:rPr>
        <w:t>Fig 05</w:t>
      </w:r>
      <w:r w:rsidRPr="00F8108C">
        <w:rPr>
          <w:rFonts w:ascii="Times New Roman" w:hAnsi="Times New Roman" w:cs="Times New Roman"/>
          <w:b/>
          <w:bCs/>
          <w:iCs/>
          <w:sz w:val="24"/>
          <w:szCs w:val="24"/>
          <w:lang w:val="en-IN"/>
        </w:rPr>
        <w:t xml:space="preserve"> : Chromatogram of </w:t>
      </w:r>
      <w:proofErr w:type="spellStart"/>
      <w:r w:rsidRPr="00F8108C">
        <w:rPr>
          <w:rFonts w:ascii="Times New Roman" w:hAnsi="Times New Roman" w:cs="Times New Roman"/>
          <w:b/>
          <w:bCs/>
          <w:iCs/>
          <w:sz w:val="24"/>
          <w:szCs w:val="24"/>
          <w:lang w:val="en-IN"/>
        </w:rPr>
        <w:t>Nicardipine</w:t>
      </w:r>
      <w:proofErr w:type="spellEnd"/>
      <w:r w:rsidRPr="00F8108C">
        <w:rPr>
          <w:rFonts w:ascii="Times New Roman" w:hAnsi="Times New Roman" w:cs="Times New Roman"/>
          <w:b/>
          <w:bCs/>
          <w:iCs/>
          <w:sz w:val="24"/>
          <w:szCs w:val="24"/>
          <w:lang w:val="en-IN"/>
        </w:rPr>
        <w:t xml:space="preserve"> standard</w:t>
      </w:r>
    </w:p>
    <w:p w:rsidR="006A106C" w:rsidRDefault="006A106C" w:rsidP="00C74C41">
      <w:pPr>
        <w:spacing w:line="360" w:lineRule="auto"/>
        <w:jc w:val="both"/>
        <w:rPr>
          <w:rFonts w:ascii="Times New Roman" w:hAnsi="Times New Roman" w:cs="Times New Roman"/>
          <w:b/>
          <w:sz w:val="24"/>
          <w:szCs w:val="24"/>
        </w:rPr>
      </w:pPr>
      <w:r w:rsidRPr="006A106C">
        <w:rPr>
          <w:rFonts w:ascii="Times New Roman" w:hAnsi="Times New Roman" w:cs="Times New Roman"/>
          <w:b/>
          <w:bCs/>
          <w:iCs/>
          <w:noProof/>
          <w:sz w:val="24"/>
          <w:szCs w:val="24"/>
          <w:lang w:bidi="mr-IN"/>
        </w:rPr>
        <w:drawing>
          <wp:inline distT="0" distB="0" distL="0" distR="0">
            <wp:extent cx="5943600" cy="657225"/>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943600" cy="657225"/>
                    </a:xfrm>
                    <a:prstGeom prst="rect">
                      <a:avLst/>
                    </a:prstGeom>
                    <a:noFill/>
                    <a:ln w="9525">
                      <a:noFill/>
                      <a:miter lim="800000"/>
                      <a:headEnd/>
                      <a:tailEnd/>
                    </a:ln>
                  </pic:spPr>
                </pic:pic>
              </a:graphicData>
            </a:graphic>
          </wp:inline>
        </w:drawing>
      </w:r>
    </w:p>
    <w:p w:rsidR="00E84221" w:rsidRDefault="006A106C" w:rsidP="00C74C41">
      <w:pPr>
        <w:spacing w:line="360" w:lineRule="auto"/>
        <w:jc w:val="both"/>
        <w:rPr>
          <w:rFonts w:ascii="Times New Roman" w:hAnsi="Times New Roman" w:cs="Times New Roman"/>
          <w:b/>
          <w:sz w:val="24"/>
          <w:szCs w:val="24"/>
        </w:rPr>
      </w:pPr>
      <w:r>
        <w:rPr>
          <w:rFonts w:ascii="Times New Roman" w:hAnsi="Times New Roman" w:cs="Times New Roman"/>
          <w:b/>
          <w:bCs/>
          <w:iCs/>
          <w:sz w:val="24"/>
          <w:szCs w:val="24"/>
          <w:lang w:val="en-IN"/>
        </w:rPr>
        <w:t xml:space="preserve">                        </w:t>
      </w:r>
      <w:r w:rsidRPr="00F8108C">
        <w:rPr>
          <w:rFonts w:ascii="Times New Roman" w:hAnsi="Times New Roman" w:cs="Times New Roman"/>
          <w:b/>
          <w:bCs/>
          <w:iCs/>
          <w:sz w:val="24"/>
          <w:szCs w:val="24"/>
          <w:lang w:val="en-IN"/>
        </w:rPr>
        <w:t xml:space="preserve">Table 09 : Chromatogram of </w:t>
      </w:r>
      <w:proofErr w:type="spellStart"/>
      <w:r w:rsidRPr="00F8108C">
        <w:rPr>
          <w:rFonts w:ascii="Times New Roman" w:hAnsi="Times New Roman" w:cs="Times New Roman"/>
          <w:b/>
          <w:bCs/>
          <w:iCs/>
          <w:sz w:val="24"/>
          <w:szCs w:val="24"/>
          <w:lang w:val="en-IN"/>
        </w:rPr>
        <w:t>Nicardipine</w:t>
      </w:r>
      <w:proofErr w:type="spellEnd"/>
      <w:r w:rsidRPr="00F8108C">
        <w:rPr>
          <w:rFonts w:ascii="Times New Roman" w:hAnsi="Times New Roman" w:cs="Times New Roman"/>
          <w:b/>
          <w:bCs/>
          <w:iCs/>
          <w:sz w:val="24"/>
          <w:szCs w:val="24"/>
          <w:lang w:val="en-IN"/>
        </w:rPr>
        <w:t xml:space="preserve"> standard</w:t>
      </w:r>
    </w:p>
    <w:p w:rsidR="008F5601" w:rsidRPr="00F8108C" w:rsidRDefault="008F5601" w:rsidP="008F5601">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 xml:space="preserve">Linearity </w:t>
      </w:r>
    </w:p>
    <w:tbl>
      <w:tblPr>
        <w:tblStyle w:val="TableGrid"/>
        <w:tblW w:w="0" w:type="auto"/>
        <w:jc w:val="center"/>
        <w:tblLook w:val="04A0"/>
      </w:tblPr>
      <w:tblGrid>
        <w:gridCol w:w="3470"/>
        <w:gridCol w:w="3470"/>
      </w:tblGrid>
      <w:tr w:rsidR="008F5601" w:rsidRPr="00F8108C" w:rsidTr="002D09D3">
        <w:trPr>
          <w:trHeight w:val="353"/>
          <w:jc w:val="center"/>
        </w:trPr>
        <w:tc>
          <w:tcPr>
            <w:tcW w:w="3470" w:type="dxa"/>
          </w:tcPr>
          <w:p w:rsidR="008F5601" w:rsidRPr="00F8108C" w:rsidRDefault="008F5601"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Con. (</w:t>
            </w:r>
            <w:proofErr w:type="spellStart"/>
            <w:r w:rsidRPr="00F8108C">
              <w:rPr>
                <w:rFonts w:ascii="Times New Roman" w:hAnsi="Times New Roman" w:cs="Times New Roman"/>
                <w:b/>
                <w:bCs/>
                <w:iCs/>
                <w:sz w:val="24"/>
                <w:szCs w:val="24"/>
                <w:lang w:val="en-IN"/>
              </w:rPr>
              <w:t>ppm</w:t>
            </w:r>
            <w:proofErr w:type="spellEnd"/>
            <w:r w:rsidRPr="00F8108C">
              <w:rPr>
                <w:rFonts w:ascii="Times New Roman" w:hAnsi="Times New Roman" w:cs="Times New Roman"/>
                <w:b/>
                <w:bCs/>
                <w:iCs/>
                <w:sz w:val="24"/>
                <w:szCs w:val="24"/>
                <w:lang w:val="en-IN"/>
              </w:rPr>
              <w:t>)</w:t>
            </w:r>
          </w:p>
        </w:tc>
        <w:tc>
          <w:tcPr>
            <w:tcW w:w="3470" w:type="dxa"/>
          </w:tcPr>
          <w:p w:rsidR="008F5601" w:rsidRPr="00F8108C" w:rsidRDefault="008F5601"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Area</w:t>
            </w:r>
          </w:p>
        </w:tc>
      </w:tr>
      <w:tr w:rsidR="008F5601" w:rsidRPr="00F8108C" w:rsidTr="002D09D3">
        <w:trPr>
          <w:trHeight w:val="353"/>
          <w:jc w:val="center"/>
        </w:trPr>
        <w:tc>
          <w:tcPr>
            <w:tcW w:w="3470" w:type="dxa"/>
          </w:tcPr>
          <w:p w:rsidR="008F5601" w:rsidRPr="00F8108C" w:rsidRDefault="008F5601"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25.10</w:t>
            </w:r>
          </w:p>
        </w:tc>
        <w:tc>
          <w:tcPr>
            <w:tcW w:w="3470" w:type="dxa"/>
          </w:tcPr>
          <w:p w:rsidR="008F5601" w:rsidRPr="00F8108C" w:rsidRDefault="008F5601"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2702.0388</w:t>
            </w:r>
          </w:p>
        </w:tc>
      </w:tr>
      <w:tr w:rsidR="008F5601" w:rsidRPr="00F8108C" w:rsidTr="002D09D3">
        <w:trPr>
          <w:trHeight w:val="353"/>
          <w:jc w:val="center"/>
        </w:trPr>
        <w:tc>
          <w:tcPr>
            <w:tcW w:w="3470" w:type="dxa"/>
          </w:tcPr>
          <w:p w:rsidR="008F5601" w:rsidRPr="00F8108C" w:rsidRDefault="008F5601"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50.20</w:t>
            </w:r>
          </w:p>
        </w:tc>
        <w:tc>
          <w:tcPr>
            <w:tcW w:w="3470" w:type="dxa"/>
          </w:tcPr>
          <w:p w:rsidR="008F5601" w:rsidRPr="00F8108C" w:rsidRDefault="008F5601"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5516.3657</w:t>
            </w:r>
          </w:p>
        </w:tc>
      </w:tr>
      <w:tr w:rsidR="008F5601" w:rsidRPr="00F8108C" w:rsidTr="002D09D3">
        <w:trPr>
          <w:trHeight w:val="353"/>
          <w:jc w:val="center"/>
        </w:trPr>
        <w:tc>
          <w:tcPr>
            <w:tcW w:w="3470" w:type="dxa"/>
          </w:tcPr>
          <w:p w:rsidR="008F5601" w:rsidRPr="00F8108C" w:rsidRDefault="008F5601"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75.30</w:t>
            </w:r>
          </w:p>
        </w:tc>
        <w:tc>
          <w:tcPr>
            <w:tcW w:w="3470" w:type="dxa"/>
          </w:tcPr>
          <w:p w:rsidR="008F5601" w:rsidRPr="00F8108C" w:rsidRDefault="008F5601"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8010.1289</w:t>
            </w:r>
          </w:p>
        </w:tc>
      </w:tr>
      <w:tr w:rsidR="008F5601" w:rsidRPr="00F8108C" w:rsidTr="002D09D3">
        <w:trPr>
          <w:trHeight w:val="353"/>
          <w:jc w:val="center"/>
        </w:trPr>
        <w:tc>
          <w:tcPr>
            <w:tcW w:w="3470" w:type="dxa"/>
          </w:tcPr>
          <w:p w:rsidR="008F5601" w:rsidRPr="00F8108C" w:rsidRDefault="008F5601" w:rsidP="002D09D3">
            <w:pPr>
              <w:spacing w:line="360" w:lineRule="auto"/>
              <w:jc w:val="both"/>
              <w:rPr>
                <w:rFonts w:ascii="Times New Roman" w:hAnsi="Times New Roman" w:cs="Times New Roman"/>
                <w:bCs/>
                <w:iCs/>
                <w:sz w:val="24"/>
                <w:szCs w:val="24"/>
                <w:lang w:val="en-IN"/>
              </w:rPr>
            </w:pPr>
          </w:p>
        </w:tc>
        <w:tc>
          <w:tcPr>
            <w:tcW w:w="3470" w:type="dxa"/>
          </w:tcPr>
          <w:p w:rsidR="008F5601" w:rsidRPr="00F8108C" w:rsidRDefault="008F5601" w:rsidP="002D09D3">
            <w:pPr>
              <w:spacing w:line="360" w:lineRule="auto"/>
              <w:jc w:val="both"/>
              <w:rPr>
                <w:rFonts w:ascii="Times New Roman" w:hAnsi="Times New Roman" w:cs="Times New Roman"/>
                <w:bCs/>
                <w:iCs/>
                <w:sz w:val="24"/>
                <w:szCs w:val="24"/>
                <w:lang w:val="en-IN"/>
              </w:rPr>
            </w:pPr>
          </w:p>
        </w:tc>
      </w:tr>
      <w:tr w:rsidR="008F5601" w:rsidRPr="00F8108C" w:rsidTr="002D09D3">
        <w:trPr>
          <w:trHeight w:val="353"/>
          <w:jc w:val="center"/>
        </w:trPr>
        <w:tc>
          <w:tcPr>
            <w:tcW w:w="3470" w:type="dxa"/>
          </w:tcPr>
          <w:p w:rsidR="008F5601" w:rsidRPr="00F8108C" w:rsidRDefault="008F5601"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Correlation Coefficient</w:t>
            </w:r>
          </w:p>
        </w:tc>
        <w:tc>
          <w:tcPr>
            <w:tcW w:w="3470" w:type="dxa"/>
          </w:tcPr>
          <w:p w:rsidR="008F5601" w:rsidRPr="00F8108C" w:rsidRDefault="008F5601"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0.9994</w:t>
            </w:r>
          </w:p>
        </w:tc>
      </w:tr>
    </w:tbl>
    <w:p w:rsidR="008F5601" w:rsidRDefault="008F5601" w:rsidP="008F5601">
      <w:pPr>
        <w:spacing w:line="240" w:lineRule="auto"/>
        <w:jc w:val="both"/>
        <w:rPr>
          <w:rFonts w:ascii="Times New Roman" w:hAnsi="Times New Roman" w:cs="Times New Roman"/>
          <w:b/>
          <w:sz w:val="24"/>
          <w:szCs w:val="24"/>
        </w:rPr>
      </w:pPr>
      <w:r>
        <w:rPr>
          <w:rFonts w:ascii="Times New Roman" w:hAnsi="Times New Roman" w:cs="Times New Roman"/>
          <w:b/>
          <w:bCs/>
          <w:iCs/>
          <w:sz w:val="24"/>
          <w:szCs w:val="24"/>
          <w:lang w:val="en-IN"/>
        </w:rPr>
        <w:t xml:space="preserve">                             </w:t>
      </w:r>
      <w:r w:rsidRPr="00F8108C">
        <w:rPr>
          <w:rFonts w:ascii="Times New Roman" w:hAnsi="Times New Roman" w:cs="Times New Roman"/>
          <w:b/>
          <w:bCs/>
          <w:iCs/>
          <w:sz w:val="24"/>
          <w:szCs w:val="24"/>
          <w:lang w:val="en-IN"/>
        </w:rPr>
        <w:t xml:space="preserve">Table : </w:t>
      </w:r>
      <w:r w:rsidR="00AF3FF2">
        <w:rPr>
          <w:rFonts w:ascii="Times New Roman" w:hAnsi="Times New Roman" w:cs="Times New Roman"/>
          <w:b/>
          <w:bCs/>
          <w:iCs/>
          <w:sz w:val="24"/>
          <w:szCs w:val="24"/>
          <w:lang w:val="en-IN"/>
        </w:rPr>
        <w:t>10.</w:t>
      </w:r>
      <w:r w:rsidRPr="00F8108C">
        <w:rPr>
          <w:rFonts w:ascii="Times New Roman" w:hAnsi="Times New Roman" w:cs="Times New Roman"/>
          <w:b/>
          <w:bCs/>
          <w:iCs/>
          <w:sz w:val="24"/>
          <w:szCs w:val="24"/>
          <w:lang w:val="en-IN"/>
        </w:rPr>
        <w:t xml:space="preserve">Result of Linearity of </w:t>
      </w:r>
      <w:proofErr w:type="spellStart"/>
      <w:r w:rsidRPr="00F8108C">
        <w:rPr>
          <w:rFonts w:ascii="Times New Roman" w:hAnsi="Times New Roman" w:cs="Times New Roman"/>
          <w:b/>
          <w:bCs/>
          <w:iCs/>
          <w:sz w:val="24"/>
          <w:szCs w:val="24"/>
          <w:lang w:val="en-IN"/>
        </w:rPr>
        <w:t>Nicardipine</w:t>
      </w:r>
      <w:proofErr w:type="spellEnd"/>
    </w:p>
    <w:p w:rsidR="008F5601" w:rsidRPr="008F5601" w:rsidRDefault="008F5601" w:rsidP="008F5601">
      <w:pPr>
        <w:spacing w:line="240" w:lineRule="auto"/>
        <w:jc w:val="both"/>
        <w:rPr>
          <w:rFonts w:ascii="Times New Roman" w:hAnsi="Times New Roman" w:cs="Times New Roman"/>
          <w:b/>
          <w:sz w:val="24"/>
          <w:szCs w:val="24"/>
        </w:rPr>
      </w:pPr>
      <w:r w:rsidRPr="00F8108C">
        <w:rPr>
          <w:rFonts w:ascii="Times New Roman" w:hAnsi="Times New Roman" w:cs="Times New Roman"/>
          <w:b/>
          <w:bCs/>
          <w:iCs/>
          <w:sz w:val="24"/>
          <w:szCs w:val="24"/>
          <w:lang w:val="en-IN"/>
        </w:rPr>
        <w:t xml:space="preserve">Calibration Curve of </w:t>
      </w:r>
      <w:proofErr w:type="spellStart"/>
      <w:r w:rsidRPr="00F8108C">
        <w:rPr>
          <w:rFonts w:ascii="Times New Roman" w:hAnsi="Times New Roman" w:cs="Times New Roman"/>
          <w:b/>
          <w:bCs/>
          <w:iCs/>
          <w:sz w:val="24"/>
          <w:szCs w:val="24"/>
          <w:lang w:val="en-IN"/>
        </w:rPr>
        <w:t>Nicardipine</w:t>
      </w:r>
      <w:proofErr w:type="spellEnd"/>
    </w:p>
    <w:p w:rsidR="00E84221" w:rsidRDefault="008F5601" w:rsidP="008F5601">
      <w:pPr>
        <w:spacing w:line="240" w:lineRule="auto"/>
        <w:jc w:val="both"/>
        <w:rPr>
          <w:rFonts w:ascii="Times New Roman" w:hAnsi="Times New Roman" w:cs="Times New Roman"/>
          <w:b/>
          <w:sz w:val="24"/>
          <w:szCs w:val="24"/>
        </w:rPr>
      </w:pPr>
      <w:r w:rsidRPr="008F5601">
        <w:rPr>
          <w:rFonts w:ascii="Times New Roman" w:hAnsi="Times New Roman" w:cs="Times New Roman"/>
          <w:b/>
          <w:noProof/>
          <w:sz w:val="24"/>
          <w:szCs w:val="24"/>
          <w:lang w:bidi="mr-IN"/>
        </w:rPr>
        <w:drawing>
          <wp:inline distT="0" distB="0" distL="0" distR="0">
            <wp:extent cx="5967155" cy="957532"/>
            <wp:effectExtent l="19050" t="0" r="14545"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F5601" w:rsidRPr="00F8108C" w:rsidRDefault="008F5601" w:rsidP="008F5601">
      <w:pPr>
        <w:spacing w:line="360" w:lineRule="auto"/>
        <w:jc w:val="both"/>
        <w:rPr>
          <w:rFonts w:ascii="Times New Roman" w:hAnsi="Times New Roman" w:cs="Times New Roman"/>
          <w:b/>
          <w:bCs/>
          <w:iCs/>
          <w:sz w:val="24"/>
          <w:szCs w:val="24"/>
          <w:lang w:val="en-IN"/>
        </w:rPr>
      </w:pPr>
      <w:r>
        <w:rPr>
          <w:rFonts w:ascii="Times New Roman" w:hAnsi="Times New Roman" w:cs="Times New Roman"/>
          <w:b/>
          <w:bCs/>
          <w:iCs/>
          <w:sz w:val="24"/>
          <w:szCs w:val="24"/>
          <w:lang w:val="en-IN"/>
        </w:rPr>
        <w:t xml:space="preserve">                    </w:t>
      </w:r>
      <w:r w:rsidR="00AF3FF2">
        <w:rPr>
          <w:rFonts w:ascii="Times New Roman" w:hAnsi="Times New Roman" w:cs="Times New Roman"/>
          <w:b/>
          <w:bCs/>
          <w:iCs/>
          <w:sz w:val="24"/>
          <w:szCs w:val="24"/>
          <w:lang w:val="en-IN"/>
        </w:rPr>
        <w:t>Fig no : 06</w:t>
      </w:r>
      <w:r w:rsidRPr="00F8108C">
        <w:rPr>
          <w:rFonts w:ascii="Times New Roman" w:hAnsi="Times New Roman" w:cs="Times New Roman"/>
          <w:b/>
          <w:bCs/>
          <w:iCs/>
          <w:sz w:val="24"/>
          <w:szCs w:val="24"/>
          <w:lang w:val="en-IN"/>
        </w:rPr>
        <w:t xml:space="preserve"> Calibration Curve of linearity of </w:t>
      </w:r>
      <w:proofErr w:type="spellStart"/>
      <w:r w:rsidRPr="00F8108C">
        <w:rPr>
          <w:rFonts w:ascii="Times New Roman" w:hAnsi="Times New Roman" w:cs="Times New Roman"/>
          <w:b/>
          <w:bCs/>
          <w:iCs/>
          <w:sz w:val="24"/>
          <w:szCs w:val="24"/>
          <w:lang w:val="en-IN"/>
        </w:rPr>
        <w:t>Nicardipine</w:t>
      </w:r>
      <w:proofErr w:type="spellEnd"/>
    </w:p>
    <w:tbl>
      <w:tblPr>
        <w:tblStyle w:val="TableGrid"/>
        <w:tblW w:w="9360" w:type="dxa"/>
        <w:tblInd w:w="198" w:type="dxa"/>
        <w:tblLook w:val="04A0"/>
      </w:tblPr>
      <w:tblGrid>
        <w:gridCol w:w="9360"/>
      </w:tblGrid>
      <w:tr w:rsidR="008F5601" w:rsidRPr="00F8108C" w:rsidTr="002D09D3">
        <w:tc>
          <w:tcPr>
            <w:tcW w:w="9360" w:type="dxa"/>
          </w:tcPr>
          <w:p w:rsidR="008F5601" w:rsidRPr="00F8108C" w:rsidRDefault="008F5601"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lastRenderedPageBreak/>
              <w:t>Regression Equation Data Y=</w:t>
            </w:r>
            <w:r>
              <w:rPr>
                <w:rFonts w:ascii="Times New Roman" w:hAnsi="Times New Roman" w:cs="Times New Roman"/>
                <w:b/>
                <w:bCs/>
                <w:iCs/>
                <w:sz w:val="24"/>
                <w:szCs w:val="24"/>
                <w:lang w:val="en-IN"/>
              </w:rPr>
              <w:t xml:space="preserve"> </w:t>
            </w:r>
            <w:proofErr w:type="spellStart"/>
            <w:r w:rsidRPr="00F8108C">
              <w:rPr>
                <w:rFonts w:ascii="Times New Roman" w:hAnsi="Times New Roman" w:cs="Times New Roman"/>
                <w:b/>
                <w:bCs/>
                <w:iCs/>
                <w:sz w:val="24"/>
                <w:szCs w:val="24"/>
                <w:lang w:val="en-IN"/>
              </w:rPr>
              <w:t>mx</w:t>
            </w:r>
            <w:proofErr w:type="spellEnd"/>
            <w:r>
              <w:rPr>
                <w:rFonts w:ascii="Times New Roman" w:hAnsi="Times New Roman" w:cs="Times New Roman"/>
                <w:b/>
                <w:bCs/>
                <w:iCs/>
                <w:sz w:val="24"/>
                <w:szCs w:val="24"/>
                <w:lang w:val="en-IN"/>
              </w:rPr>
              <w:t xml:space="preserve"> </w:t>
            </w:r>
            <w:r w:rsidRPr="00F8108C">
              <w:rPr>
                <w:rFonts w:ascii="Times New Roman" w:hAnsi="Times New Roman" w:cs="Times New Roman"/>
                <w:b/>
                <w:bCs/>
                <w:iCs/>
                <w:sz w:val="24"/>
                <w:szCs w:val="24"/>
                <w:lang w:val="en-IN"/>
              </w:rPr>
              <w:t>+</w:t>
            </w:r>
            <w:r>
              <w:rPr>
                <w:rFonts w:ascii="Times New Roman" w:hAnsi="Times New Roman" w:cs="Times New Roman"/>
                <w:b/>
                <w:bCs/>
                <w:iCs/>
                <w:sz w:val="24"/>
                <w:szCs w:val="24"/>
                <w:lang w:val="en-IN"/>
              </w:rPr>
              <w:t xml:space="preserve"> </w:t>
            </w:r>
            <w:r w:rsidRPr="00F8108C">
              <w:rPr>
                <w:rFonts w:ascii="Times New Roman" w:hAnsi="Times New Roman" w:cs="Times New Roman"/>
                <w:b/>
                <w:bCs/>
                <w:iCs/>
                <w:sz w:val="24"/>
                <w:szCs w:val="24"/>
                <w:lang w:val="en-IN"/>
              </w:rPr>
              <w:t>c</w:t>
            </w:r>
          </w:p>
        </w:tc>
      </w:tr>
    </w:tbl>
    <w:tbl>
      <w:tblPr>
        <w:tblStyle w:val="TableGrid"/>
        <w:tblpPr w:leftFromText="180" w:rightFromText="180" w:vertAnchor="text" w:tblpX="198" w:tblpY="5"/>
        <w:tblW w:w="9378" w:type="dxa"/>
        <w:tblLook w:val="04A0"/>
      </w:tblPr>
      <w:tblGrid>
        <w:gridCol w:w="4788"/>
        <w:gridCol w:w="4590"/>
      </w:tblGrid>
      <w:tr w:rsidR="008F5601" w:rsidRPr="00F8108C" w:rsidTr="002D09D3">
        <w:tc>
          <w:tcPr>
            <w:tcW w:w="4788" w:type="dxa"/>
          </w:tcPr>
          <w:p w:rsidR="008F5601" w:rsidRPr="00F8108C" w:rsidRDefault="008F5601"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Slope(m)</w:t>
            </w:r>
          </w:p>
        </w:tc>
        <w:tc>
          <w:tcPr>
            <w:tcW w:w="4590" w:type="dxa"/>
          </w:tcPr>
          <w:p w:rsidR="008F5601" w:rsidRPr="00F8108C" w:rsidRDefault="008F5601"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105.74</w:t>
            </w:r>
          </w:p>
        </w:tc>
      </w:tr>
      <w:tr w:rsidR="008F5601" w:rsidRPr="00F8108C" w:rsidTr="002D09D3">
        <w:tc>
          <w:tcPr>
            <w:tcW w:w="4788" w:type="dxa"/>
          </w:tcPr>
          <w:p w:rsidR="008F5601" w:rsidRPr="00F8108C" w:rsidRDefault="008F5601"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 xml:space="preserve">Intercept </w:t>
            </w:r>
          </w:p>
        </w:tc>
        <w:tc>
          <w:tcPr>
            <w:tcW w:w="4590" w:type="dxa"/>
          </w:tcPr>
          <w:p w:rsidR="008F5601" w:rsidRPr="00F8108C" w:rsidRDefault="008F5601"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101.42</w:t>
            </w:r>
          </w:p>
        </w:tc>
      </w:tr>
      <w:tr w:rsidR="008F5601" w:rsidRPr="00F8108C" w:rsidTr="002D09D3">
        <w:tc>
          <w:tcPr>
            <w:tcW w:w="4788" w:type="dxa"/>
          </w:tcPr>
          <w:p w:rsidR="008F5601" w:rsidRPr="00F8108C" w:rsidRDefault="008F5601"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Correlation Coefficient</w:t>
            </w:r>
          </w:p>
        </w:tc>
        <w:tc>
          <w:tcPr>
            <w:tcW w:w="4590" w:type="dxa"/>
          </w:tcPr>
          <w:p w:rsidR="008F5601" w:rsidRPr="00F8108C" w:rsidRDefault="008F5601" w:rsidP="002D09D3">
            <w:pPr>
              <w:spacing w:line="360" w:lineRule="auto"/>
              <w:jc w:val="both"/>
              <w:rPr>
                <w:rFonts w:ascii="Times New Roman" w:hAnsi="Times New Roman" w:cs="Times New Roman"/>
                <w:b/>
                <w:bCs/>
                <w:iCs/>
                <w:sz w:val="24"/>
                <w:szCs w:val="24"/>
                <w:lang w:val="en-IN"/>
              </w:rPr>
            </w:pPr>
            <w:r>
              <w:rPr>
                <w:rFonts w:ascii="Times New Roman" w:hAnsi="Times New Roman" w:cs="Times New Roman"/>
                <w:b/>
                <w:bCs/>
                <w:iCs/>
                <w:sz w:val="24"/>
                <w:szCs w:val="24"/>
                <w:lang w:val="en-IN"/>
              </w:rPr>
              <w:t>0.9994</w:t>
            </w:r>
          </w:p>
        </w:tc>
      </w:tr>
    </w:tbl>
    <w:p w:rsidR="008F5601" w:rsidRPr="008F5601" w:rsidRDefault="008F5601" w:rsidP="008F5601">
      <w:pPr>
        <w:pStyle w:val="ListParagraph"/>
        <w:widowControl/>
        <w:autoSpaceDE/>
        <w:autoSpaceDN/>
        <w:spacing w:after="200"/>
        <w:ind w:firstLine="0"/>
        <w:contextualSpacing/>
        <w:rPr>
          <w:bCs/>
          <w:iCs/>
          <w:sz w:val="28"/>
          <w:szCs w:val="24"/>
          <w:lang w:val="en-IN"/>
        </w:rPr>
      </w:pPr>
      <w:r w:rsidRPr="00F8108C">
        <w:rPr>
          <w:b/>
          <w:bCs/>
          <w:iCs/>
          <w:sz w:val="28"/>
          <w:szCs w:val="24"/>
          <w:lang w:val="en-IN"/>
        </w:rPr>
        <w:t xml:space="preserve">Accuracy : </w:t>
      </w:r>
      <w:r w:rsidRPr="00F8108C">
        <w:rPr>
          <w:rFonts w:eastAsia="SimSun"/>
          <w:sz w:val="24"/>
          <w:szCs w:val="24"/>
          <w:lang w:eastAsia="zh-CN"/>
        </w:rPr>
        <w:t xml:space="preserve">Recovery studies were performed to validate the accuracy of developed method. To pre analyzed Capsule solution, a definite concentration of standard drug (80%, 100%, and 120%) was added and then its recovery was analyzed </w:t>
      </w:r>
      <w:r w:rsidRPr="00F8108C">
        <w:rPr>
          <w:rFonts w:eastAsia="SimSun"/>
          <w:b/>
          <w:sz w:val="24"/>
          <w:szCs w:val="24"/>
          <w:lang w:eastAsia="zh-CN"/>
        </w:rPr>
        <w:t>(Tab.</w:t>
      </w:r>
      <w:r>
        <w:rPr>
          <w:rFonts w:eastAsia="SimSun"/>
          <w:b/>
          <w:sz w:val="24"/>
          <w:szCs w:val="24"/>
          <w:lang w:eastAsia="zh-CN"/>
        </w:rPr>
        <w:t xml:space="preserve"> </w:t>
      </w:r>
      <w:r w:rsidRPr="00F8108C">
        <w:rPr>
          <w:rFonts w:eastAsia="SimSun"/>
          <w:b/>
          <w:sz w:val="24"/>
          <w:szCs w:val="24"/>
          <w:lang w:eastAsia="zh-CN"/>
        </w:rPr>
        <w:t xml:space="preserve">No 36-37). </w:t>
      </w:r>
      <w:r w:rsidRPr="00F8108C">
        <w:rPr>
          <w:rFonts w:eastAsia="SimSun"/>
          <w:sz w:val="24"/>
          <w:szCs w:val="24"/>
          <w:lang w:eastAsia="zh-CN"/>
        </w:rPr>
        <w:t>Statistical validation of recovery studies</w:t>
      </w:r>
      <w:r>
        <w:rPr>
          <w:rFonts w:eastAsia="SimSun"/>
          <w:sz w:val="24"/>
          <w:szCs w:val="24"/>
          <w:lang w:eastAsia="zh-CN"/>
        </w:rPr>
        <w:t>.</w:t>
      </w:r>
    </w:p>
    <w:p w:rsidR="00E84221" w:rsidRPr="00B67AC9" w:rsidRDefault="00B67AC9" w:rsidP="00C74C41">
      <w:pPr>
        <w:spacing w:line="360" w:lineRule="auto"/>
        <w:jc w:val="both"/>
        <w:rPr>
          <w:rFonts w:ascii="Times New Roman" w:eastAsia="SimSun" w:hAnsi="Times New Roman" w:cs="Times New Roman"/>
          <w:b/>
          <w:sz w:val="24"/>
          <w:szCs w:val="24"/>
          <w:lang w:eastAsia="zh-CN"/>
        </w:rPr>
      </w:pPr>
      <w:r w:rsidRPr="008B5BD5">
        <w:rPr>
          <w:rFonts w:ascii="Times New Roman" w:eastAsia="SimSun" w:hAnsi="Times New Roman" w:cs="Times New Roman"/>
          <w:b/>
          <w:sz w:val="24"/>
          <w:szCs w:val="24"/>
          <w:lang w:eastAsia="zh-CN"/>
        </w:rPr>
        <w:t>Accuracy 80%</w:t>
      </w:r>
    </w:p>
    <w:p w:rsidR="00E84221" w:rsidRDefault="00B67AC9" w:rsidP="00C74C41">
      <w:pPr>
        <w:spacing w:line="360" w:lineRule="auto"/>
        <w:jc w:val="both"/>
        <w:rPr>
          <w:rFonts w:ascii="Times New Roman" w:hAnsi="Times New Roman" w:cs="Times New Roman"/>
          <w:b/>
          <w:sz w:val="24"/>
          <w:szCs w:val="24"/>
        </w:rPr>
      </w:pPr>
      <w:r w:rsidRPr="00B67AC9">
        <w:rPr>
          <w:rFonts w:ascii="Times New Roman" w:hAnsi="Times New Roman" w:cs="Times New Roman"/>
          <w:b/>
          <w:noProof/>
          <w:sz w:val="24"/>
          <w:szCs w:val="24"/>
          <w:lang w:bidi="mr-IN"/>
        </w:rPr>
        <w:drawing>
          <wp:inline distT="0" distB="0" distL="0" distR="0">
            <wp:extent cx="5855536" cy="948906"/>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864225" cy="950314"/>
                    </a:xfrm>
                    <a:prstGeom prst="rect">
                      <a:avLst/>
                    </a:prstGeom>
                    <a:noFill/>
                    <a:ln w="9525">
                      <a:noFill/>
                      <a:miter lim="800000"/>
                      <a:headEnd/>
                      <a:tailEnd/>
                    </a:ln>
                  </pic:spPr>
                </pic:pic>
              </a:graphicData>
            </a:graphic>
          </wp:inline>
        </w:drawing>
      </w:r>
    </w:p>
    <w:p w:rsidR="00B67AC9" w:rsidRPr="00F8108C" w:rsidRDefault="00B67AC9" w:rsidP="00B67AC9">
      <w:pPr>
        <w:spacing w:line="360" w:lineRule="auto"/>
        <w:jc w:val="both"/>
        <w:rPr>
          <w:rFonts w:ascii="Times New Roman" w:hAnsi="Times New Roman" w:cs="Times New Roman"/>
          <w:b/>
          <w:bCs/>
          <w:iCs/>
          <w:sz w:val="24"/>
          <w:szCs w:val="24"/>
          <w:lang w:val="en-IN"/>
        </w:rPr>
      </w:pPr>
      <w:r>
        <w:rPr>
          <w:rFonts w:ascii="Times New Roman" w:hAnsi="Times New Roman" w:cs="Times New Roman"/>
          <w:b/>
          <w:bCs/>
          <w:iCs/>
          <w:sz w:val="24"/>
          <w:szCs w:val="24"/>
          <w:lang w:val="en-IN"/>
        </w:rPr>
        <w:t xml:space="preserve">                                  </w:t>
      </w:r>
      <w:r w:rsidR="00ED1682">
        <w:rPr>
          <w:rFonts w:ascii="Times New Roman" w:hAnsi="Times New Roman" w:cs="Times New Roman"/>
          <w:b/>
          <w:bCs/>
          <w:iCs/>
          <w:sz w:val="24"/>
          <w:szCs w:val="24"/>
          <w:lang w:val="en-IN"/>
        </w:rPr>
        <w:t>Fig 07</w:t>
      </w:r>
      <w:r w:rsidRPr="00F8108C">
        <w:rPr>
          <w:rFonts w:ascii="Times New Roman" w:hAnsi="Times New Roman" w:cs="Times New Roman"/>
          <w:b/>
          <w:bCs/>
          <w:iCs/>
          <w:sz w:val="24"/>
          <w:szCs w:val="24"/>
          <w:lang w:val="en-IN"/>
        </w:rPr>
        <w:t xml:space="preserve"> : Chromatogram of Accuracy 80%</w:t>
      </w:r>
    </w:p>
    <w:p w:rsidR="00E84221" w:rsidRDefault="00B67AC9" w:rsidP="00C74C41">
      <w:pPr>
        <w:spacing w:line="360" w:lineRule="auto"/>
        <w:jc w:val="both"/>
        <w:rPr>
          <w:rFonts w:ascii="Times New Roman" w:hAnsi="Times New Roman" w:cs="Times New Roman"/>
          <w:b/>
          <w:sz w:val="24"/>
          <w:szCs w:val="24"/>
        </w:rPr>
      </w:pPr>
      <w:r w:rsidRPr="00B67AC9">
        <w:rPr>
          <w:rFonts w:ascii="Times New Roman" w:hAnsi="Times New Roman" w:cs="Times New Roman"/>
          <w:b/>
          <w:noProof/>
          <w:sz w:val="24"/>
          <w:szCs w:val="24"/>
          <w:lang w:bidi="mr-IN"/>
        </w:rPr>
        <w:drawing>
          <wp:inline distT="0" distB="0" distL="0" distR="0">
            <wp:extent cx="5882005" cy="668020"/>
            <wp:effectExtent l="19050" t="0" r="4445" b="0"/>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882005" cy="668020"/>
                    </a:xfrm>
                    <a:prstGeom prst="rect">
                      <a:avLst/>
                    </a:prstGeom>
                    <a:noFill/>
                    <a:ln w="9525">
                      <a:noFill/>
                      <a:miter lim="800000"/>
                      <a:headEnd/>
                      <a:tailEnd/>
                    </a:ln>
                  </pic:spPr>
                </pic:pic>
              </a:graphicData>
            </a:graphic>
          </wp:inline>
        </w:drawing>
      </w:r>
    </w:p>
    <w:p w:rsidR="00B90A1F" w:rsidRDefault="00B67AC9" w:rsidP="00E222EF">
      <w:pPr>
        <w:spacing w:line="360" w:lineRule="auto"/>
        <w:jc w:val="both"/>
        <w:rPr>
          <w:rFonts w:ascii="Times New Roman" w:hAnsi="Times New Roman" w:cs="Times New Roman"/>
          <w:b/>
          <w:sz w:val="24"/>
          <w:szCs w:val="24"/>
        </w:rPr>
      </w:pPr>
      <w:r>
        <w:rPr>
          <w:rFonts w:ascii="Times New Roman" w:hAnsi="Times New Roman" w:cs="Times New Roman"/>
          <w:b/>
          <w:bCs/>
          <w:iCs/>
          <w:sz w:val="24"/>
          <w:szCs w:val="24"/>
          <w:lang w:val="en-IN"/>
        </w:rPr>
        <w:t xml:space="preserve">                           </w:t>
      </w:r>
      <w:r w:rsidR="00ED1682">
        <w:rPr>
          <w:rFonts w:ascii="Times New Roman" w:hAnsi="Times New Roman" w:cs="Times New Roman"/>
          <w:b/>
          <w:bCs/>
          <w:iCs/>
          <w:sz w:val="24"/>
          <w:szCs w:val="24"/>
          <w:lang w:val="en-IN"/>
        </w:rPr>
        <w:t>Table 11</w:t>
      </w:r>
      <w:r w:rsidRPr="00F8108C">
        <w:rPr>
          <w:rFonts w:ascii="Times New Roman" w:hAnsi="Times New Roman" w:cs="Times New Roman"/>
          <w:b/>
          <w:bCs/>
          <w:iCs/>
          <w:sz w:val="24"/>
          <w:szCs w:val="24"/>
          <w:lang w:val="en-IN"/>
        </w:rPr>
        <w:t xml:space="preserve"> : Chromatogram of Accuracy 80%</w:t>
      </w:r>
    </w:p>
    <w:p w:rsidR="00E222EF" w:rsidRPr="00B90A1F" w:rsidRDefault="00E222EF" w:rsidP="00E222EF">
      <w:pPr>
        <w:spacing w:line="360" w:lineRule="auto"/>
        <w:jc w:val="both"/>
        <w:rPr>
          <w:rFonts w:ascii="Times New Roman" w:hAnsi="Times New Roman" w:cs="Times New Roman"/>
          <w:b/>
          <w:sz w:val="24"/>
          <w:szCs w:val="24"/>
        </w:rPr>
      </w:pPr>
      <w:r w:rsidRPr="00F8108C">
        <w:rPr>
          <w:rFonts w:ascii="Times New Roman" w:hAnsi="Times New Roman" w:cs="Times New Roman"/>
          <w:b/>
          <w:bCs/>
          <w:iCs/>
          <w:sz w:val="24"/>
          <w:szCs w:val="24"/>
          <w:lang w:val="en-IN"/>
        </w:rPr>
        <w:t>Table</w:t>
      </w:r>
      <w:r w:rsidR="00ED1682">
        <w:rPr>
          <w:rFonts w:ascii="Times New Roman" w:hAnsi="Times New Roman" w:cs="Times New Roman"/>
          <w:b/>
          <w:bCs/>
          <w:iCs/>
          <w:sz w:val="24"/>
          <w:szCs w:val="24"/>
          <w:lang w:val="en-IN"/>
        </w:rPr>
        <w:t xml:space="preserve"> 12.</w:t>
      </w:r>
      <w:r w:rsidRPr="00F8108C">
        <w:rPr>
          <w:rFonts w:ascii="Times New Roman" w:hAnsi="Times New Roman" w:cs="Times New Roman"/>
          <w:b/>
          <w:bCs/>
          <w:iCs/>
          <w:sz w:val="24"/>
          <w:szCs w:val="24"/>
          <w:lang w:val="en-IN"/>
        </w:rPr>
        <w:t xml:space="preserve"> </w:t>
      </w:r>
      <w:r>
        <w:rPr>
          <w:rFonts w:ascii="Times New Roman" w:hAnsi="Times New Roman" w:cs="Times New Roman"/>
          <w:b/>
          <w:bCs/>
          <w:iCs/>
          <w:sz w:val="24"/>
          <w:szCs w:val="24"/>
          <w:lang w:val="en-IN"/>
        </w:rPr>
        <w:t xml:space="preserve">Accuracy for </w:t>
      </w:r>
      <w:proofErr w:type="spellStart"/>
      <w:r>
        <w:rPr>
          <w:rFonts w:ascii="Times New Roman" w:hAnsi="Times New Roman" w:cs="Times New Roman"/>
          <w:b/>
          <w:bCs/>
          <w:iCs/>
          <w:sz w:val="24"/>
          <w:szCs w:val="24"/>
          <w:lang w:val="en-IN"/>
        </w:rPr>
        <w:t>Nicardipine</w:t>
      </w:r>
      <w:proofErr w:type="spellEnd"/>
      <w:r>
        <w:rPr>
          <w:rFonts w:ascii="Times New Roman" w:hAnsi="Times New Roman" w:cs="Times New Roman"/>
          <w:b/>
          <w:bCs/>
          <w:iCs/>
          <w:sz w:val="24"/>
          <w:szCs w:val="24"/>
          <w:lang w:val="en-IN"/>
        </w:rPr>
        <w:t xml:space="preserve"> HCL</w:t>
      </w:r>
    </w:p>
    <w:tbl>
      <w:tblPr>
        <w:tblStyle w:val="TableGrid"/>
        <w:tblW w:w="9630" w:type="dxa"/>
        <w:tblInd w:w="198" w:type="dxa"/>
        <w:tblLayout w:type="fixed"/>
        <w:tblLook w:val="04A0"/>
      </w:tblPr>
      <w:tblGrid>
        <w:gridCol w:w="1248"/>
        <w:gridCol w:w="766"/>
        <w:gridCol w:w="1476"/>
        <w:gridCol w:w="1370"/>
        <w:gridCol w:w="1350"/>
        <w:gridCol w:w="1620"/>
        <w:gridCol w:w="1800"/>
      </w:tblGrid>
      <w:tr w:rsidR="00B90A1F" w:rsidRPr="00F8108C" w:rsidTr="00B90A1F">
        <w:trPr>
          <w:trHeight w:val="166"/>
        </w:trPr>
        <w:tc>
          <w:tcPr>
            <w:tcW w:w="1248" w:type="dxa"/>
          </w:tcPr>
          <w:p w:rsidR="00E222EF" w:rsidRPr="00F8108C" w:rsidRDefault="00E222EF" w:rsidP="00B90A1F">
            <w:pPr>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 conc.</w:t>
            </w:r>
          </w:p>
        </w:tc>
        <w:tc>
          <w:tcPr>
            <w:tcW w:w="766" w:type="dxa"/>
          </w:tcPr>
          <w:p w:rsidR="00E222EF" w:rsidRPr="00F8108C" w:rsidRDefault="00E222EF" w:rsidP="00B90A1F">
            <w:pPr>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Wt. of test</w:t>
            </w:r>
          </w:p>
        </w:tc>
        <w:tc>
          <w:tcPr>
            <w:tcW w:w="1476" w:type="dxa"/>
          </w:tcPr>
          <w:p w:rsidR="00E222EF" w:rsidRPr="00F8108C" w:rsidRDefault="00E222EF" w:rsidP="00B90A1F">
            <w:pPr>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Area</w:t>
            </w:r>
          </w:p>
        </w:tc>
        <w:tc>
          <w:tcPr>
            <w:tcW w:w="1370" w:type="dxa"/>
          </w:tcPr>
          <w:p w:rsidR="00E222EF" w:rsidRPr="00F8108C" w:rsidRDefault="00E222EF" w:rsidP="00B90A1F">
            <w:pPr>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Amount added in mg.</w:t>
            </w:r>
          </w:p>
        </w:tc>
        <w:tc>
          <w:tcPr>
            <w:tcW w:w="1350" w:type="dxa"/>
          </w:tcPr>
          <w:p w:rsidR="00E222EF" w:rsidRPr="00F8108C" w:rsidRDefault="00E222EF" w:rsidP="00B90A1F">
            <w:pPr>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Amount found</w:t>
            </w:r>
          </w:p>
        </w:tc>
        <w:tc>
          <w:tcPr>
            <w:tcW w:w="1620" w:type="dxa"/>
          </w:tcPr>
          <w:p w:rsidR="00E222EF" w:rsidRPr="00F8108C" w:rsidRDefault="00E222EF" w:rsidP="00B90A1F">
            <w:pPr>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Amount recovered</w:t>
            </w:r>
          </w:p>
        </w:tc>
        <w:tc>
          <w:tcPr>
            <w:tcW w:w="1800" w:type="dxa"/>
          </w:tcPr>
          <w:p w:rsidR="00E222EF" w:rsidRPr="00F8108C" w:rsidRDefault="00E222EF" w:rsidP="00B90A1F">
            <w:pPr>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 xml:space="preserve">% </w:t>
            </w:r>
            <w:r>
              <w:rPr>
                <w:rFonts w:ascii="Times New Roman" w:hAnsi="Times New Roman" w:cs="Times New Roman"/>
                <w:b/>
                <w:bCs/>
                <w:iCs/>
                <w:sz w:val="24"/>
                <w:szCs w:val="24"/>
                <w:lang w:val="en-IN"/>
              </w:rPr>
              <w:t>R</w:t>
            </w:r>
            <w:r w:rsidRPr="00F8108C">
              <w:rPr>
                <w:rFonts w:ascii="Times New Roman" w:hAnsi="Times New Roman" w:cs="Times New Roman"/>
                <w:b/>
                <w:bCs/>
                <w:iCs/>
                <w:sz w:val="24"/>
                <w:szCs w:val="24"/>
                <w:lang w:val="en-IN"/>
              </w:rPr>
              <w:t>ecovery</w:t>
            </w:r>
          </w:p>
        </w:tc>
      </w:tr>
      <w:tr w:rsidR="00B90A1F" w:rsidRPr="00F8108C" w:rsidTr="00B90A1F">
        <w:trPr>
          <w:trHeight w:val="420"/>
        </w:trPr>
        <w:tc>
          <w:tcPr>
            <w:tcW w:w="1248"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Acc.80%</w:t>
            </w:r>
          </w:p>
          <w:p w:rsidR="00E222EF" w:rsidRPr="00F8108C" w:rsidRDefault="00E222EF" w:rsidP="00B90A1F">
            <w:pPr>
              <w:jc w:val="both"/>
              <w:rPr>
                <w:rFonts w:ascii="Times New Roman" w:hAnsi="Times New Roman" w:cs="Times New Roman"/>
                <w:bCs/>
                <w:iCs/>
                <w:sz w:val="24"/>
                <w:szCs w:val="24"/>
                <w:lang w:val="en-IN"/>
              </w:rPr>
            </w:pPr>
          </w:p>
        </w:tc>
        <w:tc>
          <w:tcPr>
            <w:tcW w:w="76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250.2</w:t>
            </w:r>
          </w:p>
        </w:tc>
        <w:tc>
          <w:tcPr>
            <w:tcW w:w="147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101321.2705</w:t>
            </w:r>
          </w:p>
        </w:tc>
        <w:tc>
          <w:tcPr>
            <w:tcW w:w="137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16.0640</w:t>
            </w:r>
          </w:p>
        </w:tc>
        <w:tc>
          <w:tcPr>
            <w:tcW w:w="135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35.7946</w:t>
            </w:r>
          </w:p>
        </w:tc>
        <w:tc>
          <w:tcPr>
            <w:tcW w:w="162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15.9314</w:t>
            </w:r>
          </w:p>
        </w:tc>
        <w:tc>
          <w:tcPr>
            <w:tcW w:w="180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99.17</w:t>
            </w:r>
          </w:p>
        </w:tc>
      </w:tr>
      <w:tr w:rsidR="00B90A1F" w:rsidRPr="00F8108C" w:rsidTr="00B90A1F">
        <w:trPr>
          <w:trHeight w:val="166"/>
        </w:trPr>
        <w:tc>
          <w:tcPr>
            <w:tcW w:w="1248"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Acc.80%</w:t>
            </w:r>
          </w:p>
          <w:p w:rsidR="00E222EF" w:rsidRPr="00F8108C" w:rsidRDefault="00E222EF" w:rsidP="00B90A1F">
            <w:pPr>
              <w:jc w:val="both"/>
              <w:rPr>
                <w:rFonts w:ascii="Times New Roman" w:hAnsi="Times New Roman" w:cs="Times New Roman"/>
                <w:bCs/>
                <w:iCs/>
                <w:sz w:val="24"/>
                <w:szCs w:val="24"/>
                <w:lang w:val="en-IN"/>
              </w:rPr>
            </w:pPr>
          </w:p>
        </w:tc>
        <w:tc>
          <w:tcPr>
            <w:tcW w:w="76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250.9</w:t>
            </w:r>
          </w:p>
        </w:tc>
        <w:tc>
          <w:tcPr>
            <w:tcW w:w="147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10110.8547</w:t>
            </w:r>
          </w:p>
        </w:tc>
        <w:tc>
          <w:tcPr>
            <w:tcW w:w="137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16.0640</w:t>
            </w:r>
          </w:p>
        </w:tc>
        <w:tc>
          <w:tcPr>
            <w:tcW w:w="135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35.6228</w:t>
            </w:r>
          </w:p>
        </w:tc>
        <w:tc>
          <w:tcPr>
            <w:tcW w:w="162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15.7596</w:t>
            </w:r>
          </w:p>
        </w:tc>
        <w:tc>
          <w:tcPr>
            <w:tcW w:w="180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98.11</w:t>
            </w:r>
          </w:p>
        </w:tc>
      </w:tr>
      <w:tr w:rsidR="00B90A1F" w:rsidRPr="00F8108C" w:rsidTr="00B90A1F">
        <w:trPr>
          <w:trHeight w:val="166"/>
        </w:trPr>
        <w:tc>
          <w:tcPr>
            <w:tcW w:w="1248"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Acc.80%</w:t>
            </w:r>
          </w:p>
          <w:p w:rsidR="00E222EF" w:rsidRPr="00F8108C" w:rsidRDefault="00E222EF" w:rsidP="00B90A1F">
            <w:pPr>
              <w:jc w:val="both"/>
              <w:rPr>
                <w:rFonts w:ascii="Times New Roman" w:hAnsi="Times New Roman" w:cs="Times New Roman"/>
                <w:bCs/>
                <w:iCs/>
                <w:sz w:val="24"/>
                <w:szCs w:val="24"/>
                <w:lang w:val="en-IN"/>
              </w:rPr>
            </w:pPr>
          </w:p>
        </w:tc>
        <w:tc>
          <w:tcPr>
            <w:tcW w:w="76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251.2</w:t>
            </w:r>
          </w:p>
        </w:tc>
        <w:tc>
          <w:tcPr>
            <w:tcW w:w="147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10155.6425</w:t>
            </w:r>
          </w:p>
        </w:tc>
        <w:tc>
          <w:tcPr>
            <w:tcW w:w="137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16.0640</w:t>
            </w:r>
          </w:p>
        </w:tc>
        <w:tc>
          <w:tcPr>
            <w:tcW w:w="135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35.7379</w:t>
            </w:r>
          </w:p>
        </w:tc>
        <w:tc>
          <w:tcPr>
            <w:tcW w:w="162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15.8747</w:t>
            </w:r>
          </w:p>
        </w:tc>
        <w:tc>
          <w:tcPr>
            <w:tcW w:w="180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98.82</w:t>
            </w:r>
          </w:p>
        </w:tc>
      </w:tr>
      <w:tr w:rsidR="00B90A1F" w:rsidRPr="00F8108C" w:rsidTr="00B90A1F">
        <w:trPr>
          <w:trHeight w:val="166"/>
        </w:trPr>
        <w:tc>
          <w:tcPr>
            <w:tcW w:w="1248"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Acc.100%</w:t>
            </w:r>
          </w:p>
          <w:p w:rsidR="00E222EF" w:rsidRPr="00F8108C" w:rsidRDefault="00E222EF" w:rsidP="00B90A1F">
            <w:pPr>
              <w:jc w:val="both"/>
              <w:rPr>
                <w:rFonts w:ascii="Times New Roman" w:hAnsi="Times New Roman" w:cs="Times New Roman"/>
                <w:bCs/>
                <w:iCs/>
                <w:sz w:val="24"/>
                <w:szCs w:val="24"/>
                <w:lang w:val="en-IN"/>
              </w:rPr>
            </w:pPr>
          </w:p>
        </w:tc>
        <w:tc>
          <w:tcPr>
            <w:tcW w:w="76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248.6</w:t>
            </w:r>
          </w:p>
        </w:tc>
        <w:tc>
          <w:tcPr>
            <w:tcW w:w="147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11146.3252</w:t>
            </w:r>
          </w:p>
        </w:tc>
        <w:tc>
          <w:tcPr>
            <w:tcW w:w="137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20.0800</w:t>
            </w:r>
          </w:p>
        </w:tc>
        <w:tc>
          <w:tcPr>
            <w:tcW w:w="135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39.6344</w:t>
            </w:r>
          </w:p>
        </w:tc>
        <w:tc>
          <w:tcPr>
            <w:tcW w:w="162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19.7712</w:t>
            </w:r>
          </w:p>
        </w:tc>
        <w:tc>
          <w:tcPr>
            <w:tcW w:w="180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98.46</w:t>
            </w:r>
          </w:p>
        </w:tc>
      </w:tr>
      <w:tr w:rsidR="00B90A1F" w:rsidRPr="00F8108C" w:rsidTr="00B90A1F">
        <w:trPr>
          <w:trHeight w:val="166"/>
        </w:trPr>
        <w:tc>
          <w:tcPr>
            <w:tcW w:w="1248"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Acc.100%</w:t>
            </w:r>
          </w:p>
          <w:p w:rsidR="00E222EF" w:rsidRPr="00F8108C" w:rsidRDefault="00E222EF" w:rsidP="00B90A1F">
            <w:pPr>
              <w:jc w:val="both"/>
              <w:rPr>
                <w:rFonts w:ascii="Times New Roman" w:hAnsi="Times New Roman" w:cs="Times New Roman"/>
                <w:bCs/>
                <w:iCs/>
                <w:sz w:val="24"/>
                <w:szCs w:val="24"/>
                <w:lang w:val="en-IN"/>
              </w:rPr>
            </w:pPr>
          </w:p>
        </w:tc>
        <w:tc>
          <w:tcPr>
            <w:tcW w:w="76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249.0</w:t>
            </w:r>
          </w:p>
        </w:tc>
        <w:tc>
          <w:tcPr>
            <w:tcW w:w="147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11158.4571</w:t>
            </w:r>
          </w:p>
        </w:tc>
        <w:tc>
          <w:tcPr>
            <w:tcW w:w="137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20.0800</w:t>
            </w:r>
          </w:p>
        </w:tc>
        <w:tc>
          <w:tcPr>
            <w:tcW w:w="135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39.6138</w:t>
            </w:r>
          </w:p>
        </w:tc>
        <w:tc>
          <w:tcPr>
            <w:tcW w:w="162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19.7506</w:t>
            </w:r>
          </w:p>
        </w:tc>
        <w:tc>
          <w:tcPr>
            <w:tcW w:w="180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98.36</w:t>
            </w:r>
          </w:p>
        </w:tc>
      </w:tr>
      <w:tr w:rsidR="00B90A1F" w:rsidRPr="00F8108C" w:rsidTr="00B90A1F">
        <w:trPr>
          <w:trHeight w:val="375"/>
        </w:trPr>
        <w:tc>
          <w:tcPr>
            <w:tcW w:w="1248"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Acc.100%</w:t>
            </w:r>
          </w:p>
          <w:p w:rsidR="00E222EF" w:rsidRPr="00F8108C" w:rsidRDefault="00E222EF" w:rsidP="00B90A1F">
            <w:pPr>
              <w:jc w:val="both"/>
              <w:rPr>
                <w:rFonts w:ascii="Times New Roman" w:hAnsi="Times New Roman" w:cs="Times New Roman"/>
                <w:bCs/>
                <w:iCs/>
                <w:sz w:val="24"/>
                <w:szCs w:val="24"/>
                <w:lang w:val="en-IN"/>
              </w:rPr>
            </w:pPr>
          </w:p>
        </w:tc>
        <w:tc>
          <w:tcPr>
            <w:tcW w:w="76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247.8</w:t>
            </w:r>
          </w:p>
        </w:tc>
        <w:tc>
          <w:tcPr>
            <w:tcW w:w="147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11125.5375</w:t>
            </w:r>
          </w:p>
        </w:tc>
        <w:tc>
          <w:tcPr>
            <w:tcW w:w="137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20.0800</w:t>
            </w:r>
          </w:p>
        </w:tc>
        <w:tc>
          <w:tcPr>
            <w:tcW w:w="135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39.6882</w:t>
            </w:r>
          </w:p>
        </w:tc>
        <w:tc>
          <w:tcPr>
            <w:tcW w:w="162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19.8250</w:t>
            </w:r>
          </w:p>
        </w:tc>
        <w:tc>
          <w:tcPr>
            <w:tcW w:w="180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98.73</w:t>
            </w:r>
          </w:p>
        </w:tc>
      </w:tr>
      <w:tr w:rsidR="00B90A1F" w:rsidRPr="00F8108C" w:rsidTr="00B90A1F">
        <w:trPr>
          <w:trHeight w:val="267"/>
        </w:trPr>
        <w:tc>
          <w:tcPr>
            <w:tcW w:w="1248"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Acc.120%</w:t>
            </w:r>
          </w:p>
          <w:p w:rsidR="00E222EF" w:rsidRPr="00F8108C" w:rsidRDefault="00E222EF" w:rsidP="00B90A1F">
            <w:pPr>
              <w:jc w:val="both"/>
              <w:rPr>
                <w:rFonts w:ascii="Times New Roman" w:hAnsi="Times New Roman" w:cs="Times New Roman"/>
                <w:bCs/>
                <w:iCs/>
                <w:sz w:val="24"/>
                <w:szCs w:val="24"/>
                <w:lang w:val="en-IN"/>
              </w:rPr>
            </w:pPr>
          </w:p>
        </w:tc>
        <w:tc>
          <w:tcPr>
            <w:tcW w:w="76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248.5</w:t>
            </w:r>
          </w:p>
        </w:tc>
        <w:tc>
          <w:tcPr>
            <w:tcW w:w="147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12313.3896</w:t>
            </w:r>
          </w:p>
        </w:tc>
        <w:tc>
          <w:tcPr>
            <w:tcW w:w="137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24.0960</w:t>
            </w:r>
          </w:p>
        </w:tc>
        <w:tc>
          <w:tcPr>
            <w:tcW w:w="135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43.80185</w:t>
            </w:r>
          </w:p>
        </w:tc>
        <w:tc>
          <w:tcPr>
            <w:tcW w:w="162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23.9387</w:t>
            </w:r>
          </w:p>
        </w:tc>
        <w:tc>
          <w:tcPr>
            <w:tcW w:w="180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99.35</w:t>
            </w:r>
          </w:p>
        </w:tc>
      </w:tr>
      <w:tr w:rsidR="00B90A1F" w:rsidRPr="00F8108C" w:rsidTr="00B90A1F">
        <w:trPr>
          <w:trHeight w:val="391"/>
        </w:trPr>
        <w:tc>
          <w:tcPr>
            <w:tcW w:w="1248"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Acc.120%</w:t>
            </w:r>
          </w:p>
          <w:p w:rsidR="00E222EF" w:rsidRPr="00F8108C" w:rsidRDefault="00E222EF" w:rsidP="00B90A1F">
            <w:pPr>
              <w:jc w:val="both"/>
              <w:rPr>
                <w:rFonts w:ascii="Times New Roman" w:hAnsi="Times New Roman" w:cs="Times New Roman"/>
                <w:bCs/>
                <w:iCs/>
                <w:sz w:val="24"/>
                <w:szCs w:val="24"/>
                <w:lang w:val="en-IN"/>
              </w:rPr>
            </w:pPr>
          </w:p>
        </w:tc>
        <w:tc>
          <w:tcPr>
            <w:tcW w:w="76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248.9</w:t>
            </w:r>
          </w:p>
        </w:tc>
        <w:tc>
          <w:tcPr>
            <w:tcW w:w="147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12412.14160</w:t>
            </w:r>
          </w:p>
        </w:tc>
        <w:tc>
          <w:tcPr>
            <w:tcW w:w="137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24.0960</w:t>
            </w:r>
          </w:p>
        </w:tc>
        <w:tc>
          <w:tcPr>
            <w:tcW w:w="135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44.08218</w:t>
            </w:r>
          </w:p>
        </w:tc>
        <w:tc>
          <w:tcPr>
            <w:tcW w:w="162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24.2190</w:t>
            </w:r>
          </w:p>
        </w:tc>
        <w:tc>
          <w:tcPr>
            <w:tcW w:w="180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100.51</w:t>
            </w:r>
          </w:p>
        </w:tc>
      </w:tr>
      <w:tr w:rsidR="00B90A1F" w:rsidRPr="00F8108C" w:rsidTr="00B90A1F">
        <w:trPr>
          <w:trHeight w:val="349"/>
        </w:trPr>
        <w:tc>
          <w:tcPr>
            <w:tcW w:w="1248"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lastRenderedPageBreak/>
              <w:t>Acc.120%</w:t>
            </w:r>
          </w:p>
          <w:p w:rsidR="00E222EF" w:rsidRPr="00F8108C" w:rsidRDefault="00E222EF" w:rsidP="00B90A1F">
            <w:pPr>
              <w:jc w:val="both"/>
              <w:rPr>
                <w:rFonts w:ascii="Times New Roman" w:hAnsi="Times New Roman" w:cs="Times New Roman"/>
                <w:bCs/>
                <w:iCs/>
                <w:sz w:val="24"/>
                <w:szCs w:val="24"/>
                <w:lang w:val="en-IN"/>
              </w:rPr>
            </w:pPr>
          </w:p>
        </w:tc>
        <w:tc>
          <w:tcPr>
            <w:tcW w:w="76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249.1</w:t>
            </w:r>
          </w:p>
        </w:tc>
        <w:tc>
          <w:tcPr>
            <w:tcW w:w="1476"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12389.56420</w:t>
            </w:r>
          </w:p>
        </w:tc>
        <w:tc>
          <w:tcPr>
            <w:tcW w:w="137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24.0960</w:t>
            </w:r>
          </w:p>
        </w:tc>
        <w:tc>
          <w:tcPr>
            <w:tcW w:w="135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43.96666</w:t>
            </w:r>
          </w:p>
        </w:tc>
        <w:tc>
          <w:tcPr>
            <w:tcW w:w="162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24.1035</w:t>
            </w:r>
          </w:p>
        </w:tc>
        <w:tc>
          <w:tcPr>
            <w:tcW w:w="1800" w:type="dxa"/>
          </w:tcPr>
          <w:p w:rsidR="00E222EF" w:rsidRPr="00F8108C" w:rsidRDefault="00E222EF" w:rsidP="00B90A1F">
            <w:pPr>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100.03</w:t>
            </w:r>
          </w:p>
        </w:tc>
      </w:tr>
    </w:tbl>
    <w:p w:rsidR="00E84221" w:rsidRDefault="00E84221" w:rsidP="00B90A1F">
      <w:pPr>
        <w:spacing w:line="240" w:lineRule="auto"/>
        <w:jc w:val="both"/>
        <w:rPr>
          <w:rFonts w:ascii="Times New Roman" w:hAnsi="Times New Roman" w:cs="Times New Roman"/>
          <w:b/>
          <w:sz w:val="24"/>
          <w:szCs w:val="24"/>
        </w:rPr>
      </w:pPr>
    </w:p>
    <w:tbl>
      <w:tblPr>
        <w:tblStyle w:val="TableGrid"/>
        <w:tblW w:w="9270" w:type="dxa"/>
        <w:tblInd w:w="108" w:type="dxa"/>
        <w:tblLook w:val="04A0"/>
      </w:tblPr>
      <w:tblGrid>
        <w:gridCol w:w="1915"/>
        <w:gridCol w:w="1915"/>
        <w:gridCol w:w="1915"/>
        <w:gridCol w:w="1915"/>
        <w:gridCol w:w="1610"/>
      </w:tblGrid>
      <w:tr w:rsidR="006A157F" w:rsidRPr="00F8108C" w:rsidTr="002D09D3">
        <w:tc>
          <w:tcPr>
            <w:tcW w:w="1915" w:type="dxa"/>
          </w:tcPr>
          <w:p w:rsidR="006A157F" w:rsidRPr="00F8108C" w:rsidRDefault="006A157F"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 xml:space="preserve">Std. </w:t>
            </w:r>
            <w:proofErr w:type="spellStart"/>
            <w:r w:rsidRPr="00F8108C">
              <w:rPr>
                <w:rFonts w:ascii="Times New Roman" w:hAnsi="Times New Roman" w:cs="Times New Roman"/>
                <w:b/>
                <w:bCs/>
                <w:iCs/>
                <w:sz w:val="24"/>
                <w:szCs w:val="24"/>
                <w:lang w:val="en-IN"/>
              </w:rPr>
              <w:t>Nicardipine</w:t>
            </w:r>
            <w:proofErr w:type="spellEnd"/>
          </w:p>
        </w:tc>
        <w:tc>
          <w:tcPr>
            <w:tcW w:w="1915" w:type="dxa"/>
          </w:tcPr>
          <w:p w:rsidR="006A157F" w:rsidRPr="00F8108C" w:rsidRDefault="006A157F"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Area</w:t>
            </w:r>
          </w:p>
        </w:tc>
        <w:tc>
          <w:tcPr>
            <w:tcW w:w="1915" w:type="dxa"/>
          </w:tcPr>
          <w:p w:rsidR="006A157F" w:rsidRPr="00F8108C" w:rsidRDefault="006A157F"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RT (Min)</w:t>
            </w:r>
          </w:p>
        </w:tc>
        <w:tc>
          <w:tcPr>
            <w:tcW w:w="1915" w:type="dxa"/>
          </w:tcPr>
          <w:p w:rsidR="006A157F" w:rsidRPr="00F8108C" w:rsidRDefault="006A157F"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TF</w:t>
            </w:r>
          </w:p>
        </w:tc>
        <w:tc>
          <w:tcPr>
            <w:tcW w:w="1610" w:type="dxa"/>
          </w:tcPr>
          <w:p w:rsidR="006A157F" w:rsidRPr="00F8108C" w:rsidRDefault="006A157F" w:rsidP="002D09D3">
            <w:pPr>
              <w:spacing w:line="360" w:lineRule="auto"/>
              <w:jc w:val="both"/>
              <w:rPr>
                <w:rFonts w:ascii="Times New Roman" w:hAnsi="Times New Roman" w:cs="Times New Roman"/>
                <w:b/>
                <w:bCs/>
                <w:iCs/>
                <w:sz w:val="24"/>
                <w:szCs w:val="24"/>
                <w:lang w:val="en-IN"/>
              </w:rPr>
            </w:pPr>
            <w:proofErr w:type="spellStart"/>
            <w:r w:rsidRPr="00F8108C">
              <w:rPr>
                <w:rFonts w:ascii="Times New Roman" w:hAnsi="Times New Roman" w:cs="Times New Roman"/>
                <w:b/>
                <w:bCs/>
                <w:iCs/>
                <w:sz w:val="24"/>
                <w:szCs w:val="24"/>
                <w:lang w:val="en-IN"/>
              </w:rPr>
              <w:t>Tp</w:t>
            </w:r>
            <w:proofErr w:type="spellEnd"/>
          </w:p>
        </w:tc>
      </w:tr>
      <w:tr w:rsidR="006A157F" w:rsidRPr="00F8108C" w:rsidTr="002D09D3">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Std_1</w:t>
            </w:r>
          </w:p>
        </w:tc>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5685.2125</w:t>
            </w:r>
          </w:p>
        </w:tc>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4.15</w:t>
            </w:r>
          </w:p>
        </w:tc>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1.26</w:t>
            </w:r>
          </w:p>
        </w:tc>
        <w:tc>
          <w:tcPr>
            <w:tcW w:w="1610"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7583</w:t>
            </w:r>
          </w:p>
        </w:tc>
      </w:tr>
      <w:tr w:rsidR="006A157F" w:rsidRPr="00F8108C" w:rsidTr="002D09D3">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p>
        </w:tc>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5672.8146</w:t>
            </w:r>
          </w:p>
        </w:tc>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4.15</w:t>
            </w:r>
          </w:p>
        </w:tc>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1.28</w:t>
            </w:r>
          </w:p>
        </w:tc>
        <w:tc>
          <w:tcPr>
            <w:tcW w:w="1610"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7825</w:t>
            </w:r>
          </w:p>
        </w:tc>
      </w:tr>
      <w:tr w:rsidR="006A157F" w:rsidRPr="00F8108C" w:rsidTr="002D09D3">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p>
        </w:tc>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5678.6054</w:t>
            </w:r>
          </w:p>
        </w:tc>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4.16</w:t>
            </w:r>
          </w:p>
        </w:tc>
        <w:tc>
          <w:tcPr>
            <w:tcW w:w="1915"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1.30</w:t>
            </w:r>
          </w:p>
        </w:tc>
        <w:tc>
          <w:tcPr>
            <w:tcW w:w="1610"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7629</w:t>
            </w:r>
          </w:p>
        </w:tc>
      </w:tr>
    </w:tbl>
    <w:tbl>
      <w:tblPr>
        <w:tblStyle w:val="TableGrid"/>
        <w:tblpPr w:leftFromText="180" w:rightFromText="180" w:vertAnchor="text" w:horzAnchor="margin" w:tblpX="108" w:tblpY="10"/>
        <w:tblW w:w="0" w:type="auto"/>
        <w:tblLook w:val="04A0"/>
      </w:tblPr>
      <w:tblGrid>
        <w:gridCol w:w="1919"/>
        <w:gridCol w:w="1931"/>
      </w:tblGrid>
      <w:tr w:rsidR="006A157F" w:rsidRPr="00F8108C" w:rsidTr="002D09D3">
        <w:trPr>
          <w:trHeight w:val="432"/>
        </w:trPr>
        <w:tc>
          <w:tcPr>
            <w:tcW w:w="1919" w:type="dxa"/>
          </w:tcPr>
          <w:p w:rsidR="006A157F" w:rsidRPr="00F8108C" w:rsidRDefault="006A157F"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Average</w:t>
            </w:r>
          </w:p>
        </w:tc>
        <w:tc>
          <w:tcPr>
            <w:tcW w:w="1931"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5678.8775</w:t>
            </w:r>
          </w:p>
        </w:tc>
      </w:tr>
      <w:tr w:rsidR="006A157F" w:rsidRPr="00F8108C" w:rsidTr="002D09D3">
        <w:trPr>
          <w:trHeight w:val="417"/>
        </w:trPr>
        <w:tc>
          <w:tcPr>
            <w:tcW w:w="1919" w:type="dxa"/>
          </w:tcPr>
          <w:p w:rsidR="006A157F" w:rsidRPr="00F8108C" w:rsidRDefault="006A157F"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SD</w:t>
            </w:r>
          </w:p>
        </w:tc>
        <w:tc>
          <w:tcPr>
            <w:tcW w:w="1931"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6.203427271</w:t>
            </w:r>
          </w:p>
        </w:tc>
      </w:tr>
      <w:tr w:rsidR="006A157F" w:rsidRPr="00F8108C" w:rsidTr="002D09D3">
        <w:trPr>
          <w:trHeight w:val="432"/>
        </w:trPr>
        <w:tc>
          <w:tcPr>
            <w:tcW w:w="1919" w:type="dxa"/>
          </w:tcPr>
          <w:p w:rsidR="006A157F" w:rsidRPr="00F8108C" w:rsidRDefault="006A157F" w:rsidP="002D09D3">
            <w:pPr>
              <w:spacing w:line="360" w:lineRule="auto"/>
              <w:jc w:val="both"/>
              <w:rPr>
                <w:rFonts w:ascii="Times New Roman" w:hAnsi="Times New Roman" w:cs="Times New Roman"/>
                <w:b/>
                <w:bCs/>
                <w:iCs/>
                <w:sz w:val="24"/>
                <w:szCs w:val="24"/>
                <w:lang w:val="en-IN"/>
              </w:rPr>
            </w:pPr>
            <w:r w:rsidRPr="00F8108C">
              <w:rPr>
                <w:rFonts w:ascii="Times New Roman" w:hAnsi="Times New Roman" w:cs="Times New Roman"/>
                <w:b/>
                <w:bCs/>
                <w:iCs/>
                <w:sz w:val="24"/>
                <w:szCs w:val="24"/>
                <w:lang w:val="en-IN"/>
              </w:rPr>
              <w:t>%RSD</w:t>
            </w:r>
          </w:p>
        </w:tc>
        <w:tc>
          <w:tcPr>
            <w:tcW w:w="1931" w:type="dxa"/>
          </w:tcPr>
          <w:p w:rsidR="006A157F" w:rsidRPr="00F8108C" w:rsidRDefault="006A157F" w:rsidP="002D09D3">
            <w:pPr>
              <w:spacing w:line="360" w:lineRule="auto"/>
              <w:jc w:val="both"/>
              <w:rPr>
                <w:rFonts w:ascii="Times New Roman" w:hAnsi="Times New Roman" w:cs="Times New Roman"/>
                <w:bCs/>
                <w:iCs/>
                <w:sz w:val="24"/>
                <w:szCs w:val="24"/>
                <w:lang w:val="en-IN"/>
              </w:rPr>
            </w:pPr>
            <w:r w:rsidRPr="00F8108C">
              <w:rPr>
                <w:rFonts w:ascii="Times New Roman" w:hAnsi="Times New Roman" w:cs="Times New Roman"/>
                <w:bCs/>
                <w:iCs/>
                <w:sz w:val="24"/>
                <w:szCs w:val="24"/>
                <w:lang w:val="en-IN"/>
              </w:rPr>
              <w:t>0.11</w:t>
            </w:r>
          </w:p>
        </w:tc>
      </w:tr>
    </w:tbl>
    <w:p w:rsidR="00E84221" w:rsidRDefault="00E84221" w:rsidP="00B90A1F">
      <w:pPr>
        <w:spacing w:line="240" w:lineRule="auto"/>
        <w:jc w:val="both"/>
        <w:rPr>
          <w:rFonts w:ascii="Times New Roman" w:hAnsi="Times New Roman" w:cs="Times New Roman"/>
          <w:b/>
          <w:sz w:val="24"/>
          <w:szCs w:val="24"/>
        </w:rPr>
      </w:pPr>
    </w:p>
    <w:p w:rsidR="00E84221" w:rsidRDefault="00E84221" w:rsidP="00C74C41">
      <w:pPr>
        <w:spacing w:line="360" w:lineRule="auto"/>
        <w:jc w:val="both"/>
        <w:rPr>
          <w:rFonts w:ascii="Times New Roman" w:hAnsi="Times New Roman" w:cs="Times New Roman"/>
          <w:b/>
          <w:sz w:val="24"/>
          <w:szCs w:val="24"/>
        </w:rPr>
      </w:pPr>
    </w:p>
    <w:p w:rsidR="00E84221" w:rsidRDefault="00E84221" w:rsidP="00C74C41">
      <w:pPr>
        <w:spacing w:line="360" w:lineRule="auto"/>
        <w:jc w:val="both"/>
        <w:rPr>
          <w:rFonts w:ascii="Times New Roman" w:hAnsi="Times New Roman" w:cs="Times New Roman"/>
          <w:b/>
          <w:sz w:val="24"/>
          <w:szCs w:val="24"/>
        </w:rPr>
      </w:pPr>
    </w:p>
    <w:p w:rsidR="006A157F" w:rsidRPr="006A157F" w:rsidRDefault="006A157F" w:rsidP="006A157F">
      <w:pPr>
        <w:spacing w:line="360" w:lineRule="auto"/>
        <w:jc w:val="both"/>
        <w:rPr>
          <w:rFonts w:ascii="Times New Roman" w:hAnsi="Times New Roman" w:cs="Times New Roman"/>
          <w:b/>
          <w:sz w:val="24"/>
        </w:rPr>
      </w:pPr>
      <w:r w:rsidRPr="00F8108C">
        <w:rPr>
          <w:rFonts w:ascii="Times New Roman" w:hAnsi="Times New Roman" w:cs="Times New Roman"/>
          <w:b/>
          <w:sz w:val="24"/>
        </w:rPr>
        <w:t>Acceptance criteria :</w:t>
      </w:r>
      <w:r w:rsidRPr="00F8108C">
        <w:rPr>
          <w:rFonts w:ascii="Times New Roman" w:hAnsi="Times New Roman" w:cs="Times New Roman"/>
          <w:sz w:val="24"/>
        </w:rPr>
        <w:t>Mean recovery should be in the range of 98.0% to 102.0%. The RSD should not be more than 2.0%</w:t>
      </w:r>
    </w:p>
    <w:p w:rsidR="00926853" w:rsidRPr="00F8108C" w:rsidRDefault="00ED1682" w:rsidP="00926853">
      <w:pPr>
        <w:spacing w:line="360" w:lineRule="auto"/>
        <w:jc w:val="both"/>
        <w:rPr>
          <w:rFonts w:ascii="Times New Roman" w:hAnsi="Times New Roman" w:cs="Times New Roman"/>
          <w:b/>
          <w:sz w:val="24"/>
        </w:rPr>
      </w:pPr>
      <w:r>
        <w:rPr>
          <w:rFonts w:ascii="Times New Roman" w:hAnsi="Times New Roman" w:cs="Times New Roman"/>
          <w:b/>
          <w:sz w:val="24"/>
        </w:rPr>
        <w:t xml:space="preserve"> Table 13.</w:t>
      </w:r>
      <w:r w:rsidR="00926853" w:rsidRPr="00F8108C">
        <w:rPr>
          <w:rFonts w:ascii="Times New Roman" w:hAnsi="Times New Roman" w:cs="Times New Roman"/>
          <w:b/>
          <w:sz w:val="24"/>
        </w:rPr>
        <w:t>Calculations of LOD &amp;LOQ</w:t>
      </w:r>
    </w:p>
    <w:tbl>
      <w:tblPr>
        <w:tblStyle w:val="TableGrid"/>
        <w:tblW w:w="9180" w:type="dxa"/>
        <w:tblInd w:w="198" w:type="dxa"/>
        <w:tblLook w:val="04A0"/>
      </w:tblPr>
      <w:tblGrid>
        <w:gridCol w:w="4788"/>
        <w:gridCol w:w="4392"/>
      </w:tblGrid>
      <w:tr w:rsidR="00926853" w:rsidRPr="00F8108C" w:rsidTr="00926853">
        <w:trPr>
          <w:trHeight w:val="285"/>
        </w:trPr>
        <w:tc>
          <w:tcPr>
            <w:tcW w:w="4788" w:type="dxa"/>
          </w:tcPr>
          <w:p w:rsidR="00926853" w:rsidRDefault="00926853" w:rsidP="00926853">
            <w:pPr>
              <w:jc w:val="center"/>
              <w:rPr>
                <w:rFonts w:ascii="Times New Roman" w:hAnsi="Times New Roman" w:cs="Times New Roman"/>
                <w:b/>
                <w:sz w:val="24"/>
              </w:rPr>
            </w:pPr>
            <w:r w:rsidRPr="00F8108C">
              <w:rPr>
                <w:rFonts w:ascii="Times New Roman" w:hAnsi="Times New Roman" w:cs="Times New Roman"/>
                <w:b/>
                <w:sz w:val="24"/>
              </w:rPr>
              <w:t>Con.(</w:t>
            </w:r>
            <w:proofErr w:type="spellStart"/>
            <w:r w:rsidRPr="00F8108C">
              <w:rPr>
                <w:rFonts w:ascii="Times New Roman" w:hAnsi="Times New Roman" w:cs="Times New Roman"/>
                <w:b/>
                <w:sz w:val="24"/>
              </w:rPr>
              <w:t>ppm</w:t>
            </w:r>
            <w:proofErr w:type="spellEnd"/>
            <w:r w:rsidRPr="00F8108C">
              <w:rPr>
                <w:rFonts w:ascii="Times New Roman" w:hAnsi="Times New Roman" w:cs="Times New Roman"/>
                <w:b/>
                <w:sz w:val="24"/>
              </w:rPr>
              <w:t>)</w:t>
            </w:r>
          </w:p>
          <w:p w:rsidR="00926853" w:rsidRPr="00F8108C" w:rsidRDefault="00926853" w:rsidP="00926853">
            <w:pPr>
              <w:jc w:val="both"/>
              <w:rPr>
                <w:rFonts w:ascii="Times New Roman" w:hAnsi="Times New Roman" w:cs="Times New Roman"/>
                <w:b/>
                <w:sz w:val="24"/>
              </w:rPr>
            </w:pPr>
          </w:p>
        </w:tc>
        <w:tc>
          <w:tcPr>
            <w:tcW w:w="4392" w:type="dxa"/>
          </w:tcPr>
          <w:p w:rsidR="00926853" w:rsidRPr="00F8108C" w:rsidRDefault="00926853" w:rsidP="00926853">
            <w:pPr>
              <w:jc w:val="center"/>
              <w:rPr>
                <w:rFonts w:ascii="Times New Roman" w:hAnsi="Times New Roman" w:cs="Times New Roman"/>
                <w:b/>
                <w:sz w:val="24"/>
              </w:rPr>
            </w:pPr>
            <w:r w:rsidRPr="00F8108C">
              <w:rPr>
                <w:rFonts w:ascii="Times New Roman" w:hAnsi="Times New Roman" w:cs="Times New Roman"/>
                <w:b/>
                <w:sz w:val="24"/>
              </w:rPr>
              <w:t>Area</w:t>
            </w:r>
          </w:p>
        </w:tc>
      </w:tr>
      <w:tr w:rsidR="00926853" w:rsidRPr="00F8108C" w:rsidTr="002D09D3">
        <w:tc>
          <w:tcPr>
            <w:tcW w:w="4788"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50.40</w:t>
            </w:r>
          </w:p>
        </w:tc>
        <w:tc>
          <w:tcPr>
            <w:tcW w:w="4392"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5516.3657</w:t>
            </w:r>
          </w:p>
        </w:tc>
      </w:tr>
      <w:tr w:rsidR="00926853" w:rsidRPr="00F8108C" w:rsidTr="002D09D3">
        <w:tc>
          <w:tcPr>
            <w:tcW w:w="4788"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25.20</w:t>
            </w:r>
          </w:p>
        </w:tc>
        <w:tc>
          <w:tcPr>
            <w:tcW w:w="4392"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2685.1252</w:t>
            </w:r>
          </w:p>
        </w:tc>
      </w:tr>
      <w:tr w:rsidR="00926853" w:rsidRPr="00F8108C" w:rsidTr="002D09D3">
        <w:tc>
          <w:tcPr>
            <w:tcW w:w="4788"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10.08</w:t>
            </w:r>
          </w:p>
        </w:tc>
        <w:tc>
          <w:tcPr>
            <w:tcW w:w="4392"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1187.3726</w:t>
            </w:r>
          </w:p>
        </w:tc>
      </w:tr>
      <w:tr w:rsidR="00926853" w:rsidRPr="00F8108C" w:rsidTr="002D09D3">
        <w:tc>
          <w:tcPr>
            <w:tcW w:w="4788"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5.04</w:t>
            </w:r>
          </w:p>
        </w:tc>
        <w:tc>
          <w:tcPr>
            <w:tcW w:w="4392"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629.0388</w:t>
            </w:r>
          </w:p>
        </w:tc>
      </w:tr>
      <w:tr w:rsidR="00926853" w:rsidRPr="00F8108C" w:rsidTr="002D09D3">
        <w:tc>
          <w:tcPr>
            <w:tcW w:w="4788"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0.50</w:t>
            </w:r>
          </w:p>
        </w:tc>
        <w:tc>
          <w:tcPr>
            <w:tcW w:w="4392"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67.2046</w:t>
            </w:r>
          </w:p>
        </w:tc>
      </w:tr>
      <w:tr w:rsidR="00926853" w:rsidRPr="00F8108C" w:rsidTr="002D09D3">
        <w:tc>
          <w:tcPr>
            <w:tcW w:w="4788"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0.10</w:t>
            </w:r>
          </w:p>
        </w:tc>
        <w:tc>
          <w:tcPr>
            <w:tcW w:w="4392" w:type="dxa"/>
          </w:tcPr>
          <w:p w:rsidR="00926853" w:rsidRPr="00F8108C" w:rsidRDefault="00926853" w:rsidP="00926853">
            <w:pPr>
              <w:jc w:val="center"/>
              <w:rPr>
                <w:rFonts w:ascii="Times New Roman" w:hAnsi="Times New Roman" w:cs="Times New Roman"/>
                <w:sz w:val="24"/>
              </w:rPr>
            </w:pPr>
            <w:r w:rsidRPr="00F8108C">
              <w:rPr>
                <w:rFonts w:ascii="Times New Roman" w:hAnsi="Times New Roman" w:cs="Times New Roman"/>
                <w:sz w:val="24"/>
              </w:rPr>
              <w:t>17.2464</w:t>
            </w:r>
          </w:p>
        </w:tc>
      </w:tr>
    </w:tbl>
    <w:p w:rsidR="006A157F" w:rsidRDefault="006A157F" w:rsidP="00C74C41">
      <w:pPr>
        <w:spacing w:line="360" w:lineRule="auto"/>
        <w:jc w:val="both"/>
        <w:rPr>
          <w:rFonts w:ascii="Times New Roman" w:hAnsi="Times New Roman" w:cs="Times New Roman"/>
          <w:b/>
          <w:sz w:val="24"/>
          <w:szCs w:val="24"/>
        </w:rPr>
      </w:pPr>
    </w:p>
    <w:tbl>
      <w:tblPr>
        <w:tblStyle w:val="TableGrid"/>
        <w:tblW w:w="9180" w:type="dxa"/>
        <w:tblInd w:w="198" w:type="dxa"/>
        <w:tblLook w:val="04A0"/>
      </w:tblPr>
      <w:tblGrid>
        <w:gridCol w:w="4788"/>
        <w:gridCol w:w="4392"/>
      </w:tblGrid>
      <w:tr w:rsidR="0083302F" w:rsidRPr="00F8108C" w:rsidTr="002D09D3">
        <w:tc>
          <w:tcPr>
            <w:tcW w:w="4788" w:type="dxa"/>
          </w:tcPr>
          <w:p w:rsidR="0083302F" w:rsidRPr="00F8108C" w:rsidRDefault="0083302F" w:rsidP="002D09D3">
            <w:pPr>
              <w:spacing w:line="360" w:lineRule="auto"/>
              <w:jc w:val="center"/>
              <w:rPr>
                <w:rFonts w:ascii="Times New Roman" w:hAnsi="Times New Roman" w:cs="Times New Roman"/>
                <w:b/>
                <w:sz w:val="24"/>
              </w:rPr>
            </w:pPr>
            <w:r w:rsidRPr="00F8108C">
              <w:rPr>
                <w:rFonts w:ascii="Times New Roman" w:hAnsi="Times New Roman" w:cs="Times New Roman"/>
                <w:b/>
                <w:sz w:val="24"/>
              </w:rPr>
              <w:t>Correlation</w:t>
            </w:r>
          </w:p>
        </w:tc>
        <w:tc>
          <w:tcPr>
            <w:tcW w:w="4392" w:type="dxa"/>
          </w:tcPr>
          <w:p w:rsidR="0083302F" w:rsidRPr="00F8108C" w:rsidRDefault="0083302F" w:rsidP="002D09D3">
            <w:pPr>
              <w:spacing w:line="360" w:lineRule="auto"/>
              <w:jc w:val="center"/>
              <w:rPr>
                <w:rFonts w:ascii="Times New Roman" w:hAnsi="Times New Roman" w:cs="Times New Roman"/>
                <w:sz w:val="24"/>
              </w:rPr>
            </w:pPr>
            <w:r w:rsidRPr="00F8108C">
              <w:rPr>
                <w:rFonts w:ascii="Times New Roman" w:hAnsi="Times New Roman" w:cs="Times New Roman"/>
                <w:sz w:val="24"/>
              </w:rPr>
              <w:t>0.9997</w:t>
            </w:r>
          </w:p>
        </w:tc>
      </w:tr>
      <w:tr w:rsidR="0083302F" w:rsidRPr="00F8108C" w:rsidTr="002D09D3">
        <w:tc>
          <w:tcPr>
            <w:tcW w:w="4788" w:type="dxa"/>
          </w:tcPr>
          <w:p w:rsidR="0083302F" w:rsidRPr="00F8108C" w:rsidRDefault="0083302F" w:rsidP="002D09D3">
            <w:pPr>
              <w:spacing w:line="360" w:lineRule="auto"/>
              <w:jc w:val="center"/>
              <w:rPr>
                <w:rFonts w:ascii="Times New Roman" w:hAnsi="Times New Roman" w:cs="Times New Roman"/>
                <w:b/>
                <w:sz w:val="24"/>
              </w:rPr>
            </w:pPr>
            <w:r w:rsidRPr="00F8108C">
              <w:rPr>
                <w:rFonts w:ascii="Times New Roman" w:hAnsi="Times New Roman" w:cs="Times New Roman"/>
                <w:b/>
                <w:sz w:val="24"/>
              </w:rPr>
              <w:t>STEYX</w:t>
            </w:r>
          </w:p>
        </w:tc>
        <w:tc>
          <w:tcPr>
            <w:tcW w:w="4392" w:type="dxa"/>
          </w:tcPr>
          <w:p w:rsidR="0083302F" w:rsidRPr="00F8108C" w:rsidRDefault="0083302F" w:rsidP="002D09D3">
            <w:pPr>
              <w:spacing w:line="360" w:lineRule="auto"/>
              <w:jc w:val="center"/>
              <w:rPr>
                <w:rFonts w:ascii="Times New Roman" w:hAnsi="Times New Roman" w:cs="Times New Roman"/>
                <w:sz w:val="24"/>
              </w:rPr>
            </w:pPr>
            <w:r w:rsidRPr="00F8108C">
              <w:rPr>
                <w:rFonts w:ascii="Times New Roman" w:hAnsi="Times New Roman" w:cs="Times New Roman"/>
                <w:sz w:val="24"/>
              </w:rPr>
              <w:t>59.39078</w:t>
            </w:r>
          </w:p>
        </w:tc>
      </w:tr>
      <w:tr w:rsidR="0083302F" w:rsidRPr="00F8108C" w:rsidTr="002D09D3">
        <w:tc>
          <w:tcPr>
            <w:tcW w:w="4788" w:type="dxa"/>
          </w:tcPr>
          <w:p w:rsidR="0083302F" w:rsidRPr="00F8108C" w:rsidRDefault="0083302F" w:rsidP="002D09D3">
            <w:pPr>
              <w:spacing w:line="360" w:lineRule="auto"/>
              <w:jc w:val="center"/>
              <w:rPr>
                <w:rFonts w:ascii="Times New Roman" w:hAnsi="Times New Roman" w:cs="Times New Roman"/>
                <w:b/>
                <w:sz w:val="24"/>
              </w:rPr>
            </w:pPr>
            <w:r w:rsidRPr="00F8108C">
              <w:rPr>
                <w:rFonts w:ascii="Times New Roman" w:hAnsi="Times New Roman" w:cs="Times New Roman"/>
                <w:b/>
                <w:sz w:val="24"/>
              </w:rPr>
              <w:t>SLOPE</w:t>
            </w:r>
          </w:p>
        </w:tc>
        <w:tc>
          <w:tcPr>
            <w:tcW w:w="4392" w:type="dxa"/>
          </w:tcPr>
          <w:p w:rsidR="0083302F" w:rsidRPr="00F8108C" w:rsidRDefault="0083302F" w:rsidP="002D09D3">
            <w:pPr>
              <w:spacing w:line="360" w:lineRule="auto"/>
              <w:jc w:val="center"/>
              <w:rPr>
                <w:rFonts w:ascii="Times New Roman" w:hAnsi="Times New Roman" w:cs="Times New Roman"/>
                <w:sz w:val="24"/>
              </w:rPr>
            </w:pPr>
            <w:r w:rsidRPr="00F8108C">
              <w:rPr>
                <w:rFonts w:ascii="Times New Roman" w:hAnsi="Times New Roman" w:cs="Times New Roman"/>
                <w:sz w:val="24"/>
              </w:rPr>
              <w:t>108.29058</w:t>
            </w:r>
          </w:p>
        </w:tc>
      </w:tr>
      <w:tr w:rsidR="0083302F" w:rsidRPr="00F8108C" w:rsidTr="002D09D3">
        <w:tc>
          <w:tcPr>
            <w:tcW w:w="4788" w:type="dxa"/>
          </w:tcPr>
          <w:p w:rsidR="0083302F" w:rsidRPr="00F8108C" w:rsidRDefault="0083302F" w:rsidP="002D09D3">
            <w:pPr>
              <w:spacing w:line="360" w:lineRule="auto"/>
              <w:jc w:val="center"/>
              <w:rPr>
                <w:rFonts w:ascii="Times New Roman" w:hAnsi="Times New Roman" w:cs="Times New Roman"/>
                <w:b/>
                <w:sz w:val="24"/>
              </w:rPr>
            </w:pPr>
          </w:p>
        </w:tc>
        <w:tc>
          <w:tcPr>
            <w:tcW w:w="4392" w:type="dxa"/>
          </w:tcPr>
          <w:p w:rsidR="0083302F" w:rsidRPr="00F8108C" w:rsidRDefault="0083302F" w:rsidP="002D09D3">
            <w:pPr>
              <w:spacing w:line="360" w:lineRule="auto"/>
              <w:jc w:val="center"/>
              <w:rPr>
                <w:rFonts w:ascii="Times New Roman" w:hAnsi="Times New Roman" w:cs="Times New Roman"/>
                <w:sz w:val="24"/>
              </w:rPr>
            </w:pPr>
          </w:p>
        </w:tc>
      </w:tr>
      <w:tr w:rsidR="0083302F" w:rsidRPr="00F8108C" w:rsidTr="002D09D3">
        <w:tc>
          <w:tcPr>
            <w:tcW w:w="4788" w:type="dxa"/>
          </w:tcPr>
          <w:p w:rsidR="0083302F" w:rsidRPr="00F8108C" w:rsidRDefault="0083302F" w:rsidP="002D09D3">
            <w:pPr>
              <w:spacing w:line="360" w:lineRule="auto"/>
              <w:jc w:val="center"/>
              <w:rPr>
                <w:rFonts w:ascii="Times New Roman" w:hAnsi="Times New Roman" w:cs="Times New Roman"/>
                <w:b/>
                <w:sz w:val="24"/>
              </w:rPr>
            </w:pPr>
            <w:r w:rsidRPr="00F8108C">
              <w:rPr>
                <w:rFonts w:ascii="Times New Roman" w:hAnsi="Times New Roman" w:cs="Times New Roman"/>
                <w:b/>
                <w:sz w:val="24"/>
              </w:rPr>
              <w:t>LOD (</w:t>
            </w:r>
            <w:proofErr w:type="spellStart"/>
            <w:r w:rsidRPr="00F8108C">
              <w:rPr>
                <w:rFonts w:ascii="Times New Roman" w:hAnsi="Times New Roman" w:cs="Times New Roman"/>
                <w:b/>
                <w:sz w:val="24"/>
              </w:rPr>
              <w:t>ppm</w:t>
            </w:r>
            <w:proofErr w:type="spellEnd"/>
            <w:r w:rsidRPr="00F8108C">
              <w:rPr>
                <w:rFonts w:ascii="Times New Roman" w:hAnsi="Times New Roman" w:cs="Times New Roman"/>
                <w:b/>
                <w:sz w:val="24"/>
              </w:rPr>
              <w:t>)</w:t>
            </w:r>
          </w:p>
        </w:tc>
        <w:tc>
          <w:tcPr>
            <w:tcW w:w="4392" w:type="dxa"/>
          </w:tcPr>
          <w:p w:rsidR="0083302F" w:rsidRPr="00F8108C" w:rsidRDefault="0083302F" w:rsidP="002D09D3">
            <w:pPr>
              <w:spacing w:line="360" w:lineRule="auto"/>
              <w:jc w:val="center"/>
              <w:rPr>
                <w:rFonts w:ascii="Times New Roman" w:hAnsi="Times New Roman" w:cs="Times New Roman"/>
                <w:sz w:val="24"/>
              </w:rPr>
            </w:pPr>
            <w:r w:rsidRPr="00F8108C">
              <w:rPr>
                <w:rFonts w:ascii="Times New Roman" w:hAnsi="Times New Roman" w:cs="Times New Roman"/>
                <w:sz w:val="24"/>
              </w:rPr>
              <w:t>1.81</w:t>
            </w:r>
          </w:p>
        </w:tc>
      </w:tr>
      <w:tr w:rsidR="0083302F" w:rsidRPr="00F8108C" w:rsidTr="002D09D3">
        <w:tc>
          <w:tcPr>
            <w:tcW w:w="4788" w:type="dxa"/>
          </w:tcPr>
          <w:p w:rsidR="0083302F" w:rsidRPr="00F8108C" w:rsidRDefault="0083302F" w:rsidP="002D09D3">
            <w:pPr>
              <w:spacing w:line="360" w:lineRule="auto"/>
              <w:jc w:val="center"/>
              <w:rPr>
                <w:rFonts w:ascii="Times New Roman" w:hAnsi="Times New Roman" w:cs="Times New Roman"/>
                <w:b/>
                <w:sz w:val="24"/>
              </w:rPr>
            </w:pPr>
            <w:r w:rsidRPr="00F8108C">
              <w:rPr>
                <w:rFonts w:ascii="Times New Roman" w:hAnsi="Times New Roman" w:cs="Times New Roman"/>
                <w:b/>
                <w:sz w:val="24"/>
              </w:rPr>
              <w:t>LOQ (</w:t>
            </w:r>
            <w:proofErr w:type="spellStart"/>
            <w:r w:rsidRPr="00F8108C">
              <w:rPr>
                <w:rFonts w:ascii="Times New Roman" w:hAnsi="Times New Roman" w:cs="Times New Roman"/>
                <w:b/>
                <w:sz w:val="24"/>
              </w:rPr>
              <w:t>ppm</w:t>
            </w:r>
            <w:proofErr w:type="spellEnd"/>
            <w:r w:rsidRPr="00F8108C">
              <w:rPr>
                <w:rFonts w:ascii="Times New Roman" w:hAnsi="Times New Roman" w:cs="Times New Roman"/>
                <w:b/>
                <w:sz w:val="24"/>
              </w:rPr>
              <w:t>)</w:t>
            </w:r>
          </w:p>
        </w:tc>
        <w:tc>
          <w:tcPr>
            <w:tcW w:w="4392" w:type="dxa"/>
          </w:tcPr>
          <w:p w:rsidR="0083302F" w:rsidRPr="00F8108C" w:rsidRDefault="0083302F" w:rsidP="002D09D3">
            <w:pPr>
              <w:spacing w:line="360" w:lineRule="auto"/>
              <w:jc w:val="center"/>
              <w:rPr>
                <w:rFonts w:ascii="Times New Roman" w:hAnsi="Times New Roman" w:cs="Times New Roman"/>
                <w:sz w:val="24"/>
              </w:rPr>
            </w:pPr>
            <w:r w:rsidRPr="00F8108C">
              <w:rPr>
                <w:rFonts w:ascii="Times New Roman" w:hAnsi="Times New Roman" w:cs="Times New Roman"/>
                <w:sz w:val="24"/>
              </w:rPr>
              <w:t>5.48</w:t>
            </w:r>
          </w:p>
        </w:tc>
      </w:tr>
    </w:tbl>
    <w:p w:rsidR="00E84221" w:rsidRDefault="00E84221" w:rsidP="00C74C41">
      <w:pPr>
        <w:spacing w:line="360" w:lineRule="auto"/>
        <w:jc w:val="both"/>
        <w:rPr>
          <w:rFonts w:ascii="Times New Roman" w:hAnsi="Times New Roman" w:cs="Times New Roman"/>
          <w:b/>
          <w:sz w:val="24"/>
          <w:szCs w:val="24"/>
        </w:rPr>
      </w:pPr>
    </w:p>
    <w:p w:rsidR="0083302F" w:rsidRPr="00F8108C" w:rsidRDefault="0083302F" w:rsidP="0083302F">
      <w:pPr>
        <w:spacing w:line="240" w:lineRule="auto"/>
        <w:jc w:val="both"/>
        <w:rPr>
          <w:rFonts w:ascii="Times New Roman" w:hAnsi="Times New Roman" w:cs="Times New Roman"/>
          <w:sz w:val="24"/>
        </w:rPr>
      </w:pPr>
      <w:r w:rsidRPr="00F8108C">
        <w:rPr>
          <w:rFonts w:ascii="Times New Roman" w:hAnsi="Times New Roman" w:cs="Times New Roman"/>
          <w:b/>
          <w:sz w:val="24"/>
        </w:rPr>
        <w:t>LOD</w:t>
      </w:r>
      <w:r w:rsidRPr="00F8108C">
        <w:rPr>
          <w:rFonts w:ascii="Times New Roman" w:hAnsi="Times New Roman" w:cs="Times New Roman"/>
          <w:sz w:val="24"/>
        </w:rPr>
        <w:t xml:space="preserve"> = 3.3 X STEYX / SLOPE</w:t>
      </w:r>
    </w:p>
    <w:p w:rsidR="0083302F" w:rsidRPr="00F8108C" w:rsidRDefault="0083302F" w:rsidP="0083302F">
      <w:pPr>
        <w:spacing w:line="240" w:lineRule="auto"/>
        <w:jc w:val="both"/>
        <w:rPr>
          <w:rFonts w:ascii="Times New Roman" w:hAnsi="Times New Roman" w:cs="Times New Roman"/>
          <w:sz w:val="24"/>
        </w:rPr>
      </w:pPr>
      <w:r w:rsidRPr="00F8108C">
        <w:rPr>
          <w:rFonts w:ascii="Times New Roman" w:hAnsi="Times New Roman" w:cs="Times New Roman"/>
          <w:b/>
          <w:sz w:val="24"/>
        </w:rPr>
        <w:t>LOQ</w:t>
      </w:r>
      <w:r w:rsidRPr="00F8108C">
        <w:rPr>
          <w:rFonts w:ascii="Times New Roman" w:hAnsi="Times New Roman" w:cs="Times New Roman"/>
          <w:sz w:val="24"/>
        </w:rPr>
        <w:t xml:space="preserve"> = 10 X STEYX / SLOPE</w:t>
      </w:r>
    </w:p>
    <w:p w:rsidR="0083302F" w:rsidRPr="00F8108C" w:rsidRDefault="0083302F" w:rsidP="0083302F">
      <w:pPr>
        <w:spacing w:line="240" w:lineRule="auto"/>
        <w:jc w:val="both"/>
        <w:rPr>
          <w:rFonts w:ascii="Times New Roman" w:hAnsi="Times New Roman" w:cs="Times New Roman"/>
          <w:sz w:val="24"/>
        </w:rPr>
      </w:pPr>
      <w:r w:rsidRPr="00F8108C">
        <w:rPr>
          <w:rFonts w:ascii="Times New Roman" w:hAnsi="Times New Roman" w:cs="Times New Roman"/>
          <w:sz w:val="24"/>
        </w:rPr>
        <w:t>Wh</w:t>
      </w:r>
      <w:r>
        <w:rPr>
          <w:rFonts w:ascii="Times New Roman" w:hAnsi="Times New Roman" w:cs="Times New Roman"/>
          <w:sz w:val="24"/>
        </w:rPr>
        <w:t>ere,</w:t>
      </w:r>
      <w:r w:rsidRPr="00F8108C">
        <w:rPr>
          <w:rFonts w:ascii="Times New Roman" w:hAnsi="Times New Roman" w:cs="Times New Roman"/>
          <w:sz w:val="24"/>
        </w:rPr>
        <w:t xml:space="preserve"> STEYX = Standard Derivation of Y Intercept</w:t>
      </w:r>
      <w:r>
        <w:rPr>
          <w:rFonts w:ascii="Times New Roman" w:hAnsi="Times New Roman" w:cs="Times New Roman"/>
          <w:sz w:val="24"/>
        </w:rPr>
        <w:t xml:space="preserve">, </w:t>
      </w:r>
      <w:r w:rsidRPr="00F8108C">
        <w:rPr>
          <w:rFonts w:ascii="Times New Roman" w:hAnsi="Times New Roman" w:cs="Times New Roman"/>
          <w:sz w:val="24"/>
        </w:rPr>
        <w:t>SLOPE = Calibration Curve</w:t>
      </w:r>
    </w:p>
    <w:p w:rsidR="00E84221" w:rsidRDefault="00E84221" w:rsidP="00C74C41">
      <w:pPr>
        <w:spacing w:line="360" w:lineRule="auto"/>
        <w:jc w:val="both"/>
        <w:rPr>
          <w:rFonts w:ascii="Times New Roman" w:hAnsi="Times New Roman" w:cs="Times New Roman"/>
          <w:b/>
          <w:sz w:val="24"/>
          <w:szCs w:val="24"/>
        </w:rPr>
      </w:pPr>
    </w:p>
    <w:p w:rsidR="00E84221" w:rsidRDefault="00BA64E1" w:rsidP="00C74C41">
      <w:pPr>
        <w:spacing w:line="360" w:lineRule="auto"/>
        <w:jc w:val="both"/>
        <w:rPr>
          <w:rFonts w:ascii="Times New Roman" w:hAnsi="Times New Roman" w:cs="Times New Roman"/>
          <w:b/>
          <w:sz w:val="24"/>
          <w:szCs w:val="24"/>
        </w:rPr>
      </w:pPr>
      <w:r w:rsidRPr="00BA64E1">
        <w:rPr>
          <w:rFonts w:ascii="Times New Roman" w:hAnsi="Times New Roman" w:cs="Times New Roman"/>
          <w:b/>
          <w:noProof/>
          <w:sz w:val="24"/>
          <w:szCs w:val="24"/>
          <w:lang w:bidi="mr-IN"/>
        </w:rPr>
        <w:lastRenderedPageBreak/>
        <w:drawing>
          <wp:inline distT="0" distB="0" distL="0" distR="0">
            <wp:extent cx="5802882" cy="1708031"/>
            <wp:effectExtent l="19050" t="0" r="26418" b="6469"/>
            <wp:docPr id="6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84221" w:rsidRDefault="00BA64E1" w:rsidP="00C74C41">
      <w:pPr>
        <w:spacing w:line="360" w:lineRule="auto"/>
        <w:jc w:val="both"/>
        <w:rPr>
          <w:rFonts w:ascii="Times New Roman" w:hAnsi="Times New Roman" w:cs="Times New Roman"/>
          <w:b/>
          <w:sz w:val="24"/>
          <w:szCs w:val="24"/>
        </w:rPr>
      </w:pPr>
      <w:r>
        <w:rPr>
          <w:rFonts w:ascii="Times New Roman" w:hAnsi="Times New Roman" w:cs="Times New Roman"/>
          <w:b/>
          <w:sz w:val="24"/>
        </w:rPr>
        <w:t xml:space="preserve">                          </w:t>
      </w:r>
      <w:r w:rsidRPr="00F8108C">
        <w:rPr>
          <w:rFonts w:ascii="Times New Roman" w:hAnsi="Times New Roman" w:cs="Times New Roman"/>
          <w:b/>
          <w:sz w:val="24"/>
        </w:rPr>
        <w:t xml:space="preserve">Fig no : </w:t>
      </w:r>
      <w:r w:rsidR="00ED1682">
        <w:rPr>
          <w:rFonts w:ascii="Times New Roman" w:hAnsi="Times New Roman" w:cs="Times New Roman"/>
          <w:b/>
          <w:sz w:val="24"/>
        </w:rPr>
        <w:t xml:space="preserve">08 </w:t>
      </w:r>
      <w:r w:rsidRPr="00F8108C">
        <w:rPr>
          <w:rFonts w:ascii="Times New Roman" w:hAnsi="Times New Roman" w:cs="Times New Roman"/>
          <w:b/>
          <w:sz w:val="24"/>
        </w:rPr>
        <w:t>Calibration curve of LOD &amp; LOQ</w:t>
      </w:r>
    </w:p>
    <w:p w:rsidR="00F84F1F" w:rsidRPr="00F8108C" w:rsidRDefault="003C4615" w:rsidP="00F84F1F">
      <w:pPr>
        <w:spacing w:line="360" w:lineRule="auto"/>
        <w:jc w:val="both"/>
        <w:rPr>
          <w:rFonts w:ascii="Times New Roman" w:hAnsi="Times New Roman" w:cs="Times New Roman"/>
          <w:b/>
          <w:sz w:val="24"/>
        </w:rPr>
      </w:pPr>
      <w:r>
        <w:rPr>
          <w:rFonts w:ascii="Times New Roman" w:hAnsi="Times New Roman" w:cs="Times New Roman"/>
          <w:b/>
          <w:sz w:val="24"/>
        </w:rPr>
        <w:t xml:space="preserve"> Table 14. </w:t>
      </w:r>
      <w:r w:rsidR="00F84F1F" w:rsidRPr="00F8108C">
        <w:rPr>
          <w:rFonts w:ascii="Times New Roman" w:hAnsi="Times New Roman" w:cs="Times New Roman"/>
          <w:b/>
          <w:sz w:val="24"/>
        </w:rPr>
        <w:t xml:space="preserve">Robustness Study of </w:t>
      </w:r>
      <w:proofErr w:type="spellStart"/>
      <w:r w:rsidR="00F84F1F" w:rsidRPr="00F8108C">
        <w:rPr>
          <w:rFonts w:ascii="Times New Roman" w:hAnsi="Times New Roman" w:cs="Times New Roman"/>
          <w:b/>
          <w:sz w:val="24"/>
        </w:rPr>
        <w:t>Nicardipine</w:t>
      </w:r>
      <w:proofErr w:type="spellEnd"/>
      <w:r w:rsidR="00F84F1F" w:rsidRPr="00F8108C">
        <w:rPr>
          <w:rFonts w:ascii="Times New Roman" w:hAnsi="Times New Roman" w:cs="Times New Roman"/>
          <w:b/>
          <w:sz w:val="24"/>
        </w:rPr>
        <w:t xml:space="preserve"> HCL</w:t>
      </w:r>
      <w:r w:rsidR="00F84F1F">
        <w:rPr>
          <w:rFonts w:ascii="Times New Roman" w:hAnsi="Times New Roman" w:cs="Times New Roman"/>
          <w:b/>
          <w:sz w:val="24"/>
        </w:rPr>
        <w:t xml:space="preserve"> :  </w:t>
      </w:r>
      <w:r w:rsidR="00F84F1F" w:rsidRPr="00F8108C">
        <w:rPr>
          <w:rFonts w:ascii="Times New Roman" w:hAnsi="Times New Roman" w:cs="Times New Roman"/>
          <w:b/>
          <w:sz w:val="24"/>
        </w:rPr>
        <w:t>Flow rate change 0.95 ml</w:t>
      </w:r>
    </w:p>
    <w:tbl>
      <w:tblPr>
        <w:tblStyle w:val="TableGrid"/>
        <w:tblW w:w="9180" w:type="dxa"/>
        <w:tblInd w:w="288" w:type="dxa"/>
        <w:tblLook w:val="04A0"/>
      </w:tblPr>
      <w:tblGrid>
        <w:gridCol w:w="3192"/>
        <w:gridCol w:w="3192"/>
        <w:gridCol w:w="2796"/>
      </w:tblGrid>
      <w:tr w:rsidR="00F84F1F" w:rsidRPr="00F8108C" w:rsidTr="002D09D3">
        <w:tc>
          <w:tcPr>
            <w:tcW w:w="3192"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 xml:space="preserve">Name </w:t>
            </w:r>
          </w:p>
        </w:tc>
        <w:tc>
          <w:tcPr>
            <w:tcW w:w="3192"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 xml:space="preserve">Area </w:t>
            </w:r>
          </w:p>
        </w:tc>
        <w:tc>
          <w:tcPr>
            <w:tcW w:w="2796"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RT</w:t>
            </w:r>
          </w:p>
        </w:tc>
      </w:tr>
      <w:tr w:rsidR="00F84F1F" w:rsidRPr="00F8108C" w:rsidTr="002D09D3">
        <w:tc>
          <w:tcPr>
            <w:tcW w:w="31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Nicardipine_std_1</w:t>
            </w:r>
          </w:p>
        </w:tc>
        <w:tc>
          <w:tcPr>
            <w:tcW w:w="31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5055.9951</w:t>
            </w:r>
          </w:p>
        </w:tc>
        <w:tc>
          <w:tcPr>
            <w:tcW w:w="2796"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4.43</w:t>
            </w:r>
          </w:p>
        </w:tc>
      </w:tr>
      <w:tr w:rsidR="00F84F1F" w:rsidRPr="00F8108C" w:rsidTr="002D09D3">
        <w:tc>
          <w:tcPr>
            <w:tcW w:w="3192" w:type="dxa"/>
          </w:tcPr>
          <w:p w:rsidR="00F84F1F" w:rsidRPr="00F8108C" w:rsidRDefault="00F84F1F" w:rsidP="002D09D3">
            <w:pPr>
              <w:spacing w:line="360" w:lineRule="auto"/>
              <w:jc w:val="both"/>
              <w:rPr>
                <w:rFonts w:ascii="Times New Roman" w:hAnsi="Times New Roman" w:cs="Times New Roman"/>
                <w:sz w:val="24"/>
              </w:rPr>
            </w:pPr>
            <w:proofErr w:type="spellStart"/>
            <w:r w:rsidRPr="00F8108C">
              <w:rPr>
                <w:rFonts w:ascii="Times New Roman" w:hAnsi="Times New Roman" w:cs="Times New Roman"/>
                <w:sz w:val="24"/>
              </w:rPr>
              <w:t>Nicardipine</w:t>
            </w:r>
            <w:proofErr w:type="spellEnd"/>
            <w:r w:rsidRPr="00F8108C">
              <w:rPr>
                <w:rFonts w:ascii="Times New Roman" w:hAnsi="Times New Roman" w:cs="Times New Roman"/>
                <w:sz w:val="24"/>
              </w:rPr>
              <w:t xml:space="preserve"> _std_2</w:t>
            </w:r>
          </w:p>
        </w:tc>
        <w:tc>
          <w:tcPr>
            <w:tcW w:w="31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5085.2781</w:t>
            </w:r>
          </w:p>
        </w:tc>
        <w:tc>
          <w:tcPr>
            <w:tcW w:w="2796"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4.43</w:t>
            </w:r>
          </w:p>
        </w:tc>
      </w:tr>
      <w:tr w:rsidR="00F84F1F" w:rsidRPr="00F8108C" w:rsidTr="002D09D3">
        <w:tc>
          <w:tcPr>
            <w:tcW w:w="3192" w:type="dxa"/>
          </w:tcPr>
          <w:p w:rsidR="00F84F1F" w:rsidRPr="00F8108C" w:rsidRDefault="00F84F1F" w:rsidP="002D09D3">
            <w:pPr>
              <w:spacing w:line="360" w:lineRule="auto"/>
              <w:jc w:val="both"/>
              <w:rPr>
                <w:rFonts w:ascii="Times New Roman" w:hAnsi="Times New Roman" w:cs="Times New Roman"/>
                <w:sz w:val="24"/>
              </w:rPr>
            </w:pPr>
            <w:r>
              <w:rPr>
                <w:rFonts w:ascii="Times New Roman" w:hAnsi="Times New Roman" w:cs="Times New Roman"/>
                <w:sz w:val="24"/>
              </w:rPr>
              <w:t xml:space="preserve"> </w:t>
            </w:r>
          </w:p>
        </w:tc>
        <w:tc>
          <w:tcPr>
            <w:tcW w:w="31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5091.8173</w:t>
            </w:r>
          </w:p>
        </w:tc>
        <w:tc>
          <w:tcPr>
            <w:tcW w:w="2796"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4.42</w:t>
            </w:r>
          </w:p>
        </w:tc>
      </w:tr>
      <w:tr w:rsidR="00F84F1F" w:rsidRPr="00F8108C" w:rsidTr="002D09D3">
        <w:tc>
          <w:tcPr>
            <w:tcW w:w="31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Mean</w:t>
            </w:r>
          </w:p>
        </w:tc>
        <w:tc>
          <w:tcPr>
            <w:tcW w:w="31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5077.696833</w:t>
            </w:r>
          </w:p>
        </w:tc>
        <w:tc>
          <w:tcPr>
            <w:tcW w:w="2796"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4.43</w:t>
            </w:r>
          </w:p>
        </w:tc>
      </w:tr>
      <w:tr w:rsidR="00F84F1F" w:rsidRPr="00F8108C" w:rsidTr="002D09D3">
        <w:tc>
          <w:tcPr>
            <w:tcW w:w="31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SD</w:t>
            </w:r>
          </w:p>
        </w:tc>
        <w:tc>
          <w:tcPr>
            <w:tcW w:w="31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19.07653549</w:t>
            </w:r>
          </w:p>
        </w:tc>
        <w:tc>
          <w:tcPr>
            <w:tcW w:w="2796"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0.0058</w:t>
            </w:r>
          </w:p>
        </w:tc>
      </w:tr>
      <w:tr w:rsidR="00F84F1F" w:rsidRPr="00F8108C" w:rsidTr="002D09D3">
        <w:tc>
          <w:tcPr>
            <w:tcW w:w="31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%RSD</w:t>
            </w:r>
          </w:p>
        </w:tc>
        <w:tc>
          <w:tcPr>
            <w:tcW w:w="31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0.38</w:t>
            </w:r>
          </w:p>
        </w:tc>
        <w:tc>
          <w:tcPr>
            <w:tcW w:w="2796"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0.13</w:t>
            </w:r>
          </w:p>
        </w:tc>
      </w:tr>
    </w:tbl>
    <w:tbl>
      <w:tblPr>
        <w:tblStyle w:val="TableGrid1"/>
        <w:tblW w:w="9152" w:type="dxa"/>
        <w:jc w:val="center"/>
        <w:tblInd w:w="2219" w:type="dxa"/>
        <w:tblLook w:val="04A0"/>
      </w:tblPr>
      <w:tblGrid>
        <w:gridCol w:w="870"/>
        <w:gridCol w:w="1361"/>
        <w:gridCol w:w="1438"/>
        <w:gridCol w:w="1769"/>
        <w:gridCol w:w="1569"/>
        <w:gridCol w:w="2145"/>
      </w:tblGrid>
      <w:tr w:rsidR="00F84F1F" w:rsidRPr="00F8108C" w:rsidTr="002D09D3">
        <w:trPr>
          <w:jc w:val="center"/>
        </w:trPr>
        <w:tc>
          <w:tcPr>
            <w:tcW w:w="870"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Name</w:t>
            </w:r>
          </w:p>
        </w:tc>
        <w:tc>
          <w:tcPr>
            <w:tcW w:w="1361"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Area</w:t>
            </w:r>
          </w:p>
        </w:tc>
        <w:tc>
          <w:tcPr>
            <w:tcW w:w="1438"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RT</w:t>
            </w:r>
          </w:p>
        </w:tc>
        <w:tc>
          <w:tcPr>
            <w:tcW w:w="1769" w:type="dxa"/>
          </w:tcPr>
          <w:p w:rsidR="00F84F1F" w:rsidRPr="00F8108C" w:rsidRDefault="00F84F1F" w:rsidP="002D09D3">
            <w:pPr>
              <w:spacing w:line="360" w:lineRule="auto"/>
              <w:jc w:val="both"/>
              <w:rPr>
                <w:rFonts w:ascii="Times New Roman" w:hAnsi="Times New Roman" w:cs="Times New Roman"/>
                <w:b/>
                <w:sz w:val="24"/>
              </w:rPr>
            </w:pPr>
            <w:proofErr w:type="spellStart"/>
            <w:r w:rsidRPr="00F8108C">
              <w:rPr>
                <w:rFonts w:ascii="Times New Roman" w:hAnsi="Times New Roman" w:cs="Times New Roman"/>
                <w:b/>
                <w:sz w:val="24"/>
              </w:rPr>
              <w:t>Nicardipine</w:t>
            </w:r>
            <w:proofErr w:type="spellEnd"/>
            <w:r w:rsidRPr="00F8108C">
              <w:rPr>
                <w:rFonts w:ascii="Times New Roman" w:hAnsi="Times New Roman" w:cs="Times New Roman"/>
                <w:b/>
                <w:sz w:val="24"/>
              </w:rPr>
              <w:t xml:space="preserve"> observed in mg</w:t>
            </w:r>
          </w:p>
        </w:tc>
        <w:tc>
          <w:tcPr>
            <w:tcW w:w="1569" w:type="dxa"/>
          </w:tcPr>
          <w:p w:rsidR="00F84F1F" w:rsidRPr="00F8108C" w:rsidRDefault="00F84F1F" w:rsidP="002D09D3">
            <w:pPr>
              <w:spacing w:line="360" w:lineRule="auto"/>
              <w:jc w:val="both"/>
              <w:rPr>
                <w:rFonts w:ascii="Times New Roman" w:hAnsi="Times New Roman" w:cs="Times New Roman"/>
                <w:b/>
                <w:sz w:val="24"/>
              </w:rPr>
            </w:pPr>
            <w:proofErr w:type="spellStart"/>
            <w:r w:rsidRPr="00F8108C">
              <w:rPr>
                <w:rFonts w:ascii="Times New Roman" w:hAnsi="Times New Roman" w:cs="Times New Roman"/>
                <w:b/>
                <w:sz w:val="24"/>
              </w:rPr>
              <w:t>Nicardipine</w:t>
            </w:r>
            <w:proofErr w:type="spellEnd"/>
            <w:r w:rsidRPr="00F8108C">
              <w:rPr>
                <w:rFonts w:ascii="Times New Roman" w:hAnsi="Times New Roman" w:cs="Times New Roman"/>
                <w:b/>
                <w:sz w:val="24"/>
              </w:rPr>
              <w:t xml:space="preserve"> claim in mg</w:t>
            </w:r>
          </w:p>
        </w:tc>
        <w:tc>
          <w:tcPr>
            <w:tcW w:w="2145"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 Assay</w:t>
            </w:r>
          </w:p>
        </w:tc>
      </w:tr>
      <w:tr w:rsidR="00F84F1F" w:rsidRPr="00F8108C" w:rsidTr="002D09D3">
        <w:trPr>
          <w:jc w:val="center"/>
        </w:trPr>
        <w:tc>
          <w:tcPr>
            <w:tcW w:w="870"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Test_1</w:t>
            </w:r>
          </w:p>
        </w:tc>
        <w:tc>
          <w:tcPr>
            <w:tcW w:w="1361"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5183.2173</w:t>
            </w:r>
          </w:p>
        </w:tc>
        <w:tc>
          <w:tcPr>
            <w:tcW w:w="1438"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4.47</w:t>
            </w:r>
          </w:p>
        </w:tc>
        <w:tc>
          <w:tcPr>
            <w:tcW w:w="1769"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20.12</w:t>
            </w:r>
          </w:p>
        </w:tc>
        <w:tc>
          <w:tcPr>
            <w:tcW w:w="1569"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20.00</w:t>
            </w:r>
          </w:p>
        </w:tc>
        <w:tc>
          <w:tcPr>
            <w:tcW w:w="214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100.62</w:t>
            </w:r>
          </w:p>
        </w:tc>
      </w:tr>
      <w:tr w:rsidR="00F84F1F" w:rsidRPr="00F8108C" w:rsidTr="002D09D3">
        <w:trPr>
          <w:jc w:val="center"/>
        </w:trPr>
        <w:tc>
          <w:tcPr>
            <w:tcW w:w="870"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Test_2</w:t>
            </w:r>
          </w:p>
        </w:tc>
        <w:tc>
          <w:tcPr>
            <w:tcW w:w="1361"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5159.1287</w:t>
            </w:r>
          </w:p>
        </w:tc>
        <w:tc>
          <w:tcPr>
            <w:tcW w:w="1438"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4.43</w:t>
            </w:r>
          </w:p>
        </w:tc>
        <w:tc>
          <w:tcPr>
            <w:tcW w:w="1769"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20.05</w:t>
            </w:r>
          </w:p>
        </w:tc>
        <w:tc>
          <w:tcPr>
            <w:tcW w:w="1569"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20.00</w:t>
            </w:r>
          </w:p>
        </w:tc>
        <w:tc>
          <w:tcPr>
            <w:tcW w:w="214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100.27</w:t>
            </w:r>
          </w:p>
        </w:tc>
      </w:tr>
    </w:tbl>
    <w:p w:rsidR="00DF3428" w:rsidRDefault="00DF3428" w:rsidP="00F84F1F">
      <w:pPr>
        <w:spacing w:line="360" w:lineRule="auto"/>
        <w:jc w:val="both"/>
        <w:rPr>
          <w:rFonts w:ascii="Times New Roman" w:hAnsi="Times New Roman" w:cs="Times New Roman"/>
          <w:sz w:val="24"/>
        </w:rPr>
      </w:pPr>
    </w:p>
    <w:p w:rsidR="00F84F1F" w:rsidRPr="00DF3428" w:rsidRDefault="00DF3428" w:rsidP="00F84F1F">
      <w:pPr>
        <w:spacing w:line="360" w:lineRule="auto"/>
        <w:jc w:val="both"/>
        <w:rPr>
          <w:rFonts w:ascii="Times New Roman" w:hAnsi="Times New Roman" w:cs="Times New Roman"/>
          <w:b/>
          <w:bCs/>
          <w:sz w:val="24"/>
        </w:rPr>
      </w:pPr>
      <w:r w:rsidRPr="00DF3428">
        <w:rPr>
          <w:rFonts w:ascii="Times New Roman" w:hAnsi="Times New Roman" w:cs="Times New Roman"/>
          <w:b/>
          <w:bCs/>
          <w:sz w:val="24"/>
        </w:rPr>
        <w:t>Table 15. Precision</w:t>
      </w:r>
    </w:p>
    <w:tbl>
      <w:tblPr>
        <w:tblStyle w:val="TableGrid"/>
        <w:tblW w:w="9180" w:type="dxa"/>
        <w:tblInd w:w="288" w:type="dxa"/>
        <w:tblLook w:val="04A0"/>
      </w:tblPr>
      <w:tblGrid>
        <w:gridCol w:w="4788"/>
        <w:gridCol w:w="4392"/>
      </w:tblGrid>
      <w:tr w:rsidR="00F84F1F" w:rsidRPr="00F8108C" w:rsidTr="002D09D3">
        <w:tc>
          <w:tcPr>
            <w:tcW w:w="4788"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Intraday Precision</w:t>
            </w:r>
          </w:p>
        </w:tc>
        <w:tc>
          <w:tcPr>
            <w:tcW w:w="4392"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 Assay</w:t>
            </w:r>
          </w:p>
        </w:tc>
      </w:tr>
      <w:tr w:rsidR="00F84F1F" w:rsidRPr="00F8108C" w:rsidTr="002D09D3">
        <w:tc>
          <w:tcPr>
            <w:tcW w:w="4788"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Initial Preparation_1</w:t>
            </w:r>
          </w:p>
        </w:tc>
        <w:tc>
          <w:tcPr>
            <w:tcW w:w="43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99.51</w:t>
            </w:r>
          </w:p>
        </w:tc>
      </w:tr>
      <w:tr w:rsidR="00F84F1F" w:rsidRPr="00F8108C" w:rsidTr="002D09D3">
        <w:tc>
          <w:tcPr>
            <w:tcW w:w="4788"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Initial Prepatation_2</w:t>
            </w:r>
          </w:p>
        </w:tc>
        <w:tc>
          <w:tcPr>
            <w:tcW w:w="43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98.80</w:t>
            </w:r>
          </w:p>
        </w:tc>
      </w:tr>
      <w:tr w:rsidR="00F84F1F" w:rsidRPr="00F8108C" w:rsidTr="002D09D3">
        <w:tc>
          <w:tcPr>
            <w:tcW w:w="4788"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Intraday preparation_1</w:t>
            </w:r>
          </w:p>
        </w:tc>
        <w:tc>
          <w:tcPr>
            <w:tcW w:w="43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100.62</w:t>
            </w:r>
          </w:p>
        </w:tc>
      </w:tr>
      <w:tr w:rsidR="00F84F1F" w:rsidRPr="00F8108C" w:rsidTr="002D09D3">
        <w:tc>
          <w:tcPr>
            <w:tcW w:w="4788"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Intraday Preparation_2</w:t>
            </w:r>
          </w:p>
        </w:tc>
        <w:tc>
          <w:tcPr>
            <w:tcW w:w="43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100.27</w:t>
            </w:r>
          </w:p>
        </w:tc>
      </w:tr>
      <w:tr w:rsidR="00F84F1F" w:rsidRPr="00F8108C" w:rsidTr="002D09D3">
        <w:tc>
          <w:tcPr>
            <w:tcW w:w="4788"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Mean</w:t>
            </w:r>
          </w:p>
        </w:tc>
        <w:tc>
          <w:tcPr>
            <w:tcW w:w="43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99.8</w:t>
            </w:r>
          </w:p>
        </w:tc>
      </w:tr>
      <w:tr w:rsidR="00F84F1F" w:rsidRPr="00F8108C" w:rsidTr="002D09D3">
        <w:tc>
          <w:tcPr>
            <w:tcW w:w="4788"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SD</w:t>
            </w:r>
          </w:p>
        </w:tc>
        <w:tc>
          <w:tcPr>
            <w:tcW w:w="43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0.81</w:t>
            </w:r>
          </w:p>
        </w:tc>
      </w:tr>
      <w:tr w:rsidR="00F84F1F" w:rsidRPr="00F8108C" w:rsidTr="002D09D3">
        <w:tc>
          <w:tcPr>
            <w:tcW w:w="4788"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%RSD</w:t>
            </w:r>
          </w:p>
        </w:tc>
        <w:tc>
          <w:tcPr>
            <w:tcW w:w="4392"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0.81</w:t>
            </w:r>
          </w:p>
        </w:tc>
      </w:tr>
    </w:tbl>
    <w:p w:rsidR="00F84F1F" w:rsidRPr="00F8108C" w:rsidRDefault="00F84F1F" w:rsidP="00F84F1F">
      <w:pPr>
        <w:spacing w:line="360" w:lineRule="auto"/>
        <w:jc w:val="both"/>
        <w:rPr>
          <w:rFonts w:ascii="Times New Roman" w:hAnsi="Times New Roman" w:cs="Times New Roman"/>
          <w:sz w:val="24"/>
        </w:rPr>
      </w:pPr>
    </w:p>
    <w:p w:rsidR="00F84F1F" w:rsidRDefault="00F84F1F" w:rsidP="00C74C41">
      <w:pPr>
        <w:spacing w:line="360" w:lineRule="auto"/>
        <w:jc w:val="both"/>
        <w:rPr>
          <w:rFonts w:ascii="Times New Roman" w:hAnsi="Times New Roman" w:cs="Times New Roman"/>
          <w:b/>
          <w:sz w:val="24"/>
        </w:rPr>
      </w:pPr>
    </w:p>
    <w:p w:rsidR="00E84221" w:rsidRDefault="00F84F1F" w:rsidP="00C74C41">
      <w:pPr>
        <w:spacing w:line="360" w:lineRule="auto"/>
        <w:jc w:val="both"/>
        <w:rPr>
          <w:rFonts w:ascii="Times New Roman" w:hAnsi="Times New Roman" w:cs="Times New Roman"/>
          <w:b/>
          <w:sz w:val="24"/>
          <w:szCs w:val="24"/>
        </w:rPr>
      </w:pPr>
      <w:r w:rsidRPr="00F8108C">
        <w:rPr>
          <w:rFonts w:ascii="Times New Roman" w:hAnsi="Times New Roman" w:cs="Times New Roman"/>
          <w:b/>
          <w:sz w:val="24"/>
        </w:rPr>
        <w:t>Thermal Degradation</w:t>
      </w:r>
    </w:p>
    <w:p w:rsidR="00E84221" w:rsidRDefault="00F84F1F" w:rsidP="00C74C41">
      <w:pPr>
        <w:spacing w:line="360" w:lineRule="auto"/>
        <w:jc w:val="both"/>
        <w:rPr>
          <w:rFonts w:ascii="Times New Roman" w:hAnsi="Times New Roman" w:cs="Times New Roman"/>
          <w:b/>
          <w:sz w:val="24"/>
          <w:szCs w:val="24"/>
        </w:rPr>
      </w:pPr>
      <w:r w:rsidRPr="00F84F1F">
        <w:rPr>
          <w:rFonts w:ascii="Times New Roman" w:hAnsi="Times New Roman" w:cs="Times New Roman"/>
          <w:b/>
          <w:noProof/>
          <w:sz w:val="24"/>
          <w:szCs w:val="24"/>
          <w:lang w:bidi="mr-IN"/>
        </w:rPr>
        <w:drawing>
          <wp:inline distT="0" distB="0" distL="0" distR="0">
            <wp:extent cx="5920980" cy="1802921"/>
            <wp:effectExtent l="19050" t="0" r="3570" b="0"/>
            <wp:docPr id="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5925820" cy="1804395"/>
                    </a:xfrm>
                    <a:prstGeom prst="rect">
                      <a:avLst/>
                    </a:prstGeom>
                    <a:noFill/>
                    <a:ln w="9525">
                      <a:noFill/>
                      <a:miter lim="800000"/>
                      <a:headEnd/>
                      <a:tailEnd/>
                    </a:ln>
                  </pic:spPr>
                </pic:pic>
              </a:graphicData>
            </a:graphic>
          </wp:inline>
        </w:drawing>
      </w:r>
    </w:p>
    <w:p w:rsidR="000139E4" w:rsidRDefault="000139E4" w:rsidP="00C74C41">
      <w:pPr>
        <w:spacing w:line="360" w:lineRule="auto"/>
        <w:jc w:val="both"/>
        <w:rPr>
          <w:rFonts w:ascii="Times New Roman" w:hAnsi="Times New Roman" w:cs="Times New Roman"/>
          <w:b/>
          <w:sz w:val="24"/>
          <w:szCs w:val="24"/>
        </w:rPr>
      </w:pPr>
      <w:r>
        <w:rPr>
          <w:rFonts w:ascii="Times New Roman" w:hAnsi="Times New Roman" w:cs="Times New Roman"/>
          <w:b/>
          <w:sz w:val="24"/>
        </w:rPr>
        <w:t>Fig no.09.</w:t>
      </w:r>
      <w:r w:rsidRPr="00F8108C">
        <w:rPr>
          <w:rFonts w:ascii="Times New Roman" w:hAnsi="Times New Roman" w:cs="Times New Roman"/>
          <w:b/>
          <w:sz w:val="24"/>
        </w:rPr>
        <w:t>Thermal Degradation</w:t>
      </w:r>
    </w:p>
    <w:p w:rsidR="00E84221" w:rsidRDefault="00F84F1F" w:rsidP="00C74C41">
      <w:pPr>
        <w:spacing w:line="360" w:lineRule="auto"/>
        <w:jc w:val="both"/>
        <w:rPr>
          <w:rFonts w:ascii="Times New Roman" w:hAnsi="Times New Roman" w:cs="Times New Roman"/>
          <w:b/>
          <w:sz w:val="24"/>
          <w:szCs w:val="24"/>
        </w:rPr>
      </w:pPr>
      <w:r w:rsidRPr="00F8108C">
        <w:rPr>
          <w:rFonts w:ascii="Times New Roman" w:hAnsi="Times New Roman" w:cs="Times New Roman"/>
          <w:b/>
          <w:sz w:val="24"/>
        </w:rPr>
        <w:t xml:space="preserve">Table </w:t>
      </w:r>
      <w:r w:rsidR="00FB7A15">
        <w:rPr>
          <w:rFonts w:ascii="Times New Roman" w:hAnsi="Times New Roman" w:cs="Times New Roman"/>
          <w:b/>
          <w:sz w:val="24"/>
        </w:rPr>
        <w:t xml:space="preserve">16. </w:t>
      </w:r>
      <w:r w:rsidRPr="00F8108C">
        <w:rPr>
          <w:rFonts w:ascii="Times New Roman" w:hAnsi="Times New Roman" w:cs="Times New Roman"/>
          <w:b/>
          <w:sz w:val="24"/>
        </w:rPr>
        <w:t>forced degradation</w:t>
      </w:r>
    </w:p>
    <w:tbl>
      <w:tblPr>
        <w:tblStyle w:val="TableGrid"/>
        <w:tblW w:w="9360" w:type="dxa"/>
        <w:tblInd w:w="108" w:type="dxa"/>
        <w:tblLook w:val="04A0"/>
      </w:tblPr>
      <w:tblGrid>
        <w:gridCol w:w="1915"/>
        <w:gridCol w:w="1915"/>
        <w:gridCol w:w="1915"/>
        <w:gridCol w:w="1915"/>
        <w:gridCol w:w="1700"/>
      </w:tblGrid>
      <w:tr w:rsidR="00F84F1F" w:rsidRPr="00F8108C" w:rsidTr="002D09D3">
        <w:tc>
          <w:tcPr>
            <w:tcW w:w="1915" w:type="dxa"/>
          </w:tcPr>
          <w:p w:rsidR="00F84F1F" w:rsidRPr="00F8108C" w:rsidRDefault="00F84F1F" w:rsidP="002D09D3">
            <w:pPr>
              <w:spacing w:line="360" w:lineRule="auto"/>
              <w:jc w:val="both"/>
              <w:rPr>
                <w:rFonts w:ascii="Times New Roman" w:hAnsi="Times New Roman" w:cs="Times New Roman"/>
                <w:b/>
                <w:sz w:val="24"/>
              </w:rPr>
            </w:pPr>
          </w:p>
        </w:tc>
        <w:tc>
          <w:tcPr>
            <w:tcW w:w="1915"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Area</w:t>
            </w:r>
          </w:p>
        </w:tc>
        <w:tc>
          <w:tcPr>
            <w:tcW w:w="1915" w:type="dxa"/>
          </w:tcPr>
          <w:p w:rsidR="00F84F1F" w:rsidRPr="00F8108C" w:rsidRDefault="00F84F1F" w:rsidP="002D09D3">
            <w:pPr>
              <w:spacing w:line="360" w:lineRule="auto"/>
              <w:jc w:val="both"/>
              <w:rPr>
                <w:rFonts w:ascii="Times New Roman" w:hAnsi="Times New Roman" w:cs="Times New Roman"/>
                <w:b/>
                <w:sz w:val="24"/>
              </w:rPr>
            </w:pPr>
          </w:p>
        </w:tc>
        <w:tc>
          <w:tcPr>
            <w:tcW w:w="1915" w:type="dxa"/>
          </w:tcPr>
          <w:p w:rsidR="00F84F1F" w:rsidRPr="00F8108C" w:rsidRDefault="00F84F1F" w:rsidP="002D09D3">
            <w:pPr>
              <w:spacing w:line="360" w:lineRule="auto"/>
              <w:jc w:val="both"/>
              <w:rPr>
                <w:rFonts w:ascii="Times New Roman" w:hAnsi="Times New Roman" w:cs="Times New Roman"/>
                <w:b/>
                <w:sz w:val="24"/>
              </w:rPr>
            </w:pPr>
          </w:p>
        </w:tc>
        <w:tc>
          <w:tcPr>
            <w:tcW w:w="1700" w:type="dxa"/>
          </w:tcPr>
          <w:p w:rsidR="00F84F1F" w:rsidRPr="00F8108C" w:rsidRDefault="00F84F1F" w:rsidP="002D09D3">
            <w:pPr>
              <w:spacing w:line="360" w:lineRule="auto"/>
              <w:jc w:val="both"/>
              <w:rPr>
                <w:rFonts w:ascii="Times New Roman" w:hAnsi="Times New Roman" w:cs="Times New Roman"/>
                <w:b/>
                <w:sz w:val="24"/>
              </w:rPr>
            </w:pPr>
          </w:p>
        </w:tc>
      </w:tr>
      <w:tr w:rsidR="00F84F1F" w:rsidRPr="00F8108C" w:rsidTr="002D09D3">
        <w:tc>
          <w:tcPr>
            <w:tcW w:w="1915" w:type="dxa"/>
          </w:tcPr>
          <w:p w:rsidR="00F84F1F" w:rsidRPr="00F8108C" w:rsidRDefault="00F84F1F" w:rsidP="002D09D3">
            <w:pPr>
              <w:spacing w:line="360" w:lineRule="auto"/>
              <w:jc w:val="both"/>
              <w:rPr>
                <w:rFonts w:ascii="Times New Roman" w:hAnsi="Times New Roman" w:cs="Times New Roman"/>
                <w:sz w:val="24"/>
              </w:rPr>
            </w:pPr>
            <w:proofErr w:type="spellStart"/>
            <w:r w:rsidRPr="00F8108C">
              <w:rPr>
                <w:rFonts w:ascii="Times New Roman" w:hAnsi="Times New Roman" w:cs="Times New Roman"/>
                <w:sz w:val="24"/>
              </w:rPr>
              <w:t>Nicardipine</w:t>
            </w:r>
            <w:proofErr w:type="spellEnd"/>
            <w:r w:rsidRPr="00F8108C">
              <w:rPr>
                <w:rFonts w:ascii="Times New Roman" w:hAnsi="Times New Roman" w:cs="Times New Roman"/>
                <w:sz w:val="24"/>
              </w:rPr>
              <w:t xml:space="preserve"> STD</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5052.3560</w:t>
            </w:r>
          </w:p>
        </w:tc>
        <w:tc>
          <w:tcPr>
            <w:tcW w:w="1915" w:type="dxa"/>
          </w:tcPr>
          <w:p w:rsidR="00F84F1F" w:rsidRPr="00F8108C" w:rsidRDefault="00F84F1F" w:rsidP="002D09D3">
            <w:pPr>
              <w:spacing w:line="360" w:lineRule="auto"/>
              <w:jc w:val="both"/>
              <w:rPr>
                <w:rFonts w:ascii="Times New Roman" w:hAnsi="Times New Roman" w:cs="Times New Roman"/>
                <w:b/>
                <w:sz w:val="24"/>
              </w:rPr>
            </w:pPr>
          </w:p>
        </w:tc>
        <w:tc>
          <w:tcPr>
            <w:tcW w:w="1915" w:type="dxa"/>
          </w:tcPr>
          <w:p w:rsidR="00F84F1F" w:rsidRPr="00F8108C" w:rsidRDefault="00F84F1F" w:rsidP="002D09D3">
            <w:pPr>
              <w:spacing w:line="360" w:lineRule="auto"/>
              <w:jc w:val="both"/>
              <w:rPr>
                <w:rFonts w:ascii="Times New Roman" w:hAnsi="Times New Roman" w:cs="Times New Roman"/>
                <w:b/>
                <w:sz w:val="24"/>
              </w:rPr>
            </w:pPr>
          </w:p>
        </w:tc>
        <w:tc>
          <w:tcPr>
            <w:tcW w:w="1700" w:type="dxa"/>
          </w:tcPr>
          <w:p w:rsidR="00F84F1F" w:rsidRPr="00F8108C" w:rsidRDefault="00F84F1F" w:rsidP="002D09D3">
            <w:pPr>
              <w:spacing w:line="360" w:lineRule="auto"/>
              <w:jc w:val="both"/>
              <w:rPr>
                <w:rFonts w:ascii="Times New Roman" w:hAnsi="Times New Roman" w:cs="Times New Roman"/>
                <w:b/>
                <w:sz w:val="24"/>
              </w:rPr>
            </w:pPr>
          </w:p>
        </w:tc>
      </w:tr>
      <w:tr w:rsidR="00F84F1F" w:rsidRPr="00F8108C" w:rsidTr="002D09D3">
        <w:tc>
          <w:tcPr>
            <w:tcW w:w="1915" w:type="dxa"/>
          </w:tcPr>
          <w:p w:rsidR="00F84F1F" w:rsidRPr="00F8108C" w:rsidRDefault="00F84F1F" w:rsidP="002D09D3">
            <w:pPr>
              <w:spacing w:line="360" w:lineRule="auto"/>
              <w:jc w:val="both"/>
              <w:rPr>
                <w:rFonts w:ascii="Times New Roman" w:hAnsi="Times New Roman" w:cs="Times New Roman"/>
                <w:sz w:val="24"/>
              </w:rPr>
            </w:pPr>
          </w:p>
        </w:tc>
        <w:tc>
          <w:tcPr>
            <w:tcW w:w="1915"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Area(MV*S)</w:t>
            </w:r>
          </w:p>
        </w:tc>
        <w:tc>
          <w:tcPr>
            <w:tcW w:w="1915"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Area %</w:t>
            </w:r>
          </w:p>
        </w:tc>
        <w:tc>
          <w:tcPr>
            <w:tcW w:w="1915"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%Degradation</w:t>
            </w:r>
          </w:p>
        </w:tc>
        <w:tc>
          <w:tcPr>
            <w:tcW w:w="1700" w:type="dxa"/>
          </w:tcPr>
          <w:p w:rsidR="00F84F1F" w:rsidRPr="00F8108C" w:rsidRDefault="00F84F1F" w:rsidP="002D09D3">
            <w:pPr>
              <w:spacing w:line="360" w:lineRule="auto"/>
              <w:jc w:val="both"/>
              <w:rPr>
                <w:rFonts w:ascii="Times New Roman" w:hAnsi="Times New Roman" w:cs="Times New Roman"/>
                <w:b/>
                <w:sz w:val="24"/>
              </w:rPr>
            </w:pPr>
            <w:r w:rsidRPr="00F8108C">
              <w:rPr>
                <w:rFonts w:ascii="Times New Roman" w:hAnsi="Times New Roman" w:cs="Times New Roman"/>
                <w:b/>
                <w:sz w:val="24"/>
              </w:rPr>
              <w:t>% Assay</w:t>
            </w:r>
          </w:p>
        </w:tc>
      </w:tr>
      <w:tr w:rsidR="00F84F1F" w:rsidRPr="00F8108C" w:rsidTr="002D09D3">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Acid degradation</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3811.9961</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4585.8984</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24.55</w:t>
            </w:r>
          </w:p>
        </w:tc>
        <w:tc>
          <w:tcPr>
            <w:tcW w:w="1700"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75.45</w:t>
            </w:r>
          </w:p>
        </w:tc>
      </w:tr>
      <w:tr w:rsidR="00F84F1F" w:rsidRPr="00F8108C" w:rsidTr="002D09D3">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Base degradation</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3818.7747</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4633.7656</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24.42</w:t>
            </w:r>
          </w:p>
        </w:tc>
        <w:tc>
          <w:tcPr>
            <w:tcW w:w="1700"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75.58</w:t>
            </w:r>
          </w:p>
        </w:tc>
      </w:tr>
      <w:tr w:rsidR="00F84F1F" w:rsidRPr="00F8108C" w:rsidTr="002D09D3">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Peroxide degradation</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3958.7616</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4079.1128</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21.65</w:t>
            </w:r>
          </w:p>
        </w:tc>
        <w:tc>
          <w:tcPr>
            <w:tcW w:w="1700"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78.35</w:t>
            </w:r>
          </w:p>
        </w:tc>
      </w:tr>
      <w:tr w:rsidR="00F84F1F" w:rsidRPr="00F8108C" w:rsidTr="002D09D3">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Photo degradation</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4459.6465</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4661.7437</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11.73</w:t>
            </w:r>
          </w:p>
        </w:tc>
        <w:tc>
          <w:tcPr>
            <w:tcW w:w="1700"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88.27</w:t>
            </w:r>
          </w:p>
        </w:tc>
      </w:tr>
      <w:tr w:rsidR="00F84F1F" w:rsidRPr="00F8108C" w:rsidTr="002D09D3">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Thermal degradation</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4323.3970</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4323.3970</w:t>
            </w:r>
          </w:p>
        </w:tc>
        <w:tc>
          <w:tcPr>
            <w:tcW w:w="1915"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14.43</w:t>
            </w:r>
          </w:p>
        </w:tc>
        <w:tc>
          <w:tcPr>
            <w:tcW w:w="1700" w:type="dxa"/>
          </w:tcPr>
          <w:p w:rsidR="00F84F1F" w:rsidRPr="00F8108C" w:rsidRDefault="00F84F1F" w:rsidP="002D09D3">
            <w:pPr>
              <w:spacing w:line="360" w:lineRule="auto"/>
              <w:jc w:val="both"/>
              <w:rPr>
                <w:rFonts w:ascii="Times New Roman" w:hAnsi="Times New Roman" w:cs="Times New Roman"/>
                <w:sz w:val="24"/>
              </w:rPr>
            </w:pPr>
            <w:r w:rsidRPr="00F8108C">
              <w:rPr>
                <w:rFonts w:ascii="Times New Roman" w:hAnsi="Times New Roman" w:cs="Times New Roman"/>
                <w:sz w:val="24"/>
              </w:rPr>
              <w:t>85.57</w:t>
            </w:r>
          </w:p>
        </w:tc>
      </w:tr>
    </w:tbl>
    <w:p w:rsidR="00C74C41" w:rsidRPr="00B04D67" w:rsidRDefault="00C74C41" w:rsidP="00F84F1F">
      <w:pPr>
        <w:spacing w:line="240" w:lineRule="auto"/>
        <w:jc w:val="both"/>
        <w:rPr>
          <w:rFonts w:ascii="Times New Roman" w:hAnsi="Times New Roman" w:cs="Times New Roman"/>
          <w:b/>
          <w:sz w:val="24"/>
          <w:szCs w:val="24"/>
        </w:rPr>
      </w:pPr>
      <w:r w:rsidRPr="00B04D67">
        <w:rPr>
          <w:rFonts w:ascii="Times New Roman" w:hAnsi="Times New Roman" w:cs="Times New Roman"/>
          <w:b/>
          <w:sz w:val="24"/>
          <w:szCs w:val="24"/>
        </w:rPr>
        <w:t>SUMMARY :</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t xml:space="preserve">Analysis of  any product is very important to assure the quality of product followed by safety and efficacy. Its play very important role in the medicinal field. To assure desire quality of the product analysis is very important. Few spectrometric method and chromatographic method have been reported for the </w:t>
      </w:r>
      <w:r>
        <w:rPr>
          <w:rFonts w:ascii="Times New Roman" w:hAnsi="Times New Roman" w:cs="Times New Roman"/>
          <w:sz w:val="24"/>
          <w:szCs w:val="24"/>
        </w:rPr>
        <w:t xml:space="preserve">determination of </w:t>
      </w:r>
      <w:proofErr w:type="spellStart"/>
      <w:r>
        <w:rPr>
          <w:rFonts w:ascii="Times New Roman" w:hAnsi="Times New Roman" w:cs="Times New Roman"/>
          <w:sz w:val="24"/>
          <w:szCs w:val="24"/>
        </w:rPr>
        <w:t>Nicardipine</w:t>
      </w:r>
      <w:proofErr w:type="spellEnd"/>
      <w:r>
        <w:rPr>
          <w:rFonts w:ascii="Times New Roman" w:hAnsi="Times New Roman" w:cs="Times New Roman"/>
          <w:sz w:val="24"/>
          <w:szCs w:val="24"/>
        </w:rPr>
        <w:t xml:space="preserve"> HCL</w:t>
      </w:r>
      <w:r w:rsidRPr="00B04D67">
        <w:rPr>
          <w:rFonts w:ascii="Times New Roman" w:hAnsi="Times New Roman" w:cs="Times New Roman"/>
          <w:sz w:val="24"/>
          <w:szCs w:val="24"/>
        </w:rPr>
        <w:t xml:space="preserve"> in single dosage form.</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t xml:space="preserve">Following method have been developed for the </w:t>
      </w:r>
      <w:r>
        <w:rPr>
          <w:rFonts w:ascii="Times New Roman" w:hAnsi="Times New Roman" w:cs="Times New Roman"/>
          <w:sz w:val="24"/>
          <w:szCs w:val="24"/>
        </w:rPr>
        <w:t xml:space="preserve">determination of </w:t>
      </w:r>
      <w:proofErr w:type="spellStart"/>
      <w:r>
        <w:rPr>
          <w:rFonts w:ascii="Times New Roman" w:hAnsi="Times New Roman" w:cs="Times New Roman"/>
          <w:sz w:val="24"/>
          <w:szCs w:val="24"/>
        </w:rPr>
        <w:t>Nicardipine</w:t>
      </w:r>
      <w:proofErr w:type="spellEnd"/>
      <w:r>
        <w:rPr>
          <w:rFonts w:ascii="Times New Roman" w:hAnsi="Times New Roman" w:cs="Times New Roman"/>
          <w:sz w:val="24"/>
          <w:szCs w:val="24"/>
        </w:rPr>
        <w:t xml:space="preserve"> HCL</w:t>
      </w:r>
      <w:r w:rsidRPr="00B04D67">
        <w:rPr>
          <w:rFonts w:ascii="Times New Roman" w:hAnsi="Times New Roman" w:cs="Times New Roman"/>
          <w:sz w:val="24"/>
          <w:szCs w:val="24"/>
        </w:rPr>
        <w:t>. Analytical Method Development and Validation of Calcium Channel Blocker in Bulk and Pharmaceutical Dosage Form.</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t>A new RP-HPLC method was developed f</w:t>
      </w:r>
      <w:r>
        <w:rPr>
          <w:rFonts w:ascii="Times New Roman" w:hAnsi="Times New Roman" w:cs="Times New Roman"/>
          <w:sz w:val="24"/>
          <w:szCs w:val="24"/>
        </w:rPr>
        <w:t xml:space="preserve">or the assay of </w:t>
      </w:r>
      <w:proofErr w:type="spellStart"/>
      <w:r>
        <w:rPr>
          <w:rFonts w:ascii="Times New Roman" w:hAnsi="Times New Roman" w:cs="Times New Roman"/>
          <w:sz w:val="24"/>
          <w:szCs w:val="24"/>
        </w:rPr>
        <w:t>Nicardipine</w:t>
      </w:r>
      <w:proofErr w:type="spellEnd"/>
      <w:r>
        <w:rPr>
          <w:rFonts w:ascii="Times New Roman" w:hAnsi="Times New Roman" w:cs="Times New Roman"/>
          <w:sz w:val="24"/>
          <w:szCs w:val="24"/>
        </w:rPr>
        <w:t xml:space="preserve"> HCL </w:t>
      </w:r>
      <w:r w:rsidRPr="00B04D67">
        <w:rPr>
          <w:rFonts w:ascii="Times New Roman" w:hAnsi="Times New Roman" w:cs="Times New Roman"/>
          <w:sz w:val="24"/>
          <w:szCs w:val="24"/>
        </w:rPr>
        <w:t>pharmaceutical dosage form. The separation was achieved by using C</w:t>
      </w:r>
      <w:r w:rsidRPr="00B04D67">
        <w:rPr>
          <w:rFonts w:ascii="Times New Roman" w:hAnsi="Times New Roman" w:cs="Times New Roman"/>
          <w:sz w:val="24"/>
          <w:szCs w:val="24"/>
          <w:vertAlign w:val="subscript"/>
        </w:rPr>
        <w:t>18</w:t>
      </w:r>
      <w:r w:rsidRPr="00B04D67">
        <w:rPr>
          <w:rFonts w:ascii="Times New Roman" w:hAnsi="Times New Roman" w:cs="Times New Roman"/>
          <w:sz w:val="24"/>
          <w:szCs w:val="24"/>
        </w:rPr>
        <w:t xml:space="preserve"> </w:t>
      </w:r>
      <w:proofErr w:type="spellStart"/>
      <w:r w:rsidRPr="00B04D67">
        <w:rPr>
          <w:rFonts w:ascii="Times New Roman" w:hAnsi="Times New Roman" w:cs="Times New Roman"/>
          <w:sz w:val="24"/>
          <w:szCs w:val="24"/>
        </w:rPr>
        <w:t>Hypersil</w:t>
      </w:r>
      <w:proofErr w:type="spellEnd"/>
      <w:r w:rsidRPr="00B04D67">
        <w:rPr>
          <w:rFonts w:ascii="Times New Roman" w:hAnsi="Times New Roman" w:cs="Times New Roman"/>
          <w:sz w:val="24"/>
          <w:szCs w:val="24"/>
        </w:rPr>
        <w:t xml:space="preserve"> BDS (250x4.6 mm, 5µm) column by using MeoH:ACT:H2O as a mobile phase with the flow rate 1.0ml/min. Where detection was carried out by wavelength at 242nm. The retention time was found to be 15min.</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lastRenderedPageBreak/>
        <w:t>The system suitability test shows the response with Retention time, Theoretical plate, Tailing Factor and peak area. Validation of the proposed method was carried out according to ICH guideline.</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b/>
          <w:sz w:val="24"/>
          <w:szCs w:val="24"/>
        </w:rPr>
        <w:t xml:space="preserve">Specificity: </w:t>
      </w:r>
      <w:proofErr w:type="spellStart"/>
      <w:r w:rsidRPr="00B04D67">
        <w:rPr>
          <w:rFonts w:ascii="Times New Roman" w:hAnsi="Times New Roman" w:cs="Times New Roman"/>
          <w:sz w:val="24"/>
          <w:szCs w:val="24"/>
        </w:rPr>
        <w:t>Rt</w:t>
      </w:r>
      <w:proofErr w:type="spellEnd"/>
      <w:r w:rsidRPr="00B04D67">
        <w:rPr>
          <w:rFonts w:ascii="Times New Roman" w:hAnsi="Times New Roman" w:cs="Times New Roman"/>
          <w:sz w:val="24"/>
          <w:szCs w:val="24"/>
        </w:rPr>
        <w:t xml:space="preserve"> 4.35, 4.37</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t>The Development Method was validated by various parameters like Accuracy, Precision, Linearity, Reputability, Robustness and LOD &amp; LOQ.</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b/>
          <w:sz w:val="24"/>
          <w:szCs w:val="24"/>
        </w:rPr>
        <w:t xml:space="preserve">Precision: </w:t>
      </w:r>
      <w:r w:rsidRPr="00B04D67">
        <w:rPr>
          <w:rFonts w:ascii="Times New Roman" w:hAnsi="Times New Roman" w:cs="Times New Roman"/>
          <w:sz w:val="24"/>
          <w:szCs w:val="24"/>
        </w:rPr>
        <w:t>System suitability parameter is obtaining withi</w:t>
      </w:r>
      <w:r>
        <w:rPr>
          <w:rFonts w:ascii="Times New Roman" w:hAnsi="Times New Roman" w:cs="Times New Roman"/>
          <w:sz w:val="24"/>
          <w:szCs w:val="24"/>
        </w:rPr>
        <w:t xml:space="preserve">n the limit for </w:t>
      </w:r>
      <w:proofErr w:type="spellStart"/>
      <w:r>
        <w:rPr>
          <w:rFonts w:ascii="Times New Roman" w:hAnsi="Times New Roman" w:cs="Times New Roman"/>
          <w:sz w:val="24"/>
          <w:szCs w:val="24"/>
        </w:rPr>
        <w:t>nicardipine</w:t>
      </w:r>
      <w:proofErr w:type="spellEnd"/>
      <w:r>
        <w:rPr>
          <w:rFonts w:ascii="Times New Roman" w:hAnsi="Times New Roman" w:cs="Times New Roman"/>
          <w:sz w:val="24"/>
          <w:szCs w:val="24"/>
        </w:rPr>
        <w:t xml:space="preserve"> HCL </w:t>
      </w:r>
      <w:r w:rsidRPr="00B04D67">
        <w:rPr>
          <w:rFonts w:ascii="Times New Roman" w:hAnsi="Times New Roman" w:cs="Times New Roman"/>
          <w:sz w:val="24"/>
          <w:szCs w:val="24"/>
        </w:rPr>
        <w:t xml:space="preserve">that is %RSD not more than 2.0, Tailing factor not more than 2.0, Theoretical plate not less than 2000, Retention time not more than 2.0. </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t xml:space="preserve">%RSD 0.63, </w:t>
      </w:r>
      <w:proofErr w:type="spellStart"/>
      <w:r w:rsidRPr="00B04D67">
        <w:rPr>
          <w:rFonts w:ascii="Times New Roman" w:hAnsi="Times New Roman" w:cs="Times New Roman"/>
          <w:sz w:val="24"/>
          <w:szCs w:val="24"/>
        </w:rPr>
        <w:t>Rt</w:t>
      </w:r>
      <w:proofErr w:type="spellEnd"/>
      <w:r w:rsidRPr="00B04D67">
        <w:rPr>
          <w:rFonts w:ascii="Times New Roman" w:hAnsi="Times New Roman" w:cs="Times New Roman"/>
          <w:sz w:val="24"/>
          <w:szCs w:val="24"/>
        </w:rPr>
        <w:t xml:space="preserve"> 1.00, %assay 99.51, 98.80.</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t>Intraday precision - %assay98.05, 98.14 , %RSD-0.69</w:t>
      </w:r>
    </w:p>
    <w:p w:rsidR="00C74C41" w:rsidRPr="00B04D67" w:rsidRDefault="00C74C41" w:rsidP="00F84F1F">
      <w:pPr>
        <w:spacing w:line="240" w:lineRule="auto"/>
        <w:jc w:val="both"/>
        <w:rPr>
          <w:rFonts w:ascii="Times New Roman" w:hAnsi="Times New Roman" w:cs="Times New Roman"/>
          <w:sz w:val="24"/>
          <w:szCs w:val="24"/>
        </w:rPr>
      </w:pPr>
      <w:proofErr w:type="spellStart"/>
      <w:r w:rsidRPr="00B04D67">
        <w:rPr>
          <w:rFonts w:ascii="Times New Roman" w:hAnsi="Times New Roman" w:cs="Times New Roman"/>
          <w:sz w:val="24"/>
          <w:szCs w:val="24"/>
        </w:rPr>
        <w:t>Interday</w:t>
      </w:r>
      <w:proofErr w:type="spellEnd"/>
      <w:r w:rsidRPr="00B04D67">
        <w:rPr>
          <w:rFonts w:ascii="Times New Roman" w:hAnsi="Times New Roman" w:cs="Times New Roman"/>
          <w:sz w:val="24"/>
          <w:szCs w:val="24"/>
        </w:rPr>
        <w:t xml:space="preserve"> precision- %assay98.33, 98.77, %RSD-0.49</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b/>
          <w:sz w:val="24"/>
          <w:szCs w:val="24"/>
        </w:rPr>
        <w:t xml:space="preserve">Linearity : </w:t>
      </w:r>
      <w:r w:rsidRPr="00B04D67">
        <w:rPr>
          <w:rFonts w:ascii="Times New Roman" w:hAnsi="Times New Roman" w:cs="Times New Roman"/>
          <w:sz w:val="24"/>
          <w:szCs w:val="24"/>
        </w:rPr>
        <w:t>Correlation coefficient range should not be less than 0.999. The met</w:t>
      </w:r>
      <w:r>
        <w:rPr>
          <w:rFonts w:ascii="Times New Roman" w:hAnsi="Times New Roman" w:cs="Times New Roman"/>
          <w:sz w:val="24"/>
          <w:szCs w:val="24"/>
        </w:rPr>
        <w:t xml:space="preserve">hod was found to be Linear for </w:t>
      </w:r>
      <w:proofErr w:type="spellStart"/>
      <w:r>
        <w:rPr>
          <w:rFonts w:ascii="Times New Roman" w:hAnsi="Times New Roman" w:cs="Times New Roman"/>
          <w:sz w:val="24"/>
          <w:szCs w:val="24"/>
        </w:rPr>
        <w:t>N</w:t>
      </w:r>
      <w:r w:rsidRPr="00B04D67">
        <w:rPr>
          <w:rFonts w:ascii="Times New Roman" w:hAnsi="Times New Roman" w:cs="Times New Roman"/>
          <w:sz w:val="24"/>
          <w:szCs w:val="24"/>
        </w:rPr>
        <w:t>icardipine</w:t>
      </w:r>
      <w:proofErr w:type="spellEnd"/>
      <w:r w:rsidRPr="00B04D67">
        <w:rPr>
          <w:rFonts w:ascii="Times New Roman" w:hAnsi="Times New Roman" w:cs="Times New Roman"/>
          <w:sz w:val="24"/>
          <w:szCs w:val="24"/>
        </w:rPr>
        <w:t xml:space="preserve"> </w:t>
      </w:r>
      <w:proofErr w:type="spellStart"/>
      <w:r w:rsidRPr="00B04D67">
        <w:rPr>
          <w:rFonts w:ascii="Times New Roman" w:hAnsi="Times New Roman" w:cs="Times New Roman"/>
          <w:sz w:val="24"/>
          <w:szCs w:val="24"/>
        </w:rPr>
        <w:t>HCl</w:t>
      </w:r>
      <w:proofErr w:type="spellEnd"/>
      <w:r w:rsidRPr="00B04D67">
        <w:rPr>
          <w:rFonts w:ascii="Times New Roman" w:hAnsi="Times New Roman" w:cs="Times New Roman"/>
          <w:sz w:val="24"/>
          <w:szCs w:val="24"/>
        </w:rPr>
        <w:t>. The correlation coefficient of the plot found to be 0.9994.</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b/>
          <w:sz w:val="24"/>
          <w:szCs w:val="24"/>
        </w:rPr>
        <w:t xml:space="preserve">Accuracy: </w:t>
      </w:r>
      <w:r w:rsidRPr="00B04D67">
        <w:rPr>
          <w:rFonts w:ascii="Times New Roman" w:hAnsi="Times New Roman" w:cs="Times New Roman"/>
          <w:sz w:val="24"/>
          <w:szCs w:val="24"/>
        </w:rPr>
        <w:t xml:space="preserve">Mean recovery should be in the range of 98.0% to 102.0%. The RSD should not be more than 2.0%. </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t>Accuracy 80% 99.17, 98.11, Accuracy 100% 98.46, 98.36, Accuracy 120% 100.51, 100.03, %RSD 0.11</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b/>
          <w:sz w:val="24"/>
          <w:szCs w:val="24"/>
        </w:rPr>
        <w:t xml:space="preserve">LOD &amp; LOQ: </w:t>
      </w:r>
      <w:r>
        <w:rPr>
          <w:rFonts w:ascii="Times New Roman" w:hAnsi="Times New Roman" w:cs="Times New Roman"/>
          <w:sz w:val="24"/>
          <w:szCs w:val="24"/>
        </w:rPr>
        <w:t xml:space="preserve">The LOD of </w:t>
      </w:r>
      <w:proofErr w:type="spellStart"/>
      <w:r>
        <w:rPr>
          <w:rFonts w:ascii="Times New Roman" w:hAnsi="Times New Roman" w:cs="Times New Roman"/>
          <w:sz w:val="24"/>
          <w:szCs w:val="24"/>
        </w:rPr>
        <w:t>N</w:t>
      </w:r>
      <w:r w:rsidRPr="00B04D67">
        <w:rPr>
          <w:rFonts w:ascii="Times New Roman" w:hAnsi="Times New Roman" w:cs="Times New Roman"/>
          <w:sz w:val="24"/>
          <w:szCs w:val="24"/>
        </w:rPr>
        <w:t>icardipine</w:t>
      </w:r>
      <w:proofErr w:type="spellEnd"/>
      <w:r w:rsidRPr="00B04D67">
        <w:rPr>
          <w:rFonts w:ascii="Times New Roman" w:hAnsi="Times New Roman" w:cs="Times New Roman"/>
          <w:sz w:val="24"/>
          <w:szCs w:val="24"/>
        </w:rPr>
        <w:t xml:space="preserve"> was found to be 1.81ppm analytical method that concluded and LOQ of </w:t>
      </w:r>
      <w:proofErr w:type="spellStart"/>
      <w:r w:rsidRPr="00B04D67">
        <w:rPr>
          <w:rFonts w:ascii="Times New Roman" w:hAnsi="Times New Roman" w:cs="Times New Roman"/>
          <w:sz w:val="24"/>
          <w:szCs w:val="24"/>
        </w:rPr>
        <w:t>nicardipine</w:t>
      </w:r>
      <w:proofErr w:type="spellEnd"/>
      <w:r w:rsidRPr="00B04D67">
        <w:rPr>
          <w:rFonts w:ascii="Times New Roman" w:hAnsi="Times New Roman" w:cs="Times New Roman"/>
          <w:sz w:val="24"/>
          <w:szCs w:val="24"/>
        </w:rPr>
        <w:t xml:space="preserve"> was found to be 5.48ppm analytical method that concluded.</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b/>
          <w:sz w:val="24"/>
          <w:szCs w:val="24"/>
        </w:rPr>
        <w:t xml:space="preserve">Robustness: </w:t>
      </w:r>
      <w:r w:rsidRPr="00B04D67">
        <w:rPr>
          <w:rFonts w:ascii="Times New Roman" w:hAnsi="Times New Roman" w:cs="Times New Roman"/>
          <w:sz w:val="24"/>
          <w:szCs w:val="24"/>
        </w:rPr>
        <w:t>Robu</w:t>
      </w:r>
      <w:r>
        <w:rPr>
          <w:rFonts w:ascii="Times New Roman" w:hAnsi="Times New Roman" w:cs="Times New Roman"/>
          <w:sz w:val="24"/>
          <w:szCs w:val="24"/>
        </w:rPr>
        <w:t xml:space="preserve">stness study of </w:t>
      </w:r>
      <w:proofErr w:type="spellStart"/>
      <w:r>
        <w:rPr>
          <w:rFonts w:ascii="Times New Roman" w:hAnsi="Times New Roman" w:cs="Times New Roman"/>
          <w:sz w:val="24"/>
          <w:szCs w:val="24"/>
        </w:rPr>
        <w:t>N</w:t>
      </w:r>
      <w:r w:rsidRPr="00B04D67">
        <w:rPr>
          <w:rFonts w:ascii="Times New Roman" w:hAnsi="Times New Roman" w:cs="Times New Roman"/>
          <w:sz w:val="24"/>
          <w:szCs w:val="24"/>
        </w:rPr>
        <w:t>icardipine</w:t>
      </w:r>
      <w:proofErr w:type="spellEnd"/>
      <w:r w:rsidRPr="00B04D67">
        <w:rPr>
          <w:rFonts w:ascii="Times New Roman" w:hAnsi="Times New Roman" w:cs="Times New Roman"/>
          <w:sz w:val="24"/>
          <w:szCs w:val="24"/>
        </w:rPr>
        <w:t xml:space="preserve"> was carried out. In which various parameters like change in Flow rate, change in Wavelength, change in Mobile phase composition was carried out. The method was applied on </w:t>
      </w:r>
      <w:proofErr w:type="spellStart"/>
      <w:r w:rsidRPr="00B04D67">
        <w:rPr>
          <w:rFonts w:ascii="Times New Roman" w:hAnsi="Times New Roman" w:cs="Times New Roman"/>
          <w:sz w:val="24"/>
          <w:szCs w:val="24"/>
        </w:rPr>
        <w:t>Nicardipine</w:t>
      </w:r>
      <w:proofErr w:type="spellEnd"/>
      <w:r w:rsidRPr="00B04D67">
        <w:rPr>
          <w:rFonts w:ascii="Times New Roman" w:hAnsi="Times New Roman" w:cs="Times New Roman"/>
          <w:sz w:val="24"/>
          <w:szCs w:val="24"/>
        </w:rPr>
        <w:t xml:space="preserve"> </w:t>
      </w:r>
      <w:r>
        <w:rPr>
          <w:rFonts w:ascii="Times New Roman" w:hAnsi="Times New Roman" w:cs="Times New Roman"/>
          <w:sz w:val="24"/>
          <w:szCs w:val="24"/>
        </w:rPr>
        <w:t>HCL</w:t>
      </w:r>
      <w:r w:rsidRPr="00B04D67">
        <w:rPr>
          <w:rFonts w:ascii="Times New Roman" w:hAnsi="Times New Roman" w:cs="Times New Roman"/>
          <w:sz w:val="24"/>
          <w:szCs w:val="24"/>
        </w:rPr>
        <w:t xml:space="preserve"> marketed formulation. The mean amount was</w:t>
      </w:r>
      <w:r>
        <w:rPr>
          <w:rFonts w:ascii="Times New Roman" w:hAnsi="Times New Roman" w:cs="Times New Roman"/>
          <w:sz w:val="24"/>
          <w:szCs w:val="24"/>
        </w:rPr>
        <w:t xml:space="preserve"> found to be </w:t>
      </w:r>
      <w:r w:rsidRPr="00B04D67">
        <w:rPr>
          <w:rFonts w:ascii="Times New Roman" w:hAnsi="Times New Roman" w:cs="Times New Roman"/>
          <w:sz w:val="24"/>
          <w:szCs w:val="24"/>
        </w:rPr>
        <w:t>. The value of %RSD is not more than 2%.</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t>Flow rate change 0.95ml 0.81%RSD</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t>Flow rate change 1.05ml 0.36%RSD</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t>Wavelength change 240nm 0.70%RSD</w:t>
      </w:r>
    </w:p>
    <w:p w:rsidR="00C74C41" w:rsidRPr="00B04D67" w:rsidRDefault="00C74C41" w:rsidP="00F84F1F">
      <w:pPr>
        <w:spacing w:line="240" w:lineRule="auto"/>
        <w:jc w:val="both"/>
        <w:rPr>
          <w:rFonts w:ascii="Times New Roman" w:hAnsi="Times New Roman" w:cs="Times New Roman"/>
          <w:sz w:val="24"/>
          <w:szCs w:val="24"/>
        </w:rPr>
      </w:pPr>
      <w:r w:rsidRPr="00B04D67">
        <w:rPr>
          <w:rFonts w:ascii="Times New Roman" w:hAnsi="Times New Roman" w:cs="Times New Roman"/>
          <w:sz w:val="24"/>
          <w:szCs w:val="24"/>
        </w:rPr>
        <w:t>Wavelength change 244nm 0.43%RSD</w:t>
      </w:r>
    </w:p>
    <w:p w:rsidR="00C74C41" w:rsidRPr="00B04D67" w:rsidRDefault="00C74C41" w:rsidP="00F84F1F">
      <w:pPr>
        <w:spacing w:line="240" w:lineRule="auto"/>
        <w:jc w:val="both"/>
        <w:rPr>
          <w:rFonts w:ascii="Times New Roman" w:hAnsi="Times New Roman" w:cs="Times New Roman"/>
          <w:b/>
          <w:sz w:val="24"/>
          <w:szCs w:val="24"/>
        </w:rPr>
      </w:pPr>
      <w:r w:rsidRPr="00B04D67">
        <w:rPr>
          <w:rFonts w:ascii="Times New Roman" w:hAnsi="Times New Roman" w:cs="Times New Roman"/>
          <w:b/>
          <w:sz w:val="24"/>
          <w:szCs w:val="24"/>
        </w:rPr>
        <w:t>8.2  CONCLUSION :</w:t>
      </w:r>
    </w:p>
    <w:p w:rsidR="00981276" w:rsidRDefault="00C74C41" w:rsidP="00F84F1F">
      <w:pPr>
        <w:pStyle w:val="BodyText"/>
        <w:spacing w:before="200" w:line="360" w:lineRule="auto"/>
        <w:ind w:left="360" w:right="358"/>
        <w:jc w:val="both"/>
        <w:rPr>
          <w:b/>
          <w:bCs/>
        </w:rPr>
      </w:pPr>
      <w:r w:rsidRPr="00B04D67">
        <w:t xml:space="preserve">The method developed for quantitative determination of </w:t>
      </w:r>
      <w:proofErr w:type="spellStart"/>
      <w:r w:rsidRPr="00B04D67">
        <w:t>Nicardipine</w:t>
      </w:r>
      <w:proofErr w:type="spellEnd"/>
      <w:r w:rsidRPr="00B04D67">
        <w:t xml:space="preserve"> HCL is rapid, precise, accurate and selective. The method was completely validated showing satisfactory data for all method-validated parameters tested. The developed method is stability indicating and can be used for assessing the stability of </w:t>
      </w:r>
      <w:proofErr w:type="spellStart"/>
      <w:r w:rsidRPr="00B04D67">
        <w:t>Nicardipine</w:t>
      </w:r>
      <w:proofErr w:type="spellEnd"/>
      <w:r w:rsidRPr="00B04D67">
        <w:t xml:space="preserve"> HCL as bulk drugs. The developed method can be conveniently used for the assay determination of </w:t>
      </w:r>
      <w:proofErr w:type="spellStart"/>
      <w:r w:rsidRPr="00B04D67">
        <w:t>Nicardipine</w:t>
      </w:r>
      <w:proofErr w:type="spellEnd"/>
      <w:r w:rsidRPr="00B04D67">
        <w:t xml:space="preserve"> HCL in bulk drugs and pharmaceutical dosage form. The developed method can be conveniently used for dissolution of tablets of the pharmaceutical dosage forms </w:t>
      </w:r>
      <w:r w:rsidRPr="00B04D67">
        <w:lastRenderedPageBreak/>
        <w:t xml:space="preserve">containing </w:t>
      </w:r>
      <w:proofErr w:type="spellStart"/>
      <w:r w:rsidRPr="00B04D67">
        <w:t>Nicardipine</w:t>
      </w:r>
      <w:proofErr w:type="spellEnd"/>
      <w:r w:rsidRPr="00B04D67">
        <w:t xml:space="preserve"> HCL in quality control laboratory.</w:t>
      </w:r>
      <w:r w:rsidR="00F84F1F" w:rsidRPr="00F84F1F">
        <w:rPr>
          <w:b/>
          <w:bCs/>
        </w:rPr>
        <w:t xml:space="preserve"> </w:t>
      </w:r>
    </w:p>
    <w:p w:rsidR="00F84F1F" w:rsidRDefault="00F84F1F" w:rsidP="00F84F1F">
      <w:pPr>
        <w:pStyle w:val="BodyText"/>
        <w:spacing w:before="200" w:line="360" w:lineRule="auto"/>
        <w:ind w:left="360" w:right="358"/>
        <w:jc w:val="both"/>
      </w:pPr>
      <w:r w:rsidRPr="00965AC6">
        <w:rPr>
          <w:b/>
          <w:bCs/>
        </w:rPr>
        <w:t>Data availability statement:</w:t>
      </w:r>
      <w:r>
        <w:rPr>
          <w:b/>
          <w:bCs/>
        </w:rPr>
        <w:t xml:space="preserve"> </w:t>
      </w:r>
      <w:r>
        <w:t>All data analyz</w:t>
      </w:r>
      <w:r w:rsidRPr="00863054">
        <w:t>ed during this study ar</w:t>
      </w:r>
      <w:r w:rsidR="00DA12FA">
        <w:t>e included in this research pap</w:t>
      </w:r>
      <w:r w:rsidRPr="00863054">
        <w:t>er.</w:t>
      </w:r>
    </w:p>
    <w:p w:rsidR="00F84F1F" w:rsidRDefault="00F84F1F" w:rsidP="00F84F1F">
      <w:pPr>
        <w:pStyle w:val="BodyText"/>
        <w:spacing w:before="200" w:line="360" w:lineRule="auto"/>
        <w:ind w:left="360" w:right="358"/>
        <w:jc w:val="both"/>
      </w:pPr>
      <w:r>
        <w:rPr>
          <w:b/>
          <w:bCs/>
        </w:rPr>
        <w:t xml:space="preserve">Funding: </w:t>
      </w:r>
      <w:r w:rsidRPr="00863054">
        <w:t>For the submission this study, does not include any research funding.</w:t>
      </w:r>
    </w:p>
    <w:p w:rsidR="00F84F1F" w:rsidRDefault="00F84F1F" w:rsidP="00F84F1F">
      <w:pPr>
        <w:pStyle w:val="BodyText"/>
        <w:spacing w:before="200" w:line="360" w:lineRule="auto"/>
        <w:ind w:left="360" w:right="358"/>
        <w:jc w:val="both"/>
      </w:pPr>
      <w:r w:rsidRPr="00863054">
        <w:rPr>
          <w:b/>
          <w:bCs/>
        </w:rPr>
        <w:t>Competing Interests:</w:t>
      </w:r>
      <w:r>
        <w:rPr>
          <w:b/>
          <w:bCs/>
        </w:rPr>
        <w:t xml:space="preserve"> </w:t>
      </w:r>
      <w:r w:rsidRPr="00863054">
        <w:t>The authors declare no conflict of interest with this research.</w:t>
      </w:r>
    </w:p>
    <w:p w:rsidR="00F84F1F" w:rsidRPr="00863054" w:rsidRDefault="00F84F1F" w:rsidP="00F84F1F">
      <w:pPr>
        <w:pStyle w:val="BodyText"/>
        <w:spacing w:before="200" w:line="360" w:lineRule="auto"/>
        <w:ind w:left="360" w:right="358"/>
        <w:jc w:val="both"/>
      </w:pPr>
      <w:r>
        <w:t>Ethical approval: Since no animals were used in this study, Ethical approval was not needed.</w:t>
      </w:r>
    </w:p>
    <w:p w:rsidR="00F84F1F" w:rsidRPr="007877DC" w:rsidRDefault="00F84F1F" w:rsidP="00F84F1F">
      <w:pPr>
        <w:pStyle w:val="Heading2"/>
        <w:spacing w:before="87"/>
        <w:jc w:val="both"/>
        <w:rPr>
          <w:rFonts w:ascii="Times New Roman" w:hAnsi="Times New Roman" w:cs="Times New Roman"/>
          <w:b w:val="0"/>
          <w:bCs w:val="0"/>
          <w:color w:val="000000" w:themeColor="text1"/>
          <w:spacing w:val="-2"/>
          <w:sz w:val="24"/>
          <w:szCs w:val="24"/>
        </w:rPr>
      </w:pPr>
      <w:r w:rsidRPr="00965AC6">
        <w:rPr>
          <w:rFonts w:ascii="Times New Roman" w:hAnsi="Times New Roman" w:cs="Times New Roman"/>
          <w:color w:val="000000" w:themeColor="text1"/>
          <w:sz w:val="24"/>
          <w:szCs w:val="24"/>
        </w:rPr>
        <w:t>Acknowledgement:</w:t>
      </w:r>
      <w:r w:rsidRPr="0066786A">
        <w:rPr>
          <w:rFonts w:ascii="Times New Roman" w:hAnsi="Times New Roman" w:cs="Times New Roman"/>
          <w:b w:val="0"/>
          <w:bCs w:val="0"/>
          <w:color w:val="000000" w:themeColor="text1"/>
          <w:sz w:val="24"/>
          <w:szCs w:val="24"/>
        </w:rPr>
        <w:t xml:space="preserve"> Authors highly acknowledge  Prof. Dr. Dash sir Principal of </w:t>
      </w:r>
      <w:proofErr w:type="spellStart"/>
      <w:r w:rsidRPr="0066786A">
        <w:rPr>
          <w:rFonts w:ascii="Times New Roman" w:hAnsi="Times New Roman" w:cs="Times New Roman"/>
          <w:b w:val="0"/>
          <w:bCs w:val="0"/>
          <w:color w:val="000000" w:themeColor="text1"/>
          <w:sz w:val="24"/>
          <w:szCs w:val="24"/>
        </w:rPr>
        <w:t>Gawande</w:t>
      </w:r>
      <w:proofErr w:type="spellEnd"/>
      <w:r w:rsidRPr="0066786A">
        <w:rPr>
          <w:rFonts w:ascii="Times New Roman" w:hAnsi="Times New Roman" w:cs="Times New Roman"/>
          <w:b w:val="0"/>
          <w:bCs w:val="0"/>
          <w:color w:val="000000" w:themeColor="text1"/>
          <w:sz w:val="24"/>
          <w:szCs w:val="24"/>
        </w:rPr>
        <w:t xml:space="preserve"> College of Pharmacy, </w:t>
      </w:r>
      <w:proofErr w:type="spellStart"/>
      <w:r w:rsidRPr="0066786A">
        <w:rPr>
          <w:rFonts w:ascii="Times New Roman" w:hAnsi="Times New Roman" w:cs="Times New Roman"/>
          <w:b w:val="0"/>
          <w:bCs w:val="0"/>
          <w:color w:val="000000" w:themeColor="text1"/>
          <w:sz w:val="24"/>
          <w:szCs w:val="24"/>
        </w:rPr>
        <w:t>Sakharkerda</w:t>
      </w:r>
      <w:proofErr w:type="spellEnd"/>
      <w:r w:rsidRPr="0066786A">
        <w:rPr>
          <w:rFonts w:ascii="Times New Roman" w:hAnsi="Times New Roman" w:cs="Times New Roman"/>
          <w:b w:val="0"/>
          <w:bCs w:val="0"/>
          <w:color w:val="000000" w:themeColor="text1"/>
          <w:sz w:val="24"/>
          <w:szCs w:val="24"/>
        </w:rPr>
        <w:t xml:space="preserve">  for giving support </w:t>
      </w:r>
      <w:r>
        <w:rPr>
          <w:rFonts w:ascii="Times New Roman" w:hAnsi="Times New Roman" w:cs="Times New Roman"/>
          <w:b w:val="0"/>
          <w:bCs w:val="0"/>
          <w:color w:val="000000" w:themeColor="text1"/>
          <w:sz w:val="24"/>
          <w:szCs w:val="24"/>
        </w:rPr>
        <w:t>and permission to do work also P</w:t>
      </w:r>
      <w:r w:rsidRPr="0066786A">
        <w:rPr>
          <w:rFonts w:ascii="Times New Roman" w:hAnsi="Times New Roman" w:cs="Times New Roman"/>
          <w:b w:val="0"/>
          <w:bCs w:val="0"/>
          <w:color w:val="000000" w:themeColor="text1"/>
          <w:sz w:val="24"/>
          <w:szCs w:val="24"/>
        </w:rPr>
        <w:t xml:space="preserve">rof Anil </w:t>
      </w:r>
      <w:proofErr w:type="spellStart"/>
      <w:r w:rsidRPr="0066786A">
        <w:rPr>
          <w:rFonts w:ascii="Times New Roman" w:hAnsi="Times New Roman" w:cs="Times New Roman"/>
          <w:b w:val="0"/>
          <w:bCs w:val="0"/>
          <w:color w:val="000000" w:themeColor="text1"/>
          <w:sz w:val="24"/>
          <w:szCs w:val="24"/>
        </w:rPr>
        <w:t>Vispute</w:t>
      </w:r>
      <w:proofErr w:type="spellEnd"/>
      <w:r w:rsidRPr="0066786A">
        <w:rPr>
          <w:rFonts w:ascii="Times New Roman" w:hAnsi="Times New Roman" w:cs="Times New Roman"/>
          <w:b w:val="0"/>
          <w:bCs w:val="0"/>
          <w:color w:val="000000" w:themeColor="text1"/>
          <w:sz w:val="24"/>
          <w:szCs w:val="24"/>
        </w:rPr>
        <w:t xml:space="preserve">, </w:t>
      </w:r>
      <w:r w:rsidRPr="0060474C">
        <w:rPr>
          <w:rFonts w:ascii="Times New Roman" w:hAnsi="Times New Roman" w:cs="Times New Roman"/>
          <w:b w:val="0"/>
          <w:bCs w:val="0"/>
          <w:color w:val="auto"/>
          <w:sz w:val="24"/>
        </w:rPr>
        <w:t>Peaks Analytical Research and Training Centre, Nagpur</w:t>
      </w:r>
      <w:r>
        <w:rPr>
          <w:sz w:val="24"/>
        </w:rPr>
        <w:t xml:space="preserve"> </w:t>
      </w:r>
      <w:r w:rsidRPr="0066786A">
        <w:rPr>
          <w:rFonts w:ascii="Times New Roman" w:hAnsi="Times New Roman" w:cs="Times New Roman"/>
          <w:b w:val="0"/>
          <w:bCs w:val="0"/>
          <w:color w:val="000000" w:themeColor="text1"/>
          <w:sz w:val="24"/>
          <w:szCs w:val="24"/>
        </w:rPr>
        <w:t>for giving their valuable time and support for the research work.</w:t>
      </w:r>
    </w:p>
    <w:p w:rsidR="00F84F1F" w:rsidRPr="00B7723F" w:rsidRDefault="00F84F1F" w:rsidP="00F84F1F">
      <w:pPr>
        <w:pStyle w:val="Heading2"/>
        <w:spacing w:before="87" w:line="240" w:lineRule="auto"/>
        <w:jc w:val="both"/>
        <w:rPr>
          <w:rFonts w:ascii="Times New Roman" w:hAnsi="Times New Roman" w:cs="Times New Roman"/>
          <w:color w:val="000000" w:themeColor="text1"/>
          <w:spacing w:val="-2"/>
          <w:sz w:val="24"/>
          <w:szCs w:val="24"/>
        </w:rPr>
      </w:pPr>
      <w:r w:rsidRPr="0066786A">
        <w:rPr>
          <w:rFonts w:ascii="Times New Roman" w:hAnsi="Times New Roman" w:cs="Times New Roman"/>
          <w:color w:val="000000" w:themeColor="text1"/>
          <w:spacing w:val="-2"/>
          <w:sz w:val="24"/>
          <w:szCs w:val="24"/>
        </w:rPr>
        <w:t>References</w:t>
      </w:r>
      <w:r>
        <w:rPr>
          <w:rFonts w:ascii="Times New Roman" w:hAnsi="Times New Roman" w:cs="Times New Roman"/>
          <w:color w:val="000000" w:themeColor="text1"/>
          <w:spacing w:val="-2"/>
          <w:sz w:val="24"/>
          <w:szCs w:val="24"/>
        </w:rPr>
        <w:t>:</w:t>
      </w:r>
    </w:p>
    <w:p w:rsidR="00F84F1F" w:rsidRDefault="00F84F1F" w:rsidP="00F84F1F">
      <w:pPr>
        <w:pStyle w:val="ListParagraph"/>
        <w:widowControl/>
        <w:numPr>
          <w:ilvl w:val="0"/>
          <w:numId w:val="2"/>
        </w:numPr>
        <w:autoSpaceDE/>
        <w:autoSpaceDN/>
        <w:spacing w:after="200" w:line="360" w:lineRule="auto"/>
        <w:contextualSpacing/>
        <w:jc w:val="both"/>
        <w:rPr>
          <w:bCs/>
          <w:sz w:val="24"/>
          <w:szCs w:val="28"/>
        </w:rPr>
      </w:pPr>
      <w:r w:rsidRPr="009158CC">
        <w:rPr>
          <w:bCs/>
          <w:sz w:val="24"/>
          <w:szCs w:val="28"/>
        </w:rPr>
        <w:t xml:space="preserve">P.C. </w:t>
      </w:r>
      <w:proofErr w:type="spellStart"/>
      <w:r w:rsidRPr="009158CC">
        <w:rPr>
          <w:bCs/>
          <w:sz w:val="24"/>
          <w:szCs w:val="28"/>
        </w:rPr>
        <w:t>Kamboj</w:t>
      </w:r>
      <w:proofErr w:type="spellEnd"/>
      <w:r w:rsidRPr="009158CC">
        <w:rPr>
          <w:bCs/>
          <w:sz w:val="24"/>
          <w:szCs w:val="28"/>
        </w:rPr>
        <w:t>.</w:t>
      </w:r>
      <w:r>
        <w:rPr>
          <w:bCs/>
          <w:sz w:val="24"/>
          <w:szCs w:val="28"/>
        </w:rPr>
        <w:t>,</w:t>
      </w:r>
      <w:r w:rsidRPr="009158CC">
        <w:rPr>
          <w:bCs/>
          <w:sz w:val="24"/>
          <w:szCs w:val="28"/>
        </w:rPr>
        <w:t xml:space="preserve"> ‘Pharmaceutical Analysis’. </w:t>
      </w:r>
      <w:proofErr w:type="spellStart"/>
      <w:r w:rsidRPr="009158CC">
        <w:rPr>
          <w:bCs/>
          <w:sz w:val="24"/>
          <w:szCs w:val="28"/>
        </w:rPr>
        <w:t>Vallabh</w:t>
      </w:r>
      <w:proofErr w:type="spellEnd"/>
      <w:r w:rsidRPr="009158CC">
        <w:rPr>
          <w:bCs/>
          <w:sz w:val="24"/>
          <w:szCs w:val="28"/>
        </w:rPr>
        <w:t xml:space="preserve"> </w:t>
      </w:r>
      <w:proofErr w:type="spellStart"/>
      <w:r w:rsidRPr="009158CC">
        <w:rPr>
          <w:bCs/>
          <w:sz w:val="24"/>
          <w:szCs w:val="28"/>
        </w:rPr>
        <w:t>Prakashan</w:t>
      </w:r>
      <w:proofErr w:type="spellEnd"/>
      <w:r w:rsidRPr="009158CC">
        <w:rPr>
          <w:bCs/>
          <w:sz w:val="24"/>
          <w:szCs w:val="28"/>
        </w:rPr>
        <w:t>.</w:t>
      </w:r>
      <w:r>
        <w:rPr>
          <w:bCs/>
          <w:sz w:val="24"/>
          <w:szCs w:val="28"/>
        </w:rPr>
        <w:t>,</w:t>
      </w:r>
      <w:r w:rsidRPr="009158CC">
        <w:rPr>
          <w:bCs/>
          <w:sz w:val="24"/>
          <w:szCs w:val="28"/>
        </w:rPr>
        <w:t xml:space="preserve"> </w:t>
      </w:r>
      <w:r>
        <w:rPr>
          <w:bCs/>
          <w:sz w:val="24"/>
          <w:szCs w:val="28"/>
        </w:rPr>
        <w:t>(2010) ;</w:t>
      </w:r>
      <w:r w:rsidRPr="009158CC">
        <w:rPr>
          <w:bCs/>
          <w:sz w:val="24"/>
          <w:szCs w:val="28"/>
        </w:rPr>
        <w:t xml:space="preserve"> </w:t>
      </w:r>
      <w:proofErr w:type="spellStart"/>
      <w:r w:rsidRPr="009158CC">
        <w:rPr>
          <w:bCs/>
          <w:sz w:val="24"/>
          <w:szCs w:val="28"/>
        </w:rPr>
        <w:t>Vol.</w:t>
      </w:r>
      <w:r>
        <w:rPr>
          <w:bCs/>
          <w:sz w:val="24"/>
          <w:szCs w:val="28"/>
        </w:rPr>
        <w:t>I</w:t>
      </w:r>
      <w:proofErr w:type="spellEnd"/>
      <w:r>
        <w:rPr>
          <w:bCs/>
          <w:sz w:val="24"/>
          <w:szCs w:val="28"/>
        </w:rPr>
        <w:t xml:space="preserve"> :</w:t>
      </w:r>
      <w:r w:rsidRPr="009158CC">
        <w:rPr>
          <w:bCs/>
          <w:sz w:val="24"/>
          <w:szCs w:val="28"/>
        </w:rPr>
        <w:t>1-2.</w:t>
      </w:r>
    </w:p>
    <w:p w:rsidR="00F84F1F" w:rsidRDefault="00F84F1F" w:rsidP="00F84F1F">
      <w:pPr>
        <w:pStyle w:val="ListParagraph"/>
        <w:widowControl/>
        <w:numPr>
          <w:ilvl w:val="0"/>
          <w:numId w:val="2"/>
        </w:numPr>
        <w:autoSpaceDE/>
        <w:autoSpaceDN/>
        <w:spacing w:after="200" w:line="360" w:lineRule="auto"/>
        <w:contextualSpacing/>
        <w:jc w:val="both"/>
        <w:rPr>
          <w:bCs/>
          <w:sz w:val="24"/>
          <w:szCs w:val="28"/>
        </w:rPr>
      </w:pPr>
      <w:proofErr w:type="spellStart"/>
      <w:r>
        <w:rPr>
          <w:bCs/>
          <w:sz w:val="24"/>
          <w:szCs w:val="28"/>
        </w:rPr>
        <w:t>Kasture</w:t>
      </w:r>
      <w:proofErr w:type="spellEnd"/>
      <w:r>
        <w:rPr>
          <w:bCs/>
          <w:sz w:val="24"/>
          <w:szCs w:val="28"/>
        </w:rPr>
        <w:t xml:space="preserve"> A. V., </w:t>
      </w:r>
      <w:proofErr w:type="spellStart"/>
      <w:r>
        <w:rPr>
          <w:bCs/>
          <w:sz w:val="24"/>
          <w:szCs w:val="28"/>
        </w:rPr>
        <w:t>Wadodakar</w:t>
      </w:r>
      <w:proofErr w:type="spellEnd"/>
      <w:r>
        <w:rPr>
          <w:bCs/>
          <w:sz w:val="24"/>
          <w:szCs w:val="28"/>
        </w:rPr>
        <w:t xml:space="preserve"> S. G., “Pharmaceutical Analysis Instrumental method”.1</w:t>
      </w:r>
      <w:r>
        <w:rPr>
          <w:bCs/>
          <w:sz w:val="24"/>
          <w:szCs w:val="28"/>
          <w:vertAlign w:val="superscript"/>
        </w:rPr>
        <w:t xml:space="preserve">st  </w:t>
      </w:r>
      <w:r>
        <w:rPr>
          <w:bCs/>
          <w:sz w:val="24"/>
          <w:szCs w:val="28"/>
        </w:rPr>
        <w:t xml:space="preserve">edition, </w:t>
      </w:r>
      <w:proofErr w:type="spellStart"/>
      <w:r>
        <w:rPr>
          <w:bCs/>
          <w:sz w:val="24"/>
          <w:szCs w:val="28"/>
        </w:rPr>
        <w:t>Nirali</w:t>
      </w:r>
      <w:proofErr w:type="spellEnd"/>
      <w:r>
        <w:rPr>
          <w:bCs/>
          <w:sz w:val="24"/>
          <w:szCs w:val="28"/>
        </w:rPr>
        <w:t xml:space="preserve"> </w:t>
      </w:r>
      <w:proofErr w:type="spellStart"/>
      <w:r>
        <w:rPr>
          <w:bCs/>
          <w:sz w:val="24"/>
          <w:szCs w:val="28"/>
        </w:rPr>
        <w:t>Prakashan</w:t>
      </w:r>
      <w:proofErr w:type="spellEnd"/>
      <w:r>
        <w:rPr>
          <w:bCs/>
          <w:sz w:val="24"/>
          <w:szCs w:val="28"/>
        </w:rPr>
        <w:t xml:space="preserve"> (2011); </w:t>
      </w:r>
      <w:proofErr w:type="spellStart"/>
      <w:r>
        <w:rPr>
          <w:bCs/>
          <w:sz w:val="24"/>
          <w:szCs w:val="28"/>
        </w:rPr>
        <w:t>Vol</w:t>
      </w:r>
      <w:proofErr w:type="spellEnd"/>
      <w:r>
        <w:rPr>
          <w:bCs/>
          <w:sz w:val="24"/>
          <w:szCs w:val="28"/>
        </w:rPr>
        <w:t>-II: 1.1- 4.11</w:t>
      </w:r>
    </w:p>
    <w:p w:rsidR="00F84F1F" w:rsidRPr="00D20B74" w:rsidRDefault="00F84F1F" w:rsidP="00F84F1F">
      <w:pPr>
        <w:pStyle w:val="ListParagraph"/>
        <w:widowControl/>
        <w:numPr>
          <w:ilvl w:val="0"/>
          <w:numId w:val="2"/>
        </w:numPr>
        <w:autoSpaceDE/>
        <w:autoSpaceDN/>
        <w:spacing w:after="200" w:line="360" w:lineRule="auto"/>
        <w:contextualSpacing/>
        <w:jc w:val="both"/>
        <w:rPr>
          <w:bCs/>
          <w:sz w:val="24"/>
          <w:szCs w:val="28"/>
        </w:rPr>
      </w:pPr>
      <w:proofErr w:type="spellStart"/>
      <w:r>
        <w:rPr>
          <w:bCs/>
          <w:sz w:val="24"/>
          <w:szCs w:val="28"/>
        </w:rPr>
        <w:t>Kasture</w:t>
      </w:r>
      <w:proofErr w:type="spellEnd"/>
      <w:r>
        <w:rPr>
          <w:bCs/>
          <w:sz w:val="24"/>
          <w:szCs w:val="28"/>
        </w:rPr>
        <w:t xml:space="preserve"> A. V., </w:t>
      </w:r>
      <w:proofErr w:type="spellStart"/>
      <w:r>
        <w:rPr>
          <w:bCs/>
          <w:sz w:val="24"/>
          <w:szCs w:val="28"/>
        </w:rPr>
        <w:t>Wadodakar</w:t>
      </w:r>
      <w:proofErr w:type="spellEnd"/>
      <w:r>
        <w:rPr>
          <w:bCs/>
          <w:sz w:val="24"/>
          <w:szCs w:val="28"/>
        </w:rPr>
        <w:t xml:space="preserve"> S. G., “Pharmaceutical Analysis Instrumental method”.1</w:t>
      </w:r>
      <w:r>
        <w:rPr>
          <w:bCs/>
          <w:sz w:val="24"/>
          <w:szCs w:val="28"/>
          <w:vertAlign w:val="superscript"/>
        </w:rPr>
        <w:t xml:space="preserve">st  </w:t>
      </w:r>
      <w:r>
        <w:rPr>
          <w:bCs/>
          <w:sz w:val="24"/>
          <w:szCs w:val="28"/>
        </w:rPr>
        <w:t xml:space="preserve">edition, </w:t>
      </w:r>
      <w:proofErr w:type="spellStart"/>
      <w:r>
        <w:rPr>
          <w:bCs/>
          <w:sz w:val="24"/>
          <w:szCs w:val="28"/>
        </w:rPr>
        <w:t>Nirali</w:t>
      </w:r>
      <w:proofErr w:type="spellEnd"/>
      <w:r>
        <w:rPr>
          <w:bCs/>
          <w:sz w:val="24"/>
          <w:szCs w:val="28"/>
        </w:rPr>
        <w:t xml:space="preserve"> </w:t>
      </w:r>
      <w:proofErr w:type="spellStart"/>
      <w:r>
        <w:rPr>
          <w:bCs/>
          <w:sz w:val="24"/>
          <w:szCs w:val="28"/>
        </w:rPr>
        <w:t>Prakashan</w:t>
      </w:r>
      <w:proofErr w:type="spellEnd"/>
      <w:r>
        <w:rPr>
          <w:bCs/>
          <w:sz w:val="24"/>
          <w:szCs w:val="28"/>
        </w:rPr>
        <w:t xml:space="preserve"> (2011); </w:t>
      </w:r>
      <w:proofErr w:type="spellStart"/>
      <w:r>
        <w:rPr>
          <w:bCs/>
          <w:sz w:val="24"/>
          <w:szCs w:val="28"/>
        </w:rPr>
        <w:t>Vol</w:t>
      </w:r>
      <w:proofErr w:type="spellEnd"/>
      <w:r>
        <w:rPr>
          <w:bCs/>
          <w:sz w:val="24"/>
          <w:szCs w:val="28"/>
        </w:rPr>
        <w:t>-II: 2.1- 2.6</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r w:rsidRPr="009158CC">
        <w:rPr>
          <w:bCs/>
          <w:sz w:val="24"/>
          <w:szCs w:val="28"/>
        </w:rPr>
        <w:t>P.</w:t>
      </w:r>
      <w:r>
        <w:rPr>
          <w:bCs/>
          <w:sz w:val="24"/>
          <w:szCs w:val="28"/>
        </w:rPr>
        <w:t xml:space="preserve"> </w:t>
      </w:r>
      <w:r w:rsidRPr="009158CC">
        <w:rPr>
          <w:bCs/>
          <w:sz w:val="24"/>
          <w:szCs w:val="28"/>
        </w:rPr>
        <w:t>D.</w:t>
      </w:r>
      <w:r>
        <w:rPr>
          <w:bCs/>
          <w:sz w:val="24"/>
          <w:szCs w:val="28"/>
        </w:rPr>
        <w:t xml:space="preserve"> </w:t>
      </w:r>
      <w:proofErr w:type="spellStart"/>
      <w:r>
        <w:rPr>
          <w:bCs/>
          <w:sz w:val="24"/>
          <w:szCs w:val="28"/>
        </w:rPr>
        <w:t>Sethi</w:t>
      </w:r>
      <w:proofErr w:type="spellEnd"/>
      <w:r>
        <w:rPr>
          <w:bCs/>
          <w:sz w:val="24"/>
          <w:szCs w:val="28"/>
        </w:rPr>
        <w:t>. “</w:t>
      </w:r>
      <w:r w:rsidRPr="009158CC">
        <w:rPr>
          <w:bCs/>
          <w:sz w:val="24"/>
          <w:szCs w:val="28"/>
        </w:rPr>
        <w:t>Quantitative Analysi</w:t>
      </w:r>
      <w:r>
        <w:rPr>
          <w:bCs/>
          <w:sz w:val="24"/>
          <w:szCs w:val="28"/>
        </w:rPr>
        <w:t>s Of Pharmaceutical Formulation”</w:t>
      </w:r>
      <w:r w:rsidRPr="009158CC">
        <w:rPr>
          <w:bCs/>
          <w:sz w:val="24"/>
          <w:szCs w:val="28"/>
        </w:rPr>
        <w:t>. CBS Publication And D</w:t>
      </w:r>
      <w:r>
        <w:rPr>
          <w:bCs/>
          <w:sz w:val="24"/>
          <w:szCs w:val="28"/>
        </w:rPr>
        <w:t>istributors (2001); (3)</w:t>
      </w:r>
      <w:r w:rsidRPr="009158CC">
        <w:rPr>
          <w:bCs/>
          <w:sz w:val="24"/>
          <w:szCs w:val="28"/>
        </w:rPr>
        <w:t>: 5-11</w:t>
      </w:r>
    </w:p>
    <w:p w:rsidR="00F84F1F" w:rsidRDefault="00F84F1F" w:rsidP="00F84F1F">
      <w:pPr>
        <w:pStyle w:val="ListParagraph"/>
        <w:widowControl/>
        <w:numPr>
          <w:ilvl w:val="0"/>
          <w:numId w:val="2"/>
        </w:numPr>
        <w:autoSpaceDE/>
        <w:autoSpaceDN/>
        <w:spacing w:after="200" w:line="360" w:lineRule="auto"/>
        <w:contextualSpacing/>
        <w:jc w:val="both"/>
        <w:rPr>
          <w:bCs/>
          <w:sz w:val="24"/>
          <w:szCs w:val="28"/>
        </w:rPr>
      </w:pPr>
      <w:r>
        <w:rPr>
          <w:bCs/>
          <w:sz w:val="24"/>
          <w:szCs w:val="28"/>
        </w:rPr>
        <w:t>Devi Reddy., ”Instrumental method of Analysis”.1</w:t>
      </w:r>
      <w:r>
        <w:rPr>
          <w:bCs/>
          <w:sz w:val="24"/>
          <w:szCs w:val="28"/>
          <w:vertAlign w:val="superscript"/>
        </w:rPr>
        <w:t xml:space="preserve">st </w:t>
      </w:r>
      <w:r>
        <w:rPr>
          <w:bCs/>
          <w:sz w:val="24"/>
          <w:szCs w:val="28"/>
        </w:rPr>
        <w:t>edition, CBS Publisher (2013);1-15</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proofErr w:type="spellStart"/>
      <w:r w:rsidRPr="009158CC">
        <w:rPr>
          <w:sz w:val="24"/>
          <w:szCs w:val="28"/>
        </w:rPr>
        <w:t>Skoog</w:t>
      </w:r>
      <w:proofErr w:type="spellEnd"/>
      <w:r>
        <w:rPr>
          <w:sz w:val="24"/>
          <w:szCs w:val="28"/>
        </w:rPr>
        <w:t xml:space="preserve"> D. A., </w:t>
      </w:r>
      <w:r w:rsidRPr="009158CC">
        <w:rPr>
          <w:sz w:val="24"/>
          <w:szCs w:val="28"/>
        </w:rPr>
        <w:t>West</w:t>
      </w:r>
      <w:r>
        <w:rPr>
          <w:sz w:val="24"/>
          <w:szCs w:val="28"/>
        </w:rPr>
        <w:t xml:space="preserve"> D. M</w:t>
      </w:r>
      <w:r w:rsidRPr="009158CC">
        <w:rPr>
          <w:sz w:val="24"/>
          <w:szCs w:val="28"/>
        </w:rPr>
        <w:t>.</w:t>
      </w:r>
      <w:r>
        <w:rPr>
          <w:sz w:val="24"/>
          <w:szCs w:val="28"/>
        </w:rPr>
        <w:t>, “ Fundamentals of Analytical Chemistry”</w:t>
      </w:r>
      <w:r w:rsidRPr="009158CC">
        <w:rPr>
          <w:sz w:val="24"/>
          <w:szCs w:val="28"/>
        </w:rPr>
        <w:t>.</w:t>
      </w:r>
      <w:r>
        <w:rPr>
          <w:sz w:val="24"/>
          <w:szCs w:val="28"/>
        </w:rPr>
        <w:t xml:space="preserve"> Chemical education</w:t>
      </w:r>
      <w:r w:rsidRPr="009158CC">
        <w:rPr>
          <w:sz w:val="24"/>
          <w:szCs w:val="28"/>
        </w:rPr>
        <w:t>.</w:t>
      </w:r>
      <w:r>
        <w:rPr>
          <w:sz w:val="24"/>
          <w:szCs w:val="28"/>
        </w:rPr>
        <w:t xml:space="preserve"> (1963);40, 11, 614</w:t>
      </w:r>
    </w:p>
    <w:p w:rsidR="00F84F1F" w:rsidRDefault="00F84F1F" w:rsidP="00F84F1F">
      <w:pPr>
        <w:pStyle w:val="ListParagraph"/>
        <w:widowControl/>
        <w:numPr>
          <w:ilvl w:val="0"/>
          <w:numId w:val="2"/>
        </w:numPr>
        <w:autoSpaceDE/>
        <w:autoSpaceDN/>
        <w:spacing w:after="200" w:line="360" w:lineRule="auto"/>
        <w:contextualSpacing/>
        <w:jc w:val="both"/>
        <w:rPr>
          <w:bCs/>
          <w:sz w:val="24"/>
          <w:szCs w:val="28"/>
        </w:rPr>
      </w:pPr>
      <w:proofErr w:type="spellStart"/>
      <w:r>
        <w:rPr>
          <w:bCs/>
          <w:sz w:val="24"/>
          <w:szCs w:val="28"/>
        </w:rPr>
        <w:t>Bansal</w:t>
      </w:r>
      <w:proofErr w:type="spellEnd"/>
      <w:r>
        <w:rPr>
          <w:bCs/>
          <w:sz w:val="24"/>
          <w:szCs w:val="28"/>
        </w:rPr>
        <w:t xml:space="preserve"> V., Sharma P. </w:t>
      </w:r>
      <w:proofErr w:type="spellStart"/>
      <w:r>
        <w:rPr>
          <w:bCs/>
          <w:sz w:val="24"/>
          <w:szCs w:val="28"/>
        </w:rPr>
        <w:t>K.,”High</w:t>
      </w:r>
      <w:proofErr w:type="spellEnd"/>
      <w:r>
        <w:rPr>
          <w:bCs/>
          <w:sz w:val="24"/>
          <w:szCs w:val="28"/>
        </w:rPr>
        <w:t xml:space="preserve"> Performance Liquid Chromatography ”. Journal of Global </w:t>
      </w:r>
      <w:proofErr w:type="spellStart"/>
      <w:r>
        <w:rPr>
          <w:bCs/>
          <w:sz w:val="24"/>
          <w:szCs w:val="28"/>
        </w:rPr>
        <w:t>Pharma</w:t>
      </w:r>
      <w:proofErr w:type="spellEnd"/>
      <w:r>
        <w:rPr>
          <w:bCs/>
          <w:sz w:val="24"/>
          <w:szCs w:val="28"/>
        </w:rPr>
        <w:t xml:space="preserve"> Technology.(2010); 2(5): 22-26</w:t>
      </w:r>
    </w:p>
    <w:p w:rsidR="00F84F1F" w:rsidRPr="00FA4097" w:rsidRDefault="00F84F1F" w:rsidP="00F84F1F">
      <w:pPr>
        <w:pStyle w:val="ListParagraph"/>
        <w:widowControl/>
        <w:numPr>
          <w:ilvl w:val="0"/>
          <w:numId w:val="2"/>
        </w:numPr>
        <w:autoSpaceDE/>
        <w:autoSpaceDN/>
        <w:spacing w:after="200" w:line="360" w:lineRule="auto"/>
        <w:contextualSpacing/>
        <w:jc w:val="both"/>
        <w:rPr>
          <w:rStyle w:val="HTMLCite"/>
          <w:bCs/>
          <w:i w:val="0"/>
          <w:iCs w:val="0"/>
          <w:sz w:val="24"/>
          <w:szCs w:val="28"/>
        </w:rPr>
      </w:pPr>
      <w:r w:rsidRPr="00FA4097">
        <w:rPr>
          <w:rStyle w:val="HTMLCite"/>
          <w:bCs/>
          <w:sz w:val="24"/>
          <w:szCs w:val="28"/>
        </w:rPr>
        <w:t xml:space="preserve">D. A. </w:t>
      </w:r>
      <w:proofErr w:type="spellStart"/>
      <w:r w:rsidRPr="00FA4097">
        <w:rPr>
          <w:rStyle w:val="HTMLCite"/>
          <w:bCs/>
          <w:sz w:val="24"/>
          <w:szCs w:val="28"/>
        </w:rPr>
        <w:t>Skoog</w:t>
      </w:r>
      <w:proofErr w:type="spellEnd"/>
      <w:r w:rsidRPr="00FA4097">
        <w:rPr>
          <w:rStyle w:val="HTMLCite"/>
          <w:bCs/>
          <w:sz w:val="24"/>
          <w:szCs w:val="28"/>
        </w:rPr>
        <w:t>., F. J. Holler., “Instrumental Analysis”. Indian Edition, Page No : 14</w:t>
      </w:r>
    </w:p>
    <w:p w:rsidR="00F84F1F" w:rsidRPr="00766EEE" w:rsidRDefault="00F84F1F" w:rsidP="00F84F1F">
      <w:pPr>
        <w:pStyle w:val="ListParagraph"/>
        <w:widowControl/>
        <w:numPr>
          <w:ilvl w:val="0"/>
          <w:numId w:val="2"/>
        </w:numPr>
        <w:autoSpaceDE/>
        <w:autoSpaceDN/>
        <w:spacing w:after="200" w:line="360" w:lineRule="auto"/>
        <w:contextualSpacing/>
        <w:jc w:val="both"/>
        <w:rPr>
          <w:bCs/>
          <w:sz w:val="24"/>
          <w:szCs w:val="28"/>
        </w:rPr>
      </w:pPr>
      <w:proofErr w:type="spellStart"/>
      <w:r>
        <w:rPr>
          <w:bCs/>
          <w:sz w:val="24"/>
          <w:szCs w:val="28"/>
        </w:rPr>
        <w:t>Kasture</w:t>
      </w:r>
      <w:proofErr w:type="spellEnd"/>
      <w:r>
        <w:rPr>
          <w:bCs/>
          <w:sz w:val="24"/>
          <w:szCs w:val="28"/>
        </w:rPr>
        <w:t xml:space="preserve"> A. V., </w:t>
      </w:r>
      <w:proofErr w:type="spellStart"/>
      <w:r>
        <w:rPr>
          <w:bCs/>
          <w:sz w:val="24"/>
          <w:szCs w:val="28"/>
        </w:rPr>
        <w:t>Wadodakar</w:t>
      </w:r>
      <w:proofErr w:type="spellEnd"/>
      <w:r>
        <w:rPr>
          <w:bCs/>
          <w:sz w:val="24"/>
          <w:szCs w:val="28"/>
        </w:rPr>
        <w:t xml:space="preserve"> S. G., “Pharmaceutical Analysis Instrumental method”.1</w:t>
      </w:r>
      <w:r>
        <w:rPr>
          <w:bCs/>
          <w:sz w:val="24"/>
          <w:szCs w:val="28"/>
          <w:vertAlign w:val="superscript"/>
        </w:rPr>
        <w:t xml:space="preserve">st  </w:t>
      </w:r>
      <w:r>
        <w:rPr>
          <w:bCs/>
          <w:sz w:val="24"/>
          <w:szCs w:val="28"/>
        </w:rPr>
        <w:t xml:space="preserve">edition, </w:t>
      </w:r>
      <w:proofErr w:type="spellStart"/>
      <w:r>
        <w:rPr>
          <w:bCs/>
          <w:sz w:val="24"/>
          <w:szCs w:val="28"/>
        </w:rPr>
        <w:t>Nirali</w:t>
      </w:r>
      <w:proofErr w:type="spellEnd"/>
      <w:r>
        <w:rPr>
          <w:bCs/>
          <w:sz w:val="24"/>
          <w:szCs w:val="28"/>
        </w:rPr>
        <w:t xml:space="preserve"> </w:t>
      </w:r>
      <w:proofErr w:type="spellStart"/>
      <w:r>
        <w:rPr>
          <w:bCs/>
          <w:sz w:val="24"/>
          <w:szCs w:val="28"/>
        </w:rPr>
        <w:t>Prakashan</w:t>
      </w:r>
      <w:proofErr w:type="spellEnd"/>
      <w:r>
        <w:rPr>
          <w:bCs/>
          <w:sz w:val="24"/>
          <w:szCs w:val="28"/>
        </w:rPr>
        <w:t xml:space="preserve"> (2011); </w:t>
      </w:r>
      <w:proofErr w:type="spellStart"/>
      <w:r>
        <w:rPr>
          <w:bCs/>
          <w:sz w:val="24"/>
          <w:szCs w:val="28"/>
        </w:rPr>
        <w:t>Vol</w:t>
      </w:r>
      <w:proofErr w:type="spellEnd"/>
      <w:r>
        <w:rPr>
          <w:bCs/>
          <w:sz w:val="24"/>
          <w:szCs w:val="28"/>
        </w:rPr>
        <w:t>-II: 7.1- 7.10</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proofErr w:type="spellStart"/>
      <w:r>
        <w:rPr>
          <w:bCs/>
          <w:sz w:val="24"/>
          <w:szCs w:val="28"/>
        </w:rPr>
        <w:t>Chatval</w:t>
      </w:r>
      <w:proofErr w:type="spellEnd"/>
      <w:r>
        <w:rPr>
          <w:bCs/>
          <w:sz w:val="24"/>
          <w:szCs w:val="28"/>
        </w:rPr>
        <w:t xml:space="preserve"> G. R., </w:t>
      </w:r>
      <w:proofErr w:type="spellStart"/>
      <w:r>
        <w:rPr>
          <w:bCs/>
          <w:sz w:val="24"/>
          <w:szCs w:val="28"/>
        </w:rPr>
        <w:t>Anand</w:t>
      </w:r>
      <w:proofErr w:type="spellEnd"/>
      <w:r>
        <w:rPr>
          <w:bCs/>
          <w:sz w:val="24"/>
          <w:szCs w:val="28"/>
        </w:rPr>
        <w:t>, Sham K., “</w:t>
      </w:r>
      <w:r w:rsidRPr="009158CC">
        <w:rPr>
          <w:bCs/>
          <w:sz w:val="24"/>
          <w:szCs w:val="28"/>
        </w:rPr>
        <w:t>Instrument</w:t>
      </w:r>
      <w:r>
        <w:rPr>
          <w:bCs/>
          <w:sz w:val="24"/>
          <w:szCs w:val="28"/>
        </w:rPr>
        <w:t>al Methods Of Chemical Analysis”</w:t>
      </w:r>
      <w:r w:rsidRPr="009158CC">
        <w:rPr>
          <w:bCs/>
          <w:sz w:val="24"/>
          <w:szCs w:val="28"/>
        </w:rPr>
        <w:t>.</w:t>
      </w:r>
      <w:r>
        <w:rPr>
          <w:bCs/>
          <w:sz w:val="24"/>
          <w:szCs w:val="28"/>
        </w:rPr>
        <w:t>5</w:t>
      </w:r>
      <w:r>
        <w:rPr>
          <w:bCs/>
          <w:sz w:val="24"/>
          <w:szCs w:val="28"/>
          <w:vertAlign w:val="superscript"/>
        </w:rPr>
        <w:t xml:space="preserve">th </w:t>
      </w:r>
      <w:r>
        <w:rPr>
          <w:bCs/>
          <w:sz w:val="24"/>
          <w:szCs w:val="28"/>
        </w:rPr>
        <w:t xml:space="preserve">edition, Himalaya Publication House (2005); </w:t>
      </w:r>
      <w:proofErr w:type="spellStart"/>
      <w:r>
        <w:rPr>
          <w:bCs/>
          <w:sz w:val="24"/>
          <w:szCs w:val="28"/>
        </w:rPr>
        <w:t>Vol.II</w:t>
      </w:r>
      <w:proofErr w:type="spellEnd"/>
      <w:r w:rsidRPr="009158CC">
        <w:rPr>
          <w:bCs/>
          <w:sz w:val="24"/>
          <w:szCs w:val="28"/>
        </w:rPr>
        <w:t xml:space="preserve"> : 2.624-2.639.</w:t>
      </w:r>
    </w:p>
    <w:p w:rsidR="00F84F1F" w:rsidRDefault="00F84F1F" w:rsidP="00F84F1F">
      <w:pPr>
        <w:pStyle w:val="ListParagraph"/>
        <w:widowControl/>
        <w:numPr>
          <w:ilvl w:val="0"/>
          <w:numId w:val="2"/>
        </w:numPr>
        <w:autoSpaceDE/>
        <w:autoSpaceDN/>
        <w:spacing w:after="200" w:line="360" w:lineRule="auto"/>
        <w:contextualSpacing/>
        <w:jc w:val="both"/>
        <w:rPr>
          <w:bCs/>
          <w:sz w:val="24"/>
          <w:szCs w:val="28"/>
        </w:rPr>
      </w:pPr>
      <w:r>
        <w:rPr>
          <w:bCs/>
          <w:sz w:val="24"/>
          <w:szCs w:val="28"/>
        </w:rPr>
        <w:t xml:space="preserve">Department of Chemistry, </w:t>
      </w:r>
      <w:proofErr w:type="spellStart"/>
      <w:r>
        <w:rPr>
          <w:bCs/>
          <w:sz w:val="24"/>
          <w:szCs w:val="28"/>
        </w:rPr>
        <w:t>Saurashtra</w:t>
      </w:r>
      <w:proofErr w:type="spellEnd"/>
      <w:r>
        <w:rPr>
          <w:bCs/>
          <w:sz w:val="24"/>
          <w:szCs w:val="28"/>
        </w:rPr>
        <w:t xml:space="preserve"> University, Rajkot.1-45</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r w:rsidRPr="009158CC">
        <w:rPr>
          <w:bCs/>
          <w:sz w:val="24"/>
          <w:szCs w:val="28"/>
        </w:rPr>
        <w:t>Shimadzu UV-1700. Instruction Manual Operation Guide. Analytical Instrument Division, Kyoto, Japan (2001), Page No : 1-8.</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proofErr w:type="spellStart"/>
      <w:r w:rsidRPr="009158CC">
        <w:rPr>
          <w:bCs/>
          <w:sz w:val="24"/>
          <w:szCs w:val="28"/>
        </w:rPr>
        <w:t>G.R.Chatwal</w:t>
      </w:r>
      <w:proofErr w:type="spellEnd"/>
      <w:r w:rsidRPr="009158CC">
        <w:rPr>
          <w:bCs/>
          <w:sz w:val="24"/>
          <w:szCs w:val="28"/>
        </w:rPr>
        <w:t xml:space="preserve">, </w:t>
      </w:r>
      <w:proofErr w:type="spellStart"/>
      <w:r w:rsidRPr="009158CC">
        <w:rPr>
          <w:bCs/>
          <w:sz w:val="24"/>
          <w:szCs w:val="28"/>
        </w:rPr>
        <w:t>S.K.Anand</w:t>
      </w:r>
      <w:proofErr w:type="spellEnd"/>
      <w:r w:rsidRPr="009158CC">
        <w:rPr>
          <w:bCs/>
          <w:sz w:val="24"/>
          <w:szCs w:val="28"/>
        </w:rPr>
        <w:t>. ‘Chromatography In Instrumental Methods Of Chemical Analysis. Himalaya Publishing House (2005), (5) Page No : 2.566.</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proofErr w:type="spellStart"/>
      <w:r w:rsidRPr="009158CC">
        <w:rPr>
          <w:bCs/>
          <w:sz w:val="24"/>
          <w:szCs w:val="28"/>
        </w:rPr>
        <w:lastRenderedPageBreak/>
        <w:t>P.Nagaraju</w:t>
      </w:r>
      <w:proofErr w:type="spellEnd"/>
      <w:r w:rsidRPr="009158CC">
        <w:rPr>
          <w:bCs/>
          <w:sz w:val="24"/>
          <w:szCs w:val="28"/>
        </w:rPr>
        <w:t xml:space="preserve">, </w:t>
      </w:r>
      <w:proofErr w:type="spellStart"/>
      <w:r w:rsidRPr="009158CC">
        <w:rPr>
          <w:bCs/>
          <w:sz w:val="24"/>
          <w:szCs w:val="28"/>
        </w:rPr>
        <w:t>G.Rao</w:t>
      </w:r>
      <w:proofErr w:type="spellEnd"/>
      <w:r w:rsidRPr="009158CC">
        <w:rPr>
          <w:bCs/>
          <w:sz w:val="24"/>
          <w:szCs w:val="28"/>
        </w:rPr>
        <w:t>. ‘Role of HPLC In Pharmaceutical Analysis’. Indian Pharmacist (2003), Page No : 25-27.</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proofErr w:type="spellStart"/>
      <w:r w:rsidRPr="009158CC">
        <w:rPr>
          <w:bCs/>
          <w:sz w:val="24"/>
          <w:szCs w:val="28"/>
        </w:rPr>
        <w:t>Swarbrick</w:t>
      </w:r>
      <w:proofErr w:type="spellEnd"/>
      <w:r>
        <w:rPr>
          <w:bCs/>
          <w:sz w:val="24"/>
          <w:szCs w:val="28"/>
        </w:rPr>
        <w:t xml:space="preserve"> James, </w:t>
      </w:r>
      <w:proofErr w:type="spellStart"/>
      <w:r w:rsidRPr="009158CC">
        <w:rPr>
          <w:bCs/>
          <w:sz w:val="24"/>
          <w:szCs w:val="28"/>
        </w:rPr>
        <w:t>Boylan</w:t>
      </w:r>
      <w:proofErr w:type="spellEnd"/>
      <w:r>
        <w:rPr>
          <w:bCs/>
          <w:sz w:val="24"/>
          <w:szCs w:val="28"/>
        </w:rPr>
        <w:t xml:space="preserve"> James C</w:t>
      </w:r>
      <w:r w:rsidRPr="009158CC">
        <w:rPr>
          <w:bCs/>
          <w:sz w:val="24"/>
          <w:szCs w:val="28"/>
        </w:rPr>
        <w:t>. ‘Encyclopedia Of Pharmaceutical Technology’. Marcel Dekker Inc., New York (1998), (1) Page No : 217 - 224</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r w:rsidRPr="009158CC">
        <w:rPr>
          <w:bCs/>
          <w:sz w:val="24"/>
          <w:szCs w:val="28"/>
        </w:rPr>
        <w:t>Lindsay</w:t>
      </w:r>
      <w:r>
        <w:rPr>
          <w:bCs/>
          <w:sz w:val="24"/>
          <w:szCs w:val="28"/>
        </w:rPr>
        <w:t xml:space="preserve"> Sandy. “</w:t>
      </w:r>
      <w:r w:rsidRPr="009158CC">
        <w:rPr>
          <w:bCs/>
          <w:sz w:val="24"/>
          <w:szCs w:val="28"/>
        </w:rPr>
        <w:t>HPLC By Open Learning</w:t>
      </w:r>
      <w:r>
        <w:rPr>
          <w:bCs/>
          <w:sz w:val="24"/>
          <w:szCs w:val="28"/>
        </w:rPr>
        <w:t>”.</w:t>
      </w:r>
      <w:r w:rsidRPr="009158CC">
        <w:rPr>
          <w:bCs/>
          <w:sz w:val="24"/>
          <w:szCs w:val="28"/>
        </w:rPr>
        <w:t xml:space="preserve"> John Wiley A</w:t>
      </w:r>
      <w:r>
        <w:rPr>
          <w:bCs/>
          <w:sz w:val="24"/>
          <w:szCs w:val="28"/>
        </w:rPr>
        <w:t>nd Sons, London (1991);</w:t>
      </w:r>
      <w:r w:rsidRPr="009158CC">
        <w:rPr>
          <w:bCs/>
          <w:sz w:val="24"/>
          <w:szCs w:val="28"/>
        </w:rPr>
        <w:t xml:space="preserve"> 30-45.</w:t>
      </w:r>
    </w:p>
    <w:p w:rsidR="00F84F1F" w:rsidRPr="009158CC" w:rsidRDefault="00F84F1F" w:rsidP="00F84F1F">
      <w:pPr>
        <w:pStyle w:val="ListParagraph"/>
        <w:widowControl/>
        <w:numPr>
          <w:ilvl w:val="0"/>
          <w:numId w:val="2"/>
        </w:numPr>
        <w:tabs>
          <w:tab w:val="left" w:pos="270"/>
        </w:tabs>
        <w:autoSpaceDE/>
        <w:autoSpaceDN/>
        <w:spacing w:line="360" w:lineRule="auto"/>
        <w:contextualSpacing/>
        <w:jc w:val="both"/>
        <w:rPr>
          <w:rFonts w:eastAsia="Calibri"/>
          <w:bCs/>
          <w:sz w:val="24"/>
          <w:szCs w:val="28"/>
        </w:rPr>
      </w:pPr>
      <w:r w:rsidRPr="009158CC">
        <w:rPr>
          <w:sz w:val="24"/>
          <w:szCs w:val="28"/>
        </w:rPr>
        <w:t>P.</w:t>
      </w:r>
      <w:r>
        <w:rPr>
          <w:sz w:val="24"/>
          <w:szCs w:val="28"/>
        </w:rPr>
        <w:t xml:space="preserve"> </w:t>
      </w:r>
      <w:r w:rsidRPr="009158CC">
        <w:rPr>
          <w:sz w:val="24"/>
          <w:szCs w:val="28"/>
        </w:rPr>
        <w:t>D.</w:t>
      </w:r>
      <w:r>
        <w:rPr>
          <w:sz w:val="24"/>
          <w:szCs w:val="28"/>
        </w:rPr>
        <w:t xml:space="preserve"> </w:t>
      </w:r>
      <w:proofErr w:type="spellStart"/>
      <w:r w:rsidRPr="009158CC">
        <w:rPr>
          <w:sz w:val="24"/>
          <w:szCs w:val="28"/>
        </w:rPr>
        <w:t>Sethi</w:t>
      </w:r>
      <w:proofErr w:type="spellEnd"/>
      <w:r w:rsidRPr="009158CC">
        <w:rPr>
          <w:sz w:val="24"/>
          <w:szCs w:val="28"/>
        </w:rPr>
        <w:t>.</w:t>
      </w:r>
      <w:r>
        <w:rPr>
          <w:sz w:val="24"/>
          <w:szCs w:val="28"/>
        </w:rPr>
        <w:t>, “</w:t>
      </w:r>
      <w:r w:rsidRPr="009158CC">
        <w:rPr>
          <w:sz w:val="24"/>
          <w:szCs w:val="28"/>
        </w:rPr>
        <w:t>High Performance Liquid Chromatography Quantitative Analysis of Pharmaceutical Formulatio</w:t>
      </w:r>
      <w:r>
        <w:rPr>
          <w:sz w:val="24"/>
          <w:szCs w:val="28"/>
        </w:rPr>
        <w:t>n”.</w:t>
      </w:r>
      <w:r w:rsidRPr="009158CC">
        <w:rPr>
          <w:sz w:val="24"/>
          <w:szCs w:val="28"/>
        </w:rPr>
        <w:t xml:space="preserve"> 1</w:t>
      </w:r>
      <w:r w:rsidRPr="009158CC">
        <w:rPr>
          <w:sz w:val="24"/>
          <w:szCs w:val="28"/>
          <w:vertAlign w:val="superscript"/>
        </w:rPr>
        <w:t xml:space="preserve">st </w:t>
      </w:r>
      <w:r>
        <w:rPr>
          <w:sz w:val="24"/>
          <w:szCs w:val="28"/>
        </w:rPr>
        <w:t xml:space="preserve">Edition, </w:t>
      </w:r>
      <w:r w:rsidRPr="009158CC">
        <w:rPr>
          <w:sz w:val="24"/>
          <w:szCs w:val="28"/>
        </w:rPr>
        <w:t xml:space="preserve">CBC Publication and Distributors. </w:t>
      </w:r>
      <w:r>
        <w:rPr>
          <w:sz w:val="24"/>
          <w:szCs w:val="28"/>
        </w:rPr>
        <w:t>(2001); 5:</w:t>
      </w:r>
      <w:r w:rsidRPr="009158CC">
        <w:rPr>
          <w:sz w:val="24"/>
          <w:szCs w:val="28"/>
        </w:rPr>
        <w:t xml:space="preserve"> 8-10</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r>
        <w:rPr>
          <w:bCs/>
          <w:sz w:val="24"/>
          <w:szCs w:val="28"/>
        </w:rPr>
        <w:t>Meyer Veronica. R., “</w:t>
      </w:r>
      <w:r w:rsidRPr="009158CC">
        <w:rPr>
          <w:bCs/>
          <w:sz w:val="24"/>
          <w:szCs w:val="28"/>
        </w:rPr>
        <w:t>Practical High Performance Liquid Chromatography</w:t>
      </w:r>
      <w:r>
        <w:rPr>
          <w:bCs/>
          <w:sz w:val="24"/>
          <w:szCs w:val="28"/>
        </w:rPr>
        <w:t>”</w:t>
      </w:r>
      <w:r w:rsidRPr="009158CC">
        <w:rPr>
          <w:bCs/>
          <w:sz w:val="24"/>
          <w:szCs w:val="28"/>
        </w:rPr>
        <w:t xml:space="preserve">. John Wiley And </w:t>
      </w:r>
      <w:r>
        <w:rPr>
          <w:bCs/>
          <w:sz w:val="24"/>
          <w:szCs w:val="28"/>
        </w:rPr>
        <w:t>Sons, London, 2</w:t>
      </w:r>
      <w:r>
        <w:rPr>
          <w:bCs/>
          <w:sz w:val="24"/>
          <w:szCs w:val="28"/>
          <w:vertAlign w:val="superscript"/>
        </w:rPr>
        <w:t>nd</w:t>
      </w:r>
      <w:r>
        <w:rPr>
          <w:bCs/>
          <w:sz w:val="24"/>
          <w:szCs w:val="28"/>
        </w:rPr>
        <w:t xml:space="preserve"> edition, (1993);</w:t>
      </w:r>
      <w:r w:rsidRPr="009158CC">
        <w:rPr>
          <w:bCs/>
          <w:sz w:val="24"/>
          <w:szCs w:val="28"/>
        </w:rPr>
        <w:t xml:space="preserve"> 26-258.</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proofErr w:type="spellStart"/>
      <w:r>
        <w:rPr>
          <w:bCs/>
          <w:sz w:val="24"/>
          <w:szCs w:val="28"/>
        </w:rPr>
        <w:t>Szepei</w:t>
      </w:r>
      <w:proofErr w:type="spellEnd"/>
      <w:r>
        <w:rPr>
          <w:bCs/>
          <w:sz w:val="24"/>
          <w:szCs w:val="28"/>
        </w:rPr>
        <w:t xml:space="preserve"> Gabor., “</w:t>
      </w:r>
      <w:r w:rsidRPr="009158CC">
        <w:rPr>
          <w:bCs/>
          <w:sz w:val="24"/>
          <w:szCs w:val="28"/>
        </w:rPr>
        <w:t>HPLC In Pharmaceutical Analysis</w:t>
      </w:r>
      <w:r>
        <w:rPr>
          <w:bCs/>
          <w:sz w:val="24"/>
          <w:szCs w:val="28"/>
        </w:rPr>
        <w:t xml:space="preserve">”. (1990); (1) </w:t>
      </w:r>
      <w:r w:rsidRPr="009158CC">
        <w:rPr>
          <w:bCs/>
          <w:sz w:val="24"/>
          <w:szCs w:val="28"/>
        </w:rPr>
        <w:t>: 101-173.</w:t>
      </w:r>
    </w:p>
    <w:p w:rsidR="00F84F1F" w:rsidRPr="009158CC" w:rsidRDefault="00B43D93" w:rsidP="00F84F1F">
      <w:pPr>
        <w:pStyle w:val="ListParagraph"/>
        <w:widowControl/>
        <w:numPr>
          <w:ilvl w:val="0"/>
          <w:numId w:val="2"/>
        </w:numPr>
        <w:autoSpaceDE/>
        <w:autoSpaceDN/>
        <w:spacing w:after="200" w:line="360" w:lineRule="auto"/>
        <w:contextualSpacing/>
        <w:jc w:val="both"/>
        <w:rPr>
          <w:bCs/>
          <w:sz w:val="24"/>
          <w:szCs w:val="28"/>
          <w:u w:val="single"/>
        </w:rPr>
      </w:pPr>
      <w:hyperlink r:id="rId19" w:anchor="The validation process" w:history="1">
        <w:r w:rsidR="00F84F1F" w:rsidRPr="009158CC">
          <w:rPr>
            <w:rStyle w:val="Hyperlink"/>
            <w:bCs/>
            <w:sz w:val="24"/>
            <w:szCs w:val="28"/>
          </w:rPr>
          <w:t>Https://en.wikipedia.org/wiki/Validation(drug manufacture)#The validation process</w:t>
        </w:r>
      </w:hyperlink>
      <w:r w:rsidR="00F84F1F" w:rsidRPr="009158CC">
        <w:rPr>
          <w:bCs/>
          <w:sz w:val="24"/>
          <w:szCs w:val="28"/>
          <w:u w:val="single"/>
        </w:rPr>
        <w:t>.</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r w:rsidRPr="009158CC">
        <w:rPr>
          <w:bCs/>
          <w:sz w:val="24"/>
          <w:szCs w:val="28"/>
        </w:rPr>
        <w:t>M.</w:t>
      </w:r>
      <w:r>
        <w:rPr>
          <w:bCs/>
          <w:sz w:val="24"/>
          <w:szCs w:val="28"/>
        </w:rPr>
        <w:t xml:space="preserve"> </w:t>
      </w:r>
      <w:r w:rsidRPr="009158CC">
        <w:rPr>
          <w:bCs/>
          <w:sz w:val="24"/>
          <w:szCs w:val="28"/>
        </w:rPr>
        <w:t>A.</w:t>
      </w:r>
      <w:r>
        <w:rPr>
          <w:bCs/>
          <w:sz w:val="24"/>
          <w:szCs w:val="28"/>
        </w:rPr>
        <w:t xml:space="preserve"> </w:t>
      </w:r>
      <w:proofErr w:type="spellStart"/>
      <w:r w:rsidRPr="009158CC">
        <w:rPr>
          <w:bCs/>
          <w:sz w:val="24"/>
          <w:szCs w:val="28"/>
        </w:rPr>
        <w:t>Potdar</w:t>
      </w:r>
      <w:proofErr w:type="spellEnd"/>
      <w:r w:rsidRPr="009158CC">
        <w:rPr>
          <w:bCs/>
          <w:sz w:val="24"/>
          <w:szCs w:val="28"/>
        </w:rPr>
        <w:t>.</w:t>
      </w:r>
      <w:r>
        <w:rPr>
          <w:bCs/>
          <w:sz w:val="24"/>
          <w:szCs w:val="28"/>
        </w:rPr>
        <w:t>,</w:t>
      </w:r>
      <w:r w:rsidRPr="009158CC">
        <w:rPr>
          <w:bCs/>
          <w:sz w:val="24"/>
          <w:szCs w:val="28"/>
        </w:rPr>
        <w:t xml:space="preserve"> </w:t>
      </w:r>
      <w:r>
        <w:rPr>
          <w:bCs/>
          <w:sz w:val="24"/>
          <w:szCs w:val="28"/>
        </w:rPr>
        <w:t>“</w:t>
      </w:r>
      <w:r w:rsidRPr="009158CC">
        <w:rPr>
          <w:bCs/>
          <w:sz w:val="24"/>
          <w:szCs w:val="28"/>
        </w:rPr>
        <w:t>P</w:t>
      </w:r>
      <w:r>
        <w:rPr>
          <w:bCs/>
          <w:sz w:val="24"/>
          <w:szCs w:val="28"/>
        </w:rPr>
        <w:t>harmaceutical Quality Assurance”</w:t>
      </w:r>
      <w:r w:rsidRPr="009158CC">
        <w:rPr>
          <w:bCs/>
          <w:sz w:val="24"/>
          <w:szCs w:val="28"/>
        </w:rPr>
        <w:t xml:space="preserve">. </w:t>
      </w:r>
      <w:proofErr w:type="spellStart"/>
      <w:r w:rsidRPr="009158CC">
        <w:rPr>
          <w:bCs/>
          <w:sz w:val="24"/>
          <w:szCs w:val="28"/>
        </w:rPr>
        <w:t>Nirali</w:t>
      </w:r>
      <w:proofErr w:type="spellEnd"/>
      <w:r w:rsidRPr="009158CC">
        <w:rPr>
          <w:bCs/>
          <w:sz w:val="24"/>
          <w:szCs w:val="28"/>
        </w:rPr>
        <w:t xml:space="preserve"> </w:t>
      </w:r>
      <w:proofErr w:type="spellStart"/>
      <w:r w:rsidRPr="009158CC">
        <w:rPr>
          <w:bCs/>
          <w:sz w:val="24"/>
          <w:szCs w:val="28"/>
        </w:rPr>
        <w:t>Prakashan</w:t>
      </w:r>
      <w:proofErr w:type="spellEnd"/>
      <w:r w:rsidRPr="009158CC">
        <w:rPr>
          <w:bCs/>
          <w:sz w:val="24"/>
          <w:szCs w:val="28"/>
        </w:rPr>
        <w:t>, Page No : 8.1.</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r>
        <w:rPr>
          <w:bCs/>
          <w:sz w:val="24"/>
          <w:szCs w:val="28"/>
        </w:rPr>
        <w:t>I. R. Berry &amp; Robert A. Nash., “</w:t>
      </w:r>
      <w:r w:rsidRPr="009158CC">
        <w:rPr>
          <w:bCs/>
          <w:sz w:val="24"/>
          <w:szCs w:val="28"/>
        </w:rPr>
        <w:t>Ph</w:t>
      </w:r>
      <w:r>
        <w:rPr>
          <w:bCs/>
          <w:sz w:val="24"/>
          <w:szCs w:val="28"/>
        </w:rPr>
        <w:t>armaceutical Process Validation”</w:t>
      </w:r>
      <w:r w:rsidRPr="009158CC">
        <w:rPr>
          <w:bCs/>
          <w:sz w:val="24"/>
          <w:szCs w:val="28"/>
        </w:rPr>
        <w:t>.</w:t>
      </w:r>
      <w:r w:rsidRPr="006A64CB">
        <w:rPr>
          <w:bCs/>
          <w:sz w:val="24"/>
          <w:szCs w:val="28"/>
        </w:rPr>
        <w:t xml:space="preserve"> </w:t>
      </w:r>
      <w:r w:rsidRPr="009158CC">
        <w:rPr>
          <w:bCs/>
          <w:sz w:val="24"/>
          <w:szCs w:val="28"/>
        </w:rPr>
        <w:t>3</w:t>
      </w:r>
      <w:r w:rsidRPr="009158CC">
        <w:rPr>
          <w:bCs/>
          <w:sz w:val="24"/>
          <w:szCs w:val="28"/>
          <w:vertAlign w:val="superscript"/>
        </w:rPr>
        <w:t xml:space="preserve">rd </w:t>
      </w:r>
      <w:r>
        <w:rPr>
          <w:bCs/>
          <w:sz w:val="24"/>
          <w:szCs w:val="28"/>
        </w:rPr>
        <w:t>edition,</w:t>
      </w:r>
      <w:r w:rsidRPr="009158CC">
        <w:rPr>
          <w:bCs/>
          <w:sz w:val="24"/>
          <w:szCs w:val="28"/>
        </w:rPr>
        <w:t xml:space="preserve"> Marcel </w:t>
      </w:r>
      <w:proofErr w:type="spellStart"/>
      <w:r w:rsidRPr="009158CC">
        <w:rPr>
          <w:bCs/>
          <w:sz w:val="24"/>
          <w:szCs w:val="28"/>
        </w:rPr>
        <w:t>Dekkar</w:t>
      </w:r>
      <w:proofErr w:type="spellEnd"/>
      <w:r w:rsidRPr="009158CC">
        <w:rPr>
          <w:bCs/>
          <w:sz w:val="24"/>
          <w:szCs w:val="28"/>
        </w:rPr>
        <w:t xml:space="preserve"> Publication. </w:t>
      </w:r>
      <w:r>
        <w:rPr>
          <w:bCs/>
          <w:sz w:val="24"/>
          <w:szCs w:val="28"/>
        </w:rPr>
        <w:t>(2002); 1-883</w:t>
      </w:r>
      <w:r w:rsidRPr="009158CC">
        <w:rPr>
          <w:bCs/>
          <w:sz w:val="24"/>
          <w:szCs w:val="28"/>
        </w:rPr>
        <w:t>.</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r>
        <w:rPr>
          <w:bCs/>
          <w:sz w:val="24"/>
          <w:szCs w:val="28"/>
        </w:rPr>
        <w:t xml:space="preserve">R. </w:t>
      </w:r>
      <w:proofErr w:type="spellStart"/>
      <w:r>
        <w:rPr>
          <w:bCs/>
          <w:sz w:val="24"/>
          <w:szCs w:val="28"/>
        </w:rPr>
        <w:t>Raghunandhan</w:t>
      </w:r>
      <w:proofErr w:type="spellEnd"/>
      <w:r>
        <w:rPr>
          <w:bCs/>
          <w:sz w:val="24"/>
          <w:szCs w:val="28"/>
        </w:rPr>
        <w:t>., “</w:t>
      </w:r>
      <w:r w:rsidRPr="009158CC">
        <w:rPr>
          <w:bCs/>
          <w:sz w:val="24"/>
          <w:szCs w:val="28"/>
        </w:rPr>
        <w:t>Val</w:t>
      </w:r>
      <w:r>
        <w:rPr>
          <w:bCs/>
          <w:sz w:val="24"/>
          <w:szCs w:val="28"/>
        </w:rPr>
        <w:t>idation of Pharmaceutical Process”</w:t>
      </w:r>
      <w:r w:rsidRPr="009158CC">
        <w:rPr>
          <w:bCs/>
          <w:sz w:val="24"/>
          <w:szCs w:val="28"/>
        </w:rPr>
        <w:t xml:space="preserve">. </w:t>
      </w:r>
      <w:proofErr w:type="spellStart"/>
      <w:r w:rsidRPr="009158CC">
        <w:rPr>
          <w:bCs/>
          <w:sz w:val="24"/>
          <w:szCs w:val="28"/>
        </w:rPr>
        <w:t>Pharma</w:t>
      </w:r>
      <w:proofErr w:type="spellEnd"/>
      <w:r w:rsidRPr="009158CC">
        <w:rPr>
          <w:bCs/>
          <w:sz w:val="24"/>
          <w:szCs w:val="28"/>
        </w:rPr>
        <w:t xml:space="preserve"> Ti</w:t>
      </w:r>
      <w:r>
        <w:rPr>
          <w:bCs/>
          <w:sz w:val="24"/>
          <w:szCs w:val="28"/>
        </w:rPr>
        <w:t>mes (1999); 31 (11)</w:t>
      </w:r>
      <w:r w:rsidRPr="009158CC">
        <w:rPr>
          <w:bCs/>
          <w:sz w:val="24"/>
          <w:szCs w:val="28"/>
        </w:rPr>
        <w:t>: 61-62</w:t>
      </w:r>
    </w:p>
    <w:p w:rsidR="00F84F1F" w:rsidRPr="009158CC" w:rsidRDefault="00F84F1F" w:rsidP="00F84F1F">
      <w:pPr>
        <w:pStyle w:val="ListParagraph"/>
        <w:widowControl/>
        <w:numPr>
          <w:ilvl w:val="0"/>
          <w:numId w:val="2"/>
        </w:numPr>
        <w:autoSpaceDE/>
        <w:autoSpaceDN/>
        <w:spacing w:after="200" w:line="360" w:lineRule="auto"/>
        <w:contextualSpacing/>
        <w:jc w:val="both"/>
        <w:rPr>
          <w:bCs/>
          <w:sz w:val="24"/>
          <w:szCs w:val="28"/>
        </w:rPr>
      </w:pPr>
      <w:proofErr w:type="spellStart"/>
      <w:r w:rsidRPr="009158CC">
        <w:rPr>
          <w:sz w:val="24"/>
          <w:szCs w:val="28"/>
        </w:rPr>
        <w:t>Ubale</w:t>
      </w:r>
      <w:proofErr w:type="spellEnd"/>
      <w:r w:rsidRPr="009158CC">
        <w:rPr>
          <w:sz w:val="24"/>
          <w:szCs w:val="28"/>
        </w:rPr>
        <w:t xml:space="preserve"> B. </w:t>
      </w:r>
      <w:proofErr w:type="spellStart"/>
      <w:r w:rsidRPr="009158CC">
        <w:rPr>
          <w:sz w:val="24"/>
          <w:szCs w:val="28"/>
        </w:rPr>
        <w:t>Milind</w:t>
      </w:r>
      <w:proofErr w:type="spellEnd"/>
      <w:r w:rsidRPr="009158CC">
        <w:rPr>
          <w:sz w:val="24"/>
          <w:szCs w:val="28"/>
        </w:rPr>
        <w:t xml:space="preserve">, Vilas </w:t>
      </w:r>
      <w:proofErr w:type="spellStart"/>
      <w:r w:rsidRPr="009158CC">
        <w:rPr>
          <w:sz w:val="24"/>
          <w:szCs w:val="28"/>
        </w:rPr>
        <w:t>Chaudhari</w:t>
      </w:r>
      <w:proofErr w:type="spellEnd"/>
      <w:r>
        <w:rPr>
          <w:sz w:val="24"/>
          <w:szCs w:val="28"/>
        </w:rPr>
        <w:t>,</w:t>
      </w:r>
      <w:r w:rsidRPr="009158CC">
        <w:rPr>
          <w:sz w:val="24"/>
          <w:szCs w:val="28"/>
        </w:rPr>
        <w:t xml:space="preserve"> A validated Stability-indicating HPLC method for </w:t>
      </w:r>
      <w:proofErr w:type="spellStart"/>
      <w:r w:rsidRPr="009158CC">
        <w:rPr>
          <w:sz w:val="24"/>
          <w:szCs w:val="28"/>
        </w:rPr>
        <w:t>Nicardipine</w:t>
      </w:r>
      <w:proofErr w:type="spellEnd"/>
      <w:r w:rsidRPr="009158CC">
        <w:rPr>
          <w:sz w:val="24"/>
          <w:szCs w:val="28"/>
        </w:rPr>
        <w:t xml:space="preserve"> hydrochloride in bulk drug and dosage form. Elixir Application chem.</w:t>
      </w:r>
      <w:r w:rsidRPr="009158CC">
        <w:rPr>
          <w:sz w:val="24"/>
          <w:szCs w:val="28"/>
          <w:vertAlign w:val="superscript"/>
        </w:rPr>
        <w:t>(41)</w:t>
      </w:r>
      <w:r>
        <w:rPr>
          <w:sz w:val="24"/>
          <w:szCs w:val="28"/>
        </w:rPr>
        <w:t xml:space="preserve"> (2011); </w:t>
      </w:r>
      <w:r w:rsidRPr="009158CC">
        <w:rPr>
          <w:sz w:val="24"/>
          <w:szCs w:val="28"/>
        </w:rPr>
        <w:t>5867-5870</w:t>
      </w:r>
    </w:p>
    <w:p w:rsidR="00F84F1F" w:rsidRPr="009158CC" w:rsidRDefault="00F84F1F" w:rsidP="00F84F1F">
      <w:pPr>
        <w:pStyle w:val="ListParagraph"/>
        <w:widowControl/>
        <w:numPr>
          <w:ilvl w:val="0"/>
          <w:numId w:val="2"/>
        </w:numPr>
        <w:autoSpaceDE/>
        <w:autoSpaceDN/>
        <w:spacing w:after="200" w:line="360" w:lineRule="auto"/>
        <w:contextualSpacing/>
        <w:jc w:val="both"/>
        <w:rPr>
          <w:sz w:val="24"/>
          <w:szCs w:val="28"/>
        </w:rPr>
      </w:pPr>
      <w:proofErr w:type="spellStart"/>
      <w:r w:rsidRPr="009158CC">
        <w:rPr>
          <w:sz w:val="24"/>
          <w:szCs w:val="28"/>
        </w:rPr>
        <w:t>Sheikha</w:t>
      </w:r>
      <w:proofErr w:type="spellEnd"/>
      <w:r w:rsidRPr="009158CC">
        <w:rPr>
          <w:sz w:val="24"/>
          <w:szCs w:val="28"/>
        </w:rPr>
        <w:t xml:space="preserve"> M. Al-</w:t>
      </w:r>
      <w:proofErr w:type="spellStart"/>
      <w:r w:rsidRPr="009158CC">
        <w:rPr>
          <w:sz w:val="24"/>
          <w:szCs w:val="28"/>
        </w:rPr>
        <w:t>Ghannam</w:t>
      </w:r>
      <w:proofErr w:type="spellEnd"/>
      <w:r>
        <w:rPr>
          <w:sz w:val="24"/>
          <w:szCs w:val="28"/>
        </w:rPr>
        <w:t>,</w:t>
      </w:r>
      <w:r w:rsidRPr="009158CC">
        <w:rPr>
          <w:sz w:val="24"/>
          <w:szCs w:val="28"/>
        </w:rPr>
        <w:t xml:space="preserve"> stability indicating HPLC method for the determination</w:t>
      </w:r>
      <w:r>
        <w:rPr>
          <w:sz w:val="24"/>
          <w:szCs w:val="28"/>
        </w:rPr>
        <w:t xml:space="preserve"> of </w:t>
      </w:r>
      <w:proofErr w:type="spellStart"/>
      <w:r>
        <w:rPr>
          <w:sz w:val="24"/>
          <w:szCs w:val="28"/>
        </w:rPr>
        <w:t>Nicar</w:t>
      </w:r>
      <w:r w:rsidRPr="009158CC">
        <w:rPr>
          <w:sz w:val="24"/>
          <w:szCs w:val="28"/>
        </w:rPr>
        <w:t>dipine</w:t>
      </w:r>
      <w:proofErr w:type="spellEnd"/>
      <w:r w:rsidRPr="009158CC">
        <w:rPr>
          <w:sz w:val="24"/>
          <w:szCs w:val="28"/>
        </w:rPr>
        <w:t xml:space="preserve"> in capsules and Spiked human plasma. Identification of degradation products using HPLC. Arabi</w:t>
      </w:r>
      <w:r>
        <w:rPr>
          <w:sz w:val="24"/>
          <w:szCs w:val="28"/>
        </w:rPr>
        <w:t>an journal of Chemistry, (2014);</w:t>
      </w:r>
      <w:r w:rsidRPr="009158CC">
        <w:rPr>
          <w:sz w:val="24"/>
          <w:szCs w:val="28"/>
        </w:rPr>
        <w:t xml:space="preserve"> 1-11</w:t>
      </w:r>
    </w:p>
    <w:p w:rsidR="00F84F1F" w:rsidRPr="009158CC" w:rsidRDefault="00F84F1F" w:rsidP="00F84F1F">
      <w:pPr>
        <w:pStyle w:val="ListParagraph"/>
        <w:widowControl/>
        <w:numPr>
          <w:ilvl w:val="0"/>
          <w:numId w:val="2"/>
        </w:numPr>
        <w:autoSpaceDE/>
        <w:autoSpaceDN/>
        <w:spacing w:after="200" w:line="360" w:lineRule="auto"/>
        <w:contextualSpacing/>
        <w:jc w:val="both"/>
        <w:rPr>
          <w:sz w:val="24"/>
          <w:szCs w:val="28"/>
        </w:rPr>
      </w:pPr>
      <w:proofErr w:type="spellStart"/>
      <w:r w:rsidRPr="009158CC">
        <w:rPr>
          <w:sz w:val="24"/>
          <w:szCs w:val="28"/>
        </w:rPr>
        <w:t>Aashis</w:t>
      </w:r>
      <w:proofErr w:type="spellEnd"/>
      <w:r w:rsidRPr="009158CC">
        <w:rPr>
          <w:sz w:val="24"/>
          <w:szCs w:val="28"/>
        </w:rPr>
        <w:t xml:space="preserve"> A. </w:t>
      </w:r>
      <w:proofErr w:type="spellStart"/>
      <w:r w:rsidRPr="009158CC">
        <w:rPr>
          <w:sz w:val="24"/>
          <w:szCs w:val="28"/>
        </w:rPr>
        <w:t>Gawai</w:t>
      </w:r>
      <w:proofErr w:type="spellEnd"/>
      <w:r w:rsidRPr="009158CC">
        <w:rPr>
          <w:sz w:val="24"/>
          <w:szCs w:val="28"/>
        </w:rPr>
        <w:t>, RP-HPLC method development and validation for determination of an Antihypertensive agent. International journal of chem. tech. Research, (2018)</w:t>
      </w:r>
      <w:r>
        <w:rPr>
          <w:sz w:val="24"/>
          <w:szCs w:val="28"/>
        </w:rPr>
        <w:t>;</w:t>
      </w:r>
      <w:r w:rsidRPr="009158CC">
        <w:rPr>
          <w:sz w:val="24"/>
          <w:szCs w:val="28"/>
        </w:rPr>
        <w:t>11(2)</w:t>
      </w:r>
      <w:r>
        <w:rPr>
          <w:sz w:val="24"/>
          <w:szCs w:val="28"/>
        </w:rPr>
        <w:t xml:space="preserve">: </w:t>
      </w:r>
      <w:r w:rsidRPr="009158CC">
        <w:rPr>
          <w:sz w:val="24"/>
          <w:szCs w:val="28"/>
        </w:rPr>
        <w:t>228-239</w:t>
      </w:r>
    </w:p>
    <w:p w:rsidR="00F84F1F" w:rsidRPr="009158CC" w:rsidRDefault="00F84F1F" w:rsidP="00F84F1F">
      <w:pPr>
        <w:pStyle w:val="ListParagraph"/>
        <w:widowControl/>
        <w:numPr>
          <w:ilvl w:val="0"/>
          <w:numId w:val="2"/>
        </w:numPr>
        <w:autoSpaceDE/>
        <w:autoSpaceDN/>
        <w:spacing w:after="200" w:line="360" w:lineRule="auto"/>
        <w:contextualSpacing/>
        <w:jc w:val="both"/>
        <w:rPr>
          <w:sz w:val="24"/>
          <w:szCs w:val="28"/>
        </w:rPr>
      </w:pPr>
      <w:r>
        <w:rPr>
          <w:sz w:val="24"/>
          <w:szCs w:val="28"/>
        </w:rPr>
        <w:t xml:space="preserve">K. E. Ibrahim, </w:t>
      </w:r>
      <w:r w:rsidRPr="009158CC">
        <w:rPr>
          <w:sz w:val="24"/>
          <w:szCs w:val="28"/>
        </w:rPr>
        <w:t xml:space="preserve">A selective high performance liquid chromatographic method to follow  the hydrolytic degradation of </w:t>
      </w:r>
      <w:proofErr w:type="spellStart"/>
      <w:r w:rsidRPr="009158CC">
        <w:rPr>
          <w:sz w:val="24"/>
          <w:szCs w:val="28"/>
        </w:rPr>
        <w:t>Nicardipine</w:t>
      </w:r>
      <w:proofErr w:type="spellEnd"/>
      <w:r w:rsidRPr="009158CC">
        <w:rPr>
          <w:sz w:val="24"/>
          <w:szCs w:val="28"/>
        </w:rPr>
        <w:t xml:space="preserve"> Hydrochloride. E-j</w:t>
      </w:r>
      <w:r>
        <w:rPr>
          <w:sz w:val="24"/>
          <w:szCs w:val="28"/>
        </w:rPr>
        <w:t xml:space="preserve">ournal of chemistry (2010); </w:t>
      </w:r>
      <w:r w:rsidRPr="009158CC">
        <w:rPr>
          <w:sz w:val="24"/>
          <w:szCs w:val="28"/>
        </w:rPr>
        <w:t>7(1)</w:t>
      </w:r>
      <w:r>
        <w:rPr>
          <w:sz w:val="24"/>
          <w:szCs w:val="28"/>
        </w:rPr>
        <w:t xml:space="preserve"> </w:t>
      </w:r>
      <w:r w:rsidRPr="009158CC">
        <w:rPr>
          <w:sz w:val="24"/>
          <w:szCs w:val="28"/>
        </w:rPr>
        <w:t>:85-92</w:t>
      </w:r>
    </w:p>
    <w:p w:rsidR="00F84F1F" w:rsidRPr="009158CC" w:rsidRDefault="00F84F1F" w:rsidP="00F84F1F">
      <w:pPr>
        <w:pStyle w:val="ListParagraph"/>
        <w:widowControl/>
        <w:numPr>
          <w:ilvl w:val="0"/>
          <w:numId w:val="2"/>
        </w:numPr>
        <w:autoSpaceDE/>
        <w:autoSpaceDN/>
        <w:spacing w:after="200" w:line="360" w:lineRule="auto"/>
        <w:contextualSpacing/>
        <w:jc w:val="both"/>
        <w:rPr>
          <w:sz w:val="24"/>
          <w:szCs w:val="28"/>
        </w:rPr>
      </w:pPr>
      <w:proofErr w:type="spellStart"/>
      <w:r w:rsidRPr="009158CC">
        <w:rPr>
          <w:sz w:val="24"/>
          <w:szCs w:val="28"/>
        </w:rPr>
        <w:t>Yaswant</w:t>
      </w:r>
      <w:proofErr w:type="spellEnd"/>
      <w:r w:rsidRPr="009158CC">
        <w:rPr>
          <w:sz w:val="24"/>
          <w:szCs w:val="28"/>
        </w:rPr>
        <w:t xml:space="preserve"> Kumar D.</w:t>
      </w:r>
      <w:r>
        <w:rPr>
          <w:sz w:val="24"/>
          <w:szCs w:val="28"/>
        </w:rPr>
        <w:t>,</w:t>
      </w:r>
      <w:r w:rsidRPr="009158CC">
        <w:rPr>
          <w:sz w:val="24"/>
          <w:szCs w:val="28"/>
        </w:rPr>
        <w:t xml:space="preserve"> stability Indicating RP-HPLC method for the 12quantitation of  </w:t>
      </w:r>
      <w:proofErr w:type="spellStart"/>
      <w:r>
        <w:rPr>
          <w:sz w:val="24"/>
          <w:szCs w:val="28"/>
        </w:rPr>
        <w:t>Nicardipine</w:t>
      </w:r>
      <w:proofErr w:type="spellEnd"/>
      <w:r>
        <w:rPr>
          <w:sz w:val="24"/>
          <w:szCs w:val="28"/>
        </w:rPr>
        <w:t xml:space="preserve"> HCL</w:t>
      </w:r>
      <w:r w:rsidRPr="009158CC">
        <w:rPr>
          <w:sz w:val="24"/>
          <w:szCs w:val="28"/>
        </w:rPr>
        <w:t xml:space="preserve"> in capsules. journ</w:t>
      </w:r>
      <w:r>
        <w:rPr>
          <w:sz w:val="24"/>
          <w:szCs w:val="28"/>
        </w:rPr>
        <w:t xml:space="preserve">al of pharmacy Research (2012); </w:t>
      </w:r>
      <w:r w:rsidRPr="009158CC">
        <w:rPr>
          <w:sz w:val="24"/>
          <w:szCs w:val="28"/>
        </w:rPr>
        <w:t>5(5):2473-2476</w:t>
      </w:r>
    </w:p>
    <w:p w:rsidR="003A3965" w:rsidRPr="00336CF2" w:rsidRDefault="00F84F1F" w:rsidP="00336CF2">
      <w:pPr>
        <w:pStyle w:val="ListParagraph"/>
        <w:widowControl/>
        <w:numPr>
          <w:ilvl w:val="0"/>
          <w:numId w:val="2"/>
        </w:numPr>
        <w:autoSpaceDE/>
        <w:autoSpaceDN/>
        <w:spacing w:after="200" w:line="360" w:lineRule="auto"/>
        <w:contextualSpacing/>
        <w:jc w:val="both"/>
        <w:rPr>
          <w:sz w:val="24"/>
          <w:szCs w:val="28"/>
        </w:rPr>
        <w:sectPr w:rsidR="003A3965" w:rsidRPr="00336CF2">
          <w:headerReference w:type="default" r:id="rId20"/>
          <w:footerReference w:type="default" r:id="rId21"/>
          <w:pgSz w:w="11910" w:h="16840"/>
          <w:pgMar w:top="1460" w:right="1080" w:bottom="980" w:left="1440" w:header="715" w:footer="793" w:gutter="0"/>
          <w:cols w:space="720"/>
        </w:sectPr>
      </w:pPr>
      <w:proofErr w:type="spellStart"/>
      <w:r w:rsidRPr="009158CC">
        <w:rPr>
          <w:sz w:val="24"/>
          <w:szCs w:val="28"/>
        </w:rPr>
        <w:t>Tiwari</w:t>
      </w:r>
      <w:proofErr w:type="spellEnd"/>
      <w:r w:rsidRPr="009158CC">
        <w:rPr>
          <w:sz w:val="24"/>
          <w:szCs w:val="28"/>
        </w:rPr>
        <w:t xml:space="preserve"> R. N.</w:t>
      </w:r>
      <w:r>
        <w:rPr>
          <w:sz w:val="24"/>
          <w:szCs w:val="28"/>
        </w:rPr>
        <w:t>,</w:t>
      </w:r>
      <w:r w:rsidRPr="009158CC">
        <w:rPr>
          <w:sz w:val="24"/>
          <w:szCs w:val="28"/>
        </w:rPr>
        <w:t xml:space="preserve"> Development and validation of HPLC method for </w:t>
      </w:r>
      <w:proofErr w:type="spellStart"/>
      <w:r w:rsidRPr="009158CC">
        <w:rPr>
          <w:sz w:val="24"/>
          <w:szCs w:val="28"/>
        </w:rPr>
        <w:t>Nicardipine</w:t>
      </w:r>
      <w:proofErr w:type="spellEnd"/>
      <w:r w:rsidRPr="009158CC">
        <w:rPr>
          <w:sz w:val="24"/>
          <w:szCs w:val="28"/>
        </w:rPr>
        <w:t xml:space="preserve"> hydrochloride. journ</w:t>
      </w:r>
      <w:r>
        <w:rPr>
          <w:sz w:val="24"/>
          <w:szCs w:val="28"/>
        </w:rPr>
        <w:t xml:space="preserve">al of pharmacy research (2011); </w:t>
      </w:r>
      <w:r w:rsidRPr="009158CC">
        <w:rPr>
          <w:sz w:val="24"/>
          <w:szCs w:val="28"/>
        </w:rPr>
        <w:t>4(7):</w:t>
      </w:r>
      <w:r>
        <w:rPr>
          <w:sz w:val="24"/>
          <w:szCs w:val="28"/>
        </w:rPr>
        <w:t xml:space="preserve"> </w:t>
      </w:r>
      <w:r w:rsidRPr="009158CC">
        <w:rPr>
          <w:sz w:val="24"/>
          <w:szCs w:val="28"/>
        </w:rPr>
        <w:t>2226-2227</w:t>
      </w:r>
    </w:p>
    <w:p w:rsidR="009971CA" w:rsidRDefault="009971CA" w:rsidP="00DC2986">
      <w:pPr>
        <w:pStyle w:val="BodyText"/>
        <w:ind w:left="454" w:right="709"/>
        <w:jc w:val="both"/>
        <w:rPr>
          <w:b/>
          <w:bCs/>
        </w:rPr>
      </w:pPr>
    </w:p>
    <w:sectPr w:rsidR="009971CA" w:rsidSect="003F5AE2">
      <w:headerReference w:type="default" r:id="rId22"/>
      <w:footerReference w:type="default" r:id="rId23"/>
      <w:pgSz w:w="12240" w:h="15840"/>
      <w:pgMar w:top="1440" w:right="1440" w:bottom="85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9D3" w:rsidRDefault="002D09D3" w:rsidP="0003132E">
      <w:pPr>
        <w:spacing w:after="0" w:line="240" w:lineRule="auto"/>
      </w:pPr>
      <w:r>
        <w:separator/>
      </w:r>
    </w:p>
  </w:endnote>
  <w:endnote w:type="continuationSeparator" w:id="0">
    <w:p w:rsidR="002D09D3" w:rsidRDefault="002D09D3" w:rsidP="000313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9D3" w:rsidRDefault="002D09D3">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9D3" w:rsidRDefault="002D09D3">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9D3" w:rsidRDefault="002D09D3" w:rsidP="0003132E">
      <w:pPr>
        <w:spacing w:after="0" w:line="240" w:lineRule="auto"/>
      </w:pPr>
      <w:r>
        <w:separator/>
      </w:r>
    </w:p>
  </w:footnote>
  <w:footnote w:type="continuationSeparator" w:id="0">
    <w:p w:rsidR="002D09D3" w:rsidRDefault="002D09D3" w:rsidP="000313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9D3" w:rsidRDefault="002D09D3">
    <w:pPr>
      <w:pStyle w:val="BodyText"/>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9D3" w:rsidRDefault="002D09D3">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9"/>
    <w:multiLevelType w:val="hybridMultilevel"/>
    <w:tmpl w:val="98744498"/>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5FB16E8"/>
    <w:multiLevelType w:val="hybridMultilevel"/>
    <w:tmpl w:val="3CF61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232A2F"/>
    <w:multiLevelType w:val="hybridMultilevel"/>
    <w:tmpl w:val="F0104BF0"/>
    <w:lvl w:ilvl="0" w:tplc="9AB21C6A">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5E9AD3C6">
      <w:numFmt w:val="bullet"/>
      <w:lvlText w:val="•"/>
      <w:lvlJc w:val="left"/>
      <w:pPr>
        <w:ind w:left="1946" w:hanging="360"/>
      </w:pPr>
      <w:rPr>
        <w:rFonts w:hint="default"/>
        <w:lang w:val="en-US" w:eastAsia="en-US" w:bidi="ar-SA"/>
      </w:rPr>
    </w:lvl>
    <w:lvl w:ilvl="2" w:tplc="FACADB4A">
      <w:numFmt w:val="bullet"/>
      <w:lvlText w:val="•"/>
      <w:lvlJc w:val="left"/>
      <w:pPr>
        <w:ind w:left="2813" w:hanging="360"/>
      </w:pPr>
      <w:rPr>
        <w:rFonts w:hint="default"/>
        <w:lang w:val="en-US" w:eastAsia="en-US" w:bidi="ar-SA"/>
      </w:rPr>
    </w:lvl>
    <w:lvl w:ilvl="3" w:tplc="4B9CF732">
      <w:numFmt w:val="bullet"/>
      <w:lvlText w:val="•"/>
      <w:lvlJc w:val="left"/>
      <w:pPr>
        <w:ind w:left="3679" w:hanging="360"/>
      </w:pPr>
      <w:rPr>
        <w:rFonts w:hint="default"/>
        <w:lang w:val="en-US" w:eastAsia="en-US" w:bidi="ar-SA"/>
      </w:rPr>
    </w:lvl>
    <w:lvl w:ilvl="4" w:tplc="FC6E94B2">
      <w:numFmt w:val="bullet"/>
      <w:lvlText w:val="•"/>
      <w:lvlJc w:val="left"/>
      <w:pPr>
        <w:ind w:left="4546" w:hanging="360"/>
      </w:pPr>
      <w:rPr>
        <w:rFonts w:hint="default"/>
        <w:lang w:val="en-US" w:eastAsia="en-US" w:bidi="ar-SA"/>
      </w:rPr>
    </w:lvl>
    <w:lvl w:ilvl="5" w:tplc="E29C338E">
      <w:numFmt w:val="bullet"/>
      <w:lvlText w:val="•"/>
      <w:lvlJc w:val="left"/>
      <w:pPr>
        <w:ind w:left="5413" w:hanging="360"/>
      </w:pPr>
      <w:rPr>
        <w:rFonts w:hint="default"/>
        <w:lang w:val="en-US" w:eastAsia="en-US" w:bidi="ar-SA"/>
      </w:rPr>
    </w:lvl>
    <w:lvl w:ilvl="6" w:tplc="54FCB8C0">
      <w:numFmt w:val="bullet"/>
      <w:lvlText w:val="•"/>
      <w:lvlJc w:val="left"/>
      <w:pPr>
        <w:ind w:left="6279" w:hanging="360"/>
      </w:pPr>
      <w:rPr>
        <w:rFonts w:hint="default"/>
        <w:lang w:val="en-US" w:eastAsia="en-US" w:bidi="ar-SA"/>
      </w:rPr>
    </w:lvl>
    <w:lvl w:ilvl="7" w:tplc="47305808">
      <w:numFmt w:val="bullet"/>
      <w:lvlText w:val="•"/>
      <w:lvlJc w:val="left"/>
      <w:pPr>
        <w:ind w:left="7146" w:hanging="360"/>
      </w:pPr>
      <w:rPr>
        <w:rFonts w:hint="default"/>
        <w:lang w:val="en-US" w:eastAsia="en-US" w:bidi="ar-SA"/>
      </w:rPr>
    </w:lvl>
    <w:lvl w:ilvl="8" w:tplc="92EA8F86">
      <w:numFmt w:val="bullet"/>
      <w:lvlText w:val="•"/>
      <w:lvlJc w:val="left"/>
      <w:pPr>
        <w:ind w:left="8013" w:hanging="360"/>
      </w:pPr>
      <w:rPr>
        <w:rFonts w:hint="default"/>
        <w:lang w:val="en-US" w:eastAsia="en-US" w:bidi="ar-SA"/>
      </w:rPr>
    </w:lvl>
  </w:abstractNum>
  <w:abstractNum w:abstractNumId="3">
    <w:nsid w:val="6339416B"/>
    <w:multiLevelType w:val="hybridMultilevel"/>
    <w:tmpl w:val="CE041382"/>
    <w:lvl w:ilvl="0" w:tplc="B01CB202">
      <w:start w:val="1"/>
      <w:numFmt w:val="decimal"/>
      <w:lvlText w:val="%1."/>
      <w:lvlJc w:val="left"/>
      <w:pPr>
        <w:ind w:left="720" w:hanging="360"/>
        <w:jc w:val="right"/>
      </w:pPr>
      <w:rPr>
        <w:rFonts w:hint="default"/>
        <w:spacing w:val="0"/>
        <w:w w:val="100"/>
        <w:lang w:val="en-US" w:eastAsia="en-US" w:bidi="ar-SA"/>
      </w:rPr>
    </w:lvl>
    <w:lvl w:ilvl="1" w:tplc="7C924C52">
      <w:numFmt w:val="bullet"/>
      <w:lvlText w:val="•"/>
      <w:lvlJc w:val="left"/>
      <w:pPr>
        <w:ind w:left="1586" w:hanging="360"/>
      </w:pPr>
      <w:rPr>
        <w:rFonts w:hint="default"/>
        <w:lang w:val="en-US" w:eastAsia="en-US" w:bidi="ar-SA"/>
      </w:rPr>
    </w:lvl>
    <w:lvl w:ilvl="2" w:tplc="482C4DF4">
      <w:numFmt w:val="bullet"/>
      <w:lvlText w:val="•"/>
      <w:lvlJc w:val="left"/>
      <w:pPr>
        <w:ind w:left="2453" w:hanging="360"/>
      </w:pPr>
      <w:rPr>
        <w:rFonts w:hint="default"/>
        <w:lang w:val="en-US" w:eastAsia="en-US" w:bidi="ar-SA"/>
      </w:rPr>
    </w:lvl>
    <w:lvl w:ilvl="3" w:tplc="EB7212E0">
      <w:numFmt w:val="bullet"/>
      <w:lvlText w:val="•"/>
      <w:lvlJc w:val="left"/>
      <w:pPr>
        <w:ind w:left="3319" w:hanging="360"/>
      </w:pPr>
      <w:rPr>
        <w:rFonts w:hint="default"/>
        <w:lang w:val="en-US" w:eastAsia="en-US" w:bidi="ar-SA"/>
      </w:rPr>
    </w:lvl>
    <w:lvl w:ilvl="4" w:tplc="850E0852">
      <w:numFmt w:val="bullet"/>
      <w:lvlText w:val="•"/>
      <w:lvlJc w:val="left"/>
      <w:pPr>
        <w:ind w:left="4186" w:hanging="360"/>
      </w:pPr>
      <w:rPr>
        <w:rFonts w:hint="default"/>
        <w:lang w:val="en-US" w:eastAsia="en-US" w:bidi="ar-SA"/>
      </w:rPr>
    </w:lvl>
    <w:lvl w:ilvl="5" w:tplc="8E303D94">
      <w:numFmt w:val="bullet"/>
      <w:lvlText w:val="•"/>
      <w:lvlJc w:val="left"/>
      <w:pPr>
        <w:ind w:left="5053" w:hanging="360"/>
      </w:pPr>
      <w:rPr>
        <w:rFonts w:hint="default"/>
        <w:lang w:val="en-US" w:eastAsia="en-US" w:bidi="ar-SA"/>
      </w:rPr>
    </w:lvl>
    <w:lvl w:ilvl="6" w:tplc="A732920C">
      <w:numFmt w:val="bullet"/>
      <w:lvlText w:val="•"/>
      <w:lvlJc w:val="left"/>
      <w:pPr>
        <w:ind w:left="5919" w:hanging="360"/>
      </w:pPr>
      <w:rPr>
        <w:rFonts w:hint="default"/>
        <w:lang w:val="en-US" w:eastAsia="en-US" w:bidi="ar-SA"/>
      </w:rPr>
    </w:lvl>
    <w:lvl w:ilvl="7" w:tplc="3BBC1AA6">
      <w:numFmt w:val="bullet"/>
      <w:lvlText w:val="•"/>
      <w:lvlJc w:val="left"/>
      <w:pPr>
        <w:ind w:left="6786" w:hanging="360"/>
      </w:pPr>
      <w:rPr>
        <w:rFonts w:hint="default"/>
        <w:lang w:val="en-US" w:eastAsia="en-US" w:bidi="ar-SA"/>
      </w:rPr>
    </w:lvl>
    <w:lvl w:ilvl="8" w:tplc="AC42E2BA">
      <w:numFmt w:val="bullet"/>
      <w:lvlText w:val="•"/>
      <w:lvlJc w:val="left"/>
      <w:pPr>
        <w:ind w:left="7653" w:hanging="360"/>
      </w:pPr>
      <w:rPr>
        <w:rFonts w:hint="default"/>
        <w:lang w:val="en-US" w:eastAsia="en-US" w:bidi="ar-SA"/>
      </w:rPr>
    </w:lvl>
  </w:abstractNum>
  <w:abstractNum w:abstractNumId="4">
    <w:nsid w:val="7690445A"/>
    <w:multiLevelType w:val="hybridMultilevel"/>
    <w:tmpl w:val="CDBA18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useFELayout/>
  </w:compat>
  <w:rsids>
    <w:rsidRoot w:val="00524142"/>
    <w:rsid w:val="0000364B"/>
    <w:rsid w:val="000139E4"/>
    <w:rsid w:val="0003132E"/>
    <w:rsid w:val="000408A3"/>
    <w:rsid w:val="00042748"/>
    <w:rsid w:val="00056148"/>
    <w:rsid w:val="000679DC"/>
    <w:rsid w:val="00091331"/>
    <w:rsid w:val="000D75C4"/>
    <w:rsid w:val="00100E08"/>
    <w:rsid w:val="00142724"/>
    <w:rsid w:val="00161B13"/>
    <w:rsid w:val="00172735"/>
    <w:rsid w:val="00184C13"/>
    <w:rsid w:val="001A322B"/>
    <w:rsid w:val="001E5B53"/>
    <w:rsid w:val="002021CC"/>
    <w:rsid w:val="0023041A"/>
    <w:rsid w:val="002622A1"/>
    <w:rsid w:val="0026362B"/>
    <w:rsid w:val="00270BAA"/>
    <w:rsid w:val="002B0E57"/>
    <w:rsid w:val="002B5D05"/>
    <w:rsid w:val="002C3F65"/>
    <w:rsid w:val="002D09D3"/>
    <w:rsid w:val="002D15C5"/>
    <w:rsid w:val="002D2321"/>
    <w:rsid w:val="00324C7F"/>
    <w:rsid w:val="00336CF2"/>
    <w:rsid w:val="00346407"/>
    <w:rsid w:val="003726AE"/>
    <w:rsid w:val="003962DC"/>
    <w:rsid w:val="0039694B"/>
    <w:rsid w:val="003A3965"/>
    <w:rsid w:val="003C4615"/>
    <w:rsid w:val="003F5AE2"/>
    <w:rsid w:val="00404243"/>
    <w:rsid w:val="004043BC"/>
    <w:rsid w:val="00406CCE"/>
    <w:rsid w:val="00413443"/>
    <w:rsid w:val="00444660"/>
    <w:rsid w:val="004A7C5A"/>
    <w:rsid w:val="004C7FEC"/>
    <w:rsid w:val="00524142"/>
    <w:rsid w:val="00543AE5"/>
    <w:rsid w:val="005512E3"/>
    <w:rsid w:val="005C5E5B"/>
    <w:rsid w:val="005E172B"/>
    <w:rsid w:val="005F2638"/>
    <w:rsid w:val="005F46FF"/>
    <w:rsid w:val="00600CE5"/>
    <w:rsid w:val="0060474C"/>
    <w:rsid w:val="00652B6E"/>
    <w:rsid w:val="00655AD3"/>
    <w:rsid w:val="0066786A"/>
    <w:rsid w:val="00690F38"/>
    <w:rsid w:val="006A106C"/>
    <w:rsid w:val="006A1168"/>
    <w:rsid w:val="006A157F"/>
    <w:rsid w:val="006E16FB"/>
    <w:rsid w:val="006E3F5A"/>
    <w:rsid w:val="00754804"/>
    <w:rsid w:val="007636C2"/>
    <w:rsid w:val="0078616F"/>
    <w:rsid w:val="007877DC"/>
    <w:rsid w:val="0079735F"/>
    <w:rsid w:val="007C148C"/>
    <w:rsid w:val="007D130B"/>
    <w:rsid w:val="007E0511"/>
    <w:rsid w:val="007E7F24"/>
    <w:rsid w:val="0080628A"/>
    <w:rsid w:val="008218C8"/>
    <w:rsid w:val="0083302F"/>
    <w:rsid w:val="00863054"/>
    <w:rsid w:val="008A42AB"/>
    <w:rsid w:val="008B377B"/>
    <w:rsid w:val="008F1FAF"/>
    <w:rsid w:val="008F5601"/>
    <w:rsid w:val="00904449"/>
    <w:rsid w:val="00926853"/>
    <w:rsid w:val="00931FEC"/>
    <w:rsid w:val="009647C4"/>
    <w:rsid w:val="00965AC6"/>
    <w:rsid w:val="0097657B"/>
    <w:rsid w:val="00981276"/>
    <w:rsid w:val="00985F40"/>
    <w:rsid w:val="009904EB"/>
    <w:rsid w:val="009971CA"/>
    <w:rsid w:val="009D3257"/>
    <w:rsid w:val="009F664B"/>
    <w:rsid w:val="00A06B9F"/>
    <w:rsid w:val="00A2730F"/>
    <w:rsid w:val="00A34A09"/>
    <w:rsid w:val="00A422A6"/>
    <w:rsid w:val="00A72F50"/>
    <w:rsid w:val="00A75878"/>
    <w:rsid w:val="00A8169F"/>
    <w:rsid w:val="00A82414"/>
    <w:rsid w:val="00AB1F4C"/>
    <w:rsid w:val="00AB3F1E"/>
    <w:rsid w:val="00AB7E8E"/>
    <w:rsid w:val="00AC1ACB"/>
    <w:rsid w:val="00AF09FC"/>
    <w:rsid w:val="00AF3FF2"/>
    <w:rsid w:val="00AF6310"/>
    <w:rsid w:val="00B20EE6"/>
    <w:rsid w:val="00B349F4"/>
    <w:rsid w:val="00B43D93"/>
    <w:rsid w:val="00B55507"/>
    <w:rsid w:val="00B67AC9"/>
    <w:rsid w:val="00B7723F"/>
    <w:rsid w:val="00B83824"/>
    <w:rsid w:val="00B87F37"/>
    <w:rsid w:val="00B90A1F"/>
    <w:rsid w:val="00BA64E1"/>
    <w:rsid w:val="00BC40FC"/>
    <w:rsid w:val="00BC57B9"/>
    <w:rsid w:val="00C12CA7"/>
    <w:rsid w:val="00C34BF0"/>
    <w:rsid w:val="00C6799E"/>
    <w:rsid w:val="00C74C41"/>
    <w:rsid w:val="00C81115"/>
    <w:rsid w:val="00CE7DEC"/>
    <w:rsid w:val="00D03BFD"/>
    <w:rsid w:val="00D12D01"/>
    <w:rsid w:val="00D364E9"/>
    <w:rsid w:val="00D42378"/>
    <w:rsid w:val="00D54841"/>
    <w:rsid w:val="00D62D46"/>
    <w:rsid w:val="00D63754"/>
    <w:rsid w:val="00D756DE"/>
    <w:rsid w:val="00DA12FA"/>
    <w:rsid w:val="00DB14AF"/>
    <w:rsid w:val="00DC2986"/>
    <w:rsid w:val="00DC46FF"/>
    <w:rsid w:val="00DF0626"/>
    <w:rsid w:val="00DF1933"/>
    <w:rsid w:val="00DF3428"/>
    <w:rsid w:val="00E01A40"/>
    <w:rsid w:val="00E10F85"/>
    <w:rsid w:val="00E222EF"/>
    <w:rsid w:val="00E52589"/>
    <w:rsid w:val="00E533EC"/>
    <w:rsid w:val="00E614EE"/>
    <w:rsid w:val="00E61EA9"/>
    <w:rsid w:val="00E76C7B"/>
    <w:rsid w:val="00E84221"/>
    <w:rsid w:val="00E8692E"/>
    <w:rsid w:val="00ED1682"/>
    <w:rsid w:val="00EF3E0D"/>
    <w:rsid w:val="00EF66C9"/>
    <w:rsid w:val="00F064EC"/>
    <w:rsid w:val="00F23F75"/>
    <w:rsid w:val="00F4635A"/>
    <w:rsid w:val="00F84F1F"/>
    <w:rsid w:val="00F92012"/>
    <w:rsid w:val="00FA4943"/>
    <w:rsid w:val="00FA4C64"/>
    <w:rsid w:val="00FB7A15"/>
    <w:rsid w:val="00FD7C1B"/>
    <w:rsid w:val="00FE58D8"/>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D05"/>
  </w:style>
  <w:style w:type="paragraph" w:styleId="Heading1">
    <w:name w:val="heading 1"/>
    <w:basedOn w:val="Normal"/>
    <w:link w:val="Heading1Char"/>
    <w:uiPriority w:val="1"/>
    <w:qFormat/>
    <w:rsid w:val="00904449"/>
    <w:pPr>
      <w:widowControl w:val="0"/>
      <w:autoSpaceDE w:val="0"/>
      <w:autoSpaceDN w:val="0"/>
      <w:spacing w:before="1"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9F66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449"/>
    <w:rPr>
      <w:color w:val="0000FF" w:themeColor="hyperlink"/>
      <w:u w:val="single"/>
    </w:rPr>
  </w:style>
  <w:style w:type="character" w:customStyle="1" w:styleId="Heading1Char">
    <w:name w:val="Heading 1 Char"/>
    <w:basedOn w:val="DefaultParagraphFont"/>
    <w:link w:val="Heading1"/>
    <w:uiPriority w:val="1"/>
    <w:rsid w:val="0090444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F66C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F66C9"/>
    <w:rPr>
      <w:rFonts w:ascii="Times New Roman" w:eastAsia="Times New Roman" w:hAnsi="Times New Roman" w:cs="Times New Roman"/>
      <w:sz w:val="24"/>
      <w:szCs w:val="24"/>
    </w:rPr>
  </w:style>
  <w:style w:type="paragraph" w:customStyle="1" w:styleId="Default">
    <w:name w:val="Default"/>
    <w:rsid w:val="0014272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12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F664B"/>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9F664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42378"/>
    <w:pPr>
      <w:widowControl w:val="0"/>
      <w:autoSpaceDE w:val="0"/>
      <w:autoSpaceDN w:val="0"/>
      <w:spacing w:after="0" w:line="240" w:lineRule="auto"/>
      <w:ind w:left="720" w:hanging="360"/>
      <w:jc w:val="both"/>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A3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965"/>
    <w:rPr>
      <w:rFonts w:ascii="Tahoma" w:hAnsi="Tahoma" w:cs="Tahoma"/>
      <w:sz w:val="16"/>
      <w:szCs w:val="16"/>
    </w:rPr>
  </w:style>
  <w:style w:type="paragraph" w:styleId="Header">
    <w:name w:val="header"/>
    <w:basedOn w:val="Normal"/>
    <w:link w:val="HeaderChar"/>
    <w:uiPriority w:val="99"/>
    <w:semiHidden/>
    <w:unhideWhenUsed/>
    <w:rsid w:val="000427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2748"/>
  </w:style>
  <w:style w:type="paragraph" w:styleId="Footer">
    <w:name w:val="footer"/>
    <w:basedOn w:val="Normal"/>
    <w:link w:val="FooterChar"/>
    <w:uiPriority w:val="99"/>
    <w:semiHidden/>
    <w:unhideWhenUsed/>
    <w:rsid w:val="000427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2748"/>
  </w:style>
  <w:style w:type="paragraph" w:styleId="NormalWeb">
    <w:name w:val="Normal (Web)"/>
    <w:basedOn w:val="Normal"/>
    <w:uiPriority w:val="99"/>
    <w:rsid w:val="005F46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F46FF"/>
  </w:style>
  <w:style w:type="character" w:styleId="HTMLCite">
    <w:name w:val="HTML Cite"/>
    <w:basedOn w:val="DefaultParagraphFont"/>
    <w:uiPriority w:val="99"/>
    <w:rsid w:val="00B7723F"/>
    <w:rPr>
      <w:i/>
      <w:iCs/>
    </w:rPr>
  </w:style>
  <w:style w:type="paragraph" w:styleId="NoSpacing">
    <w:name w:val="No Spacing"/>
    <w:uiPriority w:val="1"/>
    <w:qFormat/>
    <w:rsid w:val="0026362B"/>
    <w:pPr>
      <w:spacing w:after="0" w:line="240" w:lineRule="auto"/>
    </w:pPr>
    <w:rPr>
      <w:rFonts w:ascii="Calibri" w:eastAsia="Times New Roman" w:hAnsi="Calibri" w:cs="Times New Roman"/>
    </w:rPr>
  </w:style>
  <w:style w:type="table" w:customStyle="1" w:styleId="TableGrid1">
    <w:name w:val="Table Grid1"/>
    <w:basedOn w:val="TableNormal"/>
    <w:next w:val="TableGrid"/>
    <w:uiPriority w:val="59"/>
    <w:rsid w:val="00F84F1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thengmadhuri7@gmail.com" TargetMode="External"/><Relationship Id="rId12" Type="http://schemas.openxmlformats.org/officeDocument/2006/relationships/image" Target="media/image5.png"/><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en.wikipedia.org/wiki/Validation(drug%20manufactur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H:\NICARDIPINE%20HCl\PROJECT\SEEMA\CALCULATIONS\LINEARITY\LINEARITY_50%25%20TO%20150%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NICARDIPINE%20HCl\PROJECT\SEEMA\CALCULATIONS\LOD_LOQ\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lineMarker"/>
        <c:ser>
          <c:idx val="0"/>
          <c:order val="0"/>
          <c:spPr>
            <a:ln w="28575">
              <a:noFill/>
            </a:ln>
          </c:spPr>
          <c:trendline>
            <c:trendlineType val="linear"/>
            <c:intercept val="0"/>
          </c:trendline>
          <c:trendline>
            <c:trendlineType val="linear"/>
          </c:trendline>
          <c:trendline>
            <c:trendlineType val="linear"/>
            <c:dispRSqr val="1"/>
            <c:dispEq val="1"/>
            <c:trendlineLbl>
              <c:layout/>
              <c:numFmt formatCode="General" sourceLinked="0"/>
            </c:trendlineLbl>
          </c:trendline>
          <c:xVal>
            <c:numRef>
              <c:f>Sheet1!$B$6:$B$8</c:f>
              <c:numCache>
                <c:formatCode>0.00</c:formatCode>
                <c:ptCount val="3"/>
                <c:pt idx="0">
                  <c:v>25.099999999999987</c:v>
                </c:pt>
                <c:pt idx="1">
                  <c:v>50.20000000000001</c:v>
                </c:pt>
                <c:pt idx="2">
                  <c:v>75.300000000000011</c:v>
                </c:pt>
              </c:numCache>
            </c:numRef>
          </c:xVal>
          <c:yVal>
            <c:numRef>
              <c:f>Sheet1!$C$6:$C$8</c:f>
              <c:numCache>
                <c:formatCode>General</c:formatCode>
                <c:ptCount val="3"/>
                <c:pt idx="0">
                  <c:v>2702.0387999999998</c:v>
                </c:pt>
                <c:pt idx="1">
                  <c:v>5516.3657000000003</c:v>
                </c:pt>
                <c:pt idx="2">
                  <c:v>8010.1289000000024</c:v>
                </c:pt>
              </c:numCache>
            </c:numRef>
          </c:yVal>
        </c:ser>
        <c:axId val="70051712"/>
        <c:axId val="70053248"/>
      </c:scatterChart>
      <c:valAx>
        <c:axId val="70051712"/>
        <c:scaling>
          <c:orientation val="minMax"/>
        </c:scaling>
        <c:axPos val="b"/>
        <c:numFmt formatCode="0.00" sourceLinked="1"/>
        <c:tickLblPos val="nextTo"/>
        <c:crossAx val="70053248"/>
        <c:crosses val="autoZero"/>
        <c:crossBetween val="midCat"/>
      </c:valAx>
      <c:valAx>
        <c:axId val="70053248"/>
        <c:scaling>
          <c:orientation val="minMax"/>
        </c:scaling>
        <c:axPos val="l"/>
        <c:majorGridlines/>
        <c:numFmt formatCode="General" sourceLinked="1"/>
        <c:tickLblPos val="nextTo"/>
        <c:crossAx val="70051712"/>
        <c:crosses val="autoZero"/>
        <c:crossBetween val="midCat"/>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9.8766185476815704E-2"/>
          <c:y val="2.8252405949256338E-2"/>
          <c:w val="0.56874081364830686"/>
          <c:h val="0.79822506561679785"/>
        </c:manualLayout>
      </c:layout>
      <c:scatterChart>
        <c:scatterStyle val="lineMarker"/>
        <c:ser>
          <c:idx val="0"/>
          <c:order val="0"/>
          <c:spPr>
            <a:ln w="28575">
              <a:noFill/>
            </a:ln>
          </c:spPr>
          <c:trendline>
            <c:trendlineType val="linear"/>
            <c:dispRSqr val="1"/>
            <c:dispEq val="1"/>
            <c:trendlineLbl>
              <c:layout/>
              <c:numFmt formatCode="General" sourceLinked="0"/>
            </c:trendlineLbl>
          </c:trendline>
          <c:xVal>
            <c:numRef>
              <c:f>Sheet1!$B$6:$B$11</c:f>
              <c:numCache>
                <c:formatCode>0.00</c:formatCode>
                <c:ptCount val="6"/>
                <c:pt idx="0">
                  <c:v>0.1008</c:v>
                </c:pt>
                <c:pt idx="1">
                  <c:v>0.504</c:v>
                </c:pt>
                <c:pt idx="2">
                  <c:v>5.04</c:v>
                </c:pt>
                <c:pt idx="3">
                  <c:v>10.08</c:v>
                </c:pt>
                <c:pt idx="4">
                  <c:v>25.2</c:v>
                </c:pt>
                <c:pt idx="5">
                  <c:v>50.4</c:v>
                </c:pt>
              </c:numCache>
            </c:numRef>
          </c:xVal>
          <c:yVal>
            <c:numRef>
              <c:f>Sheet1!$C$6:$C$11</c:f>
              <c:numCache>
                <c:formatCode>General</c:formatCode>
                <c:ptCount val="6"/>
                <c:pt idx="0">
                  <c:v>17.246399999999859</c:v>
                </c:pt>
                <c:pt idx="1">
                  <c:v>67.204600000000127</c:v>
                </c:pt>
                <c:pt idx="2">
                  <c:v>629.03880000000004</c:v>
                </c:pt>
                <c:pt idx="3">
                  <c:v>1187.3725999999999</c:v>
                </c:pt>
                <c:pt idx="4">
                  <c:v>2685.1251999999999</c:v>
                </c:pt>
                <c:pt idx="5">
                  <c:v>5516.3657000000003</c:v>
                </c:pt>
              </c:numCache>
            </c:numRef>
          </c:yVal>
        </c:ser>
        <c:axId val="33973376"/>
        <c:axId val="33974912"/>
      </c:scatterChart>
      <c:valAx>
        <c:axId val="33973376"/>
        <c:scaling>
          <c:orientation val="minMax"/>
        </c:scaling>
        <c:axPos val="b"/>
        <c:numFmt formatCode="0.00" sourceLinked="1"/>
        <c:tickLblPos val="nextTo"/>
        <c:crossAx val="33974912"/>
        <c:crosses val="autoZero"/>
        <c:crossBetween val="midCat"/>
      </c:valAx>
      <c:valAx>
        <c:axId val="33974912"/>
        <c:scaling>
          <c:orientation val="minMax"/>
        </c:scaling>
        <c:axPos val="l"/>
        <c:majorGridlines/>
        <c:numFmt formatCode="General" sourceLinked="1"/>
        <c:tickLblPos val="nextTo"/>
        <c:crossAx val="33973376"/>
        <c:crosses val="autoZero"/>
        <c:crossBetween val="midCat"/>
      </c:valAx>
    </c:plotArea>
    <c:legend>
      <c:legendPos val="r"/>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16</Pages>
  <Words>3633</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445</cp:revision>
  <dcterms:created xsi:type="dcterms:W3CDTF">2025-11-07T10:22:00Z</dcterms:created>
  <dcterms:modified xsi:type="dcterms:W3CDTF">2026-05-20T10:06:00Z</dcterms:modified>
</cp:coreProperties>
</file>