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B6A" w:rsidRPr="0047739F" w:rsidRDefault="00527F22" w:rsidP="0047739F">
      <w:pPr>
        <w:spacing w:line="240" w:lineRule="auto"/>
        <w:jc w:val="center"/>
        <w:rPr>
          <w:rFonts w:ascii="Times New Roman" w:hAnsi="Times New Roman" w:cs="Times New Roman"/>
          <w:b/>
          <w:bCs/>
          <w:sz w:val="36"/>
          <w:szCs w:val="24"/>
        </w:rPr>
      </w:pPr>
      <w:r w:rsidRPr="0047739F">
        <w:rPr>
          <w:rFonts w:ascii="Times New Roman" w:hAnsi="Times New Roman" w:cs="Times New Roman"/>
          <w:b/>
          <w:bCs/>
          <w:sz w:val="36"/>
          <w:szCs w:val="24"/>
        </w:rPr>
        <w:t xml:space="preserve">SAFETY </w:t>
      </w:r>
      <w:r w:rsidR="00263B6A" w:rsidRPr="0047739F">
        <w:rPr>
          <w:rFonts w:ascii="Times New Roman" w:hAnsi="Times New Roman" w:cs="Times New Roman"/>
          <w:b/>
          <w:bCs/>
          <w:sz w:val="36"/>
          <w:szCs w:val="24"/>
        </w:rPr>
        <w:t>ASSESSMENT</w:t>
      </w:r>
      <w:r w:rsidR="00311435" w:rsidRPr="0047739F">
        <w:rPr>
          <w:rFonts w:ascii="Times New Roman" w:hAnsi="Times New Roman" w:cs="Times New Roman"/>
          <w:b/>
          <w:bCs/>
          <w:sz w:val="36"/>
          <w:szCs w:val="24"/>
        </w:rPr>
        <w:t xml:space="preserve"> </w:t>
      </w:r>
      <w:r w:rsidR="00320FB8" w:rsidRPr="0047739F">
        <w:rPr>
          <w:rFonts w:ascii="Times New Roman" w:hAnsi="Times New Roman" w:cs="Times New Roman"/>
          <w:b/>
          <w:bCs/>
          <w:sz w:val="36"/>
          <w:szCs w:val="24"/>
        </w:rPr>
        <w:t>OF</w:t>
      </w:r>
      <w:r w:rsidR="00263B6A" w:rsidRPr="0047739F">
        <w:rPr>
          <w:rFonts w:ascii="Times New Roman" w:hAnsi="Times New Roman" w:cs="Times New Roman"/>
          <w:b/>
          <w:bCs/>
          <w:sz w:val="36"/>
          <w:szCs w:val="24"/>
        </w:rPr>
        <w:t xml:space="preserve"> GRADED DOSEADMINISTRATION OF </w:t>
      </w:r>
      <w:r w:rsidR="00263B6A" w:rsidRPr="0047739F">
        <w:rPr>
          <w:rFonts w:ascii="Times New Roman" w:hAnsi="Times New Roman" w:cs="Times New Roman"/>
          <w:b/>
          <w:bCs/>
          <w:i/>
          <w:iCs/>
          <w:sz w:val="36"/>
          <w:szCs w:val="24"/>
        </w:rPr>
        <w:t>SENNA OCCIDENTALIS,</w:t>
      </w:r>
      <w:r w:rsidR="00311435" w:rsidRPr="0047739F">
        <w:rPr>
          <w:rFonts w:ascii="Times New Roman" w:hAnsi="Times New Roman" w:cs="Times New Roman"/>
          <w:b/>
          <w:bCs/>
          <w:i/>
          <w:iCs/>
          <w:sz w:val="36"/>
          <w:szCs w:val="24"/>
        </w:rPr>
        <w:t xml:space="preserve"> </w:t>
      </w:r>
      <w:r w:rsidR="00263B6A" w:rsidRPr="0047739F">
        <w:rPr>
          <w:rFonts w:ascii="Times New Roman" w:hAnsi="Times New Roman" w:cs="Times New Roman"/>
          <w:b/>
          <w:bCs/>
          <w:i/>
          <w:iCs/>
          <w:sz w:val="36"/>
          <w:szCs w:val="24"/>
        </w:rPr>
        <w:t>ANNONA MURICATA</w:t>
      </w:r>
      <w:r w:rsidR="00263B6A" w:rsidRPr="0047739F">
        <w:rPr>
          <w:rFonts w:ascii="Times New Roman" w:hAnsi="Times New Roman" w:cs="Times New Roman"/>
          <w:b/>
          <w:bCs/>
          <w:sz w:val="36"/>
          <w:szCs w:val="24"/>
        </w:rPr>
        <w:t xml:space="preserve"> AND </w:t>
      </w:r>
      <w:r w:rsidR="00263B6A" w:rsidRPr="0047739F">
        <w:rPr>
          <w:rFonts w:ascii="Times New Roman" w:hAnsi="Times New Roman" w:cs="Times New Roman"/>
          <w:b/>
          <w:bCs/>
          <w:i/>
          <w:iCs/>
          <w:sz w:val="36"/>
          <w:szCs w:val="24"/>
        </w:rPr>
        <w:t>AJU-MBAISE</w:t>
      </w:r>
      <w:r w:rsidR="00320FB8" w:rsidRPr="0047739F">
        <w:rPr>
          <w:rFonts w:ascii="Times New Roman" w:hAnsi="Times New Roman" w:cs="Times New Roman"/>
          <w:b/>
          <w:bCs/>
          <w:sz w:val="36"/>
          <w:szCs w:val="24"/>
        </w:rPr>
        <w:t xml:space="preserve"> ON </w:t>
      </w:r>
      <w:r w:rsidR="002162F4" w:rsidRPr="0047739F">
        <w:rPr>
          <w:rFonts w:ascii="Times New Roman" w:hAnsi="Times New Roman" w:cs="Times New Roman"/>
          <w:b/>
          <w:bCs/>
          <w:sz w:val="36"/>
          <w:szCs w:val="24"/>
        </w:rPr>
        <w:t xml:space="preserve">SERUM PANCREATIC ENZYME </w:t>
      </w:r>
      <w:r w:rsidR="00320FB8" w:rsidRPr="0047739F">
        <w:rPr>
          <w:rFonts w:ascii="Times New Roman" w:hAnsi="Times New Roman" w:cs="Times New Roman"/>
          <w:b/>
          <w:bCs/>
          <w:sz w:val="36"/>
          <w:szCs w:val="24"/>
        </w:rPr>
        <w:t xml:space="preserve">OF </w:t>
      </w:r>
      <w:r w:rsidR="004B71D7" w:rsidRPr="0047739F">
        <w:rPr>
          <w:rFonts w:ascii="Times New Roman" w:hAnsi="Times New Roman" w:cs="Times New Roman"/>
          <w:b/>
          <w:bCs/>
          <w:sz w:val="36"/>
          <w:szCs w:val="24"/>
        </w:rPr>
        <w:t xml:space="preserve">MALE </w:t>
      </w:r>
      <w:r w:rsidR="00320FB8" w:rsidRPr="0047739F">
        <w:rPr>
          <w:rFonts w:ascii="Times New Roman" w:hAnsi="Times New Roman" w:cs="Times New Roman"/>
          <w:b/>
          <w:bCs/>
          <w:sz w:val="36"/>
          <w:szCs w:val="24"/>
        </w:rPr>
        <w:t>WISTAR RATS</w:t>
      </w:r>
    </w:p>
    <w:p w:rsidR="00320FB8" w:rsidRPr="0047739F" w:rsidRDefault="00320FB8" w:rsidP="0047739F">
      <w:pPr>
        <w:spacing w:line="240" w:lineRule="auto"/>
        <w:jc w:val="center"/>
        <w:rPr>
          <w:rFonts w:ascii="Times New Roman" w:hAnsi="Times New Roman" w:cs="Times New Roman"/>
          <w:b/>
          <w:bCs/>
          <w:sz w:val="24"/>
          <w:szCs w:val="24"/>
        </w:rPr>
      </w:pPr>
      <w:r w:rsidRPr="0047739F">
        <w:rPr>
          <w:rFonts w:ascii="Times New Roman" w:hAnsi="Times New Roman" w:cs="Times New Roman"/>
          <w:b/>
          <w:bCs/>
          <w:sz w:val="24"/>
          <w:szCs w:val="24"/>
        </w:rPr>
        <w:t>Esther Ifeyinwa</w:t>
      </w:r>
      <w:r w:rsidR="00D148F7">
        <w:rPr>
          <w:rFonts w:ascii="Times New Roman" w:hAnsi="Times New Roman" w:cs="Times New Roman"/>
          <w:b/>
          <w:bCs/>
          <w:sz w:val="24"/>
          <w:szCs w:val="24"/>
        </w:rPr>
        <w:t xml:space="preserve"> </w:t>
      </w:r>
      <w:r w:rsidRPr="0047739F">
        <w:rPr>
          <w:rFonts w:ascii="Times New Roman" w:hAnsi="Times New Roman" w:cs="Times New Roman"/>
          <w:b/>
          <w:bCs/>
          <w:sz w:val="24"/>
          <w:szCs w:val="24"/>
        </w:rPr>
        <w:t>Etu</w:t>
      </w:r>
      <w:r w:rsidR="00376E2B" w:rsidRPr="0047739F">
        <w:rPr>
          <w:rFonts w:ascii="Times New Roman" w:hAnsi="Times New Roman" w:cs="Times New Roman"/>
          <w:b/>
          <w:bCs/>
          <w:sz w:val="24"/>
          <w:szCs w:val="24"/>
          <w:vertAlign w:val="superscript"/>
        </w:rPr>
        <w:t>a</w:t>
      </w:r>
      <w:r w:rsidRPr="0047739F">
        <w:rPr>
          <w:rFonts w:ascii="Times New Roman" w:hAnsi="Times New Roman" w:cs="Times New Roman"/>
          <w:b/>
          <w:bCs/>
          <w:sz w:val="24"/>
          <w:szCs w:val="24"/>
        </w:rPr>
        <w:t xml:space="preserve">, </w:t>
      </w:r>
      <w:r w:rsidR="00A73BD1" w:rsidRPr="0047739F">
        <w:rPr>
          <w:rFonts w:ascii="Times New Roman" w:hAnsi="Times New Roman" w:cs="Times New Roman"/>
          <w:b/>
          <w:bCs/>
          <w:sz w:val="24"/>
          <w:szCs w:val="24"/>
        </w:rPr>
        <w:t>Chibueze Owoh Odeh</w:t>
      </w:r>
      <w:r w:rsidR="00A73BD1" w:rsidRPr="0047739F">
        <w:rPr>
          <w:rFonts w:ascii="Times New Roman" w:hAnsi="Times New Roman" w:cs="Times New Roman"/>
          <w:b/>
          <w:bCs/>
          <w:sz w:val="24"/>
          <w:szCs w:val="24"/>
          <w:vertAlign w:val="superscript"/>
        </w:rPr>
        <w:t>b</w:t>
      </w:r>
      <w:r w:rsidR="00A73BD1" w:rsidRPr="0047739F">
        <w:rPr>
          <w:rFonts w:ascii="Times New Roman" w:hAnsi="Times New Roman" w:cs="Times New Roman"/>
          <w:b/>
          <w:bCs/>
          <w:sz w:val="24"/>
          <w:szCs w:val="24"/>
        </w:rPr>
        <w:t>, Nkiruka Peace Ojiako</w:t>
      </w:r>
      <w:r w:rsidR="00A73BD1" w:rsidRPr="0047739F">
        <w:rPr>
          <w:rFonts w:ascii="Times New Roman" w:hAnsi="Times New Roman" w:cs="Times New Roman"/>
          <w:b/>
          <w:bCs/>
          <w:sz w:val="24"/>
          <w:szCs w:val="24"/>
          <w:vertAlign w:val="superscript"/>
        </w:rPr>
        <w:t>c</w:t>
      </w:r>
      <w:r w:rsidR="00A73BD1" w:rsidRPr="0047739F">
        <w:rPr>
          <w:rFonts w:ascii="Times New Roman" w:hAnsi="Times New Roman" w:cs="Times New Roman"/>
          <w:b/>
          <w:bCs/>
          <w:sz w:val="24"/>
          <w:szCs w:val="24"/>
        </w:rPr>
        <w:t>, Nyejirime Young Wike*</w:t>
      </w:r>
      <w:r w:rsidR="00A73BD1" w:rsidRPr="0047739F">
        <w:rPr>
          <w:rFonts w:ascii="Times New Roman" w:hAnsi="Times New Roman" w:cs="Times New Roman"/>
          <w:b/>
          <w:bCs/>
          <w:sz w:val="24"/>
          <w:szCs w:val="24"/>
          <w:vertAlign w:val="superscript"/>
        </w:rPr>
        <w:t>d</w:t>
      </w:r>
      <w:r w:rsidR="00A73BD1" w:rsidRPr="0047739F">
        <w:rPr>
          <w:rFonts w:ascii="Times New Roman" w:hAnsi="Times New Roman" w:cs="Times New Roman"/>
          <w:b/>
          <w:bCs/>
          <w:sz w:val="24"/>
          <w:szCs w:val="24"/>
        </w:rPr>
        <w:t>,</w:t>
      </w:r>
    </w:p>
    <w:p w:rsidR="00320FB8" w:rsidRPr="0047739F" w:rsidRDefault="00320FB8" w:rsidP="0047739F">
      <w:pPr>
        <w:spacing w:line="240" w:lineRule="auto"/>
        <w:jc w:val="center"/>
        <w:rPr>
          <w:rFonts w:ascii="Times New Roman" w:hAnsi="Times New Roman" w:cs="Times New Roman"/>
          <w:b/>
          <w:bCs/>
          <w:sz w:val="24"/>
          <w:szCs w:val="24"/>
        </w:rPr>
      </w:pPr>
    </w:p>
    <w:p w:rsidR="00320FB8" w:rsidRPr="0047739F" w:rsidRDefault="00376E2B" w:rsidP="0047739F">
      <w:pPr>
        <w:spacing w:line="240" w:lineRule="auto"/>
        <w:jc w:val="center"/>
        <w:rPr>
          <w:rFonts w:ascii="Times New Roman" w:hAnsi="Times New Roman" w:cs="Times New Roman"/>
          <w:b/>
          <w:bCs/>
          <w:sz w:val="24"/>
          <w:szCs w:val="24"/>
        </w:rPr>
      </w:pPr>
      <w:r w:rsidRPr="0047739F">
        <w:rPr>
          <w:rFonts w:ascii="Times New Roman" w:hAnsi="Times New Roman" w:cs="Times New Roman"/>
          <w:b/>
          <w:bCs/>
          <w:sz w:val="24"/>
          <w:szCs w:val="24"/>
          <w:vertAlign w:val="superscript"/>
        </w:rPr>
        <w:t>a</w:t>
      </w:r>
      <w:r w:rsidR="00320FB8" w:rsidRPr="0047739F">
        <w:rPr>
          <w:rFonts w:ascii="Times New Roman" w:hAnsi="Times New Roman" w:cs="Times New Roman"/>
          <w:b/>
          <w:bCs/>
          <w:sz w:val="24"/>
          <w:szCs w:val="24"/>
        </w:rPr>
        <w:t xml:space="preserve">Department of </w:t>
      </w:r>
      <w:r w:rsidR="00A73BD1" w:rsidRPr="0047739F">
        <w:rPr>
          <w:rFonts w:ascii="Times New Roman" w:hAnsi="Times New Roman" w:cs="Times New Roman"/>
          <w:b/>
          <w:bCs/>
          <w:sz w:val="24"/>
          <w:szCs w:val="24"/>
        </w:rPr>
        <w:t>Medical Laboratory Science, Evangel University, Akaeze, Ebonyi State</w:t>
      </w:r>
      <w:r w:rsidR="006032AB">
        <w:rPr>
          <w:rFonts w:ascii="Times New Roman" w:hAnsi="Times New Roman" w:cs="Times New Roman"/>
          <w:b/>
          <w:bCs/>
          <w:sz w:val="24"/>
          <w:szCs w:val="24"/>
        </w:rPr>
        <w:t>, Nigeria</w:t>
      </w:r>
    </w:p>
    <w:p w:rsidR="00320FB8" w:rsidRPr="0047739F" w:rsidRDefault="00A73BD1" w:rsidP="0047739F">
      <w:pPr>
        <w:spacing w:line="240" w:lineRule="auto"/>
        <w:jc w:val="center"/>
        <w:rPr>
          <w:rFonts w:ascii="Times New Roman" w:hAnsi="Times New Roman" w:cs="Times New Roman"/>
          <w:b/>
          <w:bCs/>
          <w:sz w:val="24"/>
          <w:szCs w:val="24"/>
        </w:rPr>
      </w:pPr>
      <w:r w:rsidRPr="0047739F">
        <w:rPr>
          <w:rFonts w:ascii="Times New Roman" w:hAnsi="Times New Roman" w:cs="Times New Roman"/>
          <w:b/>
          <w:bCs/>
          <w:sz w:val="24"/>
          <w:szCs w:val="24"/>
          <w:vertAlign w:val="superscript"/>
        </w:rPr>
        <w:t>b</w:t>
      </w:r>
      <w:r w:rsidR="00320FB8" w:rsidRPr="0047739F">
        <w:rPr>
          <w:rFonts w:ascii="Times New Roman" w:hAnsi="Times New Roman" w:cs="Times New Roman"/>
          <w:b/>
          <w:bCs/>
          <w:sz w:val="24"/>
          <w:szCs w:val="24"/>
        </w:rPr>
        <w:t>Department of Biochemistry, University of Calabar, Nigeria</w:t>
      </w:r>
    </w:p>
    <w:p w:rsidR="00A73BD1" w:rsidRPr="0047739F" w:rsidRDefault="00A73BD1" w:rsidP="0047739F">
      <w:pPr>
        <w:spacing w:line="240" w:lineRule="auto"/>
        <w:jc w:val="center"/>
        <w:rPr>
          <w:rFonts w:ascii="Times New Roman" w:hAnsi="Times New Roman" w:cs="Times New Roman"/>
          <w:b/>
          <w:sz w:val="24"/>
          <w:szCs w:val="24"/>
        </w:rPr>
      </w:pPr>
      <w:r w:rsidRPr="0047739F">
        <w:rPr>
          <w:rFonts w:ascii="Times New Roman" w:hAnsi="Times New Roman" w:cs="Times New Roman"/>
          <w:b/>
          <w:bCs/>
          <w:sz w:val="24"/>
          <w:szCs w:val="24"/>
          <w:vertAlign w:val="superscript"/>
        </w:rPr>
        <w:t>c</w:t>
      </w:r>
      <w:r w:rsidRPr="0047739F">
        <w:rPr>
          <w:rFonts w:ascii="Times New Roman" w:hAnsi="Times New Roman" w:cs="Times New Roman"/>
          <w:b/>
          <w:bCs/>
          <w:sz w:val="24"/>
          <w:szCs w:val="24"/>
        </w:rPr>
        <w:t xml:space="preserve">Department of Medical Laboratory Science, </w:t>
      </w:r>
      <w:r w:rsidRPr="0047739F">
        <w:rPr>
          <w:rFonts w:ascii="Times New Roman" w:hAnsi="Times New Roman" w:cs="Times New Roman"/>
          <w:b/>
          <w:sz w:val="24"/>
          <w:szCs w:val="24"/>
        </w:rPr>
        <w:t>University of Nigeria, Enugu Campus, Enugu State</w:t>
      </w:r>
      <w:r w:rsidR="006032AB">
        <w:rPr>
          <w:rFonts w:ascii="Times New Roman" w:hAnsi="Times New Roman" w:cs="Times New Roman"/>
          <w:b/>
          <w:sz w:val="24"/>
          <w:szCs w:val="24"/>
        </w:rPr>
        <w:t>, Nigeria</w:t>
      </w:r>
    </w:p>
    <w:p w:rsidR="00320FB8" w:rsidRPr="0047739F" w:rsidRDefault="00A73BD1" w:rsidP="0047739F">
      <w:pPr>
        <w:spacing w:line="240" w:lineRule="auto"/>
        <w:jc w:val="center"/>
        <w:rPr>
          <w:rFonts w:ascii="Times New Roman" w:hAnsi="Times New Roman" w:cs="Times New Roman"/>
          <w:b/>
          <w:bCs/>
          <w:sz w:val="24"/>
          <w:szCs w:val="24"/>
        </w:rPr>
      </w:pPr>
      <w:r w:rsidRPr="0047739F">
        <w:rPr>
          <w:rFonts w:ascii="Times New Roman" w:hAnsi="Times New Roman" w:cs="Times New Roman"/>
          <w:b/>
          <w:bCs/>
          <w:sz w:val="24"/>
          <w:szCs w:val="24"/>
          <w:vertAlign w:val="superscript"/>
        </w:rPr>
        <w:t>d</w:t>
      </w:r>
      <w:r w:rsidR="00320FB8" w:rsidRPr="0047739F">
        <w:rPr>
          <w:rFonts w:ascii="Times New Roman" w:hAnsi="Times New Roman" w:cs="Times New Roman"/>
          <w:b/>
          <w:bCs/>
          <w:sz w:val="24"/>
          <w:szCs w:val="24"/>
        </w:rPr>
        <w:t xml:space="preserve">Department of </w:t>
      </w:r>
      <w:r w:rsidRPr="0047739F">
        <w:rPr>
          <w:rFonts w:ascii="Times New Roman" w:hAnsi="Times New Roman" w:cs="Times New Roman"/>
          <w:b/>
          <w:bCs/>
          <w:sz w:val="24"/>
          <w:szCs w:val="24"/>
        </w:rPr>
        <w:t>Human Physiology, Faculty of Basic Medical Science, State University of Medical and Applied Sciences, Igbo-eno, Enugu State</w:t>
      </w:r>
      <w:r w:rsidR="006032AB">
        <w:rPr>
          <w:rFonts w:ascii="Times New Roman" w:hAnsi="Times New Roman" w:cs="Times New Roman"/>
          <w:b/>
          <w:bCs/>
          <w:sz w:val="24"/>
          <w:szCs w:val="24"/>
        </w:rPr>
        <w:t>, Nigeria</w:t>
      </w:r>
    </w:p>
    <w:p w:rsidR="00320FB8" w:rsidRPr="004E6D9A" w:rsidRDefault="00320FB8" w:rsidP="0047739F">
      <w:pPr>
        <w:spacing w:line="240" w:lineRule="auto"/>
        <w:jc w:val="both"/>
        <w:rPr>
          <w:rFonts w:ascii="Times New Roman" w:hAnsi="Times New Roman" w:cs="Times New Roman"/>
          <w:b/>
          <w:sz w:val="24"/>
          <w:szCs w:val="24"/>
        </w:rPr>
      </w:pPr>
    </w:p>
    <w:p w:rsidR="00320FB8" w:rsidRPr="004E6D9A" w:rsidRDefault="00320FB8" w:rsidP="0047739F">
      <w:pPr>
        <w:spacing w:after="0" w:line="240" w:lineRule="auto"/>
        <w:jc w:val="both"/>
        <w:rPr>
          <w:rFonts w:ascii="Times New Roman" w:hAnsi="Times New Roman" w:cs="Times New Roman"/>
          <w:b/>
          <w:sz w:val="24"/>
          <w:szCs w:val="24"/>
        </w:rPr>
      </w:pPr>
      <w:r w:rsidRPr="004E6D9A">
        <w:rPr>
          <w:rFonts w:ascii="Times New Roman" w:hAnsi="Times New Roman" w:cs="Times New Roman"/>
          <w:b/>
          <w:sz w:val="24"/>
          <w:szCs w:val="24"/>
        </w:rPr>
        <w:t>Corresponding author*</w:t>
      </w:r>
    </w:p>
    <w:p w:rsidR="00320FB8" w:rsidRPr="004E6D9A" w:rsidRDefault="00320FB8" w:rsidP="0047739F">
      <w:pPr>
        <w:spacing w:after="0" w:line="240" w:lineRule="auto"/>
        <w:jc w:val="both"/>
        <w:rPr>
          <w:rFonts w:ascii="Times New Roman" w:hAnsi="Times New Roman" w:cs="Times New Roman"/>
          <w:bCs/>
          <w:sz w:val="24"/>
          <w:szCs w:val="24"/>
        </w:rPr>
      </w:pPr>
      <w:r w:rsidRPr="004E6D9A">
        <w:rPr>
          <w:rFonts w:ascii="Times New Roman" w:hAnsi="Times New Roman" w:cs="Times New Roman"/>
          <w:bCs/>
          <w:sz w:val="24"/>
          <w:szCs w:val="24"/>
        </w:rPr>
        <w:t>Nyejirime Young Wike</w:t>
      </w:r>
    </w:p>
    <w:p w:rsidR="00320FB8" w:rsidRDefault="00763656" w:rsidP="0047739F">
      <w:pPr>
        <w:spacing w:before="240" w:after="240" w:line="240" w:lineRule="auto"/>
        <w:jc w:val="both"/>
        <w:rPr>
          <w:rFonts w:ascii="Times New Roman" w:hAnsi="Times New Roman" w:cs="Times New Roman"/>
          <w:bCs/>
          <w:sz w:val="24"/>
          <w:szCs w:val="24"/>
        </w:rPr>
      </w:pPr>
      <w:hyperlink r:id="rId7" w:history="1">
        <w:r w:rsidR="00475A39" w:rsidRPr="000F404E">
          <w:rPr>
            <w:rStyle w:val="Hyperlink"/>
            <w:rFonts w:ascii="Times New Roman" w:hAnsi="Times New Roman" w:cs="Times New Roman"/>
            <w:bCs/>
            <w:sz w:val="24"/>
            <w:szCs w:val="24"/>
          </w:rPr>
          <w:t>nyejirime.wike@sumas.edu.ng</w:t>
        </w:r>
      </w:hyperlink>
    </w:p>
    <w:p w:rsidR="00475A39" w:rsidRDefault="00475A39" w:rsidP="0047739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+2348167044210</w:t>
      </w:r>
    </w:p>
    <w:p w:rsidR="00475A39" w:rsidRPr="004E6D9A" w:rsidRDefault="00475A39" w:rsidP="0047739F">
      <w:pPr>
        <w:spacing w:after="0" w:line="240" w:lineRule="auto"/>
        <w:jc w:val="both"/>
        <w:rPr>
          <w:rFonts w:ascii="Times New Roman" w:hAnsi="Times New Roman" w:cs="Times New Roman"/>
          <w:bCs/>
          <w:sz w:val="24"/>
          <w:szCs w:val="24"/>
        </w:rPr>
      </w:pPr>
    </w:p>
    <w:p w:rsidR="00320FB8" w:rsidRPr="004E6D9A" w:rsidRDefault="00320FB8" w:rsidP="0047739F">
      <w:pPr>
        <w:spacing w:line="240" w:lineRule="auto"/>
        <w:jc w:val="both"/>
        <w:rPr>
          <w:rFonts w:ascii="Times New Roman" w:hAnsi="Times New Roman" w:cs="Times New Roman"/>
          <w:sz w:val="24"/>
          <w:szCs w:val="24"/>
        </w:rPr>
      </w:pPr>
    </w:p>
    <w:p w:rsidR="00475A39" w:rsidRDefault="00475A39"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320FB8" w:rsidRPr="006032AB" w:rsidRDefault="00320FB8" w:rsidP="0047739F">
      <w:pPr>
        <w:spacing w:line="240" w:lineRule="auto"/>
        <w:jc w:val="both"/>
        <w:rPr>
          <w:rFonts w:ascii="Times New Roman" w:hAnsi="Times New Roman" w:cs="Times New Roman"/>
          <w:b/>
          <w:bCs/>
          <w:sz w:val="28"/>
          <w:szCs w:val="24"/>
        </w:rPr>
      </w:pPr>
      <w:r w:rsidRPr="006032AB">
        <w:rPr>
          <w:rFonts w:ascii="Times New Roman" w:hAnsi="Times New Roman" w:cs="Times New Roman"/>
          <w:b/>
          <w:bCs/>
          <w:sz w:val="28"/>
          <w:szCs w:val="24"/>
        </w:rPr>
        <w:lastRenderedPageBreak/>
        <w:t>ABSTRACT</w:t>
      </w:r>
    </w:p>
    <w:p w:rsidR="00527F22" w:rsidRDefault="00F61DF1" w:rsidP="0047739F">
      <w:pPr>
        <w:spacing w:before="100" w:beforeAutospacing="1" w:after="100" w:afterAutospacing="1" w:line="240" w:lineRule="auto"/>
        <w:jc w:val="both"/>
        <w:rPr>
          <w:rFonts w:ascii="Times New Roman" w:hAnsi="Times New Roman" w:cs="Times New Roman"/>
          <w:sz w:val="24"/>
          <w:szCs w:val="24"/>
        </w:rPr>
      </w:pPr>
      <w:r w:rsidRPr="00F61DF1">
        <w:rPr>
          <w:rFonts w:ascii="Times New Roman" w:eastAsia="Times New Roman" w:hAnsi="Times New Roman" w:cs="Times New Roman"/>
          <w:b/>
          <w:bCs/>
          <w:sz w:val="24"/>
          <w:szCs w:val="24"/>
        </w:rPr>
        <w:t>Background and Aim:</w:t>
      </w:r>
      <w:r w:rsidR="006032AB">
        <w:rPr>
          <w:rFonts w:ascii="Times New Roman" w:eastAsia="Times New Roman" w:hAnsi="Times New Roman" w:cs="Times New Roman"/>
          <w:b/>
          <w:bCs/>
          <w:sz w:val="24"/>
          <w:szCs w:val="24"/>
        </w:rPr>
        <w:t xml:space="preserve"> </w:t>
      </w:r>
      <w:r w:rsidR="001E08D6" w:rsidRPr="004E6D9A">
        <w:rPr>
          <w:rFonts w:ascii="Times New Roman" w:eastAsia="Times New Roman" w:hAnsi="Times New Roman" w:cs="Times New Roman"/>
          <w:sz w:val="24"/>
          <w:szCs w:val="24"/>
        </w:rPr>
        <w:t>The pancreas is an interconnected organ having both endocrine and exocrine activities. Acute pancreatitis has a significant prevalence along with a fatality percentage.It is regarded as one of the most prevalent gastrointestinal illnesses around the globe</w:t>
      </w:r>
      <w:r w:rsidR="001E08D6" w:rsidRPr="004E6D9A">
        <w:rPr>
          <w:rFonts w:ascii="Times New Roman" w:hAnsi="Times New Roman" w:cs="Times New Roman"/>
          <w:sz w:val="24"/>
          <w:szCs w:val="24"/>
        </w:rPr>
        <w:t xml:space="preserve">. </w:t>
      </w:r>
      <w:r w:rsidR="004E6D9A" w:rsidRPr="004E6D9A">
        <w:rPr>
          <w:rFonts w:ascii="Times New Roman" w:hAnsi="Times New Roman" w:cs="Times New Roman"/>
          <w:sz w:val="24"/>
          <w:szCs w:val="24"/>
        </w:rPr>
        <w:t xml:space="preserve">Elevated amylase and lipase release into the bloodstream </w:t>
      </w:r>
      <w:r w:rsidR="00C45408" w:rsidRPr="004E6D9A">
        <w:rPr>
          <w:rFonts w:ascii="Times New Roman" w:hAnsi="Times New Roman" w:cs="Times New Roman"/>
          <w:sz w:val="24"/>
          <w:szCs w:val="24"/>
        </w:rPr>
        <w:t>are</w:t>
      </w:r>
      <w:r w:rsidR="004E6D9A" w:rsidRPr="004E6D9A">
        <w:rPr>
          <w:rFonts w:ascii="Times New Roman" w:hAnsi="Times New Roman" w:cs="Times New Roman"/>
          <w:sz w:val="24"/>
          <w:szCs w:val="24"/>
        </w:rPr>
        <w:t xml:space="preserve"> a sign of acute pancreatitis, which involves auto-cell damage. Serum lipase and amylase levels are increased by threefold beyond the boundaries of the physiological range in pancreatitis.</w:t>
      </w:r>
      <w:r w:rsidR="001E08D6" w:rsidRPr="004E6D9A">
        <w:rPr>
          <w:rFonts w:ascii="Times New Roman" w:eastAsia="Times New Roman" w:hAnsi="Times New Roman" w:cs="Times New Roman"/>
          <w:sz w:val="24"/>
          <w:szCs w:val="24"/>
        </w:rPr>
        <w:t xml:space="preserve">This study examined the safety of administering a graded dose of </w:t>
      </w:r>
      <w:r w:rsidR="001E08D6" w:rsidRPr="00F61DF1">
        <w:rPr>
          <w:rFonts w:ascii="Times New Roman" w:eastAsia="Times New Roman" w:hAnsi="Times New Roman" w:cs="Times New Roman"/>
          <w:i/>
          <w:iCs/>
          <w:sz w:val="24"/>
          <w:szCs w:val="24"/>
        </w:rPr>
        <w:t>Senna occidentalis, Annona muricata</w:t>
      </w:r>
      <w:r w:rsidR="001E08D6" w:rsidRPr="004E6D9A">
        <w:rPr>
          <w:rFonts w:ascii="Times New Roman" w:eastAsia="Times New Roman" w:hAnsi="Times New Roman" w:cs="Times New Roman"/>
          <w:sz w:val="24"/>
          <w:szCs w:val="24"/>
        </w:rPr>
        <w:t xml:space="preserve">, and </w:t>
      </w:r>
      <w:r w:rsidR="001E08D6" w:rsidRPr="00F61DF1">
        <w:rPr>
          <w:rFonts w:ascii="Times New Roman" w:eastAsia="Times New Roman" w:hAnsi="Times New Roman" w:cs="Times New Roman"/>
          <w:i/>
          <w:iCs/>
          <w:sz w:val="24"/>
          <w:szCs w:val="24"/>
        </w:rPr>
        <w:t>Aju-mbaise</w:t>
      </w:r>
      <w:r w:rsidR="001E08D6" w:rsidRPr="004E6D9A">
        <w:rPr>
          <w:rFonts w:ascii="Times New Roman" w:eastAsia="Times New Roman" w:hAnsi="Times New Roman" w:cs="Times New Roman"/>
          <w:sz w:val="24"/>
          <w:szCs w:val="24"/>
        </w:rPr>
        <w:t xml:space="preserve"> on the pancreatic tissue of male Wistar rats. </w:t>
      </w:r>
      <w:r w:rsidRPr="00F61DF1">
        <w:rPr>
          <w:rFonts w:ascii="Times New Roman" w:eastAsia="Times New Roman" w:hAnsi="Times New Roman" w:cs="Times New Roman"/>
          <w:b/>
          <w:bCs/>
          <w:sz w:val="24"/>
          <w:szCs w:val="24"/>
        </w:rPr>
        <w:t>Materials and Method</w:t>
      </w:r>
      <w:r>
        <w:rPr>
          <w:rFonts w:ascii="Times New Roman" w:eastAsia="Times New Roman" w:hAnsi="Times New Roman" w:cs="Times New Roman"/>
          <w:b/>
          <w:bCs/>
          <w:sz w:val="24"/>
          <w:szCs w:val="24"/>
        </w:rPr>
        <w:t>s</w:t>
      </w:r>
      <w:r w:rsidRPr="00F61DF1">
        <w:rPr>
          <w:rFonts w:ascii="Times New Roman" w:eastAsia="Times New Roman" w:hAnsi="Times New Roman" w:cs="Times New Roman"/>
          <w:b/>
          <w:bCs/>
          <w:sz w:val="24"/>
          <w:szCs w:val="24"/>
        </w:rPr>
        <w:t>:</w:t>
      </w:r>
      <w:r w:rsidR="006032AB">
        <w:rPr>
          <w:rFonts w:ascii="Times New Roman" w:eastAsia="Times New Roman" w:hAnsi="Times New Roman" w:cs="Times New Roman"/>
          <w:b/>
          <w:bCs/>
          <w:sz w:val="24"/>
          <w:szCs w:val="24"/>
        </w:rPr>
        <w:t xml:space="preserve"> </w:t>
      </w:r>
      <w:r w:rsidR="00527F22" w:rsidRPr="004E6D9A">
        <w:rPr>
          <w:rFonts w:ascii="Times New Roman" w:eastAsiaTheme="minorEastAsia" w:hAnsi="Times New Roman" w:cs="Times New Roman"/>
          <w:bCs/>
          <w:color w:val="000000" w:themeColor="text1"/>
          <w:kern w:val="24"/>
          <w:sz w:val="24"/>
          <w:szCs w:val="24"/>
        </w:rPr>
        <w:t xml:space="preserve">Twenty </w:t>
      </w:r>
      <w:r w:rsidR="00E619F4">
        <w:rPr>
          <w:rFonts w:ascii="Times New Roman" w:eastAsiaTheme="minorEastAsia" w:hAnsi="Times New Roman" w:cs="Times New Roman"/>
          <w:bCs/>
          <w:color w:val="000000" w:themeColor="text1"/>
          <w:kern w:val="24"/>
          <w:sz w:val="24"/>
          <w:szCs w:val="24"/>
        </w:rPr>
        <w:t>wistar</w:t>
      </w:r>
      <w:r w:rsidR="00527F22" w:rsidRPr="004E6D9A">
        <w:rPr>
          <w:rFonts w:ascii="Times New Roman" w:eastAsiaTheme="minorEastAsia" w:hAnsi="Times New Roman" w:cs="Times New Roman"/>
          <w:bCs/>
          <w:color w:val="000000" w:themeColor="text1"/>
          <w:kern w:val="24"/>
          <w:sz w:val="24"/>
          <w:szCs w:val="24"/>
        </w:rPr>
        <w:t xml:space="preserve"> rats weighing </w:t>
      </w:r>
      <w:r w:rsidR="008E7724" w:rsidRPr="004E6D9A">
        <w:rPr>
          <w:rFonts w:ascii="Times New Roman" w:eastAsiaTheme="minorEastAsia" w:hAnsi="Times New Roman" w:cs="Times New Roman"/>
          <w:bCs/>
          <w:color w:val="000000" w:themeColor="text1"/>
          <w:kern w:val="24"/>
          <w:sz w:val="24"/>
          <w:szCs w:val="24"/>
        </w:rPr>
        <w:t>120–</w:t>
      </w:r>
      <w:r w:rsidR="00527F22" w:rsidRPr="004E6D9A">
        <w:rPr>
          <w:rFonts w:ascii="Times New Roman" w:eastAsiaTheme="minorEastAsia" w:hAnsi="Times New Roman" w:cs="Times New Roman"/>
          <w:bCs/>
          <w:color w:val="000000" w:themeColor="text1"/>
          <w:kern w:val="24"/>
          <w:sz w:val="24"/>
          <w:szCs w:val="24"/>
        </w:rPr>
        <w:t xml:space="preserve"> 150g were used in this study. </w:t>
      </w:r>
      <w:r w:rsidR="00527F22" w:rsidRPr="004E6D9A">
        <w:rPr>
          <w:rFonts w:ascii="Times New Roman" w:hAnsi="Times New Roman" w:cs="Times New Roman"/>
          <w:bCs/>
          <w:sz w:val="24"/>
          <w:szCs w:val="24"/>
        </w:rPr>
        <w:t xml:space="preserve">After seven days of acclimatization, the rats were distributed into four groups, with five rats each. Group </w:t>
      </w:r>
      <w:r>
        <w:rPr>
          <w:rFonts w:ascii="Times New Roman" w:hAnsi="Times New Roman" w:cs="Times New Roman"/>
          <w:bCs/>
          <w:sz w:val="24"/>
          <w:szCs w:val="24"/>
        </w:rPr>
        <w:t>1</w:t>
      </w:r>
      <w:r w:rsidR="00527F22" w:rsidRPr="004E6D9A">
        <w:rPr>
          <w:rFonts w:ascii="Times New Roman" w:hAnsi="Times New Roman" w:cs="Times New Roman"/>
          <w:bCs/>
          <w:sz w:val="24"/>
          <w:szCs w:val="24"/>
        </w:rPr>
        <w:t xml:space="preserve"> served as control and was given water and normal rat chow. Group</w:t>
      </w:r>
      <w:r>
        <w:rPr>
          <w:rFonts w:ascii="Times New Roman" w:hAnsi="Times New Roman" w:cs="Times New Roman"/>
          <w:bCs/>
          <w:sz w:val="24"/>
          <w:szCs w:val="24"/>
        </w:rPr>
        <w:t>s</w:t>
      </w:r>
      <w:r w:rsidR="00527F22" w:rsidRPr="004E6D9A">
        <w:rPr>
          <w:rFonts w:ascii="Times New Roman" w:hAnsi="Times New Roman" w:cs="Times New Roman"/>
          <w:bCs/>
          <w:sz w:val="24"/>
          <w:szCs w:val="24"/>
        </w:rPr>
        <w:t xml:space="preserve"> 2, 3 and 4 were orally given </w:t>
      </w:r>
      <w:r w:rsidR="00527F22" w:rsidRPr="00F61DF1">
        <w:rPr>
          <w:rFonts w:ascii="Times New Roman" w:eastAsiaTheme="minorEastAsia" w:hAnsi="Times New Roman" w:cs="Times New Roman"/>
          <w:bCs/>
          <w:i/>
          <w:iCs/>
          <w:color w:val="000000" w:themeColor="text1"/>
          <w:kern w:val="24"/>
          <w:sz w:val="24"/>
          <w:szCs w:val="24"/>
        </w:rPr>
        <w:t>Senna occidentalis, Annona muricata</w:t>
      </w:r>
      <w:r w:rsidR="00527F22" w:rsidRPr="004E6D9A">
        <w:rPr>
          <w:rFonts w:ascii="Times New Roman" w:eastAsiaTheme="minorEastAsia" w:hAnsi="Times New Roman" w:cs="Times New Roman"/>
          <w:bCs/>
          <w:color w:val="000000" w:themeColor="text1"/>
          <w:kern w:val="24"/>
          <w:sz w:val="24"/>
          <w:szCs w:val="24"/>
        </w:rPr>
        <w:t xml:space="preserve"> and </w:t>
      </w:r>
      <w:r w:rsidR="00527F22" w:rsidRPr="00F61DF1">
        <w:rPr>
          <w:rFonts w:ascii="Times New Roman" w:eastAsiaTheme="minorEastAsia" w:hAnsi="Times New Roman" w:cs="Times New Roman"/>
          <w:bCs/>
          <w:i/>
          <w:iCs/>
          <w:color w:val="000000" w:themeColor="text1"/>
          <w:kern w:val="24"/>
          <w:sz w:val="24"/>
          <w:szCs w:val="24"/>
        </w:rPr>
        <w:t>Aju-mbaise</w:t>
      </w:r>
      <w:r w:rsidR="00527F22" w:rsidRPr="004E6D9A">
        <w:rPr>
          <w:rFonts w:ascii="Times New Roman" w:eastAsiaTheme="minorEastAsia" w:hAnsi="Times New Roman" w:cs="Times New Roman"/>
          <w:bCs/>
          <w:color w:val="000000" w:themeColor="text1"/>
          <w:kern w:val="24"/>
          <w:sz w:val="24"/>
          <w:szCs w:val="24"/>
        </w:rPr>
        <w:t xml:space="preserve"> extracts for 30 </w:t>
      </w:r>
      <w:r w:rsidR="00527F22" w:rsidRPr="004E6D9A">
        <w:rPr>
          <w:rFonts w:ascii="Times New Roman" w:hAnsi="Times New Roman" w:cs="Times New Roman"/>
          <w:bCs/>
          <w:sz w:val="24"/>
          <w:szCs w:val="24"/>
        </w:rPr>
        <w:t>days, respectively</w:t>
      </w:r>
      <w:r>
        <w:rPr>
          <w:rFonts w:ascii="Times New Roman" w:hAnsi="Times New Roman" w:cs="Times New Roman"/>
          <w:bCs/>
          <w:sz w:val="24"/>
          <w:szCs w:val="24"/>
        </w:rPr>
        <w:t>.</w:t>
      </w:r>
      <w:r w:rsidR="00527F22" w:rsidRPr="004E6D9A">
        <w:rPr>
          <w:rFonts w:ascii="Times New Roman" w:hAnsi="Times New Roman" w:cs="Times New Roman"/>
          <w:bCs/>
          <w:sz w:val="24"/>
          <w:szCs w:val="24"/>
        </w:rPr>
        <w:t xml:space="preserve"> After respective oral administration exposure period of </w:t>
      </w:r>
      <w:r w:rsidR="00527F22" w:rsidRPr="004E6D9A">
        <w:rPr>
          <w:rFonts w:ascii="Times New Roman" w:eastAsiaTheme="minorEastAsia" w:hAnsi="Times New Roman" w:cs="Times New Roman"/>
          <w:bCs/>
          <w:color w:val="000000" w:themeColor="text1"/>
          <w:kern w:val="24"/>
          <w:sz w:val="24"/>
          <w:szCs w:val="24"/>
        </w:rPr>
        <w:t xml:space="preserve">30 </w:t>
      </w:r>
      <w:r w:rsidR="00527F22" w:rsidRPr="004E6D9A">
        <w:rPr>
          <w:rFonts w:ascii="Times New Roman" w:hAnsi="Times New Roman" w:cs="Times New Roman"/>
          <w:bCs/>
          <w:sz w:val="24"/>
          <w:szCs w:val="24"/>
        </w:rPr>
        <w:t xml:space="preserve">days, </w:t>
      </w:r>
      <w:r>
        <w:rPr>
          <w:rFonts w:ascii="Times New Roman" w:hAnsi="Times New Roman" w:cs="Times New Roman"/>
          <w:bCs/>
          <w:sz w:val="24"/>
          <w:szCs w:val="24"/>
        </w:rPr>
        <w:t xml:space="preserve">blood samples were collected for biochemical analysis of the serum enzymes. </w:t>
      </w:r>
      <w:r w:rsidR="00527F22" w:rsidRPr="004E6D9A">
        <w:rPr>
          <w:rFonts w:ascii="Times New Roman" w:hAnsi="Times New Roman" w:cs="Times New Roman"/>
          <w:sz w:val="24"/>
          <w:szCs w:val="24"/>
        </w:rPr>
        <w:t xml:space="preserve">Pancreas was </w:t>
      </w:r>
      <w:r>
        <w:rPr>
          <w:rFonts w:ascii="Times New Roman" w:hAnsi="Times New Roman" w:cs="Times New Roman"/>
          <w:sz w:val="24"/>
          <w:szCs w:val="24"/>
        </w:rPr>
        <w:t>also harvested</w:t>
      </w:r>
      <w:r w:rsidR="00527F22" w:rsidRPr="004E6D9A">
        <w:rPr>
          <w:rFonts w:ascii="Times New Roman" w:hAnsi="Times New Roman" w:cs="Times New Roman"/>
          <w:sz w:val="24"/>
          <w:szCs w:val="24"/>
        </w:rPr>
        <w:t xml:space="preserve"> for </w:t>
      </w:r>
      <w:r>
        <w:rPr>
          <w:rFonts w:ascii="Times New Roman" w:hAnsi="Times New Roman" w:cs="Times New Roman"/>
          <w:sz w:val="24"/>
          <w:szCs w:val="24"/>
        </w:rPr>
        <w:t>h</w:t>
      </w:r>
      <w:r w:rsidR="00527F22" w:rsidRPr="004E6D9A">
        <w:rPr>
          <w:rFonts w:ascii="Times New Roman" w:hAnsi="Times New Roman" w:cs="Times New Roman"/>
          <w:sz w:val="24"/>
          <w:szCs w:val="24"/>
        </w:rPr>
        <w:t xml:space="preserve">istopathological examinations. </w:t>
      </w:r>
      <w:r w:rsidRPr="00F61DF1">
        <w:rPr>
          <w:rFonts w:ascii="Times New Roman" w:hAnsi="Times New Roman" w:cs="Times New Roman"/>
          <w:b/>
          <w:bCs/>
          <w:sz w:val="24"/>
          <w:szCs w:val="24"/>
        </w:rPr>
        <w:t>Results:</w:t>
      </w:r>
      <w:r w:rsidR="00311435">
        <w:rPr>
          <w:rFonts w:ascii="Times New Roman" w:hAnsi="Times New Roman" w:cs="Times New Roman"/>
          <w:b/>
          <w:bCs/>
          <w:sz w:val="24"/>
          <w:szCs w:val="24"/>
        </w:rPr>
        <w:t xml:space="preserve"> </w:t>
      </w:r>
      <w:r w:rsidR="00F90EA7" w:rsidRPr="00E619F4">
        <w:rPr>
          <w:rFonts w:ascii="Times New Roman" w:hAnsi="Times New Roman" w:cs="Times New Roman"/>
          <w:i/>
          <w:iCs/>
          <w:sz w:val="24"/>
          <w:szCs w:val="24"/>
        </w:rPr>
        <w:t>Annona muricata</w:t>
      </w:r>
      <w:r w:rsidR="00F90EA7" w:rsidRPr="004E6D9A">
        <w:rPr>
          <w:rFonts w:ascii="Times New Roman" w:hAnsi="Times New Roman" w:cs="Times New Roman"/>
          <w:sz w:val="24"/>
          <w:szCs w:val="24"/>
        </w:rPr>
        <w:t xml:space="preserve"> and </w:t>
      </w:r>
      <w:r w:rsidR="00F90EA7" w:rsidRPr="00E619F4">
        <w:rPr>
          <w:rFonts w:ascii="Times New Roman" w:hAnsi="Times New Roman" w:cs="Times New Roman"/>
          <w:i/>
          <w:iCs/>
          <w:sz w:val="24"/>
          <w:szCs w:val="24"/>
        </w:rPr>
        <w:t>Aju-mbaise</w:t>
      </w:r>
      <w:r w:rsidR="00F90EA7" w:rsidRPr="004E6D9A">
        <w:rPr>
          <w:rFonts w:ascii="Times New Roman" w:hAnsi="Times New Roman" w:cs="Times New Roman"/>
          <w:sz w:val="24"/>
          <w:szCs w:val="24"/>
        </w:rPr>
        <w:t xml:space="preserve"> test groups </w:t>
      </w:r>
      <w:r>
        <w:rPr>
          <w:rFonts w:ascii="Times New Roman" w:hAnsi="Times New Roman" w:cs="Times New Roman"/>
          <w:sz w:val="24"/>
          <w:szCs w:val="24"/>
        </w:rPr>
        <w:t>revealed</w:t>
      </w:r>
      <w:r w:rsidR="00F90EA7" w:rsidRPr="004E6D9A">
        <w:rPr>
          <w:rFonts w:ascii="Times New Roman" w:hAnsi="Times New Roman" w:cs="Times New Roman"/>
          <w:sz w:val="24"/>
          <w:szCs w:val="24"/>
        </w:rPr>
        <w:t xml:space="preserve"> significant (p&lt;0.05) effects on the pancreatic </w:t>
      </w:r>
      <w:r>
        <w:rPr>
          <w:rFonts w:ascii="Times New Roman" w:hAnsi="Times New Roman" w:cs="Times New Roman"/>
          <w:sz w:val="24"/>
          <w:szCs w:val="24"/>
        </w:rPr>
        <w:t>serum e</w:t>
      </w:r>
      <w:r w:rsidR="00E619F4">
        <w:rPr>
          <w:rFonts w:ascii="Times New Roman" w:hAnsi="Times New Roman" w:cs="Times New Roman"/>
          <w:sz w:val="24"/>
          <w:szCs w:val="24"/>
        </w:rPr>
        <w:t>nzymes</w:t>
      </w:r>
      <w:r w:rsidR="00F90EA7" w:rsidRPr="004E6D9A">
        <w:rPr>
          <w:rFonts w:ascii="Times New Roman" w:hAnsi="Times New Roman" w:cs="Times New Roman"/>
          <w:sz w:val="24"/>
          <w:szCs w:val="24"/>
        </w:rPr>
        <w:t xml:space="preserve"> when compared with control </w:t>
      </w:r>
      <w:r w:rsidR="00E619F4">
        <w:rPr>
          <w:rFonts w:ascii="Times New Roman" w:hAnsi="Times New Roman" w:cs="Times New Roman"/>
          <w:sz w:val="24"/>
          <w:szCs w:val="24"/>
        </w:rPr>
        <w:t xml:space="preserve">and </w:t>
      </w:r>
      <w:r w:rsidR="00E619F4" w:rsidRPr="00E619F4">
        <w:rPr>
          <w:rFonts w:ascii="Times New Roman" w:hAnsi="Times New Roman" w:cs="Times New Roman"/>
          <w:i/>
          <w:iCs/>
          <w:sz w:val="24"/>
          <w:szCs w:val="24"/>
        </w:rPr>
        <w:t>Senna occidentali</w:t>
      </w:r>
      <w:r w:rsidR="00F90EA7" w:rsidRPr="00E619F4">
        <w:rPr>
          <w:rFonts w:ascii="Times New Roman" w:hAnsi="Times New Roman" w:cs="Times New Roman"/>
          <w:i/>
          <w:iCs/>
          <w:sz w:val="24"/>
          <w:szCs w:val="24"/>
        </w:rPr>
        <w:t>s</w:t>
      </w:r>
      <w:r w:rsidR="00E619F4">
        <w:rPr>
          <w:rFonts w:ascii="Times New Roman" w:hAnsi="Times New Roman" w:cs="Times New Roman"/>
          <w:sz w:val="24"/>
          <w:szCs w:val="24"/>
        </w:rPr>
        <w:t xml:space="preserve"> groups</w:t>
      </w:r>
      <w:r w:rsidR="00F90EA7" w:rsidRPr="004E6D9A">
        <w:rPr>
          <w:rFonts w:ascii="Times New Roman" w:hAnsi="Times New Roman" w:cs="Times New Roman"/>
          <w:sz w:val="24"/>
          <w:szCs w:val="24"/>
        </w:rPr>
        <w:t xml:space="preserve">. </w:t>
      </w:r>
      <w:r w:rsidR="00E619F4">
        <w:rPr>
          <w:rFonts w:ascii="Times New Roman" w:hAnsi="Times New Roman" w:cs="Times New Roman"/>
          <w:sz w:val="24"/>
          <w:szCs w:val="24"/>
        </w:rPr>
        <w:t xml:space="preserve">However, </w:t>
      </w:r>
      <w:r w:rsidR="00527F22" w:rsidRPr="004E6D9A">
        <w:rPr>
          <w:rFonts w:ascii="Times New Roman" w:hAnsi="Times New Roman" w:cs="Times New Roman"/>
          <w:sz w:val="24"/>
          <w:szCs w:val="24"/>
        </w:rPr>
        <w:t xml:space="preserve">histology of the </w:t>
      </w:r>
      <w:r w:rsidR="00E619F4">
        <w:rPr>
          <w:rFonts w:ascii="Times New Roman" w:hAnsi="Times New Roman" w:cs="Times New Roman"/>
          <w:sz w:val="24"/>
          <w:szCs w:val="24"/>
        </w:rPr>
        <w:t>p</w:t>
      </w:r>
      <w:r w:rsidR="00527F22" w:rsidRPr="004E6D9A">
        <w:rPr>
          <w:rFonts w:ascii="Times New Roman" w:hAnsi="Times New Roman" w:cs="Times New Roman"/>
          <w:sz w:val="24"/>
          <w:szCs w:val="24"/>
        </w:rPr>
        <w:t>ancreas showed no pathological effects.</w:t>
      </w:r>
      <w:r w:rsidR="00311435">
        <w:rPr>
          <w:rFonts w:ascii="Times New Roman" w:hAnsi="Times New Roman" w:cs="Times New Roman"/>
          <w:sz w:val="24"/>
          <w:szCs w:val="24"/>
        </w:rPr>
        <w:t xml:space="preserve"> </w:t>
      </w:r>
      <w:r w:rsidR="00E619F4" w:rsidRPr="00E619F4">
        <w:rPr>
          <w:rFonts w:ascii="Times New Roman" w:hAnsi="Times New Roman" w:cs="Times New Roman"/>
          <w:b/>
          <w:bCs/>
          <w:sz w:val="24"/>
          <w:szCs w:val="24"/>
        </w:rPr>
        <w:t>Conclusion:</w:t>
      </w:r>
      <w:r w:rsidR="00E619F4">
        <w:rPr>
          <w:rFonts w:ascii="Times New Roman" w:hAnsi="Times New Roman" w:cs="Times New Roman"/>
          <w:sz w:val="24"/>
          <w:szCs w:val="24"/>
        </w:rPr>
        <w:t xml:space="preserve"> The consumption of the leaves of these plants should be with caution as high doses might result in an adverse effect on the pancreatic enzymes which is a regulatory factor for the pancreas.</w:t>
      </w:r>
    </w:p>
    <w:p w:rsidR="0083651F" w:rsidRDefault="00D31588" w:rsidP="0047739F">
      <w:pPr>
        <w:spacing w:before="100" w:beforeAutospacing="1" w:after="100" w:afterAutospacing="1" w:line="240" w:lineRule="auto"/>
        <w:jc w:val="both"/>
        <w:rPr>
          <w:rFonts w:ascii="Times New Roman" w:eastAsia="Times New Roman" w:hAnsi="Times New Roman" w:cs="Times New Roman"/>
          <w:i/>
          <w:iCs/>
          <w:sz w:val="24"/>
          <w:szCs w:val="24"/>
        </w:rPr>
      </w:pPr>
      <w:bookmarkStart w:id="0" w:name="_GoBack"/>
      <w:r w:rsidRPr="00493D55">
        <w:rPr>
          <w:rFonts w:ascii="Times New Roman" w:hAnsi="Times New Roman" w:cs="Times New Roman"/>
          <w:b/>
          <w:bCs/>
          <w:sz w:val="24"/>
          <w:szCs w:val="24"/>
        </w:rPr>
        <w:t>Keywords:</w:t>
      </w:r>
      <w:bookmarkEnd w:id="0"/>
      <w:r w:rsidR="00311435">
        <w:rPr>
          <w:rFonts w:ascii="Times New Roman" w:hAnsi="Times New Roman" w:cs="Times New Roman"/>
          <w:b/>
          <w:bCs/>
          <w:sz w:val="24"/>
          <w:szCs w:val="24"/>
        </w:rPr>
        <w:t xml:space="preserve"> </w:t>
      </w:r>
      <w:r w:rsidR="00493D55">
        <w:rPr>
          <w:rFonts w:ascii="Times New Roman" w:hAnsi="Times New Roman" w:cs="Times New Roman"/>
          <w:sz w:val="24"/>
          <w:szCs w:val="24"/>
        </w:rPr>
        <w:t>Pancreatic enzymes</w:t>
      </w:r>
      <w:r>
        <w:rPr>
          <w:rFonts w:ascii="Times New Roman" w:hAnsi="Times New Roman" w:cs="Times New Roman"/>
          <w:sz w:val="24"/>
          <w:szCs w:val="24"/>
        </w:rPr>
        <w:t xml:space="preserve">, </w:t>
      </w:r>
      <w:r w:rsidR="00493D55">
        <w:rPr>
          <w:rFonts w:ascii="Times New Roman" w:hAnsi="Times New Roman" w:cs="Times New Roman"/>
          <w:sz w:val="24"/>
          <w:szCs w:val="24"/>
        </w:rPr>
        <w:t>P</w:t>
      </w:r>
      <w:r>
        <w:rPr>
          <w:rFonts w:ascii="Times New Roman" w:hAnsi="Times New Roman" w:cs="Times New Roman"/>
          <w:sz w:val="24"/>
          <w:szCs w:val="24"/>
        </w:rPr>
        <w:t xml:space="preserve">ancreas, </w:t>
      </w:r>
      <w:r w:rsidR="00493D55" w:rsidRPr="00493D55">
        <w:rPr>
          <w:rFonts w:ascii="Times New Roman" w:hAnsi="Times New Roman" w:cs="Times New Roman"/>
          <w:i/>
          <w:iCs/>
          <w:sz w:val="24"/>
          <w:szCs w:val="24"/>
        </w:rPr>
        <w:t>A</w:t>
      </w:r>
      <w:r w:rsidRPr="00493D55">
        <w:rPr>
          <w:rFonts w:ascii="Times New Roman" w:hAnsi="Times New Roman" w:cs="Times New Roman"/>
          <w:i/>
          <w:iCs/>
          <w:sz w:val="24"/>
          <w:szCs w:val="24"/>
        </w:rPr>
        <w:t>ju-mbaise</w:t>
      </w:r>
      <w:r>
        <w:rPr>
          <w:rFonts w:ascii="Times New Roman" w:hAnsi="Times New Roman" w:cs="Times New Roman"/>
          <w:sz w:val="24"/>
          <w:szCs w:val="24"/>
        </w:rPr>
        <w:t xml:space="preserve">, </w:t>
      </w:r>
      <w:r w:rsidRPr="00493D55">
        <w:rPr>
          <w:rFonts w:ascii="Times New Roman" w:hAnsi="Times New Roman" w:cs="Times New Roman"/>
          <w:i/>
          <w:iCs/>
          <w:sz w:val="24"/>
          <w:szCs w:val="24"/>
        </w:rPr>
        <w:t>Senna occidentalis</w:t>
      </w:r>
      <w:r>
        <w:rPr>
          <w:rFonts w:ascii="Times New Roman" w:hAnsi="Times New Roman" w:cs="Times New Roman"/>
          <w:sz w:val="24"/>
          <w:szCs w:val="24"/>
        </w:rPr>
        <w:t xml:space="preserve">, </w:t>
      </w:r>
      <w:r w:rsidRPr="00493D55">
        <w:rPr>
          <w:rFonts w:ascii="Times New Roman" w:hAnsi="Times New Roman" w:cs="Times New Roman"/>
          <w:i/>
          <w:iCs/>
          <w:sz w:val="24"/>
          <w:szCs w:val="24"/>
        </w:rPr>
        <w:t>Annona muricata</w:t>
      </w:r>
    </w:p>
    <w:p w:rsidR="00311435" w:rsidRPr="00311435" w:rsidRDefault="00311435" w:rsidP="0047739F">
      <w:pPr>
        <w:spacing w:before="100" w:beforeAutospacing="1" w:after="100" w:afterAutospacing="1" w:line="240" w:lineRule="auto"/>
        <w:jc w:val="both"/>
        <w:rPr>
          <w:rFonts w:ascii="Times New Roman" w:eastAsia="Times New Roman" w:hAnsi="Times New Roman" w:cs="Times New Roman"/>
          <w:i/>
          <w:iCs/>
          <w:sz w:val="24"/>
          <w:szCs w:val="24"/>
        </w:rPr>
      </w:pPr>
    </w:p>
    <w:p w:rsidR="00311435" w:rsidRDefault="00311435" w:rsidP="0047739F">
      <w:pPr>
        <w:spacing w:line="240" w:lineRule="auto"/>
        <w:jc w:val="both"/>
        <w:rPr>
          <w:rFonts w:ascii="Times New Roman" w:hAnsi="Times New Roman" w:cs="Times New Roman"/>
          <w:b/>
          <w:bCs/>
          <w:sz w:val="24"/>
          <w:szCs w:val="24"/>
        </w:rPr>
      </w:pPr>
    </w:p>
    <w:p w:rsidR="00311435" w:rsidRDefault="00311435"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83651F" w:rsidRPr="006032AB" w:rsidRDefault="0083651F" w:rsidP="0047739F">
      <w:pPr>
        <w:spacing w:line="240" w:lineRule="auto"/>
        <w:jc w:val="both"/>
        <w:rPr>
          <w:rFonts w:ascii="Times New Roman" w:hAnsi="Times New Roman" w:cs="Times New Roman"/>
          <w:b/>
          <w:bCs/>
          <w:sz w:val="28"/>
          <w:szCs w:val="24"/>
        </w:rPr>
      </w:pPr>
      <w:r w:rsidRPr="006032AB">
        <w:rPr>
          <w:rFonts w:ascii="Times New Roman" w:hAnsi="Times New Roman" w:cs="Times New Roman"/>
          <w:b/>
          <w:bCs/>
          <w:sz w:val="28"/>
          <w:szCs w:val="24"/>
        </w:rPr>
        <w:lastRenderedPageBreak/>
        <w:t>INTRODUCTION</w:t>
      </w:r>
    </w:p>
    <w:p w:rsidR="00234810" w:rsidRDefault="00234810"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sz w:val="24"/>
          <w:szCs w:val="24"/>
        </w:rPr>
        <w:t xml:space="preserve">The pancreas is an interconnected organ having both endocrine and exocrine activities. A minimum of five hormones, comprising glucagon, insulin, somatostatin, ghrelin, and pancreatic polypeptide, are secreted by the five distinct endocrine kinds of cells (alpha, beta, delta, epsilon, and upsilon) that make up the endocrine component, which is organized as distinct islets of Langerhans. </w:t>
      </w:r>
      <w:r w:rsidR="00903DD2" w:rsidRPr="004E6D9A">
        <w:rPr>
          <w:rFonts w:ascii="Times New Roman" w:eastAsia="Times New Roman" w:hAnsi="Times New Roman" w:cs="Times New Roman"/>
          <w:sz w:val="24"/>
          <w:szCs w:val="24"/>
        </w:rPr>
        <w:t xml:space="preserve">The inflammatory illness known as acute pancreatitis (AP) has a significant prevalence along with a fatality percentage. This condition is typified by a poor prognosis, fast development, and a complex origin [1]. It is regarded as one of the most prevalent gastrointestinal illnesses around the globe, according to </w:t>
      </w:r>
      <w:r w:rsidR="00475A39">
        <w:rPr>
          <w:rFonts w:ascii="Times New Roman" w:eastAsia="Times New Roman" w:hAnsi="Times New Roman" w:cs="Times New Roman"/>
          <w:sz w:val="24"/>
          <w:szCs w:val="24"/>
        </w:rPr>
        <w:t>[2]</w:t>
      </w:r>
      <w:r w:rsidR="00903DD2" w:rsidRPr="004E6D9A">
        <w:rPr>
          <w:rFonts w:ascii="Times New Roman" w:eastAsia="Times New Roman" w:hAnsi="Times New Roman" w:cs="Times New Roman"/>
          <w:sz w:val="24"/>
          <w:szCs w:val="24"/>
        </w:rPr>
        <w:t>. Regretfully, 20% of those with this condition get acute pancreatitis that requires critical care and is potentially fatal, according to Zhang et al</w:t>
      </w:r>
      <w:r w:rsidR="00475A39">
        <w:rPr>
          <w:rFonts w:ascii="Times New Roman" w:eastAsia="Times New Roman" w:hAnsi="Times New Roman" w:cs="Times New Roman"/>
          <w:sz w:val="24"/>
          <w:szCs w:val="24"/>
        </w:rPr>
        <w:t>. [3]</w:t>
      </w:r>
      <w:r w:rsidR="00903DD2" w:rsidRPr="004E6D9A">
        <w:rPr>
          <w:rFonts w:ascii="Times New Roman" w:eastAsia="Times New Roman" w:hAnsi="Times New Roman" w:cs="Times New Roman"/>
          <w:sz w:val="24"/>
          <w:szCs w:val="24"/>
        </w:rPr>
        <w:t xml:space="preserve">. Each year, the prevalence of AP persists.  </w:t>
      </w:r>
    </w:p>
    <w:p w:rsidR="00B81989" w:rsidRPr="004E6D9A" w:rsidRDefault="00B81989" w:rsidP="0047739F">
      <w:pPr>
        <w:spacing w:before="100" w:beforeAutospacing="1" w:after="100" w:afterAutospacing="1" w:line="240" w:lineRule="auto"/>
        <w:jc w:val="both"/>
        <w:rPr>
          <w:rFonts w:ascii="Times New Roman" w:eastAsia="Times New Roman" w:hAnsi="Times New Roman" w:cs="Times New Roman"/>
          <w:sz w:val="24"/>
          <w:szCs w:val="24"/>
        </w:rPr>
      </w:pPr>
      <w:r w:rsidRPr="00B81989">
        <w:rPr>
          <w:rFonts w:ascii="Times New Roman" w:eastAsia="Times New Roman" w:hAnsi="Times New Roman" w:cs="Times New Roman"/>
          <w:sz w:val="24"/>
          <w:szCs w:val="24"/>
        </w:rPr>
        <w:t xml:space="preserve">A growing body of research links weight gain, digestive problems, gallstones, and alcohol as the primary contributors of AP. According to reports, the pathophysiology of AP involves complicated intra-acinar processes such as endoplasmic pressure, antioxidant depletion, the breakdown of food, zymogen stimulation, and impaired mitochondrial function </w:t>
      </w:r>
      <w:r w:rsidR="00475A39">
        <w:rPr>
          <w:rFonts w:ascii="Times New Roman" w:eastAsia="Times New Roman" w:hAnsi="Times New Roman" w:cs="Times New Roman"/>
          <w:sz w:val="24"/>
          <w:szCs w:val="24"/>
        </w:rPr>
        <w:t>[4]</w:t>
      </w:r>
      <w:r w:rsidRPr="00B81989">
        <w:rPr>
          <w:rFonts w:ascii="Times New Roman" w:eastAsia="Times New Roman" w:hAnsi="Times New Roman" w:cs="Times New Roman"/>
          <w:sz w:val="24"/>
          <w:szCs w:val="24"/>
        </w:rPr>
        <w:t>. Furthermore, the autoimmune reactionwhich includes immune-cellular recruitment, damage-related molecular pattern stimulation, and the discharge of several cytokines associated with inflammation and chemokinesis also partially responsible for the onset of AP.</w:t>
      </w:r>
    </w:p>
    <w:p w:rsidR="00B76ACA" w:rsidRPr="004E6D9A" w:rsidRDefault="000B303A"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sz w:val="24"/>
          <w:szCs w:val="24"/>
        </w:rPr>
        <w:t>According to reports, acute lung injury is the biggest contributor to acute pancreatic deaths and the most prevalent distant organ illness in AP. The stimulation of allergic reactions leads to impairment to lung microvascular endothelial cells, which in turn causes acute lung injury (5).</w:t>
      </w:r>
      <w:r w:rsidR="00AC7518" w:rsidRPr="004E6D9A">
        <w:rPr>
          <w:rFonts w:ascii="Times New Roman" w:eastAsia="Times New Roman" w:hAnsi="Times New Roman" w:cs="Times New Roman"/>
          <w:sz w:val="24"/>
          <w:szCs w:val="24"/>
        </w:rPr>
        <w:t>A number of medications, such as auxora [</w:t>
      </w:r>
      <w:r w:rsidR="00475A39">
        <w:rPr>
          <w:rFonts w:ascii="Times New Roman" w:eastAsia="Times New Roman" w:hAnsi="Times New Roman" w:cs="Times New Roman"/>
          <w:sz w:val="24"/>
          <w:szCs w:val="24"/>
        </w:rPr>
        <w:t>6</w:t>
      </w:r>
      <w:r w:rsidR="00AC7518" w:rsidRPr="004E6D9A">
        <w:rPr>
          <w:rFonts w:ascii="Times New Roman" w:eastAsia="Times New Roman" w:hAnsi="Times New Roman" w:cs="Times New Roman"/>
          <w:sz w:val="24"/>
          <w:szCs w:val="24"/>
        </w:rPr>
        <w:t>], pentoxifylline [</w:t>
      </w:r>
      <w:r w:rsidR="00475A39">
        <w:rPr>
          <w:rFonts w:ascii="Times New Roman" w:eastAsia="Times New Roman" w:hAnsi="Times New Roman" w:cs="Times New Roman"/>
          <w:sz w:val="24"/>
          <w:szCs w:val="24"/>
        </w:rPr>
        <w:t>7</w:t>
      </w:r>
      <w:r w:rsidR="00AC7518" w:rsidRPr="004E6D9A">
        <w:rPr>
          <w:rFonts w:ascii="Times New Roman" w:eastAsia="Times New Roman" w:hAnsi="Times New Roman" w:cs="Times New Roman"/>
          <w:sz w:val="24"/>
          <w:szCs w:val="24"/>
        </w:rPr>
        <w:t>], and rifadxmin [</w:t>
      </w:r>
      <w:r w:rsidR="00475A39">
        <w:rPr>
          <w:rFonts w:ascii="Times New Roman" w:eastAsia="Times New Roman" w:hAnsi="Times New Roman" w:cs="Times New Roman"/>
          <w:sz w:val="24"/>
          <w:szCs w:val="24"/>
        </w:rPr>
        <w:t>8</w:t>
      </w:r>
      <w:r w:rsidR="00AC7518" w:rsidRPr="004E6D9A">
        <w:rPr>
          <w:rFonts w:ascii="Times New Roman" w:eastAsia="Times New Roman" w:hAnsi="Times New Roman" w:cs="Times New Roman"/>
          <w:sz w:val="24"/>
          <w:szCs w:val="24"/>
        </w:rPr>
        <w:t>], are undergoing research investigations. Although these medications can help during emergencies, more research is necessary to fully understand their safety record and ability to avert consequences. Past studies indicate that somatostatin and octreotide are both linked to problems.[</w:t>
      </w:r>
      <w:r w:rsidR="00BE048F">
        <w:rPr>
          <w:rFonts w:ascii="Times New Roman" w:eastAsia="Times New Roman" w:hAnsi="Times New Roman" w:cs="Times New Roman"/>
          <w:sz w:val="24"/>
          <w:szCs w:val="24"/>
        </w:rPr>
        <w:t>9</w:t>
      </w:r>
      <w:r w:rsidR="00AC7518" w:rsidRPr="004E6D9A">
        <w:rPr>
          <w:rFonts w:ascii="Times New Roman" w:eastAsia="Times New Roman" w:hAnsi="Times New Roman" w:cs="Times New Roman"/>
          <w:sz w:val="24"/>
          <w:szCs w:val="24"/>
        </w:rPr>
        <w:t>] Organic medications made from plants are being used in a growing range of therapies in an effort to create innovative treatment options that are less expensive and have fewer side effects.</w:t>
      </w:r>
      <w:r w:rsidR="00B76ACA" w:rsidRPr="00C45408">
        <w:rPr>
          <w:rFonts w:ascii="Times New Roman" w:eastAsia="Times New Roman" w:hAnsi="Times New Roman" w:cs="Times New Roman"/>
          <w:sz w:val="24"/>
          <w:szCs w:val="24"/>
        </w:rPr>
        <w:t>Serum levels of lipase and amylase surge three times during AP episodes, beyond the maximum bound of the physiological range</w:t>
      </w:r>
      <w:r w:rsidR="00BE048F">
        <w:rPr>
          <w:rFonts w:ascii="Times New Roman" w:eastAsia="Times New Roman" w:hAnsi="Times New Roman" w:cs="Times New Roman"/>
          <w:sz w:val="24"/>
          <w:szCs w:val="24"/>
        </w:rPr>
        <w:t>[10]</w:t>
      </w:r>
      <w:r w:rsidR="00B76ACA">
        <w:rPr>
          <w:rFonts w:ascii="Times New Roman" w:eastAsia="Times New Roman" w:hAnsi="Times New Roman" w:cs="Times New Roman"/>
          <w:sz w:val="24"/>
          <w:szCs w:val="24"/>
        </w:rPr>
        <w:t>.</w:t>
      </w:r>
      <w:r w:rsidR="008E7724" w:rsidRPr="008E7724">
        <w:rPr>
          <w:rFonts w:ascii="Times New Roman" w:eastAsia="Times New Roman" w:hAnsi="Times New Roman" w:cs="Times New Roman"/>
          <w:sz w:val="24"/>
          <w:szCs w:val="24"/>
        </w:rPr>
        <w:t>When the pancreas lacks the enzymes needed to break down fats, such as lipase, pancreatic insufficiency typically results in fewer than 10 percent of pancreatic function remaining. Clinical signs of steatorrhea result from this pancreatic enzyme shortage because fat is not absorbed correctly in the small intestine and is instead ejected. Deficiency in fat-soluble vitamins (A, D, E, and K) may be the result of improper fat absorption. Diabetes mellitus can also result from pancreatic insufficiency because insufficient insulin is released from pancreatic tissue[</w:t>
      </w:r>
      <w:r w:rsidR="00BE048F">
        <w:rPr>
          <w:rFonts w:ascii="Times New Roman" w:eastAsia="Times New Roman" w:hAnsi="Times New Roman" w:cs="Times New Roman"/>
          <w:sz w:val="24"/>
          <w:szCs w:val="24"/>
        </w:rPr>
        <w:t>11</w:t>
      </w:r>
      <w:r w:rsidR="008E7724" w:rsidRPr="008E7724">
        <w:rPr>
          <w:rFonts w:ascii="Times New Roman" w:eastAsia="Times New Roman" w:hAnsi="Times New Roman" w:cs="Times New Roman"/>
          <w:sz w:val="24"/>
          <w:szCs w:val="24"/>
        </w:rPr>
        <w:t>]</w:t>
      </w:r>
      <w:r w:rsidR="00BE048F">
        <w:rPr>
          <w:rFonts w:ascii="Times New Roman" w:eastAsia="Times New Roman" w:hAnsi="Times New Roman" w:cs="Times New Roman"/>
          <w:sz w:val="24"/>
          <w:szCs w:val="24"/>
        </w:rPr>
        <w:t>.</w:t>
      </w:r>
      <w:r w:rsidR="008E7724" w:rsidRPr="008E7724">
        <w:rPr>
          <w:rFonts w:ascii="Times New Roman" w:eastAsia="Times New Roman" w:hAnsi="Times New Roman" w:cs="Times New Roman"/>
          <w:sz w:val="24"/>
          <w:szCs w:val="24"/>
        </w:rPr>
        <w:t> </w:t>
      </w:r>
    </w:p>
    <w:p w:rsidR="002162F4" w:rsidRPr="004E6D9A" w:rsidRDefault="00202CE2"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sz w:val="24"/>
          <w:szCs w:val="24"/>
        </w:rPr>
        <w:t xml:space="preserve">Herbal remedies are essential in the production of contemporary drugs. Due to its potential to treat a variety of acute and chronic illnesses, herbal remedies have attracted a lot of attention in our day and age. According to </w:t>
      </w:r>
      <w:r w:rsidR="00BE048F">
        <w:rPr>
          <w:rFonts w:ascii="Times New Roman" w:eastAsia="Times New Roman" w:hAnsi="Times New Roman" w:cs="Times New Roman"/>
          <w:sz w:val="24"/>
          <w:szCs w:val="24"/>
        </w:rPr>
        <w:t xml:space="preserve">[12-14], </w:t>
      </w:r>
      <w:r w:rsidRPr="004E6D9A">
        <w:rPr>
          <w:rFonts w:ascii="Times New Roman" w:eastAsia="Times New Roman" w:hAnsi="Times New Roman" w:cs="Times New Roman"/>
          <w:sz w:val="24"/>
          <w:szCs w:val="24"/>
        </w:rPr>
        <w:t xml:space="preserve">traditional medicine has historically been the most affordable and accessible type of care. It has also shown great potential for the treatment of a wide range of health disorders </w:t>
      </w:r>
      <w:r w:rsidR="00BE048F">
        <w:rPr>
          <w:rFonts w:ascii="Times New Roman" w:eastAsia="Times New Roman" w:hAnsi="Times New Roman" w:cs="Times New Roman"/>
          <w:sz w:val="24"/>
          <w:szCs w:val="24"/>
        </w:rPr>
        <w:t>[15]</w:t>
      </w:r>
      <w:r w:rsidRPr="004E6D9A">
        <w:rPr>
          <w:rFonts w:ascii="Times New Roman" w:eastAsia="Times New Roman" w:hAnsi="Times New Roman" w:cs="Times New Roman"/>
          <w:sz w:val="24"/>
          <w:szCs w:val="24"/>
        </w:rPr>
        <w:t xml:space="preserve">. Natural goods are an important resource in conventional and traditional medical systems worldwide. About 40% of approved drugs that are offered on the market are made of natural products or their derivatives </w:t>
      </w:r>
      <w:r w:rsidR="00BE048F">
        <w:rPr>
          <w:rFonts w:ascii="Times New Roman" w:eastAsia="Times New Roman" w:hAnsi="Times New Roman" w:cs="Times New Roman"/>
          <w:sz w:val="24"/>
          <w:szCs w:val="24"/>
        </w:rPr>
        <w:t>[14], [16]</w:t>
      </w:r>
      <w:r w:rsidRPr="004E6D9A">
        <w:rPr>
          <w:rFonts w:ascii="Times New Roman" w:eastAsia="Times New Roman" w:hAnsi="Times New Roman" w:cs="Times New Roman"/>
          <w:sz w:val="24"/>
          <w:szCs w:val="24"/>
        </w:rPr>
        <w:t xml:space="preserve">. Because herbal medicines have been used for a very long period, people believe them to be safe </w:t>
      </w:r>
      <w:r w:rsidR="00BE048F">
        <w:rPr>
          <w:rFonts w:ascii="Times New Roman" w:eastAsia="Times New Roman" w:hAnsi="Times New Roman" w:cs="Times New Roman"/>
          <w:sz w:val="24"/>
          <w:szCs w:val="24"/>
        </w:rPr>
        <w:t>[17]</w:t>
      </w:r>
      <w:r w:rsidRPr="004E6D9A">
        <w:rPr>
          <w:rFonts w:ascii="Times New Roman" w:eastAsia="Times New Roman" w:hAnsi="Times New Roman" w:cs="Times New Roman"/>
          <w:sz w:val="24"/>
          <w:szCs w:val="24"/>
        </w:rPr>
        <w:t>.</w:t>
      </w:r>
      <w:r w:rsidR="002162F4" w:rsidRPr="002162F4">
        <w:rPr>
          <w:rFonts w:ascii="Times New Roman" w:eastAsia="Times New Roman" w:hAnsi="Times New Roman" w:cs="Times New Roman"/>
          <w:sz w:val="24"/>
          <w:szCs w:val="24"/>
        </w:rPr>
        <w:t xml:space="preserve">Folk medicine has utilized </w:t>
      </w:r>
      <w:r w:rsidR="002162F4" w:rsidRPr="00A20BEE">
        <w:rPr>
          <w:rFonts w:ascii="Times New Roman" w:eastAsia="Times New Roman" w:hAnsi="Times New Roman" w:cs="Times New Roman"/>
          <w:i/>
          <w:iCs/>
          <w:sz w:val="24"/>
          <w:szCs w:val="24"/>
        </w:rPr>
        <w:t>Senna occidentalis</w:t>
      </w:r>
      <w:r w:rsidR="002162F4" w:rsidRPr="002162F4">
        <w:rPr>
          <w:rFonts w:ascii="Times New Roman" w:eastAsia="Times New Roman" w:hAnsi="Times New Roman" w:cs="Times New Roman"/>
          <w:sz w:val="24"/>
          <w:szCs w:val="24"/>
        </w:rPr>
        <w:t xml:space="preserve">, </w:t>
      </w:r>
      <w:r w:rsidR="002162F4" w:rsidRPr="00A20BEE">
        <w:rPr>
          <w:rFonts w:ascii="Times New Roman" w:eastAsia="Times New Roman" w:hAnsi="Times New Roman" w:cs="Times New Roman"/>
          <w:i/>
          <w:iCs/>
          <w:sz w:val="24"/>
          <w:szCs w:val="24"/>
        </w:rPr>
        <w:t>Annona muricata</w:t>
      </w:r>
      <w:r w:rsidR="002162F4" w:rsidRPr="002162F4">
        <w:rPr>
          <w:rFonts w:ascii="Times New Roman" w:eastAsia="Times New Roman" w:hAnsi="Times New Roman" w:cs="Times New Roman"/>
          <w:sz w:val="24"/>
          <w:szCs w:val="24"/>
        </w:rPr>
        <w:t xml:space="preserve"> and </w:t>
      </w:r>
      <w:r w:rsidR="002162F4" w:rsidRPr="00A20BEE">
        <w:rPr>
          <w:rFonts w:ascii="Times New Roman" w:eastAsia="Times New Roman" w:hAnsi="Times New Roman" w:cs="Times New Roman"/>
          <w:i/>
          <w:iCs/>
          <w:sz w:val="24"/>
          <w:szCs w:val="24"/>
        </w:rPr>
        <w:t>Aju-mbaise</w:t>
      </w:r>
      <w:r w:rsidR="002162F4" w:rsidRPr="002162F4">
        <w:rPr>
          <w:rFonts w:ascii="Times New Roman" w:eastAsia="Times New Roman" w:hAnsi="Times New Roman" w:cs="Times New Roman"/>
          <w:sz w:val="24"/>
          <w:szCs w:val="24"/>
        </w:rPr>
        <w:t xml:space="preserve"> to treat a variety of illnesses </w:t>
      </w:r>
      <w:r w:rsidR="00BE048F">
        <w:rPr>
          <w:rFonts w:ascii="Times New Roman" w:eastAsia="Times New Roman" w:hAnsi="Times New Roman" w:cs="Times New Roman"/>
          <w:sz w:val="24"/>
          <w:szCs w:val="24"/>
        </w:rPr>
        <w:t>[18]</w:t>
      </w:r>
      <w:r w:rsidR="002162F4" w:rsidRPr="002162F4">
        <w:rPr>
          <w:rFonts w:ascii="Times New Roman" w:eastAsia="Times New Roman" w:hAnsi="Times New Roman" w:cs="Times New Roman"/>
          <w:sz w:val="24"/>
          <w:szCs w:val="24"/>
        </w:rPr>
        <w:t>.</w:t>
      </w:r>
    </w:p>
    <w:p w:rsidR="00903DD2" w:rsidRPr="004E6D9A" w:rsidRDefault="009165D7" w:rsidP="0047739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safety profile of these plants on the pancreas and associated serum enzymes lack adequate research data. </w:t>
      </w:r>
      <w:r w:rsidR="00202CE2" w:rsidRPr="004E6D9A">
        <w:rPr>
          <w:rFonts w:ascii="Times New Roman" w:eastAsia="Times New Roman" w:hAnsi="Times New Roman" w:cs="Times New Roman"/>
          <w:sz w:val="24"/>
          <w:szCs w:val="24"/>
        </w:rPr>
        <w:t xml:space="preserve">The purpose of this study </w:t>
      </w:r>
      <w:r w:rsidR="001E08D6" w:rsidRPr="004E6D9A">
        <w:rPr>
          <w:rFonts w:ascii="Times New Roman" w:eastAsia="Times New Roman" w:hAnsi="Times New Roman" w:cs="Times New Roman"/>
          <w:sz w:val="24"/>
          <w:szCs w:val="24"/>
        </w:rPr>
        <w:t>was</w:t>
      </w:r>
      <w:r w:rsidR="00202CE2" w:rsidRPr="004E6D9A">
        <w:rPr>
          <w:rFonts w:ascii="Times New Roman" w:eastAsia="Times New Roman" w:hAnsi="Times New Roman" w:cs="Times New Roman"/>
          <w:sz w:val="24"/>
          <w:szCs w:val="24"/>
        </w:rPr>
        <w:t xml:space="preserve"> to examine the safety of administering a graded dose of </w:t>
      </w:r>
      <w:r w:rsidR="00202CE2" w:rsidRPr="00A20BEE">
        <w:rPr>
          <w:rFonts w:ascii="Times New Roman" w:eastAsia="Times New Roman" w:hAnsi="Times New Roman" w:cs="Times New Roman"/>
          <w:i/>
          <w:iCs/>
          <w:sz w:val="24"/>
          <w:szCs w:val="24"/>
        </w:rPr>
        <w:t>Senna occidentalis</w:t>
      </w:r>
      <w:r w:rsidR="00202CE2" w:rsidRPr="004E6D9A">
        <w:rPr>
          <w:rFonts w:ascii="Times New Roman" w:eastAsia="Times New Roman" w:hAnsi="Times New Roman" w:cs="Times New Roman"/>
          <w:sz w:val="24"/>
          <w:szCs w:val="24"/>
        </w:rPr>
        <w:t xml:space="preserve">, </w:t>
      </w:r>
      <w:r w:rsidR="00903DD2" w:rsidRPr="00A20BEE">
        <w:rPr>
          <w:rFonts w:ascii="Times New Roman" w:eastAsia="Times New Roman" w:hAnsi="Times New Roman" w:cs="Times New Roman"/>
          <w:i/>
          <w:iCs/>
          <w:sz w:val="24"/>
          <w:szCs w:val="24"/>
        </w:rPr>
        <w:t>Annona</w:t>
      </w:r>
      <w:r w:rsidR="00202CE2" w:rsidRPr="00A20BEE">
        <w:rPr>
          <w:rFonts w:ascii="Times New Roman" w:eastAsia="Times New Roman" w:hAnsi="Times New Roman" w:cs="Times New Roman"/>
          <w:i/>
          <w:iCs/>
          <w:sz w:val="24"/>
          <w:szCs w:val="24"/>
        </w:rPr>
        <w:t xml:space="preserve"> muricata</w:t>
      </w:r>
      <w:r w:rsidR="00202CE2" w:rsidRPr="004E6D9A">
        <w:rPr>
          <w:rFonts w:ascii="Times New Roman" w:eastAsia="Times New Roman" w:hAnsi="Times New Roman" w:cs="Times New Roman"/>
          <w:sz w:val="24"/>
          <w:szCs w:val="24"/>
        </w:rPr>
        <w:t xml:space="preserve">, and </w:t>
      </w:r>
      <w:r w:rsidR="00202CE2" w:rsidRPr="00A20BEE">
        <w:rPr>
          <w:rFonts w:ascii="Times New Roman" w:eastAsia="Times New Roman" w:hAnsi="Times New Roman" w:cs="Times New Roman"/>
          <w:i/>
          <w:iCs/>
          <w:sz w:val="24"/>
          <w:szCs w:val="24"/>
        </w:rPr>
        <w:t>Aju-mbaise</w:t>
      </w:r>
      <w:r w:rsidR="00202CE2" w:rsidRPr="004E6D9A">
        <w:rPr>
          <w:rFonts w:ascii="Times New Roman" w:eastAsia="Times New Roman" w:hAnsi="Times New Roman" w:cs="Times New Roman"/>
          <w:sz w:val="24"/>
          <w:szCs w:val="24"/>
        </w:rPr>
        <w:t xml:space="preserve"> on the pancrea</w:t>
      </w:r>
      <w:r>
        <w:rPr>
          <w:rFonts w:ascii="Times New Roman" w:eastAsia="Times New Roman" w:hAnsi="Times New Roman" w:cs="Times New Roman"/>
          <w:sz w:val="24"/>
          <w:szCs w:val="24"/>
        </w:rPr>
        <w:t>s and its serum enzymes</w:t>
      </w:r>
      <w:r w:rsidR="00202CE2" w:rsidRPr="004E6D9A">
        <w:rPr>
          <w:rFonts w:ascii="Times New Roman" w:eastAsia="Times New Roman" w:hAnsi="Times New Roman" w:cs="Times New Roman"/>
          <w:sz w:val="24"/>
          <w:szCs w:val="24"/>
        </w:rPr>
        <w:t xml:space="preserve"> of male Wistar rats.</w:t>
      </w:r>
    </w:p>
    <w:p w:rsidR="006032AB" w:rsidRDefault="006032AB" w:rsidP="0047739F">
      <w:pPr>
        <w:spacing w:before="100" w:beforeAutospacing="1" w:after="100" w:afterAutospacing="1" w:line="240" w:lineRule="auto"/>
        <w:jc w:val="both"/>
        <w:rPr>
          <w:rFonts w:ascii="Times New Roman" w:hAnsi="Times New Roman" w:cs="Times New Roman"/>
          <w:b/>
          <w:bCs/>
          <w:sz w:val="24"/>
          <w:szCs w:val="24"/>
        </w:rPr>
      </w:pPr>
    </w:p>
    <w:p w:rsidR="0083651F" w:rsidRPr="006032AB" w:rsidRDefault="0083651F" w:rsidP="0047739F">
      <w:pPr>
        <w:spacing w:before="100" w:beforeAutospacing="1" w:after="100" w:afterAutospacing="1" w:line="240" w:lineRule="auto"/>
        <w:jc w:val="both"/>
        <w:rPr>
          <w:rFonts w:ascii="Times New Roman" w:hAnsi="Times New Roman" w:cs="Times New Roman"/>
          <w:b/>
          <w:bCs/>
          <w:sz w:val="28"/>
          <w:szCs w:val="24"/>
        </w:rPr>
      </w:pPr>
      <w:r w:rsidRPr="006032AB">
        <w:rPr>
          <w:rFonts w:ascii="Times New Roman" w:hAnsi="Times New Roman" w:cs="Times New Roman"/>
          <w:b/>
          <w:bCs/>
          <w:sz w:val="28"/>
          <w:szCs w:val="24"/>
        </w:rPr>
        <w:lastRenderedPageBreak/>
        <w:t>MATERIALS AND METHOD</w:t>
      </w:r>
    </w:p>
    <w:p w:rsidR="00903DD2" w:rsidRPr="004E6D9A" w:rsidRDefault="00903DD2" w:rsidP="0047739F">
      <w:pPr>
        <w:spacing w:line="240" w:lineRule="auto"/>
        <w:jc w:val="both"/>
        <w:rPr>
          <w:rFonts w:ascii="Times New Roman" w:hAnsi="Times New Roman" w:cs="Times New Roman"/>
          <w:bCs/>
          <w:sz w:val="24"/>
          <w:szCs w:val="24"/>
        </w:rPr>
      </w:pPr>
      <w:r w:rsidRPr="004E6D9A">
        <w:rPr>
          <w:rFonts w:ascii="Times New Roman" w:eastAsia="Times New Roman" w:hAnsi="Times New Roman" w:cs="Times New Roman"/>
          <w:b/>
          <w:bCs/>
          <w:sz w:val="24"/>
          <w:szCs w:val="24"/>
        </w:rPr>
        <w:t>Collection</w:t>
      </w:r>
      <w:r w:rsidR="00E82508" w:rsidRPr="004E6D9A">
        <w:rPr>
          <w:rFonts w:ascii="Times New Roman" w:eastAsia="Times New Roman" w:hAnsi="Times New Roman" w:cs="Times New Roman"/>
          <w:b/>
          <w:bCs/>
          <w:sz w:val="24"/>
          <w:szCs w:val="24"/>
        </w:rPr>
        <w:t xml:space="preserve"> and </w:t>
      </w:r>
      <w:r w:rsidRPr="004E6D9A">
        <w:rPr>
          <w:rFonts w:ascii="Times New Roman" w:eastAsia="Times New Roman" w:hAnsi="Times New Roman" w:cs="Times New Roman"/>
          <w:b/>
          <w:bCs/>
          <w:sz w:val="24"/>
          <w:szCs w:val="24"/>
        </w:rPr>
        <w:t xml:space="preserve">Identification of Plant </w:t>
      </w:r>
      <w:r w:rsidR="00E82508" w:rsidRPr="004E6D9A">
        <w:rPr>
          <w:rFonts w:ascii="Times New Roman" w:eastAsia="Times New Roman" w:hAnsi="Times New Roman" w:cs="Times New Roman"/>
          <w:b/>
          <w:bCs/>
          <w:sz w:val="24"/>
          <w:szCs w:val="24"/>
        </w:rPr>
        <w:t>M</w:t>
      </w:r>
      <w:r w:rsidRPr="004E6D9A">
        <w:rPr>
          <w:rFonts w:ascii="Times New Roman" w:eastAsia="Times New Roman" w:hAnsi="Times New Roman" w:cs="Times New Roman"/>
          <w:b/>
          <w:bCs/>
          <w:sz w:val="24"/>
          <w:szCs w:val="24"/>
        </w:rPr>
        <w:t>aterials:</w:t>
      </w:r>
      <w:r w:rsidR="006032AB">
        <w:rPr>
          <w:rFonts w:ascii="Times New Roman" w:eastAsia="Times New Roman" w:hAnsi="Times New Roman" w:cs="Times New Roman"/>
          <w:b/>
          <w:bCs/>
          <w:sz w:val="24"/>
          <w:szCs w:val="24"/>
        </w:rPr>
        <w:t xml:space="preserve"> </w:t>
      </w:r>
      <w:r w:rsidR="00E82508" w:rsidRPr="004E6D9A">
        <w:rPr>
          <w:rFonts w:ascii="Times New Roman" w:eastAsia="Times New Roman" w:hAnsi="Times New Roman" w:cs="Times New Roman"/>
          <w:sz w:val="24"/>
          <w:szCs w:val="24"/>
        </w:rPr>
        <w:t xml:space="preserve">Fresh </w:t>
      </w:r>
      <w:r w:rsidRPr="004E6D9A">
        <w:rPr>
          <w:rFonts w:ascii="Times New Roman" w:eastAsia="Times New Roman" w:hAnsi="Times New Roman" w:cs="Times New Roman"/>
          <w:sz w:val="24"/>
          <w:szCs w:val="24"/>
        </w:rPr>
        <w:t xml:space="preserve">leaves of </w:t>
      </w:r>
      <w:r w:rsidRPr="004E6D9A">
        <w:rPr>
          <w:rFonts w:ascii="Times New Roman" w:eastAsia="Times New Roman" w:hAnsi="Times New Roman" w:cs="Times New Roman"/>
          <w:i/>
          <w:iCs/>
          <w:sz w:val="24"/>
          <w:szCs w:val="24"/>
        </w:rPr>
        <w:t>Senna occidentalis, Annona muricate</w:t>
      </w:r>
      <w:r w:rsidRPr="004E6D9A">
        <w:rPr>
          <w:rFonts w:ascii="Times New Roman" w:eastAsia="Times New Roman" w:hAnsi="Times New Roman" w:cs="Times New Roman"/>
          <w:sz w:val="24"/>
          <w:szCs w:val="24"/>
        </w:rPr>
        <w:t xml:space="preserve"> and </w:t>
      </w:r>
      <w:r w:rsidRPr="004E6D9A">
        <w:rPr>
          <w:rFonts w:ascii="Times New Roman" w:eastAsia="Times New Roman" w:hAnsi="Times New Roman" w:cs="Times New Roman"/>
          <w:i/>
          <w:iCs/>
          <w:sz w:val="24"/>
          <w:szCs w:val="24"/>
        </w:rPr>
        <w:t>Aju-mbaise</w:t>
      </w:r>
      <w:r w:rsidRPr="004E6D9A">
        <w:rPr>
          <w:rFonts w:ascii="Times New Roman" w:eastAsia="Times New Roman" w:hAnsi="Times New Roman" w:cs="Times New Roman"/>
          <w:sz w:val="24"/>
          <w:szCs w:val="24"/>
        </w:rPr>
        <w:t xml:space="preserve"> were obtained from the botanical garden of the University of Nigeria, Nsukka, Enugu State. They were identified and authenticated at the specie level at the department of Botany, University of Nigeria, Nsukka, Enugu State. </w:t>
      </w:r>
      <w:r w:rsidR="00ED603A" w:rsidRPr="004E6D9A">
        <w:rPr>
          <w:rFonts w:ascii="Times New Roman" w:eastAsia="Times New Roman" w:hAnsi="Times New Roman" w:cs="Times New Roman"/>
          <w:sz w:val="24"/>
          <w:szCs w:val="24"/>
        </w:rPr>
        <w:t>T</w:t>
      </w:r>
      <w:r w:rsidR="00E82508" w:rsidRPr="004E6D9A">
        <w:rPr>
          <w:rFonts w:ascii="Times New Roman" w:eastAsia="Times New Roman" w:hAnsi="Times New Roman" w:cs="Times New Roman"/>
          <w:sz w:val="24"/>
          <w:szCs w:val="24"/>
        </w:rPr>
        <w:t xml:space="preserve">he fresh plants were air dried, cut into bits, and ground. </w:t>
      </w:r>
      <w:r w:rsidR="00ED603A" w:rsidRPr="004E6D9A">
        <w:rPr>
          <w:rFonts w:ascii="Times New Roman" w:hAnsi="Times New Roman" w:cs="Times New Roman"/>
          <w:bCs/>
          <w:sz w:val="24"/>
          <w:szCs w:val="24"/>
        </w:rPr>
        <w:t>They were stored in dried containers until needed.</w:t>
      </w:r>
    </w:p>
    <w:p w:rsidR="00E82508" w:rsidRPr="004E6D9A" w:rsidRDefault="00E82508"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b/>
          <w:bCs/>
          <w:sz w:val="24"/>
          <w:szCs w:val="24"/>
        </w:rPr>
        <w:t>Experimental Animals:</w:t>
      </w:r>
      <w:r w:rsidRPr="004E6D9A">
        <w:rPr>
          <w:rFonts w:ascii="Times New Roman" w:eastAsia="Times New Roman" w:hAnsi="Times New Roman" w:cs="Times New Roman"/>
          <w:sz w:val="24"/>
          <w:szCs w:val="24"/>
        </w:rPr>
        <w:t xml:space="preserve"> Twenty wistar rats weighing between 180-200 g were used for this study. They were purchased from animal house of the Department of medical laboratory science, Faculty of Basic medical Science, University of Nigeria. The wistar rats were housed in well ventilated laboratory cages with 12hour day/night cycles. They were maintained on a ration containing commercial feed made up of 54% carbohydrate, 20% protein, 2% minerals, 10% fiber, 1% vitamin and 13% fat. Water was also supplied </w:t>
      </w:r>
      <w:r w:rsidRPr="004E6D9A">
        <w:rPr>
          <w:rFonts w:ascii="Times New Roman" w:eastAsia="Times New Roman" w:hAnsi="Times New Roman" w:cs="Times New Roman"/>
          <w:i/>
          <w:iCs/>
          <w:sz w:val="24"/>
          <w:szCs w:val="24"/>
        </w:rPr>
        <w:t>ad libitum</w:t>
      </w:r>
      <w:r w:rsidRPr="004E6D9A">
        <w:rPr>
          <w:rFonts w:ascii="Times New Roman" w:eastAsia="Times New Roman" w:hAnsi="Times New Roman" w:cs="Times New Roman"/>
          <w:sz w:val="24"/>
          <w:szCs w:val="24"/>
        </w:rPr>
        <w:t>.</w:t>
      </w:r>
    </w:p>
    <w:p w:rsidR="00E82508" w:rsidRPr="004E6D9A" w:rsidRDefault="00E82508"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b/>
          <w:bCs/>
          <w:sz w:val="24"/>
          <w:szCs w:val="24"/>
        </w:rPr>
        <w:t xml:space="preserve">Preparation of </w:t>
      </w:r>
      <w:r w:rsidR="00ED603A" w:rsidRPr="004E6D9A">
        <w:rPr>
          <w:rFonts w:ascii="Times New Roman" w:eastAsia="Times New Roman" w:hAnsi="Times New Roman" w:cs="Times New Roman"/>
          <w:b/>
          <w:bCs/>
          <w:sz w:val="24"/>
          <w:szCs w:val="24"/>
        </w:rPr>
        <w:t>P</w:t>
      </w:r>
      <w:r w:rsidRPr="004E6D9A">
        <w:rPr>
          <w:rFonts w:ascii="Times New Roman" w:eastAsia="Times New Roman" w:hAnsi="Times New Roman" w:cs="Times New Roman"/>
          <w:b/>
          <w:bCs/>
          <w:sz w:val="24"/>
          <w:szCs w:val="24"/>
        </w:rPr>
        <w:t xml:space="preserve">lant </w:t>
      </w:r>
      <w:r w:rsidR="00ED603A" w:rsidRPr="004E6D9A">
        <w:rPr>
          <w:rFonts w:ascii="Times New Roman" w:eastAsia="Times New Roman" w:hAnsi="Times New Roman" w:cs="Times New Roman"/>
          <w:b/>
          <w:bCs/>
          <w:sz w:val="24"/>
          <w:szCs w:val="24"/>
        </w:rPr>
        <w:t>E</w:t>
      </w:r>
      <w:r w:rsidRPr="004E6D9A">
        <w:rPr>
          <w:rFonts w:ascii="Times New Roman" w:eastAsia="Times New Roman" w:hAnsi="Times New Roman" w:cs="Times New Roman"/>
          <w:b/>
          <w:bCs/>
          <w:sz w:val="24"/>
          <w:szCs w:val="24"/>
        </w:rPr>
        <w:t>xtract:</w:t>
      </w:r>
      <w:r w:rsidRPr="004E6D9A">
        <w:rPr>
          <w:rFonts w:ascii="Times New Roman" w:eastAsia="Times New Roman" w:hAnsi="Times New Roman" w:cs="Times New Roman"/>
          <w:sz w:val="24"/>
          <w:szCs w:val="24"/>
        </w:rPr>
        <w:t xml:space="preserve"> The extracts of the leaves of the plant were prepared by suspending 50 g each of the bark powder separately in 100 cm</w:t>
      </w:r>
      <w:r w:rsidRPr="004E6D9A">
        <w:rPr>
          <w:rFonts w:ascii="Times New Roman" w:eastAsia="Times New Roman" w:hAnsi="Times New Roman" w:cs="Times New Roman"/>
          <w:sz w:val="24"/>
          <w:szCs w:val="24"/>
          <w:vertAlign w:val="superscript"/>
        </w:rPr>
        <w:t>3</w:t>
      </w:r>
      <w:r w:rsidRPr="004E6D9A">
        <w:rPr>
          <w:rFonts w:ascii="Times New Roman" w:eastAsia="Times New Roman" w:hAnsi="Times New Roman" w:cs="Times New Roman"/>
          <w:sz w:val="24"/>
          <w:szCs w:val="24"/>
        </w:rPr>
        <w:t xml:space="preserve"> of distilled water and shaken intermittently with mechanical shaker for 6 hours. The preparation was allowed to stand for 24 hours and then filtered using a Whatman’s no 1 (11 cm) filter paper. The filtrate was concentrated to dryness at 40</w:t>
      </w:r>
      <w:r w:rsidRPr="004E6D9A">
        <w:rPr>
          <w:rFonts w:ascii="Times New Roman" w:eastAsia="Times New Roman" w:hAnsi="Times New Roman" w:cs="Times New Roman"/>
          <w:sz w:val="24"/>
          <w:szCs w:val="24"/>
          <w:vertAlign w:val="superscript"/>
        </w:rPr>
        <w:t>o</w:t>
      </w:r>
      <w:r w:rsidRPr="004E6D9A">
        <w:rPr>
          <w:rFonts w:ascii="Times New Roman" w:eastAsia="Times New Roman" w:hAnsi="Times New Roman" w:cs="Times New Roman"/>
          <w:sz w:val="24"/>
          <w:szCs w:val="24"/>
        </w:rPr>
        <w:t xml:space="preserve">C and under reduced pressure on a rotary evaporator and stored in a refrigerator at -4 </w:t>
      </w:r>
      <w:r w:rsidRPr="004E6D9A">
        <w:rPr>
          <w:rFonts w:ascii="Times New Roman" w:eastAsia="Times New Roman" w:hAnsi="Times New Roman" w:cs="Times New Roman"/>
          <w:sz w:val="24"/>
          <w:szCs w:val="24"/>
          <w:vertAlign w:val="superscript"/>
        </w:rPr>
        <w:t>o</w:t>
      </w:r>
      <w:r w:rsidRPr="004E6D9A">
        <w:rPr>
          <w:rFonts w:ascii="Times New Roman" w:eastAsia="Times New Roman" w:hAnsi="Times New Roman" w:cs="Times New Roman"/>
          <w:sz w:val="24"/>
          <w:szCs w:val="24"/>
        </w:rPr>
        <w:t>C until required.</w:t>
      </w:r>
    </w:p>
    <w:p w:rsidR="00311435" w:rsidRPr="006032AB" w:rsidRDefault="00A91D41"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b/>
          <w:bCs/>
          <w:sz w:val="24"/>
          <w:szCs w:val="24"/>
        </w:rPr>
        <w:t>Experimental Design:</w:t>
      </w:r>
      <w:r w:rsidRPr="004E6D9A">
        <w:rPr>
          <w:rFonts w:ascii="Times New Roman" w:eastAsia="Times New Roman" w:hAnsi="Times New Roman" w:cs="Times New Roman"/>
          <w:sz w:val="24"/>
          <w:szCs w:val="24"/>
        </w:rPr>
        <w:t xml:space="preserve"> The </w:t>
      </w:r>
      <w:r w:rsidR="000D7316" w:rsidRPr="004E6D9A">
        <w:rPr>
          <w:rFonts w:ascii="Times New Roman" w:eastAsia="Times New Roman" w:hAnsi="Times New Roman" w:cs="Times New Roman"/>
          <w:sz w:val="24"/>
          <w:szCs w:val="24"/>
        </w:rPr>
        <w:t xml:space="preserve">wistar </w:t>
      </w:r>
      <w:r w:rsidRPr="004E6D9A">
        <w:rPr>
          <w:rFonts w:ascii="Times New Roman" w:eastAsia="Times New Roman" w:hAnsi="Times New Roman" w:cs="Times New Roman"/>
          <w:sz w:val="24"/>
          <w:szCs w:val="24"/>
        </w:rPr>
        <w:t xml:space="preserve">rats were divided into four groups of 5 rats each. The </w:t>
      </w:r>
      <w:r w:rsidR="000D7316" w:rsidRPr="004E6D9A">
        <w:rPr>
          <w:rFonts w:ascii="Times New Roman" w:eastAsia="Times New Roman" w:hAnsi="Times New Roman" w:cs="Times New Roman"/>
          <w:sz w:val="24"/>
          <w:szCs w:val="24"/>
        </w:rPr>
        <w:t xml:space="preserve">aqueous </w:t>
      </w:r>
      <w:r w:rsidRPr="004E6D9A">
        <w:rPr>
          <w:rFonts w:ascii="Times New Roman" w:eastAsia="Times New Roman" w:hAnsi="Times New Roman" w:cs="Times New Roman"/>
          <w:sz w:val="24"/>
          <w:szCs w:val="24"/>
        </w:rPr>
        <w:t>extract</w:t>
      </w:r>
      <w:r w:rsidR="000D7316" w:rsidRPr="004E6D9A">
        <w:rPr>
          <w:rFonts w:ascii="Times New Roman" w:eastAsia="Times New Roman" w:hAnsi="Times New Roman" w:cs="Times New Roman"/>
          <w:sz w:val="24"/>
          <w:szCs w:val="24"/>
        </w:rPr>
        <w:t xml:space="preserve"> of the different plants was</w:t>
      </w:r>
      <w:r w:rsidRPr="004E6D9A">
        <w:rPr>
          <w:rFonts w:ascii="Times New Roman" w:eastAsia="Times New Roman" w:hAnsi="Times New Roman" w:cs="Times New Roman"/>
          <w:sz w:val="24"/>
          <w:szCs w:val="24"/>
        </w:rPr>
        <w:t xml:space="preserve"> administered orally with a gastric tube for 4 weeks.</w:t>
      </w:r>
    </w:p>
    <w:p w:rsidR="000D7316" w:rsidRPr="004E6D9A" w:rsidRDefault="000D7316" w:rsidP="0047739F">
      <w:pPr>
        <w:spacing w:before="100" w:beforeAutospacing="1" w:after="100" w:afterAutospacing="1" w:line="240" w:lineRule="auto"/>
        <w:jc w:val="both"/>
        <w:rPr>
          <w:rFonts w:ascii="Times New Roman" w:eastAsia="Times New Roman" w:hAnsi="Times New Roman" w:cs="Times New Roman"/>
          <w:b/>
          <w:bCs/>
          <w:sz w:val="24"/>
          <w:szCs w:val="24"/>
        </w:rPr>
      </w:pPr>
      <w:r w:rsidRPr="004E6D9A">
        <w:rPr>
          <w:rFonts w:ascii="Times New Roman" w:eastAsia="Times New Roman" w:hAnsi="Times New Roman" w:cs="Times New Roman"/>
          <w:b/>
          <w:bCs/>
          <w:sz w:val="24"/>
          <w:szCs w:val="24"/>
        </w:rPr>
        <w:t>Animal Grouping</w:t>
      </w:r>
    </w:p>
    <w:p w:rsidR="00A91D41" w:rsidRPr="004E6D9A" w:rsidRDefault="00A91D41"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sz w:val="24"/>
          <w:szCs w:val="24"/>
        </w:rPr>
        <w:t xml:space="preserve">Group </w:t>
      </w:r>
      <w:r w:rsidR="006D360A">
        <w:rPr>
          <w:rFonts w:ascii="Times New Roman" w:eastAsia="Times New Roman" w:hAnsi="Times New Roman" w:cs="Times New Roman"/>
          <w:sz w:val="24"/>
          <w:szCs w:val="24"/>
        </w:rPr>
        <w:t>I:</w:t>
      </w:r>
      <w:r w:rsidR="00311435">
        <w:rPr>
          <w:rFonts w:ascii="Times New Roman" w:eastAsia="Times New Roman" w:hAnsi="Times New Roman" w:cs="Times New Roman"/>
          <w:sz w:val="24"/>
          <w:szCs w:val="24"/>
        </w:rPr>
        <w:t xml:space="preserve"> </w:t>
      </w:r>
      <w:r w:rsidR="006D360A">
        <w:rPr>
          <w:rFonts w:ascii="Times New Roman" w:eastAsia="Times New Roman" w:hAnsi="Times New Roman" w:cs="Times New Roman"/>
          <w:sz w:val="24"/>
          <w:szCs w:val="24"/>
        </w:rPr>
        <w:t>C</w:t>
      </w:r>
      <w:r w:rsidRPr="004E6D9A">
        <w:rPr>
          <w:rFonts w:ascii="Times New Roman" w:eastAsia="Times New Roman" w:hAnsi="Times New Roman" w:cs="Times New Roman"/>
          <w:sz w:val="24"/>
          <w:szCs w:val="24"/>
        </w:rPr>
        <w:t xml:space="preserve">ontrol </w:t>
      </w:r>
      <w:r w:rsidR="006D360A">
        <w:rPr>
          <w:rFonts w:ascii="Times New Roman" w:eastAsia="Times New Roman" w:hAnsi="Times New Roman" w:cs="Times New Roman"/>
          <w:sz w:val="24"/>
          <w:szCs w:val="24"/>
        </w:rPr>
        <w:t xml:space="preserve">rats - </w:t>
      </w:r>
      <w:r w:rsidRPr="004E6D9A">
        <w:rPr>
          <w:rFonts w:ascii="Times New Roman" w:eastAsia="Times New Roman" w:hAnsi="Times New Roman" w:cs="Times New Roman"/>
          <w:sz w:val="24"/>
          <w:szCs w:val="24"/>
        </w:rPr>
        <w:t>received distilled water and normal feed only</w:t>
      </w:r>
    </w:p>
    <w:p w:rsidR="00A91D41" w:rsidRPr="00A20BEE" w:rsidRDefault="00A91D41" w:rsidP="0047739F">
      <w:pPr>
        <w:spacing w:before="100" w:beforeAutospacing="1" w:after="100" w:afterAutospacing="1" w:line="240" w:lineRule="auto"/>
        <w:jc w:val="both"/>
        <w:rPr>
          <w:rFonts w:ascii="Times New Roman" w:eastAsia="Times New Roman" w:hAnsi="Times New Roman" w:cs="Times New Roman"/>
          <w:i/>
          <w:iCs/>
          <w:sz w:val="24"/>
          <w:szCs w:val="24"/>
        </w:rPr>
      </w:pPr>
      <w:r w:rsidRPr="004E6D9A">
        <w:rPr>
          <w:rFonts w:ascii="Times New Roman" w:eastAsia="Times New Roman" w:hAnsi="Times New Roman" w:cs="Times New Roman"/>
          <w:sz w:val="24"/>
          <w:szCs w:val="24"/>
        </w:rPr>
        <w:t xml:space="preserve">Groups </w:t>
      </w:r>
      <w:r w:rsidR="006D360A">
        <w:rPr>
          <w:rFonts w:ascii="Times New Roman" w:eastAsia="Times New Roman" w:hAnsi="Times New Roman" w:cs="Times New Roman"/>
          <w:sz w:val="24"/>
          <w:szCs w:val="24"/>
        </w:rPr>
        <w:t>II: Rats administered with</w:t>
      </w:r>
      <w:r w:rsidRPr="004E6D9A">
        <w:rPr>
          <w:rFonts w:ascii="Times New Roman" w:eastAsia="Times New Roman" w:hAnsi="Times New Roman" w:cs="Times New Roman"/>
          <w:sz w:val="24"/>
          <w:szCs w:val="24"/>
        </w:rPr>
        <w:t xml:space="preserve"> 200 mg kg-1 aqueous extract of </w:t>
      </w:r>
      <w:r w:rsidRPr="00A20BEE">
        <w:rPr>
          <w:rFonts w:ascii="Times New Roman" w:eastAsia="Times New Roman" w:hAnsi="Times New Roman" w:cs="Times New Roman"/>
          <w:i/>
          <w:iCs/>
          <w:sz w:val="24"/>
          <w:szCs w:val="24"/>
        </w:rPr>
        <w:t>Senna occidentalis</w:t>
      </w:r>
    </w:p>
    <w:p w:rsidR="00A91D41" w:rsidRPr="00A20BEE" w:rsidRDefault="00A91D41" w:rsidP="0047739F">
      <w:pPr>
        <w:spacing w:before="100" w:beforeAutospacing="1" w:after="100" w:afterAutospacing="1" w:line="240" w:lineRule="auto"/>
        <w:jc w:val="both"/>
        <w:rPr>
          <w:rFonts w:ascii="Times New Roman" w:eastAsia="Times New Roman" w:hAnsi="Times New Roman" w:cs="Times New Roman"/>
          <w:i/>
          <w:iCs/>
          <w:sz w:val="24"/>
          <w:szCs w:val="24"/>
        </w:rPr>
      </w:pPr>
      <w:r w:rsidRPr="004E6D9A">
        <w:rPr>
          <w:rFonts w:ascii="Times New Roman" w:eastAsia="Times New Roman" w:hAnsi="Times New Roman" w:cs="Times New Roman"/>
          <w:sz w:val="24"/>
          <w:szCs w:val="24"/>
        </w:rPr>
        <w:t xml:space="preserve">Group </w:t>
      </w:r>
      <w:r w:rsidR="006D360A">
        <w:rPr>
          <w:rFonts w:ascii="Times New Roman" w:eastAsia="Times New Roman" w:hAnsi="Times New Roman" w:cs="Times New Roman"/>
          <w:sz w:val="24"/>
          <w:szCs w:val="24"/>
        </w:rPr>
        <w:t>III: Rats administered with</w:t>
      </w:r>
      <w:r w:rsidRPr="004E6D9A">
        <w:rPr>
          <w:rFonts w:ascii="Times New Roman" w:eastAsia="Times New Roman" w:hAnsi="Times New Roman" w:cs="Times New Roman"/>
          <w:sz w:val="24"/>
          <w:szCs w:val="24"/>
        </w:rPr>
        <w:t xml:space="preserve"> 400 mg kg-1 aqueous extract of </w:t>
      </w:r>
      <w:r w:rsidRPr="00A20BEE">
        <w:rPr>
          <w:rFonts w:ascii="Times New Roman" w:eastAsia="Times New Roman" w:hAnsi="Times New Roman" w:cs="Times New Roman"/>
          <w:i/>
          <w:iCs/>
          <w:sz w:val="24"/>
          <w:szCs w:val="24"/>
        </w:rPr>
        <w:t>Annona muricata</w:t>
      </w:r>
    </w:p>
    <w:p w:rsidR="0083651F" w:rsidRDefault="00A91D41"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sz w:val="24"/>
          <w:szCs w:val="24"/>
        </w:rPr>
        <w:t xml:space="preserve">Group </w:t>
      </w:r>
      <w:r w:rsidR="006D360A">
        <w:rPr>
          <w:rFonts w:ascii="Times New Roman" w:eastAsia="Times New Roman" w:hAnsi="Times New Roman" w:cs="Times New Roman"/>
          <w:sz w:val="24"/>
          <w:szCs w:val="24"/>
        </w:rPr>
        <w:t>IV: Rats administered with</w:t>
      </w:r>
      <w:r w:rsidRPr="004E6D9A">
        <w:rPr>
          <w:rFonts w:ascii="Times New Roman" w:eastAsia="Times New Roman" w:hAnsi="Times New Roman" w:cs="Times New Roman"/>
          <w:sz w:val="24"/>
          <w:szCs w:val="24"/>
        </w:rPr>
        <w:t xml:space="preserve"> 600 mg kg-1 aqueous extract of </w:t>
      </w:r>
      <w:r w:rsidRPr="00A20BEE">
        <w:rPr>
          <w:rFonts w:ascii="Times New Roman" w:eastAsia="Times New Roman" w:hAnsi="Times New Roman" w:cs="Times New Roman"/>
          <w:i/>
          <w:iCs/>
          <w:sz w:val="24"/>
          <w:szCs w:val="24"/>
        </w:rPr>
        <w:t>Aju-mbaise</w:t>
      </w:r>
    </w:p>
    <w:p w:rsidR="006D360A" w:rsidRPr="006D360A" w:rsidRDefault="006032AB" w:rsidP="0047739F">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Biochemical A</w:t>
      </w:r>
      <w:r w:rsidR="006D360A" w:rsidRPr="006D360A">
        <w:rPr>
          <w:rFonts w:ascii="Times New Roman" w:eastAsia="Times New Roman" w:hAnsi="Times New Roman" w:cs="Times New Roman"/>
          <w:b/>
          <w:bCs/>
          <w:sz w:val="24"/>
          <w:szCs w:val="24"/>
        </w:rPr>
        <w:t>nalysis</w:t>
      </w:r>
    </w:p>
    <w:p w:rsidR="006D360A" w:rsidRDefault="006032AB" w:rsidP="0047739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Determination of Serum Biochemical P</w:t>
      </w:r>
      <w:r w:rsidR="006D360A" w:rsidRPr="006D360A">
        <w:rPr>
          <w:rFonts w:ascii="Times New Roman" w:eastAsia="Times New Roman" w:hAnsi="Times New Roman" w:cs="Times New Roman"/>
          <w:b/>
          <w:bCs/>
          <w:sz w:val="24"/>
          <w:szCs w:val="24"/>
        </w:rPr>
        <w:t>arameters:</w:t>
      </w:r>
      <w:r>
        <w:rPr>
          <w:rFonts w:ascii="Times New Roman" w:eastAsia="Times New Roman" w:hAnsi="Times New Roman" w:cs="Times New Roman"/>
          <w:b/>
          <w:bCs/>
          <w:sz w:val="24"/>
          <w:szCs w:val="24"/>
        </w:rPr>
        <w:t xml:space="preserve"> </w:t>
      </w:r>
      <w:r w:rsidR="006D360A" w:rsidRPr="006D360A">
        <w:rPr>
          <w:rFonts w:ascii="Times New Roman" w:eastAsia="Times New Roman" w:hAnsi="Times New Roman" w:cs="Times New Roman"/>
          <w:sz w:val="24"/>
          <w:szCs w:val="24"/>
        </w:rPr>
        <w:t xml:space="preserve">At the end of the experimental period, the animals were starved for 24 hours after last experimental treatment, and were anaesthetized with chloroform in an </w:t>
      </w:r>
      <w:r w:rsidR="00A20BEE" w:rsidRPr="006D360A">
        <w:rPr>
          <w:rFonts w:ascii="Times New Roman" w:eastAsia="Times New Roman" w:hAnsi="Times New Roman" w:cs="Times New Roman"/>
          <w:sz w:val="24"/>
          <w:szCs w:val="24"/>
        </w:rPr>
        <w:t>anesthetic</w:t>
      </w:r>
      <w:r w:rsidR="006D360A" w:rsidRPr="006D360A">
        <w:rPr>
          <w:rFonts w:ascii="Times New Roman" w:eastAsia="Times New Roman" w:hAnsi="Times New Roman" w:cs="Times New Roman"/>
          <w:sz w:val="24"/>
          <w:szCs w:val="24"/>
        </w:rPr>
        <w:t xml:space="preserve"> chamber. The animals were sacrificed using cervical dislocation method. Blood samples were obtained by cardiac puncture from each rat by means of a 5ml syringe and needle. The blood samples were collected in heparinized tubes for biochemical estimation. The heparinized blood was centrifuged within 5minutes of collection at 2500 rpm for 10 minutes. Serum was collected into a dry sample container. The levels of biochemical parameters such as amylase,</w:t>
      </w:r>
      <w:r w:rsidR="00B76ACA">
        <w:rPr>
          <w:rFonts w:ascii="Times New Roman" w:eastAsia="Times New Roman" w:hAnsi="Times New Roman" w:cs="Times New Roman"/>
          <w:sz w:val="24"/>
          <w:szCs w:val="24"/>
        </w:rPr>
        <w:t xml:space="preserve"> [</w:t>
      </w:r>
      <w:r w:rsidR="00BE048F">
        <w:rPr>
          <w:rFonts w:ascii="Times New Roman" w:eastAsia="Times New Roman" w:hAnsi="Times New Roman" w:cs="Times New Roman"/>
          <w:sz w:val="24"/>
          <w:szCs w:val="24"/>
        </w:rPr>
        <w:t>19</w:t>
      </w:r>
      <w:r w:rsidR="00B76ACA">
        <w:rPr>
          <w:rFonts w:ascii="Times New Roman" w:eastAsia="Times New Roman" w:hAnsi="Times New Roman" w:cs="Times New Roman"/>
          <w:sz w:val="24"/>
          <w:szCs w:val="24"/>
        </w:rPr>
        <w:t>]</w:t>
      </w:r>
      <w:r w:rsidR="006D360A">
        <w:rPr>
          <w:rFonts w:ascii="Times New Roman" w:eastAsia="Times New Roman" w:hAnsi="Times New Roman" w:cs="Times New Roman"/>
          <w:sz w:val="24"/>
          <w:szCs w:val="24"/>
        </w:rPr>
        <w:t xml:space="preserve"> and</w:t>
      </w:r>
      <w:r w:rsidR="006D360A" w:rsidRPr="006D360A">
        <w:rPr>
          <w:rFonts w:ascii="Times New Roman" w:eastAsia="Times New Roman" w:hAnsi="Times New Roman" w:cs="Times New Roman"/>
          <w:sz w:val="24"/>
          <w:szCs w:val="24"/>
        </w:rPr>
        <w:t xml:space="preserve"> lipase,[</w:t>
      </w:r>
      <w:r w:rsidR="00BE048F">
        <w:rPr>
          <w:rFonts w:ascii="Times New Roman" w:eastAsia="Times New Roman" w:hAnsi="Times New Roman" w:cs="Times New Roman"/>
          <w:sz w:val="24"/>
          <w:szCs w:val="24"/>
        </w:rPr>
        <w:t>20</w:t>
      </w:r>
      <w:r w:rsidR="006D360A" w:rsidRPr="006D360A">
        <w:rPr>
          <w:rFonts w:ascii="Times New Roman" w:eastAsia="Times New Roman" w:hAnsi="Times New Roman" w:cs="Times New Roman"/>
          <w:sz w:val="24"/>
          <w:szCs w:val="24"/>
        </w:rPr>
        <w:t>]</w:t>
      </w:r>
      <w:r w:rsidR="006D360A">
        <w:rPr>
          <w:rFonts w:ascii="Times New Roman" w:eastAsia="Times New Roman" w:hAnsi="Times New Roman" w:cs="Times New Roman"/>
          <w:sz w:val="24"/>
          <w:szCs w:val="24"/>
        </w:rPr>
        <w:t xml:space="preserve"> were estimated. </w:t>
      </w:r>
      <w:r w:rsidR="006D360A" w:rsidRPr="004E6D9A">
        <w:rPr>
          <w:rFonts w:ascii="Times New Roman" w:eastAsia="Times New Roman" w:hAnsi="Times New Roman" w:cs="Times New Roman"/>
          <w:sz w:val="24"/>
          <w:szCs w:val="24"/>
        </w:rPr>
        <w:t>Pancreatic tissue was harvested from the sacrificed animals. The harvested tissue was immediately fixed in 10% formal saline to deactivate any bacteria present.</w:t>
      </w:r>
    </w:p>
    <w:p w:rsidR="00C85A9C" w:rsidRPr="004E6D9A" w:rsidRDefault="000D7316"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b/>
          <w:bCs/>
          <w:sz w:val="24"/>
          <w:szCs w:val="24"/>
        </w:rPr>
        <w:t>Histological Analysis:</w:t>
      </w:r>
      <w:r w:rsidR="00311435">
        <w:rPr>
          <w:rFonts w:ascii="Times New Roman" w:eastAsia="Times New Roman" w:hAnsi="Times New Roman" w:cs="Times New Roman"/>
          <w:b/>
          <w:bCs/>
          <w:sz w:val="24"/>
          <w:szCs w:val="24"/>
        </w:rPr>
        <w:t xml:space="preserve"> </w:t>
      </w:r>
      <w:r w:rsidR="006D360A">
        <w:rPr>
          <w:rFonts w:ascii="Times New Roman" w:eastAsia="Times New Roman" w:hAnsi="Times New Roman" w:cs="Times New Roman"/>
          <w:sz w:val="24"/>
          <w:szCs w:val="24"/>
        </w:rPr>
        <w:t>T</w:t>
      </w:r>
      <w:r w:rsidR="00243994" w:rsidRPr="004E6D9A">
        <w:rPr>
          <w:rFonts w:ascii="Times New Roman" w:eastAsia="Times New Roman" w:hAnsi="Times New Roman" w:cs="Times New Roman"/>
          <w:sz w:val="24"/>
          <w:szCs w:val="24"/>
        </w:rPr>
        <w:t xml:space="preserve">he histological examination of the pancreas was carried out to investigate any possible damage that administration of the extract of the plants might have caused within the experimental period. </w:t>
      </w:r>
    </w:p>
    <w:p w:rsidR="000D7316" w:rsidRPr="004E6D9A" w:rsidRDefault="006032AB" w:rsidP="0047739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Microscopic Examination of Pancreatic T</w:t>
      </w:r>
      <w:r w:rsidR="00C85A9C" w:rsidRPr="004E6D9A">
        <w:rPr>
          <w:rFonts w:ascii="Times New Roman" w:eastAsia="Times New Roman" w:hAnsi="Times New Roman" w:cs="Times New Roman"/>
          <w:b/>
          <w:bCs/>
          <w:sz w:val="24"/>
          <w:szCs w:val="24"/>
        </w:rPr>
        <w:t>issue:</w:t>
      </w:r>
      <w:r w:rsidR="00311435">
        <w:rPr>
          <w:rFonts w:ascii="Times New Roman" w:eastAsia="Times New Roman" w:hAnsi="Times New Roman" w:cs="Times New Roman"/>
          <w:b/>
          <w:bCs/>
          <w:sz w:val="24"/>
          <w:szCs w:val="24"/>
        </w:rPr>
        <w:t xml:space="preserve"> </w:t>
      </w:r>
      <w:r w:rsidR="000D7316" w:rsidRPr="004E6D9A">
        <w:rPr>
          <w:rFonts w:ascii="Times New Roman" w:eastAsia="Times New Roman" w:hAnsi="Times New Roman" w:cs="Times New Roman"/>
          <w:sz w:val="24"/>
          <w:szCs w:val="24"/>
        </w:rPr>
        <w:t xml:space="preserve">Pancreatic </w:t>
      </w:r>
      <w:r w:rsidR="00C85A9C" w:rsidRPr="004E6D9A">
        <w:rPr>
          <w:rFonts w:ascii="Times New Roman" w:eastAsia="Times New Roman" w:hAnsi="Times New Roman" w:cs="Times New Roman"/>
          <w:sz w:val="24"/>
          <w:szCs w:val="24"/>
        </w:rPr>
        <w:t>tissue was</w:t>
      </w:r>
      <w:r w:rsidR="000D7316" w:rsidRPr="004E6D9A">
        <w:rPr>
          <w:rFonts w:ascii="Times New Roman" w:eastAsia="Times New Roman" w:hAnsi="Times New Roman" w:cs="Times New Roman"/>
          <w:sz w:val="24"/>
          <w:szCs w:val="24"/>
        </w:rPr>
        <w:t xml:space="preserve"> dissected and </w:t>
      </w:r>
      <w:r w:rsidR="00C85A9C" w:rsidRPr="004E6D9A">
        <w:rPr>
          <w:rFonts w:ascii="Times New Roman" w:eastAsia="Times New Roman" w:hAnsi="Times New Roman" w:cs="Times New Roman"/>
          <w:sz w:val="24"/>
          <w:szCs w:val="24"/>
        </w:rPr>
        <w:t xml:space="preserve">immediately </w:t>
      </w:r>
      <w:r w:rsidR="000D7316" w:rsidRPr="004E6D9A">
        <w:rPr>
          <w:rFonts w:ascii="Times New Roman" w:eastAsia="Times New Roman" w:hAnsi="Times New Roman" w:cs="Times New Roman"/>
          <w:sz w:val="24"/>
          <w:szCs w:val="24"/>
        </w:rPr>
        <w:t>fixed in 10% formalin, paraffin-embedded, and stainedwith a hematoxylin-eosin stain. Then, the stained tissue</w:t>
      </w:r>
      <w:r>
        <w:rPr>
          <w:rFonts w:ascii="Times New Roman" w:eastAsia="Times New Roman" w:hAnsi="Times New Roman" w:cs="Times New Roman"/>
          <w:sz w:val="24"/>
          <w:szCs w:val="24"/>
        </w:rPr>
        <w:t xml:space="preserve"> </w:t>
      </w:r>
      <w:r w:rsidR="000D7316" w:rsidRPr="004E6D9A">
        <w:rPr>
          <w:rFonts w:ascii="Times New Roman" w:eastAsia="Times New Roman" w:hAnsi="Times New Roman" w:cs="Times New Roman"/>
          <w:sz w:val="24"/>
          <w:szCs w:val="24"/>
        </w:rPr>
        <w:t xml:space="preserve">sections were examined under bright-field microscopy(Olympus Optical, Japan) at </w:t>
      </w:r>
      <w:r w:rsidR="0070126C">
        <w:rPr>
          <w:rFonts w:ascii="Times New Roman" w:eastAsia="Times New Roman" w:hAnsi="Times New Roman" w:cs="Times New Roman"/>
          <w:sz w:val="24"/>
          <w:szCs w:val="24"/>
        </w:rPr>
        <w:t>x10 and x40</w:t>
      </w:r>
      <w:r w:rsidR="000D7316" w:rsidRPr="004E6D9A">
        <w:rPr>
          <w:rFonts w:ascii="Times New Roman" w:eastAsia="Times New Roman" w:hAnsi="Times New Roman" w:cs="Times New Roman"/>
          <w:sz w:val="24"/>
          <w:szCs w:val="24"/>
        </w:rPr>
        <w:t xml:space="preserve"> magnification.</w:t>
      </w:r>
    </w:p>
    <w:p w:rsidR="009165D7" w:rsidRPr="00311435" w:rsidRDefault="00C85A9C"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eastAsia="Times New Roman" w:hAnsi="Times New Roman" w:cs="Times New Roman"/>
          <w:b/>
          <w:bCs/>
          <w:sz w:val="24"/>
          <w:szCs w:val="24"/>
        </w:rPr>
        <w:lastRenderedPageBreak/>
        <w:t>Statistical Analysis:</w:t>
      </w:r>
      <w:r w:rsidRPr="004E6D9A">
        <w:rPr>
          <w:rFonts w:ascii="Times New Roman" w:eastAsia="Times New Roman" w:hAnsi="Times New Roman" w:cs="Times New Roman"/>
          <w:sz w:val="24"/>
          <w:szCs w:val="24"/>
        </w:rPr>
        <w:t xml:space="preserve"> Values were reported as Mean ± standard error of mean (SEM), while Duncan Test of one-way ANOVA was used to test for significant differences between treatment groups using the Statistical Package for the Social Sciences (SPSS) (version 25.0). The results were considered significant at (p&lt;0.05).</w:t>
      </w:r>
    </w:p>
    <w:p w:rsidR="00263B6A" w:rsidRPr="00E619F4" w:rsidRDefault="00263B6A" w:rsidP="0047739F">
      <w:pPr>
        <w:spacing w:line="240" w:lineRule="auto"/>
        <w:jc w:val="both"/>
        <w:rPr>
          <w:rFonts w:ascii="Times New Roman" w:hAnsi="Times New Roman" w:cs="Times New Roman"/>
          <w:b/>
          <w:bCs/>
          <w:sz w:val="24"/>
          <w:szCs w:val="24"/>
        </w:rPr>
      </w:pPr>
      <w:r w:rsidRPr="00E619F4">
        <w:rPr>
          <w:rFonts w:ascii="Times New Roman" w:hAnsi="Times New Roman" w:cs="Times New Roman"/>
          <w:b/>
          <w:bCs/>
          <w:sz w:val="24"/>
          <w:szCs w:val="24"/>
        </w:rPr>
        <w:t>RESULT</w:t>
      </w:r>
    </w:p>
    <w:p w:rsidR="004E6D9A" w:rsidRPr="004E6D9A" w:rsidRDefault="004E6D9A" w:rsidP="0047739F">
      <w:pPr>
        <w:spacing w:line="240" w:lineRule="auto"/>
        <w:jc w:val="both"/>
        <w:rPr>
          <w:rFonts w:ascii="Times New Roman" w:hAnsi="Times New Roman" w:cs="Times New Roman"/>
          <w:sz w:val="24"/>
          <w:szCs w:val="24"/>
        </w:rPr>
      </w:pPr>
      <w:r w:rsidRPr="004E6D9A">
        <w:rPr>
          <w:rFonts w:ascii="Times New Roman" w:hAnsi="Times New Roman" w:cs="Times New Roman"/>
          <w:sz w:val="24"/>
          <w:szCs w:val="24"/>
        </w:rPr>
        <w:t xml:space="preserve">Table </w:t>
      </w:r>
      <w:r w:rsidR="00E619F4">
        <w:rPr>
          <w:rFonts w:ascii="Times New Roman" w:hAnsi="Times New Roman" w:cs="Times New Roman"/>
          <w:sz w:val="24"/>
          <w:szCs w:val="24"/>
        </w:rPr>
        <w:t>1</w:t>
      </w:r>
      <w:r w:rsidRPr="004E6D9A">
        <w:rPr>
          <w:rFonts w:ascii="Times New Roman" w:hAnsi="Times New Roman" w:cs="Times New Roman"/>
          <w:sz w:val="24"/>
          <w:szCs w:val="24"/>
        </w:rPr>
        <w:t>:</w:t>
      </w:r>
      <w:r>
        <w:rPr>
          <w:rFonts w:ascii="Times New Roman" w:hAnsi="Times New Roman" w:cs="Times New Roman"/>
          <w:sz w:val="24"/>
          <w:szCs w:val="24"/>
        </w:rPr>
        <w:t xml:space="preserve"> Effect of graded dose administration of </w:t>
      </w:r>
      <w:r w:rsidRPr="00E619F4">
        <w:rPr>
          <w:rFonts w:ascii="Times New Roman" w:hAnsi="Times New Roman" w:cs="Times New Roman"/>
          <w:i/>
          <w:iCs/>
          <w:sz w:val="24"/>
          <w:szCs w:val="24"/>
        </w:rPr>
        <w:t>S. occidentalis</w:t>
      </w:r>
      <w:r>
        <w:rPr>
          <w:rFonts w:ascii="Times New Roman" w:hAnsi="Times New Roman" w:cs="Times New Roman"/>
          <w:sz w:val="24"/>
          <w:szCs w:val="24"/>
        </w:rPr>
        <w:t xml:space="preserve">, </w:t>
      </w:r>
      <w:r w:rsidRPr="00E619F4">
        <w:rPr>
          <w:rFonts w:ascii="Times New Roman" w:hAnsi="Times New Roman" w:cs="Times New Roman"/>
          <w:i/>
          <w:iCs/>
          <w:sz w:val="24"/>
          <w:szCs w:val="24"/>
        </w:rPr>
        <w:t>A. muricata</w:t>
      </w:r>
      <w:r>
        <w:rPr>
          <w:rFonts w:ascii="Times New Roman" w:hAnsi="Times New Roman" w:cs="Times New Roman"/>
          <w:sz w:val="24"/>
          <w:szCs w:val="24"/>
        </w:rPr>
        <w:t xml:space="preserve"> and </w:t>
      </w:r>
      <w:r w:rsidRPr="00E619F4">
        <w:rPr>
          <w:rFonts w:ascii="Times New Roman" w:hAnsi="Times New Roman" w:cs="Times New Roman"/>
          <w:i/>
          <w:iCs/>
          <w:sz w:val="24"/>
          <w:szCs w:val="24"/>
        </w:rPr>
        <w:t>A. mbaise</w:t>
      </w:r>
      <w:r>
        <w:rPr>
          <w:rFonts w:ascii="Times New Roman" w:hAnsi="Times New Roman" w:cs="Times New Roman"/>
          <w:sz w:val="24"/>
          <w:szCs w:val="24"/>
        </w:rPr>
        <w:t xml:space="preserve"> on serum pancreatic enzymes</w:t>
      </w:r>
    </w:p>
    <w:tbl>
      <w:tblPr>
        <w:tblStyle w:val="TableGrid"/>
        <w:tblW w:w="7182" w:type="dxa"/>
        <w:tblLook w:val="04A0"/>
      </w:tblPr>
      <w:tblGrid>
        <w:gridCol w:w="2394"/>
        <w:gridCol w:w="2394"/>
        <w:gridCol w:w="2394"/>
      </w:tblGrid>
      <w:tr w:rsidR="00B76ACA" w:rsidRPr="004E6D9A" w:rsidTr="00B76ACA">
        <w:trPr>
          <w:trHeight w:val="368"/>
        </w:trPr>
        <w:tc>
          <w:tcPr>
            <w:tcW w:w="2394" w:type="dxa"/>
          </w:tcPr>
          <w:p w:rsidR="00B76ACA" w:rsidRPr="004E6D9A" w:rsidRDefault="006032AB" w:rsidP="0047739F">
            <w:pPr>
              <w:jc w:val="both"/>
              <w:rPr>
                <w:rFonts w:ascii="Times New Roman" w:hAnsi="Times New Roman" w:cs="Times New Roman"/>
                <w:b/>
                <w:sz w:val="24"/>
                <w:szCs w:val="24"/>
              </w:rPr>
            </w:pPr>
            <w:r w:rsidRPr="004E6D9A">
              <w:rPr>
                <w:rFonts w:ascii="Times New Roman" w:hAnsi="Times New Roman" w:cs="Times New Roman"/>
                <w:b/>
                <w:sz w:val="24"/>
                <w:szCs w:val="24"/>
              </w:rPr>
              <w:t>Groups</w:t>
            </w:r>
          </w:p>
        </w:tc>
        <w:tc>
          <w:tcPr>
            <w:tcW w:w="2394" w:type="dxa"/>
          </w:tcPr>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Amylase (U/L)</w:t>
            </w:r>
          </w:p>
          <w:p w:rsidR="00B76ACA" w:rsidRPr="004E6D9A" w:rsidRDefault="00B76ACA" w:rsidP="0047739F">
            <w:pPr>
              <w:jc w:val="both"/>
              <w:rPr>
                <w:rFonts w:ascii="Times New Roman" w:hAnsi="Times New Roman" w:cs="Times New Roman"/>
                <w:b/>
                <w:sz w:val="24"/>
                <w:szCs w:val="24"/>
              </w:rPr>
            </w:pPr>
          </w:p>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Mean ± SD</w:t>
            </w:r>
          </w:p>
        </w:tc>
        <w:tc>
          <w:tcPr>
            <w:tcW w:w="2394" w:type="dxa"/>
          </w:tcPr>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Lipase (U/L)</w:t>
            </w:r>
          </w:p>
          <w:p w:rsidR="00B76ACA" w:rsidRPr="004E6D9A" w:rsidRDefault="00B76ACA" w:rsidP="0047739F">
            <w:pPr>
              <w:jc w:val="both"/>
              <w:rPr>
                <w:rFonts w:ascii="Times New Roman" w:hAnsi="Times New Roman" w:cs="Times New Roman"/>
                <w:b/>
                <w:sz w:val="24"/>
                <w:szCs w:val="24"/>
              </w:rPr>
            </w:pPr>
          </w:p>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 xml:space="preserve"> Mean ± SD</w:t>
            </w:r>
          </w:p>
        </w:tc>
      </w:tr>
      <w:tr w:rsidR="00B76ACA" w:rsidRPr="004E6D9A" w:rsidTr="00B76ACA">
        <w:trPr>
          <w:trHeight w:val="449"/>
        </w:trPr>
        <w:tc>
          <w:tcPr>
            <w:tcW w:w="2394" w:type="dxa"/>
          </w:tcPr>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Group A (Control)</w:t>
            </w:r>
          </w:p>
        </w:tc>
        <w:tc>
          <w:tcPr>
            <w:tcW w:w="2394" w:type="dxa"/>
          </w:tcPr>
          <w:p w:rsidR="00B76ACA" w:rsidRPr="004E6D9A" w:rsidRDefault="00B76ACA" w:rsidP="0047739F">
            <w:pPr>
              <w:jc w:val="both"/>
              <w:rPr>
                <w:rFonts w:ascii="Times New Roman" w:hAnsi="Times New Roman" w:cs="Times New Roman"/>
                <w:sz w:val="24"/>
                <w:szCs w:val="24"/>
              </w:rPr>
            </w:pPr>
          </w:p>
          <w:p w:rsidR="00B76ACA" w:rsidRPr="004E6D9A" w:rsidRDefault="008E7724" w:rsidP="0047739F">
            <w:pPr>
              <w:jc w:val="both"/>
              <w:rPr>
                <w:rFonts w:ascii="Times New Roman" w:hAnsi="Times New Roman" w:cs="Times New Roman"/>
                <w:sz w:val="24"/>
                <w:szCs w:val="24"/>
              </w:rPr>
            </w:pPr>
            <w:r>
              <w:rPr>
                <w:rFonts w:ascii="Times New Roman" w:hAnsi="Times New Roman" w:cs="Times New Roman"/>
                <w:sz w:val="24"/>
                <w:szCs w:val="24"/>
              </w:rPr>
              <w:t>1</w:t>
            </w:r>
            <w:r w:rsidR="00B76ACA" w:rsidRPr="004E6D9A">
              <w:rPr>
                <w:rFonts w:ascii="Times New Roman" w:hAnsi="Times New Roman" w:cs="Times New Roman"/>
                <w:sz w:val="24"/>
                <w:szCs w:val="24"/>
              </w:rPr>
              <w:t>56.79±2.52</w:t>
            </w:r>
          </w:p>
        </w:tc>
        <w:tc>
          <w:tcPr>
            <w:tcW w:w="2394" w:type="dxa"/>
          </w:tcPr>
          <w:p w:rsidR="00B76ACA" w:rsidRPr="004E6D9A" w:rsidRDefault="00B76ACA" w:rsidP="0047739F">
            <w:pPr>
              <w:jc w:val="both"/>
              <w:rPr>
                <w:rFonts w:ascii="Times New Roman" w:hAnsi="Times New Roman" w:cs="Times New Roman"/>
                <w:sz w:val="24"/>
                <w:szCs w:val="24"/>
              </w:rPr>
            </w:pPr>
          </w:p>
          <w:p w:rsidR="00B76ACA" w:rsidRPr="004E6D9A" w:rsidRDefault="008E7724" w:rsidP="0047739F">
            <w:pPr>
              <w:jc w:val="both"/>
              <w:rPr>
                <w:rFonts w:ascii="Times New Roman" w:hAnsi="Times New Roman" w:cs="Times New Roman"/>
                <w:sz w:val="24"/>
                <w:szCs w:val="24"/>
              </w:rPr>
            </w:pPr>
            <w:r>
              <w:rPr>
                <w:rFonts w:ascii="Times New Roman" w:hAnsi="Times New Roman" w:cs="Times New Roman"/>
                <w:sz w:val="24"/>
                <w:szCs w:val="24"/>
              </w:rPr>
              <w:t>29</w:t>
            </w:r>
            <w:r w:rsidR="00B76ACA" w:rsidRPr="004E6D9A">
              <w:rPr>
                <w:rFonts w:ascii="Times New Roman" w:hAnsi="Times New Roman" w:cs="Times New Roman"/>
                <w:sz w:val="24"/>
                <w:szCs w:val="24"/>
              </w:rPr>
              <w:t>.19±</w:t>
            </w:r>
            <w:r w:rsidR="00B76ACA">
              <w:rPr>
                <w:rFonts w:ascii="Times New Roman" w:hAnsi="Times New Roman" w:cs="Times New Roman"/>
                <w:sz w:val="24"/>
                <w:szCs w:val="24"/>
              </w:rPr>
              <w:t>1</w:t>
            </w:r>
            <w:r w:rsidR="00B76ACA" w:rsidRPr="004E6D9A">
              <w:rPr>
                <w:rFonts w:ascii="Times New Roman" w:hAnsi="Times New Roman" w:cs="Times New Roman"/>
                <w:sz w:val="24"/>
                <w:szCs w:val="24"/>
              </w:rPr>
              <w:t>.08</w:t>
            </w:r>
          </w:p>
        </w:tc>
      </w:tr>
      <w:tr w:rsidR="00B76ACA" w:rsidRPr="004E6D9A" w:rsidTr="00B76ACA">
        <w:tc>
          <w:tcPr>
            <w:tcW w:w="2394" w:type="dxa"/>
          </w:tcPr>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 xml:space="preserve">Group B </w:t>
            </w:r>
          </w:p>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i/>
                <w:sz w:val="24"/>
                <w:szCs w:val="24"/>
              </w:rPr>
              <w:t>(Senna Occidencalis</w:t>
            </w:r>
            <w:r w:rsidRPr="004E6D9A">
              <w:rPr>
                <w:rFonts w:ascii="Times New Roman" w:hAnsi="Times New Roman" w:cs="Times New Roman"/>
                <w:b/>
                <w:sz w:val="24"/>
                <w:szCs w:val="24"/>
              </w:rPr>
              <w:t>)</w:t>
            </w:r>
          </w:p>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200 mg/kg</w:t>
            </w:r>
          </w:p>
        </w:tc>
        <w:tc>
          <w:tcPr>
            <w:tcW w:w="2394" w:type="dxa"/>
          </w:tcPr>
          <w:p w:rsidR="00B76ACA" w:rsidRPr="004E6D9A" w:rsidRDefault="00B76ACA" w:rsidP="0047739F">
            <w:pPr>
              <w:jc w:val="both"/>
              <w:rPr>
                <w:rFonts w:ascii="Times New Roman" w:hAnsi="Times New Roman" w:cs="Times New Roman"/>
                <w:sz w:val="24"/>
                <w:szCs w:val="24"/>
              </w:rPr>
            </w:pPr>
          </w:p>
          <w:p w:rsidR="00B76ACA" w:rsidRPr="004E6D9A" w:rsidRDefault="00B76ACA" w:rsidP="0047739F">
            <w:pPr>
              <w:jc w:val="both"/>
              <w:rPr>
                <w:rFonts w:ascii="Times New Roman" w:hAnsi="Times New Roman" w:cs="Times New Roman"/>
                <w:sz w:val="24"/>
                <w:szCs w:val="24"/>
              </w:rPr>
            </w:pPr>
          </w:p>
          <w:p w:rsidR="00B76ACA" w:rsidRPr="004E6D9A" w:rsidRDefault="00F61DF1" w:rsidP="0047739F">
            <w:pPr>
              <w:jc w:val="both"/>
              <w:rPr>
                <w:rFonts w:ascii="Times New Roman" w:hAnsi="Times New Roman" w:cs="Times New Roman"/>
                <w:sz w:val="24"/>
                <w:szCs w:val="24"/>
              </w:rPr>
            </w:pPr>
            <w:r>
              <w:rPr>
                <w:rFonts w:ascii="Times New Roman" w:hAnsi="Times New Roman" w:cs="Times New Roman"/>
                <w:sz w:val="24"/>
                <w:szCs w:val="24"/>
              </w:rPr>
              <w:t>150</w:t>
            </w:r>
            <w:r w:rsidR="00B76ACA" w:rsidRPr="004E6D9A">
              <w:rPr>
                <w:rFonts w:ascii="Times New Roman" w:hAnsi="Times New Roman" w:cs="Times New Roman"/>
                <w:sz w:val="24"/>
                <w:szCs w:val="24"/>
              </w:rPr>
              <w:t>.67±</w:t>
            </w:r>
            <w:r>
              <w:rPr>
                <w:rFonts w:ascii="Times New Roman" w:hAnsi="Times New Roman" w:cs="Times New Roman"/>
                <w:sz w:val="24"/>
                <w:szCs w:val="24"/>
              </w:rPr>
              <w:t>3</w:t>
            </w:r>
            <w:r w:rsidR="00B76ACA" w:rsidRPr="004E6D9A">
              <w:rPr>
                <w:rFonts w:ascii="Times New Roman" w:hAnsi="Times New Roman" w:cs="Times New Roman"/>
                <w:sz w:val="24"/>
                <w:szCs w:val="24"/>
              </w:rPr>
              <w:t>.</w:t>
            </w:r>
            <w:r w:rsidR="00AA37AB">
              <w:rPr>
                <w:rFonts w:ascii="Times New Roman" w:hAnsi="Times New Roman" w:cs="Times New Roman"/>
                <w:sz w:val="24"/>
                <w:szCs w:val="24"/>
              </w:rPr>
              <w:t>9</w:t>
            </w:r>
            <w:r w:rsidR="00B76ACA" w:rsidRPr="004E6D9A">
              <w:rPr>
                <w:rFonts w:ascii="Times New Roman" w:hAnsi="Times New Roman" w:cs="Times New Roman"/>
                <w:sz w:val="24"/>
                <w:szCs w:val="24"/>
              </w:rPr>
              <w:t>1</w:t>
            </w:r>
          </w:p>
        </w:tc>
        <w:tc>
          <w:tcPr>
            <w:tcW w:w="2394" w:type="dxa"/>
          </w:tcPr>
          <w:p w:rsidR="00B76ACA" w:rsidRPr="004E6D9A" w:rsidRDefault="00B76ACA" w:rsidP="0047739F">
            <w:pPr>
              <w:jc w:val="both"/>
              <w:rPr>
                <w:rFonts w:ascii="Times New Roman" w:hAnsi="Times New Roman" w:cs="Times New Roman"/>
                <w:sz w:val="24"/>
                <w:szCs w:val="24"/>
              </w:rPr>
            </w:pPr>
          </w:p>
          <w:p w:rsidR="00B76ACA" w:rsidRPr="004E6D9A" w:rsidRDefault="00B76ACA" w:rsidP="0047739F">
            <w:pPr>
              <w:jc w:val="both"/>
              <w:rPr>
                <w:rFonts w:ascii="Times New Roman" w:hAnsi="Times New Roman" w:cs="Times New Roman"/>
                <w:sz w:val="24"/>
                <w:szCs w:val="24"/>
              </w:rPr>
            </w:pPr>
          </w:p>
          <w:p w:rsidR="00B76ACA" w:rsidRPr="004E6D9A" w:rsidRDefault="008E7724" w:rsidP="0047739F">
            <w:pPr>
              <w:jc w:val="both"/>
              <w:rPr>
                <w:rFonts w:ascii="Times New Roman" w:hAnsi="Times New Roman" w:cs="Times New Roman"/>
                <w:sz w:val="24"/>
                <w:szCs w:val="24"/>
              </w:rPr>
            </w:pPr>
            <w:r>
              <w:rPr>
                <w:rFonts w:ascii="Times New Roman" w:hAnsi="Times New Roman" w:cs="Times New Roman"/>
                <w:sz w:val="24"/>
                <w:szCs w:val="24"/>
              </w:rPr>
              <w:t>33</w:t>
            </w:r>
            <w:r w:rsidR="00B76ACA" w:rsidRPr="004E6D9A">
              <w:rPr>
                <w:rFonts w:ascii="Times New Roman" w:hAnsi="Times New Roman" w:cs="Times New Roman"/>
                <w:sz w:val="24"/>
                <w:szCs w:val="24"/>
              </w:rPr>
              <w:t>.38±</w:t>
            </w:r>
            <w:r w:rsidR="00F61DF1">
              <w:rPr>
                <w:rFonts w:ascii="Times New Roman" w:hAnsi="Times New Roman" w:cs="Times New Roman"/>
                <w:sz w:val="24"/>
                <w:szCs w:val="24"/>
              </w:rPr>
              <w:t>4</w:t>
            </w:r>
            <w:r w:rsidR="00B76ACA" w:rsidRPr="004E6D9A">
              <w:rPr>
                <w:rFonts w:ascii="Times New Roman" w:hAnsi="Times New Roman" w:cs="Times New Roman"/>
                <w:sz w:val="24"/>
                <w:szCs w:val="24"/>
              </w:rPr>
              <w:t>.52</w:t>
            </w:r>
            <w:r w:rsidR="009165D7" w:rsidRPr="009165D7">
              <w:rPr>
                <w:rFonts w:ascii="Times New Roman" w:hAnsi="Times New Roman" w:cs="Times New Roman"/>
                <w:sz w:val="24"/>
                <w:szCs w:val="24"/>
                <w:vertAlign w:val="superscript"/>
              </w:rPr>
              <w:t>*AB</w:t>
            </w:r>
          </w:p>
        </w:tc>
      </w:tr>
      <w:tr w:rsidR="00B76ACA" w:rsidRPr="004E6D9A" w:rsidTr="00B76ACA">
        <w:tc>
          <w:tcPr>
            <w:tcW w:w="2394" w:type="dxa"/>
          </w:tcPr>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Group C</w:t>
            </w:r>
          </w:p>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i/>
                <w:sz w:val="24"/>
                <w:szCs w:val="24"/>
              </w:rPr>
              <w:t>(Annona Muricata</w:t>
            </w:r>
            <w:r w:rsidRPr="004E6D9A">
              <w:rPr>
                <w:rFonts w:ascii="Times New Roman" w:hAnsi="Times New Roman" w:cs="Times New Roman"/>
                <w:b/>
                <w:sz w:val="24"/>
                <w:szCs w:val="24"/>
              </w:rPr>
              <w:t>)</w:t>
            </w:r>
          </w:p>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400 mg/Kg</w:t>
            </w:r>
          </w:p>
        </w:tc>
        <w:tc>
          <w:tcPr>
            <w:tcW w:w="2394" w:type="dxa"/>
          </w:tcPr>
          <w:p w:rsidR="00B76ACA" w:rsidRPr="004E6D9A" w:rsidRDefault="00B76ACA" w:rsidP="0047739F">
            <w:pPr>
              <w:jc w:val="both"/>
              <w:rPr>
                <w:rFonts w:ascii="Times New Roman" w:hAnsi="Times New Roman" w:cs="Times New Roman"/>
                <w:sz w:val="24"/>
                <w:szCs w:val="24"/>
              </w:rPr>
            </w:pPr>
          </w:p>
          <w:p w:rsidR="00B76ACA" w:rsidRPr="004E6D9A" w:rsidRDefault="00B76ACA" w:rsidP="0047739F">
            <w:pPr>
              <w:jc w:val="both"/>
              <w:rPr>
                <w:rFonts w:ascii="Times New Roman" w:hAnsi="Times New Roman" w:cs="Times New Roman"/>
                <w:sz w:val="24"/>
                <w:szCs w:val="24"/>
              </w:rPr>
            </w:pPr>
          </w:p>
          <w:p w:rsidR="00B76ACA" w:rsidRPr="004E6D9A" w:rsidRDefault="00F61DF1" w:rsidP="0047739F">
            <w:pPr>
              <w:jc w:val="both"/>
              <w:rPr>
                <w:rFonts w:ascii="Times New Roman" w:hAnsi="Times New Roman" w:cs="Times New Roman"/>
                <w:sz w:val="24"/>
                <w:szCs w:val="24"/>
              </w:rPr>
            </w:pPr>
            <w:r>
              <w:rPr>
                <w:rFonts w:ascii="Times New Roman" w:hAnsi="Times New Roman" w:cs="Times New Roman"/>
                <w:sz w:val="24"/>
                <w:szCs w:val="24"/>
              </w:rPr>
              <w:t>1</w:t>
            </w:r>
            <w:r w:rsidR="00B76ACA" w:rsidRPr="004E6D9A">
              <w:rPr>
                <w:rFonts w:ascii="Times New Roman" w:hAnsi="Times New Roman" w:cs="Times New Roman"/>
                <w:sz w:val="24"/>
                <w:szCs w:val="24"/>
              </w:rPr>
              <w:t>53.66±</w:t>
            </w:r>
            <w:r w:rsidR="00AA37AB">
              <w:rPr>
                <w:rFonts w:ascii="Times New Roman" w:hAnsi="Times New Roman" w:cs="Times New Roman"/>
                <w:sz w:val="24"/>
                <w:szCs w:val="24"/>
              </w:rPr>
              <w:t>1</w:t>
            </w:r>
            <w:r w:rsidR="00B76ACA" w:rsidRPr="004E6D9A">
              <w:rPr>
                <w:rFonts w:ascii="Times New Roman" w:hAnsi="Times New Roman" w:cs="Times New Roman"/>
                <w:sz w:val="24"/>
                <w:szCs w:val="24"/>
              </w:rPr>
              <w:t>.84</w:t>
            </w:r>
            <w:r w:rsidR="009165D7" w:rsidRPr="009165D7">
              <w:rPr>
                <w:rFonts w:ascii="Times New Roman" w:hAnsi="Times New Roman" w:cs="Times New Roman"/>
                <w:sz w:val="24"/>
                <w:szCs w:val="24"/>
                <w:vertAlign w:val="superscript"/>
              </w:rPr>
              <w:t>*AB</w:t>
            </w:r>
          </w:p>
        </w:tc>
        <w:tc>
          <w:tcPr>
            <w:tcW w:w="2394" w:type="dxa"/>
          </w:tcPr>
          <w:p w:rsidR="00B76ACA" w:rsidRPr="004E6D9A" w:rsidRDefault="00B76ACA" w:rsidP="0047739F">
            <w:pPr>
              <w:jc w:val="both"/>
              <w:rPr>
                <w:rFonts w:ascii="Times New Roman" w:hAnsi="Times New Roman" w:cs="Times New Roman"/>
                <w:sz w:val="24"/>
                <w:szCs w:val="24"/>
              </w:rPr>
            </w:pPr>
          </w:p>
          <w:p w:rsidR="00B76ACA" w:rsidRPr="004E6D9A" w:rsidRDefault="00B76ACA" w:rsidP="0047739F">
            <w:pPr>
              <w:jc w:val="both"/>
              <w:rPr>
                <w:rFonts w:ascii="Times New Roman" w:hAnsi="Times New Roman" w:cs="Times New Roman"/>
                <w:sz w:val="24"/>
                <w:szCs w:val="24"/>
              </w:rPr>
            </w:pPr>
          </w:p>
          <w:p w:rsidR="00B76ACA" w:rsidRPr="004E6D9A" w:rsidRDefault="00F61DF1" w:rsidP="0047739F">
            <w:pPr>
              <w:jc w:val="both"/>
              <w:rPr>
                <w:rFonts w:ascii="Times New Roman" w:hAnsi="Times New Roman" w:cs="Times New Roman"/>
                <w:sz w:val="24"/>
                <w:szCs w:val="24"/>
              </w:rPr>
            </w:pPr>
            <w:r>
              <w:rPr>
                <w:rFonts w:ascii="Times New Roman" w:hAnsi="Times New Roman" w:cs="Times New Roman"/>
                <w:sz w:val="24"/>
                <w:szCs w:val="24"/>
              </w:rPr>
              <w:t>3</w:t>
            </w:r>
            <w:r w:rsidR="008E7724">
              <w:rPr>
                <w:rFonts w:ascii="Times New Roman" w:hAnsi="Times New Roman" w:cs="Times New Roman"/>
                <w:sz w:val="24"/>
                <w:szCs w:val="24"/>
              </w:rPr>
              <w:t>6</w:t>
            </w:r>
            <w:r w:rsidR="00B76ACA" w:rsidRPr="004E6D9A">
              <w:rPr>
                <w:rFonts w:ascii="Times New Roman" w:hAnsi="Times New Roman" w:cs="Times New Roman"/>
                <w:sz w:val="24"/>
                <w:szCs w:val="24"/>
              </w:rPr>
              <w:t>.84±</w:t>
            </w:r>
            <w:r>
              <w:rPr>
                <w:rFonts w:ascii="Times New Roman" w:hAnsi="Times New Roman" w:cs="Times New Roman"/>
                <w:sz w:val="24"/>
                <w:szCs w:val="24"/>
              </w:rPr>
              <w:t>2</w:t>
            </w:r>
            <w:r w:rsidR="00B76ACA" w:rsidRPr="004E6D9A">
              <w:rPr>
                <w:rFonts w:ascii="Times New Roman" w:hAnsi="Times New Roman" w:cs="Times New Roman"/>
                <w:sz w:val="24"/>
                <w:szCs w:val="24"/>
              </w:rPr>
              <w:t>.41</w:t>
            </w:r>
            <w:r w:rsidR="009165D7" w:rsidRPr="009165D7">
              <w:rPr>
                <w:rFonts w:ascii="Times New Roman" w:hAnsi="Times New Roman" w:cs="Times New Roman"/>
                <w:sz w:val="24"/>
                <w:szCs w:val="24"/>
                <w:vertAlign w:val="superscript"/>
              </w:rPr>
              <w:t>*AB</w:t>
            </w:r>
          </w:p>
        </w:tc>
      </w:tr>
      <w:tr w:rsidR="00B76ACA" w:rsidRPr="004E6D9A" w:rsidTr="00B76ACA">
        <w:tc>
          <w:tcPr>
            <w:tcW w:w="2394" w:type="dxa"/>
          </w:tcPr>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(Group D</w:t>
            </w:r>
          </w:p>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Aju-Mbaise)</w:t>
            </w:r>
          </w:p>
          <w:p w:rsidR="00B76ACA" w:rsidRPr="004E6D9A" w:rsidRDefault="00B76ACA" w:rsidP="0047739F">
            <w:pPr>
              <w:jc w:val="both"/>
              <w:rPr>
                <w:rFonts w:ascii="Times New Roman" w:hAnsi="Times New Roman" w:cs="Times New Roman"/>
                <w:b/>
                <w:sz w:val="24"/>
                <w:szCs w:val="24"/>
              </w:rPr>
            </w:pPr>
            <w:r w:rsidRPr="004E6D9A">
              <w:rPr>
                <w:rFonts w:ascii="Times New Roman" w:hAnsi="Times New Roman" w:cs="Times New Roman"/>
                <w:b/>
                <w:sz w:val="24"/>
                <w:szCs w:val="24"/>
              </w:rPr>
              <w:t>600 mg/kg</w:t>
            </w:r>
          </w:p>
        </w:tc>
        <w:tc>
          <w:tcPr>
            <w:tcW w:w="2394" w:type="dxa"/>
          </w:tcPr>
          <w:p w:rsidR="00B76ACA" w:rsidRPr="004E6D9A" w:rsidRDefault="00B76ACA" w:rsidP="0047739F">
            <w:pPr>
              <w:jc w:val="both"/>
              <w:rPr>
                <w:rFonts w:ascii="Times New Roman" w:hAnsi="Times New Roman" w:cs="Times New Roman"/>
                <w:sz w:val="24"/>
                <w:szCs w:val="24"/>
              </w:rPr>
            </w:pPr>
          </w:p>
          <w:p w:rsidR="00B76ACA" w:rsidRPr="004E6D9A" w:rsidRDefault="00B76ACA" w:rsidP="0047739F">
            <w:pPr>
              <w:jc w:val="both"/>
              <w:rPr>
                <w:rFonts w:ascii="Times New Roman" w:hAnsi="Times New Roman" w:cs="Times New Roman"/>
                <w:sz w:val="24"/>
                <w:szCs w:val="24"/>
              </w:rPr>
            </w:pPr>
          </w:p>
          <w:p w:rsidR="00B76ACA" w:rsidRPr="004E6D9A" w:rsidRDefault="00F61DF1" w:rsidP="0047739F">
            <w:pPr>
              <w:jc w:val="both"/>
              <w:rPr>
                <w:rFonts w:ascii="Times New Roman" w:hAnsi="Times New Roman" w:cs="Times New Roman"/>
                <w:sz w:val="24"/>
                <w:szCs w:val="24"/>
              </w:rPr>
            </w:pPr>
            <w:r>
              <w:rPr>
                <w:rFonts w:ascii="Times New Roman" w:hAnsi="Times New Roman" w:cs="Times New Roman"/>
                <w:sz w:val="24"/>
                <w:szCs w:val="24"/>
              </w:rPr>
              <w:t>1</w:t>
            </w:r>
            <w:r w:rsidR="008E7724">
              <w:rPr>
                <w:rFonts w:ascii="Times New Roman" w:hAnsi="Times New Roman" w:cs="Times New Roman"/>
                <w:sz w:val="24"/>
                <w:szCs w:val="24"/>
              </w:rPr>
              <w:t>60</w:t>
            </w:r>
            <w:r w:rsidR="00B76ACA" w:rsidRPr="004E6D9A">
              <w:rPr>
                <w:rFonts w:ascii="Times New Roman" w:hAnsi="Times New Roman" w:cs="Times New Roman"/>
                <w:sz w:val="24"/>
                <w:szCs w:val="24"/>
              </w:rPr>
              <w:t>.93±</w:t>
            </w:r>
            <w:r w:rsidR="00AA37AB">
              <w:rPr>
                <w:rFonts w:ascii="Times New Roman" w:hAnsi="Times New Roman" w:cs="Times New Roman"/>
                <w:sz w:val="24"/>
                <w:szCs w:val="24"/>
              </w:rPr>
              <w:t>2</w:t>
            </w:r>
            <w:r w:rsidR="00B76ACA" w:rsidRPr="004E6D9A">
              <w:rPr>
                <w:rFonts w:ascii="Times New Roman" w:hAnsi="Times New Roman" w:cs="Times New Roman"/>
                <w:sz w:val="24"/>
                <w:szCs w:val="24"/>
              </w:rPr>
              <w:t>.11</w:t>
            </w:r>
            <w:r w:rsidR="009165D7" w:rsidRPr="009165D7">
              <w:rPr>
                <w:rFonts w:ascii="Times New Roman" w:hAnsi="Times New Roman" w:cs="Times New Roman"/>
                <w:sz w:val="24"/>
                <w:szCs w:val="24"/>
                <w:vertAlign w:val="superscript"/>
              </w:rPr>
              <w:t>*AB</w:t>
            </w:r>
          </w:p>
        </w:tc>
        <w:tc>
          <w:tcPr>
            <w:tcW w:w="2394" w:type="dxa"/>
          </w:tcPr>
          <w:p w:rsidR="00B76ACA" w:rsidRPr="004E6D9A" w:rsidRDefault="00B76ACA" w:rsidP="0047739F">
            <w:pPr>
              <w:jc w:val="both"/>
              <w:rPr>
                <w:rFonts w:ascii="Times New Roman" w:hAnsi="Times New Roman" w:cs="Times New Roman"/>
                <w:sz w:val="24"/>
                <w:szCs w:val="24"/>
              </w:rPr>
            </w:pPr>
          </w:p>
          <w:p w:rsidR="00B76ACA" w:rsidRPr="004E6D9A" w:rsidRDefault="00B76ACA" w:rsidP="0047739F">
            <w:pPr>
              <w:jc w:val="both"/>
              <w:rPr>
                <w:rFonts w:ascii="Times New Roman" w:hAnsi="Times New Roman" w:cs="Times New Roman"/>
                <w:sz w:val="24"/>
                <w:szCs w:val="24"/>
              </w:rPr>
            </w:pPr>
          </w:p>
          <w:p w:rsidR="00B76ACA" w:rsidRPr="004E6D9A" w:rsidRDefault="008E7724" w:rsidP="0047739F">
            <w:pPr>
              <w:jc w:val="both"/>
              <w:rPr>
                <w:rFonts w:ascii="Times New Roman" w:hAnsi="Times New Roman" w:cs="Times New Roman"/>
                <w:sz w:val="24"/>
                <w:szCs w:val="24"/>
              </w:rPr>
            </w:pPr>
            <w:r>
              <w:rPr>
                <w:rFonts w:ascii="Times New Roman" w:hAnsi="Times New Roman" w:cs="Times New Roman"/>
                <w:sz w:val="24"/>
                <w:szCs w:val="24"/>
              </w:rPr>
              <w:t>40</w:t>
            </w:r>
            <w:r w:rsidR="00B76ACA" w:rsidRPr="004E6D9A">
              <w:rPr>
                <w:rFonts w:ascii="Times New Roman" w:hAnsi="Times New Roman" w:cs="Times New Roman"/>
                <w:sz w:val="24"/>
                <w:szCs w:val="24"/>
              </w:rPr>
              <w:t>.65±</w:t>
            </w:r>
            <w:r w:rsidR="00F61DF1">
              <w:rPr>
                <w:rFonts w:ascii="Times New Roman" w:hAnsi="Times New Roman" w:cs="Times New Roman"/>
                <w:sz w:val="24"/>
                <w:szCs w:val="24"/>
              </w:rPr>
              <w:t>3</w:t>
            </w:r>
            <w:r w:rsidR="00B76ACA" w:rsidRPr="004E6D9A">
              <w:rPr>
                <w:rFonts w:ascii="Times New Roman" w:hAnsi="Times New Roman" w:cs="Times New Roman"/>
                <w:sz w:val="24"/>
                <w:szCs w:val="24"/>
              </w:rPr>
              <w:t>.89</w:t>
            </w:r>
            <w:r w:rsidR="009165D7" w:rsidRPr="009165D7">
              <w:rPr>
                <w:rFonts w:ascii="Times New Roman" w:hAnsi="Times New Roman" w:cs="Times New Roman"/>
                <w:sz w:val="24"/>
                <w:szCs w:val="24"/>
                <w:vertAlign w:val="superscript"/>
              </w:rPr>
              <w:t>*AB</w:t>
            </w:r>
          </w:p>
        </w:tc>
      </w:tr>
    </w:tbl>
    <w:p w:rsidR="004E6D9A" w:rsidRPr="004E6D9A" w:rsidRDefault="004E6D9A" w:rsidP="0047739F">
      <w:pPr>
        <w:pStyle w:val="NoSpacing"/>
        <w:jc w:val="both"/>
        <w:rPr>
          <w:rFonts w:ascii="Times New Roman" w:hAnsi="Times New Roman" w:cs="Times New Roman"/>
          <w:sz w:val="24"/>
          <w:szCs w:val="24"/>
        </w:rPr>
      </w:pPr>
    </w:p>
    <w:p w:rsidR="004E6D9A" w:rsidRPr="004E6D9A" w:rsidRDefault="004E6D9A" w:rsidP="0047739F">
      <w:pPr>
        <w:pStyle w:val="NoSpacing"/>
        <w:jc w:val="both"/>
        <w:rPr>
          <w:rFonts w:ascii="Times New Roman" w:hAnsi="Times New Roman" w:cs="Times New Roman"/>
          <w:sz w:val="24"/>
          <w:szCs w:val="24"/>
        </w:rPr>
      </w:pPr>
      <w:r w:rsidRPr="004E6D9A">
        <w:rPr>
          <w:rFonts w:ascii="Times New Roman" w:hAnsi="Times New Roman" w:cs="Times New Roman"/>
          <w:sz w:val="24"/>
          <w:szCs w:val="24"/>
        </w:rPr>
        <w:t>Mean serum level of amylase and lipase demonstrated non-significant (p&gt;0.05) change in all the test groups; B, C and D when compared with control group. Serum urea level in test groups B and D showed a significant (P&lt;0.05) increase when compared with control (Group A). There was non-significant (p=0.101) different in test group C compared with control.</w:t>
      </w:r>
    </w:p>
    <w:p w:rsidR="004E6D9A" w:rsidRPr="004E6D9A" w:rsidRDefault="004E6D9A" w:rsidP="0047739F">
      <w:pPr>
        <w:spacing w:line="240" w:lineRule="auto"/>
        <w:jc w:val="both"/>
        <w:rPr>
          <w:rFonts w:ascii="Times New Roman" w:hAnsi="Times New Roman" w:cs="Times New Roman"/>
          <w:b/>
          <w:sz w:val="24"/>
          <w:szCs w:val="24"/>
        </w:rPr>
      </w:pPr>
    </w:p>
    <w:p w:rsidR="009165D7" w:rsidRDefault="009165D7" w:rsidP="0047739F">
      <w:pPr>
        <w:spacing w:line="240" w:lineRule="auto"/>
        <w:jc w:val="both"/>
        <w:rPr>
          <w:rFonts w:ascii="Times New Roman" w:hAnsi="Times New Roman" w:cs="Times New Roman"/>
          <w:sz w:val="24"/>
          <w:szCs w:val="24"/>
        </w:rPr>
      </w:pPr>
    </w:p>
    <w:p w:rsidR="008E7724" w:rsidRDefault="008E7724" w:rsidP="0047739F">
      <w:pPr>
        <w:spacing w:line="240" w:lineRule="auto"/>
        <w:jc w:val="both"/>
        <w:rPr>
          <w:rFonts w:ascii="Times New Roman" w:hAnsi="Times New Roman" w:cs="Times New Roman"/>
          <w:sz w:val="24"/>
          <w:szCs w:val="24"/>
        </w:rPr>
      </w:pPr>
    </w:p>
    <w:p w:rsidR="007E2218" w:rsidRPr="004E6D9A" w:rsidRDefault="007E2218" w:rsidP="0047739F">
      <w:pPr>
        <w:spacing w:line="240" w:lineRule="auto"/>
        <w:jc w:val="both"/>
        <w:rPr>
          <w:rFonts w:ascii="Times New Roman" w:hAnsi="Times New Roman" w:cs="Times New Roman"/>
          <w:sz w:val="24"/>
          <w:szCs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6032AB" w:rsidRDefault="006032AB" w:rsidP="0047739F">
      <w:pPr>
        <w:pStyle w:val="NormalWeb"/>
        <w:spacing w:before="115" w:beforeAutospacing="0" w:after="0" w:afterAutospacing="0"/>
        <w:jc w:val="both"/>
        <w:rPr>
          <w:rFonts w:eastAsiaTheme="minorEastAsia"/>
          <w:b/>
          <w:bCs/>
          <w:color w:val="000000" w:themeColor="text1"/>
          <w:kern w:val="24"/>
        </w:rPr>
      </w:pPr>
    </w:p>
    <w:p w:rsidR="00263B6A" w:rsidRPr="004E6D9A" w:rsidRDefault="00263B6A" w:rsidP="0047739F">
      <w:pPr>
        <w:pStyle w:val="NormalWeb"/>
        <w:spacing w:before="115" w:beforeAutospacing="0" w:after="0" w:afterAutospacing="0"/>
        <w:jc w:val="both"/>
      </w:pPr>
      <w:r w:rsidRPr="004E6D9A">
        <w:rPr>
          <w:rFonts w:eastAsiaTheme="minorEastAsia"/>
          <w:b/>
          <w:bCs/>
          <w:color w:val="000000" w:themeColor="text1"/>
          <w:kern w:val="24"/>
        </w:rPr>
        <w:lastRenderedPageBreak/>
        <w:t xml:space="preserve">Histological Effects of </w:t>
      </w:r>
      <w:r w:rsidRPr="00E619F4">
        <w:rPr>
          <w:rFonts w:eastAsiaTheme="minorEastAsia"/>
          <w:b/>
          <w:bCs/>
          <w:i/>
          <w:iCs/>
          <w:color w:val="000000" w:themeColor="text1"/>
          <w:kern w:val="24"/>
        </w:rPr>
        <w:t>Senna occidentalis</w:t>
      </w:r>
      <w:r w:rsidRPr="004E6D9A">
        <w:rPr>
          <w:rFonts w:eastAsiaTheme="minorEastAsia"/>
          <w:b/>
          <w:bCs/>
          <w:color w:val="000000" w:themeColor="text1"/>
          <w:kern w:val="24"/>
        </w:rPr>
        <w:t xml:space="preserve">, </w:t>
      </w:r>
      <w:r w:rsidRPr="00E619F4">
        <w:rPr>
          <w:rFonts w:eastAsiaTheme="minorEastAsia"/>
          <w:b/>
          <w:bCs/>
          <w:i/>
          <w:iCs/>
          <w:color w:val="000000" w:themeColor="text1"/>
          <w:kern w:val="24"/>
        </w:rPr>
        <w:t>Annona muricata</w:t>
      </w:r>
      <w:r w:rsidRPr="004E6D9A">
        <w:rPr>
          <w:rFonts w:eastAsiaTheme="minorEastAsia"/>
          <w:b/>
          <w:bCs/>
          <w:color w:val="000000" w:themeColor="text1"/>
          <w:kern w:val="24"/>
        </w:rPr>
        <w:t xml:space="preserve"> and </w:t>
      </w:r>
      <w:r w:rsidRPr="00E619F4">
        <w:rPr>
          <w:rFonts w:eastAsiaTheme="minorEastAsia"/>
          <w:b/>
          <w:bCs/>
          <w:i/>
          <w:iCs/>
          <w:color w:val="000000" w:themeColor="text1"/>
          <w:kern w:val="24"/>
        </w:rPr>
        <w:t>Aju-mbaise</w:t>
      </w:r>
      <w:r w:rsidR="006032AB">
        <w:rPr>
          <w:rFonts w:eastAsiaTheme="minorEastAsia"/>
          <w:b/>
          <w:bCs/>
          <w:color w:val="000000" w:themeColor="text1"/>
          <w:kern w:val="24"/>
        </w:rPr>
        <w:t xml:space="preserve"> on the Pancreatic Tissue of Male Wistar R</w:t>
      </w:r>
      <w:r w:rsidRPr="004E6D9A">
        <w:rPr>
          <w:rFonts w:eastAsiaTheme="minorEastAsia"/>
          <w:b/>
          <w:bCs/>
          <w:color w:val="000000" w:themeColor="text1"/>
          <w:kern w:val="24"/>
        </w:rPr>
        <w:t>ats</w:t>
      </w:r>
    </w:p>
    <w:p w:rsidR="00263B6A" w:rsidRPr="004E6D9A" w:rsidRDefault="00263B6A" w:rsidP="0047739F">
      <w:pPr>
        <w:spacing w:line="240" w:lineRule="auto"/>
        <w:jc w:val="both"/>
        <w:rPr>
          <w:rFonts w:ascii="Times New Roman" w:hAnsi="Times New Roman" w:cs="Times New Roman"/>
          <w:sz w:val="24"/>
          <w:szCs w:val="24"/>
        </w:rPr>
      </w:pPr>
    </w:p>
    <w:p w:rsidR="00263B6A" w:rsidRPr="006032AB" w:rsidRDefault="006032AB" w:rsidP="0047739F">
      <w:pPr>
        <w:spacing w:line="240" w:lineRule="auto"/>
        <w:jc w:val="both"/>
        <w:rPr>
          <w:rFonts w:ascii="Times New Roman" w:hAnsi="Times New Roman" w:cs="Times New Roman"/>
          <w:b/>
          <w:sz w:val="24"/>
          <w:szCs w:val="24"/>
        </w:rPr>
      </w:pPr>
      <w:r w:rsidRPr="006032AB">
        <w:rPr>
          <w:rFonts w:ascii="Times New Roman" w:hAnsi="Times New Roman" w:cs="Times New Roman"/>
          <w:b/>
          <w:sz w:val="24"/>
          <w:szCs w:val="24"/>
        </w:rPr>
        <w:t>Group</w:t>
      </w:r>
      <w:r w:rsidR="00263B6A" w:rsidRPr="006032AB">
        <w:rPr>
          <w:rFonts w:ascii="Times New Roman" w:hAnsi="Times New Roman" w:cs="Times New Roman"/>
          <w:b/>
          <w:sz w:val="24"/>
          <w:szCs w:val="24"/>
        </w:rPr>
        <w:t xml:space="preserve"> 1</w:t>
      </w:r>
      <w:r w:rsidR="00763656" w:rsidRPr="006032AB">
        <w:rPr>
          <w:rFonts w:ascii="Times New Roman" w:hAnsi="Times New Roman" w:cs="Times New Roman"/>
          <w:b/>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77" o:spid="_x0000_s1026" type="#_x0000_t68" style="position:absolute;left:0;text-align:left;margin-left:262.75pt;margin-top:230.7pt;width:14.55pt;height:23.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sidR="00763656" w:rsidRPr="006032AB">
        <w:rPr>
          <w:rFonts w:ascii="Times New Roman" w:hAnsi="Times New Roman" w:cs="Times New Roman"/>
          <w:b/>
          <w:noProof/>
          <w:sz w:val="24"/>
          <w:szCs w:val="24"/>
        </w:rPr>
        <w:pict>
          <v:shape id="Up Arrow 576" o:spid="_x0000_s1027" type="#_x0000_t68" style="position:absolute;left:0;text-align:left;margin-left:444.8pt;margin-top:211.55pt;width:16.85pt;height:24.5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r w:rsidR="00763656" w:rsidRPr="006032AB">
        <w:rPr>
          <w:rFonts w:ascii="Times New Roman" w:hAnsi="Times New Roman" w:cs="Times New Roman"/>
          <w:b/>
          <w:noProof/>
          <w:sz w:val="24"/>
          <w:szCs w:val="24"/>
        </w:rPr>
        <w:pict>
          <v:shape id="Up Arrow 543" o:spid="_x0000_s1028" type="#_x0000_t68" style="position:absolute;left:0;text-align:left;margin-left:24.25pt;margin-top:199.3pt;width:13pt;height:21.4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sidR="00763656" w:rsidRPr="006032AB">
        <w:rPr>
          <w:rFonts w:ascii="Times New Roman" w:hAnsi="Times New Roman" w:cs="Times New Roman"/>
          <w:b/>
          <w:noProof/>
          <w:sz w:val="24"/>
          <w:szCs w:val="24"/>
        </w:rPr>
        <w:pict>
          <v:shape id="Up Arrow 542" o:spid="_x0000_s1029" type="#_x0000_t68" style="position:absolute;left:0;text-align:left;margin-left:255.05pt;margin-top:127.55pt;width:16.85pt;height:24.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r w:rsidR="00763656" w:rsidRPr="006032AB">
        <w:rPr>
          <w:rFonts w:ascii="Times New Roman" w:hAnsi="Times New Roman" w:cs="Times New Roman"/>
          <w:b/>
          <w:noProof/>
          <w:sz w:val="24"/>
          <w:szCs w:val="24"/>
        </w:rPr>
        <w:pict>
          <v:shape id="Up Arrow 508" o:spid="_x0000_s1030" type="#_x0000_t68" style="position:absolute;left:0;text-align:left;margin-left:166.25pt;margin-top:82.35pt;width:14.55pt;height:23.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sidR="00763656" w:rsidRPr="006032AB">
        <w:rPr>
          <w:rFonts w:ascii="Times New Roman" w:hAnsi="Times New Roman" w:cs="Times New Roman"/>
          <w:b/>
          <w:noProof/>
          <w:sz w:val="24"/>
          <w:szCs w:val="24"/>
        </w:rPr>
        <w:pict>
          <v:shape id="Up Arrow 507" o:spid="_x0000_s1031" type="#_x0000_t68" style="position:absolute;left:0;text-align:left;margin-left:349.3pt;margin-top:106.1pt;width:13pt;height:21.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p>
    <w:p w:rsidR="006032AB" w:rsidRDefault="00763656" w:rsidP="0047739F">
      <w:pPr>
        <w:spacing w:line="240" w:lineRule="auto"/>
        <w:jc w:val="both"/>
        <w:rPr>
          <w:rFonts w:ascii="Times New Roman" w:hAnsi="Times New Roman" w:cs="Times New Roman"/>
          <w:b/>
          <w:bCs/>
          <w:sz w:val="24"/>
          <w:szCs w:val="24"/>
        </w:rPr>
      </w:pPr>
      <w:r>
        <w:rPr>
          <w:rFonts w:ascii="Times New Roman" w:hAnsi="Times New Roman" w:cs="Times New Roman"/>
          <w:noProof/>
          <w:sz w:val="24"/>
          <w:szCs w:val="24"/>
        </w:rPr>
        <w:pict>
          <v:shape id="Up Arrow 506" o:spid="_x0000_s1032" type="#_x0000_t68" style="position:absolute;left:0;text-align:left;margin-left:102.4pt;margin-top:117.15pt;width:16.85pt;height:24.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505" o:spid="_x0000_s1033" type="#_x0000_t68" style="position:absolute;left:0;text-align:left;margin-left:147.1pt;margin-top:171.3pt;width:13pt;height:21.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504" o:spid="_x0000_s1034" type="#_x0000_t68" style="position:absolute;left:0;text-align:left;margin-left:430.25pt;margin-top:171.3pt;width:14.55pt;height:23.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503" o:spid="_x0000_s1035" type="#_x0000_t68" style="position:absolute;left:0;text-align:left;margin-left:391.15pt;margin-top:21.95pt;width:13pt;height:21.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502" o:spid="_x0000_s1036" type="#_x0000_t68" style="position:absolute;left:0;text-align:left;margin-left:82.5pt;margin-top:67.1pt;width:14.55pt;height:2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sidR="00263B6A" w:rsidRPr="004E6D9A">
        <w:rPr>
          <w:rFonts w:ascii="Times New Roman" w:hAnsi="Times New Roman" w:cs="Times New Roman"/>
          <w:noProof/>
          <w:sz w:val="24"/>
          <w:szCs w:val="24"/>
        </w:rPr>
        <w:drawing>
          <wp:inline distT="0" distB="0" distL="0" distR="0">
            <wp:extent cx="5935345" cy="3474720"/>
            <wp:effectExtent l="0" t="0" r="8255" b="11430"/>
            <wp:docPr id="28" name="Picture 1" descr="C:\Users\SAMUEL\Desktop\ESTHER MSC PICS\ALL HISTOLOGY PIC\P11A\IMG_20000101_03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Users\SAMUEL\Desktop\ESTHER MSC PICS\ALL HISTOLOGY PIC\P11A\IMG_20000101_030518.jpg"/>
                    <pic:cNvPicPr>
                      <a:picLocks noChangeAspect="1" noChangeArrowheads="1"/>
                    </pic:cNvPicPr>
                  </pic:nvPicPr>
                  <pic:blipFill>
                    <a:blip r:embed="rId8"/>
                    <a:srcRect l="25393" t="10289" r="38933"/>
                    <a:stretch>
                      <a:fillRect/>
                    </a:stretch>
                  </pic:blipFill>
                  <pic:spPr>
                    <a:xfrm>
                      <a:off x="0" y="0"/>
                      <a:ext cx="5953338" cy="3485100"/>
                    </a:xfrm>
                    <a:prstGeom prst="rect">
                      <a:avLst/>
                    </a:prstGeom>
                    <a:noFill/>
                    <a:ln w="9525">
                      <a:noFill/>
                      <a:miter lim="800000"/>
                      <a:headEnd/>
                      <a:tailEnd/>
                    </a:ln>
                  </pic:spPr>
                </pic:pic>
              </a:graphicData>
            </a:graphic>
          </wp:inline>
        </w:drawing>
      </w:r>
    </w:p>
    <w:p w:rsidR="00E619F4" w:rsidRDefault="00263B6A" w:rsidP="0047739F">
      <w:pPr>
        <w:spacing w:line="240" w:lineRule="auto"/>
        <w:jc w:val="both"/>
        <w:rPr>
          <w:rFonts w:ascii="Times New Roman" w:hAnsi="Times New Roman" w:cs="Times New Roman"/>
          <w:sz w:val="24"/>
          <w:szCs w:val="24"/>
        </w:rPr>
      </w:pPr>
      <w:r w:rsidRPr="004E6D9A">
        <w:rPr>
          <w:rFonts w:ascii="Times New Roman" w:hAnsi="Times New Roman" w:cs="Times New Roman"/>
          <w:b/>
          <w:bCs/>
          <w:sz w:val="24"/>
          <w:szCs w:val="24"/>
        </w:rPr>
        <w:t xml:space="preserve">Plate </w:t>
      </w:r>
      <w:r w:rsidR="00365C88">
        <w:rPr>
          <w:rFonts w:ascii="Times New Roman" w:hAnsi="Times New Roman" w:cs="Times New Roman"/>
          <w:b/>
          <w:bCs/>
          <w:sz w:val="24"/>
          <w:szCs w:val="24"/>
        </w:rPr>
        <w:t>1</w:t>
      </w:r>
      <w:r w:rsidRPr="004E6D9A">
        <w:rPr>
          <w:rFonts w:ascii="Times New Roman" w:hAnsi="Times New Roman" w:cs="Times New Roman"/>
          <w:sz w:val="24"/>
          <w:szCs w:val="24"/>
        </w:rPr>
        <w:t>: photomicrograph of the pancreas section from the control rat, stained with H and E showing normal pancreatic tissue (Magnification of x40).</w:t>
      </w: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263B6A" w:rsidRPr="006032AB" w:rsidRDefault="006032AB" w:rsidP="0047739F">
      <w:pPr>
        <w:spacing w:line="240" w:lineRule="auto"/>
        <w:jc w:val="both"/>
        <w:rPr>
          <w:rFonts w:ascii="Times New Roman" w:hAnsi="Times New Roman" w:cs="Times New Roman"/>
          <w:b/>
          <w:sz w:val="24"/>
          <w:szCs w:val="24"/>
        </w:rPr>
      </w:pPr>
      <w:r w:rsidRPr="006032AB">
        <w:rPr>
          <w:rFonts w:ascii="Times New Roman" w:hAnsi="Times New Roman" w:cs="Times New Roman"/>
          <w:b/>
          <w:sz w:val="24"/>
          <w:szCs w:val="24"/>
        </w:rPr>
        <w:lastRenderedPageBreak/>
        <w:t>Group 2</w:t>
      </w:r>
    </w:p>
    <w:p w:rsidR="00263B6A" w:rsidRPr="004E6D9A" w:rsidRDefault="00763656" w:rsidP="0047739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Up Arrow 490" o:spid="_x0000_s1037" type="#_x0000_t68" style="position:absolute;left:0;text-align:left;margin-left:197.6pt;margin-top:229.15pt;width:14.55pt;height:2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89" o:spid="_x0000_s1038" type="#_x0000_t68" style="position:absolute;left:0;text-align:left;margin-left:389.65pt;margin-top:103.8pt;width:14.55pt;height:23.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88" o:spid="_x0000_s1039" type="#_x0000_t68" style="position:absolute;left:0;text-align:left;margin-left:130.75pt;margin-top:70.9pt;width:13pt;height:21.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87" o:spid="_x0000_s1040" type="#_x0000_t68" style="position:absolute;left:0;text-align:left;margin-left:349.25pt;margin-top:147.7pt;width:13.85pt;height:21.4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sidR="00263B6A" w:rsidRPr="004E6D9A">
        <w:rPr>
          <w:rFonts w:ascii="Times New Roman" w:hAnsi="Times New Roman" w:cs="Times New Roman"/>
          <w:noProof/>
          <w:sz w:val="24"/>
          <w:szCs w:val="24"/>
        </w:rPr>
        <w:drawing>
          <wp:inline distT="0" distB="0" distL="0" distR="0">
            <wp:extent cx="5843270" cy="3345180"/>
            <wp:effectExtent l="0" t="0" r="5080" b="7620"/>
            <wp:docPr id="29" name="Picture 29" descr="C:\Users\SAMUEL\Desktop\ESTHER MSC PICS\ALL HISTOLOGY PIC\P11A\IMG_20000101_02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SAMUEL\Desktop\ESTHER MSC PICS\ALL HISTOLOGY PIC\P11A\IMG_20000101_025641.jpg"/>
                    <pic:cNvPicPr>
                      <a:picLocks noChangeAspect="1" noChangeArrowheads="1"/>
                    </pic:cNvPicPr>
                  </pic:nvPicPr>
                  <pic:blipFill>
                    <a:blip r:embed="rId9"/>
                    <a:srcRect t="24759" r="25895" b="3859"/>
                    <a:stretch>
                      <a:fillRect/>
                    </a:stretch>
                  </pic:blipFill>
                  <pic:spPr>
                    <a:xfrm>
                      <a:off x="0" y="0"/>
                      <a:ext cx="5843868" cy="3345628"/>
                    </a:xfrm>
                    <a:prstGeom prst="rect">
                      <a:avLst/>
                    </a:prstGeom>
                    <a:noFill/>
                    <a:ln w="9525">
                      <a:noFill/>
                      <a:miter lim="800000"/>
                      <a:headEnd/>
                      <a:tailEnd/>
                    </a:ln>
                  </pic:spPr>
                </pic:pic>
              </a:graphicData>
            </a:graphic>
          </wp:inline>
        </w:drawing>
      </w:r>
    </w:p>
    <w:p w:rsidR="00263B6A" w:rsidRPr="004E6D9A" w:rsidRDefault="00263B6A" w:rsidP="0047739F">
      <w:pPr>
        <w:spacing w:line="240" w:lineRule="auto"/>
        <w:jc w:val="both"/>
        <w:rPr>
          <w:rFonts w:ascii="Times New Roman" w:hAnsi="Times New Roman" w:cs="Times New Roman"/>
          <w:sz w:val="24"/>
          <w:szCs w:val="24"/>
        </w:rPr>
      </w:pPr>
      <w:r w:rsidRPr="004E6D9A">
        <w:rPr>
          <w:rFonts w:ascii="Times New Roman" w:hAnsi="Times New Roman" w:cs="Times New Roman"/>
          <w:b/>
          <w:bCs/>
          <w:sz w:val="24"/>
          <w:szCs w:val="24"/>
        </w:rPr>
        <w:t xml:space="preserve">Plate </w:t>
      </w:r>
      <w:r w:rsidR="00365C88">
        <w:rPr>
          <w:rFonts w:ascii="Times New Roman" w:hAnsi="Times New Roman" w:cs="Times New Roman"/>
          <w:b/>
          <w:bCs/>
          <w:sz w:val="24"/>
          <w:szCs w:val="24"/>
        </w:rPr>
        <w:t>2A</w:t>
      </w:r>
      <w:r w:rsidRPr="004E6D9A">
        <w:rPr>
          <w:rFonts w:ascii="Times New Roman" w:hAnsi="Times New Roman" w:cs="Times New Roman"/>
          <w:sz w:val="24"/>
          <w:szCs w:val="24"/>
        </w:rPr>
        <w:t xml:space="preserve">: photomicrograph of the pancreas section from group 2 stained with H and E showing </w:t>
      </w:r>
      <w:r w:rsidR="00373093">
        <w:rPr>
          <w:rFonts w:ascii="Times New Roman" w:hAnsi="Times New Roman" w:cs="Times New Roman"/>
          <w:sz w:val="24"/>
          <w:szCs w:val="24"/>
        </w:rPr>
        <w:t>ab</w:t>
      </w:r>
      <w:r w:rsidRPr="004E6D9A">
        <w:rPr>
          <w:rFonts w:ascii="Times New Roman" w:hAnsi="Times New Roman" w:cs="Times New Roman"/>
          <w:sz w:val="24"/>
          <w:szCs w:val="24"/>
        </w:rPr>
        <w:t>normal pancreatic tissue (Magnification of x10).</w:t>
      </w:r>
    </w:p>
    <w:p w:rsidR="006032AB" w:rsidRDefault="00763656" w:rsidP="0047739F">
      <w:pPr>
        <w:spacing w:line="240" w:lineRule="auto"/>
        <w:jc w:val="both"/>
        <w:rPr>
          <w:rFonts w:ascii="Times New Roman" w:hAnsi="Times New Roman" w:cs="Times New Roman"/>
          <w:b/>
          <w:bCs/>
          <w:sz w:val="24"/>
          <w:szCs w:val="24"/>
        </w:rPr>
      </w:pPr>
      <w:r>
        <w:rPr>
          <w:rFonts w:ascii="Times New Roman" w:hAnsi="Times New Roman" w:cs="Times New Roman"/>
          <w:noProof/>
          <w:sz w:val="24"/>
          <w:szCs w:val="24"/>
        </w:rPr>
        <w:pict>
          <v:shape id="Up Arrow 486" o:spid="_x0000_s1041" type="#_x0000_t68" style="position:absolute;left:0;text-align:left;margin-left:42pt;margin-top:77pt;width:20.6pt;height:3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">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85" o:spid="_x0000_s1042" type="#_x0000_t68" style="position:absolute;left:0;text-align:left;margin-left:404.2pt;margin-top:130.75pt;width:14.55pt;height:2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84" o:spid="_x0000_s1043" type="#_x0000_t68" style="position:absolute;left:0;text-align:left;margin-left:160.8pt;margin-top:90.9pt;width:18.4pt;height:39.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83" o:spid="_x0000_s1044" type="#_x0000_t68" style="position:absolute;left:0;text-align:left;margin-left:225.75pt;margin-top:101.15pt;width:13pt;height:21.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82" o:spid="_x0000_s1045" type="#_x0000_t68" style="position:absolute;left:0;text-align:left;margin-left:270.4pt;margin-top:209.85pt;width:13pt;height:21.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sidR="00263B6A" w:rsidRPr="004E6D9A">
        <w:rPr>
          <w:rFonts w:ascii="Times New Roman" w:hAnsi="Times New Roman" w:cs="Times New Roman"/>
          <w:noProof/>
          <w:sz w:val="24"/>
          <w:szCs w:val="24"/>
        </w:rPr>
        <w:drawing>
          <wp:inline distT="0" distB="0" distL="0" distR="0">
            <wp:extent cx="5943600" cy="3342005"/>
            <wp:effectExtent l="0" t="0" r="0" b="10795"/>
            <wp:docPr id="30" name="Picture 30" descr="C:\Users\SAMUEL\Desktop\ESTHER MSC PICS\ALL HISTOLOGY PIC\P2B\IMG_20000101_03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SAMUEL\Desktop\ESTHER MSC PICS\ALL HISTOLOGY PIC\P2B\IMG_20000101_031410.jpg"/>
                    <pic:cNvPicPr>
                      <a:picLocks noChangeAspect="1" noChangeArrowheads="1"/>
                    </pic:cNvPicPr>
                  </pic:nvPicPr>
                  <pic:blipFill>
                    <a:blip r:embed="rId10"/>
                    <a:srcRect/>
                    <a:stretch>
                      <a:fillRect/>
                    </a:stretch>
                  </pic:blipFill>
                  <pic:spPr>
                    <a:xfrm>
                      <a:off x="0" y="0"/>
                      <a:ext cx="5943600" cy="3342450"/>
                    </a:xfrm>
                    <a:prstGeom prst="rect">
                      <a:avLst/>
                    </a:prstGeom>
                    <a:noFill/>
                    <a:ln w="9525">
                      <a:noFill/>
                      <a:miter lim="800000"/>
                      <a:headEnd/>
                      <a:tailEnd/>
                    </a:ln>
                  </pic:spPr>
                </pic:pic>
              </a:graphicData>
            </a:graphic>
          </wp:inline>
        </w:drawing>
      </w:r>
    </w:p>
    <w:p w:rsidR="00263B6A" w:rsidRPr="004E6D9A" w:rsidRDefault="00263B6A" w:rsidP="0047739F">
      <w:pPr>
        <w:spacing w:line="240" w:lineRule="auto"/>
        <w:jc w:val="both"/>
        <w:rPr>
          <w:rFonts w:ascii="Times New Roman" w:hAnsi="Times New Roman" w:cs="Times New Roman"/>
          <w:sz w:val="24"/>
          <w:szCs w:val="24"/>
        </w:rPr>
      </w:pPr>
      <w:r w:rsidRPr="004E6D9A">
        <w:rPr>
          <w:rFonts w:ascii="Times New Roman" w:hAnsi="Times New Roman" w:cs="Times New Roman"/>
          <w:b/>
          <w:bCs/>
          <w:sz w:val="24"/>
          <w:szCs w:val="24"/>
        </w:rPr>
        <w:t xml:space="preserve">Plate </w:t>
      </w:r>
      <w:r w:rsidR="00365C88">
        <w:rPr>
          <w:rFonts w:ascii="Times New Roman" w:hAnsi="Times New Roman" w:cs="Times New Roman"/>
          <w:b/>
          <w:bCs/>
          <w:sz w:val="24"/>
          <w:szCs w:val="24"/>
        </w:rPr>
        <w:t>2</w:t>
      </w:r>
      <w:r w:rsidRPr="004E6D9A">
        <w:rPr>
          <w:rFonts w:ascii="Times New Roman" w:hAnsi="Times New Roman" w:cs="Times New Roman"/>
          <w:b/>
          <w:bCs/>
          <w:sz w:val="24"/>
          <w:szCs w:val="24"/>
        </w:rPr>
        <w:t>B</w:t>
      </w:r>
      <w:r w:rsidRPr="004E6D9A">
        <w:rPr>
          <w:rFonts w:ascii="Times New Roman" w:hAnsi="Times New Roman" w:cs="Times New Roman"/>
          <w:sz w:val="24"/>
          <w:szCs w:val="24"/>
        </w:rPr>
        <w:t xml:space="preserve">: photomicrograph of the pancreas section from group 2 stained with H and E showing </w:t>
      </w:r>
      <w:r w:rsidR="00373093">
        <w:rPr>
          <w:rFonts w:ascii="Times New Roman" w:hAnsi="Times New Roman" w:cs="Times New Roman"/>
          <w:sz w:val="24"/>
          <w:szCs w:val="24"/>
        </w:rPr>
        <w:t>ab</w:t>
      </w:r>
      <w:r w:rsidRPr="004E6D9A">
        <w:rPr>
          <w:rFonts w:ascii="Times New Roman" w:hAnsi="Times New Roman" w:cs="Times New Roman"/>
          <w:sz w:val="24"/>
          <w:szCs w:val="24"/>
        </w:rPr>
        <w:t>normal pancreatic tissue (Magnification of x40)</w:t>
      </w:r>
    </w:p>
    <w:p w:rsidR="006032AB" w:rsidRDefault="006032AB" w:rsidP="0047739F">
      <w:pPr>
        <w:spacing w:line="240" w:lineRule="auto"/>
        <w:jc w:val="both"/>
        <w:rPr>
          <w:rFonts w:ascii="Times New Roman" w:hAnsi="Times New Roman" w:cs="Times New Roman"/>
          <w:sz w:val="24"/>
          <w:szCs w:val="24"/>
        </w:rPr>
      </w:pPr>
    </w:p>
    <w:p w:rsidR="006032AB" w:rsidRDefault="006032AB" w:rsidP="0047739F">
      <w:pPr>
        <w:spacing w:line="240" w:lineRule="auto"/>
        <w:jc w:val="both"/>
        <w:rPr>
          <w:rFonts w:ascii="Times New Roman" w:hAnsi="Times New Roman" w:cs="Times New Roman"/>
          <w:sz w:val="24"/>
          <w:szCs w:val="24"/>
        </w:rPr>
      </w:pPr>
    </w:p>
    <w:p w:rsidR="00263B6A" w:rsidRPr="006032AB" w:rsidRDefault="006032AB" w:rsidP="0047739F">
      <w:pPr>
        <w:spacing w:line="240" w:lineRule="auto"/>
        <w:jc w:val="both"/>
        <w:rPr>
          <w:rFonts w:ascii="Times New Roman" w:hAnsi="Times New Roman" w:cs="Times New Roman"/>
          <w:b/>
          <w:sz w:val="24"/>
          <w:szCs w:val="24"/>
        </w:rPr>
      </w:pPr>
      <w:r w:rsidRPr="006032AB">
        <w:rPr>
          <w:rFonts w:ascii="Times New Roman" w:hAnsi="Times New Roman" w:cs="Times New Roman"/>
          <w:b/>
          <w:sz w:val="24"/>
          <w:szCs w:val="24"/>
        </w:rPr>
        <w:lastRenderedPageBreak/>
        <w:t>Group 3</w:t>
      </w:r>
    </w:p>
    <w:p w:rsidR="00263B6A" w:rsidRPr="004E6D9A" w:rsidRDefault="00763656" w:rsidP="0047739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Up Arrow 481" o:spid="_x0000_s1046" type="#_x0000_t68" style="position:absolute;left:0;text-align:left;margin-left:246.3pt;margin-top:99.7pt;width:12.6pt;height:28.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80" o:spid="_x0000_s1047" type="#_x0000_t68" style="position:absolute;left:0;text-align:left;margin-left:411.65pt;margin-top:128.35pt;width:13pt;height:21.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79" o:spid="_x0000_s1048" type="#_x0000_t68" style="position:absolute;left:0;text-align:left;margin-left:106pt;margin-top:132.95pt;width:13pt;height:21.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78" o:spid="_x0000_s1049" type="#_x0000_t68" style="position:absolute;left:0;text-align:left;margin-left:367.95pt;margin-top:180.9pt;width:14.55pt;height:23.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sidR="00263B6A" w:rsidRPr="004E6D9A">
        <w:rPr>
          <w:rFonts w:ascii="Times New Roman" w:hAnsi="Times New Roman" w:cs="Times New Roman"/>
          <w:noProof/>
          <w:sz w:val="24"/>
          <w:szCs w:val="24"/>
        </w:rPr>
        <w:drawing>
          <wp:inline distT="0" distB="0" distL="0" distR="0">
            <wp:extent cx="5878830" cy="3291840"/>
            <wp:effectExtent l="0" t="0" r="7620" b="3810"/>
            <wp:docPr id="31" name="Picture 31" descr="C:\Users\SAMUEL\Desktop\ESTHER MSC PICS\ALL HISTOLOGY PIC\P11A\IMG_20000101_02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SAMUEL\Desktop\ESTHER MSC PICS\ALL HISTOLOGY PIC\P11A\IMG_20000101_025829.jpg"/>
                    <pic:cNvPicPr>
                      <a:picLocks noChangeAspect="1" noChangeArrowheads="1"/>
                    </pic:cNvPicPr>
                  </pic:nvPicPr>
                  <pic:blipFill>
                    <a:blip r:embed="rId11"/>
                    <a:srcRect l="22586" t="39216" b="10457"/>
                    <a:stretch>
                      <a:fillRect/>
                    </a:stretch>
                  </pic:blipFill>
                  <pic:spPr>
                    <a:xfrm>
                      <a:off x="0" y="0"/>
                      <a:ext cx="5895124" cy="3300964"/>
                    </a:xfrm>
                    <a:prstGeom prst="rect">
                      <a:avLst/>
                    </a:prstGeom>
                    <a:noFill/>
                    <a:ln w="9525">
                      <a:noFill/>
                      <a:miter lim="800000"/>
                      <a:headEnd/>
                      <a:tailEnd/>
                    </a:ln>
                  </pic:spPr>
                </pic:pic>
              </a:graphicData>
            </a:graphic>
          </wp:inline>
        </w:drawing>
      </w:r>
    </w:p>
    <w:p w:rsidR="00263B6A" w:rsidRPr="004E6D9A" w:rsidRDefault="00263B6A" w:rsidP="0047739F">
      <w:pPr>
        <w:spacing w:line="240" w:lineRule="auto"/>
        <w:jc w:val="both"/>
        <w:rPr>
          <w:rFonts w:ascii="Times New Roman" w:hAnsi="Times New Roman" w:cs="Times New Roman"/>
          <w:sz w:val="24"/>
          <w:szCs w:val="24"/>
        </w:rPr>
      </w:pPr>
      <w:r w:rsidRPr="004E6D9A">
        <w:rPr>
          <w:rFonts w:ascii="Times New Roman" w:hAnsi="Times New Roman" w:cs="Times New Roman"/>
          <w:b/>
          <w:bCs/>
          <w:sz w:val="24"/>
          <w:szCs w:val="24"/>
        </w:rPr>
        <w:t xml:space="preserve">Plate </w:t>
      </w:r>
      <w:r w:rsidR="00365C88">
        <w:rPr>
          <w:rFonts w:ascii="Times New Roman" w:hAnsi="Times New Roman" w:cs="Times New Roman"/>
          <w:b/>
          <w:bCs/>
          <w:sz w:val="24"/>
          <w:szCs w:val="24"/>
        </w:rPr>
        <w:t>3</w:t>
      </w:r>
      <w:r w:rsidRPr="004E6D9A">
        <w:rPr>
          <w:rFonts w:ascii="Times New Roman" w:hAnsi="Times New Roman" w:cs="Times New Roman"/>
          <w:b/>
          <w:bCs/>
          <w:sz w:val="24"/>
          <w:szCs w:val="24"/>
        </w:rPr>
        <w:t>A</w:t>
      </w:r>
      <w:r w:rsidRPr="004E6D9A">
        <w:rPr>
          <w:rFonts w:ascii="Times New Roman" w:hAnsi="Times New Roman" w:cs="Times New Roman"/>
          <w:sz w:val="24"/>
          <w:szCs w:val="24"/>
        </w:rPr>
        <w:t xml:space="preserve">: photomicrograph of the pancreas section from group 3 stained with H and E showing </w:t>
      </w:r>
      <w:r w:rsidR="00373093">
        <w:rPr>
          <w:rFonts w:ascii="Times New Roman" w:hAnsi="Times New Roman" w:cs="Times New Roman"/>
          <w:sz w:val="24"/>
          <w:szCs w:val="24"/>
        </w:rPr>
        <w:t>ab</w:t>
      </w:r>
      <w:r w:rsidRPr="004E6D9A">
        <w:rPr>
          <w:rFonts w:ascii="Times New Roman" w:hAnsi="Times New Roman" w:cs="Times New Roman"/>
          <w:sz w:val="24"/>
          <w:szCs w:val="24"/>
        </w:rPr>
        <w:t>normal pancreatic tissue (Magnification of x10).</w:t>
      </w:r>
    </w:p>
    <w:p w:rsidR="00263B6A" w:rsidRPr="004E6D9A" w:rsidRDefault="00763656" w:rsidP="0047739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Up Arrow 477" o:spid="_x0000_s1050" type="#_x0000_t68" style="position:absolute;left:0;text-align:left;margin-left:61.05pt;margin-top:86.5pt;width:13pt;height:21.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76" o:spid="_x0000_s1051" type="#_x0000_t68" style="position:absolute;left:0;text-align:left;margin-left:281.15pt;margin-top:139.35pt;width:14.55pt;height:23.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75" o:spid="_x0000_s1052" type="#_x0000_t68" style="position:absolute;left:0;text-align:left;margin-left:131pt;margin-top:139.35pt;width:13pt;height:21.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74" o:spid="_x0000_s1053" type="#_x0000_t68" style="position:absolute;left:0;text-align:left;margin-left:401.65pt;margin-top:22.9pt;width:14.55pt;height:23.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sidR="00263B6A" w:rsidRPr="004E6D9A">
        <w:rPr>
          <w:rFonts w:ascii="Times New Roman" w:hAnsi="Times New Roman" w:cs="Times New Roman"/>
          <w:noProof/>
          <w:sz w:val="24"/>
          <w:szCs w:val="24"/>
        </w:rPr>
        <w:drawing>
          <wp:inline distT="0" distB="0" distL="0" distR="0">
            <wp:extent cx="5943600" cy="3342005"/>
            <wp:effectExtent l="0" t="0" r="0" b="10795"/>
            <wp:docPr id="448" name="Picture 448" descr="C:\Users\SAMUEL\Desktop\ESTHER MSC PICS\ALL HISTOLOGY PIC\P11A\IMG_20000101_02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C:\Users\SAMUEL\Desktop\ESTHER MSC PICS\ALL HISTOLOGY PIC\P11A\IMG_20000101_025705.jpg"/>
                    <pic:cNvPicPr>
                      <a:picLocks noChangeAspect="1" noChangeArrowheads="1"/>
                    </pic:cNvPicPr>
                  </pic:nvPicPr>
                  <pic:blipFill>
                    <a:blip r:embed="rId12"/>
                    <a:srcRect/>
                    <a:stretch>
                      <a:fillRect/>
                    </a:stretch>
                  </pic:blipFill>
                  <pic:spPr>
                    <a:xfrm>
                      <a:off x="0" y="0"/>
                      <a:ext cx="5943600" cy="3342450"/>
                    </a:xfrm>
                    <a:prstGeom prst="rect">
                      <a:avLst/>
                    </a:prstGeom>
                    <a:noFill/>
                    <a:ln w="9525">
                      <a:noFill/>
                      <a:miter lim="800000"/>
                      <a:headEnd/>
                      <a:tailEnd/>
                    </a:ln>
                  </pic:spPr>
                </pic:pic>
              </a:graphicData>
            </a:graphic>
          </wp:inline>
        </w:drawing>
      </w:r>
    </w:p>
    <w:p w:rsidR="00263B6A" w:rsidRPr="004E6D9A" w:rsidRDefault="00263B6A" w:rsidP="0047739F">
      <w:pPr>
        <w:spacing w:line="240" w:lineRule="auto"/>
        <w:jc w:val="both"/>
        <w:rPr>
          <w:rFonts w:ascii="Times New Roman" w:hAnsi="Times New Roman" w:cs="Times New Roman"/>
          <w:sz w:val="24"/>
          <w:szCs w:val="24"/>
        </w:rPr>
      </w:pPr>
      <w:r w:rsidRPr="004E6D9A">
        <w:rPr>
          <w:rFonts w:ascii="Times New Roman" w:hAnsi="Times New Roman" w:cs="Times New Roman"/>
          <w:b/>
          <w:bCs/>
          <w:sz w:val="24"/>
          <w:szCs w:val="24"/>
        </w:rPr>
        <w:t xml:space="preserve">Plate </w:t>
      </w:r>
      <w:r w:rsidR="00365C88">
        <w:rPr>
          <w:rFonts w:ascii="Times New Roman" w:hAnsi="Times New Roman" w:cs="Times New Roman"/>
          <w:b/>
          <w:bCs/>
          <w:sz w:val="24"/>
          <w:szCs w:val="24"/>
        </w:rPr>
        <w:t>3</w:t>
      </w:r>
      <w:r w:rsidRPr="004E6D9A">
        <w:rPr>
          <w:rFonts w:ascii="Times New Roman" w:hAnsi="Times New Roman" w:cs="Times New Roman"/>
          <w:b/>
          <w:bCs/>
          <w:sz w:val="24"/>
          <w:szCs w:val="24"/>
        </w:rPr>
        <w:t>B</w:t>
      </w:r>
      <w:r w:rsidRPr="004E6D9A">
        <w:rPr>
          <w:rFonts w:ascii="Times New Roman" w:hAnsi="Times New Roman" w:cs="Times New Roman"/>
          <w:sz w:val="24"/>
          <w:szCs w:val="24"/>
        </w:rPr>
        <w:t xml:space="preserve">: photomicrograph of the pancreas section from group 3 stained with H and E showing </w:t>
      </w:r>
      <w:r w:rsidR="00373093">
        <w:rPr>
          <w:rFonts w:ascii="Times New Roman" w:hAnsi="Times New Roman" w:cs="Times New Roman"/>
          <w:sz w:val="24"/>
          <w:szCs w:val="24"/>
        </w:rPr>
        <w:t>ab</w:t>
      </w:r>
      <w:r w:rsidRPr="004E6D9A">
        <w:rPr>
          <w:rFonts w:ascii="Times New Roman" w:hAnsi="Times New Roman" w:cs="Times New Roman"/>
          <w:sz w:val="24"/>
          <w:szCs w:val="24"/>
        </w:rPr>
        <w:t>normal pancreatic tissue (Magnification of x40).</w:t>
      </w:r>
    </w:p>
    <w:p w:rsidR="00263B6A" w:rsidRPr="004E6D9A" w:rsidRDefault="00263B6A"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263B6A" w:rsidRPr="004E6D9A" w:rsidRDefault="00263B6A" w:rsidP="0047739F">
      <w:pPr>
        <w:spacing w:line="240" w:lineRule="auto"/>
        <w:jc w:val="both"/>
        <w:rPr>
          <w:rFonts w:ascii="Times New Roman" w:hAnsi="Times New Roman" w:cs="Times New Roman"/>
          <w:sz w:val="24"/>
          <w:szCs w:val="24"/>
        </w:rPr>
      </w:pPr>
      <w:r w:rsidRPr="004E6D9A">
        <w:rPr>
          <w:rFonts w:ascii="Times New Roman" w:hAnsi="Times New Roman" w:cs="Times New Roman"/>
          <w:sz w:val="24"/>
          <w:szCs w:val="24"/>
        </w:rPr>
        <w:t xml:space="preserve">GROUP 4  </w:t>
      </w:r>
    </w:p>
    <w:p w:rsidR="00263B6A" w:rsidRPr="004E6D9A" w:rsidRDefault="00763656" w:rsidP="0047739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Up Arrow 473" o:spid="_x0000_s1054" type="#_x0000_t68" style="position:absolute;left:0;text-align:left;margin-left:246.85pt;margin-top:196.3pt;width:19.25pt;height:31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">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71" o:spid="_x0000_s1055" type="#_x0000_t68" style="position:absolute;left:0;text-align:left;margin-left:317.8pt;margin-top:66.9pt;width:14.55pt;height:23.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70" o:spid="_x0000_s1056" type="#_x0000_t68" style="position:absolute;left:0;text-align:left;margin-left:129.3pt;margin-top:79.65pt;width:13pt;height:21.4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69" o:spid="_x0000_s1057" type="#_x0000_t68" style="position:absolute;left:0;text-align:left;margin-left:51.25pt;margin-top:90.65pt;width:14.55pt;height:23.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68" o:spid="_x0000_s1058" type="#_x0000_t68" style="position:absolute;left:0;text-align:left;margin-left:344.6pt;margin-top:99.25pt;width:14.5pt;height:27.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67" o:spid="_x0000_s1059" type="#_x0000_t68" style="position:absolute;left:0;text-align:left;margin-left:233.85pt;margin-top:139.5pt;width:13pt;height:21.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sidR="00263B6A" w:rsidRPr="004E6D9A">
        <w:rPr>
          <w:rFonts w:ascii="Times New Roman" w:hAnsi="Times New Roman" w:cs="Times New Roman"/>
          <w:noProof/>
          <w:sz w:val="24"/>
          <w:szCs w:val="24"/>
        </w:rPr>
        <w:drawing>
          <wp:inline distT="0" distB="0" distL="0" distR="0">
            <wp:extent cx="5500370" cy="3022600"/>
            <wp:effectExtent l="0" t="0" r="5080" b="6350"/>
            <wp:docPr id="449" name="Picture 449" descr="C:\Users\SAMUEL\Desktop\ESTHER MSC PICS\ALL HISTOLOGY PIC\P18A\IMG_20000101_03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C:\Users\SAMUEL\Desktop\ESTHER MSC PICS\ALL HISTOLOGY PIC\P18A\IMG_20000101_032315.jpg"/>
                    <pic:cNvPicPr>
                      <a:picLocks noChangeAspect="1" noChangeArrowheads="1"/>
                    </pic:cNvPicPr>
                  </pic:nvPicPr>
                  <pic:blipFill>
                    <a:blip r:embed="rId13"/>
                    <a:srcRect t="30225" r="26194"/>
                    <a:stretch>
                      <a:fillRect/>
                    </a:stretch>
                  </pic:blipFill>
                  <pic:spPr>
                    <a:xfrm>
                      <a:off x="0" y="0"/>
                      <a:ext cx="5500420" cy="3022899"/>
                    </a:xfrm>
                    <a:prstGeom prst="rect">
                      <a:avLst/>
                    </a:prstGeom>
                    <a:noFill/>
                    <a:ln w="9525">
                      <a:noFill/>
                      <a:miter lim="800000"/>
                      <a:headEnd/>
                      <a:tailEnd/>
                    </a:ln>
                  </pic:spPr>
                </pic:pic>
              </a:graphicData>
            </a:graphic>
          </wp:inline>
        </w:drawing>
      </w:r>
    </w:p>
    <w:p w:rsidR="00263B6A" w:rsidRPr="004E6D9A" w:rsidRDefault="00263B6A" w:rsidP="0047739F">
      <w:pPr>
        <w:spacing w:line="240" w:lineRule="auto"/>
        <w:jc w:val="both"/>
        <w:rPr>
          <w:rFonts w:ascii="Times New Roman" w:hAnsi="Times New Roman" w:cs="Times New Roman"/>
          <w:sz w:val="24"/>
          <w:szCs w:val="24"/>
        </w:rPr>
      </w:pPr>
      <w:r w:rsidRPr="004E6D9A">
        <w:rPr>
          <w:rFonts w:ascii="Times New Roman" w:hAnsi="Times New Roman" w:cs="Times New Roman"/>
          <w:b/>
          <w:bCs/>
          <w:sz w:val="24"/>
          <w:szCs w:val="24"/>
        </w:rPr>
        <w:t xml:space="preserve">Plate </w:t>
      </w:r>
      <w:r w:rsidR="00365C88">
        <w:rPr>
          <w:rFonts w:ascii="Times New Roman" w:hAnsi="Times New Roman" w:cs="Times New Roman"/>
          <w:b/>
          <w:bCs/>
          <w:sz w:val="24"/>
          <w:szCs w:val="24"/>
        </w:rPr>
        <w:t>4</w:t>
      </w:r>
      <w:r w:rsidRPr="004E6D9A">
        <w:rPr>
          <w:rFonts w:ascii="Times New Roman" w:hAnsi="Times New Roman" w:cs="Times New Roman"/>
          <w:b/>
          <w:bCs/>
          <w:sz w:val="24"/>
          <w:szCs w:val="24"/>
        </w:rPr>
        <w:t>A</w:t>
      </w:r>
      <w:r w:rsidRPr="004E6D9A">
        <w:rPr>
          <w:rFonts w:ascii="Times New Roman" w:hAnsi="Times New Roman" w:cs="Times New Roman"/>
          <w:sz w:val="24"/>
          <w:szCs w:val="24"/>
        </w:rPr>
        <w:t xml:space="preserve">: photomicrograph of the pancreas section from group 4 Albino rat, stained with H and E showing </w:t>
      </w:r>
      <w:r w:rsidR="00373093">
        <w:rPr>
          <w:rFonts w:ascii="Times New Roman" w:hAnsi="Times New Roman" w:cs="Times New Roman"/>
          <w:sz w:val="24"/>
          <w:szCs w:val="24"/>
        </w:rPr>
        <w:t>ab</w:t>
      </w:r>
      <w:r w:rsidRPr="004E6D9A">
        <w:rPr>
          <w:rFonts w:ascii="Times New Roman" w:hAnsi="Times New Roman" w:cs="Times New Roman"/>
          <w:sz w:val="24"/>
          <w:szCs w:val="24"/>
        </w:rPr>
        <w:t>normal pancreatic tissue (Magnification of x10).</w:t>
      </w:r>
    </w:p>
    <w:p w:rsidR="00263B6A" w:rsidRPr="004E6D9A" w:rsidRDefault="00763656" w:rsidP="0047739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Up Arrow 466" o:spid="_x0000_s1060" type="#_x0000_t68" style="position:absolute;left:0;text-align:left;margin-left:182.4pt;margin-top:81.7pt;width:13pt;height:21.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65" o:spid="_x0000_s1061" type="#_x0000_t68" style="position:absolute;left:0;text-align:left;margin-left:29.85pt;margin-top:70.45pt;width:14.55pt;height:23.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64" o:spid="_x0000_s1062" type="#_x0000_t68" style="position:absolute;left:0;text-align:left;margin-left:24.15pt;margin-top:177.5pt;width:14.5pt;height:27.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r>
        <w:rPr>
          <w:rFonts w:ascii="Times New Roman" w:hAnsi="Times New Roman" w:cs="Times New Roman"/>
          <w:noProof/>
          <w:sz w:val="24"/>
          <w:szCs w:val="24"/>
        </w:rPr>
        <w:pict>
          <v:shape id="Up Arrow 463" o:spid="_x0000_s1063" type="#_x0000_t68" style="position:absolute;left:0;text-align:left;margin-left:228pt;margin-top:86.5pt;width:14.5pt;height:27.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r w:rsidR="00263B6A" w:rsidRPr="004E6D9A">
        <w:rPr>
          <w:rFonts w:ascii="Times New Roman" w:hAnsi="Times New Roman" w:cs="Times New Roman"/>
          <w:noProof/>
          <w:sz w:val="24"/>
          <w:szCs w:val="24"/>
        </w:rPr>
        <w:drawing>
          <wp:inline distT="0" distB="0" distL="0" distR="0">
            <wp:extent cx="5420995" cy="3080385"/>
            <wp:effectExtent l="0" t="0" r="8255" b="5715"/>
            <wp:docPr id="450" name="Picture 6" descr="C:\Users\SAMUEL\Desktop\ESTHER MSC PICS\ALL HISTOLOGY PIC\P18A\IMG_20000101_03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6" descr="C:\Users\SAMUEL\Desktop\ESTHER MSC PICS\ALL HISTOLOGY PIC\P18A\IMG_20000101_032331.jpg"/>
                    <pic:cNvPicPr>
                      <a:picLocks noChangeAspect="1" noChangeArrowheads="1"/>
                    </pic:cNvPicPr>
                  </pic:nvPicPr>
                  <pic:blipFill>
                    <a:blip r:embed="rId14"/>
                    <a:srcRect l="50042" t="25723"/>
                    <a:stretch>
                      <a:fillRect/>
                    </a:stretch>
                  </pic:blipFill>
                  <pic:spPr>
                    <a:xfrm>
                      <a:off x="0" y="0"/>
                      <a:ext cx="5424454" cy="3082309"/>
                    </a:xfrm>
                    <a:prstGeom prst="rect">
                      <a:avLst/>
                    </a:prstGeom>
                    <a:noFill/>
                    <a:ln w="9525">
                      <a:noFill/>
                      <a:miter lim="800000"/>
                      <a:headEnd/>
                      <a:tailEnd/>
                    </a:ln>
                  </pic:spPr>
                </pic:pic>
              </a:graphicData>
            </a:graphic>
          </wp:inline>
        </w:drawing>
      </w:r>
    </w:p>
    <w:p w:rsidR="00263B6A" w:rsidRPr="004E6D9A" w:rsidRDefault="00263B6A" w:rsidP="0047739F">
      <w:pPr>
        <w:spacing w:line="240" w:lineRule="auto"/>
        <w:jc w:val="both"/>
        <w:rPr>
          <w:rFonts w:ascii="Times New Roman" w:hAnsi="Times New Roman" w:cs="Times New Roman"/>
          <w:sz w:val="24"/>
          <w:szCs w:val="24"/>
        </w:rPr>
      </w:pPr>
      <w:r w:rsidRPr="004E6D9A">
        <w:rPr>
          <w:rFonts w:ascii="Times New Roman" w:hAnsi="Times New Roman" w:cs="Times New Roman"/>
          <w:b/>
          <w:bCs/>
          <w:sz w:val="24"/>
          <w:szCs w:val="24"/>
        </w:rPr>
        <w:t xml:space="preserve">Plate </w:t>
      </w:r>
      <w:r w:rsidR="00365C88">
        <w:rPr>
          <w:rFonts w:ascii="Times New Roman" w:hAnsi="Times New Roman" w:cs="Times New Roman"/>
          <w:b/>
          <w:bCs/>
          <w:sz w:val="24"/>
          <w:szCs w:val="24"/>
        </w:rPr>
        <w:t>4</w:t>
      </w:r>
      <w:r w:rsidRPr="004E6D9A">
        <w:rPr>
          <w:rFonts w:ascii="Times New Roman" w:hAnsi="Times New Roman" w:cs="Times New Roman"/>
          <w:b/>
          <w:bCs/>
          <w:sz w:val="24"/>
          <w:szCs w:val="24"/>
        </w:rPr>
        <w:t>B</w:t>
      </w:r>
      <w:r w:rsidRPr="004E6D9A">
        <w:rPr>
          <w:rFonts w:ascii="Times New Roman" w:hAnsi="Times New Roman" w:cs="Times New Roman"/>
          <w:sz w:val="24"/>
          <w:szCs w:val="24"/>
        </w:rPr>
        <w:t xml:space="preserve">: photomicrograph of the pancreas section from group 2 Albino rat, stained with H and E showing </w:t>
      </w:r>
      <w:r w:rsidR="00373093">
        <w:rPr>
          <w:rFonts w:ascii="Times New Roman" w:hAnsi="Times New Roman" w:cs="Times New Roman"/>
          <w:sz w:val="24"/>
          <w:szCs w:val="24"/>
        </w:rPr>
        <w:t>ab</w:t>
      </w:r>
      <w:r w:rsidRPr="004E6D9A">
        <w:rPr>
          <w:rFonts w:ascii="Times New Roman" w:hAnsi="Times New Roman" w:cs="Times New Roman"/>
          <w:sz w:val="24"/>
          <w:szCs w:val="24"/>
        </w:rPr>
        <w:t>normal pancreatic tissue (Magnification of x40).</w:t>
      </w:r>
    </w:p>
    <w:p w:rsidR="00263B6A" w:rsidRPr="004E6D9A" w:rsidRDefault="00263B6A" w:rsidP="0047739F">
      <w:pPr>
        <w:tabs>
          <w:tab w:val="left" w:pos="3583"/>
        </w:tabs>
        <w:spacing w:line="240" w:lineRule="auto"/>
        <w:jc w:val="both"/>
        <w:rPr>
          <w:rFonts w:ascii="Times New Roman" w:hAnsi="Times New Roman" w:cs="Times New Roman"/>
          <w:sz w:val="24"/>
          <w:szCs w:val="24"/>
        </w:rPr>
      </w:pPr>
      <w:r w:rsidRPr="004E6D9A">
        <w:rPr>
          <w:rFonts w:ascii="Times New Roman" w:hAnsi="Times New Roman" w:cs="Times New Roman"/>
          <w:sz w:val="24"/>
          <w:szCs w:val="24"/>
        </w:rPr>
        <w:tab/>
      </w: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311435" w:rsidRDefault="00311435" w:rsidP="0047739F">
      <w:pPr>
        <w:spacing w:line="240" w:lineRule="auto"/>
        <w:jc w:val="both"/>
        <w:rPr>
          <w:rFonts w:ascii="Times New Roman" w:hAnsi="Times New Roman" w:cs="Times New Roman"/>
          <w:sz w:val="24"/>
          <w:szCs w:val="24"/>
        </w:rPr>
      </w:pPr>
    </w:p>
    <w:p w:rsidR="00263B6A" w:rsidRPr="00373093" w:rsidRDefault="00E619F4" w:rsidP="0047739F">
      <w:pPr>
        <w:spacing w:line="240" w:lineRule="auto"/>
        <w:jc w:val="both"/>
        <w:rPr>
          <w:rFonts w:ascii="Times New Roman" w:hAnsi="Times New Roman" w:cs="Times New Roman"/>
          <w:b/>
          <w:sz w:val="24"/>
          <w:szCs w:val="24"/>
        </w:rPr>
      </w:pPr>
      <w:r w:rsidRPr="00373093">
        <w:rPr>
          <w:rFonts w:ascii="Times New Roman" w:hAnsi="Times New Roman" w:cs="Times New Roman"/>
          <w:b/>
          <w:sz w:val="24"/>
          <w:szCs w:val="24"/>
        </w:rPr>
        <w:t>KEY</w:t>
      </w:r>
    </w:p>
    <w:tbl>
      <w:tblPr>
        <w:tblStyle w:val="TableGrid"/>
        <w:tblpPr w:leftFromText="180" w:rightFromText="180" w:vertAnchor="text" w:tblpY="1"/>
        <w:tblOverlap w:val="never"/>
        <w:tblW w:w="0" w:type="auto"/>
        <w:tblLook w:val="04A0"/>
      </w:tblPr>
      <w:tblGrid>
        <w:gridCol w:w="742"/>
        <w:gridCol w:w="2351"/>
      </w:tblGrid>
      <w:tr w:rsidR="00263B6A" w:rsidRPr="004E6D9A" w:rsidTr="00BE048F">
        <w:trPr>
          <w:trHeight w:val="394"/>
        </w:trPr>
        <w:tc>
          <w:tcPr>
            <w:tcW w:w="742" w:type="dxa"/>
          </w:tcPr>
          <w:p w:rsidR="00263B6A" w:rsidRPr="004E6D9A" w:rsidRDefault="00763656" w:rsidP="0047739F">
            <w:pPr>
              <w:jc w:val="both"/>
              <w:rPr>
                <w:rFonts w:ascii="Times New Roman" w:eastAsiaTheme="minorHAnsi" w:hAnsi="Times New Roman" w:cs="Times New Roman"/>
                <w:sz w:val="24"/>
                <w:szCs w:val="24"/>
              </w:rPr>
            </w:pPr>
            <w:r>
              <w:rPr>
                <w:rFonts w:ascii="Times New Roman" w:hAnsi="Times New Roman" w:cs="Times New Roman"/>
                <w:noProof/>
                <w:sz w:val="24"/>
                <w:szCs w:val="24"/>
              </w:rPr>
              <w:pict>
                <v:shape id="Up Arrow 579" o:spid="_x0000_s1064" type="#_x0000_t68" style="position:absolute;left:0;text-align:left;margin-left:-3pt;margin-top:1.95pt;width:14.25pt;height:14.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">
                  <v:textbox style="layout-flow:vertical-ideographic">
                    <w:txbxContent>
                      <w:p w:rsidR="00BE048F" w:rsidRDefault="00BE048F" w:rsidP="00263B6A">
                        <w:pPr>
                          <w:jc w:val="center"/>
                        </w:pPr>
                      </w:p>
                    </w:txbxContent>
                  </v:textbox>
                </v:shape>
              </w:pict>
            </w:r>
          </w:p>
          <w:p w:rsidR="00263B6A" w:rsidRPr="004E6D9A" w:rsidRDefault="00263B6A" w:rsidP="0047739F">
            <w:pPr>
              <w:jc w:val="both"/>
              <w:rPr>
                <w:rFonts w:ascii="Times New Roman" w:eastAsiaTheme="minorHAnsi" w:hAnsi="Times New Roman" w:cs="Times New Roman"/>
                <w:sz w:val="24"/>
                <w:szCs w:val="24"/>
              </w:rPr>
            </w:pPr>
          </w:p>
        </w:tc>
        <w:tc>
          <w:tcPr>
            <w:tcW w:w="2351" w:type="dxa"/>
          </w:tcPr>
          <w:p w:rsidR="00263B6A" w:rsidRPr="004E6D9A" w:rsidRDefault="00263B6A" w:rsidP="0047739F">
            <w:pPr>
              <w:jc w:val="both"/>
              <w:rPr>
                <w:rFonts w:ascii="Times New Roman" w:eastAsiaTheme="minorHAnsi" w:hAnsi="Times New Roman" w:cs="Times New Roman"/>
                <w:sz w:val="24"/>
                <w:szCs w:val="24"/>
              </w:rPr>
            </w:pPr>
          </w:p>
          <w:p w:rsidR="00263B6A" w:rsidRPr="004E6D9A" w:rsidRDefault="00263B6A" w:rsidP="0047739F">
            <w:pPr>
              <w:jc w:val="both"/>
              <w:rPr>
                <w:rFonts w:ascii="Times New Roman" w:eastAsiaTheme="minorHAnsi" w:hAnsi="Times New Roman" w:cs="Times New Roman"/>
                <w:sz w:val="24"/>
                <w:szCs w:val="24"/>
              </w:rPr>
            </w:pPr>
            <w:r w:rsidRPr="004E6D9A">
              <w:rPr>
                <w:rFonts w:ascii="Times New Roman" w:eastAsiaTheme="minorHAnsi" w:hAnsi="Times New Roman" w:cs="Times New Roman"/>
                <w:sz w:val="24"/>
                <w:szCs w:val="24"/>
              </w:rPr>
              <w:t>ZYMOGEN GRANULES</w:t>
            </w:r>
          </w:p>
        </w:tc>
      </w:tr>
      <w:tr w:rsidR="00263B6A" w:rsidRPr="004E6D9A" w:rsidTr="00BE048F">
        <w:trPr>
          <w:trHeight w:val="394"/>
        </w:trPr>
        <w:tc>
          <w:tcPr>
            <w:tcW w:w="742" w:type="dxa"/>
          </w:tcPr>
          <w:p w:rsidR="00263B6A" w:rsidRPr="004E6D9A" w:rsidRDefault="00763656" w:rsidP="0047739F">
            <w:pPr>
              <w:jc w:val="both"/>
              <w:rPr>
                <w:rFonts w:ascii="Times New Roman" w:eastAsiaTheme="minorHAnsi" w:hAnsi="Times New Roman" w:cs="Times New Roman"/>
                <w:sz w:val="24"/>
                <w:szCs w:val="24"/>
              </w:rPr>
            </w:pPr>
            <w:r>
              <w:rPr>
                <w:rFonts w:ascii="Times New Roman" w:hAnsi="Times New Roman" w:cs="Times New Roman"/>
                <w:noProof/>
                <w:sz w:val="24"/>
                <w:szCs w:val="24"/>
              </w:rPr>
              <w:pict>
                <v:shape id="Up Arrow 461" o:spid="_x0000_s1065" type="#_x0000_t68" style="position:absolute;left:0;text-align:left;margin-left:-.3pt;margin-top:.7pt;width:11.55pt;height:12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" fillcolor="black [3200]" strokecolor="#f2f2f2 [3041]" strokeweight="3pt">
                  <v:shadow on="t" color="#7f7f7f [1601]" opacity=".5" offset="1pt"/>
                  <v:textbox style="layout-flow:vertical-ideographic">
                    <w:txbxContent>
                      <w:p w:rsidR="00BE048F" w:rsidRDefault="00BE048F" w:rsidP="00263B6A">
                        <w:pPr>
                          <w:jc w:val="center"/>
                        </w:pPr>
                      </w:p>
                    </w:txbxContent>
                  </v:textbox>
                </v:shape>
              </w:pict>
            </w:r>
          </w:p>
          <w:p w:rsidR="00263B6A" w:rsidRPr="004E6D9A" w:rsidRDefault="00263B6A" w:rsidP="0047739F">
            <w:pPr>
              <w:jc w:val="both"/>
              <w:rPr>
                <w:rFonts w:ascii="Times New Roman" w:eastAsiaTheme="minorHAnsi" w:hAnsi="Times New Roman" w:cs="Times New Roman"/>
                <w:sz w:val="24"/>
                <w:szCs w:val="24"/>
              </w:rPr>
            </w:pPr>
          </w:p>
        </w:tc>
        <w:tc>
          <w:tcPr>
            <w:tcW w:w="2351" w:type="dxa"/>
          </w:tcPr>
          <w:p w:rsidR="00263B6A" w:rsidRPr="004E6D9A" w:rsidRDefault="00263B6A" w:rsidP="0047739F">
            <w:pPr>
              <w:jc w:val="both"/>
              <w:rPr>
                <w:rFonts w:ascii="Times New Roman" w:eastAsiaTheme="minorHAnsi" w:hAnsi="Times New Roman" w:cs="Times New Roman"/>
                <w:sz w:val="24"/>
                <w:szCs w:val="24"/>
              </w:rPr>
            </w:pPr>
          </w:p>
          <w:p w:rsidR="00263B6A" w:rsidRPr="004E6D9A" w:rsidRDefault="00263B6A" w:rsidP="0047739F">
            <w:pPr>
              <w:jc w:val="both"/>
              <w:rPr>
                <w:rFonts w:ascii="Times New Roman" w:eastAsiaTheme="minorHAnsi" w:hAnsi="Times New Roman" w:cs="Times New Roman"/>
                <w:sz w:val="24"/>
                <w:szCs w:val="24"/>
              </w:rPr>
            </w:pPr>
            <w:r w:rsidRPr="004E6D9A">
              <w:rPr>
                <w:rFonts w:ascii="Times New Roman" w:eastAsiaTheme="minorHAnsi" w:hAnsi="Times New Roman" w:cs="Times New Roman"/>
                <w:sz w:val="24"/>
                <w:szCs w:val="24"/>
              </w:rPr>
              <w:t>PANCREATIC DUCT</w:t>
            </w:r>
          </w:p>
        </w:tc>
      </w:tr>
      <w:tr w:rsidR="00263B6A" w:rsidRPr="004E6D9A" w:rsidTr="00BE048F">
        <w:trPr>
          <w:trHeight w:val="379"/>
        </w:trPr>
        <w:tc>
          <w:tcPr>
            <w:tcW w:w="742" w:type="dxa"/>
          </w:tcPr>
          <w:p w:rsidR="00263B6A" w:rsidRPr="004E6D9A" w:rsidRDefault="00763656" w:rsidP="0047739F">
            <w:pPr>
              <w:jc w:val="both"/>
              <w:rPr>
                <w:rFonts w:ascii="Times New Roman" w:eastAsiaTheme="minorHAnsi" w:hAnsi="Times New Roman" w:cs="Times New Roman"/>
                <w:sz w:val="24"/>
                <w:szCs w:val="24"/>
              </w:rPr>
            </w:pPr>
            <w:r>
              <w:rPr>
                <w:rFonts w:ascii="Times New Roman" w:hAnsi="Times New Roman" w:cs="Times New Roman"/>
                <w:noProof/>
                <w:sz w:val="24"/>
                <w:szCs w:val="24"/>
              </w:rPr>
              <w:pict>
                <v:shape id="Up Arrow 460" o:spid="_x0000_s1066" type="#_x0000_t68" style="position:absolute;left:0;text-align:left;margin-left:-.3pt;margin-top:1.45pt;width:11.55pt;height:16.1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" fillcolor="#a5a5a5 [3206]" strokecolor="#f2f2f2 [3041]" strokeweight="3pt">
                  <v:shadow on="t" color="#525252 [1606]" opacity=".5" offset="1pt"/>
                  <v:textbox style="layout-flow:vertical-ideographic">
                    <w:txbxContent>
                      <w:p w:rsidR="00BE048F" w:rsidRDefault="00BE048F" w:rsidP="00263B6A">
                        <w:pPr>
                          <w:jc w:val="center"/>
                        </w:pPr>
                      </w:p>
                    </w:txbxContent>
                  </v:textbox>
                </v:shape>
              </w:pict>
            </w:r>
          </w:p>
          <w:p w:rsidR="00263B6A" w:rsidRPr="004E6D9A" w:rsidRDefault="00263B6A" w:rsidP="0047739F">
            <w:pPr>
              <w:jc w:val="both"/>
              <w:rPr>
                <w:rFonts w:ascii="Times New Roman" w:eastAsiaTheme="minorHAnsi" w:hAnsi="Times New Roman" w:cs="Times New Roman"/>
                <w:sz w:val="24"/>
                <w:szCs w:val="24"/>
              </w:rPr>
            </w:pPr>
          </w:p>
        </w:tc>
        <w:tc>
          <w:tcPr>
            <w:tcW w:w="2351" w:type="dxa"/>
          </w:tcPr>
          <w:p w:rsidR="00263B6A" w:rsidRPr="004E6D9A" w:rsidRDefault="00263B6A" w:rsidP="0047739F">
            <w:pPr>
              <w:jc w:val="both"/>
              <w:rPr>
                <w:rFonts w:ascii="Times New Roman" w:eastAsiaTheme="minorHAnsi" w:hAnsi="Times New Roman" w:cs="Times New Roman"/>
                <w:sz w:val="24"/>
                <w:szCs w:val="24"/>
              </w:rPr>
            </w:pPr>
          </w:p>
          <w:p w:rsidR="00263B6A" w:rsidRPr="004E6D9A" w:rsidRDefault="00263B6A" w:rsidP="0047739F">
            <w:pPr>
              <w:jc w:val="both"/>
              <w:rPr>
                <w:rFonts w:ascii="Times New Roman" w:eastAsiaTheme="minorHAnsi" w:hAnsi="Times New Roman" w:cs="Times New Roman"/>
                <w:sz w:val="24"/>
                <w:szCs w:val="24"/>
              </w:rPr>
            </w:pPr>
            <w:r w:rsidRPr="004E6D9A">
              <w:rPr>
                <w:rFonts w:ascii="Times New Roman" w:eastAsiaTheme="minorHAnsi" w:hAnsi="Times New Roman" w:cs="Times New Roman"/>
                <w:sz w:val="24"/>
                <w:szCs w:val="24"/>
              </w:rPr>
              <w:t>PANCREATIC LOBULE.</w:t>
            </w:r>
          </w:p>
        </w:tc>
      </w:tr>
      <w:tr w:rsidR="00263B6A" w:rsidRPr="004E6D9A" w:rsidTr="00BE048F">
        <w:trPr>
          <w:trHeight w:val="394"/>
        </w:trPr>
        <w:tc>
          <w:tcPr>
            <w:tcW w:w="742" w:type="dxa"/>
          </w:tcPr>
          <w:p w:rsidR="00263B6A" w:rsidRPr="004E6D9A" w:rsidRDefault="00763656" w:rsidP="0047739F">
            <w:pPr>
              <w:jc w:val="both"/>
              <w:rPr>
                <w:rFonts w:ascii="Times New Roman" w:eastAsiaTheme="minorHAnsi" w:hAnsi="Times New Roman" w:cs="Times New Roman"/>
                <w:sz w:val="24"/>
                <w:szCs w:val="24"/>
              </w:rPr>
            </w:pPr>
            <w:r>
              <w:rPr>
                <w:rFonts w:ascii="Times New Roman" w:hAnsi="Times New Roman" w:cs="Times New Roman"/>
                <w:noProof/>
                <w:sz w:val="24"/>
                <w:szCs w:val="24"/>
              </w:rPr>
              <w:pict>
                <v:shape id="Up Arrow 459" o:spid="_x0000_s1067" type="#_x0000_t68" style="position:absolute;left:0;text-align:left;margin-left:-.3pt;margin-top:1.75pt;width:11.55pt;height:13.1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" fillcolor="#70ad47 [3209]" strokecolor="#f2f2f2 [3041]" strokeweight="3pt">
                  <v:shadow on="t" color="#375623 [1609]" opacity=".5" offset="1pt"/>
                  <v:textbox style="layout-flow:vertical-ideographic">
                    <w:txbxContent>
                      <w:p w:rsidR="00BE048F" w:rsidRDefault="00BE048F" w:rsidP="00263B6A">
                        <w:pPr>
                          <w:jc w:val="center"/>
                        </w:pPr>
                      </w:p>
                    </w:txbxContent>
                  </v:textbox>
                </v:shape>
              </w:pict>
            </w:r>
          </w:p>
          <w:p w:rsidR="00263B6A" w:rsidRPr="004E6D9A" w:rsidRDefault="00263B6A" w:rsidP="0047739F">
            <w:pPr>
              <w:jc w:val="both"/>
              <w:rPr>
                <w:rFonts w:ascii="Times New Roman" w:eastAsiaTheme="minorHAnsi" w:hAnsi="Times New Roman" w:cs="Times New Roman"/>
                <w:sz w:val="24"/>
                <w:szCs w:val="24"/>
              </w:rPr>
            </w:pPr>
          </w:p>
        </w:tc>
        <w:tc>
          <w:tcPr>
            <w:tcW w:w="2351" w:type="dxa"/>
          </w:tcPr>
          <w:p w:rsidR="00263B6A" w:rsidRPr="004E6D9A" w:rsidRDefault="00263B6A" w:rsidP="0047739F">
            <w:pPr>
              <w:jc w:val="both"/>
              <w:rPr>
                <w:rFonts w:ascii="Times New Roman" w:eastAsiaTheme="minorHAnsi" w:hAnsi="Times New Roman" w:cs="Times New Roman"/>
                <w:sz w:val="24"/>
                <w:szCs w:val="24"/>
              </w:rPr>
            </w:pPr>
          </w:p>
          <w:p w:rsidR="00263B6A" w:rsidRPr="004E6D9A" w:rsidRDefault="00263B6A" w:rsidP="0047739F">
            <w:pPr>
              <w:jc w:val="both"/>
              <w:rPr>
                <w:rFonts w:ascii="Times New Roman" w:eastAsiaTheme="minorHAnsi" w:hAnsi="Times New Roman" w:cs="Times New Roman"/>
                <w:sz w:val="24"/>
                <w:szCs w:val="24"/>
              </w:rPr>
            </w:pPr>
            <w:r w:rsidRPr="004E6D9A">
              <w:rPr>
                <w:rFonts w:ascii="Times New Roman" w:eastAsiaTheme="minorHAnsi" w:hAnsi="Times New Roman" w:cs="Times New Roman"/>
                <w:sz w:val="24"/>
                <w:szCs w:val="24"/>
              </w:rPr>
              <w:t>CAPILLARY</w:t>
            </w:r>
          </w:p>
        </w:tc>
      </w:tr>
      <w:tr w:rsidR="00263B6A" w:rsidRPr="004E6D9A" w:rsidTr="00BE048F">
        <w:trPr>
          <w:trHeight w:val="409"/>
        </w:trPr>
        <w:tc>
          <w:tcPr>
            <w:tcW w:w="742" w:type="dxa"/>
          </w:tcPr>
          <w:p w:rsidR="00263B6A" w:rsidRPr="004E6D9A" w:rsidRDefault="00763656" w:rsidP="0047739F">
            <w:pPr>
              <w:jc w:val="both"/>
              <w:rPr>
                <w:rFonts w:ascii="Times New Roman" w:eastAsiaTheme="minorHAnsi" w:hAnsi="Times New Roman" w:cs="Times New Roman"/>
                <w:sz w:val="24"/>
                <w:szCs w:val="24"/>
              </w:rPr>
            </w:pPr>
            <w:r>
              <w:rPr>
                <w:rFonts w:ascii="Times New Roman" w:hAnsi="Times New Roman" w:cs="Times New Roman"/>
                <w:noProof/>
                <w:sz w:val="24"/>
                <w:szCs w:val="24"/>
              </w:rPr>
              <w:pict>
                <v:shape id="Up Arrow 458" o:spid="_x0000_s1068" type="#_x0000_t68" style="position:absolute;left:0;text-align:left;margin-left:-.4pt;margin-top:-.05pt;width:11.65pt;height:13.6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" fillcolor="#ffc000 [3207]" strokecolor="#f2f2f2 [3041]" strokeweight="3pt">
                  <v:shadow on="t" color="#7f5f00 [1607]" opacity=".5" offset="1pt"/>
                  <v:textbox style="layout-flow:vertical-ideographic">
                    <w:txbxContent>
                      <w:p w:rsidR="00BE048F" w:rsidRDefault="00BE048F" w:rsidP="00263B6A">
                        <w:pPr>
                          <w:jc w:val="center"/>
                        </w:pPr>
                      </w:p>
                    </w:txbxContent>
                  </v:textbox>
                </v:shape>
              </w:pict>
            </w:r>
          </w:p>
          <w:p w:rsidR="00263B6A" w:rsidRPr="004E6D9A" w:rsidRDefault="00263B6A" w:rsidP="0047739F">
            <w:pPr>
              <w:jc w:val="both"/>
              <w:rPr>
                <w:rFonts w:ascii="Times New Roman" w:eastAsiaTheme="minorHAnsi" w:hAnsi="Times New Roman" w:cs="Times New Roman"/>
                <w:sz w:val="24"/>
                <w:szCs w:val="24"/>
              </w:rPr>
            </w:pPr>
          </w:p>
        </w:tc>
        <w:tc>
          <w:tcPr>
            <w:tcW w:w="2351" w:type="dxa"/>
          </w:tcPr>
          <w:p w:rsidR="00263B6A" w:rsidRPr="004E6D9A" w:rsidRDefault="00263B6A" w:rsidP="0047739F">
            <w:pPr>
              <w:jc w:val="both"/>
              <w:rPr>
                <w:rFonts w:ascii="Times New Roman" w:eastAsiaTheme="minorHAnsi" w:hAnsi="Times New Roman" w:cs="Times New Roman"/>
                <w:sz w:val="24"/>
                <w:szCs w:val="24"/>
              </w:rPr>
            </w:pPr>
          </w:p>
          <w:p w:rsidR="00263B6A" w:rsidRPr="004E6D9A" w:rsidRDefault="00263B6A" w:rsidP="0047739F">
            <w:pPr>
              <w:jc w:val="both"/>
              <w:rPr>
                <w:rFonts w:ascii="Times New Roman" w:eastAsiaTheme="minorHAnsi" w:hAnsi="Times New Roman" w:cs="Times New Roman"/>
                <w:sz w:val="24"/>
                <w:szCs w:val="24"/>
              </w:rPr>
            </w:pPr>
            <w:r w:rsidRPr="004E6D9A">
              <w:rPr>
                <w:rFonts w:ascii="Times New Roman" w:eastAsiaTheme="minorHAnsi" w:hAnsi="Times New Roman" w:cs="Times New Roman"/>
                <w:sz w:val="24"/>
                <w:szCs w:val="24"/>
              </w:rPr>
              <w:t>INTERLOBULAR SEPTUM</w:t>
            </w:r>
          </w:p>
        </w:tc>
      </w:tr>
    </w:tbl>
    <w:p w:rsidR="00263B6A" w:rsidRPr="004E6D9A" w:rsidRDefault="00263B6A" w:rsidP="0047739F">
      <w:pPr>
        <w:spacing w:line="240" w:lineRule="auto"/>
        <w:jc w:val="both"/>
        <w:rPr>
          <w:rFonts w:ascii="Times New Roman" w:hAnsi="Times New Roman" w:cs="Times New Roman"/>
          <w:sz w:val="24"/>
          <w:szCs w:val="24"/>
        </w:rPr>
      </w:pPr>
    </w:p>
    <w:p w:rsidR="00263B6A" w:rsidRPr="004E6D9A" w:rsidRDefault="00263B6A" w:rsidP="0047739F">
      <w:pPr>
        <w:tabs>
          <w:tab w:val="left" w:pos="2545"/>
        </w:tabs>
        <w:spacing w:line="240" w:lineRule="auto"/>
        <w:jc w:val="both"/>
        <w:rPr>
          <w:rFonts w:ascii="Times New Roman" w:hAnsi="Times New Roman" w:cs="Times New Roman"/>
          <w:b/>
          <w:sz w:val="24"/>
          <w:szCs w:val="24"/>
        </w:rPr>
      </w:pPr>
    </w:p>
    <w:p w:rsidR="00263B6A" w:rsidRPr="004E6D9A" w:rsidRDefault="00263B6A" w:rsidP="0047739F">
      <w:pPr>
        <w:tabs>
          <w:tab w:val="left" w:pos="2545"/>
        </w:tabs>
        <w:spacing w:line="240" w:lineRule="auto"/>
        <w:jc w:val="both"/>
        <w:rPr>
          <w:rFonts w:ascii="Times New Roman" w:hAnsi="Times New Roman" w:cs="Times New Roman"/>
          <w:b/>
          <w:sz w:val="24"/>
          <w:szCs w:val="24"/>
        </w:rPr>
      </w:pPr>
      <w:r w:rsidRPr="004E6D9A">
        <w:rPr>
          <w:rFonts w:ascii="Times New Roman" w:hAnsi="Times New Roman" w:cs="Times New Roman"/>
          <w:b/>
          <w:sz w:val="24"/>
          <w:szCs w:val="24"/>
        </w:rPr>
        <w:tab/>
      </w:r>
      <w:r w:rsidRPr="004E6D9A">
        <w:rPr>
          <w:rFonts w:ascii="Times New Roman" w:hAnsi="Times New Roman" w:cs="Times New Roman"/>
          <w:b/>
          <w:sz w:val="24"/>
          <w:szCs w:val="24"/>
        </w:rPr>
        <w:tab/>
      </w:r>
      <w:r w:rsidRPr="004E6D9A">
        <w:rPr>
          <w:rFonts w:ascii="Times New Roman" w:hAnsi="Times New Roman" w:cs="Times New Roman"/>
          <w:b/>
          <w:sz w:val="24"/>
          <w:szCs w:val="24"/>
        </w:rPr>
        <w:tab/>
      </w:r>
    </w:p>
    <w:p w:rsidR="00263B6A" w:rsidRPr="004E6D9A" w:rsidRDefault="00263B6A" w:rsidP="0047739F">
      <w:pPr>
        <w:tabs>
          <w:tab w:val="left" w:pos="2545"/>
        </w:tabs>
        <w:spacing w:line="240" w:lineRule="auto"/>
        <w:jc w:val="both"/>
        <w:rPr>
          <w:rFonts w:ascii="Times New Roman" w:hAnsi="Times New Roman" w:cs="Times New Roman"/>
          <w:b/>
          <w:sz w:val="24"/>
          <w:szCs w:val="24"/>
        </w:rPr>
      </w:pPr>
    </w:p>
    <w:p w:rsidR="00263B6A" w:rsidRPr="004E6D9A" w:rsidRDefault="00263B6A" w:rsidP="0047739F">
      <w:pPr>
        <w:tabs>
          <w:tab w:val="left" w:pos="2545"/>
        </w:tabs>
        <w:spacing w:line="240" w:lineRule="auto"/>
        <w:jc w:val="both"/>
        <w:rPr>
          <w:rFonts w:ascii="Times New Roman" w:hAnsi="Times New Roman" w:cs="Times New Roman"/>
          <w:b/>
          <w:sz w:val="24"/>
          <w:szCs w:val="24"/>
        </w:rPr>
      </w:pPr>
    </w:p>
    <w:p w:rsidR="00263B6A" w:rsidRPr="004E6D9A" w:rsidRDefault="00263B6A" w:rsidP="0047739F">
      <w:pPr>
        <w:spacing w:line="240" w:lineRule="auto"/>
        <w:jc w:val="both"/>
        <w:rPr>
          <w:rFonts w:ascii="Times New Roman" w:hAnsi="Times New Roman" w:cs="Times New Roman"/>
          <w:sz w:val="24"/>
          <w:szCs w:val="24"/>
        </w:rPr>
      </w:pPr>
    </w:p>
    <w:p w:rsidR="00365C88" w:rsidRDefault="00365C88" w:rsidP="0047739F">
      <w:pPr>
        <w:spacing w:line="240" w:lineRule="auto"/>
        <w:jc w:val="both"/>
        <w:rPr>
          <w:rFonts w:ascii="Times New Roman" w:hAnsi="Times New Roman" w:cs="Times New Roman"/>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6032AB" w:rsidRDefault="006032AB" w:rsidP="0047739F">
      <w:pPr>
        <w:spacing w:line="240" w:lineRule="auto"/>
        <w:jc w:val="both"/>
        <w:rPr>
          <w:rFonts w:ascii="Times New Roman" w:hAnsi="Times New Roman" w:cs="Times New Roman"/>
          <w:b/>
          <w:bCs/>
          <w:sz w:val="24"/>
          <w:szCs w:val="24"/>
        </w:rPr>
      </w:pPr>
    </w:p>
    <w:p w:rsidR="00D32A15" w:rsidRPr="00373093" w:rsidRDefault="00263B6A" w:rsidP="0047739F">
      <w:pPr>
        <w:spacing w:line="240" w:lineRule="auto"/>
        <w:jc w:val="both"/>
        <w:rPr>
          <w:rFonts w:ascii="Times New Roman" w:hAnsi="Times New Roman" w:cs="Times New Roman"/>
          <w:b/>
          <w:bCs/>
          <w:sz w:val="28"/>
          <w:szCs w:val="24"/>
        </w:rPr>
      </w:pPr>
      <w:r w:rsidRPr="00373093">
        <w:rPr>
          <w:rFonts w:ascii="Times New Roman" w:hAnsi="Times New Roman" w:cs="Times New Roman"/>
          <w:b/>
          <w:bCs/>
          <w:sz w:val="28"/>
          <w:szCs w:val="24"/>
        </w:rPr>
        <w:t>DISCUSSION</w:t>
      </w:r>
    </w:p>
    <w:p w:rsidR="004E6413" w:rsidRDefault="004E6413" w:rsidP="0047739F">
      <w:pPr>
        <w:spacing w:after="0" w:line="240" w:lineRule="auto"/>
        <w:jc w:val="both"/>
        <w:rPr>
          <w:rFonts w:ascii="Times New Roman" w:hAnsi="Times New Roman" w:cs="Times New Roman"/>
          <w:sz w:val="24"/>
          <w:szCs w:val="24"/>
        </w:rPr>
      </w:pPr>
      <w:r w:rsidRPr="004E6413">
        <w:rPr>
          <w:rFonts w:ascii="Times New Roman" w:hAnsi="Times New Roman" w:cs="Times New Roman"/>
          <w:sz w:val="24"/>
          <w:szCs w:val="24"/>
        </w:rPr>
        <w:t>The absorption of nutrients and digestion depend</w:t>
      </w:r>
      <w:r w:rsidR="00A20BEE">
        <w:rPr>
          <w:rFonts w:ascii="Times New Roman" w:hAnsi="Times New Roman" w:cs="Times New Roman"/>
          <w:sz w:val="24"/>
          <w:szCs w:val="24"/>
        </w:rPr>
        <w:t>s on the normal functioning</w:t>
      </w:r>
      <w:r w:rsidRPr="004E6413">
        <w:rPr>
          <w:rFonts w:ascii="Times New Roman" w:hAnsi="Times New Roman" w:cs="Times New Roman"/>
          <w:sz w:val="24"/>
          <w:szCs w:val="24"/>
        </w:rPr>
        <w:t xml:space="preserve"> o</w:t>
      </w:r>
      <w:r w:rsidR="00A20BEE">
        <w:rPr>
          <w:rFonts w:ascii="Times New Roman" w:hAnsi="Times New Roman" w:cs="Times New Roman"/>
          <w:sz w:val="24"/>
          <w:szCs w:val="24"/>
        </w:rPr>
        <w:t>f</w:t>
      </w:r>
      <w:r w:rsidRPr="004E6413">
        <w:rPr>
          <w:rFonts w:ascii="Times New Roman" w:hAnsi="Times New Roman" w:cs="Times New Roman"/>
          <w:sz w:val="24"/>
          <w:szCs w:val="24"/>
        </w:rPr>
        <w:t xml:space="preserve"> the pancreas, an organ with glands of great importance in the digestive system</w:t>
      </w:r>
      <w:r w:rsidR="00A20BEE">
        <w:rPr>
          <w:rFonts w:ascii="Times New Roman" w:hAnsi="Times New Roman" w:cs="Times New Roman"/>
          <w:sz w:val="24"/>
          <w:szCs w:val="24"/>
        </w:rPr>
        <w:t>.</w:t>
      </w:r>
      <w:r w:rsidRPr="004E6413">
        <w:rPr>
          <w:rFonts w:ascii="Times New Roman" w:hAnsi="Times New Roman" w:cs="Times New Roman"/>
          <w:sz w:val="24"/>
          <w:szCs w:val="24"/>
        </w:rPr>
        <w:t xml:space="preserve"> Furthermore, numerous investigations have verified that the pathogeny of acute pancreatitis, a condition with a greater incidence, is linked to the oxidative damage caused by free radicals on the pancreatic endocrine and exocrine functions.</w:t>
      </w:r>
    </w:p>
    <w:p w:rsidR="008E7724" w:rsidRPr="004E6D9A" w:rsidRDefault="00263B6A" w:rsidP="0047739F">
      <w:pPr>
        <w:spacing w:before="100" w:beforeAutospacing="1" w:after="100" w:afterAutospacing="1" w:line="240" w:lineRule="auto"/>
        <w:jc w:val="both"/>
        <w:rPr>
          <w:rFonts w:ascii="Times New Roman" w:eastAsia="Times New Roman" w:hAnsi="Times New Roman" w:cs="Times New Roman"/>
          <w:sz w:val="24"/>
          <w:szCs w:val="24"/>
        </w:rPr>
      </w:pPr>
      <w:r w:rsidRPr="004E6D9A">
        <w:rPr>
          <w:rFonts w:ascii="Times New Roman" w:hAnsi="Times New Roman" w:cs="Times New Roman"/>
          <w:sz w:val="24"/>
          <w:szCs w:val="24"/>
        </w:rPr>
        <w:t>From this research, the result obtained showed that</w:t>
      </w:r>
      <w:r w:rsidRPr="004E6D9A">
        <w:rPr>
          <w:rFonts w:ascii="Times New Roman" w:hAnsi="Times New Roman" w:cs="Times New Roman"/>
          <w:bCs/>
          <w:kern w:val="24"/>
          <w:sz w:val="24"/>
          <w:szCs w:val="24"/>
        </w:rPr>
        <w:t xml:space="preserve"> oral exposure </w:t>
      </w:r>
      <w:r w:rsidR="00A20BEE">
        <w:rPr>
          <w:rFonts w:ascii="Times New Roman" w:hAnsi="Times New Roman" w:cs="Times New Roman"/>
          <w:bCs/>
          <w:kern w:val="24"/>
          <w:sz w:val="24"/>
          <w:szCs w:val="24"/>
        </w:rPr>
        <w:t>to</w:t>
      </w:r>
      <w:r w:rsidR="00373093">
        <w:rPr>
          <w:rFonts w:ascii="Times New Roman" w:hAnsi="Times New Roman" w:cs="Times New Roman"/>
          <w:bCs/>
          <w:kern w:val="24"/>
          <w:sz w:val="24"/>
          <w:szCs w:val="24"/>
        </w:rPr>
        <w:t xml:space="preserve"> </w:t>
      </w:r>
      <w:r w:rsidRPr="00A20BEE">
        <w:rPr>
          <w:rFonts w:ascii="Times New Roman" w:hAnsi="Times New Roman" w:cs="Times New Roman"/>
          <w:bCs/>
          <w:i/>
          <w:iCs/>
          <w:kern w:val="24"/>
          <w:sz w:val="24"/>
          <w:szCs w:val="24"/>
        </w:rPr>
        <w:t>Senna occidentalis</w:t>
      </w:r>
      <w:r w:rsidRPr="004E6D9A">
        <w:rPr>
          <w:rFonts w:ascii="Times New Roman" w:hAnsi="Times New Roman" w:cs="Times New Roman"/>
          <w:bCs/>
          <w:kern w:val="24"/>
          <w:sz w:val="24"/>
          <w:szCs w:val="24"/>
        </w:rPr>
        <w:t xml:space="preserve">, </w:t>
      </w:r>
      <w:r w:rsidRPr="00A20BEE">
        <w:rPr>
          <w:rFonts w:ascii="Times New Roman" w:hAnsi="Times New Roman" w:cs="Times New Roman"/>
          <w:bCs/>
          <w:i/>
          <w:iCs/>
          <w:kern w:val="24"/>
          <w:sz w:val="24"/>
          <w:szCs w:val="24"/>
        </w:rPr>
        <w:t>Annona muricata</w:t>
      </w:r>
      <w:r w:rsidRPr="004E6D9A">
        <w:rPr>
          <w:rFonts w:ascii="Times New Roman" w:hAnsi="Times New Roman" w:cs="Times New Roman"/>
          <w:bCs/>
          <w:kern w:val="24"/>
          <w:sz w:val="24"/>
          <w:szCs w:val="24"/>
        </w:rPr>
        <w:t xml:space="preserve"> and </w:t>
      </w:r>
      <w:r w:rsidRPr="00A20BEE">
        <w:rPr>
          <w:rFonts w:ascii="Times New Roman" w:hAnsi="Times New Roman" w:cs="Times New Roman"/>
          <w:bCs/>
          <w:i/>
          <w:iCs/>
          <w:kern w:val="24"/>
          <w:sz w:val="24"/>
          <w:szCs w:val="24"/>
        </w:rPr>
        <w:t>Aju-mbaise</w:t>
      </w:r>
      <w:r w:rsidR="006032AB">
        <w:rPr>
          <w:rFonts w:ascii="Times New Roman" w:hAnsi="Times New Roman" w:cs="Times New Roman"/>
          <w:bCs/>
          <w:i/>
          <w:iCs/>
          <w:kern w:val="24"/>
          <w:sz w:val="24"/>
          <w:szCs w:val="24"/>
        </w:rPr>
        <w:t xml:space="preserve"> </w:t>
      </w:r>
      <w:r w:rsidR="00A20BEE">
        <w:rPr>
          <w:rFonts w:ascii="Times New Roman" w:hAnsi="Times New Roman" w:cs="Times New Roman"/>
          <w:bCs/>
          <w:kern w:val="24"/>
          <w:sz w:val="24"/>
          <w:szCs w:val="24"/>
        </w:rPr>
        <w:t xml:space="preserve">resulted in a </w:t>
      </w:r>
      <w:r w:rsidR="00A20BEE" w:rsidRPr="004E6D9A">
        <w:rPr>
          <w:rFonts w:ascii="Times New Roman" w:hAnsi="Times New Roman" w:cs="Times New Roman"/>
          <w:bCs/>
          <w:kern w:val="24"/>
          <w:sz w:val="24"/>
          <w:szCs w:val="24"/>
        </w:rPr>
        <w:t xml:space="preserve">significant </w:t>
      </w:r>
      <w:r w:rsidR="00A20BEE" w:rsidRPr="004E6D9A">
        <w:rPr>
          <w:rFonts w:ascii="Times New Roman" w:hAnsi="Times New Roman" w:cs="Times New Roman"/>
          <w:sz w:val="24"/>
          <w:szCs w:val="24"/>
        </w:rPr>
        <w:t xml:space="preserve">(p&lt;0.05) </w:t>
      </w:r>
      <w:r w:rsidR="00A20BEE">
        <w:rPr>
          <w:rFonts w:ascii="Times New Roman" w:hAnsi="Times New Roman" w:cs="Times New Roman"/>
          <w:sz w:val="24"/>
          <w:szCs w:val="24"/>
        </w:rPr>
        <w:t xml:space="preserve">increase </w:t>
      </w:r>
      <w:r w:rsidR="00A20BEE">
        <w:rPr>
          <w:rFonts w:ascii="Times New Roman" w:hAnsi="Times New Roman" w:cs="Times New Roman"/>
          <w:bCs/>
          <w:kern w:val="24"/>
          <w:sz w:val="24"/>
          <w:szCs w:val="24"/>
        </w:rPr>
        <w:t xml:space="preserve">in </w:t>
      </w:r>
      <w:r w:rsidRPr="004E6D9A">
        <w:rPr>
          <w:rFonts w:ascii="Times New Roman" w:hAnsi="Times New Roman" w:cs="Times New Roman"/>
          <w:bCs/>
          <w:kern w:val="24"/>
          <w:sz w:val="24"/>
          <w:szCs w:val="24"/>
        </w:rPr>
        <w:t>serum pancrea</w:t>
      </w:r>
      <w:r w:rsidR="00A20BEE">
        <w:rPr>
          <w:rFonts w:ascii="Times New Roman" w:hAnsi="Times New Roman" w:cs="Times New Roman"/>
          <w:bCs/>
          <w:kern w:val="24"/>
          <w:sz w:val="24"/>
          <w:szCs w:val="24"/>
        </w:rPr>
        <w:t>tic enzymes</w:t>
      </w:r>
      <w:r w:rsidRPr="004E6D9A">
        <w:rPr>
          <w:rFonts w:ascii="Times New Roman" w:hAnsi="Times New Roman" w:cs="Times New Roman"/>
          <w:bCs/>
          <w:kern w:val="24"/>
          <w:sz w:val="24"/>
          <w:szCs w:val="24"/>
        </w:rPr>
        <w:t xml:space="preserve"> of </w:t>
      </w:r>
      <w:r w:rsidR="006032AB">
        <w:rPr>
          <w:rFonts w:ascii="Times New Roman" w:hAnsi="Times New Roman" w:cs="Times New Roman"/>
          <w:bCs/>
          <w:kern w:val="24"/>
          <w:sz w:val="24"/>
          <w:szCs w:val="24"/>
        </w:rPr>
        <w:t>the W</w:t>
      </w:r>
      <w:r w:rsidR="00A20BEE">
        <w:rPr>
          <w:rFonts w:ascii="Times New Roman" w:hAnsi="Times New Roman" w:cs="Times New Roman"/>
          <w:bCs/>
          <w:kern w:val="24"/>
          <w:sz w:val="24"/>
          <w:szCs w:val="24"/>
        </w:rPr>
        <w:t>istar</w:t>
      </w:r>
      <w:r w:rsidRPr="004E6D9A">
        <w:rPr>
          <w:rFonts w:ascii="Times New Roman" w:hAnsi="Times New Roman" w:cs="Times New Roman"/>
          <w:bCs/>
          <w:kern w:val="24"/>
          <w:sz w:val="24"/>
          <w:szCs w:val="24"/>
        </w:rPr>
        <w:t xml:space="preserve"> rats</w:t>
      </w:r>
      <w:r w:rsidR="00A20BEE">
        <w:rPr>
          <w:rFonts w:ascii="Times New Roman" w:hAnsi="Times New Roman" w:cs="Times New Roman"/>
          <w:bCs/>
          <w:kern w:val="24"/>
          <w:sz w:val="24"/>
          <w:szCs w:val="24"/>
        </w:rPr>
        <w:t>.</w:t>
      </w:r>
      <w:r w:rsidR="006032AB">
        <w:rPr>
          <w:rFonts w:ascii="Times New Roman" w:hAnsi="Times New Roman" w:cs="Times New Roman"/>
          <w:bCs/>
          <w:kern w:val="24"/>
          <w:sz w:val="24"/>
          <w:szCs w:val="24"/>
        </w:rPr>
        <w:t xml:space="preserve"> </w:t>
      </w:r>
      <w:r w:rsidR="008E7724" w:rsidRPr="008E7724">
        <w:rPr>
          <w:rFonts w:ascii="Times New Roman" w:eastAsia="Times New Roman" w:hAnsi="Times New Roman" w:cs="Times New Roman"/>
          <w:sz w:val="24"/>
          <w:szCs w:val="24"/>
        </w:rPr>
        <w:t>Pancreatic lipase is found within the small intestine and is involved in degrading dietary triglycerides</w:t>
      </w:r>
      <w:r w:rsidR="00BE048F">
        <w:rPr>
          <w:rFonts w:ascii="Times New Roman" w:eastAsia="Times New Roman" w:hAnsi="Times New Roman" w:cs="Times New Roman"/>
          <w:sz w:val="24"/>
          <w:szCs w:val="24"/>
        </w:rPr>
        <w:t xml:space="preserve"> [21</w:t>
      </w:r>
      <w:r w:rsidR="008E7724" w:rsidRPr="008E7724">
        <w:rPr>
          <w:rFonts w:ascii="Times New Roman" w:eastAsia="Times New Roman" w:hAnsi="Times New Roman" w:cs="Times New Roman"/>
          <w:sz w:val="24"/>
          <w:szCs w:val="24"/>
        </w:rPr>
        <w:t>]</w:t>
      </w:r>
      <w:r w:rsidR="007D7B54">
        <w:rPr>
          <w:rFonts w:ascii="Times New Roman" w:eastAsia="Times New Roman" w:hAnsi="Times New Roman" w:cs="Times New Roman"/>
          <w:sz w:val="24"/>
          <w:szCs w:val="24"/>
        </w:rPr>
        <w:t>. The elevated levels of serum pancreatic enzymes might be an indicator of acute pancreatis [</w:t>
      </w:r>
      <w:r w:rsidR="00BE048F">
        <w:rPr>
          <w:rFonts w:ascii="Times New Roman" w:eastAsia="Times New Roman" w:hAnsi="Times New Roman" w:cs="Times New Roman"/>
          <w:sz w:val="24"/>
          <w:szCs w:val="24"/>
        </w:rPr>
        <w:t>4</w:t>
      </w:r>
      <w:r w:rsidR="007D7B54">
        <w:rPr>
          <w:rFonts w:ascii="Times New Roman" w:eastAsia="Times New Roman" w:hAnsi="Times New Roman" w:cs="Times New Roman"/>
          <w:sz w:val="24"/>
          <w:szCs w:val="24"/>
        </w:rPr>
        <w:t>].</w:t>
      </w:r>
    </w:p>
    <w:p w:rsidR="00263B6A" w:rsidRPr="004E6D9A" w:rsidRDefault="00263B6A" w:rsidP="0047739F">
      <w:pPr>
        <w:spacing w:after="0" w:line="240" w:lineRule="auto"/>
        <w:jc w:val="both"/>
        <w:rPr>
          <w:rFonts w:ascii="Times New Roman" w:hAnsi="Times New Roman" w:cs="Times New Roman"/>
          <w:bCs/>
          <w:sz w:val="24"/>
          <w:szCs w:val="24"/>
        </w:rPr>
      </w:pPr>
      <w:r w:rsidRPr="004E6D9A">
        <w:rPr>
          <w:rFonts w:ascii="Times New Roman" w:hAnsi="Times New Roman" w:cs="Times New Roman"/>
          <w:sz w:val="24"/>
          <w:szCs w:val="24"/>
        </w:rPr>
        <w:t>Th</w:t>
      </w:r>
      <w:r w:rsidR="007D7B54">
        <w:rPr>
          <w:rFonts w:ascii="Times New Roman" w:hAnsi="Times New Roman" w:cs="Times New Roman"/>
          <w:sz w:val="24"/>
          <w:szCs w:val="24"/>
        </w:rPr>
        <w:t>e pancreas</w:t>
      </w:r>
      <w:r w:rsidRPr="004E6D9A">
        <w:rPr>
          <w:rFonts w:ascii="Times New Roman" w:hAnsi="Times New Roman" w:cs="Times New Roman"/>
          <w:sz w:val="24"/>
          <w:szCs w:val="24"/>
        </w:rPr>
        <w:t xml:space="preserve"> has</w:t>
      </w:r>
      <w:r w:rsidR="007D7B54">
        <w:rPr>
          <w:rFonts w:ascii="Times New Roman" w:hAnsi="Times New Roman" w:cs="Times New Roman"/>
          <w:sz w:val="24"/>
          <w:szCs w:val="24"/>
        </w:rPr>
        <w:t xml:space="preserve"> been</w:t>
      </w:r>
      <w:r w:rsidRPr="004E6D9A">
        <w:rPr>
          <w:rFonts w:ascii="Times New Roman" w:hAnsi="Times New Roman" w:cs="Times New Roman"/>
          <w:sz w:val="24"/>
          <w:szCs w:val="24"/>
        </w:rPr>
        <w:t xml:space="preserve"> reported to directly or indirectly regulate </w:t>
      </w:r>
      <w:hyperlink r:id="rId15" w:tooltip="Blood sugar level" w:history="1">
        <w:r w:rsidRPr="004E6D9A">
          <w:rPr>
            <w:rStyle w:val="Hyperlink"/>
            <w:rFonts w:ascii="Times New Roman" w:hAnsi="Times New Roman" w:cs="Times New Roman"/>
            <w:color w:val="auto"/>
            <w:sz w:val="24"/>
            <w:szCs w:val="24"/>
            <w:u w:val="none"/>
          </w:rPr>
          <w:t>blood sugar levels</w:t>
        </w:r>
      </w:hyperlink>
      <w:r w:rsidRPr="004E6D9A">
        <w:rPr>
          <w:rFonts w:ascii="Times New Roman" w:hAnsi="Times New Roman" w:cs="Times New Roman"/>
          <w:sz w:val="24"/>
          <w:szCs w:val="24"/>
        </w:rPr>
        <w:t>, by secreting the </w:t>
      </w:r>
      <w:hyperlink r:id="rId16" w:tooltip="Hormone" w:history="1">
        <w:r w:rsidRPr="004E6D9A">
          <w:rPr>
            <w:rStyle w:val="Hyperlink"/>
            <w:rFonts w:ascii="Times New Roman" w:hAnsi="Times New Roman" w:cs="Times New Roman"/>
            <w:color w:val="auto"/>
            <w:sz w:val="24"/>
            <w:szCs w:val="24"/>
            <w:u w:val="none"/>
          </w:rPr>
          <w:t>hormones</w:t>
        </w:r>
      </w:hyperlink>
      <w:r w:rsidRPr="004E6D9A">
        <w:rPr>
          <w:rFonts w:ascii="Times New Roman" w:hAnsi="Times New Roman" w:cs="Times New Roman"/>
          <w:sz w:val="24"/>
          <w:szCs w:val="24"/>
        </w:rPr>
        <w:t> </w:t>
      </w:r>
      <w:hyperlink r:id="rId17" w:tooltip="Insulin" w:history="1">
        <w:r w:rsidRPr="004E6D9A">
          <w:rPr>
            <w:rStyle w:val="Hyperlink"/>
            <w:rFonts w:ascii="Times New Roman" w:hAnsi="Times New Roman" w:cs="Times New Roman"/>
            <w:color w:val="auto"/>
            <w:sz w:val="24"/>
            <w:szCs w:val="24"/>
            <w:u w:val="none"/>
          </w:rPr>
          <w:t>insulin</w:t>
        </w:r>
      </w:hyperlink>
      <w:r w:rsidRPr="004E6D9A">
        <w:rPr>
          <w:rFonts w:ascii="Times New Roman" w:hAnsi="Times New Roman" w:cs="Times New Roman"/>
          <w:sz w:val="24"/>
          <w:szCs w:val="24"/>
        </w:rPr>
        <w:t>, </w:t>
      </w:r>
      <w:hyperlink r:id="rId18" w:tooltip="Glucagon" w:history="1">
        <w:r w:rsidRPr="004E6D9A">
          <w:rPr>
            <w:rStyle w:val="Hyperlink"/>
            <w:rFonts w:ascii="Times New Roman" w:hAnsi="Times New Roman" w:cs="Times New Roman"/>
            <w:color w:val="auto"/>
            <w:sz w:val="24"/>
            <w:szCs w:val="24"/>
            <w:u w:val="none"/>
          </w:rPr>
          <w:t>glucagon</w:t>
        </w:r>
      </w:hyperlink>
      <w:r w:rsidRPr="004E6D9A">
        <w:rPr>
          <w:rFonts w:ascii="Times New Roman" w:hAnsi="Times New Roman" w:cs="Times New Roman"/>
          <w:sz w:val="24"/>
          <w:szCs w:val="24"/>
        </w:rPr>
        <w:t>, </w:t>
      </w:r>
      <w:hyperlink r:id="rId19" w:tooltip="Somatostatin" w:history="1">
        <w:r w:rsidRPr="004E6D9A">
          <w:rPr>
            <w:rStyle w:val="Hyperlink"/>
            <w:rFonts w:ascii="Times New Roman" w:hAnsi="Times New Roman" w:cs="Times New Roman"/>
            <w:color w:val="auto"/>
            <w:sz w:val="24"/>
            <w:szCs w:val="24"/>
            <w:u w:val="none"/>
          </w:rPr>
          <w:t>somatostatin</w:t>
        </w:r>
      </w:hyperlink>
      <w:r w:rsidRPr="004E6D9A">
        <w:rPr>
          <w:rFonts w:ascii="Times New Roman" w:hAnsi="Times New Roman" w:cs="Times New Roman"/>
          <w:sz w:val="24"/>
          <w:szCs w:val="24"/>
        </w:rPr>
        <w:t>, and </w:t>
      </w:r>
      <w:hyperlink r:id="rId20" w:tooltip="Pancreatic polypeptide" w:history="1">
        <w:r w:rsidRPr="004E6D9A">
          <w:rPr>
            <w:rStyle w:val="Hyperlink"/>
            <w:rFonts w:ascii="Times New Roman" w:hAnsi="Times New Roman" w:cs="Times New Roman"/>
            <w:color w:val="auto"/>
            <w:sz w:val="24"/>
            <w:szCs w:val="24"/>
            <w:u w:val="none"/>
          </w:rPr>
          <w:t>pancreatic polypeptide</w:t>
        </w:r>
      </w:hyperlink>
      <w:r w:rsidRPr="004E6D9A">
        <w:rPr>
          <w:rFonts w:ascii="Times New Roman" w:hAnsi="Times New Roman" w:cs="Times New Roman"/>
          <w:sz w:val="24"/>
          <w:szCs w:val="24"/>
        </w:rPr>
        <w:t xml:space="preserve"> and also functions as an </w:t>
      </w:r>
      <w:hyperlink r:id="rId21" w:tooltip="Exocrine gland" w:history="1">
        <w:r w:rsidRPr="004E6D9A">
          <w:rPr>
            <w:rStyle w:val="Hyperlink"/>
            <w:rFonts w:ascii="Times New Roman" w:hAnsi="Times New Roman" w:cs="Times New Roman"/>
            <w:color w:val="auto"/>
            <w:sz w:val="24"/>
            <w:szCs w:val="24"/>
            <w:u w:val="none"/>
          </w:rPr>
          <w:t>exocrine gland</w:t>
        </w:r>
      </w:hyperlink>
      <w:r w:rsidR="007D7B54">
        <w:rPr>
          <w:rStyle w:val="Hyperlink"/>
          <w:rFonts w:ascii="Times New Roman" w:hAnsi="Times New Roman" w:cs="Times New Roman"/>
          <w:color w:val="auto"/>
          <w:sz w:val="24"/>
          <w:szCs w:val="24"/>
          <w:u w:val="none"/>
        </w:rPr>
        <w:t>.</w:t>
      </w:r>
      <w:r w:rsidRPr="004E6D9A">
        <w:rPr>
          <w:rFonts w:ascii="Times New Roman" w:hAnsi="Times New Roman" w:cs="Times New Roman"/>
          <w:sz w:val="24"/>
          <w:szCs w:val="24"/>
        </w:rPr>
        <w:t xml:space="preserve">  </w:t>
      </w:r>
      <w:r w:rsidR="007D7B54">
        <w:rPr>
          <w:rFonts w:ascii="Times New Roman" w:hAnsi="Times New Roman" w:cs="Times New Roman"/>
          <w:sz w:val="24"/>
          <w:szCs w:val="24"/>
        </w:rPr>
        <w:t>N</w:t>
      </w:r>
      <w:r w:rsidRPr="004E6D9A">
        <w:rPr>
          <w:rFonts w:ascii="Times New Roman" w:hAnsi="Times New Roman" w:cs="Times New Roman"/>
          <w:sz w:val="24"/>
          <w:szCs w:val="24"/>
        </w:rPr>
        <w:t>egative effects posed on this organ will cause organ damage which will put stop in the level of hormonal productio</w:t>
      </w:r>
      <w:r w:rsidR="007D7B54">
        <w:rPr>
          <w:rFonts w:ascii="Times New Roman" w:hAnsi="Times New Roman" w:cs="Times New Roman"/>
          <w:sz w:val="24"/>
          <w:szCs w:val="24"/>
        </w:rPr>
        <w:t>n</w:t>
      </w:r>
      <w:r w:rsidR="001C5799">
        <w:rPr>
          <w:rFonts w:ascii="Times New Roman" w:hAnsi="Times New Roman" w:cs="Times New Roman"/>
          <w:sz w:val="24"/>
          <w:szCs w:val="24"/>
        </w:rPr>
        <w:t xml:space="preserve"> [1]. </w:t>
      </w:r>
      <w:r w:rsidRPr="004E6D9A">
        <w:rPr>
          <w:rStyle w:val="Hyperlink"/>
          <w:rFonts w:ascii="Times New Roman" w:hAnsi="Times New Roman" w:cs="Times New Roman"/>
          <w:color w:val="auto"/>
          <w:sz w:val="24"/>
          <w:szCs w:val="24"/>
          <w:u w:val="none"/>
        </w:rPr>
        <w:t xml:space="preserve">This on its own can cause </w:t>
      </w:r>
      <w:r w:rsidRPr="004E6D9A">
        <w:rPr>
          <w:rFonts w:ascii="Times New Roman" w:hAnsi="Times New Roman" w:cs="Times New Roman"/>
          <w:sz w:val="24"/>
          <w:szCs w:val="24"/>
        </w:rPr>
        <w:t>or aids diabetes as depletion in insulin production will increase sugar level in the blood stream, causing vein blockage and derangement in such an individual. The negative effects can also cause high level of acid in body as the pancreatic juice responsible for neutralization of acid secretion is no more available or too little to combat with acid reducing its negative effects, and this is not ideal for human survival</w:t>
      </w:r>
      <w:r w:rsidR="00BE048F">
        <w:rPr>
          <w:rFonts w:ascii="Times New Roman" w:hAnsi="Times New Roman" w:cs="Times New Roman"/>
          <w:sz w:val="24"/>
          <w:szCs w:val="24"/>
        </w:rPr>
        <w:t xml:space="preserve"> [22].</w:t>
      </w:r>
    </w:p>
    <w:p w:rsidR="006032AB" w:rsidRDefault="006032AB" w:rsidP="0047739F">
      <w:pPr>
        <w:spacing w:after="0" w:line="240" w:lineRule="auto"/>
        <w:jc w:val="both"/>
        <w:rPr>
          <w:rFonts w:ascii="Times New Roman" w:eastAsia="Calibri" w:hAnsi="Times New Roman" w:cs="Times New Roman"/>
          <w:sz w:val="24"/>
          <w:szCs w:val="24"/>
        </w:rPr>
      </w:pPr>
    </w:p>
    <w:p w:rsidR="00263B6A" w:rsidRDefault="00263B6A" w:rsidP="0047739F">
      <w:pPr>
        <w:spacing w:after="0" w:line="240" w:lineRule="auto"/>
        <w:jc w:val="both"/>
        <w:rPr>
          <w:rFonts w:ascii="Times New Roman" w:eastAsia="Calibri" w:hAnsi="Times New Roman" w:cs="Times New Roman"/>
          <w:sz w:val="24"/>
          <w:szCs w:val="24"/>
        </w:rPr>
      </w:pPr>
      <w:r w:rsidRPr="004E6D9A">
        <w:rPr>
          <w:rFonts w:ascii="Times New Roman" w:eastAsia="Calibri" w:hAnsi="Times New Roman" w:cs="Times New Roman"/>
          <w:sz w:val="24"/>
          <w:szCs w:val="24"/>
        </w:rPr>
        <w:t xml:space="preserve">The findings </w:t>
      </w:r>
      <w:r w:rsidR="001C5799">
        <w:rPr>
          <w:rFonts w:ascii="Times New Roman" w:eastAsia="Calibri" w:hAnsi="Times New Roman" w:cs="Times New Roman"/>
          <w:sz w:val="24"/>
          <w:szCs w:val="24"/>
        </w:rPr>
        <w:t>from</w:t>
      </w:r>
      <w:r w:rsidRPr="004E6D9A">
        <w:rPr>
          <w:rFonts w:ascii="Times New Roman" w:eastAsia="Calibri" w:hAnsi="Times New Roman" w:cs="Times New Roman"/>
          <w:sz w:val="24"/>
          <w:szCs w:val="24"/>
        </w:rPr>
        <w:t xml:space="preserve"> this study </w:t>
      </w:r>
      <w:r w:rsidR="001C5799">
        <w:rPr>
          <w:rFonts w:ascii="Times New Roman" w:eastAsia="Calibri" w:hAnsi="Times New Roman" w:cs="Times New Roman"/>
          <w:sz w:val="24"/>
          <w:szCs w:val="24"/>
        </w:rPr>
        <w:t>revealed</w:t>
      </w:r>
      <w:r w:rsidRPr="004E6D9A">
        <w:rPr>
          <w:rFonts w:ascii="Times New Roman" w:eastAsia="Calibri" w:hAnsi="Times New Roman" w:cs="Times New Roman"/>
          <w:sz w:val="24"/>
          <w:szCs w:val="24"/>
        </w:rPr>
        <w:t xml:space="preserve"> that the constituents of </w:t>
      </w:r>
      <w:r w:rsidR="00373093">
        <w:rPr>
          <w:rFonts w:ascii="Times New Roman" w:eastAsia="Calibri" w:hAnsi="Times New Roman" w:cs="Times New Roman"/>
          <w:i/>
          <w:iCs/>
          <w:sz w:val="24"/>
          <w:szCs w:val="24"/>
        </w:rPr>
        <w:t>S</w:t>
      </w:r>
      <w:r w:rsidRPr="001C5799">
        <w:rPr>
          <w:rFonts w:ascii="Times New Roman" w:eastAsia="Calibri" w:hAnsi="Times New Roman" w:cs="Times New Roman"/>
          <w:i/>
          <w:iCs/>
          <w:sz w:val="24"/>
          <w:szCs w:val="24"/>
        </w:rPr>
        <w:t>enna occidentalis</w:t>
      </w:r>
      <w:r w:rsidRPr="004E6D9A">
        <w:rPr>
          <w:rFonts w:ascii="Times New Roman" w:eastAsia="Calibri" w:hAnsi="Times New Roman" w:cs="Times New Roman"/>
          <w:sz w:val="24"/>
          <w:szCs w:val="24"/>
        </w:rPr>
        <w:t xml:space="preserve">, </w:t>
      </w:r>
      <w:r w:rsidR="00373093">
        <w:rPr>
          <w:rFonts w:ascii="Times New Roman" w:eastAsia="Calibri" w:hAnsi="Times New Roman" w:cs="Times New Roman"/>
          <w:i/>
          <w:iCs/>
          <w:sz w:val="24"/>
          <w:szCs w:val="24"/>
        </w:rPr>
        <w:t>A</w:t>
      </w:r>
      <w:r w:rsidRPr="001C5799">
        <w:rPr>
          <w:rFonts w:ascii="Times New Roman" w:eastAsia="Calibri" w:hAnsi="Times New Roman" w:cs="Times New Roman"/>
          <w:i/>
          <w:iCs/>
          <w:sz w:val="24"/>
          <w:szCs w:val="24"/>
        </w:rPr>
        <w:t>nnona muricata</w:t>
      </w:r>
      <w:r w:rsidRPr="004E6D9A">
        <w:rPr>
          <w:rFonts w:ascii="Times New Roman" w:eastAsia="Calibri" w:hAnsi="Times New Roman" w:cs="Times New Roman"/>
          <w:sz w:val="24"/>
          <w:szCs w:val="24"/>
        </w:rPr>
        <w:t xml:space="preserve"> and </w:t>
      </w:r>
      <w:r w:rsidR="00373093">
        <w:rPr>
          <w:rFonts w:ascii="Times New Roman" w:eastAsia="Calibri" w:hAnsi="Times New Roman" w:cs="Times New Roman"/>
          <w:i/>
          <w:iCs/>
          <w:sz w:val="24"/>
          <w:szCs w:val="24"/>
        </w:rPr>
        <w:t>A</w:t>
      </w:r>
      <w:r w:rsidRPr="001C5799">
        <w:rPr>
          <w:rFonts w:ascii="Times New Roman" w:eastAsia="Calibri" w:hAnsi="Times New Roman" w:cs="Times New Roman"/>
          <w:i/>
          <w:iCs/>
          <w:sz w:val="24"/>
          <w:szCs w:val="24"/>
        </w:rPr>
        <w:t>ju</w:t>
      </w:r>
      <w:r w:rsidR="001C5799">
        <w:rPr>
          <w:rFonts w:ascii="Times New Roman" w:eastAsia="Calibri" w:hAnsi="Times New Roman" w:cs="Times New Roman"/>
          <w:i/>
          <w:iCs/>
          <w:sz w:val="24"/>
          <w:szCs w:val="24"/>
        </w:rPr>
        <w:t>-m</w:t>
      </w:r>
      <w:r w:rsidRPr="001C5799">
        <w:rPr>
          <w:rFonts w:ascii="Times New Roman" w:eastAsia="Calibri" w:hAnsi="Times New Roman" w:cs="Times New Roman"/>
          <w:i/>
          <w:iCs/>
          <w:sz w:val="24"/>
          <w:szCs w:val="24"/>
        </w:rPr>
        <w:t>baise</w:t>
      </w:r>
      <w:r w:rsidRPr="004E6D9A">
        <w:rPr>
          <w:rFonts w:ascii="Times New Roman" w:eastAsia="Calibri" w:hAnsi="Times New Roman" w:cs="Times New Roman"/>
          <w:sz w:val="24"/>
          <w:szCs w:val="24"/>
        </w:rPr>
        <w:t xml:space="preserve"> may have interacted with and influenced the </w:t>
      </w:r>
      <w:hyperlink r:id="rId22" w:tooltip="Exocrine gland" w:history="1">
        <w:r w:rsidRPr="004E6D9A">
          <w:rPr>
            <w:rStyle w:val="Hyperlink"/>
            <w:rFonts w:ascii="Times New Roman" w:hAnsi="Times New Roman" w:cs="Times New Roman"/>
            <w:color w:val="auto"/>
            <w:sz w:val="24"/>
            <w:szCs w:val="24"/>
            <w:u w:val="none"/>
          </w:rPr>
          <w:t xml:space="preserve">exocrine </w:t>
        </w:r>
      </w:hyperlink>
      <w:r w:rsidRPr="004E6D9A">
        <w:rPr>
          <w:rFonts w:ascii="Times New Roman" w:eastAsia="Calibri" w:hAnsi="Times New Roman" w:cs="Times New Roman"/>
          <w:sz w:val="24"/>
          <w:szCs w:val="24"/>
        </w:rPr>
        <w:t xml:space="preserve">glandular regions involved for hormone synthesis. This observation implies that oral exposure to </w:t>
      </w:r>
      <w:r w:rsidR="00373093">
        <w:rPr>
          <w:rFonts w:ascii="Times New Roman" w:eastAsia="Calibri" w:hAnsi="Times New Roman" w:cs="Times New Roman"/>
          <w:i/>
          <w:iCs/>
          <w:sz w:val="24"/>
          <w:szCs w:val="24"/>
        </w:rPr>
        <w:t>S</w:t>
      </w:r>
      <w:r w:rsidRPr="001C5799">
        <w:rPr>
          <w:rFonts w:ascii="Times New Roman" w:eastAsia="Calibri" w:hAnsi="Times New Roman" w:cs="Times New Roman"/>
          <w:i/>
          <w:iCs/>
          <w:sz w:val="24"/>
          <w:szCs w:val="24"/>
        </w:rPr>
        <w:t>enna occidentalis</w:t>
      </w:r>
      <w:r w:rsidRPr="004E6D9A">
        <w:rPr>
          <w:rFonts w:ascii="Times New Roman" w:eastAsia="Calibri" w:hAnsi="Times New Roman" w:cs="Times New Roman"/>
          <w:sz w:val="24"/>
          <w:szCs w:val="24"/>
        </w:rPr>
        <w:t xml:space="preserve">, </w:t>
      </w:r>
      <w:r w:rsidR="00373093">
        <w:rPr>
          <w:rFonts w:ascii="Times New Roman" w:eastAsia="Calibri" w:hAnsi="Times New Roman" w:cs="Times New Roman"/>
          <w:i/>
          <w:iCs/>
          <w:sz w:val="24"/>
          <w:szCs w:val="24"/>
        </w:rPr>
        <w:t>A</w:t>
      </w:r>
      <w:r w:rsidRPr="001C5799">
        <w:rPr>
          <w:rFonts w:ascii="Times New Roman" w:eastAsia="Calibri" w:hAnsi="Times New Roman" w:cs="Times New Roman"/>
          <w:i/>
          <w:iCs/>
          <w:sz w:val="24"/>
          <w:szCs w:val="24"/>
        </w:rPr>
        <w:t>nnona muricata</w:t>
      </w:r>
      <w:r w:rsidRPr="004E6D9A">
        <w:rPr>
          <w:rFonts w:ascii="Times New Roman" w:eastAsia="Calibri" w:hAnsi="Times New Roman" w:cs="Times New Roman"/>
          <w:sz w:val="24"/>
          <w:szCs w:val="24"/>
        </w:rPr>
        <w:t xml:space="preserve"> and </w:t>
      </w:r>
      <w:r w:rsidR="00373093">
        <w:rPr>
          <w:rFonts w:ascii="Times New Roman" w:eastAsia="Calibri" w:hAnsi="Times New Roman" w:cs="Times New Roman"/>
          <w:i/>
          <w:iCs/>
          <w:sz w:val="24"/>
          <w:szCs w:val="24"/>
        </w:rPr>
        <w:t>A</w:t>
      </w:r>
      <w:r w:rsidRPr="001C5799">
        <w:rPr>
          <w:rFonts w:ascii="Times New Roman" w:eastAsia="Calibri" w:hAnsi="Times New Roman" w:cs="Times New Roman"/>
          <w:i/>
          <w:iCs/>
          <w:sz w:val="24"/>
          <w:szCs w:val="24"/>
        </w:rPr>
        <w:t>ju</w:t>
      </w:r>
      <w:r w:rsidR="001C5799" w:rsidRPr="001C5799">
        <w:rPr>
          <w:rFonts w:ascii="Times New Roman" w:eastAsia="Calibri" w:hAnsi="Times New Roman" w:cs="Times New Roman"/>
          <w:i/>
          <w:iCs/>
          <w:sz w:val="24"/>
          <w:szCs w:val="24"/>
        </w:rPr>
        <w:t>-m</w:t>
      </w:r>
      <w:r w:rsidRPr="001C5799">
        <w:rPr>
          <w:rFonts w:ascii="Times New Roman" w:eastAsia="Calibri" w:hAnsi="Times New Roman" w:cs="Times New Roman"/>
          <w:i/>
          <w:iCs/>
          <w:sz w:val="24"/>
          <w:szCs w:val="24"/>
        </w:rPr>
        <w:t>baise</w:t>
      </w:r>
      <w:r w:rsidRPr="004E6D9A">
        <w:rPr>
          <w:rFonts w:ascii="Times New Roman" w:eastAsia="Calibri" w:hAnsi="Times New Roman" w:cs="Times New Roman"/>
          <w:sz w:val="24"/>
          <w:szCs w:val="24"/>
        </w:rPr>
        <w:t xml:space="preserve"> is capable of posing a negative influence on the </w:t>
      </w:r>
      <w:r w:rsidR="001C5799">
        <w:rPr>
          <w:rFonts w:ascii="Times New Roman" w:eastAsia="Calibri" w:hAnsi="Times New Roman" w:cs="Times New Roman"/>
          <w:sz w:val="24"/>
          <w:szCs w:val="24"/>
        </w:rPr>
        <w:t xml:space="preserve">serum </w:t>
      </w:r>
      <w:r w:rsidRPr="004E6D9A">
        <w:rPr>
          <w:rFonts w:ascii="Times New Roman" w:eastAsia="Calibri" w:hAnsi="Times New Roman" w:cs="Times New Roman"/>
          <w:sz w:val="24"/>
          <w:szCs w:val="24"/>
        </w:rPr>
        <w:t xml:space="preserve">pancreatic </w:t>
      </w:r>
      <w:r w:rsidR="001C5799">
        <w:rPr>
          <w:rFonts w:ascii="Times New Roman" w:eastAsia="Calibri" w:hAnsi="Times New Roman" w:cs="Times New Roman"/>
          <w:sz w:val="24"/>
          <w:szCs w:val="24"/>
        </w:rPr>
        <w:t>enzymes</w:t>
      </w:r>
      <w:r w:rsidRPr="004E6D9A">
        <w:rPr>
          <w:rFonts w:ascii="Times New Roman" w:eastAsia="Calibri" w:hAnsi="Times New Roman" w:cs="Times New Roman"/>
          <w:sz w:val="24"/>
          <w:szCs w:val="24"/>
        </w:rPr>
        <w:t xml:space="preserve"> in male rats as well as human when taken in high quantity with high concentration of the extract constituents.</w:t>
      </w:r>
    </w:p>
    <w:p w:rsidR="001C5799" w:rsidRDefault="001C5799" w:rsidP="0047739F">
      <w:pPr>
        <w:spacing w:after="0" w:line="240" w:lineRule="auto"/>
        <w:jc w:val="both"/>
        <w:rPr>
          <w:rFonts w:ascii="Times New Roman" w:eastAsia="Calibri" w:hAnsi="Times New Roman" w:cs="Times New Roman"/>
          <w:sz w:val="24"/>
          <w:szCs w:val="24"/>
        </w:rPr>
      </w:pPr>
    </w:p>
    <w:p w:rsidR="00373093" w:rsidRDefault="00373093" w:rsidP="0047739F">
      <w:pPr>
        <w:spacing w:after="0" w:line="240" w:lineRule="auto"/>
        <w:jc w:val="both"/>
        <w:rPr>
          <w:rFonts w:ascii="Times New Roman" w:eastAsia="Calibri" w:hAnsi="Times New Roman" w:cs="Times New Roman"/>
          <w:b/>
          <w:bCs/>
          <w:sz w:val="24"/>
          <w:szCs w:val="24"/>
        </w:rPr>
      </w:pPr>
    </w:p>
    <w:p w:rsidR="00373093" w:rsidRDefault="00373093" w:rsidP="0047739F">
      <w:pPr>
        <w:spacing w:after="0" w:line="240" w:lineRule="auto"/>
        <w:jc w:val="both"/>
        <w:rPr>
          <w:rFonts w:ascii="Times New Roman" w:eastAsia="Calibri" w:hAnsi="Times New Roman" w:cs="Times New Roman"/>
          <w:b/>
          <w:bCs/>
          <w:sz w:val="24"/>
          <w:szCs w:val="24"/>
        </w:rPr>
      </w:pPr>
    </w:p>
    <w:p w:rsidR="001C5799" w:rsidRPr="00373093" w:rsidRDefault="001C5799" w:rsidP="0047739F">
      <w:pPr>
        <w:spacing w:after="0" w:line="240" w:lineRule="auto"/>
        <w:jc w:val="both"/>
        <w:rPr>
          <w:rFonts w:ascii="Times New Roman" w:eastAsia="Calibri" w:hAnsi="Times New Roman" w:cs="Times New Roman"/>
          <w:b/>
          <w:bCs/>
          <w:sz w:val="28"/>
          <w:szCs w:val="24"/>
        </w:rPr>
      </w:pPr>
      <w:r w:rsidRPr="00373093">
        <w:rPr>
          <w:rFonts w:ascii="Times New Roman" w:eastAsia="Calibri" w:hAnsi="Times New Roman" w:cs="Times New Roman"/>
          <w:b/>
          <w:bCs/>
          <w:sz w:val="28"/>
          <w:szCs w:val="24"/>
        </w:rPr>
        <w:lastRenderedPageBreak/>
        <w:t>CONCLUSION</w:t>
      </w:r>
    </w:p>
    <w:p w:rsidR="001C5799" w:rsidRDefault="001C5799" w:rsidP="0047739F">
      <w:pPr>
        <w:spacing w:after="0" w:line="240" w:lineRule="auto"/>
        <w:jc w:val="both"/>
        <w:rPr>
          <w:rFonts w:ascii="Times New Roman" w:eastAsia="Calibri" w:hAnsi="Times New Roman" w:cs="Times New Roman"/>
          <w:sz w:val="24"/>
          <w:szCs w:val="24"/>
        </w:rPr>
      </w:pPr>
      <w:r w:rsidRPr="001C5799">
        <w:rPr>
          <w:rFonts w:ascii="Times New Roman" w:eastAsia="Calibri" w:hAnsi="Times New Roman" w:cs="Times New Roman"/>
          <w:sz w:val="24"/>
          <w:szCs w:val="24"/>
        </w:rPr>
        <w:t xml:space="preserve">From the result obtained from this study, it can be concluded that oral administration of </w:t>
      </w:r>
      <w:r w:rsidRPr="001C5799">
        <w:rPr>
          <w:rFonts w:ascii="Times New Roman" w:eastAsia="Calibri" w:hAnsi="Times New Roman" w:cs="Times New Roman"/>
          <w:i/>
          <w:iCs/>
          <w:sz w:val="24"/>
          <w:szCs w:val="24"/>
        </w:rPr>
        <w:t>S. occidentalis</w:t>
      </w:r>
      <w:r w:rsidRPr="001C5799">
        <w:rPr>
          <w:rFonts w:ascii="Times New Roman" w:eastAsia="Calibri" w:hAnsi="Times New Roman" w:cs="Times New Roman"/>
          <w:sz w:val="24"/>
          <w:szCs w:val="24"/>
        </w:rPr>
        <w:t xml:space="preserve">, </w:t>
      </w:r>
      <w:r w:rsidRPr="001C5799">
        <w:rPr>
          <w:rFonts w:ascii="Times New Roman" w:eastAsia="Calibri" w:hAnsi="Times New Roman" w:cs="Times New Roman"/>
          <w:i/>
          <w:iCs/>
          <w:sz w:val="24"/>
          <w:szCs w:val="24"/>
        </w:rPr>
        <w:t>A. muricata</w:t>
      </w:r>
      <w:r w:rsidRPr="001C5799">
        <w:rPr>
          <w:rFonts w:ascii="Times New Roman" w:eastAsia="Calibri" w:hAnsi="Times New Roman" w:cs="Times New Roman"/>
          <w:sz w:val="24"/>
          <w:szCs w:val="24"/>
        </w:rPr>
        <w:t xml:space="preserve"> and </w:t>
      </w:r>
      <w:r w:rsidRPr="001C5799">
        <w:rPr>
          <w:rFonts w:ascii="Times New Roman" w:eastAsia="Calibri" w:hAnsi="Times New Roman" w:cs="Times New Roman"/>
          <w:i/>
          <w:iCs/>
          <w:sz w:val="24"/>
          <w:szCs w:val="24"/>
        </w:rPr>
        <w:t>A. mbaise</w:t>
      </w:r>
      <w:r>
        <w:rPr>
          <w:rFonts w:ascii="Times New Roman" w:eastAsia="Calibri" w:hAnsi="Times New Roman" w:cs="Times New Roman"/>
          <w:sz w:val="24"/>
          <w:szCs w:val="24"/>
        </w:rPr>
        <w:t>resulted in an unfavorable level of the serum pancreatic enzymes. However, the histology of the pancreas revealed no toxic effect. It is recommended that the constituents of these plants be taken with caution and the dose regulated.</w:t>
      </w:r>
    </w:p>
    <w:p w:rsidR="00373093" w:rsidRDefault="00373093" w:rsidP="0047739F">
      <w:pPr>
        <w:spacing w:after="0" w:line="240" w:lineRule="auto"/>
        <w:jc w:val="both"/>
        <w:rPr>
          <w:rFonts w:ascii="Times New Roman" w:eastAsia="Calibri" w:hAnsi="Times New Roman" w:cs="Times New Roman"/>
          <w:b/>
          <w:bCs/>
          <w:sz w:val="24"/>
          <w:szCs w:val="24"/>
        </w:rPr>
      </w:pPr>
    </w:p>
    <w:p w:rsidR="00376E2B" w:rsidRDefault="00376E2B" w:rsidP="0047739F">
      <w:pPr>
        <w:spacing w:after="0" w:line="240" w:lineRule="auto"/>
        <w:jc w:val="both"/>
        <w:rPr>
          <w:rFonts w:ascii="Times New Roman" w:eastAsia="Calibri" w:hAnsi="Times New Roman" w:cs="Times New Roman"/>
          <w:sz w:val="24"/>
          <w:szCs w:val="24"/>
        </w:rPr>
      </w:pPr>
      <w:r w:rsidRPr="00376E2B">
        <w:rPr>
          <w:rFonts w:ascii="Times New Roman" w:eastAsia="Calibri" w:hAnsi="Times New Roman" w:cs="Times New Roman"/>
          <w:b/>
          <w:bCs/>
          <w:sz w:val="24"/>
          <w:szCs w:val="24"/>
        </w:rPr>
        <w:t>Acknowledgment:</w:t>
      </w:r>
      <w:r>
        <w:rPr>
          <w:rFonts w:ascii="Times New Roman" w:eastAsia="Calibri" w:hAnsi="Times New Roman" w:cs="Times New Roman"/>
          <w:sz w:val="24"/>
          <w:szCs w:val="24"/>
        </w:rPr>
        <w:t xml:space="preserve"> None</w:t>
      </w:r>
    </w:p>
    <w:p w:rsidR="00376E2B" w:rsidRPr="00376E2B" w:rsidRDefault="00376E2B" w:rsidP="0047739F">
      <w:pPr>
        <w:spacing w:line="240" w:lineRule="auto"/>
        <w:jc w:val="both"/>
        <w:rPr>
          <w:rFonts w:ascii="Times New Roman" w:eastAsia="Calibri" w:hAnsi="Times New Roman" w:cs="Times New Roman"/>
          <w:sz w:val="24"/>
          <w:szCs w:val="24"/>
        </w:rPr>
      </w:pPr>
      <w:r w:rsidRPr="00376E2B">
        <w:rPr>
          <w:rFonts w:ascii="Times New Roman" w:eastAsia="Calibri" w:hAnsi="Times New Roman" w:cs="Times New Roman"/>
          <w:b/>
          <w:bCs/>
          <w:sz w:val="24"/>
          <w:szCs w:val="24"/>
        </w:rPr>
        <w:t>Funding:</w:t>
      </w:r>
      <w:r w:rsidRPr="00376E2B">
        <w:rPr>
          <w:rFonts w:ascii="Times New Roman" w:eastAsia="Calibri" w:hAnsi="Times New Roman" w:cs="Times New Roman"/>
          <w:sz w:val="24"/>
          <w:szCs w:val="24"/>
        </w:rPr>
        <w:t xml:space="preserve"> This research did not receive any specific grant for funding agencies in the public, commercial, or not-for-profit sectors.</w:t>
      </w:r>
    </w:p>
    <w:p w:rsidR="00376E2B" w:rsidRPr="00376E2B" w:rsidRDefault="00376E2B" w:rsidP="0047739F">
      <w:pPr>
        <w:spacing w:line="240" w:lineRule="auto"/>
        <w:jc w:val="both"/>
        <w:rPr>
          <w:rFonts w:ascii="Times New Roman" w:eastAsia="Calibri" w:hAnsi="Times New Roman" w:cs="Times New Roman"/>
          <w:sz w:val="24"/>
          <w:szCs w:val="24"/>
        </w:rPr>
      </w:pPr>
      <w:r w:rsidRPr="00376E2B">
        <w:rPr>
          <w:rFonts w:ascii="Times New Roman" w:eastAsia="Calibri" w:hAnsi="Times New Roman" w:cs="Times New Roman"/>
          <w:b/>
          <w:bCs/>
          <w:sz w:val="24"/>
          <w:szCs w:val="24"/>
        </w:rPr>
        <w:t>Conflict of Interest:</w:t>
      </w:r>
      <w:r w:rsidRPr="00376E2B">
        <w:rPr>
          <w:rFonts w:ascii="Times New Roman" w:eastAsia="Calibri" w:hAnsi="Times New Roman" w:cs="Times New Roman"/>
          <w:sz w:val="24"/>
          <w:szCs w:val="24"/>
        </w:rPr>
        <w:t xml:space="preserve"> The authors declare that there is no conflict of interest.</w:t>
      </w:r>
    </w:p>
    <w:p w:rsidR="00263B6A" w:rsidRDefault="00376E2B" w:rsidP="0047739F">
      <w:pPr>
        <w:spacing w:line="240" w:lineRule="auto"/>
        <w:jc w:val="both"/>
        <w:rPr>
          <w:rFonts w:ascii="Times New Roman" w:eastAsia="Calibri" w:hAnsi="Times New Roman" w:cs="Times New Roman"/>
          <w:sz w:val="24"/>
          <w:szCs w:val="24"/>
        </w:rPr>
      </w:pPr>
      <w:r w:rsidRPr="00376E2B">
        <w:rPr>
          <w:rFonts w:ascii="Times New Roman" w:eastAsia="Calibri" w:hAnsi="Times New Roman" w:cs="Times New Roman"/>
          <w:b/>
          <w:bCs/>
          <w:sz w:val="24"/>
          <w:szCs w:val="24"/>
        </w:rPr>
        <w:t>Ethical Clearance:</w:t>
      </w:r>
      <w:r w:rsidRPr="00376E2B">
        <w:rPr>
          <w:rFonts w:ascii="Times New Roman" w:eastAsia="Calibri" w:hAnsi="Times New Roman" w:cs="Times New Roman"/>
          <w:sz w:val="24"/>
          <w:szCs w:val="24"/>
        </w:rPr>
        <w:t xml:space="preserve"> Ethical clearance for this study was obtained from Research and Ethics Committee, University of Nigeria, Enugu.</w:t>
      </w:r>
    </w:p>
    <w:p w:rsidR="00B838C0" w:rsidRDefault="00B838C0" w:rsidP="0047739F">
      <w:pPr>
        <w:spacing w:line="240" w:lineRule="auto"/>
        <w:jc w:val="both"/>
        <w:rPr>
          <w:rFonts w:ascii="Times New Roman" w:eastAsia="Calibri" w:hAnsi="Times New Roman" w:cs="Times New Roman"/>
          <w:sz w:val="24"/>
          <w:szCs w:val="24"/>
        </w:rPr>
      </w:pPr>
    </w:p>
    <w:p w:rsidR="00B838C0" w:rsidRDefault="00B838C0" w:rsidP="0047739F">
      <w:pPr>
        <w:spacing w:line="240" w:lineRule="auto"/>
        <w:jc w:val="both"/>
        <w:rPr>
          <w:rFonts w:ascii="Times New Roman" w:eastAsia="Calibri" w:hAnsi="Times New Roman" w:cs="Times New Roman"/>
          <w:sz w:val="24"/>
          <w:szCs w:val="24"/>
        </w:rPr>
      </w:pPr>
    </w:p>
    <w:p w:rsidR="00311435" w:rsidRDefault="00311435" w:rsidP="0047739F">
      <w:pPr>
        <w:spacing w:line="240" w:lineRule="auto"/>
        <w:jc w:val="both"/>
        <w:rPr>
          <w:rFonts w:ascii="Times New Roman" w:eastAsia="Calibri" w:hAnsi="Times New Roman" w:cs="Times New Roman"/>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373093" w:rsidRDefault="00373093" w:rsidP="0047739F">
      <w:pPr>
        <w:spacing w:line="240" w:lineRule="auto"/>
        <w:jc w:val="both"/>
        <w:rPr>
          <w:rFonts w:ascii="Times New Roman" w:eastAsia="Calibri" w:hAnsi="Times New Roman" w:cs="Times New Roman"/>
          <w:b/>
          <w:bCs/>
          <w:sz w:val="24"/>
          <w:szCs w:val="24"/>
        </w:rPr>
      </w:pPr>
    </w:p>
    <w:p w:rsidR="00B838C0" w:rsidRPr="00373093" w:rsidRDefault="00B838C0" w:rsidP="0047739F">
      <w:pPr>
        <w:spacing w:line="240" w:lineRule="auto"/>
        <w:jc w:val="both"/>
        <w:rPr>
          <w:rFonts w:ascii="Times New Roman" w:eastAsia="Calibri" w:hAnsi="Times New Roman" w:cs="Times New Roman"/>
          <w:b/>
          <w:bCs/>
          <w:sz w:val="28"/>
          <w:szCs w:val="24"/>
        </w:rPr>
      </w:pPr>
      <w:r w:rsidRPr="00373093">
        <w:rPr>
          <w:rFonts w:ascii="Times New Roman" w:eastAsia="Calibri" w:hAnsi="Times New Roman" w:cs="Times New Roman"/>
          <w:b/>
          <w:bCs/>
          <w:sz w:val="28"/>
          <w:szCs w:val="24"/>
        </w:rPr>
        <w:lastRenderedPageBreak/>
        <w:t>REFERENCES</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212121"/>
          <w:sz w:val="24"/>
          <w:szCs w:val="24"/>
          <w:shd w:val="clear" w:color="auto" w:fill="FFFFFF"/>
        </w:rPr>
      </w:pPr>
      <w:r w:rsidRPr="00F475FA">
        <w:rPr>
          <w:rFonts w:ascii="Times New Roman" w:hAnsi="Times New Roman" w:cs="Times New Roman"/>
          <w:color w:val="212121"/>
          <w:sz w:val="24"/>
          <w:szCs w:val="24"/>
          <w:shd w:val="clear" w:color="auto" w:fill="FFFFFF"/>
        </w:rPr>
        <w:t>Yang S, Song Y, Wang Q, Liu Y, Wu Z, Duan X, et al. Daphnetin ameliorates acute lung injury in mice with severe acute pancreatitis by inhibiting the JAK2-STAT3 pathway. Sci Rep. 2021;11(1):11491. doi: 10.1038/s41598-021-91008-6</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212121"/>
          <w:sz w:val="24"/>
          <w:szCs w:val="24"/>
          <w:shd w:val="clear" w:color="auto" w:fill="FFFFFF"/>
        </w:rPr>
      </w:pPr>
      <w:r w:rsidRPr="00F475FA">
        <w:rPr>
          <w:rFonts w:ascii="Times New Roman" w:hAnsi="Times New Roman" w:cs="Times New Roman"/>
          <w:color w:val="212121"/>
          <w:sz w:val="24"/>
          <w:szCs w:val="24"/>
          <w:shd w:val="clear" w:color="auto" w:fill="FFFFFF"/>
        </w:rPr>
        <w:t>Karakayali FY. Surgical and interventional management of complications caused by acute pancreatitis. </w:t>
      </w:r>
      <w:r w:rsidRPr="00F475FA">
        <w:rPr>
          <w:rFonts w:ascii="Times New Roman" w:hAnsi="Times New Roman" w:cs="Times New Roman"/>
          <w:i/>
          <w:iCs/>
          <w:color w:val="212121"/>
          <w:sz w:val="24"/>
          <w:szCs w:val="24"/>
          <w:shd w:val="clear" w:color="auto" w:fill="FFFFFF"/>
        </w:rPr>
        <w:t>World J Gastroenterol</w:t>
      </w:r>
      <w:r w:rsidRPr="00F475FA">
        <w:rPr>
          <w:rFonts w:ascii="Times New Roman" w:hAnsi="Times New Roman" w:cs="Times New Roman"/>
          <w:color w:val="212121"/>
          <w:sz w:val="24"/>
          <w:szCs w:val="24"/>
          <w:shd w:val="clear" w:color="auto" w:fill="FFFFFF"/>
        </w:rPr>
        <w:t>. 2014;20(37):13412-13423. doi:10.3748/wjg.v20.i37.13412</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212121"/>
          <w:sz w:val="24"/>
          <w:szCs w:val="24"/>
          <w:shd w:val="clear" w:color="auto" w:fill="FFFFFF"/>
        </w:rPr>
      </w:pPr>
      <w:r w:rsidRPr="00F475FA">
        <w:rPr>
          <w:rFonts w:ascii="Times New Roman" w:hAnsi="Times New Roman" w:cs="Times New Roman"/>
          <w:color w:val="212121"/>
          <w:sz w:val="24"/>
          <w:szCs w:val="24"/>
          <w:shd w:val="clear" w:color="auto" w:fill="FFFFFF"/>
        </w:rPr>
        <w:t>Zhang PY, Yu B, Men WJ, et al. Acetyl-α-boswellic acid and Acetyl-β-boswellic acid protects against caerulein-induced pancreatitis via down-regulating MAPKs in mice. </w:t>
      </w:r>
      <w:r w:rsidRPr="00F475FA">
        <w:rPr>
          <w:rFonts w:ascii="Times New Roman" w:hAnsi="Times New Roman" w:cs="Times New Roman"/>
          <w:i/>
          <w:iCs/>
          <w:color w:val="212121"/>
          <w:sz w:val="24"/>
          <w:szCs w:val="24"/>
          <w:shd w:val="clear" w:color="auto" w:fill="FFFFFF"/>
        </w:rPr>
        <w:t>Int Immunopharmacol</w:t>
      </w:r>
      <w:r w:rsidRPr="00F475FA">
        <w:rPr>
          <w:rFonts w:ascii="Times New Roman" w:hAnsi="Times New Roman" w:cs="Times New Roman"/>
          <w:color w:val="212121"/>
          <w:sz w:val="24"/>
          <w:szCs w:val="24"/>
          <w:shd w:val="clear" w:color="auto" w:fill="FFFFFF"/>
        </w:rPr>
        <w:t>. 2020;86:106682. doi:10.1016/j.intimp.2020.106682</w:t>
      </w:r>
    </w:p>
    <w:p w:rsidR="00B838C0" w:rsidRPr="00F475FA"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Jiang, X., Zheng, Y. W., Bao, S., Zhang, H., Chen, R., Yao, Q., &amp; Kou, L. Drug discovery and formulation development for acute pancreatitis. Drug delivery</w:t>
      </w:r>
      <w:r>
        <w:rPr>
          <w:rFonts w:ascii="Times New Roman" w:hAnsi="Times New Roman" w:cs="Times New Roman"/>
          <w:sz w:val="24"/>
          <w:szCs w:val="24"/>
        </w:rPr>
        <w:t>; 2020;</w:t>
      </w:r>
      <w:r w:rsidRPr="00F475FA">
        <w:rPr>
          <w:rFonts w:ascii="Times New Roman" w:hAnsi="Times New Roman" w:cs="Times New Roman"/>
          <w:sz w:val="24"/>
          <w:szCs w:val="24"/>
        </w:rPr>
        <w:t>27(1), 1562–1580. https://doi.org/10.1080/10717544.2020.1840665</w:t>
      </w:r>
    </w:p>
    <w:p w:rsidR="00B838C0" w:rsidRPr="00F475FA"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Jiang N, Li Z, Luo Y, Jiang L, Zhang G, Yang Q, et al. Emodin ameliorates acute pancreatitis-induced lung injury by suppressing NLRP3 inflammasome-mediated neutrophil recruitment. Exp Ther Med. 2021;22(2):857. doi: 10.3892/etm.2021.10289.</w:t>
      </w:r>
    </w:p>
    <w:p w:rsidR="00B838C0" w:rsidRPr="00F475FA"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 xml:space="preserve">Bruen C, Miller J, Wilburn J, et al. Auxora for the treatment of patients with acute pancreatitis and accompanying systemic inflammatory response syndrome: clinical development of a calcium release-activated calcium channel inhibitor. Pancreas. 2021;50:537–543. </w:t>
      </w:r>
    </w:p>
    <w:p w:rsidR="00B838C0" w:rsidRPr="00F475FA"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Vege SS, Horibe M, Chari ST, et al. A single center randomized double blind controlled trial of pentoxifylline in acute pancreatitis: challenges and opportunities. Pancreatology. 2020;20:1592–1597.</w:t>
      </w:r>
    </w:p>
    <w:p w:rsidR="00B838C0" w:rsidRPr="00F475FA"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 xml:space="preserve">Tatur J, Lipiński M, Sznurkowska M, et al. Rifaximin in gut microbiota modification in acute pancreatitis: 15 years of retrospective clinical study. Adv Clin Exp Med. 2022;31:399–405. </w:t>
      </w:r>
    </w:p>
    <w:p w:rsidR="00B838C0" w:rsidRPr="00F475FA"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Sun C, Li Z, Shi Z, et al. Current diagnosis and treatment of acute pancreatitis in China: a real-world, multicenter study. BMC Gastroenterol. 2021;21:210.</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t xml:space="preserve">Bishop ML, Fody EP, Schoeff LE. Clinical Chemistry: Principles, Techniques, and Correlations. Lippincott Williams &amp; Wilkins; 2013. </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t>Oh HC, Kwon CI, El Hajj II, Easler JJ, Watkins J, Fogel EL, McHenry L, Sherman S, Zimmerman MK, Lehman GA. Low Serum Pancreatic Amylase and Lipase Values Are Simple and Useful Predictors to Diagnose Chronic Pancreatitis. Gut Liver. 2017 Nov 15;11(6):878-883.</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t>Ugwah-Oguejiofor C. J., Okoli C. O., Ugwah M. O., et al. Acute and sub-acute toxicity of aqueous extract of aerial parts of Carallumadalzielii N. E. brown in mice and rats. Heliyon</w:t>
      </w:r>
      <w:r>
        <w:rPr>
          <w:rFonts w:ascii="Times New Roman" w:hAnsi="Times New Roman" w:cs="Times New Roman"/>
          <w:color w:val="303030"/>
          <w:sz w:val="24"/>
          <w:szCs w:val="24"/>
          <w:shd w:val="clear" w:color="auto" w:fill="FFFFFF"/>
        </w:rPr>
        <w:t>2019</w:t>
      </w:r>
      <w:r w:rsidRPr="00F475FA">
        <w:rPr>
          <w:rFonts w:ascii="Times New Roman" w:hAnsi="Times New Roman" w:cs="Times New Roman"/>
          <w:color w:val="303030"/>
          <w:sz w:val="24"/>
          <w:szCs w:val="24"/>
          <w:shd w:val="clear" w:color="auto" w:fill="FFFFFF"/>
        </w:rPr>
        <w:t xml:space="preserve"> ;5(1, article e01179) doi: 10.1016/j.heliyon.e01179.</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t xml:space="preserve">Ferrer B. E., Webster J., Bruce J., et al. Integrated community case management and community-based health planning and services: a cross sectional study on the effectiveness of the national implementation for the treatment of malaria, diarrhoea and pneumonia. Malaria Journal. </w:t>
      </w:r>
      <w:r>
        <w:rPr>
          <w:rFonts w:ascii="Times New Roman" w:hAnsi="Times New Roman" w:cs="Times New Roman"/>
          <w:color w:val="303030"/>
          <w:sz w:val="24"/>
          <w:szCs w:val="24"/>
          <w:shd w:val="clear" w:color="auto" w:fill="FFFFFF"/>
        </w:rPr>
        <w:t>2016</w:t>
      </w:r>
      <w:r w:rsidRPr="00F475FA">
        <w:rPr>
          <w:rFonts w:ascii="Times New Roman" w:hAnsi="Times New Roman" w:cs="Times New Roman"/>
          <w:color w:val="303030"/>
          <w:sz w:val="24"/>
          <w:szCs w:val="24"/>
          <w:shd w:val="clear" w:color="auto" w:fill="FFFFFF"/>
        </w:rPr>
        <w:t>;15(1):p. 340. doi: 10.1186/s12936-016-1380-9.</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t xml:space="preserve">Nigatu T. A., Afework M., Urga K., Ergete W., Makonnen E. Toxicological investigation of acute and chronic treatment with GnidiastenophyllaGilg root extract on some blood parameters and histopathology of spleen, liver and kidney in mice. BMC Research Notes </w:t>
      </w:r>
      <w:r>
        <w:rPr>
          <w:rFonts w:ascii="Times New Roman" w:hAnsi="Times New Roman" w:cs="Times New Roman"/>
          <w:color w:val="303030"/>
          <w:sz w:val="24"/>
          <w:szCs w:val="24"/>
          <w:shd w:val="clear" w:color="auto" w:fill="FFFFFF"/>
        </w:rPr>
        <w:t>2017</w:t>
      </w:r>
      <w:r w:rsidRPr="00F475FA">
        <w:rPr>
          <w:rFonts w:ascii="Times New Roman" w:hAnsi="Times New Roman" w:cs="Times New Roman"/>
          <w:color w:val="303030"/>
          <w:sz w:val="24"/>
          <w:szCs w:val="24"/>
          <w:shd w:val="clear" w:color="auto" w:fill="FFFFFF"/>
        </w:rPr>
        <w:t>;10(1):p. 625. doi: 10.1186/s13104-017-2964-3.</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t xml:space="preserve">Haidara M., Haddad M., Denou A., et al. In vivo validation of anti-malarial activity of crude extracts of Terminalia macroptera, a Malian medicinal plant. Malaria Journal </w:t>
      </w:r>
      <w:r>
        <w:rPr>
          <w:rFonts w:ascii="Times New Roman" w:hAnsi="Times New Roman" w:cs="Times New Roman"/>
          <w:color w:val="303030"/>
          <w:sz w:val="24"/>
          <w:szCs w:val="24"/>
          <w:shd w:val="clear" w:color="auto" w:fill="FFFFFF"/>
        </w:rPr>
        <w:t>2018</w:t>
      </w:r>
      <w:r w:rsidRPr="00F475FA">
        <w:rPr>
          <w:rFonts w:ascii="Times New Roman" w:hAnsi="Times New Roman" w:cs="Times New Roman"/>
          <w:color w:val="303030"/>
          <w:sz w:val="24"/>
          <w:szCs w:val="24"/>
          <w:shd w:val="clear" w:color="auto" w:fill="FFFFFF"/>
        </w:rPr>
        <w:t>;17(1):p. 68. doi: 10.1186/s12936-018-2223-7.</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t xml:space="preserve">Aljawdah H. M. A., Abdel-Gaber R., al-Shaebi E. M., et al. Hepatoprotective activity of Eucalyptus camaldulensis extract in murine malaria mediated by suppression of oxidative and inflammatory processes. Microbiology. </w:t>
      </w:r>
      <w:r>
        <w:rPr>
          <w:rFonts w:ascii="Times New Roman" w:hAnsi="Times New Roman" w:cs="Times New Roman"/>
          <w:color w:val="303030"/>
          <w:sz w:val="24"/>
          <w:szCs w:val="24"/>
          <w:shd w:val="clear" w:color="auto" w:fill="FFFFFF"/>
        </w:rPr>
        <w:t>2022</w:t>
      </w:r>
      <w:r w:rsidRPr="00F475FA">
        <w:rPr>
          <w:rFonts w:ascii="Times New Roman" w:hAnsi="Times New Roman" w:cs="Times New Roman"/>
          <w:color w:val="303030"/>
          <w:sz w:val="24"/>
          <w:szCs w:val="24"/>
          <w:shd w:val="clear" w:color="auto" w:fill="FFFFFF"/>
        </w:rPr>
        <w:t>;12: p. 1178. doi: 10.3389/fcimb.2022.955042.</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t>Ibrahim M. B., Sowemimo A. A., Sofidiya M. O., et al. Sub-acute and chronic toxicity profiles of Markhamiatomentosa ethanolic leaf extract in rats. Journal of Ethnopharmacology</w:t>
      </w:r>
      <w:r>
        <w:rPr>
          <w:rFonts w:ascii="Times New Roman" w:hAnsi="Times New Roman" w:cs="Times New Roman"/>
          <w:color w:val="303030"/>
          <w:sz w:val="24"/>
          <w:szCs w:val="24"/>
          <w:shd w:val="clear" w:color="auto" w:fill="FFFFFF"/>
        </w:rPr>
        <w:t>. 2016</w:t>
      </w:r>
      <w:r w:rsidRPr="00F475FA">
        <w:rPr>
          <w:rFonts w:ascii="Times New Roman" w:hAnsi="Times New Roman" w:cs="Times New Roman"/>
          <w:color w:val="303030"/>
          <w:sz w:val="24"/>
          <w:szCs w:val="24"/>
          <w:shd w:val="clear" w:color="auto" w:fill="FFFFFF"/>
        </w:rPr>
        <w:t>; 193:68–75. doi: 10.1016/j.jep.2016.07.036.</w:t>
      </w:r>
    </w:p>
    <w:p w:rsidR="00B838C0" w:rsidRPr="00F475FA" w:rsidRDefault="00B838C0" w:rsidP="0047739F">
      <w:pPr>
        <w:pStyle w:val="ListParagraph"/>
        <w:numPr>
          <w:ilvl w:val="0"/>
          <w:numId w:val="1"/>
        </w:numPr>
        <w:spacing w:line="240" w:lineRule="auto"/>
        <w:jc w:val="both"/>
        <w:rPr>
          <w:rFonts w:ascii="Times New Roman" w:hAnsi="Times New Roman" w:cs="Times New Roman"/>
          <w:color w:val="303030"/>
          <w:sz w:val="24"/>
          <w:szCs w:val="24"/>
          <w:shd w:val="clear" w:color="auto" w:fill="FFFFFF"/>
        </w:rPr>
      </w:pPr>
      <w:r w:rsidRPr="00F475FA">
        <w:rPr>
          <w:rFonts w:ascii="Times New Roman" w:hAnsi="Times New Roman" w:cs="Times New Roman"/>
          <w:color w:val="303030"/>
          <w:sz w:val="24"/>
          <w:szCs w:val="24"/>
          <w:shd w:val="clear" w:color="auto" w:fill="FFFFFF"/>
        </w:rPr>
        <w:lastRenderedPageBreak/>
        <w:t>Murugan K., Aarthi N., Kovendan K., et al. Mosquitocidal and antiplasmodial activity of Senna occidentalis (Cassiae) and Ocimumbasilicum (Lamiaceae) from Maruthamalai hills against Anopheles stephensi and Plasmodium falciparum. Parasitology Research. 2015;114(10):3657–3664. doi: 10.1007/s00436-015-4593-x.</w:t>
      </w:r>
    </w:p>
    <w:p w:rsidR="00B838C0" w:rsidRPr="00F475FA"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Gomori G. Assay of serum amylase with small amounts of serum. Am J Clin Pathol. 1957;2:714–6.</w:t>
      </w:r>
    </w:p>
    <w:p w:rsidR="00B838C0" w:rsidRPr="00F475FA"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Cherry IS, Crandall JR. The specificity of pancreatic lipase: Its appearance in the blood after pancreatic injury. Am J Physiol. 1932;100:266–73.</w:t>
      </w:r>
    </w:p>
    <w:p w:rsidR="00B838C0"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Waldmann E, Parhofer KG. Apheresis for severe hypercholesterolaemia and elevated lipoprotein(a). Pathology. 2019 Feb;51(2):227-232.</w:t>
      </w:r>
    </w:p>
    <w:p w:rsidR="00B838C0" w:rsidRDefault="00B838C0" w:rsidP="0047739F">
      <w:pPr>
        <w:pStyle w:val="ListParagraph"/>
        <w:numPr>
          <w:ilvl w:val="0"/>
          <w:numId w:val="1"/>
        </w:numPr>
        <w:spacing w:line="240" w:lineRule="auto"/>
        <w:jc w:val="both"/>
        <w:rPr>
          <w:rFonts w:ascii="Times New Roman" w:hAnsi="Times New Roman" w:cs="Times New Roman"/>
          <w:sz w:val="24"/>
          <w:szCs w:val="24"/>
        </w:rPr>
      </w:pPr>
      <w:r w:rsidRPr="00F475FA">
        <w:rPr>
          <w:rFonts w:ascii="Times New Roman" w:hAnsi="Times New Roman" w:cs="Times New Roman"/>
          <w:sz w:val="24"/>
          <w:szCs w:val="24"/>
        </w:rPr>
        <w:t>Gidado, N.M., Tanko, Y., Sada, N.H. and Mohammed, A. Effects of senna occidentalis leaf supplement on blood glucose level, liver enzymes and total protein in alloxan-induced diabetic wistar rats. Bayero Journal of Pure and Applied Sciences</w:t>
      </w:r>
      <w:r>
        <w:rPr>
          <w:rFonts w:ascii="Times New Roman" w:hAnsi="Times New Roman" w:cs="Times New Roman"/>
          <w:sz w:val="24"/>
          <w:szCs w:val="24"/>
        </w:rPr>
        <w:t>. 2016;</w:t>
      </w:r>
      <w:r w:rsidRPr="00F475FA">
        <w:rPr>
          <w:rFonts w:ascii="Times New Roman" w:hAnsi="Times New Roman" w:cs="Times New Roman"/>
          <w:sz w:val="24"/>
          <w:szCs w:val="24"/>
        </w:rPr>
        <w:t>9(1): 68 – 75.</w:t>
      </w:r>
    </w:p>
    <w:p w:rsidR="00B838C0" w:rsidRPr="00F475FA" w:rsidRDefault="00B838C0" w:rsidP="0047739F">
      <w:pPr>
        <w:pStyle w:val="ListParagraph"/>
        <w:spacing w:line="240" w:lineRule="auto"/>
        <w:jc w:val="both"/>
        <w:rPr>
          <w:rFonts w:ascii="Times New Roman" w:hAnsi="Times New Roman" w:cs="Times New Roman"/>
          <w:sz w:val="24"/>
          <w:szCs w:val="24"/>
        </w:rPr>
      </w:pPr>
    </w:p>
    <w:p w:rsidR="00B838C0" w:rsidRPr="004E6D9A" w:rsidRDefault="00B838C0" w:rsidP="0047739F">
      <w:pPr>
        <w:spacing w:line="240" w:lineRule="auto"/>
        <w:jc w:val="both"/>
        <w:rPr>
          <w:rFonts w:ascii="Times New Roman" w:hAnsi="Times New Roman" w:cs="Times New Roman"/>
          <w:sz w:val="24"/>
          <w:szCs w:val="24"/>
        </w:rPr>
      </w:pPr>
    </w:p>
    <w:sectPr w:rsidR="00B838C0" w:rsidRPr="004E6D9A" w:rsidSect="0047739F">
      <w:footerReference w:type="default" r:id="rId23"/>
      <w:pgSz w:w="12240" w:h="15840"/>
      <w:pgMar w:top="1094" w:right="605" w:bottom="605" w:left="605" w:header="346" w:footer="40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26C" w:rsidRDefault="0032026C" w:rsidP="00B838C0">
      <w:pPr>
        <w:spacing w:after="0" w:line="240" w:lineRule="auto"/>
      </w:pPr>
      <w:r>
        <w:separator/>
      </w:r>
    </w:p>
  </w:endnote>
  <w:endnote w:type="continuationSeparator" w:id="1">
    <w:p w:rsidR="0032026C" w:rsidRDefault="0032026C" w:rsidP="00B838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5066800"/>
      <w:docPartObj>
        <w:docPartGallery w:val="Page Numbers (Bottom of Page)"/>
        <w:docPartUnique/>
      </w:docPartObj>
    </w:sdtPr>
    <w:sdtEndPr>
      <w:rPr>
        <w:noProof/>
      </w:rPr>
    </w:sdtEndPr>
    <w:sdtContent>
      <w:p w:rsidR="00B838C0" w:rsidRDefault="00763656">
        <w:pPr>
          <w:pStyle w:val="Footer"/>
          <w:jc w:val="center"/>
        </w:pPr>
        <w:r>
          <w:fldChar w:fldCharType="begin"/>
        </w:r>
        <w:r w:rsidR="00B838C0">
          <w:instrText xml:space="preserve"> PAGE   \* MERGEFORMAT </w:instrText>
        </w:r>
        <w:r>
          <w:fldChar w:fldCharType="separate"/>
        </w:r>
        <w:r w:rsidR="00D148F7">
          <w:rPr>
            <w:noProof/>
          </w:rPr>
          <w:t>1</w:t>
        </w:r>
        <w:r>
          <w:rPr>
            <w:noProof/>
          </w:rPr>
          <w:fldChar w:fldCharType="end"/>
        </w:r>
      </w:p>
    </w:sdtContent>
  </w:sdt>
  <w:p w:rsidR="00B838C0" w:rsidRDefault="00B838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26C" w:rsidRDefault="0032026C" w:rsidP="00B838C0">
      <w:pPr>
        <w:spacing w:after="0" w:line="240" w:lineRule="auto"/>
      </w:pPr>
      <w:r>
        <w:separator/>
      </w:r>
    </w:p>
  </w:footnote>
  <w:footnote w:type="continuationSeparator" w:id="1">
    <w:p w:rsidR="0032026C" w:rsidRDefault="0032026C" w:rsidP="00B838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B5AB1"/>
    <w:multiLevelType w:val="hybridMultilevel"/>
    <w:tmpl w:val="EA288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63B6A"/>
    <w:rsid w:val="000B303A"/>
    <w:rsid w:val="000D7316"/>
    <w:rsid w:val="00141515"/>
    <w:rsid w:val="001C5799"/>
    <w:rsid w:val="001C6296"/>
    <w:rsid w:val="001E08D6"/>
    <w:rsid w:val="00202CE2"/>
    <w:rsid w:val="002162F4"/>
    <w:rsid w:val="00234810"/>
    <w:rsid w:val="00243994"/>
    <w:rsid w:val="00263B6A"/>
    <w:rsid w:val="00311435"/>
    <w:rsid w:val="0032026C"/>
    <w:rsid w:val="00320FB8"/>
    <w:rsid w:val="00365C88"/>
    <w:rsid w:val="00373093"/>
    <w:rsid w:val="00376E2B"/>
    <w:rsid w:val="003D0541"/>
    <w:rsid w:val="003F2EB6"/>
    <w:rsid w:val="00475A39"/>
    <w:rsid w:val="0047739F"/>
    <w:rsid w:val="00493D55"/>
    <w:rsid w:val="004B71D7"/>
    <w:rsid w:val="004E6413"/>
    <w:rsid w:val="004E6D9A"/>
    <w:rsid w:val="00527F22"/>
    <w:rsid w:val="00596986"/>
    <w:rsid w:val="006032AB"/>
    <w:rsid w:val="00610439"/>
    <w:rsid w:val="006D360A"/>
    <w:rsid w:val="0070126C"/>
    <w:rsid w:val="00711248"/>
    <w:rsid w:val="00763656"/>
    <w:rsid w:val="007D7B54"/>
    <w:rsid w:val="007E2218"/>
    <w:rsid w:val="0083651F"/>
    <w:rsid w:val="008E7724"/>
    <w:rsid w:val="00903DD2"/>
    <w:rsid w:val="009165D7"/>
    <w:rsid w:val="009E45C0"/>
    <w:rsid w:val="00A20BEE"/>
    <w:rsid w:val="00A73BD1"/>
    <w:rsid w:val="00A91D41"/>
    <w:rsid w:val="00AA37AB"/>
    <w:rsid w:val="00AC7518"/>
    <w:rsid w:val="00B76ACA"/>
    <w:rsid w:val="00B81989"/>
    <w:rsid w:val="00B838C0"/>
    <w:rsid w:val="00BE048F"/>
    <w:rsid w:val="00BF2C8E"/>
    <w:rsid w:val="00C45408"/>
    <w:rsid w:val="00C85A9C"/>
    <w:rsid w:val="00C9179A"/>
    <w:rsid w:val="00D148F7"/>
    <w:rsid w:val="00D31588"/>
    <w:rsid w:val="00D32A15"/>
    <w:rsid w:val="00D62437"/>
    <w:rsid w:val="00E433A0"/>
    <w:rsid w:val="00E619F4"/>
    <w:rsid w:val="00E82508"/>
    <w:rsid w:val="00E957C9"/>
    <w:rsid w:val="00ED603A"/>
    <w:rsid w:val="00F61DF1"/>
    <w:rsid w:val="00F90E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7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63B6A"/>
    <w:rPr>
      <w:color w:val="0000FF"/>
      <w:u w:val="single"/>
    </w:rPr>
  </w:style>
  <w:style w:type="paragraph" w:styleId="NormalWeb">
    <w:name w:val="Normal (Web)"/>
    <w:basedOn w:val="Normal"/>
    <w:uiPriority w:val="99"/>
    <w:unhideWhenUsed/>
    <w:qFormat/>
    <w:rsid w:val="00263B6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qFormat/>
    <w:rsid w:val="00263B6A"/>
    <w:pPr>
      <w:spacing w:after="0" w:line="240" w:lineRule="auto"/>
    </w:pPr>
    <w:rPr>
      <w:rFonts w:eastAsiaTheme="minorEastAsia"/>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0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541"/>
    <w:rPr>
      <w:rFonts w:ascii="Segoe UI" w:hAnsi="Segoe UI" w:cs="Segoe UI"/>
      <w:sz w:val="18"/>
      <w:szCs w:val="18"/>
    </w:rPr>
  </w:style>
  <w:style w:type="paragraph" w:styleId="NoSpacing">
    <w:name w:val="No Spacing"/>
    <w:uiPriority w:val="1"/>
    <w:qFormat/>
    <w:rsid w:val="004E6D9A"/>
    <w:pPr>
      <w:spacing w:after="0" w:line="240" w:lineRule="auto"/>
    </w:pPr>
  </w:style>
  <w:style w:type="character" w:customStyle="1" w:styleId="UnresolvedMention">
    <w:name w:val="Unresolved Mention"/>
    <w:basedOn w:val="DefaultParagraphFont"/>
    <w:uiPriority w:val="99"/>
    <w:semiHidden/>
    <w:unhideWhenUsed/>
    <w:rsid w:val="00475A39"/>
    <w:rPr>
      <w:color w:val="605E5C"/>
      <w:shd w:val="clear" w:color="auto" w:fill="E1DFDD"/>
    </w:rPr>
  </w:style>
  <w:style w:type="paragraph" w:styleId="ListParagraph">
    <w:name w:val="List Paragraph"/>
    <w:basedOn w:val="Normal"/>
    <w:uiPriority w:val="34"/>
    <w:qFormat/>
    <w:rsid w:val="00B838C0"/>
    <w:pPr>
      <w:ind w:left="720"/>
      <w:contextualSpacing/>
    </w:pPr>
  </w:style>
  <w:style w:type="paragraph" w:styleId="Header">
    <w:name w:val="header"/>
    <w:basedOn w:val="Normal"/>
    <w:link w:val="HeaderChar"/>
    <w:uiPriority w:val="99"/>
    <w:unhideWhenUsed/>
    <w:rsid w:val="00B83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C0"/>
  </w:style>
  <w:style w:type="paragraph" w:styleId="Footer">
    <w:name w:val="footer"/>
    <w:basedOn w:val="Normal"/>
    <w:link w:val="FooterChar"/>
    <w:uiPriority w:val="99"/>
    <w:unhideWhenUsed/>
    <w:rsid w:val="00B83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C0"/>
  </w:style>
</w:styles>
</file>

<file path=word/webSettings.xml><?xml version="1.0" encoding="utf-8"?>
<w:webSettings xmlns:r="http://schemas.openxmlformats.org/officeDocument/2006/relationships" xmlns:w="http://schemas.openxmlformats.org/wordprocessingml/2006/main">
  <w:divs>
    <w:div w:id="571156655">
      <w:bodyDiv w:val="1"/>
      <w:marLeft w:val="0"/>
      <w:marRight w:val="0"/>
      <w:marTop w:val="0"/>
      <w:marBottom w:val="0"/>
      <w:divBdr>
        <w:top w:val="none" w:sz="0" w:space="0" w:color="auto"/>
        <w:left w:val="none" w:sz="0" w:space="0" w:color="auto"/>
        <w:bottom w:val="none" w:sz="0" w:space="0" w:color="auto"/>
        <w:right w:val="none" w:sz="0" w:space="0" w:color="auto"/>
      </w:divBdr>
    </w:div>
    <w:div w:id="103261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n.wikipedia.org/wiki/Glucagon" TargetMode="External"/><Relationship Id="rId3" Type="http://schemas.openxmlformats.org/officeDocument/2006/relationships/settings" Target="settings.xml"/><Relationship Id="rId21" Type="http://schemas.openxmlformats.org/officeDocument/2006/relationships/hyperlink" Target="https://en.wikipedia.org/wiki/Exocrine_gland" TargetMode="External"/><Relationship Id="rId7" Type="http://schemas.openxmlformats.org/officeDocument/2006/relationships/hyperlink" Target="mailto:nyejirime.wike@sumas.edu.ng" TargetMode="External"/><Relationship Id="rId12" Type="http://schemas.openxmlformats.org/officeDocument/2006/relationships/image" Target="media/image5.jpeg"/><Relationship Id="rId17" Type="http://schemas.openxmlformats.org/officeDocument/2006/relationships/hyperlink" Target="https://en.wikipedia.org/wiki/Insuli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Hormone" TargetMode="External"/><Relationship Id="rId20" Type="http://schemas.openxmlformats.org/officeDocument/2006/relationships/hyperlink" Target="https://en.wikipedia.org/wiki/Pancreatic_polypepti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Blood_sugar_level"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en.wikipedia.org/wiki/Somatostati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Exocrine_g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3156</Words>
  <Characters>17993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2</cp:revision>
  <dcterms:created xsi:type="dcterms:W3CDTF">2026-03-28T15:14:00Z</dcterms:created>
  <dcterms:modified xsi:type="dcterms:W3CDTF">2026-03-28T15:14:00Z</dcterms:modified>
</cp:coreProperties>
</file>