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4299" w14:textId="7DC219C0" w:rsidR="00D71B2F" w:rsidRPr="008877B4" w:rsidRDefault="008877B4" w:rsidP="008877B4">
      <w:pPr>
        <w:pStyle w:val="Heading1"/>
        <w:rPr>
          <w:color w:val="000000" w:themeColor="text1"/>
          <w:u w:val="single"/>
        </w:rPr>
      </w:pPr>
      <w:r w:rsidRPr="008877B4">
        <w:rPr>
          <w:color w:val="000000" w:themeColor="text1"/>
          <w:u w:val="single"/>
        </w:rPr>
        <w:t>KNOWLEDGE ABOUT RISK FACTORS FOR FALLS AND PRACTICE ABOUT FALL PREVENTION IN OLDER ADULTS AMONG PHYSIOTHERAPISTS IN GUJARAT.</w:t>
      </w:r>
    </w:p>
    <w:p w14:paraId="6745118C" w14:textId="77777777" w:rsidR="00D71B2F" w:rsidRDefault="00D71B2F" w:rsidP="00A0012A">
      <w:pPr>
        <w:pStyle w:val="Heading2"/>
        <w:rPr>
          <w:color w:val="000000" w:themeColor="text1"/>
          <w:sz w:val="36"/>
          <w:szCs w:val="36"/>
          <w:u w:val="single"/>
        </w:rPr>
      </w:pPr>
    </w:p>
    <w:p w14:paraId="3E82D842" w14:textId="77777777" w:rsidR="00D71B2F" w:rsidRDefault="00D71B2F" w:rsidP="00A0012A">
      <w:pPr>
        <w:pStyle w:val="Heading2"/>
        <w:rPr>
          <w:color w:val="000000" w:themeColor="text1"/>
          <w:sz w:val="36"/>
          <w:szCs w:val="36"/>
          <w:u w:val="single"/>
        </w:rPr>
      </w:pPr>
    </w:p>
    <w:p w14:paraId="56876FFD" w14:textId="5FBF072B" w:rsidR="00376F33" w:rsidRPr="00A0012A" w:rsidRDefault="00376F33" w:rsidP="00A0012A">
      <w:pPr>
        <w:pStyle w:val="Heading2"/>
        <w:rPr>
          <w:color w:val="000000" w:themeColor="text1"/>
          <w:sz w:val="36"/>
          <w:szCs w:val="36"/>
          <w:u w:val="single"/>
        </w:rPr>
      </w:pPr>
      <w:r w:rsidRPr="00A0012A">
        <w:rPr>
          <w:color w:val="000000" w:themeColor="text1"/>
          <w:sz w:val="36"/>
          <w:szCs w:val="36"/>
          <w:u w:val="single"/>
        </w:rPr>
        <w:t>ABSTRACT</w:t>
      </w:r>
    </w:p>
    <w:p w14:paraId="24E025E3" w14:textId="77777777" w:rsidR="00376F33" w:rsidRDefault="00376F33" w:rsidP="00376F33">
      <w:r w:rsidRPr="00D71B2F">
        <w:rPr>
          <w:rStyle w:val="Strong"/>
          <w:u w:val="single"/>
        </w:rPr>
        <w:t>Background</w:t>
      </w:r>
      <w:r>
        <w:t>: Falls among older adults are a major public health concern and are associated with injuries, reduced mobility, loss of independence, and increased healthcare burden. Physiotherapists play an important role in identifying fall risk factors and implementing preventive strategies to reduce the incidence of falls in the elderly population.</w:t>
      </w:r>
    </w:p>
    <w:p w14:paraId="461A3B4C" w14:textId="77777777" w:rsidR="00376F33" w:rsidRDefault="00376F33" w:rsidP="00376F33">
      <w:r w:rsidRPr="00D71B2F">
        <w:rPr>
          <w:rStyle w:val="Strong"/>
          <w:u w:val="single"/>
        </w:rPr>
        <w:t>Aim and Objectives</w:t>
      </w:r>
      <w:r>
        <w:t>: To assess the knowledge regarding risk factors for falls and the practices related to fall prevention in older adults among physiotherapists in Gujarat.</w:t>
      </w:r>
    </w:p>
    <w:p w14:paraId="7761B789" w14:textId="77777777" w:rsidR="00376F33" w:rsidRDefault="00376F33" w:rsidP="00376F33">
      <w:r w:rsidRPr="00D71B2F">
        <w:rPr>
          <w:rStyle w:val="Strong"/>
          <w:u w:val="single"/>
        </w:rPr>
        <w:t>Methodology</w:t>
      </w:r>
      <w:r>
        <w:t xml:space="preserve">: A cross-sectional online survey was conducted among physiotherapists practicing in Gujarat. A structured questionnaire was used to collect information regarding demographic characteristics, knowledge of fall risk factors, and clinical practices related to fall prevention in older adults. The collected data were organized and </w:t>
      </w:r>
      <w:proofErr w:type="spellStart"/>
      <w:r>
        <w:t>analyzed</w:t>
      </w:r>
      <w:proofErr w:type="spellEnd"/>
      <w:r>
        <w:t xml:space="preserve"> using descriptive statistical methods.</w:t>
      </w:r>
    </w:p>
    <w:p w14:paraId="7ACAF64E" w14:textId="77777777" w:rsidR="00376F33" w:rsidRDefault="00376F33" w:rsidP="00376F33">
      <w:r w:rsidRPr="00D71B2F">
        <w:rPr>
          <w:rStyle w:val="Strong"/>
          <w:u w:val="single"/>
        </w:rPr>
        <w:t>Results</w:t>
      </w:r>
      <w:r>
        <w:t>: The findings revealed variations in the knowledge and practices of physiotherapists regarding fall prevention. Fifteen percent of the participants consistently documented fall risk factors, whereas the remaining participants reported documenting them often, sometimes, almost never, or never. Five percent of the respondents identified risk factors that were not directly linked to the prescribed intervention, and 25% considered referral as a preventive strategy for reducing falls among older adults.</w:t>
      </w:r>
    </w:p>
    <w:p w14:paraId="57581222" w14:textId="77777777" w:rsidR="00376F33" w:rsidRDefault="00376F33" w:rsidP="00376F33">
      <w:r w:rsidRPr="00D71B2F">
        <w:rPr>
          <w:rStyle w:val="Strong"/>
          <w:u w:val="single"/>
        </w:rPr>
        <w:t>Conclusion</w:t>
      </w:r>
      <w:r>
        <w:t>: Physiotherapists in Gujarat demonstrated an average level of knowledge and moderate practices regarding fall prevention in older adults, highlighting the need for continuous professional education and evidence-based training.</w:t>
      </w:r>
    </w:p>
    <w:p w14:paraId="14B83A0C" w14:textId="2B47C49B" w:rsidR="00376F33" w:rsidRDefault="00376F33" w:rsidP="00376F33">
      <w:r w:rsidRPr="00D71B2F">
        <w:rPr>
          <w:rStyle w:val="Strong"/>
          <w:u w:val="single"/>
        </w:rPr>
        <w:t>Keywords</w:t>
      </w:r>
      <w:r>
        <w:t>: Falls, Older Adults, Fall Prevention, Risk Factors, Physiotherapists.</w:t>
      </w:r>
    </w:p>
    <w:p w14:paraId="7BCEDD19" w14:textId="77777777" w:rsidR="00CF1E05" w:rsidRDefault="00CF1E05" w:rsidP="00376F33"/>
    <w:p w14:paraId="384985D6" w14:textId="170D7F07" w:rsidR="00376F33" w:rsidRPr="008877B4" w:rsidRDefault="00376F33" w:rsidP="00A0012A">
      <w:pPr>
        <w:pStyle w:val="Heading2"/>
        <w:rPr>
          <w:color w:val="000000" w:themeColor="text1"/>
          <w:sz w:val="36"/>
          <w:szCs w:val="36"/>
          <w:u w:val="single"/>
        </w:rPr>
      </w:pPr>
      <w:r w:rsidRPr="008877B4">
        <w:rPr>
          <w:color w:val="000000" w:themeColor="text1"/>
          <w:sz w:val="36"/>
          <w:szCs w:val="36"/>
        </w:rPr>
        <w:lastRenderedPageBreak/>
        <w:t xml:space="preserve">1.0 </w:t>
      </w:r>
      <w:r w:rsidRPr="008877B4">
        <w:rPr>
          <w:color w:val="000000" w:themeColor="text1"/>
          <w:sz w:val="36"/>
          <w:szCs w:val="36"/>
          <w:u w:val="single"/>
        </w:rPr>
        <w:t>INTRODUCTION</w:t>
      </w:r>
    </w:p>
    <w:p w14:paraId="77A02F04" w14:textId="77777777" w:rsidR="00376F33" w:rsidRDefault="00376F33" w:rsidP="00376F33">
      <w:r>
        <w:t xml:space="preserve">Falls among older adults represent a major public health concern across the world. They are associated with physical injuries, functional limitations, reduced independence, and increased healthcare utilization. The growing elderly population has further increased the burden of falls and their consequences. Approximately one-third of individuals aged 65 years and above experience at least one </w:t>
      </w:r>
      <w:proofErr w:type="gramStart"/>
      <w:r>
        <w:t>fall</w:t>
      </w:r>
      <w:proofErr w:type="gramEnd"/>
      <w:r>
        <w:t xml:space="preserve"> every year, and a considerable proportion of these falls result in serious injuries such as fractures, hospitalization, and disability.</w:t>
      </w:r>
    </w:p>
    <w:p w14:paraId="5738A935" w14:textId="77777777" w:rsidR="00376F33" w:rsidRDefault="00376F33" w:rsidP="00376F33">
      <w:r>
        <w:t>Falls are multifactorial events that occur due to the interaction of intrinsic and extrinsic factors. Intrinsic factors include age-related physiological changes, impaired balance, muscle weakness, gait abnormalities, visual deficits, cognitive impairment, chronic diseases, medication use, and previous history of falls. Extrinsic factors include environmental hazards such as poor lighting, slippery floors, uneven surfaces, loose rugs, inappropriate footwear, and unsafe home conditions. The likelihood of falling increases when multiple risk factors are present simultaneously.</w:t>
      </w:r>
    </w:p>
    <w:p w14:paraId="33C040BA" w14:textId="77777777" w:rsidR="00376F33" w:rsidRDefault="00376F33" w:rsidP="00376F33">
      <w:r>
        <w:t>Apart from physical injuries, falls often lead to psychological consequences, including fear of falling, reduced self-confidence, social isolation, and decreased participation in daily activities. These outcomes negatively affect the quality of life of older adults and may contribute to increased dependence on family members and healthcare services.</w:t>
      </w:r>
    </w:p>
    <w:p w14:paraId="717FFDAD" w14:textId="77777777" w:rsidR="00376F33" w:rsidRDefault="00376F33" w:rsidP="00376F33">
      <w:r>
        <w:t>Many risk factors associated with falls are modifiable. Early identification and appropriate management of these factors can significantly reduce the incidence of falls and improve functional outcomes among older adults. Physiotherapists play a crucial role in fall prevention through comprehensive assessment and intervention strategies. Their responsibilities include evaluating balance and mobility, identifying risk factors, prescribing strengthening and balance exercises, providing gait training, recommending assistive devices, educating patients and caregivers, and suggesting environmental modifications to enhance safety.</w:t>
      </w:r>
    </w:p>
    <w:p w14:paraId="5633DB72" w14:textId="77777777" w:rsidR="00376F33" w:rsidRDefault="00376F33" w:rsidP="00376F33">
      <w:r>
        <w:t>Evidence-based fall prevention strategies have demonstrated beneficial outcomes in reducing the occurrence of falls and promoting functional independence among older adults. However, variations still exist in the knowledge and clinical practices of healthcare professionals regarding fall risk assessment and prevention. Understanding the level of knowledge and the preventive practices adopted by physiotherapists is essential for identifying gaps in current practice and improving the quality of geriatric rehabilitation services. Therefore, the present study aims to assess the knowledge regarding risk factors for falls and the practices related to fall prevention in older adults among physiotherapists in Gujarat.</w:t>
      </w:r>
    </w:p>
    <w:p w14:paraId="3ADFCF83" w14:textId="77777777" w:rsidR="00CF1E05" w:rsidRDefault="00CF1E05" w:rsidP="00376F33"/>
    <w:p w14:paraId="68DE8A57" w14:textId="4A04F2B4" w:rsidR="00376F33" w:rsidRPr="008877B4" w:rsidRDefault="00376F33" w:rsidP="00376F33">
      <w:pPr>
        <w:rPr>
          <w:rStyle w:val="Strong"/>
        </w:rPr>
      </w:pPr>
      <w:r w:rsidRPr="008877B4">
        <w:rPr>
          <w:rStyle w:val="Strong"/>
        </w:rPr>
        <w:lastRenderedPageBreak/>
        <w:t xml:space="preserve">Need of Study </w:t>
      </w:r>
    </w:p>
    <w:p w14:paraId="69C453AC" w14:textId="77777777" w:rsidR="00376F33" w:rsidRDefault="00376F33" w:rsidP="00376F33">
      <w:r>
        <w:t>Despite increasing awareness regarding fall prevention, limited evidence is available regarding the knowledge of fall risk factors and the preventive practices adopted by physiotherapists in India. Understanding current clinical practices is important for identifying gaps in knowledge and promoting evidence-based interventions for older adults. Evaluating the approaches followed by physiotherapists can provide useful information for improving assessment strategies, enhancing rehabilitation protocols, and optimizing functional outcomes in the geriatric population.</w:t>
      </w:r>
    </w:p>
    <w:p w14:paraId="1E3C2218" w14:textId="77777777" w:rsidR="00376F33" w:rsidRPr="008877B4" w:rsidRDefault="00376F33" w:rsidP="00376F33">
      <w:pPr>
        <w:rPr>
          <w:rStyle w:val="Strong"/>
        </w:rPr>
      </w:pPr>
      <w:r w:rsidRPr="008877B4">
        <w:rPr>
          <w:rStyle w:val="Strong"/>
        </w:rPr>
        <w:t xml:space="preserve">Aim and Objectives </w:t>
      </w:r>
    </w:p>
    <w:p w14:paraId="03F4A8F9" w14:textId="77777777" w:rsidR="00376F33" w:rsidRPr="00A0012A" w:rsidRDefault="00376F33" w:rsidP="00376F33">
      <w:pPr>
        <w:rPr>
          <w:u w:val="single"/>
        </w:rPr>
      </w:pPr>
      <w:r w:rsidRPr="00A0012A">
        <w:rPr>
          <w:u w:val="single"/>
        </w:rPr>
        <w:t>Aim:</w:t>
      </w:r>
    </w:p>
    <w:p w14:paraId="5C02F90D" w14:textId="77777777" w:rsidR="00376F33" w:rsidRDefault="00376F33" w:rsidP="00376F33">
      <w:r>
        <w:t>To assess the knowledge regarding risk factors for falls and the practices related to fall prevention in older adults among physiotherapists in Gujarat.</w:t>
      </w:r>
    </w:p>
    <w:p w14:paraId="79194215" w14:textId="77777777" w:rsidR="00376F33" w:rsidRPr="00A0012A" w:rsidRDefault="00376F33" w:rsidP="00376F33">
      <w:pPr>
        <w:rPr>
          <w:u w:val="single"/>
        </w:rPr>
      </w:pPr>
      <w:r w:rsidRPr="00A0012A">
        <w:rPr>
          <w:u w:val="single"/>
        </w:rPr>
        <w:t>Objectives:</w:t>
      </w:r>
    </w:p>
    <w:p w14:paraId="59092214" w14:textId="77777777" w:rsidR="00376F33" w:rsidRDefault="00376F33" w:rsidP="00376F33">
      <w:r>
        <w:t>To determine the self-reported level of knowledge regarding risk factors for falls.</w:t>
      </w:r>
    </w:p>
    <w:p w14:paraId="02819CC3" w14:textId="4E6D3C3F" w:rsidR="00376F33" w:rsidRDefault="00376F33" w:rsidP="00376F33">
      <w:r>
        <w:t>To determine the practices related to fall prevention in older adults among physiotherapists.</w:t>
      </w:r>
    </w:p>
    <w:p w14:paraId="03BBD2FC" w14:textId="77777777" w:rsidR="00CF1E05" w:rsidRDefault="00CF1E05" w:rsidP="00376F33"/>
    <w:p w14:paraId="6601F047" w14:textId="7328EA92" w:rsidR="00376F33" w:rsidRPr="00D71B2F" w:rsidRDefault="00376F33" w:rsidP="00A0012A">
      <w:pPr>
        <w:pStyle w:val="Heading2"/>
        <w:rPr>
          <w:color w:val="000000" w:themeColor="text1"/>
          <w:sz w:val="36"/>
          <w:szCs w:val="36"/>
        </w:rPr>
      </w:pPr>
      <w:r w:rsidRPr="00D71B2F">
        <w:rPr>
          <w:color w:val="000000" w:themeColor="text1"/>
          <w:sz w:val="36"/>
          <w:szCs w:val="36"/>
        </w:rPr>
        <w:t xml:space="preserve">2.0 </w:t>
      </w:r>
      <w:r w:rsidRPr="00D71B2F">
        <w:rPr>
          <w:color w:val="000000" w:themeColor="text1"/>
          <w:sz w:val="36"/>
          <w:szCs w:val="36"/>
          <w:u w:val="single"/>
        </w:rPr>
        <w:t>REVIEW OF LITERATURE</w:t>
      </w:r>
    </w:p>
    <w:p w14:paraId="736BC681" w14:textId="77777777" w:rsidR="00376F33" w:rsidRDefault="00376F33" w:rsidP="00376F33">
      <w:r>
        <w:t>1. Michael E. Kalu et al. conducted a study titled Knowledge about Risk Factors for Falls and Practice about Fall Prevention in Older Adults among Physiotherapists in Nigeria. The study included 237 physiotherapists who completed a questionnaire regarding knowledge of fall risk factors and preventive practices. The findings indicated that physiotherapists possessed satisfactory knowledge and demonstrated appropriate practices related to fall prevention. However, deficiencies were observed in areas such as documentation and interdisciplinary referrals, highlighting the need for context-specific clinical guidelines for fall prevention in Nigeria.</w:t>
      </w:r>
    </w:p>
    <w:p w14:paraId="08AB4697" w14:textId="77777777" w:rsidR="00376F33" w:rsidRDefault="00376F33" w:rsidP="00376F33">
      <w:r>
        <w:t>2. Claire Peel et al. performed a survey to assess fall prevention knowledge and practice patterns among home health physical therapists. The study reported that approximately 80% of therapists recommended balance training and strengthening exercises as preventive interventions. In contrast, fewer participants reported the use of footwear modifications and referrals to other healthcare professionals. The findings suggested that therapists had adequate knowledge of fall prevention strategies but less frequently adopted multidisciplinary approaches.</w:t>
      </w:r>
    </w:p>
    <w:p w14:paraId="2DBFCEEC" w14:textId="77777777" w:rsidR="00376F33" w:rsidRDefault="00376F33" w:rsidP="00376F33">
      <w:r>
        <w:t xml:space="preserve">3. Hilde </w:t>
      </w:r>
      <w:proofErr w:type="spellStart"/>
      <w:r>
        <w:t>Worum</w:t>
      </w:r>
      <w:proofErr w:type="spellEnd"/>
      <w:r>
        <w:t xml:space="preserve"> et al. examined the gap between research evidence and clinical practice in relation to the Otago Exercise Programme. The authors observed that </w:t>
      </w:r>
      <w:r>
        <w:lastRenderedPageBreak/>
        <w:t>evidence-based fall prevention programmes can effectively support clinical decision-making when appropriately adapted to practical settings. The study emphasized the importance of integrating research findings into routine clinical practice to improve the quality of fall prevention programmes.</w:t>
      </w:r>
    </w:p>
    <w:p w14:paraId="3271F2D3" w14:textId="77777777" w:rsidR="00376F33" w:rsidRDefault="00376F33" w:rsidP="00376F33">
      <w:r>
        <w:t xml:space="preserve">4. In another study, Hilde </w:t>
      </w:r>
      <w:proofErr w:type="spellStart"/>
      <w:r>
        <w:t>Worum</w:t>
      </w:r>
      <w:proofErr w:type="spellEnd"/>
      <w:r>
        <w:t xml:space="preserve"> et al. investigated physiotherapists' perceptions regarding organizational factors that influence knowledge translation of the Otago Exercise Programme in Norway. The study highlighted the significance of leadership, supportive organizational culture, and contextual factors in the successful implementation and sustainability of evidence-based fall prevention programmes among community-dwelling older adults.</w:t>
      </w:r>
    </w:p>
    <w:p w14:paraId="3387687D" w14:textId="587D603E" w:rsidR="00376F33" w:rsidRDefault="00376F33" w:rsidP="00376F33">
      <w:r>
        <w:t>5. Faisal Asiri et al. evaluated the knowledge and practices related to fall prevention among home healthcare professionals in southern Saudi Arabia. The findings demonstrated that a majority of participants recognized the importance of falls and possessed adequate knowledge regarding preventive strategies. The authors recommended additional professional training to improve the identification of risk factors and enhance the implementation of fall prevention practices.</w:t>
      </w:r>
    </w:p>
    <w:p w14:paraId="42B6BC05" w14:textId="77777777" w:rsidR="00CF1E05" w:rsidRDefault="00CF1E05" w:rsidP="0038516C"/>
    <w:p w14:paraId="2CA87669" w14:textId="5799CF68" w:rsidR="0038516C" w:rsidRPr="008877B4" w:rsidRDefault="0038516C" w:rsidP="008877B4">
      <w:pPr>
        <w:pStyle w:val="Heading2"/>
        <w:rPr>
          <w:sz w:val="36"/>
          <w:szCs w:val="36"/>
          <w:u w:val="single"/>
        </w:rPr>
      </w:pPr>
      <w:r w:rsidRPr="008877B4">
        <w:rPr>
          <w:sz w:val="36"/>
          <w:szCs w:val="36"/>
        </w:rPr>
        <w:t xml:space="preserve">3.0 </w:t>
      </w:r>
      <w:r w:rsidRPr="008877B4">
        <w:rPr>
          <w:sz w:val="36"/>
          <w:szCs w:val="36"/>
          <w:u w:val="single"/>
        </w:rPr>
        <w:t>DEFINITION OF KEYWORDS</w:t>
      </w:r>
    </w:p>
    <w:p w14:paraId="2B6BCF5A" w14:textId="77777777" w:rsidR="0038516C" w:rsidRDefault="0038516C" w:rsidP="0038516C">
      <w:r>
        <w:t xml:space="preserve">FALL </w:t>
      </w:r>
      <w:proofErr w:type="spellStart"/>
      <w:r>
        <w:t>fall</w:t>
      </w:r>
      <w:proofErr w:type="spellEnd"/>
      <w:r>
        <w:t xml:space="preserve"> is defined as an event which results in a person coming to rest inadvertently on the ground or floor or other lower level.</w:t>
      </w:r>
    </w:p>
    <w:p w14:paraId="49FA4603" w14:textId="78194510" w:rsidR="0038516C" w:rsidRDefault="0038516C" w:rsidP="0038516C">
      <w:r>
        <w:t>DISABILITY: A disability is any condition of the body or mind (impairment) that makes it more difficult for the person with the condition to do certain activities (activity limitation) and interact with the world around them (participation restrictions).</w:t>
      </w:r>
    </w:p>
    <w:p w14:paraId="0428D7A7" w14:textId="77777777" w:rsidR="00CF1E05" w:rsidRDefault="00CF1E05" w:rsidP="00CE28CD">
      <w:pPr>
        <w:pStyle w:val="Heading2"/>
      </w:pPr>
    </w:p>
    <w:p w14:paraId="5C63D667" w14:textId="7757F397" w:rsidR="0038516C" w:rsidRPr="00A0012A" w:rsidRDefault="0038516C" w:rsidP="00CE28CD">
      <w:pPr>
        <w:pStyle w:val="Heading2"/>
        <w:rPr>
          <w:color w:val="000000" w:themeColor="text1"/>
          <w:sz w:val="36"/>
          <w:szCs w:val="36"/>
          <w:u w:val="single"/>
        </w:rPr>
      </w:pPr>
      <w:r w:rsidRPr="00A0012A">
        <w:rPr>
          <w:color w:val="000000" w:themeColor="text1"/>
          <w:sz w:val="36"/>
          <w:szCs w:val="36"/>
        </w:rPr>
        <w:t xml:space="preserve">4.0 </w:t>
      </w:r>
      <w:r w:rsidRPr="00A0012A">
        <w:rPr>
          <w:color w:val="000000" w:themeColor="text1"/>
          <w:sz w:val="36"/>
          <w:szCs w:val="36"/>
          <w:u w:val="single"/>
        </w:rPr>
        <w:t>METHODOLOGY</w:t>
      </w:r>
    </w:p>
    <w:p w14:paraId="653A3D98" w14:textId="77777777" w:rsidR="00CF1E05" w:rsidRPr="00CE28CD" w:rsidRDefault="00CF1E05" w:rsidP="0038516C">
      <w:pPr>
        <w:rPr>
          <w:rStyle w:val="Strong"/>
        </w:rPr>
      </w:pPr>
    </w:p>
    <w:p w14:paraId="12CA872D" w14:textId="09687FE3" w:rsidR="0038516C" w:rsidRDefault="0038516C" w:rsidP="0038516C">
      <w:r w:rsidRPr="00CE28CD">
        <w:rPr>
          <w:rStyle w:val="Strong"/>
        </w:rPr>
        <w:t>4.</w:t>
      </w:r>
      <w:r w:rsidRPr="00CE28CD">
        <w:rPr>
          <w:rStyle w:val="Strong"/>
          <w:u w:val="single"/>
        </w:rPr>
        <w:t>1 STUDY DESIGN</w:t>
      </w:r>
      <w:r w:rsidRPr="00CE28CD">
        <w:rPr>
          <w:u w:val="single"/>
        </w:rPr>
        <w:t>-</w:t>
      </w:r>
      <w:r>
        <w:t xml:space="preserve"> Cross Sectional study Design.</w:t>
      </w:r>
    </w:p>
    <w:p w14:paraId="2DBD9FE3" w14:textId="77777777" w:rsidR="00CF1E05" w:rsidRDefault="0038516C" w:rsidP="0038516C">
      <w:r w:rsidRPr="00CE28CD">
        <w:rPr>
          <w:rStyle w:val="Strong"/>
        </w:rPr>
        <w:t xml:space="preserve">4.2 </w:t>
      </w:r>
      <w:r w:rsidRPr="00CE28CD">
        <w:rPr>
          <w:rStyle w:val="Strong"/>
          <w:u w:val="single"/>
        </w:rPr>
        <w:t>SAMPLE SIZE</w:t>
      </w:r>
      <w:r w:rsidRPr="00CE28CD">
        <w:rPr>
          <w:u w:val="single"/>
        </w:rPr>
        <w:t>-</w:t>
      </w:r>
      <w:r>
        <w:t>102</w:t>
      </w:r>
    </w:p>
    <w:p w14:paraId="54D7B19E" w14:textId="364FC822" w:rsidR="0038516C" w:rsidRDefault="0038516C" w:rsidP="0038516C">
      <w:r w:rsidRPr="00CE28CD">
        <w:rPr>
          <w:rStyle w:val="Strong"/>
        </w:rPr>
        <w:t xml:space="preserve">4.3 </w:t>
      </w:r>
      <w:r w:rsidRPr="00CE28CD">
        <w:rPr>
          <w:rStyle w:val="Strong"/>
          <w:u w:val="single"/>
        </w:rPr>
        <w:t>SAMPLING METHOD</w:t>
      </w:r>
      <w:r w:rsidRPr="00CE28CD">
        <w:rPr>
          <w:u w:val="single"/>
        </w:rPr>
        <w:t>-</w:t>
      </w:r>
      <w:r>
        <w:t xml:space="preserve"> Convenient sampling</w:t>
      </w:r>
    </w:p>
    <w:p w14:paraId="504BD8B9" w14:textId="77777777" w:rsidR="0038516C" w:rsidRDefault="0038516C" w:rsidP="0038516C">
      <w:r w:rsidRPr="00CE28CD">
        <w:rPr>
          <w:rStyle w:val="Strong"/>
        </w:rPr>
        <w:t xml:space="preserve">4.4 </w:t>
      </w:r>
      <w:r w:rsidRPr="00CE28CD">
        <w:rPr>
          <w:rStyle w:val="Strong"/>
          <w:u w:val="single"/>
        </w:rPr>
        <w:t>SETTINGS</w:t>
      </w:r>
      <w:r w:rsidRPr="00CE28CD">
        <w:rPr>
          <w:u w:val="single"/>
        </w:rPr>
        <w:t>-</w:t>
      </w:r>
      <w:r>
        <w:t xml:space="preserve"> All over Gujarat</w:t>
      </w:r>
    </w:p>
    <w:p w14:paraId="3376FC71" w14:textId="77777777" w:rsidR="0038516C" w:rsidRPr="00CE28CD" w:rsidRDefault="0038516C" w:rsidP="0038516C">
      <w:pPr>
        <w:rPr>
          <w:rStyle w:val="Strong"/>
        </w:rPr>
      </w:pPr>
      <w:r w:rsidRPr="00CE28CD">
        <w:rPr>
          <w:rStyle w:val="Strong"/>
        </w:rPr>
        <w:t xml:space="preserve">4.5 </w:t>
      </w:r>
      <w:r w:rsidRPr="00CE28CD">
        <w:rPr>
          <w:rStyle w:val="Strong"/>
          <w:u w:val="single"/>
        </w:rPr>
        <w:t>INCLUSION CRITERIA:</w:t>
      </w:r>
    </w:p>
    <w:p w14:paraId="24AFC5EF" w14:textId="77777777" w:rsidR="0038516C" w:rsidRDefault="0038516C" w:rsidP="0038516C">
      <w:r>
        <w:t>Physiotherapists involved in clinical/hospitals practice.</w:t>
      </w:r>
    </w:p>
    <w:p w14:paraId="3FA2DB8A" w14:textId="77777777" w:rsidR="0038516C" w:rsidRDefault="0038516C" w:rsidP="0038516C">
      <w:r>
        <w:lastRenderedPageBreak/>
        <w:t>Age group: 25 to 45 years</w:t>
      </w:r>
    </w:p>
    <w:p w14:paraId="05060204" w14:textId="77777777" w:rsidR="0038516C" w:rsidRDefault="0038516C" w:rsidP="0038516C">
      <w:r>
        <w:t>Male and Female</w:t>
      </w:r>
    </w:p>
    <w:p w14:paraId="48422157" w14:textId="77777777" w:rsidR="0038516C" w:rsidRDefault="0038516C" w:rsidP="0038516C">
      <w:r>
        <w:t>Qualification: BPT &amp; MPT</w:t>
      </w:r>
    </w:p>
    <w:p w14:paraId="6B53D0AC" w14:textId="638AF098" w:rsidR="0038516C" w:rsidRPr="00CE28CD" w:rsidRDefault="0038516C" w:rsidP="0038516C">
      <w:pPr>
        <w:rPr>
          <w:b/>
          <w:bCs/>
        </w:rPr>
      </w:pPr>
      <w:r w:rsidRPr="00CE28CD">
        <w:rPr>
          <w:rStyle w:val="Strong"/>
        </w:rPr>
        <w:t xml:space="preserve">4.6. </w:t>
      </w:r>
      <w:r w:rsidRPr="00CE28CD">
        <w:rPr>
          <w:rStyle w:val="Strong"/>
          <w:u w:val="single"/>
        </w:rPr>
        <w:t>EXCLUSION CRITERIA:</w:t>
      </w:r>
      <w:r w:rsidR="00CE28CD">
        <w:rPr>
          <w:rStyle w:val="Strong"/>
        </w:rPr>
        <w:t xml:space="preserve"> </w:t>
      </w:r>
      <w:r>
        <w:t>Not willing to participate</w:t>
      </w:r>
    </w:p>
    <w:p w14:paraId="48642E95" w14:textId="10D5E874" w:rsidR="0038516C" w:rsidRPr="00CE28CD" w:rsidRDefault="0038516C" w:rsidP="0038516C">
      <w:pPr>
        <w:rPr>
          <w:b/>
          <w:bCs/>
        </w:rPr>
      </w:pPr>
      <w:r w:rsidRPr="00CE28CD">
        <w:rPr>
          <w:rStyle w:val="Strong"/>
        </w:rPr>
        <w:t>4.7</w:t>
      </w:r>
      <w:r w:rsidRPr="00CE28CD">
        <w:rPr>
          <w:rStyle w:val="Strong"/>
          <w:u w:val="single"/>
        </w:rPr>
        <w:t>. PROCEDURE:</w:t>
      </w:r>
      <w:r w:rsidR="00CE28CD">
        <w:rPr>
          <w:rStyle w:val="Strong"/>
        </w:rPr>
        <w:t xml:space="preserve"> </w:t>
      </w:r>
      <w:r>
        <w:t xml:space="preserve">After getting approval from the ethical committee from the concerned institution participants will be recruited from various hospitals and out </w:t>
      </w:r>
      <w:proofErr w:type="gramStart"/>
      <w:r>
        <w:t>patients</w:t>
      </w:r>
      <w:proofErr w:type="gramEnd"/>
      <w:r>
        <w:t xml:space="preserve"> clinics of Gujarat Physiotherapists involved in clinical or hospital practice who have experience of minimum 6 months will be included. Then the participants will </w:t>
      </w:r>
      <w:proofErr w:type="gramStart"/>
      <w:r>
        <w:t>be ask</w:t>
      </w:r>
      <w:proofErr w:type="gramEnd"/>
      <w:r>
        <w:t xml:space="preserve"> to fill up questionnaire Than the data analysis and interpretations will be done.</w:t>
      </w:r>
    </w:p>
    <w:p w14:paraId="12D197E4" w14:textId="2E24D145" w:rsidR="0038516C" w:rsidRDefault="0038516C" w:rsidP="0038516C">
      <w:r w:rsidRPr="00CE28CD">
        <w:rPr>
          <w:rStyle w:val="Strong"/>
        </w:rPr>
        <w:t>4.8</w:t>
      </w:r>
      <w:r w:rsidRPr="00CE28CD">
        <w:rPr>
          <w:rStyle w:val="Strong"/>
          <w:u w:val="single"/>
        </w:rPr>
        <w:t>. MATERIALS AND TOOLS:</w:t>
      </w:r>
      <w:r w:rsidR="00CE28CD" w:rsidRPr="00CE28CD">
        <w:rPr>
          <w:rStyle w:val="Strong"/>
        </w:rPr>
        <w:t xml:space="preserve"> </w:t>
      </w:r>
      <w:r>
        <w:t>Google form</w:t>
      </w:r>
    </w:p>
    <w:p w14:paraId="1E4B74ED" w14:textId="77777777" w:rsidR="0038516C" w:rsidRDefault="0038516C" w:rsidP="0038516C">
      <w:r w:rsidRPr="00CE28CD">
        <w:rPr>
          <w:rStyle w:val="Strong"/>
        </w:rPr>
        <w:t>4.9</w:t>
      </w:r>
      <w:r w:rsidRPr="00CE28CD">
        <w:rPr>
          <w:rStyle w:val="Strong"/>
          <w:u w:val="single"/>
        </w:rPr>
        <w:t>. OUTCOME MEASURES:</w:t>
      </w:r>
      <w:r>
        <w:t xml:space="preserve"> FALL PREVENTION QUESTIONNAIRE FOR HOME HEALTH PHYSICAL THERAPISTS.</w:t>
      </w:r>
    </w:p>
    <w:p w14:paraId="2D318DE5" w14:textId="77777777" w:rsidR="0038516C" w:rsidRPr="00CE28CD" w:rsidRDefault="0038516C" w:rsidP="0038516C">
      <w:pPr>
        <w:rPr>
          <w:rStyle w:val="Strong"/>
          <w:u w:val="single"/>
        </w:rPr>
      </w:pPr>
      <w:r w:rsidRPr="00CE28CD">
        <w:rPr>
          <w:rStyle w:val="Strong"/>
        </w:rPr>
        <w:t xml:space="preserve">4.10. </w:t>
      </w:r>
      <w:r w:rsidRPr="00CE28CD">
        <w:rPr>
          <w:rStyle w:val="Strong"/>
          <w:u w:val="single"/>
        </w:rPr>
        <w:t>KEYWORDS:</w:t>
      </w:r>
    </w:p>
    <w:p w14:paraId="3E8DC459" w14:textId="77777777" w:rsidR="0038516C" w:rsidRDefault="0038516C" w:rsidP="0038516C">
      <w:r>
        <w:t>Fall</w:t>
      </w:r>
    </w:p>
    <w:p w14:paraId="585DED4E" w14:textId="77777777" w:rsidR="0038516C" w:rsidRDefault="0038516C" w:rsidP="0038516C">
      <w:r>
        <w:t>Fall Prevention</w:t>
      </w:r>
    </w:p>
    <w:p w14:paraId="241DA7ED" w14:textId="77777777" w:rsidR="0038516C" w:rsidRDefault="0038516C" w:rsidP="0038516C">
      <w:r>
        <w:t>Gait training</w:t>
      </w:r>
    </w:p>
    <w:p w14:paraId="625FEEA0" w14:textId="00A56210" w:rsidR="0038516C" w:rsidRDefault="0038516C" w:rsidP="0038516C">
      <w:r>
        <w:t>Balance training</w:t>
      </w:r>
    </w:p>
    <w:p w14:paraId="1FE5C358" w14:textId="77777777" w:rsidR="002D3442" w:rsidRDefault="002D3442" w:rsidP="0038516C"/>
    <w:p w14:paraId="07A837B6" w14:textId="77777777" w:rsidR="0038516C" w:rsidRPr="00A0012A" w:rsidRDefault="0038516C" w:rsidP="00CE28CD">
      <w:pPr>
        <w:pStyle w:val="Heading2"/>
        <w:rPr>
          <w:color w:val="000000" w:themeColor="text1"/>
          <w:sz w:val="36"/>
          <w:szCs w:val="36"/>
        </w:rPr>
      </w:pPr>
      <w:r w:rsidRPr="00A0012A">
        <w:rPr>
          <w:color w:val="000000" w:themeColor="text1"/>
          <w:sz w:val="36"/>
          <w:szCs w:val="36"/>
        </w:rPr>
        <w:t xml:space="preserve">5.0 </w:t>
      </w:r>
      <w:r w:rsidRPr="00A0012A">
        <w:rPr>
          <w:color w:val="000000" w:themeColor="text1"/>
          <w:sz w:val="36"/>
          <w:szCs w:val="36"/>
          <w:u w:val="single"/>
        </w:rPr>
        <w:t>DATA ANALYSIS</w:t>
      </w:r>
    </w:p>
    <w:p w14:paraId="68133D52" w14:textId="241C5F17" w:rsidR="0038516C" w:rsidRDefault="0038516C" w:rsidP="0038516C">
      <w:r>
        <w:t>Data analysis is done through Microsoft Excel.</w:t>
      </w:r>
    </w:p>
    <w:p w14:paraId="07A06F20" w14:textId="77777777" w:rsidR="0038516C" w:rsidRDefault="0038516C" w:rsidP="0038516C"/>
    <w:p w14:paraId="2D1E2598" w14:textId="0ADAF32B" w:rsidR="0054268E" w:rsidRPr="00A0012A" w:rsidRDefault="0054268E" w:rsidP="00CE28CD">
      <w:pPr>
        <w:pStyle w:val="Heading2"/>
        <w:rPr>
          <w:color w:val="000000" w:themeColor="text1"/>
          <w:sz w:val="36"/>
          <w:szCs w:val="36"/>
        </w:rPr>
      </w:pPr>
      <w:r w:rsidRPr="00A0012A">
        <w:rPr>
          <w:color w:val="000000" w:themeColor="text1"/>
          <w:sz w:val="36"/>
          <w:szCs w:val="36"/>
        </w:rPr>
        <w:t xml:space="preserve">6.0 </w:t>
      </w:r>
      <w:r w:rsidRPr="00A0012A">
        <w:rPr>
          <w:color w:val="000000" w:themeColor="text1"/>
          <w:sz w:val="36"/>
          <w:szCs w:val="36"/>
          <w:u w:val="single"/>
        </w:rPr>
        <w:t>RESULT</w:t>
      </w:r>
    </w:p>
    <w:p w14:paraId="06D8918C" w14:textId="4E7FA50F" w:rsidR="0054268E" w:rsidRPr="00CE28CD" w:rsidRDefault="008D1F16" w:rsidP="0038516C">
      <w:pPr>
        <w:rPr>
          <w:rStyle w:val="Strong"/>
        </w:rPr>
      </w:pPr>
      <w:r w:rsidRPr="00CE28CD">
        <w:rPr>
          <w:rStyle w:val="Strong"/>
        </w:rPr>
        <w:t>Q1: In your initial assessment of patients, how often do you ask older adults if they have history of falls</w:t>
      </w:r>
    </w:p>
    <w:p w14:paraId="652CBE15" w14:textId="77777777" w:rsidR="00841D01" w:rsidRDefault="00841D01" w:rsidP="0038516C">
      <w:r>
        <w:t xml:space="preserve">                                  </w:t>
      </w:r>
    </w:p>
    <w:p w14:paraId="3EB08AA9" w14:textId="424C532A" w:rsidR="006827A9" w:rsidRDefault="00841D01">
      <w:r>
        <w:t xml:space="preserve">                                    </w:t>
      </w:r>
      <w:r w:rsidRPr="00841D01">
        <w:t xml:space="preserve">TABLE </w:t>
      </w:r>
      <w:r w:rsidR="004928F8">
        <w:t>1</w:t>
      </w:r>
      <w:r w:rsidRPr="00841D01">
        <w:t>: ASSESSMENT OF HISTORY OF FALL</w:t>
      </w:r>
    </w:p>
    <w:p w14:paraId="2D32F690" w14:textId="77777777" w:rsidR="006827A9" w:rsidRDefault="006827A9"/>
    <w:tbl>
      <w:tblPr>
        <w:tblStyle w:val="TableGrid"/>
        <w:tblW w:w="0" w:type="auto"/>
        <w:tblLook w:val="04A0" w:firstRow="1" w:lastRow="0" w:firstColumn="1" w:lastColumn="0" w:noHBand="0" w:noVBand="1"/>
      </w:tblPr>
      <w:tblGrid>
        <w:gridCol w:w="988"/>
        <w:gridCol w:w="3520"/>
        <w:gridCol w:w="1724"/>
        <w:gridCol w:w="1843"/>
      </w:tblGrid>
      <w:tr w:rsidR="00F72194" w14:paraId="4DB62DB3" w14:textId="77777777" w:rsidTr="00C5252E">
        <w:trPr>
          <w:trHeight w:val="1113"/>
        </w:trPr>
        <w:tc>
          <w:tcPr>
            <w:tcW w:w="988" w:type="dxa"/>
          </w:tcPr>
          <w:p w14:paraId="35267434" w14:textId="77777777" w:rsidR="00F72194" w:rsidRPr="00C5252E" w:rsidRDefault="00F72194">
            <w:pPr>
              <w:pStyle w:val="FootnoteText"/>
              <w:rPr>
                <w:b/>
                <w:bCs/>
              </w:rPr>
            </w:pPr>
            <w:r>
              <w:t xml:space="preserve"> </w:t>
            </w:r>
            <w:r w:rsidRPr="00C5252E">
              <w:rPr>
                <w:b/>
                <w:bCs/>
                <w:sz w:val="24"/>
                <w:szCs w:val="24"/>
              </w:rPr>
              <w:t>SR.NO</w:t>
            </w:r>
          </w:p>
          <w:p w14:paraId="55840F7C" w14:textId="4C6CA508" w:rsidR="00F72194" w:rsidRDefault="00F72194">
            <w:pPr>
              <w:pStyle w:val="FootnoteText"/>
            </w:pPr>
          </w:p>
        </w:tc>
        <w:tc>
          <w:tcPr>
            <w:tcW w:w="3520" w:type="dxa"/>
          </w:tcPr>
          <w:p w14:paraId="4652DC31" w14:textId="592A914E" w:rsidR="00F72194" w:rsidRDefault="00F72194">
            <w:pPr>
              <w:pStyle w:val="FootnoteText"/>
            </w:pPr>
          </w:p>
        </w:tc>
        <w:tc>
          <w:tcPr>
            <w:tcW w:w="1724" w:type="dxa"/>
          </w:tcPr>
          <w:p w14:paraId="73D61CF6" w14:textId="2F8A2EB3" w:rsidR="00F72194" w:rsidRPr="00C5252E" w:rsidRDefault="00C5252E">
            <w:pPr>
              <w:pStyle w:val="FootnoteText"/>
              <w:rPr>
                <w:b/>
                <w:bCs/>
              </w:rPr>
            </w:pPr>
            <w:r w:rsidRPr="00C5252E">
              <w:rPr>
                <w:b/>
                <w:bCs/>
                <w:sz w:val="24"/>
                <w:szCs w:val="24"/>
              </w:rPr>
              <w:t>FREQUENCY</w:t>
            </w:r>
          </w:p>
        </w:tc>
        <w:tc>
          <w:tcPr>
            <w:tcW w:w="1843" w:type="dxa"/>
          </w:tcPr>
          <w:p w14:paraId="78220F69" w14:textId="36ACD374" w:rsidR="00F72194" w:rsidRPr="00C5252E" w:rsidRDefault="00C5252E">
            <w:pPr>
              <w:pStyle w:val="FootnoteText"/>
              <w:rPr>
                <w:b/>
                <w:bCs/>
              </w:rPr>
            </w:pPr>
            <w:r w:rsidRPr="00C5252E">
              <w:rPr>
                <w:b/>
                <w:bCs/>
                <w:sz w:val="24"/>
                <w:szCs w:val="24"/>
              </w:rPr>
              <w:t>PERCENTAGE</w:t>
            </w:r>
          </w:p>
        </w:tc>
      </w:tr>
      <w:tr w:rsidR="00F72194" w:rsidRPr="00C5252E" w14:paraId="2F231DB3" w14:textId="77777777" w:rsidTr="00C5252E">
        <w:trPr>
          <w:trHeight w:val="477"/>
        </w:trPr>
        <w:tc>
          <w:tcPr>
            <w:tcW w:w="988" w:type="dxa"/>
          </w:tcPr>
          <w:p w14:paraId="6103FDEC" w14:textId="1F38D5DF" w:rsidR="00F72194" w:rsidRPr="00C5252E" w:rsidRDefault="00C5252E">
            <w:pPr>
              <w:pStyle w:val="FootnoteText"/>
              <w:rPr>
                <w:b/>
                <w:bCs/>
                <w:sz w:val="22"/>
                <w:szCs w:val="22"/>
              </w:rPr>
            </w:pPr>
            <w:r w:rsidRPr="00C5252E">
              <w:rPr>
                <w:b/>
                <w:bCs/>
                <w:sz w:val="22"/>
                <w:szCs w:val="22"/>
              </w:rPr>
              <w:lastRenderedPageBreak/>
              <w:t>1</w:t>
            </w:r>
          </w:p>
        </w:tc>
        <w:tc>
          <w:tcPr>
            <w:tcW w:w="3520" w:type="dxa"/>
          </w:tcPr>
          <w:p w14:paraId="71313507" w14:textId="1655EF53" w:rsidR="00F72194" w:rsidRPr="00C5252E" w:rsidRDefault="00C5252E">
            <w:pPr>
              <w:pStyle w:val="FootnoteText"/>
              <w:rPr>
                <w:b/>
                <w:bCs/>
                <w:sz w:val="22"/>
                <w:szCs w:val="22"/>
              </w:rPr>
            </w:pPr>
            <w:r w:rsidRPr="00C5252E">
              <w:rPr>
                <w:b/>
                <w:bCs/>
                <w:sz w:val="22"/>
                <w:szCs w:val="22"/>
              </w:rPr>
              <w:t>ALMOST NEVER OR NEVER</w:t>
            </w:r>
          </w:p>
        </w:tc>
        <w:tc>
          <w:tcPr>
            <w:tcW w:w="1724" w:type="dxa"/>
          </w:tcPr>
          <w:p w14:paraId="07CC35C6" w14:textId="79CB09CE" w:rsidR="00F72194" w:rsidRPr="00C5252E" w:rsidRDefault="00C5252E">
            <w:pPr>
              <w:pStyle w:val="FootnoteText"/>
              <w:rPr>
                <w:b/>
                <w:bCs/>
                <w:sz w:val="22"/>
                <w:szCs w:val="22"/>
              </w:rPr>
            </w:pPr>
            <w:r w:rsidRPr="00C5252E">
              <w:rPr>
                <w:b/>
                <w:bCs/>
                <w:sz w:val="22"/>
                <w:szCs w:val="22"/>
              </w:rPr>
              <w:t>2</w:t>
            </w:r>
          </w:p>
        </w:tc>
        <w:tc>
          <w:tcPr>
            <w:tcW w:w="1843" w:type="dxa"/>
          </w:tcPr>
          <w:p w14:paraId="40379385" w14:textId="35589755" w:rsidR="00F72194" w:rsidRPr="00C5252E" w:rsidRDefault="00C5252E">
            <w:pPr>
              <w:pStyle w:val="FootnoteText"/>
              <w:rPr>
                <w:b/>
                <w:bCs/>
                <w:sz w:val="22"/>
                <w:szCs w:val="22"/>
              </w:rPr>
            </w:pPr>
            <w:r w:rsidRPr="00C5252E">
              <w:rPr>
                <w:b/>
                <w:bCs/>
                <w:sz w:val="22"/>
                <w:szCs w:val="22"/>
              </w:rPr>
              <w:t>1.96</w:t>
            </w:r>
          </w:p>
        </w:tc>
      </w:tr>
      <w:tr w:rsidR="00F72194" w:rsidRPr="00C5252E" w14:paraId="27AFF7C8" w14:textId="77777777" w:rsidTr="00C5252E">
        <w:trPr>
          <w:trHeight w:val="508"/>
        </w:trPr>
        <w:tc>
          <w:tcPr>
            <w:tcW w:w="988" w:type="dxa"/>
          </w:tcPr>
          <w:p w14:paraId="71372155" w14:textId="4EC0328A" w:rsidR="00F72194" w:rsidRPr="00C5252E" w:rsidRDefault="00C5252E">
            <w:pPr>
              <w:pStyle w:val="FootnoteText"/>
              <w:rPr>
                <w:b/>
                <w:bCs/>
                <w:sz w:val="22"/>
                <w:szCs w:val="22"/>
              </w:rPr>
            </w:pPr>
            <w:r w:rsidRPr="00C5252E">
              <w:rPr>
                <w:b/>
                <w:bCs/>
                <w:sz w:val="22"/>
                <w:szCs w:val="22"/>
              </w:rPr>
              <w:t>2</w:t>
            </w:r>
          </w:p>
        </w:tc>
        <w:tc>
          <w:tcPr>
            <w:tcW w:w="3520" w:type="dxa"/>
          </w:tcPr>
          <w:p w14:paraId="6B06BAC1" w14:textId="21E63366" w:rsidR="00F72194" w:rsidRPr="00C5252E" w:rsidRDefault="00C5252E">
            <w:pPr>
              <w:pStyle w:val="FootnoteText"/>
              <w:rPr>
                <w:b/>
                <w:bCs/>
                <w:sz w:val="22"/>
                <w:szCs w:val="22"/>
              </w:rPr>
            </w:pPr>
            <w:r w:rsidRPr="00C5252E">
              <w:rPr>
                <w:b/>
                <w:bCs/>
                <w:sz w:val="22"/>
                <w:szCs w:val="22"/>
              </w:rPr>
              <w:t>SOMETIMES</w:t>
            </w:r>
          </w:p>
        </w:tc>
        <w:tc>
          <w:tcPr>
            <w:tcW w:w="1724" w:type="dxa"/>
          </w:tcPr>
          <w:p w14:paraId="7C376822" w14:textId="3BCDF272" w:rsidR="00F72194" w:rsidRPr="00C5252E" w:rsidRDefault="00C5252E">
            <w:pPr>
              <w:pStyle w:val="FootnoteText"/>
              <w:rPr>
                <w:b/>
                <w:bCs/>
                <w:sz w:val="22"/>
                <w:szCs w:val="22"/>
              </w:rPr>
            </w:pPr>
            <w:r w:rsidRPr="00C5252E">
              <w:rPr>
                <w:b/>
                <w:bCs/>
                <w:sz w:val="22"/>
                <w:szCs w:val="22"/>
              </w:rPr>
              <w:t>65</w:t>
            </w:r>
          </w:p>
        </w:tc>
        <w:tc>
          <w:tcPr>
            <w:tcW w:w="1843" w:type="dxa"/>
          </w:tcPr>
          <w:p w14:paraId="74A2E173" w14:textId="350E135B" w:rsidR="00F72194" w:rsidRPr="00C5252E" w:rsidRDefault="00C5252E">
            <w:pPr>
              <w:pStyle w:val="FootnoteText"/>
              <w:rPr>
                <w:b/>
                <w:bCs/>
                <w:sz w:val="22"/>
                <w:szCs w:val="22"/>
              </w:rPr>
            </w:pPr>
            <w:r w:rsidRPr="00C5252E">
              <w:rPr>
                <w:b/>
                <w:bCs/>
                <w:sz w:val="22"/>
                <w:szCs w:val="22"/>
              </w:rPr>
              <w:t>63.7</w:t>
            </w:r>
          </w:p>
        </w:tc>
      </w:tr>
      <w:tr w:rsidR="00F72194" w:rsidRPr="00C5252E" w14:paraId="4BF4723E" w14:textId="77777777" w:rsidTr="00C5252E">
        <w:trPr>
          <w:trHeight w:val="477"/>
        </w:trPr>
        <w:tc>
          <w:tcPr>
            <w:tcW w:w="988" w:type="dxa"/>
          </w:tcPr>
          <w:p w14:paraId="24C18900" w14:textId="3E5FAA1B" w:rsidR="00F72194" w:rsidRPr="00C5252E" w:rsidRDefault="00C5252E">
            <w:pPr>
              <w:pStyle w:val="FootnoteText"/>
              <w:rPr>
                <w:b/>
                <w:bCs/>
                <w:sz w:val="22"/>
                <w:szCs w:val="22"/>
              </w:rPr>
            </w:pPr>
            <w:r w:rsidRPr="00C5252E">
              <w:rPr>
                <w:b/>
                <w:bCs/>
                <w:sz w:val="22"/>
                <w:szCs w:val="22"/>
              </w:rPr>
              <w:t>3</w:t>
            </w:r>
          </w:p>
        </w:tc>
        <w:tc>
          <w:tcPr>
            <w:tcW w:w="3520" w:type="dxa"/>
          </w:tcPr>
          <w:p w14:paraId="2FB19A92" w14:textId="071F6FFA" w:rsidR="00F72194" w:rsidRPr="00C5252E" w:rsidRDefault="00C5252E">
            <w:pPr>
              <w:pStyle w:val="FootnoteText"/>
              <w:rPr>
                <w:b/>
                <w:bCs/>
                <w:sz w:val="22"/>
                <w:szCs w:val="22"/>
              </w:rPr>
            </w:pPr>
            <w:r w:rsidRPr="00C5252E">
              <w:rPr>
                <w:b/>
                <w:bCs/>
                <w:sz w:val="22"/>
                <w:szCs w:val="22"/>
              </w:rPr>
              <w:t>OFTEN</w:t>
            </w:r>
          </w:p>
        </w:tc>
        <w:tc>
          <w:tcPr>
            <w:tcW w:w="1724" w:type="dxa"/>
          </w:tcPr>
          <w:p w14:paraId="4B839726" w14:textId="72498140" w:rsidR="00F72194" w:rsidRPr="00C5252E" w:rsidRDefault="00C5252E">
            <w:pPr>
              <w:pStyle w:val="FootnoteText"/>
              <w:rPr>
                <w:b/>
                <w:bCs/>
                <w:sz w:val="22"/>
                <w:szCs w:val="22"/>
              </w:rPr>
            </w:pPr>
            <w:r w:rsidRPr="00C5252E">
              <w:rPr>
                <w:b/>
                <w:bCs/>
                <w:sz w:val="22"/>
                <w:szCs w:val="22"/>
              </w:rPr>
              <w:t>23</w:t>
            </w:r>
          </w:p>
        </w:tc>
        <w:tc>
          <w:tcPr>
            <w:tcW w:w="1843" w:type="dxa"/>
          </w:tcPr>
          <w:p w14:paraId="124A6AEB" w14:textId="2AFE27FB" w:rsidR="00F72194" w:rsidRPr="00C5252E" w:rsidRDefault="00C5252E">
            <w:pPr>
              <w:pStyle w:val="FootnoteText"/>
              <w:rPr>
                <w:b/>
                <w:bCs/>
                <w:sz w:val="22"/>
                <w:szCs w:val="22"/>
              </w:rPr>
            </w:pPr>
            <w:r w:rsidRPr="00C5252E">
              <w:rPr>
                <w:b/>
                <w:bCs/>
                <w:sz w:val="22"/>
                <w:szCs w:val="22"/>
              </w:rPr>
              <w:t>22.5</w:t>
            </w:r>
          </w:p>
        </w:tc>
      </w:tr>
      <w:tr w:rsidR="00F72194" w:rsidRPr="00C5252E" w14:paraId="0E1B510F" w14:textId="77777777" w:rsidTr="00C5252E">
        <w:trPr>
          <w:trHeight w:val="508"/>
        </w:trPr>
        <w:tc>
          <w:tcPr>
            <w:tcW w:w="988" w:type="dxa"/>
          </w:tcPr>
          <w:p w14:paraId="7BCF8930" w14:textId="13C7B0E9" w:rsidR="00F72194" w:rsidRPr="00C5252E" w:rsidRDefault="00C5252E">
            <w:pPr>
              <w:pStyle w:val="FootnoteText"/>
              <w:rPr>
                <w:b/>
                <w:bCs/>
                <w:sz w:val="22"/>
                <w:szCs w:val="22"/>
              </w:rPr>
            </w:pPr>
            <w:r w:rsidRPr="00C5252E">
              <w:rPr>
                <w:b/>
                <w:bCs/>
                <w:sz w:val="22"/>
                <w:szCs w:val="22"/>
              </w:rPr>
              <w:t>4</w:t>
            </w:r>
          </w:p>
        </w:tc>
        <w:tc>
          <w:tcPr>
            <w:tcW w:w="3520" w:type="dxa"/>
          </w:tcPr>
          <w:p w14:paraId="63CF0061" w14:textId="142A0A86" w:rsidR="00F72194" w:rsidRPr="00C5252E" w:rsidRDefault="00C5252E">
            <w:pPr>
              <w:pStyle w:val="FootnoteText"/>
              <w:rPr>
                <w:b/>
                <w:bCs/>
                <w:sz w:val="22"/>
                <w:szCs w:val="22"/>
              </w:rPr>
            </w:pPr>
            <w:r w:rsidRPr="00C5252E">
              <w:rPr>
                <w:b/>
                <w:bCs/>
                <w:sz w:val="22"/>
                <w:szCs w:val="22"/>
              </w:rPr>
              <w:t>ALMOST ALWAYS OR NEVER</w:t>
            </w:r>
          </w:p>
        </w:tc>
        <w:tc>
          <w:tcPr>
            <w:tcW w:w="1724" w:type="dxa"/>
          </w:tcPr>
          <w:p w14:paraId="174E7284" w14:textId="0BFB1487" w:rsidR="00F72194" w:rsidRPr="00C5252E" w:rsidRDefault="00C5252E">
            <w:pPr>
              <w:pStyle w:val="FootnoteText"/>
              <w:rPr>
                <w:b/>
                <w:bCs/>
                <w:sz w:val="22"/>
                <w:szCs w:val="22"/>
              </w:rPr>
            </w:pPr>
            <w:r w:rsidRPr="00C5252E">
              <w:rPr>
                <w:b/>
                <w:bCs/>
                <w:sz w:val="22"/>
                <w:szCs w:val="22"/>
              </w:rPr>
              <w:t>12</w:t>
            </w:r>
          </w:p>
        </w:tc>
        <w:tc>
          <w:tcPr>
            <w:tcW w:w="1843" w:type="dxa"/>
          </w:tcPr>
          <w:p w14:paraId="378BED4C" w14:textId="59312E0B" w:rsidR="00F72194" w:rsidRPr="00C5252E" w:rsidRDefault="00C5252E">
            <w:pPr>
              <w:pStyle w:val="FootnoteText"/>
              <w:rPr>
                <w:b/>
                <w:bCs/>
                <w:sz w:val="22"/>
                <w:szCs w:val="22"/>
              </w:rPr>
            </w:pPr>
            <w:r w:rsidRPr="00C5252E">
              <w:rPr>
                <w:b/>
                <w:bCs/>
                <w:sz w:val="22"/>
                <w:szCs w:val="22"/>
              </w:rPr>
              <w:t>11.7</w:t>
            </w:r>
          </w:p>
        </w:tc>
      </w:tr>
    </w:tbl>
    <w:p w14:paraId="0AB32E6B" w14:textId="407B116B" w:rsidR="00841D01" w:rsidRDefault="00841D01">
      <w:pPr>
        <w:pStyle w:val="FootnoteText"/>
      </w:pPr>
    </w:p>
    <w:p w14:paraId="4F79C83B" w14:textId="10DDF149" w:rsidR="002D3442" w:rsidRDefault="002D3442" w:rsidP="0038516C"/>
    <w:p w14:paraId="2DBBB906" w14:textId="78E986E7" w:rsidR="00C5252E" w:rsidRDefault="001A7BA3" w:rsidP="0038516C">
      <w:r>
        <w:t xml:space="preserve">                                             </w:t>
      </w:r>
      <w:r w:rsidR="00C5252E">
        <w:t xml:space="preserve">GRAPH </w:t>
      </w:r>
      <w:r>
        <w:t>1: ASSESMENT OF HISTORY OF FALLS</w:t>
      </w:r>
    </w:p>
    <w:p w14:paraId="4BE3A545" w14:textId="232A00FE" w:rsidR="00882FC9" w:rsidRDefault="008D1F16" w:rsidP="0038516C">
      <w:r>
        <w:t xml:space="preserve">                </w:t>
      </w:r>
      <w:r w:rsidR="006B48B1">
        <w:t xml:space="preserve">  </w:t>
      </w:r>
      <w:r>
        <w:t xml:space="preserve">     </w:t>
      </w:r>
    </w:p>
    <w:p w14:paraId="3268CD4E" w14:textId="2A59A38A" w:rsidR="0054268E" w:rsidRDefault="0054268E" w:rsidP="0038516C">
      <w:r>
        <w:rPr>
          <w:noProof/>
        </w:rPr>
        <w:drawing>
          <wp:inline distT="0" distB="0" distL="0" distR="0" wp14:anchorId="067ED5D2" wp14:editId="261F87D1">
            <wp:extent cx="5486400" cy="3200400"/>
            <wp:effectExtent l="0" t="0" r="0" b="0"/>
            <wp:docPr id="4612615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3AB62" w14:textId="63C0F5B8" w:rsidR="009C5475" w:rsidRDefault="009C5475" w:rsidP="0038516C"/>
    <w:p w14:paraId="2685EBE5" w14:textId="77777777" w:rsidR="001A7BA3" w:rsidRDefault="001A7BA3" w:rsidP="0038516C"/>
    <w:p w14:paraId="0F2A2BC3" w14:textId="68226AF0" w:rsidR="00706C72" w:rsidRPr="00915834" w:rsidRDefault="00CE28CD" w:rsidP="00915834">
      <w:pPr>
        <w:pStyle w:val="Heading3"/>
        <w:rPr>
          <w:rStyle w:val="Strong"/>
        </w:rPr>
      </w:pPr>
      <w:r>
        <w:rPr>
          <w:rStyle w:val="Strong"/>
        </w:rPr>
        <w:t>Q</w:t>
      </w:r>
      <w:r w:rsidR="00706C72" w:rsidRPr="00915834">
        <w:rPr>
          <w:rStyle w:val="Strong"/>
        </w:rPr>
        <w:t>2: In your assessment of patients, how often do you</w:t>
      </w:r>
    </w:p>
    <w:p w14:paraId="5FDD9D26" w14:textId="77777777" w:rsidR="00706C72" w:rsidRPr="00915834" w:rsidRDefault="00706C72" w:rsidP="00706C72">
      <w:pPr>
        <w:rPr>
          <w:rStyle w:val="Strong"/>
        </w:rPr>
      </w:pPr>
    </w:p>
    <w:p w14:paraId="54D9BD5D" w14:textId="436243FD" w:rsidR="001A7BA3" w:rsidRDefault="00915834" w:rsidP="00915834">
      <w:pPr>
        <w:pStyle w:val="Heading3"/>
      </w:pPr>
      <w:r>
        <w:t xml:space="preserve">(A) </w:t>
      </w:r>
      <w:r w:rsidR="00706C72">
        <w:t>Identify risk factors for falling?</w:t>
      </w:r>
    </w:p>
    <w:p w14:paraId="43E87253" w14:textId="77777777" w:rsidR="00706C72" w:rsidRDefault="00706C72" w:rsidP="00706C72">
      <w:pPr>
        <w:pStyle w:val="ListParagraph"/>
      </w:pPr>
    </w:p>
    <w:p w14:paraId="7B0DCC70" w14:textId="17F9AE39" w:rsidR="00706C72" w:rsidRDefault="00706C72" w:rsidP="00706C72">
      <w:pPr>
        <w:pStyle w:val="ListParagraph"/>
      </w:pPr>
      <w:r>
        <w:t xml:space="preserve">                           </w:t>
      </w:r>
      <w:r w:rsidRPr="00706C72">
        <w:t xml:space="preserve">TABLE </w:t>
      </w:r>
      <w:r w:rsidR="00951D6C">
        <w:t>2</w:t>
      </w:r>
      <w:r w:rsidRPr="00706C72">
        <w:t>: IDENTIFY RISK FACTORS FOR FALLING</w:t>
      </w:r>
    </w:p>
    <w:p w14:paraId="24871B2D" w14:textId="77777777" w:rsidR="00CF6322" w:rsidRDefault="00CF6322" w:rsidP="00706C72">
      <w:pPr>
        <w:pStyle w:val="ListParagraph"/>
      </w:pPr>
    </w:p>
    <w:tbl>
      <w:tblPr>
        <w:tblStyle w:val="TableGrid"/>
        <w:tblW w:w="0" w:type="auto"/>
        <w:tblLook w:val="04A0" w:firstRow="1" w:lastRow="0" w:firstColumn="1" w:lastColumn="0" w:noHBand="0" w:noVBand="1"/>
      </w:tblPr>
      <w:tblGrid>
        <w:gridCol w:w="988"/>
        <w:gridCol w:w="3520"/>
        <w:gridCol w:w="1724"/>
        <w:gridCol w:w="1843"/>
      </w:tblGrid>
      <w:tr w:rsidR="00CF6322" w14:paraId="0B096413" w14:textId="77777777" w:rsidTr="008F7911">
        <w:trPr>
          <w:trHeight w:val="1113"/>
        </w:trPr>
        <w:tc>
          <w:tcPr>
            <w:tcW w:w="988" w:type="dxa"/>
          </w:tcPr>
          <w:p w14:paraId="069B8D65" w14:textId="77777777" w:rsidR="00CF6322" w:rsidRPr="00C5252E" w:rsidRDefault="00CF6322" w:rsidP="008F7911">
            <w:pPr>
              <w:pStyle w:val="FootnoteText"/>
              <w:rPr>
                <w:b/>
                <w:bCs/>
              </w:rPr>
            </w:pPr>
            <w:r w:rsidRPr="00C5252E">
              <w:rPr>
                <w:b/>
                <w:bCs/>
                <w:sz w:val="24"/>
                <w:szCs w:val="24"/>
              </w:rPr>
              <w:t>SR.NO</w:t>
            </w:r>
          </w:p>
          <w:p w14:paraId="188C1AC9" w14:textId="77777777" w:rsidR="00CF6322" w:rsidRDefault="00CF6322" w:rsidP="008F7911">
            <w:pPr>
              <w:pStyle w:val="FootnoteText"/>
            </w:pPr>
          </w:p>
        </w:tc>
        <w:tc>
          <w:tcPr>
            <w:tcW w:w="3520" w:type="dxa"/>
          </w:tcPr>
          <w:p w14:paraId="51EC423F" w14:textId="77777777" w:rsidR="00CF6322" w:rsidRDefault="00CF6322" w:rsidP="008F7911">
            <w:pPr>
              <w:pStyle w:val="FootnoteText"/>
            </w:pPr>
          </w:p>
        </w:tc>
        <w:tc>
          <w:tcPr>
            <w:tcW w:w="1724" w:type="dxa"/>
          </w:tcPr>
          <w:p w14:paraId="6FB651B0" w14:textId="2B2EC62C" w:rsidR="00CF6322" w:rsidRPr="00C5252E" w:rsidRDefault="00CF6322" w:rsidP="008F7911">
            <w:pPr>
              <w:pStyle w:val="FootnoteText"/>
              <w:rPr>
                <w:b/>
                <w:bCs/>
              </w:rPr>
            </w:pPr>
            <w:r>
              <w:rPr>
                <w:b/>
                <w:bCs/>
              </w:rPr>
              <w:t>NO</w:t>
            </w:r>
          </w:p>
        </w:tc>
        <w:tc>
          <w:tcPr>
            <w:tcW w:w="1843" w:type="dxa"/>
          </w:tcPr>
          <w:p w14:paraId="4068AEDE" w14:textId="77777777" w:rsidR="00CF6322" w:rsidRPr="00C5252E" w:rsidRDefault="00CF6322" w:rsidP="008F7911">
            <w:pPr>
              <w:pStyle w:val="FootnoteText"/>
              <w:rPr>
                <w:b/>
                <w:bCs/>
              </w:rPr>
            </w:pPr>
            <w:r w:rsidRPr="00C5252E">
              <w:rPr>
                <w:b/>
                <w:bCs/>
                <w:sz w:val="24"/>
                <w:szCs w:val="24"/>
              </w:rPr>
              <w:t>PERCENTAGE</w:t>
            </w:r>
          </w:p>
        </w:tc>
      </w:tr>
      <w:tr w:rsidR="00CF6322" w:rsidRPr="00C5252E" w14:paraId="6F8CAD6F" w14:textId="77777777" w:rsidTr="008F7911">
        <w:trPr>
          <w:trHeight w:val="477"/>
        </w:trPr>
        <w:tc>
          <w:tcPr>
            <w:tcW w:w="988" w:type="dxa"/>
          </w:tcPr>
          <w:p w14:paraId="0250F630" w14:textId="3CFEDEA5" w:rsidR="00CF6322" w:rsidRPr="00C5252E" w:rsidRDefault="00CF6322" w:rsidP="008F7911">
            <w:pPr>
              <w:pStyle w:val="FootnoteText"/>
              <w:rPr>
                <w:b/>
                <w:bCs/>
                <w:sz w:val="22"/>
                <w:szCs w:val="22"/>
              </w:rPr>
            </w:pPr>
            <w:r>
              <w:rPr>
                <w:b/>
                <w:bCs/>
                <w:sz w:val="22"/>
                <w:szCs w:val="22"/>
              </w:rPr>
              <w:lastRenderedPageBreak/>
              <w:t>A)</w:t>
            </w:r>
          </w:p>
        </w:tc>
        <w:tc>
          <w:tcPr>
            <w:tcW w:w="3520" w:type="dxa"/>
          </w:tcPr>
          <w:p w14:paraId="77013546" w14:textId="397D9829" w:rsidR="00CF6322" w:rsidRPr="00C5252E" w:rsidRDefault="00CF6322" w:rsidP="008F7911">
            <w:pPr>
              <w:pStyle w:val="FootnoteText"/>
              <w:rPr>
                <w:b/>
                <w:bCs/>
                <w:sz w:val="22"/>
                <w:szCs w:val="22"/>
              </w:rPr>
            </w:pPr>
            <w:r w:rsidRPr="00CF6322">
              <w:rPr>
                <w:b/>
                <w:bCs/>
                <w:sz w:val="22"/>
                <w:szCs w:val="22"/>
              </w:rPr>
              <w:t>IDENTIFY RISK FACTOR FOR FALLING</w:t>
            </w:r>
          </w:p>
        </w:tc>
        <w:tc>
          <w:tcPr>
            <w:tcW w:w="1724" w:type="dxa"/>
          </w:tcPr>
          <w:p w14:paraId="0465B439" w14:textId="6F11F8B4" w:rsidR="00CF6322" w:rsidRPr="00C5252E" w:rsidRDefault="00CF6322" w:rsidP="008F7911">
            <w:pPr>
              <w:pStyle w:val="FootnoteText"/>
              <w:rPr>
                <w:b/>
                <w:bCs/>
                <w:sz w:val="22"/>
                <w:szCs w:val="22"/>
              </w:rPr>
            </w:pPr>
          </w:p>
        </w:tc>
        <w:tc>
          <w:tcPr>
            <w:tcW w:w="1843" w:type="dxa"/>
          </w:tcPr>
          <w:p w14:paraId="4CBFA794" w14:textId="6A1A0F0D" w:rsidR="00CF6322" w:rsidRPr="00C5252E" w:rsidRDefault="00CF6322" w:rsidP="008F7911">
            <w:pPr>
              <w:pStyle w:val="FootnoteText"/>
              <w:rPr>
                <w:b/>
                <w:bCs/>
                <w:sz w:val="22"/>
                <w:szCs w:val="22"/>
              </w:rPr>
            </w:pPr>
          </w:p>
        </w:tc>
      </w:tr>
      <w:tr w:rsidR="00CF6322" w:rsidRPr="00C5252E" w14:paraId="394FE275" w14:textId="77777777" w:rsidTr="008F7911">
        <w:trPr>
          <w:trHeight w:val="508"/>
        </w:trPr>
        <w:tc>
          <w:tcPr>
            <w:tcW w:w="988" w:type="dxa"/>
          </w:tcPr>
          <w:p w14:paraId="02E65EE8" w14:textId="16F26E9C" w:rsidR="00CF6322" w:rsidRPr="00C5252E" w:rsidRDefault="00CF6322" w:rsidP="008F7911">
            <w:pPr>
              <w:pStyle w:val="FootnoteText"/>
              <w:rPr>
                <w:b/>
                <w:bCs/>
                <w:sz w:val="22"/>
                <w:szCs w:val="22"/>
              </w:rPr>
            </w:pPr>
            <w:r>
              <w:rPr>
                <w:b/>
                <w:bCs/>
                <w:sz w:val="22"/>
                <w:szCs w:val="22"/>
              </w:rPr>
              <w:t>1</w:t>
            </w:r>
          </w:p>
        </w:tc>
        <w:tc>
          <w:tcPr>
            <w:tcW w:w="3520" w:type="dxa"/>
          </w:tcPr>
          <w:p w14:paraId="5AD3AD31" w14:textId="38DE2EA7" w:rsidR="00CF6322" w:rsidRPr="00C5252E" w:rsidRDefault="00CF6322" w:rsidP="008F7911">
            <w:pPr>
              <w:pStyle w:val="FootnoteText"/>
              <w:rPr>
                <w:b/>
                <w:bCs/>
                <w:sz w:val="22"/>
                <w:szCs w:val="22"/>
              </w:rPr>
            </w:pPr>
            <w:r w:rsidRPr="00CF6322">
              <w:rPr>
                <w:b/>
                <w:bCs/>
                <w:sz w:val="22"/>
                <w:szCs w:val="22"/>
              </w:rPr>
              <w:t>ALMOST NEVER OR NEVER</w:t>
            </w:r>
          </w:p>
        </w:tc>
        <w:tc>
          <w:tcPr>
            <w:tcW w:w="1724" w:type="dxa"/>
          </w:tcPr>
          <w:p w14:paraId="05A81283" w14:textId="224327E6" w:rsidR="00CF6322" w:rsidRPr="00C5252E" w:rsidRDefault="00CF6322" w:rsidP="008F7911">
            <w:pPr>
              <w:pStyle w:val="FootnoteText"/>
              <w:rPr>
                <w:b/>
                <w:bCs/>
                <w:sz w:val="22"/>
                <w:szCs w:val="22"/>
              </w:rPr>
            </w:pPr>
            <w:r>
              <w:rPr>
                <w:b/>
                <w:bCs/>
                <w:sz w:val="22"/>
                <w:szCs w:val="22"/>
              </w:rPr>
              <w:t>1</w:t>
            </w:r>
          </w:p>
        </w:tc>
        <w:tc>
          <w:tcPr>
            <w:tcW w:w="1843" w:type="dxa"/>
          </w:tcPr>
          <w:p w14:paraId="1BDAF0AD" w14:textId="440A640B" w:rsidR="00CF6322" w:rsidRPr="00C5252E" w:rsidRDefault="00CF6322" w:rsidP="008F7911">
            <w:pPr>
              <w:pStyle w:val="FootnoteText"/>
              <w:rPr>
                <w:b/>
                <w:bCs/>
                <w:sz w:val="22"/>
                <w:szCs w:val="22"/>
              </w:rPr>
            </w:pPr>
            <w:r>
              <w:rPr>
                <w:b/>
                <w:bCs/>
                <w:sz w:val="22"/>
                <w:szCs w:val="22"/>
              </w:rPr>
              <w:t>0.98</w:t>
            </w:r>
          </w:p>
        </w:tc>
      </w:tr>
      <w:tr w:rsidR="00CF6322" w:rsidRPr="00C5252E" w14:paraId="25520535" w14:textId="77777777" w:rsidTr="008F7911">
        <w:trPr>
          <w:trHeight w:val="477"/>
        </w:trPr>
        <w:tc>
          <w:tcPr>
            <w:tcW w:w="988" w:type="dxa"/>
          </w:tcPr>
          <w:p w14:paraId="48AF7287" w14:textId="6D8A1D54" w:rsidR="00CF6322" w:rsidRPr="00C5252E" w:rsidRDefault="00CF6322" w:rsidP="008F7911">
            <w:pPr>
              <w:pStyle w:val="FootnoteText"/>
              <w:rPr>
                <w:b/>
                <w:bCs/>
                <w:sz w:val="22"/>
                <w:szCs w:val="22"/>
              </w:rPr>
            </w:pPr>
            <w:r>
              <w:rPr>
                <w:b/>
                <w:bCs/>
                <w:sz w:val="22"/>
                <w:szCs w:val="22"/>
              </w:rPr>
              <w:t>2</w:t>
            </w:r>
          </w:p>
        </w:tc>
        <w:tc>
          <w:tcPr>
            <w:tcW w:w="3520" w:type="dxa"/>
          </w:tcPr>
          <w:p w14:paraId="0DC97E96" w14:textId="53B11227" w:rsidR="00CF6322" w:rsidRPr="00C5252E" w:rsidRDefault="00CF6322" w:rsidP="008F7911">
            <w:pPr>
              <w:pStyle w:val="FootnoteText"/>
              <w:rPr>
                <w:b/>
                <w:bCs/>
                <w:sz w:val="22"/>
                <w:szCs w:val="22"/>
              </w:rPr>
            </w:pPr>
            <w:r w:rsidRPr="00CF6322">
              <w:rPr>
                <w:b/>
                <w:bCs/>
                <w:sz w:val="22"/>
                <w:szCs w:val="22"/>
              </w:rPr>
              <w:t>SOMETIMES</w:t>
            </w:r>
          </w:p>
        </w:tc>
        <w:tc>
          <w:tcPr>
            <w:tcW w:w="1724" w:type="dxa"/>
          </w:tcPr>
          <w:p w14:paraId="0609F64B" w14:textId="13D16C23" w:rsidR="00CF6322" w:rsidRPr="00C5252E" w:rsidRDefault="00CF6322" w:rsidP="008F7911">
            <w:pPr>
              <w:pStyle w:val="FootnoteText"/>
              <w:rPr>
                <w:b/>
                <w:bCs/>
                <w:sz w:val="22"/>
                <w:szCs w:val="22"/>
              </w:rPr>
            </w:pPr>
            <w:r>
              <w:rPr>
                <w:b/>
                <w:bCs/>
                <w:sz w:val="22"/>
                <w:szCs w:val="22"/>
              </w:rPr>
              <w:t>26</w:t>
            </w:r>
          </w:p>
        </w:tc>
        <w:tc>
          <w:tcPr>
            <w:tcW w:w="1843" w:type="dxa"/>
          </w:tcPr>
          <w:p w14:paraId="473A5EC2" w14:textId="395C5FD9" w:rsidR="00CF6322" w:rsidRPr="00C5252E" w:rsidRDefault="00CF6322" w:rsidP="008F7911">
            <w:pPr>
              <w:pStyle w:val="FootnoteText"/>
              <w:rPr>
                <w:b/>
                <w:bCs/>
                <w:sz w:val="22"/>
                <w:szCs w:val="22"/>
              </w:rPr>
            </w:pPr>
            <w:r>
              <w:rPr>
                <w:b/>
                <w:bCs/>
                <w:sz w:val="22"/>
                <w:szCs w:val="22"/>
              </w:rPr>
              <w:t>25.4</w:t>
            </w:r>
          </w:p>
        </w:tc>
      </w:tr>
      <w:tr w:rsidR="00CF6322" w:rsidRPr="00C5252E" w14:paraId="35F0A95E" w14:textId="77777777" w:rsidTr="008F7911">
        <w:trPr>
          <w:trHeight w:val="508"/>
        </w:trPr>
        <w:tc>
          <w:tcPr>
            <w:tcW w:w="988" w:type="dxa"/>
          </w:tcPr>
          <w:p w14:paraId="569E75BB" w14:textId="6694045E" w:rsidR="00CF6322" w:rsidRPr="00C5252E" w:rsidRDefault="00CF6322" w:rsidP="008F7911">
            <w:pPr>
              <w:pStyle w:val="FootnoteText"/>
              <w:rPr>
                <w:b/>
                <w:bCs/>
                <w:sz w:val="22"/>
                <w:szCs w:val="22"/>
              </w:rPr>
            </w:pPr>
            <w:r>
              <w:rPr>
                <w:b/>
                <w:bCs/>
                <w:sz w:val="22"/>
                <w:szCs w:val="22"/>
              </w:rPr>
              <w:t>3</w:t>
            </w:r>
          </w:p>
        </w:tc>
        <w:tc>
          <w:tcPr>
            <w:tcW w:w="3520" w:type="dxa"/>
          </w:tcPr>
          <w:p w14:paraId="1817589C" w14:textId="3DD3AA38" w:rsidR="00CF6322" w:rsidRPr="00C5252E" w:rsidRDefault="00CF6322" w:rsidP="008F7911">
            <w:pPr>
              <w:pStyle w:val="FootnoteText"/>
              <w:rPr>
                <w:b/>
                <w:bCs/>
                <w:sz w:val="22"/>
                <w:szCs w:val="22"/>
              </w:rPr>
            </w:pPr>
            <w:r w:rsidRPr="00CF6322">
              <w:rPr>
                <w:b/>
                <w:bCs/>
                <w:sz w:val="22"/>
                <w:szCs w:val="22"/>
              </w:rPr>
              <w:t>OFTEN</w:t>
            </w:r>
          </w:p>
        </w:tc>
        <w:tc>
          <w:tcPr>
            <w:tcW w:w="1724" w:type="dxa"/>
          </w:tcPr>
          <w:p w14:paraId="52AF0BB2" w14:textId="240114B1" w:rsidR="00CF6322" w:rsidRPr="00C5252E" w:rsidRDefault="00CF6322" w:rsidP="008F7911">
            <w:pPr>
              <w:pStyle w:val="FootnoteText"/>
              <w:rPr>
                <w:b/>
                <w:bCs/>
                <w:sz w:val="22"/>
                <w:szCs w:val="22"/>
              </w:rPr>
            </w:pPr>
            <w:r>
              <w:rPr>
                <w:b/>
                <w:bCs/>
                <w:sz w:val="22"/>
                <w:szCs w:val="22"/>
              </w:rPr>
              <w:t>64</w:t>
            </w:r>
          </w:p>
        </w:tc>
        <w:tc>
          <w:tcPr>
            <w:tcW w:w="1843" w:type="dxa"/>
          </w:tcPr>
          <w:p w14:paraId="2060A041" w14:textId="472888EA" w:rsidR="00CF6322" w:rsidRPr="00C5252E" w:rsidRDefault="00CF6322" w:rsidP="008F7911">
            <w:pPr>
              <w:pStyle w:val="FootnoteText"/>
              <w:rPr>
                <w:b/>
                <w:bCs/>
                <w:sz w:val="22"/>
                <w:szCs w:val="22"/>
              </w:rPr>
            </w:pPr>
            <w:r>
              <w:rPr>
                <w:b/>
                <w:bCs/>
                <w:sz w:val="22"/>
                <w:szCs w:val="22"/>
              </w:rPr>
              <w:t>62.7</w:t>
            </w:r>
          </w:p>
        </w:tc>
      </w:tr>
      <w:tr w:rsidR="00CF6322" w:rsidRPr="00C5252E" w14:paraId="67D1D830" w14:textId="77777777" w:rsidTr="00CF6322">
        <w:trPr>
          <w:trHeight w:val="508"/>
        </w:trPr>
        <w:tc>
          <w:tcPr>
            <w:tcW w:w="988" w:type="dxa"/>
          </w:tcPr>
          <w:p w14:paraId="6C956340" w14:textId="7D4013F6" w:rsidR="00CF6322" w:rsidRPr="00C5252E" w:rsidRDefault="00CF6322" w:rsidP="008F7911">
            <w:pPr>
              <w:pStyle w:val="FootnoteText"/>
              <w:rPr>
                <w:b/>
                <w:bCs/>
                <w:sz w:val="22"/>
                <w:szCs w:val="22"/>
              </w:rPr>
            </w:pPr>
            <w:r>
              <w:rPr>
                <w:b/>
                <w:bCs/>
                <w:sz w:val="22"/>
                <w:szCs w:val="22"/>
              </w:rPr>
              <w:t>4</w:t>
            </w:r>
          </w:p>
        </w:tc>
        <w:tc>
          <w:tcPr>
            <w:tcW w:w="3520" w:type="dxa"/>
          </w:tcPr>
          <w:p w14:paraId="3A0D6ED5" w14:textId="7B3C4711" w:rsidR="00CF6322" w:rsidRPr="00C5252E" w:rsidRDefault="005C4F17" w:rsidP="008F7911">
            <w:pPr>
              <w:pStyle w:val="FootnoteText"/>
              <w:rPr>
                <w:b/>
                <w:bCs/>
                <w:sz w:val="22"/>
                <w:szCs w:val="22"/>
              </w:rPr>
            </w:pPr>
            <w:r w:rsidRPr="005C4F17">
              <w:rPr>
                <w:b/>
                <w:bCs/>
                <w:sz w:val="22"/>
                <w:szCs w:val="22"/>
              </w:rPr>
              <w:t>ALMOST ALWAYS OR ALWAYS</w:t>
            </w:r>
          </w:p>
        </w:tc>
        <w:tc>
          <w:tcPr>
            <w:tcW w:w="1724" w:type="dxa"/>
          </w:tcPr>
          <w:p w14:paraId="3061C077" w14:textId="5337F00D" w:rsidR="00CF6322" w:rsidRPr="00C5252E" w:rsidRDefault="00CF6322" w:rsidP="008F7911">
            <w:pPr>
              <w:pStyle w:val="FootnoteText"/>
              <w:rPr>
                <w:b/>
                <w:bCs/>
                <w:sz w:val="22"/>
                <w:szCs w:val="22"/>
              </w:rPr>
            </w:pPr>
            <w:r>
              <w:rPr>
                <w:b/>
                <w:bCs/>
                <w:sz w:val="22"/>
                <w:szCs w:val="22"/>
              </w:rPr>
              <w:t>11</w:t>
            </w:r>
          </w:p>
        </w:tc>
        <w:tc>
          <w:tcPr>
            <w:tcW w:w="1843" w:type="dxa"/>
          </w:tcPr>
          <w:p w14:paraId="31215BF7" w14:textId="6CE13671" w:rsidR="00CF6322" w:rsidRPr="00C5252E" w:rsidRDefault="00CF6322" w:rsidP="008F7911">
            <w:pPr>
              <w:pStyle w:val="FootnoteText"/>
              <w:rPr>
                <w:b/>
                <w:bCs/>
                <w:sz w:val="22"/>
                <w:szCs w:val="22"/>
              </w:rPr>
            </w:pPr>
            <w:r>
              <w:rPr>
                <w:b/>
                <w:bCs/>
                <w:sz w:val="22"/>
                <w:szCs w:val="22"/>
              </w:rPr>
              <w:t>10.7</w:t>
            </w:r>
          </w:p>
        </w:tc>
      </w:tr>
    </w:tbl>
    <w:p w14:paraId="57F3335B" w14:textId="77777777" w:rsidR="005C4F17" w:rsidRDefault="005C4F17" w:rsidP="005C4F17"/>
    <w:p w14:paraId="64C1BBDE" w14:textId="0311ABA9" w:rsidR="005C4F17" w:rsidRDefault="005C4F17" w:rsidP="00915834">
      <w:pPr>
        <w:pStyle w:val="Heading3"/>
      </w:pPr>
      <w:r>
        <w:t>B) Document risk factors for falling?</w:t>
      </w:r>
    </w:p>
    <w:p w14:paraId="775121A4" w14:textId="77777777" w:rsidR="005C4F17" w:rsidRDefault="005C4F17" w:rsidP="00915834">
      <w:pPr>
        <w:pStyle w:val="Heading3"/>
      </w:pPr>
    </w:p>
    <w:p w14:paraId="73B9804A" w14:textId="179551AD" w:rsidR="005C4F17" w:rsidRDefault="005C4F17" w:rsidP="005C4F17">
      <w:r>
        <w:t xml:space="preserve">                                TABLE </w:t>
      </w:r>
      <w:r w:rsidR="00951D6C">
        <w:t>3</w:t>
      </w:r>
      <w:r>
        <w:t>: DOCUMENT RISK FACTORS FOR FALLING</w:t>
      </w:r>
    </w:p>
    <w:p w14:paraId="77DACA9E" w14:textId="77777777" w:rsidR="005C4F17" w:rsidRDefault="005C4F17" w:rsidP="005C4F17"/>
    <w:tbl>
      <w:tblPr>
        <w:tblStyle w:val="TableGrid"/>
        <w:tblW w:w="0" w:type="auto"/>
        <w:tblLook w:val="04A0" w:firstRow="1" w:lastRow="0" w:firstColumn="1" w:lastColumn="0" w:noHBand="0" w:noVBand="1"/>
      </w:tblPr>
      <w:tblGrid>
        <w:gridCol w:w="988"/>
        <w:gridCol w:w="3520"/>
        <w:gridCol w:w="1724"/>
        <w:gridCol w:w="1843"/>
      </w:tblGrid>
      <w:tr w:rsidR="005C4F17" w:rsidRPr="00C5252E" w14:paraId="6B9EECD5" w14:textId="77777777" w:rsidTr="008F7911">
        <w:trPr>
          <w:trHeight w:val="1113"/>
        </w:trPr>
        <w:tc>
          <w:tcPr>
            <w:tcW w:w="988" w:type="dxa"/>
          </w:tcPr>
          <w:p w14:paraId="125C6153" w14:textId="77777777" w:rsidR="005C4F17" w:rsidRPr="00C5252E" w:rsidRDefault="005C4F17" w:rsidP="008F7911">
            <w:pPr>
              <w:pStyle w:val="FootnoteText"/>
              <w:rPr>
                <w:b/>
                <w:bCs/>
              </w:rPr>
            </w:pPr>
            <w:r w:rsidRPr="00C5252E">
              <w:rPr>
                <w:b/>
                <w:bCs/>
                <w:sz w:val="24"/>
                <w:szCs w:val="24"/>
              </w:rPr>
              <w:t>SR.NO</w:t>
            </w:r>
          </w:p>
          <w:p w14:paraId="7D0E553C" w14:textId="77777777" w:rsidR="005C4F17" w:rsidRDefault="005C4F17" w:rsidP="008F7911">
            <w:pPr>
              <w:pStyle w:val="FootnoteText"/>
            </w:pPr>
          </w:p>
        </w:tc>
        <w:tc>
          <w:tcPr>
            <w:tcW w:w="3520" w:type="dxa"/>
          </w:tcPr>
          <w:p w14:paraId="29E8E5D2" w14:textId="77777777" w:rsidR="005C4F17" w:rsidRDefault="005C4F17" w:rsidP="008F7911">
            <w:pPr>
              <w:pStyle w:val="FootnoteText"/>
            </w:pPr>
          </w:p>
        </w:tc>
        <w:tc>
          <w:tcPr>
            <w:tcW w:w="1724" w:type="dxa"/>
          </w:tcPr>
          <w:p w14:paraId="66C5690D" w14:textId="77777777" w:rsidR="005C4F17" w:rsidRPr="00C5252E" w:rsidRDefault="005C4F17" w:rsidP="008F7911">
            <w:pPr>
              <w:pStyle w:val="FootnoteText"/>
              <w:rPr>
                <w:b/>
                <w:bCs/>
              </w:rPr>
            </w:pPr>
            <w:r>
              <w:rPr>
                <w:b/>
                <w:bCs/>
              </w:rPr>
              <w:t>NO</w:t>
            </w:r>
          </w:p>
        </w:tc>
        <w:tc>
          <w:tcPr>
            <w:tcW w:w="1843" w:type="dxa"/>
          </w:tcPr>
          <w:p w14:paraId="3E5C07AA" w14:textId="77777777" w:rsidR="005C4F17" w:rsidRPr="00C5252E" w:rsidRDefault="005C4F17" w:rsidP="008F7911">
            <w:pPr>
              <w:pStyle w:val="FootnoteText"/>
              <w:rPr>
                <w:b/>
                <w:bCs/>
              </w:rPr>
            </w:pPr>
            <w:r w:rsidRPr="00C5252E">
              <w:rPr>
                <w:b/>
                <w:bCs/>
                <w:sz w:val="24"/>
                <w:szCs w:val="24"/>
              </w:rPr>
              <w:t>PERCENTAGE</w:t>
            </w:r>
          </w:p>
        </w:tc>
      </w:tr>
      <w:tr w:rsidR="005C4F17" w:rsidRPr="00C5252E" w14:paraId="0BCC0CE0" w14:textId="77777777" w:rsidTr="008F7911">
        <w:trPr>
          <w:trHeight w:val="477"/>
        </w:trPr>
        <w:tc>
          <w:tcPr>
            <w:tcW w:w="988" w:type="dxa"/>
          </w:tcPr>
          <w:p w14:paraId="4AF08CAE" w14:textId="54DD69CF" w:rsidR="005C4F17" w:rsidRPr="00C5252E" w:rsidRDefault="005C4F17" w:rsidP="008F7911">
            <w:pPr>
              <w:pStyle w:val="FootnoteText"/>
              <w:rPr>
                <w:b/>
                <w:bCs/>
                <w:sz w:val="22"/>
                <w:szCs w:val="22"/>
              </w:rPr>
            </w:pPr>
            <w:r>
              <w:rPr>
                <w:b/>
                <w:bCs/>
                <w:sz w:val="22"/>
                <w:szCs w:val="22"/>
              </w:rPr>
              <w:t>B)</w:t>
            </w:r>
          </w:p>
        </w:tc>
        <w:tc>
          <w:tcPr>
            <w:tcW w:w="3520" w:type="dxa"/>
          </w:tcPr>
          <w:p w14:paraId="0951DF3B" w14:textId="77777777" w:rsidR="005C4F17" w:rsidRPr="00C5252E" w:rsidRDefault="005C4F17" w:rsidP="008F7911">
            <w:pPr>
              <w:pStyle w:val="FootnoteText"/>
              <w:rPr>
                <w:b/>
                <w:bCs/>
                <w:sz w:val="22"/>
                <w:szCs w:val="22"/>
              </w:rPr>
            </w:pPr>
            <w:r w:rsidRPr="00CF6322">
              <w:rPr>
                <w:b/>
                <w:bCs/>
                <w:sz w:val="22"/>
                <w:szCs w:val="22"/>
              </w:rPr>
              <w:t>IDENTIFY RISK FACTOR FOR FALLING</w:t>
            </w:r>
          </w:p>
        </w:tc>
        <w:tc>
          <w:tcPr>
            <w:tcW w:w="1724" w:type="dxa"/>
          </w:tcPr>
          <w:p w14:paraId="24EDA31E" w14:textId="77777777" w:rsidR="005C4F17" w:rsidRPr="00C5252E" w:rsidRDefault="005C4F17" w:rsidP="008F7911">
            <w:pPr>
              <w:pStyle w:val="FootnoteText"/>
              <w:rPr>
                <w:b/>
                <w:bCs/>
                <w:sz w:val="22"/>
                <w:szCs w:val="22"/>
              </w:rPr>
            </w:pPr>
          </w:p>
        </w:tc>
        <w:tc>
          <w:tcPr>
            <w:tcW w:w="1843" w:type="dxa"/>
          </w:tcPr>
          <w:p w14:paraId="4B9770B7" w14:textId="77777777" w:rsidR="005C4F17" w:rsidRPr="00C5252E" w:rsidRDefault="005C4F17" w:rsidP="008F7911">
            <w:pPr>
              <w:pStyle w:val="FootnoteText"/>
              <w:rPr>
                <w:b/>
                <w:bCs/>
                <w:sz w:val="22"/>
                <w:szCs w:val="22"/>
              </w:rPr>
            </w:pPr>
          </w:p>
        </w:tc>
      </w:tr>
      <w:tr w:rsidR="005C4F17" w:rsidRPr="00C5252E" w14:paraId="700BE1C1" w14:textId="77777777" w:rsidTr="008F7911">
        <w:trPr>
          <w:trHeight w:val="508"/>
        </w:trPr>
        <w:tc>
          <w:tcPr>
            <w:tcW w:w="988" w:type="dxa"/>
          </w:tcPr>
          <w:p w14:paraId="2E16B289" w14:textId="77777777" w:rsidR="005C4F17" w:rsidRPr="00C5252E" w:rsidRDefault="005C4F17" w:rsidP="008F7911">
            <w:pPr>
              <w:pStyle w:val="FootnoteText"/>
              <w:rPr>
                <w:b/>
                <w:bCs/>
                <w:sz w:val="22"/>
                <w:szCs w:val="22"/>
              </w:rPr>
            </w:pPr>
            <w:r>
              <w:rPr>
                <w:b/>
                <w:bCs/>
                <w:sz w:val="22"/>
                <w:szCs w:val="22"/>
              </w:rPr>
              <w:t>1</w:t>
            </w:r>
          </w:p>
        </w:tc>
        <w:tc>
          <w:tcPr>
            <w:tcW w:w="3520" w:type="dxa"/>
          </w:tcPr>
          <w:p w14:paraId="37CBFE59" w14:textId="77777777" w:rsidR="005C4F17" w:rsidRPr="00C5252E" w:rsidRDefault="005C4F17" w:rsidP="008F7911">
            <w:pPr>
              <w:pStyle w:val="FootnoteText"/>
              <w:rPr>
                <w:b/>
                <w:bCs/>
                <w:sz w:val="22"/>
                <w:szCs w:val="22"/>
              </w:rPr>
            </w:pPr>
            <w:r w:rsidRPr="00CF6322">
              <w:rPr>
                <w:b/>
                <w:bCs/>
                <w:sz w:val="22"/>
                <w:szCs w:val="22"/>
              </w:rPr>
              <w:t>ALMOST NEVER OR NEVER</w:t>
            </w:r>
          </w:p>
        </w:tc>
        <w:tc>
          <w:tcPr>
            <w:tcW w:w="1724" w:type="dxa"/>
          </w:tcPr>
          <w:p w14:paraId="27E9683C" w14:textId="77777777" w:rsidR="005C4F17" w:rsidRPr="00C5252E" w:rsidRDefault="005C4F17" w:rsidP="008F7911">
            <w:pPr>
              <w:pStyle w:val="FootnoteText"/>
              <w:rPr>
                <w:b/>
                <w:bCs/>
                <w:sz w:val="22"/>
                <w:szCs w:val="22"/>
              </w:rPr>
            </w:pPr>
            <w:r>
              <w:rPr>
                <w:b/>
                <w:bCs/>
                <w:sz w:val="22"/>
                <w:szCs w:val="22"/>
              </w:rPr>
              <w:t>1</w:t>
            </w:r>
          </w:p>
        </w:tc>
        <w:tc>
          <w:tcPr>
            <w:tcW w:w="1843" w:type="dxa"/>
          </w:tcPr>
          <w:p w14:paraId="40509FB6" w14:textId="77777777" w:rsidR="005C4F17" w:rsidRPr="00C5252E" w:rsidRDefault="005C4F17" w:rsidP="008F7911">
            <w:pPr>
              <w:pStyle w:val="FootnoteText"/>
              <w:rPr>
                <w:b/>
                <w:bCs/>
                <w:sz w:val="22"/>
                <w:szCs w:val="22"/>
              </w:rPr>
            </w:pPr>
            <w:r>
              <w:rPr>
                <w:b/>
                <w:bCs/>
                <w:sz w:val="22"/>
                <w:szCs w:val="22"/>
              </w:rPr>
              <w:t>0.98</w:t>
            </w:r>
          </w:p>
        </w:tc>
      </w:tr>
      <w:tr w:rsidR="005C4F17" w:rsidRPr="00C5252E" w14:paraId="4AC36FB9" w14:textId="77777777" w:rsidTr="008F7911">
        <w:trPr>
          <w:trHeight w:val="477"/>
        </w:trPr>
        <w:tc>
          <w:tcPr>
            <w:tcW w:w="988" w:type="dxa"/>
          </w:tcPr>
          <w:p w14:paraId="12E0A4C0" w14:textId="77777777" w:rsidR="005C4F17" w:rsidRPr="00C5252E" w:rsidRDefault="005C4F17" w:rsidP="008F7911">
            <w:pPr>
              <w:pStyle w:val="FootnoteText"/>
              <w:rPr>
                <w:b/>
                <w:bCs/>
                <w:sz w:val="22"/>
                <w:szCs w:val="22"/>
              </w:rPr>
            </w:pPr>
            <w:r>
              <w:rPr>
                <w:b/>
                <w:bCs/>
                <w:sz w:val="22"/>
                <w:szCs w:val="22"/>
              </w:rPr>
              <w:t>2</w:t>
            </w:r>
          </w:p>
        </w:tc>
        <w:tc>
          <w:tcPr>
            <w:tcW w:w="3520" w:type="dxa"/>
          </w:tcPr>
          <w:p w14:paraId="4F1D0223" w14:textId="77777777" w:rsidR="005C4F17" w:rsidRPr="00C5252E" w:rsidRDefault="005C4F17" w:rsidP="008F7911">
            <w:pPr>
              <w:pStyle w:val="FootnoteText"/>
              <w:rPr>
                <w:b/>
                <w:bCs/>
                <w:sz w:val="22"/>
                <w:szCs w:val="22"/>
              </w:rPr>
            </w:pPr>
            <w:r w:rsidRPr="00CF6322">
              <w:rPr>
                <w:b/>
                <w:bCs/>
                <w:sz w:val="22"/>
                <w:szCs w:val="22"/>
              </w:rPr>
              <w:t>SOMETIMES</w:t>
            </w:r>
          </w:p>
        </w:tc>
        <w:tc>
          <w:tcPr>
            <w:tcW w:w="1724" w:type="dxa"/>
          </w:tcPr>
          <w:p w14:paraId="26E7CEE2" w14:textId="2912C909" w:rsidR="005C4F17" w:rsidRPr="00C5252E" w:rsidRDefault="005C4F17" w:rsidP="008F7911">
            <w:pPr>
              <w:pStyle w:val="FootnoteText"/>
              <w:rPr>
                <w:b/>
                <w:bCs/>
                <w:sz w:val="22"/>
                <w:szCs w:val="22"/>
              </w:rPr>
            </w:pPr>
            <w:r>
              <w:rPr>
                <w:b/>
                <w:bCs/>
                <w:sz w:val="22"/>
                <w:szCs w:val="22"/>
              </w:rPr>
              <w:t>23</w:t>
            </w:r>
          </w:p>
        </w:tc>
        <w:tc>
          <w:tcPr>
            <w:tcW w:w="1843" w:type="dxa"/>
          </w:tcPr>
          <w:p w14:paraId="25F88999" w14:textId="49D31ADA" w:rsidR="005C4F17" w:rsidRPr="00C5252E" w:rsidRDefault="005C4F17" w:rsidP="008F7911">
            <w:pPr>
              <w:pStyle w:val="FootnoteText"/>
              <w:rPr>
                <w:b/>
                <w:bCs/>
                <w:sz w:val="22"/>
                <w:szCs w:val="22"/>
              </w:rPr>
            </w:pPr>
            <w:r>
              <w:rPr>
                <w:b/>
                <w:bCs/>
                <w:sz w:val="22"/>
                <w:szCs w:val="22"/>
              </w:rPr>
              <w:t>22.5</w:t>
            </w:r>
          </w:p>
        </w:tc>
      </w:tr>
      <w:tr w:rsidR="005C4F17" w:rsidRPr="00C5252E" w14:paraId="3BEE2BD3" w14:textId="77777777" w:rsidTr="008F7911">
        <w:trPr>
          <w:trHeight w:val="508"/>
        </w:trPr>
        <w:tc>
          <w:tcPr>
            <w:tcW w:w="988" w:type="dxa"/>
          </w:tcPr>
          <w:p w14:paraId="46A1EE70" w14:textId="77777777" w:rsidR="005C4F17" w:rsidRPr="00C5252E" w:rsidRDefault="005C4F17" w:rsidP="008F7911">
            <w:pPr>
              <w:pStyle w:val="FootnoteText"/>
              <w:rPr>
                <w:b/>
                <w:bCs/>
                <w:sz w:val="22"/>
                <w:szCs w:val="22"/>
              </w:rPr>
            </w:pPr>
            <w:r>
              <w:rPr>
                <w:b/>
                <w:bCs/>
                <w:sz w:val="22"/>
                <w:szCs w:val="22"/>
              </w:rPr>
              <w:t>3</w:t>
            </w:r>
          </w:p>
        </w:tc>
        <w:tc>
          <w:tcPr>
            <w:tcW w:w="3520" w:type="dxa"/>
          </w:tcPr>
          <w:p w14:paraId="4D451D8C" w14:textId="77777777" w:rsidR="005C4F17" w:rsidRPr="00C5252E" w:rsidRDefault="005C4F17" w:rsidP="008F7911">
            <w:pPr>
              <w:pStyle w:val="FootnoteText"/>
              <w:rPr>
                <w:b/>
                <w:bCs/>
                <w:sz w:val="22"/>
                <w:szCs w:val="22"/>
              </w:rPr>
            </w:pPr>
            <w:r w:rsidRPr="00CF6322">
              <w:rPr>
                <w:b/>
                <w:bCs/>
                <w:sz w:val="22"/>
                <w:szCs w:val="22"/>
              </w:rPr>
              <w:t>OFTEN</w:t>
            </w:r>
          </w:p>
        </w:tc>
        <w:tc>
          <w:tcPr>
            <w:tcW w:w="1724" w:type="dxa"/>
          </w:tcPr>
          <w:p w14:paraId="6F8B5C0C" w14:textId="75CAC8F8" w:rsidR="005C4F17" w:rsidRPr="00C5252E" w:rsidRDefault="005C4F17" w:rsidP="008F7911">
            <w:pPr>
              <w:pStyle w:val="FootnoteText"/>
              <w:rPr>
                <w:b/>
                <w:bCs/>
                <w:sz w:val="22"/>
                <w:szCs w:val="22"/>
              </w:rPr>
            </w:pPr>
            <w:r>
              <w:rPr>
                <w:b/>
                <w:bCs/>
                <w:sz w:val="22"/>
                <w:szCs w:val="22"/>
              </w:rPr>
              <w:t>62</w:t>
            </w:r>
          </w:p>
        </w:tc>
        <w:tc>
          <w:tcPr>
            <w:tcW w:w="1843" w:type="dxa"/>
          </w:tcPr>
          <w:p w14:paraId="5057308B" w14:textId="2DD21924" w:rsidR="005C4F17" w:rsidRPr="00C5252E" w:rsidRDefault="005C4F17" w:rsidP="008F7911">
            <w:pPr>
              <w:pStyle w:val="FootnoteText"/>
              <w:rPr>
                <w:b/>
                <w:bCs/>
                <w:sz w:val="22"/>
                <w:szCs w:val="22"/>
              </w:rPr>
            </w:pPr>
            <w:r>
              <w:rPr>
                <w:b/>
                <w:bCs/>
                <w:sz w:val="22"/>
                <w:szCs w:val="22"/>
              </w:rPr>
              <w:t>60.7</w:t>
            </w:r>
          </w:p>
        </w:tc>
      </w:tr>
      <w:tr w:rsidR="005C4F17" w:rsidRPr="00C5252E" w14:paraId="13703DC9" w14:textId="77777777" w:rsidTr="008F7911">
        <w:trPr>
          <w:trHeight w:val="508"/>
        </w:trPr>
        <w:tc>
          <w:tcPr>
            <w:tcW w:w="988" w:type="dxa"/>
          </w:tcPr>
          <w:p w14:paraId="3B1403A3" w14:textId="77777777" w:rsidR="005C4F17" w:rsidRPr="00C5252E" w:rsidRDefault="005C4F17" w:rsidP="008F7911">
            <w:pPr>
              <w:pStyle w:val="FootnoteText"/>
              <w:rPr>
                <w:b/>
                <w:bCs/>
                <w:sz w:val="22"/>
                <w:szCs w:val="22"/>
              </w:rPr>
            </w:pPr>
            <w:r>
              <w:rPr>
                <w:b/>
                <w:bCs/>
                <w:sz w:val="22"/>
                <w:szCs w:val="22"/>
              </w:rPr>
              <w:t>4</w:t>
            </w:r>
          </w:p>
        </w:tc>
        <w:tc>
          <w:tcPr>
            <w:tcW w:w="3520" w:type="dxa"/>
          </w:tcPr>
          <w:p w14:paraId="09DC50B8" w14:textId="77777777" w:rsidR="005C4F17" w:rsidRPr="00C5252E" w:rsidRDefault="005C4F17" w:rsidP="008F7911">
            <w:pPr>
              <w:pStyle w:val="FootnoteText"/>
              <w:rPr>
                <w:b/>
                <w:bCs/>
                <w:sz w:val="22"/>
                <w:szCs w:val="22"/>
              </w:rPr>
            </w:pPr>
            <w:r w:rsidRPr="005C4F17">
              <w:rPr>
                <w:b/>
                <w:bCs/>
                <w:sz w:val="22"/>
                <w:szCs w:val="22"/>
              </w:rPr>
              <w:t>ALMOST ALWAYS OR ALWAYS</w:t>
            </w:r>
          </w:p>
        </w:tc>
        <w:tc>
          <w:tcPr>
            <w:tcW w:w="1724" w:type="dxa"/>
          </w:tcPr>
          <w:p w14:paraId="641167C7" w14:textId="291C3593" w:rsidR="005C4F17" w:rsidRPr="00C5252E" w:rsidRDefault="005C4F17" w:rsidP="008F7911">
            <w:pPr>
              <w:pStyle w:val="FootnoteText"/>
              <w:rPr>
                <w:b/>
                <w:bCs/>
                <w:sz w:val="22"/>
                <w:szCs w:val="22"/>
              </w:rPr>
            </w:pPr>
            <w:r>
              <w:rPr>
                <w:b/>
                <w:bCs/>
                <w:sz w:val="22"/>
                <w:szCs w:val="22"/>
              </w:rPr>
              <w:t>16</w:t>
            </w:r>
          </w:p>
        </w:tc>
        <w:tc>
          <w:tcPr>
            <w:tcW w:w="1843" w:type="dxa"/>
          </w:tcPr>
          <w:p w14:paraId="0AC71B55" w14:textId="5866FCD8" w:rsidR="005C4F17" w:rsidRPr="00C5252E" w:rsidRDefault="005C4F17" w:rsidP="008F7911">
            <w:pPr>
              <w:pStyle w:val="FootnoteText"/>
              <w:rPr>
                <w:b/>
                <w:bCs/>
                <w:sz w:val="22"/>
                <w:szCs w:val="22"/>
              </w:rPr>
            </w:pPr>
            <w:r>
              <w:rPr>
                <w:b/>
                <w:bCs/>
                <w:sz w:val="22"/>
                <w:szCs w:val="22"/>
              </w:rPr>
              <w:t>15.6</w:t>
            </w:r>
          </w:p>
        </w:tc>
      </w:tr>
    </w:tbl>
    <w:p w14:paraId="183F000A" w14:textId="77777777" w:rsidR="005C4F17" w:rsidRDefault="005C4F17" w:rsidP="00CF6322"/>
    <w:p w14:paraId="6C9FE35D" w14:textId="77777777" w:rsidR="005C4F17" w:rsidRDefault="005C4F17" w:rsidP="00CF6322"/>
    <w:p w14:paraId="541FBA12" w14:textId="77777777" w:rsidR="005C4F17" w:rsidRDefault="005C4F17" w:rsidP="00C711A0">
      <w:pPr>
        <w:pStyle w:val="Heading3"/>
        <w:rPr>
          <w:rStyle w:val="Strong"/>
        </w:rPr>
      </w:pPr>
      <w:r w:rsidRPr="00915834">
        <w:rPr>
          <w:rStyle w:val="Strong"/>
        </w:rPr>
        <w:t>03: In your treatment planning how often do you provide interventions to address fall risk factors?</w:t>
      </w:r>
    </w:p>
    <w:p w14:paraId="4C21AF71" w14:textId="77777777" w:rsidR="00915834" w:rsidRPr="00915834" w:rsidRDefault="00915834" w:rsidP="00915834"/>
    <w:p w14:paraId="6578778F" w14:textId="717E8840" w:rsidR="00B0315D" w:rsidRDefault="00B0315D" w:rsidP="005C4F17">
      <w:r>
        <w:t xml:space="preserve">                   </w:t>
      </w:r>
      <w:r w:rsidR="005C4F17">
        <w:t xml:space="preserve">TABLE </w:t>
      </w:r>
      <w:r w:rsidR="00951D6C">
        <w:t>4</w:t>
      </w:r>
      <w:r w:rsidR="005C4F17">
        <w:t>: INTERVENTION TO ADDRESS FALL RISK FACTORS</w:t>
      </w:r>
    </w:p>
    <w:tbl>
      <w:tblPr>
        <w:tblStyle w:val="TableGrid"/>
        <w:tblW w:w="0" w:type="auto"/>
        <w:tblLook w:val="04A0" w:firstRow="1" w:lastRow="0" w:firstColumn="1" w:lastColumn="0" w:noHBand="0" w:noVBand="1"/>
      </w:tblPr>
      <w:tblGrid>
        <w:gridCol w:w="988"/>
        <w:gridCol w:w="3520"/>
        <w:gridCol w:w="1724"/>
        <w:gridCol w:w="1843"/>
      </w:tblGrid>
      <w:tr w:rsidR="00B0315D" w:rsidRPr="00C5252E" w14:paraId="4EB4AE99" w14:textId="77777777" w:rsidTr="008F7911">
        <w:trPr>
          <w:trHeight w:val="1113"/>
        </w:trPr>
        <w:tc>
          <w:tcPr>
            <w:tcW w:w="988" w:type="dxa"/>
          </w:tcPr>
          <w:p w14:paraId="15843B59" w14:textId="77777777" w:rsidR="00B0315D" w:rsidRPr="00C5252E" w:rsidRDefault="00B0315D" w:rsidP="008F7911">
            <w:pPr>
              <w:pStyle w:val="FootnoteText"/>
              <w:rPr>
                <w:b/>
                <w:bCs/>
              </w:rPr>
            </w:pPr>
            <w:r w:rsidRPr="00C5252E">
              <w:rPr>
                <w:b/>
                <w:bCs/>
                <w:sz w:val="24"/>
                <w:szCs w:val="24"/>
              </w:rPr>
              <w:t>SR.NO</w:t>
            </w:r>
          </w:p>
          <w:p w14:paraId="0CE57A03" w14:textId="77777777" w:rsidR="00B0315D" w:rsidRDefault="00B0315D" w:rsidP="008F7911">
            <w:pPr>
              <w:pStyle w:val="FootnoteText"/>
            </w:pPr>
          </w:p>
        </w:tc>
        <w:tc>
          <w:tcPr>
            <w:tcW w:w="3520" w:type="dxa"/>
          </w:tcPr>
          <w:p w14:paraId="5A866CCD" w14:textId="77777777" w:rsidR="00B0315D" w:rsidRDefault="00B0315D" w:rsidP="008F7911">
            <w:pPr>
              <w:pStyle w:val="FootnoteText"/>
            </w:pPr>
          </w:p>
        </w:tc>
        <w:tc>
          <w:tcPr>
            <w:tcW w:w="1724" w:type="dxa"/>
          </w:tcPr>
          <w:p w14:paraId="7208D8A6" w14:textId="77777777" w:rsidR="00B0315D" w:rsidRPr="00C5252E" w:rsidRDefault="00B0315D" w:rsidP="008F7911">
            <w:pPr>
              <w:pStyle w:val="FootnoteText"/>
              <w:rPr>
                <w:b/>
                <w:bCs/>
              </w:rPr>
            </w:pPr>
            <w:r>
              <w:rPr>
                <w:b/>
                <w:bCs/>
              </w:rPr>
              <w:t>NO</w:t>
            </w:r>
          </w:p>
        </w:tc>
        <w:tc>
          <w:tcPr>
            <w:tcW w:w="1843" w:type="dxa"/>
          </w:tcPr>
          <w:p w14:paraId="586C52E3" w14:textId="77777777" w:rsidR="00B0315D" w:rsidRPr="00C5252E" w:rsidRDefault="00B0315D" w:rsidP="008F7911">
            <w:pPr>
              <w:pStyle w:val="FootnoteText"/>
              <w:rPr>
                <w:b/>
                <w:bCs/>
              </w:rPr>
            </w:pPr>
            <w:r w:rsidRPr="00C5252E">
              <w:rPr>
                <w:b/>
                <w:bCs/>
                <w:sz w:val="24"/>
                <w:szCs w:val="24"/>
              </w:rPr>
              <w:t>PERCENTAGE</w:t>
            </w:r>
          </w:p>
        </w:tc>
      </w:tr>
      <w:tr w:rsidR="00B0315D" w:rsidRPr="00C5252E" w14:paraId="760DD440" w14:textId="77777777" w:rsidTr="008F7911">
        <w:trPr>
          <w:trHeight w:val="508"/>
        </w:trPr>
        <w:tc>
          <w:tcPr>
            <w:tcW w:w="988" w:type="dxa"/>
          </w:tcPr>
          <w:p w14:paraId="1F8EC4B6" w14:textId="77777777" w:rsidR="00B0315D" w:rsidRPr="00C5252E" w:rsidRDefault="00B0315D" w:rsidP="008F7911">
            <w:pPr>
              <w:pStyle w:val="FootnoteText"/>
              <w:rPr>
                <w:b/>
                <w:bCs/>
                <w:sz w:val="22"/>
                <w:szCs w:val="22"/>
              </w:rPr>
            </w:pPr>
            <w:r>
              <w:rPr>
                <w:b/>
                <w:bCs/>
                <w:sz w:val="22"/>
                <w:szCs w:val="22"/>
              </w:rPr>
              <w:t>1</w:t>
            </w:r>
          </w:p>
        </w:tc>
        <w:tc>
          <w:tcPr>
            <w:tcW w:w="3520" w:type="dxa"/>
          </w:tcPr>
          <w:p w14:paraId="431D353C" w14:textId="77777777" w:rsidR="00B0315D" w:rsidRPr="00C5252E" w:rsidRDefault="00B0315D" w:rsidP="008F7911">
            <w:pPr>
              <w:pStyle w:val="FootnoteText"/>
              <w:rPr>
                <w:b/>
                <w:bCs/>
                <w:sz w:val="22"/>
                <w:szCs w:val="22"/>
              </w:rPr>
            </w:pPr>
            <w:r w:rsidRPr="00CF6322">
              <w:rPr>
                <w:b/>
                <w:bCs/>
                <w:sz w:val="22"/>
                <w:szCs w:val="22"/>
              </w:rPr>
              <w:t>ALMOST NEVER OR NEVER</w:t>
            </w:r>
          </w:p>
        </w:tc>
        <w:tc>
          <w:tcPr>
            <w:tcW w:w="1724" w:type="dxa"/>
          </w:tcPr>
          <w:p w14:paraId="529024B3" w14:textId="71F4CC62" w:rsidR="00B0315D" w:rsidRPr="00C5252E" w:rsidRDefault="00B0315D" w:rsidP="008F7911">
            <w:pPr>
              <w:pStyle w:val="FootnoteText"/>
              <w:rPr>
                <w:b/>
                <w:bCs/>
                <w:sz w:val="22"/>
                <w:szCs w:val="22"/>
              </w:rPr>
            </w:pPr>
            <w:r>
              <w:rPr>
                <w:b/>
                <w:bCs/>
                <w:sz w:val="22"/>
                <w:szCs w:val="22"/>
              </w:rPr>
              <w:t>5</w:t>
            </w:r>
          </w:p>
        </w:tc>
        <w:tc>
          <w:tcPr>
            <w:tcW w:w="1843" w:type="dxa"/>
          </w:tcPr>
          <w:p w14:paraId="7EDCC210" w14:textId="250DF1D4" w:rsidR="00B0315D" w:rsidRPr="00C5252E" w:rsidRDefault="00B0315D" w:rsidP="008F7911">
            <w:pPr>
              <w:pStyle w:val="FootnoteText"/>
              <w:rPr>
                <w:b/>
                <w:bCs/>
                <w:sz w:val="22"/>
                <w:szCs w:val="22"/>
              </w:rPr>
            </w:pPr>
            <w:r>
              <w:rPr>
                <w:b/>
                <w:bCs/>
                <w:sz w:val="22"/>
                <w:szCs w:val="22"/>
              </w:rPr>
              <w:t>4.9</w:t>
            </w:r>
          </w:p>
        </w:tc>
      </w:tr>
      <w:tr w:rsidR="00B0315D" w:rsidRPr="00C5252E" w14:paraId="49463F56" w14:textId="77777777" w:rsidTr="008F7911">
        <w:trPr>
          <w:trHeight w:val="477"/>
        </w:trPr>
        <w:tc>
          <w:tcPr>
            <w:tcW w:w="988" w:type="dxa"/>
          </w:tcPr>
          <w:p w14:paraId="0B947F95" w14:textId="77777777" w:rsidR="00B0315D" w:rsidRPr="00C5252E" w:rsidRDefault="00B0315D" w:rsidP="008F7911">
            <w:pPr>
              <w:pStyle w:val="FootnoteText"/>
              <w:rPr>
                <w:b/>
                <w:bCs/>
                <w:sz w:val="22"/>
                <w:szCs w:val="22"/>
              </w:rPr>
            </w:pPr>
            <w:r>
              <w:rPr>
                <w:b/>
                <w:bCs/>
                <w:sz w:val="22"/>
                <w:szCs w:val="22"/>
              </w:rPr>
              <w:t>2</w:t>
            </w:r>
          </w:p>
        </w:tc>
        <w:tc>
          <w:tcPr>
            <w:tcW w:w="3520" w:type="dxa"/>
          </w:tcPr>
          <w:p w14:paraId="5AEF32FF" w14:textId="77777777" w:rsidR="00B0315D" w:rsidRPr="00C5252E" w:rsidRDefault="00B0315D" w:rsidP="008F7911">
            <w:pPr>
              <w:pStyle w:val="FootnoteText"/>
              <w:rPr>
                <w:b/>
                <w:bCs/>
                <w:sz w:val="22"/>
                <w:szCs w:val="22"/>
              </w:rPr>
            </w:pPr>
            <w:r w:rsidRPr="00CF6322">
              <w:rPr>
                <w:b/>
                <w:bCs/>
                <w:sz w:val="22"/>
                <w:szCs w:val="22"/>
              </w:rPr>
              <w:t>SOMETIMES</w:t>
            </w:r>
          </w:p>
        </w:tc>
        <w:tc>
          <w:tcPr>
            <w:tcW w:w="1724" w:type="dxa"/>
          </w:tcPr>
          <w:p w14:paraId="25843F7F" w14:textId="6C886B79" w:rsidR="00B0315D" w:rsidRPr="00C5252E" w:rsidRDefault="00B0315D" w:rsidP="008F7911">
            <w:pPr>
              <w:pStyle w:val="FootnoteText"/>
              <w:rPr>
                <w:b/>
                <w:bCs/>
                <w:sz w:val="22"/>
                <w:szCs w:val="22"/>
              </w:rPr>
            </w:pPr>
            <w:r>
              <w:rPr>
                <w:b/>
                <w:bCs/>
                <w:sz w:val="22"/>
                <w:szCs w:val="22"/>
              </w:rPr>
              <w:t>60</w:t>
            </w:r>
          </w:p>
        </w:tc>
        <w:tc>
          <w:tcPr>
            <w:tcW w:w="1843" w:type="dxa"/>
          </w:tcPr>
          <w:p w14:paraId="5D84C353" w14:textId="5B3DE4DF" w:rsidR="00B0315D" w:rsidRPr="00C5252E" w:rsidRDefault="00B0315D" w:rsidP="008F7911">
            <w:pPr>
              <w:pStyle w:val="FootnoteText"/>
              <w:rPr>
                <w:b/>
                <w:bCs/>
                <w:sz w:val="22"/>
                <w:szCs w:val="22"/>
              </w:rPr>
            </w:pPr>
            <w:r>
              <w:rPr>
                <w:b/>
                <w:bCs/>
                <w:sz w:val="22"/>
                <w:szCs w:val="22"/>
              </w:rPr>
              <w:t>58.8</w:t>
            </w:r>
          </w:p>
        </w:tc>
      </w:tr>
      <w:tr w:rsidR="00B0315D" w:rsidRPr="00C5252E" w14:paraId="27EEE143" w14:textId="77777777" w:rsidTr="008F7911">
        <w:trPr>
          <w:trHeight w:val="508"/>
        </w:trPr>
        <w:tc>
          <w:tcPr>
            <w:tcW w:w="988" w:type="dxa"/>
          </w:tcPr>
          <w:p w14:paraId="26F8AD92" w14:textId="77777777" w:rsidR="00B0315D" w:rsidRPr="00C5252E" w:rsidRDefault="00B0315D" w:rsidP="008F7911">
            <w:pPr>
              <w:pStyle w:val="FootnoteText"/>
              <w:rPr>
                <w:b/>
                <w:bCs/>
                <w:sz w:val="22"/>
                <w:szCs w:val="22"/>
              </w:rPr>
            </w:pPr>
            <w:r>
              <w:rPr>
                <w:b/>
                <w:bCs/>
                <w:sz w:val="22"/>
                <w:szCs w:val="22"/>
              </w:rPr>
              <w:lastRenderedPageBreak/>
              <w:t>3</w:t>
            </w:r>
          </w:p>
        </w:tc>
        <w:tc>
          <w:tcPr>
            <w:tcW w:w="3520" w:type="dxa"/>
          </w:tcPr>
          <w:p w14:paraId="2D278006" w14:textId="77777777" w:rsidR="00B0315D" w:rsidRPr="00C5252E" w:rsidRDefault="00B0315D" w:rsidP="008F7911">
            <w:pPr>
              <w:pStyle w:val="FootnoteText"/>
              <w:rPr>
                <w:b/>
                <w:bCs/>
                <w:sz w:val="22"/>
                <w:szCs w:val="22"/>
              </w:rPr>
            </w:pPr>
            <w:r w:rsidRPr="00CF6322">
              <w:rPr>
                <w:b/>
                <w:bCs/>
                <w:sz w:val="22"/>
                <w:szCs w:val="22"/>
              </w:rPr>
              <w:t>OFTEN</w:t>
            </w:r>
          </w:p>
        </w:tc>
        <w:tc>
          <w:tcPr>
            <w:tcW w:w="1724" w:type="dxa"/>
          </w:tcPr>
          <w:p w14:paraId="5F6732AE" w14:textId="70225F34" w:rsidR="00B0315D" w:rsidRPr="00C5252E" w:rsidRDefault="00B0315D" w:rsidP="008F7911">
            <w:pPr>
              <w:pStyle w:val="FootnoteText"/>
              <w:rPr>
                <w:b/>
                <w:bCs/>
                <w:sz w:val="22"/>
                <w:szCs w:val="22"/>
              </w:rPr>
            </w:pPr>
            <w:r>
              <w:rPr>
                <w:b/>
                <w:bCs/>
                <w:sz w:val="22"/>
                <w:szCs w:val="22"/>
              </w:rPr>
              <w:t>22</w:t>
            </w:r>
          </w:p>
        </w:tc>
        <w:tc>
          <w:tcPr>
            <w:tcW w:w="1843" w:type="dxa"/>
          </w:tcPr>
          <w:p w14:paraId="15102883" w14:textId="5250AE4D" w:rsidR="00B0315D" w:rsidRPr="00C5252E" w:rsidRDefault="00B0315D" w:rsidP="008F7911">
            <w:pPr>
              <w:pStyle w:val="FootnoteText"/>
              <w:rPr>
                <w:b/>
                <w:bCs/>
                <w:sz w:val="22"/>
                <w:szCs w:val="22"/>
              </w:rPr>
            </w:pPr>
            <w:r>
              <w:rPr>
                <w:b/>
                <w:bCs/>
                <w:sz w:val="22"/>
                <w:szCs w:val="22"/>
              </w:rPr>
              <w:t>21.5</w:t>
            </w:r>
          </w:p>
        </w:tc>
      </w:tr>
      <w:tr w:rsidR="00B0315D" w:rsidRPr="00C5252E" w14:paraId="28C3BC95" w14:textId="77777777" w:rsidTr="008F7911">
        <w:trPr>
          <w:trHeight w:val="508"/>
        </w:trPr>
        <w:tc>
          <w:tcPr>
            <w:tcW w:w="988" w:type="dxa"/>
          </w:tcPr>
          <w:p w14:paraId="12449F9C" w14:textId="77777777" w:rsidR="00B0315D" w:rsidRPr="00C5252E" w:rsidRDefault="00B0315D" w:rsidP="008F7911">
            <w:pPr>
              <w:pStyle w:val="FootnoteText"/>
              <w:rPr>
                <w:b/>
                <w:bCs/>
                <w:sz w:val="22"/>
                <w:szCs w:val="22"/>
              </w:rPr>
            </w:pPr>
            <w:r>
              <w:rPr>
                <w:b/>
                <w:bCs/>
                <w:sz w:val="22"/>
                <w:szCs w:val="22"/>
              </w:rPr>
              <w:t>4</w:t>
            </w:r>
          </w:p>
        </w:tc>
        <w:tc>
          <w:tcPr>
            <w:tcW w:w="3520" w:type="dxa"/>
          </w:tcPr>
          <w:p w14:paraId="6DABD619" w14:textId="77777777" w:rsidR="00B0315D" w:rsidRPr="00C5252E" w:rsidRDefault="00B0315D" w:rsidP="008F7911">
            <w:pPr>
              <w:pStyle w:val="FootnoteText"/>
              <w:rPr>
                <w:b/>
                <w:bCs/>
                <w:sz w:val="22"/>
                <w:szCs w:val="22"/>
              </w:rPr>
            </w:pPr>
            <w:r w:rsidRPr="005C4F17">
              <w:rPr>
                <w:b/>
                <w:bCs/>
                <w:sz w:val="22"/>
                <w:szCs w:val="22"/>
              </w:rPr>
              <w:t>ALMOST ALWAYS OR ALWAYS</w:t>
            </w:r>
          </w:p>
        </w:tc>
        <w:tc>
          <w:tcPr>
            <w:tcW w:w="1724" w:type="dxa"/>
          </w:tcPr>
          <w:p w14:paraId="74416049" w14:textId="3D0BEFB6" w:rsidR="00B0315D" w:rsidRPr="00C5252E" w:rsidRDefault="00B0315D" w:rsidP="008F7911">
            <w:pPr>
              <w:pStyle w:val="FootnoteText"/>
              <w:rPr>
                <w:b/>
                <w:bCs/>
                <w:sz w:val="22"/>
                <w:szCs w:val="22"/>
              </w:rPr>
            </w:pPr>
            <w:r>
              <w:rPr>
                <w:b/>
                <w:bCs/>
                <w:sz w:val="22"/>
                <w:szCs w:val="22"/>
              </w:rPr>
              <w:t>15</w:t>
            </w:r>
          </w:p>
        </w:tc>
        <w:tc>
          <w:tcPr>
            <w:tcW w:w="1843" w:type="dxa"/>
          </w:tcPr>
          <w:p w14:paraId="0B17BD3E" w14:textId="776468CB" w:rsidR="00B0315D" w:rsidRPr="00C5252E" w:rsidRDefault="00B0315D" w:rsidP="008F7911">
            <w:pPr>
              <w:pStyle w:val="FootnoteText"/>
              <w:rPr>
                <w:b/>
                <w:bCs/>
                <w:sz w:val="22"/>
                <w:szCs w:val="22"/>
              </w:rPr>
            </w:pPr>
            <w:r>
              <w:rPr>
                <w:b/>
                <w:bCs/>
                <w:sz w:val="22"/>
                <w:szCs w:val="22"/>
              </w:rPr>
              <w:t>14.7</w:t>
            </w:r>
          </w:p>
        </w:tc>
      </w:tr>
    </w:tbl>
    <w:p w14:paraId="74485225" w14:textId="77777777" w:rsidR="00B0315D" w:rsidRDefault="00B0315D" w:rsidP="005C4F17"/>
    <w:p w14:paraId="1DD8452F" w14:textId="57B259BD" w:rsidR="00BA19FE" w:rsidRDefault="00915834" w:rsidP="005C4F17">
      <w:r>
        <w:t xml:space="preserve">                 </w:t>
      </w:r>
      <w:r w:rsidR="00BA19FE" w:rsidRPr="00BA19FE">
        <w:t xml:space="preserve">GRAPH </w:t>
      </w:r>
      <w:r w:rsidR="00951D6C">
        <w:t>2</w:t>
      </w:r>
      <w:r w:rsidR="00BA19FE" w:rsidRPr="00BA19FE">
        <w:t>: INTERVENTION TO ADDRESS FALL RISK FACTORS</w:t>
      </w:r>
    </w:p>
    <w:p w14:paraId="18F549AA" w14:textId="4A14AE59" w:rsidR="00BA19FE" w:rsidRDefault="00BA19FE" w:rsidP="005C4F17">
      <w:r>
        <w:rPr>
          <w:noProof/>
        </w:rPr>
        <w:drawing>
          <wp:inline distT="0" distB="0" distL="0" distR="0" wp14:anchorId="16715C95" wp14:editId="79404BE3">
            <wp:extent cx="5486400" cy="3200400"/>
            <wp:effectExtent l="0" t="0" r="0" b="0"/>
            <wp:docPr id="7758506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491053" w14:textId="77777777" w:rsidR="00BE3B91" w:rsidRDefault="00BE3B91" w:rsidP="005C4F17"/>
    <w:p w14:paraId="685A350B" w14:textId="77777777" w:rsidR="00BA19FE" w:rsidRPr="00915834" w:rsidRDefault="00BA19FE" w:rsidP="00C711A0">
      <w:pPr>
        <w:pStyle w:val="Heading3"/>
        <w:rPr>
          <w:rStyle w:val="Strong"/>
        </w:rPr>
      </w:pPr>
      <w:r w:rsidRPr="00915834">
        <w:rPr>
          <w:rStyle w:val="Strong"/>
        </w:rPr>
        <w:t>Q4: In your treatment planning how often do you refer patients to other health care professionals to address fall risk factors?</w:t>
      </w:r>
    </w:p>
    <w:p w14:paraId="67B1DB35" w14:textId="77777777" w:rsidR="00BA19FE" w:rsidRDefault="00BA19FE" w:rsidP="00BA19FE"/>
    <w:p w14:paraId="2D3375E5" w14:textId="367F1646" w:rsidR="00BA19FE" w:rsidRDefault="00BA19FE" w:rsidP="00BA19FE">
      <w:r>
        <w:t xml:space="preserve">TABLE </w:t>
      </w:r>
      <w:r w:rsidR="00951D6C">
        <w:t>5</w:t>
      </w:r>
      <w:r>
        <w:t>: REFERRING PATIENTS TO OTHER HEALTH CARE PROFESSIONALS</w:t>
      </w:r>
    </w:p>
    <w:p w14:paraId="1CFE6E87" w14:textId="6134950F" w:rsidR="00BA19FE" w:rsidRDefault="00BA19FE" w:rsidP="00BA19FE">
      <w:r>
        <w:t>TO ADDRESS FALL RISK FACTORS</w:t>
      </w:r>
    </w:p>
    <w:tbl>
      <w:tblPr>
        <w:tblStyle w:val="TableGrid"/>
        <w:tblW w:w="0" w:type="auto"/>
        <w:tblLook w:val="04A0" w:firstRow="1" w:lastRow="0" w:firstColumn="1" w:lastColumn="0" w:noHBand="0" w:noVBand="1"/>
      </w:tblPr>
      <w:tblGrid>
        <w:gridCol w:w="988"/>
        <w:gridCol w:w="3520"/>
        <w:gridCol w:w="1724"/>
        <w:gridCol w:w="1843"/>
      </w:tblGrid>
      <w:tr w:rsidR="00BA19FE" w:rsidRPr="00C5252E" w14:paraId="396C8095" w14:textId="77777777" w:rsidTr="00E1014A">
        <w:trPr>
          <w:trHeight w:val="1113"/>
        </w:trPr>
        <w:tc>
          <w:tcPr>
            <w:tcW w:w="988" w:type="dxa"/>
          </w:tcPr>
          <w:p w14:paraId="67E300FD" w14:textId="77777777" w:rsidR="00BA19FE" w:rsidRPr="00C5252E" w:rsidRDefault="00BA19FE" w:rsidP="00E1014A">
            <w:pPr>
              <w:pStyle w:val="FootnoteText"/>
              <w:rPr>
                <w:b/>
                <w:bCs/>
              </w:rPr>
            </w:pPr>
            <w:r w:rsidRPr="00C5252E">
              <w:rPr>
                <w:b/>
                <w:bCs/>
                <w:sz w:val="24"/>
                <w:szCs w:val="24"/>
              </w:rPr>
              <w:t>SR.NO</w:t>
            </w:r>
          </w:p>
          <w:p w14:paraId="0AA9E2D9" w14:textId="77777777" w:rsidR="00BA19FE" w:rsidRDefault="00BA19FE" w:rsidP="00E1014A">
            <w:pPr>
              <w:pStyle w:val="FootnoteText"/>
            </w:pPr>
          </w:p>
        </w:tc>
        <w:tc>
          <w:tcPr>
            <w:tcW w:w="3520" w:type="dxa"/>
          </w:tcPr>
          <w:p w14:paraId="327058C1" w14:textId="77777777" w:rsidR="00BA19FE" w:rsidRDefault="00BA19FE" w:rsidP="00E1014A">
            <w:pPr>
              <w:pStyle w:val="FootnoteText"/>
            </w:pPr>
          </w:p>
        </w:tc>
        <w:tc>
          <w:tcPr>
            <w:tcW w:w="1724" w:type="dxa"/>
          </w:tcPr>
          <w:p w14:paraId="1B09A740" w14:textId="77777777" w:rsidR="00BA19FE" w:rsidRPr="00C5252E" w:rsidRDefault="00BA19FE" w:rsidP="00E1014A">
            <w:pPr>
              <w:pStyle w:val="FootnoteText"/>
              <w:rPr>
                <w:b/>
                <w:bCs/>
              </w:rPr>
            </w:pPr>
            <w:r>
              <w:rPr>
                <w:b/>
                <w:bCs/>
              </w:rPr>
              <w:t>NO</w:t>
            </w:r>
          </w:p>
        </w:tc>
        <w:tc>
          <w:tcPr>
            <w:tcW w:w="1843" w:type="dxa"/>
          </w:tcPr>
          <w:p w14:paraId="5C62127F" w14:textId="77777777" w:rsidR="00BA19FE" w:rsidRPr="00C5252E" w:rsidRDefault="00BA19FE" w:rsidP="00E1014A">
            <w:pPr>
              <w:pStyle w:val="FootnoteText"/>
              <w:rPr>
                <w:b/>
                <w:bCs/>
              </w:rPr>
            </w:pPr>
            <w:r w:rsidRPr="00C5252E">
              <w:rPr>
                <w:b/>
                <w:bCs/>
                <w:sz w:val="24"/>
                <w:szCs w:val="24"/>
              </w:rPr>
              <w:t>PERCENTAGE</w:t>
            </w:r>
          </w:p>
        </w:tc>
      </w:tr>
      <w:tr w:rsidR="00BA19FE" w:rsidRPr="00C5252E" w14:paraId="49CD62DF" w14:textId="77777777" w:rsidTr="00E1014A">
        <w:trPr>
          <w:trHeight w:val="508"/>
        </w:trPr>
        <w:tc>
          <w:tcPr>
            <w:tcW w:w="988" w:type="dxa"/>
          </w:tcPr>
          <w:p w14:paraId="128DA3EE" w14:textId="77777777" w:rsidR="00BA19FE" w:rsidRPr="00C5252E" w:rsidRDefault="00BA19FE" w:rsidP="00E1014A">
            <w:pPr>
              <w:pStyle w:val="FootnoteText"/>
              <w:rPr>
                <w:b/>
                <w:bCs/>
                <w:sz w:val="22"/>
                <w:szCs w:val="22"/>
              </w:rPr>
            </w:pPr>
            <w:r>
              <w:rPr>
                <w:b/>
                <w:bCs/>
                <w:sz w:val="22"/>
                <w:szCs w:val="22"/>
              </w:rPr>
              <w:t>1</w:t>
            </w:r>
          </w:p>
        </w:tc>
        <w:tc>
          <w:tcPr>
            <w:tcW w:w="3520" w:type="dxa"/>
          </w:tcPr>
          <w:p w14:paraId="5ED6A618" w14:textId="77777777" w:rsidR="00BA19FE" w:rsidRPr="00C5252E" w:rsidRDefault="00BA19FE" w:rsidP="00E1014A">
            <w:pPr>
              <w:pStyle w:val="FootnoteText"/>
              <w:rPr>
                <w:b/>
                <w:bCs/>
                <w:sz w:val="22"/>
                <w:szCs w:val="22"/>
              </w:rPr>
            </w:pPr>
            <w:r w:rsidRPr="00CF6322">
              <w:rPr>
                <w:b/>
                <w:bCs/>
                <w:sz w:val="22"/>
                <w:szCs w:val="22"/>
              </w:rPr>
              <w:t>ALMOST NEVER OR NEVER</w:t>
            </w:r>
          </w:p>
        </w:tc>
        <w:tc>
          <w:tcPr>
            <w:tcW w:w="1724" w:type="dxa"/>
          </w:tcPr>
          <w:p w14:paraId="6BAECF3E" w14:textId="7DC9A96A" w:rsidR="00BA19FE" w:rsidRPr="00C5252E" w:rsidRDefault="00BA19FE" w:rsidP="00E1014A">
            <w:pPr>
              <w:pStyle w:val="FootnoteText"/>
              <w:rPr>
                <w:b/>
                <w:bCs/>
                <w:sz w:val="22"/>
                <w:szCs w:val="22"/>
              </w:rPr>
            </w:pPr>
            <w:r>
              <w:rPr>
                <w:b/>
                <w:bCs/>
                <w:sz w:val="22"/>
                <w:szCs w:val="22"/>
              </w:rPr>
              <w:t>2</w:t>
            </w:r>
          </w:p>
        </w:tc>
        <w:tc>
          <w:tcPr>
            <w:tcW w:w="1843" w:type="dxa"/>
          </w:tcPr>
          <w:p w14:paraId="2C516646" w14:textId="59E9E97E" w:rsidR="00BA19FE" w:rsidRPr="00C5252E" w:rsidRDefault="00BA19FE" w:rsidP="00E1014A">
            <w:pPr>
              <w:pStyle w:val="FootnoteText"/>
              <w:rPr>
                <w:b/>
                <w:bCs/>
                <w:sz w:val="22"/>
                <w:szCs w:val="22"/>
              </w:rPr>
            </w:pPr>
            <w:r>
              <w:rPr>
                <w:b/>
                <w:bCs/>
                <w:sz w:val="22"/>
                <w:szCs w:val="22"/>
              </w:rPr>
              <w:t>1.9</w:t>
            </w:r>
          </w:p>
        </w:tc>
      </w:tr>
      <w:tr w:rsidR="00BA19FE" w:rsidRPr="00C5252E" w14:paraId="53FF04E0" w14:textId="77777777" w:rsidTr="00E1014A">
        <w:trPr>
          <w:trHeight w:val="477"/>
        </w:trPr>
        <w:tc>
          <w:tcPr>
            <w:tcW w:w="988" w:type="dxa"/>
          </w:tcPr>
          <w:p w14:paraId="6756DDE0" w14:textId="77777777" w:rsidR="00BA19FE" w:rsidRPr="00C5252E" w:rsidRDefault="00BA19FE" w:rsidP="00E1014A">
            <w:pPr>
              <w:pStyle w:val="FootnoteText"/>
              <w:rPr>
                <w:b/>
                <w:bCs/>
                <w:sz w:val="22"/>
                <w:szCs w:val="22"/>
              </w:rPr>
            </w:pPr>
            <w:r>
              <w:rPr>
                <w:b/>
                <w:bCs/>
                <w:sz w:val="22"/>
                <w:szCs w:val="22"/>
              </w:rPr>
              <w:t>2</w:t>
            </w:r>
          </w:p>
        </w:tc>
        <w:tc>
          <w:tcPr>
            <w:tcW w:w="3520" w:type="dxa"/>
          </w:tcPr>
          <w:p w14:paraId="0A8AC48D" w14:textId="77777777" w:rsidR="00BA19FE" w:rsidRPr="00C5252E" w:rsidRDefault="00BA19FE" w:rsidP="00E1014A">
            <w:pPr>
              <w:pStyle w:val="FootnoteText"/>
              <w:rPr>
                <w:b/>
                <w:bCs/>
                <w:sz w:val="22"/>
                <w:szCs w:val="22"/>
              </w:rPr>
            </w:pPr>
            <w:r w:rsidRPr="00CF6322">
              <w:rPr>
                <w:b/>
                <w:bCs/>
                <w:sz w:val="22"/>
                <w:szCs w:val="22"/>
              </w:rPr>
              <w:t>SOMETIMES</w:t>
            </w:r>
          </w:p>
        </w:tc>
        <w:tc>
          <w:tcPr>
            <w:tcW w:w="1724" w:type="dxa"/>
          </w:tcPr>
          <w:p w14:paraId="08A31777" w14:textId="7C580B53" w:rsidR="00BA19FE" w:rsidRPr="00C5252E" w:rsidRDefault="00BA19FE" w:rsidP="00E1014A">
            <w:pPr>
              <w:pStyle w:val="FootnoteText"/>
              <w:rPr>
                <w:b/>
                <w:bCs/>
                <w:sz w:val="22"/>
                <w:szCs w:val="22"/>
              </w:rPr>
            </w:pPr>
            <w:r>
              <w:rPr>
                <w:b/>
                <w:bCs/>
                <w:sz w:val="22"/>
                <w:szCs w:val="22"/>
              </w:rPr>
              <w:t>73</w:t>
            </w:r>
          </w:p>
        </w:tc>
        <w:tc>
          <w:tcPr>
            <w:tcW w:w="1843" w:type="dxa"/>
          </w:tcPr>
          <w:p w14:paraId="73C7D338" w14:textId="2CDC0B5A" w:rsidR="00BA19FE" w:rsidRPr="00C5252E" w:rsidRDefault="00BA19FE" w:rsidP="00E1014A">
            <w:pPr>
              <w:pStyle w:val="FootnoteText"/>
              <w:rPr>
                <w:b/>
                <w:bCs/>
                <w:sz w:val="22"/>
                <w:szCs w:val="22"/>
              </w:rPr>
            </w:pPr>
            <w:r>
              <w:rPr>
                <w:b/>
                <w:bCs/>
                <w:sz w:val="22"/>
                <w:szCs w:val="22"/>
              </w:rPr>
              <w:t>71.5</w:t>
            </w:r>
          </w:p>
        </w:tc>
      </w:tr>
      <w:tr w:rsidR="00BA19FE" w:rsidRPr="00C5252E" w14:paraId="105DB577" w14:textId="77777777" w:rsidTr="00E1014A">
        <w:trPr>
          <w:trHeight w:val="508"/>
        </w:trPr>
        <w:tc>
          <w:tcPr>
            <w:tcW w:w="988" w:type="dxa"/>
          </w:tcPr>
          <w:p w14:paraId="796AF730" w14:textId="77777777" w:rsidR="00BA19FE" w:rsidRPr="00C5252E" w:rsidRDefault="00BA19FE" w:rsidP="00E1014A">
            <w:pPr>
              <w:pStyle w:val="FootnoteText"/>
              <w:rPr>
                <w:b/>
                <w:bCs/>
                <w:sz w:val="22"/>
                <w:szCs w:val="22"/>
              </w:rPr>
            </w:pPr>
            <w:r>
              <w:rPr>
                <w:b/>
                <w:bCs/>
                <w:sz w:val="22"/>
                <w:szCs w:val="22"/>
              </w:rPr>
              <w:t>3</w:t>
            </w:r>
          </w:p>
        </w:tc>
        <w:tc>
          <w:tcPr>
            <w:tcW w:w="3520" w:type="dxa"/>
          </w:tcPr>
          <w:p w14:paraId="1799E945" w14:textId="77777777" w:rsidR="00BA19FE" w:rsidRPr="00C5252E" w:rsidRDefault="00BA19FE" w:rsidP="00E1014A">
            <w:pPr>
              <w:pStyle w:val="FootnoteText"/>
              <w:rPr>
                <w:b/>
                <w:bCs/>
                <w:sz w:val="22"/>
                <w:szCs w:val="22"/>
              </w:rPr>
            </w:pPr>
            <w:r w:rsidRPr="00CF6322">
              <w:rPr>
                <w:b/>
                <w:bCs/>
                <w:sz w:val="22"/>
                <w:szCs w:val="22"/>
              </w:rPr>
              <w:t>OFTEN</w:t>
            </w:r>
          </w:p>
        </w:tc>
        <w:tc>
          <w:tcPr>
            <w:tcW w:w="1724" w:type="dxa"/>
          </w:tcPr>
          <w:p w14:paraId="0696C739" w14:textId="0E0740F4" w:rsidR="00BA19FE" w:rsidRPr="00C5252E" w:rsidRDefault="00BA19FE" w:rsidP="00E1014A">
            <w:pPr>
              <w:pStyle w:val="FootnoteText"/>
              <w:rPr>
                <w:b/>
                <w:bCs/>
                <w:sz w:val="22"/>
                <w:szCs w:val="22"/>
              </w:rPr>
            </w:pPr>
            <w:r>
              <w:rPr>
                <w:b/>
                <w:bCs/>
                <w:sz w:val="22"/>
                <w:szCs w:val="22"/>
              </w:rPr>
              <w:t>19</w:t>
            </w:r>
          </w:p>
        </w:tc>
        <w:tc>
          <w:tcPr>
            <w:tcW w:w="1843" w:type="dxa"/>
          </w:tcPr>
          <w:p w14:paraId="6165904D" w14:textId="7D41BCF3" w:rsidR="00BA19FE" w:rsidRPr="00C5252E" w:rsidRDefault="00BA19FE" w:rsidP="00E1014A">
            <w:pPr>
              <w:pStyle w:val="FootnoteText"/>
              <w:rPr>
                <w:b/>
                <w:bCs/>
                <w:sz w:val="22"/>
                <w:szCs w:val="22"/>
              </w:rPr>
            </w:pPr>
            <w:r>
              <w:rPr>
                <w:b/>
                <w:bCs/>
                <w:sz w:val="22"/>
                <w:szCs w:val="22"/>
              </w:rPr>
              <w:t>18.6</w:t>
            </w:r>
          </w:p>
        </w:tc>
      </w:tr>
      <w:tr w:rsidR="00BA19FE" w:rsidRPr="00C5252E" w14:paraId="02985667" w14:textId="77777777" w:rsidTr="00E1014A">
        <w:trPr>
          <w:trHeight w:val="508"/>
        </w:trPr>
        <w:tc>
          <w:tcPr>
            <w:tcW w:w="988" w:type="dxa"/>
          </w:tcPr>
          <w:p w14:paraId="76074163" w14:textId="77777777" w:rsidR="00BA19FE" w:rsidRPr="00C5252E" w:rsidRDefault="00BA19FE" w:rsidP="00E1014A">
            <w:pPr>
              <w:pStyle w:val="FootnoteText"/>
              <w:rPr>
                <w:b/>
                <w:bCs/>
                <w:sz w:val="22"/>
                <w:szCs w:val="22"/>
              </w:rPr>
            </w:pPr>
            <w:r>
              <w:rPr>
                <w:b/>
                <w:bCs/>
                <w:sz w:val="22"/>
                <w:szCs w:val="22"/>
              </w:rPr>
              <w:t>4</w:t>
            </w:r>
          </w:p>
        </w:tc>
        <w:tc>
          <w:tcPr>
            <w:tcW w:w="3520" w:type="dxa"/>
          </w:tcPr>
          <w:p w14:paraId="0F6464C9" w14:textId="77777777" w:rsidR="00BA19FE" w:rsidRPr="00C5252E" w:rsidRDefault="00BA19FE" w:rsidP="00E1014A">
            <w:pPr>
              <w:pStyle w:val="FootnoteText"/>
              <w:rPr>
                <w:b/>
                <w:bCs/>
                <w:sz w:val="22"/>
                <w:szCs w:val="22"/>
              </w:rPr>
            </w:pPr>
            <w:r w:rsidRPr="005C4F17">
              <w:rPr>
                <w:b/>
                <w:bCs/>
                <w:sz w:val="22"/>
                <w:szCs w:val="22"/>
              </w:rPr>
              <w:t>ALMOST ALWAYS OR ALWAYS</w:t>
            </w:r>
          </w:p>
        </w:tc>
        <w:tc>
          <w:tcPr>
            <w:tcW w:w="1724" w:type="dxa"/>
          </w:tcPr>
          <w:p w14:paraId="197B2333" w14:textId="475381A5" w:rsidR="00BA19FE" w:rsidRPr="00C5252E" w:rsidRDefault="00BA19FE" w:rsidP="00E1014A">
            <w:pPr>
              <w:pStyle w:val="FootnoteText"/>
              <w:rPr>
                <w:b/>
                <w:bCs/>
                <w:sz w:val="22"/>
                <w:szCs w:val="22"/>
              </w:rPr>
            </w:pPr>
            <w:r>
              <w:rPr>
                <w:b/>
                <w:bCs/>
                <w:sz w:val="22"/>
                <w:szCs w:val="22"/>
              </w:rPr>
              <w:t>9</w:t>
            </w:r>
          </w:p>
        </w:tc>
        <w:tc>
          <w:tcPr>
            <w:tcW w:w="1843" w:type="dxa"/>
          </w:tcPr>
          <w:p w14:paraId="24022D80" w14:textId="3B6DD3C9" w:rsidR="00BA19FE" w:rsidRPr="00C5252E" w:rsidRDefault="00BA19FE" w:rsidP="00E1014A">
            <w:pPr>
              <w:pStyle w:val="FootnoteText"/>
              <w:rPr>
                <w:b/>
                <w:bCs/>
                <w:sz w:val="22"/>
                <w:szCs w:val="22"/>
              </w:rPr>
            </w:pPr>
            <w:r>
              <w:rPr>
                <w:b/>
                <w:bCs/>
                <w:sz w:val="22"/>
                <w:szCs w:val="22"/>
              </w:rPr>
              <w:t>8.8</w:t>
            </w:r>
          </w:p>
        </w:tc>
      </w:tr>
    </w:tbl>
    <w:p w14:paraId="5A98A230" w14:textId="77777777" w:rsidR="00BA19FE" w:rsidRDefault="00BA19FE" w:rsidP="00BA19FE"/>
    <w:p w14:paraId="41914C38" w14:textId="555CA99D" w:rsidR="00951D6C" w:rsidRPr="00915834" w:rsidRDefault="00915834" w:rsidP="00C711A0">
      <w:pPr>
        <w:pStyle w:val="Heading3"/>
        <w:rPr>
          <w:rStyle w:val="Strong"/>
        </w:rPr>
      </w:pPr>
      <w:r>
        <w:rPr>
          <w:rStyle w:val="Strong"/>
        </w:rPr>
        <w:lastRenderedPageBreak/>
        <w:t>Q</w:t>
      </w:r>
      <w:r w:rsidR="00951D6C" w:rsidRPr="00915834">
        <w:rPr>
          <w:rStyle w:val="Strong"/>
        </w:rPr>
        <w:t>5: Based on your current knowledge, list as many preventable risk factors for falls as you can think of?</w:t>
      </w:r>
    </w:p>
    <w:p w14:paraId="7E25DDC7" w14:textId="77777777" w:rsidR="00951D6C" w:rsidRDefault="00951D6C" w:rsidP="00951D6C"/>
    <w:p w14:paraId="6CC7B4AC" w14:textId="6CE04724" w:rsidR="00951D6C" w:rsidRDefault="00951D6C" w:rsidP="00951D6C">
      <w:r>
        <w:t xml:space="preserve">                                                 TABLE 6: RISK FACTORS FOR FALL</w:t>
      </w:r>
    </w:p>
    <w:tbl>
      <w:tblPr>
        <w:tblStyle w:val="TableGrid"/>
        <w:tblW w:w="0" w:type="auto"/>
        <w:tblLook w:val="04A0" w:firstRow="1" w:lastRow="0" w:firstColumn="1" w:lastColumn="0" w:noHBand="0" w:noVBand="1"/>
      </w:tblPr>
      <w:tblGrid>
        <w:gridCol w:w="988"/>
        <w:gridCol w:w="3520"/>
        <w:gridCol w:w="1724"/>
        <w:gridCol w:w="1843"/>
      </w:tblGrid>
      <w:tr w:rsidR="00951D6C" w:rsidRPr="00C5252E" w14:paraId="600CB3E3" w14:textId="77777777" w:rsidTr="00E1014A">
        <w:trPr>
          <w:trHeight w:val="1113"/>
        </w:trPr>
        <w:tc>
          <w:tcPr>
            <w:tcW w:w="988" w:type="dxa"/>
          </w:tcPr>
          <w:p w14:paraId="4CCC7BEF" w14:textId="77777777" w:rsidR="00951D6C" w:rsidRPr="00C5252E" w:rsidRDefault="00951D6C" w:rsidP="00E1014A">
            <w:pPr>
              <w:pStyle w:val="FootnoteText"/>
              <w:rPr>
                <w:b/>
                <w:bCs/>
              </w:rPr>
            </w:pPr>
            <w:r w:rsidRPr="00C5252E">
              <w:rPr>
                <w:b/>
                <w:bCs/>
                <w:sz w:val="24"/>
                <w:szCs w:val="24"/>
              </w:rPr>
              <w:t>SR.NO</w:t>
            </w:r>
          </w:p>
          <w:p w14:paraId="5BBB5E02" w14:textId="77777777" w:rsidR="00951D6C" w:rsidRDefault="00951D6C" w:rsidP="00E1014A">
            <w:pPr>
              <w:pStyle w:val="FootnoteText"/>
            </w:pPr>
          </w:p>
        </w:tc>
        <w:tc>
          <w:tcPr>
            <w:tcW w:w="3520" w:type="dxa"/>
          </w:tcPr>
          <w:p w14:paraId="3E1258EE" w14:textId="77777777" w:rsidR="00951D6C" w:rsidRDefault="00951D6C" w:rsidP="00E1014A">
            <w:pPr>
              <w:pStyle w:val="FootnoteText"/>
            </w:pPr>
          </w:p>
        </w:tc>
        <w:tc>
          <w:tcPr>
            <w:tcW w:w="1724" w:type="dxa"/>
          </w:tcPr>
          <w:p w14:paraId="60EA7302" w14:textId="66C56E7E" w:rsidR="00951D6C" w:rsidRPr="000E6596" w:rsidRDefault="00951D6C" w:rsidP="00E1014A">
            <w:pPr>
              <w:pStyle w:val="FootnoteText"/>
              <w:rPr>
                <w:b/>
                <w:bCs/>
                <w:sz w:val="24"/>
                <w:szCs w:val="24"/>
              </w:rPr>
            </w:pPr>
            <w:r w:rsidRPr="000E6596">
              <w:rPr>
                <w:b/>
                <w:bCs/>
                <w:sz w:val="24"/>
                <w:szCs w:val="24"/>
              </w:rPr>
              <w:t>FREQUENCY</w:t>
            </w:r>
          </w:p>
        </w:tc>
        <w:tc>
          <w:tcPr>
            <w:tcW w:w="1843" w:type="dxa"/>
          </w:tcPr>
          <w:p w14:paraId="1D4AF7AF" w14:textId="77777777" w:rsidR="00951D6C" w:rsidRPr="00C5252E" w:rsidRDefault="00951D6C" w:rsidP="00E1014A">
            <w:pPr>
              <w:pStyle w:val="FootnoteText"/>
              <w:rPr>
                <w:b/>
                <w:bCs/>
              </w:rPr>
            </w:pPr>
            <w:r w:rsidRPr="00C5252E">
              <w:rPr>
                <w:b/>
                <w:bCs/>
                <w:sz w:val="24"/>
                <w:szCs w:val="24"/>
              </w:rPr>
              <w:t>PERCENTAGE</w:t>
            </w:r>
          </w:p>
        </w:tc>
      </w:tr>
      <w:tr w:rsidR="00951D6C" w:rsidRPr="00C5252E" w14:paraId="49706042" w14:textId="77777777" w:rsidTr="00E1014A">
        <w:trPr>
          <w:trHeight w:val="508"/>
        </w:trPr>
        <w:tc>
          <w:tcPr>
            <w:tcW w:w="988" w:type="dxa"/>
          </w:tcPr>
          <w:p w14:paraId="625DF7F6" w14:textId="77777777" w:rsidR="00951D6C" w:rsidRPr="00C5252E" w:rsidRDefault="00951D6C" w:rsidP="00E1014A">
            <w:pPr>
              <w:pStyle w:val="FootnoteText"/>
              <w:rPr>
                <w:b/>
                <w:bCs/>
                <w:sz w:val="22"/>
                <w:szCs w:val="22"/>
              </w:rPr>
            </w:pPr>
            <w:r>
              <w:rPr>
                <w:b/>
                <w:bCs/>
                <w:sz w:val="22"/>
                <w:szCs w:val="22"/>
              </w:rPr>
              <w:t>1</w:t>
            </w:r>
          </w:p>
        </w:tc>
        <w:tc>
          <w:tcPr>
            <w:tcW w:w="3520" w:type="dxa"/>
          </w:tcPr>
          <w:p w14:paraId="49FE72CE" w14:textId="51CA6AC0" w:rsidR="00951D6C" w:rsidRPr="00C5252E" w:rsidRDefault="00951D6C" w:rsidP="00E1014A">
            <w:pPr>
              <w:pStyle w:val="FootnoteText"/>
              <w:rPr>
                <w:b/>
                <w:bCs/>
                <w:sz w:val="22"/>
                <w:szCs w:val="22"/>
              </w:rPr>
            </w:pPr>
            <w:r w:rsidRPr="00CF6322">
              <w:rPr>
                <w:b/>
                <w:bCs/>
                <w:sz w:val="22"/>
                <w:szCs w:val="22"/>
              </w:rPr>
              <w:t>A</w:t>
            </w:r>
            <w:r>
              <w:rPr>
                <w:b/>
                <w:bCs/>
                <w:sz w:val="22"/>
                <w:szCs w:val="22"/>
              </w:rPr>
              <w:t>GE</w:t>
            </w:r>
          </w:p>
        </w:tc>
        <w:tc>
          <w:tcPr>
            <w:tcW w:w="1724" w:type="dxa"/>
          </w:tcPr>
          <w:p w14:paraId="41872BE4" w14:textId="2A6E393E" w:rsidR="00951D6C" w:rsidRPr="00C5252E" w:rsidRDefault="000E6596" w:rsidP="00E1014A">
            <w:pPr>
              <w:pStyle w:val="FootnoteText"/>
              <w:rPr>
                <w:b/>
                <w:bCs/>
                <w:sz w:val="22"/>
                <w:szCs w:val="22"/>
              </w:rPr>
            </w:pPr>
            <w:r>
              <w:rPr>
                <w:b/>
                <w:bCs/>
                <w:sz w:val="22"/>
                <w:szCs w:val="22"/>
              </w:rPr>
              <w:t>26</w:t>
            </w:r>
          </w:p>
        </w:tc>
        <w:tc>
          <w:tcPr>
            <w:tcW w:w="1843" w:type="dxa"/>
          </w:tcPr>
          <w:p w14:paraId="79ABA89C" w14:textId="499B46CB" w:rsidR="00951D6C" w:rsidRPr="00C5252E" w:rsidRDefault="000E6596" w:rsidP="00E1014A">
            <w:pPr>
              <w:pStyle w:val="FootnoteText"/>
              <w:rPr>
                <w:b/>
                <w:bCs/>
                <w:sz w:val="22"/>
                <w:szCs w:val="22"/>
              </w:rPr>
            </w:pPr>
            <w:r>
              <w:rPr>
                <w:b/>
                <w:bCs/>
                <w:sz w:val="22"/>
                <w:szCs w:val="22"/>
              </w:rPr>
              <w:t>25</w:t>
            </w:r>
          </w:p>
        </w:tc>
      </w:tr>
      <w:tr w:rsidR="00951D6C" w:rsidRPr="00C5252E" w14:paraId="664E51EB" w14:textId="77777777" w:rsidTr="00E1014A">
        <w:trPr>
          <w:trHeight w:val="477"/>
        </w:trPr>
        <w:tc>
          <w:tcPr>
            <w:tcW w:w="988" w:type="dxa"/>
          </w:tcPr>
          <w:p w14:paraId="772999EB" w14:textId="77777777" w:rsidR="00951D6C" w:rsidRPr="00C5252E" w:rsidRDefault="00951D6C" w:rsidP="00E1014A">
            <w:pPr>
              <w:pStyle w:val="FootnoteText"/>
              <w:rPr>
                <w:b/>
                <w:bCs/>
                <w:sz w:val="22"/>
                <w:szCs w:val="22"/>
              </w:rPr>
            </w:pPr>
            <w:r>
              <w:rPr>
                <w:b/>
                <w:bCs/>
                <w:sz w:val="22"/>
                <w:szCs w:val="22"/>
              </w:rPr>
              <w:t>2</w:t>
            </w:r>
          </w:p>
        </w:tc>
        <w:tc>
          <w:tcPr>
            <w:tcW w:w="3520" w:type="dxa"/>
          </w:tcPr>
          <w:p w14:paraId="1202B353" w14:textId="3EBA8C9F" w:rsidR="00951D6C" w:rsidRPr="00C5252E" w:rsidRDefault="00951D6C" w:rsidP="00E1014A">
            <w:pPr>
              <w:pStyle w:val="FootnoteText"/>
              <w:rPr>
                <w:b/>
                <w:bCs/>
                <w:sz w:val="22"/>
                <w:szCs w:val="22"/>
              </w:rPr>
            </w:pPr>
            <w:r>
              <w:rPr>
                <w:b/>
                <w:bCs/>
                <w:sz w:val="22"/>
                <w:szCs w:val="22"/>
              </w:rPr>
              <w:t>MOTOR CONTROL</w:t>
            </w:r>
          </w:p>
        </w:tc>
        <w:tc>
          <w:tcPr>
            <w:tcW w:w="1724" w:type="dxa"/>
          </w:tcPr>
          <w:p w14:paraId="0CA640CF" w14:textId="5473E682" w:rsidR="00951D6C" w:rsidRPr="00C5252E" w:rsidRDefault="000E6596" w:rsidP="00E1014A">
            <w:pPr>
              <w:pStyle w:val="FootnoteText"/>
              <w:rPr>
                <w:b/>
                <w:bCs/>
                <w:sz w:val="22"/>
                <w:szCs w:val="22"/>
              </w:rPr>
            </w:pPr>
            <w:r>
              <w:rPr>
                <w:b/>
                <w:bCs/>
                <w:sz w:val="22"/>
                <w:szCs w:val="22"/>
              </w:rPr>
              <w:t>10</w:t>
            </w:r>
          </w:p>
        </w:tc>
        <w:tc>
          <w:tcPr>
            <w:tcW w:w="1843" w:type="dxa"/>
          </w:tcPr>
          <w:p w14:paraId="61110DE1" w14:textId="5FE21707" w:rsidR="00951D6C" w:rsidRPr="00C5252E" w:rsidRDefault="000E6596" w:rsidP="00E1014A">
            <w:pPr>
              <w:pStyle w:val="FootnoteText"/>
              <w:rPr>
                <w:b/>
                <w:bCs/>
                <w:sz w:val="22"/>
                <w:szCs w:val="22"/>
              </w:rPr>
            </w:pPr>
            <w:r>
              <w:rPr>
                <w:b/>
                <w:bCs/>
                <w:sz w:val="22"/>
                <w:szCs w:val="22"/>
              </w:rPr>
              <w:t>10</w:t>
            </w:r>
          </w:p>
        </w:tc>
      </w:tr>
      <w:tr w:rsidR="00951D6C" w:rsidRPr="00C5252E" w14:paraId="0E594CDB" w14:textId="77777777" w:rsidTr="00E1014A">
        <w:trPr>
          <w:trHeight w:val="508"/>
        </w:trPr>
        <w:tc>
          <w:tcPr>
            <w:tcW w:w="988" w:type="dxa"/>
          </w:tcPr>
          <w:p w14:paraId="65A994C3" w14:textId="77777777" w:rsidR="00951D6C" w:rsidRPr="00C5252E" w:rsidRDefault="00951D6C" w:rsidP="00E1014A">
            <w:pPr>
              <w:pStyle w:val="FootnoteText"/>
              <w:rPr>
                <w:b/>
                <w:bCs/>
                <w:sz w:val="22"/>
                <w:szCs w:val="22"/>
              </w:rPr>
            </w:pPr>
            <w:r>
              <w:rPr>
                <w:b/>
                <w:bCs/>
                <w:sz w:val="22"/>
                <w:szCs w:val="22"/>
              </w:rPr>
              <w:t>3</w:t>
            </w:r>
          </w:p>
        </w:tc>
        <w:tc>
          <w:tcPr>
            <w:tcW w:w="3520" w:type="dxa"/>
          </w:tcPr>
          <w:p w14:paraId="35BCE85D" w14:textId="434376B9" w:rsidR="00951D6C" w:rsidRPr="00C5252E" w:rsidRDefault="00951D6C" w:rsidP="00E1014A">
            <w:pPr>
              <w:pStyle w:val="FootnoteText"/>
              <w:rPr>
                <w:b/>
                <w:bCs/>
                <w:sz w:val="22"/>
                <w:szCs w:val="22"/>
              </w:rPr>
            </w:pPr>
            <w:r>
              <w:rPr>
                <w:b/>
                <w:bCs/>
                <w:sz w:val="22"/>
                <w:szCs w:val="22"/>
              </w:rPr>
              <w:t>BALANCE IMPAIRMENT</w:t>
            </w:r>
          </w:p>
        </w:tc>
        <w:tc>
          <w:tcPr>
            <w:tcW w:w="1724" w:type="dxa"/>
          </w:tcPr>
          <w:p w14:paraId="2B2B045D" w14:textId="0C1434E4" w:rsidR="00951D6C" w:rsidRPr="00C5252E" w:rsidRDefault="000E6596" w:rsidP="00E1014A">
            <w:pPr>
              <w:pStyle w:val="FootnoteText"/>
              <w:rPr>
                <w:b/>
                <w:bCs/>
                <w:sz w:val="22"/>
                <w:szCs w:val="22"/>
              </w:rPr>
            </w:pPr>
            <w:r>
              <w:rPr>
                <w:b/>
                <w:bCs/>
                <w:sz w:val="22"/>
                <w:szCs w:val="22"/>
              </w:rPr>
              <w:t>30</w:t>
            </w:r>
          </w:p>
        </w:tc>
        <w:tc>
          <w:tcPr>
            <w:tcW w:w="1843" w:type="dxa"/>
          </w:tcPr>
          <w:p w14:paraId="2C532FB0" w14:textId="75A50578" w:rsidR="00951D6C" w:rsidRPr="00C5252E" w:rsidRDefault="000E6596" w:rsidP="00E1014A">
            <w:pPr>
              <w:pStyle w:val="FootnoteText"/>
              <w:rPr>
                <w:b/>
                <w:bCs/>
                <w:sz w:val="22"/>
                <w:szCs w:val="22"/>
              </w:rPr>
            </w:pPr>
            <w:r>
              <w:rPr>
                <w:b/>
                <w:bCs/>
                <w:sz w:val="22"/>
                <w:szCs w:val="22"/>
              </w:rPr>
              <w:t>29</w:t>
            </w:r>
          </w:p>
        </w:tc>
      </w:tr>
      <w:tr w:rsidR="00951D6C" w:rsidRPr="00C5252E" w14:paraId="39127025" w14:textId="77777777" w:rsidTr="00E1014A">
        <w:trPr>
          <w:trHeight w:val="508"/>
        </w:trPr>
        <w:tc>
          <w:tcPr>
            <w:tcW w:w="988" w:type="dxa"/>
          </w:tcPr>
          <w:p w14:paraId="12E61FD7" w14:textId="77777777" w:rsidR="00951D6C" w:rsidRPr="00C5252E" w:rsidRDefault="00951D6C" w:rsidP="00E1014A">
            <w:pPr>
              <w:pStyle w:val="FootnoteText"/>
              <w:rPr>
                <w:b/>
                <w:bCs/>
                <w:sz w:val="22"/>
                <w:szCs w:val="22"/>
              </w:rPr>
            </w:pPr>
            <w:r>
              <w:rPr>
                <w:b/>
                <w:bCs/>
                <w:sz w:val="22"/>
                <w:szCs w:val="22"/>
              </w:rPr>
              <w:t>4</w:t>
            </w:r>
          </w:p>
        </w:tc>
        <w:tc>
          <w:tcPr>
            <w:tcW w:w="3520" w:type="dxa"/>
          </w:tcPr>
          <w:p w14:paraId="21602A03" w14:textId="47A8DEBB" w:rsidR="00951D6C" w:rsidRPr="00C5252E" w:rsidRDefault="000E6596" w:rsidP="00E1014A">
            <w:pPr>
              <w:pStyle w:val="FootnoteText"/>
              <w:rPr>
                <w:b/>
                <w:bCs/>
                <w:sz w:val="22"/>
                <w:szCs w:val="22"/>
              </w:rPr>
            </w:pPr>
            <w:r>
              <w:rPr>
                <w:b/>
                <w:bCs/>
                <w:sz w:val="22"/>
                <w:szCs w:val="22"/>
              </w:rPr>
              <w:t>FRACTURE</w:t>
            </w:r>
          </w:p>
        </w:tc>
        <w:tc>
          <w:tcPr>
            <w:tcW w:w="1724" w:type="dxa"/>
          </w:tcPr>
          <w:p w14:paraId="013883B2" w14:textId="217985D7" w:rsidR="00951D6C" w:rsidRPr="00C5252E" w:rsidRDefault="000E6596" w:rsidP="00E1014A">
            <w:pPr>
              <w:pStyle w:val="FootnoteText"/>
              <w:rPr>
                <w:b/>
                <w:bCs/>
                <w:sz w:val="22"/>
                <w:szCs w:val="22"/>
              </w:rPr>
            </w:pPr>
            <w:r>
              <w:rPr>
                <w:b/>
                <w:bCs/>
                <w:sz w:val="22"/>
                <w:szCs w:val="22"/>
              </w:rPr>
              <w:t>2</w:t>
            </w:r>
          </w:p>
        </w:tc>
        <w:tc>
          <w:tcPr>
            <w:tcW w:w="1843" w:type="dxa"/>
          </w:tcPr>
          <w:p w14:paraId="7020E587" w14:textId="168B5B7B" w:rsidR="00951D6C" w:rsidRPr="00C5252E" w:rsidRDefault="000E6596" w:rsidP="00E1014A">
            <w:pPr>
              <w:pStyle w:val="FootnoteText"/>
              <w:rPr>
                <w:b/>
                <w:bCs/>
                <w:sz w:val="22"/>
                <w:szCs w:val="22"/>
              </w:rPr>
            </w:pPr>
            <w:r>
              <w:rPr>
                <w:b/>
                <w:bCs/>
                <w:sz w:val="22"/>
                <w:szCs w:val="22"/>
              </w:rPr>
              <w:t>2</w:t>
            </w:r>
          </w:p>
        </w:tc>
      </w:tr>
      <w:tr w:rsidR="00951D6C" w:rsidRPr="00C5252E" w14:paraId="4716231E" w14:textId="77777777" w:rsidTr="00951D6C">
        <w:trPr>
          <w:trHeight w:val="508"/>
        </w:trPr>
        <w:tc>
          <w:tcPr>
            <w:tcW w:w="988" w:type="dxa"/>
          </w:tcPr>
          <w:p w14:paraId="4F7833DE" w14:textId="2963188C" w:rsidR="00951D6C" w:rsidRPr="00C5252E" w:rsidRDefault="000E6596" w:rsidP="00E1014A">
            <w:pPr>
              <w:pStyle w:val="FootnoteText"/>
              <w:rPr>
                <w:b/>
                <w:bCs/>
                <w:sz w:val="22"/>
                <w:szCs w:val="22"/>
              </w:rPr>
            </w:pPr>
            <w:r>
              <w:rPr>
                <w:b/>
                <w:bCs/>
                <w:sz w:val="22"/>
                <w:szCs w:val="22"/>
              </w:rPr>
              <w:t>5</w:t>
            </w:r>
          </w:p>
        </w:tc>
        <w:tc>
          <w:tcPr>
            <w:tcW w:w="3520" w:type="dxa"/>
          </w:tcPr>
          <w:p w14:paraId="516AACE8" w14:textId="4ECB714B" w:rsidR="00951D6C" w:rsidRPr="00C5252E" w:rsidRDefault="000E6596" w:rsidP="00E1014A">
            <w:pPr>
              <w:pStyle w:val="FootnoteText"/>
              <w:rPr>
                <w:b/>
                <w:bCs/>
                <w:sz w:val="22"/>
                <w:szCs w:val="22"/>
              </w:rPr>
            </w:pPr>
            <w:r>
              <w:rPr>
                <w:b/>
                <w:bCs/>
                <w:sz w:val="22"/>
                <w:szCs w:val="22"/>
              </w:rPr>
              <w:t>GAIT</w:t>
            </w:r>
          </w:p>
        </w:tc>
        <w:tc>
          <w:tcPr>
            <w:tcW w:w="1724" w:type="dxa"/>
          </w:tcPr>
          <w:p w14:paraId="04781148" w14:textId="2F7A361E" w:rsidR="00951D6C" w:rsidRPr="00C5252E" w:rsidRDefault="000E6596" w:rsidP="00E1014A">
            <w:pPr>
              <w:pStyle w:val="FootnoteText"/>
              <w:rPr>
                <w:b/>
                <w:bCs/>
                <w:sz w:val="22"/>
                <w:szCs w:val="22"/>
              </w:rPr>
            </w:pPr>
            <w:r>
              <w:rPr>
                <w:b/>
                <w:bCs/>
                <w:sz w:val="22"/>
                <w:szCs w:val="22"/>
              </w:rPr>
              <w:t>10</w:t>
            </w:r>
          </w:p>
        </w:tc>
        <w:tc>
          <w:tcPr>
            <w:tcW w:w="1843" w:type="dxa"/>
          </w:tcPr>
          <w:p w14:paraId="0D3BB833" w14:textId="40755E8B" w:rsidR="00951D6C" w:rsidRPr="00C5252E" w:rsidRDefault="000E6596" w:rsidP="00E1014A">
            <w:pPr>
              <w:pStyle w:val="FootnoteText"/>
              <w:rPr>
                <w:b/>
                <w:bCs/>
                <w:sz w:val="22"/>
                <w:szCs w:val="22"/>
              </w:rPr>
            </w:pPr>
            <w:r>
              <w:rPr>
                <w:b/>
                <w:bCs/>
                <w:sz w:val="22"/>
                <w:szCs w:val="22"/>
              </w:rPr>
              <w:t>10</w:t>
            </w:r>
          </w:p>
        </w:tc>
      </w:tr>
      <w:tr w:rsidR="00951D6C" w:rsidRPr="00C5252E" w14:paraId="35202E19" w14:textId="77777777" w:rsidTr="00951D6C">
        <w:trPr>
          <w:trHeight w:val="508"/>
        </w:trPr>
        <w:tc>
          <w:tcPr>
            <w:tcW w:w="988" w:type="dxa"/>
          </w:tcPr>
          <w:p w14:paraId="374DFE48" w14:textId="2061862A" w:rsidR="00951D6C" w:rsidRPr="00C5252E" w:rsidRDefault="000E6596" w:rsidP="00E1014A">
            <w:pPr>
              <w:pStyle w:val="FootnoteText"/>
              <w:rPr>
                <w:b/>
                <w:bCs/>
                <w:sz w:val="22"/>
                <w:szCs w:val="22"/>
              </w:rPr>
            </w:pPr>
            <w:r>
              <w:rPr>
                <w:b/>
                <w:bCs/>
                <w:sz w:val="22"/>
                <w:szCs w:val="22"/>
              </w:rPr>
              <w:t>6</w:t>
            </w:r>
          </w:p>
        </w:tc>
        <w:tc>
          <w:tcPr>
            <w:tcW w:w="3520" w:type="dxa"/>
          </w:tcPr>
          <w:p w14:paraId="4620D577" w14:textId="6DA900EA" w:rsidR="00951D6C" w:rsidRPr="00C5252E" w:rsidRDefault="000E6596" w:rsidP="00E1014A">
            <w:pPr>
              <w:pStyle w:val="FootnoteText"/>
              <w:rPr>
                <w:b/>
                <w:bCs/>
                <w:sz w:val="22"/>
                <w:szCs w:val="22"/>
              </w:rPr>
            </w:pPr>
            <w:r>
              <w:rPr>
                <w:b/>
                <w:bCs/>
                <w:sz w:val="22"/>
                <w:szCs w:val="22"/>
              </w:rPr>
              <w:t>COGNITIVE IMPAIRMENT</w:t>
            </w:r>
          </w:p>
        </w:tc>
        <w:tc>
          <w:tcPr>
            <w:tcW w:w="1724" w:type="dxa"/>
          </w:tcPr>
          <w:p w14:paraId="74AA10BE" w14:textId="311C5F8A" w:rsidR="00951D6C" w:rsidRPr="00C5252E" w:rsidRDefault="000E6596" w:rsidP="00E1014A">
            <w:pPr>
              <w:pStyle w:val="FootnoteText"/>
              <w:rPr>
                <w:b/>
                <w:bCs/>
                <w:sz w:val="22"/>
                <w:szCs w:val="22"/>
              </w:rPr>
            </w:pPr>
            <w:r>
              <w:rPr>
                <w:b/>
                <w:bCs/>
                <w:sz w:val="22"/>
                <w:szCs w:val="22"/>
              </w:rPr>
              <w:t>14</w:t>
            </w:r>
          </w:p>
        </w:tc>
        <w:tc>
          <w:tcPr>
            <w:tcW w:w="1843" w:type="dxa"/>
          </w:tcPr>
          <w:p w14:paraId="3B51330C" w14:textId="59C27CA3" w:rsidR="00951D6C" w:rsidRPr="00C5252E" w:rsidRDefault="000E6596" w:rsidP="00E1014A">
            <w:pPr>
              <w:pStyle w:val="FootnoteText"/>
              <w:rPr>
                <w:b/>
                <w:bCs/>
                <w:sz w:val="22"/>
                <w:szCs w:val="22"/>
              </w:rPr>
            </w:pPr>
            <w:r>
              <w:rPr>
                <w:b/>
                <w:bCs/>
                <w:sz w:val="22"/>
                <w:szCs w:val="22"/>
              </w:rPr>
              <w:t>14</w:t>
            </w:r>
          </w:p>
        </w:tc>
      </w:tr>
      <w:tr w:rsidR="00951D6C" w:rsidRPr="00C5252E" w14:paraId="3DCC6419" w14:textId="77777777" w:rsidTr="00951D6C">
        <w:trPr>
          <w:trHeight w:val="508"/>
        </w:trPr>
        <w:tc>
          <w:tcPr>
            <w:tcW w:w="988" w:type="dxa"/>
          </w:tcPr>
          <w:p w14:paraId="2E954DA6" w14:textId="703EE93C" w:rsidR="00951D6C" w:rsidRPr="00C5252E" w:rsidRDefault="000E6596" w:rsidP="00E1014A">
            <w:pPr>
              <w:pStyle w:val="FootnoteText"/>
              <w:rPr>
                <w:b/>
                <w:bCs/>
                <w:sz w:val="22"/>
                <w:szCs w:val="22"/>
              </w:rPr>
            </w:pPr>
            <w:r>
              <w:rPr>
                <w:b/>
                <w:bCs/>
                <w:sz w:val="22"/>
                <w:szCs w:val="22"/>
              </w:rPr>
              <w:t>7</w:t>
            </w:r>
          </w:p>
        </w:tc>
        <w:tc>
          <w:tcPr>
            <w:tcW w:w="3520" w:type="dxa"/>
          </w:tcPr>
          <w:p w14:paraId="30D0A79B" w14:textId="61EB17C8" w:rsidR="00951D6C" w:rsidRPr="00C5252E" w:rsidRDefault="000E6596" w:rsidP="00E1014A">
            <w:pPr>
              <w:pStyle w:val="FootnoteText"/>
              <w:rPr>
                <w:b/>
                <w:bCs/>
                <w:sz w:val="22"/>
                <w:szCs w:val="22"/>
              </w:rPr>
            </w:pPr>
            <w:r>
              <w:rPr>
                <w:b/>
                <w:bCs/>
                <w:sz w:val="22"/>
                <w:szCs w:val="22"/>
              </w:rPr>
              <w:t>SHOEWEAR</w:t>
            </w:r>
          </w:p>
        </w:tc>
        <w:tc>
          <w:tcPr>
            <w:tcW w:w="1724" w:type="dxa"/>
          </w:tcPr>
          <w:p w14:paraId="4FBAB807" w14:textId="747FB628" w:rsidR="00951D6C" w:rsidRPr="00C5252E" w:rsidRDefault="000E6596" w:rsidP="00E1014A">
            <w:pPr>
              <w:pStyle w:val="FootnoteText"/>
              <w:rPr>
                <w:b/>
                <w:bCs/>
                <w:sz w:val="22"/>
                <w:szCs w:val="22"/>
              </w:rPr>
            </w:pPr>
            <w:r>
              <w:rPr>
                <w:b/>
                <w:bCs/>
                <w:sz w:val="22"/>
                <w:szCs w:val="22"/>
              </w:rPr>
              <w:t>10</w:t>
            </w:r>
          </w:p>
        </w:tc>
        <w:tc>
          <w:tcPr>
            <w:tcW w:w="1843" w:type="dxa"/>
          </w:tcPr>
          <w:p w14:paraId="4932D2C3" w14:textId="72BFE840" w:rsidR="00951D6C" w:rsidRPr="00C5252E" w:rsidRDefault="000E6596" w:rsidP="00E1014A">
            <w:pPr>
              <w:pStyle w:val="FootnoteText"/>
              <w:rPr>
                <w:b/>
                <w:bCs/>
                <w:sz w:val="22"/>
                <w:szCs w:val="22"/>
              </w:rPr>
            </w:pPr>
            <w:r>
              <w:rPr>
                <w:b/>
                <w:bCs/>
                <w:sz w:val="22"/>
                <w:szCs w:val="22"/>
              </w:rPr>
              <w:t>10</w:t>
            </w:r>
          </w:p>
        </w:tc>
      </w:tr>
    </w:tbl>
    <w:p w14:paraId="3286E298" w14:textId="77777777" w:rsidR="00951D6C" w:rsidRDefault="00951D6C" w:rsidP="00951D6C"/>
    <w:p w14:paraId="5981D851" w14:textId="324CE3DB" w:rsidR="000E6596" w:rsidRDefault="000E6596" w:rsidP="00951D6C">
      <w:r>
        <w:t xml:space="preserve">                                           </w:t>
      </w:r>
      <w:r w:rsidRPr="000E6596">
        <w:t xml:space="preserve">GRAPH </w:t>
      </w:r>
      <w:r w:rsidR="00B74030">
        <w:t>3</w:t>
      </w:r>
      <w:r w:rsidRPr="000E6596">
        <w:t>: RISK FACTORS FOR FALL</w:t>
      </w:r>
    </w:p>
    <w:p w14:paraId="04337C8B" w14:textId="77777777" w:rsidR="000E6596" w:rsidRDefault="000E6596" w:rsidP="00951D6C"/>
    <w:p w14:paraId="41EFB9D0" w14:textId="49C23D4E" w:rsidR="000E6596" w:rsidRDefault="000E6596" w:rsidP="00951D6C">
      <w:pPr>
        <w:rPr>
          <w:noProof/>
        </w:rPr>
      </w:pPr>
      <w:r>
        <w:rPr>
          <w:noProof/>
        </w:rPr>
        <w:drawing>
          <wp:inline distT="0" distB="0" distL="0" distR="0" wp14:anchorId="3BB6C562" wp14:editId="66B229E8">
            <wp:extent cx="5486400" cy="3200400"/>
            <wp:effectExtent l="0" t="0" r="0" b="0"/>
            <wp:docPr id="139298178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7DBD7" w14:textId="77777777" w:rsidR="00B74030" w:rsidRDefault="00B74030" w:rsidP="00B74030">
      <w:pPr>
        <w:rPr>
          <w:noProof/>
        </w:rPr>
      </w:pPr>
    </w:p>
    <w:p w14:paraId="5E7E9BFF" w14:textId="77777777" w:rsidR="00B74030" w:rsidRPr="00915834" w:rsidRDefault="00B74030" w:rsidP="00C711A0">
      <w:pPr>
        <w:pStyle w:val="Heading3"/>
        <w:rPr>
          <w:rStyle w:val="Strong"/>
        </w:rPr>
      </w:pPr>
      <w:r w:rsidRPr="00915834">
        <w:rPr>
          <w:rStyle w:val="Strong"/>
        </w:rPr>
        <w:lastRenderedPageBreak/>
        <w:t>Q6: Realizing that all risk factors are important, how do you think risk factor you named, is in contributing to falls?</w:t>
      </w:r>
    </w:p>
    <w:p w14:paraId="3A3375BB" w14:textId="77777777" w:rsidR="00B74030" w:rsidRDefault="00B74030" w:rsidP="00B74030"/>
    <w:p w14:paraId="250A507D" w14:textId="0D189DC5" w:rsidR="00B74030" w:rsidRDefault="00B74030" w:rsidP="00B74030">
      <w:r>
        <w:t xml:space="preserve">                          TABLE 7: CONTRIBUTION OF RISK FACTORS TO FALL</w:t>
      </w:r>
    </w:p>
    <w:tbl>
      <w:tblPr>
        <w:tblStyle w:val="TableGrid"/>
        <w:tblW w:w="0" w:type="auto"/>
        <w:tblLook w:val="04A0" w:firstRow="1" w:lastRow="0" w:firstColumn="1" w:lastColumn="0" w:noHBand="0" w:noVBand="1"/>
      </w:tblPr>
      <w:tblGrid>
        <w:gridCol w:w="988"/>
        <w:gridCol w:w="3520"/>
        <w:gridCol w:w="1724"/>
        <w:gridCol w:w="1843"/>
      </w:tblGrid>
      <w:tr w:rsidR="00B74030" w:rsidRPr="00C5252E" w14:paraId="0751B1A6" w14:textId="77777777" w:rsidTr="00E1014A">
        <w:trPr>
          <w:trHeight w:val="1113"/>
        </w:trPr>
        <w:tc>
          <w:tcPr>
            <w:tcW w:w="988" w:type="dxa"/>
          </w:tcPr>
          <w:p w14:paraId="18719CFB" w14:textId="77777777" w:rsidR="00B74030" w:rsidRPr="00C5252E" w:rsidRDefault="00B74030" w:rsidP="00E1014A">
            <w:pPr>
              <w:pStyle w:val="FootnoteText"/>
              <w:rPr>
                <w:b/>
                <w:bCs/>
              </w:rPr>
            </w:pPr>
            <w:r w:rsidRPr="00C5252E">
              <w:rPr>
                <w:b/>
                <w:bCs/>
                <w:sz w:val="24"/>
                <w:szCs w:val="24"/>
              </w:rPr>
              <w:t>SR.NO</w:t>
            </w:r>
          </w:p>
          <w:p w14:paraId="59A01875" w14:textId="77777777" w:rsidR="00B74030" w:rsidRDefault="00B74030" w:rsidP="00E1014A">
            <w:pPr>
              <w:pStyle w:val="FootnoteText"/>
            </w:pPr>
          </w:p>
        </w:tc>
        <w:tc>
          <w:tcPr>
            <w:tcW w:w="3520" w:type="dxa"/>
          </w:tcPr>
          <w:p w14:paraId="6DD72116" w14:textId="77777777" w:rsidR="00B74030" w:rsidRDefault="00B74030" w:rsidP="00E1014A">
            <w:pPr>
              <w:pStyle w:val="FootnoteText"/>
            </w:pPr>
          </w:p>
        </w:tc>
        <w:tc>
          <w:tcPr>
            <w:tcW w:w="1724" w:type="dxa"/>
          </w:tcPr>
          <w:p w14:paraId="711D2800" w14:textId="77777777" w:rsidR="00B74030" w:rsidRPr="000E6596" w:rsidRDefault="00B74030" w:rsidP="00E1014A">
            <w:pPr>
              <w:pStyle w:val="FootnoteText"/>
              <w:rPr>
                <w:b/>
                <w:bCs/>
                <w:sz w:val="24"/>
                <w:szCs w:val="24"/>
              </w:rPr>
            </w:pPr>
            <w:r w:rsidRPr="000E6596">
              <w:rPr>
                <w:b/>
                <w:bCs/>
                <w:sz w:val="24"/>
                <w:szCs w:val="24"/>
              </w:rPr>
              <w:t>FREQUENCY</w:t>
            </w:r>
          </w:p>
        </w:tc>
        <w:tc>
          <w:tcPr>
            <w:tcW w:w="1843" w:type="dxa"/>
          </w:tcPr>
          <w:p w14:paraId="06946E22" w14:textId="77777777" w:rsidR="00B74030" w:rsidRPr="00C5252E" w:rsidRDefault="00B74030" w:rsidP="00E1014A">
            <w:pPr>
              <w:pStyle w:val="FootnoteText"/>
              <w:rPr>
                <w:b/>
                <w:bCs/>
              </w:rPr>
            </w:pPr>
            <w:r w:rsidRPr="00C5252E">
              <w:rPr>
                <w:b/>
                <w:bCs/>
                <w:sz w:val="24"/>
                <w:szCs w:val="24"/>
              </w:rPr>
              <w:t>PERCENTAGE</w:t>
            </w:r>
          </w:p>
        </w:tc>
      </w:tr>
      <w:tr w:rsidR="00B74030" w:rsidRPr="00C5252E" w14:paraId="2A33A27B" w14:textId="77777777" w:rsidTr="00E1014A">
        <w:trPr>
          <w:trHeight w:val="508"/>
        </w:trPr>
        <w:tc>
          <w:tcPr>
            <w:tcW w:w="988" w:type="dxa"/>
          </w:tcPr>
          <w:p w14:paraId="6418CF9F" w14:textId="77777777" w:rsidR="00B74030" w:rsidRPr="00C5252E" w:rsidRDefault="00B74030" w:rsidP="00E1014A">
            <w:pPr>
              <w:pStyle w:val="FootnoteText"/>
              <w:rPr>
                <w:b/>
                <w:bCs/>
                <w:sz w:val="22"/>
                <w:szCs w:val="22"/>
              </w:rPr>
            </w:pPr>
            <w:r>
              <w:rPr>
                <w:b/>
                <w:bCs/>
                <w:sz w:val="22"/>
                <w:szCs w:val="22"/>
              </w:rPr>
              <w:t>1</w:t>
            </w:r>
          </w:p>
        </w:tc>
        <w:tc>
          <w:tcPr>
            <w:tcW w:w="3520" w:type="dxa"/>
          </w:tcPr>
          <w:p w14:paraId="26E1E7F2" w14:textId="31165BC5" w:rsidR="00B74030" w:rsidRPr="00C5252E" w:rsidRDefault="001D1F24" w:rsidP="00E1014A">
            <w:pPr>
              <w:pStyle w:val="FootnoteText"/>
              <w:rPr>
                <w:b/>
                <w:bCs/>
                <w:sz w:val="22"/>
                <w:szCs w:val="22"/>
              </w:rPr>
            </w:pPr>
            <w:r w:rsidRPr="001D1F24">
              <w:rPr>
                <w:b/>
                <w:bCs/>
                <w:sz w:val="22"/>
                <w:szCs w:val="22"/>
              </w:rPr>
              <w:t>NOT VERY IMPORTANT</w:t>
            </w:r>
          </w:p>
        </w:tc>
        <w:tc>
          <w:tcPr>
            <w:tcW w:w="1724" w:type="dxa"/>
          </w:tcPr>
          <w:p w14:paraId="438BF8F1" w14:textId="24431D09" w:rsidR="00B74030" w:rsidRPr="00C5252E" w:rsidRDefault="001D1F24" w:rsidP="00E1014A">
            <w:pPr>
              <w:pStyle w:val="FootnoteText"/>
              <w:rPr>
                <w:b/>
                <w:bCs/>
                <w:sz w:val="22"/>
                <w:szCs w:val="22"/>
              </w:rPr>
            </w:pPr>
            <w:r>
              <w:rPr>
                <w:b/>
                <w:bCs/>
                <w:sz w:val="22"/>
                <w:szCs w:val="22"/>
              </w:rPr>
              <w:t>1</w:t>
            </w:r>
          </w:p>
        </w:tc>
        <w:tc>
          <w:tcPr>
            <w:tcW w:w="1843" w:type="dxa"/>
          </w:tcPr>
          <w:p w14:paraId="6BDA2112" w14:textId="5606C247" w:rsidR="00B74030" w:rsidRPr="00C5252E" w:rsidRDefault="001D1F24" w:rsidP="00E1014A">
            <w:pPr>
              <w:pStyle w:val="FootnoteText"/>
              <w:rPr>
                <w:b/>
                <w:bCs/>
                <w:sz w:val="22"/>
                <w:szCs w:val="22"/>
              </w:rPr>
            </w:pPr>
            <w:r>
              <w:rPr>
                <w:b/>
                <w:bCs/>
                <w:sz w:val="22"/>
                <w:szCs w:val="22"/>
              </w:rPr>
              <w:t>1</w:t>
            </w:r>
          </w:p>
        </w:tc>
      </w:tr>
      <w:tr w:rsidR="00B74030" w:rsidRPr="00C5252E" w14:paraId="13F69C34" w14:textId="77777777" w:rsidTr="00E1014A">
        <w:trPr>
          <w:trHeight w:val="477"/>
        </w:trPr>
        <w:tc>
          <w:tcPr>
            <w:tcW w:w="988" w:type="dxa"/>
          </w:tcPr>
          <w:p w14:paraId="19ED14BD" w14:textId="77777777" w:rsidR="00B74030" w:rsidRPr="00C5252E" w:rsidRDefault="00B74030" w:rsidP="00E1014A">
            <w:pPr>
              <w:pStyle w:val="FootnoteText"/>
              <w:rPr>
                <w:b/>
                <w:bCs/>
                <w:sz w:val="22"/>
                <w:szCs w:val="22"/>
              </w:rPr>
            </w:pPr>
            <w:r>
              <w:rPr>
                <w:b/>
                <w:bCs/>
                <w:sz w:val="22"/>
                <w:szCs w:val="22"/>
              </w:rPr>
              <w:t>2</w:t>
            </w:r>
          </w:p>
        </w:tc>
        <w:tc>
          <w:tcPr>
            <w:tcW w:w="3520" w:type="dxa"/>
          </w:tcPr>
          <w:p w14:paraId="37415826" w14:textId="2A2333A2" w:rsidR="00B74030" w:rsidRPr="00C5252E" w:rsidRDefault="001D1F24" w:rsidP="00E1014A">
            <w:pPr>
              <w:pStyle w:val="FootnoteText"/>
              <w:rPr>
                <w:b/>
                <w:bCs/>
                <w:sz w:val="22"/>
                <w:szCs w:val="22"/>
              </w:rPr>
            </w:pPr>
            <w:r w:rsidRPr="001D1F24">
              <w:rPr>
                <w:b/>
                <w:bCs/>
                <w:sz w:val="22"/>
                <w:szCs w:val="22"/>
              </w:rPr>
              <w:t>SOMEWHAT IMPORTANT</w:t>
            </w:r>
          </w:p>
        </w:tc>
        <w:tc>
          <w:tcPr>
            <w:tcW w:w="1724" w:type="dxa"/>
          </w:tcPr>
          <w:p w14:paraId="60DF7A33" w14:textId="307F4286" w:rsidR="00B74030" w:rsidRPr="00C5252E" w:rsidRDefault="001D1F24" w:rsidP="00E1014A">
            <w:pPr>
              <w:pStyle w:val="FootnoteText"/>
              <w:rPr>
                <w:b/>
                <w:bCs/>
                <w:sz w:val="22"/>
                <w:szCs w:val="22"/>
              </w:rPr>
            </w:pPr>
            <w:r>
              <w:rPr>
                <w:b/>
                <w:bCs/>
                <w:sz w:val="22"/>
                <w:szCs w:val="22"/>
              </w:rPr>
              <w:t>60</w:t>
            </w:r>
          </w:p>
        </w:tc>
        <w:tc>
          <w:tcPr>
            <w:tcW w:w="1843" w:type="dxa"/>
          </w:tcPr>
          <w:p w14:paraId="785FF2E8" w14:textId="373C6295" w:rsidR="00B74030" w:rsidRPr="00C5252E" w:rsidRDefault="001D1F24" w:rsidP="00E1014A">
            <w:pPr>
              <w:pStyle w:val="FootnoteText"/>
              <w:rPr>
                <w:b/>
                <w:bCs/>
                <w:sz w:val="22"/>
                <w:szCs w:val="22"/>
              </w:rPr>
            </w:pPr>
            <w:r>
              <w:rPr>
                <w:b/>
                <w:bCs/>
                <w:sz w:val="22"/>
                <w:szCs w:val="22"/>
              </w:rPr>
              <w:t>59</w:t>
            </w:r>
          </w:p>
        </w:tc>
      </w:tr>
      <w:tr w:rsidR="00B74030" w:rsidRPr="00C5252E" w14:paraId="76DC73C7" w14:textId="77777777" w:rsidTr="00E1014A">
        <w:trPr>
          <w:trHeight w:val="508"/>
        </w:trPr>
        <w:tc>
          <w:tcPr>
            <w:tcW w:w="988" w:type="dxa"/>
          </w:tcPr>
          <w:p w14:paraId="76D33C59" w14:textId="77777777" w:rsidR="00B74030" w:rsidRPr="00C5252E" w:rsidRDefault="00B74030" w:rsidP="00E1014A">
            <w:pPr>
              <w:pStyle w:val="FootnoteText"/>
              <w:rPr>
                <w:b/>
                <w:bCs/>
                <w:sz w:val="22"/>
                <w:szCs w:val="22"/>
              </w:rPr>
            </w:pPr>
            <w:r>
              <w:rPr>
                <w:b/>
                <w:bCs/>
                <w:sz w:val="22"/>
                <w:szCs w:val="22"/>
              </w:rPr>
              <w:t>3</w:t>
            </w:r>
          </w:p>
        </w:tc>
        <w:tc>
          <w:tcPr>
            <w:tcW w:w="3520" w:type="dxa"/>
          </w:tcPr>
          <w:p w14:paraId="20BF0AC9" w14:textId="5BF4A025" w:rsidR="00B74030" w:rsidRPr="00C5252E" w:rsidRDefault="001D1F24" w:rsidP="00E1014A">
            <w:pPr>
              <w:pStyle w:val="FootnoteText"/>
              <w:rPr>
                <w:b/>
                <w:bCs/>
                <w:sz w:val="22"/>
                <w:szCs w:val="22"/>
              </w:rPr>
            </w:pPr>
            <w:r w:rsidRPr="001D1F24">
              <w:rPr>
                <w:b/>
                <w:bCs/>
                <w:sz w:val="22"/>
                <w:szCs w:val="22"/>
              </w:rPr>
              <w:t>MODERATELY IMPORTANT</w:t>
            </w:r>
          </w:p>
        </w:tc>
        <w:tc>
          <w:tcPr>
            <w:tcW w:w="1724" w:type="dxa"/>
          </w:tcPr>
          <w:p w14:paraId="5C0D7C96" w14:textId="1D91B931" w:rsidR="00B74030" w:rsidRPr="00C5252E" w:rsidRDefault="001D1F24" w:rsidP="00E1014A">
            <w:pPr>
              <w:pStyle w:val="FootnoteText"/>
              <w:rPr>
                <w:b/>
                <w:bCs/>
                <w:sz w:val="22"/>
                <w:szCs w:val="22"/>
              </w:rPr>
            </w:pPr>
            <w:r>
              <w:rPr>
                <w:b/>
                <w:bCs/>
                <w:sz w:val="22"/>
                <w:szCs w:val="22"/>
              </w:rPr>
              <w:t>18</w:t>
            </w:r>
          </w:p>
        </w:tc>
        <w:tc>
          <w:tcPr>
            <w:tcW w:w="1843" w:type="dxa"/>
          </w:tcPr>
          <w:p w14:paraId="0C716FD8" w14:textId="3FEEAC54" w:rsidR="00B74030" w:rsidRPr="00C5252E" w:rsidRDefault="001D1F24" w:rsidP="00E1014A">
            <w:pPr>
              <w:pStyle w:val="FootnoteText"/>
              <w:rPr>
                <w:b/>
                <w:bCs/>
                <w:sz w:val="22"/>
                <w:szCs w:val="22"/>
              </w:rPr>
            </w:pPr>
            <w:r>
              <w:rPr>
                <w:b/>
                <w:bCs/>
                <w:sz w:val="22"/>
                <w:szCs w:val="22"/>
              </w:rPr>
              <w:t>18</w:t>
            </w:r>
          </w:p>
        </w:tc>
      </w:tr>
      <w:tr w:rsidR="00B74030" w:rsidRPr="00C5252E" w14:paraId="528D58D1" w14:textId="77777777" w:rsidTr="00E1014A">
        <w:trPr>
          <w:trHeight w:val="508"/>
        </w:trPr>
        <w:tc>
          <w:tcPr>
            <w:tcW w:w="988" w:type="dxa"/>
          </w:tcPr>
          <w:p w14:paraId="02528FFC" w14:textId="77777777" w:rsidR="00B74030" w:rsidRPr="00C5252E" w:rsidRDefault="00B74030" w:rsidP="00E1014A">
            <w:pPr>
              <w:pStyle w:val="FootnoteText"/>
              <w:rPr>
                <w:b/>
                <w:bCs/>
                <w:sz w:val="22"/>
                <w:szCs w:val="22"/>
              </w:rPr>
            </w:pPr>
            <w:r>
              <w:rPr>
                <w:b/>
                <w:bCs/>
                <w:sz w:val="22"/>
                <w:szCs w:val="22"/>
              </w:rPr>
              <w:t>4</w:t>
            </w:r>
          </w:p>
        </w:tc>
        <w:tc>
          <w:tcPr>
            <w:tcW w:w="3520" w:type="dxa"/>
          </w:tcPr>
          <w:p w14:paraId="346A5F3C" w14:textId="01AEA6D6" w:rsidR="00B74030" w:rsidRPr="00C5252E" w:rsidRDefault="001D1F24" w:rsidP="00E1014A">
            <w:pPr>
              <w:pStyle w:val="FootnoteText"/>
              <w:rPr>
                <w:b/>
                <w:bCs/>
                <w:sz w:val="22"/>
                <w:szCs w:val="22"/>
              </w:rPr>
            </w:pPr>
            <w:r w:rsidRPr="001D1F24">
              <w:rPr>
                <w:b/>
                <w:bCs/>
                <w:sz w:val="22"/>
                <w:szCs w:val="22"/>
              </w:rPr>
              <w:t>VERY IMPORTANT</w:t>
            </w:r>
          </w:p>
        </w:tc>
        <w:tc>
          <w:tcPr>
            <w:tcW w:w="1724" w:type="dxa"/>
          </w:tcPr>
          <w:p w14:paraId="6FD44C79" w14:textId="4096033B" w:rsidR="00B74030" w:rsidRPr="00C5252E" w:rsidRDefault="001D1F24" w:rsidP="00E1014A">
            <w:pPr>
              <w:pStyle w:val="FootnoteText"/>
              <w:rPr>
                <w:b/>
                <w:bCs/>
                <w:sz w:val="22"/>
                <w:szCs w:val="22"/>
              </w:rPr>
            </w:pPr>
            <w:r>
              <w:rPr>
                <w:b/>
                <w:bCs/>
                <w:sz w:val="22"/>
                <w:szCs w:val="22"/>
              </w:rPr>
              <w:t>23</w:t>
            </w:r>
          </w:p>
        </w:tc>
        <w:tc>
          <w:tcPr>
            <w:tcW w:w="1843" w:type="dxa"/>
          </w:tcPr>
          <w:p w14:paraId="3E86C055" w14:textId="73176AB9" w:rsidR="00B74030" w:rsidRPr="00C5252E" w:rsidRDefault="001D1F24" w:rsidP="00E1014A">
            <w:pPr>
              <w:pStyle w:val="FootnoteText"/>
              <w:rPr>
                <w:b/>
                <w:bCs/>
                <w:sz w:val="22"/>
                <w:szCs w:val="22"/>
              </w:rPr>
            </w:pPr>
            <w:r>
              <w:rPr>
                <w:b/>
                <w:bCs/>
                <w:sz w:val="22"/>
                <w:szCs w:val="22"/>
              </w:rPr>
              <w:t>22</w:t>
            </w:r>
          </w:p>
        </w:tc>
      </w:tr>
    </w:tbl>
    <w:p w14:paraId="58DC7534" w14:textId="77777777" w:rsidR="00B74030" w:rsidRDefault="00B74030" w:rsidP="00B74030"/>
    <w:p w14:paraId="52667857" w14:textId="5565AEAD" w:rsidR="001D1F24" w:rsidRPr="00915834" w:rsidRDefault="00C711A0" w:rsidP="00C711A0">
      <w:pPr>
        <w:pStyle w:val="Heading3"/>
        <w:rPr>
          <w:rStyle w:val="Strong"/>
        </w:rPr>
      </w:pPr>
      <w:r w:rsidRPr="00915834">
        <w:rPr>
          <w:rStyle w:val="Strong"/>
        </w:rPr>
        <w:t>Q</w:t>
      </w:r>
      <w:r w:rsidR="001D1F24" w:rsidRPr="00915834">
        <w:rPr>
          <w:rStyle w:val="Strong"/>
        </w:rPr>
        <w:t>7: list as many activities that might help to prevent falls in older adults?</w:t>
      </w:r>
    </w:p>
    <w:p w14:paraId="4023791F" w14:textId="77777777" w:rsidR="001D1F24" w:rsidRPr="00915834" w:rsidRDefault="001D1F24" w:rsidP="001D1F24">
      <w:pPr>
        <w:rPr>
          <w:rStyle w:val="Strong"/>
        </w:rPr>
      </w:pPr>
    </w:p>
    <w:p w14:paraId="3E97F89F" w14:textId="5DAFF5B3" w:rsidR="001D1F24" w:rsidRDefault="001D1F24" w:rsidP="001D1F24">
      <w:r>
        <w:t xml:space="preserve">                                   TABLE 7: TREATMENT FOR PREVENTING FALLS</w:t>
      </w:r>
    </w:p>
    <w:p w14:paraId="2AD0E567" w14:textId="77777777" w:rsidR="001D1F24" w:rsidRDefault="001D1F24" w:rsidP="001D1F24"/>
    <w:tbl>
      <w:tblPr>
        <w:tblStyle w:val="TableGrid"/>
        <w:tblW w:w="0" w:type="auto"/>
        <w:tblLook w:val="04A0" w:firstRow="1" w:lastRow="0" w:firstColumn="1" w:lastColumn="0" w:noHBand="0" w:noVBand="1"/>
      </w:tblPr>
      <w:tblGrid>
        <w:gridCol w:w="988"/>
        <w:gridCol w:w="3520"/>
        <w:gridCol w:w="1724"/>
        <w:gridCol w:w="1843"/>
      </w:tblGrid>
      <w:tr w:rsidR="001D1F24" w:rsidRPr="00C5252E" w14:paraId="13628903" w14:textId="77777777" w:rsidTr="00E1014A">
        <w:trPr>
          <w:trHeight w:val="1113"/>
        </w:trPr>
        <w:tc>
          <w:tcPr>
            <w:tcW w:w="988" w:type="dxa"/>
          </w:tcPr>
          <w:p w14:paraId="1C6F8F3F" w14:textId="77777777" w:rsidR="001D1F24" w:rsidRPr="00C5252E" w:rsidRDefault="001D1F24" w:rsidP="00E1014A">
            <w:pPr>
              <w:pStyle w:val="FootnoteText"/>
              <w:rPr>
                <w:b/>
                <w:bCs/>
              </w:rPr>
            </w:pPr>
            <w:r w:rsidRPr="00C5252E">
              <w:rPr>
                <w:b/>
                <w:bCs/>
                <w:sz w:val="24"/>
                <w:szCs w:val="24"/>
              </w:rPr>
              <w:t>SR.NO</w:t>
            </w:r>
          </w:p>
          <w:p w14:paraId="7ED72ED0" w14:textId="77777777" w:rsidR="001D1F24" w:rsidRDefault="001D1F24" w:rsidP="00E1014A">
            <w:pPr>
              <w:pStyle w:val="FootnoteText"/>
            </w:pPr>
          </w:p>
        </w:tc>
        <w:tc>
          <w:tcPr>
            <w:tcW w:w="3520" w:type="dxa"/>
          </w:tcPr>
          <w:p w14:paraId="202BD3FB" w14:textId="77777777" w:rsidR="001D1F24" w:rsidRDefault="001D1F24" w:rsidP="00E1014A">
            <w:pPr>
              <w:pStyle w:val="FootnoteText"/>
            </w:pPr>
          </w:p>
        </w:tc>
        <w:tc>
          <w:tcPr>
            <w:tcW w:w="1724" w:type="dxa"/>
          </w:tcPr>
          <w:p w14:paraId="4C7005BF" w14:textId="77777777" w:rsidR="001D1F24" w:rsidRPr="000E6596" w:rsidRDefault="001D1F24" w:rsidP="00E1014A">
            <w:pPr>
              <w:pStyle w:val="FootnoteText"/>
              <w:rPr>
                <w:b/>
                <w:bCs/>
                <w:sz w:val="24"/>
                <w:szCs w:val="24"/>
              </w:rPr>
            </w:pPr>
            <w:r w:rsidRPr="000E6596">
              <w:rPr>
                <w:b/>
                <w:bCs/>
                <w:sz w:val="24"/>
                <w:szCs w:val="24"/>
              </w:rPr>
              <w:t>FREQUENCY</w:t>
            </w:r>
          </w:p>
        </w:tc>
        <w:tc>
          <w:tcPr>
            <w:tcW w:w="1843" w:type="dxa"/>
          </w:tcPr>
          <w:p w14:paraId="009947C2" w14:textId="77777777" w:rsidR="001D1F24" w:rsidRPr="00C5252E" w:rsidRDefault="001D1F24" w:rsidP="00E1014A">
            <w:pPr>
              <w:pStyle w:val="FootnoteText"/>
              <w:rPr>
                <w:b/>
                <w:bCs/>
              </w:rPr>
            </w:pPr>
            <w:r w:rsidRPr="00C5252E">
              <w:rPr>
                <w:b/>
                <w:bCs/>
                <w:sz w:val="24"/>
                <w:szCs w:val="24"/>
              </w:rPr>
              <w:t>PERCENTAGE</w:t>
            </w:r>
          </w:p>
        </w:tc>
      </w:tr>
      <w:tr w:rsidR="001D1F24" w:rsidRPr="00C5252E" w14:paraId="22F4EEE2" w14:textId="77777777" w:rsidTr="00E1014A">
        <w:trPr>
          <w:trHeight w:val="508"/>
        </w:trPr>
        <w:tc>
          <w:tcPr>
            <w:tcW w:w="988" w:type="dxa"/>
          </w:tcPr>
          <w:p w14:paraId="462F0006" w14:textId="77777777" w:rsidR="001D1F24" w:rsidRPr="00C5252E" w:rsidRDefault="001D1F24" w:rsidP="00E1014A">
            <w:pPr>
              <w:pStyle w:val="FootnoteText"/>
              <w:rPr>
                <w:b/>
                <w:bCs/>
                <w:sz w:val="22"/>
                <w:szCs w:val="22"/>
              </w:rPr>
            </w:pPr>
            <w:r>
              <w:rPr>
                <w:b/>
                <w:bCs/>
                <w:sz w:val="22"/>
                <w:szCs w:val="22"/>
              </w:rPr>
              <w:t>1</w:t>
            </w:r>
          </w:p>
        </w:tc>
        <w:tc>
          <w:tcPr>
            <w:tcW w:w="3520" w:type="dxa"/>
          </w:tcPr>
          <w:p w14:paraId="1420B38C" w14:textId="652FC8A7" w:rsidR="001D1F24" w:rsidRPr="00C5252E" w:rsidRDefault="001D1F24" w:rsidP="00E1014A">
            <w:pPr>
              <w:pStyle w:val="FootnoteText"/>
              <w:rPr>
                <w:b/>
                <w:bCs/>
                <w:sz w:val="22"/>
                <w:szCs w:val="22"/>
              </w:rPr>
            </w:pPr>
            <w:r w:rsidRPr="001D1F24">
              <w:rPr>
                <w:b/>
                <w:bCs/>
                <w:sz w:val="22"/>
                <w:szCs w:val="22"/>
              </w:rPr>
              <w:t>BALANCE TRAINING</w:t>
            </w:r>
          </w:p>
        </w:tc>
        <w:tc>
          <w:tcPr>
            <w:tcW w:w="1724" w:type="dxa"/>
          </w:tcPr>
          <w:p w14:paraId="4594B70F" w14:textId="0FA98BBC" w:rsidR="001D1F24" w:rsidRPr="00C5252E" w:rsidRDefault="001D1F24" w:rsidP="00E1014A">
            <w:pPr>
              <w:pStyle w:val="FootnoteText"/>
              <w:rPr>
                <w:b/>
                <w:bCs/>
                <w:sz w:val="22"/>
                <w:szCs w:val="22"/>
              </w:rPr>
            </w:pPr>
            <w:r>
              <w:rPr>
                <w:b/>
                <w:bCs/>
                <w:sz w:val="22"/>
                <w:szCs w:val="22"/>
              </w:rPr>
              <w:t>37</w:t>
            </w:r>
          </w:p>
        </w:tc>
        <w:tc>
          <w:tcPr>
            <w:tcW w:w="1843" w:type="dxa"/>
          </w:tcPr>
          <w:p w14:paraId="753F92F0" w14:textId="5305C3F3" w:rsidR="001D1F24" w:rsidRPr="00C5252E" w:rsidRDefault="001D1F24" w:rsidP="00E1014A">
            <w:pPr>
              <w:pStyle w:val="FootnoteText"/>
              <w:rPr>
                <w:b/>
                <w:bCs/>
                <w:sz w:val="22"/>
                <w:szCs w:val="22"/>
              </w:rPr>
            </w:pPr>
            <w:r>
              <w:rPr>
                <w:b/>
                <w:bCs/>
                <w:sz w:val="22"/>
                <w:szCs w:val="22"/>
              </w:rPr>
              <w:t>36</w:t>
            </w:r>
          </w:p>
        </w:tc>
      </w:tr>
      <w:tr w:rsidR="001D1F24" w:rsidRPr="00C5252E" w14:paraId="228120B2" w14:textId="77777777" w:rsidTr="00E1014A">
        <w:trPr>
          <w:trHeight w:val="477"/>
        </w:trPr>
        <w:tc>
          <w:tcPr>
            <w:tcW w:w="988" w:type="dxa"/>
          </w:tcPr>
          <w:p w14:paraId="297D2AF2" w14:textId="77777777" w:rsidR="001D1F24" w:rsidRPr="00C5252E" w:rsidRDefault="001D1F24" w:rsidP="00E1014A">
            <w:pPr>
              <w:pStyle w:val="FootnoteText"/>
              <w:rPr>
                <w:b/>
                <w:bCs/>
                <w:sz w:val="22"/>
                <w:szCs w:val="22"/>
              </w:rPr>
            </w:pPr>
            <w:r>
              <w:rPr>
                <w:b/>
                <w:bCs/>
                <w:sz w:val="22"/>
                <w:szCs w:val="22"/>
              </w:rPr>
              <w:t>2</w:t>
            </w:r>
          </w:p>
        </w:tc>
        <w:tc>
          <w:tcPr>
            <w:tcW w:w="3520" w:type="dxa"/>
          </w:tcPr>
          <w:p w14:paraId="41E54D65" w14:textId="4E41E7D0" w:rsidR="001D1F24" w:rsidRPr="00C5252E" w:rsidRDefault="001D1F24" w:rsidP="00E1014A">
            <w:pPr>
              <w:pStyle w:val="FootnoteText"/>
              <w:rPr>
                <w:b/>
                <w:bCs/>
                <w:sz w:val="22"/>
                <w:szCs w:val="22"/>
              </w:rPr>
            </w:pPr>
            <w:r w:rsidRPr="001D1F24">
              <w:rPr>
                <w:b/>
                <w:bCs/>
                <w:sz w:val="22"/>
                <w:szCs w:val="22"/>
              </w:rPr>
              <w:t>GAIT TRAINING</w:t>
            </w:r>
          </w:p>
        </w:tc>
        <w:tc>
          <w:tcPr>
            <w:tcW w:w="1724" w:type="dxa"/>
          </w:tcPr>
          <w:p w14:paraId="14D70079" w14:textId="34E959FA" w:rsidR="001D1F24" w:rsidRPr="00C5252E" w:rsidRDefault="001D1F24" w:rsidP="00E1014A">
            <w:pPr>
              <w:pStyle w:val="FootnoteText"/>
              <w:rPr>
                <w:b/>
                <w:bCs/>
                <w:sz w:val="22"/>
                <w:szCs w:val="22"/>
              </w:rPr>
            </w:pPr>
            <w:r>
              <w:rPr>
                <w:b/>
                <w:bCs/>
                <w:sz w:val="22"/>
                <w:szCs w:val="22"/>
              </w:rPr>
              <w:t>29</w:t>
            </w:r>
          </w:p>
        </w:tc>
        <w:tc>
          <w:tcPr>
            <w:tcW w:w="1843" w:type="dxa"/>
          </w:tcPr>
          <w:p w14:paraId="1739E133" w14:textId="38782BFD" w:rsidR="001D1F24" w:rsidRPr="00C5252E" w:rsidRDefault="001D1F24" w:rsidP="00E1014A">
            <w:pPr>
              <w:pStyle w:val="FootnoteText"/>
              <w:rPr>
                <w:b/>
                <w:bCs/>
                <w:sz w:val="22"/>
                <w:szCs w:val="22"/>
              </w:rPr>
            </w:pPr>
            <w:r>
              <w:rPr>
                <w:b/>
                <w:bCs/>
                <w:sz w:val="22"/>
                <w:szCs w:val="22"/>
              </w:rPr>
              <w:t>30</w:t>
            </w:r>
          </w:p>
        </w:tc>
      </w:tr>
      <w:tr w:rsidR="001D1F24" w:rsidRPr="00C5252E" w14:paraId="4047E856" w14:textId="77777777" w:rsidTr="00E1014A">
        <w:trPr>
          <w:trHeight w:val="508"/>
        </w:trPr>
        <w:tc>
          <w:tcPr>
            <w:tcW w:w="988" w:type="dxa"/>
          </w:tcPr>
          <w:p w14:paraId="4ED004DC" w14:textId="77777777" w:rsidR="001D1F24" w:rsidRPr="00C5252E" w:rsidRDefault="001D1F24" w:rsidP="00E1014A">
            <w:pPr>
              <w:pStyle w:val="FootnoteText"/>
              <w:rPr>
                <w:b/>
                <w:bCs/>
                <w:sz w:val="22"/>
                <w:szCs w:val="22"/>
              </w:rPr>
            </w:pPr>
            <w:r>
              <w:rPr>
                <w:b/>
                <w:bCs/>
                <w:sz w:val="22"/>
                <w:szCs w:val="22"/>
              </w:rPr>
              <w:t>3</w:t>
            </w:r>
          </w:p>
        </w:tc>
        <w:tc>
          <w:tcPr>
            <w:tcW w:w="3520" w:type="dxa"/>
          </w:tcPr>
          <w:p w14:paraId="1D574E9B" w14:textId="54A66E71" w:rsidR="001D1F24" w:rsidRPr="00C5252E" w:rsidRDefault="001D1F24" w:rsidP="00E1014A">
            <w:pPr>
              <w:pStyle w:val="FootnoteText"/>
              <w:rPr>
                <w:b/>
                <w:bCs/>
                <w:sz w:val="22"/>
                <w:szCs w:val="22"/>
              </w:rPr>
            </w:pPr>
            <w:r w:rsidRPr="001D1F24">
              <w:rPr>
                <w:b/>
                <w:bCs/>
                <w:sz w:val="22"/>
                <w:szCs w:val="22"/>
              </w:rPr>
              <w:t>STRENGTH TRAINING</w:t>
            </w:r>
          </w:p>
        </w:tc>
        <w:tc>
          <w:tcPr>
            <w:tcW w:w="1724" w:type="dxa"/>
          </w:tcPr>
          <w:p w14:paraId="396F4C41" w14:textId="2AC67243" w:rsidR="001D1F24" w:rsidRPr="00C5252E" w:rsidRDefault="001D1F24" w:rsidP="00E1014A">
            <w:pPr>
              <w:pStyle w:val="FootnoteText"/>
              <w:rPr>
                <w:b/>
                <w:bCs/>
                <w:sz w:val="22"/>
                <w:szCs w:val="22"/>
              </w:rPr>
            </w:pPr>
            <w:r>
              <w:rPr>
                <w:b/>
                <w:bCs/>
                <w:sz w:val="22"/>
                <w:szCs w:val="22"/>
              </w:rPr>
              <w:t>10</w:t>
            </w:r>
          </w:p>
        </w:tc>
        <w:tc>
          <w:tcPr>
            <w:tcW w:w="1843" w:type="dxa"/>
          </w:tcPr>
          <w:p w14:paraId="7DCD1913" w14:textId="24A01FB9" w:rsidR="001D1F24" w:rsidRPr="00C5252E" w:rsidRDefault="001D1F24" w:rsidP="00E1014A">
            <w:pPr>
              <w:pStyle w:val="FootnoteText"/>
              <w:rPr>
                <w:b/>
                <w:bCs/>
                <w:sz w:val="22"/>
                <w:szCs w:val="22"/>
              </w:rPr>
            </w:pPr>
            <w:r>
              <w:rPr>
                <w:b/>
                <w:bCs/>
                <w:sz w:val="22"/>
                <w:szCs w:val="22"/>
              </w:rPr>
              <w:t>10</w:t>
            </w:r>
          </w:p>
        </w:tc>
      </w:tr>
      <w:tr w:rsidR="001D1F24" w:rsidRPr="00C5252E" w14:paraId="2AABA6D1" w14:textId="77777777" w:rsidTr="00E1014A">
        <w:trPr>
          <w:trHeight w:val="508"/>
        </w:trPr>
        <w:tc>
          <w:tcPr>
            <w:tcW w:w="988" w:type="dxa"/>
          </w:tcPr>
          <w:p w14:paraId="21A8FD97" w14:textId="77777777" w:rsidR="001D1F24" w:rsidRPr="00C5252E" w:rsidRDefault="001D1F24" w:rsidP="00E1014A">
            <w:pPr>
              <w:pStyle w:val="FootnoteText"/>
              <w:rPr>
                <w:b/>
                <w:bCs/>
                <w:sz w:val="22"/>
                <w:szCs w:val="22"/>
              </w:rPr>
            </w:pPr>
            <w:r>
              <w:rPr>
                <w:b/>
                <w:bCs/>
                <w:sz w:val="22"/>
                <w:szCs w:val="22"/>
              </w:rPr>
              <w:t>4</w:t>
            </w:r>
          </w:p>
        </w:tc>
        <w:tc>
          <w:tcPr>
            <w:tcW w:w="3520" w:type="dxa"/>
          </w:tcPr>
          <w:p w14:paraId="6B15553B" w14:textId="2F7A751F" w:rsidR="001D1F24" w:rsidRPr="00C5252E" w:rsidRDefault="001D1F24" w:rsidP="00E1014A">
            <w:pPr>
              <w:pStyle w:val="FootnoteText"/>
              <w:rPr>
                <w:b/>
                <w:bCs/>
                <w:sz w:val="22"/>
                <w:szCs w:val="22"/>
              </w:rPr>
            </w:pPr>
            <w:r w:rsidRPr="001D1F24">
              <w:rPr>
                <w:b/>
                <w:bCs/>
                <w:sz w:val="22"/>
                <w:szCs w:val="22"/>
              </w:rPr>
              <w:t>EXTERNAL AIDS</w:t>
            </w:r>
          </w:p>
        </w:tc>
        <w:tc>
          <w:tcPr>
            <w:tcW w:w="1724" w:type="dxa"/>
          </w:tcPr>
          <w:p w14:paraId="2C73AE4C" w14:textId="1A1A3767" w:rsidR="001D1F24" w:rsidRPr="00C5252E" w:rsidRDefault="001D1F24" w:rsidP="00E1014A">
            <w:pPr>
              <w:pStyle w:val="FootnoteText"/>
              <w:rPr>
                <w:b/>
                <w:bCs/>
                <w:sz w:val="22"/>
                <w:szCs w:val="22"/>
              </w:rPr>
            </w:pPr>
            <w:r>
              <w:rPr>
                <w:b/>
                <w:bCs/>
                <w:sz w:val="22"/>
                <w:szCs w:val="22"/>
              </w:rPr>
              <w:t>2</w:t>
            </w:r>
          </w:p>
        </w:tc>
        <w:tc>
          <w:tcPr>
            <w:tcW w:w="1843" w:type="dxa"/>
          </w:tcPr>
          <w:p w14:paraId="6CF268CE" w14:textId="2DEDC0C5" w:rsidR="001D1F24" w:rsidRPr="00C5252E" w:rsidRDefault="001D1F24" w:rsidP="00E1014A">
            <w:pPr>
              <w:pStyle w:val="FootnoteText"/>
              <w:rPr>
                <w:b/>
                <w:bCs/>
                <w:sz w:val="22"/>
                <w:szCs w:val="22"/>
              </w:rPr>
            </w:pPr>
            <w:r>
              <w:rPr>
                <w:b/>
                <w:bCs/>
                <w:sz w:val="22"/>
                <w:szCs w:val="22"/>
              </w:rPr>
              <w:t>2</w:t>
            </w:r>
          </w:p>
        </w:tc>
      </w:tr>
      <w:tr w:rsidR="001D1F24" w:rsidRPr="00C5252E" w14:paraId="6F639EFC" w14:textId="77777777" w:rsidTr="00E1014A">
        <w:trPr>
          <w:trHeight w:val="508"/>
        </w:trPr>
        <w:tc>
          <w:tcPr>
            <w:tcW w:w="988" w:type="dxa"/>
          </w:tcPr>
          <w:p w14:paraId="6392FFF9" w14:textId="5BD729F9" w:rsidR="001D1F24" w:rsidRDefault="001D1F24" w:rsidP="00E1014A">
            <w:pPr>
              <w:pStyle w:val="FootnoteText"/>
              <w:rPr>
                <w:b/>
                <w:bCs/>
                <w:sz w:val="22"/>
                <w:szCs w:val="22"/>
              </w:rPr>
            </w:pPr>
            <w:r>
              <w:rPr>
                <w:b/>
                <w:bCs/>
                <w:sz w:val="22"/>
                <w:szCs w:val="22"/>
              </w:rPr>
              <w:t>5</w:t>
            </w:r>
          </w:p>
        </w:tc>
        <w:tc>
          <w:tcPr>
            <w:tcW w:w="3520" w:type="dxa"/>
          </w:tcPr>
          <w:p w14:paraId="1972EB32" w14:textId="75B27643" w:rsidR="001D1F24" w:rsidRPr="00C5252E" w:rsidRDefault="001D1F24" w:rsidP="00E1014A">
            <w:pPr>
              <w:pStyle w:val="FootnoteText"/>
              <w:rPr>
                <w:b/>
                <w:bCs/>
                <w:sz w:val="22"/>
                <w:szCs w:val="22"/>
              </w:rPr>
            </w:pPr>
            <w:r w:rsidRPr="001D1F24">
              <w:rPr>
                <w:b/>
                <w:bCs/>
                <w:sz w:val="22"/>
                <w:szCs w:val="22"/>
              </w:rPr>
              <w:t>FOOT WEAR</w:t>
            </w:r>
          </w:p>
        </w:tc>
        <w:tc>
          <w:tcPr>
            <w:tcW w:w="1724" w:type="dxa"/>
          </w:tcPr>
          <w:p w14:paraId="68B59AAE" w14:textId="06E8263C" w:rsidR="001D1F24" w:rsidRPr="00C5252E" w:rsidRDefault="001D1F24" w:rsidP="00E1014A">
            <w:pPr>
              <w:pStyle w:val="FootnoteText"/>
              <w:rPr>
                <w:b/>
                <w:bCs/>
                <w:sz w:val="22"/>
                <w:szCs w:val="22"/>
              </w:rPr>
            </w:pPr>
            <w:r>
              <w:rPr>
                <w:b/>
                <w:bCs/>
                <w:sz w:val="22"/>
                <w:szCs w:val="22"/>
              </w:rPr>
              <w:t>24</w:t>
            </w:r>
          </w:p>
        </w:tc>
        <w:tc>
          <w:tcPr>
            <w:tcW w:w="1843" w:type="dxa"/>
          </w:tcPr>
          <w:p w14:paraId="19FBE3EC" w14:textId="156EFF5A" w:rsidR="001D1F24" w:rsidRPr="00C5252E" w:rsidRDefault="001D1F24" w:rsidP="00E1014A">
            <w:pPr>
              <w:pStyle w:val="FootnoteText"/>
              <w:rPr>
                <w:b/>
                <w:bCs/>
                <w:sz w:val="22"/>
                <w:szCs w:val="22"/>
              </w:rPr>
            </w:pPr>
            <w:r>
              <w:rPr>
                <w:b/>
                <w:bCs/>
                <w:sz w:val="22"/>
                <w:szCs w:val="22"/>
              </w:rPr>
              <w:t>22</w:t>
            </w:r>
          </w:p>
        </w:tc>
      </w:tr>
    </w:tbl>
    <w:p w14:paraId="50B35E70" w14:textId="77777777" w:rsidR="00CA073E" w:rsidRDefault="00CA073E" w:rsidP="001D1F24"/>
    <w:p w14:paraId="553C6FCC" w14:textId="77777777" w:rsidR="00284B69" w:rsidRPr="00915834" w:rsidRDefault="00284B69" w:rsidP="00C711A0">
      <w:pPr>
        <w:pStyle w:val="Heading3"/>
        <w:rPr>
          <w:rStyle w:val="Strong"/>
        </w:rPr>
      </w:pPr>
      <w:r w:rsidRPr="00915834">
        <w:rPr>
          <w:rStyle w:val="Strong"/>
        </w:rPr>
        <w:lastRenderedPageBreak/>
        <w:t>Q8: How would you rate your level of knowledge about specific</w:t>
      </w:r>
    </w:p>
    <w:p w14:paraId="46C62B5E" w14:textId="77777777" w:rsidR="00284B69" w:rsidRPr="00915834" w:rsidRDefault="00284B69" w:rsidP="00C711A0">
      <w:pPr>
        <w:pStyle w:val="Heading3"/>
        <w:rPr>
          <w:rStyle w:val="Strong"/>
        </w:rPr>
      </w:pPr>
      <w:r w:rsidRPr="00915834">
        <w:rPr>
          <w:rStyle w:val="Strong"/>
        </w:rPr>
        <w:t>risk factors for falls in older adults?</w:t>
      </w:r>
    </w:p>
    <w:p w14:paraId="3B7AA012" w14:textId="77777777" w:rsidR="00284B69" w:rsidRDefault="00284B69" w:rsidP="00C711A0">
      <w:pPr>
        <w:pStyle w:val="Heading3"/>
      </w:pPr>
    </w:p>
    <w:p w14:paraId="2FE0094F" w14:textId="6A5BB418" w:rsidR="00284B69" w:rsidRDefault="00284B69" w:rsidP="00284B69">
      <w:r>
        <w:t>TABLE 10: LEVEL OF KNOWLEDGE ABOUT SPECIFIC RISK FACTOR FOR FALLS</w:t>
      </w:r>
    </w:p>
    <w:p w14:paraId="65C61CC5" w14:textId="77777777" w:rsidR="00284B69" w:rsidRDefault="00284B69" w:rsidP="00284B69"/>
    <w:p w14:paraId="7DB94942" w14:textId="77777777" w:rsidR="00284B69" w:rsidRDefault="00284B69" w:rsidP="00284B69"/>
    <w:p w14:paraId="529B8470" w14:textId="77777777" w:rsidR="00284B69" w:rsidRDefault="00284B69" w:rsidP="00284B69"/>
    <w:tbl>
      <w:tblPr>
        <w:tblStyle w:val="TableGrid"/>
        <w:tblW w:w="0" w:type="auto"/>
        <w:tblLook w:val="04A0" w:firstRow="1" w:lastRow="0" w:firstColumn="1" w:lastColumn="0" w:noHBand="0" w:noVBand="1"/>
      </w:tblPr>
      <w:tblGrid>
        <w:gridCol w:w="988"/>
        <w:gridCol w:w="3520"/>
        <w:gridCol w:w="1724"/>
        <w:gridCol w:w="1843"/>
      </w:tblGrid>
      <w:tr w:rsidR="00284B69" w:rsidRPr="00C5252E" w14:paraId="7EBEF26D" w14:textId="77777777" w:rsidTr="00D1521D">
        <w:trPr>
          <w:trHeight w:val="1113"/>
        </w:trPr>
        <w:tc>
          <w:tcPr>
            <w:tcW w:w="988" w:type="dxa"/>
          </w:tcPr>
          <w:p w14:paraId="13D9BF24" w14:textId="77777777" w:rsidR="00284B69" w:rsidRPr="00C5252E" w:rsidRDefault="00284B69" w:rsidP="00D1521D">
            <w:pPr>
              <w:pStyle w:val="FootnoteText"/>
              <w:rPr>
                <w:b/>
                <w:bCs/>
              </w:rPr>
            </w:pPr>
            <w:r w:rsidRPr="00C5252E">
              <w:rPr>
                <w:b/>
                <w:bCs/>
                <w:sz w:val="24"/>
                <w:szCs w:val="24"/>
              </w:rPr>
              <w:t>SR.NO</w:t>
            </w:r>
          </w:p>
          <w:p w14:paraId="2386794F" w14:textId="77777777" w:rsidR="00284B69" w:rsidRDefault="00284B69" w:rsidP="00D1521D">
            <w:pPr>
              <w:pStyle w:val="FootnoteText"/>
            </w:pPr>
          </w:p>
        </w:tc>
        <w:tc>
          <w:tcPr>
            <w:tcW w:w="3520" w:type="dxa"/>
          </w:tcPr>
          <w:p w14:paraId="78E88C22" w14:textId="77777777" w:rsidR="00284B69" w:rsidRDefault="00284B69" w:rsidP="00D1521D">
            <w:pPr>
              <w:pStyle w:val="FootnoteText"/>
            </w:pPr>
          </w:p>
        </w:tc>
        <w:tc>
          <w:tcPr>
            <w:tcW w:w="1724" w:type="dxa"/>
          </w:tcPr>
          <w:p w14:paraId="0C54FCA6" w14:textId="77777777" w:rsidR="00284B69" w:rsidRPr="000E6596" w:rsidRDefault="00284B69" w:rsidP="00D1521D">
            <w:pPr>
              <w:pStyle w:val="FootnoteText"/>
              <w:rPr>
                <w:b/>
                <w:bCs/>
                <w:sz w:val="24"/>
                <w:szCs w:val="24"/>
              </w:rPr>
            </w:pPr>
            <w:r w:rsidRPr="000E6596">
              <w:rPr>
                <w:b/>
                <w:bCs/>
                <w:sz w:val="24"/>
                <w:szCs w:val="24"/>
              </w:rPr>
              <w:t>FREQUENCY</w:t>
            </w:r>
          </w:p>
        </w:tc>
        <w:tc>
          <w:tcPr>
            <w:tcW w:w="1843" w:type="dxa"/>
          </w:tcPr>
          <w:p w14:paraId="336D2F5E" w14:textId="77777777" w:rsidR="00284B69" w:rsidRPr="00C5252E" w:rsidRDefault="00284B69" w:rsidP="00D1521D">
            <w:pPr>
              <w:pStyle w:val="FootnoteText"/>
              <w:rPr>
                <w:b/>
                <w:bCs/>
              </w:rPr>
            </w:pPr>
            <w:r w:rsidRPr="00C5252E">
              <w:rPr>
                <w:b/>
                <w:bCs/>
                <w:sz w:val="24"/>
                <w:szCs w:val="24"/>
              </w:rPr>
              <w:t>PERCENTAGE</w:t>
            </w:r>
          </w:p>
        </w:tc>
      </w:tr>
      <w:tr w:rsidR="00284B69" w:rsidRPr="00C5252E" w14:paraId="30A47D00" w14:textId="77777777" w:rsidTr="00D1521D">
        <w:trPr>
          <w:trHeight w:val="508"/>
        </w:trPr>
        <w:tc>
          <w:tcPr>
            <w:tcW w:w="988" w:type="dxa"/>
          </w:tcPr>
          <w:p w14:paraId="7E673229" w14:textId="77777777" w:rsidR="00284B69" w:rsidRPr="00C5252E" w:rsidRDefault="00284B69" w:rsidP="00D1521D">
            <w:pPr>
              <w:pStyle w:val="FootnoteText"/>
              <w:rPr>
                <w:b/>
                <w:bCs/>
                <w:sz w:val="22"/>
                <w:szCs w:val="22"/>
              </w:rPr>
            </w:pPr>
            <w:r>
              <w:rPr>
                <w:b/>
                <w:bCs/>
                <w:sz w:val="22"/>
                <w:szCs w:val="22"/>
              </w:rPr>
              <w:t>1</w:t>
            </w:r>
          </w:p>
        </w:tc>
        <w:tc>
          <w:tcPr>
            <w:tcW w:w="3520" w:type="dxa"/>
          </w:tcPr>
          <w:p w14:paraId="57FC44C1" w14:textId="0E4CEA7B" w:rsidR="00284B69" w:rsidRPr="00C5252E" w:rsidRDefault="00284B69" w:rsidP="00D1521D">
            <w:pPr>
              <w:pStyle w:val="FootnoteText"/>
              <w:rPr>
                <w:b/>
                <w:bCs/>
                <w:sz w:val="22"/>
                <w:szCs w:val="22"/>
              </w:rPr>
            </w:pPr>
            <w:r w:rsidRPr="00284B69">
              <w:rPr>
                <w:b/>
                <w:bCs/>
                <w:sz w:val="22"/>
                <w:szCs w:val="22"/>
              </w:rPr>
              <w:t>NO KNOWLEDGE</w:t>
            </w:r>
          </w:p>
        </w:tc>
        <w:tc>
          <w:tcPr>
            <w:tcW w:w="1724" w:type="dxa"/>
          </w:tcPr>
          <w:p w14:paraId="03E695AE" w14:textId="3B165399" w:rsidR="00284B69" w:rsidRPr="00C5252E" w:rsidRDefault="00284B69" w:rsidP="00D1521D">
            <w:pPr>
              <w:pStyle w:val="FootnoteText"/>
              <w:rPr>
                <w:b/>
                <w:bCs/>
                <w:sz w:val="22"/>
                <w:szCs w:val="22"/>
              </w:rPr>
            </w:pPr>
            <w:r>
              <w:rPr>
                <w:b/>
                <w:bCs/>
                <w:sz w:val="22"/>
                <w:szCs w:val="22"/>
              </w:rPr>
              <w:t>7</w:t>
            </w:r>
          </w:p>
        </w:tc>
        <w:tc>
          <w:tcPr>
            <w:tcW w:w="1843" w:type="dxa"/>
          </w:tcPr>
          <w:p w14:paraId="4008E776" w14:textId="6CA12F0D" w:rsidR="00284B69" w:rsidRPr="00C5252E" w:rsidRDefault="00284B69" w:rsidP="00D1521D">
            <w:pPr>
              <w:pStyle w:val="FootnoteText"/>
              <w:rPr>
                <w:b/>
                <w:bCs/>
                <w:sz w:val="22"/>
                <w:szCs w:val="22"/>
              </w:rPr>
            </w:pPr>
            <w:r>
              <w:rPr>
                <w:b/>
                <w:bCs/>
                <w:sz w:val="22"/>
                <w:szCs w:val="22"/>
              </w:rPr>
              <w:t>7</w:t>
            </w:r>
          </w:p>
        </w:tc>
      </w:tr>
      <w:tr w:rsidR="00284B69" w:rsidRPr="00C5252E" w14:paraId="562267F8" w14:textId="77777777" w:rsidTr="00D1521D">
        <w:trPr>
          <w:trHeight w:val="477"/>
        </w:trPr>
        <w:tc>
          <w:tcPr>
            <w:tcW w:w="988" w:type="dxa"/>
          </w:tcPr>
          <w:p w14:paraId="315C2864" w14:textId="77777777" w:rsidR="00284B69" w:rsidRPr="00C5252E" w:rsidRDefault="00284B69" w:rsidP="00D1521D">
            <w:pPr>
              <w:pStyle w:val="FootnoteText"/>
              <w:rPr>
                <w:b/>
                <w:bCs/>
                <w:sz w:val="22"/>
                <w:szCs w:val="22"/>
              </w:rPr>
            </w:pPr>
            <w:r>
              <w:rPr>
                <w:b/>
                <w:bCs/>
                <w:sz w:val="22"/>
                <w:szCs w:val="22"/>
              </w:rPr>
              <w:t>2</w:t>
            </w:r>
          </w:p>
        </w:tc>
        <w:tc>
          <w:tcPr>
            <w:tcW w:w="3520" w:type="dxa"/>
          </w:tcPr>
          <w:p w14:paraId="3786516E" w14:textId="74F637FE" w:rsidR="00284B69" w:rsidRPr="00C5252E" w:rsidRDefault="00284B69" w:rsidP="00D1521D">
            <w:pPr>
              <w:pStyle w:val="FootnoteText"/>
              <w:rPr>
                <w:b/>
                <w:bCs/>
                <w:sz w:val="22"/>
                <w:szCs w:val="22"/>
              </w:rPr>
            </w:pPr>
            <w:r w:rsidRPr="00284B69">
              <w:rPr>
                <w:b/>
                <w:bCs/>
                <w:sz w:val="22"/>
                <w:szCs w:val="22"/>
              </w:rPr>
              <w:t>LITTLE KNOWLEDGE</w:t>
            </w:r>
          </w:p>
        </w:tc>
        <w:tc>
          <w:tcPr>
            <w:tcW w:w="1724" w:type="dxa"/>
          </w:tcPr>
          <w:p w14:paraId="36EEBF47" w14:textId="0FC88133" w:rsidR="00284B69" w:rsidRPr="00C5252E" w:rsidRDefault="00284B69" w:rsidP="00D1521D">
            <w:pPr>
              <w:pStyle w:val="FootnoteText"/>
              <w:rPr>
                <w:b/>
                <w:bCs/>
                <w:sz w:val="22"/>
                <w:szCs w:val="22"/>
              </w:rPr>
            </w:pPr>
            <w:r>
              <w:rPr>
                <w:b/>
                <w:bCs/>
                <w:sz w:val="22"/>
                <w:szCs w:val="22"/>
              </w:rPr>
              <w:t>56</w:t>
            </w:r>
          </w:p>
        </w:tc>
        <w:tc>
          <w:tcPr>
            <w:tcW w:w="1843" w:type="dxa"/>
          </w:tcPr>
          <w:p w14:paraId="002CEA3A" w14:textId="0774F562" w:rsidR="00284B69" w:rsidRPr="00C5252E" w:rsidRDefault="00284B69" w:rsidP="00D1521D">
            <w:pPr>
              <w:pStyle w:val="FootnoteText"/>
              <w:rPr>
                <w:b/>
                <w:bCs/>
                <w:sz w:val="22"/>
                <w:szCs w:val="22"/>
              </w:rPr>
            </w:pPr>
            <w:r>
              <w:rPr>
                <w:b/>
                <w:bCs/>
                <w:sz w:val="22"/>
                <w:szCs w:val="22"/>
              </w:rPr>
              <w:t>55</w:t>
            </w:r>
          </w:p>
        </w:tc>
      </w:tr>
      <w:tr w:rsidR="00284B69" w:rsidRPr="00C5252E" w14:paraId="78369EFA" w14:textId="77777777" w:rsidTr="00D1521D">
        <w:trPr>
          <w:trHeight w:val="508"/>
        </w:trPr>
        <w:tc>
          <w:tcPr>
            <w:tcW w:w="988" w:type="dxa"/>
          </w:tcPr>
          <w:p w14:paraId="00FB7814" w14:textId="77777777" w:rsidR="00284B69" w:rsidRPr="00C5252E" w:rsidRDefault="00284B69" w:rsidP="00D1521D">
            <w:pPr>
              <w:pStyle w:val="FootnoteText"/>
              <w:rPr>
                <w:b/>
                <w:bCs/>
                <w:sz w:val="22"/>
                <w:szCs w:val="22"/>
              </w:rPr>
            </w:pPr>
            <w:r>
              <w:rPr>
                <w:b/>
                <w:bCs/>
                <w:sz w:val="22"/>
                <w:szCs w:val="22"/>
              </w:rPr>
              <w:t>3</w:t>
            </w:r>
          </w:p>
        </w:tc>
        <w:tc>
          <w:tcPr>
            <w:tcW w:w="3520" w:type="dxa"/>
          </w:tcPr>
          <w:p w14:paraId="4A3A571B" w14:textId="3BF78B58" w:rsidR="00284B69" w:rsidRPr="00C5252E" w:rsidRDefault="00284B69" w:rsidP="00D1521D">
            <w:pPr>
              <w:pStyle w:val="FootnoteText"/>
              <w:rPr>
                <w:b/>
                <w:bCs/>
                <w:sz w:val="22"/>
                <w:szCs w:val="22"/>
              </w:rPr>
            </w:pPr>
            <w:r w:rsidRPr="00284B69">
              <w:rPr>
                <w:b/>
                <w:bCs/>
                <w:sz w:val="22"/>
                <w:szCs w:val="22"/>
              </w:rPr>
              <w:t>SOME KNOWLEDGE</w:t>
            </w:r>
          </w:p>
        </w:tc>
        <w:tc>
          <w:tcPr>
            <w:tcW w:w="1724" w:type="dxa"/>
          </w:tcPr>
          <w:p w14:paraId="3B2C775C" w14:textId="6CD7311E" w:rsidR="00284B69" w:rsidRPr="00C5252E" w:rsidRDefault="00284B69" w:rsidP="00D1521D">
            <w:pPr>
              <w:pStyle w:val="FootnoteText"/>
              <w:rPr>
                <w:b/>
                <w:bCs/>
                <w:sz w:val="22"/>
                <w:szCs w:val="22"/>
              </w:rPr>
            </w:pPr>
            <w:r>
              <w:rPr>
                <w:b/>
                <w:bCs/>
                <w:sz w:val="22"/>
                <w:szCs w:val="22"/>
              </w:rPr>
              <w:t>34</w:t>
            </w:r>
          </w:p>
        </w:tc>
        <w:tc>
          <w:tcPr>
            <w:tcW w:w="1843" w:type="dxa"/>
          </w:tcPr>
          <w:p w14:paraId="33EBCD7A" w14:textId="1BF4D142" w:rsidR="00284B69" w:rsidRPr="00C5252E" w:rsidRDefault="00284B69" w:rsidP="00D1521D">
            <w:pPr>
              <w:pStyle w:val="FootnoteText"/>
              <w:rPr>
                <w:b/>
                <w:bCs/>
                <w:sz w:val="22"/>
                <w:szCs w:val="22"/>
              </w:rPr>
            </w:pPr>
            <w:r>
              <w:rPr>
                <w:b/>
                <w:bCs/>
                <w:sz w:val="22"/>
                <w:szCs w:val="22"/>
              </w:rPr>
              <w:t>33</w:t>
            </w:r>
          </w:p>
        </w:tc>
      </w:tr>
      <w:tr w:rsidR="00284B69" w:rsidRPr="00C5252E" w14:paraId="10655A65" w14:textId="77777777" w:rsidTr="00D1521D">
        <w:trPr>
          <w:trHeight w:val="508"/>
        </w:trPr>
        <w:tc>
          <w:tcPr>
            <w:tcW w:w="988" w:type="dxa"/>
          </w:tcPr>
          <w:p w14:paraId="627DDEF8" w14:textId="77777777" w:rsidR="00284B69" w:rsidRPr="00C5252E" w:rsidRDefault="00284B69" w:rsidP="00D1521D">
            <w:pPr>
              <w:pStyle w:val="FootnoteText"/>
              <w:rPr>
                <w:b/>
                <w:bCs/>
                <w:sz w:val="22"/>
                <w:szCs w:val="22"/>
              </w:rPr>
            </w:pPr>
            <w:r>
              <w:rPr>
                <w:b/>
                <w:bCs/>
                <w:sz w:val="22"/>
                <w:szCs w:val="22"/>
              </w:rPr>
              <w:t>4</w:t>
            </w:r>
          </w:p>
        </w:tc>
        <w:tc>
          <w:tcPr>
            <w:tcW w:w="3520" w:type="dxa"/>
          </w:tcPr>
          <w:p w14:paraId="11DFBD91" w14:textId="4E516A90" w:rsidR="00284B69" w:rsidRPr="00C5252E" w:rsidRDefault="00284B69" w:rsidP="00D1521D">
            <w:pPr>
              <w:pStyle w:val="FootnoteText"/>
              <w:rPr>
                <w:b/>
                <w:bCs/>
                <w:sz w:val="22"/>
                <w:szCs w:val="22"/>
              </w:rPr>
            </w:pPr>
            <w:r w:rsidRPr="00284B69">
              <w:rPr>
                <w:b/>
                <w:bCs/>
                <w:sz w:val="22"/>
                <w:szCs w:val="22"/>
              </w:rPr>
              <w:t>VERY KNOWLEDGE</w:t>
            </w:r>
          </w:p>
        </w:tc>
        <w:tc>
          <w:tcPr>
            <w:tcW w:w="1724" w:type="dxa"/>
          </w:tcPr>
          <w:p w14:paraId="4F78259D" w14:textId="16843EC4" w:rsidR="00284B69" w:rsidRPr="00C5252E" w:rsidRDefault="00284B69" w:rsidP="00D1521D">
            <w:pPr>
              <w:pStyle w:val="FootnoteText"/>
              <w:rPr>
                <w:b/>
                <w:bCs/>
                <w:sz w:val="22"/>
                <w:szCs w:val="22"/>
              </w:rPr>
            </w:pPr>
            <w:r>
              <w:rPr>
                <w:b/>
                <w:bCs/>
                <w:sz w:val="22"/>
                <w:szCs w:val="22"/>
              </w:rPr>
              <w:t>5</w:t>
            </w:r>
          </w:p>
        </w:tc>
        <w:tc>
          <w:tcPr>
            <w:tcW w:w="1843" w:type="dxa"/>
          </w:tcPr>
          <w:p w14:paraId="4F47CBE1" w14:textId="2BA37293" w:rsidR="00284B69" w:rsidRPr="00C5252E" w:rsidRDefault="00284B69" w:rsidP="00D1521D">
            <w:pPr>
              <w:pStyle w:val="FootnoteText"/>
              <w:rPr>
                <w:b/>
                <w:bCs/>
                <w:sz w:val="22"/>
                <w:szCs w:val="22"/>
              </w:rPr>
            </w:pPr>
            <w:r>
              <w:rPr>
                <w:b/>
                <w:bCs/>
                <w:sz w:val="22"/>
                <w:szCs w:val="22"/>
              </w:rPr>
              <w:t>5</w:t>
            </w:r>
          </w:p>
        </w:tc>
      </w:tr>
    </w:tbl>
    <w:p w14:paraId="1B499E80" w14:textId="77777777" w:rsidR="00284B69" w:rsidRDefault="00284B69" w:rsidP="00284B69"/>
    <w:p w14:paraId="03C7677C" w14:textId="2805C509" w:rsidR="00284B69" w:rsidRDefault="00BC5F61" w:rsidP="00284B69">
      <w:r>
        <w:t xml:space="preserve">  </w:t>
      </w:r>
      <w:r w:rsidR="00284B69" w:rsidRPr="00284B69">
        <w:t>GRAPH 10: LEVEL OF KNOWLEDGE ABOUT SPECIFIC RISK FACTOR FOR FALLS</w:t>
      </w:r>
    </w:p>
    <w:p w14:paraId="376E83C0" w14:textId="77777777" w:rsidR="00284B69" w:rsidRDefault="00284B69" w:rsidP="00284B69"/>
    <w:p w14:paraId="7C86BC7F" w14:textId="36B3BFAF" w:rsidR="00284B69" w:rsidRDefault="00284B69" w:rsidP="00284B69">
      <w:r>
        <w:rPr>
          <w:noProof/>
        </w:rPr>
        <w:drawing>
          <wp:inline distT="0" distB="0" distL="0" distR="0" wp14:anchorId="28CD7764" wp14:editId="3E885671">
            <wp:extent cx="5486400" cy="3200400"/>
            <wp:effectExtent l="0" t="0" r="0" b="0"/>
            <wp:docPr id="13062653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1D7AB8" w14:textId="77777777" w:rsidR="008B1245" w:rsidRDefault="008B1245" w:rsidP="00284B69"/>
    <w:p w14:paraId="186CFCBF" w14:textId="77777777" w:rsidR="008B1245" w:rsidRDefault="008B1245" w:rsidP="00284B69"/>
    <w:p w14:paraId="6CC1A903" w14:textId="77777777" w:rsidR="008B1245" w:rsidRPr="00A0012A" w:rsidRDefault="008B1245" w:rsidP="00C711A0">
      <w:pPr>
        <w:pStyle w:val="Heading2"/>
        <w:rPr>
          <w:color w:val="000000" w:themeColor="text1"/>
          <w:sz w:val="36"/>
          <w:szCs w:val="36"/>
          <w:u w:val="single"/>
        </w:rPr>
      </w:pPr>
      <w:r w:rsidRPr="00A0012A">
        <w:rPr>
          <w:color w:val="000000" w:themeColor="text1"/>
          <w:sz w:val="36"/>
          <w:szCs w:val="36"/>
        </w:rPr>
        <w:t xml:space="preserve">7.0 </w:t>
      </w:r>
      <w:r w:rsidRPr="00A0012A">
        <w:rPr>
          <w:color w:val="000000" w:themeColor="text1"/>
          <w:sz w:val="36"/>
          <w:szCs w:val="36"/>
          <w:u w:val="single"/>
        </w:rPr>
        <w:t>DISCUSSION</w:t>
      </w:r>
    </w:p>
    <w:p w14:paraId="5C7DD7D7" w14:textId="77777777" w:rsidR="008B1245" w:rsidRDefault="008B1245" w:rsidP="008B1245">
      <w:r>
        <w:t xml:space="preserve">The findings of the present study indicate that most physiotherapists routinely assess older adults for fall risk by obtaining a history of falls and identifying factors associated with falling. However, only 15% of the participants reported consistently documenting fall risk factors, whereas the remaining participants documented these factors either often, sometimes, or almost never. This suggests that although fall risk assessment is commonly performed, proper documentation may not always be incorporated into routine clinical </w:t>
      </w:r>
      <w:proofErr w:type="gramStart"/>
      <w:r>
        <w:t>practice.¹</w:t>
      </w:r>
      <w:proofErr w:type="gramEnd"/>
    </w:p>
    <w:p w14:paraId="62CE47C4" w14:textId="77777777" w:rsidR="008B1245" w:rsidRDefault="008B1245" w:rsidP="008B1245">
      <w:r>
        <w:t xml:space="preserve">Most physiotherapists reported providing interventions to reduce fall risk in older adults. The commonly prescribed interventions included gait and balance training, strengthening exercises, environmental modification, and patient education. These interventions are considered important components of physiotherapy management and are widely used in fall prevention </w:t>
      </w:r>
      <w:proofErr w:type="gramStart"/>
      <w:r>
        <w:t>programmes.²</w:t>
      </w:r>
      <w:proofErr w:type="gramEnd"/>
    </w:p>
    <w:p w14:paraId="1EA4234A" w14:textId="77777777" w:rsidR="008B1245" w:rsidRDefault="008B1245" w:rsidP="008B1245">
      <w:r>
        <w:t xml:space="preserve">The findings further demonstrated that some physiotherapists experienced difficulty in linking identified risk factors with appropriate interventions. Approximately 5% of the respondents reported that the identified risk factors were not directly addressed through treatment planning. Previous studies have emphasized that the recognition of risk factors alone is insufficient and that interventions should be specifically targeted toward the identified factors to achieve effective fall prevention </w:t>
      </w:r>
      <w:proofErr w:type="gramStart"/>
      <w:r>
        <w:t>outcomes.¹</w:t>
      </w:r>
      <w:proofErr w:type="gramEnd"/>
      <w:r>
        <w:t xml:space="preserve"> Muscle weakness, impaired balance, and reduced mobility are modifiable risk factors that can be effectively managed through physiotherapy interventions and may significantly reduce the incidence of falls among older </w:t>
      </w:r>
      <w:proofErr w:type="gramStart"/>
      <w:r>
        <w:t>adults.¹</w:t>
      </w:r>
      <w:proofErr w:type="gramEnd"/>
      <w:r>
        <w:t>³</w:t>
      </w:r>
    </w:p>
    <w:p w14:paraId="19EA95BE" w14:textId="77777777" w:rsidR="008B1245" w:rsidRDefault="008B1245" w:rsidP="008B1245">
      <w:r>
        <w:t xml:space="preserve">Another important finding of this study was the relatively low frequency of referral to other healthcare professionals. More than half of the respondents reported referring patients infrequently, and only 25% considered referral as an intervention for fall prevention. Although physiotherapists commonly address factors such as gait deficits, balance impairment, and muscle weakness, other modifiable risk factors, including medication-related problems, postural hypotension, and footwear issues, may require the expertise of other healthcare professionals. Therefore, effective fall prevention strategies require a multidisciplinary and collaborative </w:t>
      </w:r>
      <w:proofErr w:type="gramStart"/>
      <w:r>
        <w:t>approach.²</w:t>
      </w:r>
      <w:proofErr w:type="gramEnd"/>
      <w:r>
        <w:rPr>
          <w:rFonts w:ascii="Arial" w:hAnsi="Arial" w:cs="Arial"/>
        </w:rPr>
        <w:t>˒</w:t>
      </w:r>
      <w:r>
        <w:rPr>
          <w:rFonts w:ascii="Aptos" w:hAnsi="Aptos" w:cs="Aptos"/>
        </w:rPr>
        <w:t>¹⁰</w:t>
      </w:r>
      <w:r>
        <w:rPr>
          <w:rFonts w:ascii="Arial" w:hAnsi="Arial" w:cs="Arial"/>
        </w:rPr>
        <w:t>˒</w:t>
      </w:r>
      <w:r>
        <w:rPr>
          <w:rFonts w:ascii="Aptos" w:hAnsi="Aptos" w:cs="Aptos"/>
        </w:rPr>
        <w:t>¹¹</w:t>
      </w:r>
      <w:r>
        <w:rPr>
          <w:rFonts w:ascii="Arial" w:hAnsi="Arial" w:cs="Arial"/>
        </w:rPr>
        <w:t>˒</w:t>
      </w:r>
      <w:r>
        <w:rPr>
          <w:rFonts w:ascii="Aptos" w:hAnsi="Aptos" w:cs="Aptos"/>
        </w:rPr>
        <w:t>¹⁴</w:t>
      </w:r>
    </w:p>
    <w:p w14:paraId="427EFB85" w14:textId="577F54EA" w:rsidR="008B1245" w:rsidRDefault="008B1245" w:rsidP="008B1245">
      <w:pPr>
        <w:rPr>
          <w:rFonts w:ascii="Aptos" w:hAnsi="Aptos" w:cs="Aptos"/>
        </w:rPr>
      </w:pPr>
      <w:r>
        <w:t xml:space="preserve">The low referral practice observed in this study may be associated with limited awareness regarding the roles of other healthcare professionals, inadequate interdisciplinary communication, and time constraints in clinical settings. Previous research has demonstrated that multifactorial interventions, including strengthening and balance exercises, medication review, and management of medical conditions, are effective in reducing fall risk among older adults. Environmental hazards were also identified by participants as important contributors to falls. However, current evidence </w:t>
      </w:r>
      <w:r>
        <w:lastRenderedPageBreak/>
        <w:t xml:space="preserve">suggests that environmental modification alone may not be sufficient and should be combined with interventions targeting modifiable risk factors to achieve better outcomes in fall </w:t>
      </w:r>
      <w:proofErr w:type="gramStart"/>
      <w:r>
        <w:t>prevention.⁸</w:t>
      </w:r>
      <w:proofErr w:type="gramEnd"/>
      <w:r>
        <w:rPr>
          <w:rFonts w:ascii="Arial" w:hAnsi="Arial" w:cs="Arial"/>
        </w:rPr>
        <w:t>˒</w:t>
      </w:r>
      <w:r>
        <w:rPr>
          <w:rFonts w:ascii="Aptos" w:hAnsi="Aptos" w:cs="Aptos"/>
        </w:rPr>
        <w:t>¹⁴</w:t>
      </w:r>
      <w:r>
        <w:rPr>
          <w:rFonts w:ascii="Arial" w:hAnsi="Arial" w:cs="Arial"/>
        </w:rPr>
        <w:t>˒</w:t>
      </w:r>
      <w:r>
        <w:rPr>
          <w:rFonts w:ascii="Aptos" w:hAnsi="Aptos" w:cs="Aptos"/>
        </w:rPr>
        <w:t>¹⁵</w:t>
      </w:r>
    </w:p>
    <w:p w14:paraId="7CBAD98C" w14:textId="77777777" w:rsidR="008B1245" w:rsidRDefault="008B1245" w:rsidP="008B1245">
      <w:pPr>
        <w:rPr>
          <w:rFonts w:ascii="Aptos" w:hAnsi="Aptos" w:cs="Aptos"/>
        </w:rPr>
      </w:pPr>
    </w:p>
    <w:p w14:paraId="0E20C3AF" w14:textId="77777777" w:rsidR="008B1245" w:rsidRPr="00A0012A" w:rsidRDefault="008B1245" w:rsidP="00C711A0">
      <w:pPr>
        <w:pStyle w:val="Heading2"/>
        <w:rPr>
          <w:color w:val="000000" w:themeColor="text1"/>
          <w:sz w:val="36"/>
          <w:szCs w:val="36"/>
        </w:rPr>
      </w:pPr>
      <w:r w:rsidRPr="00A0012A">
        <w:rPr>
          <w:color w:val="000000" w:themeColor="text1"/>
          <w:sz w:val="36"/>
          <w:szCs w:val="36"/>
        </w:rPr>
        <w:t xml:space="preserve">8.0 </w:t>
      </w:r>
      <w:r w:rsidRPr="00A0012A">
        <w:rPr>
          <w:color w:val="000000" w:themeColor="text1"/>
          <w:sz w:val="36"/>
          <w:szCs w:val="36"/>
          <w:u w:val="single"/>
        </w:rPr>
        <w:t>CONCLUSION</w:t>
      </w:r>
    </w:p>
    <w:p w14:paraId="47A45DCE" w14:textId="79AE5578" w:rsidR="008B1245" w:rsidRDefault="008B1245" w:rsidP="008B1245">
      <w:r>
        <w:t>Physiotherapists have an average level of knowledge regarding risk factors for falls, but only about 15% of physiotherapists in our study demonstrated practices related to fall prevention.</w:t>
      </w:r>
    </w:p>
    <w:p w14:paraId="32C01DCA" w14:textId="77777777" w:rsidR="008877B4" w:rsidRDefault="008877B4" w:rsidP="008B1245"/>
    <w:p w14:paraId="2DFB86E9" w14:textId="77777777" w:rsidR="008B1245" w:rsidRPr="00A0012A" w:rsidRDefault="008B1245" w:rsidP="00C711A0">
      <w:pPr>
        <w:pStyle w:val="Heading2"/>
        <w:rPr>
          <w:color w:val="000000" w:themeColor="text1"/>
          <w:sz w:val="36"/>
          <w:szCs w:val="36"/>
          <w:u w:val="single"/>
        </w:rPr>
      </w:pPr>
      <w:r w:rsidRPr="00A0012A">
        <w:rPr>
          <w:color w:val="000000" w:themeColor="text1"/>
          <w:sz w:val="36"/>
          <w:szCs w:val="36"/>
        </w:rPr>
        <w:t xml:space="preserve">9.0 </w:t>
      </w:r>
      <w:r w:rsidRPr="00A0012A">
        <w:rPr>
          <w:color w:val="000000" w:themeColor="text1"/>
          <w:sz w:val="36"/>
          <w:szCs w:val="36"/>
          <w:u w:val="single"/>
        </w:rPr>
        <w:t>SUMMARY</w:t>
      </w:r>
    </w:p>
    <w:p w14:paraId="1F18B310" w14:textId="04F30EE5" w:rsidR="008B1245" w:rsidRDefault="008B1245" w:rsidP="008B1245">
      <w:r>
        <w:t>Falls among older adults are a significant health concern and may lead to injuries, reduced independence, fear of falling, and poor quality of life. Many fall-related risk factors are modifiable and can be addressed through appropriate assessment and intervention. The findings of the present study indicated that most physiotherapists routinely assessed older adults for fall risk by obtaining a history of falls and identifying associated risk factors. The commonly reported interventions included gait and balance training, strengthening exercises, environmental modifications, and patient education. However, the study also demonstrated variations in documentation practices and highlighted that the identification of risk factors alone is insufficient unless appropriate interventions are implemented. The findings emphasize the importance of evidence-based and multidisciplinary approaches to fall prevention in older adults.</w:t>
      </w:r>
    </w:p>
    <w:p w14:paraId="6D7FB679" w14:textId="77777777" w:rsidR="008B1245" w:rsidRDefault="008B1245" w:rsidP="008B1245"/>
    <w:p w14:paraId="1F1B9509" w14:textId="77777777" w:rsidR="008B1245" w:rsidRPr="00A0012A" w:rsidRDefault="008B1245" w:rsidP="00C711A0">
      <w:pPr>
        <w:pStyle w:val="Heading2"/>
        <w:rPr>
          <w:color w:val="000000" w:themeColor="text1"/>
          <w:sz w:val="36"/>
          <w:szCs w:val="36"/>
        </w:rPr>
      </w:pPr>
      <w:r w:rsidRPr="00A0012A">
        <w:rPr>
          <w:color w:val="000000" w:themeColor="text1"/>
          <w:sz w:val="36"/>
          <w:szCs w:val="36"/>
        </w:rPr>
        <w:t xml:space="preserve">10.0 </w:t>
      </w:r>
      <w:r w:rsidRPr="00A0012A">
        <w:rPr>
          <w:color w:val="000000" w:themeColor="text1"/>
          <w:sz w:val="36"/>
          <w:szCs w:val="36"/>
          <w:u w:val="single"/>
        </w:rPr>
        <w:t>LIMITATIONS</w:t>
      </w:r>
    </w:p>
    <w:p w14:paraId="7A61424C" w14:textId="77777777" w:rsidR="008B1245" w:rsidRDefault="008B1245" w:rsidP="008B1245">
      <w:r>
        <w:t>Sample size is small</w:t>
      </w:r>
    </w:p>
    <w:p w14:paraId="1D5AC160" w14:textId="313032F5" w:rsidR="008B1245" w:rsidRDefault="008B1245" w:rsidP="008B1245">
      <w:r>
        <w:t>Questionnaire would have contained more questions regarding the findings</w:t>
      </w:r>
    </w:p>
    <w:p w14:paraId="5A5B2480" w14:textId="77777777" w:rsidR="008B1245" w:rsidRDefault="008B1245" w:rsidP="008B1245"/>
    <w:p w14:paraId="3D646DC0" w14:textId="77777777" w:rsidR="008B1245" w:rsidRPr="00A0012A" w:rsidRDefault="008B1245" w:rsidP="00494396">
      <w:pPr>
        <w:pStyle w:val="Heading2"/>
        <w:rPr>
          <w:color w:val="000000" w:themeColor="text1"/>
          <w:sz w:val="36"/>
          <w:szCs w:val="36"/>
        </w:rPr>
      </w:pPr>
      <w:r w:rsidRPr="00A0012A">
        <w:rPr>
          <w:color w:val="000000" w:themeColor="text1"/>
          <w:sz w:val="36"/>
          <w:szCs w:val="36"/>
        </w:rPr>
        <w:t xml:space="preserve">11.0 </w:t>
      </w:r>
      <w:r w:rsidRPr="00A0012A">
        <w:rPr>
          <w:color w:val="000000" w:themeColor="text1"/>
          <w:sz w:val="36"/>
          <w:szCs w:val="36"/>
          <w:u w:val="single"/>
        </w:rPr>
        <w:t>FUTURE RECOMMENDATIONS</w:t>
      </w:r>
    </w:p>
    <w:p w14:paraId="50FB385D" w14:textId="77777777" w:rsidR="008B1245" w:rsidRDefault="008B1245" w:rsidP="008B1245">
      <w:r>
        <w:t>The study can be done by taking large sample size.</w:t>
      </w:r>
    </w:p>
    <w:p w14:paraId="4D552FAF" w14:textId="4612C8DA" w:rsidR="008B1245" w:rsidRDefault="008B1245" w:rsidP="008B1245">
      <w:r>
        <w:t xml:space="preserve">Better </w:t>
      </w:r>
      <w:proofErr w:type="spellStart"/>
      <w:r>
        <w:t>Quessionarie</w:t>
      </w:r>
      <w:proofErr w:type="spellEnd"/>
      <w:r>
        <w:t xml:space="preserve"> can be taken.</w:t>
      </w:r>
    </w:p>
    <w:p w14:paraId="595A45CF" w14:textId="77777777" w:rsidR="008B1245" w:rsidRDefault="008B1245" w:rsidP="008B1245"/>
    <w:p w14:paraId="443E203F" w14:textId="77777777" w:rsidR="008B1245" w:rsidRPr="00A0012A" w:rsidRDefault="008B1245" w:rsidP="00494396">
      <w:pPr>
        <w:pStyle w:val="Heading2"/>
        <w:rPr>
          <w:color w:val="000000" w:themeColor="text1"/>
          <w:sz w:val="36"/>
          <w:szCs w:val="36"/>
        </w:rPr>
      </w:pPr>
      <w:r w:rsidRPr="00A0012A">
        <w:rPr>
          <w:color w:val="000000" w:themeColor="text1"/>
          <w:sz w:val="36"/>
          <w:szCs w:val="36"/>
        </w:rPr>
        <w:lastRenderedPageBreak/>
        <w:t xml:space="preserve">12.0 </w:t>
      </w:r>
      <w:r w:rsidRPr="00A0012A">
        <w:rPr>
          <w:color w:val="000000" w:themeColor="text1"/>
          <w:sz w:val="36"/>
          <w:szCs w:val="36"/>
          <w:u w:val="single"/>
        </w:rPr>
        <w:t>REFERENCES</w:t>
      </w:r>
    </w:p>
    <w:p w14:paraId="12B8FDDA" w14:textId="707DAF3E" w:rsidR="008B1245" w:rsidRDefault="008B1245" w:rsidP="008B1245">
      <w:r>
        <w:t>1</w:t>
      </w:r>
      <w:r w:rsidRPr="008B1245">
        <w:rPr>
          <w:color w:val="0070C0"/>
        </w:rPr>
        <w:t xml:space="preserve">. </w:t>
      </w:r>
      <w:r w:rsidRPr="00494396">
        <w:rPr>
          <w:color w:val="0070C0"/>
          <w:u w:val="single"/>
        </w:rPr>
        <w:t>Michael E Kalu</w:t>
      </w:r>
      <w:r w:rsidRPr="008B1245">
        <w:rPr>
          <w:color w:val="0070C0"/>
        </w:rPr>
        <w:t xml:space="preserve">. </w:t>
      </w:r>
      <w:r w:rsidRPr="00494396">
        <w:rPr>
          <w:color w:val="0070C0"/>
          <w:u w:val="single"/>
        </w:rPr>
        <w:t xml:space="preserve">Athina </w:t>
      </w:r>
      <w:proofErr w:type="spellStart"/>
      <w:r w:rsidRPr="00494396">
        <w:rPr>
          <w:color w:val="0070C0"/>
          <w:u w:val="single"/>
        </w:rPr>
        <w:t>Vlachantoni</w:t>
      </w:r>
      <w:proofErr w:type="spellEnd"/>
      <w:r w:rsidRPr="008B1245">
        <w:rPr>
          <w:color w:val="0070C0"/>
        </w:rPr>
        <w:t xml:space="preserve">, </w:t>
      </w:r>
      <w:r w:rsidRPr="00494396">
        <w:rPr>
          <w:color w:val="0070C0"/>
          <w:u w:val="single"/>
        </w:rPr>
        <w:t>Kathleen E. Norman</w:t>
      </w:r>
      <w:r w:rsidRPr="008B1245">
        <w:rPr>
          <w:color w:val="0070C0"/>
        </w:rPr>
        <w:t xml:space="preserve"> </w:t>
      </w:r>
      <w:r>
        <w:t>Knowledge about risk factors for falls and practice about fall prevention in older adults among physiotherapists in Nigeria Physiotherapy Research International 2019 Jan;24(1</w:t>
      </w:r>
      <w:proofErr w:type="gramStart"/>
      <w:r>
        <w:t>):e</w:t>
      </w:r>
      <w:proofErr w:type="gramEnd"/>
      <w:r>
        <w:t>1742.</w:t>
      </w:r>
    </w:p>
    <w:p w14:paraId="5DEF3FE1" w14:textId="77777777" w:rsidR="008B1245" w:rsidRDefault="008B1245" w:rsidP="008B1245"/>
    <w:p w14:paraId="3E72709B" w14:textId="77777777" w:rsidR="008B1245" w:rsidRDefault="008B1245" w:rsidP="008B1245">
      <w:r>
        <w:t>2</w:t>
      </w:r>
      <w:r w:rsidRPr="00494396">
        <w:rPr>
          <w:color w:val="215E99" w:themeColor="text2" w:themeTint="BF"/>
        </w:rPr>
        <w:t xml:space="preserve">. </w:t>
      </w:r>
      <w:r w:rsidRPr="00494396">
        <w:rPr>
          <w:color w:val="215E99" w:themeColor="text2" w:themeTint="BF"/>
          <w:u w:val="single"/>
        </w:rPr>
        <w:t>Cynthia J Brown</w:t>
      </w:r>
      <w:r w:rsidRPr="00494396">
        <w:rPr>
          <w:color w:val="215E99" w:themeColor="text2" w:themeTint="BF"/>
        </w:rPr>
        <w:t xml:space="preserve">, </w:t>
      </w:r>
      <w:r w:rsidRPr="00494396">
        <w:rPr>
          <w:color w:val="215E99" w:themeColor="text2" w:themeTint="BF"/>
          <w:u w:val="single"/>
        </w:rPr>
        <w:t>Amanda Lane</w:t>
      </w:r>
      <w:r w:rsidRPr="00494396">
        <w:rPr>
          <w:color w:val="215E99" w:themeColor="text2" w:themeTint="BF"/>
        </w:rPr>
        <w:t xml:space="preserve">, </w:t>
      </w:r>
      <w:r w:rsidRPr="00494396">
        <w:rPr>
          <w:color w:val="215E99" w:themeColor="text2" w:themeTint="BF"/>
          <w:u w:val="single"/>
        </w:rPr>
        <w:t>Elizabeth Milliken</w:t>
      </w:r>
      <w:r w:rsidRPr="00494396">
        <w:rPr>
          <w:color w:val="215E99" w:themeColor="text2" w:themeTint="BF"/>
        </w:rPr>
        <w:t xml:space="preserve">, </w:t>
      </w:r>
      <w:proofErr w:type="spellStart"/>
      <w:r w:rsidRPr="00494396">
        <w:rPr>
          <w:color w:val="215E99" w:themeColor="text2" w:themeTint="BF"/>
          <w:u w:val="single"/>
        </w:rPr>
        <w:t>Kinnery</w:t>
      </w:r>
      <w:proofErr w:type="spellEnd"/>
      <w:r w:rsidRPr="00494396">
        <w:rPr>
          <w:color w:val="215E99" w:themeColor="text2" w:themeTint="BF"/>
          <w:u w:val="single"/>
        </w:rPr>
        <w:t xml:space="preserve"> Patel</w:t>
      </w:r>
      <w:r w:rsidRPr="00494396">
        <w:rPr>
          <w:color w:val="215E99" w:themeColor="text2" w:themeTint="BF"/>
        </w:rPr>
        <w:t xml:space="preserve"> </w:t>
      </w:r>
      <w:r>
        <w:t>A survey of fall prevention knowledge and practice patterns in home health physical therapists. Geriatric physical therapy 2008;31(2):64-70.</w:t>
      </w:r>
    </w:p>
    <w:p w14:paraId="4756CA4B" w14:textId="77777777" w:rsidR="008B1245" w:rsidRDefault="008B1245" w:rsidP="008B1245"/>
    <w:p w14:paraId="679B6CDF" w14:textId="77777777" w:rsidR="008B1245" w:rsidRDefault="008B1245" w:rsidP="008B1245">
      <w:r>
        <w:t xml:space="preserve">3. </w:t>
      </w:r>
      <w:r w:rsidRPr="00494396">
        <w:rPr>
          <w:color w:val="215E99" w:themeColor="text2" w:themeTint="BF"/>
          <w:u w:val="single"/>
        </w:rPr>
        <w:t>Faisal Asiri</w:t>
      </w:r>
      <w:r w:rsidRPr="00494396">
        <w:rPr>
          <w:color w:val="215E99" w:themeColor="text2" w:themeTint="BF"/>
        </w:rPr>
        <w:t xml:space="preserve">, </w:t>
      </w:r>
      <w:r w:rsidRPr="00494396">
        <w:rPr>
          <w:color w:val="215E99" w:themeColor="text2" w:themeTint="BF"/>
          <w:u w:val="single"/>
        </w:rPr>
        <w:t xml:space="preserve">Mohammad A. </w:t>
      </w:r>
      <w:proofErr w:type="spellStart"/>
      <w:r w:rsidRPr="00494396">
        <w:rPr>
          <w:color w:val="215E99" w:themeColor="text2" w:themeTint="BF"/>
          <w:u w:val="single"/>
        </w:rPr>
        <w:t>ALMohiza</w:t>
      </w:r>
      <w:proofErr w:type="spellEnd"/>
      <w:r w:rsidRPr="00494396">
        <w:rPr>
          <w:color w:val="215E99" w:themeColor="text2" w:themeTint="BF"/>
        </w:rPr>
        <w:t xml:space="preserve">, </w:t>
      </w:r>
      <w:r w:rsidRPr="00494396">
        <w:rPr>
          <w:color w:val="215E99" w:themeColor="text2" w:themeTint="BF"/>
          <w:u w:val="single"/>
        </w:rPr>
        <w:t>Mohammad Faial Aseeri</w:t>
      </w:r>
      <w:r w:rsidRPr="00494396">
        <w:rPr>
          <w:color w:val="215E99" w:themeColor="text2" w:themeTint="BF"/>
        </w:rPr>
        <w:t xml:space="preserve">, </w:t>
      </w:r>
      <w:r w:rsidRPr="00494396">
        <w:rPr>
          <w:color w:val="215E99" w:themeColor="text2" w:themeTint="BF"/>
          <w:u w:val="single"/>
        </w:rPr>
        <w:t>Mohammed Mehtab Alam</w:t>
      </w:r>
      <w:r w:rsidRPr="00494396">
        <w:rPr>
          <w:color w:val="215E99" w:themeColor="text2" w:themeTint="BF"/>
        </w:rPr>
        <w:t xml:space="preserve">, </w:t>
      </w:r>
      <w:r w:rsidRPr="00494396">
        <w:rPr>
          <w:color w:val="215E99" w:themeColor="text2" w:themeTint="BF"/>
          <w:u w:val="single"/>
        </w:rPr>
        <w:t xml:space="preserve">Sabri M. </w:t>
      </w:r>
      <w:proofErr w:type="spellStart"/>
      <w:r w:rsidRPr="00494396">
        <w:rPr>
          <w:color w:val="215E99" w:themeColor="text2" w:themeTint="BF"/>
          <w:u w:val="single"/>
        </w:rPr>
        <w:t>Ataalla</w:t>
      </w:r>
      <w:proofErr w:type="spellEnd"/>
      <w:r w:rsidRPr="00494396">
        <w:rPr>
          <w:color w:val="215E99" w:themeColor="text2" w:themeTint="BF"/>
        </w:rPr>
        <w:t xml:space="preserve">, </w:t>
      </w:r>
      <w:r w:rsidRPr="00494396">
        <w:rPr>
          <w:color w:val="215E99" w:themeColor="text2" w:themeTint="BF"/>
          <w:u w:val="single"/>
        </w:rPr>
        <w:t xml:space="preserve">Mazen </w:t>
      </w:r>
      <w:proofErr w:type="gramStart"/>
      <w:r w:rsidRPr="00494396">
        <w:rPr>
          <w:color w:val="215E99" w:themeColor="text2" w:themeTint="BF"/>
          <w:u w:val="single"/>
        </w:rPr>
        <w:t>Alqahtani</w:t>
      </w:r>
      <w:r w:rsidRPr="00494396">
        <w:rPr>
          <w:color w:val="215E99" w:themeColor="text2" w:themeTint="BF"/>
        </w:rPr>
        <w:t>,,</w:t>
      </w:r>
      <w:proofErr w:type="gramEnd"/>
      <w:r w:rsidRPr="00494396">
        <w:rPr>
          <w:color w:val="215E99" w:themeColor="text2" w:themeTint="BF"/>
        </w:rPr>
        <w:t xml:space="preserve"> </w:t>
      </w:r>
      <w:r w:rsidRPr="00494396">
        <w:rPr>
          <w:color w:val="215E99" w:themeColor="text2" w:themeTint="BF"/>
          <w:u w:val="single"/>
        </w:rPr>
        <w:t>Adel Alshahrani</w:t>
      </w:r>
      <w:r w:rsidRPr="00494396">
        <w:rPr>
          <w:color w:val="215E99" w:themeColor="text2" w:themeTint="BF"/>
        </w:rPr>
        <w:t xml:space="preserve"> </w:t>
      </w:r>
      <w:r>
        <w:t>Fall prevention knowledge and practice patterns among home healthcare professionals in southern Saudi Arabia: an observational study international medical research 2018 Dec;46(12):5062-5073.</w:t>
      </w:r>
    </w:p>
    <w:p w14:paraId="50AC87BE" w14:textId="77777777" w:rsidR="008B1245" w:rsidRDefault="008B1245" w:rsidP="008B1245"/>
    <w:p w14:paraId="05E070F9" w14:textId="77777777" w:rsidR="008B1245" w:rsidRDefault="008B1245" w:rsidP="008B1245">
      <w:r>
        <w:t xml:space="preserve">4. Hilde </w:t>
      </w:r>
      <w:proofErr w:type="spellStart"/>
      <w:r>
        <w:t>Worum</w:t>
      </w:r>
      <w:proofErr w:type="spellEnd"/>
      <w:r>
        <w:t xml:space="preserve"> et al. BMC </w:t>
      </w:r>
      <w:proofErr w:type="spellStart"/>
      <w:r>
        <w:t>Geriatr</w:t>
      </w:r>
      <w:proofErr w:type="spellEnd"/>
      <w:r>
        <w:t>. 2019.Bridging the gap between research-based knowledge and clinical practice: a qualitative examination of patients and physiotherapists' views on the Otago exercise Programme BMC Geriatrics 2019 Oct 21:19(1):278.</w:t>
      </w:r>
    </w:p>
    <w:p w14:paraId="0E5AB7FB" w14:textId="77777777" w:rsidR="008B1245" w:rsidRDefault="008B1245" w:rsidP="008B1245"/>
    <w:p w14:paraId="4950E283" w14:textId="77777777" w:rsidR="008B1245" w:rsidRDefault="008B1245" w:rsidP="008B1245">
      <w:r>
        <w:t xml:space="preserve">5. Hilde </w:t>
      </w:r>
      <w:proofErr w:type="spellStart"/>
      <w:r>
        <w:t>Worum</w:t>
      </w:r>
      <w:proofErr w:type="spellEnd"/>
      <w:r>
        <w:t xml:space="preserve"> et al. BMC Health </w:t>
      </w:r>
      <w:proofErr w:type="spellStart"/>
      <w:r>
        <w:t>Serv</w:t>
      </w:r>
      <w:proofErr w:type="spellEnd"/>
      <w:r>
        <w:t xml:space="preserve"> Res. 2020. Otago exercise programme-from evidence to practice: a qualitative study of physiotherapists' perceptions of the importance of organisational factors of leadership, context and culture for knowledge translation in Norway. BMC Health Service Research 2020 Oct 27:20(1):985.</w:t>
      </w:r>
    </w:p>
    <w:p w14:paraId="3F0E9C9F" w14:textId="77777777" w:rsidR="008B1245" w:rsidRDefault="008B1245" w:rsidP="008B1245"/>
    <w:p w14:paraId="2E9B6238" w14:textId="77777777" w:rsidR="008B1245" w:rsidRDefault="008B1245" w:rsidP="008B1245">
      <w:r>
        <w:t>6. Faisal Asiri et al. Fall prevention knowledge and practice patterns among home healthcare professionals in southern Saudi Arabia: an observational study Int Med Research 2018 Dec;46(12):5062-5073.</w:t>
      </w:r>
    </w:p>
    <w:p w14:paraId="1A13CBBF" w14:textId="77777777" w:rsidR="008B1245" w:rsidRDefault="008B1245" w:rsidP="008B1245"/>
    <w:p w14:paraId="047C2A38" w14:textId="77777777" w:rsidR="008B1245" w:rsidRDefault="008B1245" w:rsidP="008B1245">
      <w:r>
        <w:t xml:space="preserve">7. Schiller JS. </w:t>
      </w:r>
      <w:proofErr w:type="spellStart"/>
      <w:r>
        <w:t>Kramarow</w:t>
      </w:r>
      <w:proofErr w:type="spellEnd"/>
      <w:r>
        <w:t xml:space="preserve"> EA, Dey AN. Fall injury episodes among non-institutionalized older adults: Unites States, 2001-2003. Adv Data. </w:t>
      </w:r>
      <w:proofErr w:type="gramStart"/>
      <w:r>
        <w:t>2007;392:1</w:t>
      </w:r>
      <w:proofErr w:type="gramEnd"/>
      <w:r>
        <w:t>-16.</w:t>
      </w:r>
    </w:p>
    <w:p w14:paraId="2A6C52ED" w14:textId="77777777" w:rsidR="008B1245" w:rsidRDefault="008B1245" w:rsidP="008B1245"/>
    <w:p w14:paraId="18B62ADD" w14:textId="77777777" w:rsidR="008B1245" w:rsidRDefault="008B1245" w:rsidP="008B1245">
      <w:r>
        <w:t xml:space="preserve">8. Guidelines for the prevention of falls in older persons. J Am </w:t>
      </w:r>
      <w:proofErr w:type="spellStart"/>
      <w:r>
        <w:t>Geriatr</w:t>
      </w:r>
      <w:proofErr w:type="spellEnd"/>
      <w:r>
        <w:t xml:space="preserve"> Soc. </w:t>
      </w:r>
      <w:proofErr w:type="gramStart"/>
      <w:r>
        <w:t>2001;49:664</w:t>
      </w:r>
      <w:proofErr w:type="gramEnd"/>
      <w:r>
        <w:t>-672.</w:t>
      </w:r>
    </w:p>
    <w:p w14:paraId="1F970ED1" w14:textId="77777777" w:rsidR="008B1245" w:rsidRDefault="008B1245" w:rsidP="008B1245"/>
    <w:p w14:paraId="01203A0D" w14:textId="77777777" w:rsidR="008B1245" w:rsidRDefault="008B1245" w:rsidP="008B1245">
      <w:r>
        <w:t xml:space="preserve">9. </w:t>
      </w:r>
      <w:proofErr w:type="spellStart"/>
      <w:r>
        <w:t>Roudsari</w:t>
      </w:r>
      <w:proofErr w:type="spellEnd"/>
      <w:r>
        <w:t xml:space="preserve"> B. Ebel B. Corso P. Molinari N. Koepsell T. The acute care costs of fall-related injuries among the U.S. older adults. Injury. 2005:36:1316-1322.</w:t>
      </w:r>
    </w:p>
    <w:p w14:paraId="4C5FBB32" w14:textId="77777777" w:rsidR="008B1245" w:rsidRDefault="008B1245" w:rsidP="008B1245">
      <w:r>
        <w:t>10. Moylan KC. Binder EF. Falls in older adults: risk assessment, management and prevention. Am J Med. 2007:120:493-496.</w:t>
      </w:r>
    </w:p>
    <w:p w14:paraId="0F9D4908" w14:textId="77777777" w:rsidR="008B1245" w:rsidRDefault="008B1245" w:rsidP="008B1245"/>
    <w:p w14:paraId="20076B02" w14:textId="77777777" w:rsidR="008B1245" w:rsidRDefault="008B1245" w:rsidP="008B1245">
      <w:r>
        <w:t xml:space="preserve">11. Howe TE, Rochester L, Jackson A, Banks PMH, Blair VA. Exercise for improving balance in older people. Cochrane Database of </w:t>
      </w:r>
      <w:proofErr w:type="spellStart"/>
      <w:r>
        <w:t>Syst</w:t>
      </w:r>
      <w:proofErr w:type="spellEnd"/>
      <w:r>
        <w:t xml:space="preserve"> Rev. 2007;(4):CD004963.</w:t>
      </w:r>
    </w:p>
    <w:p w14:paraId="57A100EB" w14:textId="77777777" w:rsidR="008B1245" w:rsidRDefault="008B1245" w:rsidP="008B1245"/>
    <w:p w14:paraId="56AD255D" w14:textId="77777777" w:rsidR="008B1245" w:rsidRDefault="008B1245" w:rsidP="008B1245">
      <w:r>
        <w:t xml:space="preserve">12. Brown C, Gottschalk M, Van Ness P. </w:t>
      </w:r>
      <w:proofErr w:type="spellStart"/>
      <w:r>
        <w:t>Fortinsky</w:t>
      </w:r>
      <w:proofErr w:type="spellEnd"/>
      <w:r>
        <w:t xml:space="preserve"> R. Tinetti M. Changes in physical therapy providers' use of fall prevention strategies following a multicomponent </w:t>
      </w:r>
      <w:proofErr w:type="spellStart"/>
      <w:r>
        <w:t>behavioral</w:t>
      </w:r>
      <w:proofErr w:type="spellEnd"/>
      <w:r>
        <w:t xml:space="preserve"> change intervention. Phys Ther. 2005:85:394-403.</w:t>
      </w:r>
    </w:p>
    <w:p w14:paraId="4B7F5380" w14:textId="77777777" w:rsidR="008B1245" w:rsidRDefault="008B1245" w:rsidP="008B1245"/>
    <w:p w14:paraId="6EB332DC" w14:textId="77777777" w:rsidR="008B1245" w:rsidRDefault="008B1245" w:rsidP="008B1245">
      <w:r>
        <w:t xml:space="preserve">13. Hauer K. Rost B. </w:t>
      </w:r>
      <w:proofErr w:type="spellStart"/>
      <w:r>
        <w:t>Rutschle</w:t>
      </w:r>
      <w:proofErr w:type="spellEnd"/>
      <w:r>
        <w:t xml:space="preserve"> K, et al. Exercise training for rehabilitation and secondary prevention of falls in geriatric patients with a history of falls. J Am </w:t>
      </w:r>
      <w:proofErr w:type="spellStart"/>
      <w:r>
        <w:t>Geriatr</w:t>
      </w:r>
      <w:proofErr w:type="spellEnd"/>
      <w:r>
        <w:t xml:space="preserve"> Soc. 2001:49:10-20.</w:t>
      </w:r>
    </w:p>
    <w:p w14:paraId="6BB30832" w14:textId="77777777" w:rsidR="008B1245" w:rsidRDefault="008B1245" w:rsidP="008B1245"/>
    <w:p w14:paraId="4E4E641E" w14:textId="77777777" w:rsidR="008B1245" w:rsidRDefault="008B1245" w:rsidP="008B1245">
      <w:r>
        <w:t xml:space="preserve">14. Tinetti ME. </w:t>
      </w:r>
      <w:proofErr w:type="spellStart"/>
      <w:r>
        <w:t>McAvay</w:t>
      </w:r>
      <w:proofErr w:type="spellEnd"/>
      <w:r>
        <w:t xml:space="preserve"> G. Claus E. Does multiple risk factor reduction explain the reduction in fall rate in the Yale FICSIT trial? Am J </w:t>
      </w:r>
      <w:proofErr w:type="spellStart"/>
      <w:r>
        <w:t>Epidemiol</w:t>
      </w:r>
      <w:proofErr w:type="spellEnd"/>
      <w:r>
        <w:t>. 1996:144:389-399,</w:t>
      </w:r>
    </w:p>
    <w:p w14:paraId="3063B9C7" w14:textId="77777777" w:rsidR="008B1245" w:rsidRDefault="008B1245" w:rsidP="008B1245"/>
    <w:p w14:paraId="44AD2405" w14:textId="7CDAC9D3" w:rsidR="008B1245" w:rsidRPr="00B74030" w:rsidRDefault="008B1245" w:rsidP="008B1245">
      <w:r>
        <w:t xml:space="preserve">15. Gill T. Williams C, Tinetti M. Environmental hazards and the risk of </w:t>
      </w:r>
      <w:proofErr w:type="spellStart"/>
      <w:r>
        <w:t>nonsyncopal</w:t>
      </w:r>
      <w:proofErr w:type="spellEnd"/>
      <w:r>
        <w:t xml:space="preserve"> falls in the homes of community dwelling older persons. Med Care. </w:t>
      </w:r>
      <w:proofErr w:type="gramStart"/>
      <w:r>
        <w:t>2000;38:1174</w:t>
      </w:r>
      <w:proofErr w:type="gramEnd"/>
      <w:r>
        <w:t>-1183.</w:t>
      </w:r>
    </w:p>
    <w:sectPr w:rsidR="008B1245" w:rsidRPr="00B740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EC61" w14:textId="77777777" w:rsidR="00E1609F" w:rsidRDefault="00E1609F" w:rsidP="00882FC9">
      <w:pPr>
        <w:spacing w:after="0" w:line="240" w:lineRule="auto"/>
      </w:pPr>
      <w:r>
        <w:separator/>
      </w:r>
    </w:p>
  </w:endnote>
  <w:endnote w:type="continuationSeparator" w:id="0">
    <w:p w14:paraId="54453640" w14:textId="77777777" w:rsidR="00E1609F" w:rsidRDefault="00E1609F" w:rsidP="0088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A46A" w14:textId="77777777" w:rsidR="00E1609F" w:rsidRDefault="00E1609F" w:rsidP="00882FC9">
      <w:pPr>
        <w:spacing w:after="0" w:line="240" w:lineRule="auto"/>
      </w:pPr>
      <w:r>
        <w:separator/>
      </w:r>
    </w:p>
  </w:footnote>
  <w:footnote w:type="continuationSeparator" w:id="0">
    <w:p w14:paraId="2A234BDF" w14:textId="77777777" w:rsidR="00E1609F" w:rsidRDefault="00E1609F" w:rsidP="00882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314F"/>
    <w:multiLevelType w:val="hybridMultilevel"/>
    <w:tmpl w:val="D414BF38"/>
    <w:lvl w:ilvl="0" w:tplc="E1B8F4D2">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51A02AB8"/>
    <w:multiLevelType w:val="hybridMultilevel"/>
    <w:tmpl w:val="E392DFAC"/>
    <w:lvl w:ilvl="0" w:tplc="8BF83F5A">
      <w:start w:val="1"/>
      <w:numFmt w:val="upp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 w15:restartNumberingAfterBreak="0">
    <w:nsid w:val="6D720DBE"/>
    <w:multiLevelType w:val="hybridMultilevel"/>
    <w:tmpl w:val="4A0AD9D6"/>
    <w:lvl w:ilvl="0" w:tplc="346A57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96205857">
    <w:abstractNumId w:val="1"/>
  </w:num>
  <w:num w:numId="2" w16cid:durableId="1158837539">
    <w:abstractNumId w:val="2"/>
  </w:num>
  <w:num w:numId="3" w16cid:durableId="16203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33"/>
    <w:rsid w:val="000E6314"/>
    <w:rsid w:val="000E6596"/>
    <w:rsid w:val="001A7BA3"/>
    <w:rsid w:val="001D1F24"/>
    <w:rsid w:val="00284B69"/>
    <w:rsid w:val="002D3442"/>
    <w:rsid w:val="00376F33"/>
    <w:rsid w:val="003804A4"/>
    <w:rsid w:val="0038516C"/>
    <w:rsid w:val="003F50D1"/>
    <w:rsid w:val="004928F8"/>
    <w:rsid w:val="00494396"/>
    <w:rsid w:val="0054268E"/>
    <w:rsid w:val="005C4F17"/>
    <w:rsid w:val="006827A9"/>
    <w:rsid w:val="006B48B1"/>
    <w:rsid w:val="00706C72"/>
    <w:rsid w:val="00767A7A"/>
    <w:rsid w:val="00796DE7"/>
    <w:rsid w:val="007B5F2F"/>
    <w:rsid w:val="00841D01"/>
    <w:rsid w:val="00880F24"/>
    <w:rsid w:val="00882FC9"/>
    <w:rsid w:val="008877B4"/>
    <w:rsid w:val="008A1EA7"/>
    <w:rsid w:val="008B1245"/>
    <w:rsid w:val="008D1F16"/>
    <w:rsid w:val="00915834"/>
    <w:rsid w:val="00951D6C"/>
    <w:rsid w:val="009650A0"/>
    <w:rsid w:val="009B2A73"/>
    <w:rsid w:val="009C5475"/>
    <w:rsid w:val="00A0012A"/>
    <w:rsid w:val="00A737EA"/>
    <w:rsid w:val="00AA661B"/>
    <w:rsid w:val="00AF7DBF"/>
    <w:rsid w:val="00B0315D"/>
    <w:rsid w:val="00B5525E"/>
    <w:rsid w:val="00B74030"/>
    <w:rsid w:val="00BA19FE"/>
    <w:rsid w:val="00BC5F61"/>
    <w:rsid w:val="00BD360C"/>
    <w:rsid w:val="00BE3B91"/>
    <w:rsid w:val="00C5252E"/>
    <w:rsid w:val="00C711A0"/>
    <w:rsid w:val="00C96472"/>
    <w:rsid w:val="00CA073E"/>
    <w:rsid w:val="00CE28CD"/>
    <w:rsid w:val="00CF1E05"/>
    <w:rsid w:val="00CF6322"/>
    <w:rsid w:val="00D71B2F"/>
    <w:rsid w:val="00E1609F"/>
    <w:rsid w:val="00F600BD"/>
    <w:rsid w:val="00F721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3B92"/>
  <w15:chartTrackingRefBased/>
  <w15:docId w15:val="{A7A61788-8494-46EE-AD5E-8AD5BB84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6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6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6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F33"/>
    <w:rPr>
      <w:rFonts w:eastAsiaTheme="majorEastAsia" w:cstheme="majorBidi"/>
      <w:color w:val="272727" w:themeColor="text1" w:themeTint="D8"/>
    </w:rPr>
  </w:style>
  <w:style w:type="paragraph" w:styleId="Title">
    <w:name w:val="Title"/>
    <w:basedOn w:val="Normal"/>
    <w:next w:val="Normal"/>
    <w:link w:val="TitleChar"/>
    <w:uiPriority w:val="10"/>
    <w:qFormat/>
    <w:rsid w:val="00376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F33"/>
    <w:pPr>
      <w:spacing w:before="160"/>
      <w:jc w:val="center"/>
    </w:pPr>
    <w:rPr>
      <w:i/>
      <w:iCs/>
      <w:color w:val="404040" w:themeColor="text1" w:themeTint="BF"/>
    </w:rPr>
  </w:style>
  <w:style w:type="character" w:customStyle="1" w:styleId="QuoteChar">
    <w:name w:val="Quote Char"/>
    <w:basedOn w:val="DefaultParagraphFont"/>
    <w:link w:val="Quote"/>
    <w:uiPriority w:val="29"/>
    <w:rsid w:val="00376F33"/>
    <w:rPr>
      <w:i/>
      <w:iCs/>
      <w:color w:val="404040" w:themeColor="text1" w:themeTint="BF"/>
    </w:rPr>
  </w:style>
  <w:style w:type="paragraph" w:styleId="ListParagraph">
    <w:name w:val="List Paragraph"/>
    <w:basedOn w:val="Normal"/>
    <w:uiPriority w:val="34"/>
    <w:qFormat/>
    <w:rsid w:val="00376F33"/>
    <w:pPr>
      <w:ind w:left="720"/>
      <w:contextualSpacing/>
    </w:pPr>
  </w:style>
  <w:style w:type="character" w:styleId="IntenseEmphasis">
    <w:name w:val="Intense Emphasis"/>
    <w:basedOn w:val="DefaultParagraphFont"/>
    <w:uiPriority w:val="21"/>
    <w:qFormat/>
    <w:rsid w:val="00376F33"/>
    <w:rPr>
      <w:i/>
      <w:iCs/>
      <w:color w:val="0F4761" w:themeColor="accent1" w:themeShade="BF"/>
    </w:rPr>
  </w:style>
  <w:style w:type="paragraph" w:styleId="IntenseQuote">
    <w:name w:val="Intense Quote"/>
    <w:basedOn w:val="Normal"/>
    <w:next w:val="Normal"/>
    <w:link w:val="IntenseQuoteChar"/>
    <w:uiPriority w:val="30"/>
    <w:qFormat/>
    <w:rsid w:val="00376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F33"/>
    <w:rPr>
      <w:i/>
      <w:iCs/>
      <w:color w:val="0F4761" w:themeColor="accent1" w:themeShade="BF"/>
    </w:rPr>
  </w:style>
  <w:style w:type="character" w:styleId="IntenseReference">
    <w:name w:val="Intense Reference"/>
    <w:basedOn w:val="DefaultParagraphFont"/>
    <w:uiPriority w:val="32"/>
    <w:qFormat/>
    <w:rsid w:val="00376F33"/>
    <w:rPr>
      <w:b/>
      <w:bCs/>
      <w:smallCaps/>
      <w:color w:val="0F4761" w:themeColor="accent1" w:themeShade="BF"/>
      <w:spacing w:val="5"/>
    </w:rPr>
  </w:style>
  <w:style w:type="paragraph" w:styleId="Header">
    <w:name w:val="header"/>
    <w:basedOn w:val="Normal"/>
    <w:link w:val="HeaderChar"/>
    <w:uiPriority w:val="99"/>
    <w:unhideWhenUsed/>
    <w:rsid w:val="0088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FC9"/>
  </w:style>
  <w:style w:type="paragraph" w:styleId="Footer">
    <w:name w:val="footer"/>
    <w:basedOn w:val="Normal"/>
    <w:link w:val="FooterChar"/>
    <w:uiPriority w:val="99"/>
    <w:unhideWhenUsed/>
    <w:rsid w:val="0088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FC9"/>
  </w:style>
  <w:style w:type="paragraph" w:customStyle="1" w:styleId="DecimalAligned">
    <w:name w:val="Decimal Aligned"/>
    <w:basedOn w:val="Normal"/>
    <w:uiPriority w:val="40"/>
    <w:qFormat/>
    <w:rsid w:val="00841D01"/>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841D01"/>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41D01"/>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41D01"/>
    <w:rPr>
      <w:i/>
      <w:iCs/>
    </w:rPr>
  </w:style>
  <w:style w:type="table" w:styleId="LightShading-Accent1">
    <w:name w:val="Light Shading Accent 1"/>
    <w:basedOn w:val="TableNormal"/>
    <w:uiPriority w:val="60"/>
    <w:rsid w:val="00841D01"/>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F7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5834"/>
    <w:rPr>
      <w:b/>
      <w:bCs/>
    </w:rPr>
  </w:style>
  <w:style w:type="character" w:styleId="BookTitle">
    <w:name w:val="Book Title"/>
    <w:basedOn w:val="DefaultParagraphFont"/>
    <w:uiPriority w:val="33"/>
    <w:qFormat/>
    <w:rsid w:val="00D71B2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ASSESSMENT OF HISTORY OF FALLS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ALMOST NEVER OR NEVER</c:v>
                </c:pt>
                <c:pt idx="1">
                  <c:v>SOMETIMES</c:v>
                </c:pt>
                <c:pt idx="2">
                  <c:v>OFTEN</c:v>
                </c:pt>
                <c:pt idx="3">
                  <c:v>ALMOST ALWAYS OR ALWAYS</c:v>
                </c:pt>
              </c:strCache>
            </c:strRef>
          </c:cat>
          <c:val>
            <c:numRef>
              <c:f>Sheet1!$B$2:$B$5</c:f>
              <c:numCache>
                <c:formatCode>General</c:formatCode>
                <c:ptCount val="4"/>
                <c:pt idx="0">
                  <c:v>2</c:v>
                </c:pt>
                <c:pt idx="1">
                  <c:v>65</c:v>
                </c:pt>
                <c:pt idx="2">
                  <c:v>23</c:v>
                </c:pt>
                <c:pt idx="3">
                  <c:v>12</c:v>
                </c:pt>
              </c:numCache>
            </c:numRef>
          </c:val>
          <c:extLst>
            <c:ext xmlns:c16="http://schemas.microsoft.com/office/drawing/2014/chart" uri="{C3380CC4-5D6E-409C-BE32-E72D297353CC}">
              <c16:uniqueId val="{00000000-9BF8-4F8A-9495-DA764FD9FCB8}"/>
            </c:ext>
          </c:extLst>
        </c:ser>
        <c:ser>
          <c:idx val="1"/>
          <c:order val="1"/>
          <c:tx>
            <c:strRef>
              <c:f>Sheet1!$C$1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ALMOST NEVER OR NEVER</c:v>
                </c:pt>
                <c:pt idx="1">
                  <c:v>SOMETIMES</c:v>
                </c:pt>
                <c:pt idx="2">
                  <c:v>OFTEN</c:v>
                </c:pt>
                <c:pt idx="3">
                  <c:v>ALMOST ALWAYS OR ALWAYS</c:v>
                </c:pt>
              </c:strCache>
            </c:strRef>
          </c:cat>
          <c:val>
            <c:numRef>
              <c:f>Sheet1!$C$2:$C$5</c:f>
              <c:numCache>
                <c:formatCode>General</c:formatCode>
                <c:ptCount val="4"/>
                <c:pt idx="0">
                  <c:v>1.96</c:v>
                </c:pt>
                <c:pt idx="1">
                  <c:v>63.7</c:v>
                </c:pt>
                <c:pt idx="2">
                  <c:v>22.5</c:v>
                </c:pt>
                <c:pt idx="3">
                  <c:v>11.7</c:v>
                </c:pt>
              </c:numCache>
            </c:numRef>
          </c:val>
          <c:extLst>
            <c:ext xmlns:c16="http://schemas.microsoft.com/office/drawing/2014/chart" uri="{C3380CC4-5D6E-409C-BE32-E72D297353CC}">
              <c16:uniqueId val="{00000001-9BF8-4F8A-9495-DA764FD9FCB8}"/>
            </c:ext>
          </c:extLst>
        </c:ser>
        <c:dLbls>
          <c:showLegendKey val="0"/>
          <c:showVal val="0"/>
          <c:showCatName val="0"/>
          <c:showSerName val="0"/>
          <c:showPercent val="0"/>
          <c:showBubbleSize val="0"/>
        </c:dLbls>
        <c:gapWidth val="269"/>
        <c:overlap val="-27"/>
        <c:axId val="2033039087"/>
        <c:axId val="2033040047"/>
      </c:barChart>
      <c:lineChart>
        <c:grouping val="standard"/>
        <c:varyColors val="0"/>
        <c:dLbls>
          <c:showLegendKey val="0"/>
          <c:showVal val="0"/>
          <c:showCatName val="0"/>
          <c:showSerName val="0"/>
          <c:showPercent val="0"/>
          <c:showBubbleSize val="0"/>
        </c:dLbls>
        <c:marker val="1"/>
        <c:smooth val="0"/>
        <c:axId val="2033039087"/>
        <c:axId val="2033040047"/>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Column1</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extLst>
                      <c:ext uri="{02D57815-91ED-43cb-92C2-25804820EDAC}">
                        <c15:formulaRef>
                          <c15:sqref>Sheet1!$A$2:$A$5</c15:sqref>
                        </c15:formulaRef>
                      </c:ext>
                    </c:extLst>
                    <c:strCache>
                      <c:ptCount val="4"/>
                      <c:pt idx="0">
                        <c:v>ALMOST NEVER OR NEVER</c:v>
                      </c:pt>
                      <c:pt idx="1">
                        <c:v>SOMETIMES</c:v>
                      </c:pt>
                      <c:pt idx="2">
                        <c:v>OFTEN</c:v>
                      </c:pt>
                      <c:pt idx="3">
                        <c:v>ALMOST ALWAYS OR ALWAYS</c:v>
                      </c:pt>
                    </c:strCache>
                  </c:strRef>
                </c:cat>
                <c:val>
                  <c:numRef>
                    <c:extLst>
                      <c:ext uri="{02D57815-91ED-43cb-92C2-25804820EDAC}">
                        <c15:formulaRef>
                          <c15:sqref>Sheet1!$D$2:$D$5</c15:sqref>
                        </c15:formulaRef>
                      </c:ext>
                    </c:extLst>
                    <c:numCache>
                      <c:formatCode>General</c:formatCode>
                      <c:ptCount val="4"/>
                    </c:numCache>
                  </c:numRef>
                </c:val>
                <c:smooth val="0"/>
                <c:extLst>
                  <c:ext xmlns:c16="http://schemas.microsoft.com/office/drawing/2014/chart" uri="{C3380CC4-5D6E-409C-BE32-E72D297353CC}">
                    <c16:uniqueId val="{00000002-9BF8-4F8A-9495-DA764FD9FCB8}"/>
                  </c:ext>
                </c:extLst>
              </c15:ser>
            </c15:filteredLineSeries>
          </c:ext>
        </c:extLst>
      </c:lineChart>
      <c:catAx>
        <c:axId val="203303908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33040047"/>
        <c:crosses val="autoZero"/>
        <c:auto val="1"/>
        <c:lblAlgn val="ctr"/>
        <c:lblOffset val="100"/>
        <c:noMultiLvlLbl val="0"/>
      </c:catAx>
      <c:valAx>
        <c:axId val="2033040047"/>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3303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 PROVIDING INTERVENTIONS TO ADDRESS FALL RISK FACTORS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ALMOST NEVER OR NEVER</c:v>
                </c:pt>
                <c:pt idx="1">
                  <c:v>SOMETIMES</c:v>
                </c:pt>
                <c:pt idx="2">
                  <c:v>OFTEN</c:v>
                </c:pt>
                <c:pt idx="3">
                  <c:v>ALMOST ALWAYS OR ALWAYS</c:v>
                </c:pt>
              </c:strCache>
            </c:strRef>
          </c:cat>
          <c:val>
            <c:numRef>
              <c:f>Sheet1!$B$2:$B$5</c:f>
              <c:numCache>
                <c:formatCode>General</c:formatCode>
                <c:ptCount val="4"/>
                <c:pt idx="0">
                  <c:v>5</c:v>
                </c:pt>
                <c:pt idx="1">
                  <c:v>60</c:v>
                </c:pt>
                <c:pt idx="2">
                  <c:v>22</c:v>
                </c:pt>
                <c:pt idx="3">
                  <c:v>15</c:v>
                </c:pt>
              </c:numCache>
            </c:numRef>
          </c:val>
          <c:extLst>
            <c:ext xmlns:c16="http://schemas.microsoft.com/office/drawing/2014/chart" uri="{C3380CC4-5D6E-409C-BE32-E72D297353CC}">
              <c16:uniqueId val="{00000000-4F27-442A-820C-71D33C5A9FA0}"/>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ALMOST NEVER OR NEVER</c:v>
                </c:pt>
                <c:pt idx="1">
                  <c:v>SOMETIMES</c:v>
                </c:pt>
                <c:pt idx="2">
                  <c:v>OFTEN</c:v>
                </c:pt>
                <c:pt idx="3">
                  <c:v>ALMOST ALWAYS OR ALWAYS</c:v>
                </c:pt>
              </c:strCache>
            </c:strRef>
          </c:cat>
          <c:val>
            <c:numRef>
              <c:f>Sheet1!$C$2:$C$5</c:f>
              <c:numCache>
                <c:formatCode>General</c:formatCode>
                <c:ptCount val="4"/>
                <c:pt idx="0">
                  <c:v>4.9000000000000004</c:v>
                </c:pt>
                <c:pt idx="1">
                  <c:v>58.8</c:v>
                </c:pt>
                <c:pt idx="2">
                  <c:v>21.5</c:v>
                </c:pt>
                <c:pt idx="3">
                  <c:v>14.7</c:v>
                </c:pt>
              </c:numCache>
            </c:numRef>
          </c:val>
          <c:extLst>
            <c:ext xmlns:c16="http://schemas.microsoft.com/office/drawing/2014/chart" uri="{C3380CC4-5D6E-409C-BE32-E72D297353CC}">
              <c16:uniqueId val="{00000001-4F27-442A-820C-71D33C5A9FA0}"/>
            </c:ext>
          </c:extLst>
        </c:ser>
        <c:dLbls>
          <c:showLegendKey val="0"/>
          <c:showVal val="0"/>
          <c:showCatName val="0"/>
          <c:showSerName val="0"/>
          <c:showPercent val="0"/>
          <c:showBubbleSize val="0"/>
        </c:dLbls>
        <c:gapWidth val="219"/>
        <c:overlap val="-27"/>
        <c:axId val="494867168"/>
        <c:axId val="494847008"/>
      </c:barChart>
      <c:lineChart>
        <c:grouping val="standard"/>
        <c:varyColors val="0"/>
        <c:ser>
          <c:idx val="2"/>
          <c:order val="2"/>
          <c:tx>
            <c:strRef>
              <c:f>Sheet1!$D$1</c:f>
              <c:strCache>
                <c:ptCount val="1"/>
                <c:pt idx="0">
                  <c:v>Series 3</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Sheet1!$A$2:$A$5</c:f>
              <c:strCache>
                <c:ptCount val="4"/>
                <c:pt idx="0">
                  <c:v>ALMOST NEVER OR NEVER</c:v>
                </c:pt>
                <c:pt idx="1">
                  <c:v>SOMETIMES</c:v>
                </c:pt>
                <c:pt idx="2">
                  <c:v>OFTEN</c:v>
                </c:pt>
                <c:pt idx="3">
                  <c:v>ALMOST ALWAYS OR ALWAYS</c:v>
                </c:pt>
              </c:strCache>
            </c:strRef>
          </c:cat>
          <c:val>
            <c:numRef>
              <c:f>Sheet1!$D$2:$D$5</c:f>
              <c:numCache>
                <c:formatCode>General</c:formatCode>
                <c:ptCount val="4"/>
              </c:numCache>
            </c:numRef>
          </c:val>
          <c:smooth val="0"/>
          <c:extLst>
            <c:ext xmlns:c16="http://schemas.microsoft.com/office/drawing/2014/chart" uri="{C3380CC4-5D6E-409C-BE32-E72D297353CC}">
              <c16:uniqueId val="{00000002-4F27-442A-820C-71D33C5A9FA0}"/>
            </c:ext>
          </c:extLst>
        </c:ser>
        <c:dLbls>
          <c:showLegendKey val="0"/>
          <c:showVal val="0"/>
          <c:showCatName val="0"/>
          <c:showSerName val="0"/>
          <c:showPercent val="0"/>
          <c:showBubbleSize val="0"/>
        </c:dLbls>
        <c:marker val="1"/>
        <c:smooth val="0"/>
        <c:axId val="494867168"/>
        <c:axId val="494847008"/>
      </c:lineChart>
      <c:catAx>
        <c:axId val="4948671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4847008"/>
        <c:crosses val="autoZero"/>
        <c:auto val="1"/>
        <c:lblAlgn val="ctr"/>
        <c:lblOffset val="100"/>
        <c:noMultiLvlLbl val="0"/>
      </c:catAx>
      <c:valAx>
        <c:axId val="49484700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48671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RISK FACTORS FOR FALL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Sheet1!$A$2:$A$8</c:f>
              <c:strCache>
                <c:ptCount val="7"/>
                <c:pt idx="0">
                  <c:v>AGE</c:v>
                </c:pt>
                <c:pt idx="1">
                  <c:v>MOTOR CONTROL</c:v>
                </c:pt>
                <c:pt idx="2">
                  <c:v>BALANCE IMPAIRMENT</c:v>
                </c:pt>
                <c:pt idx="3">
                  <c:v>FRACTURE</c:v>
                </c:pt>
                <c:pt idx="4">
                  <c:v>GAIT</c:v>
                </c:pt>
                <c:pt idx="5">
                  <c:v>COGNITIVE IMPAIRMENT</c:v>
                </c:pt>
                <c:pt idx="6">
                  <c:v>SHOEWEAR</c:v>
                </c:pt>
              </c:strCache>
            </c:strRef>
          </c:cat>
          <c:val>
            <c:numRef>
              <c:f>Sheet1!$B$2:$B$8</c:f>
              <c:numCache>
                <c:formatCode>General</c:formatCode>
                <c:ptCount val="7"/>
                <c:pt idx="0">
                  <c:v>26</c:v>
                </c:pt>
                <c:pt idx="1">
                  <c:v>10</c:v>
                </c:pt>
                <c:pt idx="2">
                  <c:v>30</c:v>
                </c:pt>
                <c:pt idx="3">
                  <c:v>2</c:v>
                </c:pt>
                <c:pt idx="4">
                  <c:v>10</c:v>
                </c:pt>
                <c:pt idx="5">
                  <c:v>14</c:v>
                </c:pt>
                <c:pt idx="6">
                  <c:v>10</c:v>
                </c:pt>
              </c:numCache>
            </c:numRef>
          </c:val>
          <c:extLst>
            <c:ext xmlns:c16="http://schemas.microsoft.com/office/drawing/2014/chart" uri="{C3380CC4-5D6E-409C-BE32-E72D297353CC}">
              <c16:uniqueId val="{00000000-7FF9-45D1-B27F-2C44167E1BB9}"/>
            </c:ext>
          </c:extLst>
        </c:ser>
        <c:ser>
          <c:idx val="1"/>
          <c:order val="1"/>
          <c:tx>
            <c:strRef>
              <c:f>Sheet1!$C$1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Sheet1!$A$2:$A$8</c:f>
              <c:strCache>
                <c:ptCount val="7"/>
                <c:pt idx="0">
                  <c:v>AGE</c:v>
                </c:pt>
                <c:pt idx="1">
                  <c:v>MOTOR CONTROL</c:v>
                </c:pt>
                <c:pt idx="2">
                  <c:v>BALANCE IMPAIRMENT</c:v>
                </c:pt>
                <c:pt idx="3">
                  <c:v>FRACTURE</c:v>
                </c:pt>
                <c:pt idx="4">
                  <c:v>GAIT</c:v>
                </c:pt>
                <c:pt idx="5">
                  <c:v>COGNITIVE IMPAIRMENT</c:v>
                </c:pt>
                <c:pt idx="6">
                  <c:v>SHOEWEAR</c:v>
                </c:pt>
              </c:strCache>
            </c:strRef>
          </c:cat>
          <c:val>
            <c:numRef>
              <c:f>Sheet1!$C$2:$C$8</c:f>
              <c:numCache>
                <c:formatCode>General</c:formatCode>
                <c:ptCount val="7"/>
                <c:pt idx="0">
                  <c:v>25</c:v>
                </c:pt>
                <c:pt idx="1">
                  <c:v>10</c:v>
                </c:pt>
                <c:pt idx="2">
                  <c:v>29</c:v>
                </c:pt>
                <c:pt idx="3">
                  <c:v>2</c:v>
                </c:pt>
                <c:pt idx="4">
                  <c:v>10</c:v>
                </c:pt>
                <c:pt idx="5">
                  <c:v>14</c:v>
                </c:pt>
                <c:pt idx="6">
                  <c:v>10</c:v>
                </c:pt>
              </c:numCache>
            </c:numRef>
          </c:val>
          <c:extLst>
            <c:ext xmlns:c16="http://schemas.microsoft.com/office/drawing/2014/chart" uri="{C3380CC4-5D6E-409C-BE32-E72D297353CC}">
              <c16:uniqueId val="{00000001-7FF9-45D1-B27F-2C44167E1BB9}"/>
            </c:ext>
          </c:extLst>
        </c:ser>
        <c:dLbls>
          <c:showLegendKey val="0"/>
          <c:showVal val="0"/>
          <c:showCatName val="0"/>
          <c:showSerName val="0"/>
          <c:showPercent val="0"/>
          <c:showBubbleSize val="0"/>
        </c:dLbls>
        <c:gapWidth val="219"/>
        <c:overlap val="-27"/>
        <c:axId val="619623776"/>
        <c:axId val="619625696"/>
      </c:barChart>
      <c:lineChart>
        <c:grouping val="standard"/>
        <c:varyColors val="0"/>
        <c:ser>
          <c:idx val="2"/>
          <c:order val="2"/>
          <c:tx>
            <c:strRef>
              <c:f>Sheet1!$D$1</c:f>
              <c:strCache>
                <c:ptCount val="1"/>
                <c:pt idx="0">
                  <c:v>Series 3</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Sheet1!$A$2:$A$8</c:f>
              <c:strCache>
                <c:ptCount val="7"/>
                <c:pt idx="0">
                  <c:v>AGE</c:v>
                </c:pt>
                <c:pt idx="1">
                  <c:v>MOTOR CONTROL</c:v>
                </c:pt>
                <c:pt idx="2">
                  <c:v>BALANCE IMPAIRMENT</c:v>
                </c:pt>
                <c:pt idx="3">
                  <c:v>FRACTURE</c:v>
                </c:pt>
                <c:pt idx="4">
                  <c:v>GAIT</c:v>
                </c:pt>
                <c:pt idx="5">
                  <c:v>COGNITIVE IMPAIRMENT</c:v>
                </c:pt>
                <c:pt idx="6">
                  <c:v>SHOEWEAR</c:v>
                </c:pt>
              </c:strCache>
            </c:strRef>
          </c:cat>
          <c:val>
            <c:numRef>
              <c:f>Sheet1!$D$2:$D$8</c:f>
              <c:numCache>
                <c:formatCode>General</c:formatCode>
                <c:ptCount val="7"/>
              </c:numCache>
            </c:numRef>
          </c:val>
          <c:smooth val="0"/>
          <c:extLst>
            <c:ext xmlns:c16="http://schemas.microsoft.com/office/drawing/2014/chart" uri="{C3380CC4-5D6E-409C-BE32-E72D297353CC}">
              <c16:uniqueId val="{00000002-7FF9-45D1-B27F-2C44167E1BB9}"/>
            </c:ext>
          </c:extLst>
        </c:ser>
        <c:dLbls>
          <c:showLegendKey val="0"/>
          <c:showVal val="0"/>
          <c:showCatName val="0"/>
          <c:showSerName val="0"/>
          <c:showPercent val="0"/>
          <c:showBubbleSize val="0"/>
        </c:dLbls>
        <c:marker val="1"/>
        <c:smooth val="0"/>
        <c:axId val="619623776"/>
        <c:axId val="619625696"/>
      </c:lineChart>
      <c:catAx>
        <c:axId val="6196237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19625696"/>
        <c:crosses val="autoZero"/>
        <c:auto val="1"/>
        <c:lblAlgn val="ctr"/>
        <c:lblOffset val="100"/>
        <c:noMultiLvlLbl val="0"/>
      </c:catAx>
      <c:valAx>
        <c:axId val="61962569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196237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LEVEL OF KNOWLEDGE ABOUT SPECIFIC RISK FACTOR FOR FALLS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NO KNOWLEDGE</c:v>
                </c:pt>
                <c:pt idx="1">
                  <c:v>LITTLE KNOWLEDGE</c:v>
                </c:pt>
                <c:pt idx="2">
                  <c:v>SOME KNOWLEDGE</c:v>
                </c:pt>
                <c:pt idx="3">
                  <c:v>VERY KNOWLEDGE</c:v>
                </c:pt>
              </c:strCache>
            </c:strRef>
          </c:cat>
          <c:val>
            <c:numRef>
              <c:f>Sheet1!$B$2:$B$5</c:f>
              <c:numCache>
                <c:formatCode>General</c:formatCode>
                <c:ptCount val="4"/>
                <c:pt idx="0">
                  <c:v>7</c:v>
                </c:pt>
                <c:pt idx="1">
                  <c:v>56</c:v>
                </c:pt>
                <c:pt idx="2">
                  <c:v>34</c:v>
                </c:pt>
                <c:pt idx="3">
                  <c:v>5</c:v>
                </c:pt>
              </c:numCache>
            </c:numRef>
          </c:val>
          <c:extLst>
            <c:ext xmlns:c16="http://schemas.microsoft.com/office/drawing/2014/chart" uri="{C3380CC4-5D6E-409C-BE32-E72D297353CC}">
              <c16:uniqueId val="{00000000-FF2D-423F-B79C-75064D087425}"/>
            </c:ext>
          </c:extLst>
        </c:ser>
        <c:ser>
          <c:idx val="1"/>
          <c:order val="1"/>
          <c:tx>
            <c:strRef>
              <c:f>Sheet1!$C$1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NO KNOWLEDGE</c:v>
                </c:pt>
                <c:pt idx="1">
                  <c:v>LITTLE KNOWLEDGE</c:v>
                </c:pt>
                <c:pt idx="2">
                  <c:v>SOME KNOWLEDGE</c:v>
                </c:pt>
                <c:pt idx="3">
                  <c:v>VERY KNOWLEDGE</c:v>
                </c:pt>
              </c:strCache>
            </c:strRef>
          </c:cat>
          <c:val>
            <c:numRef>
              <c:f>Sheet1!$C$2:$C$5</c:f>
              <c:numCache>
                <c:formatCode>General</c:formatCode>
                <c:ptCount val="4"/>
                <c:pt idx="0">
                  <c:v>7</c:v>
                </c:pt>
                <c:pt idx="1">
                  <c:v>55</c:v>
                </c:pt>
                <c:pt idx="2">
                  <c:v>33</c:v>
                </c:pt>
                <c:pt idx="3">
                  <c:v>5</c:v>
                </c:pt>
              </c:numCache>
            </c:numRef>
          </c:val>
          <c:extLst>
            <c:ext xmlns:c16="http://schemas.microsoft.com/office/drawing/2014/chart" uri="{C3380CC4-5D6E-409C-BE32-E72D297353CC}">
              <c16:uniqueId val="{00000001-FF2D-423F-B79C-75064D087425}"/>
            </c:ext>
          </c:extLst>
        </c:ser>
        <c:dLbls>
          <c:showLegendKey val="0"/>
          <c:showVal val="0"/>
          <c:showCatName val="0"/>
          <c:showSerName val="0"/>
          <c:showPercent val="0"/>
          <c:showBubbleSize val="0"/>
        </c:dLbls>
        <c:gapWidth val="219"/>
        <c:overlap val="-27"/>
        <c:axId val="1583576752"/>
        <c:axId val="1583577232"/>
      </c:barChart>
      <c:lineChart>
        <c:grouping val="standard"/>
        <c:varyColors val="0"/>
        <c:ser>
          <c:idx val="2"/>
          <c:order val="2"/>
          <c:tx>
            <c:strRef>
              <c:f>Sheet1!$D$1</c:f>
              <c:strCache>
                <c:ptCount val="1"/>
                <c:pt idx="0">
                  <c:v>Column1</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Sheet1!$A$2:$A$5</c:f>
              <c:strCache>
                <c:ptCount val="4"/>
                <c:pt idx="0">
                  <c:v>NO KNOWLEDGE</c:v>
                </c:pt>
                <c:pt idx="1">
                  <c:v>LITTLE KNOWLEDGE</c:v>
                </c:pt>
                <c:pt idx="2">
                  <c:v>SOME KNOWLEDGE</c:v>
                </c:pt>
                <c:pt idx="3">
                  <c:v>VERY KNOWLEDGE</c:v>
                </c:pt>
              </c:strCache>
            </c:strRef>
          </c:cat>
          <c:val>
            <c:numRef>
              <c:f>Sheet1!$D$2:$D$5</c:f>
              <c:numCache>
                <c:formatCode>General</c:formatCode>
                <c:ptCount val="4"/>
              </c:numCache>
            </c:numRef>
          </c:val>
          <c:smooth val="0"/>
          <c:extLst>
            <c:ext xmlns:c16="http://schemas.microsoft.com/office/drawing/2014/chart" uri="{C3380CC4-5D6E-409C-BE32-E72D297353CC}">
              <c16:uniqueId val="{00000002-FF2D-423F-B79C-75064D087425}"/>
            </c:ext>
          </c:extLst>
        </c:ser>
        <c:dLbls>
          <c:showLegendKey val="0"/>
          <c:showVal val="0"/>
          <c:showCatName val="0"/>
          <c:showSerName val="0"/>
          <c:showPercent val="0"/>
          <c:showBubbleSize val="0"/>
        </c:dLbls>
        <c:marker val="1"/>
        <c:smooth val="0"/>
        <c:axId val="1583576752"/>
        <c:axId val="1583577232"/>
      </c:lineChart>
      <c:catAx>
        <c:axId val="158357675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83577232"/>
        <c:crosses val="autoZero"/>
        <c:auto val="1"/>
        <c:lblAlgn val="ctr"/>
        <c:lblOffset val="100"/>
        <c:noMultiLvlLbl val="0"/>
      </c:catAx>
      <c:valAx>
        <c:axId val="158357723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8357675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0046-AAD6-4D9C-95C7-2E29C4BD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kabeer pathan</dc:creator>
  <cp:keywords/>
  <dc:description/>
  <cp:lastModifiedBy>kabeer pathan</cp:lastModifiedBy>
  <cp:revision>13</cp:revision>
  <dcterms:created xsi:type="dcterms:W3CDTF">2026-06-20T13:28:00Z</dcterms:created>
  <dcterms:modified xsi:type="dcterms:W3CDTF">2026-06-24T14:36:00Z</dcterms:modified>
</cp:coreProperties>
</file>