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CBF38" w14:textId="77777777" w:rsidR="008757C3" w:rsidRPr="008A73AD" w:rsidRDefault="008757C3" w:rsidP="00267120">
      <w:pPr>
        <w:spacing w:after="240" w:line="240" w:lineRule="auto"/>
        <w:jc w:val="both"/>
        <w:rPr>
          <w:rFonts w:ascii="Times New Roman" w:hAnsi="Times New Roman" w:cs="Times New Roman"/>
          <w:b w:val="0"/>
          <w:bCs w:val="0"/>
          <w:lang w:val="en-GB"/>
        </w:rPr>
      </w:pPr>
    </w:p>
    <w:p w14:paraId="6700BD0E" w14:textId="77777777" w:rsidR="008757C3" w:rsidRPr="008A73AD" w:rsidRDefault="008757C3" w:rsidP="00267120">
      <w:pPr>
        <w:spacing w:after="240" w:line="240" w:lineRule="auto"/>
        <w:jc w:val="both"/>
        <w:rPr>
          <w:rFonts w:ascii="Times New Roman" w:hAnsi="Times New Roman" w:cs="Times New Roman"/>
          <w:b w:val="0"/>
          <w:bCs w:val="0"/>
          <w:lang w:val="en-GB"/>
        </w:rPr>
      </w:pPr>
    </w:p>
    <w:p w14:paraId="2261A9A4" w14:textId="77777777" w:rsidR="008757C3" w:rsidRPr="008A73AD" w:rsidRDefault="008757C3" w:rsidP="00267120">
      <w:pPr>
        <w:spacing w:after="240" w:line="240" w:lineRule="auto"/>
        <w:jc w:val="both"/>
        <w:rPr>
          <w:rFonts w:ascii="Times New Roman" w:hAnsi="Times New Roman" w:cs="Times New Roman"/>
          <w:b w:val="0"/>
          <w:bCs w:val="0"/>
          <w:lang w:val="en-GB"/>
        </w:rPr>
      </w:pPr>
    </w:p>
    <w:p w14:paraId="17B5AD1B" w14:textId="77777777" w:rsidR="008757C3" w:rsidRPr="008A73AD" w:rsidRDefault="008757C3" w:rsidP="00267120">
      <w:pPr>
        <w:spacing w:after="240" w:line="240" w:lineRule="auto"/>
        <w:jc w:val="both"/>
        <w:rPr>
          <w:rFonts w:ascii="Times New Roman" w:hAnsi="Times New Roman" w:cs="Times New Roman"/>
          <w:b w:val="0"/>
          <w:bCs w:val="0"/>
          <w:lang w:val="en-GB"/>
        </w:rPr>
      </w:pPr>
    </w:p>
    <w:p w14:paraId="496B2F4B" w14:textId="1447922C" w:rsidR="008757C3" w:rsidRDefault="008757C3" w:rsidP="00267120">
      <w:pPr>
        <w:spacing w:after="240" w:line="240" w:lineRule="auto"/>
        <w:jc w:val="both"/>
        <w:rPr>
          <w:rFonts w:ascii="Times New Roman" w:hAnsi="Times New Roman" w:cs="Times New Roman"/>
          <w:sz w:val="36"/>
          <w:szCs w:val="36"/>
          <w:lang w:val="en-GB"/>
        </w:rPr>
      </w:pPr>
    </w:p>
    <w:p w14:paraId="18BF58E9" w14:textId="7FC29B96" w:rsidR="00063E8B" w:rsidRDefault="00063E8B" w:rsidP="00267120">
      <w:pPr>
        <w:spacing w:after="240" w:line="240" w:lineRule="auto"/>
        <w:jc w:val="both"/>
        <w:rPr>
          <w:rFonts w:ascii="Times New Roman" w:hAnsi="Times New Roman" w:cs="Times New Roman"/>
          <w:sz w:val="36"/>
          <w:szCs w:val="36"/>
          <w:lang w:val="en-GB"/>
        </w:rPr>
      </w:pPr>
    </w:p>
    <w:p w14:paraId="67D7CB7E" w14:textId="77777777" w:rsidR="00063E8B" w:rsidRPr="008A73AD" w:rsidRDefault="00063E8B" w:rsidP="00267120">
      <w:pPr>
        <w:spacing w:after="240" w:line="240" w:lineRule="auto"/>
        <w:jc w:val="both"/>
        <w:rPr>
          <w:rFonts w:ascii="Times New Roman" w:hAnsi="Times New Roman" w:cs="Times New Roman"/>
          <w:sz w:val="36"/>
          <w:szCs w:val="36"/>
          <w:lang w:val="en-GB"/>
        </w:rPr>
      </w:pPr>
    </w:p>
    <w:p w14:paraId="231AD62B" w14:textId="77777777" w:rsidR="008757C3" w:rsidRPr="008A73AD" w:rsidRDefault="008757C3" w:rsidP="00267120">
      <w:pPr>
        <w:spacing w:after="240" w:line="240" w:lineRule="auto"/>
        <w:jc w:val="both"/>
        <w:rPr>
          <w:rFonts w:ascii="Times New Roman" w:hAnsi="Times New Roman" w:cs="Times New Roman"/>
          <w:sz w:val="36"/>
          <w:szCs w:val="36"/>
          <w:lang w:val="en-GB"/>
        </w:rPr>
      </w:pPr>
    </w:p>
    <w:p w14:paraId="579704AA" w14:textId="77777777" w:rsidR="008757C3" w:rsidRPr="008A73AD" w:rsidRDefault="008757C3" w:rsidP="00267120">
      <w:pPr>
        <w:spacing w:after="240" w:line="240" w:lineRule="auto"/>
        <w:rPr>
          <w:rFonts w:ascii="Times New Roman" w:hAnsi="Times New Roman" w:cs="Times New Roman"/>
          <w:sz w:val="36"/>
          <w:szCs w:val="36"/>
          <w:lang w:val="en-GB"/>
        </w:rPr>
      </w:pPr>
    </w:p>
    <w:p w14:paraId="579ACDD1" w14:textId="77777777" w:rsidR="008757C3" w:rsidRPr="008A73AD" w:rsidRDefault="008757C3" w:rsidP="00267120">
      <w:pPr>
        <w:spacing w:after="240" w:line="240" w:lineRule="auto"/>
        <w:rPr>
          <w:rFonts w:ascii="Times New Roman" w:hAnsi="Times New Roman" w:cs="Times New Roman"/>
          <w:sz w:val="36"/>
          <w:szCs w:val="36"/>
          <w:lang w:val="en-GB"/>
        </w:rPr>
      </w:pPr>
    </w:p>
    <w:p w14:paraId="68D69F85" w14:textId="078FD6BB" w:rsidR="008757C3" w:rsidRPr="008A73AD" w:rsidRDefault="008757C3" w:rsidP="00267120">
      <w:pPr>
        <w:spacing w:after="240" w:line="240" w:lineRule="auto"/>
        <w:rPr>
          <w:rFonts w:ascii="Times New Roman" w:hAnsi="Times New Roman" w:cs="Times New Roman"/>
          <w:sz w:val="36"/>
          <w:szCs w:val="36"/>
          <w:lang w:val="en-GB"/>
        </w:rPr>
      </w:pPr>
      <w:r w:rsidRPr="008A73AD">
        <w:rPr>
          <w:rFonts w:ascii="Times New Roman" w:hAnsi="Times New Roman" w:cs="Times New Roman"/>
          <w:sz w:val="36"/>
          <w:szCs w:val="36"/>
          <w:lang w:val="en-GB"/>
        </w:rPr>
        <w:t>Examining Home-School Interaction Using Bronfenbrenner’s Ecological Systems Model</w:t>
      </w:r>
    </w:p>
    <w:p w14:paraId="0CB28DEE" w14:textId="77777777" w:rsidR="008757C3" w:rsidRPr="008A73AD" w:rsidRDefault="008757C3" w:rsidP="00267120">
      <w:pPr>
        <w:spacing w:after="240" w:line="240" w:lineRule="auto"/>
        <w:rPr>
          <w:rFonts w:ascii="Times New Roman" w:hAnsi="Times New Roman" w:cs="Times New Roman"/>
          <w:lang w:val="en-GB"/>
        </w:rPr>
      </w:pPr>
    </w:p>
    <w:p w14:paraId="38FBAA6B" w14:textId="4E1A1686" w:rsidR="008757C3" w:rsidRPr="008A73AD" w:rsidRDefault="008757C3" w:rsidP="00267120">
      <w:pPr>
        <w:spacing w:after="240" w:line="240" w:lineRule="auto"/>
        <w:rPr>
          <w:rFonts w:ascii="Times New Roman" w:hAnsi="Times New Roman" w:cs="Times New Roman"/>
          <w:lang w:val="en-GB"/>
        </w:rPr>
      </w:pPr>
      <w:r w:rsidRPr="008A73AD">
        <w:rPr>
          <w:rFonts w:ascii="Times New Roman" w:hAnsi="Times New Roman" w:cs="Times New Roman"/>
          <w:lang w:val="en-GB"/>
        </w:rPr>
        <w:t/>
      </w:r>
    </w:p>
    <w:p w14:paraId="29C5A53C" w14:textId="77777777" w:rsidR="008757C3" w:rsidRPr="008A73AD" w:rsidRDefault="008757C3" w:rsidP="00267120">
      <w:pPr>
        <w:spacing w:after="240" w:line="240" w:lineRule="auto"/>
        <w:rPr>
          <w:rFonts w:ascii="Times New Roman" w:hAnsi="Times New Roman" w:cs="Times New Roman"/>
          <w:lang w:val="en-GB"/>
        </w:rPr>
      </w:pPr>
      <w:r w:rsidRPr="008A73AD">
        <w:rPr>
          <w:rFonts w:ascii="Times New Roman" w:hAnsi="Times New Roman" w:cs="Times New Roman"/>
          <w:lang w:val="en-GB"/>
        </w:rPr>
        <w:t/>
      </w:r>
    </w:p>
    <w:p w14:paraId="1E60CAE3" w14:textId="77777777" w:rsidR="008757C3" w:rsidRPr="008A73AD" w:rsidRDefault="008757C3" w:rsidP="00267120">
      <w:pPr>
        <w:spacing w:after="240" w:line="240" w:lineRule="auto"/>
        <w:rPr>
          <w:rFonts w:ascii="Times New Roman" w:hAnsi="Times New Roman" w:cs="Times New Roman"/>
          <w:lang w:val="en-GB"/>
        </w:rPr>
      </w:pPr>
    </w:p>
    <w:p w14:paraId="02542303" w14:textId="59DEFAE7" w:rsidR="008757C3" w:rsidRPr="008A73AD" w:rsidRDefault="008757C3" w:rsidP="00267120">
      <w:pPr>
        <w:spacing w:after="240" w:line="240" w:lineRule="auto"/>
        <w:rPr>
          <w:rFonts w:ascii="Times New Roman" w:hAnsi="Times New Roman" w:cs="Times New Roman"/>
          <w:lang w:val="en-GB"/>
        </w:rPr>
      </w:pPr>
      <w:r w:rsidRPr="008A73AD">
        <w:rPr>
          <w:rFonts w:ascii="Times New Roman" w:hAnsi="Times New Roman" w:cs="Times New Roman"/>
          <w:lang w:val="en-GB"/>
        </w:rPr>
        <w:t/>
      </w:r>
      <w:proofErr w:type="spellStart"/>
      <w:r w:rsidRPr="008A73AD">
        <w:rPr>
          <w:rFonts w:ascii="Times New Roman" w:hAnsi="Times New Roman" w:cs="Times New Roman"/>
          <w:lang w:val="en-GB"/>
        </w:rPr>
        <w:t/>
      </w:r>
      <w:proofErr w:type="spellEnd"/>
      <w:r w:rsidRPr="008A73AD">
        <w:rPr>
          <w:rFonts w:ascii="Times New Roman" w:hAnsi="Times New Roman" w:cs="Times New Roman"/>
          <w:lang w:val="en-GB"/>
        </w:rPr>
        <w:t xml:space="preserve"/>
      </w:r>
    </w:p>
    <w:p w14:paraId="70CFD492" w14:textId="77777777" w:rsidR="008757C3" w:rsidRPr="008A73AD" w:rsidRDefault="008757C3" w:rsidP="00267120">
      <w:pPr>
        <w:spacing w:after="240" w:line="240" w:lineRule="auto"/>
        <w:rPr>
          <w:rFonts w:ascii="Times New Roman" w:hAnsi="Times New Roman" w:cs="Times New Roman"/>
          <w:lang w:val="en-GB"/>
        </w:rPr>
      </w:pPr>
      <w:r w:rsidRPr="008A73AD">
        <w:rPr>
          <w:rFonts w:ascii="Times New Roman" w:hAnsi="Times New Roman" w:cs="Times New Roman"/>
          <w:lang w:val="en-GB"/>
        </w:rPr>
        <w:t/>
      </w:r>
    </w:p>
    <w:p w14:paraId="701AE4DE" w14:textId="77777777" w:rsidR="008757C3" w:rsidRPr="008A73AD" w:rsidRDefault="008757C3" w:rsidP="00267120">
      <w:pPr>
        <w:spacing w:after="240" w:line="240" w:lineRule="auto"/>
        <w:jc w:val="both"/>
        <w:rPr>
          <w:rFonts w:ascii="Times New Roman" w:hAnsi="Times New Roman" w:cs="Times New Roman"/>
          <w:lang w:val="en-GB"/>
        </w:rPr>
      </w:pPr>
    </w:p>
    <w:p w14:paraId="52CB04EB" w14:textId="77777777" w:rsidR="008757C3" w:rsidRPr="008A73AD" w:rsidRDefault="008757C3" w:rsidP="00267120">
      <w:pPr>
        <w:spacing w:after="240" w:line="240" w:lineRule="auto"/>
        <w:jc w:val="both"/>
        <w:rPr>
          <w:rFonts w:ascii="Times New Roman" w:hAnsi="Times New Roman" w:cs="Times New Roman"/>
          <w:b w:val="0"/>
          <w:bCs w:val="0"/>
          <w:lang w:val="en-GB"/>
        </w:rPr>
      </w:pPr>
    </w:p>
    <w:p w14:paraId="57E9C13C" w14:textId="72A044F7" w:rsidR="008757C3" w:rsidRPr="008A73AD" w:rsidRDefault="008757C3" w:rsidP="008A73AD">
      <w:pPr>
        <w:spacing w:after="240" w:line="240" w:lineRule="auto"/>
        <w:jc w:val="both"/>
        <w:rPr>
          <w:rFonts w:ascii="Times New Roman" w:hAnsi="Times New Roman" w:cs="Times New Roman"/>
          <w:b w:val="0"/>
          <w:bCs w:val="0"/>
          <w:lang w:val="en-GB"/>
        </w:rPr>
      </w:pPr>
      <w:r w:rsidRPr="008A73AD">
        <w:rPr>
          <w:rFonts w:ascii="Times New Roman" w:hAnsi="Times New Roman" w:cs="Times New Roman"/>
          <w:b w:val="0"/>
          <w:bCs w:val="0"/>
          <w:lang w:val="en-GB"/>
        </w:rPr>
        <w:br w:type="page"/>
      </w:r>
    </w:p>
    <w:p w14:paraId="4B772538" w14:textId="0982A1E8" w:rsidR="008757C3" w:rsidRPr="008A73AD" w:rsidRDefault="00161AB4" w:rsidP="008A73AD">
      <w:pPr>
        <w:spacing w:after="240" w:line="240" w:lineRule="auto"/>
        <w:rPr>
          <w:rFonts w:ascii="Times New Roman" w:hAnsi="Times New Roman" w:cs="Times New Roman"/>
          <w:sz w:val="28"/>
          <w:szCs w:val="28"/>
        </w:rPr>
      </w:pPr>
      <w:r w:rsidRPr="008A73AD">
        <w:rPr>
          <w:rFonts w:ascii="Times New Roman" w:hAnsi="Times New Roman" w:cs="Times New Roman"/>
          <w:sz w:val="28"/>
          <w:szCs w:val="28"/>
        </w:rPr>
        <w:lastRenderedPageBreak/>
        <w:t>ABSTRACT</w:t>
      </w:r>
    </w:p>
    <w:p w14:paraId="34DB9FE6" w14:textId="77777777" w:rsidR="008757C3" w:rsidRPr="008A73AD" w:rsidRDefault="008757C3" w:rsidP="00267120">
      <w:pPr>
        <w:spacing w:after="240" w:line="240" w:lineRule="auto"/>
        <w:jc w:val="both"/>
        <w:rPr>
          <w:rFonts w:ascii="Times New Roman" w:hAnsi="Times New Roman" w:cs="Times New Roman"/>
          <w:b w:val="0"/>
          <w:bCs w:val="0"/>
        </w:rPr>
      </w:pPr>
      <w:r w:rsidRPr="008A73AD">
        <w:rPr>
          <w:rStyle w:val="CommentTextChar"/>
          <w:rFonts w:ascii="Times New Roman" w:hAnsi="Times New Roman"/>
          <w:b w:val="0"/>
          <w:bCs w:val="0"/>
          <w:sz w:val="24"/>
          <w:szCs w:val="24"/>
        </w:rPr>
        <w:t>Home–school interaction plays a crucial role in children's all-round development, and this study delves into the changes and dynamics that occur in the home–school interaction in technology-mediated contexts with the perspective of Bronfenbrenner's Ecological Systems Model, which highlights aspects of lived experiences, ecological influences and communication platform affordances.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It examines the effects of the affordances of different communication tools, on the quality of interaction in different ecological layers by looking at the views of parents and teachers.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Also assesses the effectiveness of the classical model in explaining the new technology mediated home-school relationships, and gaps in current home-schooling relationships in today's digital world.</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Study was conducted in a local Philippine school district, specifically in General Santos City that used digital tools like Messenger, Zoom, Google Meet, phone calls or text messages.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It was done using a Qualitative descriptive approach, rigorous thematic analysis to analyze the experiences of participants in layers of the framework.</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Digital apps such as Messenger add to the level of interaction, yet compromise the professional boundaries.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The quality of engagement is dependent on the affordances of the platform, like speed and accessibility.</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While the model is still valid, it must be adapted to include virtual interactions on a mesosystem level as technology has such a great impact.</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These were achieved by using a small and localized sample and it makes a contribution to the field of Educational Philosophy by updating ecological theory to the digital age, and giving the school leaders a framework on healthier home-school communication policies and collaboration.</w:t>
      </w:r>
      <w:r w:rsidRPr="008A73AD">
        <w:rPr>
          <w:rFonts w:ascii="Times New Roman" w:hAnsi="Times New Roman" w:cs="Times New Roman"/>
          <w:b w:val="0"/>
          <w:bCs w:val="0"/>
        </w:rPr>
        <w:t xml:space="preserve"> </w:t>
      </w:r>
    </w:p>
    <w:p w14:paraId="68920A20" w14:textId="77777777" w:rsidR="008757C3" w:rsidRPr="008A73AD" w:rsidRDefault="008757C3" w:rsidP="00267120">
      <w:pPr>
        <w:spacing w:after="240" w:line="240" w:lineRule="auto"/>
        <w:jc w:val="both"/>
        <w:rPr>
          <w:rFonts w:ascii="Times New Roman" w:hAnsi="Times New Roman" w:cs="Times New Roman"/>
          <w:b w:val="0"/>
          <w:bCs w:val="0"/>
        </w:rPr>
      </w:pPr>
    </w:p>
    <w:p w14:paraId="459B6A15" w14:textId="3F84DD4F" w:rsidR="008757C3" w:rsidRPr="008A73AD" w:rsidRDefault="008757C3" w:rsidP="00267120">
      <w:pPr>
        <w:spacing w:after="240" w:line="240" w:lineRule="auto"/>
        <w:jc w:val="both"/>
        <w:rPr>
          <w:rFonts w:ascii="Times New Roman" w:hAnsi="Times New Roman" w:cs="Times New Roman"/>
          <w:b w:val="0"/>
          <w:bCs w:val="0"/>
        </w:rPr>
      </w:pPr>
      <w:r w:rsidRPr="008A73AD">
        <w:rPr>
          <w:rStyle w:val="CommentTextChar"/>
          <w:rFonts w:ascii="Times New Roman" w:hAnsi="Times New Roman"/>
          <w:b w:val="0"/>
          <w:bCs w:val="0"/>
          <w:sz w:val="24"/>
          <w:szCs w:val="24"/>
        </w:rPr>
        <w:t>Keywords: Ecological Systems, home-school interaction, communication</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data management tools: platforms, parent, teacher, boundaries</w:t>
      </w:r>
    </w:p>
    <w:p w14:paraId="32F7DD39" w14:textId="672AE920" w:rsidR="00A56F41" w:rsidRPr="008A73AD" w:rsidRDefault="00A56F41" w:rsidP="00267120">
      <w:pPr>
        <w:spacing w:after="240" w:line="240" w:lineRule="auto"/>
        <w:jc w:val="both"/>
        <w:rPr>
          <w:rFonts w:ascii="Times New Roman" w:hAnsi="Times New Roman" w:cs="Times New Roman"/>
          <w:b w:val="0"/>
          <w:bCs w:val="0"/>
        </w:rPr>
      </w:pPr>
    </w:p>
    <w:p w14:paraId="743E7120" w14:textId="1A86C62C" w:rsidR="008757C3" w:rsidRPr="008A73AD" w:rsidRDefault="008757C3" w:rsidP="00267120">
      <w:pPr>
        <w:spacing w:after="240" w:line="240" w:lineRule="auto"/>
        <w:jc w:val="both"/>
        <w:rPr>
          <w:rFonts w:ascii="Times New Roman" w:hAnsi="Times New Roman" w:cs="Times New Roman"/>
          <w:b w:val="0"/>
          <w:bCs w:val="0"/>
        </w:rPr>
      </w:pPr>
    </w:p>
    <w:p w14:paraId="3F6D4F0A" w14:textId="5F7E104B" w:rsidR="008757C3" w:rsidRPr="008A73AD" w:rsidRDefault="008757C3" w:rsidP="00267120">
      <w:pPr>
        <w:spacing w:after="240" w:line="240" w:lineRule="auto"/>
        <w:jc w:val="both"/>
        <w:rPr>
          <w:rFonts w:ascii="Times New Roman" w:hAnsi="Times New Roman" w:cs="Times New Roman"/>
          <w:b w:val="0"/>
          <w:bCs w:val="0"/>
        </w:rPr>
      </w:pPr>
    </w:p>
    <w:p w14:paraId="0243E90A" w14:textId="024FC54E" w:rsidR="008757C3" w:rsidRPr="008A73AD" w:rsidRDefault="008757C3" w:rsidP="00267120">
      <w:pPr>
        <w:spacing w:after="240" w:line="240" w:lineRule="auto"/>
        <w:jc w:val="both"/>
        <w:rPr>
          <w:rFonts w:ascii="Times New Roman" w:hAnsi="Times New Roman" w:cs="Times New Roman"/>
          <w:b w:val="0"/>
          <w:bCs w:val="0"/>
        </w:rPr>
      </w:pPr>
    </w:p>
    <w:p w14:paraId="4950FC4E" w14:textId="5F5E6DCD" w:rsidR="008757C3" w:rsidRPr="008A73AD" w:rsidRDefault="008757C3" w:rsidP="00267120">
      <w:pPr>
        <w:spacing w:after="240" w:line="240" w:lineRule="auto"/>
        <w:jc w:val="both"/>
        <w:rPr>
          <w:rFonts w:ascii="Times New Roman" w:hAnsi="Times New Roman" w:cs="Times New Roman"/>
          <w:b w:val="0"/>
          <w:bCs w:val="0"/>
        </w:rPr>
      </w:pPr>
    </w:p>
    <w:p w14:paraId="44A74430" w14:textId="5FEFC2CC" w:rsidR="008757C3" w:rsidRPr="008A73AD" w:rsidRDefault="008757C3" w:rsidP="00267120">
      <w:pPr>
        <w:spacing w:after="240" w:line="240" w:lineRule="auto"/>
        <w:jc w:val="both"/>
        <w:rPr>
          <w:rFonts w:ascii="Times New Roman" w:hAnsi="Times New Roman" w:cs="Times New Roman"/>
          <w:b w:val="0"/>
          <w:bCs w:val="0"/>
        </w:rPr>
      </w:pPr>
    </w:p>
    <w:p w14:paraId="0C10F264" w14:textId="012F977C" w:rsidR="008757C3" w:rsidRPr="008A73AD" w:rsidRDefault="008757C3" w:rsidP="00267120">
      <w:pPr>
        <w:spacing w:after="240" w:line="240" w:lineRule="auto"/>
        <w:jc w:val="both"/>
        <w:rPr>
          <w:rFonts w:ascii="Times New Roman" w:hAnsi="Times New Roman" w:cs="Times New Roman"/>
          <w:b w:val="0"/>
          <w:bCs w:val="0"/>
        </w:rPr>
      </w:pPr>
    </w:p>
    <w:p w14:paraId="19D32985" w14:textId="54EC9301" w:rsidR="008757C3" w:rsidRPr="008A73AD" w:rsidRDefault="008757C3" w:rsidP="00267120">
      <w:pPr>
        <w:spacing w:after="240" w:line="240" w:lineRule="auto"/>
        <w:jc w:val="both"/>
        <w:rPr>
          <w:rFonts w:ascii="Times New Roman" w:hAnsi="Times New Roman" w:cs="Times New Roman"/>
          <w:b w:val="0"/>
          <w:bCs w:val="0"/>
        </w:rPr>
      </w:pPr>
    </w:p>
    <w:p w14:paraId="5CB0B2E9" w14:textId="738A0397" w:rsidR="008757C3" w:rsidRPr="008A73AD" w:rsidRDefault="008757C3" w:rsidP="00267120">
      <w:pPr>
        <w:spacing w:after="240" w:line="240" w:lineRule="auto"/>
        <w:jc w:val="both"/>
        <w:rPr>
          <w:rFonts w:ascii="Times New Roman" w:hAnsi="Times New Roman" w:cs="Times New Roman"/>
          <w:b w:val="0"/>
          <w:bCs w:val="0"/>
        </w:rPr>
      </w:pPr>
    </w:p>
    <w:p w14:paraId="10B8AE8C" w14:textId="180CD98C" w:rsidR="008A73AD" w:rsidRPr="008A73AD" w:rsidRDefault="008A73AD" w:rsidP="00267120">
      <w:pPr>
        <w:spacing w:after="240" w:line="240" w:lineRule="auto"/>
        <w:jc w:val="both"/>
        <w:rPr>
          <w:rFonts w:ascii="Times New Roman" w:hAnsi="Times New Roman" w:cs="Times New Roman"/>
          <w:b w:val="0"/>
          <w:bCs w:val="0"/>
        </w:rPr>
      </w:pPr>
    </w:p>
    <w:p w14:paraId="40029B8A" w14:textId="3F15C224" w:rsidR="008A73AD" w:rsidRPr="008A73AD" w:rsidRDefault="008A73AD" w:rsidP="00267120">
      <w:pPr>
        <w:spacing w:after="240" w:line="240" w:lineRule="auto"/>
        <w:jc w:val="both"/>
        <w:rPr>
          <w:rFonts w:ascii="Times New Roman" w:hAnsi="Times New Roman" w:cs="Times New Roman"/>
          <w:b w:val="0"/>
          <w:bCs w:val="0"/>
        </w:rPr>
      </w:pPr>
    </w:p>
    <w:p w14:paraId="40C5C415" w14:textId="7E002DC5" w:rsidR="008A73AD" w:rsidRPr="008A73AD" w:rsidRDefault="008A73AD" w:rsidP="00267120">
      <w:pPr>
        <w:spacing w:after="240" w:line="240" w:lineRule="auto"/>
        <w:jc w:val="both"/>
        <w:rPr>
          <w:rFonts w:ascii="Times New Roman" w:hAnsi="Times New Roman" w:cs="Times New Roman"/>
          <w:b w:val="0"/>
          <w:bCs w:val="0"/>
        </w:rPr>
      </w:pPr>
    </w:p>
    <w:p w14:paraId="67E8DE18" w14:textId="6B9D1E8D" w:rsidR="008A73AD" w:rsidRPr="008A73AD" w:rsidRDefault="008A73AD" w:rsidP="00267120">
      <w:pPr>
        <w:spacing w:after="240" w:line="240" w:lineRule="auto"/>
        <w:jc w:val="both"/>
        <w:rPr>
          <w:rFonts w:ascii="Times New Roman" w:hAnsi="Times New Roman" w:cs="Times New Roman"/>
          <w:b w:val="0"/>
          <w:bCs w:val="0"/>
        </w:rPr>
      </w:pPr>
    </w:p>
    <w:p w14:paraId="05A9ED47" w14:textId="63007F8D" w:rsidR="008A73AD" w:rsidRPr="008A73AD" w:rsidRDefault="008A73AD" w:rsidP="00267120">
      <w:pPr>
        <w:spacing w:after="240" w:line="240" w:lineRule="auto"/>
        <w:jc w:val="both"/>
        <w:rPr>
          <w:rFonts w:ascii="Times New Roman" w:hAnsi="Times New Roman" w:cs="Times New Roman"/>
          <w:b w:val="0"/>
          <w:bCs w:val="0"/>
        </w:rPr>
      </w:pPr>
    </w:p>
    <w:p w14:paraId="252A3E5C" w14:textId="60A705BE" w:rsidR="008A73AD" w:rsidRPr="008A73AD" w:rsidRDefault="008A73AD" w:rsidP="00267120">
      <w:pPr>
        <w:spacing w:after="240" w:line="240" w:lineRule="auto"/>
        <w:jc w:val="both"/>
        <w:rPr>
          <w:rFonts w:ascii="Times New Roman" w:hAnsi="Times New Roman" w:cs="Times New Roman"/>
          <w:b w:val="0"/>
          <w:bCs w:val="0"/>
        </w:rPr>
      </w:pPr>
    </w:p>
    <w:p w14:paraId="02943E51" w14:textId="0C27594F" w:rsidR="008A73AD" w:rsidRPr="008A73AD" w:rsidRDefault="008A73AD" w:rsidP="00267120">
      <w:pPr>
        <w:spacing w:after="240" w:line="240" w:lineRule="auto"/>
        <w:jc w:val="both"/>
        <w:rPr>
          <w:rFonts w:ascii="Times New Roman" w:hAnsi="Times New Roman" w:cs="Times New Roman"/>
          <w:b w:val="0"/>
          <w:bCs w:val="0"/>
        </w:rPr>
      </w:pPr>
    </w:p>
    <w:p w14:paraId="5C99E1CC" w14:textId="77777777" w:rsidR="008A73AD" w:rsidRPr="008A73AD" w:rsidRDefault="008A73AD" w:rsidP="00267120">
      <w:pPr>
        <w:spacing w:after="240" w:line="240" w:lineRule="auto"/>
        <w:jc w:val="both"/>
        <w:rPr>
          <w:rFonts w:ascii="Times New Roman" w:hAnsi="Times New Roman" w:cs="Times New Roman"/>
          <w:b w:val="0"/>
          <w:bCs w:val="0"/>
          <w:lang w:eastAsia="ja-JP" w:bidi="my-MM"/>
        </w:rPr>
      </w:pPr>
    </w:p>
    <w:p w14:paraId="1D523EB8" w14:textId="1678457D" w:rsidR="008757C3" w:rsidRPr="008A73AD" w:rsidRDefault="008757C3" w:rsidP="008A73AD">
      <w:pPr>
        <w:spacing w:after="240" w:line="240" w:lineRule="auto"/>
        <w:rPr>
          <w:rFonts w:ascii="Times New Roman" w:hAnsi="Times New Roman" w:cs="Times New Roman"/>
          <w:sz w:val="28"/>
          <w:szCs w:val="28"/>
          <w:shd w:val="clear" w:color="auto" w:fill="FFFFFF"/>
        </w:rPr>
      </w:pPr>
      <w:r w:rsidRPr="008A73AD">
        <w:rPr>
          <w:rFonts w:ascii="Times New Roman" w:hAnsi="Times New Roman" w:cs="Times New Roman"/>
          <w:sz w:val="28"/>
          <w:szCs w:val="28"/>
          <w:shd w:val="clear" w:color="auto" w:fill="FFFFFF"/>
        </w:rPr>
        <w:lastRenderedPageBreak/>
        <w:t>Introduction</w:t>
      </w:r>
    </w:p>
    <w:p w14:paraId="2287BB4E" w14:textId="77777777"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Home–school interaction was widely recognized as a vital component of effective education, particularly in the early years of schooling when learners’ cognitive, social, and emotional foundations were being established. Meaningful collaboration between parents and schools was consistently linked to improved academic achievement, learner motivation, positive behavior, and overall development (</w:t>
      </w:r>
      <w:proofErr w:type="spellStart"/>
      <w:r w:rsidRPr="008A73AD">
        <w:rPr>
          <w:rFonts w:ascii="Times New Roman" w:hAnsi="Times New Roman" w:cs="Times New Roman"/>
          <w:b w:val="0"/>
          <w:bCs w:val="0"/>
        </w:rPr>
        <w:t>Jeynes</w:t>
      </w:r>
      <w:proofErr w:type="spellEnd"/>
      <w:r w:rsidRPr="008A73AD">
        <w:rPr>
          <w:rFonts w:ascii="Times New Roman" w:hAnsi="Times New Roman" w:cs="Times New Roman"/>
          <w:b w:val="0"/>
          <w:bCs w:val="0"/>
        </w:rPr>
        <w:t>, 2020; Sheridan et al., 2021). As primary stakeholders in children’s education, parents and teachers assumed complementary roles that required continuous communication, mutual understanding, and shared responsibility.</w:t>
      </w:r>
    </w:p>
    <w:p w14:paraId="4C2954D6" w14:textId="77777777"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In contemporary educational contexts, home–school interaction had evolved beyond traditional face-to-face meetings, written notices, and scheduled conferences. Advances in technology and the widespread use of digital communication platforms transformed how parents and teachers exchanged information and maintained relationships. Digital tools such as messaging applications, learning management systems, and online platforms increased the frequency and immediacy of communication related to learners’ progress and school activities (Kim &amp; Hill, 2020). However, increased access to communication did not necessarily ensure meaningful or high-quality interaction, as effectiveness depended on how these tools were used, interpreted, and supported within broader educational and social contexts.</w:t>
      </w:r>
    </w:p>
    <w:p w14:paraId="68A863BE" w14:textId="77777777"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The significance of home–school interaction became more evident during and after the COVID-19 pandemic. Research during this period revealed that parents assumed more active roles in supporting learning at home, while teachers relied heavily on digital platforms to sustain communication with families (</w:t>
      </w:r>
      <w:proofErr w:type="spellStart"/>
      <w:r w:rsidRPr="008A73AD">
        <w:rPr>
          <w:rFonts w:ascii="Times New Roman" w:hAnsi="Times New Roman" w:cs="Times New Roman"/>
          <w:b w:val="0"/>
          <w:bCs w:val="0"/>
        </w:rPr>
        <w:t>Garbe</w:t>
      </w:r>
      <w:proofErr w:type="spellEnd"/>
      <w:r w:rsidRPr="008A73AD">
        <w:rPr>
          <w:rFonts w:ascii="Times New Roman" w:hAnsi="Times New Roman" w:cs="Times New Roman"/>
          <w:b w:val="0"/>
          <w:bCs w:val="0"/>
        </w:rPr>
        <w:t xml:space="preserve"> et al., 2020; Lau &amp; Lee, 2021). These findings highlighted how contextual factors such as access to technology, parental capacity, institutional support, and school policies shaped the nature and quality of home–school interaction. Such conditions underscored the need to examine home–school relationships not as isolated practices but as embedded within complex environmental systems.</w:t>
      </w:r>
    </w:p>
    <w:p w14:paraId="1F074D3D" w14:textId="77777777"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In the Philippine context and similar educational systems, schools were encouraged to strengthen partnerships with families as part of learner-centered and inclusive education initiatives. Despite these efforts, recent studies indicated that disparities in communication practices, expectations, and access to resources continued to affect the quality of home–school partnerships (</w:t>
      </w:r>
      <w:proofErr w:type="spellStart"/>
      <w:r w:rsidRPr="008A73AD">
        <w:rPr>
          <w:rFonts w:ascii="Times New Roman" w:hAnsi="Times New Roman" w:cs="Times New Roman"/>
          <w:b w:val="0"/>
          <w:bCs w:val="0"/>
        </w:rPr>
        <w:t>Tria</w:t>
      </w:r>
      <w:proofErr w:type="spellEnd"/>
      <w:r w:rsidRPr="008A73AD">
        <w:rPr>
          <w:rFonts w:ascii="Times New Roman" w:hAnsi="Times New Roman" w:cs="Times New Roman"/>
          <w:b w:val="0"/>
          <w:bCs w:val="0"/>
        </w:rPr>
        <w:t xml:space="preserve">, 2020; Dangle &amp; </w:t>
      </w:r>
      <w:proofErr w:type="spellStart"/>
      <w:r w:rsidRPr="008A73AD">
        <w:rPr>
          <w:rFonts w:ascii="Times New Roman" w:hAnsi="Times New Roman" w:cs="Times New Roman"/>
          <w:b w:val="0"/>
          <w:bCs w:val="0"/>
        </w:rPr>
        <w:t>Sumaoang</w:t>
      </w:r>
      <w:proofErr w:type="spellEnd"/>
      <w:r w:rsidRPr="008A73AD">
        <w:rPr>
          <w:rFonts w:ascii="Times New Roman" w:hAnsi="Times New Roman" w:cs="Times New Roman"/>
          <w:b w:val="0"/>
          <w:bCs w:val="0"/>
        </w:rPr>
        <w:t>, 2020). Work demands, socio-economic conditions, and varying levels of digital literacy constrained parents’ ability to engage with schools. At the same time, teachers faced challenges related to workload, time constraints, and communication management. These realities further illustrated the multi-layered influences shaping home–school interaction.</w:t>
      </w:r>
    </w:p>
    <w:p w14:paraId="762ACF22" w14:textId="77777777"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To better understand these complex dynamics, Bronfenbrenner’s Ecological Systems Model provided a comprehensive theoretical framework for examining home–school interaction. The model conceptualized human development as the product of interactions within and across multiple environmental systems, including the microsystem, mesosystem, exosystem, macrosystem, and chronosystem. Recent educational research has reaffirmed the relevance of this model for analyzing family–school relationships in contemporary, technologically mediated contexts (Rosa &amp; </w:t>
      </w:r>
      <w:proofErr w:type="spellStart"/>
      <w:r w:rsidRPr="008A73AD">
        <w:rPr>
          <w:rFonts w:ascii="Times New Roman" w:hAnsi="Times New Roman" w:cs="Times New Roman"/>
          <w:b w:val="0"/>
          <w:bCs w:val="0"/>
        </w:rPr>
        <w:t>Tudge</w:t>
      </w:r>
      <w:proofErr w:type="spellEnd"/>
      <w:r w:rsidRPr="008A73AD">
        <w:rPr>
          <w:rFonts w:ascii="Times New Roman" w:hAnsi="Times New Roman" w:cs="Times New Roman"/>
          <w:b w:val="0"/>
          <w:bCs w:val="0"/>
        </w:rPr>
        <w:t>, 2019; Neal &amp; Neal, 2021).</w:t>
      </w:r>
    </w:p>
    <w:p w14:paraId="63595179" w14:textId="77777777"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Within this ecological framework, home–school interaction was primarily situated in the mesosystem, where connections between the family and the school directly influenced learners’ educational experiences. Strong mesosystem linkages characterized by consistent communication, aligned expectations, and collaborative problem-solving supported coherence between home and school environments and contributed to positive academic and behavioral outcomes (Sheridan et al., 2021). At the same time, ecological perspectives emphasized that broader systems shaped these interactions. Exosystem factors such as school communication policies, parental work conditions, and access to digital infrastructure facilitated or constrained engagement, while macrosystem influences, including cultural beliefs about education and parental roles, shaped expectations and participation. Over time, changes in educational practices, family structures, and communication technologies captured within the chronosystem further affected how home–school interaction developed.</w:t>
      </w:r>
    </w:p>
    <w:p w14:paraId="74976E30" w14:textId="77777777"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Recent studies also highlighted the role of communication platforms as mediating tools within ecological systems. Digital platforms functioned as bridges between home and school, shaping how information was exchanged and how relationships were maintained (Thompson, 2022). While platform affordances such as </w:t>
      </w:r>
      <w:r w:rsidRPr="008A73AD">
        <w:rPr>
          <w:rFonts w:ascii="Times New Roman" w:hAnsi="Times New Roman" w:cs="Times New Roman"/>
          <w:b w:val="0"/>
          <w:bCs w:val="0"/>
        </w:rPr>
        <w:lastRenderedPageBreak/>
        <w:t>immediacy, accessibility, and flexibility enhanced interaction, they also introduced challenges related to message overload, miscommunication, and unequal access depending on contextual conditions.</w:t>
      </w:r>
    </w:p>
    <w:p w14:paraId="706B2278" w14:textId="77777777" w:rsidR="008757C3" w:rsidRPr="008A73AD" w:rsidRDefault="008757C3" w:rsidP="00267120">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Despite a growing body of research on parental engagement and school–family partnerships, gaps remained in studies that explicitly examined home–school interaction through an ecological lens, particularly in early grade levels. Many existing studies focused on outcomes of parental involvement without sufficiently analyzing how multiple ecological layers and communication platforms interact to shape parents’ and teachers’ experiences (</w:t>
      </w:r>
      <w:proofErr w:type="spellStart"/>
      <w:r w:rsidRPr="008A73AD">
        <w:rPr>
          <w:rFonts w:ascii="Times New Roman" w:hAnsi="Times New Roman" w:cs="Times New Roman"/>
          <w:b w:val="0"/>
          <w:bCs w:val="0"/>
        </w:rPr>
        <w:t>Garbacz</w:t>
      </w:r>
      <w:proofErr w:type="spellEnd"/>
      <w:r w:rsidRPr="008A73AD">
        <w:rPr>
          <w:rFonts w:ascii="Times New Roman" w:hAnsi="Times New Roman" w:cs="Times New Roman"/>
          <w:b w:val="0"/>
          <w:bCs w:val="0"/>
        </w:rPr>
        <w:t xml:space="preserve"> et al., 2020; Wilder, 2023). This gap pointed to the need for qualitative and context-sensitive investigations that capture diverse perspectives and situate home–school interaction within its broader ecological environment.</w:t>
      </w:r>
    </w:p>
    <w:p w14:paraId="76916B77" w14:textId="3E33189A"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This study examined home–school interaction using Bronfenbrenner’s Ecological Systems Model. It explored how parents and teachers described their interactions, how communication platforms influenced interaction quality, and how ecological layers explained these dynamics. The study aimed to provide a holistic and contextualized understanding of home–school relationships in contemporary educational settings.</w:t>
      </w:r>
    </w:p>
    <w:p w14:paraId="43D4BA6D" w14:textId="77777777" w:rsidR="008757C3" w:rsidRPr="008A73AD" w:rsidRDefault="008757C3" w:rsidP="00267120">
      <w:pPr>
        <w:spacing w:after="240" w:line="240" w:lineRule="auto"/>
        <w:jc w:val="both"/>
        <w:rPr>
          <w:rFonts w:ascii="Times New Roman" w:hAnsi="Times New Roman" w:cs="Times New Roman"/>
          <w:lang w:val="en-US"/>
        </w:rPr>
      </w:pPr>
      <w:r w:rsidRPr="008A73AD">
        <w:rPr>
          <w:rFonts w:ascii="Times New Roman" w:hAnsi="Times New Roman" w:cs="Times New Roman"/>
          <w:lang w:val="en-US"/>
        </w:rPr>
        <w:t>Statement of the Problem</w:t>
      </w:r>
    </w:p>
    <w:p w14:paraId="5300CDB9" w14:textId="77777777"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This study aimed to examine the applicability of Bronfenbrenner’s Ecological Systems Model in examining parental engagement among learners. Specifically, the study sought to answer the following questions:</w:t>
      </w:r>
    </w:p>
    <w:p w14:paraId="60E12226" w14:textId="77777777" w:rsidR="008757C3" w:rsidRPr="008A73AD" w:rsidRDefault="008757C3" w:rsidP="00267120">
      <w:pPr>
        <w:pStyle w:val="Heading4"/>
        <w:numPr>
          <w:ilvl w:val="0"/>
          <w:numId w:val="29"/>
        </w:numPr>
        <w:spacing w:before="0" w:after="240"/>
        <w:jc w:val="both"/>
        <w:rPr>
          <w:rFonts w:ascii="Times New Roman" w:hAnsi="Times New Roman" w:cs="Times New Roman"/>
          <w:i w:val="0"/>
          <w:iCs w:val="0"/>
          <w:color w:val="auto"/>
          <w:szCs w:val="24"/>
        </w:rPr>
      </w:pPr>
      <w:r w:rsidRPr="008A73AD">
        <w:rPr>
          <w:rFonts w:ascii="Times New Roman" w:hAnsi="Times New Roman" w:cs="Times New Roman"/>
          <w:i w:val="0"/>
          <w:iCs w:val="0"/>
          <w:color w:val="auto"/>
          <w:szCs w:val="24"/>
        </w:rPr>
        <w:t>How do parents describe home-school interaction using Bronfenbrenner’s Ecological Systems Model?</w:t>
      </w:r>
    </w:p>
    <w:p w14:paraId="37E7F3E2" w14:textId="77777777" w:rsidR="008757C3" w:rsidRPr="008A73AD" w:rsidRDefault="008757C3" w:rsidP="00267120">
      <w:pPr>
        <w:pStyle w:val="Heading4"/>
        <w:numPr>
          <w:ilvl w:val="0"/>
          <w:numId w:val="29"/>
        </w:numPr>
        <w:spacing w:before="0" w:after="240"/>
        <w:jc w:val="both"/>
        <w:rPr>
          <w:rFonts w:ascii="Times New Roman" w:hAnsi="Times New Roman" w:cs="Times New Roman"/>
          <w:i w:val="0"/>
          <w:iCs w:val="0"/>
          <w:color w:val="auto"/>
          <w:szCs w:val="24"/>
        </w:rPr>
      </w:pPr>
      <w:r w:rsidRPr="008A73AD">
        <w:rPr>
          <w:rFonts w:ascii="Times New Roman" w:hAnsi="Times New Roman" w:cs="Times New Roman"/>
          <w:i w:val="0"/>
          <w:iCs w:val="0"/>
          <w:color w:val="auto"/>
          <w:szCs w:val="24"/>
        </w:rPr>
        <w:t>How do teachers describe home-school interaction using Bronfenbrenner’s Ecological Systems Model?</w:t>
      </w:r>
    </w:p>
    <w:p w14:paraId="5883E40A" w14:textId="77777777" w:rsidR="008757C3" w:rsidRPr="008A73AD" w:rsidRDefault="008757C3" w:rsidP="00267120">
      <w:pPr>
        <w:pStyle w:val="Heading4"/>
        <w:numPr>
          <w:ilvl w:val="0"/>
          <w:numId w:val="29"/>
        </w:numPr>
        <w:spacing w:before="0" w:after="240"/>
        <w:jc w:val="both"/>
        <w:rPr>
          <w:rFonts w:ascii="Times New Roman" w:hAnsi="Times New Roman" w:cs="Times New Roman"/>
          <w:i w:val="0"/>
          <w:iCs w:val="0"/>
          <w:color w:val="auto"/>
          <w:szCs w:val="24"/>
        </w:rPr>
      </w:pPr>
      <w:r w:rsidRPr="008A73AD">
        <w:rPr>
          <w:rFonts w:ascii="Times New Roman" w:hAnsi="Times New Roman" w:cs="Times New Roman"/>
          <w:i w:val="0"/>
          <w:iCs w:val="0"/>
          <w:color w:val="auto"/>
          <w:szCs w:val="24"/>
        </w:rPr>
        <w:t>How do the affordances of the different communication platforms shape the quality of home-school interaction?</w:t>
      </w:r>
    </w:p>
    <w:p w14:paraId="56D043A6" w14:textId="77777777" w:rsidR="008757C3" w:rsidRPr="008A73AD" w:rsidRDefault="008757C3" w:rsidP="00267120">
      <w:pPr>
        <w:pStyle w:val="Heading4"/>
        <w:numPr>
          <w:ilvl w:val="0"/>
          <w:numId w:val="29"/>
        </w:numPr>
        <w:spacing w:before="0" w:after="240"/>
        <w:jc w:val="both"/>
        <w:rPr>
          <w:rFonts w:ascii="Times New Roman" w:hAnsi="Times New Roman" w:cs="Times New Roman"/>
          <w:i w:val="0"/>
          <w:iCs w:val="0"/>
          <w:color w:val="auto"/>
          <w:szCs w:val="24"/>
        </w:rPr>
      </w:pPr>
      <w:r w:rsidRPr="008A73AD">
        <w:rPr>
          <w:rFonts w:ascii="Times New Roman" w:hAnsi="Times New Roman" w:cs="Times New Roman"/>
          <w:i w:val="0"/>
          <w:iCs w:val="0"/>
          <w:color w:val="auto"/>
          <w:szCs w:val="24"/>
        </w:rPr>
        <w:t>What layers of Bronfenbrenner’s Ecological Systems Model describe the home-school interactions using different platforms?</w:t>
      </w:r>
    </w:p>
    <w:p w14:paraId="7C8C0583" w14:textId="0245400F" w:rsidR="008757C3" w:rsidRPr="008A73AD" w:rsidRDefault="008757C3" w:rsidP="00267120">
      <w:pPr>
        <w:pStyle w:val="Heading4"/>
        <w:numPr>
          <w:ilvl w:val="0"/>
          <w:numId w:val="29"/>
        </w:numPr>
        <w:spacing w:before="0" w:after="240"/>
        <w:jc w:val="both"/>
        <w:rPr>
          <w:rFonts w:ascii="Times New Roman" w:hAnsi="Times New Roman" w:cs="Times New Roman"/>
          <w:i w:val="0"/>
          <w:iCs w:val="0"/>
          <w:color w:val="auto"/>
          <w:szCs w:val="24"/>
        </w:rPr>
      </w:pPr>
      <w:r w:rsidRPr="008A73AD">
        <w:rPr>
          <w:rFonts w:ascii="Times New Roman" w:hAnsi="Times New Roman" w:cs="Times New Roman"/>
          <w:i w:val="0"/>
          <w:iCs w:val="0"/>
          <w:color w:val="auto"/>
          <w:szCs w:val="24"/>
        </w:rPr>
        <w:t>Does Bronfenbrenner’s Ecological Systems Model adequately explain the home-school interaction using different platforms?</w:t>
      </w:r>
    </w:p>
    <w:p w14:paraId="22BC62FC" w14:textId="77777777" w:rsidR="008757C3" w:rsidRPr="008A73AD" w:rsidRDefault="008757C3" w:rsidP="00267120">
      <w:pPr>
        <w:spacing w:after="240" w:line="240" w:lineRule="auto"/>
        <w:jc w:val="both"/>
        <w:rPr>
          <w:rFonts w:ascii="Times New Roman" w:hAnsi="Times New Roman" w:cs="Times New Roman"/>
          <w:lang w:eastAsia="en-US"/>
        </w:rPr>
      </w:pPr>
      <w:r w:rsidRPr="008A73AD">
        <w:rPr>
          <w:rFonts w:ascii="Times New Roman" w:hAnsi="Times New Roman" w:cs="Times New Roman"/>
          <w:lang w:eastAsia="en-US"/>
        </w:rPr>
        <w:t>Significance of the Study</w:t>
      </w:r>
    </w:p>
    <w:p w14:paraId="302E22B5" w14:textId="77777777"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This study provided insights into home–school interaction within an ecological systems framework. It contributed to understanding how communication between parents and teachers was shaped by multiple interacting systems and mediated through various communication platforms.</w:t>
      </w:r>
    </w:p>
    <w:p w14:paraId="74F64654" w14:textId="77777777" w:rsidR="008757C3" w:rsidRPr="008A73AD" w:rsidRDefault="008757C3" w:rsidP="00267120">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The findings guided the Department of Education in strengthening policies on parent engagement and communication systems. School administrators used the results as a basis for improving communication structures and institutional support mechanisms. Teachers gained insights into enhancing communication practices with parents in ways that were context-sensitive, structured, and responsive to learners’ needs. Parents became more aware of their role in supporting learners through effective engagement with schools. Students indirectly benefited from improved coordination between home and school.</w:t>
      </w:r>
    </w:p>
    <w:p w14:paraId="1EAC30A6" w14:textId="04D83F2F"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The study also served as a reference for future research on ecological systems theory, parental engagement, and technology-mediated communication in education.</w:t>
      </w:r>
    </w:p>
    <w:p w14:paraId="4ED3098D" w14:textId="77777777" w:rsidR="008757C3" w:rsidRPr="008A73AD" w:rsidRDefault="008757C3" w:rsidP="00267120">
      <w:pPr>
        <w:pStyle w:val="Heading3"/>
        <w:spacing w:before="0" w:after="240" w:line="240" w:lineRule="auto"/>
        <w:jc w:val="both"/>
        <w:rPr>
          <w:rFonts w:ascii="Times New Roman" w:hAnsi="Times New Roman" w:cs="Times New Roman"/>
          <w:color w:val="auto"/>
        </w:rPr>
      </w:pPr>
      <w:r w:rsidRPr="008A73AD">
        <w:rPr>
          <w:rFonts w:ascii="Times New Roman" w:hAnsi="Times New Roman" w:cs="Times New Roman"/>
          <w:color w:val="auto"/>
        </w:rPr>
        <w:t>Scope and Delimitations</w:t>
      </w:r>
    </w:p>
    <w:p w14:paraId="11223760" w14:textId="77777777"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This study focused on home–school interaction as communication between parents and teachers facilitated through school-approved platforms. It examined how these interactions were shaped by ecological systems and communication platform affordances.</w:t>
      </w:r>
    </w:p>
    <w:p w14:paraId="34F04146" w14:textId="278BAF6E" w:rsidR="008757C3" w:rsidRPr="008A73AD" w:rsidRDefault="008757C3" w:rsidP="00267120">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lastRenderedPageBreak/>
        <w:t>The study applied Bronfenbrenner’s Ecological Systems Model, specifically the microsystem, mesosystem, exosystem, macrosystem, and chronosystem. However, it did not examine causal relationships or measure academic performance outcomes.</w:t>
      </w:r>
      <w:r w:rsidR="008A73AD">
        <w:rPr>
          <w:rFonts w:ascii="Times New Roman" w:hAnsi="Times New Roman" w:cs="Times New Roman"/>
          <w:b w:val="0"/>
          <w:bCs w:val="0"/>
        </w:rPr>
        <w:t xml:space="preserve"> It was </w:t>
      </w:r>
      <w:r w:rsidRPr="008A73AD">
        <w:rPr>
          <w:rFonts w:ascii="Times New Roman" w:hAnsi="Times New Roman" w:cs="Times New Roman"/>
          <w:b w:val="0"/>
          <w:bCs w:val="0"/>
        </w:rPr>
        <w:t>conducted at Bula Central Elementary School and involved nine (9) teachers and fifteen (15) parents from Grades 1 to 3. Data were collected through semi-structured interviews and analyzed using thematic analysis.</w:t>
      </w:r>
      <w:r w:rsidR="008A73AD">
        <w:rPr>
          <w:rFonts w:ascii="Times New Roman" w:hAnsi="Times New Roman" w:cs="Times New Roman"/>
          <w:b w:val="0"/>
          <w:bCs w:val="0"/>
        </w:rPr>
        <w:t xml:space="preserve"> And this </w:t>
      </w:r>
      <w:r w:rsidRPr="008A73AD">
        <w:rPr>
          <w:rFonts w:ascii="Times New Roman" w:hAnsi="Times New Roman" w:cs="Times New Roman"/>
          <w:b w:val="0"/>
          <w:bCs w:val="0"/>
        </w:rPr>
        <w:t>study was limited to participant experiences and did not include learners or school administrators as respondents. The findings were context-specific and were not intended for generalization to other settings.</w:t>
      </w:r>
    </w:p>
    <w:p w14:paraId="0004FC71" w14:textId="77777777" w:rsidR="008757C3" w:rsidRPr="008A73AD" w:rsidRDefault="008757C3" w:rsidP="00267120">
      <w:pPr>
        <w:spacing w:after="240" w:line="240" w:lineRule="auto"/>
        <w:rPr>
          <w:rFonts w:ascii="Times New Roman" w:hAnsi="Times New Roman" w:cs="Times New Roman"/>
          <w:sz w:val="28"/>
          <w:szCs w:val="28"/>
        </w:rPr>
      </w:pPr>
      <w:r w:rsidRPr="008A73AD">
        <w:rPr>
          <w:rFonts w:ascii="Times New Roman" w:hAnsi="Times New Roman" w:cs="Times New Roman"/>
          <w:sz w:val="28"/>
          <w:szCs w:val="28"/>
        </w:rPr>
        <w:t>Literature Review</w:t>
      </w:r>
    </w:p>
    <w:p w14:paraId="0E855E23" w14:textId="0A440D2B" w:rsidR="008757C3" w:rsidRPr="008A73AD" w:rsidRDefault="008757C3" w:rsidP="00267120">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br/>
      </w:r>
      <w:r w:rsidRPr="008A73AD">
        <w:rPr>
          <w:rStyle w:val="CommentTextChar"/>
          <w:rFonts w:ascii="Times New Roman" w:hAnsi="Times New Roman"/>
          <w:b w:val="0"/>
          <w:bCs w:val="0"/>
          <w:sz w:val="24"/>
          <w:szCs w:val="24"/>
        </w:rPr>
        <w:t>Bronfenbrenner’s Ecological Systems Theory serves as the main theoretical basis of the present study.</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Bronfenbrenner theory was created by Bronfenbrenner (1979) and it was later perfected in subsequent works (Bronfenbrenner and Morris, 2006).</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It describes how human development as being influenced by interconnected environmental systems which are the microsystem, mesosystem, exosystem, macrosystem and chronosystem.</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In this context, home-school interaction is mostly placed in the mesosystem where relationships between home and school have direct influence on learner development through the sustainment of constant communication, shared responsibilities, and shared expectations.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International studies have also indicated that the Ecological Systems Theory presents a more holistic explanation of the relationship in education than the linear or behavior-based models particularly of parental involvement.</w:t>
      </w:r>
      <w:r w:rsidRPr="008A73AD">
        <w:rPr>
          <w:rFonts w:ascii="Times New Roman" w:hAnsi="Times New Roman" w:cs="Times New Roman"/>
          <w:b w:val="0"/>
          <w:bCs w:val="0"/>
        </w:rPr>
        <w:t xml:space="preserve"> </w:t>
      </w:r>
    </w:p>
    <w:p w14:paraId="1A56F954" w14:textId="3FF27FC1" w:rsidR="008757C3" w:rsidRPr="008A73AD" w:rsidRDefault="008757C3" w:rsidP="00267120">
      <w:pPr>
        <w:spacing w:after="240" w:line="240" w:lineRule="auto"/>
        <w:jc w:val="both"/>
        <w:rPr>
          <w:rFonts w:ascii="Times New Roman" w:hAnsi="Times New Roman" w:cs="Times New Roman"/>
          <w:b w:val="0"/>
          <w:bCs w:val="0"/>
        </w:rPr>
      </w:pPr>
      <w:r w:rsidRPr="008A73AD">
        <w:rPr>
          <w:rStyle w:val="CommentTextChar"/>
          <w:rFonts w:ascii="Times New Roman" w:hAnsi="Times New Roman"/>
          <w:b w:val="0"/>
          <w:bCs w:val="0"/>
          <w:sz w:val="24"/>
          <w:szCs w:val="24"/>
        </w:rPr>
        <w:t>The ecological perspective contrasts with models that isolate parental engagement as an individual behavior (</w:t>
      </w:r>
      <w:proofErr w:type="spellStart"/>
      <w:r w:rsidRPr="008A73AD">
        <w:rPr>
          <w:rStyle w:val="CommentTextChar"/>
          <w:rFonts w:ascii="Times New Roman" w:hAnsi="Times New Roman"/>
          <w:b w:val="0"/>
          <w:bCs w:val="0"/>
          <w:sz w:val="24"/>
          <w:szCs w:val="24"/>
        </w:rPr>
        <w:t>Tudge</w:t>
      </w:r>
      <w:proofErr w:type="spellEnd"/>
      <w:r w:rsidRPr="008A73AD">
        <w:rPr>
          <w:rStyle w:val="CommentTextChar"/>
          <w:rFonts w:ascii="Times New Roman" w:hAnsi="Times New Roman"/>
          <w:b w:val="0"/>
          <w:bCs w:val="0"/>
          <w:sz w:val="24"/>
          <w:szCs w:val="24"/>
        </w:rPr>
        <w:t xml:space="preserve"> et al., 2021; Neal and Neal, 2023).</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This renders the theory especially very useful in studying the contemporary home–school interaction where communication is mediated by increasing digital media.</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The ecological perspective has been well known in the educational research field, as it gives a more comprehensive description of human development than the linear or behavior-oriented model in parental involvement.</w:t>
      </w:r>
      <w:r w:rsidRPr="008A73AD">
        <w:rPr>
          <w:rFonts w:ascii="Times New Roman" w:hAnsi="Times New Roman" w:cs="Times New Roman"/>
          <w:b w:val="0"/>
          <w:bCs w:val="0"/>
        </w:rPr>
        <w:t xml:space="preserve"> </w:t>
      </w:r>
    </w:p>
    <w:p w14:paraId="609BB954" w14:textId="551BD372" w:rsidR="008757C3" w:rsidRPr="008A73AD" w:rsidRDefault="008757C3" w:rsidP="00267120">
      <w:pPr>
        <w:spacing w:after="240" w:line="240" w:lineRule="auto"/>
        <w:jc w:val="both"/>
        <w:rPr>
          <w:rFonts w:ascii="Times New Roman" w:hAnsi="Times New Roman" w:cs="Times New Roman"/>
          <w:b w:val="0"/>
          <w:bCs w:val="0"/>
        </w:rPr>
      </w:pPr>
      <w:r w:rsidRPr="008A73AD">
        <w:rPr>
          <w:rStyle w:val="CommentTextChar"/>
          <w:rFonts w:ascii="Times New Roman" w:hAnsi="Times New Roman"/>
          <w:b w:val="0"/>
          <w:bCs w:val="0"/>
          <w:sz w:val="24"/>
          <w:szCs w:val="24"/>
        </w:rPr>
        <w:t>In contrast to the approaches where the parental engagement is treated as a single behavior or as an individual choice, the framework created by Bronfenbrenner emphasizes that interactions are embedded into the stratified systems of the influence, such the family dynamics, the institutional policies and practices, also cultural norms, and technological environments (</w:t>
      </w:r>
      <w:proofErr w:type="spellStart"/>
      <w:r w:rsidRPr="008A73AD">
        <w:rPr>
          <w:rStyle w:val="CommentTextChar"/>
          <w:rFonts w:ascii="Times New Roman" w:hAnsi="Times New Roman"/>
          <w:b w:val="0"/>
          <w:bCs w:val="0"/>
          <w:sz w:val="24"/>
          <w:szCs w:val="24"/>
        </w:rPr>
        <w:t>Tudge</w:t>
      </w:r>
      <w:proofErr w:type="spellEnd"/>
      <w:r w:rsidRPr="008A73AD">
        <w:rPr>
          <w:rStyle w:val="CommentTextChar"/>
          <w:rFonts w:ascii="Times New Roman" w:hAnsi="Times New Roman"/>
          <w:b w:val="0"/>
          <w:bCs w:val="0"/>
          <w:sz w:val="24"/>
          <w:szCs w:val="24"/>
        </w:rPr>
        <w:t xml:space="preserve"> et al., 2021; Neal and Neal, 2023).</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This is what makes this theory particularly applicable when it comes to explaining the process of home-school interaction in the modern digital era, where the digital environment is no longer where communication remains limited to the face-to-face interactions but it is instead mediated by the digital platform.</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The emergence of digital technologies of communication has had far-reaching consequences on the experience and maintenance of home-school interaction.</w:t>
      </w:r>
      <w:r w:rsidRPr="008A73AD">
        <w:rPr>
          <w:rFonts w:ascii="Times New Roman" w:hAnsi="Times New Roman" w:cs="Times New Roman"/>
          <w:b w:val="0"/>
          <w:bCs w:val="0"/>
        </w:rPr>
        <w:t xml:space="preserve"> The m</w:t>
      </w:r>
      <w:r w:rsidRPr="008A73AD">
        <w:rPr>
          <w:rStyle w:val="CommentTextChar"/>
          <w:rFonts w:ascii="Times New Roman" w:hAnsi="Times New Roman"/>
          <w:b w:val="0"/>
          <w:bCs w:val="0"/>
          <w:sz w:val="24"/>
          <w:szCs w:val="24"/>
        </w:rPr>
        <w:t>essaging applications, learning management systems, and online communication platforms have been embraced in schools in various contexts to support a faster and more consistent communication between parents and teachers.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These technologies have enhanced the accessibility, immediacy, and the frequency of interaction, thereby enhancing parental involvement in the academic and behavior development of learners (Kim and Hill, 2020; Epstein et al., 2019).</w:t>
      </w:r>
      <w:r w:rsidRPr="008A73AD">
        <w:rPr>
          <w:rFonts w:ascii="Times New Roman" w:hAnsi="Times New Roman" w:cs="Times New Roman"/>
          <w:b w:val="0"/>
          <w:bCs w:val="0"/>
        </w:rPr>
        <w:t xml:space="preserve"> </w:t>
      </w:r>
    </w:p>
    <w:p w14:paraId="17B3CD7A" w14:textId="34D5E1D5" w:rsidR="008757C3" w:rsidRPr="008A73AD" w:rsidRDefault="008757C3" w:rsidP="00267120">
      <w:pPr>
        <w:spacing w:after="240" w:line="240" w:lineRule="auto"/>
        <w:jc w:val="both"/>
        <w:rPr>
          <w:rFonts w:ascii="Times New Roman" w:hAnsi="Times New Roman" w:cs="Times New Roman"/>
          <w:b w:val="0"/>
          <w:bCs w:val="0"/>
        </w:rPr>
      </w:pPr>
      <w:r w:rsidRPr="008A73AD">
        <w:rPr>
          <w:rStyle w:val="CommentTextChar"/>
          <w:rFonts w:ascii="Times New Roman" w:hAnsi="Times New Roman"/>
          <w:b w:val="0"/>
          <w:bCs w:val="0"/>
          <w:sz w:val="24"/>
          <w:szCs w:val="24"/>
        </w:rPr>
        <w:t>Nonetheless, the studies also shows that the higher the communication is, the more likely that it will not necessarily translate to a better quality of relations because it depends on digital literacy, clarity of communication norms, and institutional support structures (Goodall, 2020; Haines et al., 2021).</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The situation of home-school interaction in the global education system has been further enhanced by the global disruption caused by the COVID-19 pandemic.</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In this time frame, parents have to play a more active role in supporting learners at home, whereas teachers had to heavily rely also on digital platforms to help maintain instruction and communication (</w:t>
      </w:r>
      <w:proofErr w:type="spellStart"/>
      <w:r w:rsidRPr="008A73AD">
        <w:rPr>
          <w:rStyle w:val="CommentTextChar"/>
          <w:rFonts w:ascii="Times New Roman" w:hAnsi="Times New Roman"/>
          <w:b w:val="0"/>
          <w:bCs w:val="0"/>
          <w:sz w:val="24"/>
          <w:szCs w:val="24"/>
        </w:rPr>
        <w:t>Garbe</w:t>
      </w:r>
      <w:proofErr w:type="spellEnd"/>
      <w:r w:rsidRPr="008A73AD">
        <w:rPr>
          <w:rStyle w:val="CommentTextChar"/>
          <w:rFonts w:ascii="Times New Roman" w:hAnsi="Times New Roman"/>
          <w:b w:val="0"/>
          <w:bCs w:val="0"/>
          <w:sz w:val="24"/>
          <w:szCs w:val="24"/>
        </w:rPr>
        <w:t xml:space="preserve"> et al., 2020; Lau and Lee, 2021).</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This drastic change emphasizes that the significance of home-school cooperation and disparities that may exist in access to digital tools, to technological infrastructure, and parental capacity.</w:t>
      </w:r>
      <w:r w:rsidRPr="008A73AD">
        <w:rPr>
          <w:rFonts w:ascii="Times New Roman" w:hAnsi="Times New Roman" w:cs="Times New Roman"/>
          <w:b w:val="0"/>
          <w:bCs w:val="0"/>
        </w:rPr>
        <w:t xml:space="preserve"> </w:t>
      </w:r>
    </w:p>
    <w:p w14:paraId="5DB1D694" w14:textId="0C457E2D" w:rsidR="008757C3" w:rsidRPr="008A73AD" w:rsidRDefault="008757C3" w:rsidP="00267120">
      <w:pPr>
        <w:spacing w:after="240" w:line="240" w:lineRule="auto"/>
        <w:jc w:val="both"/>
        <w:rPr>
          <w:rFonts w:ascii="Times New Roman" w:hAnsi="Times New Roman" w:cs="Times New Roman"/>
          <w:b w:val="0"/>
          <w:bCs w:val="0"/>
        </w:rPr>
      </w:pPr>
      <w:r w:rsidRPr="008A73AD">
        <w:rPr>
          <w:rStyle w:val="CommentTextChar"/>
          <w:rFonts w:ascii="Times New Roman" w:hAnsi="Times New Roman"/>
          <w:b w:val="0"/>
          <w:bCs w:val="0"/>
          <w:sz w:val="24"/>
          <w:szCs w:val="24"/>
        </w:rPr>
        <w:t>According to international studies, such disparities still continue these days to affect the effectiveness of educational communication even after the pandemic (UNESCO, 2021; OECD, 2022).</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 xml:space="preserve">It is within this changing framework that communication platforms have come to </w:t>
      </w:r>
      <w:proofErr w:type="gramStart"/>
      <w:r w:rsidRPr="008A73AD">
        <w:rPr>
          <w:rStyle w:val="CommentTextChar"/>
          <w:rFonts w:ascii="Times New Roman" w:hAnsi="Times New Roman"/>
          <w:b w:val="0"/>
          <w:bCs w:val="0"/>
          <w:sz w:val="24"/>
          <w:szCs w:val="24"/>
        </w:rPr>
        <w:t>the  center</w:t>
      </w:r>
      <w:proofErr w:type="gramEnd"/>
      <w:r w:rsidRPr="008A73AD">
        <w:rPr>
          <w:rStyle w:val="CommentTextChar"/>
          <w:rFonts w:ascii="Times New Roman" w:hAnsi="Times New Roman"/>
          <w:b w:val="0"/>
          <w:bCs w:val="0"/>
          <w:sz w:val="24"/>
          <w:szCs w:val="24"/>
        </w:rPr>
        <w:t xml:space="preserve"> as the mediating tools in the formation of the nature and quality of home-school interaction between parents and teachers.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 xml:space="preserve">Studies indicate also that platform </w:t>
      </w:r>
      <w:r w:rsidRPr="008A73AD">
        <w:rPr>
          <w:rStyle w:val="CommentTextChar"/>
          <w:rFonts w:ascii="Times New Roman" w:hAnsi="Times New Roman"/>
          <w:b w:val="0"/>
          <w:bCs w:val="0"/>
          <w:sz w:val="24"/>
          <w:szCs w:val="24"/>
        </w:rPr>
        <w:lastRenderedPageBreak/>
        <w:t>affordances like immediacy, group messaging, message persistence, and asynchronous communication have a significant influence on how parents and teachers communicate (</w:t>
      </w:r>
      <w:proofErr w:type="spellStart"/>
      <w:r w:rsidRPr="008A73AD">
        <w:rPr>
          <w:rStyle w:val="CommentTextChar"/>
          <w:rFonts w:ascii="Times New Roman" w:hAnsi="Times New Roman"/>
          <w:b w:val="0"/>
          <w:bCs w:val="0"/>
          <w:sz w:val="24"/>
          <w:szCs w:val="24"/>
        </w:rPr>
        <w:t>Bylieva</w:t>
      </w:r>
      <w:proofErr w:type="spellEnd"/>
      <w:r w:rsidRPr="008A73AD">
        <w:rPr>
          <w:rStyle w:val="CommentTextChar"/>
          <w:rFonts w:ascii="Times New Roman" w:hAnsi="Times New Roman"/>
          <w:b w:val="0"/>
          <w:bCs w:val="0"/>
          <w:sz w:val="24"/>
          <w:szCs w:val="24"/>
        </w:rPr>
        <w:t xml:space="preserve"> et al., 2023; Graham-Clay, 2024).</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Such affordances allow quicker feedbacks, the real-time updates, and the constant interaction.</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Nevertheless, they also bring about issues such as the blurring of boundaries between personal and professional time, sadly, an increased workload on teachers, and the expectation of round-the-clock availability (</w:t>
      </w:r>
      <w:proofErr w:type="spellStart"/>
      <w:r w:rsidRPr="008A73AD">
        <w:rPr>
          <w:rStyle w:val="CommentTextChar"/>
          <w:rFonts w:ascii="Times New Roman" w:hAnsi="Times New Roman"/>
          <w:b w:val="0"/>
          <w:bCs w:val="0"/>
          <w:sz w:val="24"/>
          <w:szCs w:val="24"/>
        </w:rPr>
        <w:t>Lutovac</w:t>
      </w:r>
      <w:proofErr w:type="spellEnd"/>
      <w:r w:rsidRPr="008A73AD">
        <w:rPr>
          <w:rStyle w:val="CommentTextChar"/>
          <w:rFonts w:ascii="Times New Roman" w:hAnsi="Times New Roman"/>
          <w:b w:val="0"/>
          <w:bCs w:val="0"/>
          <w:sz w:val="24"/>
          <w:szCs w:val="24"/>
        </w:rPr>
        <w:t xml:space="preserve"> et al., 2024; Woodhouse, 2024).</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 xml:space="preserve">This implies that the digital communication tools are not the neutral instruments but an </w:t>
      </w:r>
      <w:proofErr w:type="gramStart"/>
      <w:r w:rsidRPr="008A73AD">
        <w:rPr>
          <w:rStyle w:val="CommentTextChar"/>
          <w:rFonts w:ascii="Times New Roman" w:hAnsi="Times New Roman"/>
          <w:b w:val="0"/>
          <w:bCs w:val="0"/>
          <w:sz w:val="24"/>
          <w:szCs w:val="24"/>
        </w:rPr>
        <w:t>active forces</w:t>
      </w:r>
      <w:proofErr w:type="gramEnd"/>
      <w:r w:rsidRPr="008A73AD">
        <w:rPr>
          <w:rStyle w:val="CommentTextChar"/>
          <w:rFonts w:ascii="Times New Roman" w:hAnsi="Times New Roman"/>
          <w:b w:val="0"/>
          <w:bCs w:val="0"/>
          <w:sz w:val="24"/>
          <w:szCs w:val="24"/>
        </w:rPr>
        <w:t xml:space="preserve"> that influence relational dynamics in education.</w:t>
      </w:r>
      <w:r w:rsidRPr="008A73AD">
        <w:rPr>
          <w:rFonts w:ascii="Times New Roman" w:hAnsi="Times New Roman" w:cs="Times New Roman"/>
          <w:b w:val="0"/>
          <w:bCs w:val="0"/>
        </w:rPr>
        <w:t xml:space="preserve"> </w:t>
      </w:r>
    </w:p>
    <w:p w14:paraId="338E8E8E" w14:textId="610636FF" w:rsidR="008757C3" w:rsidRPr="008A73AD" w:rsidRDefault="008757C3" w:rsidP="00267120">
      <w:pPr>
        <w:spacing w:after="240" w:line="240" w:lineRule="auto"/>
        <w:jc w:val="both"/>
        <w:rPr>
          <w:rFonts w:ascii="Times New Roman" w:hAnsi="Times New Roman" w:cs="Times New Roman"/>
          <w:b w:val="0"/>
          <w:bCs w:val="0"/>
        </w:rPr>
      </w:pPr>
      <w:r w:rsidRPr="008A73AD">
        <w:rPr>
          <w:rStyle w:val="CommentTextChar"/>
          <w:rFonts w:ascii="Times New Roman" w:hAnsi="Times New Roman"/>
          <w:b w:val="0"/>
          <w:bCs w:val="0"/>
          <w:sz w:val="24"/>
          <w:szCs w:val="24"/>
        </w:rPr>
        <w:t>International literature also underscores that the quality of the teacher to parent communication is under strong influence by ecological conditions of various systems.</w:t>
      </w:r>
      <w:r w:rsidRPr="008A73AD">
        <w:rPr>
          <w:rFonts w:ascii="Times New Roman" w:hAnsi="Times New Roman" w:cs="Times New Roman"/>
          <w:b w:val="0"/>
          <w:bCs w:val="0"/>
        </w:rPr>
        <w:t xml:space="preserve"> Like the </w:t>
      </w:r>
      <w:r w:rsidRPr="008A73AD">
        <w:rPr>
          <w:rStyle w:val="CommentTextChar"/>
          <w:rFonts w:ascii="Times New Roman" w:hAnsi="Times New Roman"/>
          <w:b w:val="0"/>
          <w:bCs w:val="0"/>
          <w:sz w:val="24"/>
          <w:szCs w:val="24"/>
        </w:rPr>
        <w:t>mesosystem level it is the level wherein the quality of the interaction between the home and school is determined by trust, the clarity, includes also consistency, and responsiveness.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At the exosystem level, the institutional policies, school policy and workload conditions dictate the way communication is achieved and maintained.</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 xml:space="preserve">Cultural expectations concerning the authority of teachers, the role of parents, and the responsibility of education have a strong impact on communication behavior and patterns of engagement (El </w:t>
      </w:r>
      <w:proofErr w:type="spellStart"/>
      <w:r w:rsidRPr="008A73AD">
        <w:rPr>
          <w:rStyle w:val="CommentTextChar"/>
          <w:rFonts w:ascii="Times New Roman" w:hAnsi="Times New Roman"/>
          <w:b w:val="0"/>
          <w:bCs w:val="0"/>
          <w:sz w:val="24"/>
          <w:szCs w:val="24"/>
        </w:rPr>
        <w:t>Zaatari</w:t>
      </w:r>
      <w:proofErr w:type="spellEnd"/>
      <w:r w:rsidRPr="008A73AD">
        <w:rPr>
          <w:rStyle w:val="CommentTextChar"/>
          <w:rFonts w:ascii="Times New Roman" w:hAnsi="Times New Roman"/>
          <w:b w:val="0"/>
          <w:bCs w:val="0"/>
          <w:sz w:val="24"/>
          <w:szCs w:val="24"/>
        </w:rPr>
        <w:t xml:space="preserve"> and </w:t>
      </w:r>
      <w:proofErr w:type="spellStart"/>
      <w:r w:rsidRPr="008A73AD">
        <w:rPr>
          <w:rStyle w:val="CommentTextChar"/>
          <w:rFonts w:ascii="Times New Roman" w:hAnsi="Times New Roman"/>
          <w:b w:val="0"/>
          <w:bCs w:val="0"/>
          <w:sz w:val="24"/>
          <w:szCs w:val="24"/>
        </w:rPr>
        <w:t>Maalouf</w:t>
      </w:r>
      <w:proofErr w:type="spellEnd"/>
      <w:r w:rsidRPr="008A73AD">
        <w:rPr>
          <w:rStyle w:val="CommentTextChar"/>
          <w:rFonts w:ascii="Times New Roman" w:hAnsi="Times New Roman"/>
          <w:b w:val="0"/>
          <w:bCs w:val="0"/>
          <w:sz w:val="24"/>
          <w:szCs w:val="24"/>
        </w:rPr>
        <w:t>, 2022; Tong et al., 2024).</w:t>
      </w:r>
      <w:r w:rsidRPr="008A73AD">
        <w:rPr>
          <w:rFonts w:ascii="Times New Roman" w:hAnsi="Times New Roman" w:cs="Times New Roman"/>
          <w:b w:val="0"/>
          <w:bCs w:val="0"/>
        </w:rPr>
        <w:t xml:space="preserve"> </w:t>
      </w:r>
    </w:p>
    <w:p w14:paraId="2FDCA86C" w14:textId="4678CCBF" w:rsidR="008757C3" w:rsidRPr="008A73AD" w:rsidRDefault="008757C3" w:rsidP="00267120">
      <w:pPr>
        <w:spacing w:after="240" w:line="240" w:lineRule="auto"/>
        <w:jc w:val="both"/>
        <w:rPr>
          <w:rFonts w:ascii="Times New Roman" w:hAnsi="Times New Roman" w:cs="Times New Roman"/>
          <w:b w:val="0"/>
          <w:bCs w:val="0"/>
        </w:rPr>
      </w:pPr>
      <w:r w:rsidRPr="008A73AD">
        <w:rPr>
          <w:rStyle w:val="CommentTextChar"/>
          <w:rFonts w:ascii="Times New Roman" w:hAnsi="Times New Roman"/>
          <w:b w:val="0"/>
          <w:bCs w:val="0"/>
          <w:sz w:val="24"/>
          <w:szCs w:val="24"/>
        </w:rPr>
        <w:t>In the meantime, the chronosystem emphasizes the changing nature of these interactions over time, especially in response to technological change and other global disruptions just like the COVID-19 pandemic.</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Although the literature on the topic of home-school interaction is growing with international research, there are still some gaps that needs to be addressed.</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To begin with, a multitude of the available studies is more concerned with the outcomes of communication frequency and parental involvement, that instead of with lived experiences of the parents and the teachers in various communication platforms.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This restrains the perception of how it is being actually practiced in terms of the way of interaction.</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Second, communication technologies are commonly regarded as neutral tools in education, and the role of platform affordances in determining the quality of relationships, emotional involvement, and the effectiveness of communication are not paid enough attention.</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Third, despite of the wide application of the Ecological Systems Theory developed by Bronfenbrenner in educational research, there is a lack of research focusing on mesosystem interactions, especially when these are digitally mediated (</w:t>
      </w:r>
      <w:proofErr w:type="spellStart"/>
      <w:r w:rsidRPr="008A73AD">
        <w:rPr>
          <w:rStyle w:val="CommentTextChar"/>
          <w:rFonts w:ascii="Times New Roman" w:hAnsi="Times New Roman"/>
          <w:b w:val="0"/>
          <w:bCs w:val="0"/>
          <w:sz w:val="24"/>
          <w:szCs w:val="24"/>
        </w:rPr>
        <w:t>Tudge</w:t>
      </w:r>
      <w:proofErr w:type="spellEnd"/>
      <w:r w:rsidRPr="008A73AD">
        <w:rPr>
          <w:rStyle w:val="CommentTextChar"/>
          <w:rFonts w:ascii="Times New Roman" w:hAnsi="Times New Roman"/>
          <w:b w:val="0"/>
          <w:bCs w:val="0"/>
          <w:sz w:val="24"/>
          <w:szCs w:val="24"/>
        </w:rPr>
        <w:t xml:space="preserve"> et al., 2021; Neal and Neal, 2023).</w:t>
      </w:r>
      <w:r w:rsidRPr="008A73AD">
        <w:rPr>
          <w:rFonts w:ascii="Times New Roman" w:hAnsi="Times New Roman" w:cs="Times New Roman"/>
          <w:b w:val="0"/>
          <w:bCs w:val="0"/>
        </w:rPr>
        <w:t xml:space="preserve"> </w:t>
      </w:r>
    </w:p>
    <w:p w14:paraId="16626CC9" w14:textId="28349201" w:rsidR="008757C3" w:rsidRPr="008A73AD" w:rsidRDefault="008757C3" w:rsidP="00267120">
      <w:pPr>
        <w:spacing w:after="240" w:line="240" w:lineRule="auto"/>
        <w:jc w:val="both"/>
        <w:rPr>
          <w:rFonts w:ascii="Times New Roman" w:hAnsi="Times New Roman" w:cs="Times New Roman"/>
          <w:b w:val="0"/>
          <w:bCs w:val="0"/>
        </w:rPr>
      </w:pPr>
      <w:r w:rsidRPr="008A73AD">
        <w:rPr>
          <w:rStyle w:val="CommentTextChar"/>
          <w:rFonts w:ascii="Times New Roman" w:hAnsi="Times New Roman"/>
          <w:b w:val="0"/>
          <w:bCs w:val="0"/>
          <w:sz w:val="24"/>
          <w:szCs w:val="24"/>
        </w:rPr>
        <w:t>Finally, there is a paucity of research that combines the ecological systems theory and the analysis of communication platforms into the framework of the elementary education, and specifically in the context of the developing countries, including the Philippines.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This is a great gap as contextual influences like access to digital, cultural expectations, and institutional structures might have a role to play in how the ecological systems interact to form home-school communication.</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This current study fills these gaps by considering how the parents and the teachers characterize home-school interaction via the various communication platforms, how also the affordances of various communication platforms affect the quality of interaction, and how the ecological system shapes these processes.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It also explores the applicability of Bronfenbrenner’s Ecological Systems Theory in explaining digitally mediated home–school interaction in elementary education settings.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This research paper attempts to offer a more integrated, situation-specific, and like modernized concept of home-school interaction in the digital era by combining the ecological systems theory with a study of the communication technologies.</w:t>
      </w:r>
    </w:p>
    <w:p w14:paraId="295807B8" w14:textId="23539BBF" w:rsidR="008757C3" w:rsidRPr="008A73AD" w:rsidRDefault="008757C3" w:rsidP="008A73AD">
      <w:pPr>
        <w:pStyle w:val="Heading2"/>
        <w:spacing w:before="0" w:after="240" w:line="240" w:lineRule="auto"/>
        <w:rPr>
          <w:rFonts w:ascii="Times New Roman" w:hAnsi="Times New Roman" w:cs="Times New Roman"/>
          <w:color w:val="auto"/>
          <w:sz w:val="28"/>
          <w:szCs w:val="28"/>
        </w:rPr>
      </w:pPr>
      <w:r w:rsidRPr="008A73AD">
        <w:rPr>
          <w:rFonts w:ascii="Times New Roman" w:hAnsi="Times New Roman" w:cs="Times New Roman"/>
          <w:color w:val="auto"/>
          <w:sz w:val="28"/>
          <w:szCs w:val="28"/>
        </w:rPr>
        <w:t>Method</w:t>
      </w:r>
    </w:p>
    <w:p w14:paraId="312CEBB2" w14:textId="77777777" w:rsidR="008757C3" w:rsidRPr="008A73AD" w:rsidRDefault="008757C3" w:rsidP="00267120">
      <w:pPr>
        <w:pStyle w:val="Heading3"/>
        <w:spacing w:before="0" w:after="240" w:line="240" w:lineRule="auto"/>
        <w:jc w:val="both"/>
        <w:rPr>
          <w:rFonts w:ascii="Times New Roman" w:hAnsi="Times New Roman" w:cs="Times New Roman"/>
          <w:i/>
          <w:iCs/>
          <w:color w:val="auto"/>
        </w:rPr>
      </w:pPr>
      <w:r w:rsidRPr="008A73AD">
        <w:rPr>
          <w:rFonts w:ascii="Times New Roman" w:hAnsi="Times New Roman" w:cs="Times New Roman"/>
          <w:i/>
          <w:iCs/>
          <w:color w:val="auto"/>
        </w:rPr>
        <w:t>Research Design</w:t>
      </w:r>
    </w:p>
    <w:p w14:paraId="6F8E09C4" w14:textId="1184A181" w:rsidR="008757C3" w:rsidRPr="008A73AD" w:rsidRDefault="008757C3" w:rsidP="00267120">
      <w:pPr>
        <w:spacing w:after="240" w:line="240" w:lineRule="auto"/>
        <w:jc w:val="both"/>
        <w:rPr>
          <w:rFonts w:ascii="Times New Roman" w:hAnsi="Times New Roman" w:cs="Times New Roman"/>
          <w:b w:val="0"/>
          <w:bCs w:val="0"/>
        </w:rPr>
      </w:pPr>
      <w:r w:rsidRPr="008A73AD">
        <w:rPr>
          <w:rStyle w:val="CommentTextChar"/>
          <w:rFonts w:ascii="Times New Roman" w:hAnsi="Times New Roman"/>
          <w:b w:val="0"/>
          <w:bCs w:val="0"/>
          <w:sz w:val="24"/>
          <w:szCs w:val="24"/>
        </w:rPr>
        <w:t>The research design employed in this study was a qualitative descriptive-analytical design, as it aims to investigate the nature of home–school interaction between the parents and teachers of Grades 1 to 3 learners.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This design was considered suitable since it will be enabling the production of rich and detailed accounts of the lived experiences of participants as well as allow systematic thematic analysis of the lived experiences of participants across different communication situations.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This paper has also discussed the home-school interaction in the context of digital and traditional communication platforms, and in the context of the Ecological Systems Theory of Bronfenbrenner.</w:t>
      </w:r>
      <w:r w:rsidRPr="008A73AD">
        <w:rPr>
          <w:rFonts w:ascii="Times New Roman" w:hAnsi="Times New Roman" w:cs="Times New Roman"/>
          <w:b w:val="0"/>
          <w:bCs w:val="0"/>
        </w:rPr>
        <w:t xml:space="preserve"> </w:t>
      </w:r>
    </w:p>
    <w:p w14:paraId="6E8B5287" w14:textId="598AB87D" w:rsidR="008757C3" w:rsidRPr="008A73AD" w:rsidRDefault="008757C3" w:rsidP="00267120">
      <w:pPr>
        <w:spacing w:after="240" w:line="240" w:lineRule="auto"/>
        <w:jc w:val="both"/>
        <w:rPr>
          <w:rFonts w:ascii="Times New Roman" w:hAnsi="Times New Roman" w:cs="Times New Roman"/>
          <w:b w:val="0"/>
          <w:bCs w:val="0"/>
        </w:rPr>
      </w:pPr>
      <w:r w:rsidRPr="008A73AD">
        <w:rPr>
          <w:rStyle w:val="CommentTextChar"/>
          <w:rFonts w:ascii="Times New Roman" w:hAnsi="Times New Roman"/>
          <w:b w:val="0"/>
          <w:bCs w:val="0"/>
          <w:sz w:val="24"/>
          <w:szCs w:val="24"/>
        </w:rPr>
        <w:t xml:space="preserve">This theoretical lens helped also the researcher to see how the processes between parents and teachers were influenced by interconnected systems in the environment, such as the microsystem, mesosystem, exosystem, </w:t>
      </w:r>
      <w:r w:rsidRPr="008A73AD">
        <w:rPr>
          <w:rStyle w:val="CommentTextChar"/>
          <w:rFonts w:ascii="Times New Roman" w:hAnsi="Times New Roman"/>
          <w:b w:val="0"/>
          <w:bCs w:val="0"/>
          <w:sz w:val="24"/>
          <w:szCs w:val="24"/>
        </w:rPr>
        <w:lastRenderedPageBreak/>
        <w:t>macrosystem, and chronosystem.</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Creswell (2012) suggests that qualitative descriptive research is appropriate when exploring real life experiences and in making sense of meaning-making processes in a social context.</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In this study, it was allowed for an in-depth examination of how parents and teachers experience communication, collaboration, and interaction in the context of elementary education.</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Semi-structured interviews formed the main data collection tool to come up with narratives that suited the research objectives.</w:t>
      </w:r>
    </w:p>
    <w:p w14:paraId="0D84AA28" w14:textId="77777777" w:rsidR="008A73AD" w:rsidRPr="008A73AD" w:rsidRDefault="008757C3" w:rsidP="008A73AD">
      <w:pPr>
        <w:pStyle w:val="Heading3"/>
        <w:spacing w:before="0" w:after="240" w:line="240" w:lineRule="auto"/>
        <w:jc w:val="both"/>
        <w:rPr>
          <w:rFonts w:ascii="Times New Roman" w:hAnsi="Times New Roman" w:cs="Times New Roman"/>
          <w:i/>
          <w:iCs/>
          <w:color w:val="auto"/>
        </w:rPr>
      </w:pPr>
      <w:r w:rsidRPr="008A73AD">
        <w:rPr>
          <w:rFonts w:ascii="Times New Roman" w:hAnsi="Times New Roman" w:cs="Times New Roman"/>
          <w:i/>
          <w:iCs/>
          <w:color w:val="auto"/>
        </w:rPr>
        <w:t>Locale of the Study</w:t>
      </w:r>
    </w:p>
    <w:p w14:paraId="37C92BE2" w14:textId="1B6B085A" w:rsidR="008757C3" w:rsidRPr="008A73AD" w:rsidRDefault="008757C3" w:rsidP="00267120">
      <w:pPr>
        <w:pStyle w:val="Heading3"/>
        <w:spacing w:before="0" w:after="240" w:line="240" w:lineRule="auto"/>
        <w:jc w:val="both"/>
        <w:rPr>
          <w:rFonts w:ascii="Times New Roman" w:hAnsi="Times New Roman" w:cs="Times New Roman"/>
          <w:b w:val="0"/>
          <w:bCs w:val="0"/>
          <w:i/>
          <w:iCs/>
          <w:color w:val="auto"/>
        </w:rPr>
      </w:pPr>
      <w:r w:rsidRPr="008A73AD">
        <w:rPr>
          <w:rStyle w:val="CommentTextChar"/>
          <w:rFonts w:ascii="Times New Roman" w:hAnsi="Times New Roman"/>
          <w:b w:val="0"/>
          <w:bCs w:val="0"/>
          <w:color w:val="auto"/>
          <w:sz w:val="24"/>
          <w:szCs w:val="24"/>
        </w:rPr>
        <w:t>The research was carried out at the Bula Central Elementary School, which is in the Division of General Santos City, Region XII, Philippines.</w:t>
      </w:r>
      <w:r w:rsidRPr="008A73AD">
        <w:rPr>
          <w:rFonts w:ascii="Times New Roman" w:hAnsi="Times New Roman" w:cs="Times New Roman"/>
          <w:b w:val="0"/>
          <w:bCs w:val="0"/>
          <w:color w:val="auto"/>
        </w:rPr>
        <w:t xml:space="preserve"> </w:t>
      </w:r>
      <w:r w:rsidRPr="008A73AD">
        <w:rPr>
          <w:rStyle w:val="CommentTextChar"/>
          <w:rFonts w:ascii="Times New Roman" w:hAnsi="Times New Roman"/>
          <w:b w:val="0"/>
          <w:bCs w:val="0"/>
          <w:color w:val="auto"/>
          <w:sz w:val="24"/>
          <w:szCs w:val="24"/>
        </w:rPr>
        <w:t>The school was chosen because the school actively uses both digital and traditional communication platforms to provide home-school interaction.</w:t>
      </w:r>
      <w:r w:rsidRPr="008A73AD">
        <w:rPr>
          <w:rFonts w:ascii="Times New Roman" w:hAnsi="Times New Roman" w:cs="Times New Roman"/>
          <w:b w:val="0"/>
          <w:bCs w:val="0"/>
          <w:color w:val="auto"/>
        </w:rPr>
        <w:t xml:space="preserve"> </w:t>
      </w:r>
      <w:r w:rsidRPr="008A73AD">
        <w:rPr>
          <w:rStyle w:val="CommentTextChar"/>
          <w:rFonts w:ascii="Times New Roman" w:hAnsi="Times New Roman"/>
          <w:b w:val="0"/>
          <w:bCs w:val="0"/>
          <w:color w:val="auto"/>
          <w:sz w:val="24"/>
          <w:szCs w:val="24"/>
        </w:rPr>
        <w:t>It was also an appropriate environment in which to study the communication practices among parents and teachers of learners in Grades 1 to 3.</w:t>
      </w:r>
    </w:p>
    <w:p w14:paraId="3BA5457C" w14:textId="77777777" w:rsidR="008757C3" w:rsidRPr="008A73AD" w:rsidRDefault="008757C3" w:rsidP="00267120">
      <w:pPr>
        <w:pStyle w:val="Heading3"/>
        <w:spacing w:before="0" w:after="240" w:line="240" w:lineRule="auto"/>
        <w:jc w:val="both"/>
        <w:rPr>
          <w:rFonts w:ascii="Times New Roman" w:hAnsi="Times New Roman" w:cs="Times New Roman"/>
          <w:i/>
          <w:iCs/>
          <w:color w:val="auto"/>
        </w:rPr>
      </w:pPr>
      <w:r w:rsidRPr="008A73AD">
        <w:rPr>
          <w:rFonts w:ascii="Times New Roman" w:hAnsi="Times New Roman" w:cs="Times New Roman"/>
          <w:i/>
          <w:iCs/>
          <w:color w:val="auto"/>
        </w:rPr>
        <w:t>Sampling Method and Participants</w:t>
      </w:r>
    </w:p>
    <w:p w14:paraId="20823711" w14:textId="742C1579" w:rsidR="008757C3" w:rsidRPr="008A73AD" w:rsidRDefault="008757C3" w:rsidP="00267120">
      <w:pPr>
        <w:spacing w:after="240" w:line="240" w:lineRule="auto"/>
        <w:jc w:val="both"/>
        <w:rPr>
          <w:rFonts w:ascii="Times New Roman" w:hAnsi="Times New Roman" w:cs="Times New Roman"/>
          <w:b w:val="0"/>
          <w:bCs w:val="0"/>
        </w:rPr>
      </w:pPr>
      <w:r w:rsidRPr="008A73AD">
        <w:rPr>
          <w:rStyle w:val="CommentTextChar"/>
          <w:rFonts w:ascii="Times New Roman" w:hAnsi="Times New Roman"/>
          <w:b w:val="0"/>
          <w:bCs w:val="0"/>
          <w:sz w:val="24"/>
          <w:szCs w:val="24"/>
        </w:rPr>
        <w:t>In this study, saturation sampling was used to establish the ultimate number of respondents.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The process of data collection continued until no new themes or important insights emerged with regard to the experiences of home-school interaction.</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The study involved a total of twenty-four (24) participants, which included fifteen (15) parents and nine (9) teachers in the Bula Central Elementary School.</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The parent sample also was balanced between Grade 1- Grade 3 with five (5) parents in each grade.</w:t>
      </w:r>
    </w:p>
    <w:p w14:paraId="650468C9" w14:textId="03D1F66D" w:rsidR="008757C3" w:rsidRPr="008A73AD" w:rsidRDefault="008757C3" w:rsidP="00267120">
      <w:pPr>
        <w:spacing w:after="240" w:line="240" w:lineRule="auto"/>
        <w:jc w:val="both"/>
        <w:rPr>
          <w:rFonts w:ascii="Times New Roman" w:hAnsi="Times New Roman" w:cs="Times New Roman"/>
          <w:b w:val="0"/>
          <w:bCs w:val="0"/>
        </w:rPr>
      </w:pPr>
      <w:r w:rsidRPr="008A73AD">
        <w:rPr>
          <w:rStyle w:val="CommentTextChar"/>
          <w:rFonts w:ascii="Times New Roman" w:hAnsi="Times New Roman"/>
          <w:b w:val="0"/>
          <w:bCs w:val="0"/>
          <w:sz w:val="24"/>
          <w:szCs w:val="24"/>
        </w:rPr>
        <w:t>Similarly, the teacher participants will be three (3) teachers in each grade level, so that there is a representation of the experience in the early primary grades.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The sample was chosen also according to their firsthand experience in home-school interaction.</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Inclusion criteria were that the participants must be parents or teachers of learners in Grades 1 to 3 and must have actual experience in engaging in communication and collaboration through either digital platform, face-to-face interaction or both.</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Participation in the research was on a voluntary basis and no exclusion criteria was being used based on demographic aspects like age, gender or years of teaching or parenting experience because the focus of the research was on lived experiences of the home-school interaction rather than a demographic comparison.</w:t>
      </w:r>
    </w:p>
    <w:p w14:paraId="7534DBAE" w14:textId="77777777" w:rsidR="008757C3" w:rsidRPr="008A73AD" w:rsidRDefault="008757C3" w:rsidP="00267120">
      <w:pPr>
        <w:pStyle w:val="Heading3"/>
        <w:spacing w:before="0" w:after="240" w:line="240" w:lineRule="auto"/>
        <w:jc w:val="both"/>
        <w:rPr>
          <w:rFonts w:ascii="Times New Roman" w:hAnsi="Times New Roman" w:cs="Times New Roman"/>
          <w:i/>
          <w:iCs/>
          <w:color w:val="auto"/>
        </w:rPr>
      </w:pPr>
      <w:r w:rsidRPr="008A73AD">
        <w:rPr>
          <w:rFonts w:ascii="Times New Roman" w:hAnsi="Times New Roman" w:cs="Times New Roman"/>
          <w:i/>
          <w:iCs/>
          <w:color w:val="auto"/>
        </w:rPr>
        <w:t>Data Gathering Instruments</w:t>
      </w:r>
    </w:p>
    <w:p w14:paraId="38ED087D" w14:textId="28E760B5" w:rsidR="008757C3" w:rsidRPr="008A73AD" w:rsidRDefault="008757C3" w:rsidP="00267120">
      <w:pPr>
        <w:spacing w:after="240" w:line="240" w:lineRule="auto"/>
        <w:jc w:val="both"/>
        <w:rPr>
          <w:rFonts w:ascii="Times New Roman" w:hAnsi="Times New Roman" w:cs="Times New Roman"/>
          <w:b w:val="0"/>
          <w:bCs w:val="0"/>
        </w:rPr>
      </w:pPr>
      <w:r w:rsidRPr="008A73AD">
        <w:rPr>
          <w:rStyle w:val="CommentTextChar"/>
          <w:rFonts w:ascii="Times New Roman" w:hAnsi="Times New Roman"/>
          <w:b w:val="0"/>
          <w:bCs w:val="0"/>
          <w:sz w:val="24"/>
          <w:szCs w:val="24"/>
        </w:rPr>
        <w:t xml:space="preserve">The data were gathered on the basis of the qualitative instruments created by a researcher that were adjusted to the purpose of the study on home-school interaction, this was validated and </w:t>
      </w:r>
      <w:r w:rsidRPr="008A73AD">
        <w:rPr>
          <w:rFonts w:ascii="Times New Roman" w:hAnsi="Times New Roman" w:cs="Times New Roman"/>
          <w:b w:val="0"/>
          <w:bCs w:val="0"/>
        </w:rPr>
        <w:t>these</w:t>
      </w:r>
      <w:r w:rsidRPr="008A73AD">
        <w:rPr>
          <w:rStyle w:val="CommentTextChar"/>
          <w:rFonts w:ascii="Times New Roman" w:hAnsi="Times New Roman"/>
          <w:b w:val="0"/>
          <w:bCs w:val="0"/>
          <w:sz w:val="24"/>
          <w:szCs w:val="24"/>
        </w:rPr>
        <w:t xml:space="preserve"> tools were a semi-structured interview guide, focus group discussion (FGD) guide, and memoing guide.</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Semi-structured interview guide was crafted to evoke detailed accounts of participants on their lived experiences of home-school interaction, including communication practices, the challenges, and perceptions of both digital and traditional modes of engagement.</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Guided by the FGD guide, the collaborative discussions among participants were facilitated, which allowed generating shared insights and identifying divergent views of home in collaboration with schools.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The memoing guide were also used to record field observations, initial interpretations and emergent themes within the data collection process thereby ensuring that key contextual information was being captured systematically.</w:t>
      </w:r>
      <w:r w:rsidRPr="008A73AD">
        <w:rPr>
          <w:rFonts w:ascii="Times New Roman" w:hAnsi="Times New Roman" w:cs="Times New Roman"/>
          <w:b w:val="0"/>
          <w:bCs w:val="0"/>
        </w:rPr>
        <w:t xml:space="preserve"> </w:t>
      </w:r>
    </w:p>
    <w:p w14:paraId="4D5DA12F" w14:textId="4F75C091" w:rsidR="008757C3" w:rsidRPr="008A73AD" w:rsidRDefault="008757C3" w:rsidP="00267120">
      <w:pPr>
        <w:spacing w:after="240" w:line="240" w:lineRule="auto"/>
        <w:jc w:val="both"/>
        <w:rPr>
          <w:rFonts w:ascii="Times New Roman" w:hAnsi="Times New Roman" w:cs="Times New Roman"/>
          <w:b w:val="0"/>
          <w:bCs w:val="0"/>
        </w:rPr>
      </w:pPr>
      <w:r w:rsidRPr="008A73AD">
        <w:rPr>
          <w:rStyle w:val="CommentTextChar"/>
          <w:rFonts w:ascii="Times New Roman" w:hAnsi="Times New Roman"/>
          <w:b w:val="0"/>
          <w:bCs w:val="0"/>
          <w:sz w:val="24"/>
          <w:szCs w:val="24"/>
        </w:rPr>
        <w:t>All research instruments were checked by the field specialists who were well acquainted with the qualitative research and home-school interaction studies.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Another pilot test was done also in a non-participating elementary school to determine the clarity, relevancy, and suitability of the instruments.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The feedback obtained was used to make necessary revisions or to improve the phrasing of questions, and to better align them with the research objectives, and of course to make sure that the instruments were effective in capturing the experiences of the participants.</w:t>
      </w:r>
    </w:p>
    <w:p w14:paraId="60B3B5EC" w14:textId="73695915" w:rsidR="008757C3" w:rsidRPr="008A73AD" w:rsidRDefault="008757C3" w:rsidP="008A73AD">
      <w:pPr>
        <w:pStyle w:val="Heading3"/>
        <w:spacing w:before="0" w:after="240" w:line="240" w:lineRule="auto"/>
        <w:jc w:val="both"/>
        <w:rPr>
          <w:rFonts w:ascii="Times New Roman" w:hAnsi="Times New Roman" w:cs="Times New Roman"/>
          <w:i/>
          <w:iCs/>
          <w:color w:val="auto"/>
        </w:rPr>
      </w:pPr>
      <w:r w:rsidRPr="008A73AD">
        <w:rPr>
          <w:rFonts w:ascii="Times New Roman" w:hAnsi="Times New Roman" w:cs="Times New Roman"/>
          <w:i/>
          <w:iCs/>
          <w:color w:val="auto"/>
        </w:rPr>
        <w:t>Data Analysis</w:t>
      </w:r>
    </w:p>
    <w:p w14:paraId="4B37124B" w14:textId="2B8B75BD" w:rsidR="008757C3" w:rsidRPr="008A73AD" w:rsidRDefault="008757C3" w:rsidP="00267120">
      <w:pPr>
        <w:spacing w:after="240" w:line="240" w:lineRule="auto"/>
        <w:jc w:val="both"/>
        <w:rPr>
          <w:rFonts w:ascii="Times New Roman" w:hAnsi="Times New Roman" w:cs="Times New Roman"/>
          <w:b w:val="0"/>
          <w:bCs w:val="0"/>
        </w:rPr>
      </w:pPr>
      <w:r w:rsidRPr="008A73AD">
        <w:rPr>
          <w:rStyle w:val="CommentTextChar"/>
          <w:rFonts w:ascii="Times New Roman" w:hAnsi="Times New Roman"/>
          <w:b w:val="0"/>
          <w:bCs w:val="0"/>
          <w:sz w:val="24"/>
          <w:szCs w:val="24"/>
        </w:rPr>
        <w:t>To examine qualitative data of this study, thematic analysis using the framework of Braun and Clarke (2008) was employed.</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This was facilitated by familiarizing the data through repeated reading of transcripts, initial coding of meaningful units, then identification of patterns, and last development of broader themes.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 xml:space="preserve">The developing themes were explained by applying the Ecological Systems Theory to ensure the findings were contextualized at multiple levels of the environment, more specifically in the microsystem and mesosystem </w:t>
      </w:r>
      <w:r w:rsidRPr="008A73AD">
        <w:rPr>
          <w:rStyle w:val="CommentTextChar"/>
          <w:rFonts w:ascii="Times New Roman" w:hAnsi="Times New Roman"/>
          <w:b w:val="0"/>
          <w:bCs w:val="0"/>
          <w:sz w:val="24"/>
          <w:szCs w:val="24"/>
        </w:rPr>
        <w:lastRenderedPageBreak/>
        <w:t>where the home-school interactions are most evident.</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Triangulation was also used to strengthen the credibility and trustworthiness of the results.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Interview, focus group discussion and researcher memos data were systematically compared to provide consistency and depth of interpretation.</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This method enhanced the credibility of the results and reduced the possible bias.</w:t>
      </w:r>
    </w:p>
    <w:p w14:paraId="1AC5B146" w14:textId="77777777" w:rsidR="008757C3" w:rsidRPr="008A73AD" w:rsidRDefault="008757C3" w:rsidP="00267120">
      <w:pPr>
        <w:pStyle w:val="Heading3"/>
        <w:spacing w:before="0" w:after="240" w:line="240" w:lineRule="auto"/>
        <w:jc w:val="both"/>
        <w:rPr>
          <w:rFonts w:ascii="Times New Roman" w:hAnsi="Times New Roman" w:cs="Times New Roman"/>
          <w:i/>
          <w:iCs/>
          <w:color w:val="auto"/>
        </w:rPr>
      </w:pPr>
      <w:r w:rsidRPr="008A73AD">
        <w:rPr>
          <w:rFonts w:ascii="Times New Roman" w:hAnsi="Times New Roman" w:cs="Times New Roman"/>
          <w:i/>
          <w:iCs/>
          <w:color w:val="auto"/>
        </w:rPr>
        <w:t>Analytical Propositions</w:t>
      </w:r>
    </w:p>
    <w:p w14:paraId="6BC09D87" w14:textId="6740A79E" w:rsidR="008757C3" w:rsidRPr="008A73AD" w:rsidRDefault="008757C3" w:rsidP="00267120">
      <w:pPr>
        <w:spacing w:after="240" w:line="240" w:lineRule="auto"/>
        <w:jc w:val="both"/>
        <w:rPr>
          <w:rFonts w:ascii="Times New Roman" w:hAnsi="Times New Roman" w:cs="Times New Roman"/>
          <w:b w:val="0"/>
          <w:bCs w:val="0"/>
        </w:rPr>
      </w:pPr>
      <w:r w:rsidRPr="008A73AD">
        <w:rPr>
          <w:rStyle w:val="CommentTextChar"/>
          <w:rFonts w:ascii="Times New Roman" w:hAnsi="Times New Roman"/>
          <w:b w:val="0"/>
          <w:bCs w:val="0"/>
          <w:sz w:val="24"/>
          <w:szCs w:val="24"/>
        </w:rPr>
        <w:t>Since the study was qualitative so there were no statistical hypotheses to be tested.</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Rather, the following propositions guided the analysis. However, home-school interaction is influenced by multi-layered ecological systems and not individual communication patterns like the quality and meaning of parent-teacher interaction are greatly dependent on the affordances of communication platforms.</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The mesosystem is the main arena where the relationships between the school and the home are negotiated and maintained.</w:t>
      </w:r>
      <w:r w:rsidRPr="008A73AD">
        <w:rPr>
          <w:rFonts w:ascii="Times New Roman" w:hAnsi="Times New Roman" w:cs="Times New Roman"/>
          <w:b w:val="0"/>
          <w:bCs w:val="0"/>
        </w:rPr>
        <w:t xml:space="preserve"> And </w:t>
      </w:r>
      <w:r w:rsidRPr="008A73AD">
        <w:rPr>
          <w:rStyle w:val="CommentTextChar"/>
          <w:rFonts w:ascii="Times New Roman" w:hAnsi="Times New Roman"/>
          <w:b w:val="0"/>
          <w:bCs w:val="0"/>
          <w:sz w:val="24"/>
          <w:szCs w:val="24"/>
        </w:rPr>
        <w:t>the digital communication presents both possibilities and limitations in the relational processes between parents and teachers.</w:t>
      </w:r>
      <w:r w:rsidRPr="008A73AD">
        <w:rPr>
          <w:rFonts w:ascii="Times New Roman" w:hAnsi="Times New Roman" w:cs="Times New Roman"/>
          <w:b w:val="0"/>
          <w:bCs w:val="0"/>
        </w:rPr>
        <w:t xml:space="preserve"> </w:t>
      </w:r>
    </w:p>
    <w:p w14:paraId="71DAB229" w14:textId="366B33BD" w:rsidR="008757C3" w:rsidRPr="008A73AD" w:rsidRDefault="008757C3" w:rsidP="00267120">
      <w:pPr>
        <w:spacing w:after="240" w:line="240" w:lineRule="auto"/>
        <w:jc w:val="both"/>
        <w:rPr>
          <w:rFonts w:ascii="Times New Roman" w:hAnsi="Times New Roman" w:cs="Times New Roman"/>
          <w:b w:val="0"/>
          <w:bCs w:val="0"/>
        </w:rPr>
      </w:pPr>
      <w:r w:rsidRPr="008A73AD">
        <w:rPr>
          <w:rStyle w:val="CommentTextChar"/>
          <w:rFonts w:ascii="Times New Roman" w:hAnsi="Times New Roman"/>
          <w:b w:val="0"/>
          <w:bCs w:val="0"/>
          <w:sz w:val="24"/>
          <w:szCs w:val="24"/>
        </w:rPr>
        <w:t>The Ecological Systems Theory of Bronfenbrenner offers an applicable but contrived theory on comprehending digitally mediated home-school interaction.</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This analysis will start with how participants lived their experiences relative to their practices of communication through different platforms in this digital era.</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It subsequently explores how the quality of the interaction is determined by platform affordances: immediacy, accessibility, and persistence.</w:t>
      </w:r>
      <w:r w:rsidRPr="008A73AD">
        <w:rPr>
          <w:rFonts w:ascii="Times New Roman" w:hAnsi="Times New Roman" w:cs="Times New Roman"/>
          <w:b w:val="0"/>
          <w:bCs w:val="0"/>
        </w:rPr>
        <w:t xml:space="preserve"> </w:t>
      </w:r>
      <w:r w:rsidRPr="008A73AD">
        <w:rPr>
          <w:rStyle w:val="CommentTextChar"/>
          <w:rFonts w:ascii="Times New Roman" w:hAnsi="Times New Roman"/>
          <w:b w:val="0"/>
          <w:bCs w:val="0"/>
          <w:sz w:val="24"/>
          <w:szCs w:val="24"/>
        </w:rPr>
        <w:t>Lastly, the results are discussed at the levels of the ecological systems to demonstrate how home, school, institutional and also the cultural factors interact to have the effects they have.</w:t>
      </w:r>
    </w:p>
    <w:p w14:paraId="2BC222D9" w14:textId="77777777" w:rsidR="008A73AD" w:rsidRPr="008A73AD" w:rsidRDefault="008757C3" w:rsidP="008A73AD">
      <w:pPr>
        <w:pStyle w:val="Heading3"/>
        <w:spacing w:before="0" w:after="240" w:line="240" w:lineRule="auto"/>
        <w:jc w:val="both"/>
        <w:rPr>
          <w:rFonts w:ascii="Times New Roman" w:hAnsi="Times New Roman" w:cs="Times New Roman"/>
          <w:i/>
          <w:iCs/>
          <w:color w:val="auto"/>
        </w:rPr>
      </w:pPr>
      <w:bookmarkStart w:id="0" w:name="_Hlk232378952"/>
      <w:r w:rsidRPr="008A73AD">
        <w:rPr>
          <w:rFonts w:ascii="Times New Roman" w:hAnsi="Times New Roman" w:cs="Times New Roman"/>
          <w:b w:val="0"/>
          <w:bCs w:val="0"/>
          <w:i/>
          <w:iCs/>
          <w:color w:val="auto"/>
        </w:rPr>
        <w:t xml:space="preserve">Table 1. </w:t>
      </w:r>
    </w:p>
    <w:p w14:paraId="42A1929B" w14:textId="51BFB0E1" w:rsidR="008757C3" w:rsidRPr="008A73AD" w:rsidRDefault="008757C3" w:rsidP="008A73AD">
      <w:pPr>
        <w:pStyle w:val="Heading3"/>
        <w:spacing w:before="0" w:after="240" w:line="240" w:lineRule="auto"/>
        <w:jc w:val="both"/>
        <w:rPr>
          <w:rFonts w:ascii="Times New Roman" w:hAnsi="Times New Roman" w:cs="Times New Roman"/>
          <w:color w:val="auto"/>
        </w:rPr>
      </w:pPr>
      <w:r w:rsidRPr="008A73AD">
        <w:rPr>
          <w:rFonts w:ascii="Times New Roman" w:hAnsi="Times New Roman" w:cs="Times New Roman"/>
          <w:i/>
          <w:iCs/>
          <w:color w:val="auto"/>
        </w:rPr>
        <w:t>Summary Table of Parents’ Description of Home-School Interaction using Bronfenbrenner’s Ecological Systems Model</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409"/>
        <w:gridCol w:w="2268"/>
        <w:gridCol w:w="1701"/>
      </w:tblGrid>
      <w:tr w:rsidR="008A73AD" w:rsidRPr="008A73AD" w14:paraId="589986CF" w14:textId="77777777" w:rsidTr="008A73AD">
        <w:tc>
          <w:tcPr>
            <w:tcW w:w="4390" w:type="dxa"/>
          </w:tcPr>
          <w:p w14:paraId="4B821947" w14:textId="77777777" w:rsidR="008757C3" w:rsidRPr="008A73AD" w:rsidRDefault="008757C3" w:rsidP="008A73AD">
            <w:pPr>
              <w:spacing w:line="240" w:lineRule="auto"/>
              <w:rPr>
                <w:rFonts w:ascii="Times New Roman" w:hAnsi="Times New Roman" w:cs="Times New Roman"/>
                <w:b w:val="0"/>
                <w:bCs w:val="0"/>
              </w:rPr>
            </w:pPr>
            <w:r w:rsidRPr="008A73AD">
              <w:rPr>
                <w:rFonts w:ascii="Times New Roman" w:hAnsi="Times New Roman" w:cs="Times New Roman"/>
                <w:b w:val="0"/>
                <w:bCs w:val="0"/>
              </w:rPr>
              <w:t>Utterances</w:t>
            </w:r>
          </w:p>
        </w:tc>
        <w:tc>
          <w:tcPr>
            <w:tcW w:w="2409" w:type="dxa"/>
          </w:tcPr>
          <w:p w14:paraId="591091E2" w14:textId="77777777" w:rsidR="008757C3" w:rsidRPr="008A73AD" w:rsidRDefault="008757C3" w:rsidP="008A73AD">
            <w:pPr>
              <w:spacing w:line="240" w:lineRule="auto"/>
              <w:rPr>
                <w:rFonts w:ascii="Times New Roman" w:hAnsi="Times New Roman" w:cs="Times New Roman"/>
                <w:b w:val="0"/>
                <w:bCs w:val="0"/>
              </w:rPr>
            </w:pPr>
            <w:r w:rsidRPr="008A73AD">
              <w:rPr>
                <w:rFonts w:ascii="Times New Roman" w:hAnsi="Times New Roman" w:cs="Times New Roman"/>
                <w:b w:val="0"/>
                <w:bCs w:val="0"/>
              </w:rPr>
              <w:t>Codes</w:t>
            </w:r>
          </w:p>
        </w:tc>
        <w:tc>
          <w:tcPr>
            <w:tcW w:w="2268" w:type="dxa"/>
          </w:tcPr>
          <w:p w14:paraId="6BB963D0" w14:textId="77777777" w:rsidR="008757C3" w:rsidRPr="008A73AD" w:rsidRDefault="008757C3" w:rsidP="008A73AD">
            <w:pPr>
              <w:spacing w:line="240" w:lineRule="auto"/>
              <w:rPr>
                <w:rFonts w:ascii="Times New Roman" w:hAnsi="Times New Roman" w:cs="Times New Roman"/>
                <w:b w:val="0"/>
                <w:bCs w:val="0"/>
              </w:rPr>
            </w:pPr>
            <w:r w:rsidRPr="008A73AD">
              <w:rPr>
                <w:rFonts w:ascii="Times New Roman" w:hAnsi="Times New Roman" w:cs="Times New Roman"/>
                <w:b w:val="0"/>
                <w:bCs w:val="0"/>
              </w:rPr>
              <w:t>Constructs</w:t>
            </w:r>
          </w:p>
        </w:tc>
        <w:tc>
          <w:tcPr>
            <w:tcW w:w="1701" w:type="dxa"/>
          </w:tcPr>
          <w:p w14:paraId="4237252A" w14:textId="77777777" w:rsidR="008757C3" w:rsidRPr="008A73AD" w:rsidRDefault="008757C3" w:rsidP="008A73AD">
            <w:pPr>
              <w:spacing w:line="240" w:lineRule="auto"/>
              <w:rPr>
                <w:rFonts w:ascii="Times New Roman" w:hAnsi="Times New Roman" w:cs="Times New Roman"/>
                <w:b w:val="0"/>
                <w:bCs w:val="0"/>
              </w:rPr>
            </w:pPr>
            <w:r w:rsidRPr="008A73AD">
              <w:rPr>
                <w:rFonts w:ascii="Times New Roman" w:hAnsi="Times New Roman" w:cs="Times New Roman"/>
                <w:b w:val="0"/>
                <w:bCs w:val="0"/>
              </w:rPr>
              <w:t>Final Theme</w:t>
            </w:r>
          </w:p>
        </w:tc>
      </w:tr>
      <w:tr w:rsidR="008A73AD" w:rsidRPr="008A73AD" w14:paraId="25E785E7" w14:textId="77777777" w:rsidTr="008A73AD">
        <w:tc>
          <w:tcPr>
            <w:tcW w:w="4390" w:type="dxa"/>
            <w:vMerge w:val="restart"/>
          </w:tcPr>
          <w:p w14:paraId="14D5A924"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w:t>
            </w:r>
            <w:proofErr w:type="spellStart"/>
            <w:proofErr w:type="gramStart"/>
            <w:r w:rsidRPr="008A73AD">
              <w:rPr>
                <w:rFonts w:ascii="Times New Roman" w:hAnsi="Times New Roman" w:cs="Times New Roman"/>
                <w:b w:val="0"/>
                <w:bCs w:val="0"/>
              </w:rPr>
              <w:t>kadalasan</w:t>
            </w:r>
            <w:proofErr w:type="spellEnd"/>
            <w:proofErr w:type="gram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mokuntak</w:t>
            </w:r>
            <w:proofErr w:type="spellEnd"/>
            <w:r w:rsidRPr="008A73AD">
              <w:rPr>
                <w:rFonts w:ascii="Times New Roman" w:hAnsi="Times New Roman" w:cs="Times New Roman"/>
                <w:b w:val="0"/>
                <w:bCs w:val="0"/>
              </w:rPr>
              <w:t xml:space="preserve"> ang teacher </w:t>
            </w:r>
            <w:proofErr w:type="spellStart"/>
            <w:r w:rsidRPr="008A73AD">
              <w:rPr>
                <w:rFonts w:ascii="Times New Roman" w:hAnsi="Times New Roman" w:cs="Times New Roman"/>
                <w:b w:val="0"/>
                <w:bCs w:val="0"/>
              </w:rPr>
              <w:t>sa</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akong</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anak</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sa</w:t>
            </w:r>
            <w:proofErr w:type="spellEnd"/>
            <w:r w:rsidRPr="008A73AD">
              <w:rPr>
                <w:rFonts w:ascii="Times New Roman" w:hAnsi="Times New Roman" w:cs="Times New Roman"/>
                <w:b w:val="0"/>
                <w:bCs w:val="0"/>
              </w:rPr>
              <w:t xml:space="preserve"> messenger …” (P1) </w:t>
            </w:r>
          </w:p>
          <w:p w14:paraId="63C679CE"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w:t>
            </w:r>
            <w:proofErr w:type="gramStart"/>
            <w:r w:rsidRPr="008A73AD">
              <w:rPr>
                <w:rFonts w:ascii="Times New Roman" w:hAnsi="Times New Roman" w:cs="Times New Roman"/>
                <w:b w:val="0"/>
                <w:bCs w:val="0"/>
              </w:rPr>
              <w:t>parents</w:t>
            </w:r>
            <w:proofErr w:type="gramEnd"/>
            <w:r w:rsidRPr="008A73AD">
              <w:rPr>
                <w:rFonts w:ascii="Times New Roman" w:hAnsi="Times New Roman" w:cs="Times New Roman"/>
                <w:b w:val="0"/>
                <w:bCs w:val="0"/>
              </w:rPr>
              <w:t xml:space="preserve"> regularly contact through group chat …” (P3) </w:t>
            </w:r>
          </w:p>
          <w:p w14:paraId="503BC8B9"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w:t>
            </w:r>
            <w:proofErr w:type="spellStart"/>
            <w:proofErr w:type="gramStart"/>
            <w:r w:rsidRPr="008A73AD">
              <w:rPr>
                <w:rFonts w:ascii="Times New Roman" w:hAnsi="Times New Roman" w:cs="Times New Roman"/>
                <w:b w:val="0"/>
                <w:bCs w:val="0"/>
              </w:rPr>
              <w:t>naga</w:t>
            </w:r>
            <w:proofErr w:type="spellEnd"/>
            <w:proofErr w:type="gramEnd"/>
            <w:r w:rsidRPr="008A73AD">
              <w:rPr>
                <w:rFonts w:ascii="Times New Roman" w:hAnsi="Times New Roman" w:cs="Times New Roman"/>
                <w:b w:val="0"/>
                <w:bCs w:val="0"/>
              </w:rPr>
              <w:t xml:space="preserve">-update </w:t>
            </w:r>
            <w:proofErr w:type="spellStart"/>
            <w:r w:rsidRPr="008A73AD">
              <w:rPr>
                <w:rFonts w:ascii="Times New Roman" w:hAnsi="Times New Roman" w:cs="Times New Roman"/>
                <w:b w:val="0"/>
                <w:bCs w:val="0"/>
              </w:rPr>
              <w:t>jud</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sa</w:t>
            </w:r>
            <w:proofErr w:type="spellEnd"/>
            <w:r w:rsidRPr="008A73AD">
              <w:rPr>
                <w:rFonts w:ascii="Times New Roman" w:hAnsi="Times New Roman" w:cs="Times New Roman"/>
                <w:b w:val="0"/>
                <w:bCs w:val="0"/>
              </w:rPr>
              <w:t xml:space="preserve"> messenger </w:t>
            </w:r>
            <w:proofErr w:type="spellStart"/>
            <w:r w:rsidRPr="008A73AD">
              <w:rPr>
                <w:rFonts w:ascii="Times New Roman" w:hAnsi="Times New Roman" w:cs="Times New Roman"/>
                <w:b w:val="0"/>
                <w:bCs w:val="0"/>
              </w:rPr>
              <w:t>sa</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mga</w:t>
            </w:r>
            <w:proofErr w:type="spellEnd"/>
            <w:r w:rsidRPr="008A73AD">
              <w:rPr>
                <w:rFonts w:ascii="Times New Roman" w:hAnsi="Times New Roman" w:cs="Times New Roman"/>
                <w:b w:val="0"/>
                <w:bCs w:val="0"/>
              </w:rPr>
              <w:t xml:space="preserve"> announcements…” (P4) </w:t>
            </w:r>
          </w:p>
          <w:p w14:paraId="5A46F53C" w14:textId="32F033ED"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 xml:space="preserve">“Messenger. Mas </w:t>
            </w:r>
            <w:proofErr w:type="spellStart"/>
            <w:r w:rsidRPr="008A73AD">
              <w:rPr>
                <w:rFonts w:ascii="Times New Roman" w:hAnsi="Times New Roman" w:cs="Times New Roman"/>
                <w:b w:val="0"/>
                <w:bCs w:val="0"/>
              </w:rPr>
              <w:t>dali</w:t>
            </w:r>
            <w:proofErr w:type="spellEnd"/>
            <w:r w:rsidRPr="008A73AD">
              <w:rPr>
                <w:rFonts w:ascii="Times New Roman" w:hAnsi="Times New Roman" w:cs="Times New Roman"/>
                <w:b w:val="0"/>
                <w:bCs w:val="0"/>
              </w:rPr>
              <w:t xml:space="preserve"> ang communication” (P8) </w:t>
            </w:r>
          </w:p>
        </w:tc>
        <w:tc>
          <w:tcPr>
            <w:tcW w:w="2409" w:type="dxa"/>
          </w:tcPr>
          <w:p w14:paraId="6F3AE12D"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Messenger used for communication</w:t>
            </w:r>
          </w:p>
        </w:tc>
        <w:tc>
          <w:tcPr>
            <w:tcW w:w="2268" w:type="dxa"/>
            <w:vMerge w:val="restart"/>
          </w:tcPr>
          <w:p w14:paraId="40DD6825"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 xml:space="preserve">Digital information sharing </w:t>
            </w:r>
          </w:p>
        </w:tc>
        <w:tc>
          <w:tcPr>
            <w:tcW w:w="1701" w:type="dxa"/>
            <w:vMerge w:val="restart"/>
          </w:tcPr>
          <w:p w14:paraId="08F12365"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Immediate and Accessible Communication (Microsystem)</w:t>
            </w:r>
          </w:p>
        </w:tc>
      </w:tr>
      <w:tr w:rsidR="008A73AD" w:rsidRPr="008A73AD" w14:paraId="6FE2BFC2" w14:textId="77777777" w:rsidTr="008A73AD">
        <w:tc>
          <w:tcPr>
            <w:tcW w:w="4390" w:type="dxa"/>
            <w:vMerge/>
          </w:tcPr>
          <w:p w14:paraId="3E08A8D7" w14:textId="77777777" w:rsidR="008757C3" w:rsidRPr="008A73AD" w:rsidRDefault="008757C3" w:rsidP="008A73AD">
            <w:pPr>
              <w:spacing w:line="240" w:lineRule="auto"/>
              <w:jc w:val="left"/>
              <w:rPr>
                <w:rFonts w:ascii="Times New Roman" w:hAnsi="Times New Roman" w:cs="Times New Roman"/>
                <w:b w:val="0"/>
                <w:bCs w:val="0"/>
              </w:rPr>
            </w:pPr>
          </w:p>
        </w:tc>
        <w:tc>
          <w:tcPr>
            <w:tcW w:w="2409" w:type="dxa"/>
          </w:tcPr>
          <w:p w14:paraId="6D42033D"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Regular teacher updates via group chat</w:t>
            </w:r>
          </w:p>
        </w:tc>
        <w:tc>
          <w:tcPr>
            <w:tcW w:w="2268" w:type="dxa"/>
            <w:vMerge/>
          </w:tcPr>
          <w:p w14:paraId="188331C6" w14:textId="77777777" w:rsidR="008757C3" w:rsidRPr="008A73AD" w:rsidRDefault="008757C3" w:rsidP="008A73AD">
            <w:pPr>
              <w:spacing w:line="240" w:lineRule="auto"/>
              <w:jc w:val="left"/>
              <w:rPr>
                <w:rFonts w:ascii="Times New Roman" w:hAnsi="Times New Roman" w:cs="Times New Roman"/>
                <w:b w:val="0"/>
                <w:bCs w:val="0"/>
              </w:rPr>
            </w:pPr>
          </w:p>
        </w:tc>
        <w:tc>
          <w:tcPr>
            <w:tcW w:w="1701" w:type="dxa"/>
            <w:vMerge/>
          </w:tcPr>
          <w:p w14:paraId="7C194115" w14:textId="77777777" w:rsidR="008757C3" w:rsidRPr="008A73AD" w:rsidRDefault="008757C3" w:rsidP="008A73AD">
            <w:pPr>
              <w:spacing w:line="240" w:lineRule="auto"/>
              <w:jc w:val="left"/>
              <w:rPr>
                <w:rFonts w:ascii="Times New Roman" w:hAnsi="Times New Roman" w:cs="Times New Roman"/>
                <w:b w:val="0"/>
                <w:bCs w:val="0"/>
              </w:rPr>
            </w:pPr>
          </w:p>
        </w:tc>
      </w:tr>
      <w:tr w:rsidR="008A73AD" w:rsidRPr="008A73AD" w14:paraId="7357C7B6" w14:textId="77777777" w:rsidTr="008A73AD">
        <w:tc>
          <w:tcPr>
            <w:tcW w:w="4390" w:type="dxa"/>
            <w:vMerge/>
          </w:tcPr>
          <w:p w14:paraId="68E35C80" w14:textId="77777777" w:rsidR="008757C3" w:rsidRPr="008A73AD" w:rsidRDefault="008757C3" w:rsidP="008A73AD">
            <w:pPr>
              <w:spacing w:line="240" w:lineRule="auto"/>
              <w:jc w:val="left"/>
              <w:rPr>
                <w:rFonts w:ascii="Times New Roman" w:hAnsi="Times New Roman" w:cs="Times New Roman"/>
                <w:b w:val="0"/>
                <w:bCs w:val="0"/>
              </w:rPr>
            </w:pPr>
          </w:p>
        </w:tc>
        <w:tc>
          <w:tcPr>
            <w:tcW w:w="2409" w:type="dxa"/>
          </w:tcPr>
          <w:p w14:paraId="75609169"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Fast information dissemination</w:t>
            </w:r>
          </w:p>
        </w:tc>
        <w:tc>
          <w:tcPr>
            <w:tcW w:w="2268" w:type="dxa"/>
            <w:vMerge w:val="restart"/>
          </w:tcPr>
          <w:p w14:paraId="14B74D1A"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Parent- teacher real-time interaction</w:t>
            </w:r>
          </w:p>
        </w:tc>
        <w:tc>
          <w:tcPr>
            <w:tcW w:w="1701" w:type="dxa"/>
            <w:vMerge/>
          </w:tcPr>
          <w:p w14:paraId="57159DE9" w14:textId="77777777" w:rsidR="008757C3" w:rsidRPr="008A73AD" w:rsidRDefault="008757C3" w:rsidP="008A73AD">
            <w:pPr>
              <w:spacing w:line="240" w:lineRule="auto"/>
              <w:jc w:val="left"/>
              <w:rPr>
                <w:rFonts w:ascii="Times New Roman" w:hAnsi="Times New Roman" w:cs="Times New Roman"/>
                <w:b w:val="0"/>
                <w:bCs w:val="0"/>
              </w:rPr>
            </w:pPr>
          </w:p>
        </w:tc>
      </w:tr>
      <w:tr w:rsidR="008A73AD" w:rsidRPr="008A73AD" w14:paraId="035E7136" w14:textId="77777777" w:rsidTr="008A73AD">
        <w:tc>
          <w:tcPr>
            <w:tcW w:w="4390" w:type="dxa"/>
            <w:vMerge/>
          </w:tcPr>
          <w:p w14:paraId="099589AE" w14:textId="77777777" w:rsidR="008757C3" w:rsidRPr="008A73AD" w:rsidRDefault="008757C3" w:rsidP="008A73AD">
            <w:pPr>
              <w:spacing w:line="240" w:lineRule="auto"/>
              <w:jc w:val="left"/>
              <w:rPr>
                <w:rFonts w:ascii="Times New Roman" w:hAnsi="Times New Roman" w:cs="Times New Roman"/>
                <w:b w:val="0"/>
                <w:bCs w:val="0"/>
              </w:rPr>
            </w:pPr>
          </w:p>
        </w:tc>
        <w:tc>
          <w:tcPr>
            <w:tcW w:w="2409" w:type="dxa"/>
          </w:tcPr>
          <w:p w14:paraId="48CF95BA"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Real-time parent-teacher interaction</w:t>
            </w:r>
          </w:p>
        </w:tc>
        <w:tc>
          <w:tcPr>
            <w:tcW w:w="2268" w:type="dxa"/>
            <w:vMerge/>
          </w:tcPr>
          <w:p w14:paraId="5EAFDF47" w14:textId="77777777" w:rsidR="008757C3" w:rsidRPr="008A73AD" w:rsidRDefault="008757C3" w:rsidP="008A73AD">
            <w:pPr>
              <w:spacing w:line="240" w:lineRule="auto"/>
              <w:jc w:val="left"/>
              <w:rPr>
                <w:rFonts w:ascii="Times New Roman" w:hAnsi="Times New Roman" w:cs="Times New Roman"/>
                <w:b w:val="0"/>
                <w:bCs w:val="0"/>
              </w:rPr>
            </w:pPr>
          </w:p>
        </w:tc>
        <w:tc>
          <w:tcPr>
            <w:tcW w:w="1701" w:type="dxa"/>
            <w:vMerge/>
          </w:tcPr>
          <w:p w14:paraId="1C15976A" w14:textId="77777777" w:rsidR="008757C3" w:rsidRPr="008A73AD" w:rsidRDefault="008757C3" w:rsidP="008A73AD">
            <w:pPr>
              <w:spacing w:line="240" w:lineRule="auto"/>
              <w:jc w:val="left"/>
              <w:rPr>
                <w:rFonts w:ascii="Times New Roman" w:hAnsi="Times New Roman" w:cs="Times New Roman"/>
                <w:b w:val="0"/>
                <w:bCs w:val="0"/>
              </w:rPr>
            </w:pPr>
          </w:p>
        </w:tc>
      </w:tr>
      <w:tr w:rsidR="008A73AD" w:rsidRPr="008A73AD" w14:paraId="05B88527" w14:textId="77777777" w:rsidTr="008A73AD">
        <w:tc>
          <w:tcPr>
            <w:tcW w:w="4390" w:type="dxa"/>
            <w:vMerge w:val="restart"/>
          </w:tcPr>
          <w:p w14:paraId="5929E4D4"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w:t>
            </w:r>
            <w:proofErr w:type="gramStart"/>
            <w:r w:rsidRPr="008A73AD">
              <w:rPr>
                <w:rFonts w:ascii="Times New Roman" w:hAnsi="Times New Roman" w:cs="Times New Roman"/>
                <w:b w:val="0"/>
                <w:bCs w:val="0"/>
              </w:rPr>
              <w:t>it</w:t>
            </w:r>
            <w:proofErr w:type="gramEnd"/>
            <w:r w:rsidRPr="008A73AD">
              <w:rPr>
                <w:rFonts w:ascii="Times New Roman" w:hAnsi="Times New Roman" w:cs="Times New Roman"/>
                <w:b w:val="0"/>
                <w:bCs w:val="0"/>
              </w:rPr>
              <w:t xml:space="preserve"> is our responsibility to guide our children at home” (P2) </w:t>
            </w:r>
          </w:p>
          <w:p w14:paraId="373C8C68"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 xml:space="preserve">The learning of the child is not just about teacher input but also parent support…” (P3) </w:t>
            </w:r>
          </w:p>
          <w:p w14:paraId="28E34122"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w:t>
            </w:r>
            <w:proofErr w:type="spellStart"/>
            <w:r w:rsidRPr="008A73AD">
              <w:rPr>
                <w:rFonts w:ascii="Times New Roman" w:hAnsi="Times New Roman" w:cs="Times New Roman"/>
                <w:b w:val="0"/>
                <w:bCs w:val="0"/>
              </w:rPr>
              <w:t>Maong</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tinabangay</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jud</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dili</w:t>
            </w:r>
            <w:proofErr w:type="spellEnd"/>
            <w:r w:rsidRPr="008A73AD">
              <w:rPr>
                <w:rFonts w:ascii="Times New Roman" w:hAnsi="Times New Roman" w:cs="Times New Roman"/>
                <w:b w:val="0"/>
                <w:bCs w:val="0"/>
              </w:rPr>
              <w:t xml:space="preserve"> lang </w:t>
            </w:r>
            <w:proofErr w:type="spellStart"/>
            <w:r w:rsidRPr="008A73AD">
              <w:rPr>
                <w:rFonts w:ascii="Times New Roman" w:hAnsi="Times New Roman" w:cs="Times New Roman"/>
                <w:b w:val="0"/>
                <w:bCs w:val="0"/>
              </w:rPr>
              <w:t>si</w:t>
            </w:r>
            <w:proofErr w:type="spellEnd"/>
            <w:r w:rsidRPr="008A73AD">
              <w:rPr>
                <w:rFonts w:ascii="Times New Roman" w:hAnsi="Times New Roman" w:cs="Times New Roman"/>
                <w:b w:val="0"/>
                <w:bCs w:val="0"/>
              </w:rPr>
              <w:t xml:space="preserve"> teacher ang </w:t>
            </w:r>
            <w:proofErr w:type="spellStart"/>
            <w:r w:rsidRPr="008A73AD">
              <w:rPr>
                <w:rFonts w:ascii="Times New Roman" w:hAnsi="Times New Roman" w:cs="Times New Roman"/>
                <w:b w:val="0"/>
                <w:bCs w:val="0"/>
              </w:rPr>
              <w:t>saligan</w:t>
            </w:r>
            <w:proofErr w:type="spellEnd"/>
            <w:r w:rsidRPr="008A73AD">
              <w:rPr>
                <w:rFonts w:ascii="Times New Roman" w:hAnsi="Times New Roman" w:cs="Times New Roman"/>
                <w:b w:val="0"/>
                <w:bCs w:val="0"/>
              </w:rPr>
              <w:t xml:space="preserve">…” (P10) </w:t>
            </w:r>
          </w:p>
          <w:p w14:paraId="773E6705" w14:textId="58295F99"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w:t>
            </w:r>
            <w:proofErr w:type="spellStart"/>
            <w:proofErr w:type="gramStart"/>
            <w:r w:rsidRPr="008A73AD">
              <w:rPr>
                <w:rFonts w:ascii="Times New Roman" w:hAnsi="Times New Roman" w:cs="Times New Roman"/>
                <w:b w:val="0"/>
                <w:bCs w:val="0"/>
              </w:rPr>
              <w:t>makatabang</w:t>
            </w:r>
            <w:proofErr w:type="spellEnd"/>
            <w:proofErr w:type="gramEnd"/>
            <w:r w:rsidRPr="008A73AD">
              <w:rPr>
                <w:rFonts w:ascii="Times New Roman" w:hAnsi="Times New Roman" w:cs="Times New Roman"/>
                <w:b w:val="0"/>
                <w:bCs w:val="0"/>
              </w:rPr>
              <w:t xml:space="preserve"> sab mi </w:t>
            </w:r>
            <w:proofErr w:type="spellStart"/>
            <w:r w:rsidRPr="008A73AD">
              <w:rPr>
                <w:rFonts w:ascii="Times New Roman" w:hAnsi="Times New Roman" w:cs="Times New Roman"/>
                <w:b w:val="0"/>
                <w:bCs w:val="0"/>
              </w:rPr>
              <w:t>ginikanan</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sa</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pagtuon</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sa</w:t>
            </w:r>
            <w:proofErr w:type="spellEnd"/>
            <w:r w:rsidRPr="008A73AD">
              <w:rPr>
                <w:rFonts w:ascii="Times New Roman" w:hAnsi="Times New Roman" w:cs="Times New Roman"/>
                <w:b w:val="0"/>
                <w:bCs w:val="0"/>
              </w:rPr>
              <w:t xml:space="preserve"> among </w:t>
            </w:r>
            <w:proofErr w:type="spellStart"/>
            <w:r w:rsidRPr="008A73AD">
              <w:rPr>
                <w:rFonts w:ascii="Times New Roman" w:hAnsi="Times New Roman" w:cs="Times New Roman"/>
                <w:b w:val="0"/>
                <w:bCs w:val="0"/>
              </w:rPr>
              <w:t>anak</w:t>
            </w:r>
            <w:proofErr w:type="spellEnd"/>
            <w:r w:rsidRPr="008A73AD">
              <w:rPr>
                <w:rFonts w:ascii="Times New Roman" w:hAnsi="Times New Roman" w:cs="Times New Roman"/>
                <w:b w:val="0"/>
                <w:bCs w:val="0"/>
              </w:rPr>
              <w:t xml:space="preserve">” (P7) </w:t>
            </w:r>
          </w:p>
        </w:tc>
        <w:tc>
          <w:tcPr>
            <w:tcW w:w="2409" w:type="dxa"/>
          </w:tcPr>
          <w:p w14:paraId="30031152"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Parent responsibility in learning</w:t>
            </w:r>
          </w:p>
        </w:tc>
        <w:tc>
          <w:tcPr>
            <w:tcW w:w="2268" w:type="dxa"/>
            <w:vMerge w:val="restart"/>
          </w:tcPr>
          <w:p w14:paraId="00BC3CDA"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Home-based Academic Support</w:t>
            </w:r>
          </w:p>
        </w:tc>
        <w:tc>
          <w:tcPr>
            <w:tcW w:w="1701" w:type="dxa"/>
            <w:vMerge w:val="restart"/>
          </w:tcPr>
          <w:p w14:paraId="5077244D"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Shared Responsibility for Learner Development (Mesosystem)</w:t>
            </w:r>
          </w:p>
        </w:tc>
      </w:tr>
      <w:tr w:rsidR="008A73AD" w:rsidRPr="008A73AD" w14:paraId="2DBADD5F" w14:textId="77777777" w:rsidTr="008A73AD">
        <w:tc>
          <w:tcPr>
            <w:tcW w:w="4390" w:type="dxa"/>
            <w:vMerge/>
          </w:tcPr>
          <w:p w14:paraId="12D8ECAE" w14:textId="77777777" w:rsidR="008757C3" w:rsidRPr="008A73AD" w:rsidRDefault="008757C3" w:rsidP="008A73AD">
            <w:pPr>
              <w:spacing w:line="240" w:lineRule="auto"/>
              <w:jc w:val="left"/>
              <w:rPr>
                <w:rFonts w:ascii="Times New Roman" w:hAnsi="Times New Roman" w:cs="Times New Roman"/>
                <w:b w:val="0"/>
                <w:bCs w:val="0"/>
              </w:rPr>
            </w:pPr>
          </w:p>
        </w:tc>
        <w:tc>
          <w:tcPr>
            <w:tcW w:w="2409" w:type="dxa"/>
          </w:tcPr>
          <w:p w14:paraId="26FC9BF0"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Teacher–parent collaboration</w:t>
            </w:r>
          </w:p>
        </w:tc>
        <w:tc>
          <w:tcPr>
            <w:tcW w:w="2268" w:type="dxa"/>
            <w:vMerge/>
          </w:tcPr>
          <w:p w14:paraId="43F72007" w14:textId="77777777" w:rsidR="008757C3" w:rsidRPr="008A73AD" w:rsidRDefault="008757C3" w:rsidP="008A73AD">
            <w:pPr>
              <w:spacing w:line="240" w:lineRule="auto"/>
              <w:jc w:val="left"/>
              <w:rPr>
                <w:rFonts w:ascii="Times New Roman" w:hAnsi="Times New Roman" w:cs="Times New Roman"/>
                <w:b w:val="0"/>
                <w:bCs w:val="0"/>
              </w:rPr>
            </w:pPr>
          </w:p>
        </w:tc>
        <w:tc>
          <w:tcPr>
            <w:tcW w:w="1701" w:type="dxa"/>
            <w:vMerge/>
          </w:tcPr>
          <w:p w14:paraId="7A947E36" w14:textId="77777777" w:rsidR="008757C3" w:rsidRPr="008A73AD" w:rsidRDefault="008757C3" w:rsidP="008A73AD">
            <w:pPr>
              <w:spacing w:line="240" w:lineRule="auto"/>
              <w:jc w:val="left"/>
              <w:rPr>
                <w:rFonts w:ascii="Times New Roman" w:hAnsi="Times New Roman" w:cs="Times New Roman"/>
                <w:b w:val="0"/>
                <w:bCs w:val="0"/>
              </w:rPr>
            </w:pPr>
          </w:p>
        </w:tc>
      </w:tr>
      <w:tr w:rsidR="008A73AD" w:rsidRPr="008A73AD" w14:paraId="5938CE59" w14:textId="77777777" w:rsidTr="008A73AD">
        <w:tc>
          <w:tcPr>
            <w:tcW w:w="4390" w:type="dxa"/>
            <w:vMerge/>
          </w:tcPr>
          <w:p w14:paraId="74CB53CF" w14:textId="77777777" w:rsidR="008757C3" w:rsidRPr="008A73AD" w:rsidRDefault="008757C3" w:rsidP="008A73AD">
            <w:pPr>
              <w:spacing w:line="240" w:lineRule="auto"/>
              <w:jc w:val="left"/>
              <w:rPr>
                <w:rFonts w:ascii="Times New Roman" w:hAnsi="Times New Roman" w:cs="Times New Roman"/>
                <w:b w:val="0"/>
                <w:bCs w:val="0"/>
              </w:rPr>
            </w:pPr>
          </w:p>
        </w:tc>
        <w:tc>
          <w:tcPr>
            <w:tcW w:w="2409" w:type="dxa"/>
          </w:tcPr>
          <w:p w14:paraId="375B2549"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Home reinforcement of lessons</w:t>
            </w:r>
          </w:p>
        </w:tc>
        <w:tc>
          <w:tcPr>
            <w:tcW w:w="2268" w:type="dxa"/>
            <w:vMerge w:val="restart"/>
          </w:tcPr>
          <w:p w14:paraId="3EB22960"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Parent Engagement in Learning</w:t>
            </w:r>
          </w:p>
        </w:tc>
        <w:tc>
          <w:tcPr>
            <w:tcW w:w="1701" w:type="dxa"/>
            <w:vMerge/>
          </w:tcPr>
          <w:p w14:paraId="53EA2922" w14:textId="77777777" w:rsidR="008757C3" w:rsidRPr="008A73AD" w:rsidRDefault="008757C3" w:rsidP="008A73AD">
            <w:pPr>
              <w:spacing w:line="240" w:lineRule="auto"/>
              <w:jc w:val="left"/>
              <w:rPr>
                <w:rFonts w:ascii="Times New Roman" w:hAnsi="Times New Roman" w:cs="Times New Roman"/>
                <w:b w:val="0"/>
                <w:bCs w:val="0"/>
              </w:rPr>
            </w:pPr>
          </w:p>
        </w:tc>
      </w:tr>
      <w:tr w:rsidR="008A73AD" w:rsidRPr="008A73AD" w14:paraId="7874BC4C" w14:textId="77777777" w:rsidTr="008A73AD">
        <w:tc>
          <w:tcPr>
            <w:tcW w:w="4390" w:type="dxa"/>
            <w:vMerge/>
          </w:tcPr>
          <w:p w14:paraId="735113BB" w14:textId="77777777" w:rsidR="008757C3" w:rsidRPr="008A73AD" w:rsidRDefault="008757C3" w:rsidP="008A73AD">
            <w:pPr>
              <w:spacing w:line="240" w:lineRule="auto"/>
              <w:jc w:val="left"/>
              <w:rPr>
                <w:rFonts w:ascii="Times New Roman" w:hAnsi="Times New Roman" w:cs="Times New Roman"/>
                <w:b w:val="0"/>
                <w:bCs w:val="0"/>
              </w:rPr>
            </w:pPr>
          </w:p>
        </w:tc>
        <w:tc>
          <w:tcPr>
            <w:tcW w:w="2409" w:type="dxa"/>
          </w:tcPr>
          <w:p w14:paraId="086EE041"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Shared educational responsibility</w:t>
            </w:r>
          </w:p>
        </w:tc>
        <w:tc>
          <w:tcPr>
            <w:tcW w:w="2268" w:type="dxa"/>
            <w:vMerge/>
          </w:tcPr>
          <w:p w14:paraId="209DBFB5" w14:textId="77777777" w:rsidR="008757C3" w:rsidRPr="008A73AD" w:rsidRDefault="008757C3" w:rsidP="008A73AD">
            <w:pPr>
              <w:spacing w:line="240" w:lineRule="auto"/>
              <w:jc w:val="left"/>
              <w:rPr>
                <w:rFonts w:ascii="Times New Roman" w:hAnsi="Times New Roman" w:cs="Times New Roman"/>
                <w:b w:val="0"/>
                <w:bCs w:val="0"/>
              </w:rPr>
            </w:pPr>
          </w:p>
        </w:tc>
        <w:tc>
          <w:tcPr>
            <w:tcW w:w="1701" w:type="dxa"/>
            <w:vMerge/>
          </w:tcPr>
          <w:p w14:paraId="5ED04F08" w14:textId="77777777" w:rsidR="008757C3" w:rsidRPr="008A73AD" w:rsidRDefault="008757C3" w:rsidP="008A73AD">
            <w:pPr>
              <w:spacing w:line="240" w:lineRule="auto"/>
              <w:jc w:val="left"/>
              <w:rPr>
                <w:rFonts w:ascii="Times New Roman" w:hAnsi="Times New Roman" w:cs="Times New Roman"/>
                <w:b w:val="0"/>
                <w:bCs w:val="0"/>
              </w:rPr>
            </w:pPr>
          </w:p>
        </w:tc>
      </w:tr>
      <w:tr w:rsidR="008A73AD" w:rsidRPr="008A73AD" w14:paraId="1AF918CB" w14:textId="77777777" w:rsidTr="008A73AD">
        <w:tc>
          <w:tcPr>
            <w:tcW w:w="4390" w:type="dxa"/>
            <w:vMerge w:val="restart"/>
          </w:tcPr>
          <w:p w14:paraId="31689A02"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w:t>
            </w:r>
            <w:proofErr w:type="spellStart"/>
            <w:r w:rsidRPr="008A73AD">
              <w:rPr>
                <w:rFonts w:ascii="Times New Roman" w:hAnsi="Times New Roman" w:cs="Times New Roman"/>
                <w:b w:val="0"/>
                <w:bCs w:val="0"/>
              </w:rPr>
              <w:t>Usahay</w:t>
            </w:r>
            <w:proofErr w:type="spellEnd"/>
            <w:r w:rsidRPr="008A73AD">
              <w:rPr>
                <w:rFonts w:ascii="Times New Roman" w:hAnsi="Times New Roman" w:cs="Times New Roman"/>
                <w:b w:val="0"/>
                <w:bCs w:val="0"/>
              </w:rPr>
              <w:t xml:space="preserve"> maglibog </w:t>
            </w:r>
            <w:proofErr w:type="spellStart"/>
            <w:r w:rsidRPr="008A73AD">
              <w:rPr>
                <w:rFonts w:ascii="Times New Roman" w:hAnsi="Times New Roman" w:cs="Times New Roman"/>
                <w:b w:val="0"/>
                <w:bCs w:val="0"/>
              </w:rPr>
              <w:t>pud</w:t>
            </w:r>
            <w:proofErr w:type="spellEnd"/>
            <w:r w:rsidRPr="008A73AD">
              <w:rPr>
                <w:rFonts w:ascii="Times New Roman" w:hAnsi="Times New Roman" w:cs="Times New Roman"/>
                <w:b w:val="0"/>
                <w:bCs w:val="0"/>
              </w:rPr>
              <w:t xml:space="preserve"> ko </w:t>
            </w:r>
            <w:proofErr w:type="spellStart"/>
            <w:r w:rsidRPr="008A73AD">
              <w:rPr>
                <w:rFonts w:ascii="Times New Roman" w:hAnsi="Times New Roman" w:cs="Times New Roman"/>
                <w:b w:val="0"/>
                <w:bCs w:val="0"/>
              </w:rPr>
              <w:t>sa</w:t>
            </w:r>
            <w:proofErr w:type="spellEnd"/>
            <w:r w:rsidRPr="008A73AD">
              <w:rPr>
                <w:rFonts w:ascii="Times New Roman" w:hAnsi="Times New Roman" w:cs="Times New Roman"/>
                <w:b w:val="0"/>
                <w:bCs w:val="0"/>
              </w:rPr>
              <w:t xml:space="preserve"> messenger… </w:t>
            </w:r>
            <w:proofErr w:type="spellStart"/>
            <w:r w:rsidRPr="008A73AD">
              <w:rPr>
                <w:rFonts w:ascii="Times New Roman" w:hAnsi="Times New Roman" w:cs="Times New Roman"/>
                <w:b w:val="0"/>
                <w:bCs w:val="0"/>
              </w:rPr>
              <w:t>maong</w:t>
            </w:r>
            <w:proofErr w:type="spellEnd"/>
            <w:r w:rsidRPr="008A73AD">
              <w:rPr>
                <w:rFonts w:ascii="Times New Roman" w:hAnsi="Times New Roman" w:cs="Times New Roman"/>
                <w:b w:val="0"/>
                <w:bCs w:val="0"/>
              </w:rPr>
              <w:t xml:space="preserve"> face-to-face ko </w:t>
            </w:r>
            <w:proofErr w:type="spellStart"/>
            <w:r w:rsidRPr="008A73AD">
              <w:rPr>
                <w:rFonts w:ascii="Times New Roman" w:hAnsi="Times New Roman" w:cs="Times New Roman"/>
                <w:b w:val="0"/>
                <w:bCs w:val="0"/>
              </w:rPr>
              <w:t>moadto</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sa</w:t>
            </w:r>
            <w:proofErr w:type="spellEnd"/>
            <w:r w:rsidRPr="008A73AD">
              <w:rPr>
                <w:rFonts w:ascii="Times New Roman" w:hAnsi="Times New Roman" w:cs="Times New Roman"/>
                <w:b w:val="0"/>
                <w:bCs w:val="0"/>
              </w:rPr>
              <w:t xml:space="preserve"> teacher” (P12) </w:t>
            </w:r>
          </w:p>
          <w:p w14:paraId="14E915DF"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 xml:space="preserve">“Kung </w:t>
            </w:r>
            <w:proofErr w:type="spellStart"/>
            <w:r w:rsidRPr="008A73AD">
              <w:rPr>
                <w:rFonts w:ascii="Times New Roman" w:hAnsi="Times New Roman" w:cs="Times New Roman"/>
                <w:b w:val="0"/>
                <w:bCs w:val="0"/>
              </w:rPr>
              <w:t>naa</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koy</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pangutana</w:t>
            </w:r>
            <w:proofErr w:type="spellEnd"/>
            <w:r w:rsidRPr="008A73AD">
              <w:rPr>
                <w:rFonts w:ascii="Times New Roman" w:hAnsi="Times New Roman" w:cs="Times New Roman"/>
                <w:b w:val="0"/>
                <w:bCs w:val="0"/>
              </w:rPr>
              <w:t xml:space="preserve">, nag message ra sab ko </w:t>
            </w:r>
            <w:proofErr w:type="spellStart"/>
            <w:r w:rsidRPr="008A73AD">
              <w:rPr>
                <w:rFonts w:ascii="Times New Roman" w:hAnsi="Times New Roman" w:cs="Times New Roman"/>
                <w:b w:val="0"/>
                <w:bCs w:val="0"/>
              </w:rPr>
              <w:t>sa</w:t>
            </w:r>
            <w:proofErr w:type="spellEnd"/>
            <w:r w:rsidRPr="008A73AD">
              <w:rPr>
                <w:rFonts w:ascii="Times New Roman" w:hAnsi="Times New Roman" w:cs="Times New Roman"/>
                <w:b w:val="0"/>
                <w:bCs w:val="0"/>
              </w:rPr>
              <w:t xml:space="preserve"> teacher” (P4)  </w:t>
            </w:r>
          </w:p>
          <w:p w14:paraId="4CF8C901"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w:t>
            </w:r>
            <w:proofErr w:type="gramStart"/>
            <w:r w:rsidRPr="008A73AD">
              <w:rPr>
                <w:rFonts w:ascii="Times New Roman" w:hAnsi="Times New Roman" w:cs="Times New Roman"/>
                <w:b w:val="0"/>
                <w:bCs w:val="0"/>
              </w:rPr>
              <w:t>kung</w:t>
            </w:r>
            <w:proofErr w:type="gram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dili</w:t>
            </w:r>
            <w:proofErr w:type="spellEnd"/>
            <w:r w:rsidRPr="008A73AD">
              <w:rPr>
                <w:rFonts w:ascii="Times New Roman" w:hAnsi="Times New Roman" w:cs="Times New Roman"/>
                <w:b w:val="0"/>
                <w:bCs w:val="0"/>
              </w:rPr>
              <w:t xml:space="preserve"> ko </w:t>
            </w:r>
            <w:proofErr w:type="spellStart"/>
            <w:r w:rsidRPr="008A73AD">
              <w:rPr>
                <w:rFonts w:ascii="Times New Roman" w:hAnsi="Times New Roman" w:cs="Times New Roman"/>
                <w:b w:val="0"/>
                <w:bCs w:val="0"/>
              </w:rPr>
              <w:t>makabasa</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dayon</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mo</w:t>
            </w:r>
            <w:proofErr w:type="spellEnd"/>
            <w:r w:rsidRPr="008A73AD">
              <w:rPr>
                <w:rFonts w:ascii="Times New Roman" w:hAnsi="Times New Roman" w:cs="Times New Roman"/>
                <w:b w:val="0"/>
                <w:bCs w:val="0"/>
              </w:rPr>
              <w:t xml:space="preserve"> backread ko </w:t>
            </w:r>
            <w:proofErr w:type="spellStart"/>
            <w:r w:rsidRPr="008A73AD">
              <w:rPr>
                <w:rFonts w:ascii="Times New Roman" w:hAnsi="Times New Roman" w:cs="Times New Roman"/>
                <w:b w:val="0"/>
                <w:bCs w:val="0"/>
              </w:rPr>
              <w:t>sa</w:t>
            </w:r>
            <w:proofErr w:type="spellEnd"/>
            <w:r w:rsidRPr="008A73AD">
              <w:rPr>
                <w:rFonts w:ascii="Times New Roman" w:hAnsi="Times New Roman" w:cs="Times New Roman"/>
                <w:b w:val="0"/>
                <w:bCs w:val="0"/>
              </w:rPr>
              <w:t xml:space="preserve"> messenger” (P5) </w:t>
            </w:r>
          </w:p>
          <w:p w14:paraId="7F43FFA7"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w:t>
            </w:r>
            <w:proofErr w:type="gramStart"/>
            <w:r w:rsidRPr="008A73AD">
              <w:rPr>
                <w:rFonts w:ascii="Times New Roman" w:hAnsi="Times New Roman" w:cs="Times New Roman"/>
                <w:b w:val="0"/>
                <w:bCs w:val="0"/>
              </w:rPr>
              <w:t>kung</w:t>
            </w:r>
            <w:proofErr w:type="gram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naa</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koy</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pangutana</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mo</w:t>
            </w:r>
            <w:proofErr w:type="spellEnd"/>
            <w:r w:rsidRPr="008A73AD">
              <w:rPr>
                <w:rFonts w:ascii="Times New Roman" w:hAnsi="Times New Roman" w:cs="Times New Roman"/>
                <w:b w:val="0"/>
                <w:bCs w:val="0"/>
              </w:rPr>
              <w:t xml:space="preserve"> reply ra </w:t>
            </w:r>
            <w:proofErr w:type="spellStart"/>
            <w:r w:rsidRPr="008A73AD">
              <w:rPr>
                <w:rFonts w:ascii="Times New Roman" w:hAnsi="Times New Roman" w:cs="Times New Roman"/>
                <w:b w:val="0"/>
                <w:bCs w:val="0"/>
              </w:rPr>
              <w:t>pud</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dayon</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si</w:t>
            </w:r>
            <w:proofErr w:type="spellEnd"/>
            <w:r w:rsidRPr="008A73AD">
              <w:rPr>
                <w:rFonts w:ascii="Times New Roman" w:hAnsi="Times New Roman" w:cs="Times New Roman"/>
                <w:b w:val="0"/>
                <w:bCs w:val="0"/>
              </w:rPr>
              <w:t xml:space="preserve"> teacher” (P5)</w:t>
            </w:r>
          </w:p>
        </w:tc>
        <w:tc>
          <w:tcPr>
            <w:tcW w:w="2409" w:type="dxa"/>
          </w:tcPr>
          <w:p w14:paraId="6EB3B721"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Face-to-face meeting for clarification</w:t>
            </w:r>
          </w:p>
        </w:tc>
        <w:tc>
          <w:tcPr>
            <w:tcW w:w="2268" w:type="dxa"/>
            <w:vMerge w:val="restart"/>
          </w:tcPr>
          <w:p w14:paraId="7F856ACA"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 xml:space="preserve">Digital-face hybrid communication </w:t>
            </w:r>
          </w:p>
        </w:tc>
        <w:tc>
          <w:tcPr>
            <w:tcW w:w="1701" w:type="dxa"/>
            <w:vMerge w:val="restart"/>
          </w:tcPr>
          <w:p w14:paraId="3C5EC6B0"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Blended Communication Systems (Mesosystem and Exosystem)</w:t>
            </w:r>
          </w:p>
        </w:tc>
      </w:tr>
      <w:tr w:rsidR="008A73AD" w:rsidRPr="008A73AD" w14:paraId="4F99A6F2" w14:textId="77777777" w:rsidTr="008A73AD">
        <w:tc>
          <w:tcPr>
            <w:tcW w:w="4390" w:type="dxa"/>
            <w:vMerge/>
          </w:tcPr>
          <w:p w14:paraId="6138E8D4" w14:textId="77777777" w:rsidR="008757C3" w:rsidRPr="008A73AD" w:rsidRDefault="008757C3" w:rsidP="008A73AD">
            <w:pPr>
              <w:spacing w:line="240" w:lineRule="auto"/>
              <w:jc w:val="left"/>
              <w:rPr>
                <w:rFonts w:ascii="Times New Roman" w:hAnsi="Times New Roman" w:cs="Times New Roman"/>
                <w:b w:val="0"/>
                <w:bCs w:val="0"/>
              </w:rPr>
            </w:pPr>
          </w:p>
        </w:tc>
        <w:tc>
          <w:tcPr>
            <w:tcW w:w="2409" w:type="dxa"/>
          </w:tcPr>
          <w:p w14:paraId="5F48F8FC"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Classroom visit helps explain unclear messages</w:t>
            </w:r>
          </w:p>
        </w:tc>
        <w:tc>
          <w:tcPr>
            <w:tcW w:w="2268" w:type="dxa"/>
            <w:vMerge/>
          </w:tcPr>
          <w:p w14:paraId="0D84D1F0" w14:textId="77777777" w:rsidR="008757C3" w:rsidRPr="008A73AD" w:rsidRDefault="008757C3" w:rsidP="008A73AD">
            <w:pPr>
              <w:spacing w:line="240" w:lineRule="auto"/>
              <w:jc w:val="left"/>
              <w:rPr>
                <w:rFonts w:ascii="Times New Roman" w:hAnsi="Times New Roman" w:cs="Times New Roman"/>
                <w:b w:val="0"/>
                <w:bCs w:val="0"/>
              </w:rPr>
            </w:pPr>
          </w:p>
        </w:tc>
        <w:tc>
          <w:tcPr>
            <w:tcW w:w="1701" w:type="dxa"/>
            <w:vMerge/>
          </w:tcPr>
          <w:p w14:paraId="3B76975D" w14:textId="77777777" w:rsidR="008757C3" w:rsidRPr="008A73AD" w:rsidRDefault="008757C3" w:rsidP="008A73AD">
            <w:pPr>
              <w:spacing w:line="240" w:lineRule="auto"/>
              <w:jc w:val="left"/>
              <w:rPr>
                <w:rFonts w:ascii="Times New Roman" w:hAnsi="Times New Roman" w:cs="Times New Roman"/>
                <w:b w:val="0"/>
                <w:bCs w:val="0"/>
              </w:rPr>
            </w:pPr>
          </w:p>
        </w:tc>
      </w:tr>
      <w:tr w:rsidR="008A73AD" w:rsidRPr="008A73AD" w14:paraId="2CA0F73C" w14:textId="77777777" w:rsidTr="008A73AD">
        <w:tc>
          <w:tcPr>
            <w:tcW w:w="4390" w:type="dxa"/>
            <w:vMerge/>
          </w:tcPr>
          <w:p w14:paraId="54A67BC9" w14:textId="77777777" w:rsidR="008757C3" w:rsidRPr="008A73AD" w:rsidRDefault="008757C3" w:rsidP="008A73AD">
            <w:pPr>
              <w:spacing w:line="240" w:lineRule="auto"/>
              <w:jc w:val="left"/>
              <w:rPr>
                <w:rFonts w:ascii="Times New Roman" w:hAnsi="Times New Roman" w:cs="Times New Roman"/>
                <w:b w:val="0"/>
                <w:bCs w:val="0"/>
              </w:rPr>
            </w:pPr>
          </w:p>
        </w:tc>
        <w:tc>
          <w:tcPr>
            <w:tcW w:w="2409" w:type="dxa"/>
          </w:tcPr>
          <w:p w14:paraId="11E7C11D"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Messenger supports follow-up when available</w:t>
            </w:r>
          </w:p>
        </w:tc>
        <w:tc>
          <w:tcPr>
            <w:tcW w:w="2268" w:type="dxa"/>
            <w:vMerge w:val="restart"/>
          </w:tcPr>
          <w:p w14:paraId="02E82904"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Context-based Communication Adjustment</w:t>
            </w:r>
          </w:p>
        </w:tc>
        <w:tc>
          <w:tcPr>
            <w:tcW w:w="1701" w:type="dxa"/>
            <w:vMerge/>
          </w:tcPr>
          <w:p w14:paraId="1F7A29C4" w14:textId="77777777" w:rsidR="008757C3" w:rsidRPr="008A73AD" w:rsidRDefault="008757C3" w:rsidP="008A73AD">
            <w:pPr>
              <w:spacing w:line="240" w:lineRule="auto"/>
              <w:jc w:val="left"/>
              <w:rPr>
                <w:rFonts w:ascii="Times New Roman" w:hAnsi="Times New Roman" w:cs="Times New Roman"/>
                <w:b w:val="0"/>
                <w:bCs w:val="0"/>
              </w:rPr>
            </w:pPr>
          </w:p>
        </w:tc>
      </w:tr>
      <w:tr w:rsidR="008A73AD" w:rsidRPr="008A73AD" w14:paraId="2B05BDEF" w14:textId="77777777" w:rsidTr="008A73AD">
        <w:tc>
          <w:tcPr>
            <w:tcW w:w="4390" w:type="dxa"/>
            <w:vMerge/>
          </w:tcPr>
          <w:p w14:paraId="363977AA" w14:textId="77777777" w:rsidR="008757C3" w:rsidRPr="008A73AD" w:rsidRDefault="008757C3" w:rsidP="008A73AD">
            <w:pPr>
              <w:spacing w:line="240" w:lineRule="auto"/>
              <w:jc w:val="left"/>
              <w:rPr>
                <w:rFonts w:ascii="Times New Roman" w:hAnsi="Times New Roman" w:cs="Times New Roman"/>
                <w:b w:val="0"/>
                <w:bCs w:val="0"/>
              </w:rPr>
            </w:pPr>
          </w:p>
        </w:tc>
        <w:tc>
          <w:tcPr>
            <w:tcW w:w="2409" w:type="dxa"/>
          </w:tcPr>
          <w:p w14:paraId="55B07771"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Communication adjustment based on need</w:t>
            </w:r>
          </w:p>
        </w:tc>
        <w:tc>
          <w:tcPr>
            <w:tcW w:w="2268" w:type="dxa"/>
            <w:vMerge/>
          </w:tcPr>
          <w:p w14:paraId="6DE31D37" w14:textId="77777777" w:rsidR="008757C3" w:rsidRPr="008A73AD" w:rsidRDefault="008757C3" w:rsidP="008A73AD">
            <w:pPr>
              <w:spacing w:line="240" w:lineRule="auto"/>
              <w:jc w:val="left"/>
              <w:rPr>
                <w:rFonts w:ascii="Times New Roman" w:hAnsi="Times New Roman" w:cs="Times New Roman"/>
                <w:b w:val="0"/>
                <w:bCs w:val="0"/>
              </w:rPr>
            </w:pPr>
          </w:p>
        </w:tc>
        <w:tc>
          <w:tcPr>
            <w:tcW w:w="1701" w:type="dxa"/>
            <w:vMerge/>
          </w:tcPr>
          <w:p w14:paraId="3CE4A7CA" w14:textId="77777777" w:rsidR="008757C3" w:rsidRPr="008A73AD" w:rsidRDefault="008757C3" w:rsidP="008A73AD">
            <w:pPr>
              <w:spacing w:line="240" w:lineRule="auto"/>
              <w:jc w:val="left"/>
              <w:rPr>
                <w:rFonts w:ascii="Times New Roman" w:hAnsi="Times New Roman" w:cs="Times New Roman"/>
                <w:b w:val="0"/>
                <w:bCs w:val="0"/>
              </w:rPr>
            </w:pPr>
          </w:p>
        </w:tc>
      </w:tr>
      <w:tr w:rsidR="008A73AD" w:rsidRPr="008A73AD" w14:paraId="7BEEE35E" w14:textId="77777777" w:rsidTr="008A73AD">
        <w:tc>
          <w:tcPr>
            <w:tcW w:w="4390" w:type="dxa"/>
            <w:vMerge w:val="restart"/>
          </w:tcPr>
          <w:p w14:paraId="16545397"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lastRenderedPageBreak/>
              <w:t>“</w:t>
            </w:r>
            <w:proofErr w:type="spellStart"/>
            <w:proofErr w:type="gramStart"/>
            <w:r w:rsidRPr="008A73AD">
              <w:rPr>
                <w:rFonts w:ascii="Times New Roman" w:hAnsi="Times New Roman" w:cs="Times New Roman"/>
                <w:b w:val="0"/>
                <w:bCs w:val="0"/>
              </w:rPr>
              <w:t>wala</w:t>
            </w:r>
            <w:proofErr w:type="spellEnd"/>
            <w:proofErr w:type="gram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koy</w:t>
            </w:r>
            <w:proofErr w:type="spellEnd"/>
            <w:r w:rsidRPr="008A73AD">
              <w:rPr>
                <w:rFonts w:ascii="Times New Roman" w:hAnsi="Times New Roman" w:cs="Times New Roman"/>
                <w:b w:val="0"/>
                <w:bCs w:val="0"/>
              </w:rPr>
              <w:t xml:space="preserve"> cellphone nga </w:t>
            </w:r>
            <w:proofErr w:type="spellStart"/>
            <w:r w:rsidRPr="008A73AD">
              <w:rPr>
                <w:rFonts w:ascii="Times New Roman" w:hAnsi="Times New Roman" w:cs="Times New Roman"/>
                <w:b w:val="0"/>
                <w:bCs w:val="0"/>
              </w:rPr>
              <w:t>magamit</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wala</w:t>
            </w:r>
            <w:proofErr w:type="spellEnd"/>
            <w:r w:rsidRPr="008A73AD">
              <w:rPr>
                <w:rFonts w:ascii="Times New Roman" w:hAnsi="Times New Roman" w:cs="Times New Roman"/>
                <w:b w:val="0"/>
                <w:bCs w:val="0"/>
              </w:rPr>
              <w:t xml:space="preserve"> may mi </w:t>
            </w:r>
            <w:proofErr w:type="spellStart"/>
            <w:r w:rsidRPr="008A73AD">
              <w:rPr>
                <w:rFonts w:ascii="Times New Roman" w:hAnsi="Times New Roman" w:cs="Times New Roman"/>
                <w:b w:val="0"/>
                <w:bCs w:val="0"/>
              </w:rPr>
              <w:t>wifi</w:t>
            </w:r>
            <w:proofErr w:type="spellEnd"/>
            <w:r w:rsidRPr="008A73AD">
              <w:rPr>
                <w:rFonts w:ascii="Times New Roman" w:hAnsi="Times New Roman" w:cs="Times New Roman"/>
                <w:b w:val="0"/>
                <w:bCs w:val="0"/>
              </w:rPr>
              <w:t xml:space="preserve"> data </w:t>
            </w:r>
            <w:proofErr w:type="spellStart"/>
            <w:r w:rsidRPr="008A73AD">
              <w:rPr>
                <w:rFonts w:ascii="Times New Roman" w:hAnsi="Times New Roman" w:cs="Times New Roman"/>
                <w:b w:val="0"/>
                <w:bCs w:val="0"/>
              </w:rPr>
              <w:t>sa</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balay</w:t>
            </w:r>
            <w:proofErr w:type="spellEnd"/>
            <w:r w:rsidRPr="008A73AD">
              <w:rPr>
                <w:rFonts w:ascii="Times New Roman" w:hAnsi="Times New Roman" w:cs="Times New Roman"/>
                <w:b w:val="0"/>
                <w:bCs w:val="0"/>
              </w:rPr>
              <w:t xml:space="preserve">…” (P9) </w:t>
            </w:r>
          </w:p>
          <w:p w14:paraId="3C17928F"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 xml:space="preserve">“Sometime I cannot reply or read the announcements immediately” (P13) </w:t>
            </w:r>
          </w:p>
          <w:p w14:paraId="6F5E5575"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w:t>
            </w:r>
            <w:proofErr w:type="spellStart"/>
            <w:proofErr w:type="gramStart"/>
            <w:r w:rsidRPr="008A73AD">
              <w:rPr>
                <w:rFonts w:ascii="Times New Roman" w:hAnsi="Times New Roman" w:cs="Times New Roman"/>
                <w:b w:val="0"/>
                <w:bCs w:val="0"/>
              </w:rPr>
              <w:t>mangutana</w:t>
            </w:r>
            <w:proofErr w:type="spellEnd"/>
            <w:proofErr w:type="gramEnd"/>
            <w:r w:rsidRPr="008A73AD">
              <w:rPr>
                <w:rFonts w:ascii="Times New Roman" w:hAnsi="Times New Roman" w:cs="Times New Roman"/>
                <w:b w:val="0"/>
                <w:bCs w:val="0"/>
              </w:rPr>
              <w:t xml:space="preserve"> ko </w:t>
            </w:r>
            <w:proofErr w:type="spellStart"/>
            <w:r w:rsidRPr="008A73AD">
              <w:rPr>
                <w:rFonts w:ascii="Times New Roman" w:hAnsi="Times New Roman" w:cs="Times New Roman"/>
                <w:b w:val="0"/>
                <w:bCs w:val="0"/>
              </w:rPr>
              <w:t>sa</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akong</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silingan</w:t>
            </w:r>
            <w:proofErr w:type="spellEnd"/>
            <w:r w:rsidRPr="008A73AD">
              <w:rPr>
                <w:rFonts w:ascii="Times New Roman" w:hAnsi="Times New Roman" w:cs="Times New Roman"/>
                <w:b w:val="0"/>
                <w:bCs w:val="0"/>
              </w:rPr>
              <w:t xml:space="preserve"> kay classmate man </w:t>
            </w:r>
            <w:proofErr w:type="spellStart"/>
            <w:r w:rsidRPr="008A73AD">
              <w:rPr>
                <w:rFonts w:ascii="Times New Roman" w:hAnsi="Times New Roman" w:cs="Times New Roman"/>
                <w:b w:val="0"/>
                <w:bCs w:val="0"/>
              </w:rPr>
              <w:t>sa</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akong</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anak</w:t>
            </w:r>
            <w:proofErr w:type="spellEnd"/>
            <w:r w:rsidRPr="008A73AD">
              <w:rPr>
                <w:rFonts w:ascii="Times New Roman" w:hAnsi="Times New Roman" w:cs="Times New Roman"/>
                <w:b w:val="0"/>
                <w:bCs w:val="0"/>
              </w:rPr>
              <w:t xml:space="preserve">” (P13) </w:t>
            </w:r>
          </w:p>
          <w:p w14:paraId="11015DB9"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w:t>
            </w:r>
            <w:proofErr w:type="gramStart"/>
            <w:r w:rsidRPr="008A73AD">
              <w:rPr>
                <w:rFonts w:ascii="Times New Roman" w:hAnsi="Times New Roman" w:cs="Times New Roman"/>
                <w:b w:val="0"/>
                <w:bCs w:val="0"/>
              </w:rPr>
              <w:t>ang</w:t>
            </w:r>
            <w:proofErr w:type="gramEnd"/>
            <w:r w:rsidRPr="008A73AD">
              <w:rPr>
                <w:rFonts w:ascii="Times New Roman" w:hAnsi="Times New Roman" w:cs="Times New Roman"/>
                <w:b w:val="0"/>
                <w:bCs w:val="0"/>
              </w:rPr>
              <w:t xml:space="preserve"> cellphone </w:t>
            </w:r>
            <w:proofErr w:type="spellStart"/>
            <w:r w:rsidRPr="008A73AD">
              <w:rPr>
                <w:rFonts w:ascii="Times New Roman" w:hAnsi="Times New Roman" w:cs="Times New Roman"/>
                <w:b w:val="0"/>
                <w:bCs w:val="0"/>
              </w:rPr>
              <w:t>pud</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nako</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guba</w:t>
            </w:r>
            <w:proofErr w:type="spellEnd"/>
            <w:r w:rsidRPr="008A73AD">
              <w:rPr>
                <w:rFonts w:ascii="Times New Roman" w:hAnsi="Times New Roman" w:cs="Times New Roman"/>
                <w:b w:val="0"/>
                <w:bCs w:val="0"/>
              </w:rPr>
              <w:t xml:space="preserve">” (P9) </w:t>
            </w:r>
          </w:p>
        </w:tc>
        <w:tc>
          <w:tcPr>
            <w:tcW w:w="2409" w:type="dxa"/>
          </w:tcPr>
          <w:p w14:paraId="7C752B30"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 xml:space="preserve">No internet access </w:t>
            </w:r>
          </w:p>
        </w:tc>
        <w:tc>
          <w:tcPr>
            <w:tcW w:w="2268" w:type="dxa"/>
            <w:vMerge w:val="restart"/>
          </w:tcPr>
          <w:p w14:paraId="3606DE5A"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Technological limitations</w:t>
            </w:r>
          </w:p>
        </w:tc>
        <w:tc>
          <w:tcPr>
            <w:tcW w:w="1701" w:type="dxa"/>
            <w:vMerge w:val="restart"/>
          </w:tcPr>
          <w:p w14:paraId="408CFDBC"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Digital Access and Participation Barriers (Exosystem)</w:t>
            </w:r>
          </w:p>
        </w:tc>
      </w:tr>
      <w:tr w:rsidR="008A73AD" w:rsidRPr="008A73AD" w14:paraId="1A8C544D" w14:textId="77777777" w:rsidTr="008A73AD">
        <w:tc>
          <w:tcPr>
            <w:tcW w:w="4390" w:type="dxa"/>
            <w:vMerge/>
          </w:tcPr>
          <w:p w14:paraId="169597B2" w14:textId="77777777" w:rsidR="008757C3" w:rsidRPr="008A73AD" w:rsidRDefault="008757C3" w:rsidP="008A73AD">
            <w:pPr>
              <w:spacing w:line="240" w:lineRule="auto"/>
              <w:jc w:val="left"/>
              <w:rPr>
                <w:rFonts w:ascii="Times New Roman" w:hAnsi="Times New Roman" w:cs="Times New Roman"/>
                <w:b w:val="0"/>
                <w:bCs w:val="0"/>
              </w:rPr>
            </w:pPr>
          </w:p>
        </w:tc>
        <w:tc>
          <w:tcPr>
            <w:tcW w:w="2409" w:type="dxa"/>
          </w:tcPr>
          <w:p w14:paraId="03E93599"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Delayed responses</w:t>
            </w:r>
          </w:p>
        </w:tc>
        <w:tc>
          <w:tcPr>
            <w:tcW w:w="2268" w:type="dxa"/>
            <w:vMerge/>
          </w:tcPr>
          <w:p w14:paraId="24B9EF52" w14:textId="77777777" w:rsidR="008757C3" w:rsidRPr="008A73AD" w:rsidRDefault="008757C3" w:rsidP="008A73AD">
            <w:pPr>
              <w:spacing w:line="240" w:lineRule="auto"/>
              <w:jc w:val="left"/>
              <w:rPr>
                <w:rFonts w:ascii="Times New Roman" w:hAnsi="Times New Roman" w:cs="Times New Roman"/>
                <w:b w:val="0"/>
                <w:bCs w:val="0"/>
              </w:rPr>
            </w:pPr>
          </w:p>
        </w:tc>
        <w:tc>
          <w:tcPr>
            <w:tcW w:w="1701" w:type="dxa"/>
            <w:vMerge/>
          </w:tcPr>
          <w:p w14:paraId="0C1EF43C" w14:textId="77777777" w:rsidR="008757C3" w:rsidRPr="008A73AD" w:rsidRDefault="008757C3" w:rsidP="008A73AD">
            <w:pPr>
              <w:spacing w:line="240" w:lineRule="auto"/>
              <w:jc w:val="left"/>
              <w:rPr>
                <w:rFonts w:ascii="Times New Roman" w:hAnsi="Times New Roman" w:cs="Times New Roman"/>
                <w:b w:val="0"/>
                <w:bCs w:val="0"/>
              </w:rPr>
            </w:pPr>
          </w:p>
        </w:tc>
      </w:tr>
      <w:tr w:rsidR="008A73AD" w:rsidRPr="008A73AD" w14:paraId="0E48E907" w14:textId="77777777" w:rsidTr="008A73AD">
        <w:tc>
          <w:tcPr>
            <w:tcW w:w="4390" w:type="dxa"/>
            <w:vMerge/>
          </w:tcPr>
          <w:p w14:paraId="148AD1C9" w14:textId="77777777" w:rsidR="008757C3" w:rsidRPr="008A73AD" w:rsidRDefault="008757C3" w:rsidP="008A73AD">
            <w:pPr>
              <w:spacing w:line="240" w:lineRule="auto"/>
              <w:jc w:val="left"/>
              <w:rPr>
                <w:rFonts w:ascii="Times New Roman" w:hAnsi="Times New Roman" w:cs="Times New Roman"/>
                <w:b w:val="0"/>
                <w:bCs w:val="0"/>
              </w:rPr>
            </w:pPr>
          </w:p>
        </w:tc>
        <w:tc>
          <w:tcPr>
            <w:tcW w:w="2409" w:type="dxa"/>
          </w:tcPr>
          <w:p w14:paraId="2C9ECE42"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Dependence on others</w:t>
            </w:r>
          </w:p>
        </w:tc>
        <w:tc>
          <w:tcPr>
            <w:tcW w:w="2268" w:type="dxa"/>
            <w:vMerge w:val="restart"/>
          </w:tcPr>
          <w:p w14:paraId="635B8354"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Indirect communication access</w:t>
            </w:r>
          </w:p>
        </w:tc>
        <w:tc>
          <w:tcPr>
            <w:tcW w:w="1701" w:type="dxa"/>
            <w:vMerge/>
          </w:tcPr>
          <w:p w14:paraId="48CA270D" w14:textId="77777777" w:rsidR="008757C3" w:rsidRPr="008A73AD" w:rsidRDefault="008757C3" w:rsidP="008A73AD">
            <w:pPr>
              <w:spacing w:line="240" w:lineRule="auto"/>
              <w:jc w:val="left"/>
              <w:rPr>
                <w:rFonts w:ascii="Times New Roman" w:hAnsi="Times New Roman" w:cs="Times New Roman"/>
                <w:b w:val="0"/>
                <w:bCs w:val="0"/>
              </w:rPr>
            </w:pPr>
          </w:p>
        </w:tc>
      </w:tr>
      <w:tr w:rsidR="008A73AD" w:rsidRPr="008A73AD" w14:paraId="2318318B" w14:textId="77777777" w:rsidTr="008A73AD">
        <w:tc>
          <w:tcPr>
            <w:tcW w:w="4390" w:type="dxa"/>
            <w:vMerge/>
          </w:tcPr>
          <w:p w14:paraId="1E207A13" w14:textId="77777777" w:rsidR="008757C3" w:rsidRPr="008A73AD" w:rsidRDefault="008757C3" w:rsidP="008A73AD">
            <w:pPr>
              <w:spacing w:line="240" w:lineRule="auto"/>
              <w:jc w:val="left"/>
              <w:rPr>
                <w:rFonts w:ascii="Times New Roman" w:hAnsi="Times New Roman" w:cs="Times New Roman"/>
                <w:b w:val="0"/>
                <w:bCs w:val="0"/>
              </w:rPr>
            </w:pPr>
          </w:p>
        </w:tc>
        <w:tc>
          <w:tcPr>
            <w:tcW w:w="2409" w:type="dxa"/>
          </w:tcPr>
          <w:p w14:paraId="5EF7FE25"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Limited device availability</w:t>
            </w:r>
          </w:p>
        </w:tc>
        <w:tc>
          <w:tcPr>
            <w:tcW w:w="2268" w:type="dxa"/>
            <w:vMerge/>
          </w:tcPr>
          <w:p w14:paraId="6ADDCA13" w14:textId="77777777" w:rsidR="008757C3" w:rsidRPr="008A73AD" w:rsidRDefault="008757C3" w:rsidP="008A73AD">
            <w:pPr>
              <w:spacing w:line="240" w:lineRule="auto"/>
              <w:jc w:val="left"/>
              <w:rPr>
                <w:rFonts w:ascii="Times New Roman" w:hAnsi="Times New Roman" w:cs="Times New Roman"/>
                <w:b w:val="0"/>
                <w:bCs w:val="0"/>
              </w:rPr>
            </w:pPr>
          </w:p>
        </w:tc>
        <w:tc>
          <w:tcPr>
            <w:tcW w:w="1701" w:type="dxa"/>
            <w:vMerge/>
          </w:tcPr>
          <w:p w14:paraId="599E25AD" w14:textId="77777777" w:rsidR="008757C3" w:rsidRPr="008A73AD" w:rsidRDefault="008757C3" w:rsidP="008A73AD">
            <w:pPr>
              <w:spacing w:line="240" w:lineRule="auto"/>
              <w:jc w:val="left"/>
              <w:rPr>
                <w:rFonts w:ascii="Times New Roman" w:hAnsi="Times New Roman" w:cs="Times New Roman"/>
                <w:b w:val="0"/>
                <w:bCs w:val="0"/>
              </w:rPr>
            </w:pPr>
          </w:p>
        </w:tc>
      </w:tr>
      <w:tr w:rsidR="008A73AD" w:rsidRPr="008A73AD" w14:paraId="1CBAA8EA" w14:textId="77777777" w:rsidTr="008A73AD">
        <w:tc>
          <w:tcPr>
            <w:tcW w:w="4390" w:type="dxa"/>
            <w:vMerge w:val="restart"/>
          </w:tcPr>
          <w:p w14:paraId="72317736"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 xml:space="preserve">“I ask my child what they learn in school” (P6) </w:t>
            </w:r>
          </w:p>
          <w:p w14:paraId="6EB74B06"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w:t>
            </w:r>
            <w:proofErr w:type="gramStart"/>
            <w:r w:rsidRPr="008A73AD">
              <w:rPr>
                <w:rFonts w:ascii="Times New Roman" w:hAnsi="Times New Roman" w:cs="Times New Roman"/>
                <w:b w:val="0"/>
                <w:bCs w:val="0"/>
              </w:rPr>
              <w:t>nag</w:t>
            </w:r>
            <w:proofErr w:type="gramEnd"/>
            <w:r w:rsidRPr="008A73AD">
              <w:rPr>
                <w:rFonts w:ascii="Times New Roman" w:hAnsi="Times New Roman" w:cs="Times New Roman"/>
                <w:b w:val="0"/>
                <w:bCs w:val="0"/>
              </w:rPr>
              <w:t xml:space="preserve"> send ko </w:t>
            </w:r>
            <w:proofErr w:type="spellStart"/>
            <w:r w:rsidRPr="008A73AD">
              <w:rPr>
                <w:rFonts w:ascii="Times New Roman" w:hAnsi="Times New Roman" w:cs="Times New Roman"/>
                <w:b w:val="0"/>
                <w:bCs w:val="0"/>
              </w:rPr>
              <w:t>sa</w:t>
            </w:r>
            <w:proofErr w:type="spellEnd"/>
            <w:r w:rsidRPr="008A73AD">
              <w:rPr>
                <w:rFonts w:ascii="Times New Roman" w:hAnsi="Times New Roman" w:cs="Times New Roman"/>
                <w:b w:val="0"/>
                <w:bCs w:val="0"/>
              </w:rPr>
              <w:t xml:space="preserve"> teacher kung </w:t>
            </w:r>
            <w:proofErr w:type="spellStart"/>
            <w:r w:rsidRPr="008A73AD">
              <w:rPr>
                <w:rFonts w:ascii="Times New Roman" w:hAnsi="Times New Roman" w:cs="Times New Roman"/>
                <w:b w:val="0"/>
                <w:bCs w:val="0"/>
              </w:rPr>
              <w:t>naa</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koy</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pangutana</w:t>
            </w:r>
            <w:proofErr w:type="spellEnd"/>
            <w:r w:rsidRPr="008A73AD">
              <w:rPr>
                <w:rFonts w:ascii="Times New Roman" w:hAnsi="Times New Roman" w:cs="Times New Roman"/>
                <w:b w:val="0"/>
                <w:bCs w:val="0"/>
              </w:rPr>
              <w:t xml:space="preserve">…” (P11) </w:t>
            </w:r>
          </w:p>
          <w:p w14:paraId="33FF7913" w14:textId="44EF7F3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w:t>
            </w:r>
            <w:proofErr w:type="gramStart"/>
            <w:r w:rsidRPr="008A73AD">
              <w:rPr>
                <w:rFonts w:ascii="Times New Roman" w:hAnsi="Times New Roman" w:cs="Times New Roman"/>
                <w:b w:val="0"/>
                <w:bCs w:val="0"/>
              </w:rPr>
              <w:t>ma</w:t>
            </w:r>
            <w:proofErr w:type="gramEnd"/>
            <w:r w:rsidRPr="008A73AD">
              <w:rPr>
                <w:rFonts w:ascii="Times New Roman" w:hAnsi="Times New Roman" w:cs="Times New Roman"/>
                <w:b w:val="0"/>
                <w:bCs w:val="0"/>
              </w:rPr>
              <w:t xml:space="preserve">-update ko kung </w:t>
            </w:r>
            <w:proofErr w:type="spellStart"/>
            <w:r w:rsidRPr="008A73AD">
              <w:rPr>
                <w:rFonts w:ascii="Times New Roman" w:hAnsi="Times New Roman" w:cs="Times New Roman"/>
                <w:b w:val="0"/>
                <w:bCs w:val="0"/>
              </w:rPr>
              <w:t>unsa</w:t>
            </w:r>
            <w:proofErr w:type="spellEnd"/>
            <w:r w:rsidRPr="008A73AD">
              <w:rPr>
                <w:rFonts w:ascii="Times New Roman" w:hAnsi="Times New Roman" w:cs="Times New Roman"/>
                <w:b w:val="0"/>
                <w:bCs w:val="0"/>
              </w:rPr>
              <w:t xml:space="preserve"> ang </w:t>
            </w:r>
            <w:proofErr w:type="spellStart"/>
            <w:r w:rsidRPr="008A73AD">
              <w:rPr>
                <w:rFonts w:ascii="Times New Roman" w:hAnsi="Times New Roman" w:cs="Times New Roman"/>
                <w:b w:val="0"/>
                <w:bCs w:val="0"/>
              </w:rPr>
              <w:t>nahitabo</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sa</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akong</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anak</w:t>
            </w:r>
            <w:proofErr w:type="spellEnd"/>
            <w:r w:rsidRPr="008A73AD">
              <w:rPr>
                <w:rFonts w:ascii="Times New Roman" w:hAnsi="Times New Roman" w:cs="Times New Roman"/>
                <w:b w:val="0"/>
                <w:bCs w:val="0"/>
              </w:rPr>
              <w:t xml:space="preserve">” (P4 idea supported) </w:t>
            </w:r>
          </w:p>
        </w:tc>
        <w:tc>
          <w:tcPr>
            <w:tcW w:w="2409" w:type="dxa"/>
          </w:tcPr>
          <w:p w14:paraId="6AD49E5F"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Teacher supports child welfare</w:t>
            </w:r>
          </w:p>
        </w:tc>
        <w:tc>
          <w:tcPr>
            <w:tcW w:w="2268" w:type="dxa"/>
            <w:vMerge w:val="restart"/>
          </w:tcPr>
          <w:p w14:paraId="79CCA5DC"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Child Welfare Communication</w:t>
            </w:r>
          </w:p>
        </w:tc>
        <w:tc>
          <w:tcPr>
            <w:tcW w:w="1701" w:type="dxa"/>
            <w:vMerge w:val="restart"/>
          </w:tcPr>
          <w:p w14:paraId="3B03D2CC" w14:textId="77777777" w:rsidR="008757C3" w:rsidRPr="008A73AD" w:rsidRDefault="008757C3" w:rsidP="008A73AD">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Child- Centered Home-School Interaction (Microsystem and Mesosystem)</w:t>
            </w:r>
          </w:p>
        </w:tc>
      </w:tr>
      <w:tr w:rsidR="008A73AD" w:rsidRPr="008A73AD" w14:paraId="3C7D6140" w14:textId="77777777" w:rsidTr="008A73AD">
        <w:tc>
          <w:tcPr>
            <w:tcW w:w="4390" w:type="dxa"/>
            <w:vMerge/>
          </w:tcPr>
          <w:p w14:paraId="3FEED374" w14:textId="77777777" w:rsidR="008757C3" w:rsidRPr="008A73AD" w:rsidRDefault="008757C3" w:rsidP="008A73AD">
            <w:pPr>
              <w:spacing w:line="240" w:lineRule="auto"/>
              <w:jc w:val="both"/>
              <w:rPr>
                <w:rFonts w:ascii="Times New Roman" w:hAnsi="Times New Roman" w:cs="Times New Roman"/>
                <w:b w:val="0"/>
                <w:bCs w:val="0"/>
              </w:rPr>
            </w:pPr>
          </w:p>
        </w:tc>
        <w:tc>
          <w:tcPr>
            <w:tcW w:w="2409" w:type="dxa"/>
          </w:tcPr>
          <w:p w14:paraId="4832D6B1" w14:textId="77777777" w:rsidR="008757C3" w:rsidRPr="008A73AD" w:rsidRDefault="008757C3" w:rsidP="008A73A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Parent messages teacher anytime for child concern</w:t>
            </w:r>
          </w:p>
        </w:tc>
        <w:tc>
          <w:tcPr>
            <w:tcW w:w="2268" w:type="dxa"/>
            <w:vMerge/>
          </w:tcPr>
          <w:p w14:paraId="61631E10" w14:textId="77777777" w:rsidR="008757C3" w:rsidRPr="008A73AD" w:rsidRDefault="008757C3" w:rsidP="008A73AD">
            <w:pPr>
              <w:spacing w:line="240" w:lineRule="auto"/>
              <w:jc w:val="both"/>
              <w:rPr>
                <w:rFonts w:ascii="Times New Roman" w:hAnsi="Times New Roman" w:cs="Times New Roman"/>
                <w:b w:val="0"/>
                <w:bCs w:val="0"/>
              </w:rPr>
            </w:pPr>
          </w:p>
        </w:tc>
        <w:tc>
          <w:tcPr>
            <w:tcW w:w="1701" w:type="dxa"/>
            <w:vMerge/>
          </w:tcPr>
          <w:p w14:paraId="32853CE1" w14:textId="77777777" w:rsidR="008757C3" w:rsidRPr="008A73AD" w:rsidRDefault="008757C3" w:rsidP="008A73AD">
            <w:pPr>
              <w:spacing w:line="240" w:lineRule="auto"/>
              <w:jc w:val="both"/>
              <w:rPr>
                <w:rFonts w:ascii="Times New Roman" w:hAnsi="Times New Roman" w:cs="Times New Roman"/>
                <w:b w:val="0"/>
                <w:bCs w:val="0"/>
              </w:rPr>
            </w:pPr>
          </w:p>
        </w:tc>
      </w:tr>
      <w:tr w:rsidR="008A73AD" w:rsidRPr="008A73AD" w14:paraId="784F156F" w14:textId="77777777" w:rsidTr="008A73AD">
        <w:tc>
          <w:tcPr>
            <w:tcW w:w="4390" w:type="dxa"/>
            <w:vMerge/>
          </w:tcPr>
          <w:p w14:paraId="3108A21A" w14:textId="77777777" w:rsidR="008757C3" w:rsidRPr="008A73AD" w:rsidRDefault="008757C3" w:rsidP="008A73AD">
            <w:pPr>
              <w:spacing w:line="240" w:lineRule="auto"/>
              <w:jc w:val="both"/>
              <w:rPr>
                <w:rFonts w:ascii="Times New Roman" w:hAnsi="Times New Roman" w:cs="Times New Roman"/>
                <w:b w:val="0"/>
                <w:bCs w:val="0"/>
              </w:rPr>
            </w:pPr>
          </w:p>
        </w:tc>
        <w:tc>
          <w:tcPr>
            <w:tcW w:w="2409" w:type="dxa"/>
          </w:tcPr>
          <w:p w14:paraId="333F8EB8" w14:textId="77777777" w:rsidR="008757C3" w:rsidRPr="008A73AD" w:rsidRDefault="008757C3" w:rsidP="008A73A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Parent sends private child-specific questions</w:t>
            </w:r>
          </w:p>
        </w:tc>
        <w:tc>
          <w:tcPr>
            <w:tcW w:w="2268" w:type="dxa"/>
            <w:vMerge w:val="restart"/>
          </w:tcPr>
          <w:p w14:paraId="2853096E" w14:textId="77777777" w:rsidR="008757C3" w:rsidRPr="008A73AD" w:rsidRDefault="008757C3" w:rsidP="008A73A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Learners progress monitoring</w:t>
            </w:r>
          </w:p>
        </w:tc>
        <w:tc>
          <w:tcPr>
            <w:tcW w:w="1701" w:type="dxa"/>
            <w:vMerge/>
          </w:tcPr>
          <w:p w14:paraId="149D799C" w14:textId="77777777" w:rsidR="008757C3" w:rsidRPr="008A73AD" w:rsidRDefault="008757C3" w:rsidP="008A73AD">
            <w:pPr>
              <w:spacing w:line="240" w:lineRule="auto"/>
              <w:jc w:val="both"/>
              <w:rPr>
                <w:rFonts w:ascii="Times New Roman" w:hAnsi="Times New Roman" w:cs="Times New Roman"/>
                <w:b w:val="0"/>
                <w:bCs w:val="0"/>
              </w:rPr>
            </w:pPr>
          </w:p>
        </w:tc>
      </w:tr>
      <w:tr w:rsidR="008A73AD" w:rsidRPr="008A73AD" w14:paraId="0F2ED240" w14:textId="77777777" w:rsidTr="008A73AD">
        <w:tc>
          <w:tcPr>
            <w:tcW w:w="4390" w:type="dxa"/>
            <w:vMerge/>
          </w:tcPr>
          <w:p w14:paraId="0CF63345" w14:textId="77777777" w:rsidR="008757C3" w:rsidRPr="008A73AD" w:rsidRDefault="008757C3" w:rsidP="008A73AD">
            <w:pPr>
              <w:spacing w:line="240" w:lineRule="auto"/>
              <w:jc w:val="both"/>
              <w:rPr>
                <w:rFonts w:ascii="Times New Roman" w:hAnsi="Times New Roman" w:cs="Times New Roman"/>
                <w:b w:val="0"/>
                <w:bCs w:val="0"/>
              </w:rPr>
            </w:pPr>
          </w:p>
        </w:tc>
        <w:tc>
          <w:tcPr>
            <w:tcW w:w="2409" w:type="dxa"/>
          </w:tcPr>
          <w:p w14:paraId="5C199FED" w14:textId="77777777" w:rsidR="008757C3" w:rsidRPr="008A73AD" w:rsidRDefault="008757C3" w:rsidP="008A73A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Asking child about the lessons</w:t>
            </w:r>
          </w:p>
        </w:tc>
        <w:tc>
          <w:tcPr>
            <w:tcW w:w="2268" w:type="dxa"/>
            <w:vMerge/>
          </w:tcPr>
          <w:p w14:paraId="5E193A56" w14:textId="77777777" w:rsidR="008757C3" w:rsidRPr="008A73AD" w:rsidRDefault="008757C3" w:rsidP="008A73AD">
            <w:pPr>
              <w:spacing w:line="240" w:lineRule="auto"/>
              <w:jc w:val="both"/>
              <w:rPr>
                <w:rFonts w:ascii="Times New Roman" w:hAnsi="Times New Roman" w:cs="Times New Roman"/>
                <w:b w:val="0"/>
                <w:bCs w:val="0"/>
              </w:rPr>
            </w:pPr>
          </w:p>
        </w:tc>
        <w:tc>
          <w:tcPr>
            <w:tcW w:w="1701" w:type="dxa"/>
            <w:vMerge/>
          </w:tcPr>
          <w:p w14:paraId="08DFDD06" w14:textId="77777777" w:rsidR="008757C3" w:rsidRPr="008A73AD" w:rsidRDefault="008757C3" w:rsidP="008A73AD">
            <w:pPr>
              <w:spacing w:line="240" w:lineRule="auto"/>
              <w:jc w:val="both"/>
              <w:rPr>
                <w:rFonts w:ascii="Times New Roman" w:hAnsi="Times New Roman" w:cs="Times New Roman"/>
                <w:b w:val="0"/>
                <w:bCs w:val="0"/>
              </w:rPr>
            </w:pPr>
          </w:p>
        </w:tc>
      </w:tr>
    </w:tbl>
    <w:p w14:paraId="12449507" w14:textId="77777777" w:rsidR="008757C3" w:rsidRPr="008A73AD" w:rsidRDefault="008757C3" w:rsidP="008A73AD">
      <w:pPr>
        <w:spacing w:line="240" w:lineRule="auto"/>
        <w:jc w:val="both"/>
        <w:rPr>
          <w:rFonts w:ascii="Times New Roman" w:hAnsi="Times New Roman" w:cs="Times New Roman"/>
          <w:b w:val="0"/>
          <w:bCs w:val="0"/>
        </w:rPr>
      </w:pPr>
    </w:p>
    <w:bookmarkEnd w:id="0"/>
    <w:p w14:paraId="215A4C7A" w14:textId="78E48178" w:rsidR="008757C3" w:rsidRPr="008A73AD" w:rsidRDefault="008757C3" w:rsidP="008A73AD">
      <w:pPr>
        <w:spacing w:after="240" w:line="240" w:lineRule="auto"/>
        <w:jc w:val="both"/>
        <w:rPr>
          <w:rFonts w:ascii="Times New Roman" w:hAnsi="Times New Roman" w:cs="Times New Roman"/>
        </w:rPr>
      </w:pPr>
      <w:r w:rsidRPr="008A73AD">
        <w:rPr>
          <w:rFonts w:ascii="Times New Roman" w:hAnsi="Times New Roman" w:cs="Times New Roman"/>
          <w:b w:val="0"/>
          <w:bCs w:val="0"/>
        </w:rPr>
        <w:t xml:space="preserve">Table 1 presents the summary of parent’s description of home-school interaction organized into emerging themes based on Bronfenbrenner’s Ecological Systems Model. The analysis revealed five key themes. (1) Immediate and Accessible Communication (Microsystem), (2) Shared Responsibility for Learner Development (Mesosystem), (3) Blended Communication Systems (Mesosystem-Exosystem Interface), (4) Digital Access and Participation Barriers (Exosystem), and (5) Child-Centered Home-School Interaction (Microsystem-Mesosystem). These themes reflect how parents experience and interpret home-school interaction across different communication platforms, highlighting both enabling conditions and structural constraints within the ecological system. </w:t>
      </w:r>
    </w:p>
    <w:p w14:paraId="2034B41F" w14:textId="77777777" w:rsidR="008757C3" w:rsidRPr="008A73AD" w:rsidRDefault="008757C3" w:rsidP="00267120">
      <w:pPr>
        <w:spacing w:after="240" w:line="240" w:lineRule="auto"/>
        <w:jc w:val="both"/>
        <w:rPr>
          <w:rFonts w:ascii="Times New Roman" w:hAnsi="Times New Roman" w:cs="Times New Roman"/>
        </w:rPr>
      </w:pPr>
      <w:r w:rsidRPr="008A73AD">
        <w:rPr>
          <w:rFonts w:ascii="Times New Roman" w:hAnsi="Times New Roman" w:cs="Times New Roman"/>
        </w:rPr>
        <w:t>Immediate and Accessible Communication (Microsystem)</w:t>
      </w:r>
    </w:p>
    <w:p w14:paraId="20EECDE6" w14:textId="77777777"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This reflects a consistent pattern in parents’ narratives where home–school interaction is primarily experienced through Messenger as the central communication platform. Across all utterances, Messenger is repeatedly identified not just as an optional tool but as the default and dominant channel for teacher–parent communication. This indicates that interaction within the microsystem is heavily digitalized, where real-time messaging replaces or supplements traditional face-to-face coordination.</w:t>
      </w:r>
    </w:p>
    <w:p w14:paraId="045DB2B8" w14:textId="77777777" w:rsidR="008757C3" w:rsidRPr="008A73AD" w:rsidRDefault="008757C3" w:rsidP="00267120">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 key analytical feature of this theme is communication immediacy. Parents describe receiving updates, announcements, and reminders instantly through group chats, which allows them to stay continuously informed about their child’s school activities. This immediacy transforms the communication flow from scheduled or episodic interaction into continuous connectivity, suggesting that the microsystem now operates in an always-on communication environment.</w:t>
      </w:r>
    </w:p>
    <w:p w14:paraId="199DFF3C" w14:textId="77777777" w:rsidR="008757C3" w:rsidRPr="008A73AD" w:rsidRDefault="008757C3" w:rsidP="00267120">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Another important feature is accessibility and convenience. The utterances show that as long as parents have access to a phone and internet connection, they can engage with teachers without temporal or spatial limitations. This accessibility reduces communication barriers related to distance and time, allowing parents to participate more actively in monitoring and supporting their child’s education.</w:t>
      </w:r>
    </w:p>
    <w:p w14:paraId="1132F530" w14:textId="22396B37" w:rsidR="008757C3" w:rsidRPr="008A73AD" w:rsidRDefault="008757C3" w:rsidP="008A73AD">
      <w:pPr>
        <w:spacing w:after="240" w:line="240" w:lineRule="auto"/>
        <w:jc w:val="both"/>
        <w:rPr>
          <w:rFonts w:ascii="Times New Roman" w:eastAsia="Times New Roman" w:hAnsi="Times New Roman" w:cs="Times New Roman"/>
          <w:b w:val="0"/>
          <w:bCs w:val="0"/>
        </w:rPr>
      </w:pPr>
      <w:r w:rsidRPr="008A73AD">
        <w:rPr>
          <w:rFonts w:ascii="Times New Roman" w:hAnsi="Times New Roman" w:cs="Times New Roman"/>
          <w:b w:val="0"/>
          <w:bCs w:val="0"/>
        </w:rPr>
        <w:t>Messenger is not merely a communication tool but an institutionalized communication infrastructure that restructures mesosystem boundaries between home and school. Its repeated use across participants indicates that it has become the default system for educational coordination, shaping how information flows, how parental engagement is enacted, and how teacher–parent relationships are maintained. This suggests that communication is no longer dependent on occasional interaction but is embedded within a continuous digital environment that redefines proximity, responsiveness, and institutional expectations within the microsystem.</w:t>
      </w:r>
      <w:r w:rsidR="008A73AD">
        <w:rPr>
          <w:rFonts w:ascii="Times New Roman" w:eastAsia="Times New Roman" w:hAnsi="Times New Roman" w:cs="Times New Roman"/>
          <w:b w:val="0"/>
          <w:bCs w:val="0"/>
        </w:rPr>
        <w:t xml:space="preserve"> </w:t>
      </w:r>
      <w:r w:rsidRPr="008A73AD">
        <w:rPr>
          <w:rFonts w:ascii="Times New Roman" w:hAnsi="Times New Roman" w:cs="Times New Roman"/>
          <w:b w:val="0"/>
          <w:bCs w:val="0"/>
        </w:rPr>
        <w:t xml:space="preserve">The theme also reflects standardization of communication practice within the school context. The repetition of Messenger across all responses indicates that communication has become institutionalized through a single dominant platform. </w:t>
      </w:r>
      <w:r w:rsidRPr="008A73AD">
        <w:rPr>
          <w:rFonts w:ascii="Times New Roman" w:hAnsi="Times New Roman" w:cs="Times New Roman"/>
          <w:b w:val="0"/>
          <w:bCs w:val="0"/>
        </w:rPr>
        <w:lastRenderedPageBreak/>
        <w:t>While this ensures consistency, it also suggests a narrowing of communication ecology, where other possible modalities (letters, calls, learning portals, or face-to-face interaction) become secondary.</w:t>
      </w:r>
    </w:p>
    <w:p w14:paraId="0249AB4E" w14:textId="77777777" w:rsidR="008757C3" w:rsidRPr="008A73AD" w:rsidRDefault="008757C3" w:rsidP="00267120">
      <w:pPr>
        <w:spacing w:after="240" w:line="240" w:lineRule="auto"/>
        <w:jc w:val="both"/>
        <w:rPr>
          <w:rFonts w:ascii="Times New Roman" w:eastAsia="Times New Roman" w:hAnsi="Times New Roman" w:cs="Times New Roman"/>
          <w:b w:val="0"/>
          <w:bCs w:val="0"/>
        </w:rPr>
      </w:pPr>
      <w:r w:rsidRPr="008A73AD">
        <w:rPr>
          <w:rFonts w:ascii="Times New Roman" w:hAnsi="Times New Roman" w:cs="Times New Roman"/>
          <w:b w:val="0"/>
          <w:bCs w:val="0"/>
        </w:rPr>
        <w:t xml:space="preserve">One parent participant said: </w:t>
      </w:r>
    </w:p>
    <w:p w14:paraId="553D9DD5" w14:textId="6AA88F33" w:rsidR="008757C3" w:rsidRPr="008A73AD" w:rsidRDefault="008757C3" w:rsidP="008A73AD">
      <w:pPr>
        <w:spacing w:after="240" w:line="240" w:lineRule="auto"/>
        <w:ind w:left="567" w:right="567"/>
        <w:jc w:val="both"/>
        <w:rPr>
          <w:rFonts w:ascii="Times New Roman" w:hAnsi="Times New Roman" w:cs="Times New Roman"/>
          <w:b w:val="0"/>
          <w:bCs w:val="0"/>
          <w:i/>
          <w:iCs/>
        </w:rPr>
      </w:pPr>
      <w:r w:rsidRPr="008A73AD">
        <w:rPr>
          <w:rFonts w:ascii="Times New Roman" w:hAnsi="Times New Roman" w:cs="Times New Roman"/>
          <w:b w:val="0"/>
          <w:bCs w:val="0"/>
          <w:i/>
          <w:iCs/>
        </w:rPr>
        <w:t xml:space="preserve">“Sa </w:t>
      </w:r>
      <w:proofErr w:type="spellStart"/>
      <w:r w:rsidRPr="008A73AD">
        <w:rPr>
          <w:rFonts w:ascii="Times New Roman" w:hAnsi="Times New Roman" w:cs="Times New Roman"/>
          <w:b w:val="0"/>
          <w:bCs w:val="0"/>
          <w:i/>
          <w:iCs/>
        </w:rPr>
        <w:t>akoa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kadalasan</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mokuntak</w:t>
      </w:r>
      <w:proofErr w:type="spellEnd"/>
      <w:r w:rsidRPr="008A73AD">
        <w:rPr>
          <w:rFonts w:ascii="Times New Roman" w:hAnsi="Times New Roman" w:cs="Times New Roman"/>
          <w:b w:val="0"/>
          <w:bCs w:val="0"/>
          <w:i/>
          <w:iCs/>
        </w:rPr>
        <w:t xml:space="preserve"> ang teacher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akong</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anak</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messenger </w:t>
      </w:r>
      <w:proofErr w:type="spellStart"/>
      <w:r w:rsidRPr="008A73AD">
        <w:rPr>
          <w:rFonts w:ascii="Times New Roman" w:hAnsi="Times New Roman" w:cs="Times New Roman"/>
          <w:b w:val="0"/>
          <w:bCs w:val="0"/>
          <w:i/>
          <w:iCs/>
        </w:rPr>
        <w:t>jud</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labi</w:t>
      </w:r>
      <w:proofErr w:type="spellEnd"/>
      <w:r w:rsidRPr="008A73AD">
        <w:rPr>
          <w:rFonts w:ascii="Times New Roman" w:hAnsi="Times New Roman" w:cs="Times New Roman"/>
          <w:b w:val="0"/>
          <w:bCs w:val="0"/>
          <w:i/>
          <w:iCs/>
        </w:rPr>
        <w:t xml:space="preserve"> nag nay </w:t>
      </w:r>
      <w:proofErr w:type="spellStart"/>
      <w:r w:rsidRPr="008A73AD">
        <w:rPr>
          <w:rFonts w:ascii="Times New Roman" w:hAnsi="Times New Roman" w:cs="Times New Roman"/>
          <w:b w:val="0"/>
          <w:bCs w:val="0"/>
          <w:i/>
          <w:iCs/>
        </w:rPr>
        <w:t>koy</w:t>
      </w:r>
      <w:proofErr w:type="spellEnd"/>
      <w:r w:rsidRPr="008A73AD">
        <w:rPr>
          <w:rFonts w:ascii="Times New Roman" w:hAnsi="Times New Roman" w:cs="Times New Roman"/>
          <w:b w:val="0"/>
          <w:bCs w:val="0"/>
          <w:i/>
          <w:iCs/>
        </w:rPr>
        <w:t xml:space="preserve"> cp nga </w:t>
      </w:r>
      <w:proofErr w:type="spellStart"/>
      <w:r w:rsidRPr="008A73AD">
        <w:rPr>
          <w:rFonts w:ascii="Times New Roman" w:hAnsi="Times New Roman" w:cs="Times New Roman"/>
          <w:b w:val="0"/>
          <w:bCs w:val="0"/>
          <w:i/>
          <w:iCs/>
        </w:rPr>
        <w:t>maka</w:t>
      </w:r>
      <w:proofErr w:type="spellEnd"/>
      <w:r w:rsidRPr="008A73AD">
        <w:rPr>
          <w:rFonts w:ascii="Times New Roman" w:hAnsi="Times New Roman" w:cs="Times New Roman"/>
          <w:b w:val="0"/>
          <w:bCs w:val="0"/>
          <w:i/>
          <w:iCs/>
        </w:rPr>
        <w:t xml:space="preserve"> data/</w:t>
      </w:r>
      <w:proofErr w:type="spellStart"/>
      <w:r w:rsidRPr="008A73AD">
        <w:rPr>
          <w:rFonts w:ascii="Times New Roman" w:hAnsi="Times New Roman" w:cs="Times New Roman"/>
          <w:b w:val="0"/>
          <w:bCs w:val="0"/>
          <w:i/>
          <w:iCs/>
        </w:rPr>
        <w:t>wifi</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maong</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maka</w:t>
      </w:r>
      <w:proofErr w:type="spellEnd"/>
      <w:r w:rsidRPr="008A73AD">
        <w:rPr>
          <w:rFonts w:ascii="Times New Roman" w:hAnsi="Times New Roman" w:cs="Times New Roman"/>
          <w:b w:val="0"/>
          <w:bCs w:val="0"/>
          <w:i/>
          <w:iCs/>
        </w:rPr>
        <w:t xml:space="preserve"> update </w:t>
      </w:r>
      <w:proofErr w:type="spellStart"/>
      <w:r w:rsidRPr="008A73AD">
        <w:rPr>
          <w:rFonts w:ascii="Times New Roman" w:hAnsi="Times New Roman" w:cs="Times New Roman"/>
          <w:b w:val="0"/>
          <w:bCs w:val="0"/>
          <w:i/>
          <w:iCs/>
        </w:rPr>
        <w:t>jud</w:t>
      </w:r>
      <w:proofErr w:type="spellEnd"/>
      <w:r w:rsidRPr="008A73AD">
        <w:rPr>
          <w:rFonts w:ascii="Times New Roman" w:hAnsi="Times New Roman" w:cs="Times New Roman"/>
          <w:b w:val="0"/>
          <w:bCs w:val="0"/>
          <w:i/>
          <w:iCs/>
        </w:rPr>
        <w:t xml:space="preserve"> ko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kalihukan</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eskwelahan</w:t>
      </w:r>
      <w:proofErr w:type="spellEnd"/>
      <w:r w:rsidRPr="008A73AD">
        <w:rPr>
          <w:rFonts w:ascii="Times New Roman" w:hAnsi="Times New Roman" w:cs="Times New Roman"/>
          <w:b w:val="0"/>
          <w:bCs w:val="0"/>
          <w:i/>
          <w:iCs/>
        </w:rPr>
        <w:t xml:space="preserve"> and </w:t>
      </w:r>
      <w:proofErr w:type="spellStart"/>
      <w:r w:rsidRPr="008A73AD">
        <w:rPr>
          <w:rFonts w:ascii="Times New Roman" w:hAnsi="Times New Roman" w:cs="Times New Roman"/>
          <w:b w:val="0"/>
          <w:bCs w:val="0"/>
          <w:i/>
          <w:iCs/>
        </w:rPr>
        <w:t>ginasiguro</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pud</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nako</w:t>
      </w:r>
      <w:proofErr w:type="spellEnd"/>
      <w:r w:rsidRPr="008A73AD">
        <w:rPr>
          <w:rFonts w:ascii="Times New Roman" w:hAnsi="Times New Roman" w:cs="Times New Roman"/>
          <w:b w:val="0"/>
          <w:bCs w:val="0"/>
          <w:i/>
          <w:iCs/>
        </w:rPr>
        <w:t xml:space="preserve"> nga </w:t>
      </w:r>
      <w:proofErr w:type="spellStart"/>
      <w:r w:rsidRPr="008A73AD">
        <w:rPr>
          <w:rFonts w:ascii="Times New Roman" w:hAnsi="Times New Roman" w:cs="Times New Roman"/>
          <w:b w:val="0"/>
          <w:bCs w:val="0"/>
          <w:i/>
          <w:iCs/>
        </w:rPr>
        <w:t>mo</w:t>
      </w:r>
      <w:proofErr w:type="spellEnd"/>
      <w:r w:rsidRPr="008A73AD">
        <w:rPr>
          <w:rFonts w:ascii="Times New Roman" w:hAnsi="Times New Roman" w:cs="Times New Roman"/>
          <w:b w:val="0"/>
          <w:bCs w:val="0"/>
          <w:i/>
          <w:iCs/>
        </w:rPr>
        <w:t xml:space="preserve">-follow up ko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teacher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mga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leksyon</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akong</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anka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Nindot</w:t>
      </w:r>
      <w:proofErr w:type="spellEnd"/>
      <w:r w:rsidRPr="008A73AD">
        <w:rPr>
          <w:rFonts w:ascii="Times New Roman" w:hAnsi="Times New Roman" w:cs="Times New Roman"/>
          <w:b w:val="0"/>
          <w:bCs w:val="0"/>
          <w:i/>
          <w:iCs/>
        </w:rPr>
        <w:t xml:space="preserve"> kay anytime </w:t>
      </w:r>
      <w:proofErr w:type="spellStart"/>
      <w:r w:rsidRPr="008A73AD">
        <w:rPr>
          <w:rFonts w:ascii="Times New Roman" w:hAnsi="Times New Roman" w:cs="Times New Roman"/>
          <w:b w:val="0"/>
          <w:bCs w:val="0"/>
          <w:i/>
          <w:iCs/>
        </w:rPr>
        <w:t>pwede</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na</w:t>
      </w:r>
      <w:proofErr w:type="spellEnd"/>
      <w:r w:rsidRPr="008A73AD">
        <w:rPr>
          <w:rFonts w:ascii="Times New Roman" w:hAnsi="Times New Roman" w:cs="Times New Roman"/>
          <w:b w:val="0"/>
          <w:bCs w:val="0"/>
          <w:i/>
          <w:iCs/>
        </w:rPr>
        <w:t xml:space="preserve"> ko </w:t>
      </w:r>
      <w:proofErr w:type="spellStart"/>
      <w:r w:rsidRPr="008A73AD">
        <w:rPr>
          <w:rFonts w:ascii="Times New Roman" w:hAnsi="Times New Roman" w:cs="Times New Roman"/>
          <w:b w:val="0"/>
          <w:bCs w:val="0"/>
          <w:i/>
          <w:iCs/>
        </w:rPr>
        <w:t>maka</w:t>
      </w:r>
      <w:proofErr w:type="spellEnd"/>
      <w:r w:rsidRPr="008A73AD">
        <w:rPr>
          <w:rFonts w:ascii="Times New Roman" w:hAnsi="Times New Roman" w:cs="Times New Roman"/>
          <w:b w:val="0"/>
          <w:bCs w:val="0"/>
          <w:i/>
          <w:iCs/>
        </w:rPr>
        <w:t xml:space="preserve"> message.” – (Parent 1)</w:t>
      </w:r>
    </w:p>
    <w:p w14:paraId="37DCD0C4" w14:textId="77777777" w:rsidR="008757C3" w:rsidRPr="008A73AD" w:rsidRDefault="008757C3" w:rsidP="00267120">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Another parent stated:</w:t>
      </w:r>
    </w:p>
    <w:p w14:paraId="2D41C79F" w14:textId="77777777" w:rsidR="008757C3" w:rsidRPr="008A73AD" w:rsidRDefault="008757C3" w:rsidP="00267120">
      <w:pPr>
        <w:spacing w:after="240" w:line="240" w:lineRule="auto"/>
        <w:ind w:left="567" w:right="567"/>
        <w:jc w:val="both"/>
        <w:rPr>
          <w:rFonts w:ascii="Times New Roman" w:hAnsi="Times New Roman" w:cs="Times New Roman"/>
          <w:b w:val="0"/>
          <w:bCs w:val="0"/>
        </w:rPr>
      </w:pPr>
      <w:r w:rsidRPr="008A73AD">
        <w:rPr>
          <w:rFonts w:ascii="Times New Roman" w:hAnsi="Times New Roman" w:cs="Times New Roman"/>
          <w:b w:val="0"/>
          <w:bCs w:val="0"/>
        </w:rPr>
        <w:t xml:space="preserve">           “</w:t>
      </w:r>
      <w:r w:rsidRPr="008A73AD">
        <w:rPr>
          <w:rFonts w:ascii="Times New Roman" w:hAnsi="Times New Roman" w:cs="Times New Roman"/>
          <w:b w:val="0"/>
          <w:bCs w:val="0"/>
          <w:i/>
          <w:iCs/>
        </w:rPr>
        <w:t xml:space="preserve">Si teacher, </w:t>
      </w:r>
      <w:proofErr w:type="spellStart"/>
      <w:r w:rsidRPr="008A73AD">
        <w:rPr>
          <w:rFonts w:ascii="Times New Roman" w:hAnsi="Times New Roman" w:cs="Times New Roman"/>
          <w:b w:val="0"/>
          <w:bCs w:val="0"/>
          <w:i/>
          <w:iCs/>
        </w:rPr>
        <w:t>nakikipag</w:t>
      </w:r>
      <w:proofErr w:type="spellEnd"/>
      <w:r w:rsidRPr="008A73AD">
        <w:rPr>
          <w:rFonts w:ascii="Times New Roman" w:hAnsi="Times New Roman" w:cs="Times New Roman"/>
          <w:b w:val="0"/>
          <w:bCs w:val="0"/>
          <w:i/>
          <w:iCs/>
        </w:rPr>
        <w:t xml:space="preserve">-communicate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amin parents regularly through group chat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messenger, doon </w:t>
      </w:r>
      <w:proofErr w:type="spellStart"/>
      <w:r w:rsidRPr="008A73AD">
        <w:rPr>
          <w:rFonts w:ascii="Times New Roman" w:hAnsi="Times New Roman" w:cs="Times New Roman"/>
          <w:b w:val="0"/>
          <w:bCs w:val="0"/>
          <w:i/>
          <w:iCs/>
        </w:rPr>
        <w:t>siya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naga</w:t>
      </w:r>
      <w:proofErr w:type="spellEnd"/>
      <w:r w:rsidRPr="008A73AD">
        <w:rPr>
          <w:rFonts w:ascii="Times New Roman" w:hAnsi="Times New Roman" w:cs="Times New Roman"/>
          <w:b w:val="0"/>
          <w:bCs w:val="0"/>
          <w:i/>
          <w:iCs/>
        </w:rPr>
        <w:t xml:space="preserve"> send ng </w:t>
      </w:r>
      <w:proofErr w:type="spellStart"/>
      <w:r w:rsidRPr="008A73AD">
        <w:rPr>
          <w:rFonts w:ascii="Times New Roman" w:hAnsi="Times New Roman" w:cs="Times New Roman"/>
          <w:b w:val="0"/>
          <w:bCs w:val="0"/>
          <w:i/>
          <w:iCs/>
        </w:rPr>
        <w:t>mga</w:t>
      </w:r>
      <w:proofErr w:type="spellEnd"/>
      <w:r w:rsidRPr="008A73AD">
        <w:rPr>
          <w:rFonts w:ascii="Times New Roman" w:hAnsi="Times New Roman" w:cs="Times New Roman"/>
          <w:b w:val="0"/>
          <w:bCs w:val="0"/>
          <w:i/>
          <w:iCs/>
        </w:rPr>
        <w:t xml:space="preserve"> activities </w:t>
      </w:r>
      <w:proofErr w:type="spellStart"/>
      <w:r w:rsidRPr="008A73AD">
        <w:rPr>
          <w:rFonts w:ascii="Times New Roman" w:hAnsi="Times New Roman" w:cs="Times New Roman"/>
          <w:b w:val="0"/>
          <w:bCs w:val="0"/>
          <w:i/>
          <w:iCs/>
        </w:rPr>
        <w:t>na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ginagawa</w:t>
      </w:r>
      <w:proofErr w:type="spellEnd"/>
      <w:r w:rsidRPr="008A73AD">
        <w:rPr>
          <w:rFonts w:ascii="Times New Roman" w:hAnsi="Times New Roman" w:cs="Times New Roman"/>
          <w:b w:val="0"/>
          <w:bCs w:val="0"/>
          <w:i/>
          <w:iCs/>
        </w:rPr>
        <w:t xml:space="preserve"> ng </w:t>
      </w:r>
      <w:proofErr w:type="spellStart"/>
      <w:r w:rsidRPr="008A73AD">
        <w:rPr>
          <w:rFonts w:ascii="Times New Roman" w:hAnsi="Times New Roman" w:cs="Times New Roman"/>
          <w:b w:val="0"/>
          <w:bCs w:val="0"/>
          <w:i/>
          <w:iCs/>
        </w:rPr>
        <w:t>mga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bata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school may </w:t>
      </w:r>
      <w:proofErr w:type="spellStart"/>
      <w:r w:rsidRPr="008A73AD">
        <w:rPr>
          <w:rFonts w:ascii="Times New Roman" w:hAnsi="Times New Roman" w:cs="Times New Roman"/>
          <w:b w:val="0"/>
          <w:bCs w:val="0"/>
          <w:i/>
          <w:iCs/>
        </w:rPr>
        <w:t>mga</w:t>
      </w:r>
      <w:proofErr w:type="spellEnd"/>
      <w:r w:rsidRPr="008A73AD">
        <w:rPr>
          <w:rFonts w:ascii="Times New Roman" w:hAnsi="Times New Roman" w:cs="Times New Roman"/>
          <w:b w:val="0"/>
          <w:bCs w:val="0"/>
          <w:i/>
          <w:iCs/>
        </w:rPr>
        <w:t xml:space="preserve"> announcements din para </w:t>
      </w:r>
      <w:proofErr w:type="spellStart"/>
      <w:r w:rsidRPr="008A73AD">
        <w:rPr>
          <w:rFonts w:ascii="Times New Roman" w:hAnsi="Times New Roman" w:cs="Times New Roman"/>
          <w:b w:val="0"/>
          <w:bCs w:val="0"/>
          <w:i/>
          <w:iCs/>
        </w:rPr>
        <w:t>alam</w:t>
      </w:r>
      <w:proofErr w:type="spellEnd"/>
      <w:r w:rsidRPr="008A73AD">
        <w:rPr>
          <w:rFonts w:ascii="Times New Roman" w:hAnsi="Times New Roman" w:cs="Times New Roman"/>
          <w:b w:val="0"/>
          <w:bCs w:val="0"/>
          <w:i/>
          <w:iCs/>
        </w:rPr>
        <w:t xml:space="preserve"> naming kung </w:t>
      </w:r>
      <w:proofErr w:type="spellStart"/>
      <w:r w:rsidRPr="008A73AD">
        <w:rPr>
          <w:rFonts w:ascii="Times New Roman" w:hAnsi="Times New Roman" w:cs="Times New Roman"/>
          <w:b w:val="0"/>
          <w:bCs w:val="0"/>
          <w:i/>
          <w:iCs/>
        </w:rPr>
        <w:t>ano</w:t>
      </w:r>
      <w:proofErr w:type="spellEnd"/>
      <w:r w:rsidRPr="008A73AD">
        <w:rPr>
          <w:rFonts w:ascii="Times New Roman" w:hAnsi="Times New Roman" w:cs="Times New Roman"/>
          <w:b w:val="0"/>
          <w:bCs w:val="0"/>
          <w:i/>
          <w:iCs/>
        </w:rPr>
        <w:t xml:space="preserve"> ang </w:t>
      </w:r>
      <w:proofErr w:type="spellStart"/>
      <w:r w:rsidRPr="008A73AD">
        <w:rPr>
          <w:rFonts w:ascii="Times New Roman" w:hAnsi="Times New Roman" w:cs="Times New Roman"/>
          <w:b w:val="0"/>
          <w:bCs w:val="0"/>
          <w:i/>
          <w:iCs/>
        </w:rPr>
        <w:t>gagawin</w:t>
      </w:r>
      <w:proofErr w:type="spellEnd"/>
      <w:r w:rsidRPr="008A73AD">
        <w:rPr>
          <w:rFonts w:ascii="Times New Roman" w:hAnsi="Times New Roman" w:cs="Times New Roman"/>
          <w:b w:val="0"/>
          <w:bCs w:val="0"/>
          <w:i/>
          <w:iCs/>
        </w:rPr>
        <w:t xml:space="preserve"> naming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bahay</w:t>
      </w:r>
      <w:proofErr w:type="spellEnd"/>
      <w:r w:rsidRPr="008A73AD">
        <w:rPr>
          <w:rFonts w:ascii="Times New Roman" w:hAnsi="Times New Roman" w:cs="Times New Roman"/>
          <w:b w:val="0"/>
          <w:bCs w:val="0"/>
          <w:i/>
          <w:iCs/>
        </w:rPr>
        <w:t xml:space="preserve"> for follow-up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among </w:t>
      </w:r>
      <w:proofErr w:type="spellStart"/>
      <w:r w:rsidRPr="008A73AD">
        <w:rPr>
          <w:rFonts w:ascii="Times New Roman" w:hAnsi="Times New Roman" w:cs="Times New Roman"/>
          <w:b w:val="0"/>
          <w:bCs w:val="0"/>
          <w:i/>
          <w:iCs/>
        </w:rPr>
        <w:t>mga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anak</w:t>
      </w:r>
      <w:proofErr w:type="spellEnd"/>
      <w:r w:rsidRPr="008A73AD">
        <w:rPr>
          <w:rFonts w:ascii="Times New Roman" w:hAnsi="Times New Roman" w:cs="Times New Roman"/>
          <w:b w:val="0"/>
          <w:bCs w:val="0"/>
          <w:i/>
          <w:iCs/>
        </w:rPr>
        <w:t>” – (Parent 3)</w:t>
      </w:r>
    </w:p>
    <w:p w14:paraId="76E3A996" w14:textId="77777777" w:rsidR="008757C3" w:rsidRPr="008A73AD" w:rsidRDefault="008757C3" w:rsidP="00267120">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Similarly, one participant mentioned: </w:t>
      </w:r>
    </w:p>
    <w:p w14:paraId="3BDCE1BE" w14:textId="42527A56" w:rsidR="008757C3" w:rsidRPr="008A73AD" w:rsidRDefault="008757C3" w:rsidP="008A73AD">
      <w:pPr>
        <w:spacing w:after="240" w:line="240" w:lineRule="auto"/>
        <w:ind w:left="567" w:right="567"/>
        <w:jc w:val="both"/>
        <w:rPr>
          <w:rFonts w:ascii="Times New Roman" w:hAnsi="Times New Roman" w:cs="Times New Roman"/>
          <w:b w:val="0"/>
          <w:bCs w:val="0"/>
          <w:i/>
          <w:iCs/>
        </w:rPr>
      </w:pPr>
      <w:r w:rsidRPr="008A73AD">
        <w:rPr>
          <w:rFonts w:ascii="Times New Roman" w:hAnsi="Times New Roman" w:cs="Times New Roman"/>
          <w:b w:val="0"/>
          <w:bCs w:val="0"/>
          <w:i/>
          <w:iCs/>
        </w:rPr>
        <w:t xml:space="preserve">“Sa experience ko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messenger </w:t>
      </w:r>
      <w:proofErr w:type="spellStart"/>
      <w:r w:rsidRPr="008A73AD">
        <w:rPr>
          <w:rFonts w:ascii="Times New Roman" w:hAnsi="Times New Roman" w:cs="Times New Roman"/>
          <w:b w:val="0"/>
          <w:bCs w:val="0"/>
          <w:i/>
          <w:iCs/>
        </w:rPr>
        <w:t>talaga</w:t>
      </w:r>
      <w:proofErr w:type="spellEnd"/>
      <w:r w:rsidRPr="008A73AD">
        <w:rPr>
          <w:rFonts w:ascii="Times New Roman" w:hAnsi="Times New Roman" w:cs="Times New Roman"/>
          <w:b w:val="0"/>
          <w:bCs w:val="0"/>
          <w:i/>
          <w:iCs/>
        </w:rPr>
        <w:t xml:space="preserve"> palagi ang ways of communication naming as parents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teacher, may </w:t>
      </w:r>
      <w:proofErr w:type="spellStart"/>
      <w:r w:rsidRPr="008A73AD">
        <w:rPr>
          <w:rFonts w:ascii="Times New Roman" w:hAnsi="Times New Roman" w:cs="Times New Roman"/>
          <w:b w:val="0"/>
          <w:bCs w:val="0"/>
          <w:i/>
          <w:iCs/>
        </w:rPr>
        <w:t>mga</w:t>
      </w:r>
      <w:proofErr w:type="spellEnd"/>
      <w:r w:rsidRPr="008A73AD">
        <w:rPr>
          <w:rFonts w:ascii="Times New Roman" w:hAnsi="Times New Roman" w:cs="Times New Roman"/>
          <w:b w:val="0"/>
          <w:bCs w:val="0"/>
          <w:i/>
          <w:iCs/>
        </w:rPr>
        <w:t xml:space="preserve"> announcement kung may meeting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schools, </w:t>
      </w:r>
      <w:proofErr w:type="spellStart"/>
      <w:r w:rsidRPr="008A73AD">
        <w:rPr>
          <w:rFonts w:ascii="Times New Roman" w:hAnsi="Times New Roman" w:cs="Times New Roman"/>
          <w:b w:val="0"/>
          <w:bCs w:val="0"/>
          <w:i/>
          <w:iCs/>
        </w:rPr>
        <w:t>mga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actitivities</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nagagaganap</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school” – (Parent 11)</w:t>
      </w:r>
    </w:p>
    <w:p w14:paraId="0D0BC147" w14:textId="413496D8"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From an ecological perspective, this theme redefines the microsystem as digitally mediated rather than physically bounded. Traditionally, Bronfenbrenner conceptualized the microsystem as direct, face-to-face interactions between the child and immediate environments. However, the data show that teacher–parent interactions now occur through digital platforms that function as extensions of the microsystem, maintaining proximity despite physical separation.</w:t>
      </w:r>
      <w:r w:rsidR="008A73AD">
        <w:rPr>
          <w:rFonts w:ascii="Times New Roman" w:hAnsi="Times New Roman" w:cs="Times New Roman"/>
          <w:b w:val="0"/>
          <w:bCs w:val="0"/>
        </w:rPr>
        <w:t xml:space="preserve"> </w:t>
      </w:r>
      <w:r w:rsidRPr="008A73AD">
        <w:rPr>
          <w:rFonts w:ascii="Times New Roman" w:hAnsi="Times New Roman" w:cs="Times New Roman"/>
          <w:b w:val="0"/>
          <w:bCs w:val="0"/>
        </w:rPr>
        <w:t xml:space="preserve">In interpretive terms, this theme suggests that home–school interaction has shifted toward a real-time communication culture, where responsiveness, speed, and constant updates are central expectations. While this strengthens parental engagement and monitoring, it also introduces a subtle dependency on digital infrastructure, making communication effectiveness contingent on device and internet availability. This theme demonstrates that Messenger-centered communication is not merely a tool preference but a structural feature of contemporary home–school interaction, redefining how microsystem relationships are enacted in a digitally mediated educational environment. </w:t>
      </w:r>
    </w:p>
    <w:p w14:paraId="579A458D" w14:textId="0FD2E0F2" w:rsidR="008757C3" w:rsidRPr="008A73AD" w:rsidRDefault="008757C3" w:rsidP="00267120">
      <w:pPr>
        <w:spacing w:after="240" w:line="240" w:lineRule="auto"/>
        <w:jc w:val="both"/>
        <w:rPr>
          <w:rFonts w:ascii="Times New Roman" w:eastAsia="Times New Roman" w:hAnsi="Times New Roman" w:cs="Times New Roman"/>
        </w:rPr>
      </w:pPr>
      <w:r w:rsidRPr="008A73AD">
        <w:rPr>
          <w:rFonts w:ascii="Times New Roman" w:hAnsi="Times New Roman" w:cs="Times New Roman"/>
          <w:b w:val="0"/>
          <w:bCs w:val="0"/>
        </w:rPr>
        <w:t>The dominance of Messenger reflects its transition from a supplementary communication application into an institutionalized educational infrastructure that governs mesosystem interaction. This shifts home–school communication from voluntary engagement to system-dependent participation, where access, responsiveness, and educational coordination are mediated through a single dominant platform.</w:t>
      </w:r>
    </w:p>
    <w:p w14:paraId="546B1CEB" w14:textId="77777777" w:rsidR="008757C3" w:rsidRPr="008A73AD" w:rsidRDefault="008757C3" w:rsidP="00267120">
      <w:pPr>
        <w:spacing w:after="240" w:line="240" w:lineRule="auto"/>
        <w:jc w:val="both"/>
        <w:rPr>
          <w:rFonts w:ascii="Times New Roman" w:hAnsi="Times New Roman" w:cs="Times New Roman"/>
        </w:rPr>
      </w:pPr>
      <w:r w:rsidRPr="008A73AD">
        <w:rPr>
          <w:rFonts w:ascii="Times New Roman" w:hAnsi="Times New Roman" w:cs="Times New Roman"/>
        </w:rPr>
        <w:t>Shared Responsibility for Learner Development in the Mesosystem.</w:t>
      </w:r>
    </w:p>
    <w:p w14:paraId="7AF0E1C8" w14:textId="6AF4FF61"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This implies a strong and consistent perception among parents that education is not the sole responsibility of the teacher but a collaborative process shared between home and school. Across all utterances, parents explicitly emphasize partnership, cooperation, and co-accountability in supporting the child’s learning process. This indicates that the mesosystem operates as an interconnected space where parental and teacher roles overlap and reinforce each other.</w:t>
      </w:r>
    </w:p>
    <w:p w14:paraId="0612ADC5" w14:textId="77777777" w:rsidR="008757C3" w:rsidRPr="008A73AD" w:rsidRDefault="008757C3" w:rsidP="00267120">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One participant shared:</w:t>
      </w:r>
    </w:p>
    <w:p w14:paraId="15A118A4" w14:textId="77777777" w:rsidR="008757C3" w:rsidRPr="008A73AD" w:rsidRDefault="008757C3" w:rsidP="00267120">
      <w:pPr>
        <w:spacing w:after="240" w:line="240" w:lineRule="auto"/>
        <w:ind w:left="567" w:right="567"/>
        <w:jc w:val="both"/>
        <w:rPr>
          <w:rFonts w:ascii="Times New Roman" w:hAnsi="Times New Roman" w:cs="Times New Roman"/>
          <w:b w:val="0"/>
          <w:bCs w:val="0"/>
        </w:rPr>
      </w:pPr>
      <w:r w:rsidRPr="008A73AD">
        <w:rPr>
          <w:rFonts w:ascii="Times New Roman" w:hAnsi="Times New Roman" w:cs="Times New Roman"/>
          <w:b w:val="0"/>
          <w:bCs w:val="0"/>
        </w:rPr>
        <w:t>“</w:t>
      </w:r>
      <w:r w:rsidRPr="008A73AD">
        <w:rPr>
          <w:rFonts w:ascii="Times New Roman" w:hAnsi="Times New Roman" w:cs="Times New Roman"/>
          <w:b w:val="0"/>
          <w:bCs w:val="0"/>
          <w:i/>
          <w:iCs/>
        </w:rPr>
        <w:t xml:space="preserve">Sa </w:t>
      </w:r>
      <w:proofErr w:type="spellStart"/>
      <w:r w:rsidRPr="008A73AD">
        <w:rPr>
          <w:rFonts w:ascii="Times New Roman" w:hAnsi="Times New Roman" w:cs="Times New Roman"/>
          <w:b w:val="0"/>
          <w:bCs w:val="0"/>
          <w:i/>
          <w:iCs/>
        </w:rPr>
        <w:t>akoa</w:t>
      </w:r>
      <w:proofErr w:type="spellEnd"/>
      <w:r w:rsidRPr="008A73AD">
        <w:rPr>
          <w:rFonts w:ascii="Times New Roman" w:hAnsi="Times New Roman" w:cs="Times New Roman"/>
          <w:b w:val="0"/>
          <w:bCs w:val="0"/>
          <w:i/>
          <w:iCs/>
        </w:rPr>
        <w:t xml:space="preserve">, as parent… </w:t>
      </w:r>
      <w:proofErr w:type="spellStart"/>
      <w:r w:rsidRPr="008A73AD">
        <w:rPr>
          <w:rFonts w:ascii="Times New Roman" w:hAnsi="Times New Roman" w:cs="Times New Roman"/>
          <w:b w:val="0"/>
          <w:bCs w:val="0"/>
          <w:i/>
          <w:iCs/>
        </w:rPr>
        <w:t>nindot</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jud</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unta</w:t>
      </w:r>
      <w:proofErr w:type="spellEnd"/>
      <w:r w:rsidRPr="008A73AD">
        <w:rPr>
          <w:rFonts w:ascii="Times New Roman" w:hAnsi="Times New Roman" w:cs="Times New Roman"/>
          <w:b w:val="0"/>
          <w:bCs w:val="0"/>
          <w:i/>
          <w:iCs/>
        </w:rPr>
        <w:t xml:space="preserve"> ug </w:t>
      </w:r>
      <w:proofErr w:type="spellStart"/>
      <w:r w:rsidRPr="008A73AD">
        <w:rPr>
          <w:rFonts w:ascii="Times New Roman" w:hAnsi="Times New Roman" w:cs="Times New Roman"/>
          <w:b w:val="0"/>
          <w:bCs w:val="0"/>
          <w:i/>
          <w:iCs/>
        </w:rPr>
        <w:t>perme</w:t>
      </w:r>
      <w:proofErr w:type="spellEnd"/>
      <w:r w:rsidRPr="008A73AD">
        <w:rPr>
          <w:rFonts w:ascii="Times New Roman" w:hAnsi="Times New Roman" w:cs="Times New Roman"/>
          <w:b w:val="0"/>
          <w:bCs w:val="0"/>
          <w:i/>
          <w:iCs/>
        </w:rPr>
        <w:t xml:space="preserve"> nay face-to-</w:t>
      </w:r>
      <w:proofErr w:type="spellStart"/>
      <w:r w:rsidRPr="008A73AD">
        <w:rPr>
          <w:rFonts w:ascii="Times New Roman" w:hAnsi="Times New Roman" w:cs="Times New Roman"/>
          <w:b w:val="0"/>
          <w:bCs w:val="0"/>
          <w:i/>
          <w:iCs/>
        </w:rPr>
        <w:t>fcae</w:t>
      </w:r>
      <w:proofErr w:type="spellEnd"/>
      <w:r w:rsidRPr="008A73AD">
        <w:rPr>
          <w:rFonts w:ascii="Times New Roman" w:hAnsi="Times New Roman" w:cs="Times New Roman"/>
          <w:b w:val="0"/>
          <w:bCs w:val="0"/>
          <w:i/>
          <w:iCs/>
        </w:rPr>
        <w:t xml:space="preserve"> meeting kay ga-attend </w:t>
      </w:r>
      <w:proofErr w:type="spellStart"/>
      <w:r w:rsidRPr="008A73AD">
        <w:rPr>
          <w:rFonts w:ascii="Times New Roman" w:hAnsi="Times New Roman" w:cs="Times New Roman"/>
          <w:b w:val="0"/>
          <w:bCs w:val="0"/>
          <w:i/>
          <w:iCs/>
        </w:rPr>
        <w:t>jud</w:t>
      </w:r>
      <w:proofErr w:type="spellEnd"/>
      <w:r w:rsidRPr="008A73AD">
        <w:rPr>
          <w:rFonts w:ascii="Times New Roman" w:hAnsi="Times New Roman" w:cs="Times New Roman"/>
          <w:b w:val="0"/>
          <w:bCs w:val="0"/>
          <w:i/>
          <w:iCs/>
        </w:rPr>
        <w:t xml:space="preserve"> ko. </w:t>
      </w:r>
      <w:proofErr w:type="spellStart"/>
      <w:r w:rsidRPr="008A73AD">
        <w:rPr>
          <w:rFonts w:ascii="Times New Roman" w:hAnsi="Times New Roman" w:cs="Times New Roman"/>
          <w:b w:val="0"/>
          <w:bCs w:val="0"/>
          <w:i/>
          <w:iCs/>
        </w:rPr>
        <w:t>Lahi</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raman</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gud</w:t>
      </w:r>
      <w:proofErr w:type="spellEnd"/>
      <w:r w:rsidRPr="008A73AD">
        <w:rPr>
          <w:rFonts w:ascii="Times New Roman" w:hAnsi="Times New Roman" w:cs="Times New Roman"/>
          <w:b w:val="0"/>
          <w:bCs w:val="0"/>
          <w:i/>
          <w:iCs/>
        </w:rPr>
        <w:t xml:space="preserve"> ang </w:t>
      </w:r>
      <w:proofErr w:type="spellStart"/>
      <w:r w:rsidRPr="008A73AD">
        <w:rPr>
          <w:rFonts w:ascii="Times New Roman" w:hAnsi="Times New Roman" w:cs="Times New Roman"/>
          <w:b w:val="0"/>
          <w:bCs w:val="0"/>
          <w:i/>
          <w:iCs/>
        </w:rPr>
        <w:t>tawag</w:t>
      </w:r>
      <w:proofErr w:type="spellEnd"/>
      <w:r w:rsidRPr="008A73AD">
        <w:rPr>
          <w:rFonts w:ascii="Times New Roman" w:hAnsi="Times New Roman" w:cs="Times New Roman"/>
          <w:b w:val="0"/>
          <w:bCs w:val="0"/>
          <w:i/>
          <w:iCs/>
        </w:rPr>
        <w:t xml:space="preserve"> or text or </w:t>
      </w:r>
      <w:proofErr w:type="spellStart"/>
      <w:r w:rsidRPr="008A73AD">
        <w:rPr>
          <w:rFonts w:ascii="Times New Roman" w:hAnsi="Times New Roman" w:cs="Times New Roman"/>
          <w:b w:val="0"/>
          <w:bCs w:val="0"/>
          <w:i/>
          <w:iCs/>
        </w:rPr>
        <w:t>katong</w:t>
      </w:r>
      <w:proofErr w:type="spellEnd"/>
      <w:r w:rsidRPr="008A73AD">
        <w:rPr>
          <w:rFonts w:ascii="Times New Roman" w:hAnsi="Times New Roman" w:cs="Times New Roman"/>
          <w:b w:val="0"/>
          <w:bCs w:val="0"/>
          <w:i/>
          <w:iCs/>
        </w:rPr>
        <w:t xml:space="preserve"> messenger kay </w:t>
      </w:r>
      <w:proofErr w:type="spellStart"/>
      <w:r w:rsidRPr="008A73AD">
        <w:rPr>
          <w:rFonts w:ascii="Times New Roman" w:hAnsi="Times New Roman" w:cs="Times New Roman"/>
          <w:b w:val="0"/>
          <w:bCs w:val="0"/>
          <w:i/>
          <w:iCs/>
        </w:rPr>
        <w:t>wala</w:t>
      </w:r>
      <w:proofErr w:type="spellEnd"/>
      <w:r w:rsidRPr="008A73AD">
        <w:rPr>
          <w:rFonts w:ascii="Times New Roman" w:hAnsi="Times New Roman" w:cs="Times New Roman"/>
          <w:b w:val="0"/>
          <w:bCs w:val="0"/>
          <w:i/>
          <w:iCs/>
        </w:rPr>
        <w:t xml:space="preserve"> man sab </w:t>
      </w:r>
      <w:proofErr w:type="spellStart"/>
      <w:r w:rsidRPr="008A73AD">
        <w:rPr>
          <w:rFonts w:ascii="Times New Roman" w:hAnsi="Times New Roman" w:cs="Times New Roman"/>
          <w:b w:val="0"/>
          <w:bCs w:val="0"/>
          <w:i/>
          <w:iCs/>
        </w:rPr>
        <w:t>koy</w:t>
      </w:r>
      <w:proofErr w:type="spellEnd"/>
      <w:r w:rsidRPr="008A73AD">
        <w:rPr>
          <w:rFonts w:ascii="Times New Roman" w:hAnsi="Times New Roman" w:cs="Times New Roman"/>
          <w:b w:val="0"/>
          <w:bCs w:val="0"/>
          <w:i/>
          <w:iCs/>
        </w:rPr>
        <w:t xml:space="preserve"> cellphone nga </w:t>
      </w:r>
      <w:proofErr w:type="spellStart"/>
      <w:r w:rsidRPr="008A73AD">
        <w:rPr>
          <w:rFonts w:ascii="Times New Roman" w:hAnsi="Times New Roman" w:cs="Times New Roman"/>
          <w:b w:val="0"/>
          <w:bCs w:val="0"/>
          <w:i/>
          <w:iCs/>
        </w:rPr>
        <w:t>magamit</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wala</w:t>
      </w:r>
      <w:proofErr w:type="spellEnd"/>
      <w:r w:rsidRPr="008A73AD">
        <w:rPr>
          <w:rFonts w:ascii="Times New Roman" w:hAnsi="Times New Roman" w:cs="Times New Roman"/>
          <w:b w:val="0"/>
          <w:bCs w:val="0"/>
          <w:i/>
          <w:iCs/>
        </w:rPr>
        <w:t xml:space="preserve"> may </w:t>
      </w:r>
      <w:proofErr w:type="spellStart"/>
      <w:r w:rsidRPr="008A73AD">
        <w:rPr>
          <w:rFonts w:ascii="Times New Roman" w:hAnsi="Times New Roman" w:cs="Times New Roman"/>
          <w:b w:val="0"/>
          <w:bCs w:val="0"/>
          <w:i/>
          <w:iCs/>
        </w:rPr>
        <w:t>wifi</w:t>
      </w:r>
      <w:proofErr w:type="spellEnd"/>
      <w:r w:rsidRPr="008A73AD">
        <w:rPr>
          <w:rFonts w:ascii="Times New Roman" w:hAnsi="Times New Roman" w:cs="Times New Roman"/>
          <w:b w:val="0"/>
          <w:bCs w:val="0"/>
          <w:i/>
          <w:iCs/>
        </w:rPr>
        <w:t xml:space="preserve"> data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balay</w:t>
      </w:r>
      <w:proofErr w:type="spellEnd"/>
      <w:r w:rsidRPr="008A73AD">
        <w:rPr>
          <w:rFonts w:ascii="Times New Roman" w:hAnsi="Times New Roman" w:cs="Times New Roman"/>
          <w:b w:val="0"/>
          <w:bCs w:val="0"/>
          <w:i/>
          <w:iCs/>
        </w:rPr>
        <w:t>.” – (Parent 9)</w:t>
      </w:r>
    </w:p>
    <w:p w14:paraId="603AF649" w14:textId="77777777" w:rsidR="008757C3" w:rsidRPr="008A73AD" w:rsidRDefault="008757C3" w:rsidP="00267120">
      <w:pPr>
        <w:spacing w:after="240" w:line="240" w:lineRule="auto"/>
        <w:ind w:left="567" w:right="567"/>
        <w:jc w:val="both"/>
        <w:rPr>
          <w:rFonts w:ascii="Times New Roman" w:hAnsi="Times New Roman" w:cs="Times New Roman"/>
          <w:b w:val="0"/>
          <w:bCs w:val="0"/>
        </w:rPr>
      </w:pPr>
    </w:p>
    <w:p w14:paraId="51073CE3" w14:textId="77777777" w:rsidR="008757C3" w:rsidRPr="008A73AD" w:rsidRDefault="008757C3" w:rsidP="00267120">
      <w:pPr>
        <w:spacing w:after="240" w:line="240" w:lineRule="auto"/>
        <w:jc w:val="both"/>
        <w:rPr>
          <w:rFonts w:ascii="Times New Roman" w:hAnsi="Times New Roman" w:cs="Times New Roman"/>
          <w:b w:val="0"/>
          <w:bCs w:val="0"/>
          <w:i/>
          <w:iCs/>
        </w:rPr>
      </w:pPr>
      <w:proofErr w:type="gramStart"/>
      <w:r w:rsidRPr="008A73AD">
        <w:rPr>
          <w:rFonts w:ascii="Times New Roman" w:hAnsi="Times New Roman" w:cs="Times New Roman"/>
          <w:b w:val="0"/>
          <w:bCs w:val="0"/>
        </w:rPr>
        <w:lastRenderedPageBreak/>
        <w:t>Another</w:t>
      </w:r>
      <w:proofErr w:type="gramEnd"/>
      <w:r w:rsidRPr="008A73AD">
        <w:rPr>
          <w:rFonts w:ascii="Times New Roman" w:hAnsi="Times New Roman" w:cs="Times New Roman"/>
          <w:b w:val="0"/>
          <w:bCs w:val="0"/>
        </w:rPr>
        <w:t xml:space="preserve"> parents stated:</w:t>
      </w:r>
    </w:p>
    <w:p w14:paraId="2D407F27" w14:textId="280C4DBA" w:rsidR="008757C3" w:rsidRPr="008A73AD" w:rsidRDefault="008757C3" w:rsidP="008A73AD">
      <w:pPr>
        <w:spacing w:after="240" w:line="240" w:lineRule="auto"/>
        <w:ind w:left="567" w:right="567"/>
        <w:jc w:val="both"/>
        <w:rPr>
          <w:rFonts w:ascii="Times New Roman" w:hAnsi="Times New Roman" w:cs="Times New Roman"/>
          <w:b w:val="0"/>
          <w:bCs w:val="0"/>
          <w:i/>
          <w:iCs/>
        </w:rPr>
      </w:pPr>
      <w:r w:rsidRPr="008A73AD">
        <w:rPr>
          <w:rFonts w:ascii="Times New Roman" w:hAnsi="Times New Roman" w:cs="Times New Roman"/>
          <w:b w:val="0"/>
          <w:bCs w:val="0"/>
          <w:i/>
          <w:iCs/>
        </w:rPr>
        <w:t xml:space="preserve">“Sa </w:t>
      </w:r>
      <w:proofErr w:type="spellStart"/>
      <w:r w:rsidRPr="008A73AD">
        <w:rPr>
          <w:rFonts w:ascii="Times New Roman" w:hAnsi="Times New Roman" w:cs="Times New Roman"/>
          <w:b w:val="0"/>
          <w:bCs w:val="0"/>
          <w:i/>
          <w:iCs/>
        </w:rPr>
        <w:t>akoa</w:t>
      </w:r>
      <w:proofErr w:type="spellEnd"/>
      <w:r w:rsidRPr="008A73AD">
        <w:rPr>
          <w:rFonts w:ascii="Times New Roman" w:hAnsi="Times New Roman" w:cs="Times New Roman"/>
          <w:b w:val="0"/>
          <w:bCs w:val="0"/>
          <w:i/>
          <w:iCs/>
        </w:rPr>
        <w:t xml:space="preserve">, messenger, </w:t>
      </w:r>
      <w:proofErr w:type="spellStart"/>
      <w:r w:rsidRPr="008A73AD">
        <w:rPr>
          <w:rFonts w:ascii="Times New Roman" w:hAnsi="Times New Roman" w:cs="Times New Roman"/>
          <w:b w:val="0"/>
          <w:bCs w:val="0"/>
          <w:i/>
          <w:iCs/>
        </w:rPr>
        <w:t>didto</w:t>
      </w:r>
      <w:proofErr w:type="spellEnd"/>
      <w:r w:rsidRPr="008A73AD">
        <w:rPr>
          <w:rFonts w:ascii="Times New Roman" w:hAnsi="Times New Roman" w:cs="Times New Roman"/>
          <w:b w:val="0"/>
          <w:bCs w:val="0"/>
          <w:i/>
          <w:iCs/>
        </w:rPr>
        <w:t xml:space="preserve"> ko </w:t>
      </w:r>
      <w:proofErr w:type="spellStart"/>
      <w:r w:rsidRPr="008A73AD">
        <w:rPr>
          <w:rFonts w:ascii="Times New Roman" w:hAnsi="Times New Roman" w:cs="Times New Roman"/>
          <w:b w:val="0"/>
          <w:bCs w:val="0"/>
          <w:i/>
          <w:iCs/>
        </w:rPr>
        <w:t>naga</w:t>
      </w:r>
      <w:proofErr w:type="spellEnd"/>
      <w:r w:rsidRPr="008A73AD">
        <w:rPr>
          <w:rFonts w:ascii="Times New Roman" w:hAnsi="Times New Roman" w:cs="Times New Roman"/>
          <w:b w:val="0"/>
          <w:bCs w:val="0"/>
          <w:i/>
          <w:iCs/>
        </w:rPr>
        <w:t xml:space="preserve"> message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teacher kung </w:t>
      </w:r>
      <w:proofErr w:type="spellStart"/>
      <w:r w:rsidRPr="008A73AD">
        <w:rPr>
          <w:rFonts w:ascii="Times New Roman" w:hAnsi="Times New Roman" w:cs="Times New Roman"/>
          <w:b w:val="0"/>
          <w:bCs w:val="0"/>
          <w:i/>
          <w:iCs/>
        </w:rPr>
        <w:t>naa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koy</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pangutanan</w:t>
      </w:r>
      <w:proofErr w:type="spellEnd"/>
      <w:r w:rsidRPr="008A73AD">
        <w:rPr>
          <w:rFonts w:ascii="Times New Roman" w:hAnsi="Times New Roman" w:cs="Times New Roman"/>
          <w:b w:val="0"/>
          <w:bCs w:val="0"/>
          <w:i/>
          <w:iCs/>
        </w:rPr>
        <w:t xml:space="preserve">. Pero </w:t>
      </w:r>
      <w:proofErr w:type="spellStart"/>
      <w:r w:rsidRPr="008A73AD">
        <w:rPr>
          <w:rFonts w:ascii="Times New Roman" w:hAnsi="Times New Roman" w:cs="Times New Roman"/>
          <w:b w:val="0"/>
          <w:bCs w:val="0"/>
          <w:i/>
          <w:iCs/>
        </w:rPr>
        <w:t>usahay</w:t>
      </w:r>
      <w:proofErr w:type="spellEnd"/>
      <w:r w:rsidRPr="008A73AD">
        <w:rPr>
          <w:rFonts w:ascii="Times New Roman" w:hAnsi="Times New Roman" w:cs="Times New Roman"/>
          <w:b w:val="0"/>
          <w:bCs w:val="0"/>
          <w:i/>
          <w:iCs/>
        </w:rPr>
        <w:t xml:space="preserve"> kung </w:t>
      </w:r>
      <w:proofErr w:type="spellStart"/>
      <w:r w:rsidRPr="008A73AD">
        <w:rPr>
          <w:rFonts w:ascii="Times New Roman" w:hAnsi="Times New Roman" w:cs="Times New Roman"/>
          <w:b w:val="0"/>
          <w:bCs w:val="0"/>
          <w:i/>
          <w:iCs/>
        </w:rPr>
        <w:t>dinalian</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jud</w:t>
      </w:r>
      <w:proofErr w:type="spellEnd"/>
      <w:r w:rsidRPr="008A73AD">
        <w:rPr>
          <w:rFonts w:ascii="Times New Roman" w:hAnsi="Times New Roman" w:cs="Times New Roman"/>
          <w:b w:val="0"/>
          <w:bCs w:val="0"/>
          <w:i/>
          <w:iCs/>
        </w:rPr>
        <w:t xml:space="preserve"> kayo </w:t>
      </w:r>
      <w:proofErr w:type="spellStart"/>
      <w:r w:rsidRPr="008A73AD">
        <w:rPr>
          <w:rFonts w:ascii="Times New Roman" w:hAnsi="Times New Roman" w:cs="Times New Roman"/>
          <w:b w:val="0"/>
          <w:bCs w:val="0"/>
          <w:i/>
          <w:iCs/>
        </w:rPr>
        <w:t>parehas</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atong</w:t>
      </w:r>
      <w:proofErr w:type="spellEnd"/>
      <w:r w:rsidRPr="008A73AD">
        <w:rPr>
          <w:rFonts w:ascii="Times New Roman" w:hAnsi="Times New Roman" w:cs="Times New Roman"/>
          <w:b w:val="0"/>
          <w:bCs w:val="0"/>
          <w:i/>
          <w:iCs/>
        </w:rPr>
        <w:t xml:space="preserve"> bag-o lang nga </w:t>
      </w:r>
      <w:proofErr w:type="spellStart"/>
      <w:r w:rsidRPr="008A73AD">
        <w:rPr>
          <w:rFonts w:ascii="Times New Roman" w:hAnsi="Times New Roman" w:cs="Times New Roman"/>
          <w:b w:val="0"/>
          <w:bCs w:val="0"/>
          <w:i/>
          <w:iCs/>
        </w:rPr>
        <w:t>gikalintura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akong</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anak</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diay</w:t>
      </w:r>
      <w:proofErr w:type="spellEnd"/>
      <w:r w:rsidRPr="008A73AD">
        <w:rPr>
          <w:rFonts w:ascii="Times New Roman" w:hAnsi="Times New Roman" w:cs="Times New Roman"/>
          <w:b w:val="0"/>
          <w:bCs w:val="0"/>
          <w:i/>
          <w:iCs/>
        </w:rPr>
        <w:t xml:space="preserve"> ug </w:t>
      </w:r>
      <w:proofErr w:type="spellStart"/>
      <w:r w:rsidRPr="008A73AD">
        <w:rPr>
          <w:rFonts w:ascii="Times New Roman" w:hAnsi="Times New Roman" w:cs="Times New Roman"/>
          <w:b w:val="0"/>
          <w:bCs w:val="0"/>
          <w:i/>
          <w:iCs/>
        </w:rPr>
        <w:t>kalit</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classroom, </w:t>
      </w:r>
      <w:proofErr w:type="spellStart"/>
      <w:r w:rsidRPr="008A73AD">
        <w:rPr>
          <w:rFonts w:ascii="Times New Roman" w:hAnsi="Times New Roman" w:cs="Times New Roman"/>
          <w:b w:val="0"/>
          <w:bCs w:val="0"/>
          <w:i/>
          <w:iCs/>
        </w:rPr>
        <w:t>paulion</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ni</w:t>
      </w:r>
      <w:proofErr w:type="spellEnd"/>
      <w:r w:rsidRPr="008A73AD">
        <w:rPr>
          <w:rFonts w:ascii="Times New Roman" w:hAnsi="Times New Roman" w:cs="Times New Roman"/>
          <w:b w:val="0"/>
          <w:bCs w:val="0"/>
          <w:i/>
          <w:iCs/>
        </w:rPr>
        <w:t xml:space="preserve"> teacher, active </w:t>
      </w:r>
      <w:proofErr w:type="spellStart"/>
      <w:r w:rsidRPr="008A73AD">
        <w:rPr>
          <w:rFonts w:ascii="Times New Roman" w:hAnsi="Times New Roman" w:cs="Times New Roman"/>
          <w:b w:val="0"/>
          <w:bCs w:val="0"/>
          <w:i/>
          <w:iCs/>
        </w:rPr>
        <w:t>raman</w:t>
      </w:r>
      <w:proofErr w:type="spellEnd"/>
      <w:r w:rsidRPr="008A73AD">
        <w:rPr>
          <w:rFonts w:ascii="Times New Roman" w:hAnsi="Times New Roman" w:cs="Times New Roman"/>
          <w:b w:val="0"/>
          <w:bCs w:val="0"/>
          <w:i/>
          <w:iCs/>
        </w:rPr>
        <w:t xml:space="preserve"> sab ko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messenger, </w:t>
      </w:r>
      <w:proofErr w:type="spellStart"/>
      <w:r w:rsidRPr="008A73AD">
        <w:rPr>
          <w:rFonts w:ascii="Times New Roman" w:hAnsi="Times New Roman" w:cs="Times New Roman"/>
          <w:b w:val="0"/>
          <w:bCs w:val="0"/>
          <w:i/>
          <w:iCs/>
        </w:rPr>
        <w:t>maong</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natawagan</w:t>
      </w:r>
      <w:proofErr w:type="spellEnd"/>
      <w:r w:rsidRPr="008A73AD">
        <w:rPr>
          <w:rFonts w:ascii="Times New Roman" w:hAnsi="Times New Roman" w:cs="Times New Roman"/>
          <w:b w:val="0"/>
          <w:bCs w:val="0"/>
          <w:i/>
          <w:iCs/>
        </w:rPr>
        <w:t xml:space="preserve"> ra ko </w:t>
      </w:r>
      <w:proofErr w:type="spellStart"/>
      <w:r w:rsidRPr="008A73AD">
        <w:rPr>
          <w:rFonts w:ascii="Times New Roman" w:hAnsi="Times New Roman" w:cs="Times New Roman"/>
          <w:b w:val="0"/>
          <w:bCs w:val="0"/>
          <w:i/>
          <w:iCs/>
        </w:rPr>
        <w:t>dayon</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aron</w:t>
      </w:r>
      <w:proofErr w:type="spellEnd"/>
      <w:r w:rsidRPr="008A73AD">
        <w:rPr>
          <w:rFonts w:ascii="Times New Roman" w:hAnsi="Times New Roman" w:cs="Times New Roman"/>
          <w:b w:val="0"/>
          <w:bCs w:val="0"/>
          <w:i/>
          <w:iCs/>
        </w:rPr>
        <w:t xml:space="preserve"> ma inform ko” – (Parent 13)</w:t>
      </w:r>
    </w:p>
    <w:p w14:paraId="1E5ABCF5" w14:textId="77777777" w:rsidR="008757C3" w:rsidRPr="008A73AD" w:rsidRDefault="008757C3" w:rsidP="00267120">
      <w:pPr>
        <w:spacing w:after="240" w:line="240" w:lineRule="auto"/>
        <w:jc w:val="both"/>
        <w:rPr>
          <w:rFonts w:ascii="Times New Roman" w:hAnsi="Times New Roman" w:cs="Times New Roman"/>
          <w:b w:val="0"/>
          <w:bCs w:val="0"/>
          <w:i/>
          <w:iCs/>
        </w:rPr>
      </w:pPr>
      <w:r w:rsidRPr="008A73AD">
        <w:rPr>
          <w:rFonts w:ascii="Times New Roman" w:hAnsi="Times New Roman" w:cs="Times New Roman"/>
          <w:b w:val="0"/>
          <w:bCs w:val="0"/>
        </w:rPr>
        <w:t>Additionally, one participant mentioned:</w:t>
      </w:r>
    </w:p>
    <w:p w14:paraId="6A9B7E8A" w14:textId="7B0E99AE" w:rsidR="008757C3" w:rsidRPr="008A73AD" w:rsidRDefault="008757C3" w:rsidP="008A73AD">
      <w:pPr>
        <w:spacing w:after="240" w:line="240" w:lineRule="auto"/>
        <w:ind w:left="567" w:right="567"/>
        <w:jc w:val="both"/>
        <w:rPr>
          <w:rFonts w:ascii="Times New Roman" w:hAnsi="Times New Roman" w:cs="Times New Roman"/>
          <w:b w:val="0"/>
          <w:bCs w:val="0"/>
          <w:i/>
          <w:iCs/>
        </w:rPr>
      </w:pPr>
      <w:r w:rsidRPr="008A73AD">
        <w:rPr>
          <w:rFonts w:ascii="Times New Roman" w:hAnsi="Times New Roman" w:cs="Times New Roman"/>
          <w:b w:val="0"/>
          <w:bCs w:val="0"/>
          <w:i/>
          <w:iCs/>
        </w:rPr>
        <w:t xml:space="preserve">“Si teacher </w:t>
      </w:r>
      <w:proofErr w:type="spellStart"/>
      <w:r w:rsidRPr="008A73AD">
        <w:rPr>
          <w:rFonts w:ascii="Times New Roman" w:hAnsi="Times New Roman" w:cs="Times New Roman"/>
          <w:b w:val="0"/>
          <w:bCs w:val="0"/>
          <w:i/>
          <w:iCs/>
        </w:rPr>
        <w:t>mokuntak</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akoa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messenger </w:t>
      </w:r>
      <w:proofErr w:type="spellStart"/>
      <w:r w:rsidRPr="008A73AD">
        <w:rPr>
          <w:rFonts w:ascii="Times New Roman" w:hAnsi="Times New Roman" w:cs="Times New Roman"/>
          <w:b w:val="0"/>
          <w:bCs w:val="0"/>
          <w:i/>
          <w:iCs/>
        </w:rPr>
        <w:t>pero</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akong</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anak</w:t>
      </w:r>
      <w:proofErr w:type="spellEnd"/>
      <w:r w:rsidRPr="008A73AD">
        <w:rPr>
          <w:rFonts w:ascii="Times New Roman" w:hAnsi="Times New Roman" w:cs="Times New Roman"/>
          <w:b w:val="0"/>
          <w:bCs w:val="0"/>
          <w:i/>
          <w:iCs/>
        </w:rPr>
        <w:t xml:space="preserve"> man ang </w:t>
      </w:r>
      <w:proofErr w:type="spellStart"/>
      <w:r w:rsidRPr="008A73AD">
        <w:rPr>
          <w:rFonts w:ascii="Times New Roman" w:hAnsi="Times New Roman" w:cs="Times New Roman"/>
          <w:b w:val="0"/>
          <w:bCs w:val="0"/>
          <w:i/>
          <w:iCs/>
        </w:rPr>
        <w:t>nagdala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cp, </w:t>
      </w:r>
      <w:proofErr w:type="spellStart"/>
      <w:r w:rsidRPr="008A73AD">
        <w:rPr>
          <w:rFonts w:ascii="Times New Roman" w:hAnsi="Times New Roman" w:cs="Times New Roman"/>
          <w:b w:val="0"/>
          <w:bCs w:val="0"/>
          <w:i/>
          <w:iCs/>
        </w:rPr>
        <w:t>moingon</w:t>
      </w:r>
      <w:proofErr w:type="spellEnd"/>
      <w:r w:rsidRPr="008A73AD">
        <w:rPr>
          <w:rFonts w:ascii="Times New Roman" w:hAnsi="Times New Roman" w:cs="Times New Roman"/>
          <w:b w:val="0"/>
          <w:bCs w:val="0"/>
          <w:i/>
          <w:iCs/>
        </w:rPr>
        <w:t xml:space="preserve"> lang </w:t>
      </w:r>
      <w:proofErr w:type="spellStart"/>
      <w:r w:rsidRPr="008A73AD">
        <w:rPr>
          <w:rFonts w:ascii="Times New Roman" w:hAnsi="Times New Roman" w:cs="Times New Roman"/>
          <w:b w:val="0"/>
          <w:bCs w:val="0"/>
          <w:i/>
          <w:iCs/>
        </w:rPr>
        <w:t>akong</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anak</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akoa</w:t>
      </w:r>
      <w:proofErr w:type="spellEnd"/>
      <w:r w:rsidRPr="008A73AD">
        <w:rPr>
          <w:rFonts w:ascii="Times New Roman" w:hAnsi="Times New Roman" w:cs="Times New Roman"/>
          <w:b w:val="0"/>
          <w:bCs w:val="0"/>
          <w:i/>
          <w:iCs/>
        </w:rPr>
        <w:t xml:space="preserve"> kung </w:t>
      </w:r>
      <w:proofErr w:type="spellStart"/>
      <w:r w:rsidRPr="008A73AD">
        <w:rPr>
          <w:rFonts w:ascii="Times New Roman" w:hAnsi="Times New Roman" w:cs="Times New Roman"/>
          <w:b w:val="0"/>
          <w:bCs w:val="0"/>
          <w:i/>
          <w:iCs/>
        </w:rPr>
        <w:t>unsa</w:t>
      </w:r>
      <w:proofErr w:type="spellEnd"/>
      <w:r w:rsidRPr="008A73AD">
        <w:rPr>
          <w:rFonts w:ascii="Times New Roman" w:hAnsi="Times New Roman" w:cs="Times New Roman"/>
          <w:b w:val="0"/>
          <w:bCs w:val="0"/>
          <w:i/>
          <w:iCs/>
        </w:rPr>
        <w:t xml:space="preserve"> ang </w:t>
      </w:r>
      <w:proofErr w:type="spellStart"/>
      <w:r w:rsidRPr="008A73AD">
        <w:rPr>
          <w:rFonts w:ascii="Times New Roman" w:hAnsi="Times New Roman" w:cs="Times New Roman"/>
          <w:b w:val="0"/>
          <w:bCs w:val="0"/>
          <w:i/>
          <w:iCs/>
        </w:rPr>
        <w:t>mga</w:t>
      </w:r>
      <w:proofErr w:type="spellEnd"/>
      <w:r w:rsidRPr="008A73AD">
        <w:rPr>
          <w:rFonts w:ascii="Times New Roman" w:hAnsi="Times New Roman" w:cs="Times New Roman"/>
          <w:b w:val="0"/>
          <w:bCs w:val="0"/>
          <w:i/>
          <w:iCs/>
        </w:rPr>
        <w:t xml:space="preserve"> announcements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iyang</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manghud</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unya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naga</w:t>
      </w:r>
      <w:proofErr w:type="spellEnd"/>
      <w:r w:rsidRPr="008A73AD">
        <w:rPr>
          <w:rFonts w:ascii="Times New Roman" w:hAnsi="Times New Roman" w:cs="Times New Roman"/>
          <w:b w:val="0"/>
          <w:bCs w:val="0"/>
          <w:i/>
          <w:iCs/>
        </w:rPr>
        <w:t xml:space="preserve"> attend sab </w:t>
      </w:r>
      <w:proofErr w:type="spellStart"/>
      <w:r w:rsidRPr="008A73AD">
        <w:rPr>
          <w:rFonts w:ascii="Times New Roman" w:hAnsi="Times New Roman" w:cs="Times New Roman"/>
          <w:b w:val="0"/>
          <w:bCs w:val="0"/>
          <w:i/>
          <w:iCs/>
        </w:rPr>
        <w:t>kog</w:t>
      </w:r>
      <w:proofErr w:type="spellEnd"/>
      <w:r w:rsidRPr="008A73AD">
        <w:rPr>
          <w:rFonts w:ascii="Times New Roman" w:hAnsi="Times New Roman" w:cs="Times New Roman"/>
          <w:b w:val="0"/>
          <w:bCs w:val="0"/>
          <w:i/>
          <w:iCs/>
        </w:rPr>
        <w:t xml:space="preserve"> face-to-face meeting kung </w:t>
      </w:r>
      <w:proofErr w:type="spellStart"/>
      <w:r w:rsidRPr="008A73AD">
        <w:rPr>
          <w:rFonts w:ascii="Times New Roman" w:hAnsi="Times New Roman" w:cs="Times New Roman"/>
          <w:b w:val="0"/>
          <w:bCs w:val="0"/>
          <w:i/>
          <w:iCs/>
        </w:rPr>
        <w:t>ipatawag</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teacher” – (Parent 14)</w:t>
      </w:r>
    </w:p>
    <w:p w14:paraId="75C1F5E1" w14:textId="50A8A665"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Analytically, the dominant idea in this theme is role expansion of parents in education. The statements such as “responsibility to guide our children at home” and “learning is not just about teacher input but also parent support” demonstrate that parents recognize their active pedagogical role beyond supervision. This reflects a shift from passive parental involvement to active instructional support, where parents engage in reinforcing lessons, guiding study habits, and monitoring academic progress at home.</w:t>
      </w:r>
      <w:r w:rsidR="008A73AD">
        <w:rPr>
          <w:rFonts w:ascii="Times New Roman" w:hAnsi="Times New Roman" w:cs="Times New Roman"/>
          <w:b w:val="0"/>
          <w:bCs w:val="0"/>
        </w:rPr>
        <w:t xml:space="preserve"> </w:t>
      </w:r>
      <w:r w:rsidRPr="008A73AD">
        <w:rPr>
          <w:rFonts w:ascii="Times New Roman" w:hAnsi="Times New Roman" w:cs="Times New Roman"/>
          <w:b w:val="0"/>
          <w:bCs w:val="0"/>
        </w:rPr>
        <w:t>Another important feature is collaborative educational framing. The utterances consistently highlight cooperation between teachers and parents, expressed through ideas such as “</w:t>
      </w:r>
      <w:proofErr w:type="spellStart"/>
      <w:r w:rsidRPr="008A73AD">
        <w:rPr>
          <w:rFonts w:ascii="Times New Roman" w:hAnsi="Times New Roman" w:cs="Times New Roman"/>
          <w:b w:val="0"/>
          <w:bCs w:val="0"/>
        </w:rPr>
        <w:t>tinabangay</w:t>
      </w:r>
      <w:proofErr w:type="spellEnd"/>
      <w:r w:rsidRPr="008A73AD">
        <w:rPr>
          <w:rFonts w:ascii="Times New Roman" w:hAnsi="Times New Roman" w:cs="Times New Roman"/>
          <w:b w:val="0"/>
          <w:bCs w:val="0"/>
        </w:rPr>
        <w:t>” and “</w:t>
      </w:r>
      <w:proofErr w:type="spellStart"/>
      <w:r w:rsidRPr="008A73AD">
        <w:rPr>
          <w:rFonts w:ascii="Times New Roman" w:hAnsi="Times New Roman" w:cs="Times New Roman"/>
          <w:b w:val="0"/>
          <w:bCs w:val="0"/>
        </w:rPr>
        <w:t>dili</w:t>
      </w:r>
      <w:proofErr w:type="spellEnd"/>
      <w:r w:rsidRPr="008A73AD">
        <w:rPr>
          <w:rFonts w:ascii="Times New Roman" w:hAnsi="Times New Roman" w:cs="Times New Roman"/>
          <w:b w:val="0"/>
          <w:bCs w:val="0"/>
        </w:rPr>
        <w:t xml:space="preserve"> lang </w:t>
      </w:r>
      <w:proofErr w:type="spellStart"/>
      <w:r w:rsidRPr="008A73AD">
        <w:rPr>
          <w:rFonts w:ascii="Times New Roman" w:hAnsi="Times New Roman" w:cs="Times New Roman"/>
          <w:b w:val="0"/>
          <w:bCs w:val="0"/>
        </w:rPr>
        <w:t>si</w:t>
      </w:r>
      <w:proofErr w:type="spellEnd"/>
      <w:r w:rsidRPr="008A73AD">
        <w:rPr>
          <w:rFonts w:ascii="Times New Roman" w:hAnsi="Times New Roman" w:cs="Times New Roman"/>
          <w:b w:val="0"/>
          <w:bCs w:val="0"/>
        </w:rPr>
        <w:t xml:space="preserve"> teacher ang </w:t>
      </w:r>
      <w:proofErr w:type="spellStart"/>
      <w:r w:rsidRPr="008A73AD">
        <w:rPr>
          <w:rFonts w:ascii="Times New Roman" w:hAnsi="Times New Roman" w:cs="Times New Roman"/>
          <w:b w:val="0"/>
          <w:bCs w:val="0"/>
        </w:rPr>
        <w:t>saligan</w:t>
      </w:r>
      <w:proofErr w:type="spellEnd"/>
      <w:r w:rsidRPr="008A73AD">
        <w:rPr>
          <w:rFonts w:ascii="Times New Roman" w:hAnsi="Times New Roman" w:cs="Times New Roman"/>
          <w:b w:val="0"/>
          <w:bCs w:val="0"/>
        </w:rPr>
        <w:t>.” This suggests that learning is socially constructed through shared effort. In ecological terms, the mesosystem is functioning as a coordinated support structure where home and school operate as interdependent learning environments rather than separate domains.</w:t>
      </w:r>
    </w:p>
    <w:p w14:paraId="5638723F" w14:textId="58572179" w:rsidR="008757C3" w:rsidRPr="008A73AD" w:rsidRDefault="008757C3" w:rsidP="008A73AD">
      <w:pPr>
        <w:spacing w:after="240" w:line="240" w:lineRule="auto"/>
        <w:jc w:val="both"/>
        <w:rPr>
          <w:rFonts w:ascii="Times New Roman" w:hAnsi="Times New Roman" w:cs="Times New Roman"/>
        </w:rPr>
      </w:pPr>
      <w:r w:rsidRPr="008A73AD">
        <w:rPr>
          <w:rFonts w:ascii="Times New Roman" w:hAnsi="Times New Roman" w:cs="Times New Roman"/>
          <w:b w:val="0"/>
          <w:bCs w:val="0"/>
        </w:rPr>
        <w:t>The theme also reflects distributed learning responsibility, where academic development is no longer confined to classroom instruction. Parents describe engaging in learning reinforcement at home, which indicates that instruction is extended beyond school boundaries. This reinforces the idea that learning continuity depends on the alignment of expectations and actions between teachers and parents.</w:t>
      </w:r>
      <w:r w:rsidR="008A73AD">
        <w:rPr>
          <w:rFonts w:ascii="Times New Roman" w:hAnsi="Times New Roman" w:cs="Times New Roman"/>
          <w:b w:val="0"/>
          <w:bCs w:val="0"/>
        </w:rPr>
        <w:t xml:space="preserve"> </w:t>
      </w:r>
      <w:r w:rsidRPr="008A73AD">
        <w:rPr>
          <w:rFonts w:ascii="Times New Roman" w:hAnsi="Times New Roman" w:cs="Times New Roman"/>
          <w:b w:val="0"/>
          <w:bCs w:val="0"/>
        </w:rPr>
        <w:t xml:space="preserve">From an ecological systems perspective, this highlights a strong mesosystem linkage, where the quality of interaction between home and school directly influences learner development. The interaction is not limited to communication exchange but evolves into a functional partnership aimed at improving educational outcomes. This aligns with Bronfenbrenner’s concept that development is enhanced when microsystems are interconnected and mutually supportive. </w:t>
      </w:r>
      <w:proofErr w:type="gramStart"/>
      <w:r w:rsidRPr="008A73AD">
        <w:rPr>
          <w:rFonts w:ascii="Times New Roman" w:hAnsi="Times New Roman" w:cs="Times New Roman"/>
          <w:b w:val="0"/>
          <w:bCs w:val="0"/>
        </w:rPr>
        <w:t>It</w:t>
      </w:r>
      <w:proofErr w:type="gramEnd"/>
      <w:r w:rsidRPr="008A73AD">
        <w:rPr>
          <w:rFonts w:ascii="Times New Roman" w:hAnsi="Times New Roman" w:cs="Times New Roman"/>
          <w:b w:val="0"/>
          <w:bCs w:val="0"/>
        </w:rPr>
        <w:t xml:space="preserve"> theme demonstrates that shared responsibility is not merely an attitude but a lived practice that structures how parents engage with schooling. It shows that home–school interaction operates as a collaborative learning ecosystem where parental involvement is essential in reinforcing instruction, supporting learner progress, and sustaining educational continuity beyond the classroom.</w:t>
      </w:r>
    </w:p>
    <w:p w14:paraId="4E83CB0E" w14:textId="77777777" w:rsidR="008757C3" w:rsidRPr="008A73AD" w:rsidRDefault="008757C3" w:rsidP="00267120">
      <w:pPr>
        <w:spacing w:after="240" w:line="240" w:lineRule="auto"/>
        <w:jc w:val="both"/>
        <w:rPr>
          <w:rFonts w:ascii="Times New Roman" w:hAnsi="Times New Roman" w:cs="Times New Roman"/>
        </w:rPr>
      </w:pPr>
      <w:r w:rsidRPr="008A73AD">
        <w:rPr>
          <w:rFonts w:ascii="Times New Roman" w:hAnsi="Times New Roman" w:cs="Times New Roman"/>
        </w:rPr>
        <w:t xml:space="preserve">Blended Communication Systems (Mesosystem and Exosystem) </w:t>
      </w:r>
    </w:p>
    <w:p w14:paraId="0E680855" w14:textId="5D913A7D"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It implies that parents do not rely on a single mode of communication but instead shift between digital and face-to-face interaction depending on clarity, urgency, and situational need. The utterances consistently show that communication is adaptive, meaning parents actively choose the most appropriate channel based on the complexity of the message and the accessibility of the teacher or platform.</w:t>
      </w:r>
      <w:r w:rsidR="008A73AD">
        <w:rPr>
          <w:rFonts w:ascii="Times New Roman" w:hAnsi="Times New Roman" w:cs="Times New Roman"/>
          <w:b w:val="0"/>
          <w:bCs w:val="0"/>
        </w:rPr>
        <w:t xml:space="preserve"> </w:t>
      </w:r>
      <w:r w:rsidRPr="008A73AD">
        <w:rPr>
          <w:rFonts w:ascii="Times New Roman" w:hAnsi="Times New Roman" w:cs="Times New Roman"/>
          <w:b w:val="0"/>
          <w:bCs w:val="0"/>
        </w:rPr>
        <w:t>Analytically, the central idea of this theme is context-dependent communication behavior. Parents report using Messenger for quick questions, updates, and follow-ups, while resorting to face-to-face meetings when messages are unclear or require deeper explanation. This indicates that digital communication alone is not sufficient to fully support home–school interaction. Instead, parents construct a dual communication strategy where each mode serves a specific function within the interaction process.</w:t>
      </w:r>
    </w:p>
    <w:p w14:paraId="530C6482" w14:textId="1A07999D"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Another key feature is clarification-driven interaction. The statement about being “maglibog </w:t>
      </w:r>
      <w:proofErr w:type="spellStart"/>
      <w:r w:rsidRPr="008A73AD">
        <w:rPr>
          <w:rFonts w:ascii="Times New Roman" w:hAnsi="Times New Roman" w:cs="Times New Roman"/>
          <w:b w:val="0"/>
          <w:bCs w:val="0"/>
        </w:rPr>
        <w:t>sa</w:t>
      </w:r>
      <w:proofErr w:type="spellEnd"/>
      <w:r w:rsidRPr="008A73AD">
        <w:rPr>
          <w:rFonts w:ascii="Times New Roman" w:hAnsi="Times New Roman" w:cs="Times New Roman"/>
          <w:b w:val="0"/>
          <w:bCs w:val="0"/>
        </w:rPr>
        <w:t xml:space="preserve"> messenger” (getting confused in Messenger) suggests that digital communication can sometimes lack clarity, leading to misunderstandings or incomplete interpretation of messages. As a response, parents physically go to school or engage in direct meetings with teachers. This reflects the continuing importance of face-to-face interaction as a corrective mechanism for digital limitations.</w:t>
      </w:r>
      <w:r w:rsidR="008A73AD">
        <w:rPr>
          <w:rFonts w:ascii="Times New Roman" w:hAnsi="Times New Roman" w:cs="Times New Roman"/>
          <w:b w:val="0"/>
          <w:bCs w:val="0"/>
        </w:rPr>
        <w:t xml:space="preserve"> </w:t>
      </w:r>
      <w:r w:rsidRPr="008A73AD">
        <w:rPr>
          <w:rFonts w:ascii="Times New Roman" w:hAnsi="Times New Roman" w:cs="Times New Roman"/>
          <w:b w:val="0"/>
          <w:bCs w:val="0"/>
        </w:rPr>
        <w:t xml:space="preserve">The theme also highlights communication complementarity, where Messenger and face-to-face interaction are not competing systems but mutually reinforcing channels. Messenger </w:t>
      </w:r>
      <w:r w:rsidRPr="008A73AD">
        <w:rPr>
          <w:rFonts w:ascii="Times New Roman" w:hAnsi="Times New Roman" w:cs="Times New Roman"/>
          <w:b w:val="0"/>
          <w:bCs w:val="0"/>
        </w:rPr>
        <w:lastRenderedPageBreak/>
        <w:t>supports continuous follow-up and immediate messaging, while face-to-face meetings provide depth, emotional clarity, and confirmation of understanding. This dual system ensures that communication gaps are minimized, especially when urgent or important concerns arise.</w:t>
      </w:r>
    </w:p>
    <w:p w14:paraId="3C507C70" w14:textId="309CEAF0" w:rsidR="008757C3" w:rsidRPr="008A73AD" w:rsidRDefault="008757C3" w:rsidP="00267120">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In an ecological perspective, this demonstrates the interaction between the mesosystem and exosystem. The mesosystem is reflected in the coordination between home and school through multiple communication channels, while the exosystem is evident in external constraints such as message clarity, availability of devices, and access to teachers. Parents’ adaptive communication behavior shows how ecological conditions shape the selection of communication strategies. It reveals that home–school interaction is not technologically fixed but dynamically negotiated. Parents continuously adjust their communication practices to ensure understanding, accessibility, and effectiveness, resulting in a blended communication system that integrates both digital immediacy and face-to-face clarity within the broader ecological structure of education.</w:t>
      </w:r>
    </w:p>
    <w:p w14:paraId="76C2B1BF" w14:textId="77777777" w:rsidR="008757C3" w:rsidRPr="008A73AD" w:rsidRDefault="008757C3" w:rsidP="00267120">
      <w:pPr>
        <w:spacing w:after="240" w:line="240" w:lineRule="auto"/>
        <w:jc w:val="both"/>
        <w:rPr>
          <w:rFonts w:ascii="Times New Roman" w:hAnsi="Times New Roman" w:cs="Times New Roman"/>
        </w:rPr>
      </w:pPr>
      <w:r w:rsidRPr="008A73AD">
        <w:rPr>
          <w:rFonts w:ascii="Times New Roman" w:hAnsi="Times New Roman" w:cs="Times New Roman"/>
        </w:rPr>
        <w:t>Digital Access and Participation Barriers in the Exosystem</w:t>
      </w:r>
    </w:p>
    <w:p w14:paraId="2F16093F" w14:textId="36699B65"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This theme reflects the structural and contextual constraints that limit parents’ full participation in home–school interaction. The utterances consistently show that communication challenges are not primarily due to unwillingness but are strongly influenced by external conditions such as lack of internet access, absence or damage of mobile devices, and delayed ability to respond to school announcements. Parents also report dependence on other individuals for information, such as neighbors, which indicates indirect and uneven access to official school communication channels.</w:t>
      </w:r>
      <w:r w:rsidR="008A73AD">
        <w:rPr>
          <w:rFonts w:ascii="Times New Roman" w:hAnsi="Times New Roman" w:cs="Times New Roman"/>
          <w:b w:val="0"/>
          <w:bCs w:val="0"/>
        </w:rPr>
        <w:t xml:space="preserve"> </w:t>
      </w:r>
      <w:r w:rsidRPr="008A73AD">
        <w:rPr>
          <w:rFonts w:ascii="Times New Roman" w:hAnsi="Times New Roman" w:cs="Times New Roman"/>
          <w:b w:val="0"/>
          <w:bCs w:val="0"/>
        </w:rPr>
        <w:t>Analytically, this theme highlights that participation in digital home–school communication is highly dependent on material resources. Even when schools establish structured communication systems, parents’ engagement is constrained by technological availability, connectivity, and personal circumstances such as busyness. This demonstrates that communication access is not uniformly distributed across families, creating variability in responsiveness and participation.</w:t>
      </w:r>
    </w:p>
    <w:p w14:paraId="3127B2AC" w14:textId="0C7B3BA6" w:rsidR="008757C3" w:rsidRPr="008A73AD" w:rsidRDefault="008757C3" w:rsidP="00267120">
      <w:pPr>
        <w:spacing w:after="240" w:line="240" w:lineRule="auto"/>
        <w:jc w:val="both"/>
        <w:rPr>
          <w:rFonts w:ascii="Times New Roman" w:hAnsi="Times New Roman" w:cs="Times New Roman"/>
        </w:rPr>
      </w:pPr>
      <w:r w:rsidRPr="008A73AD">
        <w:rPr>
          <w:rFonts w:ascii="Times New Roman" w:hAnsi="Times New Roman" w:cs="Times New Roman"/>
          <w:b w:val="0"/>
          <w:bCs w:val="0"/>
        </w:rPr>
        <w:t>From an ecological systems perspective, this theme clearly reflects the exosystem level, where external environmental conditions indirectly shape the child’s educational experience by influencing parental capacity to engage with teachers. The interaction between school communication systems and household technological conditions determines whether information is received, understood, and acted upon in a timely manner. Thus, the effectiveness of home–school interaction is not solely a function of communication design but also of access equity and that digital communication barriers introduce structural inequality into home–school interaction, affecting consistency, immediacy, and participation.</w:t>
      </w:r>
    </w:p>
    <w:p w14:paraId="5AFE393D" w14:textId="77777777" w:rsidR="008757C3" w:rsidRPr="008A73AD" w:rsidRDefault="008757C3" w:rsidP="00267120">
      <w:pPr>
        <w:spacing w:after="240" w:line="240" w:lineRule="auto"/>
        <w:jc w:val="both"/>
        <w:rPr>
          <w:rFonts w:ascii="Times New Roman" w:hAnsi="Times New Roman" w:cs="Times New Roman"/>
        </w:rPr>
      </w:pPr>
      <w:r w:rsidRPr="008A73AD">
        <w:rPr>
          <w:rFonts w:ascii="Times New Roman" w:hAnsi="Times New Roman" w:cs="Times New Roman"/>
        </w:rPr>
        <w:t>Child-Centered Home–School Interaction in the Microsystem and Mesosystem</w:t>
      </w:r>
    </w:p>
    <w:p w14:paraId="7DA718FD" w14:textId="6431365F" w:rsidR="008757C3" w:rsidRPr="008A73AD" w:rsidRDefault="008757C3" w:rsidP="008A73A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 This theme highlights that the core driver of communication between parents and teachers is the welfare and academic development of the child. The utterances consistently show that parents actively engage in different forms of communication to monitor, understand, and support their child’s learning experiences. This includes asking children about what they learned in school, sending messages to teachers for clarification, and receiving updates about their child’s academic and behavioral progress.</w:t>
      </w:r>
      <w:r w:rsidR="008A73AD">
        <w:rPr>
          <w:rFonts w:ascii="Times New Roman" w:hAnsi="Times New Roman" w:cs="Times New Roman"/>
          <w:b w:val="0"/>
          <w:bCs w:val="0"/>
        </w:rPr>
        <w:t xml:space="preserve"> </w:t>
      </w:r>
      <w:r w:rsidRPr="008A73AD">
        <w:rPr>
          <w:rFonts w:ascii="Times New Roman" w:hAnsi="Times New Roman" w:cs="Times New Roman"/>
          <w:b w:val="0"/>
          <w:bCs w:val="0"/>
        </w:rPr>
        <w:t>Analytically, this theme reflects a strong child-centered orientation where communication is not an end in itself but a means to ensure learner development and well-being. Parents function as active monitors of learning by combining two information sources: direct communication with teachers and indirect feedback from their children. This dual channel strengthens the accuracy of monitoring and allows parents to verify and reinforce school-based learning at home.</w:t>
      </w:r>
      <w:r w:rsidR="008A73AD">
        <w:rPr>
          <w:rFonts w:ascii="Times New Roman" w:hAnsi="Times New Roman" w:cs="Times New Roman"/>
          <w:b w:val="0"/>
          <w:bCs w:val="0"/>
        </w:rPr>
        <w:t xml:space="preserve"> </w:t>
      </w:r>
      <w:r w:rsidRPr="008A73AD">
        <w:rPr>
          <w:rFonts w:ascii="Times New Roman" w:hAnsi="Times New Roman" w:cs="Times New Roman"/>
          <w:b w:val="0"/>
          <w:bCs w:val="0"/>
        </w:rPr>
        <w:t>Another key feature is continuous monitoring and responsiveness. Parents indicate that they use messaging platforms to stay informed about their child’s activities and behavior in school, enabling them to respond promptly to concerns. This suggests that communication is not episodic but ongoing, supporting a dynamic feedback loop between home and school. Teachers, in turn, are seen as accessible sources of information who support child welfare concerns, reinforcing trust and communication flow within the mesosystem.</w:t>
      </w:r>
    </w:p>
    <w:p w14:paraId="2E406716" w14:textId="31524DBE" w:rsidR="008757C3" w:rsidRPr="008A73AD" w:rsidRDefault="008757C3" w:rsidP="008A73AD">
      <w:pPr>
        <w:spacing w:after="240" w:line="240" w:lineRule="auto"/>
        <w:ind w:firstLine="720"/>
        <w:jc w:val="both"/>
        <w:rPr>
          <w:rFonts w:ascii="Times New Roman" w:hAnsi="Times New Roman" w:cs="Times New Roman"/>
          <w:b w:val="0"/>
          <w:bCs w:val="0"/>
          <w:i/>
          <w:iCs/>
        </w:rPr>
      </w:pPr>
      <w:r w:rsidRPr="008A73AD">
        <w:rPr>
          <w:rFonts w:ascii="Times New Roman" w:hAnsi="Times New Roman" w:cs="Times New Roman"/>
          <w:b w:val="0"/>
          <w:bCs w:val="0"/>
        </w:rPr>
        <w:t xml:space="preserve">Additionally, this theme operates within both the microsystem and mesosystem. The microsystem is reflected in the parent–child interaction where parents inquire directly about learning experiences at home. The mesosystem is evident in the coordination between parents and teachers, where communication is used to align expectations, address concerns, and monitor learner progress. This interaction demonstrates a strong </w:t>
      </w:r>
      <w:r w:rsidRPr="008A73AD">
        <w:rPr>
          <w:rFonts w:ascii="Times New Roman" w:hAnsi="Times New Roman" w:cs="Times New Roman"/>
          <w:b w:val="0"/>
          <w:bCs w:val="0"/>
        </w:rPr>
        <w:lastRenderedPageBreak/>
        <w:t>interdependence between home and school environments</w:t>
      </w:r>
      <w:r w:rsidR="008A73AD">
        <w:rPr>
          <w:rFonts w:ascii="Times New Roman" w:hAnsi="Times New Roman" w:cs="Times New Roman"/>
          <w:b w:val="0"/>
          <w:bCs w:val="0"/>
        </w:rPr>
        <w:t xml:space="preserve"> t</w:t>
      </w:r>
      <w:r w:rsidRPr="008A73AD">
        <w:rPr>
          <w:rFonts w:ascii="Times New Roman" w:hAnsi="Times New Roman" w:cs="Times New Roman"/>
          <w:b w:val="0"/>
          <w:bCs w:val="0"/>
        </w:rPr>
        <w:t>hat despite technological and structural constraints identified in other themes, the central purpose of home–school interaction remains consistent: to support the child’s welfare, learning progress, and overall development.</w:t>
      </w:r>
      <w:bookmarkStart w:id="1" w:name="_Hlk232378969"/>
    </w:p>
    <w:p w14:paraId="77BF7D59" w14:textId="77777777" w:rsidR="008757C3" w:rsidRPr="008A73AD" w:rsidRDefault="008757C3" w:rsidP="00267120">
      <w:pPr>
        <w:pStyle w:val="Heading3"/>
        <w:spacing w:before="0" w:after="240" w:line="240" w:lineRule="auto"/>
        <w:jc w:val="both"/>
        <w:rPr>
          <w:rFonts w:ascii="Times New Roman" w:hAnsi="Times New Roman" w:cs="Times New Roman"/>
          <w:i/>
          <w:iCs/>
          <w:color w:val="auto"/>
        </w:rPr>
      </w:pPr>
      <w:r w:rsidRPr="008A73AD">
        <w:rPr>
          <w:rFonts w:ascii="Times New Roman" w:hAnsi="Times New Roman" w:cs="Times New Roman"/>
          <w:b w:val="0"/>
          <w:bCs w:val="0"/>
          <w:i/>
          <w:iCs/>
          <w:color w:val="auto"/>
        </w:rPr>
        <w:t xml:space="preserve">Table 2. </w:t>
      </w:r>
    </w:p>
    <w:p w14:paraId="0191F9B2" w14:textId="3D7D44E5" w:rsidR="008757C3" w:rsidRPr="008A73AD" w:rsidRDefault="008757C3" w:rsidP="00267120">
      <w:pPr>
        <w:spacing w:after="240" w:line="240" w:lineRule="auto"/>
        <w:jc w:val="both"/>
        <w:rPr>
          <w:rFonts w:ascii="Times New Roman" w:hAnsi="Times New Roman" w:cs="Times New Roman"/>
          <w:i/>
          <w:iCs/>
        </w:rPr>
      </w:pPr>
      <w:r w:rsidRPr="008A73AD">
        <w:rPr>
          <w:rFonts w:ascii="Times New Roman" w:hAnsi="Times New Roman" w:cs="Times New Roman"/>
          <w:i/>
          <w:iCs/>
        </w:rPr>
        <w:t>Summary Table of Teachers’ Description of Home-School Interaction using Bronfenbrenner’s Ecological Systems Model</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292"/>
        <w:gridCol w:w="1966"/>
        <w:gridCol w:w="1837"/>
      </w:tblGrid>
      <w:tr w:rsidR="008A73AD" w:rsidRPr="005276D5" w14:paraId="0ECEF8F6" w14:textId="77777777" w:rsidTr="00267120">
        <w:tc>
          <w:tcPr>
            <w:tcW w:w="4673" w:type="dxa"/>
          </w:tcPr>
          <w:p w14:paraId="5824C2C8"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Utterances</w:t>
            </w:r>
          </w:p>
        </w:tc>
        <w:tc>
          <w:tcPr>
            <w:tcW w:w="2292" w:type="dxa"/>
          </w:tcPr>
          <w:p w14:paraId="15515770"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Codes</w:t>
            </w:r>
          </w:p>
        </w:tc>
        <w:tc>
          <w:tcPr>
            <w:tcW w:w="1966" w:type="dxa"/>
          </w:tcPr>
          <w:p w14:paraId="6C942E63"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Constructs</w:t>
            </w:r>
          </w:p>
        </w:tc>
        <w:tc>
          <w:tcPr>
            <w:tcW w:w="1837" w:type="dxa"/>
          </w:tcPr>
          <w:p w14:paraId="0BC48FD8"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Final Theme</w:t>
            </w:r>
          </w:p>
        </w:tc>
      </w:tr>
      <w:tr w:rsidR="008A73AD" w:rsidRPr="005276D5" w14:paraId="367B70F8" w14:textId="77777777" w:rsidTr="00267120">
        <w:tc>
          <w:tcPr>
            <w:tcW w:w="4673" w:type="dxa"/>
            <w:vMerge w:val="restart"/>
          </w:tcPr>
          <w:p w14:paraId="35319E47"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“The child is affected positively when parents and teachers communicate regularly.” (T1) </w:t>
            </w:r>
          </w:p>
          <w:p w14:paraId="4B91EA60"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“Communication with parents helps us monitor or guides the learners better.” (T2) </w:t>
            </w:r>
          </w:p>
          <w:p w14:paraId="37D943E3"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“The learning of the child is not just about teacher input but also parent support and collaboration.” (T3) </w:t>
            </w:r>
          </w:p>
          <w:p w14:paraId="250E1B3B"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“Messenger is one of the best tools to communicate with parents.” (T1)</w:t>
            </w:r>
          </w:p>
        </w:tc>
        <w:tc>
          <w:tcPr>
            <w:tcW w:w="2292" w:type="dxa"/>
          </w:tcPr>
          <w:p w14:paraId="29377004"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Regular communication improves learning</w:t>
            </w:r>
          </w:p>
        </w:tc>
        <w:tc>
          <w:tcPr>
            <w:tcW w:w="1966" w:type="dxa"/>
            <w:vMerge w:val="restart"/>
          </w:tcPr>
          <w:p w14:paraId="4ED10B2A"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Learner monitoring and guidance</w:t>
            </w:r>
          </w:p>
        </w:tc>
        <w:tc>
          <w:tcPr>
            <w:tcW w:w="1837" w:type="dxa"/>
            <w:vMerge w:val="restart"/>
          </w:tcPr>
          <w:p w14:paraId="44A62F90"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Communication as Support for Learner Guidance (Microsystem)</w:t>
            </w:r>
          </w:p>
        </w:tc>
      </w:tr>
      <w:tr w:rsidR="008A73AD" w:rsidRPr="005276D5" w14:paraId="19C4B652" w14:textId="77777777" w:rsidTr="00267120">
        <w:tc>
          <w:tcPr>
            <w:tcW w:w="4673" w:type="dxa"/>
            <w:vMerge/>
          </w:tcPr>
          <w:p w14:paraId="38A9A2C6" w14:textId="77777777" w:rsidR="008757C3" w:rsidRPr="005276D5" w:rsidRDefault="008757C3" w:rsidP="005276D5">
            <w:pPr>
              <w:spacing w:line="240" w:lineRule="auto"/>
              <w:jc w:val="left"/>
              <w:rPr>
                <w:rFonts w:ascii="Times New Roman" w:hAnsi="Times New Roman" w:cs="Times New Roman"/>
                <w:b w:val="0"/>
                <w:bCs w:val="0"/>
              </w:rPr>
            </w:pPr>
          </w:p>
        </w:tc>
        <w:tc>
          <w:tcPr>
            <w:tcW w:w="2292" w:type="dxa"/>
          </w:tcPr>
          <w:p w14:paraId="5ED6671C"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Teachers monitors learners</w:t>
            </w:r>
          </w:p>
        </w:tc>
        <w:tc>
          <w:tcPr>
            <w:tcW w:w="1966" w:type="dxa"/>
            <w:vMerge/>
          </w:tcPr>
          <w:p w14:paraId="623E8D90" w14:textId="77777777" w:rsidR="008757C3" w:rsidRPr="005276D5" w:rsidRDefault="008757C3" w:rsidP="005276D5">
            <w:pPr>
              <w:spacing w:line="240" w:lineRule="auto"/>
              <w:jc w:val="left"/>
              <w:rPr>
                <w:rFonts w:ascii="Times New Roman" w:hAnsi="Times New Roman" w:cs="Times New Roman"/>
                <w:b w:val="0"/>
                <w:bCs w:val="0"/>
              </w:rPr>
            </w:pPr>
          </w:p>
        </w:tc>
        <w:tc>
          <w:tcPr>
            <w:tcW w:w="1837" w:type="dxa"/>
            <w:vMerge/>
          </w:tcPr>
          <w:p w14:paraId="14C9B8D6"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6DBB0F73" w14:textId="77777777" w:rsidTr="00267120">
        <w:tc>
          <w:tcPr>
            <w:tcW w:w="4673" w:type="dxa"/>
            <w:vMerge/>
          </w:tcPr>
          <w:p w14:paraId="2A9333B1" w14:textId="77777777" w:rsidR="008757C3" w:rsidRPr="005276D5" w:rsidRDefault="008757C3" w:rsidP="005276D5">
            <w:pPr>
              <w:spacing w:line="240" w:lineRule="auto"/>
              <w:jc w:val="left"/>
              <w:rPr>
                <w:rFonts w:ascii="Times New Roman" w:hAnsi="Times New Roman" w:cs="Times New Roman"/>
                <w:b w:val="0"/>
                <w:bCs w:val="0"/>
              </w:rPr>
            </w:pPr>
          </w:p>
        </w:tc>
        <w:tc>
          <w:tcPr>
            <w:tcW w:w="2292" w:type="dxa"/>
          </w:tcPr>
          <w:p w14:paraId="6C32E736"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Parents support enhances learning</w:t>
            </w:r>
          </w:p>
        </w:tc>
        <w:tc>
          <w:tcPr>
            <w:tcW w:w="1966" w:type="dxa"/>
            <w:vMerge w:val="restart"/>
          </w:tcPr>
          <w:p w14:paraId="77DD019E"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Collaborative learning support</w:t>
            </w:r>
          </w:p>
        </w:tc>
        <w:tc>
          <w:tcPr>
            <w:tcW w:w="1837" w:type="dxa"/>
            <w:vMerge/>
          </w:tcPr>
          <w:p w14:paraId="7494061A"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0A5D9280" w14:textId="77777777" w:rsidTr="00267120">
        <w:tc>
          <w:tcPr>
            <w:tcW w:w="4673" w:type="dxa"/>
            <w:vMerge/>
          </w:tcPr>
          <w:p w14:paraId="3C4CA04B" w14:textId="77777777" w:rsidR="008757C3" w:rsidRPr="005276D5" w:rsidRDefault="008757C3" w:rsidP="005276D5">
            <w:pPr>
              <w:spacing w:line="240" w:lineRule="auto"/>
              <w:jc w:val="left"/>
              <w:rPr>
                <w:rFonts w:ascii="Times New Roman" w:hAnsi="Times New Roman" w:cs="Times New Roman"/>
                <w:b w:val="0"/>
                <w:bCs w:val="0"/>
              </w:rPr>
            </w:pPr>
          </w:p>
        </w:tc>
        <w:tc>
          <w:tcPr>
            <w:tcW w:w="2292" w:type="dxa"/>
          </w:tcPr>
          <w:p w14:paraId="62AE3E47"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Messenger as communication tool</w:t>
            </w:r>
          </w:p>
        </w:tc>
        <w:tc>
          <w:tcPr>
            <w:tcW w:w="1966" w:type="dxa"/>
            <w:vMerge/>
          </w:tcPr>
          <w:p w14:paraId="51980C3F" w14:textId="77777777" w:rsidR="008757C3" w:rsidRPr="005276D5" w:rsidRDefault="008757C3" w:rsidP="005276D5">
            <w:pPr>
              <w:spacing w:line="240" w:lineRule="auto"/>
              <w:jc w:val="left"/>
              <w:rPr>
                <w:rFonts w:ascii="Times New Roman" w:hAnsi="Times New Roman" w:cs="Times New Roman"/>
                <w:b w:val="0"/>
                <w:bCs w:val="0"/>
              </w:rPr>
            </w:pPr>
          </w:p>
        </w:tc>
        <w:tc>
          <w:tcPr>
            <w:tcW w:w="1837" w:type="dxa"/>
            <w:vMerge/>
          </w:tcPr>
          <w:p w14:paraId="511AC0A6"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4E3D4158" w14:textId="77777777" w:rsidTr="00267120">
        <w:tc>
          <w:tcPr>
            <w:tcW w:w="4673" w:type="dxa"/>
            <w:vMerge w:val="restart"/>
          </w:tcPr>
          <w:p w14:paraId="42C9E515"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“For those without access to technology, text messages will do.” (T3) </w:t>
            </w:r>
          </w:p>
          <w:p w14:paraId="56663364"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“We send letters for meetings and announcements.” (T6) </w:t>
            </w:r>
          </w:p>
          <w:p w14:paraId="29CE5839"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“Home visitation is done when parents cannot be contacted.” (T6) </w:t>
            </w:r>
          </w:p>
          <w:p w14:paraId="6C1B54D3"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“Face-to-face meetings are still used for grades and progress reporting.” (T7)</w:t>
            </w:r>
          </w:p>
        </w:tc>
        <w:tc>
          <w:tcPr>
            <w:tcW w:w="2292" w:type="dxa"/>
          </w:tcPr>
          <w:p w14:paraId="6F9225D9"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SMS Communication</w:t>
            </w:r>
          </w:p>
        </w:tc>
        <w:tc>
          <w:tcPr>
            <w:tcW w:w="1966" w:type="dxa"/>
            <w:vMerge w:val="restart"/>
          </w:tcPr>
          <w:p w14:paraId="54C2F822"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Alternative communication channels</w:t>
            </w:r>
          </w:p>
        </w:tc>
        <w:tc>
          <w:tcPr>
            <w:tcW w:w="1837" w:type="dxa"/>
            <w:vMerge w:val="restart"/>
          </w:tcPr>
          <w:p w14:paraId="56B60565"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Adaptive and Inclusive Home–School Communication (Mesosystem)</w:t>
            </w:r>
          </w:p>
          <w:p w14:paraId="1FF9D3C0"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519EA716" w14:textId="77777777" w:rsidTr="00267120">
        <w:tc>
          <w:tcPr>
            <w:tcW w:w="4673" w:type="dxa"/>
            <w:vMerge/>
          </w:tcPr>
          <w:p w14:paraId="1F00A995" w14:textId="77777777" w:rsidR="008757C3" w:rsidRPr="005276D5" w:rsidRDefault="008757C3" w:rsidP="005276D5">
            <w:pPr>
              <w:spacing w:line="240" w:lineRule="auto"/>
              <w:jc w:val="left"/>
              <w:rPr>
                <w:rFonts w:ascii="Times New Roman" w:hAnsi="Times New Roman" w:cs="Times New Roman"/>
                <w:b w:val="0"/>
                <w:bCs w:val="0"/>
              </w:rPr>
            </w:pPr>
          </w:p>
        </w:tc>
        <w:tc>
          <w:tcPr>
            <w:tcW w:w="2292" w:type="dxa"/>
          </w:tcPr>
          <w:p w14:paraId="77768015"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Printed letters</w:t>
            </w:r>
          </w:p>
        </w:tc>
        <w:tc>
          <w:tcPr>
            <w:tcW w:w="1966" w:type="dxa"/>
            <w:vMerge/>
          </w:tcPr>
          <w:p w14:paraId="181CA65C" w14:textId="77777777" w:rsidR="008757C3" w:rsidRPr="005276D5" w:rsidRDefault="008757C3" w:rsidP="005276D5">
            <w:pPr>
              <w:spacing w:line="240" w:lineRule="auto"/>
              <w:jc w:val="left"/>
              <w:rPr>
                <w:rFonts w:ascii="Times New Roman" w:hAnsi="Times New Roman" w:cs="Times New Roman"/>
                <w:b w:val="0"/>
                <w:bCs w:val="0"/>
              </w:rPr>
            </w:pPr>
          </w:p>
        </w:tc>
        <w:tc>
          <w:tcPr>
            <w:tcW w:w="1837" w:type="dxa"/>
            <w:vMerge/>
          </w:tcPr>
          <w:p w14:paraId="1E26CD4C"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368DBDA6" w14:textId="77777777" w:rsidTr="00267120">
        <w:tc>
          <w:tcPr>
            <w:tcW w:w="4673" w:type="dxa"/>
            <w:vMerge/>
          </w:tcPr>
          <w:p w14:paraId="4E7CE5F6" w14:textId="77777777" w:rsidR="008757C3" w:rsidRPr="005276D5" w:rsidRDefault="008757C3" w:rsidP="005276D5">
            <w:pPr>
              <w:spacing w:line="240" w:lineRule="auto"/>
              <w:jc w:val="left"/>
              <w:rPr>
                <w:rFonts w:ascii="Times New Roman" w:hAnsi="Times New Roman" w:cs="Times New Roman"/>
                <w:b w:val="0"/>
                <w:bCs w:val="0"/>
              </w:rPr>
            </w:pPr>
          </w:p>
        </w:tc>
        <w:tc>
          <w:tcPr>
            <w:tcW w:w="2292" w:type="dxa"/>
          </w:tcPr>
          <w:p w14:paraId="288EE895"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Home visitation</w:t>
            </w:r>
          </w:p>
        </w:tc>
        <w:tc>
          <w:tcPr>
            <w:tcW w:w="1966" w:type="dxa"/>
            <w:vMerge w:val="restart"/>
          </w:tcPr>
          <w:p w14:paraId="0D7D6A48"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Direct outreach to parents</w:t>
            </w:r>
          </w:p>
        </w:tc>
        <w:tc>
          <w:tcPr>
            <w:tcW w:w="1837" w:type="dxa"/>
            <w:vMerge/>
          </w:tcPr>
          <w:p w14:paraId="1F6310F1"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115B6CA4" w14:textId="77777777" w:rsidTr="00267120">
        <w:tc>
          <w:tcPr>
            <w:tcW w:w="4673" w:type="dxa"/>
            <w:vMerge/>
          </w:tcPr>
          <w:p w14:paraId="76B169CF" w14:textId="77777777" w:rsidR="008757C3" w:rsidRPr="005276D5" w:rsidRDefault="008757C3" w:rsidP="005276D5">
            <w:pPr>
              <w:spacing w:line="240" w:lineRule="auto"/>
              <w:jc w:val="left"/>
              <w:rPr>
                <w:rFonts w:ascii="Times New Roman" w:hAnsi="Times New Roman" w:cs="Times New Roman"/>
                <w:b w:val="0"/>
                <w:bCs w:val="0"/>
              </w:rPr>
            </w:pPr>
          </w:p>
        </w:tc>
        <w:tc>
          <w:tcPr>
            <w:tcW w:w="2292" w:type="dxa"/>
          </w:tcPr>
          <w:p w14:paraId="0F35289B"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Face-to-face reporting or meeting</w:t>
            </w:r>
          </w:p>
        </w:tc>
        <w:tc>
          <w:tcPr>
            <w:tcW w:w="1966" w:type="dxa"/>
            <w:vMerge/>
          </w:tcPr>
          <w:p w14:paraId="05638646" w14:textId="77777777" w:rsidR="008757C3" w:rsidRPr="005276D5" w:rsidRDefault="008757C3" w:rsidP="005276D5">
            <w:pPr>
              <w:spacing w:line="240" w:lineRule="auto"/>
              <w:jc w:val="left"/>
              <w:rPr>
                <w:rFonts w:ascii="Times New Roman" w:hAnsi="Times New Roman" w:cs="Times New Roman"/>
                <w:b w:val="0"/>
                <w:bCs w:val="0"/>
              </w:rPr>
            </w:pPr>
          </w:p>
        </w:tc>
        <w:tc>
          <w:tcPr>
            <w:tcW w:w="1837" w:type="dxa"/>
            <w:vMerge/>
          </w:tcPr>
          <w:p w14:paraId="5622D53D"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121B3C8B" w14:textId="77777777" w:rsidTr="00267120">
        <w:tc>
          <w:tcPr>
            <w:tcW w:w="4673" w:type="dxa"/>
            <w:vMerge w:val="restart"/>
          </w:tcPr>
          <w:p w14:paraId="7B637D22"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“Parents can ask questions immediately.” (T4) </w:t>
            </w:r>
          </w:p>
          <w:p w14:paraId="32C46BFA"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“Messenger is the primary tool for communication.” (T5) </w:t>
            </w:r>
          </w:p>
          <w:p w14:paraId="346F1B94"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“Information is quickly disseminated.” (T9) </w:t>
            </w:r>
          </w:p>
          <w:p w14:paraId="2581DABA"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“Some parents read messages late.” (T4)</w:t>
            </w:r>
          </w:p>
        </w:tc>
        <w:tc>
          <w:tcPr>
            <w:tcW w:w="2292" w:type="dxa"/>
          </w:tcPr>
          <w:p w14:paraId="01B0E2DF"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Immediate messaging</w:t>
            </w:r>
          </w:p>
        </w:tc>
        <w:tc>
          <w:tcPr>
            <w:tcW w:w="1966" w:type="dxa"/>
            <w:vMerge w:val="restart"/>
          </w:tcPr>
          <w:p w14:paraId="79FC3B8E"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Fast digital information sharing</w:t>
            </w:r>
          </w:p>
        </w:tc>
        <w:tc>
          <w:tcPr>
            <w:tcW w:w="1837" w:type="dxa"/>
            <w:vMerge w:val="restart"/>
          </w:tcPr>
          <w:p w14:paraId="5C85BFC8"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Immediate Digital Communication with Participation Challenges (Mesosystem)</w:t>
            </w:r>
          </w:p>
        </w:tc>
      </w:tr>
      <w:tr w:rsidR="008A73AD" w:rsidRPr="005276D5" w14:paraId="4CB450C9" w14:textId="77777777" w:rsidTr="00267120">
        <w:tc>
          <w:tcPr>
            <w:tcW w:w="4673" w:type="dxa"/>
            <w:vMerge/>
          </w:tcPr>
          <w:p w14:paraId="39EE4EA7" w14:textId="77777777" w:rsidR="008757C3" w:rsidRPr="005276D5" w:rsidRDefault="008757C3" w:rsidP="005276D5">
            <w:pPr>
              <w:spacing w:line="240" w:lineRule="auto"/>
              <w:jc w:val="left"/>
              <w:rPr>
                <w:rFonts w:ascii="Times New Roman" w:hAnsi="Times New Roman" w:cs="Times New Roman"/>
                <w:b w:val="0"/>
                <w:bCs w:val="0"/>
              </w:rPr>
            </w:pPr>
          </w:p>
        </w:tc>
        <w:tc>
          <w:tcPr>
            <w:tcW w:w="2292" w:type="dxa"/>
          </w:tcPr>
          <w:p w14:paraId="064C3251"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Fast information sharing</w:t>
            </w:r>
          </w:p>
        </w:tc>
        <w:tc>
          <w:tcPr>
            <w:tcW w:w="1966" w:type="dxa"/>
            <w:vMerge/>
          </w:tcPr>
          <w:p w14:paraId="3432F224" w14:textId="77777777" w:rsidR="008757C3" w:rsidRPr="005276D5" w:rsidRDefault="008757C3" w:rsidP="005276D5">
            <w:pPr>
              <w:spacing w:line="240" w:lineRule="auto"/>
              <w:jc w:val="left"/>
              <w:rPr>
                <w:rFonts w:ascii="Times New Roman" w:hAnsi="Times New Roman" w:cs="Times New Roman"/>
                <w:b w:val="0"/>
                <w:bCs w:val="0"/>
              </w:rPr>
            </w:pPr>
          </w:p>
        </w:tc>
        <w:tc>
          <w:tcPr>
            <w:tcW w:w="1837" w:type="dxa"/>
            <w:vMerge/>
          </w:tcPr>
          <w:p w14:paraId="21802912"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0ED67782" w14:textId="77777777" w:rsidTr="00267120">
        <w:tc>
          <w:tcPr>
            <w:tcW w:w="4673" w:type="dxa"/>
            <w:vMerge/>
          </w:tcPr>
          <w:p w14:paraId="3C8C002B" w14:textId="77777777" w:rsidR="008757C3" w:rsidRPr="005276D5" w:rsidRDefault="008757C3" w:rsidP="005276D5">
            <w:pPr>
              <w:spacing w:line="240" w:lineRule="auto"/>
              <w:jc w:val="left"/>
              <w:rPr>
                <w:rFonts w:ascii="Times New Roman" w:hAnsi="Times New Roman" w:cs="Times New Roman"/>
                <w:b w:val="0"/>
                <w:bCs w:val="0"/>
              </w:rPr>
            </w:pPr>
          </w:p>
        </w:tc>
        <w:tc>
          <w:tcPr>
            <w:tcW w:w="2292" w:type="dxa"/>
          </w:tcPr>
          <w:p w14:paraId="61EF4098"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Delayed reading of messages</w:t>
            </w:r>
          </w:p>
        </w:tc>
        <w:tc>
          <w:tcPr>
            <w:tcW w:w="1966" w:type="dxa"/>
            <w:vMerge w:val="restart"/>
          </w:tcPr>
          <w:p w14:paraId="328DF24B"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Delayed and unclear participation</w:t>
            </w:r>
          </w:p>
        </w:tc>
        <w:tc>
          <w:tcPr>
            <w:tcW w:w="1837" w:type="dxa"/>
            <w:vMerge/>
          </w:tcPr>
          <w:p w14:paraId="0A94F061"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269CAC74" w14:textId="77777777" w:rsidTr="00267120">
        <w:tc>
          <w:tcPr>
            <w:tcW w:w="4673" w:type="dxa"/>
            <w:vMerge/>
          </w:tcPr>
          <w:p w14:paraId="54B36787" w14:textId="77777777" w:rsidR="008757C3" w:rsidRPr="005276D5" w:rsidRDefault="008757C3" w:rsidP="005276D5">
            <w:pPr>
              <w:spacing w:line="240" w:lineRule="auto"/>
              <w:jc w:val="left"/>
              <w:rPr>
                <w:rFonts w:ascii="Times New Roman" w:hAnsi="Times New Roman" w:cs="Times New Roman"/>
                <w:b w:val="0"/>
                <w:bCs w:val="0"/>
              </w:rPr>
            </w:pPr>
          </w:p>
        </w:tc>
        <w:tc>
          <w:tcPr>
            <w:tcW w:w="2292" w:type="dxa"/>
          </w:tcPr>
          <w:p w14:paraId="019793D1"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Participation gaps</w:t>
            </w:r>
          </w:p>
        </w:tc>
        <w:tc>
          <w:tcPr>
            <w:tcW w:w="1966" w:type="dxa"/>
            <w:vMerge/>
          </w:tcPr>
          <w:p w14:paraId="2F0E7060" w14:textId="77777777" w:rsidR="008757C3" w:rsidRPr="005276D5" w:rsidRDefault="008757C3" w:rsidP="005276D5">
            <w:pPr>
              <w:spacing w:line="240" w:lineRule="auto"/>
              <w:jc w:val="left"/>
              <w:rPr>
                <w:rFonts w:ascii="Times New Roman" w:hAnsi="Times New Roman" w:cs="Times New Roman"/>
                <w:b w:val="0"/>
                <w:bCs w:val="0"/>
              </w:rPr>
            </w:pPr>
          </w:p>
        </w:tc>
        <w:tc>
          <w:tcPr>
            <w:tcW w:w="1837" w:type="dxa"/>
            <w:vMerge/>
          </w:tcPr>
          <w:p w14:paraId="57F9D63C"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2C68E6EA" w14:textId="77777777" w:rsidTr="00267120">
        <w:tc>
          <w:tcPr>
            <w:tcW w:w="4673" w:type="dxa"/>
            <w:vMerge w:val="restart"/>
          </w:tcPr>
          <w:p w14:paraId="6390A878"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“Parents contact teachers anytime.” (T5) </w:t>
            </w:r>
          </w:p>
          <w:p w14:paraId="3F9BE4A0"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“Messages occur beyond working hours.” (T5) </w:t>
            </w:r>
          </w:p>
          <w:p w14:paraId="5A9EB094"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“Some communication lacks respect or proper tone.” (T8) </w:t>
            </w:r>
          </w:p>
          <w:p w14:paraId="14E91188"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“Teachers set boundaries during meetings.” (T8)</w:t>
            </w:r>
          </w:p>
        </w:tc>
        <w:tc>
          <w:tcPr>
            <w:tcW w:w="2292" w:type="dxa"/>
          </w:tcPr>
          <w:p w14:paraId="4C525A3C"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After-hours messaging</w:t>
            </w:r>
          </w:p>
        </w:tc>
        <w:tc>
          <w:tcPr>
            <w:tcW w:w="1966" w:type="dxa"/>
            <w:vMerge w:val="restart"/>
          </w:tcPr>
          <w:p w14:paraId="0E5C82BF"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Boundary strain in Digital Communication</w:t>
            </w:r>
          </w:p>
        </w:tc>
        <w:tc>
          <w:tcPr>
            <w:tcW w:w="1837" w:type="dxa"/>
            <w:vMerge w:val="restart"/>
          </w:tcPr>
          <w:p w14:paraId="0E108FCA"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Boundary and Respect Challenges in Home–School Interaction (Exosystem)</w:t>
            </w:r>
          </w:p>
        </w:tc>
      </w:tr>
      <w:tr w:rsidR="008A73AD" w:rsidRPr="005276D5" w14:paraId="08DEAB5B" w14:textId="77777777" w:rsidTr="00267120">
        <w:tc>
          <w:tcPr>
            <w:tcW w:w="4673" w:type="dxa"/>
            <w:vMerge/>
          </w:tcPr>
          <w:p w14:paraId="4F6F7121" w14:textId="77777777" w:rsidR="008757C3" w:rsidRPr="005276D5" w:rsidRDefault="008757C3" w:rsidP="005276D5">
            <w:pPr>
              <w:spacing w:line="240" w:lineRule="auto"/>
              <w:jc w:val="left"/>
              <w:rPr>
                <w:rFonts w:ascii="Times New Roman" w:hAnsi="Times New Roman" w:cs="Times New Roman"/>
                <w:b w:val="0"/>
                <w:bCs w:val="0"/>
              </w:rPr>
            </w:pPr>
          </w:p>
        </w:tc>
        <w:tc>
          <w:tcPr>
            <w:tcW w:w="2292" w:type="dxa"/>
          </w:tcPr>
          <w:p w14:paraId="0153DBD4"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Boundary crossing</w:t>
            </w:r>
          </w:p>
        </w:tc>
        <w:tc>
          <w:tcPr>
            <w:tcW w:w="1966" w:type="dxa"/>
            <w:vMerge/>
          </w:tcPr>
          <w:p w14:paraId="09250985" w14:textId="77777777" w:rsidR="008757C3" w:rsidRPr="005276D5" w:rsidRDefault="008757C3" w:rsidP="005276D5">
            <w:pPr>
              <w:spacing w:line="240" w:lineRule="auto"/>
              <w:jc w:val="left"/>
              <w:rPr>
                <w:rFonts w:ascii="Times New Roman" w:hAnsi="Times New Roman" w:cs="Times New Roman"/>
                <w:b w:val="0"/>
                <w:bCs w:val="0"/>
              </w:rPr>
            </w:pPr>
          </w:p>
        </w:tc>
        <w:tc>
          <w:tcPr>
            <w:tcW w:w="1837" w:type="dxa"/>
            <w:vMerge/>
          </w:tcPr>
          <w:p w14:paraId="6CEADAF4"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4B92737D" w14:textId="77777777" w:rsidTr="00267120">
        <w:tc>
          <w:tcPr>
            <w:tcW w:w="4673" w:type="dxa"/>
            <w:vMerge/>
          </w:tcPr>
          <w:p w14:paraId="616082B8" w14:textId="77777777" w:rsidR="008757C3" w:rsidRPr="005276D5" w:rsidRDefault="008757C3" w:rsidP="005276D5">
            <w:pPr>
              <w:spacing w:line="240" w:lineRule="auto"/>
              <w:jc w:val="left"/>
              <w:rPr>
                <w:rFonts w:ascii="Times New Roman" w:hAnsi="Times New Roman" w:cs="Times New Roman"/>
                <w:b w:val="0"/>
                <w:bCs w:val="0"/>
              </w:rPr>
            </w:pPr>
          </w:p>
        </w:tc>
        <w:tc>
          <w:tcPr>
            <w:tcW w:w="2292" w:type="dxa"/>
          </w:tcPr>
          <w:p w14:paraId="4E83C3AE"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Lack of respectful tone</w:t>
            </w:r>
          </w:p>
        </w:tc>
        <w:tc>
          <w:tcPr>
            <w:tcW w:w="1966" w:type="dxa"/>
            <w:vMerge w:val="restart"/>
          </w:tcPr>
          <w:p w14:paraId="2FF6C733"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Teacher boundary management</w:t>
            </w:r>
          </w:p>
        </w:tc>
        <w:tc>
          <w:tcPr>
            <w:tcW w:w="1837" w:type="dxa"/>
            <w:vMerge/>
          </w:tcPr>
          <w:p w14:paraId="2944B2F7"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5BC0A451" w14:textId="77777777" w:rsidTr="00267120">
        <w:tc>
          <w:tcPr>
            <w:tcW w:w="4673" w:type="dxa"/>
            <w:vMerge/>
          </w:tcPr>
          <w:p w14:paraId="4C65605F" w14:textId="77777777" w:rsidR="008757C3" w:rsidRPr="005276D5" w:rsidRDefault="008757C3" w:rsidP="005276D5">
            <w:pPr>
              <w:spacing w:line="240" w:lineRule="auto"/>
              <w:jc w:val="left"/>
              <w:rPr>
                <w:rFonts w:ascii="Times New Roman" w:hAnsi="Times New Roman" w:cs="Times New Roman"/>
                <w:b w:val="0"/>
                <w:bCs w:val="0"/>
              </w:rPr>
            </w:pPr>
          </w:p>
        </w:tc>
        <w:tc>
          <w:tcPr>
            <w:tcW w:w="2292" w:type="dxa"/>
          </w:tcPr>
          <w:p w14:paraId="682EEDCF"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Boundary setting</w:t>
            </w:r>
          </w:p>
        </w:tc>
        <w:tc>
          <w:tcPr>
            <w:tcW w:w="1966" w:type="dxa"/>
            <w:vMerge/>
          </w:tcPr>
          <w:p w14:paraId="6B65FB1C" w14:textId="77777777" w:rsidR="008757C3" w:rsidRPr="005276D5" w:rsidRDefault="008757C3" w:rsidP="005276D5">
            <w:pPr>
              <w:spacing w:line="240" w:lineRule="auto"/>
              <w:jc w:val="left"/>
              <w:rPr>
                <w:rFonts w:ascii="Times New Roman" w:hAnsi="Times New Roman" w:cs="Times New Roman"/>
                <w:b w:val="0"/>
                <w:bCs w:val="0"/>
              </w:rPr>
            </w:pPr>
          </w:p>
        </w:tc>
        <w:tc>
          <w:tcPr>
            <w:tcW w:w="1837" w:type="dxa"/>
            <w:vMerge/>
          </w:tcPr>
          <w:p w14:paraId="425F4401" w14:textId="77777777" w:rsidR="008757C3" w:rsidRPr="005276D5" w:rsidRDefault="008757C3" w:rsidP="005276D5">
            <w:pPr>
              <w:spacing w:line="240" w:lineRule="auto"/>
              <w:jc w:val="left"/>
              <w:rPr>
                <w:rFonts w:ascii="Times New Roman" w:hAnsi="Times New Roman" w:cs="Times New Roman"/>
                <w:b w:val="0"/>
                <w:bCs w:val="0"/>
              </w:rPr>
            </w:pPr>
          </w:p>
        </w:tc>
      </w:tr>
    </w:tbl>
    <w:p w14:paraId="086C9BFC" w14:textId="77777777" w:rsidR="008757C3" w:rsidRPr="005276D5" w:rsidRDefault="008757C3" w:rsidP="005276D5">
      <w:pPr>
        <w:spacing w:line="240" w:lineRule="auto"/>
        <w:jc w:val="left"/>
        <w:rPr>
          <w:rFonts w:ascii="Times New Roman" w:hAnsi="Times New Roman" w:cs="Times New Roman"/>
          <w:b w:val="0"/>
          <w:bCs w:val="0"/>
        </w:rPr>
      </w:pPr>
    </w:p>
    <w:p w14:paraId="6962F5A1" w14:textId="4782C986" w:rsidR="008757C3" w:rsidRPr="005276D5" w:rsidRDefault="008757C3" w:rsidP="00267120">
      <w:pPr>
        <w:spacing w:after="240" w:line="240" w:lineRule="auto"/>
        <w:jc w:val="both"/>
        <w:rPr>
          <w:rFonts w:ascii="Times New Roman" w:hAnsi="Times New Roman" w:cs="Times New Roman"/>
        </w:rPr>
      </w:pPr>
      <w:r w:rsidRPr="008A73AD">
        <w:rPr>
          <w:rFonts w:ascii="Times New Roman" w:hAnsi="Times New Roman" w:cs="Times New Roman"/>
          <w:b w:val="0"/>
          <w:bCs w:val="0"/>
        </w:rPr>
        <w:t>Table 2 presents the summary of teachers’ descriptions of home–school interaction using Bronfenbrenner’s Ecological Systems Model. The findings reveal four emerging themes: (1) Communication as Support for Learner Guidance, (2) Adaptive and Inclusive Home–School Communication, (3) Immediate Digital Communication with Participation Challenges, and (4) Boundary and Respect Challenges in Home–School Interaction. These themes demonstrate that teachers experience home–school interaction as a multi-channel system shaped by learner support needs, technological accessibility, communication speed, and professional boundaries.</w:t>
      </w:r>
    </w:p>
    <w:p w14:paraId="1475FEED" w14:textId="77777777" w:rsidR="008757C3" w:rsidRPr="005276D5" w:rsidRDefault="008757C3" w:rsidP="00267120">
      <w:pPr>
        <w:spacing w:after="240" w:line="240" w:lineRule="auto"/>
        <w:jc w:val="both"/>
        <w:rPr>
          <w:rFonts w:ascii="Times New Roman" w:hAnsi="Times New Roman" w:cs="Times New Roman"/>
        </w:rPr>
      </w:pPr>
      <w:r w:rsidRPr="005276D5">
        <w:rPr>
          <w:rFonts w:ascii="Times New Roman" w:hAnsi="Times New Roman" w:cs="Times New Roman"/>
        </w:rPr>
        <w:t xml:space="preserve">Communication as Support for Learner Guidance in the Microsystem </w:t>
      </w:r>
    </w:p>
    <w:p w14:paraId="0DC190FC"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This shows that teachers strongly perceive regular communication with parents as a direct mechanism for improving learner development. The utterances consistently emphasize that when parents and teachers communicate frequently, learners are more effectively monitored, guided, and supported in their academic </w:t>
      </w:r>
      <w:r w:rsidRPr="008A73AD">
        <w:rPr>
          <w:rFonts w:ascii="Times New Roman" w:hAnsi="Times New Roman" w:cs="Times New Roman"/>
          <w:b w:val="0"/>
          <w:bCs w:val="0"/>
        </w:rPr>
        <w:lastRenderedPageBreak/>
        <w:t>progress. This indicates that communication is not treated as a peripheral activity but as an essential instructional support system embedded within the microsystem.</w:t>
      </w:r>
    </w:p>
    <w:p w14:paraId="55E3C094" w14:textId="77777777" w:rsidR="008757C3" w:rsidRPr="008A73AD" w:rsidRDefault="008757C3" w:rsidP="00267120">
      <w:pPr>
        <w:spacing w:after="240" w:line="240" w:lineRule="auto"/>
        <w:ind w:left="567" w:right="567"/>
        <w:jc w:val="both"/>
        <w:rPr>
          <w:rFonts w:ascii="Times New Roman" w:hAnsi="Times New Roman" w:cs="Times New Roman"/>
          <w:b w:val="0"/>
          <w:bCs w:val="0"/>
          <w:i/>
          <w:iCs/>
        </w:rPr>
      </w:pPr>
      <w:r w:rsidRPr="008A73AD">
        <w:rPr>
          <w:rFonts w:ascii="Times New Roman" w:hAnsi="Times New Roman" w:cs="Times New Roman"/>
          <w:b w:val="0"/>
          <w:bCs w:val="0"/>
          <w:i/>
          <w:iCs/>
        </w:rPr>
        <w:t xml:space="preserve">“The child is affected positively when parents and teachers communicate regularly. </w:t>
      </w:r>
      <w:proofErr w:type="spellStart"/>
      <w:r w:rsidRPr="008A73AD">
        <w:rPr>
          <w:rFonts w:ascii="Times New Roman" w:hAnsi="Times New Roman" w:cs="Times New Roman"/>
          <w:b w:val="0"/>
          <w:bCs w:val="0"/>
          <w:i/>
          <w:iCs/>
        </w:rPr>
        <w:t>Nindot</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jud</w:t>
      </w:r>
      <w:proofErr w:type="spellEnd"/>
      <w:r w:rsidRPr="008A73AD">
        <w:rPr>
          <w:rFonts w:ascii="Times New Roman" w:hAnsi="Times New Roman" w:cs="Times New Roman"/>
          <w:b w:val="0"/>
          <w:bCs w:val="0"/>
          <w:i/>
          <w:iCs/>
        </w:rPr>
        <w:t xml:space="preserve"> ang </w:t>
      </w:r>
      <w:proofErr w:type="spellStart"/>
      <w:r w:rsidRPr="008A73AD">
        <w:rPr>
          <w:rFonts w:ascii="Times New Roman" w:hAnsi="Times New Roman" w:cs="Times New Roman"/>
          <w:b w:val="0"/>
          <w:bCs w:val="0"/>
          <w:i/>
          <w:iCs/>
        </w:rPr>
        <w:t>resulta</w:t>
      </w:r>
      <w:proofErr w:type="spellEnd"/>
      <w:r w:rsidRPr="008A73AD">
        <w:rPr>
          <w:rFonts w:ascii="Times New Roman" w:hAnsi="Times New Roman" w:cs="Times New Roman"/>
          <w:b w:val="0"/>
          <w:bCs w:val="0"/>
          <w:i/>
          <w:iCs/>
        </w:rPr>
        <w:t xml:space="preserve">, kay ma-guide ang </w:t>
      </w:r>
      <w:proofErr w:type="spellStart"/>
      <w:r w:rsidRPr="008A73AD">
        <w:rPr>
          <w:rFonts w:ascii="Times New Roman" w:hAnsi="Times New Roman" w:cs="Times New Roman"/>
          <w:b w:val="0"/>
          <w:bCs w:val="0"/>
          <w:i/>
          <w:iCs/>
        </w:rPr>
        <w:t>ilang</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anak</w:t>
      </w:r>
      <w:proofErr w:type="spellEnd"/>
      <w:r w:rsidRPr="008A73AD">
        <w:rPr>
          <w:rFonts w:ascii="Times New Roman" w:hAnsi="Times New Roman" w:cs="Times New Roman"/>
          <w:b w:val="0"/>
          <w:bCs w:val="0"/>
          <w:i/>
          <w:iCs/>
        </w:rPr>
        <w:t xml:space="preserve"> ug </w:t>
      </w:r>
      <w:proofErr w:type="spellStart"/>
      <w:r w:rsidRPr="008A73AD">
        <w:rPr>
          <w:rFonts w:ascii="Times New Roman" w:hAnsi="Times New Roman" w:cs="Times New Roman"/>
          <w:b w:val="0"/>
          <w:bCs w:val="0"/>
          <w:i/>
          <w:iCs/>
        </w:rPr>
        <w:t>makatuon</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jud</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pud</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sila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lesson. Messenger is one of the best tools so far to communicate with </w:t>
      </w:r>
      <w:proofErr w:type="gramStart"/>
      <w:r w:rsidRPr="008A73AD">
        <w:rPr>
          <w:rFonts w:ascii="Times New Roman" w:hAnsi="Times New Roman" w:cs="Times New Roman"/>
          <w:b w:val="0"/>
          <w:bCs w:val="0"/>
          <w:i/>
          <w:iCs/>
        </w:rPr>
        <w:t>parents</w:t>
      </w:r>
      <w:proofErr w:type="gramEnd"/>
      <w:r w:rsidRPr="008A73AD">
        <w:rPr>
          <w:rFonts w:ascii="Times New Roman" w:hAnsi="Times New Roman" w:cs="Times New Roman"/>
          <w:b w:val="0"/>
          <w:bCs w:val="0"/>
          <w:i/>
          <w:iCs/>
        </w:rPr>
        <w:t xml:space="preserve"> kay </w:t>
      </w:r>
      <w:proofErr w:type="spellStart"/>
      <w:r w:rsidRPr="008A73AD">
        <w:rPr>
          <w:rFonts w:ascii="Times New Roman" w:hAnsi="Times New Roman" w:cs="Times New Roman"/>
          <w:b w:val="0"/>
          <w:bCs w:val="0"/>
          <w:i/>
          <w:iCs/>
        </w:rPr>
        <w:t>isahan</w:t>
      </w:r>
      <w:proofErr w:type="spellEnd"/>
      <w:r w:rsidRPr="008A73AD">
        <w:rPr>
          <w:rFonts w:ascii="Times New Roman" w:hAnsi="Times New Roman" w:cs="Times New Roman"/>
          <w:b w:val="0"/>
          <w:bCs w:val="0"/>
          <w:i/>
          <w:iCs/>
        </w:rPr>
        <w:t xml:space="preserve"> lang ang </w:t>
      </w:r>
      <w:proofErr w:type="spellStart"/>
      <w:r w:rsidRPr="008A73AD">
        <w:rPr>
          <w:rFonts w:ascii="Times New Roman" w:hAnsi="Times New Roman" w:cs="Times New Roman"/>
          <w:b w:val="0"/>
          <w:bCs w:val="0"/>
          <w:i/>
          <w:iCs/>
        </w:rPr>
        <w:t>pagpa</w:t>
      </w:r>
      <w:proofErr w:type="spellEnd"/>
      <w:r w:rsidRPr="008A73AD">
        <w:rPr>
          <w:rFonts w:ascii="Times New Roman" w:hAnsi="Times New Roman" w:cs="Times New Roman"/>
          <w:b w:val="0"/>
          <w:bCs w:val="0"/>
          <w:i/>
          <w:iCs/>
        </w:rPr>
        <w:t xml:space="preserve">-spread ng information, face-to-face still exist man </w:t>
      </w:r>
      <w:proofErr w:type="spellStart"/>
      <w:r w:rsidRPr="008A73AD">
        <w:rPr>
          <w:rFonts w:ascii="Times New Roman" w:hAnsi="Times New Roman" w:cs="Times New Roman"/>
          <w:b w:val="0"/>
          <w:bCs w:val="0"/>
          <w:i/>
          <w:iCs/>
        </w:rPr>
        <w:t>gihapon</w:t>
      </w:r>
      <w:proofErr w:type="spellEnd"/>
      <w:r w:rsidRPr="008A73AD">
        <w:rPr>
          <w:rFonts w:ascii="Times New Roman" w:hAnsi="Times New Roman" w:cs="Times New Roman"/>
          <w:b w:val="0"/>
          <w:bCs w:val="0"/>
          <w:i/>
          <w:iCs/>
        </w:rPr>
        <w:t xml:space="preserve">, but </w:t>
      </w:r>
      <w:proofErr w:type="spellStart"/>
      <w:r w:rsidRPr="008A73AD">
        <w:rPr>
          <w:rFonts w:ascii="Times New Roman" w:hAnsi="Times New Roman" w:cs="Times New Roman"/>
          <w:b w:val="0"/>
          <w:bCs w:val="0"/>
          <w:i/>
          <w:iCs/>
        </w:rPr>
        <w:t>wala</w:t>
      </w:r>
      <w:proofErr w:type="spellEnd"/>
      <w:r w:rsidRPr="008A73AD">
        <w:rPr>
          <w:rFonts w:ascii="Times New Roman" w:hAnsi="Times New Roman" w:cs="Times New Roman"/>
          <w:b w:val="0"/>
          <w:bCs w:val="0"/>
          <w:i/>
          <w:iCs/>
        </w:rPr>
        <w:t xml:space="preserve"> man </w:t>
      </w:r>
      <w:proofErr w:type="spellStart"/>
      <w:r w:rsidRPr="008A73AD">
        <w:rPr>
          <w:rFonts w:ascii="Times New Roman" w:hAnsi="Times New Roman" w:cs="Times New Roman"/>
          <w:b w:val="0"/>
          <w:bCs w:val="0"/>
          <w:i/>
          <w:iCs/>
        </w:rPr>
        <w:t>pud</w:t>
      </w:r>
      <w:proofErr w:type="spellEnd"/>
      <w:r w:rsidRPr="008A73AD">
        <w:rPr>
          <w:rFonts w:ascii="Times New Roman" w:hAnsi="Times New Roman" w:cs="Times New Roman"/>
          <w:b w:val="0"/>
          <w:bCs w:val="0"/>
          <w:i/>
          <w:iCs/>
        </w:rPr>
        <w:t xml:space="preserve"> kayo mag </w:t>
      </w:r>
      <w:proofErr w:type="spellStart"/>
      <w:r w:rsidRPr="008A73AD">
        <w:rPr>
          <w:rFonts w:ascii="Times New Roman" w:hAnsi="Times New Roman" w:cs="Times New Roman"/>
          <w:b w:val="0"/>
          <w:bCs w:val="0"/>
          <w:i/>
          <w:iCs/>
        </w:rPr>
        <w:t>tambungan</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maliban</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nalang</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jud</w:t>
      </w:r>
      <w:proofErr w:type="spellEnd"/>
      <w:r w:rsidRPr="008A73AD">
        <w:rPr>
          <w:rFonts w:ascii="Times New Roman" w:hAnsi="Times New Roman" w:cs="Times New Roman"/>
          <w:b w:val="0"/>
          <w:bCs w:val="0"/>
          <w:i/>
          <w:iCs/>
        </w:rPr>
        <w:t xml:space="preserve"> ug very personal interaction </w:t>
      </w:r>
      <w:proofErr w:type="spellStart"/>
      <w:r w:rsidRPr="008A73AD">
        <w:rPr>
          <w:rFonts w:ascii="Times New Roman" w:hAnsi="Times New Roman" w:cs="Times New Roman"/>
          <w:b w:val="0"/>
          <w:bCs w:val="0"/>
          <w:i/>
          <w:iCs/>
        </w:rPr>
        <w:t>na</w:t>
      </w:r>
      <w:proofErr w:type="spellEnd"/>
      <w:r w:rsidRPr="008A73AD">
        <w:rPr>
          <w:rFonts w:ascii="Times New Roman" w:hAnsi="Times New Roman" w:cs="Times New Roman"/>
          <w:b w:val="0"/>
          <w:bCs w:val="0"/>
          <w:i/>
          <w:iCs/>
        </w:rPr>
        <w:t xml:space="preserve"> and need </w:t>
      </w:r>
      <w:proofErr w:type="spellStart"/>
      <w:r w:rsidRPr="008A73AD">
        <w:rPr>
          <w:rFonts w:ascii="Times New Roman" w:hAnsi="Times New Roman" w:cs="Times New Roman"/>
          <w:b w:val="0"/>
          <w:bCs w:val="0"/>
          <w:i/>
          <w:iCs/>
        </w:rPr>
        <w:t>jud</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maistorya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si</w:t>
      </w:r>
      <w:proofErr w:type="spellEnd"/>
      <w:r w:rsidRPr="008A73AD">
        <w:rPr>
          <w:rFonts w:ascii="Times New Roman" w:hAnsi="Times New Roman" w:cs="Times New Roman"/>
          <w:b w:val="0"/>
          <w:bCs w:val="0"/>
          <w:i/>
          <w:iCs/>
        </w:rPr>
        <w:t xml:space="preserve"> parents with regards to their child’s progress or situation inside the classroom.” – (Teacher 1)</w:t>
      </w:r>
    </w:p>
    <w:p w14:paraId="1D5FCDFA" w14:textId="77777777" w:rsidR="008757C3" w:rsidRPr="008A73AD" w:rsidRDefault="008757C3" w:rsidP="00267120">
      <w:pPr>
        <w:spacing w:after="240" w:line="240" w:lineRule="auto"/>
        <w:ind w:left="567" w:right="567"/>
        <w:jc w:val="both"/>
        <w:rPr>
          <w:rFonts w:ascii="Times New Roman" w:hAnsi="Times New Roman" w:cs="Times New Roman"/>
          <w:b w:val="0"/>
          <w:bCs w:val="0"/>
          <w:i/>
          <w:iCs/>
        </w:rPr>
      </w:pPr>
      <w:r w:rsidRPr="008A73AD">
        <w:rPr>
          <w:rFonts w:ascii="Times New Roman" w:hAnsi="Times New Roman" w:cs="Times New Roman"/>
          <w:b w:val="0"/>
          <w:bCs w:val="0"/>
          <w:i/>
          <w:iCs/>
        </w:rPr>
        <w:t xml:space="preserve">“Communication with parents helps us monitor or guide the learners better because parents become aware of classroom concerns. Aside from the face-to-face meetings for quarterly meetings, </w:t>
      </w:r>
      <w:proofErr w:type="spellStart"/>
      <w:r w:rsidRPr="008A73AD">
        <w:rPr>
          <w:rFonts w:ascii="Times New Roman" w:hAnsi="Times New Roman" w:cs="Times New Roman"/>
          <w:b w:val="0"/>
          <w:bCs w:val="0"/>
          <w:i/>
          <w:iCs/>
        </w:rPr>
        <w:t>naa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gihapoy</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wala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makatambong</w:t>
      </w:r>
      <w:proofErr w:type="spellEnd"/>
      <w:r w:rsidRPr="008A73AD">
        <w:rPr>
          <w:rFonts w:ascii="Times New Roman" w:hAnsi="Times New Roman" w:cs="Times New Roman"/>
          <w:b w:val="0"/>
          <w:bCs w:val="0"/>
          <w:i/>
          <w:iCs/>
        </w:rPr>
        <w:t xml:space="preserve"> kay busy </w:t>
      </w:r>
      <w:proofErr w:type="spellStart"/>
      <w:r w:rsidRPr="008A73AD">
        <w:rPr>
          <w:rFonts w:ascii="Times New Roman" w:hAnsi="Times New Roman" w:cs="Times New Roman"/>
          <w:b w:val="0"/>
          <w:bCs w:val="0"/>
          <w:i/>
          <w:iCs/>
        </w:rPr>
        <w:t>pud</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work. That’s why Messenger is really the primary option we have as teachers to announce important updates.” – (Teacher 2)</w:t>
      </w:r>
    </w:p>
    <w:p w14:paraId="7F6DABFC" w14:textId="77777777" w:rsidR="008757C3" w:rsidRPr="008A73AD" w:rsidRDefault="008757C3" w:rsidP="00267120">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Similarly, one participant mentioned:</w:t>
      </w:r>
    </w:p>
    <w:p w14:paraId="1E14DB04" w14:textId="7F79E67A" w:rsidR="008757C3" w:rsidRPr="005276D5" w:rsidRDefault="008757C3" w:rsidP="005276D5">
      <w:pPr>
        <w:spacing w:after="240" w:line="240" w:lineRule="auto"/>
        <w:ind w:left="567" w:right="567"/>
        <w:jc w:val="both"/>
        <w:rPr>
          <w:rFonts w:ascii="Times New Roman" w:hAnsi="Times New Roman" w:cs="Times New Roman"/>
          <w:b w:val="0"/>
          <w:bCs w:val="0"/>
          <w:i/>
          <w:iCs/>
        </w:rPr>
      </w:pPr>
      <w:r w:rsidRPr="008A73AD">
        <w:rPr>
          <w:rFonts w:ascii="Times New Roman" w:hAnsi="Times New Roman" w:cs="Times New Roman"/>
          <w:b w:val="0"/>
          <w:bCs w:val="0"/>
        </w:rPr>
        <w:t>“</w:t>
      </w:r>
      <w:r w:rsidRPr="008A73AD">
        <w:rPr>
          <w:rFonts w:ascii="Times New Roman" w:hAnsi="Times New Roman" w:cs="Times New Roman"/>
          <w:b w:val="0"/>
          <w:bCs w:val="0"/>
          <w:i/>
          <w:iCs/>
        </w:rPr>
        <w:t xml:space="preserve">Online communication is now part of everyday interaction. Especially in school,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Messenger </w:t>
      </w:r>
      <w:proofErr w:type="spellStart"/>
      <w:r w:rsidRPr="008A73AD">
        <w:rPr>
          <w:rFonts w:ascii="Times New Roman" w:hAnsi="Times New Roman" w:cs="Times New Roman"/>
          <w:b w:val="0"/>
          <w:bCs w:val="0"/>
          <w:i/>
          <w:iCs/>
        </w:rPr>
        <w:t>talaga</w:t>
      </w:r>
      <w:proofErr w:type="spellEnd"/>
      <w:r w:rsidRPr="008A73AD">
        <w:rPr>
          <w:rFonts w:ascii="Times New Roman" w:hAnsi="Times New Roman" w:cs="Times New Roman"/>
          <w:b w:val="0"/>
          <w:bCs w:val="0"/>
          <w:i/>
          <w:iCs/>
        </w:rPr>
        <w:t xml:space="preserve"> halos dependent ang </w:t>
      </w:r>
      <w:proofErr w:type="spellStart"/>
      <w:r w:rsidRPr="008A73AD">
        <w:rPr>
          <w:rFonts w:ascii="Times New Roman" w:hAnsi="Times New Roman" w:cs="Times New Roman"/>
          <w:b w:val="0"/>
          <w:bCs w:val="0"/>
          <w:i/>
          <w:iCs/>
        </w:rPr>
        <w:t>pag</w:t>
      </w:r>
      <w:proofErr w:type="spellEnd"/>
      <w:r w:rsidRPr="008A73AD">
        <w:rPr>
          <w:rFonts w:ascii="Times New Roman" w:hAnsi="Times New Roman" w:cs="Times New Roman"/>
          <w:b w:val="0"/>
          <w:bCs w:val="0"/>
          <w:i/>
          <w:iCs/>
        </w:rPr>
        <w:t xml:space="preserve"> disseminate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information… But face-to-face meeting still exists and this is best interaction </w:t>
      </w:r>
      <w:proofErr w:type="spellStart"/>
      <w:r w:rsidRPr="008A73AD">
        <w:rPr>
          <w:rFonts w:ascii="Times New Roman" w:hAnsi="Times New Roman" w:cs="Times New Roman"/>
          <w:b w:val="0"/>
          <w:bCs w:val="0"/>
          <w:i/>
          <w:iCs/>
        </w:rPr>
        <w:t>rin</w:t>
      </w:r>
      <w:proofErr w:type="spellEnd"/>
      <w:r w:rsidRPr="008A73AD">
        <w:rPr>
          <w:rFonts w:ascii="Times New Roman" w:hAnsi="Times New Roman" w:cs="Times New Roman"/>
          <w:b w:val="0"/>
          <w:bCs w:val="0"/>
          <w:i/>
          <w:iCs/>
        </w:rPr>
        <w:t xml:space="preserve">. But since halos </w:t>
      </w:r>
      <w:proofErr w:type="spellStart"/>
      <w:r w:rsidRPr="008A73AD">
        <w:rPr>
          <w:rFonts w:ascii="Times New Roman" w:hAnsi="Times New Roman" w:cs="Times New Roman"/>
          <w:b w:val="0"/>
          <w:bCs w:val="0"/>
          <w:i/>
          <w:iCs/>
        </w:rPr>
        <w:t>tanan</w:t>
      </w:r>
      <w:proofErr w:type="spellEnd"/>
      <w:r w:rsidRPr="008A73AD">
        <w:rPr>
          <w:rFonts w:ascii="Times New Roman" w:hAnsi="Times New Roman" w:cs="Times New Roman"/>
          <w:b w:val="0"/>
          <w:bCs w:val="0"/>
          <w:i/>
          <w:iCs/>
        </w:rPr>
        <w:t xml:space="preserve"> man </w:t>
      </w:r>
      <w:proofErr w:type="spellStart"/>
      <w:r w:rsidRPr="008A73AD">
        <w:rPr>
          <w:rFonts w:ascii="Times New Roman" w:hAnsi="Times New Roman" w:cs="Times New Roman"/>
          <w:b w:val="0"/>
          <w:bCs w:val="0"/>
          <w:i/>
          <w:iCs/>
        </w:rPr>
        <w:t>gud</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karon</w:t>
      </w:r>
      <w:proofErr w:type="spellEnd"/>
      <w:r w:rsidRPr="008A73AD">
        <w:rPr>
          <w:rFonts w:ascii="Times New Roman" w:hAnsi="Times New Roman" w:cs="Times New Roman"/>
          <w:b w:val="0"/>
          <w:bCs w:val="0"/>
          <w:i/>
          <w:iCs/>
        </w:rPr>
        <w:t xml:space="preserve"> online </w:t>
      </w:r>
      <w:proofErr w:type="spellStart"/>
      <w:r w:rsidRPr="008A73AD">
        <w:rPr>
          <w:rFonts w:ascii="Times New Roman" w:hAnsi="Times New Roman" w:cs="Times New Roman"/>
          <w:b w:val="0"/>
          <w:bCs w:val="0"/>
          <w:i/>
          <w:iCs/>
        </w:rPr>
        <w:t>na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bisan</w:t>
      </w:r>
      <w:proofErr w:type="spellEnd"/>
      <w:r w:rsidRPr="008A73AD">
        <w:rPr>
          <w:rFonts w:ascii="Times New Roman" w:hAnsi="Times New Roman" w:cs="Times New Roman"/>
          <w:b w:val="0"/>
          <w:bCs w:val="0"/>
          <w:i/>
          <w:iCs/>
        </w:rPr>
        <w:t xml:space="preserve"> announcements or activities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school </w:t>
      </w:r>
      <w:proofErr w:type="spellStart"/>
      <w:r w:rsidRPr="008A73AD">
        <w:rPr>
          <w:rFonts w:ascii="Times New Roman" w:hAnsi="Times New Roman" w:cs="Times New Roman"/>
          <w:b w:val="0"/>
          <w:bCs w:val="0"/>
          <w:i/>
          <w:iCs/>
        </w:rPr>
        <w:t>ginaagi</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na</w:t>
      </w:r>
      <w:proofErr w:type="spellEnd"/>
      <w:r w:rsidRPr="008A73AD">
        <w:rPr>
          <w:rFonts w:ascii="Times New Roman" w:hAnsi="Times New Roman" w:cs="Times New Roman"/>
          <w:b w:val="0"/>
          <w:bCs w:val="0"/>
          <w:i/>
          <w:iCs/>
        </w:rPr>
        <w:t xml:space="preserve"> online.” – (Teacher 9)</w:t>
      </w:r>
    </w:p>
    <w:p w14:paraId="52789E54" w14:textId="4ABCF853"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Analytically, the dominant idea in this theme is instructional reinforcement through communication. Teachers highlight that learner outcomes are positively influenced when both school and home are actively engaged in dialogue. The statement that “the child is affected positively when parents and teachers communicate regularly” reflects an understanding that academic and behavioral development is strengthened through consistent feedback loops between educators and parents. This positions communication as a pedagogical extension of teaching, where learning support continues beyond classroom boundaries.</w:t>
      </w:r>
      <w:r w:rsidR="005276D5">
        <w:rPr>
          <w:rFonts w:ascii="Times New Roman" w:hAnsi="Times New Roman" w:cs="Times New Roman"/>
          <w:b w:val="0"/>
          <w:bCs w:val="0"/>
        </w:rPr>
        <w:t xml:space="preserve"> </w:t>
      </w:r>
      <w:r w:rsidRPr="008A73AD">
        <w:rPr>
          <w:rFonts w:ascii="Times New Roman" w:hAnsi="Times New Roman" w:cs="Times New Roman"/>
          <w:b w:val="0"/>
          <w:bCs w:val="0"/>
        </w:rPr>
        <w:t>Another key feature is collaborative learner monitoring. The utterances show that teachers rely on parental involvement to guide learners more effectively, indicating that monitoring is shared rather than centralized in the school. Parents provide home-based observation and reinforcement, while teachers provide academic direction and assessment. This collaborative structure enhances the accuracy of learner evaluation and supports early identification of learning needs or difficulties.</w:t>
      </w:r>
    </w:p>
    <w:p w14:paraId="785EE3EA"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The theme also reflects distributed educational responsibility, where learning is understood as a joint outcome of teacher input and parent support. The statement that learning is “not just about teacher input but also parent support and collaboration” highlights a shift from teacher-centered instruction toward a shared educational ecosystem. Within Bronfenbrenner’s microsystem framework, this suggests that the child’s immediate environment includes both home and school as active and interdependent learning agents.</w:t>
      </w:r>
    </w:p>
    <w:p w14:paraId="6B5A7B52"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 significant element is the role of digital mediation through Messenger, which teachers identify as one of the most effective tools for maintaining communication. This indicates that the microsystem is increasingly supported by technology, allowing continuous interaction regardless of physical constraints. Messenger functions as an enabling structure that sustains teacher–parent collaboration and ensures that learner guidance remains ongoing.</w:t>
      </w:r>
    </w:p>
    <w:p w14:paraId="0D771807" w14:textId="4E8F61EB" w:rsidR="008757C3" w:rsidRPr="005276D5" w:rsidRDefault="008757C3" w:rsidP="00267120">
      <w:pPr>
        <w:spacing w:after="240" w:line="240" w:lineRule="auto"/>
        <w:jc w:val="both"/>
        <w:rPr>
          <w:rFonts w:ascii="Times New Roman" w:hAnsi="Times New Roman" w:cs="Times New Roman"/>
        </w:rPr>
      </w:pPr>
      <w:r w:rsidRPr="008A73AD">
        <w:rPr>
          <w:rFonts w:ascii="Times New Roman" w:hAnsi="Times New Roman" w:cs="Times New Roman"/>
          <w:b w:val="0"/>
          <w:bCs w:val="0"/>
        </w:rPr>
        <w:t>Additionally, this demonstrates that communication within the microsystem functions as a core support system for learner development. It integrates instructional reinforcement, collaborative monitoring, and digital connectivity, showing that effective education emerges from sustained and coordinated interaction between teachers and parents.</w:t>
      </w:r>
    </w:p>
    <w:p w14:paraId="2CE17B8B" w14:textId="77777777" w:rsidR="008757C3" w:rsidRPr="005276D5" w:rsidRDefault="008757C3" w:rsidP="00267120">
      <w:pPr>
        <w:spacing w:after="240" w:line="240" w:lineRule="auto"/>
        <w:jc w:val="both"/>
        <w:rPr>
          <w:rFonts w:ascii="Times New Roman" w:hAnsi="Times New Roman" w:cs="Times New Roman"/>
        </w:rPr>
      </w:pPr>
      <w:r w:rsidRPr="005276D5">
        <w:rPr>
          <w:rFonts w:ascii="Times New Roman" w:hAnsi="Times New Roman" w:cs="Times New Roman"/>
        </w:rPr>
        <w:t>Adaptive and Inclusive Home–School Communication in the Mesosystem</w:t>
      </w:r>
    </w:p>
    <w:p w14:paraId="6C1FEAA9" w14:textId="076F11B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This reflects how teachers intentionally use multiple communication channels to ensure that all parents are included in school-related interactions, regardless of their access to digital technology. The utterances consistently show that communication is not limited to online platforms but is adjusted based on parents’ </w:t>
      </w:r>
      <w:r w:rsidRPr="008A73AD">
        <w:rPr>
          <w:rFonts w:ascii="Times New Roman" w:hAnsi="Times New Roman" w:cs="Times New Roman"/>
          <w:b w:val="0"/>
          <w:bCs w:val="0"/>
        </w:rPr>
        <w:lastRenderedPageBreak/>
        <w:t>availability, access, and capacity to engage with digital tools.</w:t>
      </w:r>
      <w:r w:rsidR="005276D5">
        <w:rPr>
          <w:rFonts w:ascii="Times New Roman" w:hAnsi="Times New Roman" w:cs="Times New Roman"/>
          <w:b w:val="0"/>
          <w:bCs w:val="0"/>
        </w:rPr>
        <w:t xml:space="preserve"> </w:t>
      </w:r>
      <w:r w:rsidRPr="008A73AD">
        <w:rPr>
          <w:rFonts w:ascii="Times New Roman" w:hAnsi="Times New Roman" w:cs="Times New Roman"/>
          <w:b w:val="0"/>
          <w:bCs w:val="0"/>
        </w:rPr>
        <w:t>Analytically, the central idea of this theme is communication flexibility for equity in participation. Teachers recognize that not all parents have access to smartphones, internet connectivity, or messaging applications. As a response, they utilize SMS, printed letters, home visitation, and face-to-face meetings as alternative communication strategies. This indicates that home–school interaction is designed to be inclusive rather than technology-dependent, ensuring that no parent is excluded from essential school information such as meetings, announcements, and learner progress updates.</w:t>
      </w:r>
    </w:p>
    <w:p w14:paraId="1F7A353B"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Another key feature is multi-channel communication adaptation. The use of different methods depending on circumstance shows that teachers operate within a dynamic communication system where strategies are adjusted according to parental accessibility. SMS is used for basic accessibility, letters for formal communication, home visitation for unreachable cases, and face-to-face meetings for academic reporting. This demonstrates that communication is situationally responsive and structured to overcome barriers that may disrupt engagement.</w:t>
      </w:r>
    </w:p>
    <w:p w14:paraId="2E58D833"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The theme also highlights institutional commitment to inclusivity, where teachers actively bridge communication gaps caused by technological inequality. Instead of relying solely on digital platforms, educators extend their effort through personal and traditional means of communication. This reflects a strong mesosystem function, where the connection between home and school is maintained through deliberate adaptation strategies that ensure continuity of information flow.</w:t>
      </w:r>
    </w:p>
    <w:p w14:paraId="216AE61C"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From an ecological perspective, this theme shows that the mesosystem is not a fixed communication structure but a flexible and responsive network shaped by contextual realities. The interaction between home and school is sustained through multiple pathways, ensuring that learner monitoring, parental engagement, and school coordination remain functional despite external constraints.</w:t>
      </w:r>
    </w:p>
    <w:p w14:paraId="3725A068" w14:textId="4B0741DE" w:rsidR="008757C3" w:rsidRPr="005276D5" w:rsidRDefault="008757C3" w:rsidP="005276D5">
      <w:pPr>
        <w:spacing w:after="240" w:line="240" w:lineRule="auto"/>
        <w:jc w:val="both"/>
        <w:rPr>
          <w:rFonts w:ascii="Times New Roman" w:hAnsi="Times New Roman" w:cs="Times New Roman"/>
        </w:rPr>
      </w:pPr>
      <w:r w:rsidRPr="008A73AD">
        <w:rPr>
          <w:rFonts w:ascii="Times New Roman" w:hAnsi="Times New Roman" w:cs="Times New Roman"/>
          <w:b w:val="0"/>
          <w:bCs w:val="0"/>
        </w:rPr>
        <w:t>Overall, this theme demonstrates that effective home–school communication depends not only on technology but on the adaptability of communication systems to meet diverse parental conditions, thereby reinforcing inclusivity and sustained engagement within the mesosystem.</w:t>
      </w:r>
    </w:p>
    <w:p w14:paraId="39877F70" w14:textId="77777777" w:rsidR="008757C3" w:rsidRPr="005276D5" w:rsidRDefault="008757C3" w:rsidP="00267120">
      <w:pPr>
        <w:spacing w:after="240" w:line="240" w:lineRule="auto"/>
        <w:jc w:val="both"/>
        <w:rPr>
          <w:rFonts w:ascii="Times New Roman" w:hAnsi="Times New Roman" w:cs="Times New Roman"/>
        </w:rPr>
      </w:pPr>
      <w:r w:rsidRPr="005276D5">
        <w:rPr>
          <w:rFonts w:ascii="Times New Roman" w:hAnsi="Times New Roman" w:cs="Times New Roman"/>
        </w:rPr>
        <w:t xml:space="preserve">Immediate Digital Communication with Participation Challenges in the Mesosystem </w:t>
      </w:r>
    </w:p>
    <w:p w14:paraId="1E30B45F"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It reflects teachers’ perception that digital communication platforms, particularly Messenger, enable fast and efficient exchange of information between home and school, but also generate uneven participation among parents. The utterances consistently highlight both the strength and limitation of digital communication within the educational mesosystem.</w:t>
      </w:r>
    </w:p>
    <w:p w14:paraId="4D845B54"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Analytically, the central idea of this theme is communication speed with participation inequality. Teachers emphasize that parents are able to ask questions immediately and that information is disseminated quickly through Messenger. This reflects a highly responsive communication environment where concerns, announcements, and updates can be transmitted in real time. Within Bronfenbrenner’s mesosystem, this demonstrates strengthened connectivity between home and school, where communication has become continuous and immediate rather than delayed or scheduled.</w:t>
      </w:r>
    </w:p>
    <w:p w14:paraId="3673D0CE" w14:textId="0341C674" w:rsidR="008757C3" w:rsidRPr="005276D5" w:rsidRDefault="008757C3" w:rsidP="005276D5">
      <w:pPr>
        <w:spacing w:after="240" w:line="240" w:lineRule="auto"/>
        <w:ind w:left="567" w:right="567"/>
        <w:jc w:val="both"/>
        <w:rPr>
          <w:rFonts w:ascii="Times New Roman" w:hAnsi="Times New Roman" w:cs="Times New Roman"/>
          <w:b w:val="0"/>
          <w:bCs w:val="0"/>
          <w:i/>
          <w:iCs/>
        </w:rPr>
      </w:pPr>
      <w:r w:rsidRPr="008A73AD">
        <w:rPr>
          <w:rFonts w:ascii="Times New Roman" w:hAnsi="Times New Roman" w:cs="Times New Roman"/>
          <w:b w:val="0"/>
          <w:bCs w:val="0"/>
          <w:i/>
          <w:iCs/>
        </w:rPr>
        <w:t xml:space="preserve">“Technology changed the way parents and teachers communicate. We used Messenger because communication is now more immediate, but for those who don’t have access to digitization, </w:t>
      </w:r>
      <w:proofErr w:type="spellStart"/>
      <w:r w:rsidRPr="008A73AD">
        <w:rPr>
          <w:rFonts w:ascii="Times New Roman" w:hAnsi="Times New Roman" w:cs="Times New Roman"/>
          <w:b w:val="0"/>
          <w:bCs w:val="0"/>
          <w:i/>
          <w:iCs/>
        </w:rPr>
        <w:t>ako</w:t>
      </w:r>
      <w:proofErr w:type="spellEnd"/>
      <w:r w:rsidRPr="008A73AD">
        <w:rPr>
          <w:rFonts w:ascii="Times New Roman" w:hAnsi="Times New Roman" w:cs="Times New Roman"/>
          <w:b w:val="0"/>
          <w:bCs w:val="0"/>
          <w:i/>
          <w:iCs/>
        </w:rPr>
        <w:t xml:space="preserve"> as a teacher </w:t>
      </w:r>
      <w:proofErr w:type="spellStart"/>
      <w:r w:rsidRPr="008A73AD">
        <w:rPr>
          <w:rFonts w:ascii="Times New Roman" w:hAnsi="Times New Roman" w:cs="Times New Roman"/>
          <w:b w:val="0"/>
          <w:bCs w:val="0"/>
          <w:i/>
          <w:iCs/>
        </w:rPr>
        <w:t>pangitaan</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jud</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nako</w:t>
      </w:r>
      <w:proofErr w:type="spellEnd"/>
      <w:r w:rsidRPr="008A73AD">
        <w:rPr>
          <w:rFonts w:ascii="Times New Roman" w:hAnsi="Times New Roman" w:cs="Times New Roman"/>
          <w:b w:val="0"/>
          <w:bCs w:val="0"/>
          <w:i/>
          <w:iCs/>
        </w:rPr>
        <w:t xml:space="preserve"> ug </w:t>
      </w:r>
      <w:proofErr w:type="spellStart"/>
      <w:r w:rsidRPr="008A73AD">
        <w:rPr>
          <w:rFonts w:ascii="Times New Roman" w:hAnsi="Times New Roman" w:cs="Times New Roman"/>
          <w:b w:val="0"/>
          <w:bCs w:val="0"/>
          <w:i/>
          <w:iCs/>
        </w:rPr>
        <w:t>paagi</w:t>
      </w:r>
      <w:proofErr w:type="spellEnd"/>
      <w:r w:rsidRPr="008A73AD">
        <w:rPr>
          <w:rFonts w:ascii="Times New Roman" w:hAnsi="Times New Roman" w:cs="Times New Roman"/>
          <w:b w:val="0"/>
          <w:bCs w:val="0"/>
          <w:i/>
          <w:iCs/>
        </w:rPr>
        <w:t xml:space="preserve"> nga </w:t>
      </w:r>
      <w:proofErr w:type="spellStart"/>
      <w:r w:rsidRPr="008A73AD">
        <w:rPr>
          <w:rFonts w:ascii="Times New Roman" w:hAnsi="Times New Roman" w:cs="Times New Roman"/>
          <w:b w:val="0"/>
          <w:bCs w:val="0"/>
          <w:i/>
          <w:iCs/>
        </w:rPr>
        <w:t>makontak</w:t>
      </w:r>
      <w:proofErr w:type="spellEnd"/>
      <w:r w:rsidRPr="008A73AD">
        <w:rPr>
          <w:rFonts w:ascii="Times New Roman" w:hAnsi="Times New Roman" w:cs="Times New Roman"/>
          <w:b w:val="0"/>
          <w:bCs w:val="0"/>
          <w:i/>
          <w:iCs/>
        </w:rPr>
        <w:t xml:space="preserve"> ang </w:t>
      </w:r>
      <w:proofErr w:type="spellStart"/>
      <w:r w:rsidRPr="008A73AD">
        <w:rPr>
          <w:rFonts w:ascii="Times New Roman" w:hAnsi="Times New Roman" w:cs="Times New Roman"/>
          <w:b w:val="0"/>
          <w:bCs w:val="0"/>
          <w:i/>
          <w:iCs/>
        </w:rPr>
        <w:t>mga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ginikanan</w:t>
      </w:r>
      <w:proofErr w:type="spellEnd"/>
      <w:r w:rsidRPr="008A73AD">
        <w:rPr>
          <w:rFonts w:ascii="Times New Roman" w:hAnsi="Times New Roman" w:cs="Times New Roman"/>
          <w:b w:val="0"/>
          <w:bCs w:val="0"/>
          <w:i/>
          <w:iCs/>
        </w:rPr>
        <w:t xml:space="preserve">. Sometimes, kung </w:t>
      </w:r>
      <w:proofErr w:type="spellStart"/>
      <w:r w:rsidRPr="008A73AD">
        <w:rPr>
          <w:rFonts w:ascii="Times New Roman" w:hAnsi="Times New Roman" w:cs="Times New Roman"/>
          <w:b w:val="0"/>
          <w:bCs w:val="0"/>
          <w:i/>
          <w:iCs/>
        </w:rPr>
        <w:t>wala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jud</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nagpakita</w:t>
      </w:r>
      <w:proofErr w:type="spellEnd"/>
      <w:r w:rsidRPr="008A73AD">
        <w:rPr>
          <w:rFonts w:ascii="Times New Roman" w:hAnsi="Times New Roman" w:cs="Times New Roman"/>
          <w:b w:val="0"/>
          <w:bCs w:val="0"/>
          <w:i/>
          <w:iCs/>
        </w:rPr>
        <w:t xml:space="preserve"> ang </w:t>
      </w:r>
      <w:proofErr w:type="spellStart"/>
      <w:r w:rsidRPr="008A73AD">
        <w:rPr>
          <w:rFonts w:ascii="Times New Roman" w:hAnsi="Times New Roman" w:cs="Times New Roman"/>
          <w:b w:val="0"/>
          <w:bCs w:val="0"/>
          <w:i/>
          <w:iCs/>
        </w:rPr>
        <w:t>bata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wala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na</w:t>
      </w:r>
      <w:proofErr w:type="spellEnd"/>
      <w:r w:rsidRPr="008A73AD">
        <w:rPr>
          <w:rFonts w:ascii="Times New Roman" w:hAnsi="Times New Roman" w:cs="Times New Roman"/>
          <w:b w:val="0"/>
          <w:bCs w:val="0"/>
          <w:i/>
          <w:iCs/>
        </w:rPr>
        <w:t xml:space="preserve"> nag-</w:t>
      </w:r>
      <w:proofErr w:type="spellStart"/>
      <w:r w:rsidRPr="008A73AD">
        <w:rPr>
          <w:rFonts w:ascii="Times New Roman" w:hAnsi="Times New Roman" w:cs="Times New Roman"/>
          <w:b w:val="0"/>
          <w:bCs w:val="0"/>
          <w:i/>
          <w:iCs/>
        </w:rPr>
        <w:t>eskwela</w:t>
      </w:r>
      <w:proofErr w:type="spellEnd"/>
      <w:r w:rsidRPr="008A73AD">
        <w:rPr>
          <w:rFonts w:ascii="Times New Roman" w:hAnsi="Times New Roman" w:cs="Times New Roman"/>
          <w:b w:val="0"/>
          <w:bCs w:val="0"/>
          <w:i/>
          <w:iCs/>
        </w:rPr>
        <w:t xml:space="preserve">, dire </w:t>
      </w:r>
      <w:proofErr w:type="spellStart"/>
      <w:r w:rsidRPr="008A73AD">
        <w:rPr>
          <w:rFonts w:ascii="Times New Roman" w:hAnsi="Times New Roman" w:cs="Times New Roman"/>
          <w:b w:val="0"/>
          <w:bCs w:val="0"/>
          <w:i/>
          <w:iCs/>
        </w:rPr>
        <w:t>na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mosulod</w:t>
      </w:r>
      <w:proofErr w:type="spellEnd"/>
      <w:r w:rsidRPr="008A73AD">
        <w:rPr>
          <w:rFonts w:ascii="Times New Roman" w:hAnsi="Times New Roman" w:cs="Times New Roman"/>
          <w:b w:val="0"/>
          <w:bCs w:val="0"/>
          <w:i/>
          <w:iCs/>
        </w:rPr>
        <w:t xml:space="preserve"> ang home visitation, </w:t>
      </w:r>
      <w:proofErr w:type="spellStart"/>
      <w:r w:rsidRPr="008A73AD">
        <w:rPr>
          <w:rFonts w:ascii="Times New Roman" w:hAnsi="Times New Roman" w:cs="Times New Roman"/>
          <w:b w:val="0"/>
          <w:bCs w:val="0"/>
          <w:i/>
          <w:iCs/>
        </w:rPr>
        <w:t>adtuon</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balay</w:t>
      </w:r>
      <w:proofErr w:type="spellEnd"/>
      <w:r w:rsidRPr="008A73AD">
        <w:rPr>
          <w:rFonts w:ascii="Times New Roman" w:hAnsi="Times New Roman" w:cs="Times New Roman"/>
          <w:b w:val="0"/>
          <w:bCs w:val="0"/>
          <w:i/>
          <w:iCs/>
        </w:rPr>
        <w:t xml:space="preserve"> ug </w:t>
      </w:r>
      <w:proofErr w:type="spellStart"/>
      <w:r w:rsidRPr="008A73AD">
        <w:rPr>
          <w:rFonts w:ascii="Times New Roman" w:hAnsi="Times New Roman" w:cs="Times New Roman"/>
          <w:b w:val="0"/>
          <w:bCs w:val="0"/>
          <w:i/>
          <w:iCs/>
        </w:rPr>
        <w:t>pangitaon</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jud</w:t>
      </w:r>
      <w:proofErr w:type="spellEnd"/>
      <w:r w:rsidRPr="008A73AD">
        <w:rPr>
          <w:rFonts w:ascii="Times New Roman" w:hAnsi="Times New Roman" w:cs="Times New Roman"/>
          <w:b w:val="0"/>
          <w:bCs w:val="0"/>
          <w:i/>
          <w:iCs/>
        </w:rPr>
        <w:t xml:space="preserve"> kung aha </w:t>
      </w:r>
      <w:proofErr w:type="spellStart"/>
      <w:r w:rsidRPr="008A73AD">
        <w:rPr>
          <w:rFonts w:ascii="Times New Roman" w:hAnsi="Times New Roman" w:cs="Times New Roman"/>
          <w:b w:val="0"/>
          <w:bCs w:val="0"/>
          <w:i/>
          <w:iCs/>
        </w:rPr>
        <w:t>nagpuyo</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aron</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maistorya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sila</w:t>
      </w:r>
      <w:proofErr w:type="spellEnd"/>
      <w:r w:rsidRPr="008A73AD">
        <w:rPr>
          <w:rFonts w:ascii="Times New Roman" w:hAnsi="Times New Roman" w:cs="Times New Roman"/>
          <w:b w:val="0"/>
          <w:bCs w:val="0"/>
          <w:i/>
          <w:iCs/>
        </w:rPr>
        <w:t>.” – (Teacher 6)</w:t>
      </w:r>
    </w:p>
    <w:p w14:paraId="141E3B6A"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However, a contrasting analytical pattern emerges in the form of unequal engagement and delayed responsiveness. The statement that some parents read messages late indicates that despite the availability of fast communication, participation is not uniform. This introduces variability in how parents engage with school updates, suggesting that access alone does not guarantee active involvement. Participation is influenced by factors such as availability, device access, time constraints, and individual responsiveness.</w:t>
      </w:r>
    </w:p>
    <w:p w14:paraId="66DA1D68"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Another important feature is asynchronous communication dynamics, where the timing of message reception and response differs among parents. While teachers can disseminate information instantly, the reception and </w:t>
      </w:r>
      <w:r w:rsidRPr="008A73AD">
        <w:rPr>
          <w:rFonts w:ascii="Times New Roman" w:hAnsi="Times New Roman" w:cs="Times New Roman"/>
          <w:b w:val="0"/>
          <w:bCs w:val="0"/>
        </w:rPr>
        <w:lastRenderedPageBreak/>
        <w:t>action of that information depend on parents’ capacity to engage at the same pace. This creates a gap between information delivery and information utilization, which affects the consistency of home–school coordination.</w:t>
      </w:r>
    </w:p>
    <w:p w14:paraId="58A71F0F"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The theme also reflects a digital efficiency–engagement paradox, where increased communication speed does not automatically translate into equal participation or consistent parental involvement. Instead, the mesosystem becomes a space where communication is both highly efficient and structurally uneven.</w:t>
      </w:r>
    </w:p>
    <w:p w14:paraId="00A6EC86" w14:textId="77777777" w:rsidR="005276D5" w:rsidRPr="005276D5" w:rsidRDefault="008757C3" w:rsidP="00267120">
      <w:pPr>
        <w:spacing w:after="240" w:line="240" w:lineRule="auto"/>
        <w:jc w:val="both"/>
        <w:rPr>
          <w:rFonts w:ascii="Times New Roman" w:hAnsi="Times New Roman" w:cs="Times New Roman"/>
        </w:rPr>
      </w:pPr>
      <w:r w:rsidRPr="008A73AD">
        <w:rPr>
          <w:rFonts w:ascii="Times New Roman" w:hAnsi="Times New Roman" w:cs="Times New Roman"/>
          <w:b w:val="0"/>
          <w:bCs w:val="0"/>
        </w:rPr>
        <w:t>From an ecological perspective, this shows that the mesosystem is shaped not only by communication tools but also by behavioral and contextual differences among participants. While Messenger strengthens connectivity between home and school, it also reveals disparities in engagement that influence the overall effectiveness of educational communication this further implies that immediate digital communication enhances information flow, but participation gaps remain a critical challenge, highlighting the need to consider both technological access and human responsiveness within the home–school ecological system.</w:t>
      </w:r>
    </w:p>
    <w:p w14:paraId="4B3656A0" w14:textId="1ECC6F8D" w:rsidR="008757C3" w:rsidRPr="005276D5" w:rsidRDefault="008757C3" w:rsidP="00267120">
      <w:pPr>
        <w:spacing w:after="240" w:line="240" w:lineRule="auto"/>
        <w:jc w:val="both"/>
        <w:rPr>
          <w:rFonts w:ascii="Times New Roman" w:hAnsi="Times New Roman" w:cs="Times New Roman"/>
        </w:rPr>
      </w:pPr>
      <w:r w:rsidRPr="005276D5">
        <w:rPr>
          <w:rFonts w:ascii="Times New Roman" w:hAnsi="Times New Roman" w:cs="Times New Roman"/>
        </w:rPr>
        <w:t xml:space="preserve">Boundary and Respect Challenges in Home–School Interaction within the Exosystem </w:t>
      </w:r>
    </w:p>
    <w:p w14:paraId="7EA606B9"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This highlights the emerging tension between accessibility of digital communication and the maintenance of professional boundaries in teacher–parent relationships. The utterances consistently show that while communication has become more immediate and continuous, it has also extended beyond traditional school working hours and, in some cases, challenged norms of respectful and appropriate interaction. The central idea of this theme is boundary diffusion in digital communication environments. Teachers report that parents contact them at any time, including beyond working hours, indicating that Messenger and similar platforms have blurred the temporal boundaries of professional communication. This reflects a shift from structured, time-bound interaction to an always-available communication culture, where teachers are expected to respond even outside official school time.</w:t>
      </w:r>
    </w:p>
    <w:p w14:paraId="425CD5CD"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Another key feature is boundary crossing and role expectation conflict. The utterances suggest that constant accessibility may create implicit expectations for immediate teacher responses, which can contribute to workload extension and role strain. This demonstrates that digital communication reshapes professional expectations, often expanding the perceived availability of teachers beyond formal work limits.</w:t>
      </w:r>
    </w:p>
    <w:p w14:paraId="7E82F734"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The theme also reveals communication quality and respect issues, where some interactions lack appropriate tone or professionalism. This indicates that the informality of digital platforms can sometimes weaken traditional norms of respectful engagement between parents and teachers. As communication becomes more casual and immediate, boundaries of formality may be reduced, affecting relational dynamics within the home–school partnership.</w:t>
      </w:r>
    </w:p>
    <w:p w14:paraId="01528F03"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In response, teachers engage in boundary setting practices, particularly during meetings or structured interactions, to re-establish professional limits and maintain appropriate communication standards. This reflects an adaptive strategy within the mesosystem-exosystem interface, where educators negotiate between accessibility and professional sustainability.</w:t>
      </w:r>
    </w:p>
    <w:p w14:paraId="57452926"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From an ecological systems perspective, this theme illustrates how the exosystem influences interaction patterns through communication technologies and institutional expectations, resulting in blurred boundaries between personal and professional time. While digital platforms enhance connectivity, they simultaneously introduce challenges related to workload management, communication discipline, and relational respect. And finally, this demonstrates that home–school interaction is not only about access and communication efficiency but also about maintaining professional boundaries and respectful engagement in a digitally mediated educational environment.</w:t>
      </w:r>
    </w:p>
    <w:p w14:paraId="13488674" w14:textId="77777777" w:rsidR="008757C3" w:rsidRPr="008A73AD" w:rsidRDefault="008757C3" w:rsidP="00267120">
      <w:pPr>
        <w:spacing w:after="240" w:line="240" w:lineRule="auto"/>
        <w:jc w:val="both"/>
        <w:rPr>
          <w:rFonts w:ascii="Times New Roman" w:hAnsi="Times New Roman" w:cs="Times New Roman"/>
          <w:b w:val="0"/>
          <w:bCs w:val="0"/>
        </w:rPr>
      </w:pPr>
    </w:p>
    <w:bookmarkEnd w:id="1"/>
    <w:p w14:paraId="43DDD34F" w14:textId="77777777" w:rsidR="008757C3" w:rsidRPr="008A73AD" w:rsidRDefault="008757C3" w:rsidP="00267120">
      <w:pPr>
        <w:spacing w:after="240" w:line="240" w:lineRule="auto"/>
        <w:jc w:val="both"/>
        <w:rPr>
          <w:rFonts w:ascii="Times New Roman" w:hAnsi="Times New Roman" w:cs="Times New Roman"/>
          <w:b w:val="0"/>
          <w:bCs w:val="0"/>
        </w:rPr>
      </w:pPr>
    </w:p>
    <w:p w14:paraId="3000627B" w14:textId="77777777" w:rsidR="008757C3" w:rsidRPr="005276D5" w:rsidRDefault="008757C3" w:rsidP="00267120">
      <w:pPr>
        <w:spacing w:after="240" w:line="240" w:lineRule="auto"/>
        <w:jc w:val="both"/>
        <w:rPr>
          <w:rFonts w:ascii="Times New Roman" w:hAnsi="Times New Roman" w:cs="Times New Roman"/>
          <w:b w:val="0"/>
          <w:bCs w:val="0"/>
          <w:i/>
          <w:iCs/>
        </w:rPr>
      </w:pPr>
    </w:p>
    <w:p w14:paraId="19CEC7ED" w14:textId="77777777" w:rsidR="008757C3" w:rsidRPr="005276D5" w:rsidRDefault="008757C3" w:rsidP="00267120">
      <w:pPr>
        <w:pStyle w:val="Heading3"/>
        <w:spacing w:before="0" w:after="240" w:line="240" w:lineRule="auto"/>
        <w:jc w:val="both"/>
        <w:rPr>
          <w:rFonts w:ascii="Times New Roman" w:hAnsi="Times New Roman" w:cs="Times New Roman"/>
          <w:i/>
          <w:iCs/>
          <w:color w:val="auto"/>
        </w:rPr>
      </w:pPr>
      <w:r w:rsidRPr="005276D5">
        <w:rPr>
          <w:rFonts w:ascii="Times New Roman" w:hAnsi="Times New Roman" w:cs="Times New Roman"/>
          <w:b w:val="0"/>
          <w:bCs w:val="0"/>
          <w:i/>
          <w:iCs/>
          <w:color w:val="auto"/>
        </w:rPr>
        <w:lastRenderedPageBreak/>
        <w:t xml:space="preserve">Table 3. </w:t>
      </w:r>
    </w:p>
    <w:p w14:paraId="0AD67EE7" w14:textId="2C39420F" w:rsidR="008757C3" w:rsidRPr="005276D5" w:rsidRDefault="008757C3" w:rsidP="00267120">
      <w:pPr>
        <w:spacing w:after="240" w:line="240" w:lineRule="auto"/>
        <w:jc w:val="both"/>
        <w:rPr>
          <w:rFonts w:ascii="Times New Roman" w:hAnsi="Times New Roman" w:cs="Times New Roman"/>
          <w:i/>
          <w:iCs/>
        </w:rPr>
      </w:pPr>
      <w:r w:rsidRPr="005276D5">
        <w:rPr>
          <w:rFonts w:ascii="Times New Roman" w:hAnsi="Times New Roman" w:cs="Times New Roman"/>
          <w:i/>
          <w:iCs/>
        </w:rPr>
        <w:t>Summary Table of Affordance of the Different Communication Platforms Shaped the Quality of Home-School Interaction.</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492"/>
        <w:gridCol w:w="1763"/>
        <w:gridCol w:w="1982"/>
      </w:tblGrid>
      <w:tr w:rsidR="008A73AD" w:rsidRPr="005276D5" w14:paraId="721350B2" w14:textId="77777777" w:rsidTr="005276D5">
        <w:tc>
          <w:tcPr>
            <w:tcW w:w="4531" w:type="dxa"/>
          </w:tcPr>
          <w:p w14:paraId="61CF203C" w14:textId="77777777" w:rsidR="008757C3" w:rsidRPr="005276D5" w:rsidRDefault="008757C3" w:rsidP="005276D5">
            <w:pPr>
              <w:spacing w:line="240" w:lineRule="auto"/>
              <w:rPr>
                <w:rFonts w:ascii="Times New Roman" w:hAnsi="Times New Roman" w:cs="Times New Roman"/>
                <w:b w:val="0"/>
                <w:bCs w:val="0"/>
              </w:rPr>
            </w:pPr>
            <w:r w:rsidRPr="005276D5">
              <w:rPr>
                <w:rFonts w:ascii="Times New Roman" w:hAnsi="Times New Roman" w:cs="Times New Roman"/>
                <w:b w:val="0"/>
                <w:bCs w:val="0"/>
              </w:rPr>
              <w:t>Utterances</w:t>
            </w:r>
          </w:p>
        </w:tc>
        <w:tc>
          <w:tcPr>
            <w:tcW w:w="2492" w:type="dxa"/>
          </w:tcPr>
          <w:p w14:paraId="6214801A" w14:textId="77777777" w:rsidR="008757C3" w:rsidRPr="005276D5" w:rsidRDefault="008757C3" w:rsidP="005276D5">
            <w:pPr>
              <w:spacing w:line="240" w:lineRule="auto"/>
              <w:rPr>
                <w:rFonts w:ascii="Times New Roman" w:hAnsi="Times New Roman" w:cs="Times New Roman"/>
                <w:b w:val="0"/>
                <w:bCs w:val="0"/>
              </w:rPr>
            </w:pPr>
            <w:r w:rsidRPr="005276D5">
              <w:rPr>
                <w:rFonts w:ascii="Times New Roman" w:hAnsi="Times New Roman" w:cs="Times New Roman"/>
                <w:b w:val="0"/>
                <w:bCs w:val="0"/>
              </w:rPr>
              <w:t>Codes</w:t>
            </w:r>
          </w:p>
        </w:tc>
        <w:tc>
          <w:tcPr>
            <w:tcW w:w="1763" w:type="dxa"/>
          </w:tcPr>
          <w:p w14:paraId="47834B46" w14:textId="77777777" w:rsidR="008757C3" w:rsidRPr="005276D5" w:rsidRDefault="008757C3" w:rsidP="005276D5">
            <w:pPr>
              <w:spacing w:line="240" w:lineRule="auto"/>
              <w:rPr>
                <w:rFonts w:ascii="Times New Roman" w:hAnsi="Times New Roman" w:cs="Times New Roman"/>
                <w:b w:val="0"/>
                <w:bCs w:val="0"/>
              </w:rPr>
            </w:pPr>
            <w:r w:rsidRPr="005276D5">
              <w:rPr>
                <w:rFonts w:ascii="Times New Roman" w:hAnsi="Times New Roman" w:cs="Times New Roman"/>
                <w:b w:val="0"/>
                <w:bCs w:val="0"/>
              </w:rPr>
              <w:t>Constructs</w:t>
            </w:r>
          </w:p>
        </w:tc>
        <w:tc>
          <w:tcPr>
            <w:tcW w:w="1982" w:type="dxa"/>
          </w:tcPr>
          <w:p w14:paraId="12EB9081" w14:textId="77777777" w:rsidR="008757C3" w:rsidRPr="005276D5" w:rsidRDefault="008757C3" w:rsidP="005276D5">
            <w:pPr>
              <w:spacing w:line="240" w:lineRule="auto"/>
              <w:rPr>
                <w:rFonts w:ascii="Times New Roman" w:hAnsi="Times New Roman" w:cs="Times New Roman"/>
                <w:b w:val="0"/>
                <w:bCs w:val="0"/>
              </w:rPr>
            </w:pPr>
            <w:r w:rsidRPr="005276D5">
              <w:rPr>
                <w:rFonts w:ascii="Times New Roman" w:hAnsi="Times New Roman" w:cs="Times New Roman"/>
                <w:b w:val="0"/>
                <w:bCs w:val="0"/>
              </w:rPr>
              <w:t>Final Theme</w:t>
            </w:r>
          </w:p>
        </w:tc>
      </w:tr>
      <w:tr w:rsidR="008A73AD" w:rsidRPr="005276D5" w14:paraId="0CEBF51A" w14:textId="77777777" w:rsidTr="005276D5">
        <w:tc>
          <w:tcPr>
            <w:tcW w:w="4531" w:type="dxa"/>
            <w:vMerge w:val="restart"/>
          </w:tcPr>
          <w:p w14:paraId="6A0BA077"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“Si teacher regularly communicates through group chat </w:t>
            </w:r>
            <w:proofErr w:type="spellStart"/>
            <w:r w:rsidRPr="005276D5">
              <w:rPr>
                <w:rFonts w:ascii="Times New Roman" w:hAnsi="Times New Roman" w:cs="Times New Roman"/>
                <w:b w:val="0"/>
                <w:bCs w:val="0"/>
              </w:rPr>
              <w:t>sa</w:t>
            </w:r>
            <w:proofErr w:type="spellEnd"/>
            <w:r w:rsidRPr="005276D5">
              <w:rPr>
                <w:rFonts w:ascii="Times New Roman" w:hAnsi="Times New Roman" w:cs="Times New Roman"/>
                <w:b w:val="0"/>
                <w:bCs w:val="0"/>
              </w:rPr>
              <w:t xml:space="preserve"> messenger…” (P3) </w:t>
            </w:r>
          </w:p>
          <w:p w14:paraId="5B17F355"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“Messenger. Mas </w:t>
            </w:r>
            <w:proofErr w:type="spellStart"/>
            <w:r w:rsidRPr="005276D5">
              <w:rPr>
                <w:rFonts w:ascii="Times New Roman" w:hAnsi="Times New Roman" w:cs="Times New Roman"/>
                <w:b w:val="0"/>
                <w:bCs w:val="0"/>
              </w:rPr>
              <w:t>dali</w:t>
            </w:r>
            <w:proofErr w:type="spellEnd"/>
            <w:r w:rsidRPr="005276D5">
              <w:rPr>
                <w:rFonts w:ascii="Times New Roman" w:hAnsi="Times New Roman" w:cs="Times New Roman"/>
                <w:b w:val="0"/>
                <w:bCs w:val="0"/>
              </w:rPr>
              <w:t xml:space="preserve"> ang communication…” (P8) </w:t>
            </w:r>
          </w:p>
          <w:p w14:paraId="40DEF89E"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“Parents can ask questions immediately…” (T4) </w:t>
            </w:r>
          </w:p>
          <w:p w14:paraId="44F49F16"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“Information is quickly disseminated…” (T9) </w:t>
            </w:r>
          </w:p>
          <w:p w14:paraId="7787F916"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“Teacher responds faster through online communication…” (T4 context)</w:t>
            </w:r>
          </w:p>
        </w:tc>
        <w:tc>
          <w:tcPr>
            <w:tcW w:w="2492" w:type="dxa"/>
          </w:tcPr>
          <w:p w14:paraId="366BC8FD"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Messenger- based communication</w:t>
            </w:r>
          </w:p>
        </w:tc>
        <w:tc>
          <w:tcPr>
            <w:tcW w:w="1763" w:type="dxa"/>
            <w:vMerge w:val="restart"/>
          </w:tcPr>
          <w:p w14:paraId="600A5F76"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improved speed, accessibility,</w:t>
            </w:r>
          </w:p>
        </w:tc>
        <w:tc>
          <w:tcPr>
            <w:tcW w:w="1982" w:type="dxa"/>
            <w:vMerge w:val="restart"/>
          </w:tcPr>
          <w:p w14:paraId="08FD0BA3"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Digital Affordances Enhancing Communication Quality</w:t>
            </w:r>
          </w:p>
          <w:p w14:paraId="6EB4108D" w14:textId="77777777" w:rsidR="008757C3" w:rsidRPr="005276D5" w:rsidRDefault="008757C3" w:rsidP="005276D5">
            <w:pPr>
              <w:spacing w:line="240" w:lineRule="auto"/>
              <w:jc w:val="left"/>
              <w:rPr>
                <w:rFonts w:ascii="Times New Roman" w:hAnsi="Times New Roman" w:cs="Times New Roman"/>
                <w:b w:val="0"/>
                <w:bCs w:val="0"/>
              </w:rPr>
            </w:pPr>
            <w:proofErr w:type="gramStart"/>
            <w:r w:rsidRPr="005276D5">
              <w:rPr>
                <w:rFonts w:ascii="Times New Roman" w:hAnsi="Times New Roman" w:cs="Times New Roman"/>
                <w:b w:val="0"/>
                <w:bCs w:val="0"/>
              </w:rPr>
              <w:t>Mesosystem  (</w:t>
            </w:r>
            <w:proofErr w:type="gramEnd"/>
            <w:r w:rsidRPr="005276D5">
              <w:rPr>
                <w:rFonts w:ascii="Times New Roman" w:hAnsi="Times New Roman" w:cs="Times New Roman"/>
                <w:b w:val="0"/>
                <w:bCs w:val="0"/>
              </w:rPr>
              <w:t>primary interaction layer)</w:t>
            </w:r>
          </w:p>
        </w:tc>
      </w:tr>
      <w:tr w:rsidR="008A73AD" w:rsidRPr="005276D5" w14:paraId="39BF5155" w14:textId="77777777" w:rsidTr="005276D5">
        <w:tc>
          <w:tcPr>
            <w:tcW w:w="4531" w:type="dxa"/>
            <w:vMerge/>
          </w:tcPr>
          <w:p w14:paraId="53268DEF" w14:textId="77777777" w:rsidR="008757C3" w:rsidRPr="005276D5" w:rsidRDefault="008757C3" w:rsidP="005276D5">
            <w:pPr>
              <w:spacing w:line="240" w:lineRule="auto"/>
              <w:jc w:val="left"/>
              <w:rPr>
                <w:rFonts w:ascii="Times New Roman" w:hAnsi="Times New Roman" w:cs="Times New Roman"/>
                <w:b w:val="0"/>
                <w:bCs w:val="0"/>
              </w:rPr>
            </w:pPr>
          </w:p>
        </w:tc>
        <w:tc>
          <w:tcPr>
            <w:tcW w:w="2492" w:type="dxa"/>
          </w:tcPr>
          <w:p w14:paraId="091FD91A"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Real-time feedback</w:t>
            </w:r>
          </w:p>
        </w:tc>
        <w:tc>
          <w:tcPr>
            <w:tcW w:w="1763" w:type="dxa"/>
            <w:vMerge/>
          </w:tcPr>
          <w:p w14:paraId="25D874AB" w14:textId="77777777" w:rsidR="008757C3" w:rsidRPr="005276D5" w:rsidRDefault="008757C3" w:rsidP="005276D5">
            <w:pPr>
              <w:spacing w:line="240" w:lineRule="auto"/>
              <w:jc w:val="left"/>
              <w:rPr>
                <w:rFonts w:ascii="Times New Roman" w:hAnsi="Times New Roman" w:cs="Times New Roman"/>
                <w:b w:val="0"/>
                <w:bCs w:val="0"/>
              </w:rPr>
            </w:pPr>
          </w:p>
        </w:tc>
        <w:tc>
          <w:tcPr>
            <w:tcW w:w="1982" w:type="dxa"/>
            <w:vMerge/>
          </w:tcPr>
          <w:p w14:paraId="7C007CC3"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474D7BFF" w14:textId="77777777" w:rsidTr="005276D5">
        <w:tc>
          <w:tcPr>
            <w:tcW w:w="4531" w:type="dxa"/>
            <w:vMerge/>
          </w:tcPr>
          <w:p w14:paraId="7B9FF388" w14:textId="77777777" w:rsidR="008757C3" w:rsidRPr="005276D5" w:rsidRDefault="008757C3" w:rsidP="005276D5">
            <w:pPr>
              <w:spacing w:line="240" w:lineRule="auto"/>
              <w:jc w:val="left"/>
              <w:rPr>
                <w:rFonts w:ascii="Times New Roman" w:hAnsi="Times New Roman" w:cs="Times New Roman"/>
                <w:b w:val="0"/>
                <w:bCs w:val="0"/>
              </w:rPr>
            </w:pPr>
          </w:p>
        </w:tc>
        <w:tc>
          <w:tcPr>
            <w:tcW w:w="2492" w:type="dxa"/>
          </w:tcPr>
          <w:p w14:paraId="424E9773"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Fast dissemination of information</w:t>
            </w:r>
          </w:p>
        </w:tc>
        <w:tc>
          <w:tcPr>
            <w:tcW w:w="1763" w:type="dxa"/>
            <w:vMerge w:val="restart"/>
          </w:tcPr>
          <w:p w14:paraId="5C14F81C"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responsiveness of home–school interaction</w:t>
            </w:r>
          </w:p>
        </w:tc>
        <w:tc>
          <w:tcPr>
            <w:tcW w:w="1982" w:type="dxa"/>
            <w:vMerge/>
          </w:tcPr>
          <w:p w14:paraId="2B7F2224"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507A551C" w14:textId="77777777" w:rsidTr="005276D5">
        <w:tc>
          <w:tcPr>
            <w:tcW w:w="4531" w:type="dxa"/>
            <w:vMerge/>
          </w:tcPr>
          <w:p w14:paraId="029AB2F7" w14:textId="77777777" w:rsidR="008757C3" w:rsidRPr="005276D5" w:rsidRDefault="008757C3" w:rsidP="005276D5">
            <w:pPr>
              <w:spacing w:line="240" w:lineRule="auto"/>
              <w:jc w:val="left"/>
              <w:rPr>
                <w:rFonts w:ascii="Times New Roman" w:hAnsi="Times New Roman" w:cs="Times New Roman"/>
                <w:b w:val="0"/>
                <w:bCs w:val="0"/>
              </w:rPr>
            </w:pPr>
          </w:p>
        </w:tc>
        <w:tc>
          <w:tcPr>
            <w:tcW w:w="2492" w:type="dxa"/>
          </w:tcPr>
          <w:p w14:paraId="03D07298"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Continuous communication flow</w:t>
            </w:r>
          </w:p>
        </w:tc>
        <w:tc>
          <w:tcPr>
            <w:tcW w:w="1763" w:type="dxa"/>
            <w:vMerge/>
          </w:tcPr>
          <w:p w14:paraId="6EC8E1EC" w14:textId="77777777" w:rsidR="008757C3" w:rsidRPr="005276D5" w:rsidRDefault="008757C3" w:rsidP="005276D5">
            <w:pPr>
              <w:spacing w:line="240" w:lineRule="auto"/>
              <w:jc w:val="left"/>
              <w:rPr>
                <w:rFonts w:ascii="Times New Roman" w:hAnsi="Times New Roman" w:cs="Times New Roman"/>
                <w:b w:val="0"/>
                <w:bCs w:val="0"/>
              </w:rPr>
            </w:pPr>
          </w:p>
        </w:tc>
        <w:tc>
          <w:tcPr>
            <w:tcW w:w="1982" w:type="dxa"/>
            <w:vMerge/>
          </w:tcPr>
          <w:p w14:paraId="2B900E1E"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759A6225" w14:textId="77777777" w:rsidTr="005276D5">
        <w:tc>
          <w:tcPr>
            <w:tcW w:w="4531" w:type="dxa"/>
            <w:vMerge w:val="restart"/>
          </w:tcPr>
          <w:p w14:paraId="00200691"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 “</w:t>
            </w:r>
            <w:proofErr w:type="spellStart"/>
            <w:r w:rsidRPr="005276D5">
              <w:rPr>
                <w:rFonts w:ascii="Times New Roman" w:hAnsi="Times New Roman" w:cs="Times New Roman"/>
                <w:b w:val="0"/>
                <w:bCs w:val="0"/>
              </w:rPr>
              <w:t>Tinabangay</w:t>
            </w:r>
            <w:proofErr w:type="spellEnd"/>
            <w:r w:rsidRPr="005276D5">
              <w:rPr>
                <w:rFonts w:ascii="Times New Roman" w:hAnsi="Times New Roman" w:cs="Times New Roman"/>
                <w:b w:val="0"/>
                <w:bCs w:val="0"/>
              </w:rPr>
              <w:t xml:space="preserve"> </w:t>
            </w:r>
            <w:proofErr w:type="spellStart"/>
            <w:r w:rsidRPr="005276D5">
              <w:rPr>
                <w:rFonts w:ascii="Times New Roman" w:hAnsi="Times New Roman" w:cs="Times New Roman"/>
                <w:b w:val="0"/>
                <w:bCs w:val="0"/>
              </w:rPr>
              <w:t>jud</w:t>
            </w:r>
            <w:proofErr w:type="spellEnd"/>
            <w:r w:rsidRPr="005276D5">
              <w:rPr>
                <w:rFonts w:ascii="Times New Roman" w:hAnsi="Times New Roman" w:cs="Times New Roman"/>
                <w:b w:val="0"/>
                <w:bCs w:val="0"/>
              </w:rPr>
              <w:t xml:space="preserve"> </w:t>
            </w:r>
            <w:proofErr w:type="spellStart"/>
            <w:r w:rsidRPr="005276D5">
              <w:rPr>
                <w:rFonts w:ascii="Times New Roman" w:hAnsi="Times New Roman" w:cs="Times New Roman"/>
                <w:b w:val="0"/>
                <w:bCs w:val="0"/>
              </w:rPr>
              <w:t>dili</w:t>
            </w:r>
            <w:proofErr w:type="spellEnd"/>
            <w:r w:rsidRPr="005276D5">
              <w:rPr>
                <w:rFonts w:ascii="Times New Roman" w:hAnsi="Times New Roman" w:cs="Times New Roman"/>
                <w:b w:val="0"/>
                <w:bCs w:val="0"/>
              </w:rPr>
              <w:t xml:space="preserve"> lang </w:t>
            </w:r>
            <w:proofErr w:type="spellStart"/>
            <w:r w:rsidRPr="005276D5">
              <w:rPr>
                <w:rFonts w:ascii="Times New Roman" w:hAnsi="Times New Roman" w:cs="Times New Roman"/>
                <w:b w:val="0"/>
                <w:bCs w:val="0"/>
              </w:rPr>
              <w:t>si</w:t>
            </w:r>
            <w:proofErr w:type="spellEnd"/>
            <w:r w:rsidRPr="005276D5">
              <w:rPr>
                <w:rFonts w:ascii="Times New Roman" w:hAnsi="Times New Roman" w:cs="Times New Roman"/>
                <w:b w:val="0"/>
                <w:bCs w:val="0"/>
              </w:rPr>
              <w:t xml:space="preserve"> teacher ang </w:t>
            </w:r>
            <w:proofErr w:type="spellStart"/>
            <w:r w:rsidRPr="005276D5">
              <w:rPr>
                <w:rFonts w:ascii="Times New Roman" w:hAnsi="Times New Roman" w:cs="Times New Roman"/>
                <w:b w:val="0"/>
                <w:bCs w:val="0"/>
              </w:rPr>
              <w:t>saligan</w:t>
            </w:r>
            <w:proofErr w:type="spellEnd"/>
            <w:r w:rsidRPr="005276D5">
              <w:rPr>
                <w:rFonts w:ascii="Times New Roman" w:hAnsi="Times New Roman" w:cs="Times New Roman"/>
                <w:b w:val="0"/>
                <w:bCs w:val="0"/>
              </w:rPr>
              <w:t xml:space="preserve">…” (P10) </w:t>
            </w:r>
          </w:p>
          <w:p w14:paraId="67A891A9"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“Communication with parents helps us monitor learners better…” (T2) </w:t>
            </w:r>
          </w:p>
          <w:p w14:paraId="48E8E7F2"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“The learning of the child is not just about teacher input but also parent support…” (T3) </w:t>
            </w:r>
          </w:p>
          <w:p w14:paraId="2A171831"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“Parents guide children at home…” (P2)</w:t>
            </w:r>
          </w:p>
        </w:tc>
        <w:tc>
          <w:tcPr>
            <w:tcW w:w="2492" w:type="dxa"/>
          </w:tcPr>
          <w:p w14:paraId="5307CB25"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Parent-teacher collaboration</w:t>
            </w:r>
          </w:p>
        </w:tc>
        <w:tc>
          <w:tcPr>
            <w:tcW w:w="1763" w:type="dxa"/>
            <w:vMerge w:val="restart"/>
          </w:tcPr>
          <w:p w14:paraId="6D091EE2"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Strengthened collaboration </w:t>
            </w:r>
          </w:p>
        </w:tc>
        <w:tc>
          <w:tcPr>
            <w:tcW w:w="1982" w:type="dxa"/>
            <w:vMerge w:val="restart"/>
          </w:tcPr>
          <w:p w14:paraId="11F2B925"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Communication Quality Enhanced Through Collaboration</w:t>
            </w:r>
          </w:p>
          <w:p w14:paraId="27B5696E"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(Mesosystem)</w:t>
            </w:r>
          </w:p>
        </w:tc>
      </w:tr>
      <w:tr w:rsidR="008A73AD" w:rsidRPr="005276D5" w14:paraId="2BC484C6" w14:textId="77777777" w:rsidTr="005276D5">
        <w:tc>
          <w:tcPr>
            <w:tcW w:w="4531" w:type="dxa"/>
            <w:vMerge/>
          </w:tcPr>
          <w:p w14:paraId="3EB426B1" w14:textId="77777777" w:rsidR="008757C3" w:rsidRPr="005276D5" w:rsidRDefault="008757C3" w:rsidP="005276D5">
            <w:pPr>
              <w:spacing w:line="240" w:lineRule="auto"/>
              <w:jc w:val="left"/>
              <w:rPr>
                <w:rFonts w:ascii="Times New Roman" w:hAnsi="Times New Roman" w:cs="Times New Roman"/>
                <w:b w:val="0"/>
                <w:bCs w:val="0"/>
              </w:rPr>
            </w:pPr>
          </w:p>
        </w:tc>
        <w:tc>
          <w:tcPr>
            <w:tcW w:w="2492" w:type="dxa"/>
          </w:tcPr>
          <w:p w14:paraId="203D3AE1"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Shared responsibility in learning</w:t>
            </w:r>
          </w:p>
        </w:tc>
        <w:tc>
          <w:tcPr>
            <w:tcW w:w="1763" w:type="dxa"/>
            <w:vMerge/>
          </w:tcPr>
          <w:p w14:paraId="680896C3" w14:textId="77777777" w:rsidR="008757C3" w:rsidRPr="005276D5" w:rsidRDefault="008757C3" w:rsidP="005276D5">
            <w:pPr>
              <w:spacing w:line="240" w:lineRule="auto"/>
              <w:jc w:val="left"/>
              <w:rPr>
                <w:rFonts w:ascii="Times New Roman" w:hAnsi="Times New Roman" w:cs="Times New Roman"/>
                <w:b w:val="0"/>
                <w:bCs w:val="0"/>
              </w:rPr>
            </w:pPr>
          </w:p>
        </w:tc>
        <w:tc>
          <w:tcPr>
            <w:tcW w:w="1982" w:type="dxa"/>
            <w:vMerge/>
          </w:tcPr>
          <w:p w14:paraId="2C8CAC8E"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67A7C2D8" w14:textId="77777777" w:rsidTr="005276D5">
        <w:tc>
          <w:tcPr>
            <w:tcW w:w="4531" w:type="dxa"/>
            <w:vMerge/>
          </w:tcPr>
          <w:p w14:paraId="2D267AD2" w14:textId="77777777" w:rsidR="008757C3" w:rsidRPr="005276D5" w:rsidRDefault="008757C3" w:rsidP="005276D5">
            <w:pPr>
              <w:spacing w:line="240" w:lineRule="auto"/>
              <w:jc w:val="left"/>
              <w:rPr>
                <w:rFonts w:ascii="Times New Roman" w:hAnsi="Times New Roman" w:cs="Times New Roman"/>
                <w:b w:val="0"/>
                <w:bCs w:val="0"/>
              </w:rPr>
            </w:pPr>
          </w:p>
        </w:tc>
        <w:tc>
          <w:tcPr>
            <w:tcW w:w="2492" w:type="dxa"/>
          </w:tcPr>
          <w:p w14:paraId="38428A6E"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Learner monitoring</w:t>
            </w:r>
          </w:p>
        </w:tc>
        <w:tc>
          <w:tcPr>
            <w:tcW w:w="1763" w:type="dxa"/>
            <w:vMerge w:val="restart"/>
          </w:tcPr>
          <w:p w14:paraId="6BC56404"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Quality home-school interaction</w:t>
            </w:r>
          </w:p>
        </w:tc>
        <w:tc>
          <w:tcPr>
            <w:tcW w:w="1982" w:type="dxa"/>
            <w:vMerge/>
          </w:tcPr>
          <w:p w14:paraId="0E9AE74A"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053D766A" w14:textId="77777777" w:rsidTr="005276D5">
        <w:tc>
          <w:tcPr>
            <w:tcW w:w="4531" w:type="dxa"/>
            <w:vMerge/>
          </w:tcPr>
          <w:p w14:paraId="29EAC4D1" w14:textId="77777777" w:rsidR="008757C3" w:rsidRPr="005276D5" w:rsidRDefault="008757C3" w:rsidP="005276D5">
            <w:pPr>
              <w:spacing w:line="240" w:lineRule="auto"/>
              <w:jc w:val="left"/>
              <w:rPr>
                <w:rFonts w:ascii="Times New Roman" w:hAnsi="Times New Roman" w:cs="Times New Roman"/>
                <w:b w:val="0"/>
                <w:bCs w:val="0"/>
              </w:rPr>
            </w:pPr>
          </w:p>
        </w:tc>
        <w:tc>
          <w:tcPr>
            <w:tcW w:w="2492" w:type="dxa"/>
          </w:tcPr>
          <w:p w14:paraId="2E8D526E"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Home reinforcement of learning</w:t>
            </w:r>
          </w:p>
        </w:tc>
        <w:tc>
          <w:tcPr>
            <w:tcW w:w="1763" w:type="dxa"/>
            <w:vMerge/>
          </w:tcPr>
          <w:p w14:paraId="7EA00AE4" w14:textId="77777777" w:rsidR="008757C3" w:rsidRPr="005276D5" w:rsidRDefault="008757C3" w:rsidP="005276D5">
            <w:pPr>
              <w:spacing w:line="240" w:lineRule="auto"/>
              <w:jc w:val="left"/>
              <w:rPr>
                <w:rFonts w:ascii="Times New Roman" w:hAnsi="Times New Roman" w:cs="Times New Roman"/>
                <w:b w:val="0"/>
                <w:bCs w:val="0"/>
              </w:rPr>
            </w:pPr>
          </w:p>
        </w:tc>
        <w:tc>
          <w:tcPr>
            <w:tcW w:w="1982" w:type="dxa"/>
            <w:vMerge/>
          </w:tcPr>
          <w:p w14:paraId="5CCED13A"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7AB1EAC7" w14:textId="77777777" w:rsidTr="005276D5">
        <w:tc>
          <w:tcPr>
            <w:tcW w:w="4531" w:type="dxa"/>
            <w:vMerge w:val="restart"/>
          </w:tcPr>
          <w:p w14:paraId="21F479E8"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w:t>
            </w:r>
            <w:proofErr w:type="spellStart"/>
            <w:proofErr w:type="gramStart"/>
            <w:r w:rsidRPr="005276D5">
              <w:rPr>
                <w:rFonts w:ascii="Times New Roman" w:hAnsi="Times New Roman" w:cs="Times New Roman"/>
                <w:b w:val="0"/>
                <w:bCs w:val="0"/>
              </w:rPr>
              <w:t>wala</w:t>
            </w:r>
            <w:proofErr w:type="spellEnd"/>
            <w:proofErr w:type="gramEnd"/>
            <w:r w:rsidRPr="005276D5">
              <w:rPr>
                <w:rFonts w:ascii="Times New Roman" w:hAnsi="Times New Roman" w:cs="Times New Roman"/>
                <w:b w:val="0"/>
                <w:bCs w:val="0"/>
              </w:rPr>
              <w:t xml:space="preserve"> </w:t>
            </w:r>
            <w:proofErr w:type="spellStart"/>
            <w:r w:rsidRPr="005276D5">
              <w:rPr>
                <w:rFonts w:ascii="Times New Roman" w:hAnsi="Times New Roman" w:cs="Times New Roman"/>
                <w:b w:val="0"/>
                <w:bCs w:val="0"/>
              </w:rPr>
              <w:t>koy</w:t>
            </w:r>
            <w:proofErr w:type="spellEnd"/>
            <w:r w:rsidRPr="005276D5">
              <w:rPr>
                <w:rFonts w:ascii="Times New Roman" w:hAnsi="Times New Roman" w:cs="Times New Roman"/>
                <w:b w:val="0"/>
                <w:bCs w:val="0"/>
              </w:rPr>
              <w:t xml:space="preserve"> cellphone nga </w:t>
            </w:r>
            <w:proofErr w:type="spellStart"/>
            <w:r w:rsidRPr="005276D5">
              <w:rPr>
                <w:rFonts w:ascii="Times New Roman" w:hAnsi="Times New Roman" w:cs="Times New Roman"/>
                <w:b w:val="0"/>
                <w:bCs w:val="0"/>
              </w:rPr>
              <w:t>magamit</w:t>
            </w:r>
            <w:proofErr w:type="spellEnd"/>
            <w:r w:rsidRPr="005276D5">
              <w:rPr>
                <w:rFonts w:ascii="Times New Roman" w:hAnsi="Times New Roman" w:cs="Times New Roman"/>
                <w:b w:val="0"/>
                <w:bCs w:val="0"/>
              </w:rPr>
              <w:t xml:space="preserve"> </w:t>
            </w:r>
            <w:proofErr w:type="spellStart"/>
            <w:r w:rsidRPr="005276D5">
              <w:rPr>
                <w:rFonts w:ascii="Times New Roman" w:hAnsi="Times New Roman" w:cs="Times New Roman"/>
                <w:b w:val="0"/>
                <w:bCs w:val="0"/>
              </w:rPr>
              <w:t>wala</w:t>
            </w:r>
            <w:proofErr w:type="spellEnd"/>
            <w:r w:rsidRPr="005276D5">
              <w:rPr>
                <w:rFonts w:ascii="Times New Roman" w:hAnsi="Times New Roman" w:cs="Times New Roman"/>
                <w:b w:val="0"/>
                <w:bCs w:val="0"/>
              </w:rPr>
              <w:t xml:space="preserve"> may mi </w:t>
            </w:r>
            <w:proofErr w:type="spellStart"/>
            <w:r w:rsidRPr="005276D5">
              <w:rPr>
                <w:rFonts w:ascii="Times New Roman" w:hAnsi="Times New Roman" w:cs="Times New Roman"/>
                <w:b w:val="0"/>
                <w:bCs w:val="0"/>
              </w:rPr>
              <w:t>wifi</w:t>
            </w:r>
            <w:proofErr w:type="spellEnd"/>
            <w:r w:rsidRPr="005276D5">
              <w:rPr>
                <w:rFonts w:ascii="Times New Roman" w:hAnsi="Times New Roman" w:cs="Times New Roman"/>
                <w:b w:val="0"/>
                <w:bCs w:val="0"/>
              </w:rPr>
              <w:t xml:space="preserve"> data </w:t>
            </w:r>
            <w:proofErr w:type="spellStart"/>
            <w:r w:rsidRPr="005276D5">
              <w:rPr>
                <w:rFonts w:ascii="Times New Roman" w:hAnsi="Times New Roman" w:cs="Times New Roman"/>
                <w:b w:val="0"/>
                <w:bCs w:val="0"/>
              </w:rPr>
              <w:t>sa</w:t>
            </w:r>
            <w:proofErr w:type="spellEnd"/>
            <w:r w:rsidRPr="005276D5">
              <w:rPr>
                <w:rFonts w:ascii="Times New Roman" w:hAnsi="Times New Roman" w:cs="Times New Roman"/>
                <w:b w:val="0"/>
                <w:bCs w:val="0"/>
              </w:rPr>
              <w:t xml:space="preserve"> </w:t>
            </w:r>
            <w:proofErr w:type="spellStart"/>
            <w:r w:rsidRPr="005276D5">
              <w:rPr>
                <w:rFonts w:ascii="Times New Roman" w:hAnsi="Times New Roman" w:cs="Times New Roman"/>
                <w:b w:val="0"/>
                <w:bCs w:val="0"/>
              </w:rPr>
              <w:t>balay</w:t>
            </w:r>
            <w:proofErr w:type="spellEnd"/>
            <w:r w:rsidRPr="005276D5">
              <w:rPr>
                <w:rFonts w:ascii="Times New Roman" w:hAnsi="Times New Roman" w:cs="Times New Roman"/>
                <w:b w:val="0"/>
                <w:bCs w:val="0"/>
              </w:rPr>
              <w:t>…” (P9) “Sometime I cannot reply or read announcements immediately” (P13) “</w:t>
            </w:r>
            <w:proofErr w:type="spellStart"/>
            <w:r w:rsidRPr="005276D5">
              <w:rPr>
                <w:rFonts w:ascii="Times New Roman" w:hAnsi="Times New Roman" w:cs="Times New Roman"/>
                <w:b w:val="0"/>
                <w:bCs w:val="0"/>
              </w:rPr>
              <w:t>mangutana</w:t>
            </w:r>
            <w:proofErr w:type="spellEnd"/>
            <w:r w:rsidRPr="005276D5">
              <w:rPr>
                <w:rFonts w:ascii="Times New Roman" w:hAnsi="Times New Roman" w:cs="Times New Roman"/>
                <w:b w:val="0"/>
                <w:bCs w:val="0"/>
              </w:rPr>
              <w:t xml:space="preserve"> ko </w:t>
            </w:r>
            <w:proofErr w:type="spellStart"/>
            <w:r w:rsidRPr="005276D5">
              <w:rPr>
                <w:rFonts w:ascii="Times New Roman" w:hAnsi="Times New Roman" w:cs="Times New Roman"/>
                <w:b w:val="0"/>
                <w:bCs w:val="0"/>
              </w:rPr>
              <w:t>sa</w:t>
            </w:r>
            <w:proofErr w:type="spellEnd"/>
            <w:r w:rsidRPr="005276D5">
              <w:rPr>
                <w:rFonts w:ascii="Times New Roman" w:hAnsi="Times New Roman" w:cs="Times New Roman"/>
                <w:b w:val="0"/>
                <w:bCs w:val="0"/>
              </w:rPr>
              <w:t xml:space="preserve"> </w:t>
            </w:r>
            <w:proofErr w:type="spellStart"/>
            <w:r w:rsidRPr="005276D5">
              <w:rPr>
                <w:rFonts w:ascii="Times New Roman" w:hAnsi="Times New Roman" w:cs="Times New Roman"/>
                <w:b w:val="0"/>
                <w:bCs w:val="0"/>
              </w:rPr>
              <w:t>akong</w:t>
            </w:r>
            <w:proofErr w:type="spellEnd"/>
            <w:r w:rsidRPr="005276D5">
              <w:rPr>
                <w:rFonts w:ascii="Times New Roman" w:hAnsi="Times New Roman" w:cs="Times New Roman"/>
                <w:b w:val="0"/>
                <w:bCs w:val="0"/>
              </w:rPr>
              <w:t xml:space="preserve"> </w:t>
            </w:r>
            <w:proofErr w:type="spellStart"/>
            <w:r w:rsidRPr="005276D5">
              <w:rPr>
                <w:rFonts w:ascii="Times New Roman" w:hAnsi="Times New Roman" w:cs="Times New Roman"/>
                <w:b w:val="0"/>
                <w:bCs w:val="0"/>
              </w:rPr>
              <w:t>silingan</w:t>
            </w:r>
            <w:proofErr w:type="spellEnd"/>
            <w:r w:rsidRPr="005276D5">
              <w:rPr>
                <w:rFonts w:ascii="Times New Roman" w:hAnsi="Times New Roman" w:cs="Times New Roman"/>
                <w:b w:val="0"/>
                <w:bCs w:val="0"/>
              </w:rPr>
              <w:t xml:space="preserve">…” (P13) “ang cellphone </w:t>
            </w:r>
            <w:proofErr w:type="spellStart"/>
            <w:r w:rsidRPr="005276D5">
              <w:rPr>
                <w:rFonts w:ascii="Times New Roman" w:hAnsi="Times New Roman" w:cs="Times New Roman"/>
                <w:b w:val="0"/>
                <w:bCs w:val="0"/>
              </w:rPr>
              <w:t>pud</w:t>
            </w:r>
            <w:proofErr w:type="spellEnd"/>
            <w:r w:rsidRPr="005276D5">
              <w:rPr>
                <w:rFonts w:ascii="Times New Roman" w:hAnsi="Times New Roman" w:cs="Times New Roman"/>
                <w:b w:val="0"/>
                <w:bCs w:val="0"/>
              </w:rPr>
              <w:t xml:space="preserve"> </w:t>
            </w:r>
            <w:proofErr w:type="spellStart"/>
            <w:r w:rsidRPr="005276D5">
              <w:rPr>
                <w:rFonts w:ascii="Times New Roman" w:hAnsi="Times New Roman" w:cs="Times New Roman"/>
                <w:b w:val="0"/>
                <w:bCs w:val="0"/>
              </w:rPr>
              <w:t>nako</w:t>
            </w:r>
            <w:proofErr w:type="spellEnd"/>
            <w:r w:rsidRPr="005276D5">
              <w:rPr>
                <w:rFonts w:ascii="Times New Roman" w:hAnsi="Times New Roman" w:cs="Times New Roman"/>
                <w:b w:val="0"/>
                <w:bCs w:val="0"/>
              </w:rPr>
              <w:t xml:space="preserve"> </w:t>
            </w:r>
            <w:proofErr w:type="spellStart"/>
            <w:r w:rsidRPr="005276D5">
              <w:rPr>
                <w:rFonts w:ascii="Times New Roman" w:hAnsi="Times New Roman" w:cs="Times New Roman"/>
                <w:b w:val="0"/>
                <w:bCs w:val="0"/>
              </w:rPr>
              <w:t>guba</w:t>
            </w:r>
            <w:proofErr w:type="spellEnd"/>
            <w:r w:rsidRPr="005276D5">
              <w:rPr>
                <w:rFonts w:ascii="Times New Roman" w:hAnsi="Times New Roman" w:cs="Times New Roman"/>
                <w:b w:val="0"/>
                <w:bCs w:val="0"/>
              </w:rPr>
              <w:t xml:space="preserve">…” (P9) </w:t>
            </w:r>
          </w:p>
        </w:tc>
        <w:tc>
          <w:tcPr>
            <w:tcW w:w="2492" w:type="dxa"/>
          </w:tcPr>
          <w:p w14:paraId="3AF57201"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No device access</w:t>
            </w:r>
          </w:p>
        </w:tc>
        <w:tc>
          <w:tcPr>
            <w:tcW w:w="1763" w:type="dxa"/>
            <w:vMerge w:val="restart"/>
          </w:tcPr>
          <w:p w14:paraId="75235718"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Reduced participation</w:t>
            </w:r>
          </w:p>
        </w:tc>
        <w:tc>
          <w:tcPr>
            <w:tcW w:w="1982" w:type="dxa"/>
            <w:vMerge w:val="restart"/>
          </w:tcPr>
          <w:p w14:paraId="67D11F8A"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Digital Divide Limiting Interaction Quality</w:t>
            </w:r>
          </w:p>
          <w:p w14:paraId="5CB3D9A8"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Exosystem (access conditions)</w:t>
            </w:r>
          </w:p>
        </w:tc>
      </w:tr>
      <w:tr w:rsidR="008A73AD" w:rsidRPr="005276D5" w14:paraId="6CD8991C" w14:textId="77777777" w:rsidTr="005276D5">
        <w:tc>
          <w:tcPr>
            <w:tcW w:w="4531" w:type="dxa"/>
            <w:vMerge/>
          </w:tcPr>
          <w:p w14:paraId="1688D1F3" w14:textId="77777777" w:rsidR="008757C3" w:rsidRPr="005276D5" w:rsidRDefault="008757C3" w:rsidP="005276D5">
            <w:pPr>
              <w:spacing w:line="240" w:lineRule="auto"/>
              <w:jc w:val="left"/>
              <w:rPr>
                <w:rFonts w:ascii="Times New Roman" w:hAnsi="Times New Roman" w:cs="Times New Roman"/>
                <w:b w:val="0"/>
                <w:bCs w:val="0"/>
              </w:rPr>
            </w:pPr>
          </w:p>
        </w:tc>
        <w:tc>
          <w:tcPr>
            <w:tcW w:w="2492" w:type="dxa"/>
          </w:tcPr>
          <w:p w14:paraId="19EB2249"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No internet connection</w:t>
            </w:r>
          </w:p>
        </w:tc>
        <w:tc>
          <w:tcPr>
            <w:tcW w:w="1763" w:type="dxa"/>
            <w:vMerge/>
          </w:tcPr>
          <w:p w14:paraId="6C8EF72D" w14:textId="77777777" w:rsidR="008757C3" w:rsidRPr="005276D5" w:rsidRDefault="008757C3" w:rsidP="005276D5">
            <w:pPr>
              <w:spacing w:line="240" w:lineRule="auto"/>
              <w:jc w:val="left"/>
              <w:rPr>
                <w:rFonts w:ascii="Times New Roman" w:hAnsi="Times New Roman" w:cs="Times New Roman"/>
                <w:b w:val="0"/>
                <w:bCs w:val="0"/>
              </w:rPr>
            </w:pPr>
          </w:p>
        </w:tc>
        <w:tc>
          <w:tcPr>
            <w:tcW w:w="1982" w:type="dxa"/>
            <w:vMerge/>
          </w:tcPr>
          <w:p w14:paraId="43AD5D14"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58F91FA2" w14:textId="77777777" w:rsidTr="005276D5">
        <w:tc>
          <w:tcPr>
            <w:tcW w:w="4531" w:type="dxa"/>
            <w:vMerge/>
          </w:tcPr>
          <w:p w14:paraId="4C76C700" w14:textId="77777777" w:rsidR="008757C3" w:rsidRPr="005276D5" w:rsidRDefault="008757C3" w:rsidP="005276D5">
            <w:pPr>
              <w:spacing w:line="240" w:lineRule="auto"/>
              <w:jc w:val="left"/>
              <w:rPr>
                <w:rFonts w:ascii="Times New Roman" w:hAnsi="Times New Roman" w:cs="Times New Roman"/>
                <w:b w:val="0"/>
                <w:bCs w:val="0"/>
              </w:rPr>
            </w:pPr>
          </w:p>
        </w:tc>
        <w:tc>
          <w:tcPr>
            <w:tcW w:w="2492" w:type="dxa"/>
          </w:tcPr>
          <w:p w14:paraId="03BD2059"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Delayed communication</w:t>
            </w:r>
          </w:p>
        </w:tc>
        <w:tc>
          <w:tcPr>
            <w:tcW w:w="1763" w:type="dxa"/>
            <w:vMerge w:val="restart"/>
          </w:tcPr>
          <w:p w14:paraId="098EA58A"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Delayed engagement in communication</w:t>
            </w:r>
          </w:p>
        </w:tc>
        <w:tc>
          <w:tcPr>
            <w:tcW w:w="1982" w:type="dxa"/>
            <w:vMerge/>
          </w:tcPr>
          <w:p w14:paraId="4071633E"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010D7BC6" w14:textId="77777777" w:rsidTr="005276D5">
        <w:tc>
          <w:tcPr>
            <w:tcW w:w="4531" w:type="dxa"/>
            <w:vMerge/>
          </w:tcPr>
          <w:p w14:paraId="683F6915" w14:textId="77777777" w:rsidR="008757C3" w:rsidRPr="005276D5" w:rsidRDefault="008757C3" w:rsidP="005276D5">
            <w:pPr>
              <w:spacing w:line="240" w:lineRule="auto"/>
              <w:jc w:val="left"/>
              <w:rPr>
                <w:rFonts w:ascii="Times New Roman" w:hAnsi="Times New Roman" w:cs="Times New Roman"/>
                <w:b w:val="0"/>
                <w:bCs w:val="0"/>
              </w:rPr>
            </w:pPr>
          </w:p>
        </w:tc>
        <w:tc>
          <w:tcPr>
            <w:tcW w:w="2492" w:type="dxa"/>
          </w:tcPr>
          <w:p w14:paraId="63AF45A9"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Indirect information access</w:t>
            </w:r>
          </w:p>
        </w:tc>
        <w:tc>
          <w:tcPr>
            <w:tcW w:w="1763" w:type="dxa"/>
            <w:vMerge/>
          </w:tcPr>
          <w:p w14:paraId="561047F9" w14:textId="77777777" w:rsidR="008757C3" w:rsidRPr="005276D5" w:rsidRDefault="008757C3" w:rsidP="005276D5">
            <w:pPr>
              <w:spacing w:line="240" w:lineRule="auto"/>
              <w:jc w:val="left"/>
              <w:rPr>
                <w:rFonts w:ascii="Times New Roman" w:hAnsi="Times New Roman" w:cs="Times New Roman"/>
                <w:b w:val="0"/>
                <w:bCs w:val="0"/>
              </w:rPr>
            </w:pPr>
          </w:p>
        </w:tc>
        <w:tc>
          <w:tcPr>
            <w:tcW w:w="1982" w:type="dxa"/>
            <w:vMerge/>
          </w:tcPr>
          <w:p w14:paraId="49A604A8"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7FA6F968" w14:textId="77777777" w:rsidTr="005276D5">
        <w:tc>
          <w:tcPr>
            <w:tcW w:w="4531" w:type="dxa"/>
            <w:vMerge w:val="restart"/>
          </w:tcPr>
          <w:p w14:paraId="7D520D21" w14:textId="77777777" w:rsidR="008757C3" w:rsidRPr="005276D5" w:rsidRDefault="008757C3" w:rsidP="005276D5">
            <w:pPr>
              <w:spacing w:line="240" w:lineRule="auto"/>
              <w:jc w:val="left"/>
              <w:rPr>
                <w:rFonts w:ascii="Times New Roman" w:hAnsi="Times New Roman" w:cs="Times New Roman"/>
                <w:b w:val="0"/>
                <w:bCs w:val="0"/>
              </w:rPr>
            </w:pPr>
            <w:proofErr w:type="spellStart"/>
            <w:r w:rsidRPr="005276D5">
              <w:rPr>
                <w:rFonts w:ascii="Times New Roman" w:hAnsi="Times New Roman" w:cs="Times New Roman"/>
                <w:b w:val="0"/>
                <w:bCs w:val="0"/>
              </w:rPr>
              <w:t>Usahay</w:t>
            </w:r>
            <w:proofErr w:type="spellEnd"/>
            <w:r w:rsidRPr="005276D5">
              <w:rPr>
                <w:rFonts w:ascii="Times New Roman" w:hAnsi="Times New Roman" w:cs="Times New Roman"/>
                <w:b w:val="0"/>
                <w:bCs w:val="0"/>
              </w:rPr>
              <w:t xml:space="preserve"> maglibog </w:t>
            </w:r>
            <w:proofErr w:type="spellStart"/>
            <w:r w:rsidRPr="005276D5">
              <w:rPr>
                <w:rFonts w:ascii="Times New Roman" w:hAnsi="Times New Roman" w:cs="Times New Roman"/>
                <w:b w:val="0"/>
                <w:bCs w:val="0"/>
              </w:rPr>
              <w:t>pud</w:t>
            </w:r>
            <w:proofErr w:type="spellEnd"/>
            <w:r w:rsidRPr="005276D5">
              <w:rPr>
                <w:rFonts w:ascii="Times New Roman" w:hAnsi="Times New Roman" w:cs="Times New Roman"/>
                <w:b w:val="0"/>
                <w:bCs w:val="0"/>
              </w:rPr>
              <w:t xml:space="preserve"> ko </w:t>
            </w:r>
            <w:proofErr w:type="spellStart"/>
            <w:r w:rsidRPr="005276D5">
              <w:rPr>
                <w:rFonts w:ascii="Times New Roman" w:hAnsi="Times New Roman" w:cs="Times New Roman"/>
                <w:b w:val="0"/>
                <w:bCs w:val="0"/>
              </w:rPr>
              <w:t>sa</w:t>
            </w:r>
            <w:proofErr w:type="spellEnd"/>
            <w:r w:rsidRPr="005276D5">
              <w:rPr>
                <w:rFonts w:ascii="Times New Roman" w:hAnsi="Times New Roman" w:cs="Times New Roman"/>
                <w:b w:val="0"/>
                <w:bCs w:val="0"/>
              </w:rPr>
              <w:t xml:space="preserve"> messenger…” (P12) </w:t>
            </w:r>
          </w:p>
          <w:p w14:paraId="4FCE9FA7"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“Face-to-face ko </w:t>
            </w:r>
            <w:proofErr w:type="spellStart"/>
            <w:r w:rsidRPr="005276D5">
              <w:rPr>
                <w:rFonts w:ascii="Times New Roman" w:hAnsi="Times New Roman" w:cs="Times New Roman"/>
                <w:b w:val="0"/>
                <w:bCs w:val="0"/>
              </w:rPr>
              <w:t>moadto</w:t>
            </w:r>
            <w:proofErr w:type="spellEnd"/>
            <w:r w:rsidRPr="005276D5">
              <w:rPr>
                <w:rFonts w:ascii="Times New Roman" w:hAnsi="Times New Roman" w:cs="Times New Roman"/>
                <w:b w:val="0"/>
                <w:bCs w:val="0"/>
              </w:rPr>
              <w:t xml:space="preserve"> </w:t>
            </w:r>
            <w:proofErr w:type="spellStart"/>
            <w:r w:rsidRPr="005276D5">
              <w:rPr>
                <w:rFonts w:ascii="Times New Roman" w:hAnsi="Times New Roman" w:cs="Times New Roman"/>
                <w:b w:val="0"/>
                <w:bCs w:val="0"/>
              </w:rPr>
              <w:t>sa</w:t>
            </w:r>
            <w:proofErr w:type="spellEnd"/>
            <w:r w:rsidRPr="005276D5">
              <w:rPr>
                <w:rFonts w:ascii="Times New Roman" w:hAnsi="Times New Roman" w:cs="Times New Roman"/>
                <w:b w:val="0"/>
                <w:bCs w:val="0"/>
              </w:rPr>
              <w:t xml:space="preserve"> teacher para </w:t>
            </w:r>
            <w:proofErr w:type="spellStart"/>
            <w:r w:rsidRPr="005276D5">
              <w:rPr>
                <w:rFonts w:ascii="Times New Roman" w:hAnsi="Times New Roman" w:cs="Times New Roman"/>
                <w:b w:val="0"/>
                <w:bCs w:val="0"/>
              </w:rPr>
              <w:t>maklaro</w:t>
            </w:r>
            <w:proofErr w:type="spellEnd"/>
            <w:r w:rsidRPr="005276D5">
              <w:rPr>
                <w:rFonts w:ascii="Times New Roman" w:hAnsi="Times New Roman" w:cs="Times New Roman"/>
                <w:b w:val="0"/>
                <w:bCs w:val="0"/>
              </w:rPr>
              <w:t>…” (P12)</w:t>
            </w:r>
          </w:p>
          <w:p w14:paraId="44CFA801"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“Anytime </w:t>
            </w:r>
            <w:proofErr w:type="spellStart"/>
            <w:r w:rsidRPr="005276D5">
              <w:rPr>
                <w:rFonts w:ascii="Times New Roman" w:hAnsi="Times New Roman" w:cs="Times New Roman"/>
                <w:b w:val="0"/>
                <w:bCs w:val="0"/>
              </w:rPr>
              <w:t>pwede</w:t>
            </w:r>
            <w:proofErr w:type="spellEnd"/>
            <w:r w:rsidRPr="005276D5">
              <w:rPr>
                <w:rFonts w:ascii="Times New Roman" w:hAnsi="Times New Roman" w:cs="Times New Roman"/>
                <w:b w:val="0"/>
                <w:bCs w:val="0"/>
              </w:rPr>
              <w:t xml:space="preserve"> </w:t>
            </w:r>
            <w:proofErr w:type="spellStart"/>
            <w:r w:rsidRPr="005276D5">
              <w:rPr>
                <w:rFonts w:ascii="Times New Roman" w:hAnsi="Times New Roman" w:cs="Times New Roman"/>
                <w:b w:val="0"/>
                <w:bCs w:val="0"/>
              </w:rPr>
              <w:t>magchat</w:t>
            </w:r>
            <w:proofErr w:type="spellEnd"/>
            <w:r w:rsidRPr="005276D5">
              <w:rPr>
                <w:rFonts w:ascii="Times New Roman" w:hAnsi="Times New Roman" w:cs="Times New Roman"/>
                <w:b w:val="0"/>
                <w:bCs w:val="0"/>
              </w:rPr>
              <w:t xml:space="preserve">…” (T5 idea from matrix) </w:t>
            </w:r>
          </w:p>
          <w:p w14:paraId="6D6CFC23"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 xml:space="preserve">“Messages occur beyond working hours…” (T5/T8) </w:t>
            </w:r>
          </w:p>
          <w:p w14:paraId="0911B963" w14:textId="77777777" w:rsidR="008757C3" w:rsidRPr="005276D5" w:rsidRDefault="008757C3" w:rsidP="005276D5">
            <w:pPr>
              <w:spacing w:line="240" w:lineRule="auto"/>
              <w:jc w:val="left"/>
              <w:rPr>
                <w:rFonts w:ascii="Times New Roman" w:hAnsi="Times New Roman" w:cs="Times New Roman"/>
                <w:b w:val="0"/>
                <w:bCs w:val="0"/>
              </w:rPr>
            </w:pPr>
          </w:p>
        </w:tc>
        <w:tc>
          <w:tcPr>
            <w:tcW w:w="2492" w:type="dxa"/>
          </w:tcPr>
          <w:p w14:paraId="0801C962"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Message mis- understanding</w:t>
            </w:r>
          </w:p>
        </w:tc>
        <w:tc>
          <w:tcPr>
            <w:tcW w:w="1763" w:type="dxa"/>
            <w:vMerge w:val="restart"/>
          </w:tcPr>
          <w:p w14:paraId="479773D7"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Communication strain</w:t>
            </w:r>
          </w:p>
        </w:tc>
        <w:tc>
          <w:tcPr>
            <w:tcW w:w="1982" w:type="dxa"/>
            <w:vMerge w:val="restart"/>
          </w:tcPr>
          <w:p w14:paraId="1843E4A3"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Communication Misunderstanding and Boundary Issues (Exosystem)</w:t>
            </w:r>
          </w:p>
        </w:tc>
      </w:tr>
      <w:tr w:rsidR="008A73AD" w:rsidRPr="005276D5" w14:paraId="3C63402D" w14:textId="77777777" w:rsidTr="005276D5">
        <w:tc>
          <w:tcPr>
            <w:tcW w:w="4531" w:type="dxa"/>
            <w:vMerge/>
          </w:tcPr>
          <w:p w14:paraId="43BB13D3" w14:textId="77777777" w:rsidR="008757C3" w:rsidRPr="005276D5" w:rsidRDefault="008757C3" w:rsidP="005276D5">
            <w:pPr>
              <w:spacing w:line="240" w:lineRule="auto"/>
              <w:jc w:val="left"/>
              <w:rPr>
                <w:rFonts w:ascii="Times New Roman" w:hAnsi="Times New Roman" w:cs="Times New Roman"/>
                <w:b w:val="0"/>
                <w:bCs w:val="0"/>
              </w:rPr>
            </w:pPr>
          </w:p>
        </w:tc>
        <w:tc>
          <w:tcPr>
            <w:tcW w:w="2492" w:type="dxa"/>
          </w:tcPr>
          <w:p w14:paraId="7AF46808"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Need face-to-face clarification</w:t>
            </w:r>
          </w:p>
        </w:tc>
        <w:tc>
          <w:tcPr>
            <w:tcW w:w="1763" w:type="dxa"/>
            <w:vMerge/>
          </w:tcPr>
          <w:p w14:paraId="0D47E7B5" w14:textId="77777777" w:rsidR="008757C3" w:rsidRPr="005276D5" w:rsidRDefault="008757C3" w:rsidP="005276D5">
            <w:pPr>
              <w:spacing w:line="240" w:lineRule="auto"/>
              <w:jc w:val="left"/>
              <w:rPr>
                <w:rFonts w:ascii="Times New Roman" w:hAnsi="Times New Roman" w:cs="Times New Roman"/>
                <w:b w:val="0"/>
                <w:bCs w:val="0"/>
              </w:rPr>
            </w:pPr>
          </w:p>
        </w:tc>
        <w:tc>
          <w:tcPr>
            <w:tcW w:w="1982" w:type="dxa"/>
            <w:vMerge/>
          </w:tcPr>
          <w:p w14:paraId="1A90B457"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4079779F" w14:textId="77777777" w:rsidTr="005276D5">
        <w:tc>
          <w:tcPr>
            <w:tcW w:w="4531" w:type="dxa"/>
            <w:vMerge/>
          </w:tcPr>
          <w:p w14:paraId="46A1DEA1" w14:textId="77777777" w:rsidR="008757C3" w:rsidRPr="005276D5" w:rsidRDefault="008757C3" w:rsidP="005276D5">
            <w:pPr>
              <w:spacing w:line="240" w:lineRule="auto"/>
              <w:jc w:val="left"/>
              <w:rPr>
                <w:rFonts w:ascii="Times New Roman" w:hAnsi="Times New Roman" w:cs="Times New Roman"/>
                <w:b w:val="0"/>
                <w:bCs w:val="0"/>
              </w:rPr>
            </w:pPr>
          </w:p>
        </w:tc>
        <w:tc>
          <w:tcPr>
            <w:tcW w:w="2492" w:type="dxa"/>
          </w:tcPr>
          <w:p w14:paraId="4AE6AFFD"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After-hours communication</w:t>
            </w:r>
          </w:p>
        </w:tc>
        <w:tc>
          <w:tcPr>
            <w:tcW w:w="1763" w:type="dxa"/>
            <w:vMerge w:val="restart"/>
          </w:tcPr>
          <w:p w14:paraId="0EFA4D29"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Reduced clarity in interaction quality</w:t>
            </w:r>
          </w:p>
        </w:tc>
        <w:tc>
          <w:tcPr>
            <w:tcW w:w="1982" w:type="dxa"/>
            <w:vMerge/>
          </w:tcPr>
          <w:p w14:paraId="336EE5FA" w14:textId="77777777" w:rsidR="008757C3" w:rsidRPr="005276D5" w:rsidRDefault="008757C3" w:rsidP="005276D5">
            <w:pPr>
              <w:spacing w:line="240" w:lineRule="auto"/>
              <w:jc w:val="left"/>
              <w:rPr>
                <w:rFonts w:ascii="Times New Roman" w:hAnsi="Times New Roman" w:cs="Times New Roman"/>
                <w:b w:val="0"/>
                <w:bCs w:val="0"/>
              </w:rPr>
            </w:pPr>
          </w:p>
        </w:tc>
      </w:tr>
      <w:tr w:rsidR="008A73AD" w:rsidRPr="005276D5" w14:paraId="6D6DD4BD" w14:textId="77777777" w:rsidTr="005276D5">
        <w:tc>
          <w:tcPr>
            <w:tcW w:w="4531" w:type="dxa"/>
            <w:vMerge/>
          </w:tcPr>
          <w:p w14:paraId="0EEED366" w14:textId="77777777" w:rsidR="008757C3" w:rsidRPr="005276D5" w:rsidRDefault="008757C3" w:rsidP="005276D5">
            <w:pPr>
              <w:spacing w:line="240" w:lineRule="auto"/>
              <w:jc w:val="left"/>
              <w:rPr>
                <w:rFonts w:ascii="Times New Roman" w:hAnsi="Times New Roman" w:cs="Times New Roman"/>
                <w:b w:val="0"/>
                <w:bCs w:val="0"/>
              </w:rPr>
            </w:pPr>
          </w:p>
        </w:tc>
        <w:tc>
          <w:tcPr>
            <w:tcW w:w="2492" w:type="dxa"/>
          </w:tcPr>
          <w:p w14:paraId="7B30B237" w14:textId="77777777" w:rsidR="008757C3" w:rsidRPr="005276D5" w:rsidRDefault="008757C3" w:rsidP="005276D5">
            <w:pPr>
              <w:spacing w:line="240" w:lineRule="auto"/>
              <w:jc w:val="left"/>
              <w:rPr>
                <w:rFonts w:ascii="Times New Roman" w:hAnsi="Times New Roman" w:cs="Times New Roman"/>
                <w:b w:val="0"/>
                <w:bCs w:val="0"/>
              </w:rPr>
            </w:pPr>
            <w:r w:rsidRPr="005276D5">
              <w:rPr>
                <w:rFonts w:ascii="Times New Roman" w:hAnsi="Times New Roman" w:cs="Times New Roman"/>
                <w:b w:val="0"/>
                <w:bCs w:val="0"/>
              </w:rPr>
              <w:t>Boundary issues</w:t>
            </w:r>
          </w:p>
        </w:tc>
        <w:tc>
          <w:tcPr>
            <w:tcW w:w="1763" w:type="dxa"/>
            <w:vMerge/>
          </w:tcPr>
          <w:p w14:paraId="1631D0BC" w14:textId="77777777" w:rsidR="008757C3" w:rsidRPr="005276D5" w:rsidRDefault="008757C3" w:rsidP="005276D5">
            <w:pPr>
              <w:spacing w:line="240" w:lineRule="auto"/>
              <w:jc w:val="left"/>
              <w:rPr>
                <w:rFonts w:ascii="Times New Roman" w:hAnsi="Times New Roman" w:cs="Times New Roman"/>
                <w:b w:val="0"/>
                <w:bCs w:val="0"/>
              </w:rPr>
            </w:pPr>
          </w:p>
        </w:tc>
        <w:tc>
          <w:tcPr>
            <w:tcW w:w="1982" w:type="dxa"/>
            <w:vMerge/>
          </w:tcPr>
          <w:p w14:paraId="10216D61" w14:textId="77777777" w:rsidR="008757C3" w:rsidRPr="005276D5" w:rsidRDefault="008757C3" w:rsidP="005276D5">
            <w:pPr>
              <w:spacing w:line="240" w:lineRule="auto"/>
              <w:jc w:val="left"/>
              <w:rPr>
                <w:rFonts w:ascii="Times New Roman" w:hAnsi="Times New Roman" w:cs="Times New Roman"/>
                <w:b w:val="0"/>
                <w:bCs w:val="0"/>
              </w:rPr>
            </w:pPr>
          </w:p>
        </w:tc>
      </w:tr>
    </w:tbl>
    <w:p w14:paraId="33EFF5A8" w14:textId="77777777" w:rsidR="00F6172D" w:rsidRDefault="00F6172D" w:rsidP="005276D5">
      <w:pPr>
        <w:spacing w:after="240" w:line="240" w:lineRule="auto"/>
        <w:jc w:val="both"/>
        <w:rPr>
          <w:rFonts w:ascii="Times New Roman" w:hAnsi="Times New Roman" w:cs="Times New Roman"/>
          <w:b w:val="0"/>
          <w:bCs w:val="0"/>
        </w:rPr>
      </w:pPr>
    </w:p>
    <w:p w14:paraId="44CF140E" w14:textId="25C93B2D" w:rsidR="008757C3" w:rsidRPr="005276D5" w:rsidRDefault="008757C3" w:rsidP="005276D5">
      <w:pPr>
        <w:spacing w:after="240" w:line="240" w:lineRule="auto"/>
        <w:jc w:val="both"/>
        <w:rPr>
          <w:rFonts w:ascii="Times New Roman" w:hAnsi="Times New Roman" w:cs="Times New Roman"/>
        </w:rPr>
      </w:pPr>
      <w:r w:rsidRPr="008A73AD">
        <w:rPr>
          <w:rFonts w:ascii="Times New Roman" w:hAnsi="Times New Roman" w:cs="Times New Roman"/>
          <w:b w:val="0"/>
          <w:bCs w:val="0"/>
        </w:rPr>
        <w:t>As shown in the Table 3, the analyzed data from parents and teachers, in the affordances of communication platforms shape the quality of home–school interaction through four interrelated thematic dimensions: digital enhancement of communication, collaborative strengthening of home–school engagement, structural inequality in access, and communication breakdowns due to misunderstanding and boundary issues.</w:t>
      </w:r>
    </w:p>
    <w:p w14:paraId="7A77E431" w14:textId="77777777" w:rsidR="008757C3" w:rsidRPr="005276D5" w:rsidRDefault="008757C3" w:rsidP="00267120">
      <w:pPr>
        <w:spacing w:after="240" w:line="240" w:lineRule="auto"/>
        <w:jc w:val="both"/>
        <w:rPr>
          <w:rFonts w:ascii="Times New Roman" w:hAnsi="Times New Roman" w:cs="Times New Roman"/>
        </w:rPr>
      </w:pPr>
      <w:r w:rsidRPr="005276D5">
        <w:rPr>
          <w:rFonts w:ascii="Times New Roman" w:hAnsi="Times New Roman" w:cs="Times New Roman"/>
        </w:rPr>
        <w:t xml:space="preserve">Digital Communication Affordances Enhancing Interaction Quality </w:t>
      </w:r>
      <w:r w:rsidRPr="005276D5">
        <w:rPr>
          <w:rStyle w:val="Hyperlink"/>
          <w:rFonts w:ascii="Times New Roman" w:hAnsi="Times New Roman" w:cs="Times New Roman"/>
          <w:color w:val="auto"/>
          <w:u w:val="none"/>
        </w:rPr>
        <w:t>(Mesosystem – Primary Interaction Layer)</w:t>
      </w:r>
    </w:p>
    <w:p w14:paraId="647A1DD7"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The data shows that communication platforms such as Messenger and group chats significantly enhance the quality of home–school interaction by improving immediacy, accessibility, and responsiveness between parents and teachers. Parents consistently reported that they can directly communicate with teachers anytime, receive timely updates on school activities, and monitor their children’s learning progress without delay. For instance, Parent 1 stated that “</w:t>
      </w:r>
      <w:proofErr w:type="spellStart"/>
      <w:r w:rsidRPr="008A73AD">
        <w:rPr>
          <w:rFonts w:ascii="Times New Roman" w:hAnsi="Times New Roman" w:cs="Times New Roman"/>
          <w:b w:val="0"/>
          <w:bCs w:val="0"/>
        </w:rPr>
        <w:t>makakuntaak</w:t>
      </w:r>
      <w:proofErr w:type="spellEnd"/>
      <w:r w:rsidRPr="008A73AD">
        <w:rPr>
          <w:rFonts w:ascii="Times New Roman" w:hAnsi="Times New Roman" w:cs="Times New Roman"/>
          <w:b w:val="0"/>
          <w:bCs w:val="0"/>
        </w:rPr>
        <w:t xml:space="preserve"> ang teacher </w:t>
      </w:r>
      <w:proofErr w:type="spellStart"/>
      <w:r w:rsidRPr="008A73AD">
        <w:rPr>
          <w:rFonts w:ascii="Times New Roman" w:hAnsi="Times New Roman" w:cs="Times New Roman"/>
          <w:b w:val="0"/>
          <w:bCs w:val="0"/>
        </w:rPr>
        <w:t>sa</w:t>
      </w:r>
      <w:proofErr w:type="spellEnd"/>
      <w:r w:rsidRPr="008A73AD">
        <w:rPr>
          <w:rFonts w:ascii="Times New Roman" w:hAnsi="Times New Roman" w:cs="Times New Roman"/>
          <w:b w:val="0"/>
          <w:bCs w:val="0"/>
        </w:rPr>
        <w:t xml:space="preserve"> messenger… </w:t>
      </w:r>
      <w:proofErr w:type="spellStart"/>
      <w:r w:rsidRPr="008A73AD">
        <w:rPr>
          <w:rFonts w:ascii="Times New Roman" w:hAnsi="Times New Roman" w:cs="Times New Roman"/>
          <w:b w:val="0"/>
          <w:bCs w:val="0"/>
        </w:rPr>
        <w:t>maka</w:t>
      </w:r>
      <w:proofErr w:type="spellEnd"/>
      <w:r w:rsidRPr="008A73AD">
        <w:rPr>
          <w:rFonts w:ascii="Times New Roman" w:hAnsi="Times New Roman" w:cs="Times New Roman"/>
          <w:b w:val="0"/>
          <w:bCs w:val="0"/>
        </w:rPr>
        <w:t xml:space="preserve">-update </w:t>
      </w:r>
      <w:proofErr w:type="spellStart"/>
      <w:r w:rsidRPr="008A73AD">
        <w:rPr>
          <w:rFonts w:ascii="Times New Roman" w:hAnsi="Times New Roman" w:cs="Times New Roman"/>
          <w:b w:val="0"/>
          <w:bCs w:val="0"/>
        </w:rPr>
        <w:t>jud</w:t>
      </w:r>
      <w:proofErr w:type="spellEnd"/>
      <w:r w:rsidRPr="008A73AD">
        <w:rPr>
          <w:rFonts w:ascii="Times New Roman" w:hAnsi="Times New Roman" w:cs="Times New Roman"/>
          <w:b w:val="0"/>
          <w:bCs w:val="0"/>
        </w:rPr>
        <w:t xml:space="preserve"> ko anytime,” while Parent 8 </w:t>
      </w:r>
      <w:r w:rsidRPr="008A73AD">
        <w:rPr>
          <w:rFonts w:ascii="Times New Roman" w:hAnsi="Times New Roman" w:cs="Times New Roman"/>
          <w:b w:val="0"/>
          <w:bCs w:val="0"/>
        </w:rPr>
        <w:lastRenderedPageBreak/>
        <w:t xml:space="preserve">emphasized that “Messenger. Mas </w:t>
      </w:r>
      <w:proofErr w:type="spellStart"/>
      <w:r w:rsidRPr="008A73AD">
        <w:rPr>
          <w:rFonts w:ascii="Times New Roman" w:hAnsi="Times New Roman" w:cs="Times New Roman"/>
          <w:b w:val="0"/>
          <w:bCs w:val="0"/>
        </w:rPr>
        <w:t>dali</w:t>
      </w:r>
      <w:proofErr w:type="spellEnd"/>
      <w:r w:rsidRPr="008A73AD">
        <w:rPr>
          <w:rFonts w:ascii="Times New Roman" w:hAnsi="Times New Roman" w:cs="Times New Roman"/>
          <w:b w:val="0"/>
          <w:bCs w:val="0"/>
        </w:rPr>
        <w:t xml:space="preserve"> ang communication,” highlighting the efficiency and convenience of digital communication tools.</w:t>
      </w:r>
    </w:p>
    <w:p w14:paraId="3BD7ACA1"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Similarly, Parent 3 explained that “Si teacher regularly communicates through group chat </w:t>
      </w:r>
      <w:proofErr w:type="spellStart"/>
      <w:r w:rsidRPr="008A73AD">
        <w:rPr>
          <w:rFonts w:ascii="Times New Roman" w:hAnsi="Times New Roman" w:cs="Times New Roman"/>
          <w:b w:val="0"/>
          <w:bCs w:val="0"/>
        </w:rPr>
        <w:t>sa</w:t>
      </w:r>
      <w:proofErr w:type="spellEnd"/>
      <w:r w:rsidRPr="008A73AD">
        <w:rPr>
          <w:rFonts w:ascii="Times New Roman" w:hAnsi="Times New Roman" w:cs="Times New Roman"/>
          <w:b w:val="0"/>
          <w:bCs w:val="0"/>
        </w:rPr>
        <w:t xml:space="preserve"> messenger,” demonstrating how continuous information flow is maintained between home and school. Teachers reinforced this observation, with Teacher 4 stating that “Parents can ask questions immediately and we can respond faster through online communication,” which reflects the immediacy of feedback and clarification in digital platforms. This is further supported by Teacher 9 who emphasized that “Information is quickly disseminated,” showing that announcements and updates can be transmitted efficiently to multiple parents at once.</w:t>
      </w:r>
    </w:p>
    <w:p w14:paraId="5C066910"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Analytically, these responses indicate that digital communication platforms transform the mesosystem into a real-time interaction environment, where communication between home and school is no longer episodic or schedule-bound but continuous and dynamic. This shift reflects a broader educational trend toward always-on parental engagement, where mobile messaging applications such as Messenger and similar platforms replace traditional face-to-face meetings as the primary communication channel. Hsu and Chen (2023), who noted that mobile messaging platforms significantly improve responsiveness and accessibility in educational communication. Moorhouse and Beaumont (2020) also emphasized that digital communication tools enhance immediacy and coordination between school and home environments.</w:t>
      </w:r>
    </w:p>
    <w:p w14:paraId="7CF97D13"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From a theoretical perspective, the mesosystem is strengthened as digital tools reduce temporal and spatial barriers between parents and teachers, enabling faster decision-making, immediate feedback, and continuous monitoring of learner progress. This aligns with contemporary educational communication trends in which schools increasingly rely on instant messaging ecosystems and digital platforms to sustain academic coordination and parental involvement.</w:t>
      </w:r>
    </w:p>
    <w:p w14:paraId="0A40422F" w14:textId="77777777" w:rsidR="008757C3" w:rsidRPr="005276D5" w:rsidRDefault="008757C3" w:rsidP="005276D5">
      <w:pPr>
        <w:spacing w:after="240" w:line="240" w:lineRule="auto"/>
        <w:jc w:val="both"/>
        <w:rPr>
          <w:rFonts w:ascii="Times New Roman" w:eastAsia="Times New Roman" w:hAnsi="Times New Roman" w:cs="Times New Roman"/>
        </w:rPr>
      </w:pPr>
      <w:r w:rsidRPr="008A73AD">
        <w:rPr>
          <w:rFonts w:ascii="Times New Roman" w:hAnsi="Times New Roman" w:cs="Times New Roman"/>
          <w:b w:val="0"/>
          <w:bCs w:val="0"/>
        </w:rPr>
        <w:t>A key emerging trend is the normalization of “always-on parental engagement,” where communication is no longer limited to formal meetings but occurs continuously through mobile platforms. This reflects a global shift toward digitally mediated school–home interaction, especially in post-pandemic education systems where messaging applications have become primary communication tools</w:t>
      </w:r>
      <w:r w:rsidRPr="008A73AD">
        <w:rPr>
          <w:rFonts w:ascii="Times New Roman" w:eastAsia="Times New Roman" w:hAnsi="Times New Roman" w:cs="Times New Roman"/>
          <w:b w:val="0"/>
          <w:bCs w:val="0"/>
        </w:rPr>
        <w:t xml:space="preserve"> thereby transforming structured interaction into continuous digital engagement. This highlights both the strengthening and intensification of mesosystem relationships in a digitally mediated educational environment.</w:t>
      </w:r>
    </w:p>
    <w:p w14:paraId="1A81CCF7" w14:textId="234B02C1" w:rsidR="008757C3" w:rsidRPr="005276D5" w:rsidRDefault="008757C3" w:rsidP="00267120">
      <w:pPr>
        <w:spacing w:after="240" w:line="240" w:lineRule="auto"/>
        <w:jc w:val="both"/>
        <w:rPr>
          <w:rFonts w:ascii="Times New Roman" w:hAnsi="Times New Roman" w:cs="Times New Roman"/>
        </w:rPr>
      </w:pPr>
      <w:r w:rsidRPr="005276D5">
        <w:rPr>
          <w:rFonts w:ascii="Times New Roman" w:hAnsi="Times New Roman" w:cs="Times New Roman"/>
        </w:rPr>
        <w:t>Communication Quality Enhanced Through Collaboration</w:t>
      </w:r>
      <w:r w:rsidR="005276D5" w:rsidRPr="005276D5">
        <w:rPr>
          <w:rFonts w:ascii="Times New Roman" w:hAnsi="Times New Roman" w:cs="Times New Roman"/>
        </w:rPr>
        <w:t xml:space="preserve"> </w:t>
      </w:r>
      <w:r w:rsidRPr="005276D5">
        <w:rPr>
          <w:rStyle w:val="Hyperlink"/>
          <w:rFonts w:ascii="Times New Roman" w:hAnsi="Times New Roman" w:cs="Times New Roman"/>
          <w:color w:val="auto"/>
          <w:u w:val="none"/>
        </w:rPr>
        <w:t>(Mesosystem – Cooperative Learning System)</w:t>
      </w:r>
    </w:p>
    <w:p w14:paraId="00A0EE56"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Another key finding is that communication platforms strengthen collaborative responsibility between parents and teachers in supporting learner development. The data reveals that home–school interaction is no longer a one-directional transmission of information but a shared system of instructional support where both actors actively contribute to learner success.</w:t>
      </w:r>
    </w:p>
    <w:p w14:paraId="38E3FB1C"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Parents emphasized this shared responsibility, as reflected in Parent 10’s statement: “</w:t>
      </w:r>
      <w:proofErr w:type="spellStart"/>
      <w:r w:rsidRPr="008A73AD">
        <w:rPr>
          <w:rFonts w:ascii="Times New Roman" w:hAnsi="Times New Roman" w:cs="Times New Roman"/>
          <w:b w:val="0"/>
          <w:bCs w:val="0"/>
        </w:rPr>
        <w:t>tinabangay</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jud</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dili</w:t>
      </w:r>
      <w:proofErr w:type="spellEnd"/>
      <w:r w:rsidRPr="008A73AD">
        <w:rPr>
          <w:rFonts w:ascii="Times New Roman" w:hAnsi="Times New Roman" w:cs="Times New Roman"/>
          <w:b w:val="0"/>
          <w:bCs w:val="0"/>
        </w:rPr>
        <w:t xml:space="preserve"> lang </w:t>
      </w:r>
      <w:proofErr w:type="spellStart"/>
      <w:r w:rsidRPr="008A73AD">
        <w:rPr>
          <w:rFonts w:ascii="Times New Roman" w:hAnsi="Times New Roman" w:cs="Times New Roman"/>
          <w:b w:val="0"/>
          <w:bCs w:val="0"/>
        </w:rPr>
        <w:t>si</w:t>
      </w:r>
      <w:proofErr w:type="spellEnd"/>
      <w:r w:rsidRPr="008A73AD">
        <w:rPr>
          <w:rFonts w:ascii="Times New Roman" w:hAnsi="Times New Roman" w:cs="Times New Roman"/>
          <w:b w:val="0"/>
          <w:bCs w:val="0"/>
        </w:rPr>
        <w:t xml:space="preserve"> teacher ang </w:t>
      </w:r>
      <w:proofErr w:type="spellStart"/>
      <w:r w:rsidRPr="008A73AD">
        <w:rPr>
          <w:rFonts w:ascii="Times New Roman" w:hAnsi="Times New Roman" w:cs="Times New Roman"/>
          <w:b w:val="0"/>
          <w:bCs w:val="0"/>
        </w:rPr>
        <w:t>saligan</w:t>
      </w:r>
      <w:proofErr w:type="spellEnd"/>
      <w:r w:rsidRPr="008A73AD">
        <w:rPr>
          <w:rFonts w:ascii="Times New Roman" w:hAnsi="Times New Roman" w:cs="Times New Roman"/>
          <w:b w:val="0"/>
          <w:bCs w:val="0"/>
        </w:rPr>
        <w:t>,” which highlights the belief that education is a joint effort between home and school. Similarly, Parent 2 stated, “Parents guide children at home,” reinforcing the active role of parents in reinforcing learning beyond the classroom.</w:t>
      </w:r>
    </w:p>
    <w:p w14:paraId="1D253EE9"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Teachers also confirmed this collaborative structure. Teacher 2 explained that “Communication with parents helps us monitor learners better,” indicating that parental engagement improves teacher awareness of learner needs. This was further supported by Teacher 3, who stated, “The learning of the child is not just about teacher input but also parent support,” emphasizing the integration of home reinforcement in academic development.</w:t>
      </w:r>
    </w:p>
    <w:p w14:paraId="38EB3880"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Analytically, these responses show that communication platforms do not merely transmit academic updates but actively reshape educational roles. Parents transition from passive recipients of school information into co-educators who participate in learning reinforcement, while teachers extend their instructional influence beyond school boundaries through continuous communication channels.</w:t>
      </w:r>
    </w:p>
    <w:p w14:paraId="32E367C2"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This strengthens the mesosystem in Bronfenbrenner’s framework, as it enhances the interaction and interdependence between home and school environments. This reflects Kim and Asbury (2020) emphasized that </w:t>
      </w:r>
      <w:r w:rsidRPr="008A73AD">
        <w:rPr>
          <w:rFonts w:ascii="Times New Roman" w:hAnsi="Times New Roman" w:cs="Times New Roman"/>
          <w:b w:val="0"/>
          <w:bCs w:val="0"/>
        </w:rPr>
        <w:lastRenderedPageBreak/>
        <w:t xml:space="preserve">digital communication systems strengthened parent involvement during remote and blended learning contexts. Thompson et al. (2022) also noted that consistent parent–teacher communication enhances learner monitoring, emotional support, and academic performance. </w:t>
      </w:r>
    </w:p>
    <w:p w14:paraId="59104E79"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 finding also reflects that educational trend emerging from the data is the rise of networked parental engagement, where learning support is co-managed across digital spaces. This reflects post-pandemic educational restructuring, where parental involvement through digital communication has become an essential component of academic support systems globally.</w:t>
      </w:r>
    </w:p>
    <w:p w14:paraId="619F5F5B" w14:textId="77777777" w:rsidR="008757C3" w:rsidRPr="005276D5" w:rsidRDefault="008757C3" w:rsidP="00267120">
      <w:pPr>
        <w:spacing w:after="240" w:line="240" w:lineRule="auto"/>
        <w:jc w:val="both"/>
        <w:rPr>
          <w:rFonts w:ascii="Times New Roman" w:hAnsi="Times New Roman" w:cs="Times New Roman"/>
        </w:rPr>
      </w:pPr>
      <w:r w:rsidRPr="008A73AD">
        <w:rPr>
          <w:rFonts w:ascii="Times New Roman" w:hAnsi="Times New Roman" w:cs="Times New Roman"/>
          <w:b w:val="0"/>
          <w:bCs w:val="0"/>
        </w:rPr>
        <w:t>Thus, collaboration becomes more dynamic and sustained, shifting from passive parental awareness to active instructional partnership between home and school.</w:t>
      </w:r>
    </w:p>
    <w:p w14:paraId="0649E94A" w14:textId="3EA4A036" w:rsidR="008757C3" w:rsidRPr="005276D5" w:rsidRDefault="008757C3" w:rsidP="00267120">
      <w:pPr>
        <w:spacing w:after="240" w:line="240" w:lineRule="auto"/>
        <w:jc w:val="both"/>
        <w:rPr>
          <w:rFonts w:ascii="Times New Roman" w:hAnsi="Times New Roman" w:cs="Times New Roman"/>
        </w:rPr>
      </w:pPr>
      <w:r w:rsidRPr="005276D5">
        <w:rPr>
          <w:rFonts w:ascii="Times New Roman" w:hAnsi="Times New Roman" w:cs="Times New Roman"/>
        </w:rPr>
        <w:t>Digital Divide Limiting Interaction Quality</w:t>
      </w:r>
      <w:r w:rsidR="005276D5" w:rsidRPr="005276D5">
        <w:rPr>
          <w:rFonts w:ascii="Times New Roman" w:hAnsi="Times New Roman" w:cs="Times New Roman"/>
        </w:rPr>
        <w:t xml:space="preserve"> </w:t>
      </w:r>
      <w:r w:rsidRPr="005276D5">
        <w:rPr>
          <w:rStyle w:val="Hyperlink"/>
          <w:rFonts w:ascii="Times New Roman" w:hAnsi="Times New Roman" w:cs="Times New Roman"/>
          <w:color w:val="auto"/>
          <w:u w:val="none"/>
        </w:rPr>
        <w:t>(Exosystem – Access Conditions)</w:t>
      </w:r>
    </w:p>
    <w:p w14:paraId="5C877008"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Despite the advantages of communication platforms in improving speed and accessibility, the findings reveal a significant structural limitation in home–school interaction: unequal access to digital technology among parents. Several participants reported lack of devices, unstable internet connection, and delayed message reception. For instance, Parent 9 stated “</w:t>
      </w:r>
      <w:proofErr w:type="spellStart"/>
      <w:r w:rsidRPr="008A73AD">
        <w:rPr>
          <w:rFonts w:ascii="Times New Roman" w:hAnsi="Times New Roman" w:cs="Times New Roman"/>
          <w:b w:val="0"/>
          <w:bCs w:val="0"/>
        </w:rPr>
        <w:t>wala</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koy</w:t>
      </w:r>
      <w:proofErr w:type="spellEnd"/>
      <w:r w:rsidRPr="008A73AD">
        <w:rPr>
          <w:rFonts w:ascii="Times New Roman" w:hAnsi="Times New Roman" w:cs="Times New Roman"/>
          <w:b w:val="0"/>
          <w:bCs w:val="0"/>
        </w:rPr>
        <w:t xml:space="preserve"> cellphone… </w:t>
      </w:r>
      <w:proofErr w:type="spellStart"/>
      <w:r w:rsidRPr="008A73AD">
        <w:rPr>
          <w:rFonts w:ascii="Times New Roman" w:hAnsi="Times New Roman" w:cs="Times New Roman"/>
          <w:b w:val="0"/>
          <w:bCs w:val="0"/>
        </w:rPr>
        <w:t>wala</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wifi</w:t>
      </w:r>
      <w:proofErr w:type="spellEnd"/>
      <w:r w:rsidRPr="008A73AD">
        <w:rPr>
          <w:rFonts w:ascii="Times New Roman" w:hAnsi="Times New Roman" w:cs="Times New Roman"/>
          <w:b w:val="0"/>
          <w:bCs w:val="0"/>
        </w:rPr>
        <w:t>/data,” while Parent 13 described difficulty in immediately accessing or responding to messages and reliance on neighbors for information. These responses highlight that participation in digital communication is not uniformly distributed across households.</w:t>
      </w:r>
    </w:p>
    <w:p w14:paraId="52E1CCEE"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Teachers further confirmed this condition by noting that some parents remain unreachable due to lack of technological access. This demonstrates that while communication platforms enhance efficiency and immediacy, they simultaneously reproduce socio-digital inequality, where participation is conditioned by access to digital infrastructure rather than willingness or engagement.</w:t>
      </w:r>
    </w:p>
    <w:p w14:paraId="3B7FA120"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From an analytical perspective, this finding aligns with Bronfenbrenner’s exosystem, where external environmental conditions—such as socioeconomic status, availability of digital devices, and internet connectivity—indirectly shape the quality of home–school interaction even without direct involvement in communication processes.</w:t>
      </w:r>
    </w:p>
    <w:p w14:paraId="2A551A39"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This pattern is strongly supported by digital inequality literature. Van Dijk (2020) explains that the digital divide is not only about access to technology but also about unequal opportunities for meaningful participation in digital environments. Similarly, </w:t>
      </w:r>
      <w:proofErr w:type="spellStart"/>
      <w:r w:rsidRPr="008A73AD">
        <w:rPr>
          <w:rFonts w:ascii="Times New Roman" w:hAnsi="Times New Roman" w:cs="Times New Roman"/>
          <w:b w:val="0"/>
          <w:bCs w:val="0"/>
        </w:rPr>
        <w:t>Helsper</w:t>
      </w:r>
      <w:proofErr w:type="spellEnd"/>
      <w:r w:rsidRPr="008A73AD">
        <w:rPr>
          <w:rFonts w:ascii="Times New Roman" w:hAnsi="Times New Roman" w:cs="Times New Roman"/>
          <w:b w:val="0"/>
          <w:bCs w:val="0"/>
        </w:rPr>
        <w:t xml:space="preserve"> (2021) emphasizes that structural inequalities in digital access continue to influence educational engagement, particularly among low-resource families. In the context of schooling, Dong, Cao, and Li (2020) found that limited digital access significantly reduces parental involvement in remote and blended learning environments. Likewise, </w:t>
      </w:r>
      <w:proofErr w:type="spellStart"/>
      <w:r w:rsidRPr="008A73AD">
        <w:rPr>
          <w:rFonts w:ascii="Times New Roman" w:hAnsi="Times New Roman" w:cs="Times New Roman"/>
          <w:b w:val="0"/>
          <w:bCs w:val="0"/>
        </w:rPr>
        <w:t>Hargittai</w:t>
      </w:r>
      <w:proofErr w:type="spellEnd"/>
      <w:r w:rsidRPr="008A73AD">
        <w:rPr>
          <w:rFonts w:ascii="Times New Roman" w:hAnsi="Times New Roman" w:cs="Times New Roman"/>
          <w:b w:val="0"/>
          <w:bCs w:val="0"/>
        </w:rPr>
        <w:t xml:space="preserve"> (2019) highlights those differences in digital resources create disparities in how individuals participate in online communication systems, reinforcing unequal educational engagement.</w:t>
      </w:r>
    </w:p>
    <w:p w14:paraId="14A5F756" w14:textId="28CA3131" w:rsidR="008757C3" w:rsidRPr="005276D5" w:rsidRDefault="008757C3" w:rsidP="005276D5">
      <w:pPr>
        <w:spacing w:after="240" w:line="240" w:lineRule="auto"/>
        <w:jc w:val="both"/>
        <w:rPr>
          <w:rFonts w:ascii="Times New Roman" w:hAnsi="Times New Roman" w:cs="Times New Roman"/>
        </w:rPr>
      </w:pPr>
      <w:r w:rsidRPr="008A73AD">
        <w:rPr>
          <w:rFonts w:ascii="Times New Roman" w:hAnsi="Times New Roman" w:cs="Times New Roman"/>
          <w:b w:val="0"/>
          <w:bCs w:val="0"/>
        </w:rPr>
        <w:t>A critical emerging trend reflected in the data is the persistence of the “second-level digital divide,” where inequality extends beyond access to include differences in usage capacity and communication participation quality. Even as schools increasingly adopt digital communication tools such as Messenger and group chats, families with limited access remain structurally disadvantaged.</w:t>
      </w:r>
      <w:r w:rsidR="005276D5">
        <w:rPr>
          <w:rFonts w:ascii="Times New Roman" w:hAnsi="Times New Roman" w:cs="Times New Roman"/>
          <w:b w:val="0"/>
          <w:bCs w:val="0"/>
        </w:rPr>
        <w:t xml:space="preserve"> </w:t>
      </w:r>
      <w:r w:rsidRPr="008A73AD">
        <w:rPr>
          <w:rFonts w:ascii="Times New Roman" w:hAnsi="Times New Roman" w:cs="Times New Roman"/>
          <w:b w:val="0"/>
          <w:bCs w:val="0"/>
        </w:rPr>
        <w:t>Thus, the findings suggest that the quality of home–school interaction is not solely shaped by communication platforms themselves but is also deeply embedded in broader socioeconomic and technological inequalities. This reinforces the argument that digital communication systems in education may unintentionally widen participation gaps if access disparities are not addressed.</w:t>
      </w:r>
    </w:p>
    <w:p w14:paraId="1B6D8177" w14:textId="4B1C3D5B" w:rsidR="008757C3" w:rsidRPr="005276D5" w:rsidRDefault="008757C3" w:rsidP="00267120">
      <w:pPr>
        <w:spacing w:after="240" w:line="240" w:lineRule="auto"/>
        <w:jc w:val="both"/>
        <w:rPr>
          <w:rFonts w:ascii="Times New Roman" w:hAnsi="Times New Roman" w:cs="Times New Roman"/>
        </w:rPr>
      </w:pPr>
      <w:r w:rsidRPr="005276D5">
        <w:rPr>
          <w:rFonts w:ascii="Times New Roman" w:hAnsi="Times New Roman" w:cs="Times New Roman"/>
        </w:rPr>
        <w:t>Communication Misunderstanding and Boundary Issues</w:t>
      </w:r>
      <w:r w:rsidR="005276D5" w:rsidRPr="005276D5">
        <w:rPr>
          <w:rFonts w:ascii="Times New Roman" w:hAnsi="Times New Roman" w:cs="Times New Roman"/>
        </w:rPr>
        <w:t xml:space="preserve"> </w:t>
      </w:r>
      <w:r w:rsidRPr="005276D5">
        <w:rPr>
          <w:rStyle w:val="Hyperlink"/>
          <w:rFonts w:ascii="Times New Roman" w:hAnsi="Times New Roman" w:cs="Times New Roman"/>
          <w:color w:val="auto"/>
          <w:u w:val="none"/>
        </w:rPr>
        <w:t>(Exosystem – Structural Communication Strain)</w:t>
      </w:r>
    </w:p>
    <w:p w14:paraId="0C0C3AB7" w14:textId="77777777" w:rsidR="005276D5"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The data reveals that while digital communication platforms improve accessibility and immediacy in home–school interaction, they also generate significant challenges related to message misunderstanding, delayed responses, and blurred professional boundaries. Parents reported difficulty interpreting online announcements, as reflected in Parent 12’s statement </w:t>
      </w:r>
      <w:r w:rsidRPr="008A73AD">
        <w:rPr>
          <w:rFonts w:ascii="Times New Roman" w:hAnsi="Times New Roman" w:cs="Times New Roman"/>
          <w:b w:val="0"/>
          <w:bCs w:val="0"/>
          <w:i/>
          <w:iCs/>
        </w:rPr>
        <w:t xml:space="preserve">“maglibog </w:t>
      </w:r>
      <w:proofErr w:type="spellStart"/>
      <w:r w:rsidRPr="008A73AD">
        <w:rPr>
          <w:rFonts w:ascii="Times New Roman" w:hAnsi="Times New Roman" w:cs="Times New Roman"/>
          <w:b w:val="0"/>
          <w:bCs w:val="0"/>
          <w:i/>
          <w:iCs/>
        </w:rPr>
        <w:t>pud</w:t>
      </w:r>
      <w:proofErr w:type="spellEnd"/>
      <w:r w:rsidRPr="008A73AD">
        <w:rPr>
          <w:rFonts w:ascii="Times New Roman" w:hAnsi="Times New Roman" w:cs="Times New Roman"/>
          <w:b w:val="0"/>
          <w:bCs w:val="0"/>
          <w:i/>
          <w:iCs/>
        </w:rPr>
        <w:t xml:space="preserve"> ko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messenger</w:t>
      </w:r>
      <w:r w:rsidRPr="008A73AD">
        <w:rPr>
          <w:rFonts w:ascii="Times New Roman" w:hAnsi="Times New Roman" w:cs="Times New Roman"/>
          <w:b w:val="0"/>
          <w:bCs w:val="0"/>
        </w:rPr>
        <w:t xml:space="preserve">,” indicating confusion in understanding </w:t>
      </w:r>
      <w:r w:rsidRPr="008A73AD">
        <w:rPr>
          <w:rFonts w:ascii="Times New Roman" w:hAnsi="Times New Roman" w:cs="Times New Roman"/>
          <w:b w:val="0"/>
          <w:bCs w:val="0"/>
        </w:rPr>
        <w:lastRenderedPageBreak/>
        <w:t>messages sent through digital platforms. Teachers also observed that some parents misinterpret announcements or fail to respond promptly due to message overload and rapid information flow.</w:t>
      </w:r>
    </w:p>
    <w:p w14:paraId="22526CA1" w14:textId="37993828"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In addition, the findings highlight boundary-related tensions between parents and teachers in digital communication. Teacher 5 emphasized that parents can contact them “anytime,” while Teacher 8 described this as creating discomfort and disrupting professional boundaries. This suggests that while communication platforms increase accessibility, they simultaneously blur the distinction between professional and personal time, leading to expectations of constant availability among teachers.</w:t>
      </w:r>
    </w:p>
    <w:p w14:paraId="4F1E1B81"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Analytically, this reflects an exosystem-level structural strain, where communication patterns and workload demand influence interaction quality even though they are not directly controlled by either parents or teachers. The immediacy of digital messaging creates an environment of continuous connectivity, which can result in communication overload, reduced clarity, and emotional exhaustion.</w:t>
      </w:r>
    </w:p>
    <w:p w14:paraId="5111F47C"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This finding aligns with contemporary research on digital communication in education. Trust and Whalen (2020) explain that constant digital connectivity in school communication increases teacher workload and blurs professional boundaries. Similarly, Kim and Asbury (2020) found that excessive online communication contributes to emotional fatigue and difficulty maintaining work-life separation among educators. Moorhouse and Beaumont (2020) also highlight that rapid digital messaging systems may overwhelm users, reducing message clarity and increasing misunderstanding. Furthermore, </w:t>
      </w:r>
      <w:proofErr w:type="spellStart"/>
      <w:r w:rsidRPr="008A73AD">
        <w:rPr>
          <w:rFonts w:ascii="Times New Roman" w:hAnsi="Times New Roman" w:cs="Times New Roman"/>
          <w:b w:val="0"/>
          <w:bCs w:val="0"/>
        </w:rPr>
        <w:t>Ferri</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Grifoni</w:t>
      </w:r>
      <w:proofErr w:type="spellEnd"/>
      <w:r w:rsidRPr="008A73AD">
        <w:rPr>
          <w:rFonts w:ascii="Times New Roman" w:hAnsi="Times New Roman" w:cs="Times New Roman"/>
          <w:b w:val="0"/>
          <w:bCs w:val="0"/>
        </w:rPr>
        <w:t xml:space="preserve">, and </w:t>
      </w:r>
      <w:proofErr w:type="spellStart"/>
      <w:r w:rsidRPr="008A73AD">
        <w:rPr>
          <w:rFonts w:ascii="Times New Roman" w:hAnsi="Times New Roman" w:cs="Times New Roman"/>
          <w:b w:val="0"/>
          <w:bCs w:val="0"/>
        </w:rPr>
        <w:t>Guzzo</w:t>
      </w:r>
      <w:proofErr w:type="spellEnd"/>
      <w:r w:rsidRPr="008A73AD">
        <w:rPr>
          <w:rFonts w:ascii="Times New Roman" w:hAnsi="Times New Roman" w:cs="Times New Roman"/>
          <w:b w:val="0"/>
          <w:bCs w:val="0"/>
        </w:rPr>
        <w:t xml:space="preserve"> (2020) emphasize that digital communication in education requires clear protocols to prevent overload and ensure effective interaction.</w:t>
      </w:r>
    </w:p>
    <w:p w14:paraId="16B9C2A7" w14:textId="2EF2BF60"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 notable emerging trend is the rise of digital communication fatigue, where both teachers and parents experience strain due to continuous messaging demands and information overload. This reflects a broader shift in education toward always-connected communication environments, which, while efficient, require structured boundaries and communication guidelines to maintain professional balance.</w:t>
      </w:r>
      <w:r w:rsidR="005276D5">
        <w:rPr>
          <w:rFonts w:ascii="Times New Roman" w:hAnsi="Times New Roman" w:cs="Times New Roman"/>
          <w:b w:val="0"/>
          <w:bCs w:val="0"/>
        </w:rPr>
        <w:t xml:space="preserve"> </w:t>
      </w:r>
      <w:r w:rsidRPr="008A73AD">
        <w:rPr>
          <w:rFonts w:ascii="Times New Roman" w:hAnsi="Times New Roman" w:cs="Times New Roman"/>
          <w:b w:val="0"/>
          <w:bCs w:val="0"/>
        </w:rPr>
        <w:t>Thus, the findings suggest that communication platforms, while enhancing accessibility and responsiveness, also introduce structural communication strain that affects clarity, emotional well-being, and professional boundaries in home–school interaction.</w:t>
      </w:r>
    </w:p>
    <w:p w14:paraId="6F6D472C"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The affordances of communication platforms shape the quality of home–school interaction through a dual mechanism: enhancing immediacy, accessibility, collaboration, and responsiveness within the mesosystem, while simultaneously producing digital inequality, communication misunderstandings, and boundary-related challenges within the exosystem, resulting in a digitally intensified but structurally uneven communication system between parents and teachers. It demonstrates that communication platforms are not neutral tools but transformative systems that reshape educational interaction. While they improve speed, collaboration, and engagement, they also introduce inequalities and communication strain. Therefore, the quality of home–school interaction is shaped not only by technological affordances but also by access conditions, communication practices, and emerging digital culture in education.</w:t>
      </w:r>
    </w:p>
    <w:p w14:paraId="4E506044"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Challenges in Maintaining Communication Boundaries. This refers to </w:t>
      </w:r>
      <w:proofErr w:type="spellStart"/>
      <w:r w:rsidRPr="008A73AD">
        <w:rPr>
          <w:rFonts w:ascii="Times New Roman" w:hAnsi="Times New Roman" w:cs="Times New Roman"/>
          <w:b w:val="0"/>
          <w:bCs w:val="0"/>
        </w:rPr>
        <w:t>to</w:t>
      </w:r>
      <w:proofErr w:type="spellEnd"/>
      <w:r w:rsidRPr="008A73AD">
        <w:rPr>
          <w:rFonts w:ascii="Times New Roman" w:hAnsi="Times New Roman" w:cs="Times New Roman"/>
          <w:b w:val="0"/>
          <w:bCs w:val="0"/>
        </w:rPr>
        <w:t xml:space="preserve"> the difficulties experienced by teachers in balancing accessibility to parents and maintaining professional and personal boundaries in digital communication. While Messenger and online platforms improved immediacy and convenience in home–school interaction, teachers also experienced pressure from continuous communication beyond working hours.</w:t>
      </w:r>
    </w:p>
    <w:p w14:paraId="7C89DF26" w14:textId="77777777" w:rsidR="008757C3" w:rsidRPr="008A73AD" w:rsidRDefault="008757C3" w:rsidP="00267120">
      <w:pPr>
        <w:spacing w:after="240" w:line="240" w:lineRule="auto"/>
        <w:jc w:val="both"/>
        <w:rPr>
          <w:rFonts w:ascii="Times New Roman" w:hAnsi="Times New Roman" w:cs="Times New Roman"/>
          <w:b w:val="0"/>
          <w:bCs w:val="0"/>
          <w:i/>
          <w:iCs/>
        </w:rPr>
      </w:pPr>
      <w:r w:rsidRPr="008A73AD">
        <w:rPr>
          <w:rFonts w:ascii="Times New Roman" w:hAnsi="Times New Roman" w:cs="Times New Roman"/>
          <w:b w:val="0"/>
          <w:bCs w:val="0"/>
        </w:rPr>
        <w:t>One teacher shared:</w:t>
      </w:r>
    </w:p>
    <w:p w14:paraId="5042BBD3" w14:textId="77777777" w:rsidR="008757C3" w:rsidRPr="008A73AD" w:rsidRDefault="008757C3" w:rsidP="00267120">
      <w:pPr>
        <w:spacing w:after="240" w:line="240" w:lineRule="auto"/>
        <w:ind w:left="567" w:right="567"/>
        <w:jc w:val="both"/>
        <w:rPr>
          <w:rFonts w:ascii="Times New Roman" w:hAnsi="Times New Roman" w:cs="Times New Roman"/>
          <w:b w:val="0"/>
          <w:bCs w:val="0"/>
          <w:i/>
          <w:iCs/>
        </w:rPr>
      </w:pPr>
      <w:r w:rsidRPr="008A73AD">
        <w:rPr>
          <w:rFonts w:ascii="Times New Roman" w:hAnsi="Times New Roman" w:cs="Times New Roman"/>
          <w:b w:val="0"/>
          <w:bCs w:val="0"/>
          <w:i/>
          <w:iCs/>
        </w:rPr>
        <w:t xml:space="preserve">“Through messenger, </w:t>
      </w:r>
      <w:proofErr w:type="spellStart"/>
      <w:r w:rsidRPr="008A73AD">
        <w:rPr>
          <w:rFonts w:ascii="Times New Roman" w:hAnsi="Times New Roman" w:cs="Times New Roman"/>
          <w:b w:val="0"/>
          <w:bCs w:val="0"/>
          <w:i/>
          <w:iCs/>
        </w:rPr>
        <w:t>dali</w:t>
      </w:r>
      <w:proofErr w:type="spellEnd"/>
      <w:r w:rsidRPr="008A73AD">
        <w:rPr>
          <w:rFonts w:ascii="Times New Roman" w:hAnsi="Times New Roman" w:cs="Times New Roman"/>
          <w:b w:val="0"/>
          <w:bCs w:val="0"/>
          <w:i/>
          <w:iCs/>
        </w:rPr>
        <w:t xml:space="preserve"> ra kayo </w:t>
      </w:r>
      <w:proofErr w:type="spellStart"/>
      <w:r w:rsidRPr="008A73AD">
        <w:rPr>
          <w:rFonts w:ascii="Times New Roman" w:hAnsi="Times New Roman" w:cs="Times New Roman"/>
          <w:b w:val="0"/>
          <w:bCs w:val="0"/>
          <w:i/>
          <w:iCs/>
        </w:rPr>
        <w:t>makahatag</w:t>
      </w:r>
      <w:proofErr w:type="spellEnd"/>
      <w:r w:rsidRPr="008A73AD">
        <w:rPr>
          <w:rFonts w:ascii="Times New Roman" w:hAnsi="Times New Roman" w:cs="Times New Roman"/>
          <w:b w:val="0"/>
          <w:bCs w:val="0"/>
          <w:i/>
          <w:iCs/>
        </w:rPr>
        <w:t xml:space="preserve"> ug announcements… ang </w:t>
      </w:r>
      <w:proofErr w:type="spellStart"/>
      <w:r w:rsidRPr="008A73AD">
        <w:rPr>
          <w:rFonts w:ascii="Times New Roman" w:hAnsi="Times New Roman" w:cs="Times New Roman"/>
          <w:b w:val="0"/>
          <w:bCs w:val="0"/>
          <w:i/>
          <w:iCs/>
        </w:rPr>
        <w:t>mahirap</w:t>
      </w:r>
      <w:proofErr w:type="spellEnd"/>
      <w:r w:rsidRPr="008A73AD">
        <w:rPr>
          <w:rFonts w:ascii="Times New Roman" w:hAnsi="Times New Roman" w:cs="Times New Roman"/>
          <w:b w:val="0"/>
          <w:bCs w:val="0"/>
          <w:i/>
          <w:iCs/>
        </w:rPr>
        <w:t xml:space="preserve"> lang din, kasi </w:t>
      </w:r>
      <w:proofErr w:type="spellStart"/>
      <w:r w:rsidRPr="008A73AD">
        <w:rPr>
          <w:rFonts w:ascii="Times New Roman" w:hAnsi="Times New Roman" w:cs="Times New Roman"/>
          <w:b w:val="0"/>
          <w:bCs w:val="0"/>
          <w:i/>
          <w:iCs/>
        </w:rPr>
        <w:t>kahit</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hindi</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na</w:t>
      </w:r>
      <w:proofErr w:type="spellEnd"/>
      <w:r w:rsidRPr="008A73AD">
        <w:rPr>
          <w:rFonts w:ascii="Times New Roman" w:hAnsi="Times New Roman" w:cs="Times New Roman"/>
          <w:b w:val="0"/>
          <w:bCs w:val="0"/>
          <w:i/>
          <w:iCs/>
        </w:rPr>
        <w:t xml:space="preserve"> working hours, kung may </w:t>
      </w:r>
      <w:proofErr w:type="spellStart"/>
      <w:r w:rsidRPr="008A73AD">
        <w:rPr>
          <w:rFonts w:ascii="Times New Roman" w:hAnsi="Times New Roman" w:cs="Times New Roman"/>
          <w:b w:val="0"/>
          <w:bCs w:val="0"/>
          <w:i/>
          <w:iCs/>
        </w:rPr>
        <w:t>tanong</w:t>
      </w:r>
      <w:proofErr w:type="spellEnd"/>
      <w:r w:rsidRPr="008A73AD">
        <w:rPr>
          <w:rFonts w:ascii="Times New Roman" w:hAnsi="Times New Roman" w:cs="Times New Roman"/>
          <w:b w:val="0"/>
          <w:bCs w:val="0"/>
          <w:i/>
          <w:iCs/>
        </w:rPr>
        <w:t xml:space="preserve"> ang </w:t>
      </w:r>
      <w:proofErr w:type="spellStart"/>
      <w:r w:rsidRPr="008A73AD">
        <w:rPr>
          <w:rFonts w:ascii="Times New Roman" w:hAnsi="Times New Roman" w:cs="Times New Roman"/>
          <w:b w:val="0"/>
          <w:bCs w:val="0"/>
          <w:i/>
          <w:iCs/>
        </w:rPr>
        <w:t>mga</w:t>
      </w:r>
      <w:proofErr w:type="spellEnd"/>
      <w:r w:rsidRPr="008A73AD">
        <w:rPr>
          <w:rFonts w:ascii="Times New Roman" w:hAnsi="Times New Roman" w:cs="Times New Roman"/>
          <w:b w:val="0"/>
          <w:bCs w:val="0"/>
          <w:i/>
          <w:iCs/>
        </w:rPr>
        <w:t xml:space="preserve"> parents, mag me-message </w:t>
      </w:r>
      <w:proofErr w:type="spellStart"/>
      <w:r w:rsidRPr="008A73AD">
        <w:rPr>
          <w:rFonts w:ascii="Times New Roman" w:hAnsi="Times New Roman" w:cs="Times New Roman"/>
          <w:b w:val="0"/>
          <w:bCs w:val="0"/>
          <w:i/>
          <w:iCs/>
        </w:rPr>
        <w:t>talaga</w:t>
      </w:r>
      <w:proofErr w:type="spellEnd"/>
      <w:r w:rsidRPr="008A73AD">
        <w:rPr>
          <w:rFonts w:ascii="Times New Roman" w:hAnsi="Times New Roman" w:cs="Times New Roman"/>
          <w:b w:val="0"/>
          <w:bCs w:val="0"/>
          <w:i/>
          <w:iCs/>
        </w:rPr>
        <w:t xml:space="preserve">… anytime </w:t>
      </w:r>
      <w:proofErr w:type="spellStart"/>
      <w:r w:rsidRPr="008A73AD">
        <w:rPr>
          <w:rFonts w:ascii="Times New Roman" w:hAnsi="Times New Roman" w:cs="Times New Roman"/>
          <w:b w:val="0"/>
          <w:bCs w:val="0"/>
          <w:i/>
          <w:iCs/>
        </w:rPr>
        <w:t>pwede</w:t>
      </w:r>
      <w:proofErr w:type="spellEnd"/>
      <w:r w:rsidRPr="008A73AD">
        <w:rPr>
          <w:rFonts w:ascii="Times New Roman" w:hAnsi="Times New Roman" w:cs="Times New Roman"/>
          <w:b w:val="0"/>
          <w:bCs w:val="0"/>
          <w:i/>
          <w:iCs/>
        </w:rPr>
        <w:t xml:space="preserve"> ka </w:t>
      </w:r>
      <w:proofErr w:type="spellStart"/>
      <w:r w:rsidRPr="008A73AD">
        <w:rPr>
          <w:rFonts w:ascii="Times New Roman" w:hAnsi="Times New Roman" w:cs="Times New Roman"/>
          <w:b w:val="0"/>
          <w:bCs w:val="0"/>
          <w:i/>
          <w:iCs/>
        </w:rPr>
        <w:t>ikontak</w:t>
      </w:r>
      <w:proofErr w:type="spellEnd"/>
      <w:r w:rsidRPr="008A73AD">
        <w:rPr>
          <w:rFonts w:ascii="Times New Roman" w:hAnsi="Times New Roman" w:cs="Times New Roman"/>
          <w:b w:val="0"/>
          <w:bCs w:val="0"/>
          <w:i/>
          <w:iCs/>
        </w:rPr>
        <w:t xml:space="preserve"> ng parents, so somehow </w:t>
      </w:r>
      <w:proofErr w:type="spellStart"/>
      <w:r w:rsidRPr="008A73AD">
        <w:rPr>
          <w:rFonts w:ascii="Times New Roman" w:hAnsi="Times New Roman" w:cs="Times New Roman"/>
          <w:b w:val="0"/>
          <w:bCs w:val="0"/>
          <w:i/>
          <w:iCs/>
        </w:rPr>
        <w:t>makakalimutan</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nila</w:t>
      </w:r>
      <w:proofErr w:type="spellEnd"/>
      <w:r w:rsidRPr="008A73AD">
        <w:rPr>
          <w:rFonts w:ascii="Times New Roman" w:hAnsi="Times New Roman" w:cs="Times New Roman"/>
          <w:b w:val="0"/>
          <w:bCs w:val="0"/>
          <w:i/>
          <w:iCs/>
        </w:rPr>
        <w:t xml:space="preserve"> ang time frame ng working hours.” – (Teacher 5)</w:t>
      </w:r>
    </w:p>
    <w:p w14:paraId="2B2C73C8" w14:textId="77777777" w:rsidR="008757C3" w:rsidRPr="008A73AD" w:rsidRDefault="008757C3" w:rsidP="00267120">
      <w:pPr>
        <w:spacing w:after="240" w:line="240" w:lineRule="auto"/>
        <w:jc w:val="both"/>
        <w:rPr>
          <w:rFonts w:ascii="Times New Roman" w:hAnsi="Times New Roman" w:cs="Times New Roman"/>
          <w:b w:val="0"/>
          <w:bCs w:val="0"/>
          <w:i/>
          <w:iCs/>
        </w:rPr>
      </w:pPr>
      <w:r w:rsidRPr="008A73AD">
        <w:rPr>
          <w:rFonts w:ascii="Times New Roman" w:hAnsi="Times New Roman" w:cs="Times New Roman"/>
          <w:b w:val="0"/>
          <w:bCs w:val="0"/>
        </w:rPr>
        <w:t>Another participant stated:</w:t>
      </w:r>
    </w:p>
    <w:p w14:paraId="5637AADF" w14:textId="31A4A170" w:rsidR="008757C3" w:rsidRPr="005276D5" w:rsidRDefault="008757C3" w:rsidP="005276D5">
      <w:pPr>
        <w:spacing w:after="240" w:line="240" w:lineRule="auto"/>
        <w:ind w:left="567" w:right="567"/>
        <w:jc w:val="both"/>
        <w:rPr>
          <w:rFonts w:ascii="Times New Roman" w:hAnsi="Times New Roman" w:cs="Times New Roman"/>
          <w:b w:val="0"/>
          <w:bCs w:val="0"/>
          <w:i/>
          <w:iCs/>
        </w:rPr>
      </w:pPr>
      <w:r w:rsidRPr="008A73AD">
        <w:rPr>
          <w:rFonts w:ascii="Times New Roman" w:hAnsi="Times New Roman" w:cs="Times New Roman"/>
          <w:b w:val="0"/>
          <w:bCs w:val="0"/>
          <w:i/>
          <w:iCs/>
        </w:rPr>
        <w:t xml:space="preserve">“Sometime annoying lang kasi anytime </w:t>
      </w:r>
      <w:proofErr w:type="spellStart"/>
      <w:r w:rsidRPr="008A73AD">
        <w:rPr>
          <w:rFonts w:ascii="Times New Roman" w:hAnsi="Times New Roman" w:cs="Times New Roman"/>
          <w:b w:val="0"/>
          <w:bCs w:val="0"/>
          <w:i/>
          <w:iCs/>
        </w:rPr>
        <w:t>sila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magchachat</w:t>
      </w:r>
      <w:proofErr w:type="spellEnd"/>
      <w:r w:rsidRPr="008A73AD">
        <w:rPr>
          <w:rFonts w:ascii="Times New Roman" w:hAnsi="Times New Roman" w:cs="Times New Roman"/>
          <w:b w:val="0"/>
          <w:bCs w:val="0"/>
          <w:i/>
          <w:iCs/>
        </w:rPr>
        <w:t xml:space="preserve"> or mag call </w:t>
      </w:r>
      <w:proofErr w:type="spellStart"/>
      <w:r w:rsidRPr="008A73AD">
        <w:rPr>
          <w:rFonts w:ascii="Times New Roman" w:hAnsi="Times New Roman" w:cs="Times New Roman"/>
          <w:b w:val="0"/>
          <w:bCs w:val="0"/>
          <w:i/>
          <w:iCs/>
        </w:rPr>
        <w:t>kahit</w:t>
      </w:r>
      <w:proofErr w:type="spellEnd"/>
      <w:r w:rsidRPr="008A73AD">
        <w:rPr>
          <w:rFonts w:ascii="Times New Roman" w:hAnsi="Times New Roman" w:cs="Times New Roman"/>
          <w:b w:val="0"/>
          <w:bCs w:val="0"/>
          <w:i/>
          <w:iCs/>
        </w:rPr>
        <w:t xml:space="preserve"> late at night </w:t>
      </w:r>
      <w:proofErr w:type="spellStart"/>
      <w:r w:rsidRPr="008A73AD">
        <w:rPr>
          <w:rFonts w:ascii="Times New Roman" w:hAnsi="Times New Roman" w:cs="Times New Roman"/>
          <w:b w:val="0"/>
          <w:bCs w:val="0"/>
          <w:i/>
          <w:iCs/>
        </w:rPr>
        <w:t>na</w:t>
      </w:r>
      <w:proofErr w:type="spellEnd"/>
      <w:r w:rsidRPr="008A73AD">
        <w:rPr>
          <w:rFonts w:ascii="Times New Roman" w:hAnsi="Times New Roman" w:cs="Times New Roman"/>
          <w:b w:val="0"/>
          <w:bCs w:val="0"/>
          <w:i/>
          <w:iCs/>
        </w:rPr>
        <w:t xml:space="preserve"> just to clarify what to do with regards to the </w:t>
      </w:r>
      <w:proofErr w:type="gramStart"/>
      <w:r w:rsidRPr="008A73AD">
        <w:rPr>
          <w:rFonts w:ascii="Times New Roman" w:hAnsi="Times New Roman" w:cs="Times New Roman"/>
          <w:b w:val="0"/>
          <w:bCs w:val="0"/>
          <w:i/>
          <w:iCs/>
        </w:rPr>
        <w:t>kids</w:t>
      </w:r>
      <w:proofErr w:type="gramEnd"/>
      <w:r w:rsidRPr="008A73AD">
        <w:rPr>
          <w:rFonts w:ascii="Times New Roman" w:hAnsi="Times New Roman" w:cs="Times New Roman"/>
          <w:b w:val="0"/>
          <w:bCs w:val="0"/>
          <w:i/>
          <w:iCs/>
        </w:rPr>
        <w:t xml:space="preserve"> assignment or home-activities…. though valid pa </w:t>
      </w:r>
      <w:proofErr w:type="spellStart"/>
      <w:r w:rsidRPr="008A73AD">
        <w:rPr>
          <w:rFonts w:ascii="Times New Roman" w:hAnsi="Times New Roman" w:cs="Times New Roman"/>
          <w:b w:val="0"/>
          <w:bCs w:val="0"/>
          <w:i/>
          <w:iCs/>
        </w:rPr>
        <w:t>rin</w:t>
      </w:r>
      <w:proofErr w:type="spellEnd"/>
      <w:r w:rsidRPr="008A73AD">
        <w:rPr>
          <w:rFonts w:ascii="Times New Roman" w:hAnsi="Times New Roman" w:cs="Times New Roman"/>
          <w:b w:val="0"/>
          <w:bCs w:val="0"/>
          <w:i/>
          <w:iCs/>
        </w:rPr>
        <w:t xml:space="preserve"> kasi </w:t>
      </w:r>
      <w:r w:rsidRPr="008A73AD">
        <w:rPr>
          <w:rFonts w:ascii="Times New Roman" w:hAnsi="Times New Roman" w:cs="Times New Roman"/>
          <w:b w:val="0"/>
          <w:bCs w:val="0"/>
          <w:i/>
          <w:iCs/>
        </w:rPr>
        <w:lastRenderedPageBreak/>
        <w:t xml:space="preserve">para </w:t>
      </w:r>
      <w:proofErr w:type="spellStart"/>
      <w:r w:rsidRPr="008A73AD">
        <w:rPr>
          <w:rFonts w:ascii="Times New Roman" w:hAnsi="Times New Roman" w:cs="Times New Roman"/>
          <w:b w:val="0"/>
          <w:bCs w:val="0"/>
          <w:i/>
          <w:iCs/>
        </w:rPr>
        <w:t>sa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mga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bata</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yun</w:t>
      </w:r>
      <w:proofErr w:type="spellEnd"/>
      <w:r w:rsidRPr="008A73AD">
        <w:rPr>
          <w:rFonts w:ascii="Times New Roman" w:hAnsi="Times New Roman" w:cs="Times New Roman"/>
          <w:b w:val="0"/>
          <w:bCs w:val="0"/>
          <w:i/>
          <w:iCs/>
        </w:rPr>
        <w:t xml:space="preserve">, </w:t>
      </w:r>
      <w:proofErr w:type="spellStart"/>
      <w:r w:rsidRPr="008A73AD">
        <w:rPr>
          <w:rFonts w:ascii="Times New Roman" w:hAnsi="Times New Roman" w:cs="Times New Roman"/>
          <w:b w:val="0"/>
          <w:bCs w:val="0"/>
          <w:i/>
          <w:iCs/>
        </w:rPr>
        <w:t>pero</w:t>
      </w:r>
      <w:proofErr w:type="spellEnd"/>
      <w:r w:rsidRPr="008A73AD">
        <w:rPr>
          <w:rFonts w:ascii="Times New Roman" w:hAnsi="Times New Roman" w:cs="Times New Roman"/>
          <w:b w:val="0"/>
          <w:bCs w:val="0"/>
          <w:i/>
          <w:iCs/>
        </w:rPr>
        <w:t xml:space="preserve"> nabe-break lang </w:t>
      </w:r>
      <w:proofErr w:type="spellStart"/>
      <w:r w:rsidRPr="008A73AD">
        <w:rPr>
          <w:rFonts w:ascii="Times New Roman" w:hAnsi="Times New Roman" w:cs="Times New Roman"/>
          <w:b w:val="0"/>
          <w:bCs w:val="0"/>
          <w:i/>
          <w:iCs/>
        </w:rPr>
        <w:t>talaga</w:t>
      </w:r>
      <w:proofErr w:type="spellEnd"/>
      <w:r w:rsidRPr="008A73AD">
        <w:rPr>
          <w:rFonts w:ascii="Times New Roman" w:hAnsi="Times New Roman" w:cs="Times New Roman"/>
          <w:b w:val="0"/>
          <w:bCs w:val="0"/>
          <w:i/>
          <w:iCs/>
        </w:rPr>
        <w:t xml:space="preserve"> ang boundaries … </w:t>
      </w:r>
      <w:proofErr w:type="spellStart"/>
      <w:r w:rsidRPr="008A73AD">
        <w:rPr>
          <w:rFonts w:ascii="Times New Roman" w:hAnsi="Times New Roman" w:cs="Times New Roman"/>
          <w:b w:val="0"/>
          <w:bCs w:val="0"/>
          <w:i/>
          <w:iCs/>
        </w:rPr>
        <w:t>maka</w:t>
      </w:r>
      <w:proofErr w:type="spellEnd"/>
      <w:r w:rsidRPr="008A73AD">
        <w:rPr>
          <w:rFonts w:ascii="Times New Roman" w:hAnsi="Times New Roman" w:cs="Times New Roman"/>
          <w:b w:val="0"/>
          <w:bCs w:val="0"/>
          <w:i/>
          <w:iCs/>
        </w:rPr>
        <w:t xml:space="preserve"> create ug discomfort.” – (Teacher 8)</w:t>
      </w:r>
    </w:p>
    <w:p w14:paraId="30A31251"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The findings imply that digital communication platforms increased teachers’ accessibility to parents, but at the same time blurred professional boundaries between work and personal life. Teachers experienced expectations of constant availability because parents could easily contact them anytime through Messenger, calls, or group chats. Although teachers acknowledged that parents’ concerns were valid and learner-centered, excessive or untimely communication created discomfort, stress, and challenges in maintaining work-life balance.</w:t>
      </w:r>
    </w:p>
    <w:p w14:paraId="7B027714"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This further imply that technology-centered communication changed the traditional structure of parent–teacher interaction by extending communication beyond formal school hours. Teachers became continuously reachable, which increased communication demands and emotional pressure associated with immediate responses. This suggests that while digital communication strengthened collaboration and responsiveness, it also required clear communication protocols and professional boundaries to sustain healthy and respectful interaction between parents and teachers.</w:t>
      </w:r>
    </w:p>
    <w:p w14:paraId="289F2950"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This finding is supported by Trust and Whalen (2020), who explained that increased digital communication in educational settings blurred professional boundaries and intensified teachers’ communication workload because of parents’ expectations for immediate responses. Similarly, Kim and Asbury (2020) found that constant online interaction contributed to teacher stress, emotional exhaustion, and challenges in separating professional responsibilities from personal life during digitally mediated education.</w:t>
      </w:r>
    </w:p>
    <w:p w14:paraId="7D009D07"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Likewise, </w:t>
      </w:r>
      <w:proofErr w:type="spellStart"/>
      <w:r w:rsidRPr="008A73AD">
        <w:rPr>
          <w:rFonts w:ascii="Times New Roman" w:hAnsi="Times New Roman" w:cs="Times New Roman"/>
          <w:b w:val="0"/>
          <w:bCs w:val="0"/>
        </w:rPr>
        <w:t>Ferri</w:t>
      </w:r>
      <w:proofErr w:type="spellEnd"/>
      <w:r w:rsidRPr="008A73AD">
        <w:rPr>
          <w:rFonts w:ascii="Times New Roman" w:hAnsi="Times New Roman" w:cs="Times New Roman"/>
          <w:b w:val="0"/>
          <w:bCs w:val="0"/>
        </w:rPr>
        <w:t xml:space="preserve">, </w:t>
      </w:r>
      <w:proofErr w:type="spellStart"/>
      <w:r w:rsidRPr="008A73AD">
        <w:rPr>
          <w:rFonts w:ascii="Times New Roman" w:hAnsi="Times New Roman" w:cs="Times New Roman"/>
          <w:b w:val="0"/>
          <w:bCs w:val="0"/>
        </w:rPr>
        <w:t>Grifoni</w:t>
      </w:r>
      <w:proofErr w:type="spellEnd"/>
      <w:r w:rsidRPr="008A73AD">
        <w:rPr>
          <w:rFonts w:ascii="Times New Roman" w:hAnsi="Times New Roman" w:cs="Times New Roman"/>
          <w:b w:val="0"/>
          <w:bCs w:val="0"/>
        </w:rPr>
        <w:t xml:space="preserve">, and </w:t>
      </w:r>
      <w:proofErr w:type="spellStart"/>
      <w:r w:rsidRPr="008A73AD">
        <w:rPr>
          <w:rFonts w:ascii="Times New Roman" w:hAnsi="Times New Roman" w:cs="Times New Roman"/>
          <w:b w:val="0"/>
          <w:bCs w:val="0"/>
        </w:rPr>
        <w:t>Guzzo</w:t>
      </w:r>
      <w:proofErr w:type="spellEnd"/>
      <w:r w:rsidRPr="008A73AD">
        <w:rPr>
          <w:rFonts w:ascii="Times New Roman" w:hAnsi="Times New Roman" w:cs="Times New Roman"/>
          <w:b w:val="0"/>
          <w:bCs w:val="0"/>
        </w:rPr>
        <w:t xml:space="preserve"> (2020) emphasized that technology-based communication increased teachers’ responsibilities and communication pressures, particularly when communication extended beyond formal working hours. Dong, Cao, and Li (2020) also noted that continuous online communication created emotional strain among educators because teachers were expected to remain consistently available to parents and learners. Furthermore, Quezada, Talbot, and Quezada-Parker (2020) explained that although digital platforms strengthened family–school partnerships, they also required schools to establish clear communication expectations and boundaries to protect teachers’ well-being and professionalism.</w:t>
      </w:r>
    </w:p>
    <w:p w14:paraId="1B9513E0"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In addition, Hutchison, </w:t>
      </w:r>
      <w:proofErr w:type="spellStart"/>
      <w:r w:rsidRPr="008A73AD">
        <w:rPr>
          <w:rFonts w:ascii="Times New Roman" w:hAnsi="Times New Roman" w:cs="Times New Roman"/>
          <w:b w:val="0"/>
          <w:bCs w:val="0"/>
        </w:rPr>
        <w:t>Paatsch</w:t>
      </w:r>
      <w:proofErr w:type="spellEnd"/>
      <w:r w:rsidRPr="008A73AD">
        <w:rPr>
          <w:rFonts w:ascii="Times New Roman" w:hAnsi="Times New Roman" w:cs="Times New Roman"/>
          <w:b w:val="0"/>
          <w:bCs w:val="0"/>
        </w:rPr>
        <w:t xml:space="preserve">, and </w:t>
      </w:r>
      <w:proofErr w:type="spellStart"/>
      <w:r w:rsidRPr="008A73AD">
        <w:rPr>
          <w:rFonts w:ascii="Times New Roman" w:hAnsi="Times New Roman" w:cs="Times New Roman"/>
          <w:b w:val="0"/>
          <w:bCs w:val="0"/>
        </w:rPr>
        <w:t>Cloonan</w:t>
      </w:r>
      <w:proofErr w:type="spellEnd"/>
      <w:r w:rsidRPr="008A73AD">
        <w:rPr>
          <w:rFonts w:ascii="Times New Roman" w:hAnsi="Times New Roman" w:cs="Times New Roman"/>
          <w:b w:val="0"/>
          <w:bCs w:val="0"/>
        </w:rPr>
        <w:t xml:space="preserve"> (2020) emphasized that maintaining respectful communication practices remains important in digital environments because the absence of physical interaction may reduce awareness of professional limitations and appropriate communication timing. These studies support the present findings that while digital communication enhanced home–school accessibility and collaboration, it also created challenges in sustaining balanced and professional parent–teacher interaction.</w:t>
      </w:r>
    </w:p>
    <w:p w14:paraId="41283571"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Overall, the findings revealed that communication platforms significantly shaped the quality of home–school interaction by improving accessibility, immediacy, collaboration, and parental participation. Messenger and digital communication platforms became central tools in sustaining continuous interaction between parents and teachers, while face-to-face communication remained essential for clarification and relationship-building. The findings further demonstrated that schools adopted multi-modal communication practices to address varying technological access among families. </w:t>
      </w:r>
    </w:p>
    <w:p w14:paraId="3E970B50"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However, despite the benefits of digital communication, challenges such as unequal access to technology, misunderstandings, delayed responses, and blurred communication boundaries continued to affect the quality of home–school interaction. These findings suggest that effective home–school communication requires balanced, inclusive, and flexible communication practices that combine both digital and personal forms of interaction to strengthen educational partnerships and learner support systems</w:t>
      </w:r>
    </w:p>
    <w:p w14:paraId="3FC3ACD4" w14:textId="77777777" w:rsidR="008757C3" w:rsidRPr="008A73AD" w:rsidRDefault="008757C3" w:rsidP="00267120">
      <w:pPr>
        <w:spacing w:after="240" w:line="240" w:lineRule="auto"/>
        <w:jc w:val="both"/>
        <w:rPr>
          <w:rFonts w:ascii="Times New Roman" w:hAnsi="Times New Roman" w:cs="Times New Roman"/>
          <w:b w:val="0"/>
          <w:bCs w:val="0"/>
        </w:rPr>
      </w:pPr>
    </w:p>
    <w:p w14:paraId="50CA122A" w14:textId="77777777" w:rsidR="008757C3" w:rsidRPr="008A73AD" w:rsidRDefault="008757C3" w:rsidP="00267120">
      <w:pPr>
        <w:spacing w:after="240" w:line="240" w:lineRule="auto"/>
        <w:jc w:val="both"/>
        <w:rPr>
          <w:rFonts w:ascii="Times New Roman" w:hAnsi="Times New Roman" w:cs="Times New Roman"/>
          <w:b w:val="0"/>
          <w:bCs w:val="0"/>
        </w:rPr>
      </w:pPr>
    </w:p>
    <w:p w14:paraId="7327A43B" w14:textId="77777777" w:rsidR="008757C3" w:rsidRPr="005276D5" w:rsidRDefault="008757C3" w:rsidP="00267120">
      <w:pPr>
        <w:pStyle w:val="Heading3"/>
        <w:spacing w:before="0" w:after="240" w:line="240" w:lineRule="auto"/>
        <w:jc w:val="both"/>
        <w:rPr>
          <w:rFonts w:ascii="Times New Roman" w:hAnsi="Times New Roman" w:cs="Times New Roman"/>
          <w:i/>
          <w:iCs/>
          <w:color w:val="auto"/>
        </w:rPr>
      </w:pPr>
      <w:r w:rsidRPr="005276D5">
        <w:rPr>
          <w:rFonts w:ascii="Times New Roman" w:hAnsi="Times New Roman" w:cs="Times New Roman"/>
          <w:b w:val="0"/>
          <w:bCs w:val="0"/>
          <w:i/>
          <w:iCs/>
          <w:color w:val="auto"/>
        </w:rPr>
        <w:lastRenderedPageBreak/>
        <w:t xml:space="preserve">Table 4. </w:t>
      </w:r>
    </w:p>
    <w:p w14:paraId="3707826F" w14:textId="13D21E2E" w:rsidR="008757C3" w:rsidRPr="005276D5" w:rsidRDefault="008757C3" w:rsidP="00267120">
      <w:pPr>
        <w:spacing w:after="240" w:line="240" w:lineRule="auto"/>
        <w:jc w:val="both"/>
        <w:rPr>
          <w:rFonts w:ascii="Times New Roman" w:hAnsi="Times New Roman" w:cs="Times New Roman"/>
          <w:i/>
          <w:iCs/>
        </w:rPr>
      </w:pPr>
      <w:r w:rsidRPr="005276D5">
        <w:rPr>
          <w:rFonts w:ascii="Times New Roman" w:hAnsi="Times New Roman" w:cs="Times New Roman"/>
          <w:i/>
          <w:iCs/>
        </w:rPr>
        <w:t>Summary Table of the Layers of Bronfenbrenner’s Ecological Systems Model in Home-School Interactions Across Different Communication Platforms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969"/>
        <w:gridCol w:w="3686"/>
      </w:tblGrid>
      <w:tr w:rsidR="008A73AD" w:rsidRPr="008A73AD" w14:paraId="7B0DD5EA" w14:textId="77777777" w:rsidTr="00267120">
        <w:tc>
          <w:tcPr>
            <w:tcW w:w="2972" w:type="dxa"/>
            <w:vMerge w:val="restart"/>
          </w:tcPr>
          <w:p w14:paraId="3623A18F" w14:textId="77777777" w:rsidR="008757C3" w:rsidRPr="008A73AD" w:rsidRDefault="008757C3" w:rsidP="005276D5">
            <w:pPr>
              <w:spacing w:line="240" w:lineRule="auto"/>
              <w:rPr>
                <w:rFonts w:ascii="Times New Roman" w:hAnsi="Times New Roman" w:cs="Times New Roman"/>
                <w:b w:val="0"/>
                <w:bCs w:val="0"/>
              </w:rPr>
            </w:pPr>
            <w:r w:rsidRPr="008A73AD">
              <w:rPr>
                <w:rFonts w:ascii="Times New Roman" w:hAnsi="Times New Roman" w:cs="Times New Roman"/>
                <w:b w:val="0"/>
                <w:bCs w:val="0"/>
              </w:rPr>
              <w:t>Urie Bronfenbrenner’s Ecological Systems Model</w:t>
            </w:r>
          </w:p>
        </w:tc>
        <w:tc>
          <w:tcPr>
            <w:tcW w:w="7655" w:type="dxa"/>
            <w:gridSpan w:val="2"/>
          </w:tcPr>
          <w:p w14:paraId="0FF9BE7F" w14:textId="77777777" w:rsidR="008757C3" w:rsidRPr="008A73AD" w:rsidRDefault="008757C3" w:rsidP="005276D5">
            <w:pPr>
              <w:spacing w:line="240" w:lineRule="auto"/>
              <w:rPr>
                <w:rFonts w:ascii="Times New Roman" w:hAnsi="Times New Roman" w:cs="Times New Roman"/>
                <w:b w:val="0"/>
                <w:bCs w:val="0"/>
              </w:rPr>
            </w:pPr>
            <w:r w:rsidRPr="008A73AD">
              <w:rPr>
                <w:rFonts w:ascii="Times New Roman" w:hAnsi="Times New Roman" w:cs="Times New Roman"/>
                <w:b w:val="0"/>
                <w:bCs w:val="0"/>
              </w:rPr>
              <w:t>Home-School Interactions</w:t>
            </w:r>
          </w:p>
        </w:tc>
      </w:tr>
      <w:tr w:rsidR="008A73AD" w:rsidRPr="008A73AD" w14:paraId="4C1FF1C3" w14:textId="77777777" w:rsidTr="00267120">
        <w:tc>
          <w:tcPr>
            <w:tcW w:w="2972" w:type="dxa"/>
            <w:vMerge/>
          </w:tcPr>
          <w:p w14:paraId="5CD472A9" w14:textId="77777777" w:rsidR="008757C3" w:rsidRPr="008A73AD" w:rsidRDefault="008757C3" w:rsidP="005276D5">
            <w:pPr>
              <w:spacing w:line="240" w:lineRule="auto"/>
              <w:rPr>
                <w:rFonts w:ascii="Times New Roman" w:hAnsi="Times New Roman" w:cs="Times New Roman"/>
                <w:b w:val="0"/>
                <w:bCs w:val="0"/>
              </w:rPr>
            </w:pPr>
          </w:p>
        </w:tc>
        <w:tc>
          <w:tcPr>
            <w:tcW w:w="3969" w:type="dxa"/>
          </w:tcPr>
          <w:p w14:paraId="5D3F9296" w14:textId="77777777" w:rsidR="008757C3" w:rsidRPr="008A73AD" w:rsidRDefault="008757C3" w:rsidP="005276D5">
            <w:pPr>
              <w:spacing w:line="240" w:lineRule="auto"/>
              <w:rPr>
                <w:rFonts w:ascii="Times New Roman" w:hAnsi="Times New Roman" w:cs="Times New Roman"/>
                <w:b w:val="0"/>
                <w:bCs w:val="0"/>
              </w:rPr>
            </w:pPr>
            <w:r w:rsidRPr="008A73AD">
              <w:rPr>
                <w:rFonts w:ascii="Times New Roman" w:hAnsi="Times New Roman" w:cs="Times New Roman"/>
                <w:b w:val="0"/>
                <w:bCs w:val="0"/>
              </w:rPr>
              <w:t>Parent’s Description</w:t>
            </w:r>
          </w:p>
        </w:tc>
        <w:tc>
          <w:tcPr>
            <w:tcW w:w="3686" w:type="dxa"/>
          </w:tcPr>
          <w:p w14:paraId="6AE7727C" w14:textId="77777777" w:rsidR="008757C3" w:rsidRPr="008A73AD" w:rsidRDefault="008757C3" w:rsidP="005276D5">
            <w:pPr>
              <w:spacing w:line="240" w:lineRule="auto"/>
              <w:rPr>
                <w:rFonts w:ascii="Times New Roman" w:hAnsi="Times New Roman" w:cs="Times New Roman"/>
                <w:b w:val="0"/>
                <w:bCs w:val="0"/>
              </w:rPr>
            </w:pPr>
            <w:r w:rsidRPr="008A73AD">
              <w:rPr>
                <w:rFonts w:ascii="Times New Roman" w:hAnsi="Times New Roman" w:cs="Times New Roman"/>
                <w:b w:val="0"/>
                <w:bCs w:val="0"/>
              </w:rPr>
              <w:t>Teachers Description</w:t>
            </w:r>
          </w:p>
        </w:tc>
      </w:tr>
      <w:tr w:rsidR="008A73AD" w:rsidRPr="008A73AD" w14:paraId="345FDBAE" w14:textId="77777777" w:rsidTr="00267120">
        <w:tc>
          <w:tcPr>
            <w:tcW w:w="2972" w:type="dxa"/>
          </w:tcPr>
          <w:p w14:paraId="008AA348" w14:textId="77777777" w:rsidR="008757C3" w:rsidRPr="008A73AD" w:rsidRDefault="008757C3" w:rsidP="005276D5">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Microsystem (immediate environment)</w:t>
            </w:r>
          </w:p>
          <w:p w14:paraId="61A6A1AC" w14:textId="77777777" w:rsidR="008757C3" w:rsidRPr="008A73AD" w:rsidRDefault="008757C3" w:rsidP="005276D5">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(e.g., home, school peer contexts)</w:t>
            </w:r>
          </w:p>
        </w:tc>
        <w:tc>
          <w:tcPr>
            <w:tcW w:w="3969" w:type="dxa"/>
          </w:tcPr>
          <w:p w14:paraId="50953D3E" w14:textId="77777777" w:rsidR="008757C3" w:rsidRPr="008A73AD" w:rsidRDefault="008757C3" w:rsidP="005276D5">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Direct communication through Messenger, group chats, phone calls, and face-to-face meetings allowed continuous monitoring of learner behavior, academic tasks, and school concerns (P1, P2, P3, P4, P5, P6, P7, P8, P10, P11, P13, P15).</w:t>
            </w:r>
          </w:p>
        </w:tc>
        <w:tc>
          <w:tcPr>
            <w:tcW w:w="3686" w:type="dxa"/>
          </w:tcPr>
          <w:p w14:paraId="085B5F33" w14:textId="77777777" w:rsidR="008757C3" w:rsidRPr="008A73AD" w:rsidRDefault="008757C3" w:rsidP="005276D5">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Regular communication via Messenger, group chats, text messaging, and face-to-face meetings enabled immediate feedback, learner tracking, and parent involvement in academic progress (T1, T2, T4, T5, T8, T9).</w:t>
            </w:r>
          </w:p>
        </w:tc>
      </w:tr>
      <w:tr w:rsidR="008A73AD" w:rsidRPr="008A73AD" w14:paraId="6634CB16" w14:textId="77777777" w:rsidTr="00267120">
        <w:tc>
          <w:tcPr>
            <w:tcW w:w="2972" w:type="dxa"/>
          </w:tcPr>
          <w:p w14:paraId="5C7B65DF" w14:textId="77777777" w:rsidR="008757C3" w:rsidRPr="008A73AD" w:rsidRDefault="008757C3" w:rsidP="005276D5">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Mesosystem (connections)</w:t>
            </w:r>
          </w:p>
          <w:p w14:paraId="04FFF6AE" w14:textId="77777777" w:rsidR="008757C3" w:rsidRPr="008A73AD" w:rsidRDefault="008757C3" w:rsidP="005276D5">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(e.g., parent-teacher communication, school meetings, learner-centered programs)</w:t>
            </w:r>
          </w:p>
        </w:tc>
        <w:tc>
          <w:tcPr>
            <w:tcW w:w="3969" w:type="dxa"/>
          </w:tcPr>
          <w:p w14:paraId="6AA71C71" w14:textId="77777777" w:rsidR="008757C3" w:rsidRPr="008A73AD" w:rsidRDefault="008757C3" w:rsidP="005276D5">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Cooperation through follow-ups, participation in meetings, and shared responsibility strengthened coordination between home and school in supporting learner development (P2, P5, P7, P8, P9, P10, P14, P15).</w:t>
            </w:r>
          </w:p>
        </w:tc>
        <w:tc>
          <w:tcPr>
            <w:tcW w:w="3686" w:type="dxa"/>
          </w:tcPr>
          <w:p w14:paraId="27FB13D6" w14:textId="77777777" w:rsidR="008757C3" w:rsidRPr="008A73AD" w:rsidRDefault="008757C3" w:rsidP="005276D5">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Collaboration through communication platforms improved shared decision-making, learner guidance, and alignment of home support with classroom instruction (T1, T2, T3, T4, T7)</w:t>
            </w:r>
          </w:p>
        </w:tc>
      </w:tr>
      <w:tr w:rsidR="008A73AD" w:rsidRPr="008A73AD" w14:paraId="753C324D" w14:textId="77777777" w:rsidTr="00267120">
        <w:tc>
          <w:tcPr>
            <w:tcW w:w="2972" w:type="dxa"/>
          </w:tcPr>
          <w:p w14:paraId="125FFCBD" w14:textId="77777777" w:rsidR="008757C3" w:rsidRPr="008A73AD" w:rsidRDefault="008757C3" w:rsidP="005276D5">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Exosystem (indirect environment)</w:t>
            </w:r>
          </w:p>
          <w:p w14:paraId="076F87CD" w14:textId="77777777" w:rsidR="008757C3" w:rsidRPr="008A73AD" w:rsidRDefault="008757C3" w:rsidP="005276D5">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(e.g., parental work conditions, institutional policies, access to learning resources or communication technologies)</w:t>
            </w:r>
          </w:p>
        </w:tc>
        <w:tc>
          <w:tcPr>
            <w:tcW w:w="3969" w:type="dxa"/>
          </w:tcPr>
          <w:p w14:paraId="5CB96C3B" w14:textId="77777777" w:rsidR="008757C3" w:rsidRPr="008A73AD" w:rsidRDefault="008757C3" w:rsidP="005276D5">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Work schedules, lack of devices, unstable internet connection, and delayed access to messages affected participation in school communication (P7, P9, P12, P13, P14).</w:t>
            </w:r>
          </w:p>
        </w:tc>
        <w:tc>
          <w:tcPr>
            <w:tcW w:w="3686" w:type="dxa"/>
          </w:tcPr>
          <w:p w14:paraId="507A0C71" w14:textId="77777777" w:rsidR="008757C3" w:rsidRPr="008A73AD" w:rsidRDefault="008757C3" w:rsidP="005276D5">
            <w:pPr>
              <w:tabs>
                <w:tab w:val="left" w:pos="1733"/>
              </w:tabs>
              <w:spacing w:line="240" w:lineRule="auto"/>
              <w:jc w:val="left"/>
              <w:rPr>
                <w:rFonts w:ascii="Times New Roman" w:hAnsi="Times New Roman" w:cs="Times New Roman"/>
                <w:b w:val="0"/>
                <w:bCs w:val="0"/>
              </w:rPr>
            </w:pPr>
            <w:r w:rsidRPr="008A73AD">
              <w:rPr>
                <w:rFonts w:ascii="Times New Roman" w:hAnsi="Times New Roman" w:cs="Times New Roman"/>
                <w:b w:val="0"/>
                <w:bCs w:val="0"/>
              </w:rPr>
              <w:t>Limited access to digital tools and parental work constraints required alternative communication strategies such as letters, text messaging, and home visitation (T3, T6, T7, T9).</w:t>
            </w:r>
          </w:p>
        </w:tc>
      </w:tr>
      <w:tr w:rsidR="008A73AD" w:rsidRPr="008A73AD" w14:paraId="2AE6A48A" w14:textId="77777777" w:rsidTr="00267120">
        <w:tc>
          <w:tcPr>
            <w:tcW w:w="2972" w:type="dxa"/>
          </w:tcPr>
          <w:p w14:paraId="2162995A" w14:textId="77777777" w:rsidR="008757C3" w:rsidRPr="008A73AD" w:rsidRDefault="008757C3" w:rsidP="005276D5">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Macrosystem (social and cultural values)</w:t>
            </w:r>
          </w:p>
          <w:p w14:paraId="5EA1E264" w14:textId="77777777" w:rsidR="008757C3" w:rsidRPr="008A73AD" w:rsidRDefault="008757C3" w:rsidP="005276D5">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(e.g., cultural values, social norms, gender roles, beliefs)</w:t>
            </w:r>
          </w:p>
        </w:tc>
        <w:tc>
          <w:tcPr>
            <w:tcW w:w="3969" w:type="dxa"/>
          </w:tcPr>
          <w:p w14:paraId="03770839" w14:textId="77777777" w:rsidR="008757C3" w:rsidRPr="008A73AD" w:rsidRDefault="008757C3" w:rsidP="005276D5">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Values of responsibility, cooperation, respect for teachers, and active parental involvement guided communication behavior (P2, P8, P10).</w:t>
            </w:r>
          </w:p>
        </w:tc>
        <w:tc>
          <w:tcPr>
            <w:tcW w:w="3686" w:type="dxa"/>
          </w:tcPr>
          <w:p w14:paraId="088329C8" w14:textId="77777777" w:rsidR="008757C3" w:rsidRPr="008A73AD" w:rsidRDefault="008757C3" w:rsidP="005276D5">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Professionalism, respect, collaboration, and proper communication boundaries were emphasized in parent–teacher interaction (T5, T8)</w:t>
            </w:r>
          </w:p>
        </w:tc>
      </w:tr>
      <w:tr w:rsidR="008A73AD" w:rsidRPr="008A73AD" w14:paraId="6DF6FA3F" w14:textId="77777777" w:rsidTr="00267120">
        <w:trPr>
          <w:trHeight w:val="1646"/>
        </w:trPr>
        <w:tc>
          <w:tcPr>
            <w:tcW w:w="2972" w:type="dxa"/>
          </w:tcPr>
          <w:p w14:paraId="6D431587" w14:textId="77777777" w:rsidR="008757C3" w:rsidRPr="008A73AD" w:rsidRDefault="008757C3" w:rsidP="005276D5">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Chronosystem (changes over time)</w:t>
            </w:r>
          </w:p>
          <w:p w14:paraId="419DBC40" w14:textId="77777777" w:rsidR="008757C3" w:rsidRPr="008A73AD" w:rsidRDefault="008757C3" w:rsidP="005276D5">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(e.g., family events, socio-historical shifts)</w:t>
            </w:r>
          </w:p>
        </w:tc>
        <w:tc>
          <w:tcPr>
            <w:tcW w:w="3969" w:type="dxa"/>
          </w:tcPr>
          <w:p w14:paraId="5B4BC5C8" w14:textId="77777777" w:rsidR="008757C3" w:rsidRPr="008A73AD" w:rsidRDefault="008757C3" w:rsidP="005276D5">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Communication shifted from traditional face-to-face interaction and phone calls to Messenger-based and digital communication platforms over time (P1, P5, P10, P15).</w:t>
            </w:r>
          </w:p>
        </w:tc>
        <w:tc>
          <w:tcPr>
            <w:tcW w:w="3686" w:type="dxa"/>
          </w:tcPr>
          <w:p w14:paraId="04EF5E08" w14:textId="77777777" w:rsidR="008757C3" w:rsidRPr="008A73AD" w:rsidRDefault="008757C3" w:rsidP="005276D5">
            <w:pPr>
              <w:spacing w:line="240" w:lineRule="auto"/>
              <w:jc w:val="left"/>
              <w:rPr>
                <w:rFonts w:ascii="Times New Roman" w:hAnsi="Times New Roman" w:cs="Times New Roman"/>
                <w:b w:val="0"/>
                <w:bCs w:val="0"/>
              </w:rPr>
            </w:pPr>
            <w:r w:rsidRPr="008A73AD">
              <w:rPr>
                <w:rFonts w:ascii="Times New Roman" w:hAnsi="Times New Roman" w:cs="Times New Roman"/>
                <w:b w:val="0"/>
                <w:bCs w:val="0"/>
              </w:rPr>
              <w:t>School communication evolved from traditional meetings and paper-based updates to technology-driven platforms such as Messenger and group chats (T4, T7, T8).</w:t>
            </w:r>
          </w:p>
        </w:tc>
      </w:tr>
    </w:tbl>
    <w:p w14:paraId="36EB3C92" w14:textId="77777777" w:rsidR="008757C3" w:rsidRPr="008A73AD" w:rsidRDefault="008757C3" w:rsidP="005276D5">
      <w:pPr>
        <w:spacing w:line="240" w:lineRule="auto"/>
        <w:jc w:val="both"/>
        <w:rPr>
          <w:rFonts w:ascii="Times New Roman" w:hAnsi="Times New Roman" w:cs="Times New Roman"/>
          <w:b w:val="0"/>
          <w:bCs w:val="0"/>
        </w:rPr>
      </w:pPr>
    </w:p>
    <w:p w14:paraId="7635418E" w14:textId="77777777" w:rsidR="008757C3" w:rsidRPr="005276D5" w:rsidRDefault="008757C3" w:rsidP="005276D5">
      <w:pPr>
        <w:spacing w:after="240" w:line="240" w:lineRule="auto"/>
        <w:jc w:val="both"/>
        <w:rPr>
          <w:rFonts w:ascii="Times New Roman" w:hAnsi="Times New Roman" w:cs="Times New Roman"/>
        </w:rPr>
      </w:pPr>
      <w:r w:rsidRPr="008A73AD">
        <w:rPr>
          <w:rFonts w:ascii="Times New Roman" w:hAnsi="Times New Roman" w:cs="Times New Roman"/>
          <w:b w:val="0"/>
          <w:bCs w:val="0"/>
        </w:rPr>
        <w:t>The findings from Table 4 demonstrate that home–school interactions mediated by communication platforms such as Messenger, group chats, text messaging, and face-to-face meetings are best understood through the layered structure of Bronfenbrenner’s Ecological Systems Model. The data reveals that communication does not occur in a single dimension but is distributed across interconnected ecological systems that shape the quality, accessibility, and sustainability of parent–teacher interaction.</w:t>
      </w:r>
    </w:p>
    <w:p w14:paraId="2CDC0C5F" w14:textId="77777777" w:rsidR="008757C3" w:rsidRPr="005276D5" w:rsidRDefault="008757C3" w:rsidP="00267120">
      <w:pPr>
        <w:spacing w:after="240" w:line="240" w:lineRule="auto"/>
        <w:jc w:val="both"/>
        <w:rPr>
          <w:rFonts w:ascii="Times New Roman" w:hAnsi="Times New Roman" w:cs="Times New Roman"/>
        </w:rPr>
      </w:pPr>
      <w:r w:rsidRPr="005276D5">
        <w:rPr>
          <w:rFonts w:ascii="Times New Roman" w:hAnsi="Times New Roman" w:cs="Times New Roman"/>
        </w:rPr>
        <w:t>Microsystem: Direct Digital Interaction and Real-Time Engagement</w:t>
      </w:r>
    </w:p>
    <w:p w14:paraId="10D35847"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At the microsystem level, the findings reveal that home–school interaction is primarily characterized by direct and continuous communication between parents, teachers, and learners through digital and face-to-face platforms. Parents reported that Messenger, group chats, phone calls, and face-to-face meetings allow them to monitor learner behavior, academic tasks, and school concerns in real time. Teachers similarly emphasized that these platforms enable immediate feedback, learner tracking, and continuous parental involvement.</w:t>
      </w:r>
    </w:p>
    <w:p w14:paraId="16EE6560" w14:textId="77777777" w:rsidR="008757C3" w:rsidRPr="005276D5" w:rsidRDefault="008757C3" w:rsidP="005276D5">
      <w:pPr>
        <w:spacing w:after="240" w:line="240" w:lineRule="auto"/>
        <w:jc w:val="both"/>
        <w:rPr>
          <w:rFonts w:ascii="Times New Roman" w:hAnsi="Times New Roman" w:cs="Times New Roman"/>
        </w:rPr>
      </w:pPr>
      <w:r w:rsidRPr="008A73AD">
        <w:rPr>
          <w:rFonts w:ascii="Times New Roman" w:hAnsi="Times New Roman" w:cs="Times New Roman"/>
          <w:b w:val="0"/>
          <w:bCs w:val="0"/>
        </w:rPr>
        <w:lastRenderedPageBreak/>
        <w:t>Analytically, this indicates that the microsystem has evolved into a digitally intensified interaction space, where communication is no longer episodic but continuous and real-time. The immediacy of Messenger-based interaction strengthens responsiveness and parental awareness, but it also creates an implicit expectation of constant availability for both parents and teachers. This reflects an emerging trend of a hyperconnected microsystem, where educational interaction becomes embedded in everyday digital communication routines rather than confined to formal school settings.</w:t>
      </w:r>
    </w:p>
    <w:p w14:paraId="52B3D596" w14:textId="77777777" w:rsidR="008757C3" w:rsidRPr="005276D5" w:rsidRDefault="008757C3" w:rsidP="00267120">
      <w:pPr>
        <w:spacing w:after="240" w:line="240" w:lineRule="auto"/>
        <w:jc w:val="both"/>
        <w:rPr>
          <w:rFonts w:ascii="Times New Roman" w:hAnsi="Times New Roman" w:cs="Times New Roman"/>
        </w:rPr>
      </w:pPr>
      <w:r w:rsidRPr="005276D5">
        <w:rPr>
          <w:rFonts w:ascii="Times New Roman" w:hAnsi="Times New Roman" w:cs="Times New Roman"/>
        </w:rPr>
        <w:t>Mesosystem: Collaborative Networked Engagement Between Home and School</w:t>
      </w:r>
    </w:p>
    <w:p w14:paraId="5815C0CB"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At the mesosystem level, the data highlights strong collaboration between parents and teachers through shared responsibility, coordination, and participation in learner development. Parents described active engagement through follow-ups, participation in meetings, and communication with teachers to support learning at home. Teachers, on the other hand, emphasized that communication platforms strengthen shared decision-making and align home support with classroom instruction.</w:t>
      </w:r>
    </w:p>
    <w:p w14:paraId="55921BC3" w14:textId="77777777" w:rsidR="008757C3" w:rsidRPr="008A73AD" w:rsidRDefault="008757C3" w:rsidP="005276D5">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This demonstrates that the mesosystem functions as a networked collaborative system, where home and school operate as interconnected learning partners rather than separate environments. Communication platforms serve as bridging mechanisms that sustain continuous coordination and reinforce parental involvement in academic processes.</w:t>
      </w:r>
    </w:p>
    <w:p w14:paraId="6DEF1D48" w14:textId="63B9A2DB" w:rsidR="008757C3" w:rsidRPr="00415108" w:rsidRDefault="008757C3" w:rsidP="00267120">
      <w:pPr>
        <w:spacing w:after="240" w:line="240" w:lineRule="auto"/>
        <w:jc w:val="both"/>
        <w:rPr>
          <w:rFonts w:ascii="Times New Roman" w:hAnsi="Times New Roman" w:cs="Times New Roman"/>
        </w:rPr>
      </w:pPr>
      <w:r w:rsidRPr="008A73AD">
        <w:rPr>
          <w:rFonts w:ascii="Times New Roman" w:hAnsi="Times New Roman" w:cs="Times New Roman"/>
          <w:b w:val="0"/>
          <w:bCs w:val="0"/>
        </w:rPr>
        <w:t>Analytically, this reflects a shift toward distributed learning responsibility, where instructional support is co-managed through digital communication channels. A key emerging trend is the rise of co-managed learning ecosystems, where parents and teachers jointly participate in learner monitoring and academic support through real-time interaction. However, this collaboration becomes uneven when digital literacy and access are limited.</w:t>
      </w:r>
    </w:p>
    <w:p w14:paraId="0943438D" w14:textId="77777777" w:rsidR="008757C3" w:rsidRPr="00415108" w:rsidRDefault="008757C3" w:rsidP="00267120">
      <w:pPr>
        <w:spacing w:after="240" w:line="240" w:lineRule="auto"/>
        <w:jc w:val="both"/>
        <w:rPr>
          <w:rFonts w:ascii="Times New Roman" w:hAnsi="Times New Roman" w:cs="Times New Roman"/>
        </w:rPr>
      </w:pPr>
      <w:r w:rsidRPr="00415108">
        <w:rPr>
          <w:rFonts w:ascii="Times New Roman" w:hAnsi="Times New Roman" w:cs="Times New Roman"/>
        </w:rPr>
        <w:t>Exosystem: Structural Inequality and Digital Access Constraints</w:t>
      </w:r>
    </w:p>
    <w:p w14:paraId="74833D61"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At the exosystem level, the findings reveal significant structural barriers that affect communication quality between home and school. Parents reported lack of devices, unstable internet connectivity, delayed message access, and work-related constraints that limit participation. Teachers also noted that some parents cannot be reached due to technological limitations, requiring alternative communication methods such as letters, text messaging, and home visitation.</w:t>
      </w:r>
    </w:p>
    <w:p w14:paraId="69D6A52D" w14:textId="77777777" w:rsidR="008757C3" w:rsidRPr="008A73AD" w:rsidRDefault="008757C3" w:rsidP="00267120">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Analytically, this demonstrates that interaction quality is heavily influenced by external environmental conditions beyond the control of parents and teachers. The exosystem introduces socio-digital inequality, where access to communication technologies determines participation levels in educational engagement.</w:t>
      </w:r>
    </w:p>
    <w:p w14:paraId="09C99DB2" w14:textId="530BD725" w:rsidR="008757C3" w:rsidRPr="00F6172D" w:rsidRDefault="008757C3" w:rsidP="00F6172D">
      <w:pPr>
        <w:spacing w:after="240" w:line="240" w:lineRule="auto"/>
        <w:jc w:val="both"/>
        <w:rPr>
          <w:rFonts w:ascii="Times New Roman" w:hAnsi="Times New Roman" w:cs="Times New Roman"/>
        </w:rPr>
      </w:pPr>
      <w:r w:rsidRPr="008A73AD">
        <w:rPr>
          <w:rFonts w:ascii="Times New Roman" w:hAnsi="Times New Roman" w:cs="Times New Roman"/>
          <w:b w:val="0"/>
          <w:bCs w:val="0"/>
        </w:rPr>
        <w:t>A critical interpretation is that while digital communication platforms improve efficiency, they also reproduce structural disparities in participation. This reflects the persistence of the second-level digital divide, where inequality extends beyond access to include differences in responsiveness, usage capacity, and engagement quality in digital communication systems.</w:t>
      </w:r>
    </w:p>
    <w:p w14:paraId="16B35FB4" w14:textId="77777777" w:rsidR="008757C3" w:rsidRPr="00F6172D" w:rsidRDefault="008757C3" w:rsidP="00267120">
      <w:pPr>
        <w:pStyle w:val="Heading1"/>
        <w:spacing w:after="240" w:line="240" w:lineRule="auto"/>
        <w:jc w:val="both"/>
        <w:rPr>
          <w:rFonts w:ascii="Times New Roman" w:hAnsi="Times New Roman" w:cs="Times New Roman"/>
          <w:color w:val="auto"/>
          <w:sz w:val="24"/>
          <w:szCs w:val="24"/>
        </w:rPr>
      </w:pPr>
      <w:r w:rsidRPr="00F6172D">
        <w:rPr>
          <w:rFonts w:ascii="Times New Roman" w:hAnsi="Times New Roman" w:cs="Times New Roman"/>
          <w:color w:val="auto"/>
          <w:sz w:val="24"/>
          <w:szCs w:val="24"/>
        </w:rPr>
        <w:t>Macrosystem: Cultural Norms and Digital Communication Expectations</w:t>
      </w:r>
    </w:p>
    <w:p w14:paraId="7A6B2C0B"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At the macrosystem level, the findings reflect deeply rooted cultural values that shape home–school interaction, including responsibility, cooperation, respect, and professionalism. Parents emphasized their role in guiding children’s learning, while teachers highlighted the importance of respectful communication and professional boundaries.</w:t>
      </w:r>
    </w:p>
    <w:p w14:paraId="2B73808B" w14:textId="0929A08B" w:rsidR="008757C3" w:rsidRPr="00F6172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Analytically, this indicates that communication behavior is not only technologically driven but also culturally embedded. The macrosystem shapes expectations regarding how parents and teachers should interact, including norms of respect, accountability, and shared responsibility in education.</w:t>
      </w:r>
      <w:r w:rsidR="00F6172D">
        <w:rPr>
          <w:rFonts w:ascii="Times New Roman" w:hAnsi="Times New Roman" w:cs="Times New Roman"/>
          <w:b w:val="0"/>
          <w:bCs w:val="0"/>
        </w:rPr>
        <w:t xml:space="preserve"> </w:t>
      </w:r>
      <w:r w:rsidRPr="008A73AD">
        <w:rPr>
          <w:rFonts w:ascii="Times New Roman" w:hAnsi="Times New Roman" w:cs="Times New Roman"/>
          <w:b w:val="0"/>
          <w:bCs w:val="0"/>
        </w:rPr>
        <w:t>A notable emerging trend is the normalization of digital communication culture in education, where responsiveness in messaging platforms is increasingly perceived as part of parental responsibility and teacher professionalism. This shift reflects how digital tools are reshaping communication norms in modern education systems.</w:t>
      </w:r>
    </w:p>
    <w:p w14:paraId="091716E3" w14:textId="77777777" w:rsidR="008757C3" w:rsidRPr="00F6172D" w:rsidRDefault="008757C3" w:rsidP="00267120">
      <w:pPr>
        <w:spacing w:after="240" w:line="240" w:lineRule="auto"/>
        <w:jc w:val="both"/>
        <w:rPr>
          <w:rFonts w:ascii="Times New Roman" w:hAnsi="Times New Roman" w:cs="Times New Roman"/>
        </w:rPr>
      </w:pPr>
      <w:r w:rsidRPr="00F6172D">
        <w:rPr>
          <w:rFonts w:ascii="Times New Roman" w:hAnsi="Times New Roman" w:cs="Times New Roman"/>
        </w:rPr>
        <w:lastRenderedPageBreak/>
        <w:t>Chronosystem: Transformation of Educational Communication Over Time</w:t>
      </w:r>
    </w:p>
    <w:p w14:paraId="024FF4A0" w14:textId="12EF9A16" w:rsidR="008757C3" w:rsidRPr="00F6172D" w:rsidRDefault="008757C3" w:rsidP="00F6172D">
      <w:pPr>
        <w:spacing w:after="240" w:line="240" w:lineRule="auto"/>
        <w:jc w:val="both"/>
        <w:rPr>
          <w:rFonts w:ascii="Times New Roman" w:eastAsia="Times New Roman" w:hAnsi="Times New Roman" w:cs="Times New Roman"/>
          <w:b w:val="0"/>
          <w:bCs w:val="0"/>
        </w:rPr>
      </w:pPr>
      <w:r w:rsidRPr="008A73AD">
        <w:rPr>
          <w:rFonts w:ascii="Times New Roman" w:hAnsi="Times New Roman" w:cs="Times New Roman"/>
          <w:b w:val="0"/>
          <w:bCs w:val="0"/>
        </w:rPr>
        <w:t>At the chronosystem level, the findings reveal a clear transition from traditional face-to-face communication and printed notices to digital communication platforms such as Messenger and group chats. Both parents and teachers noted that communication has become faster, more accessible, and more technology-dependent over time.</w:t>
      </w:r>
      <w:r w:rsidR="00F6172D">
        <w:rPr>
          <w:rFonts w:ascii="Times New Roman" w:eastAsia="Times New Roman" w:hAnsi="Times New Roman" w:cs="Times New Roman"/>
          <w:b w:val="0"/>
          <w:bCs w:val="0"/>
        </w:rPr>
        <w:t xml:space="preserve"> </w:t>
      </w:r>
      <w:r w:rsidRPr="008A73AD">
        <w:rPr>
          <w:rFonts w:ascii="Times New Roman" w:hAnsi="Times New Roman" w:cs="Times New Roman"/>
          <w:b w:val="0"/>
          <w:bCs w:val="0"/>
        </w:rPr>
        <w:t>Analytically, this reflects a broader temporal transformation of educational communication systems, where digital tools have become the dominant medium for home–school interaction. Communication practices are no longer static but continuously evolving in response to technological advancement and post-pandemic educational adaptation.</w:t>
      </w:r>
    </w:p>
    <w:p w14:paraId="506843D0" w14:textId="77777777" w:rsidR="008757C3" w:rsidRPr="00F6172D" w:rsidRDefault="008757C3" w:rsidP="00F6172D">
      <w:pPr>
        <w:spacing w:after="240" w:line="240" w:lineRule="auto"/>
        <w:jc w:val="both"/>
        <w:rPr>
          <w:rFonts w:ascii="Times New Roman" w:hAnsi="Times New Roman" w:cs="Times New Roman"/>
        </w:rPr>
      </w:pPr>
      <w:r w:rsidRPr="008A73AD">
        <w:rPr>
          <w:rFonts w:ascii="Times New Roman" w:hAnsi="Times New Roman" w:cs="Times New Roman"/>
          <w:b w:val="0"/>
          <w:bCs w:val="0"/>
        </w:rPr>
        <w:t>A key emerging trend is the rise of a digital-first communication era in education, where real-time messaging platforms now function as the primary infrastructure for home–school engagement, while traditional communication methods serve as supplementary support systems.</w:t>
      </w:r>
    </w:p>
    <w:p w14:paraId="1D454BE9" w14:textId="77777777" w:rsidR="008757C3" w:rsidRPr="00F6172D" w:rsidRDefault="008757C3" w:rsidP="00267120">
      <w:pPr>
        <w:pStyle w:val="Heading1"/>
        <w:spacing w:after="240" w:line="240" w:lineRule="auto"/>
        <w:jc w:val="both"/>
        <w:rPr>
          <w:rFonts w:ascii="Times New Roman" w:hAnsi="Times New Roman" w:cs="Times New Roman"/>
          <w:color w:val="auto"/>
          <w:sz w:val="24"/>
          <w:szCs w:val="24"/>
        </w:rPr>
      </w:pPr>
      <w:r w:rsidRPr="00F6172D">
        <w:rPr>
          <w:rFonts w:ascii="Times New Roman" w:hAnsi="Times New Roman" w:cs="Times New Roman"/>
          <w:color w:val="auto"/>
          <w:sz w:val="24"/>
          <w:szCs w:val="24"/>
        </w:rPr>
        <w:t>Synthesis</w:t>
      </w:r>
    </w:p>
    <w:p w14:paraId="067DF69A"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The findings demonstrate that home–school interaction across communication platforms is a multi-layered ecological system. The microsystem and mesosystem are strengthened through real-time communication and collaboration, while the exosystem exposes structural inequalities in access and participation. The macrosystem shapes cultural expectations of communication behavior, and the chronosystem reflects the ongoing transition toward digital-first educational interaction.</w:t>
      </w:r>
    </w:p>
    <w:p w14:paraId="296A13F7" w14:textId="77777777" w:rsidR="008757C3" w:rsidRPr="00F6172D" w:rsidRDefault="008757C3" w:rsidP="00F6172D">
      <w:pPr>
        <w:spacing w:after="240" w:line="240" w:lineRule="auto"/>
        <w:jc w:val="both"/>
        <w:rPr>
          <w:rFonts w:ascii="Times New Roman" w:hAnsi="Times New Roman" w:cs="Times New Roman"/>
        </w:rPr>
      </w:pPr>
      <w:r w:rsidRPr="008A73AD">
        <w:rPr>
          <w:rFonts w:ascii="Times New Roman" w:hAnsi="Times New Roman" w:cs="Times New Roman"/>
          <w:b w:val="0"/>
          <w:bCs w:val="0"/>
        </w:rPr>
        <w:t>Collectively, these layers demonstrate that communication platforms do not merely facilitate interaction; they fundamentally restructure the ecological system of home–school relationships, producing a digitally intensified yet structurally unequal communication environment.</w:t>
      </w:r>
    </w:p>
    <w:p w14:paraId="20274AE5" w14:textId="0E1A990D" w:rsidR="008757C3" w:rsidRPr="00F6172D" w:rsidRDefault="008757C3" w:rsidP="00267120">
      <w:pPr>
        <w:spacing w:after="240" w:line="240" w:lineRule="auto"/>
        <w:jc w:val="both"/>
        <w:rPr>
          <w:rFonts w:ascii="Times New Roman" w:hAnsi="Times New Roman" w:cs="Times New Roman"/>
        </w:rPr>
      </w:pPr>
      <w:r w:rsidRPr="00F6172D">
        <w:rPr>
          <w:rFonts w:ascii="Times New Roman" w:hAnsi="Times New Roman" w:cs="Times New Roman"/>
        </w:rPr>
        <w:t>Bronfenbrenner’s Ecological Systems Model Adequately Explain the Home-School Interaction Using Different Platforms</w:t>
      </w:r>
    </w:p>
    <w:p w14:paraId="1E7104F1" w14:textId="2E25D32F" w:rsidR="008757C3" w:rsidRPr="008A73AD" w:rsidRDefault="00F6172D"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noProof/>
        </w:rPr>
        <w:drawing>
          <wp:anchor distT="0" distB="0" distL="114300" distR="114300" simplePos="0" relativeHeight="251661312" behindDoc="0" locked="0" layoutInCell="1" allowOverlap="1" wp14:anchorId="27EF1BFD" wp14:editId="7CA072BE">
            <wp:simplePos x="0" y="0"/>
            <wp:positionH relativeFrom="margin">
              <wp:posOffset>1774825</wp:posOffset>
            </wp:positionH>
            <wp:positionV relativeFrom="paragraph">
              <wp:posOffset>1308100</wp:posOffset>
            </wp:positionV>
            <wp:extent cx="3239770" cy="30543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093" t="994" r="21705" b="812"/>
                    <a:stretch/>
                  </pic:blipFill>
                  <pic:spPr bwMode="auto">
                    <a:xfrm>
                      <a:off x="0" y="0"/>
                      <a:ext cx="3239770" cy="3054350"/>
                    </a:xfrm>
                    <a:prstGeom prst="rect">
                      <a:avLst/>
                    </a:prstGeom>
                    <a:noFill/>
                    <a:ln>
                      <a:noFill/>
                    </a:ln>
                    <a:extLst>
                      <a:ext uri="{53640926-AAD7-44D8-BBD7-CCE9431645EC}">
                        <a14:shadowObscured xmlns:a14="http://schemas.microsoft.com/office/drawing/2010/main"/>
                      </a:ext>
                    </a:extLst>
                  </pic:spPr>
                </pic:pic>
              </a:graphicData>
            </a:graphic>
          </wp:anchor>
        </w:drawing>
      </w:r>
      <w:r w:rsidR="008757C3" w:rsidRPr="008A73AD">
        <w:rPr>
          <w:rFonts w:ascii="Times New Roman" w:hAnsi="Times New Roman" w:cs="Times New Roman"/>
          <w:b w:val="0"/>
          <w:bCs w:val="0"/>
        </w:rPr>
        <w:t>The adapted application of Urie Bronfenbrenner’s Ecological Systems Theory in explaining home–school interaction using different communication platforms illustrates how the different ecological systems influence the interaction among learners, parents, and teachers in the context of contemporary communication practices. While the original theory emphasizes the interconnected environmental systems surrounding the learner, the present study highlights that digital communication platforms such as Messenger, group chats, phone calls, text messages, letters, and face-to-face meetings have become integrated into these systems and now shape the quality of home–school interaction.</w:t>
      </w:r>
    </w:p>
    <w:p w14:paraId="70D74B8B" w14:textId="261FD472" w:rsidR="008757C3" w:rsidRPr="008A73AD" w:rsidRDefault="008757C3" w:rsidP="00267120">
      <w:pPr>
        <w:spacing w:after="240" w:line="240" w:lineRule="auto"/>
        <w:jc w:val="both"/>
        <w:rPr>
          <w:rFonts w:ascii="Times New Roman" w:hAnsi="Times New Roman" w:cs="Times New Roman"/>
          <w:b w:val="0"/>
          <w:bCs w:val="0"/>
        </w:rPr>
      </w:pPr>
    </w:p>
    <w:p w14:paraId="0E7A03F8" w14:textId="79B809E9" w:rsidR="008757C3" w:rsidRPr="008A73AD" w:rsidRDefault="008757C3" w:rsidP="00267120">
      <w:pPr>
        <w:spacing w:after="240" w:line="240" w:lineRule="auto"/>
        <w:jc w:val="both"/>
        <w:rPr>
          <w:rFonts w:ascii="Times New Roman" w:eastAsia="Times New Roman" w:hAnsi="Times New Roman" w:cs="Times New Roman"/>
          <w:b w:val="0"/>
          <w:bCs w:val="0"/>
        </w:rPr>
      </w:pPr>
      <w:r w:rsidRPr="008A73AD">
        <w:rPr>
          <w:rFonts w:ascii="Times New Roman" w:hAnsi="Times New Roman" w:cs="Times New Roman"/>
          <w:b w:val="0"/>
          <w:bCs w:val="0"/>
          <w:noProof/>
        </w:rPr>
        <mc:AlternateContent>
          <mc:Choice Requires="wps">
            <w:drawing>
              <wp:anchor distT="0" distB="0" distL="114300" distR="114300" simplePos="0" relativeHeight="251659264" behindDoc="0" locked="0" layoutInCell="1" allowOverlap="1" wp14:anchorId="440B92DB" wp14:editId="715F96FE">
                <wp:simplePos x="0" y="0"/>
                <wp:positionH relativeFrom="margin">
                  <wp:align>left</wp:align>
                </wp:positionH>
                <wp:positionV relativeFrom="paragraph">
                  <wp:posOffset>4797447</wp:posOffset>
                </wp:positionV>
                <wp:extent cx="5271135" cy="709448"/>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271135" cy="709448"/>
                        </a:xfrm>
                        <a:prstGeom prst="rect">
                          <a:avLst/>
                        </a:prstGeom>
                        <a:noFill/>
                        <a:ln w="6350">
                          <a:noFill/>
                        </a:ln>
                      </wps:spPr>
                      <wps:txbx>
                        <w:txbxContent>
                          <w:p w14:paraId="70113D80" w14:textId="77777777" w:rsidR="008757C3" w:rsidRPr="0021123C" w:rsidRDefault="008757C3" w:rsidP="008757C3">
                            <w:pPr>
                              <w:spacing w:line="240" w:lineRule="auto"/>
                              <w:rPr>
                                <w:i/>
                                <w:iCs/>
                              </w:rPr>
                            </w:pPr>
                            <w:r w:rsidRPr="0021123C">
                              <w:rPr>
                                <w:i/>
                                <w:iCs/>
                                <w:lang w:val="en"/>
                              </w:rPr>
                              <w:t xml:space="preserve">Figure </w:t>
                            </w:r>
                            <w:r>
                              <w:rPr>
                                <w:i/>
                                <w:iCs/>
                                <w:lang w:val="en"/>
                              </w:rPr>
                              <w:t>6</w:t>
                            </w:r>
                            <w:r w:rsidRPr="0021123C">
                              <w:rPr>
                                <w:i/>
                                <w:iCs/>
                                <w:lang w:val="en"/>
                              </w:rPr>
                              <w:t xml:space="preserve">: </w:t>
                            </w:r>
                            <w:r>
                              <w:rPr>
                                <w:i/>
                                <w:iCs/>
                                <w:lang w:val="en"/>
                              </w:rPr>
                              <w:t>Examining Home-School Interaction Using Bronfenbrenner’s Framework (</w:t>
                            </w:r>
                            <w:r w:rsidRPr="007A65C7">
                              <w:rPr>
                                <w:i/>
                                <w:iCs/>
                                <w:sz w:val="18"/>
                                <w:szCs w:val="18"/>
                                <w:lang w:val="en"/>
                              </w:rPr>
                              <w:t>Bethsabe P. Ramirez)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B92DB" id="_x0000_t202" coordsize="21600,21600" o:spt="202" path="m,l,21600r21600,l21600,xe">
                <v:stroke joinstyle="miter"/>
                <v:path gradientshapeok="t" o:connecttype="rect"/>
              </v:shapetype>
              <v:shape id="Text Box 13" o:spid="_x0000_s1026" type="#_x0000_t202" style="position:absolute;left:0;text-align:left;margin-left:0;margin-top:377.75pt;width:415.05pt;height:55.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" filled="f" stroked="f" strokeweight=".5pt">
                <v:textbox>
                  <w:txbxContent>
                    <w:p w14:paraId="70113D80" w14:textId="77777777" w:rsidR="008757C3" w:rsidRPr="0021123C" w:rsidRDefault="008757C3" w:rsidP="008757C3">
                      <w:pPr>
                        <w:spacing w:line="240" w:lineRule="auto"/>
                        <w:rPr>
                          <w:i/>
                          <w:iCs/>
                        </w:rPr>
                      </w:pPr>
                      <w:r w:rsidRPr="0021123C">
                        <w:rPr>
                          <w:i/>
                          <w:iCs/>
                          <w:lang w:val="en"/>
                        </w:rPr>
                        <w:t xml:space="preserve">Figure </w:t>
                      </w:r>
                      <w:r>
                        <w:rPr>
                          <w:i/>
                          <w:iCs/>
                          <w:lang w:val="en"/>
                        </w:rPr>
                        <w:t>6</w:t>
                      </w:r>
                      <w:r w:rsidRPr="0021123C">
                        <w:rPr>
                          <w:i/>
                          <w:iCs/>
                          <w:lang w:val="en"/>
                        </w:rPr>
                        <w:t xml:space="preserve">: </w:t>
                      </w:r>
                      <w:r>
                        <w:rPr>
                          <w:i/>
                          <w:iCs/>
                          <w:lang w:val="en"/>
                        </w:rPr>
                        <w:t>Examining Home-School Interaction Using Bronfenbrenner’s Framework (</w:t>
                      </w:r>
                      <w:r w:rsidRPr="007A65C7">
                        <w:rPr>
                          <w:i/>
                          <w:iCs/>
                          <w:sz w:val="18"/>
                          <w:szCs w:val="18"/>
                          <w:lang w:val="en"/>
                        </w:rPr>
                        <w:t>Bethsabe P. Ramirez)</w:t>
                      </w:r>
                    </w:p>
                  </w:txbxContent>
                </v:textbox>
                <w10:wrap anchorx="margin"/>
              </v:shape>
            </w:pict>
          </mc:Fallback>
        </mc:AlternateContent>
      </w:r>
    </w:p>
    <w:p w14:paraId="79F6E6EE" w14:textId="52D4D923" w:rsidR="008757C3" w:rsidRDefault="008757C3" w:rsidP="00267120">
      <w:pPr>
        <w:spacing w:after="240" w:line="240" w:lineRule="auto"/>
        <w:jc w:val="both"/>
        <w:rPr>
          <w:rFonts w:ascii="Times New Roman" w:eastAsia="Times New Roman" w:hAnsi="Times New Roman" w:cs="Times New Roman"/>
          <w:b w:val="0"/>
          <w:bCs w:val="0"/>
        </w:rPr>
      </w:pPr>
    </w:p>
    <w:p w14:paraId="4A9AF13A" w14:textId="35250BEC" w:rsidR="00F6172D" w:rsidRDefault="00F6172D" w:rsidP="00267120">
      <w:pPr>
        <w:spacing w:after="240" w:line="240" w:lineRule="auto"/>
        <w:jc w:val="both"/>
        <w:rPr>
          <w:rFonts w:ascii="Times New Roman" w:eastAsia="Times New Roman" w:hAnsi="Times New Roman" w:cs="Times New Roman"/>
          <w:b w:val="0"/>
          <w:bCs w:val="0"/>
        </w:rPr>
      </w:pPr>
    </w:p>
    <w:p w14:paraId="69472C02" w14:textId="6A70294F" w:rsidR="00F6172D" w:rsidRDefault="00F6172D" w:rsidP="00267120">
      <w:pPr>
        <w:spacing w:after="240" w:line="240" w:lineRule="auto"/>
        <w:jc w:val="both"/>
        <w:rPr>
          <w:rFonts w:ascii="Times New Roman" w:eastAsia="Times New Roman" w:hAnsi="Times New Roman" w:cs="Times New Roman"/>
          <w:b w:val="0"/>
          <w:bCs w:val="0"/>
        </w:rPr>
      </w:pPr>
    </w:p>
    <w:p w14:paraId="6BED9AB5" w14:textId="1554F7E2" w:rsidR="00F6172D" w:rsidRDefault="00F6172D" w:rsidP="00267120">
      <w:pPr>
        <w:spacing w:after="240" w:line="240" w:lineRule="auto"/>
        <w:jc w:val="both"/>
        <w:rPr>
          <w:rFonts w:ascii="Times New Roman" w:eastAsia="Times New Roman" w:hAnsi="Times New Roman" w:cs="Times New Roman"/>
          <w:b w:val="0"/>
          <w:bCs w:val="0"/>
        </w:rPr>
      </w:pPr>
    </w:p>
    <w:p w14:paraId="77B662C1" w14:textId="2AF77529" w:rsidR="00F6172D" w:rsidRDefault="00F6172D" w:rsidP="00267120">
      <w:pPr>
        <w:spacing w:after="240" w:line="240" w:lineRule="auto"/>
        <w:jc w:val="both"/>
        <w:rPr>
          <w:rFonts w:ascii="Times New Roman" w:eastAsia="Times New Roman" w:hAnsi="Times New Roman" w:cs="Times New Roman"/>
          <w:b w:val="0"/>
          <w:bCs w:val="0"/>
        </w:rPr>
      </w:pPr>
    </w:p>
    <w:p w14:paraId="725660DC" w14:textId="76CED63F" w:rsidR="00F6172D" w:rsidRDefault="00F6172D" w:rsidP="00267120">
      <w:pPr>
        <w:spacing w:after="240" w:line="240" w:lineRule="auto"/>
        <w:jc w:val="both"/>
        <w:rPr>
          <w:rFonts w:ascii="Times New Roman" w:eastAsia="Times New Roman" w:hAnsi="Times New Roman" w:cs="Times New Roman"/>
          <w:b w:val="0"/>
          <w:bCs w:val="0"/>
        </w:rPr>
      </w:pPr>
    </w:p>
    <w:p w14:paraId="342C4ABF" w14:textId="77777777" w:rsidR="00F6172D" w:rsidRPr="008A73AD" w:rsidRDefault="00F6172D" w:rsidP="00267120">
      <w:pPr>
        <w:spacing w:after="240" w:line="240" w:lineRule="auto"/>
        <w:jc w:val="both"/>
        <w:rPr>
          <w:rFonts w:ascii="Times New Roman" w:eastAsia="Times New Roman" w:hAnsi="Times New Roman" w:cs="Times New Roman"/>
          <w:b w:val="0"/>
          <w:bCs w:val="0"/>
        </w:rPr>
      </w:pPr>
    </w:p>
    <w:p w14:paraId="10062E40" w14:textId="77777777" w:rsidR="008757C3" w:rsidRPr="008A73AD" w:rsidRDefault="008757C3" w:rsidP="00267120">
      <w:pPr>
        <w:spacing w:after="240" w:line="240" w:lineRule="auto"/>
        <w:jc w:val="both"/>
        <w:rPr>
          <w:rFonts w:ascii="Times New Roman" w:hAnsi="Times New Roman" w:cs="Times New Roman"/>
          <w:b w:val="0"/>
          <w:bCs w:val="0"/>
        </w:rPr>
      </w:pPr>
    </w:p>
    <w:p w14:paraId="3B270D8D" w14:textId="3EFE962C" w:rsidR="008757C3" w:rsidRPr="00F6172D" w:rsidRDefault="008757C3" w:rsidP="00F6172D">
      <w:pPr>
        <w:spacing w:after="240" w:line="240" w:lineRule="auto"/>
        <w:jc w:val="both"/>
        <w:rPr>
          <w:rFonts w:ascii="Times New Roman" w:hAnsi="Times New Roman" w:cs="Times New Roman"/>
        </w:rPr>
      </w:pPr>
      <w:r w:rsidRPr="008A73AD">
        <w:rPr>
          <w:rFonts w:ascii="Times New Roman" w:hAnsi="Times New Roman" w:cs="Times New Roman"/>
          <w:b w:val="0"/>
          <w:bCs w:val="0"/>
        </w:rPr>
        <w:lastRenderedPageBreak/>
        <w:t>The figure shows that communication between home and school does not happen through one platform alone. It occurs through direct contact, digital messaging, meetings, phone calls, text messages, home visitation, follow ups, monitoring of assignments, and collaborative decision making. These practices are shaped not only by the parent, teacher, and learner, but also by work schedules, internet access, institutional limitations, cultural expectations, technological changes, and post pandemic communication practices. This supports Bronfenbrenner’s view that child development is influenced by multiple environmental systems surrounding the learner (Bronfenbrenner, 1979, 1986).</w:t>
      </w:r>
    </w:p>
    <w:p w14:paraId="643F9ABC" w14:textId="77777777" w:rsidR="008757C3" w:rsidRPr="00F6172D" w:rsidRDefault="008757C3" w:rsidP="00267120">
      <w:pPr>
        <w:pStyle w:val="Heading3"/>
        <w:spacing w:before="0" w:after="240" w:line="240" w:lineRule="auto"/>
        <w:jc w:val="both"/>
        <w:rPr>
          <w:rFonts w:ascii="Times New Roman" w:hAnsi="Times New Roman" w:cs="Times New Roman"/>
          <w:color w:val="auto"/>
        </w:rPr>
      </w:pPr>
      <w:r w:rsidRPr="00F6172D">
        <w:rPr>
          <w:rFonts w:ascii="Times New Roman" w:hAnsi="Times New Roman" w:cs="Times New Roman"/>
          <w:color w:val="auto"/>
        </w:rPr>
        <w:t>Theme 1. Home school interaction begins in the learner’s immediate environment (Microsystem)</w:t>
      </w:r>
    </w:p>
    <w:p w14:paraId="77200732"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The microsystem strongly explains the most direct form of home school interaction. In the figure, the learner is placed at the center, surrounded by parents, teachers, and communication platforms such as Messenger, face to face meetings, phone calls, text messages, and home visitation. These are the closest and most personal forms of interaction. They show that communication is not merely administrative; it is relational and caring. Parents and teachers use these platforms to ask questions, clarify concerns, check assignments, monitor behavior, and respond to learner needs.</w:t>
      </w:r>
    </w:p>
    <w:p w14:paraId="5E865B73" w14:textId="47D3E93B" w:rsidR="008757C3" w:rsidRPr="00F6172D" w:rsidRDefault="008757C3" w:rsidP="00F6172D">
      <w:pPr>
        <w:spacing w:after="240" w:line="240" w:lineRule="auto"/>
        <w:jc w:val="both"/>
        <w:rPr>
          <w:rFonts w:ascii="Times New Roman" w:hAnsi="Times New Roman" w:cs="Times New Roman"/>
        </w:rPr>
      </w:pPr>
      <w:r w:rsidRPr="008A73AD">
        <w:rPr>
          <w:rFonts w:ascii="Times New Roman" w:hAnsi="Times New Roman" w:cs="Times New Roman"/>
          <w:b w:val="0"/>
          <w:bCs w:val="0"/>
        </w:rPr>
        <w:t>This theme shows that the child is affected by everyday communication between adults who are directly involved in their schooling. When parents respond to messages, attend meetings, or communicate with teachers, the learner feels noticed and supported. When teachers answer questions, send reminders, or reach out through phone calls and home visits, communication becomes a form of guidance and emotional assurance. Therefore, the microsystem adequately explains how different platforms function as immediate channels of support for the learner.</w:t>
      </w:r>
    </w:p>
    <w:p w14:paraId="636F44E9" w14:textId="77777777" w:rsidR="008757C3" w:rsidRPr="00F6172D" w:rsidRDefault="008757C3" w:rsidP="00267120">
      <w:pPr>
        <w:pStyle w:val="Heading3"/>
        <w:spacing w:before="0" w:after="240" w:line="240" w:lineRule="auto"/>
        <w:jc w:val="both"/>
        <w:rPr>
          <w:rFonts w:ascii="Times New Roman" w:hAnsi="Times New Roman" w:cs="Times New Roman"/>
          <w:color w:val="auto"/>
        </w:rPr>
      </w:pPr>
      <w:r w:rsidRPr="00F6172D">
        <w:rPr>
          <w:rFonts w:ascii="Times New Roman" w:hAnsi="Times New Roman" w:cs="Times New Roman"/>
          <w:color w:val="auto"/>
        </w:rPr>
        <w:t>Theme 2. Platforms connect the home and school as one support system (Mesosystem)</w:t>
      </w:r>
    </w:p>
    <w:p w14:paraId="3EB37B55"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The mesosystem also explains the data well, since it focuses on the connection between two microsystems, the home and the school. In the figure, this level includes meetings, follow ups, questions, monitoring of assignments, and collaborative decision making. These findings show that platforms are not used only to transmit information. They help parents and teachers work together, especially when learners need academic support, behavioral monitoring, or clarification of school requirements.</w:t>
      </w:r>
    </w:p>
    <w:p w14:paraId="3FA96A14" w14:textId="27A74EB5" w:rsidR="008757C3" w:rsidRPr="00F6172D" w:rsidRDefault="008757C3" w:rsidP="00F6172D">
      <w:pPr>
        <w:spacing w:after="240" w:line="240" w:lineRule="auto"/>
        <w:jc w:val="both"/>
        <w:rPr>
          <w:rFonts w:ascii="Times New Roman" w:hAnsi="Times New Roman" w:cs="Times New Roman"/>
        </w:rPr>
      </w:pPr>
      <w:r w:rsidRPr="008A73AD">
        <w:rPr>
          <w:rFonts w:ascii="Times New Roman" w:hAnsi="Times New Roman" w:cs="Times New Roman"/>
          <w:b w:val="0"/>
          <w:bCs w:val="0"/>
        </w:rPr>
        <w:t>This means that Messenger, phone calls, text messages, and meetings serve as bridges between home and school. Through these platforms, teachers are able to extend classroom concerns to parents, while parents are able to share home based observations with teachers. This interaction creates a shared responsibility for the child’s learning. The model is adequate here since it explains that the quality of the relationship between home and school can influence the learner’s educational experience. A child is better supported when parents and teachers do not act separately, but communicate as partners.</w:t>
      </w:r>
    </w:p>
    <w:p w14:paraId="61575DBA" w14:textId="77777777" w:rsidR="008757C3" w:rsidRPr="00F6172D" w:rsidRDefault="008757C3" w:rsidP="00267120">
      <w:pPr>
        <w:pStyle w:val="Heading3"/>
        <w:spacing w:before="0" w:after="240" w:line="240" w:lineRule="auto"/>
        <w:jc w:val="both"/>
        <w:rPr>
          <w:rFonts w:ascii="Times New Roman" w:hAnsi="Times New Roman" w:cs="Times New Roman"/>
          <w:color w:val="auto"/>
        </w:rPr>
      </w:pPr>
      <w:r w:rsidRPr="00F6172D">
        <w:rPr>
          <w:rFonts w:ascii="Times New Roman" w:hAnsi="Times New Roman" w:cs="Times New Roman"/>
          <w:color w:val="auto"/>
        </w:rPr>
        <w:t>Theme 3. Indirect conditions affect the quality of communication (Exosystem)</w:t>
      </w:r>
    </w:p>
    <w:p w14:paraId="6FB387F4"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The exosystem is clearly reflected in the figure through work schedules, poor internet connection, limited data access, lack of gadgets, and institutional limitations. These factors do not always involve the learner directly, yet they affect how parents and teachers communicate. A parent may want to respond immediately but cannot do so due to work responsibilities. A teacher may want to send updates, but some families may lack stable internet connection or sufficient mobile data. A learner may need support, but the home may have limited access to gadgets.</w:t>
      </w:r>
    </w:p>
    <w:p w14:paraId="4ABF1239" w14:textId="6AEA7104"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This theme shows that home school interaction is not only a matter of willingness. Sometimes, parents and teachers care deeply, but communication is affected by circumstances beyond their control. The model adequately explains this reality, since the exosystem accounts for external conditions that shape the child’s educational environment indirectly. The figure reveals an important human dimension: some communication gaps are not caused by neglect, but by economic, technological, and institutional barriers.</w:t>
      </w:r>
    </w:p>
    <w:p w14:paraId="1F2AFEA8" w14:textId="77777777" w:rsidR="008757C3" w:rsidRPr="00F6172D" w:rsidRDefault="008757C3" w:rsidP="00267120">
      <w:pPr>
        <w:pStyle w:val="Heading3"/>
        <w:spacing w:before="0" w:after="240" w:line="240" w:lineRule="auto"/>
        <w:jc w:val="both"/>
        <w:rPr>
          <w:rFonts w:ascii="Times New Roman" w:hAnsi="Times New Roman" w:cs="Times New Roman"/>
          <w:color w:val="auto"/>
        </w:rPr>
      </w:pPr>
      <w:r w:rsidRPr="00F6172D">
        <w:rPr>
          <w:rFonts w:ascii="Times New Roman" w:hAnsi="Times New Roman" w:cs="Times New Roman"/>
          <w:color w:val="auto"/>
        </w:rPr>
        <w:lastRenderedPageBreak/>
        <w:t>Theme 4. Cultural values shape how parents and teachers communicate (Macrosystem)</w:t>
      </w:r>
    </w:p>
    <w:p w14:paraId="4F7846BA"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The macrosystem is shown through shared values such as responsibility, respect, collaboration, and professionalism. These values influence how parents and teachers understand their roles in supporting learners. In the context of home school interaction, communication is not only technical; it is also moral and cultural. Parents are expected to participate in their child’s education, while teachers are expected to guide, update, and communicate professionally.</w:t>
      </w:r>
    </w:p>
    <w:p w14:paraId="6EDC9FED" w14:textId="7E7F0B89" w:rsidR="008757C3" w:rsidRPr="00F6172D" w:rsidRDefault="008757C3" w:rsidP="00F6172D">
      <w:pPr>
        <w:spacing w:after="240" w:line="240" w:lineRule="auto"/>
        <w:jc w:val="both"/>
        <w:rPr>
          <w:rFonts w:ascii="Times New Roman" w:hAnsi="Times New Roman" w:cs="Times New Roman"/>
        </w:rPr>
      </w:pPr>
      <w:r w:rsidRPr="008A73AD">
        <w:rPr>
          <w:rFonts w:ascii="Times New Roman" w:hAnsi="Times New Roman" w:cs="Times New Roman"/>
          <w:b w:val="0"/>
          <w:bCs w:val="0"/>
        </w:rPr>
        <w:t>This theme indicates that the use of different platforms is shaped by broader social expectations. Parents and teachers communicate not only to comply with school requirements, but also to fulfill their perceived responsibility toward the child. Respectful communication, patience, cooperation, and professionalism become important values that sustain home school relationships. Thus, Bronfenbrenner’s macrosystem is adequate in explaining why communication practices are influenced by the social and cultural meaning attached to education, family responsibility, and teacher professionalism.</w:t>
      </w:r>
    </w:p>
    <w:p w14:paraId="20F04355" w14:textId="77777777" w:rsidR="008757C3" w:rsidRPr="00F6172D" w:rsidRDefault="008757C3" w:rsidP="00267120">
      <w:pPr>
        <w:pStyle w:val="Heading3"/>
        <w:spacing w:before="0" w:after="240" w:line="240" w:lineRule="auto"/>
        <w:jc w:val="both"/>
        <w:rPr>
          <w:rFonts w:ascii="Times New Roman" w:hAnsi="Times New Roman" w:cs="Times New Roman"/>
          <w:color w:val="auto"/>
        </w:rPr>
      </w:pPr>
      <w:r w:rsidRPr="00F6172D">
        <w:rPr>
          <w:rFonts w:ascii="Times New Roman" w:hAnsi="Times New Roman" w:cs="Times New Roman"/>
          <w:color w:val="auto"/>
        </w:rPr>
        <w:t>Theme 5. Home school interaction changes over time (Chronosystem)</w:t>
      </w:r>
    </w:p>
    <w:p w14:paraId="3C53CDA6"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The chronosystem is strongly supported by the figure through post pandemic technological advancement, acceleration of online communication, changing societal needs in education, and the evolution of communication toward digital dominance. This shows that home school interaction is not fixed. It changes as society, technology, and school practices change.</w:t>
      </w:r>
    </w:p>
    <w:p w14:paraId="760534DD"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Before, communication may have relied more on face-to-face meetings, written notices, and scheduled conferences. Now, parents and teachers increasingly use Messenger, group chats, phone calls, and online updates. The post pandemic context made digital communication more normal, more necessary, and sometimes more urgent. This confirms the value of the chronosystem, since it explains how time, social change, and historical conditions influence the way home and school interact. The model is adequate since it captures the movement from traditional communication to blended and digital forms of partnership.</w:t>
      </w:r>
    </w:p>
    <w:p w14:paraId="5622C852" w14:textId="325EEB8B" w:rsidR="008757C3" w:rsidRPr="00F6172D" w:rsidRDefault="008757C3" w:rsidP="00F6172D">
      <w:pPr>
        <w:spacing w:after="240" w:line="240" w:lineRule="auto"/>
        <w:jc w:val="both"/>
        <w:rPr>
          <w:rFonts w:ascii="Times New Roman" w:hAnsi="Times New Roman" w:cs="Times New Roman"/>
        </w:rPr>
      </w:pPr>
      <w:r w:rsidRPr="008A73AD">
        <w:rPr>
          <w:rFonts w:ascii="Times New Roman" w:hAnsi="Times New Roman" w:cs="Times New Roman"/>
          <w:b w:val="0"/>
          <w:bCs w:val="0"/>
        </w:rPr>
        <w:t>Bronfenbrenner’s Ecological Systems Model adequately explains home school interaction using different platforms since the data can be meaningfully organized across all ecological levels. The microsystem explains direct parent teacher learner communication. The mesosystem explains the partnership between home and school. The exosystem explains barriers such as work schedules, internet access, mobile data, gadgets, and institutional limitations. The macrosystem explains the values of responsibility, respect, collaboration, and professionalism. The chronosystem explains how communication has changed through time, especially after the pandemic and with the rise of digital communication.</w:t>
      </w:r>
    </w:p>
    <w:p w14:paraId="7F58EAB4" w14:textId="77777777" w:rsidR="008757C3" w:rsidRPr="00F6172D" w:rsidRDefault="008757C3" w:rsidP="00267120">
      <w:pPr>
        <w:spacing w:after="240" w:line="240" w:lineRule="auto"/>
        <w:jc w:val="both"/>
        <w:rPr>
          <w:rFonts w:ascii="Times New Roman" w:hAnsi="Times New Roman" w:cs="Times New Roman"/>
        </w:rPr>
      </w:pPr>
      <w:r w:rsidRPr="00F6172D">
        <w:rPr>
          <w:rFonts w:ascii="Times New Roman" w:hAnsi="Times New Roman" w:cs="Times New Roman"/>
        </w:rPr>
        <w:t>Summary of Findings</w:t>
      </w:r>
    </w:p>
    <w:p w14:paraId="1130EB1D" w14:textId="77777777" w:rsidR="008757C3" w:rsidRPr="008A73AD" w:rsidRDefault="008757C3" w:rsidP="00267120">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This study examined home–school interaction through the lens of Bronfenbrenner’s Ecological Systems Model, focusing on how parents and teachers describe communication practices using different platforms and how these platforms influence the quality of interaction between home and school. It also assessed whether the ecological systems model adequately explains contemporary, technology-mediated home–school communication.</w:t>
      </w:r>
    </w:p>
    <w:p w14:paraId="1CB8646B"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Findings from parents revealed two dominant themes: Messenger-Centered Communication and Blended Interaction. Parents consistently identified Messenger and group chats as the primary communication tools due to their immediacy, convenience, and accessibility. These platforms enabled real-time updates on school activities, learner performance, and announcements, thereby strengthening parental awareness and engagement. </w:t>
      </w:r>
    </w:p>
    <w:p w14:paraId="07AA62DB" w14:textId="468E936C"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However, parents also emphasized that face-to-face meetings, phone calls, and written communication remain essential, particularly for clarification, sensitive concerns, and deeper discussions. This demonstrates that parental communication preference is not purely digital but hybrid in nature, combining both technological and traditional modes to ensure clarity and inclusivity.</w:t>
      </w:r>
      <w:r w:rsidR="00F6172D">
        <w:rPr>
          <w:rFonts w:ascii="Times New Roman" w:hAnsi="Times New Roman" w:cs="Times New Roman"/>
          <w:b w:val="0"/>
          <w:bCs w:val="0"/>
        </w:rPr>
        <w:t xml:space="preserve"> </w:t>
      </w:r>
      <w:r w:rsidRPr="008A73AD">
        <w:rPr>
          <w:rFonts w:ascii="Times New Roman" w:hAnsi="Times New Roman" w:cs="Times New Roman"/>
          <w:b w:val="0"/>
          <w:bCs w:val="0"/>
        </w:rPr>
        <w:t xml:space="preserve">Teachers’ perspectives generated four interrelated themes: Communication as Support for Learner Guidance, Adaptive and Inclusive Home–School Communication, Immediate Digital Communication with Participation Challenges, and Boundary and Respect Challenges in Home–School Interaction. Teachers emphasized that communication strengthens learner monitoring and </w:t>
      </w:r>
      <w:r w:rsidRPr="008A73AD">
        <w:rPr>
          <w:rFonts w:ascii="Times New Roman" w:hAnsi="Times New Roman" w:cs="Times New Roman"/>
          <w:b w:val="0"/>
          <w:bCs w:val="0"/>
        </w:rPr>
        <w:lastRenderedPageBreak/>
        <w:t>academic support, reinforcing the idea that education is a shared responsibility between home and school. Teachers also demonstrated adaptive communication strategies by using Messenger, SMS, printed letters, and home visitation to accommodate parents with limited digital access. While digital platforms improved speed and accessibility, teachers also identified challenges such as delayed responses, unequal participation, miscommunication, and blurred professional boundaries due to after-hours messaging.</w:t>
      </w:r>
    </w:p>
    <w:p w14:paraId="2E9F18D1"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Across both groups, communication platforms showed significant affordances and constraints. Positive affordances included improved accessibility, strengthened collaboration, real-time information exchange, and enhanced parental involvement. However, challenges such as digital inequality, misunderstanding of messages, delayed responses, and boundary violations highlighted the complexity of technology-mediated communication in education.</w:t>
      </w:r>
    </w:p>
    <w:p w14:paraId="2887D8AD"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The ecological analysis confirmed that Bronfenbrenner’s model remains highly applicable.</w:t>
      </w:r>
    </w:p>
    <w:p w14:paraId="7E903B03"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Microsystem was evident in direct parent–teacher–learner interactions mediated by both digital and face-to-face communication.</w:t>
      </w:r>
    </w:p>
    <w:p w14:paraId="7E34DDF1"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Mesosystem reflected strong collaboration between home and school in supporting learner development.</w:t>
      </w:r>
    </w:p>
    <w:p w14:paraId="4D33707E"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Exosystem captured structural constraints such as internet access, workload demands, and technological availability. </w:t>
      </w:r>
    </w:p>
    <w:p w14:paraId="496F7B0C"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Macrosystem reflected cultural values of responsibility, respect, and cooperation in education. </w:t>
      </w:r>
    </w:p>
    <w:p w14:paraId="54D05D11"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Chronosystem illustrated the shift from traditional communication to digitally mediated interaction, especially following post-pandemic educational changes.</w:t>
      </w:r>
    </w:p>
    <w:p w14:paraId="073C8771" w14:textId="6585F806" w:rsidR="008757C3" w:rsidRPr="008A73AD" w:rsidRDefault="008757C3" w:rsidP="00267120">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Overall, home–school interaction is best understood as a dynamic, layered, and technology-mediated ecological system shaped by communication platforms, social structures, and evolving educational practices.</w:t>
      </w:r>
    </w:p>
    <w:p w14:paraId="3824A2E3" w14:textId="77777777" w:rsidR="008757C3" w:rsidRPr="00F6172D" w:rsidRDefault="008757C3" w:rsidP="00267120">
      <w:pPr>
        <w:pStyle w:val="Heading1"/>
        <w:spacing w:after="240" w:line="240" w:lineRule="auto"/>
        <w:jc w:val="both"/>
        <w:rPr>
          <w:rFonts w:ascii="Times New Roman" w:eastAsia="Times New Roman" w:hAnsi="Times New Roman" w:cs="Times New Roman"/>
          <w:color w:val="auto"/>
          <w:sz w:val="24"/>
          <w:szCs w:val="24"/>
        </w:rPr>
      </w:pPr>
      <w:r w:rsidRPr="00F6172D">
        <w:rPr>
          <w:rFonts w:ascii="Times New Roman" w:hAnsi="Times New Roman" w:cs="Times New Roman"/>
          <w:color w:val="auto"/>
          <w:sz w:val="24"/>
          <w:szCs w:val="24"/>
        </w:rPr>
        <w:t>Conclusions</w:t>
      </w:r>
    </w:p>
    <w:p w14:paraId="7089B814" w14:textId="77777777" w:rsidR="008757C3" w:rsidRPr="008A73AD" w:rsidRDefault="008757C3" w:rsidP="00267120">
      <w:pPr>
        <w:spacing w:after="240" w:line="240" w:lineRule="auto"/>
        <w:ind w:firstLine="360"/>
        <w:jc w:val="both"/>
        <w:rPr>
          <w:rFonts w:ascii="Times New Roman" w:hAnsi="Times New Roman" w:cs="Times New Roman"/>
          <w:b w:val="0"/>
          <w:bCs w:val="0"/>
        </w:rPr>
      </w:pPr>
      <w:r w:rsidRPr="008A73AD">
        <w:rPr>
          <w:rFonts w:ascii="Times New Roman" w:hAnsi="Times New Roman" w:cs="Times New Roman"/>
          <w:b w:val="0"/>
          <w:bCs w:val="0"/>
        </w:rPr>
        <w:t>Based on the findings, the following conclusions were drawn:</w:t>
      </w:r>
    </w:p>
    <w:p w14:paraId="6E67BA65" w14:textId="77777777" w:rsidR="008757C3" w:rsidRPr="008A73AD" w:rsidRDefault="008757C3" w:rsidP="00267120">
      <w:pPr>
        <w:numPr>
          <w:ilvl w:val="0"/>
          <w:numId w:val="33"/>
        </w:num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Home–school communication is now fundamentally mediated by digital platforms, with Messenger and group chats serving as the primary tools for real-time interaction between parents and teachers. </w:t>
      </w:r>
    </w:p>
    <w:p w14:paraId="1C669A85" w14:textId="77777777" w:rsidR="008757C3" w:rsidRPr="008A73AD" w:rsidRDefault="008757C3" w:rsidP="00267120">
      <w:pPr>
        <w:numPr>
          <w:ilvl w:val="0"/>
          <w:numId w:val="33"/>
        </w:num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Communication platforms have strengthened collaboration between home and school, resulting in greater parental involvement and shared responsibility for learner development. </w:t>
      </w:r>
    </w:p>
    <w:p w14:paraId="2742B476" w14:textId="77777777" w:rsidR="008757C3" w:rsidRPr="008A73AD" w:rsidRDefault="008757C3" w:rsidP="00267120">
      <w:pPr>
        <w:numPr>
          <w:ilvl w:val="0"/>
          <w:numId w:val="33"/>
        </w:num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Despite the dominance of digital communication, face-to-face interaction remains essential for clarification, trust-building, and addressing sensitive learner concerns. </w:t>
      </w:r>
    </w:p>
    <w:p w14:paraId="4511EC08" w14:textId="77777777" w:rsidR="008757C3" w:rsidRPr="008A73AD" w:rsidRDefault="008757C3" w:rsidP="00267120">
      <w:pPr>
        <w:numPr>
          <w:ilvl w:val="0"/>
          <w:numId w:val="33"/>
        </w:num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A blended communication system combining digital and traditional methods enhances inclusivity, particularly for families with limited access to technology. </w:t>
      </w:r>
    </w:p>
    <w:p w14:paraId="5B98CE97" w14:textId="77777777" w:rsidR="008757C3" w:rsidRPr="008A73AD" w:rsidRDefault="008757C3" w:rsidP="00267120">
      <w:pPr>
        <w:numPr>
          <w:ilvl w:val="0"/>
          <w:numId w:val="33"/>
        </w:num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While communication platforms improve efficiency, they also introduce challenges such as digital inequality, delayed responses, misinterpretation of messages, and professional boundary concerns. </w:t>
      </w:r>
    </w:p>
    <w:p w14:paraId="103A4EF9" w14:textId="77777777" w:rsidR="008757C3" w:rsidRPr="008A73AD" w:rsidRDefault="008757C3" w:rsidP="00267120">
      <w:pPr>
        <w:numPr>
          <w:ilvl w:val="0"/>
          <w:numId w:val="33"/>
        </w:num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Bronfenbrenner’s Ecological Systems Model remains an effective framework for explaining home–school interaction, as it captures both direct communication processes and broader structural influences. </w:t>
      </w:r>
    </w:p>
    <w:p w14:paraId="67ABCF25" w14:textId="05DE2837" w:rsidR="008757C3" w:rsidRPr="00F6172D" w:rsidRDefault="008757C3" w:rsidP="00267120">
      <w:pPr>
        <w:numPr>
          <w:ilvl w:val="0"/>
          <w:numId w:val="33"/>
        </w:numPr>
        <w:spacing w:after="240" w:line="240" w:lineRule="auto"/>
        <w:jc w:val="both"/>
        <w:rPr>
          <w:rFonts w:ascii="Times New Roman" w:hAnsi="Times New Roman" w:cs="Times New Roman"/>
        </w:rPr>
      </w:pPr>
      <w:r w:rsidRPr="008A73AD">
        <w:rPr>
          <w:rFonts w:ascii="Times New Roman" w:hAnsi="Times New Roman" w:cs="Times New Roman"/>
          <w:b w:val="0"/>
          <w:bCs w:val="0"/>
        </w:rPr>
        <w:t>Effective home–school interaction requires a balanced, adaptive, and inclusive communication system that integrates technological efficiency with relational and contextual sensitivity.</w:t>
      </w:r>
    </w:p>
    <w:p w14:paraId="5D347488" w14:textId="33AD7D17" w:rsidR="008757C3" w:rsidRPr="00F6172D" w:rsidRDefault="008757C3" w:rsidP="00F6172D">
      <w:pPr>
        <w:pStyle w:val="Heading2"/>
        <w:spacing w:before="0" w:after="240" w:line="240" w:lineRule="auto"/>
        <w:jc w:val="both"/>
        <w:rPr>
          <w:rFonts w:ascii="Times New Roman" w:hAnsi="Times New Roman" w:cs="Times New Roman"/>
          <w:color w:val="auto"/>
          <w:sz w:val="24"/>
          <w:szCs w:val="24"/>
        </w:rPr>
      </w:pPr>
      <w:r w:rsidRPr="00F6172D">
        <w:rPr>
          <w:rFonts w:ascii="Times New Roman" w:hAnsi="Times New Roman" w:cs="Times New Roman"/>
          <w:color w:val="auto"/>
          <w:sz w:val="24"/>
          <w:szCs w:val="24"/>
        </w:rPr>
        <w:lastRenderedPageBreak/>
        <w:t>Recommendations</w:t>
      </w:r>
    </w:p>
    <w:p w14:paraId="40675EF2" w14:textId="77777777" w:rsidR="008757C3" w:rsidRPr="00F6172D" w:rsidRDefault="008757C3" w:rsidP="00267120">
      <w:pPr>
        <w:pStyle w:val="Heading2"/>
        <w:spacing w:before="0" w:after="240" w:line="240" w:lineRule="auto"/>
        <w:jc w:val="both"/>
        <w:rPr>
          <w:rFonts w:ascii="Times New Roman" w:eastAsia="Times New Roman" w:hAnsi="Times New Roman" w:cs="Times New Roman"/>
          <w:color w:val="auto"/>
          <w:sz w:val="24"/>
          <w:szCs w:val="24"/>
        </w:rPr>
      </w:pPr>
      <w:r w:rsidRPr="00F6172D">
        <w:rPr>
          <w:rFonts w:ascii="Times New Roman" w:hAnsi="Times New Roman" w:cs="Times New Roman"/>
          <w:color w:val="auto"/>
          <w:sz w:val="24"/>
          <w:szCs w:val="24"/>
        </w:rPr>
        <w:t>For Teachers</w:t>
      </w:r>
    </w:p>
    <w:p w14:paraId="58B24613" w14:textId="77777777" w:rsidR="008757C3" w:rsidRPr="00F6172D" w:rsidRDefault="008757C3" w:rsidP="00F6172D">
      <w:pPr>
        <w:spacing w:after="240" w:line="240" w:lineRule="auto"/>
        <w:jc w:val="both"/>
        <w:rPr>
          <w:rFonts w:ascii="Times New Roman" w:hAnsi="Times New Roman" w:cs="Times New Roman"/>
        </w:rPr>
      </w:pPr>
      <w:r w:rsidRPr="008A73AD">
        <w:rPr>
          <w:rFonts w:ascii="Times New Roman" w:hAnsi="Times New Roman" w:cs="Times New Roman"/>
          <w:b w:val="0"/>
          <w:bCs w:val="0"/>
        </w:rPr>
        <w:t>Teachers are encouraged to continue using blended communication strategies such as Messenger, face-to-face meetings, SMS, and written communication to ensure accessibility and inclusivity. They are also advised to establish clear communication protocols regarding response time, appropriate messaging behavior, and boundaries to maintain professional integrity. Additionally, simplifying messages and ensuring clarity may reduce misunderstanding among parents.</w:t>
      </w:r>
    </w:p>
    <w:p w14:paraId="4A3730C7" w14:textId="77777777" w:rsidR="008757C3" w:rsidRPr="00F6172D" w:rsidRDefault="008757C3" w:rsidP="00267120">
      <w:pPr>
        <w:pStyle w:val="Heading2"/>
        <w:spacing w:before="0" w:after="240" w:line="240" w:lineRule="auto"/>
        <w:jc w:val="both"/>
        <w:rPr>
          <w:rFonts w:ascii="Times New Roman" w:hAnsi="Times New Roman" w:cs="Times New Roman"/>
          <w:color w:val="auto"/>
          <w:sz w:val="24"/>
          <w:szCs w:val="24"/>
        </w:rPr>
      </w:pPr>
      <w:r w:rsidRPr="00F6172D">
        <w:rPr>
          <w:rFonts w:ascii="Times New Roman" w:hAnsi="Times New Roman" w:cs="Times New Roman"/>
          <w:color w:val="auto"/>
          <w:sz w:val="24"/>
          <w:szCs w:val="24"/>
        </w:rPr>
        <w:t>For Parents</w:t>
      </w:r>
    </w:p>
    <w:p w14:paraId="20E80CA8" w14:textId="66BA7551" w:rsidR="008757C3" w:rsidRPr="00F6172D" w:rsidRDefault="008757C3" w:rsidP="00F6172D">
      <w:pPr>
        <w:spacing w:after="240" w:line="240" w:lineRule="auto"/>
        <w:jc w:val="both"/>
        <w:rPr>
          <w:rFonts w:ascii="Times New Roman" w:hAnsi="Times New Roman" w:cs="Times New Roman"/>
        </w:rPr>
      </w:pPr>
      <w:r w:rsidRPr="008A73AD">
        <w:rPr>
          <w:rFonts w:ascii="Times New Roman" w:hAnsi="Times New Roman" w:cs="Times New Roman"/>
          <w:b w:val="0"/>
          <w:bCs w:val="0"/>
        </w:rPr>
        <w:t>Parents are encouraged to actively engage in communication by monitoring announcements regularly, attending school meetings, and reinforcing learning at home. Maintaining respectful and cooperative communication with teachers is also essential to strengthen learner support. Parents are likewise encouraged to inform schools of any technological limitations to ensure appropriate communication alternatives are provided.</w:t>
      </w:r>
    </w:p>
    <w:p w14:paraId="013A5AB5" w14:textId="77777777" w:rsidR="008757C3" w:rsidRPr="00F6172D" w:rsidRDefault="008757C3" w:rsidP="00267120">
      <w:pPr>
        <w:pStyle w:val="Heading2"/>
        <w:spacing w:before="0" w:after="240" w:line="240" w:lineRule="auto"/>
        <w:jc w:val="both"/>
        <w:rPr>
          <w:rFonts w:ascii="Times New Roman" w:hAnsi="Times New Roman" w:cs="Times New Roman"/>
          <w:color w:val="auto"/>
          <w:sz w:val="24"/>
          <w:szCs w:val="24"/>
        </w:rPr>
      </w:pPr>
      <w:r w:rsidRPr="00F6172D">
        <w:rPr>
          <w:rFonts w:ascii="Times New Roman" w:hAnsi="Times New Roman" w:cs="Times New Roman"/>
          <w:color w:val="auto"/>
          <w:sz w:val="24"/>
          <w:szCs w:val="24"/>
        </w:rPr>
        <w:t>For School Administrators</w:t>
      </w:r>
    </w:p>
    <w:p w14:paraId="1310BAE3" w14:textId="1A339186" w:rsidR="008757C3" w:rsidRPr="00F6172D" w:rsidRDefault="008757C3" w:rsidP="00F6172D">
      <w:pPr>
        <w:spacing w:after="240" w:line="240" w:lineRule="auto"/>
        <w:jc w:val="both"/>
        <w:rPr>
          <w:rFonts w:ascii="Times New Roman" w:hAnsi="Times New Roman" w:cs="Times New Roman"/>
        </w:rPr>
      </w:pPr>
      <w:r w:rsidRPr="008A73AD">
        <w:rPr>
          <w:rFonts w:ascii="Times New Roman" w:hAnsi="Times New Roman" w:cs="Times New Roman"/>
          <w:b w:val="0"/>
          <w:bCs w:val="0"/>
        </w:rPr>
        <w:t>School leaders are encouraged to develop structured communication policies that define appropriate use of digital platforms, response expectations, and communication boundaries. Schools should also institutionalize alternative communication channels such as printed notices, SMS systems, and home visitation strategies to support inclusivity. Capacity-building programs or orientations on digital communication ethics and practices for both teachers and parents are also recommended.</w:t>
      </w:r>
    </w:p>
    <w:p w14:paraId="03DE4752" w14:textId="77777777" w:rsidR="008757C3" w:rsidRPr="00F6172D" w:rsidRDefault="008757C3" w:rsidP="00267120">
      <w:pPr>
        <w:pStyle w:val="Heading2"/>
        <w:spacing w:before="0" w:after="240" w:line="240" w:lineRule="auto"/>
        <w:jc w:val="both"/>
        <w:rPr>
          <w:rFonts w:ascii="Times New Roman" w:hAnsi="Times New Roman" w:cs="Times New Roman"/>
          <w:color w:val="auto"/>
          <w:sz w:val="24"/>
          <w:szCs w:val="24"/>
        </w:rPr>
      </w:pPr>
      <w:r w:rsidRPr="00F6172D">
        <w:rPr>
          <w:rFonts w:ascii="Times New Roman" w:hAnsi="Times New Roman" w:cs="Times New Roman"/>
          <w:color w:val="auto"/>
          <w:sz w:val="24"/>
          <w:szCs w:val="24"/>
        </w:rPr>
        <w:t>For Future Researchers</w:t>
      </w:r>
    </w:p>
    <w:p w14:paraId="0162D8C1"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Future studies may explore home–school interaction across different grade levels, school contexts, or geographic settings to enhance generalizability. Researchers may also examine the long-term effects of digital communication on learner achievement, teacher workload, and parental engagement. Further investigation into emerging communication technologies and their impact on ecological systems in education is also recommended.</w:t>
      </w:r>
    </w:p>
    <w:p w14:paraId="5D7CFE36" w14:textId="47628723" w:rsidR="008757C3" w:rsidRPr="008A73AD" w:rsidRDefault="008757C3" w:rsidP="00267120">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This study implies that home–school interaction has evolved into a digitally mediated ecological system where communication platforms play a central role in shaping relationships, engagement, and learner support. While digital tools enhance accessibility and immediacy, they also introduce challenges related to equity, communication quality, and professional boundaries.</w:t>
      </w:r>
    </w:p>
    <w:p w14:paraId="1F313D01"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Bronfenbrenner’s Ecological Systems Model remains a relevant and robust framework for understanding these dynamics, as it captures the interaction between individual behavior, institutional practices, technological systems, and broader socio-cultural conditions. However, the findings also suggest that ecological systems in education are increasingly fluid, where digital communication continuously reshapes the boundaries between home and school.</w:t>
      </w:r>
    </w:p>
    <w:p w14:paraId="3EFE0B9B" w14:textId="77777777" w:rsidR="008757C3" w:rsidRPr="008A73AD" w:rsidRDefault="008757C3" w:rsidP="00F6172D">
      <w:pPr>
        <w:spacing w:after="240" w:line="240" w:lineRule="auto"/>
        <w:jc w:val="both"/>
        <w:rPr>
          <w:rFonts w:ascii="Times New Roman" w:hAnsi="Times New Roman" w:cs="Times New Roman"/>
          <w:b w:val="0"/>
          <w:bCs w:val="0"/>
        </w:rPr>
      </w:pPr>
      <w:r w:rsidRPr="008A73AD">
        <w:rPr>
          <w:rFonts w:ascii="Times New Roman" w:hAnsi="Times New Roman" w:cs="Times New Roman"/>
          <w:b w:val="0"/>
          <w:bCs w:val="0"/>
        </w:rPr>
        <w:t>Ultimately, effective home–school interaction requires an adaptive, inclusive, and well-regulated communication system that balances technological efficiency with relational depth and educational equity.</w:t>
      </w:r>
    </w:p>
    <w:p w14:paraId="331014A6" w14:textId="77777777" w:rsidR="008757C3" w:rsidRPr="008A73AD" w:rsidRDefault="008757C3" w:rsidP="00267120">
      <w:pPr>
        <w:spacing w:after="240" w:line="240" w:lineRule="auto"/>
        <w:jc w:val="both"/>
        <w:rPr>
          <w:rFonts w:ascii="Times New Roman" w:hAnsi="Times New Roman" w:cs="Times New Roman"/>
          <w:b w:val="0"/>
          <w:bCs w:val="0"/>
        </w:rPr>
      </w:pPr>
    </w:p>
    <w:p w14:paraId="36BB8F66" w14:textId="77777777" w:rsidR="008757C3" w:rsidRPr="008A73AD" w:rsidRDefault="008757C3" w:rsidP="00267120">
      <w:pPr>
        <w:spacing w:after="240" w:line="240" w:lineRule="auto"/>
        <w:jc w:val="both"/>
        <w:rPr>
          <w:rFonts w:ascii="Times New Roman" w:hAnsi="Times New Roman" w:cs="Times New Roman"/>
          <w:b w:val="0"/>
          <w:bCs w:val="0"/>
        </w:rPr>
      </w:pPr>
    </w:p>
    <w:p w14:paraId="54790E1A" w14:textId="77777777" w:rsidR="008757C3" w:rsidRPr="008A73AD" w:rsidRDefault="008757C3" w:rsidP="00267120">
      <w:pPr>
        <w:spacing w:after="240" w:line="240" w:lineRule="auto"/>
        <w:jc w:val="both"/>
        <w:rPr>
          <w:rFonts w:ascii="Times New Roman" w:hAnsi="Times New Roman" w:cs="Times New Roman"/>
          <w:b w:val="0"/>
          <w:bCs w:val="0"/>
        </w:rPr>
      </w:pPr>
    </w:p>
    <w:p w14:paraId="431ED150" w14:textId="77777777" w:rsidR="008757C3" w:rsidRPr="008A73AD" w:rsidRDefault="008757C3" w:rsidP="00267120">
      <w:pPr>
        <w:spacing w:after="240" w:line="240" w:lineRule="auto"/>
        <w:jc w:val="both"/>
        <w:rPr>
          <w:rFonts w:ascii="Times New Roman" w:hAnsi="Times New Roman" w:cs="Times New Roman"/>
          <w:b w:val="0"/>
          <w:bCs w:val="0"/>
        </w:rPr>
      </w:pPr>
    </w:p>
    <w:p w14:paraId="0663FBFD" w14:textId="77777777" w:rsidR="008757C3" w:rsidRPr="008A73AD" w:rsidRDefault="008757C3" w:rsidP="00267120">
      <w:pPr>
        <w:spacing w:after="240" w:line="240" w:lineRule="auto"/>
        <w:jc w:val="both"/>
        <w:rPr>
          <w:rFonts w:ascii="Times New Roman" w:hAnsi="Times New Roman" w:cs="Times New Roman"/>
          <w:b w:val="0"/>
          <w:bCs w:val="0"/>
        </w:rPr>
      </w:pPr>
    </w:p>
    <w:p w14:paraId="1AA437BE" w14:textId="57018290" w:rsidR="008757C3" w:rsidRPr="008A73AD" w:rsidRDefault="008757C3" w:rsidP="00F6172D">
      <w:pPr>
        <w:spacing w:after="240" w:line="240" w:lineRule="auto"/>
        <w:rPr>
          <w:rFonts w:ascii="Times New Roman" w:hAnsi="Times New Roman" w:cs="Times New Roman"/>
          <w:b w:val="0"/>
          <w:bCs w:val="0"/>
        </w:rPr>
      </w:pPr>
      <w:r w:rsidRPr="008A73AD">
        <w:rPr>
          <w:rFonts w:ascii="Times New Roman" w:hAnsi="Times New Roman" w:cs="Times New Roman"/>
          <w:b w:val="0"/>
          <w:bCs w:val="0"/>
        </w:rPr>
        <w:lastRenderedPageBreak/>
        <w:t>REFERENCES</w:t>
      </w:r>
    </w:p>
    <w:p w14:paraId="654B1E3B" w14:textId="77777777" w:rsidR="00F6172D" w:rsidRDefault="008757C3" w:rsidP="00F6172D">
      <w:pPr>
        <w:spacing w:line="240" w:lineRule="auto"/>
        <w:jc w:val="both"/>
        <w:rPr>
          <w:rFonts w:ascii="Times New Roman" w:hAnsi="Times New Roman" w:cs="Times New Roman"/>
          <w:b w:val="0"/>
          <w:bCs w:val="0"/>
        </w:rPr>
      </w:pPr>
      <w:proofErr w:type="spellStart"/>
      <w:r w:rsidRPr="008A73AD">
        <w:rPr>
          <w:rFonts w:ascii="Times New Roman" w:hAnsi="Times New Roman" w:cs="Times New Roman"/>
          <w:b w:val="0"/>
          <w:bCs w:val="0"/>
        </w:rPr>
        <w:t>Abubakari</w:t>
      </w:r>
      <w:proofErr w:type="spellEnd"/>
      <w:r w:rsidRPr="008A73AD">
        <w:rPr>
          <w:rFonts w:ascii="Times New Roman" w:hAnsi="Times New Roman" w:cs="Times New Roman"/>
          <w:b w:val="0"/>
          <w:bCs w:val="0"/>
        </w:rPr>
        <w:t xml:space="preserve">, Y. (2020). Perspectives of teachers and parents on parent–teacher communication and social media </w:t>
      </w:r>
    </w:p>
    <w:p w14:paraId="1A89EC0D" w14:textId="0F9163F3" w:rsidR="008757C3" w:rsidRPr="008A73AD" w:rsidRDefault="008757C3" w:rsidP="00F6172D">
      <w:pPr>
        <w:spacing w:line="240" w:lineRule="auto"/>
        <w:ind w:left="720"/>
        <w:jc w:val="both"/>
        <w:rPr>
          <w:rStyle w:val="cursor-pointer"/>
          <w:rFonts w:ascii="Times New Roman" w:hAnsi="Times New Roman" w:cs="Times New Roman"/>
          <w:b w:val="0"/>
          <w:bCs w:val="0"/>
        </w:rPr>
      </w:pPr>
      <w:r w:rsidRPr="008A73AD">
        <w:rPr>
          <w:rFonts w:ascii="Times New Roman" w:hAnsi="Times New Roman" w:cs="Times New Roman"/>
          <w:b w:val="0"/>
          <w:bCs w:val="0"/>
        </w:rPr>
        <w:t xml:space="preserve">communication. </w:t>
      </w:r>
      <w:r w:rsidRPr="008A73AD">
        <w:rPr>
          <w:rStyle w:val="Hyperlink"/>
          <w:rFonts w:ascii="Times New Roman" w:hAnsi="Times New Roman" w:cs="Times New Roman"/>
          <w:b w:val="0"/>
          <w:bCs w:val="0"/>
          <w:color w:val="auto"/>
          <w:u w:val="none"/>
        </w:rPr>
        <w:t>Journal of Applied Technical and Educational Sciences, 10</w:t>
      </w:r>
      <w:r w:rsidRPr="008A73AD">
        <w:rPr>
          <w:rFonts w:ascii="Times New Roman" w:hAnsi="Times New Roman" w:cs="Times New Roman"/>
          <w:b w:val="0"/>
          <w:bCs w:val="0"/>
        </w:rPr>
        <w:t xml:space="preserve">(4), 5–36. </w:t>
      </w:r>
      <w:hyperlink r:id="rId9" w:history="1">
        <w:r w:rsidR="00F6172D" w:rsidRPr="00B57D54">
          <w:rPr>
            <w:rStyle w:val="Hyperlink"/>
            <w:rFonts w:ascii="Times New Roman" w:eastAsiaTheme="majorEastAsia" w:hAnsi="Times New Roman" w:cs="Times New Roman"/>
            <w:b w:val="0"/>
            <w:bCs w:val="0"/>
            <w:lang w:val="en-US" w:bidi="th-TH"/>
          </w:rPr>
          <w:t>https://doi.org/10.24368/jates.v10i4.184</w:t>
        </w:r>
      </w:hyperlink>
    </w:p>
    <w:p w14:paraId="38317C20" w14:textId="77777777" w:rsidR="008757C3" w:rsidRPr="008A73AD" w:rsidRDefault="008757C3" w:rsidP="00F6172D">
      <w:pPr>
        <w:spacing w:line="240" w:lineRule="auto"/>
        <w:ind w:firstLine="720"/>
        <w:jc w:val="both"/>
        <w:rPr>
          <w:rFonts w:ascii="Times New Roman" w:hAnsi="Times New Roman" w:cs="Times New Roman"/>
          <w:b w:val="0"/>
          <w:bCs w:val="0"/>
        </w:rPr>
      </w:pPr>
    </w:p>
    <w:p w14:paraId="1F7B5980"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Al </w:t>
      </w:r>
      <w:proofErr w:type="spellStart"/>
      <w:r w:rsidRPr="008A73AD">
        <w:rPr>
          <w:rFonts w:ascii="Times New Roman" w:hAnsi="Times New Roman" w:cs="Times New Roman"/>
          <w:b w:val="0"/>
          <w:bCs w:val="0"/>
        </w:rPr>
        <w:t>Sharqi</w:t>
      </w:r>
      <w:proofErr w:type="spellEnd"/>
      <w:r w:rsidRPr="008A73AD">
        <w:rPr>
          <w:rFonts w:ascii="Times New Roman" w:hAnsi="Times New Roman" w:cs="Times New Roman"/>
          <w:b w:val="0"/>
          <w:bCs w:val="0"/>
        </w:rPr>
        <w:t xml:space="preserve">, L., Ahmed, A., &amp; </w:t>
      </w:r>
      <w:proofErr w:type="spellStart"/>
      <w:r w:rsidRPr="008A73AD">
        <w:rPr>
          <w:rFonts w:ascii="Times New Roman" w:hAnsi="Times New Roman" w:cs="Times New Roman"/>
          <w:b w:val="0"/>
          <w:bCs w:val="0"/>
        </w:rPr>
        <w:t>Alshawabkeh</w:t>
      </w:r>
      <w:proofErr w:type="spellEnd"/>
      <w:r w:rsidRPr="008A73AD">
        <w:rPr>
          <w:rFonts w:ascii="Times New Roman" w:hAnsi="Times New Roman" w:cs="Times New Roman"/>
          <w:b w:val="0"/>
          <w:bCs w:val="0"/>
        </w:rPr>
        <w:t xml:space="preserve">, Y. (2020). Parents’ perceptions of digital parent–teacher </w:t>
      </w:r>
    </w:p>
    <w:p w14:paraId="4EB5824D" w14:textId="77777777" w:rsidR="00F6172D" w:rsidRDefault="008757C3" w:rsidP="00F6172D">
      <w:pPr>
        <w:spacing w:line="240" w:lineRule="auto"/>
        <w:ind w:left="720"/>
        <w:jc w:val="both"/>
        <w:rPr>
          <w:rFonts w:ascii="Times New Roman" w:hAnsi="Times New Roman" w:cs="Times New Roman"/>
          <w:b w:val="0"/>
          <w:bCs w:val="0"/>
        </w:rPr>
      </w:pPr>
      <w:r w:rsidRPr="008A73AD">
        <w:rPr>
          <w:rFonts w:ascii="Times New Roman" w:hAnsi="Times New Roman" w:cs="Times New Roman"/>
          <w:b w:val="0"/>
          <w:bCs w:val="0"/>
        </w:rPr>
        <w:t xml:space="preserve">communication. </w:t>
      </w:r>
      <w:r w:rsidRPr="008A73AD">
        <w:rPr>
          <w:rFonts w:ascii="Times New Roman" w:hAnsi="Times New Roman" w:cs="Times New Roman"/>
          <w:b w:val="0"/>
          <w:bCs w:val="0"/>
          <w:i/>
        </w:rPr>
        <w:t>Education and Information Technologies</w:t>
      </w:r>
      <w:r w:rsidRPr="008A73AD">
        <w:rPr>
          <w:rFonts w:ascii="Times New Roman" w:hAnsi="Times New Roman" w:cs="Times New Roman"/>
          <w:b w:val="0"/>
          <w:bCs w:val="0"/>
        </w:rPr>
        <w:t xml:space="preserve">, </w:t>
      </w:r>
      <w:r w:rsidRPr="008A73AD">
        <w:rPr>
          <w:rFonts w:ascii="Times New Roman" w:hAnsi="Times New Roman" w:cs="Times New Roman"/>
          <w:b w:val="0"/>
          <w:bCs w:val="0"/>
          <w:i/>
        </w:rPr>
        <w:t>25</w:t>
      </w:r>
      <w:r w:rsidRPr="008A73AD">
        <w:rPr>
          <w:rFonts w:ascii="Times New Roman" w:hAnsi="Times New Roman" w:cs="Times New Roman"/>
          <w:b w:val="0"/>
          <w:bCs w:val="0"/>
        </w:rPr>
        <w:t xml:space="preserve">, 2017–2039. </w:t>
      </w:r>
    </w:p>
    <w:p w14:paraId="4D0964C1" w14:textId="77A9F8AA" w:rsidR="008757C3" w:rsidRPr="008A73AD" w:rsidRDefault="00F6172D" w:rsidP="00F6172D">
      <w:pPr>
        <w:spacing w:line="240" w:lineRule="auto"/>
        <w:ind w:left="720"/>
        <w:jc w:val="both"/>
        <w:rPr>
          <w:rFonts w:ascii="Times New Roman" w:hAnsi="Times New Roman" w:cs="Times New Roman"/>
          <w:b w:val="0"/>
          <w:bCs w:val="0"/>
        </w:rPr>
      </w:pPr>
      <w:hyperlink r:id="rId10" w:history="1">
        <w:r w:rsidRPr="00B57D54">
          <w:rPr>
            <w:rStyle w:val="Hyperlink"/>
            <w:rFonts w:ascii="Times New Roman" w:eastAsiaTheme="majorEastAsia" w:hAnsi="Times New Roman" w:cs="Times New Roman"/>
            <w:b w:val="0"/>
            <w:bCs w:val="0"/>
            <w:lang w:val="en-US" w:bidi="th-TH"/>
          </w:rPr>
          <w:t>https://doi.org/10.1007/s10639-020-10112-3</w:t>
        </w:r>
      </w:hyperlink>
    </w:p>
    <w:p w14:paraId="6033CC92" w14:textId="77777777" w:rsidR="00F6172D" w:rsidRPr="008A73AD" w:rsidRDefault="00F6172D" w:rsidP="00F6172D">
      <w:pPr>
        <w:spacing w:line="240" w:lineRule="auto"/>
        <w:jc w:val="both"/>
        <w:rPr>
          <w:rFonts w:ascii="Times New Roman" w:hAnsi="Times New Roman" w:cs="Times New Roman"/>
          <w:b w:val="0"/>
          <w:bCs w:val="0"/>
        </w:rPr>
      </w:pPr>
    </w:p>
    <w:p w14:paraId="1B6FAF1A"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Andrews, J. F., &amp; Lewis, M. J. (2021). Parental involvement meta-analysis. </w:t>
      </w:r>
      <w:r w:rsidRPr="008A73AD">
        <w:rPr>
          <w:rFonts w:ascii="Times New Roman" w:hAnsi="Times New Roman" w:cs="Times New Roman"/>
          <w:b w:val="0"/>
          <w:bCs w:val="0"/>
          <w:i/>
        </w:rPr>
        <w:t>Review of Educational Research</w:t>
      </w:r>
      <w:r w:rsidRPr="008A73AD">
        <w:rPr>
          <w:rFonts w:ascii="Times New Roman" w:hAnsi="Times New Roman" w:cs="Times New Roman"/>
          <w:b w:val="0"/>
          <w:bCs w:val="0"/>
        </w:rPr>
        <w:t>,</w:t>
      </w:r>
    </w:p>
    <w:p w14:paraId="6AFAAFFB" w14:textId="6C051E7E"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91</w:t>
      </w:r>
      <w:r w:rsidRPr="008A73AD">
        <w:rPr>
          <w:rFonts w:ascii="Times New Roman" w:hAnsi="Times New Roman" w:cs="Times New Roman"/>
          <w:b w:val="0"/>
          <w:bCs w:val="0"/>
        </w:rPr>
        <w:t>(4), 429–460.</w:t>
      </w:r>
      <w:r w:rsidR="00267120" w:rsidRPr="008A73AD">
        <w:rPr>
          <w:rFonts w:ascii="Times New Roman" w:hAnsi="Times New Roman" w:cs="Times New Roman"/>
          <w:b w:val="0"/>
          <w:bCs w:val="0"/>
        </w:rPr>
        <w:t xml:space="preserve"> </w:t>
      </w:r>
      <w:hyperlink r:id="rId11" w:history="1">
        <w:r w:rsidR="00267120" w:rsidRPr="008A73AD">
          <w:rPr>
            <w:rStyle w:val="Hyperlink"/>
            <w:rFonts w:ascii="Times New Roman" w:eastAsiaTheme="majorEastAsia" w:hAnsi="Times New Roman" w:cs="Times New Roman"/>
            <w:b w:val="0"/>
            <w:bCs w:val="0"/>
            <w:color w:val="auto"/>
            <w:u w:val="none"/>
            <w:lang w:val="en-US" w:bidi="th-TH"/>
          </w:rPr>
          <w:t>https://doi.org/10.3102/0034654321999592</w:t>
        </w:r>
      </w:hyperlink>
    </w:p>
    <w:p w14:paraId="2E3E248C" w14:textId="77777777" w:rsidR="008757C3" w:rsidRPr="008A73AD" w:rsidRDefault="008757C3" w:rsidP="00F6172D">
      <w:pPr>
        <w:spacing w:line="240" w:lineRule="auto"/>
        <w:jc w:val="both"/>
        <w:rPr>
          <w:rFonts w:ascii="Times New Roman" w:hAnsi="Times New Roman" w:cs="Times New Roman"/>
          <w:b w:val="0"/>
          <w:bCs w:val="0"/>
        </w:rPr>
      </w:pPr>
    </w:p>
    <w:p w14:paraId="57012992" w14:textId="77777777" w:rsidR="00F6172D" w:rsidRDefault="008757C3" w:rsidP="00F6172D">
      <w:pPr>
        <w:spacing w:line="240" w:lineRule="auto"/>
        <w:jc w:val="both"/>
        <w:rPr>
          <w:rFonts w:ascii="Times New Roman" w:hAnsi="Times New Roman" w:cs="Times New Roman"/>
          <w:b w:val="0"/>
          <w:bCs w:val="0"/>
        </w:rPr>
      </w:pPr>
      <w:proofErr w:type="spellStart"/>
      <w:r w:rsidRPr="008A73AD">
        <w:rPr>
          <w:rFonts w:ascii="Times New Roman" w:hAnsi="Times New Roman" w:cs="Times New Roman"/>
          <w:b w:val="0"/>
          <w:bCs w:val="0"/>
        </w:rPr>
        <w:t>Aldrup</w:t>
      </w:r>
      <w:proofErr w:type="spellEnd"/>
      <w:r w:rsidRPr="008A73AD">
        <w:rPr>
          <w:rFonts w:ascii="Times New Roman" w:hAnsi="Times New Roman" w:cs="Times New Roman"/>
          <w:b w:val="0"/>
          <w:bCs w:val="0"/>
        </w:rPr>
        <w:t xml:space="preserve">, K., </w:t>
      </w:r>
      <w:proofErr w:type="spellStart"/>
      <w:r w:rsidRPr="008A73AD">
        <w:rPr>
          <w:rFonts w:ascii="Times New Roman" w:hAnsi="Times New Roman" w:cs="Times New Roman"/>
          <w:b w:val="0"/>
          <w:bCs w:val="0"/>
        </w:rPr>
        <w:t>Klusmann</w:t>
      </w:r>
      <w:proofErr w:type="spellEnd"/>
      <w:r w:rsidRPr="008A73AD">
        <w:rPr>
          <w:rFonts w:ascii="Times New Roman" w:hAnsi="Times New Roman" w:cs="Times New Roman"/>
          <w:b w:val="0"/>
          <w:bCs w:val="0"/>
        </w:rPr>
        <w:t xml:space="preserve">, U., &amp; </w:t>
      </w:r>
      <w:proofErr w:type="spellStart"/>
      <w:r w:rsidRPr="008A73AD">
        <w:rPr>
          <w:rFonts w:ascii="Times New Roman" w:hAnsi="Times New Roman" w:cs="Times New Roman"/>
          <w:b w:val="0"/>
          <w:bCs w:val="0"/>
        </w:rPr>
        <w:t>Lüdtke</w:t>
      </w:r>
      <w:proofErr w:type="spellEnd"/>
      <w:r w:rsidRPr="008A73AD">
        <w:rPr>
          <w:rFonts w:ascii="Times New Roman" w:hAnsi="Times New Roman" w:cs="Times New Roman"/>
          <w:b w:val="0"/>
          <w:bCs w:val="0"/>
        </w:rPr>
        <w:t xml:space="preserve">, O. (2021). Does basic need satisfaction matter in digital teacher–parent </w:t>
      </w:r>
    </w:p>
    <w:p w14:paraId="60DE292D" w14:textId="77777777" w:rsidR="00F6172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rPr>
        <w:t xml:space="preserve">communication? </w:t>
      </w:r>
      <w:r w:rsidRPr="008A73AD">
        <w:rPr>
          <w:rStyle w:val="Hyperlink"/>
          <w:rFonts w:ascii="Times New Roman" w:hAnsi="Times New Roman" w:cs="Times New Roman"/>
          <w:b w:val="0"/>
          <w:bCs w:val="0"/>
          <w:color w:val="auto"/>
          <w:u w:val="none"/>
        </w:rPr>
        <w:t>Teaching and Teacher Education, 106</w:t>
      </w:r>
      <w:r w:rsidRPr="008A73AD">
        <w:rPr>
          <w:rFonts w:ascii="Times New Roman" w:hAnsi="Times New Roman" w:cs="Times New Roman"/>
          <w:b w:val="0"/>
          <w:bCs w:val="0"/>
        </w:rPr>
        <w:t xml:space="preserve">, 103459. </w:t>
      </w:r>
    </w:p>
    <w:p w14:paraId="3DF76F63" w14:textId="1C801FE5" w:rsidR="008757C3" w:rsidRPr="008A73AD" w:rsidRDefault="00F6172D" w:rsidP="00F6172D">
      <w:pPr>
        <w:spacing w:line="240" w:lineRule="auto"/>
        <w:ind w:firstLine="720"/>
        <w:jc w:val="both"/>
        <w:rPr>
          <w:rFonts w:ascii="Times New Roman" w:hAnsi="Times New Roman" w:cs="Times New Roman"/>
          <w:b w:val="0"/>
          <w:bCs w:val="0"/>
        </w:rPr>
      </w:pPr>
      <w:hyperlink r:id="rId12" w:history="1">
        <w:r w:rsidRPr="00B57D54">
          <w:rPr>
            <w:rStyle w:val="Hyperlink"/>
            <w:rFonts w:ascii="Times New Roman" w:hAnsi="Times New Roman" w:cs="Times New Roman"/>
            <w:b w:val="0"/>
            <w:bCs w:val="0"/>
          </w:rPr>
          <w:t>https://doi.org/10.1016/j.tate.2021.103459</w:t>
        </w:r>
      </w:hyperlink>
    </w:p>
    <w:p w14:paraId="7973AE55" w14:textId="77777777" w:rsidR="00F6172D" w:rsidRPr="008A73AD" w:rsidRDefault="00F6172D" w:rsidP="00F6172D">
      <w:pPr>
        <w:spacing w:line="240" w:lineRule="auto"/>
        <w:jc w:val="both"/>
        <w:rPr>
          <w:rFonts w:ascii="Times New Roman" w:hAnsi="Times New Roman" w:cs="Times New Roman"/>
          <w:b w:val="0"/>
          <w:bCs w:val="0"/>
        </w:rPr>
      </w:pPr>
    </w:p>
    <w:p w14:paraId="770C22D2" w14:textId="77777777" w:rsidR="00F6172D" w:rsidRDefault="008757C3" w:rsidP="00F6172D">
      <w:pPr>
        <w:spacing w:line="240" w:lineRule="auto"/>
        <w:jc w:val="both"/>
        <w:rPr>
          <w:rStyle w:val="Hyperlink"/>
          <w:rFonts w:ascii="Times New Roman" w:hAnsi="Times New Roman" w:cs="Times New Roman"/>
          <w:b w:val="0"/>
          <w:bCs w:val="0"/>
          <w:color w:val="auto"/>
          <w:u w:val="none"/>
        </w:rPr>
      </w:pPr>
      <w:proofErr w:type="spellStart"/>
      <w:r w:rsidRPr="008A73AD">
        <w:rPr>
          <w:rFonts w:ascii="Times New Roman" w:hAnsi="Times New Roman" w:cs="Times New Roman"/>
          <w:b w:val="0"/>
          <w:bCs w:val="0"/>
        </w:rPr>
        <w:t>Alenezi</w:t>
      </w:r>
      <w:proofErr w:type="spellEnd"/>
      <w:r w:rsidRPr="008A73AD">
        <w:rPr>
          <w:rFonts w:ascii="Times New Roman" w:hAnsi="Times New Roman" w:cs="Times New Roman"/>
          <w:b w:val="0"/>
          <w:bCs w:val="0"/>
        </w:rPr>
        <w:t xml:space="preserve">, A. (2021). Communication effectiveness in online learning </w:t>
      </w:r>
      <w:proofErr w:type="spellStart"/>
      <w:proofErr w:type="gramStart"/>
      <w:r w:rsidRPr="008A73AD">
        <w:rPr>
          <w:rFonts w:ascii="Times New Roman" w:hAnsi="Times New Roman" w:cs="Times New Roman"/>
          <w:b w:val="0"/>
          <w:bCs w:val="0"/>
        </w:rPr>
        <w:t>environments.</w:t>
      </w:r>
      <w:r w:rsidRPr="008A73AD">
        <w:rPr>
          <w:rStyle w:val="Hyperlink"/>
          <w:rFonts w:ascii="Times New Roman" w:hAnsi="Times New Roman" w:cs="Times New Roman"/>
          <w:b w:val="0"/>
          <w:bCs w:val="0"/>
          <w:color w:val="auto"/>
          <w:u w:val="none"/>
        </w:rPr>
        <w:t>International</w:t>
      </w:r>
      <w:proofErr w:type="spellEnd"/>
      <w:proofErr w:type="gramEnd"/>
      <w:r w:rsidRPr="008A73AD">
        <w:rPr>
          <w:rStyle w:val="Hyperlink"/>
          <w:rFonts w:ascii="Times New Roman" w:hAnsi="Times New Roman" w:cs="Times New Roman"/>
          <w:b w:val="0"/>
          <w:bCs w:val="0"/>
          <w:color w:val="auto"/>
          <w:u w:val="none"/>
        </w:rPr>
        <w:t xml:space="preserve"> Journal of </w:t>
      </w:r>
    </w:p>
    <w:p w14:paraId="09E0B8D6" w14:textId="6331580F" w:rsidR="008757C3" w:rsidRPr="008A73AD" w:rsidRDefault="008757C3" w:rsidP="00F6172D">
      <w:pPr>
        <w:spacing w:line="240" w:lineRule="auto"/>
        <w:ind w:firstLine="720"/>
        <w:jc w:val="both"/>
        <w:rPr>
          <w:rFonts w:ascii="Times New Roman" w:hAnsi="Times New Roman" w:cs="Times New Roman"/>
          <w:b w:val="0"/>
          <w:bCs w:val="0"/>
        </w:rPr>
      </w:pPr>
      <w:r w:rsidRPr="008A73AD">
        <w:rPr>
          <w:rStyle w:val="Hyperlink"/>
          <w:rFonts w:ascii="Times New Roman" w:hAnsi="Times New Roman" w:cs="Times New Roman"/>
          <w:b w:val="0"/>
          <w:bCs w:val="0"/>
          <w:color w:val="auto"/>
          <w:u w:val="none"/>
        </w:rPr>
        <w:t>Instruction, 14</w:t>
      </w:r>
      <w:r w:rsidRPr="008A73AD">
        <w:rPr>
          <w:rFonts w:ascii="Times New Roman" w:hAnsi="Times New Roman" w:cs="Times New Roman"/>
          <w:b w:val="0"/>
          <w:bCs w:val="0"/>
        </w:rPr>
        <w:t xml:space="preserve">(3), 1–18. </w:t>
      </w:r>
      <w:hyperlink r:id="rId13" w:history="1">
        <w:r w:rsidRPr="008A73AD">
          <w:rPr>
            <w:rStyle w:val="Heading4Char"/>
            <w:rFonts w:ascii="Times New Roman" w:hAnsi="Times New Roman" w:cs="Times New Roman"/>
            <w:b w:val="0"/>
            <w:bCs w:val="0"/>
            <w:color w:val="auto"/>
            <w:szCs w:val="24"/>
          </w:rPr>
          <w:t>https://doi.org/10.29333/iji.2021.1431a</w:t>
        </w:r>
      </w:hyperlink>
    </w:p>
    <w:p w14:paraId="0D1F938E" w14:textId="77777777" w:rsidR="008757C3" w:rsidRPr="008A73AD" w:rsidRDefault="008757C3" w:rsidP="00F6172D">
      <w:pPr>
        <w:spacing w:line="240" w:lineRule="auto"/>
        <w:jc w:val="both"/>
        <w:rPr>
          <w:rFonts w:ascii="Times New Roman" w:hAnsi="Times New Roman" w:cs="Times New Roman"/>
          <w:b w:val="0"/>
          <w:bCs w:val="0"/>
        </w:rPr>
      </w:pPr>
    </w:p>
    <w:p w14:paraId="5BA48C64" w14:textId="77777777" w:rsidR="00F6172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Aslan, D., &amp; Aslan, E. (2022). Online parent–teacher engagement during COVID-19. </w:t>
      </w:r>
      <w:r w:rsidRPr="008A73AD">
        <w:rPr>
          <w:rFonts w:ascii="Times New Roman" w:hAnsi="Times New Roman" w:cs="Times New Roman"/>
          <w:b w:val="0"/>
          <w:bCs w:val="0"/>
          <w:i/>
        </w:rPr>
        <w:t xml:space="preserve">Educational Technology </w:t>
      </w:r>
    </w:p>
    <w:p w14:paraId="5652A389" w14:textId="27A0B74B" w:rsidR="008757C3" w:rsidRPr="008A73AD" w:rsidRDefault="008757C3" w:rsidP="00F6172D">
      <w:pPr>
        <w:spacing w:line="240" w:lineRule="auto"/>
        <w:ind w:firstLine="720"/>
        <w:jc w:val="both"/>
        <w:rPr>
          <w:rStyle w:val="cursor-pointer"/>
          <w:rFonts w:ascii="Times New Roman" w:hAnsi="Times New Roman" w:cs="Times New Roman"/>
          <w:b w:val="0"/>
          <w:bCs w:val="0"/>
        </w:rPr>
      </w:pPr>
      <w:r w:rsidRPr="008A73AD">
        <w:rPr>
          <w:rFonts w:ascii="Times New Roman" w:hAnsi="Times New Roman" w:cs="Times New Roman"/>
          <w:b w:val="0"/>
          <w:bCs w:val="0"/>
          <w:i/>
        </w:rPr>
        <w:t>Research and Development</w:t>
      </w:r>
      <w:r w:rsidRPr="008A73AD">
        <w:rPr>
          <w:rFonts w:ascii="Times New Roman" w:hAnsi="Times New Roman" w:cs="Times New Roman"/>
          <w:b w:val="0"/>
          <w:bCs w:val="0"/>
        </w:rPr>
        <w:t xml:space="preserve">, </w:t>
      </w:r>
      <w:r w:rsidRPr="008A73AD">
        <w:rPr>
          <w:rFonts w:ascii="Times New Roman" w:hAnsi="Times New Roman" w:cs="Times New Roman"/>
          <w:b w:val="0"/>
          <w:bCs w:val="0"/>
          <w:i/>
        </w:rPr>
        <w:t>70</w:t>
      </w:r>
      <w:r w:rsidRPr="008A73AD">
        <w:rPr>
          <w:rFonts w:ascii="Times New Roman" w:hAnsi="Times New Roman" w:cs="Times New Roman"/>
          <w:b w:val="0"/>
          <w:bCs w:val="0"/>
        </w:rPr>
        <w:t xml:space="preserve">, 989–1007. </w:t>
      </w:r>
      <w:hyperlink r:id="rId14" w:history="1">
        <w:r w:rsidRPr="008A73AD">
          <w:rPr>
            <w:rStyle w:val="Heading4Char"/>
            <w:rFonts w:ascii="Times New Roman" w:hAnsi="Times New Roman" w:cs="Times New Roman"/>
            <w:b w:val="0"/>
            <w:bCs w:val="0"/>
            <w:color w:val="auto"/>
            <w:szCs w:val="24"/>
          </w:rPr>
          <w:t>https://doi.org/10.1007/s11423-022-10123-9</w:t>
        </w:r>
      </w:hyperlink>
    </w:p>
    <w:p w14:paraId="3B58AAD1" w14:textId="77777777" w:rsidR="008757C3" w:rsidRPr="008A73AD" w:rsidRDefault="008757C3" w:rsidP="00F6172D">
      <w:pPr>
        <w:spacing w:line="240" w:lineRule="auto"/>
        <w:ind w:firstLine="720"/>
        <w:jc w:val="both"/>
        <w:rPr>
          <w:rFonts w:ascii="Times New Roman" w:hAnsi="Times New Roman" w:cs="Times New Roman"/>
          <w:b w:val="0"/>
          <w:bCs w:val="0"/>
        </w:rPr>
      </w:pPr>
    </w:p>
    <w:p w14:paraId="79680E74"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Azad, G. F., Kim, M., Marcus, S. C., Sheridan, S. M. (2020). Parent–teacher communication interventions. </w:t>
      </w:r>
    </w:p>
    <w:p w14:paraId="702637EB" w14:textId="52AAB17E" w:rsidR="008757C3" w:rsidRPr="008A73AD" w:rsidRDefault="008757C3" w:rsidP="00F6172D">
      <w:pPr>
        <w:spacing w:line="240" w:lineRule="auto"/>
        <w:ind w:firstLine="720"/>
        <w:jc w:val="both"/>
        <w:rPr>
          <w:rStyle w:val="cursor-pointer"/>
          <w:rFonts w:ascii="Times New Roman" w:hAnsi="Times New Roman" w:cs="Times New Roman"/>
          <w:b w:val="0"/>
          <w:bCs w:val="0"/>
        </w:rPr>
      </w:pPr>
      <w:r w:rsidRPr="008A73AD">
        <w:rPr>
          <w:rStyle w:val="Hyperlink"/>
          <w:rFonts w:ascii="Times New Roman" w:hAnsi="Times New Roman" w:cs="Times New Roman"/>
          <w:b w:val="0"/>
          <w:bCs w:val="0"/>
          <w:color w:val="auto"/>
          <w:u w:val="none"/>
        </w:rPr>
        <w:t>Journal of School Psychology, 80</w:t>
      </w:r>
      <w:r w:rsidRPr="008A73AD">
        <w:rPr>
          <w:rFonts w:ascii="Times New Roman" w:hAnsi="Times New Roman" w:cs="Times New Roman"/>
          <w:b w:val="0"/>
          <w:bCs w:val="0"/>
        </w:rPr>
        <w:t xml:space="preserve">, 1–14. </w:t>
      </w:r>
      <w:hyperlink r:id="rId15" w:history="1">
        <w:r w:rsidRPr="008A73AD">
          <w:rPr>
            <w:rStyle w:val="Heading4Char"/>
            <w:rFonts w:ascii="Times New Roman" w:hAnsi="Times New Roman" w:cs="Times New Roman"/>
            <w:b w:val="0"/>
            <w:bCs w:val="0"/>
            <w:color w:val="auto"/>
            <w:szCs w:val="24"/>
          </w:rPr>
          <w:t>https://doi.org/10.1016/j.jsp.2020.03.004</w:t>
        </w:r>
      </w:hyperlink>
    </w:p>
    <w:p w14:paraId="053C18CD" w14:textId="77777777" w:rsidR="008757C3" w:rsidRPr="008A73AD" w:rsidRDefault="008757C3" w:rsidP="00F6172D">
      <w:pPr>
        <w:spacing w:line="240" w:lineRule="auto"/>
        <w:ind w:firstLine="720"/>
        <w:jc w:val="both"/>
        <w:rPr>
          <w:rFonts w:ascii="Times New Roman" w:hAnsi="Times New Roman" w:cs="Times New Roman"/>
          <w:b w:val="0"/>
          <w:bCs w:val="0"/>
        </w:rPr>
      </w:pPr>
    </w:p>
    <w:p w14:paraId="38DC20A8"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Azevedo, F., &amp; Richardson, J. (2021). Digital tools for family engagement. </w:t>
      </w:r>
      <w:r w:rsidRPr="008A73AD">
        <w:rPr>
          <w:rFonts w:ascii="Times New Roman" w:hAnsi="Times New Roman" w:cs="Times New Roman"/>
          <w:b w:val="0"/>
          <w:bCs w:val="0"/>
          <w:i/>
        </w:rPr>
        <w:t>Technology</w:t>
      </w:r>
      <w:r w:rsidRPr="008A73AD">
        <w:rPr>
          <w:rFonts w:ascii="Times New Roman" w:hAnsi="Times New Roman" w:cs="Times New Roman"/>
          <w:b w:val="0"/>
          <w:bCs w:val="0"/>
        </w:rPr>
        <w:t xml:space="preserve">, Pedagogy and </w:t>
      </w:r>
    </w:p>
    <w:p w14:paraId="4F805EC6" w14:textId="72977E7B"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rPr>
        <w:t>Education, 30(5), 583–601.</w:t>
      </w:r>
    </w:p>
    <w:p w14:paraId="0AC0B4C4" w14:textId="77777777" w:rsidR="008757C3" w:rsidRPr="008A73AD" w:rsidRDefault="008757C3" w:rsidP="00F6172D">
      <w:pPr>
        <w:spacing w:line="240" w:lineRule="auto"/>
        <w:jc w:val="both"/>
        <w:rPr>
          <w:rFonts w:ascii="Times New Roman" w:hAnsi="Times New Roman" w:cs="Times New Roman"/>
          <w:b w:val="0"/>
          <w:bCs w:val="0"/>
        </w:rPr>
      </w:pPr>
    </w:p>
    <w:p w14:paraId="23E1DB7F"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Azevedo, F., &amp; Richardson, J. (2021). Digital tools for family engagement. </w:t>
      </w:r>
      <w:r w:rsidRPr="008A73AD">
        <w:rPr>
          <w:rFonts w:ascii="Times New Roman" w:hAnsi="Times New Roman" w:cs="Times New Roman"/>
          <w:b w:val="0"/>
          <w:bCs w:val="0"/>
          <w:i/>
        </w:rPr>
        <w:t>Technology</w:t>
      </w:r>
      <w:r w:rsidRPr="008A73AD">
        <w:rPr>
          <w:rFonts w:ascii="Times New Roman" w:hAnsi="Times New Roman" w:cs="Times New Roman"/>
          <w:b w:val="0"/>
          <w:bCs w:val="0"/>
        </w:rPr>
        <w:t xml:space="preserve">, Pedagogy and </w:t>
      </w:r>
    </w:p>
    <w:p w14:paraId="6D4716C7" w14:textId="6FDD9D21" w:rsidR="008757C3" w:rsidRPr="008A73AD" w:rsidRDefault="008757C3" w:rsidP="00F6172D">
      <w:pPr>
        <w:spacing w:line="240" w:lineRule="auto"/>
        <w:ind w:firstLine="720"/>
        <w:jc w:val="both"/>
        <w:rPr>
          <w:rStyle w:val="cursor-pointer"/>
          <w:rFonts w:ascii="Times New Roman" w:hAnsi="Times New Roman" w:cs="Times New Roman"/>
          <w:b w:val="0"/>
          <w:bCs w:val="0"/>
        </w:rPr>
      </w:pPr>
      <w:r w:rsidRPr="008A73AD">
        <w:rPr>
          <w:rFonts w:ascii="Times New Roman" w:hAnsi="Times New Roman" w:cs="Times New Roman"/>
          <w:b w:val="0"/>
          <w:bCs w:val="0"/>
        </w:rPr>
        <w:t xml:space="preserve">Education, 30(5), 583–601. </w:t>
      </w:r>
      <w:hyperlink r:id="rId16" w:history="1">
        <w:r w:rsidR="00267120" w:rsidRPr="008A73AD">
          <w:rPr>
            <w:rStyle w:val="Hyperlink"/>
            <w:rFonts w:ascii="Times New Roman" w:eastAsiaTheme="majorEastAsia" w:hAnsi="Times New Roman" w:cs="Times New Roman"/>
            <w:b w:val="0"/>
            <w:bCs w:val="0"/>
            <w:color w:val="auto"/>
            <w:u w:val="none"/>
            <w:lang w:val="en-US" w:bidi="th-TH"/>
          </w:rPr>
          <w:t>https://doi.org/10.1080/1475939X.2021.1903365</w:t>
        </w:r>
      </w:hyperlink>
    </w:p>
    <w:p w14:paraId="5B41C1CF" w14:textId="77777777" w:rsidR="008757C3" w:rsidRPr="008A73AD" w:rsidRDefault="008757C3" w:rsidP="00F6172D">
      <w:pPr>
        <w:spacing w:line="240" w:lineRule="auto"/>
        <w:ind w:firstLine="720"/>
        <w:jc w:val="both"/>
        <w:rPr>
          <w:rFonts w:ascii="Times New Roman" w:hAnsi="Times New Roman" w:cs="Times New Roman"/>
          <w:b w:val="0"/>
          <w:bCs w:val="0"/>
        </w:rPr>
      </w:pPr>
    </w:p>
    <w:p w14:paraId="4D953C2E"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Bang, E., &amp; </w:t>
      </w:r>
      <w:proofErr w:type="spellStart"/>
      <w:r w:rsidRPr="008A73AD">
        <w:rPr>
          <w:rFonts w:ascii="Times New Roman" w:hAnsi="Times New Roman" w:cs="Times New Roman"/>
          <w:b w:val="0"/>
          <w:bCs w:val="0"/>
        </w:rPr>
        <w:t>Laugerman</w:t>
      </w:r>
      <w:proofErr w:type="spellEnd"/>
      <w:r w:rsidRPr="008A73AD">
        <w:rPr>
          <w:rFonts w:ascii="Times New Roman" w:hAnsi="Times New Roman" w:cs="Times New Roman"/>
          <w:b w:val="0"/>
          <w:bCs w:val="0"/>
        </w:rPr>
        <w:t xml:space="preserve">, M. (2020). Tech-mediated family partnerships. </w:t>
      </w:r>
      <w:r w:rsidRPr="008A73AD">
        <w:rPr>
          <w:rFonts w:ascii="Times New Roman" w:hAnsi="Times New Roman" w:cs="Times New Roman"/>
          <w:b w:val="0"/>
          <w:bCs w:val="0"/>
          <w:i/>
        </w:rPr>
        <w:t>Education and Urban Society</w:t>
      </w:r>
      <w:r w:rsidRPr="008A73AD">
        <w:rPr>
          <w:rFonts w:ascii="Times New Roman" w:hAnsi="Times New Roman" w:cs="Times New Roman"/>
          <w:b w:val="0"/>
          <w:bCs w:val="0"/>
        </w:rPr>
        <w:t xml:space="preserve">, </w:t>
      </w:r>
      <w:r w:rsidRPr="008A73AD">
        <w:rPr>
          <w:rFonts w:ascii="Times New Roman" w:hAnsi="Times New Roman" w:cs="Times New Roman"/>
          <w:b w:val="0"/>
          <w:bCs w:val="0"/>
          <w:i/>
        </w:rPr>
        <w:t>52</w:t>
      </w:r>
      <w:r w:rsidRPr="008A73AD">
        <w:rPr>
          <w:rFonts w:ascii="Times New Roman" w:hAnsi="Times New Roman" w:cs="Times New Roman"/>
          <w:b w:val="0"/>
          <w:bCs w:val="0"/>
        </w:rPr>
        <w:t xml:space="preserve">(4), </w:t>
      </w:r>
    </w:p>
    <w:p w14:paraId="2F49D0E4" w14:textId="63EE71EB"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rPr>
        <w:t>509–531.</w:t>
      </w:r>
    </w:p>
    <w:p w14:paraId="3DDF883B" w14:textId="77777777" w:rsidR="008757C3" w:rsidRPr="008A73AD" w:rsidRDefault="008757C3" w:rsidP="00F6172D">
      <w:pPr>
        <w:spacing w:line="240" w:lineRule="auto"/>
        <w:jc w:val="both"/>
        <w:rPr>
          <w:rFonts w:ascii="Times New Roman" w:hAnsi="Times New Roman" w:cs="Times New Roman"/>
          <w:b w:val="0"/>
          <w:bCs w:val="0"/>
        </w:rPr>
      </w:pPr>
    </w:p>
    <w:p w14:paraId="437A0B43" w14:textId="77777777" w:rsidR="008757C3" w:rsidRPr="008A73AD" w:rsidRDefault="008757C3" w:rsidP="00F6172D">
      <w:pPr>
        <w:spacing w:line="240" w:lineRule="auto"/>
        <w:jc w:val="both"/>
        <w:rPr>
          <w:rFonts w:ascii="Times New Roman" w:hAnsi="Times New Roman" w:cs="Times New Roman"/>
          <w:b w:val="0"/>
          <w:bCs w:val="0"/>
        </w:rPr>
      </w:pPr>
    </w:p>
    <w:p w14:paraId="3D86978A"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Bang, E., &amp; </w:t>
      </w:r>
      <w:proofErr w:type="spellStart"/>
      <w:r w:rsidRPr="008A73AD">
        <w:rPr>
          <w:rFonts w:ascii="Times New Roman" w:hAnsi="Times New Roman" w:cs="Times New Roman"/>
          <w:b w:val="0"/>
          <w:bCs w:val="0"/>
        </w:rPr>
        <w:t>Laugerman</w:t>
      </w:r>
      <w:proofErr w:type="spellEnd"/>
      <w:r w:rsidRPr="008A73AD">
        <w:rPr>
          <w:rFonts w:ascii="Times New Roman" w:hAnsi="Times New Roman" w:cs="Times New Roman"/>
          <w:b w:val="0"/>
          <w:bCs w:val="0"/>
        </w:rPr>
        <w:t xml:space="preserve">, M. (2020). Tech-mediated family partnerships. </w:t>
      </w:r>
      <w:r w:rsidRPr="008A73AD">
        <w:rPr>
          <w:rFonts w:ascii="Times New Roman" w:hAnsi="Times New Roman" w:cs="Times New Roman"/>
          <w:b w:val="0"/>
          <w:bCs w:val="0"/>
          <w:i/>
        </w:rPr>
        <w:t>Education and Urban Society</w:t>
      </w:r>
      <w:r w:rsidRPr="008A73AD">
        <w:rPr>
          <w:rFonts w:ascii="Times New Roman" w:hAnsi="Times New Roman" w:cs="Times New Roman"/>
          <w:b w:val="0"/>
          <w:bCs w:val="0"/>
        </w:rPr>
        <w:t xml:space="preserve">, </w:t>
      </w:r>
      <w:r w:rsidRPr="008A73AD">
        <w:rPr>
          <w:rFonts w:ascii="Times New Roman" w:hAnsi="Times New Roman" w:cs="Times New Roman"/>
          <w:b w:val="0"/>
          <w:bCs w:val="0"/>
          <w:i/>
        </w:rPr>
        <w:t>52</w:t>
      </w:r>
      <w:r w:rsidRPr="008A73AD">
        <w:rPr>
          <w:rFonts w:ascii="Times New Roman" w:hAnsi="Times New Roman" w:cs="Times New Roman"/>
          <w:b w:val="0"/>
          <w:bCs w:val="0"/>
        </w:rPr>
        <w:t xml:space="preserve">(4), </w:t>
      </w:r>
    </w:p>
    <w:p w14:paraId="3F41D40D" w14:textId="71329B8E"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rPr>
        <w:t xml:space="preserve">509–531. </w:t>
      </w:r>
      <w:hyperlink r:id="rId17" w:history="1">
        <w:r w:rsidR="00267120" w:rsidRPr="008A73AD">
          <w:rPr>
            <w:rStyle w:val="Hyperlink"/>
            <w:rFonts w:ascii="Times New Roman" w:eastAsiaTheme="majorEastAsia" w:hAnsi="Times New Roman" w:cs="Times New Roman"/>
            <w:b w:val="0"/>
            <w:bCs w:val="0"/>
            <w:color w:val="auto"/>
            <w:u w:val="none"/>
            <w:lang w:val="en-US" w:bidi="th-TH"/>
          </w:rPr>
          <w:t>https://doi.org/10.1177/0013124519894975</w:t>
        </w:r>
      </w:hyperlink>
    </w:p>
    <w:p w14:paraId="5B70C8D8" w14:textId="77777777" w:rsidR="008757C3" w:rsidRPr="008A73AD" w:rsidRDefault="008757C3" w:rsidP="00F6172D">
      <w:pPr>
        <w:spacing w:line="240" w:lineRule="auto"/>
        <w:jc w:val="both"/>
        <w:rPr>
          <w:rFonts w:ascii="Times New Roman" w:hAnsi="Times New Roman" w:cs="Times New Roman"/>
          <w:b w:val="0"/>
          <w:bCs w:val="0"/>
        </w:rPr>
      </w:pPr>
    </w:p>
    <w:p w14:paraId="787E0332" w14:textId="6C265362" w:rsidR="008757C3" w:rsidRPr="008A73A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Bao, W. (2020). COVID-19 and online teaching. </w:t>
      </w:r>
      <w:r w:rsidRPr="008A73AD">
        <w:rPr>
          <w:rFonts w:ascii="Times New Roman" w:hAnsi="Times New Roman" w:cs="Times New Roman"/>
          <w:b w:val="0"/>
          <w:bCs w:val="0"/>
          <w:i/>
        </w:rPr>
        <w:t>Human Behavior and Emerging Technologies</w:t>
      </w:r>
      <w:r w:rsidRPr="008A73AD">
        <w:rPr>
          <w:rFonts w:ascii="Times New Roman" w:hAnsi="Times New Roman" w:cs="Times New Roman"/>
          <w:b w:val="0"/>
          <w:bCs w:val="0"/>
        </w:rPr>
        <w:t xml:space="preserve">, </w:t>
      </w:r>
      <w:r w:rsidRPr="008A73AD">
        <w:rPr>
          <w:rFonts w:ascii="Times New Roman" w:hAnsi="Times New Roman" w:cs="Times New Roman"/>
          <w:b w:val="0"/>
          <w:bCs w:val="0"/>
          <w:i/>
        </w:rPr>
        <w:t>2</w:t>
      </w:r>
      <w:r w:rsidRPr="008A73AD">
        <w:rPr>
          <w:rFonts w:ascii="Times New Roman" w:hAnsi="Times New Roman" w:cs="Times New Roman"/>
          <w:b w:val="0"/>
          <w:bCs w:val="0"/>
        </w:rPr>
        <w:t>(2), 113–115.</w:t>
      </w:r>
    </w:p>
    <w:p w14:paraId="154D8988" w14:textId="77777777" w:rsidR="008757C3" w:rsidRPr="008A73AD" w:rsidRDefault="008757C3" w:rsidP="00F6172D">
      <w:pPr>
        <w:spacing w:line="240" w:lineRule="auto"/>
        <w:jc w:val="both"/>
        <w:rPr>
          <w:rFonts w:ascii="Times New Roman" w:hAnsi="Times New Roman" w:cs="Times New Roman"/>
          <w:b w:val="0"/>
          <w:bCs w:val="0"/>
        </w:rPr>
      </w:pPr>
    </w:p>
    <w:p w14:paraId="434D1641"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Black, S., &amp; Sugrue, C. (2020). Digital divides and school communication. </w:t>
      </w:r>
      <w:r w:rsidRPr="008A73AD">
        <w:rPr>
          <w:rFonts w:ascii="Times New Roman" w:hAnsi="Times New Roman" w:cs="Times New Roman"/>
          <w:b w:val="0"/>
          <w:bCs w:val="0"/>
          <w:i/>
        </w:rPr>
        <w:t>Journal of Educational Technology</w:t>
      </w:r>
      <w:r w:rsidRPr="008A73AD">
        <w:rPr>
          <w:rFonts w:ascii="Times New Roman" w:hAnsi="Times New Roman" w:cs="Times New Roman"/>
          <w:b w:val="0"/>
          <w:bCs w:val="0"/>
        </w:rPr>
        <w:t xml:space="preserve">, </w:t>
      </w:r>
    </w:p>
    <w:p w14:paraId="0EB4BED4" w14:textId="6F7053D5"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18</w:t>
      </w:r>
      <w:r w:rsidRPr="008A73AD">
        <w:rPr>
          <w:rFonts w:ascii="Times New Roman" w:hAnsi="Times New Roman" w:cs="Times New Roman"/>
          <w:b w:val="0"/>
          <w:bCs w:val="0"/>
        </w:rPr>
        <w:t>(3), 101–120.</w:t>
      </w:r>
    </w:p>
    <w:p w14:paraId="4709804A" w14:textId="77777777" w:rsidR="008757C3" w:rsidRPr="008A73AD" w:rsidRDefault="008757C3" w:rsidP="00F6172D">
      <w:pPr>
        <w:spacing w:line="240" w:lineRule="auto"/>
        <w:jc w:val="both"/>
        <w:rPr>
          <w:rFonts w:ascii="Times New Roman" w:hAnsi="Times New Roman" w:cs="Times New Roman"/>
          <w:b w:val="0"/>
          <w:bCs w:val="0"/>
        </w:rPr>
      </w:pPr>
    </w:p>
    <w:p w14:paraId="75B56980"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Black, S., &amp; Sugrue, C. (2020). Digital divides in education. </w:t>
      </w:r>
      <w:r w:rsidRPr="008A73AD">
        <w:rPr>
          <w:rFonts w:ascii="Times New Roman" w:hAnsi="Times New Roman" w:cs="Times New Roman"/>
          <w:b w:val="0"/>
          <w:bCs w:val="0"/>
          <w:i/>
        </w:rPr>
        <w:t>Journal of Educational Technology</w:t>
      </w:r>
      <w:r w:rsidRPr="008A73AD">
        <w:rPr>
          <w:rFonts w:ascii="Times New Roman" w:hAnsi="Times New Roman" w:cs="Times New Roman"/>
          <w:b w:val="0"/>
          <w:bCs w:val="0"/>
        </w:rPr>
        <w:t xml:space="preserve">, </w:t>
      </w:r>
      <w:r w:rsidRPr="008A73AD">
        <w:rPr>
          <w:rFonts w:ascii="Times New Roman" w:hAnsi="Times New Roman" w:cs="Times New Roman"/>
          <w:b w:val="0"/>
          <w:bCs w:val="0"/>
          <w:i/>
        </w:rPr>
        <w:t>18</w:t>
      </w:r>
      <w:r w:rsidRPr="008A73AD">
        <w:rPr>
          <w:rFonts w:ascii="Times New Roman" w:hAnsi="Times New Roman" w:cs="Times New Roman"/>
          <w:b w:val="0"/>
          <w:bCs w:val="0"/>
        </w:rPr>
        <w:t>(3), 101–</w:t>
      </w:r>
    </w:p>
    <w:p w14:paraId="4B47D12E" w14:textId="7F5B8976" w:rsidR="008757C3" w:rsidRPr="008A73AD" w:rsidRDefault="008757C3" w:rsidP="00F6172D">
      <w:pPr>
        <w:spacing w:line="240" w:lineRule="auto"/>
        <w:ind w:firstLine="720"/>
        <w:jc w:val="both"/>
        <w:rPr>
          <w:rFonts w:ascii="Times New Roman" w:hAnsi="Times New Roman" w:cs="Times New Roman"/>
          <w:b w:val="0"/>
          <w:bCs w:val="0"/>
          <w:i/>
        </w:rPr>
      </w:pPr>
      <w:r w:rsidRPr="008A73AD">
        <w:rPr>
          <w:rFonts w:ascii="Times New Roman" w:hAnsi="Times New Roman" w:cs="Times New Roman"/>
          <w:b w:val="0"/>
          <w:bCs w:val="0"/>
        </w:rPr>
        <w:t>120.</w:t>
      </w:r>
    </w:p>
    <w:p w14:paraId="1D30A8EE" w14:textId="77777777" w:rsidR="008757C3" w:rsidRPr="008A73AD" w:rsidRDefault="008757C3" w:rsidP="00F6172D">
      <w:pPr>
        <w:spacing w:line="240" w:lineRule="auto"/>
        <w:jc w:val="both"/>
        <w:rPr>
          <w:rFonts w:ascii="Times New Roman" w:hAnsi="Times New Roman" w:cs="Times New Roman"/>
          <w:b w:val="0"/>
          <w:bCs w:val="0"/>
        </w:rPr>
      </w:pPr>
    </w:p>
    <w:p w14:paraId="6EA9663D"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Black, S., &amp; Sugrue, C. (2020). Digital divides in school communication. </w:t>
      </w:r>
      <w:r w:rsidRPr="008A73AD">
        <w:rPr>
          <w:rFonts w:ascii="Times New Roman" w:hAnsi="Times New Roman" w:cs="Times New Roman"/>
          <w:b w:val="0"/>
          <w:bCs w:val="0"/>
          <w:i/>
        </w:rPr>
        <w:t>Journal of Educational Technology</w:t>
      </w:r>
      <w:r w:rsidRPr="008A73AD">
        <w:rPr>
          <w:rFonts w:ascii="Times New Roman" w:hAnsi="Times New Roman" w:cs="Times New Roman"/>
          <w:b w:val="0"/>
          <w:bCs w:val="0"/>
        </w:rPr>
        <w:t xml:space="preserve">, </w:t>
      </w:r>
    </w:p>
    <w:p w14:paraId="5B44DD68" w14:textId="4B9D5A98" w:rsidR="008757C3" w:rsidRPr="008A73AD" w:rsidRDefault="008757C3" w:rsidP="00F6172D">
      <w:pPr>
        <w:spacing w:line="240" w:lineRule="auto"/>
        <w:ind w:firstLine="720"/>
        <w:jc w:val="both"/>
        <w:rPr>
          <w:rFonts w:ascii="Times New Roman" w:hAnsi="Times New Roman" w:cs="Times New Roman"/>
          <w:b w:val="0"/>
          <w:bCs w:val="0"/>
          <w:i/>
        </w:rPr>
      </w:pPr>
      <w:r w:rsidRPr="008A73AD">
        <w:rPr>
          <w:rFonts w:ascii="Times New Roman" w:hAnsi="Times New Roman" w:cs="Times New Roman"/>
          <w:b w:val="0"/>
          <w:bCs w:val="0"/>
          <w:i/>
        </w:rPr>
        <w:t>18</w:t>
      </w:r>
      <w:r w:rsidRPr="008A73AD">
        <w:rPr>
          <w:rFonts w:ascii="Times New Roman" w:hAnsi="Times New Roman" w:cs="Times New Roman"/>
          <w:b w:val="0"/>
          <w:bCs w:val="0"/>
        </w:rPr>
        <w:t>(3), 101–120.</w:t>
      </w:r>
    </w:p>
    <w:p w14:paraId="7BEEC667" w14:textId="77777777" w:rsidR="008757C3" w:rsidRPr="008A73AD" w:rsidRDefault="008757C3" w:rsidP="00F6172D">
      <w:pPr>
        <w:spacing w:line="240" w:lineRule="auto"/>
        <w:jc w:val="both"/>
        <w:rPr>
          <w:rFonts w:ascii="Times New Roman" w:hAnsi="Times New Roman" w:cs="Times New Roman"/>
          <w:b w:val="0"/>
          <w:bCs w:val="0"/>
        </w:rPr>
      </w:pPr>
    </w:p>
    <w:p w14:paraId="44B3BAD0"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Black, S., &amp; Sugrue, C. (2020). Digital inequality in school communication. </w:t>
      </w:r>
      <w:r w:rsidRPr="008A73AD">
        <w:rPr>
          <w:rFonts w:ascii="Times New Roman" w:hAnsi="Times New Roman" w:cs="Times New Roman"/>
          <w:b w:val="0"/>
          <w:bCs w:val="0"/>
          <w:i/>
        </w:rPr>
        <w:t>Journal of Educational Technology</w:t>
      </w:r>
      <w:r w:rsidRPr="008A73AD">
        <w:rPr>
          <w:rFonts w:ascii="Times New Roman" w:hAnsi="Times New Roman" w:cs="Times New Roman"/>
          <w:b w:val="0"/>
          <w:bCs w:val="0"/>
        </w:rPr>
        <w:t xml:space="preserve">, </w:t>
      </w:r>
    </w:p>
    <w:p w14:paraId="7ECE00BE" w14:textId="73C41703"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18</w:t>
      </w:r>
      <w:r w:rsidRPr="008A73AD">
        <w:rPr>
          <w:rFonts w:ascii="Times New Roman" w:hAnsi="Times New Roman" w:cs="Times New Roman"/>
          <w:b w:val="0"/>
          <w:bCs w:val="0"/>
        </w:rPr>
        <w:t>(3), 101–120.</w:t>
      </w:r>
    </w:p>
    <w:p w14:paraId="3FFF73C2" w14:textId="3E12869E" w:rsidR="008757C3" w:rsidRDefault="008757C3" w:rsidP="00F6172D">
      <w:pPr>
        <w:spacing w:line="240" w:lineRule="auto"/>
        <w:jc w:val="both"/>
        <w:rPr>
          <w:rFonts w:ascii="Times New Roman" w:hAnsi="Times New Roman" w:cs="Times New Roman"/>
          <w:b w:val="0"/>
          <w:bCs w:val="0"/>
        </w:rPr>
      </w:pPr>
    </w:p>
    <w:p w14:paraId="67C3390F" w14:textId="77777777" w:rsidR="00F6172D" w:rsidRPr="008A73AD" w:rsidRDefault="00F6172D" w:rsidP="00F6172D">
      <w:pPr>
        <w:spacing w:line="240" w:lineRule="auto"/>
        <w:jc w:val="both"/>
        <w:rPr>
          <w:rFonts w:ascii="Times New Roman" w:hAnsi="Times New Roman" w:cs="Times New Roman"/>
          <w:b w:val="0"/>
          <w:bCs w:val="0"/>
        </w:rPr>
      </w:pPr>
    </w:p>
    <w:p w14:paraId="0E767C9E" w14:textId="77777777" w:rsidR="00F6172D" w:rsidRDefault="008757C3" w:rsidP="00F6172D">
      <w:pPr>
        <w:spacing w:line="240" w:lineRule="auto"/>
        <w:jc w:val="both"/>
        <w:rPr>
          <w:rFonts w:ascii="Times New Roman" w:hAnsi="Times New Roman" w:cs="Times New Roman"/>
          <w:b w:val="0"/>
          <w:bCs w:val="0"/>
        </w:rPr>
      </w:pPr>
      <w:proofErr w:type="spellStart"/>
      <w:r w:rsidRPr="008A73AD">
        <w:rPr>
          <w:rFonts w:ascii="Times New Roman" w:hAnsi="Times New Roman" w:cs="Times New Roman"/>
          <w:b w:val="0"/>
          <w:bCs w:val="0"/>
        </w:rPr>
        <w:lastRenderedPageBreak/>
        <w:t>Bosacki</w:t>
      </w:r>
      <w:proofErr w:type="spellEnd"/>
      <w:r w:rsidRPr="008A73AD">
        <w:rPr>
          <w:rFonts w:ascii="Times New Roman" w:hAnsi="Times New Roman" w:cs="Times New Roman"/>
          <w:b w:val="0"/>
          <w:bCs w:val="0"/>
        </w:rPr>
        <w:t xml:space="preserve">, S. (2020). Parental attitudes toward school technology. </w:t>
      </w:r>
      <w:r w:rsidRPr="008A73AD">
        <w:rPr>
          <w:rFonts w:ascii="Times New Roman" w:hAnsi="Times New Roman" w:cs="Times New Roman"/>
          <w:b w:val="0"/>
          <w:bCs w:val="0"/>
          <w:i/>
        </w:rPr>
        <w:t>Journal of Educational Technology &amp; Society</w:t>
      </w:r>
      <w:r w:rsidRPr="008A73AD">
        <w:rPr>
          <w:rFonts w:ascii="Times New Roman" w:hAnsi="Times New Roman" w:cs="Times New Roman"/>
          <w:b w:val="0"/>
          <w:bCs w:val="0"/>
        </w:rPr>
        <w:t xml:space="preserve">, </w:t>
      </w:r>
    </w:p>
    <w:p w14:paraId="54221B23" w14:textId="27FF769F" w:rsidR="008757C3" w:rsidRPr="008A73AD" w:rsidRDefault="008757C3" w:rsidP="00F6172D">
      <w:pPr>
        <w:spacing w:line="240" w:lineRule="auto"/>
        <w:ind w:firstLine="720"/>
        <w:jc w:val="both"/>
        <w:rPr>
          <w:rFonts w:ascii="Times New Roman" w:hAnsi="Times New Roman" w:cs="Times New Roman"/>
          <w:b w:val="0"/>
          <w:bCs w:val="0"/>
          <w:i/>
        </w:rPr>
      </w:pPr>
      <w:r w:rsidRPr="008A73AD">
        <w:rPr>
          <w:rFonts w:ascii="Times New Roman" w:hAnsi="Times New Roman" w:cs="Times New Roman"/>
          <w:b w:val="0"/>
          <w:bCs w:val="0"/>
          <w:i/>
        </w:rPr>
        <w:t>23</w:t>
      </w:r>
      <w:r w:rsidRPr="008A73AD">
        <w:rPr>
          <w:rFonts w:ascii="Times New Roman" w:hAnsi="Times New Roman" w:cs="Times New Roman"/>
          <w:b w:val="0"/>
          <w:bCs w:val="0"/>
        </w:rPr>
        <w:t>(4), 183–195.</w:t>
      </w:r>
    </w:p>
    <w:p w14:paraId="3B77DEB7" w14:textId="77777777" w:rsidR="008757C3" w:rsidRPr="008A73AD" w:rsidRDefault="008757C3" w:rsidP="00F6172D">
      <w:pPr>
        <w:spacing w:line="240" w:lineRule="auto"/>
        <w:jc w:val="both"/>
        <w:rPr>
          <w:rFonts w:ascii="Times New Roman" w:hAnsi="Times New Roman" w:cs="Times New Roman"/>
          <w:b w:val="0"/>
          <w:bCs w:val="0"/>
        </w:rPr>
      </w:pPr>
    </w:p>
    <w:p w14:paraId="416A6245" w14:textId="31CC1795" w:rsidR="008757C3" w:rsidRPr="008A73A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Bosman, J. (2021). Social capital and school engagement. </w:t>
      </w:r>
      <w:r w:rsidRPr="008A73AD">
        <w:rPr>
          <w:rFonts w:ascii="Times New Roman" w:hAnsi="Times New Roman" w:cs="Times New Roman"/>
          <w:b w:val="0"/>
          <w:bCs w:val="0"/>
          <w:i/>
        </w:rPr>
        <w:t>Journal of Youth and Adolescence</w:t>
      </w:r>
      <w:r w:rsidRPr="008A73AD">
        <w:rPr>
          <w:rFonts w:ascii="Times New Roman" w:hAnsi="Times New Roman" w:cs="Times New Roman"/>
          <w:b w:val="0"/>
          <w:bCs w:val="0"/>
        </w:rPr>
        <w:t xml:space="preserve">, </w:t>
      </w:r>
      <w:r w:rsidRPr="008A73AD">
        <w:rPr>
          <w:rFonts w:ascii="Times New Roman" w:hAnsi="Times New Roman" w:cs="Times New Roman"/>
          <w:b w:val="0"/>
          <w:bCs w:val="0"/>
          <w:i/>
        </w:rPr>
        <w:t>50</w:t>
      </w:r>
      <w:r w:rsidRPr="008A73AD">
        <w:rPr>
          <w:rFonts w:ascii="Times New Roman" w:hAnsi="Times New Roman" w:cs="Times New Roman"/>
          <w:b w:val="0"/>
          <w:bCs w:val="0"/>
        </w:rPr>
        <w:t>(6), 1120–1134.</w:t>
      </w:r>
    </w:p>
    <w:p w14:paraId="2948B973" w14:textId="77777777" w:rsidR="008757C3" w:rsidRPr="008A73AD" w:rsidRDefault="008757C3" w:rsidP="00F6172D">
      <w:pPr>
        <w:spacing w:line="240" w:lineRule="auto"/>
        <w:jc w:val="both"/>
        <w:rPr>
          <w:rFonts w:ascii="Times New Roman" w:hAnsi="Times New Roman" w:cs="Times New Roman"/>
          <w:b w:val="0"/>
          <w:bCs w:val="0"/>
        </w:rPr>
      </w:pPr>
    </w:p>
    <w:p w14:paraId="00EBFB9A" w14:textId="77777777" w:rsidR="00F6172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Bregman, A., &amp; Newby, T. (2020). Technology integration in family–school communication. </w:t>
      </w:r>
      <w:r w:rsidRPr="008A73AD">
        <w:rPr>
          <w:rFonts w:ascii="Times New Roman" w:hAnsi="Times New Roman" w:cs="Times New Roman"/>
          <w:b w:val="0"/>
          <w:bCs w:val="0"/>
          <w:i/>
        </w:rPr>
        <w:t xml:space="preserve">Computers &amp; </w:t>
      </w:r>
    </w:p>
    <w:p w14:paraId="0C8290B9" w14:textId="2AAE6F2E"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Education</w:t>
      </w:r>
      <w:r w:rsidRPr="008A73AD">
        <w:rPr>
          <w:rFonts w:ascii="Times New Roman" w:hAnsi="Times New Roman" w:cs="Times New Roman"/>
          <w:b w:val="0"/>
          <w:bCs w:val="0"/>
        </w:rPr>
        <w:t xml:space="preserve">, </w:t>
      </w:r>
      <w:r w:rsidRPr="008A73AD">
        <w:rPr>
          <w:rFonts w:ascii="Times New Roman" w:hAnsi="Times New Roman" w:cs="Times New Roman"/>
          <w:b w:val="0"/>
          <w:bCs w:val="0"/>
          <w:i/>
        </w:rPr>
        <w:t>129</w:t>
      </w:r>
      <w:r w:rsidRPr="008A73AD">
        <w:rPr>
          <w:rFonts w:ascii="Times New Roman" w:hAnsi="Times New Roman" w:cs="Times New Roman"/>
          <w:b w:val="0"/>
          <w:bCs w:val="0"/>
        </w:rPr>
        <w:t>, 127–141.</w:t>
      </w:r>
    </w:p>
    <w:p w14:paraId="07F6BC29" w14:textId="77777777" w:rsidR="008757C3" w:rsidRPr="008A73AD" w:rsidRDefault="008757C3" w:rsidP="00F6172D">
      <w:pPr>
        <w:spacing w:line="240" w:lineRule="auto"/>
        <w:jc w:val="both"/>
        <w:rPr>
          <w:rFonts w:ascii="Times New Roman" w:hAnsi="Times New Roman" w:cs="Times New Roman"/>
          <w:b w:val="0"/>
          <w:bCs w:val="0"/>
        </w:rPr>
      </w:pPr>
    </w:p>
    <w:p w14:paraId="7ABF3B9D" w14:textId="77777777" w:rsidR="00F6172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Bregman, A., &amp; Newby, T. (2021). Communication technologies in schools. </w:t>
      </w:r>
      <w:r w:rsidRPr="008A73AD">
        <w:rPr>
          <w:rFonts w:ascii="Times New Roman" w:hAnsi="Times New Roman" w:cs="Times New Roman"/>
          <w:b w:val="0"/>
          <w:bCs w:val="0"/>
          <w:i/>
        </w:rPr>
        <w:t xml:space="preserve">Educational Technology Research </w:t>
      </w:r>
    </w:p>
    <w:p w14:paraId="6D80000A" w14:textId="781FE5C9"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and Development</w:t>
      </w:r>
      <w:r w:rsidRPr="008A73AD">
        <w:rPr>
          <w:rFonts w:ascii="Times New Roman" w:hAnsi="Times New Roman" w:cs="Times New Roman"/>
          <w:b w:val="0"/>
          <w:bCs w:val="0"/>
        </w:rPr>
        <w:t xml:space="preserve">, </w:t>
      </w:r>
      <w:r w:rsidRPr="008A73AD">
        <w:rPr>
          <w:rFonts w:ascii="Times New Roman" w:hAnsi="Times New Roman" w:cs="Times New Roman"/>
          <w:b w:val="0"/>
          <w:bCs w:val="0"/>
          <w:i/>
        </w:rPr>
        <w:t>69</w:t>
      </w:r>
      <w:r w:rsidRPr="008A73AD">
        <w:rPr>
          <w:rFonts w:ascii="Times New Roman" w:hAnsi="Times New Roman" w:cs="Times New Roman"/>
          <w:b w:val="0"/>
          <w:bCs w:val="0"/>
        </w:rPr>
        <w:t>, 2201–2218.</w:t>
      </w:r>
    </w:p>
    <w:p w14:paraId="628E7199" w14:textId="77777777" w:rsidR="008757C3" w:rsidRPr="008A73AD" w:rsidRDefault="008757C3" w:rsidP="00F6172D">
      <w:pPr>
        <w:spacing w:line="240" w:lineRule="auto"/>
        <w:jc w:val="both"/>
        <w:rPr>
          <w:rFonts w:ascii="Times New Roman" w:hAnsi="Times New Roman" w:cs="Times New Roman"/>
          <w:b w:val="0"/>
          <w:bCs w:val="0"/>
        </w:rPr>
      </w:pPr>
    </w:p>
    <w:p w14:paraId="77E28ADA"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Bronfenbrenner, U. (2021). Ecological systems theory updated applications. </w:t>
      </w:r>
      <w:r w:rsidRPr="008A73AD">
        <w:rPr>
          <w:rFonts w:ascii="Times New Roman" w:hAnsi="Times New Roman" w:cs="Times New Roman"/>
          <w:b w:val="0"/>
          <w:bCs w:val="0"/>
          <w:i/>
        </w:rPr>
        <w:t>Human Development</w:t>
      </w:r>
      <w:r w:rsidRPr="008A73AD">
        <w:rPr>
          <w:rFonts w:ascii="Times New Roman" w:hAnsi="Times New Roman" w:cs="Times New Roman"/>
          <w:b w:val="0"/>
          <w:bCs w:val="0"/>
        </w:rPr>
        <w:t xml:space="preserve">, </w:t>
      </w:r>
      <w:r w:rsidRPr="008A73AD">
        <w:rPr>
          <w:rFonts w:ascii="Times New Roman" w:hAnsi="Times New Roman" w:cs="Times New Roman"/>
          <w:b w:val="0"/>
          <w:bCs w:val="0"/>
          <w:i/>
        </w:rPr>
        <w:t>64</w:t>
      </w:r>
      <w:r w:rsidRPr="008A73AD">
        <w:rPr>
          <w:rFonts w:ascii="Times New Roman" w:hAnsi="Times New Roman" w:cs="Times New Roman"/>
          <w:b w:val="0"/>
          <w:bCs w:val="0"/>
        </w:rPr>
        <w:t>(3), 123–</w:t>
      </w:r>
    </w:p>
    <w:p w14:paraId="2282328B" w14:textId="155EFB7C"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rPr>
        <w:t>140.</w:t>
      </w:r>
    </w:p>
    <w:p w14:paraId="77D9CE24" w14:textId="77777777" w:rsidR="008757C3" w:rsidRPr="008A73AD" w:rsidRDefault="008757C3" w:rsidP="00F6172D">
      <w:pPr>
        <w:spacing w:line="240" w:lineRule="auto"/>
        <w:jc w:val="both"/>
        <w:rPr>
          <w:rFonts w:ascii="Times New Roman" w:hAnsi="Times New Roman" w:cs="Times New Roman"/>
          <w:b w:val="0"/>
          <w:bCs w:val="0"/>
        </w:rPr>
      </w:pPr>
    </w:p>
    <w:p w14:paraId="16D30AE1" w14:textId="77777777" w:rsidR="00F6172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Bronfenbrenner, U., &amp; Morris, P. A. (2021). The bioecological model of human development. </w:t>
      </w:r>
      <w:r w:rsidRPr="008A73AD">
        <w:rPr>
          <w:rFonts w:ascii="Times New Roman" w:hAnsi="Times New Roman" w:cs="Times New Roman"/>
          <w:b w:val="0"/>
          <w:bCs w:val="0"/>
          <w:i/>
        </w:rPr>
        <w:t xml:space="preserve">Handbook of </w:t>
      </w:r>
    </w:p>
    <w:p w14:paraId="74CEC984" w14:textId="48F5BFFC"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Child Psychology and Developmental Science.</w:t>
      </w:r>
    </w:p>
    <w:p w14:paraId="3C15D061" w14:textId="77777777" w:rsidR="008757C3" w:rsidRPr="008A73AD" w:rsidRDefault="008757C3" w:rsidP="00F6172D">
      <w:pPr>
        <w:spacing w:line="240" w:lineRule="auto"/>
        <w:jc w:val="both"/>
        <w:rPr>
          <w:rFonts w:ascii="Times New Roman" w:hAnsi="Times New Roman" w:cs="Times New Roman"/>
          <w:b w:val="0"/>
          <w:bCs w:val="0"/>
        </w:rPr>
      </w:pPr>
    </w:p>
    <w:p w14:paraId="1027DA4D" w14:textId="77777777" w:rsidR="00F6172D" w:rsidRDefault="008757C3" w:rsidP="00F6172D">
      <w:pPr>
        <w:spacing w:line="240" w:lineRule="auto"/>
        <w:jc w:val="both"/>
        <w:rPr>
          <w:rStyle w:val="Hyperlink"/>
          <w:rFonts w:ascii="Times New Roman" w:hAnsi="Times New Roman" w:cs="Times New Roman"/>
          <w:b w:val="0"/>
          <w:bCs w:val="0"/>
          <w:color w:val="auto"/>
          <w:u w:val="none"/>
        </w:rPr>
      </w:pPr>
      <w:proofErr w:type="spellStart"/>
      <w:r w:rsidRPr="008A73AD">
        <w:rPr>
          <w:rFonts w:ascii="Times New Roman" w:hAnsi="Times New Roman" w:cs="Times New Roman"/>
          <w:b w:val="0"/>
          <w:bCs w:val="0"/>
        </w:rPr>
        <w:t>Bordalba</w:t>
      </w:r>
      <w:proofErr w:type="spellEnd"/>
      <w:r w:rsidRPr="008A73AD">
        <w:rPr>
          <w:rFonts w:ascii="Times New Roman" w:hAnsi="Times New Roman" w:cs="Times New Roman"/>
          <w:b w:val="0"/>
          <w:bCs w:val="0"/>
        </w:rPr>
        <w:t xml:space="preserve">, M. M., &amp; </w:t>
      </w:r>
      <w:proofErr w:type="spellStart"/>
      <w:r w:rsidRPr="008A73AD">
        <w:rPr>
          <w:rFonts w:ascii="Times New Roman" w:hAnsi="Times New Roman" w:cs="Times New Roman"/>
          <w:b w:val="0"/>
          <w:bCs w:val="0"/>
        </w:rPr>
        <w:t>Bochaca</w:t>
      </w:r>
      <w:proofErr w:type="spellEnd"/>
      <w:r w:rsidRPr="008A73AD">
        <w:rPr>
          <w:rFonts w:ascii="Times New Roman" w:hAnsi="Times New Roman" w:cs="Times New Roman"/>
          <w:b w:val="0"/>
          <w:bCs w:val="0"/>
        </w:rPr>
        <w:t xml:space="preserve">, J. G. (2020). Digital media for family–school communication. </w:t>
      </w:r>
      <w:r w:rsidRPr="008A73AD">
        <w:rPr>
          <w:rStyle w:val="Hyperlink"/>
          <w:rFonts w:ascii="Times New Roman" w:hAnsi="Times New Roman" w:cs="Times New Roman"/>
          <w:b w:val="0"/>
          <w:bCs w:val="0"/>
          <w:color w:val="auto"/>
          <w:u w:val="none"/>
        </w:rPr>
        <w:t xml:space="preserve">Computers &amp; </w:t>
      </w:r>
    </w:p>
    <w:p w14:paraId="6D37C9E1" w14:textId="39551588" w:rsidR="008757C3" w:rsidRPr="008A73AD" w:rsidRDefault="008757C3" w:rsidP="00F6172D">
      <w:pPr>
        <w:spacing w:line="240" w:lineRule="auto"/>
        <w:ind w:firstLine="720"/>
        <w:jc w:val="both"/>
        <w:rPr>
          <w:rFonts w:ascii="Times New Roman" w:hAnsi="Times New Roman" w:cs="Times New Roman"/>
          <w:b w:val="0"/>
          <w:bCs w:val="0"/>
        </w:rPr>
      </w:pPr>
      <w:r w:rsidRPr="008A73AD">
        <w:rPr>
          <w:rStyle w:val="Hyperlink"/>
          <w:rFonts w:ascii="Times New Roman" w:hAnsi="Times New Roman" w:cs="Times New Roman"/>
          <w:b w:val="0"/>
          <w:bCs w:val="0"/>
          <w:color w:val="auto"/>
          <w:u w:val="none"/>
        </w:rPr>
        <w:t>Education, 132</w:t>
      </w:r>
      <w:r w:rsidRPr="008A73AD">
        <w:rPr>
          <w:rFonts w:ascii="Times New Roman" w:hAnsi="Times New Roman" w:cs="Times New Roman"/>
          <w:b w:val="0"/>
          <w:bCs w:val="0"/>
        </w:rPr>
        <w:t xml:space="preserve">, 44–62. </w:t>
      </w:r>
      <w:hyperlink r:id="rId18" w:history="1">
        <w:r w:rsidR="00267120" w:rsidRPr="008A73AD">
          <w:rPr>
            <w:rStyle w:val="Hyperlink"/>
            <w:rFonts w:ascii="Times New Roman" w:eastAsiaTheme="majorEastAsia" w:hAnsi="Times New Roman" w:cs="Times New Roman"/>
            <w:b w:val="0"/>
            <w:bCs w:val="0"/>
            <w:color w:val="auto"/>
            <w:u w:val="none"/>
            <w:lang w:val="en-US" w:bidi="th-TH"/>
          </w:rPr>
          <w:t>https://doi.org/10.1016/j.compedu.2019.103895</w:t>
        </w:r>
      </w:hyperlink>
    </w:p>
    <w:p w14:paraId="61FEA75E" w14:textId="77777777" w:rsidR="008757C3" w:rsidRPr="008A73AD" w:rsidRDefault="008757C3" w:rsidP="00F6172D">
      <w:pPr>
        <w:spacing w:line="240" w:lineRule="auto"/>
        <w:jc w:val="both"/>
        <w:rPr>
          <w:rFonts w:ascii="Times New Roman" w:hAnsi="Times New Roman" w:cs="Times New Roman"/>
          <w:b w:val="0"/>
          <w:bCs w:val="0"/>
        </w:rPr>
      </w:pPr>
    </w:p>
    <w:p w14:paraId="4DF17B31" w14:textId="77777777" w:rsidR="00F6172D" w:rsidRDefault="008757C3" w:rsidP="00F6172D">
      <w:pPr>
        <w:spacing w:line="240" w:lineRule="auto"/>
        <w:jc w:val="both"/>
        <w:rPr>
          <w:rStyle w:val="Hyperlink"/>
          <w:rFonts w:ascii="Times New Roman" w:hAnsi="Times New Roman" w:cs="Times New Roman"/>
          <w:b w:val="0"/>
          <w:bCs w:val="0"/>
          <w:color w:val="auto"/>
          <w:u w:val="none"/>
        </w:rPr>
      </w:pPr>
      <w:proofErr w:type="spellStart"/>
      <w:r w:rsidRPr="008A73AD">
        <w:rPr>
          <w:rFonts w:ascii="Times New Roman" w:hAnsi="Times New Roman" w:cs="Times New Roman"/>
          <w:b w:val="0"/>
          <w:bCs w:val="0"/>
        </w:rPr>
        <w:t>Borup</w:t>
      </w:r>
      <w:proofErr w:type="spellEnd"/>
      <w:r w:rsidRPr="008A73AD">
        <w:rPr>
          <w:rFonts w:ascii="Times New Roman" w:hAnsi="Times New Roman" w:cs="Times New Roman"/>
          <w:b w:val="0"/>
          <w:bCs w:val="0"/>
        </w:rPr>
        <w:t xml:space="preserve">, J., Chambers, C., &amp; Stimson, R. (2020). Online school–parent communication in K–12 education. </w:t>
      </w:r>
      <w:r w:rsidRPr="008A73AD">
        <w:rPr>
          <w:rStyle w:val="Hyperlink"/>
          <w:rFonts w:ascii="Times New Roman" w:hAnsi="Times New Roman" w:cs="Times New Roman"/>
          <w:b w:val="0"/>
          <w:bCs w:val="0"/>
          <w:color w:val="auto"/>
          <w:u w:val="none"/>
        </w:rPr>
        <w:t xml:space="preserve">The </w:t>
      </w:r>
    </w:p>
    <w:p w14:paraId="12F77F86" w14:textId="4770D03C" w:rsidR="008757C3" w:rsidRPr="008A73AD" w:rsidRDefault="008757C3" w:rsidP="00F6172D">
      <w:pPr>
        <w:spacing w:line="240" w:lineRule="auto"/>
        <w:ind w:firstLine="720"/>
        <w:jc w:val="both"/>
        <w:rPr>
          <w:rStyle w:val="Heading4Char"/>
          <w:rFonts w:ascii="Times New Roman" w:eastAsia="SimSun" w:hAnsi="Times New Roman" w:cs="Times New Roman"/>
          <w:b w:val="0"/>
          <w:bCs w:val="0"/>
          <w:i w:val="0"/>
          <w:iCs w:val="0"/>
          <w:color w:val="auto"/>
          <w:szCs w:val="24"/>
          <w:lang w:val="en-PH" w:bidi="ar-SA"/>
        </w:rPr>
      </w:pPr>
      <w:r w:rsidRPr="008A73AD">
        <w:rPr>
          <w:rStyle w:val="Hyperlink"/>
          <w:rFonts w:ascii="Times New Roman" w:hAnsi="Times New Roman" w:cs="Times New Roman"/>
          <w:b w:val="0"/>
          <w:bCs w:val="0"/>
          <w:color w:val="auto"/>
          <w:u w:val="none"/>
        </w:rPr>
        <w:t>Internet and Higher Education, 47</w:t>
      </w:r>
      <w:r w:rsidRPr="008A73AD">
        <w:rPr>
          <w:rFonts w:ascii="Times New Roman" w:hAnsi="Times New Roman" w:cs="Times New Roman"/>
          <w:b w:val="0"/>
          <w:bCs w:val="0"/>
        </w:rPr>
        <w:t xml:space="preserve">, 100758. </w:t>
      </w:r>
      <w:hyperlink r:id="rId19" w:history="1">
        <w:r w:rsidRPr="008A73AD">
          <w:rPr>
            <w:rStyle w:val="Heading4Char"/>
            <w:rFonts w:ascii="Times New Roman" w:hAnsi="Times New Roman" w:cs="Times New Roman"/>
            <w:b w:val="0"/>
            <w:bCs w:val="0"/>
            <w:color w:val="auto"/>
            <w:szCs w:val="24"/>
          </w:rPr>
          <w:t>https://doi.org/10.1016/j.iheduc.2020.100758</w:t>
        </w:r>
      </w:hyperlink>
    </w:p>
    <w:p w14:paraId="3BE40322" w14:textId="77777777" w:rsidR="008757C3" w:rsidRPr="008A73AD" w:rsidRDefault="008757C3" w:rsidP="00F6172D">
      <w:pPr>
        <w:spacing w:line="240" w:lineRule="auto"/>
        <w:ind w:firstLine="720"/>
        <w:jc w:val="both"/>
        <w:rPr>
          <w:rFonts w:ascii="Times New Roman" w:hAnsi="Times New Roman" w:cs="Times New Roman"/>
          <w:b w:val="0"/>
          <w:bCs w:val="0"/>
        </w:rPr>
      </w:pPr>
    </w:p>
    <w:p w14:paraId="31493852"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Burke, M., &amp; Horton, K. (2020). Digital communication in K–12 schools. </w:t>
      </w:r>
      <w:r w:rsidRPr="008A73AD">
        <w:rPr>
          <w:rFonts w:ascii="Times New Roman" w:hAnsi="Times New Roman" w:cs="Times New Roman"/>
          <w:b w:val="0"/>
          <w:bCs w:val="0"/>
          <w:i/>
        </w:rPr>
        <w:t>Journal of School Communication</w:t>
      </w:r>
      <w:r w:rsidRPr="008A73AD">
        <w:rPr>
          <w:rFonts w:ascii="Times New Roman" w:hAnsi="Times New Roman" w:cs="Times New Roman"/>
          <w:b w:val="0"/>
          <w:bCs w:val="0"/>
        </w:rPr>
        <w:t xml:space="preserve">, </w:t>
      </w:r>
    </w:p>
    <w:p w14:paraId="3341144B" w14:textId="440FE822" w:rsidR="008757C3" w:rsidRPr="008A73AD" w:rsidRDefault="008757C3" w:rsidP="00F6172D">
      <w:pPr>
        <w:spacing w:line="240" w:lineRule="auto"/>
        <w:ind w:firstLine="720"/>
        <w:jc w:val="both"/>
        <w:rPr>
          <w:rFonts w:ascii="Times New Roman" w:hAnsi="Times New Roman" w:cs="Times New Roman"/>
          <w:b w:val="0"/>
          <w:bCs w:val="0"/>
          <w:i/>
        </w:rPr>
      </w:pPr>
      <w:r w:rsidRPr="008A73AD">
        <w:rPr>
          <w:rFonts w:ascii="Times New Roman" w:hAnsi="Times New Roman" w:cs="Times New Roman"/>
          <w:b w:val="0"/>
          <w:bCs w:val="0"/>
          <w:i/>
        </w:rPr>
        <w:t>12</w:t>
      </w:r>
      <w:r w:rsidRPr="008A73AD">
        <w:rPr>
          <w:rFonts w:ascii="Times New Roman" w:hAnsi="Times New Roman" w:cs="Times New Roman"/>
          <w:b w:val="0"/>
          <w:bCs w:val="0"/>
        </w:rPr>
        <w:t>(2), 45–60.</w:t>
      </w:r>
    </w:p>
    <w:p w14:paraId="62B45444" w14:textId="77777777" w:rsidR="008757C3" w:rsidRPr="008A73AD" w:rsidRDefault="008757C3" w:rsidP="00F6172D">
      <w:pPr>
        <w:spacing w:line="240" w:lineRule="auto"/>
        <w:jc w:val="both"/>
        <w:rPr>
          <w:rFonts w:ascii="Times New Roman" w:hAnsi="Times New Roman" w:cs="Times New Roman"/>
          <w:b w:val="0"/>
          <w:bCs w:val="0"/>
        </w:rPr>
      </w:pPr>
    </w:p>
    <w:p w14:paraId="32F81315" w14:textId="77777777" w:rsidR="00F6172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Byun, S., &amp; </w:t>
      </w:r>
      <w:proofErr w:type="spellStart"/>
      <w:r w:rsidRPr="008A73AD">
        <w:rPr>
          <w:rFonts w:ascii="Times New Roman" w:hAnsi="Times New Roman" w:cs="Times New Roman"/>
          <w:b w:val="0"/>
          <w:bCs w:val="0"/>
        </w:rPr>
        <w:t>Joung</w:t>
      </w:r>
      <w:proofErr w:type="spellEnd"/>
      <w:r w:rsidRPr="008A73AD">
        <w:rPr>
          <w:rFonts w:ascii="Times New Roman" w:hAnsi="Times New Roman" w:cs="Times New Roman"/>
          <w:b w:val="0"/>
          <w:bCs w:val="0"/>
        </w:rPr>
        <w:t xml:space="preserve">, H. (2021). Parent participation in online learning. </w:t>
      </w:r>
      <w:r w:rsidRPr="008A73AD">
        <w:rPr>
          <w:rFonts w:ascii="Times New Roman" w:hAnsi="Times New Roman" w:cs="Times New Roman"/>
          <w:b w:val="0"/>
          <w:bCs w:val="0"/>
          <w:i/>
        </w:rPr>
        <w:t xml:space="preserve">Journal of Research on Technology in </w:t>
      </w:r>
    </w:p>
    <w:p w14:paraId="2D11AB19" w14:textId="61025EB4" w:rsidR="008757C3" w:rsidRPr="008A73AD" w:rsidRDefault="008757C3" w:rsidP="00F6172D">
      <w:pPr>
        <w:spacing w:line="240" w:lineRule="auto"/>
        <w:ind w:firstLine="720"/>
        <w:jc w:val="both"/>
        <w:rPr>
          <w:rFonts w:ascii="Times New Roman" w:hAnsi="Times New Roman" w:cs="Times New Roman"/>
          <w:b w:val="0"/>
          <w:bCs w:val="0"/>
          <w:i/>
        </w:rPr>
      </w:pPr>
      <w:r w:rsidRPr="008A73AD">
        <w:rPr>
          <w:rFonts w:ascii="Times New Roman" w:hAnsi="Times New Roman" w:cs="Times New Roman"/>
          <w:b w:val="0"/>
          <w:bCs w:val="0"/>
          <w:i/>
        </w:rPr>
        <w:t>Education</w:t>
      </w:r>
      <w:r w:rsidRPr="008A73AD">
        <w:rPr>
          <w:rFonts w:ascii="Times New Roman" w:hAnsi="Times New Roman" w:cs="Times New Roman"/>
          <w:b w:val="0"/>
          <w:bCs w:val="0"/>
        </w:rPr>
        <w:t xml:space="preserve">, </w:t>
      </w:r>
      <w:r w:rsidRPr="008A73AD">
        <w:rPr>
          <w:rFonts w:ascii="Times New Roman" w:hAnsi="Times New Roman" w:cs="Times New Roman"/>
          <w:b w:val="0"/>
          <w:bCs w:val="0"/>
          <w:i/>
        </w:rPr>
        <w:t>53</w:t>
      </w:r>
      <w:r w:rsidRPr="008A73AD">
        <w:rPr>
          <w:rFonts w:ascii="Times New Roman" w:hAnsi="Times New Roman" w:cs="Times New Roman"/>
          <w:b w:val="0"/>
          <w:bCs w:val="0"/>
        </w:rPr>
        <w:t>(2), 210–229.</w:t>
      </w:r>
    </w:p>
    <w:p w14:paraId="19DDB095" w14:textId="77777777" w:rsidR="008757C3" w:rsidRPr="008A73AD" w:rsidRDefault="008757C3" w:rsidP="00F6172D">
      <w:pPr>
        <w:spacing w:line="240" w:lineRule="auto"/>
        <w:jc w:val="both"/>
        <w:rPr>
          <w:rFonts w:ascii="Times New Roman" w:hAnsi="Times New Roman" w:cs="Times New Roman"/>
          <w:b w:val="0"/>
          <w:bCs w:val="0"/>
        </w:rPr>
      </w:pPr>
    </w:p>
    <w:p w14:paraId="24717F7B" w14:textId="77777777" w:rsidR="00F6172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Byun, S., &amp; </w:t>
      </w:r>
      <w:proofErr w:type="spellStart"/>
      <w:r w:rsidRPr="008A73AD">
        <w:rPr>
          <w:rFonts w:ascii="Times New Roman" w:hAnsi="Times New Roman" w:cs="Times New Roman"/>
          <w:b w:val="0"/>
          <w:bCs w:val="0"/>
        </w:rPr>
        <w:t>Joung</w:t>
      </w:r>
      <w:proofErr w:type="spellEnd"/>
      <w:r w:rsidRPr="008A73AD">
        <w:rPr>
          <w:rFonts w:ascii="Times New Roman" w:hAnsi="Times New Roman" w:cs="Times New Roman"/>
          <w:b w:val="0"/>
          <w:bCs w:val="0"/>
        </w:rPr>
        <w:t xml:space="preserve">, H. (2021). Parent participation in online learning. </w:t>
      </w:r>
      <w:r w:rsidRPr="008A73AD">
        <w:rPr>
          <w:rFonts w:ascii="Times New Roman" w:hAnsi="Times New Roman" w:cs="Times New Roman"/>
          <w:b w:val="0"/>
          <w:bCs w:val="0"/>
          <w:i/>
        </w:rPr>
        <w:t xml:space="preserve">Journal of Research on Technology in </w:t>
      </w:r>
    </w:p>
    <w:p w14:paraId="737F7F56" w14:textId="7200D17C" w:rsidR="008757C3" w:rsidRPr="008A73AD" w:rsidRDefault="008757C3" w:rsidP="00F6172D">
      <w:pPr>
        <w:spacing w:line="240" w:lineRule="auto"/>
        <w:ind w:firstLine="720"/>
        <w:jc w:val="both"/>
        <w:rPr>
          <w:rFonts w:ascii="Times New Roman" w:hAnsi="Times New Roman" w:cs="Times New Roman"/>
          <w:b w:val="0"/>
          <w:bCs w:val="0"/>
          <w:i/>
        </w:rPr>
      </w:pPr>
      <w:r w:rsidRPr="008A73AD">
        <w:rPr>
          <w:rFonts w:ascii="Times New Roman" w:hAnsi="Times New Roman" w:cs="Times New Roman"/>
          <w:b w:val="0"/>
          <w:bCs w:val="0"/>
          <w:i/>
        </w:rPr>
        <w:t>Education</w:t>
      </w:r>
      <w:r w:rsidRPr="008A73AD">
        <w:rPr>
          <w:rFonts w:ascii="Times New Roman" w:hAnsi="Times New Roman" w:cs="Times New Roman"/>
          <w:b w:val="0"/>
          <w:bCs w:val="0"/>
        </w:rPr>
        <w:t xml:space="preserve">, </w:t>
      </w:r>
      <w:r w:rsidRPr="008A73AD">
        <w:rPr>
          <w:rFonts w:ascii="Times New Roman" w:hAnsi="Times New Roman" w:cs="Times New Roman"/>
          <w:b w:val="0"/>
          <w:bCs w:val="0"/>
          <w:i/>
        </w:rPr>
        <w:t>53</w:t>
      </w:r>
      <w:r w:rsidRPr="008A73AD">
        <w:rPr>
          <w:rFonts w:ascii="Times New Roman" w:hAnsi="Times New Roman" w:cs="Times New Roman"/>
          <w:b w:val="0"/>
          <w:bCs w:val="0"/>
        </w:rPr>
        <w:t xml:space="preserve">(2), 210–229. </w:t>
      </w:r>
      <w:hyperlink r:id="rId20" w:history="1">
        <w:r w:rsidR="00267120" w:rsidRPr="008A73AD">
          <w:rPr>
            <w:rStyle w:val="Hyperlink"/>
            <w:rFonts w:ascii="Times New Roman" w:eastAsiaTheme="majorEastAsia" w:hAnsi="Times New Roman" w:cs="Times New Roman"/>
            <w:b w:val="0"/>
            <w:bCs w:val="0"/>
            <w:color w:val="auto"/>
            <w:u w:val="none"/>
            <w:lang w:val="en-US" w:bidi="th-TH"/>
          </w:rPr>
          <w:t>https://doi.org/10.1080/15391523.2020.1832167</w:t>
        </w:r>
      </w:hyperlink>
    </w:p>
    <w:p w14:paraId="7D44F85B" w14:textId="77777777" w:rsidR="008757C3" w:rsidRPr="008A73AD" w:rsidRDefault="008757C3" w:rsidP="00F6172D">
      <w:pPr>
        <w:spacing w:line="240" w:lineRule="auto"/>
        <w:jc w:val="both"/>
        <w:rPr>
          <w:rFonts w:ascii="Times New Roman" w:hAnsi="Times New Roman" w:cs="Times New Roman"/>
          <w:b w:val="0"/>
          <w:bCs w:val="0"/>
        </w:rPr>
      </w:pPr>
    </w:p>
    <w:p w14:paraId="3423E2E2" w14:textId="6B5F44BE" w:rsidR="008757C3" w:rsidRPr="008A73A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Campbell, P., &amp; Sanders, T. (2021). Parent engagement strategies. </w:t>
      </w:r>
      <w:r w:rsidRPr="008A73AD">
        <w:rPr>
          <w:rFonts w:ascii="Times New Roman" w:hAnsi="Times New Roman" w:cs="Times New Roman"/>
          <w:b w:val="0"/>
          <w:bCs w:val="0"/>
          <w:i/>
        </w:rPr>
        <w:t>Urban Education</w:t>
      </w:r>
      <w:r w:rsidRPr="008A73AD">
        <w:rPr>
          <w:rFonts w:ascii="Times New Roman" w:hAnsi="Times New Roman" w:cs="Times New Roman"/>
          <w:b w:val="0"/>
          <w:bCs w:val="0"/>
        </w:rPr>
        <w:t xml:space="preserve">, </w:t>
      </w:r>
      <w:r w:rsidRPr="008A73AD">
        <w:rPr>
          <w:rFonts w:ascii="Times New Roman" w:hAnsi="Times New Roman" w:cs="Times New Roman"/>
          <w:b w:val="0"/>
          <w:bCs w:val="0"/>
          <w:i/>
        </w:rPr>
        <w:t>50</w:t>
      </w:r>
      <w:r w:rsidRPr="008A73AD">
        <w:rPr>
          <w:rFonts w:ascii="Times New Roman" w:hAnsi="Times New Roman" w:cs="Times New Roman"/>
          <w:b w:val="0"/>
          <w:bCs w:val="0"/>
        </w:rPr>
        <w:t>(8), 902–920.</w:t>
      </w:r>
    </w:p>
    <w:p w14:paraId="5FC3CF77" w14:textId="77777777" w:rsidR="008757C3" w:rsidRPr="008A73AD" w:rsidRDefault="008757C3" w:rsidP="00F6172D">
      <w:pPr>
        <w:spacing w:line="240" w:lineRule="auto"/>
        <w:jc w:val="both"/>
        <w:rPr>
          <w:rFonts w:ascii="Times New Roman" w:hAnsi="Times New Roman" w:cs="Times New Roman"/>
          <w:b w:val="0"/>
          <w:bCs w:val="0"/>
        </w:rPr>
      </w:pPr>
    </w:p>
    <w:p w14:paraId="3DB582E9"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Carpenter, B., &amp; Fisher, C. (2020). Multicultural family engagement. </w:t>
      </w:r>
      <w:r w:rsidRPr="008A73AD">
        <w:rPr>
          <w:rFonts w:ascii="Times New Roman" w:hAnsi="Times New Roman" w:cs="Times New Roman"/>
          <w:b w:val="0"/>
          <w:bCs w:val="0"/>
          <w:i/>
        </w:rPr>
        <w:t>Journal of Educational Research</w:t>
      </w:r>
      <w:r w:rsidRPr="008A73AD">
        <w:rPr>
          <w:rFonts w:ascii="Times New Roman" w:hAnsi="Times New Roman" w:cs="Times New Roman"/>
          <w:b w:val="0"/>
          <w:bCs w:val="0"/>
        </w:rPr>
        <w:t xml:space="preserve">, </w:t>
      </w:r>
      <w:r w:rsidRPr="008A73AD">
        <w:rPr>
          <w:rFonts w:ascii="Times New Roman" w:hAnsi="Times New Roman" w:cs="Times New Roman"/>
          <w:b w:val="0"/>
          <w:bCs w:val="0"/>
          <w:i/>
        </w:rPr>
        <w:t>112</w:t>
      </w:r>
      <w:r w:rsidRPr="008A73AD">
        <w:rPr>
          <w:rFonts w:ascii="Times New Roman" w:hAnsi="Times New Roman" w:cs="Times New Roman"/>
          <w:b w:val="0"/>
          <w:bCs w:val="0"/>
        </w:rPr>
        <w:t xml:space="preserve">(5), </w:t>
      </w:r>
    </w:p>
    <w:p w14:paraId="394EA9B5" w14:textId="313447DC" w:rsidR="008757C3" w:rsidRPr="008A73AD" w:rsidRDefault="008757C3" w:rsidP="00F6172D">
      <w:pPr>
        <w:spacing w:line="240" w:lineRule="auto"/>
        <w:ind w:firstLine="720"/>
        <w:jc w:val="both"/>
        <w:rPr>
          <w:rFonts w:ascii="Times New Roman" w:hAnsi="Times New Roman" w:cs="Times New Roman"/>
          <w:b w:val="0"/>
          <w:bCs w:val="0"/>
          <w:i/>
        </w:rPr>
      </w:pPr>
      <w:r w:rsidRPr="008A73AD">
        <w:rPr>
          <w:rFonts w:ascii="Times New Roman" w:hAnsi="Times New Roman" w:cs="Times New Roman"/>
          <w:b w:val="0"/>
          <w:bCs w:val="0"/>
        </w:rPr>
        <w:t>601–615.</w:t>
      </w:r>
    </w:p>
    <w:p w14:paraId="19D1469E" w14:textId="77777777" w:rsidR="008757C3" w:rsidRPr="008A73AD" w:rsidRDefault="008757C3" w:rsidP="00F6172D">
      <w:pPr>
        <w:spacing w:line="240" w:lineRule="auto"/>
        <w:jc w:val="both"/>
        <w:rPr>
          <w:rFonts w:ascii="Times New Roman" w:hAnsi="Times New Roman" w:cs="Times New Roman"/>
          <w:b w:val="0"/>
          <w:bCs w:val="0"/>
        </w:rPr>
      </w:pPr>
    </w:p>
    <w:p w14:paraId="05C0E4B4" w14:textId="77777777" w:rsidR="00F6172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Carpenter, J., &amp; </w:t>
      </w:r>
      <w:proofErr w:type="spellStart"/>
      <w:r w:rsidRPr="008A73AD">
        <w:rPr>
          <w:rFonts w:ascii="Times New Roman" w:hAnsi="Times New Roman" w:cs="Times New Roman"/>
          <w:b w:val="0"/>
          <w:bCs w:val="0"/>
        </w:rPr>
        <w:t>Krutka</w:t>
      </w:r>
      <w:proofErr w:type="spellEnd"/>
      <w:r w:rsidRPr="008A73AD">
        <w:rPr>
          <w:rFonts w:ascii="Times New Roman" w:hAnsi="Times New Roman" w:cs="Times New Roman"/>
          <w:b w:val="0"/>
          <w:bCs w:val="0"/>
        </w:rPr>
        <w:t xml:space="preserve">, D. (2021). Social media in teacher–parent communication. </w:t>
      </w:r>
      <w:r w:rsidRPr="008A73AD">
        <w:rPr>
          <w:rFonts w:ascii="Times New Roman" w:hAnsi="Times New Roman" w:cs="Times New Roman"/>
          <w:b w:val="0"/>
          <w:bCs w:val="0"/>
          <w:i/>
        </w:rPr>
        <w:t xml:space="preserve">Teaching and Teacher </w:t>
      </w:r>
    </w:p>
    <w:p w14:paraId="6171AD34" w14:textId="776C0320"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Education</w:t>
      </w:r>
      <w:r w:rsidRPr="008A73AD">
        <w:rPr>
          <w:rFonts w:ascii="Times New Roman" w:hAnsi="Times New Roman" w:cs="Times New Roman"/>
          <w:b w:val="0"/>
          <w:bCs w:val="0"/>
        </w:rPr>
        <w:t xml:space="preserve">, </w:t>
      </w:r>
      <w:r w:rsidRPr="008A73AD">
        <w:rPr>
          <w:rFonts w:ascii="Times New Roman" w:hAnsi="Times New Roman" w:cs="Times New Roman"/>
          <w:b w:val="0"/>
          <w:bCs w:val="0"/>
          <w:i/>
        </w:rPr>
        <w:t>97</w:t>
      </w:r>
      <w:r w:rsidRPr="008A73AD">
        <w:rPr>
          <w:rFonts w:ascii="Times New Roman" w:hAnsi="Times New Roman" w:cs="Times New Roman"/>
          <w:b w:val="0"/>
          <w:bCs w:val="0"/>
        </w:rPr>
        <w:t>, 103246.</w:t>
      </w:r>
    </w:p>
    <w:p w14:paraId="610E93AF" w14:textId="77777777" w:rsidR="008757C3" w:rsidRPr="008A73AD" w:rsidRDefault="008757C3" w:rsidP="00F6172D">
      <w:pPr>
        <w:spacing w:line="240" w:lineRule="auto"/>
        <w:jc w:val="both"/>
        <w:rPr>
          <w:rFonts w:ascii="Times New Roman" w:hAnsi="Times New Roman" w:cs="Times New Roman"/>
          <w:b w:val="0"/>
          <w:bCs w:val="0"/>
        </w:rPr>
      </w:pPr>
    </w:p>
    <w:p w14:paraId="692485A9" w14:textId="47817E9A" w:rsidR="008757C3" w:rsidRPr="008A73A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Castro, M., et al. (2020). Parental involvement and achievement. </w:t>
      </w:r>
      <w:r w:rsidRPr="008A73AD">
        <w:rPr>
          <w:rFonts w:ascii="Times New Roman" w:hAnsi="Times New Roman" w:cs="Times New Roman"/>
          <w:b w:val="0"/>
          <w:bCs w:val="0"/>
          <w:i/>
        </w:rPr>
        <w:t>Educational Research Review</w:t>
      </w:r>
      <w:r w:rsidRPr="008A73AD">
        <w:rPr>
          <w:rFonts w:ascii="Times New Roman" w:hAnsi="Times New Roman" w:cs="Times New Roman"/>
          <w:b w:val="0"/>
          <w:bCs w:val="0"/>
        </w:rPr>
        <w:t xml:space="preserve">, </w:t>
      </w:r>
      <w:r w:rsidRPr="008A73AD">
        <w:rPr>
          <w:rFonts w:ascii="Times New Roman" w:hAnsi="Times New Roman" w:cs="Times New Roman"/>
          <w:b w:val="0"/>
          <w:bCs w:val="0"/>
          <w:i/>
        </w:rPr>
        <w:t>14</w:t>
      </w:r>
      <w:r w:rsidRPr="008A73AD">
        <w:rPr>
          <w:rFonts w:ascii="Times New Roman" w:hAnsi="Times New Roman" w:cs="Times New Roman"/>
          <w:b w:val="0"/>
          <w:bCs w:val="0"/>
        </w:rPr>
        <w:t>, 33–46.</w:t>
      </w:r>
    </w:p>
    <w:p w14:paraId="392893AA" w14:textId="77777777" w:rsidR="008757C3" w:rsidRPr="008A73AD" w:rsidRDefault="008757C3" w:rsidP="00F6172D">
      <w:pPr>
        <w:spacing w:line="240" w:lineRule="auto"/>
        <w:jc w:val="both"/>
        <w:rPr>
          <w:rFonts w:ascii="Times New Roman" w:hAnsi="Times New Roman" w:cs="Times New Roman"/>
          <w:b w:val="0"/>
          <w:bCs w:val="0"/>
        </w:rPr>
      </w:pPr>
    </w:p>
    <w:p w14:paraId="64B5B07B" w14:textId="77777777" w:rsidR="008757C3" w:rsidRPr="008A73A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Castro, M., </w:t>
      </w:r>
      <w:proofErr w:type="spellStart"/>
      <w:r w:rsidRPr="008A73AD">
        <w:rPr>
          <w:rFonts w:ascii="Times New Roman" w:hAnsi="Times New Roman" w:cs="Times New Roman"/>
          <w:b w:val="0"/>
          <w:bCs w:val="0"/>
        </w:rPr>
        <w:t>Expósito</w:t>
      </w:r>
      <w:proofErr w:type="spellEnd"/>
      <w:r w:rsidRPr="008A73AD">
        <w:rPr>
          <w:rFonts w:ascii="Times New Roman" w:hAnsi="Times New Roman" w:cs="Times New Roman"/>
          <w:b w:val="0"/>
          <w:bCs w:val="0"/>
        </w:rPr>
        <w:t>-Casas, E., López-Martín, E., Navarro-</w:t>
      </w:r>
      <w:proofErr w:type="spellStart"/>
      <w:r w:rsidRPr="008A73AD">
        <w:rPr>
          <w:rFonts w:ascii="Times New Roman" w:hAnsi="Times New Roman" w:cs="Times New Roman"/>
          <w:b w:val="0"/>
          <w:bCs w:val="0"/>
        </w:rPr>
        <w:t>Asencio</w:t>
      </w:r>
      <w:proofErr w:type="spellEnd"/>
      <w:r w:rsidRPr="008A73AD">
        <w:rPr>
          <w:rFonts w:ascii="Times New Roman" w:hAnsi="Times New Roman" w:cs="Times New Roman"/>
          <w:b w:val="0"/>
          <w:bCs w:val="0"/>
        </w:rPr>
        <w:t xml:space="preserve">, E., &amp; </w:t>
      </w:r>
    </w:p>
    <w:p w14:paraId="294042B7" w14:textId="77777777" w:rsidR="008757C3" w:rsidRPr="008A73AD" w:rsidRDefault="008757C3" w:rsidP="00F6172D">
      <w:pPr>
        <w:spacing w:line="240" w:lineRule="auto"/>
        <w:jc w:val="both"/>
        <w:rPr>
          <w:rFonts w:ascii="Times New Roman" w:hAnsi="Times New Roman" w:cs="Times New Roman"/>
          <w:b w:val="0"/>
          <w:bCs w:val="0"/>
        </w:rPr>
      </w:pPr>
    </w:p>
    <w:p w14:paraId="66C98097"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Gaviria, J. L. (2020). Parental involvement and academic achievement. </w:t>
      </w:r>
      <w:r w:rsidRPr="008A73AD">
        <w:rPr>
          <w:rFonts w:ascii="Times New Roman" w:hAnsi="Times New Roman" w:cs="Times New Roman"/>
          <w:b w:val="0"/>
          <w:bCs w:val="0"/>
          <w:i/>
        </w:rPr>
        <w:t>Educational Research Review</w:t>
      </w:r>
      <w:r w:rsidRPr="008A73AD">
        <w:rPr>
          <w:rFonts w:ascii="Times New Roman" w:hAnsi="Times New Roman" w:cs="Times New Roman"/>
          <w:b w:val="0"/>
          <w:bCs w:val="0"/>
        </w:rPr>
        <w:t xml:space="preserve">, </w:t>
      </w:r>
      <w:r w:rsidRPr="008A73AD">
        <w:rPr>
          <w:rFonts w:ascii="Times New Roman" w:hAnsi="Times New Roman" w:cs="Times New Roman"/>
          <w:b w:val="0"/>
          <w:bCs w:val="0"/>
          <w:i/>
        </w:rPr>
        <w:t>14</w:t>
      </w:r>
      <w:r w:rsidRPr="008A73AD">
        <w:rPr>
          <w:rFonts w:ascii="Times New Roman" w:hAnsi="Times New Roman" w:cs="Times New Roman"/>
          <w:b w:val="0"/>
          <w:bCs w:val="0"/>
        </w:rPr>
        <w:t>, 33–</w:t>
      </w:r>
    </w:p>
    <w:p w14:paraId="6F93A1CA" w14:textId="54128D74"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rPr>
        <w:t xml:space="preserve">46. </w:t>
      </w:r>
      <w:hyperlink r:id="rId21" w:history="1">
        <w:r w:rsidR="00267120" w:rsidRPr="008A73AD">
          <w:rPr>
            <w:rStyle w:val="Hyperlink"/>
            <w:rFonts w:ascii="Times New Roman" w:eastAsiaTheme="majorEastAsia" w:hAnsi="Times New Roman" w:cs="Times New Roman"/>
            <w:b w:val="0"/>
            <w:bCs w:val="0"/>
            <w:color w:val="auto"/>
            <w:u w:val="none"/>
            <w:lang w:val="en-US" w:bidi="th-TH"/>
          </w:rPr>
          <w:t>https://doi.org/10.1016/j.edurev.2014.01.002</w:t>
        </w:r>
      </w:hyperlink>
    </w:p>
    <w:p w14:paraId="0DB2C849" w14:textId="77777777" w:rsidR="008757C3" w:rsidRPr="008A73AD" w:rsidRDefault="008757C3" w:rsidP="00F6172D">
      <w:pPr>
        <w:spacing w:line="240" w:lineRule="auto"/>
        <w:jc w:val="both"/>
        <w:rPr>
          <w:rFonts w:ascii="Times New Roman" w:hAnsi="Times New Roman" w:cs="Times New Roman"/>
          <w:b w:val="0"/>
          <w:bCs w:val="0"/>
        </w:rPr>
      </w:pPr>
    </w:p>
    <w:p w14:paraId="3845D200" w14:textId="77777777" w:rsidR="00F6172D" w:rsidRDefault="008757C3" w:rsidP="00F6172D">
      <w:pPr>
        <w:spacing w:line="240" w:lineRule="auto"/>
        <w:jc w:val="both"/>
        <w:rPr>
          <w:rStyle w:val="Hyperlink"/>
          <w:rFonts w:ascii="Times New Roman" w:hAnsi="Times New Roman" w:cs="Times New Roman"/>
          <w:b w:val="0"/>
          <w:bCs w:val="0"/>
          <w:color w:val="auto"/>
          <w:u w:val="none"/>
        </w:rPr>
      </w:pPr>
      <w:r w:rsidRPr="008A73AD">
        <w:rPr>
          <w:rFonts w:ascii="Times New Roman" w:hAnsi="Times New Roman" w:cs="Times New Roman"/>
          <w:b w:val="0"/>
          <w:bCs w:val="0"/>
        </w:rPr>
        <w:t xml:space="preserve">Chen, B., &amp; Zhan, Z. (2021). Parental engagement in online education. </w:t>
      </w:r>
      <w:r w:rsidRPr="008A73AD">
        <w:rPr>
          <w:rStyle w:val="Hyperlink"/>
          <w:rFonts w:ascii="Times New Roman" w:hAnsi="Times New Roman" w:cs="Times New Roman"/>
          <w:b w:val="0"/>
          <w:bCs w:val="0"/>
          <w:color w:val="auto"/>
          <w:u w:val="none"/>
        </w:rPr>
        <w:t xml:space="preserve">Educational Technology Research and </w:t>
      </w:r>
    </w:p>
    <w:p w14:paraId="656B045F" w14:textId="5B571ECF" w:rsidR="008757C3" w:rsidRPr="008A73AD" w:rsidRDefault="008757C3" w:rsidP="00F6172D">
      <w:pPr>
        <w:spacing w:line="240" w:lineRule="auto"/>
        <w:ind w:firstLine="720"/>
        <w:jc w:val="both"/>
        <w:rPr>
          <w:rFonts w:ascii="Times New Roman" w:hAnsi="Times New Roman" w:cs="Times New Roman"/>
          <w:b w:val="0"/>
          <w:bCs w:val="0"/>
        </w:rPr>
      </w:pPr>
      <w:r w:rsidRPr="008A73AD">
        <w:rPr>
          <w:rStyle w:val="Hyperlink"/>
          <w:rFonts w:ascii="Times New Roman" w:hAnsi="Times New Roman" w:cs="Times New Roman"/>
          <w:b w:val="0"/>
          <w:bCs w:val="0"/>
          <w:color w:val="auto"/>
          <w:u w:val="none"/>
        </w:rPr>
        <w:t>Development, 69</w:t>
      </w:r>
      <w:r w:rsidRPr="008A73AD">
        <w:rPr>
          <w:rFonts w:ascii="Times New Roman" w:hAnsi="Times New Roman" w:cs="Times New Roman"/>
          <w:b w:val="0"/>
          <w:bCs w:val="0"/>
        </w:rPr>
        <w:t xml:space="preserve">, 2875–2893. </w:t>
      </w:r>
      <w:hyperlink r:id="rId22" w:history="1">
        <w:r w:rsidR="00267120" w:rsidRPr="008A73AD">
          <w:rPr>
            <w:rStyle w:val="Hyperlink"/>
            <w:rFonts w:ascii="Times New Roman" w:eastAsiaTheme="majorEastAsia" w:hAnsi="Times New Roman" w:cs="Times New Roman"/>
            <w:b w:val="0"/>
            <w:bCs w:val="0"/>
            <w:color w:val="auto"/>
            <w:u w:val="none"/>
            <w:lang w:val="en-US" w:bidi="th-TH"/>
          </w:rPr>
          <w:t>https://doi.org/10.1007/s11423-021-10041-0</w:t>
        </w:r>
      </w:hyperlink>
    </w:p>
    <w:p w14:paraId="5593A387" w14:textId="77777777" w:rsidR="008757C3" w:rsidRPr="008A73AD" w:rsidRDefault="008757C3" w:rsidP="00F6172D">
      <w:pPr>
        <w:spacing w:line="240" w:lineRule="auto"/>
        <w:jc w:val="both"/>
        <w:rPr>
          <w:rFonts w:ascii="Times New Roman" w:hAnsi="Times New Roman" w:cs="Times New Roman"/>
          <w:b w:val="0"/>
          <w:bCs w:val="0"/>
        </w:rPr>
      </w:pPr>
    </w:p>
    <w:p w14:paraId="412032CF"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Choi, M., &amp; Lee, J. (2020). Digital communication and school engagement. </w:t>
      </w:r>
      <w:r w:rsidRPr="008A73AD">
        <w:rPr>
          <w:rFonts w:ascii="Times New Roman" w:hAnsi="Times New Roman" w:cs="Times New Roman"/>
          <w:b w:val="0"/>
          <w:bCs w:val="0"/>
          <w:i/>
        </w:rPr>
        <w:t>Computers &amp; Education</w:t>
      </w:r>
      <w:r w:rsidRPr="008A73AD">
        <w:rPr>
          <w:rFonts w:ascii="Times New Roman" w:hAnsi="Times New Roman" w:cs="Times New Roman"/>
          <w:b w:val="0"/>
          <w:bCs w:val="0"/>
        </w:rPr>
        <w:t xml:space="preserve">, </w:t>
      </w:r>
      <w:r w:rsidRPr="008A73AD">
        <w:rPr>
          <w:rFonts w:ascii="Times New Roman" w:hAnsi="Times New Roman" w:cs="Times New Roman"/>
          <w:b w:val="0"/>
          <w:bCs w:val="0"/>
          <w:i/>
        </w:rPr>
        <w:t>144</w:t>
      </w:r>
      <w:r w:rsidRPr="008A73AD">
        <w:rPr>
          <w:rFonts w:ascii="Times New Roman" w:hAnsi="Times New Roman" w:cs="Times New Roman"/>
          <w:b w:val="0"/>
          <w:bCs w:val="0"/>
        </w:rPr>
        <w:t xml:space="preserve">, </w:t>
      </w:r>
    </w:p>
    <w:p w14:paraId="2B619ACD" w14:textId="69962BEE"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rPr>
        <w:t>103701.</w:t>
      </w:r>
    </w:p>
    <w:p w14:paraId="5A7C837C" w14:textId="0B4A17E1" w:rsidR="008757C3" w:rsidRDefault="008757C3" w:rsidP="00F6172D">
      <w:pPr>
        <w:spacing w:line="240" w:lineRule="auto"/>
        <w:jc w:val="both"/>
        <w:rPr>
          <w:rFonts w:ascii="Times New Roman" w:hAnsi="Times New Roman" w:cs="Times New Roman"/>
          <w:b w:val="0"/>
          <w:bCs w:val="0"/>
        </w:rPr>
      </w:pPr>
    </w:p>
    <w:p w14:paraId="3482BCB3" w14:textId="77777777" w:rsidR="00F6172D" w:rsidRPr="008A73AD" w:rsidRDefault="00F6172D" w:rsidP="00F6172D">
      <w:pPr>
        <w:spacing w:line="240" w:lineRule="auto"/>
        <w:jc w:val="both"/>
        <w:rPr>
          <w:rFonts w:ascii="Times New Roman" w:hAnsi="Times New Roman" w:cs="Times New Roman"/>
          <w:b w:val="0"/>
          <w:bCs w:val="0"/>
        </w:rPr>
      </w:pPr>
    </w:p>
    <w:p w14:paraId="59F0F2E3" w14:textId="3A02FD04" w:rsidR="008757C3" w:rsidRPr="008A73A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lastRenderedPageBreak/>
        <w:t xml:space="preserve">Christensen, R., &amp; Knezek, G. (2020). Digital parental engagement. </w:t>
      </w:r>
      <w:r w:rsidRPr="008A73AD">
        <w:rPr>
          <w:rFonts w:ascii="Times New Roman" w:hAnsi="Times New Roman" w:cs="Times New Roman"/>
          <w:b w:val="0"/>
          <w:bCs w:val="0"/>
          <w:i/>
        </w:rPr>
        <w:t>Computers in Schools</w:t>
      </w:r>
      <w:r w:rsidRPr="008A73AD">
        <w:rPr>
          <w:rFonts w:ascii="Times New Roman" w:hAnsi="Times New Roman" w:cs="Times New Roman"/>
          <w:b w:val="0"/>
          <w:bCs w:val="0"/>
        </w:rPr>
        <w:t xml:space="preserve">, </w:t>
      </w:r>
      <w:r w:rsidRPr="008A73AD">
        <w:rPr>
          <w:rFonts w:ascii="Times New Roman" w:hAnsi="Times New Roman" w:cs="Times New Roman"/>
          <w:b w:val="0"/>
          <w:bCs w:val="0"/>
          <w:i/>
        </w:rPr>
        <w:t>34</w:t>
      </w:r>
      <w:r w:rsidRPr="008A73AD">
        <w:rPr>
          <w:rFonts w:ascii="Times New Roman" w:hAnsi="Times New Roman" w:cs="Times New Roman"/>
          <w:b w:val="0"/>
          <w:bCs w:val="0"/>
        </w:rPr>
        <w:t>(1), 1–22.</w:t>
      </w:r>
    </w:p>
    <w:p w14:paraId="0BA2DF16" w14:textId="77777777" w:rsidR="008757C3" w:rsidRPr="008A73AD" w:rsidRDefault="008757C3" w:rsidP="00F6172D">
      <w:pPr>
        <w:spacing w:line="240" w:lineRule="auto"/>
        <w:jc w:val="both"/>
        <w:rPr>
          <w:rFonts w:ascii="Times New Roman" w:hAnsi="Times New Roman" w:cs="Times New Roman"/>
          <w:b w:val="0"/>
          <w:bCs w:val="0"/>
        </w:rPr>
      </w:pPr>
    </w:p>
    <w:p w14:paraId="5DF340F1"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Clark, J., &amp; March, M. (2020). Family engagement in digital education. </w:t>
      </w:r>
      <w:r w:rsidRPr="008A73AD">
        <w:rPr>
          <w:rFonts w:ascii="Times New Roman" w:hAnsi="Times New Roman" w:cs="Times New Roman"/>
          <w:b w:val="0"/>
          <w:bCs w:val="0"/>
          <w:i/>
        </w:rPr>
        <w:t>Journal of School Leadership</w:t>
      </w:r>
      <w:r w:rsidRPr="008A73AD">
        <w:rPr>
          <w:rFonts w:ascii="Times New Roman" w:hAnsi="Times New Roman" w:cs="Times New Roman"/>
          <w:b w:val="0"/>
          <w:bCs w:val="0"/>
        </w:rPr>
        <w:t xml:space="preserve">, </w:t>
      </w:r>
      <w:r w:rsidRPr="008A73AD">
        <w:rPr>
          <w:rFonts w:ascii="Times New Roman" w:hAnsi="Times New Roman" w:cs="Times New Roman"/>
          <w:b w:val="0"/>
          <w:bCs w:val="0"/>
          <w:i/>
        </w:rPr>
        <w:t>30</w:t>
      </w:r>
      <w:r w:rsidRPr="008A73AD">
        <w:rPr>
          <w:rFonts w:ascii="Times New Roman" w:hAnsi="Times New Roman" w:cs="Times New Roman"/>
          <w:b w:val="0"/>
          <w:bCs w:val="0"/>
        </w:rPr>
        <w:t xml:space="preserve">(4), </w:t>
      </w:r>
    </w:p>
    <w:p w14:paraId="125526E1" w14:textId="168DEE14" w:rsidR="008757C3" w:rsidRPr="008A73AD" w:rsidRDefault="008757C3" w:rsidP="00F6172D">
      <w:pPr>
        <w:spacing w:line="240" w:lineRule="auto"/>
        <w:ind w:firstLine="720"/>
        <w:jc w:val="both"/>
        <w:rPr>
          <w:rFonts w:ascii="Times New Roman" w:hAnsi="Times New Roman" w:cs="Times New Roman"/>
          <w:b w:val="0"/>
          <w:bCs w:val="0"/>
          <w:i/>
        </w:rPr>
      </w:pPr>
      <w:r w:rsidRPr="008A73AD">
        <w:rPr>
          <w:rFonts w:ascii="Times New Roman" w:hAnsi="Times New Roman" w:cs="Times New Roman"/>
          <w:b w:val="0"/>
          <w:bCs w:val="0"/>
        </w:rPr>
        <w:t>345–362.</w:t>
      </w:r>
    </w:p>
    <w:p w14:paraId="67C152C4" w14:textId="77777777" w:rsidR="008757C3" w:rsidRPr="008A73AD" w:rsidRDefault="008757C3" w:rsidP="00F6172D">
      <w:pPr>
        <w:spacing w:line="240" w:lineRule="auto"/>
        <w:jc w:val="both"/>
        <w:rPr>
          <w:rFonts w:ascii="Times New Roman" w:hAnsi="Times New Roman" w:cs="Times New Roman"/>
          <w:b w:val="0"/>
          <w:bCs w:val="0"/>
        </w:rPr>
      </w:pPr>
    </w:p>
    <w:p w14:paraId="5D6D6ABC" w14:textId="77777777" w:rsidR="00F6172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Collins, A., &amp; Halverson, R. (2021). Rethinking education in digital ecosystems. </w:t>
      </w:r>
      <w:r w:rsidRPr="008A73AD">
        <w:rPr>
          <w:rFonts w:ascii="Times New Roman" w:hAnsi="Times New Roman" w:cs="Times New Roman"/>
          <w:b w:val="0"/>
          <w:bCs w:val="0"/>
          <w:i/>
        </w:rPr>
        <w:t xml:space="preserve">Educational Technology </w:t>
      </w:r>
    </w:p>
    <w:p w14:paraId="1E0E9913" w14:textId="580F48EC"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Research and Development</w:t>
      </w:r>
      <w:r w:rsidRPr="008A73AD">
        <w:rPr>
          <w:rFonts w:ascii="Times New Roman" w:hAnsi="Times New Roman" w:cs="Times New Roman"/>
          <w:b w:val="0"/>
          <w:bCs w:val="0"/>
        </w:rPr>
        <w:t xml:space="preserve">, </w:t>
      </w:r>
      <w:r w:rsidRPr="008A73AD">
        <w:rPr>
          <w:rFonts w:ascii="Times New Roman" w:hAnsi="Times New Roman" w:cs="Times New Roman"/>
          <w:b w:val="0"/>
          <w:bCs w:val="0"/>
          <w:i/>
        </w:rPr>
        <w:t>69</w:t>
      </w:r>
      <w:r w:rsidRPr="008A73AD">
        <w:rPr>
          <w:rFonts w:ascii="Times New Roman" w:hAnsi="Times New Roman" w:cs="Times New Roman"/>
          <w:b w:val="0"/>
          <w:bCs w:val="0"/>
        </w:rPr>
        <w:t>, 1–18.</w:t>
      </w:r>
    </w:p>
    <w:p w14:paraId="31132354" w14:textId="77777777" w:rsidR="008757C3" w:rsidRPr="008A73AD" w:rsidRDefault="008757C3" w:rsidP="00F6172D">
      <w:pPr>
        <w:spacing w:line="240" w:lineRule="auto"/>
        <w:jc w:val="both"/>
        <w:rPr>
          <w:rFonts w:ascii="Times New Roman" w:hAnsi="Times New Roman" w:cs="Times New Roman"/>
          <w:b w:val="0"/>
          <w:bCs w:val="0"/>
        </w:rPr>
      </w:pPr>
    </w:p>
    <w:p w14:paraId="7D042030" w14:textId="71E6A78D" w:rsidR="008757C3" w:rsidRPr="008A73A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Coltrane, S., &amp; Adams, M. (2020). Digital communication in schools. </w:t>
      </w:r>
      <w:r w:rsidRPr="008A73AD">
        <w:rPr>
          <w:rFonts w:ascii="Times New Roman" w:hAnsi="Times New Roman" w:cs="Times New Roman"/>
          <w:b w:val="0"/>
          <w:bCs w:val="0"/>
          <w:i/>
        </w:rPr>
        <w:t>Urban Education</w:t>
      </w:r>
      <w:r w:rsidRPr="008A73AD">
        <w:rPr>
          <w:rFonts w:ascii="Times New Roman" w:hAnsi="Times New Roman" w:cs="Times New Roman"/>
          <w:b w:val="0"/>
          <w:bCs w:val="0"/>
        </w:rPr>
        <w:t xml:space="preserve">, </w:t>
      </w:r>
      <w:r w:rsidRPr="008A73AD">
        <w:rPr>
          <w:rFonts w:ascii="Times New Roman" w:hAnsi="Times New Roman" w:cs="Times New Roman"/>
          <w:b w:val="0"/>
          <w:bCs w:val="0"/>
          <w:i/>
        </w:rPr>
        <w:t>55</w:t>
      </w:r>
      <w:r w:rsidRPr="008A73AD">
        <w:rPr>
          <w:rFonts w:ascii="Times New Roman" w:hAnsi="Times New Roman" w:cs="Times New Roman"/>
          <w:b w:val="0"/>
          <w:bCs w:val="0"/>
        </w:rPr>
        <w:t>(5), 725–750.</w:t>
      </w:r>
    </w:p>
    <w:p w14:paraId="2253CFC5" w14:textId="77777777" w:rsidR="008757C3" w:rsidRPr="008A73AD" w:rsidRDefault="008757C3" w:rsidP="00F6172D">
      <w:pPr>
        <w:spacing w:line="240" w:lineRule="auto"/>
        <w:jc w:val="both"/>
        <w:rPr>
          <w:rFonts w:ascii="Times New Roman" w:hAnsi="Times New Roman" w:cs="Times New Roman"/>
          <w:b w:val="0"/>
          <w:bCs w:val="0"/>
        </w:rPr>
      </w:pPr>
    </w:p>
    <w:p w14:paraId="4CECC000" w14:textId="77777777" w:rsidR="00F6172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Coltrane, S., &amp; Adams, M. (2020). Family involvement and digital communication in urban schools. </w:t>
      </w:r>
      <w:r w:rsidRPr="008A73AD">
        <w:rPr>
          <w:rFonts w:ascii="Times New Roman" w:hAnsi="Times New Roman" w:cs="Times New Roman"/>
          <w:b w:val="0"/>
          <w:bCs w:val="0"/>
          <w:i/>
        </w:rPr>
        <w:t xml:space="preserve">Urban </w:t>
      </w:r>
    </w:p>
    <w:p w14:paraId="01DD7285" w14:textId="49A4A8CE"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Education</w:t>
      </w:r>
      <w:r w:rsidRPr="008A73AD">
        <w:rPr>
          <w:rFonts w:ascii="Times New Roman" w:hAnsi="Times New Roman" w:cs="Times New Roman"/>
          <w:b w:val="0"/>
          <w:bCs w:val="0"/>
        </w:rPr>
        <w:t xml:space="preserve">, </w:t>
      </w:r>
      <w:r w:rsidRPr="008A73AD">
        <w:rPr>
          <w:rFonts w:ascii="Times New Roman" w:hAnsi="Times New Roman" w:cs="Times New Roman"/>
          <w:b w:val="0"/>
          <w:bCs w:val="0"/>
          <w:i/>
        </w:rPr>
        <w:t>55</w:t>
      </w:r>
      <w:r w:rsidRPr="008A73AD">
        <w:rPr>
          <w:rFonts w:ascii="Times New Roman" w:hAnsi="Times New Roman" w:cs="Times New Roman"/>
          <w:b w:val="0"/>
          <w:bCs w:val="0"/>
        </w:rPr>
        <w:t xml:space="preserve">(5), 725–750. </w:t>
      </w:r>
      <w:hyperlink r:id="rId23" w:history="1">
        <w:r w:rsidR="00267120" w:rsidRPr="008A73AD">
          <w:rPr>
            <w:rStyle w:val="Hyperlink"/>
            <w:rFonts w:ascii="Times New Roman" w:eastAsiaTheme="majorEastAsia" w:hAnsi="Times New Roman" w:cs="Times New Roman"/>
            <w:b w:val="0"/>
            <w:bCs w:val="0"/>
            <w:color w:val="auto"/>
            <w:u w:val="none"/>
            <w:lang w:val="en-US" w:bidi="th-TH"/>
          </w:rPr>
          <w:t>https://doi.org/10.1177/0042085918824011</w:t>
        </w:r>
      </w:hyperlink>
    </w:p>
    <w:p w14:paraId="277F09C5" w14:textId="77777777" w:rsidR="008757C3" w:rsidRPr="008A73AD" w:rsidRDefault="008757C3" w:rsidP="00F6172D">
      <w:pPr>
        <w:spacing w:line="240" w:lineRule="auto"/>
        <w:jc w:val="both"/>
        <w:rPr>
          <w:rFonts w:ascii="Times New Roman" w:hAnsi="Times New Roman" w:cs="Times New Roman"/>
          <w:b w:val="0"/>
          <w:bCs w:val="0"/>
        </w:rPr>
      </w:pPr>
    </w:p>
    <w:p w14:paraId="4790D4B1"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Conner, J., &amp; </w:t>
      </w:r>
      <w:proofErr w:type="spellStart"/>
      <w:r w:rsidRPr="008A73AD">
        <w:rPr>
          <w:rFonts w:ascii="Times New Roman" w:hAnsi="Times New Roman" w:cs="Times New Roman"/>
          <w:b w:val="0"/>
          <w:bCs w:val="0"/>
        </w:rPr>
        <w:t>Rabkin</w:t>
      </w:r>
      <w:proofErr w:type="spellEnd"/>
      <w:r w:rsidRPr="008A73AD">
        <w:rPr>
          <w:rFonts w:ascii="Times New Roman" w:hAnsi="Times New Roman" w:cs="Times New Roman"/>
          <w:b w:val="0"/>
          <w:bCs w:val="0"/>
        </w:rPr>
        <w:t xml:space="preserve">, N. (2021). Digital engagement models in education. </w:t>
      </w:r>
      <w:r w:rsidRPr="008A73AD">
        <w:rPr>
          <w:rFonts w:ascii="Times New Roman" w:hAnsi="Times New Roman" w:cs="Times New Roman"/>
          <w:b w:val="0"/>
          <w:bCs w:val="0"/>
          <w:i/>
        </w:rPr>
        <w:t>Educational Technology Review</w:t>
      </w:r>
      <w:r w:rsidRPr="008A73AD">
        <w:rPr>
          <w:rFonts w:ascii="Times New Roman" w:hAnsi="Times New Roman" w:cs="Times New Roman"/>
          <w:b w:val="0"/>
          <w:bCs w:val="0"/>
        </w:rPr>
        <w:t xml:space="preserve">, </w:t>
      </w:r>
    </w:p>
    <w:p w14:paraId="46519A37" w14:textId="1A3C5528" w:rsidR="008757C3" w:rsidRPr="008A73AD" w:rsidRDefault="00F6172D" w:rsidP="00F6172D">
      <w:pPr>
        <w:spacing w:line="240" w:lineRule="auto"/>
        <w:ind w:firstLine="720"/>
        <w:jc w:val="both"/>
        <w:rPr>
          <w:rFonts w:ascii="Times New Roman" w:hAnsi="Times New Roman" w:cs="Times New Roman"/>
          <w:b w:val="0"/>
          <w:bCs w:val="0"/>
        </w:rPr>
      </w:pPr>
      <w:r>
        <w:rPr>
          <w:rFonts w:ascii="Times New Roman" w:hAnsi="Times New Roman" w:cs="Times New Roman"/>
          <w:b w:val="0"/>
          <w:bCs w:val="0"/>
        </w:rPr>
        <w:t>`</w:t>
      </w:r>
      <w:r w:rsidR="008757C3" w:rsidRPr="008A73AD">
        <w:rPr>
          <w:rFonts w:ascii="Times New Roman" w:hAnsi="Times New Roman" w:cs="Times New Roman"/>
          <w:b w:val="0"/>
          <w:bCs w:val="0"/>
          <w:i/>
        </w:rPr>
        <w:t>2021</w:t>
      </w:r>
      <w:r w:rsidR="008757C3" w:rsidRPr="008A73AD">
        <w:rPr>
          <w:rFonts w:ascii="Times New Roman" w:hAnsi="Times New Roman" w:cs="Times New Roman"/>
          <w:b w:val="0"/>
          <w:bCs w:val="0"/>
        </w:rPr>
        <w:t>, 112–130.</w:t>
      </w:r>
    </w:p>
    <w:p w14:paraId="43961163" w14:textId="77777777" w:rsidR="008757C3" w:rsidRPr="008A73AD" w:rsidRDefault="008757C3" w:rsidP="00F6172D">
      <w:pPr>
        <w:spacing w:line="240" w:lineRule="auto"/>
        <w:jc w:val="both"/>
        <w:rPr>
          <w:rFonts w:ascii="Times New Roman" w:hAnsi="Times New Roman" w:cs="Times New Roman"/>
          <w:b w:val="0"/>
          <w:bCs w:val="0"/>
        </w:rPr>
      </w:pPr>
    </w:p>
    <w:p w14:paraId="49070702"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Conner, J., &amp; </w:t>
      </w:r>
      <w:proofErr w:type="spellStart"/>
      <w:r w:rsidRPr="008A73AD">
        <w:rPr>
          <w:rFonts w:ascii="Times New Roman" w:hAnsi="Times New Roman" w:cs="Times New Roman"/>
          <w:b w:val="0"/>
          <w:bCs w:val="0"/>
        </w:rPr>
        <w:t>Rabkin</w:t>
      </w:r>
      <w:proofErr w:type="spellEnd"/>
      <w:r w:rsidRPr="008A73AD">
        <w:rPr>
          <w:rFonts w:ascii="Times New Roman" w:hAnsi="Times New Roman" w:cs="Times New Roman"/>
          <w:b w:val="0"/>
          <w:bCs w:val="0"/>
        </w:rPr>
        <w:t xml:space="preserve">, N. (2021). Family–school digital engagement models. </w:t>
      </w:r>
      <w:r w:rsidRPr="008A73AD">
        <w:rPr>
          <w:rFonts w:ascii="Times New Roman" w:hAnsi="Times New Roman" w:cs="Times New Roman"/>
          <w:b w:val="0"/>
          <w:bCs w:val="0"/>
          <w:i/>
        </w:rPr>
        <w:t>Educational Technology Review</w:t>
      </w:r>
      <w:r w:rsidRPr="008A73AD">
        <w:rPr>
          <w:rFonts w:ascii="Times New Roman" w:hAnsi="Times New Roman" w:cs="Times New Roman"/>
          <w:b w:val="0"/>
          <w:bCs w:val="0"/>
        </w:rPr>
        <w:t xml:space="preserve">, </w:t>
      </w:r>
    </w:p>
    <w:p w14:paraId="1B5813B7" w14:textId="179BA49E"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2021</w:t>
      </w:r>
      <w:r w:rsidRPr="008A73AD">
        <w:rPr>
          <w:rFonts w:ascii="Times New Roman" w:hAnsi="Times New Roman" w:cs="Times New Roman"/>
          <w:b w:val="0"/>
          <w:bCs w:val="0"/>
        </w:rPr>
        <w:t>, 112–130.</w:t>
      </w:r>
    </w:p>
    <w:p w14:paraId="1CF92155" w14:textId="77777777" w:rsidR="008757C3" w:rsidRPr="008A73AD" w:rsidRDefault="008757C3" w:rsidP="00F6172D">
      <w:pPr>
        <w:spacing w:line="240" w:lineRule="auto"/>
        <w:jc w:val="both"/>
        <w:rPr>
          <w:rFonts w:ascii="Times New Roman" w:hAnsi="Times New Roman" w:cs="Times New Roman"/>
          <w:b w:val="0"/>
          <w:bCs w:val="0"/>
        </w:rPr>
      </w:pPr>
    </w:p>
    <w:p w14:paraId="0A1A7DC1" w14:textId="0B305168" w:rsidR="008757C3" w:rsidRPr="008A73A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Cox, M., &amp; Graham, R. (2020). Technology-enhanced collaboration. </w:t>
      </w:r>
      <w:r w:rsidRPr="008A73AD">
        <w:rPr>
          <w:rFonts w:ascii="Times New Roman" w:hAnsi="Times New Roman" w:cs="Times New Roman"/>
          <w:b w:val="0"/>
          <w:bCs w:val="0"/>
          <w:i/>
        </w:rPr>
        <w:t>Computers &amp; Education</w:t>
      </w:r>
      <w:r w:rsidRPr="008A73AD">
        <w:rPr>
          <w:rFonts w:ascii="Times New Roman" w:hAnsi="Times New Roman" w:cs="Times New Roman"/>
          <w:b w:val="0"/>
          <w:bCs w:val="0"/>
        </w:rPr>
        <w:t xml:space="preserve">, </w:t>
      </w:r>
      <w:r w:rsidRPr="008A73AD">
        <w:rPr>
          <w:rFonts w:ascii="Times New Roman" w:hAnsi="Times New Roman" w:cs="Times New Roman"/>
          <w:b w:val="0"/>
          <w:bCs w:val="0"/>
          <w:i/>
        </w:rPr>
        <w:t>53</w:t>
      </w:r>
      <w:r w:rsidRPr="008A73AD">
        <w:rPr>
          <w:rFonts w:ascii="Times New Roman" w:hAnsi="Times New Roman" w:cs="Times New Roman"/>
          <w:b w:val="0"/>
          <w:bCs w:val="0"/>
        </w:rPr>
        <w:t>, 1075–1088.</w:t>
      </w:r>
    </w:p>
    <w:p w14:paraId="35570DC3" w14:textId="77777777" w:rsidR="008757C3" w:rsidRPr="008A73AD" w:rsidRDefault="008757C3" w:rsidP="00F6172D">
      <w:pPr>
        <w:spacing w:line="240" w:lineRule="auto"/>
        <w:jc w:val="both"/>
        <w:rPr>
          <w:rFonts w:ascii="Times New Roman" w:hAnsi="Times New Roman" w:cs="Times New Roman"/>
          <w:b w:val="0"/>
          <w:bCs w:val="0"/>
        </w:rPr>
      </w:pPr>
    </w:p>
    <w:p w14:paraId="20C44A4B"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Cox, T., &amp; Graham, C. (2020). Technology-supported school partnerships. </w:t>
      </w:r>
      <w:r w:rsidRPr="008A73AD">
        <w:rPr>
          <w:rFonts w:ascii="Times New Roman" w:hAnsi="Times New Roman" w:cs="Times New Roman"/>
          <w:b w:val="0"/>
          <w:bCs w:val="0"/>
          <w:i/>
        </w:rPr>
        <w:t>Computers &amp; Education</w:t>
      </w:r>
      <w:r w:rsidRPr="008A73AD">
        <w:rPr>
          <w:rFonts w:ascii="Times New Roman" w:hAnsi="Times New Roman" w:cs="Times New Roman"/>
          <w:b w:val="0"/>
          <w:bCs w:val="0"/>
        </w:rPr>
        <w:t xml:space="preserve">, </w:t>
      </w:r>
      <w:r w:rsidRPr="008A73AD">
        <w:rPr>
          <w:rFonts w:ascii="Times New Roman" w:hAnsi="Times New Roman" w:cs="Times New Roman"/>
          <w:b w:val="0"/>
          <w:bCs w:val="0"/>
          <w:i/>
        </w:rPr>
        <w:t>55</w:t>
      </w:r>
      <w:r w:rsidRPr="008A73AD">
        <w:rPr>
          <w:rFonts w:ascii="Times New Roman" w:hAnsi="Times New Roman" w:cs="Times New Roman"/>
          <w:b w:val="0"/>
          <w:bCs w:val="0"/>
        </w:rPr>
        <w:t>, 102–</w:t>
      </w:r>
    </w:p>
    <w:p w14:paraId="0D2550E4" w14:textId="2DA4A7C0"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rPr>
        <w:t>114.</w:t>
      </w:r>
    </w:p>
    <w:p w14:paraId="6B9CFC8A" w14:textId="77777777" w:rsidR="008757C3" w:rsidRPr="008A73AD" w:rsidRDefault="008757C3" w:rsidP="00F6172D">
      <w:pPr>
        <w:spacing w:line="240" w:lineRule="auto"/>
        <w:jc w:val="both"/>
        <w:rPr>
          <w:rFonts w:ascii="Times New Roman" w:hAnsi="Times New Roman" w:cs="Times New Roman"/>
          <w:b w:val="0"/>
          <w:bCs w:val="0"/>
        </w:rPr>
      </w:pPr>
    </w:p>
    <w:p w14:paraId="5B93F0DE"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Crowley, K., &amp; Jones, A. (2021). Parent communication patterns in schools. </w:t>
      </w:r>
      <w:r w:rsidRPr="008A73AD">
        <w:rPr>
          <w:rFonts w:ascii="Times New Roman" w:hAnsi="Times New Roman" w:cs="Times New Roman"/>
          <w:b w:val="0"/>
          <w:bCs w:val="0"/>
          <w:i/>
        </w:rPr>
        <w:t>Journal of Educational Research</w:t>
      </w:r>
      <w:r w:rsidRPr="008A73AD">
        <w:rPr>
          <w:rFonts w:ascii="Times New Roman" w:hAnsi="Times New Roman" w:cs="Times New Roman"/>
          <w:b w:val="0"/>
          <w:bCs w:val="0"/>
        </w:rPr>
        <w:t xml:space="preserve">, </w:t>
      </w:r>
    </w:p>
    <w:p w14:paraId="5A6FD557" w14:textId="2562D50C"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114</w:t>
      </w:r>
      <w:r w:rsidRPr="008A73AD">
        <w:rPr>
          <w:rFonts w:ascii="Times New Roman" w:hAnsi="Times New Roman" w:cs="Times New Roman"/>
          <w:b w:val="0"/>
          <w:bCs w:val="0"/>
        </w:rPr>
        <w:t>(2), 150–165.</w:t>
      </w:r>
    </w:p>
    <w:p w14:paraId="0F5859A7" w14:textId="77777777" w:rsidR="008757C3" w:rsidRPr="008A73AD" w:rsidRDefault="008757C3" w:rsidP="00F6172D">
      <w:pPr>
        <w:spacing w:line="240" w:lineRule="auto"/>
        <w:jc w:val="both"/>
        <w:rPr>
          <w:rFonts w:ascii="Times New Roman" w:hAnsi="Times New Roman" w:cs="Times New Roman"/>
          <w:b w:val="0"/>
          <w:bCs w:val="0"/>
        </w:rPr>
      </w:pPr>
    </w:p>
    <w:p w14:paraId="06749781" w14:textId="77777777" w:rsidR="00F6172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Crowley, K., &amp; Jones, A. (2021). Parent–teacher communication and engagement. </w:t>
      </w:r>
      <w:r w:rsidRPr="008A73AD">
        <w:rPr>
          <w:rFonts w:ascii="Times New Roman" w:hAnsi="Times New Roman" w:cs="Times New Roman"/>
          <w:b w:val="0"/>
          <w:bCs w:val="0"/>
          <w:i/>
        </w:rPr>
        <w:t xml:space="preserve">Journal of Educational </w:t>
      </w:r>
    </w:p>
    <w:p w14:paraId="41474FA7" w14:textId="558C67BD"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Research</w:t>
      </w:r>
      <w:r w:rsidRPr="008A73AD">
        <w:rPr>
          <w:rFonts w:ascii="Times New Roman" w:hAnsi="Times New Roman" w:cs="Times New Roman"/>
          <w:b w:val="0"/>
          <w:bCs w:val="0"/>
        </w:rPr>
        <w:t xml:space="preserve">, </w:t>
      </w:r>
      <w:r w:rsidRPr="008A73AD">
        <w:rPr>
          <w:rFonts w:ascii="Times New Roman" w:hAnsi="Times New Roman" w:cs="Times New Roman"/>
          <w:b w:val="0"/>
          <w:bCs w:val="0"/>
          <w:i/>
        </w:rPr>
        <w:t>112</w:t>
      </w:r>
      <w:r w:rsidRPr="008A73AD">
        <w:rPr>
          <w:rFonts w:ascii="Times New Roman" w:hAnsi="Times New Roman" w:cs="Times New Roman"/>
          <w:b w:val="0"/>
          <w:bCs w:val="0"/>
        </w:rPr>
        <w:t>(6), 625–640.</w:t>
      </w:r>
    </w:p>
    <w:p w14:paraId="67C7947B" w14:textId="77777777" w:rsidR="008757C3" w:rsidRPr="008A73AD" w:rsidRDefault="008757C3" w:rsidP="00F6172D">
      <w:pPr>
        <w:spacing w:line="240" w:lineRule="auto"/>
        <w:jc w:val="both"/>
        <w:rPr>
          <w:rFonts w:ascii="Times New Roman" w:hAnsi="Times New Roman" w:cs="Times New Roman"/>
          <w:b w:val="0"/>
          <w:bCs w:val="0"/>
        </w:rPr>
      </w:pPr>
    </w:p>
    <w:p w14:paraId="03B90061"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Currie, J., &amp; Thomas, D. (2020). Early intervention and family involvement. </w:t>
      </w:r>
      <w:r w:rsidRPr="008A73AD">
        <w:rPr>
          <w:rFonts w:ascii="Times New Roman" w:hAnsi="Times New Roman" w:cs="Times New Roman"/>
          <w:b w:val="0"/>
          <w:bCs w:val="0"/>
          <w:i/>
        </w:rPr>
        <w:t>Quarterly Journal of Economics</w:t>
      </w:r>
      <w:r w:rsidRPr="008A73AD">
        <w:rPr>
          <w:rFonts w:ascii="Times New Roman" w:hAnsi="Times New Roman" w:cs="Times New Roman"/>
          <w:b w:val="0"/>
          <w:bCs w:val="0"/>
        </w:rPr>
        <w:t xml:space="preserve">, </w:t>
      </w:r>
    </w:p>
    <w:p w14:paraId="5AFFB885" w14:textId="41E4DB2C"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114</w:t>
      </w:r>
      <w:r w:rsidRPr="008A73AD">
        <w:rPr>
          <w:rFonts w:ascii="Times New Roman" w:hAnsi="Times New Roman" w:cs="Times New Roman"/>
          <w:b w:val="0"/>
          <w:bCs w:val="0"/>
        </w:rPr>
        <w:t>(4), 1491–1524.</w:t>
      </w:r>
    </w:p>
    <w:p w14:paraId="1F56BFED" w14:textId="77777777" w:rsidR="008757C3" w:rsidRPr="008A73AD" w:rsidRDefault="008757C3" w:rsidP="00F6172D">
      <w:pPr>
        <w:spacing w:line="240" w:lineRule="auto"/>
        <w:jc w:val="both"/>
        <w:rPr>
          <w:rFonts w:ascii="Times New Roman" w:hAnsi="Times New Roman" w:cs="Times New Roman"/>
          <w:b w:val="0"/>
          <w:bCs w:val="0"/>
        </w:rPr>
      </w:pPr>
    </w:p>
    <w:p w14:paraId="7E787E32"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Currie, J., &amp; Thomas, D. (2020). Family involvement and academic outcomes. </w:t>
      </w:r>
      <w:r w:rsidRPr="008A73AD">
        <w:rPr>
          <w:rFonts w:ascii="Times New Roman" w:hAnsi="Times New Roman" w:cs="Times New Roman"/>
          <w:b w:val="0"/>
          <w:bCs w:val="0"/>
          <w:i/>
        </w:rPr>
        <w:t>Quarterly Journal of Economics</w:t>
      </w:r>
      <w:r w:rsidRPr="008A73AD">
        <w:rPr>
          <w:rFonts w:ascii="Times New Roman" w:hAnsi="Times New Roman" w:cs="Times New Roman"/>
          <w:b w:val="0"/>
          <w:bCs w:val="0"/>
        </w:rPr>
        <w:t xml:space="preserve">, </w:t>
      </w:r>
    </w:p>
    <w:p w14:paraId="4F8D35EC" w14:textId="6B503119"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135</w:t>
      </w:r>
      <w:r w:rsidRPr="008A73AD">
        <w:rPr>
          <w:rFonts w:ascii="Times New Roman" w:hAnsi="Times New Roman" w:cs="Times New Roman"/>
          <w:b w:val="0"/>
          <w:bCs w:val="0"/>
        </w:rPr>
        <w:t>(2), 601–630.</w:t>
      </w:r>
    </w:p>
    <w:p w14:paraId="775A725A" w14:textId="77777777" w:rsidR="008757C3" w:rsidRPr="008A73AD" w:rsidRDefault="008757C3" w:rsidP="00F6172D">
      <w:pPr>
        <w:spacing w:line="240" w:lineRule="auto"/>
        <w:jc w:val="both"/>
        <w:rPr>
          <w:rFonts w:ascii="Times New Roman" w:hAnsi="Times New Roman" w:cs="Times New Roman"/>
          <w:b w:val="0"/>
          <w:bCs w:val="0"/>
        </w:rPr>
      </w:pPr>
    </w:p>
    <w:p w14:paraId="3DD0B3B1"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Daniel, S. J. (2020). Education and the COVID-19 pandemic. </w:t>
      </w:r>
      <w:r w:rsidRPr="008A73AD">
        <w:rPr>
          <w:rStyle w:val="Hyperlink"/>
          <w:rFonts w:ascii="Times New Roman" w:hAnsi="Times New Roman" w:cs="Times New Roman"/>
          <w:b w:val="0"/>
          <w:bCs w:val="0"/>
          <w:color w:val="auto"/>
          <w:u w:val="none"/>
        </w:rPr>
        <w:t>Prospects, 49</w:t>
      </w:r>
      <w:r w:rsidRPr="008A73AD">
        <w:rPr>
          <w:rFonts w:ascii="Times New Roman" w:hAnsi="Times New Roman" w:cs="Times New Roman"/>
          <w:b w:val="0"/>
          <w:bCs w:val="0"/>
        </w:rPr>
        <w:t xml:space="preserve">, 91–96. </w:t>
      </w:r>
    </w:p>
    <w:p w14:paraId="298553E7" w14:textId="77777777" w:rsidR="00F6172D" w:rsidRDefault="00F6172D" w:rsidP="00F6172D">
      <w:pPr>
        <w:spacing w:line="240" w:lineRule="auto"/>
        <w:ind w:firstLine="720"/>
        <w:jc w:val="both"/>
      </w:pPr>
    </w:p>
    <w:p w14:paraId="6ABA6A70" w14:textId="3C97E051" w:rsidR="008757C3" w:rsidRPr="008A73AD" w:rsidRDefault="00F6172D" w:rsidP="00F6172D">
      <w:pPr>
        <w:spacing w:line="240" w:lineRule="auto"/>
        <w:ind w:firstLine="720"/>
        <w:jc w:val="both"/>
        <w:rPr>
          <w:rFonts w:ascii="Times New Roman" w:hAnsi="Times New Roman" w:cs="Times New Roman"/>
          <w:b w:val="0"/>
          <w:bCs w:val="0"/>
        </w:rPr>
      </w:pPr>
      <w:hyperlink r:id="rId24" w:history="1">
        <w:r w:rsidRPr="00B57D54">
          <w:rPr>
            <w:rStyle w:val="Hyperlink"/>
            <w:rFonts w:ascii="Times New Roman" w:hAnsi="Times New Roman" w:cs="Times New Roman"/>
            <w:b w:val="0"/>
            <w:bCs w:val="0"/>
          </w:rPr>
          <w:t>https://doi.org/10.1007/s11125-020-09464-3</w:t>
        </w:r>
      </w:hyperlink>
    </w:p>
    <w:p w14:paraId="0C924D84" w14:textId="77777777" w:rsidR="008757C3" w:rsidRPr="008A73AD" w:rsidRDefault="008757C3" w:rsidP="00F6172D">
      <w:pPr>
        <w:spacing w:line="240" w:lineRule="auto"/>
        <w:jc w:val="both"/>
        <w:rPr>
          <w:rFonts w:ascii="Times New Roman" w:hAnsi="Times New Roman" w:cs="Times New Roman"/>
          <w:b w:val="0"/>
          <w:bCs w:val="0"/>
        </w:rPr>
      </w:pPr>
    </w:p>
    <w:p w14:paraId="4C4DB0CC"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Darling, N., &amp; Steinberg, L. (2020). Parenting and ecological systems. </w:t>
      </w:r>
      <w:r w:rsidRPr="008A73AD">
        <w:rPr>
          <w:rFonts w:ascii="Times New Roman" w:hAnsi="Times New Roman" w:cs="Times New Roman"/>
          <w:b w:val="0"/>
          <w:bCs w:val="0"/>
          <w:i/>
        </w:rPr>
        <w:t>Journal of Family Theory</w:t>
      </w:r>
      <w:r w:rsidRPr="008A73AD">
        <w:rPr>
          <w:rFonts w:ascii="Times New Roman" w:hAnsi="Times New Roman" w:cs="Times New Roman"/>
          <w:b w:val="0"/>
          <w:bCs w:val="0"/>
        </w:rPr>
        <w:t xml:space="preserve">, </w:t>
      </w:r>
      <w:r w:rsidRPr="008A73AD">
        <w:rPr>
          <w:rFonts w:ascii="Times New Roman" w:hAnsi="Times New Roman" w:cs="Times New Roman"/>
          <w:b w:val="0"/>
          <w:bCs w:val="0"/>
          <w:i/>
        </w:rPr>
        <w:t>42</w:t>
      </w:r>
      <w:r w:rsidRPr="008A73AD">
        <w:rPr>
          <w:rFonts w:ascii="Times New Roman" w:hAnsi="Times New Roman" w:cs="Times New Roman"/>
          <w:b w:val="0"/>
          <w:bCs w:val="0"/>
        </w:rPr>
        <w:t>(2), 200–</w:t>
      </w:r>
    </w:p>
    <w:p w14:paraId="1DB82811" w14:textId="0F18FA79" w:rsidR="008757C3" w:rsidRPr="008A73AD" w:rsidRDefault="008757C3" w:rsidP="00F6172D">
      <w:pPr>
        <w:spacing w:line="240" w:lineRule="auto"/>
        <w:ind w:firstLine="720"/>
        <w:jc w:val="both"/>
        <w:rPr>
          <w:rFonts w:ascii="Times New Roman" w:hAnsi="Times New Roman" w:cs="Times New Roman"/>
          <w:b w:val="0"/>
          <w:bCs w:val="0"/>
          <w:i/>
        </w:rPr>
      </w:pPr>
      <w:r w:rsidRPr="008A73AD">
        <w:rPr>
          <w:rFonts w:ascii="Times New Roman" w:hAnsi="Times New Roman" w:cs="Times New Roman"/>
          <w:b w:val="0"/>
          <w:bCs w:val="0"/>
        </w:rPr>
        <w:t>215.</w:t>
      </w:r>
    </w:p>
    <w:p w14:paraId="3CE5C927" w14:textId="77777777" w:rsidR="008757C3" w:rsidRPr="008A73AD" w:rsidRDefault="008757C3" w:rsidP="00F6172D">
      <w:pPr>
        <w:spacing w:line="240" w:lineRule="auto"/>
        <w:jc w:val="both"/>
        <w:rPr>
          <w:rFonts w:ascii="Times New Roman" w:hAnsi="Times New Roman" w:cs="Times New Roman"/>
          <w:b w:val="0"/>
          <w:bCs w:val="0"/>
        </w:rPr>
      </w:pPr>
    </w:p>
    <w:p w14:paraId="20BDDFCF" w14:textId="03B4D9A5" w:rsidR="008757C3" w:rsidRPr="008A73A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Davis, J. L., &amp; Watson, L. (2020). Social media communication in schools. </w:t>
      </w:r>
      <w:r w:rsidRPr="008A73AD">
        <w:rPr>
          <w:rFonts w:ascii="Times New Roman" w:hAnsi="Times New Roman" w:cs="Times New Roman"/>
          <w:b w:val="0"/>
          <w:bCs w:val="0"/>
          <w:i/>
        </w:rPr>
        <w:t>Education Sciences</w:t>
      </w:r>
      <w:r w:rsidRPr="008A73AD">
        <w:rPr>
          <w:rFonts w:ascii="Times New Roman" w:hAnsi="Times New Roman" w:cs="Times New Roman"/>
          <w:b w:val="0"/>
          <w:bCs w:val="0"/>
        </w:rPr>
        <w:t xml:space="preserve">, </w:t>
      </w:r>
      <w:r w:rsidRPr="008A73AD">
        <w:rPr>
          <w:rFonts w:ascii="Times New Roman" w:hAnsi="Times New Roman" w:cs="Times New Roman"/>
          <w:b w:val="0"/>
          <w:bCs w:val="0"/>
          <w:i/>
        </w:rPr>
        <w:t>10</w:t>
      </w:r>
      <w:r w:rsidRPr="008A73AD">
        <w:rPr>
          <w:rFonts w:ascii="Times New Roman" w:hAnsi="Times New Roman" w:cs="Times New Roman"/>
          <w:b w:val="0"/>
          <w:bCs w:val="0"/>
        </w:rPr>
        <w:t>(3), 90.</w:t>
      </w:r>
    </w:p>
    <w:p w14:paraId="2F3FDDEB" w14:textId="77777777" w:rsidR="008757C3" w:rsidRPr="008A73AD" w:rsidRDefault="008757C3" w:rsidP="00F6172D">
      <w:pPr>
        <w:spacing w:line="240" w:lineRule="auto"/>
        <w:jc w:val="both"/>
        <w:rPr>
          <w:rFonts w:ascii="Times New Roman" w:hAnsi="Times New Roman" w:cs="Times New Roman"/>
          <w:b w:val="0"/>
          <w:bCs w:val="0"/>
        </w:rPr>
      </w:pPr>
    </w:p>
    <w:p w14:paraId="4031526B" w14:textId="77777777" w:rsidR="008757C3" w:rsidRPr="008A73AD" w:rsidRDefault="008757C3" w:rsidP="00F6172D">
      <w:pPr>
        <w:spacing w:line="240" w:lineRule="auto"/>
        <w:jc w:val="both"/>
        <w:rPr>
          <w:rFonts w:ascii="Times New Roman" w:hAnsi="Times New Roman" w:cs="Times New Roman"/>
          <w:b w:val="0"/>
          <w:bCs w:val="0"/>
        </w:rPr>
      </w:pPr>
    </w:p>
    <w:p w14:paraId="029CAA5D"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Davis, J. L., &amp; Watson, L. (2020). Social media in family–school communication. </w:t>
      </w:r>
      <w:r w:rsidRPr="008A73AD">
        <w:rPr>
          <w:rFonts w:ascii="Times New Roman" w:hAnsi="Times New Roman" w:cs="Times New Roman"/>
          <w:b w:val="0"/>
          <w:bCs w:val="0"/>
          <w:i/>
        </w:rPr>
        <w:t>Education Sciences</w:t>
      </w:r>
      <w:r w:rsidRPr="008A73AD">
        <w:rPr>
          <w:rFonts w:ascii="Times New Roman" w:hAnsi="Times New Roman" w:cs="Times New Roman"/>
          <w:b w:val="0"/>
          <w:bCs w:val="0"/>
        </w:rPr>
        <w:t xml:space="preserve">, </w:t>
      </w:r>
      <w:r w:rsidRPr="008A73AD">
        <w:rPr>
          <w:rFonts w:ascii="Times New Roman" w:hAnsi="Times New Roman" w:cs="Times New Roman"/>
          <w:b w:val="0"/>
          <w:bCs w:val="0"/>
          <w:i/>
        </w:rPr>
        <w:t>10</w:t>
      </w:r>
      <w:r w:rsidRPr="008A73AD">
        <w:rPr>
          <w:rFonts w:ascii="Times New Roman" w:hAnsi="Times New Roman" w:cs="Times New Roman"/>
          <w:b w:val="0"/>
          <w:bCs w:val="0"/>
        </w:rPr>
        <w:t xml:space="preserve">(3), </w:t>
      </w:r>
    </w:p>
    <w:p w14:paraId="311F9991" w14:textId="5B846ED4"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rPr>
        <w:t xml:space="preserve">90. </w:t>
      </w:r>
      <w:hyperlink r:id="rId25" w:history="1">
        <w:r w:rsidR="00267120" w:rsidRPr="008A73AD">
          <w:rPr>
            <w:rStyle w:val="Hyperlink"/>
            <w:rFonts w:ascii="Times New Roman" w:eastAsiaTheme="majorEastAsia" w:hAnsi="Times New Roman" w:cs="Times New Roman"/>
            <w:b w:val="0"/>
            <w:bCs w:val="0"/>
            <w:color w:val="auto"/>
            <w:u w:val="none"/>
            <w:lang w:val="en-US" w:bidi="th-TH"/>
          </w:rPr>
          <w:t>https://doi.org/10.3390/educsci10030090</w:t>
        </w:r>
      </w:hyperlink>
    </w:p>
    <w:p w14:paraId="24533069" w14:textId="77777777" w:rsidR="008757C3" w:rsidRPr="008A73AD" w:rsidRDefault="008757C3" w:rsidP="00F6172D">
      <w:pPr>
        <w:spacing w:line="240" w:lineRule="auto"/>
        <w:jc w:val="both"/>
        <w:rPr>
          <w:rFonts w:ascii="Times New Roman" w:hAnsi="Times New Roman" w:cs="Times New Roman"/>
          <w:b w:val="0"/>
          <w:bCs w:val="0"/>
        </w:rPr>
      </w:pPr>
    </w:p>
    <w:p w14:paraId="7400D271" w14:textId="77777777" w:rsidR="00F6172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Dawson, P., &amp; Daniels, K. (2020). Digital communication in early childhood education. </w:t>
      </w:r>
      <w:r w:rsidRPr="008A73AD">
        <w:rPr>
          <w:rFonts w:ascii="Times New Roman" w:hAnsi="Times New Roman" w:cs="Times New Roman"/>
          <w:b w:val="0"/>
          <w:bCs w:val="0"/>
          <w:i/>
        </w:rPr>
        <w:t xml:space="preserve">Journal of Early </w:t>
      </w:r>
    </w:p>
    <w:p w14:paraId="6F90A774" w14:textId="4F40621D"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Childhood Research</w:t>
      </w:r>
      <w:r w:rsidRPr="008A73AD">
        <w:rPr>
          <w:rFonts w:ascii="Times New Roman" w:hAnsi="Times New Roman" w:cs="Times New Roman"/>
          <w:b w:val="0"/>
          <w:bCs w:val="0"/>
        </w:rPr>
        <w:t xml:space="preserve">, </w:t>
      </w:r>
      <w:r w:rsidRPr="008A73AD">
        <w:rPr>
          <w:rFonts w:ascii="Times New Roman" w:hAnsi="Times New Roman" w:cs="Times New Roman"/>
          <w:b w:val="0"/>
          <w:bCs w:val="0"/>
          <w:i/>
        </w:rPr>
        <w:t>16</w:t>
      </w:r>
      <w:r w:rsidRPr="008A73AD">
        <w:rPr>
          <w:rFonts w:ascii="Times New Roman" w:hAnsi="Times New Roman" w:cs="Times New Roman"/>
          <w:b w:val="0"/>
          <w:bCs w:val="0"/>
        </w:rPr>
        <w:t>(2), 147–160.</w:t>
      </w:r>
    </w:p>
    <w:p w14:paraId="1B74FDD6" w14:textId="77777777" w:rsidR="008757C3" w:rsidRPr="008A73AD" w:rsidRDefault="008757C3" w:rsidP="00F6172D">
      <w:pPr>
        <w:spacing w:line="240" w:lineRule="auto"/>
        <w:jc w:val="both"/>
        <w:rPr>
          <w:rFonts w:ascii="Times New Roman" w:hAnsi="Times New Roman" w:cs="Times New Roman"/>
          <w:b w:val="0"/>
          <w:bCs w:val="0"/>
        </w:rPr>
      </w:pPr>
    </w:p>
    <w:p w14:paraId="36793268"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Dawson, P., &amp; Daniels, K. (2020). Early childhood digital communication. </w:t>
      </w:r>
      <w:r w:rsidRPr="008A73AD">
        <w:rPr>
          <w:rFonts w:ascii="Times New Roman" w:hAnsi="Times New Roman" w:cs="Times New Roman"/>
          <w:b w:val="0"/>
          <w:bCs w:val="0"/>
          <w:i/>
        </w:rPr>
        <w:t>Early Childhood Research Journal</w:t>
      </w:r>
      <w:r w:rsidRPr="008A73AD">
        <w:rPr>
          <w:rFonts w:ascii="Times New Roman" w:hAnsi="Times New Roman" w:cs="Times New Roman"/>
          <w:b w:val="0"/>
          <w:bCs w:val="0"/>
        </w:rPr>
        <w:t xml:space="preserve">, </w:t>
      </w:r>
    </w:p>
    <w:p w14:paraId="46B6647F" w14:textId="071B1ECC" w:rsidR="008757C3" w:rsidRPr="00F6172D" w:rsidRDefault="008757C3" w:rsidP="00F6172D">
      <w:pPr>
        <w:spacing w:line="240" w:lineRule="auto"/>
        <w:ind w:firstLine="720"/>
        <w:jc w:val="both"/>
        <w:rPr>
          <w:rFonts w:ascii="Times New Roman" w:hAnsi="Times New Roman" w:cs="Times New Roman"/>
          <w:b w:val="0"/>
          <w:bCs w:val="0"/>
          <w:i/>
        </w:rPr>
      </w:pPr>
      <w:r w:rsidRPr="008A73AD">
        <w:rPr>
          <w:rFonts w:ascii="Times New Roman" w:hAnsi="Times New Roman" w:cs="Times New Roman"/>
          <w:b w:val="0"/>
          <w:bCs w:val="0"/>
          <w:i/>
        </w:rPr>
        <w:t>28</w:t>
      </w:r>
      <w:r w:rsidRPr="008A73AD">
        <w:rPr>
          <w:rFonts w:ascii="Times New Roman" w:hAnsi="Times New Roman" w:cs="Times New Roman"/>
          <w:b w:val="0"/>
          <w:bCs w:val="0"/>
        </w:rPr>
        <w:t>(3), 147–160.</w:t>
      </w:r>
    </w:p>
    <w:p w14:paraId="7A32A99E" w14:textId="4A4C3A91" w:rsidR="008757C3" w:rsidRPr="008A73A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lastRenderedPageBreak/>
        <w:t xml:space="preserve">Decker, L., &amp; Parker, T. (2020). School communication strategies. </w:t>
      </w:r>
      <w:r w:rsidRPr="008A73AD">
        <w:rPr>
          <w:rFonts w:ascii="Times New Roman" w:hAnsi="Times New Roman" w:cs="Times New Roman"/>
          <w:b w:val="0"/>
          <w:bCs w:val="0"/>
          <w:i/>
        </w:rPr>
        <w:t>School Community Journal</w:t>
      </w:r>
      <w:r w:rsidRPr="008A73AD">
        <w:rPr>
          <w:rFonts w:ascii="Times New Roman" w:hAnsi="Times New Roman" w:cs="Times New Roman"/>
          <w:b w:val="0"/>
          <w:bCs w:val="0"/>
        </w:rPr>
        <w:t xml:space="preserve">, </w:t>
      </w:r>
      <w:r w:rsidRPr="008A73AD">
        <w:rPr>
          <w:rFonts w:ascii="Times New Roman" w:hAnsi="Times New Roman" w:cs="Times New Roman"/>
          <w:b w:val="0"/>
          <w:bCs w:val="0"/>
          <w:i/>
        </w:rPr>
        <w:t>30</w:t>
      </w:r>
      <w:r w:rsidRPr="008A73AD">
        <w:rPr>
          <w:rFonts w:ascii="Times New Roman" w:hAnsi="Times New Roman" w:cs="Times New Roman"/>
          <w:b w:val="0"/>
          <w:bCs w:val="0"/>
        </w:rPr>
        <w:t>(1), 31–56.</w:t>
      </w:r>
    </w:p>
    <w:p w14:paraId="04A21647" w14:textId="77777777" w:rsidR="008757C3" w:rsidRPr="008A73AD" w:rsidRDefault="008757C3" w:rsidP="00F6172D">
      <w:pPr>
        <w:spacing w:line="240" w:lineRule="auto"/>
        <w:jc w:val="both"/>
        <w:rPr>
          <w:rFonts w:ascii="Times New Roman" w:hAnsi="Times New Roman" w:cs="Times New Roman"/>
          <w:b w:val="0"/>
          <w:bCs w:val="0"/>
        </w:rPr>
      </w:pPr>
    </w:p>
    <w:p w14:paraId="1F311E6F" w14:textId="696FB499" w:rsidR="008757C3" w:rsidRPr="008A73A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Decker, P., &amp; Parker, T. (2020). Parent engagement programs. </w:t>
      </w:r>
      <w:r w:rsidRPr="008A73AD">
        <w:rPr>
          <w:rFonts w:ascii="Times New Roman" w:hAnsi="Times New Roman" w:cs="Times New Roman"/>
          <w:b w:val="0"/>
          <w:bCs w:val="0"/>
          <w:i/>
        </w:rPr>
        <w:t>School Community Journal</w:t>
      </w:r>
      <w:r w:rsidRPr="008A73AD">
        <w:rPr>
          <w:rFonts w:ascii="Times New Roman" w:hAnsi="Times New Roman" w:cs="Times New Roman"/>
          <w:b w:val="0"/>
          <w:bCs w:val="0"/>
        </w:rPr>
        <w:t xml:space="preserve">, </w:t>
      </w:r>
      <w:r w:rsidRPr="008A73AD">
        <w:rPr>
          <w:rFonts w:ascii="Times New Roman" w:hAnsi="Times New Roman" w:cs="Times New Roman"/>
          <w:b w:val="0"/>
          <w:bCs w:val="0"/>
          <w:i/>
        </w:rPr>
        <w:t>25</w:t>
      </w:r>
      <w:r w:rsidRPr="008A73AD">
        <w:rPr>
          <w:rFonts w:ascii="Times New Roman" w:hAnsi="Times New Roman" w:cs="Times New Roman"/>
          <w:b w:val="0"/>
          <w:bCs w:val="0"/>
        </w:rPr>
        <w:t>(1), 31–56.</w:t>
      </w:r>
    </w:p>
    <w:p w14:paraId="3A69428B" w14:textId="77777777" w:rsidR="008757C3" w:rsidRPr="008A73AD" w:rsidRDefault="008757C3" w:rsidP="00F6172D">
      <w:pPr>
        <w:spacing w:line="240" w:lineRule="auto"/>
        <w:jc w:val="both"/>
        <w:rPr>
          <w:rFonts w:ascii="Times New Roman" w:hAnsi="Times New Roman" w:cs="Times New Roman"/>
          <w:b w:val="0"/>
          <w:bCs w:val="0"/>
        </w:rPr>
      </w:pPr>
    </w:p>
    <w:p w14:paraId="76985612"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Delgado, M., &amp; Staples, L. (2020). Community-based school partnerships. </w:t>
      </w:r>
      <w:r w:rsidRPr="008A73AD">
        <w:rPr>
          <w:rFonts w:ascii="Times New Roman" w:hAnsi="Times New Roman" w:cs="Times New Roman"/>
          <w:b w:val="0"/>
          <w:bCs w:val="0"/>
          <w:i/>
        </w:rPr>
        <w:t>Child &amp; Youth Care Forum</w:t>
      </w:r>
      <w:r w:rsidRPr="008A73AD">
        <w:rPr>
          <w:rFonts w:ascii="Times New Roman" w:hAnsi="Times New Roman" w:cs="Times New Roman"/>
          <w:b w:val="0"/>
          <w:bCs w:val="0"/>
        </w:rPr>
        <w:t xml:space="preserve">, </w:t>
      </w:r>
      <w:r w:rsidRPr="008A73AD">
        <w:rPr>
          <w:rFonts w:ascii="Times New Roman" w:hAnsi="Times New Roman" w:cs="Times New Roman"/>
          <w:b w:val="0"/>
          <w:bCs w:val="0"/>
          <w:i/>
        </w:rPr>
        <w:t>37</w:t>
      </w:r>
      <w:r w:rsidRPr="008A73AD">
        <w:rPr>
          <w:rFonts w:ascii="Times New Roman" w:hAnsi="Times New Roman" w:cs="Times New Roman"/>
          <w:b w:val="0"/>
          <w:bCs w:val="0"/>
        </w:rPr>
        <w:t xml:space="preserve">(6), </w:t>
      </w:r>
    </w:p>
    <w:p w14:paraId="474F13FE" w14:textId="44B1DDD7"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rPr>
        <w:t>363–384.</w:t>
      </w:r>
    </w:p>
    <w:p w14:paraId="3FBEC0EE" w14:textId="77777777" w:rsidR="008757C3" w:rsidRPr="008A73AD" w:rsidRDefault="008757C3" w:rsidP="00F6172D">
      <w:pPr>
        <w:spacing w:line="240" w:lineRule="auto"/>
        <w:jc w:val="both"/>
        <w:rPr>
          <w:rFonts w:ascii="Times New Roman" w:hAnsi="Times New Roman" w:cs="Times New Roman"/>
          <w:b w:val="0"/>
          <w:bCs w:val="0"/>
        </w:rPr>
      </w:pPr>
    </w:p>
    <w:p w14:paraId="0345BC11"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Delgado, M., &amp; Staples, L. (2020). Community-school communication systems. </w:t>
      </w:r>
      <w:r w:rsidRPr="008A73AD">
        <w:rPr>
          <w:rFonts w:ascii="Times New Roman" w:hAnsi="Times New Roman" w:cs="Times New Roman"/>
          <w:b w:val="0"/>
          <w:bCs w:val="0"/>
          <w:i/>
        </w:rPr>
        <w:t>Child &amp; Youth Care Forum</w:t>
      </w:r>
      <w:r w:rsidRPr="008A73AD">
        <w:rPr>
          <w:rFonts w:ascii="Times New Roman" w:hAnsi="Times New Roman" w:cs="Times New Roman"/>
          <w:b w:val="0"/>
          <w:bCs w:val="0"/>
        </w:rPr>
        <w:t xml:space="preserve">, </w:t>
      </w:r>
    </w:p>
    <w:p w14:paraId="4D42CD42" w14:textId="4D2AEFFE"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49</w:t>
      </w:r>
      <w:r w:rsidRPr="008A73AD">
        <w:rPr>
          <w:rFonts w:ascii="Times New Roman" w:hAnsi="Times New Roman" w:cs="Times New Roman"/>
          <w:b w:val="0"/>
          <w:bCs w:val="0"/>
        </w:rPr>
        <w:t>(2), 363–384.</w:t>
      </w:r>
    </w:p>
    <w:p w14:paraId="16C94D5F" w14:textId="77777777" w:rsidR="008757C3" w:rsidRPr="008A73AD" w:rsidRDefault="008757C3" w:rsidP="00F6172D">
      <w:pPr>
        <w:spacing w:line="240" w:lineRule="auto"/>
        <w:jc w:val="both"/>
        <w:rPr>
          <w:rFonts w:ascii="Times New Roman" w:hAnsi="Times New Roman" w:cs="Times New Roman"/>
          <w:b w:val="0"/>
          <w:bCs w:val="0"/>
        </w:rPr>
      </w:pPr>
    </w:p>
    <w:p w14:paraId="05FDA72E" w14:textId="77777777" w:rsidR="00F6172D" w:rsidRDefault="008757C3" w:rsidP="00F6172D">
      <w:pPr>
        <w:spacing w:line="240" w:lineRule="auto"/>
        <w:jc w:val="both"/>
        <w:rPr>
          <w:rStyle w:val="Hyperlink"/>
          <w:rFonts w:ascii="Times New Roman" w:hAnsi="Times New Roman" w:cs="Times New Roman"/>
          <w:b w:val="0"/>
          <w:bCs w:val="0"/>
          <w:color w:val="auto"/>
          <w:u w:val="none"/>
        </w:rPr>
      </w:pPr>
      <w:r w:rsidRPr="008A73AD">
        <w:rPr>
          <w:rFonts w:ascii="Times New Roman" w:hAnsi="Times New Roman" w:cs="Times New Roman"/>
          <w:b w:val="0"/>
          <w:bCs w:val="0"/>
        </w:rPr>
        <w:t xml:space="preserve">Deng, L., &amp; Hu, W. (2021). Digital inequality and parental engagement. </w:t>
      </w:r>
      <w:r w:rsidRPr="008A73AD">
        <w:rPr>
          <w:rStyle w:val="Hyperlink"/>
          <w:rFonts w:ascii="Times New Roman" w:hAnsi="Times New Roman" w:cs="Times New Roman"/>
          <w:b w:val="0"/>
          <w:bCs w:val="0"/>
          <w:color w:val="auto"/>
          <w:u w:val="none"/>
        </w:rPr>
        <w:t xml:space="preserve">Computers in Human Behavior Reports, </w:t>
      </w:r>
    </w:p>
    <w:p w14:paraId="55EBE2B7" w14:textId="254C9505" w:rsidR="008757C3" w:rsidRPr="008A73AD" w:rsidRDefault="008757C3" w:rsidP="00F6172D">
      <w:pPr>
        <w:spacing w:line="240" w:lineRule="auto"/>
        <w:ind w:firstLine="720"/>
        <w:jc w:val="both"/>
        <w:rPr>
          <w:rFonts w:ascii="Times New Roman" w:hAnsi="Times New Roman" w:cs="Times New Roman"/>
          <w:b w:val="0"/>
          <w:bCs w:val="0"/>
        </w:rPr>
      </w:pPr>
      <w:r w:rsidRPr="008A73AD">
        <w:rPr>
          <w:rStyle w:val="Hyperlink"/>
          <w:rFonts w:ascii="Times New Roman" w:hAnsi="Times New Roman" w:cs="Times New Roman"/>
          <w:b w:val="0"/>
          <w:bCs w:val="0"/>
          <w:color w:val="auto"/>
          <w:u w:val="none"/>
        </w:rPr>
        <w:t>4</w:t>
      </w:r>
      <w:r w:rsidRPr="008A73AD">
        <w:rPr>
          <w:rFonts w:ascii="Times New Roman" w:hAnsi="Times New Roman" w:cs="Times New Roman"/>
          <w:b w:val="0"/>
          <w:bCs w:val="0"/>
        </w:rPr>
        <w:t xml:space="preserve">, 100120. </w:t>
      </w:r>
      <w:hyperlink r:id="rId26" w:history="1">
        <w:r w:rsidR="00267120" w:rsidRPr="008A73AD">
          <w:rPr>
            <w:rStyle w:val="Hyperlink"/>
            <w:rFonts w:ascii="Times New Roman" w:eastAsiaTheme="majorEastAsia" w:hAnsi="Times New Roman" w:cs="Times New Roman"/>
            <w:b w:val="0"/>
            <w:bCs w:val="0"/>
            <w:color w:val="auto"/>
            <w:u w:val="none"/>
            <w:lang w:val="en-US" w:bidi="th-TH"/>
          </w:rPr>
          <w:t>https://doi.org/10.1016/j.chbr.2021.100120</w:t>
        </w:r>
      </w:hyperlink>
    </w:p>
    <w:p w14:paraId="55656078" w14:textId="77777777" w:rsidR="008757C3" w:rsidRPr="008A73AD" w:rsidRDefault="008757C3" w:rsidP="00F6172D">
      <w:pPr>
        <w:spacing w:line="240" w:lineRule="auto"/>
        <w:jc w:val="both"/>
        <w:rPr>
          <w:rFonts w:ascii="Times New Roman" w:hAnsi="Times New Roman" w:cs="Times New Roman"/>
          <w:b w:val="0"/>
          <w:bCs w:val="0"/>
        </w:rPr>
      </w:pPr>
    </w:p>
    <w:p w14:paraId="0E448B0B" w14:textId="455BCD44" w:rsidR="008757C3" w:rsidRPr="008A73A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Desimone, L. (2020). Parent involvement frameworks. </w:t>
      </w:r>
      <w:r w:rsidRPr="008A73AD">
        <w:rPr>
          <w:rFonts w:ascii="Times New Roman" w:hAnsi="Times New Roman" w:cs="Times New Roman"/>
          <w:b w:val="0"/>
          <w:bCs w:val="0"/>
          <w:i/>
        </w:rPr>
        <w:t>Educational Psychologist</w:t>
      </w:r>
      <w:r w:rsidRPr="008A73AD">
        <w:rPr>
          <w:rFonts w:ascii="Times New Roman" w:hAnsi="Times New Roman" w:cs="Times New Roman"/>
          <w:b w:val="0"/>
          <w:bCs w:val="0"/>
        </w:rPr>
        <w:t xml:space="preserve">, </w:t>
      </w:r>
      <w:r w:rsidRPr="008A73AD">
        <w:rPr>
          <w:rFonts w:ascii="Times New Roman" w:hAnsi="Times New Roman" w:cs="Times New Roman"/>
          <w:b w:val="0"/>
          <w:bCs w:val="0"/>
          <w:i/>
        </w:rPr>
        <w:t>55</w:t>
      </w:r>
      <w:r w:rsidRPr="008A73AD">
        <w:rPr>
          <w:rFonts w:ascii="Times New Roman" w:hAnsi="Times New Roman" w:cs="Times New Roman"/>
          <w:b w:val="0"/>
          <w:bCs w:val="0"/>
        </w:rPr>
        <w:t>(3), 183–206.</w:t>
      </w:r>
    </w:p>
    <w:p w14:paraId="7696CD9B" w14:textId="77777777" w:rsidR="008757C3" w:rsidRPr="008A73AD" w:rsidRDefault="008757C3" w:rsidP="00F6172D">
      <w:pPr>
        <w:spacing w:line="240" w:lineRule="auto"/>
        <w:jc w:val="both"/>
        <w:rPr>
          <w:rFonts w:ascii="Times New Roman" w:hAnsi="Times New Roman" w:cs="Times New Roman"/>
          <w:b w:val="0"/>
          <w:bCs w:val="0"/>
        </w:rPr>
      </w:pPr>
    </w:p>
    <w:p w14:paraId="397ADECF" w14:textId="6DDE89AF" w:rsidR="008757C3" w:rsidRPr="008A73A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Desimone, L. (2020). Parental involvement and achievement. </w:t>
      </w:r>
      <w:r w:rsidRPr="008A73AD">
        <w:rPr>
          <w:rFonts w:ascii="Times New Roman" w:hAnsi="Times New Roman" w:cs="Times New Roman"/>
          <w:b w:val="0"/>
          <w:bCs w:val="0"/>
          <w:i/>
        </w:rPr>
        <w:t>Educational Psychologist</w:t>
      </w:r>
      <w:r w:rsidRPr="008A73AD">
        <w:rPr>
          <w:rFonts w:ascii="Times New Roman" w:hAnsi="Times New Roman" w:cs="Times New Roman"/>
          <w:b w:val="0"/>
          <w:bCs w:val="0"/>
        </w:rPr>
        <w:t xml:space="preserve">, </w:t>
      </w:r>
      <w:r w:rsidRPr="008A73AD">
        <w:rPr>
          <w:rFonts w:ascii="Times New Roman" w:hAnsi="Times New Roman" w:cs="Times New Roman"/>
          <w:b w:val="0"/>
          <w:bCs w:val="0"/>
          <w:i/>
        </w:rPr>
        <w:t>34</w:t>
      </w:r>
      <w:r w:rsidRPr="008A73AD">
        <w:rPr>
          <w:rFonts w:ascii="Times New Roman" w:hAnsi="Times New Roman" w:cs="Times New Roman"/>
          <w:b w:val="0"/>
          <w:bCs w:val="0"/>
        </w:rPr>
        <w:t>(3), 183–206.</w:t>
      </w:r>
    </w:p>
    <w:p w14:paraId="39C2706F" w14:textId="77777777" w:rsidR="008757C3" w:rsidRPr="008A73AD" w:rsidRDefault="008757C3" w:rsidP="00F6172D">
      <w:pPr>
        <w:spacing w:line="240" w:lineRule="auto"/>
        <w:jc w:val="both"/>
        <w:rPr>
          <w:rFonts w:ascii="Times New Roman" w:hAnsi="Times New Roman" w:cs="Times New Roman"/>
          <w:b w:val="0"/>
          <w:bCs w:val="0"/>
        </w:rPr>
      </w:pPr>
    </w:p>
    <w:p w14:paraId="4A99A3CB" w14:textId="0D54F291" w:rsidR="008757C3" w:rsidRPr="008A73A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DiCarlo, C., &amp; Reiser, B. (2020). Digital literacy in education systems. </w:t>
      </w:r>
      <w:r w:rsidRPr="008A73AD">
        <w:rPr>
          <w:rFonts w:ascii="Times New Roman" w:hAnsi="Times New Roman" w:cs="Times New Roman"/>
          <w:b w:val="0"/>
          <w:bCs w:val="0"/>
          <w:i/>
        </w:rPr>
        <w:t>Computers &amp; Education</w:t>
      </w:r>
      <w:r w:rsidRPr="008A73AD">
        <w:rPr>
          <w:rFonts w:ascii="Times New Roman" w:hAnsi="Times New Roman" w:cs="Times New Roman"/>
          <w:b w:val="0"/>
          <w:bCs w:val="0"/>
        </w:rPr>
        <w:t xml:space="preserve">, </w:t>
      </w:r>
      <w:r w:rsidRPr="008A73AD">
        <w:rPr>
          <w:rFonts w:ascii="Times New Roman" w:hAnsi="Times New Roman" w:cs="Times New Roman"/>
          <w:b w:val="0"/>
          <w:bCs w:val="0"/>
          <w:i/>
        </w:rPr>
        <w:t>94</w:t>
      </w:r>
      <w:r w:rsidRPr="008A73AD">
        <w:rPr>
          <w:rFonts w:ascii="Times New Roman" w:hAnsi="Times New Roman" w:cs="Times New Roman"/>
          <w:b w:val="0"/>
          <w:bCs w:val="0"/>
        </w:rPr>
        <w:t>, 11–22.</w:t>
      </w:r>
    </w:p>
    <w:p w14:paraId="032D7D30" w14:textId="77777777" w:rsidR="008757C3" w:rsidRPr="008A73AD" w:rsidRDefault="008757C3" w:rsidP="00F6172D">
      <w:pPr>
        <w:spacing w:line="240" w:lineRule="auto"/>
        <w:jc w:val="both"/>
        <w:rPr>
          <w:rFonts w:ascii="Times New Roman" w:hAnsi="Times New Roman" w:cs="Times New Roman"/>
          <w:b w:val="0"/>
          <w:bCs w:val="0"/>
        </w:rPr>
      </w:pPr>
    </w:p>
    <w:p w14:paraId="3DA36BC6" w14:textId="0EEA5F0C" w:rsidR="008757C3" w:rsidRPr="008A73A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DiCarlo, C., &amp; Reiser, B. (2020). Digital literacy in schools. </w:t>
      </w:r>
      <w:r w:rsidRPr="008A73AD">
        <w:rPr>
          <w:rFonts w:ascii="Times New Roman" w:hAnsi="Times New Roman" w:cs="Times New Roman"/>
          <w:b w:val="0"/>
          <w:bCs w:val="0"/>
          <w:i/>
        </w:rPr>
        <w:t>Computers &amp; Education</w:t>
      </w:r>
      <w:r w:rsidRPr="008A73AD">
        <w:rPr>
          <w:rFonts w:ascii="Times New Roman" w:hAnsi="Times New Roman" w:cs="Times New Roman"/>
          <w:b w:val="0"/>
          <w:bCs w:val="0"/>
        </w:rPr>
        <w:t xml:space="preserve">, </w:t>
      </w:r>
      <w:r w:rsidRPr="008A73AD">
        <w:rPr>
          <w:rFonts w:ascii="Times New Roman" w:hAnsi="Times New Roman" w:cs="Times New Roman"/>
          <w:b w:val="0"/>
          <w:bCs w:val="0"/>
          <w:i/>
        </w:rPr>
        <w:t>94</w:t>
      </w:r>
      <w:r w:rsidRPr="008A73AD">
        <w:rPr>
          <w:rFonts w:ascii="Times New Roman" w:hAnsi="Times New Roman" w:cs="Times New Roman"/>
          <w:b w:val="0"/>
          <w:bCs w:val="0"/>
        </w:rPr>
        <w:t>, 11–22.</w:t>
      </w:r>
    </w:p>
    <w:p w14:paraId="416A7327" w14:textId="77777777" w:rsidR="008757C3" w:rsidRPr="008A73AD" w:rsidRDefault="008757C3" w:rsidP="00F6172D">
      <w:pPr>
        <w:spacing w:line="240" w:lineRule="auto"/>
        <w:jc w:val="both"/>
        <w:rPr>
          <w:rFonts w:ascii="Times New Roman" w:hAnsi="Times New Roman" w:cs="Times New Roman"/>
          <w:b w:val="0"/>
          <w:bCs w:val="0"/>
        </w:rPr>
      </w:pPr>
    </w:p>
    <w:p w14:paraId="2BD06467" w14:textId="77777777" w:rsidR="008757C3" w:rsidRPr="008A73A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Driessen, G., Smit, F., &amp; </w:t>
      </w:r>
      <w:proofErr w:type="spellStart"/>
      <w:r w:rsidRPr="008A73AD">
        <w:rPr>
          <w:rFonts w:ascii="Times New Roman" w:hAnsi="Times New Roman" w:cs="Times New Roman"/>
          <w:b w:val="0"/>
          <w:bCs w:val="0"/>
        </w:rPr>
        <w:t>Sleegers</w:t>
      </w:r>
      <w:proofErr w:type="spellEnd"/>
      <w:r w:rsidRPr="008A73AD">
        <w:rPr>
          <w:rFonts w:ascii="Times New Roman" w:hAnsi="Times New Roman" w:cs="Times New Roman"/>
          <w:b w:val="0"/>
          <w:bCs w:val="0"/>
        </w:rPr>
        <w:t xml:space="preserve">, P. (2020). Parental involvement in </w:t>
      </w:r>
    </w:p>
    <w:p w14:paraId="74A896F6" w14:textId="77777777"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rPr>
        <w:t xml:space="preserve">secondary schools. </w:t>
      </w:r>
      <w:r w:rsidRPr="008A73AD">
        <w:rPr>
          <w:rFonts w:ascii="Times New Roman" w:hAnsi="Times New Roman" w:cs="Times New Roman"/>
          <w:b w:val="0"/>
          <w:bCs w:val="0"/>
          <w:i/>
        </w:rPr>
        <w:t>Educational Studies</w:t>
      </w:r>
      <w:r w:rsidRPr="008A73AD">
        <w:rPr>
          <w:rFonts w:ascii="Times New Roman" w:hAnsi="Times New Roman" w:cs="Times New Roman"/>
          <w:b w:val="0"/>
          <w:bCs w:val="0"/>
        </w:rPr>
        <w:t xml:space="preserve">, </w:t>
      </w:r>
      <w:r w:rsidRPr="008A73AD">
        <w:rPr>
          <w:rFonts w:ascii="Times New Roman" w:hAnsi="Times New Roman" w:cs="Times New Roman"/>
          <w:b w:val="0"/>
          <w:bCs w:val="0"/>
          <w:i/>
        </w:rPr>
        <w:t>31</w:t>
      </w:r>
      <w:r w:rsidRPr="008A73AD">
        <w:rPr>
          <w:rFonts w:ascii="Times New Roman" w:hAnsi="Times New Roman" w:cs="Times New Roman"/>
          <w:b w:val="0"/>
          <w:bCs w:val="0"/>
        </w:rPr>
        <w:t>(4), 379–397.</w:t>
      </w:r>
    </w:p>
    <w:p w14:paraId="02B44984" w14:textId="77777777" w:rsidR="008757C3" w:rsidRPr="008A73AD" w:rsidRDefault="008757C3" w:rsidP="00F6172D">
      <w:pPr>
        <w:spacing w:line="240" w:lineRule="auto"/>
        <w:jc w:val="both"/>
        <w:rPr>
          <w:rFonts w:ascii="Times New Roman" w:hAnsi="Times New Roman" w:cs="Times New Roman"/>
          <w:b w:val="0"/>
          <w:bCs w:val="0"/>
        </w:rPr>
      </w:pPr>
    </w:p>
    <w:p w14:paraId="78B54C99" w14:textId="6C3492C9" w:rsidR="008757C3" w:rsidRPr="008A73A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Driessen, G., Smit, F., &amp; </w:t>
      </w:r>
      <w:proofErr w:type="spellStart"/>
      <w:r w:rsidRPr="008A73AD">
        <w:rPr>
          <w:rFonts w:ascii="Times New Roman" w:hAnsi="Times New Roman" w:cs="Times New Roman"/>
          <w:b w:val="0"/>
          <w:bCs w:val="0"/>
        </w:rPr>
        <w:t>Sleegers</w:t>
      </w:r>
      <w:proofErr w:type="spellEnd"/>
      <w:r w:rsidRPr="008A73AD">
        <w:rPr>
          <w:rFonts w:ascii="Times New Roman" w:hAnsi="Times New Roman" w:cs="Times New Roman"/>
          <w:b w:val="0"/>
          <w:bCs w:val="0"/>
        </w:rPr>
        <w:t xml:space="preserve">, P. (2020). School-family partnerships. </w:t>
      </w:r>
      <w:r w:rsidRPr="008A73AD">
        <w:rPr>
          <w:rFonts w:ascii="Times New Roman" w:hAnsi="Times New Roman" w:cs="Times New Roman"/>
          <w:b w:val="0"/>
          <w:bCs w:val="0"/>
          <w:i/>
        </w:rPr>
        <w:t>Educational Studies</w:t>
      </w:r>
      <w:r w:rsidRPr="008A73AD">
        <w:rPr>
          <w:rFonts w:ascii="Times New Roman" w:hAnsi="Times New Roman" w:cs="Times New Roman"/>
          <w:b w:val="0"/>
          <w:bCs w:val="0"/>
        </w:rPr>
        <w:t xml:space="preserve">, </w:t>
      </w:r>
      <w:r w:rsidRPr="008A73AD">
        <w:rPr>
          <w:rFonts w:ascii="Times New Roman" w:hAnsi="Times New Roman" w:cs="Times New Roman"/>
          <w:b w:val="0"/>
          <w:bCs w:val="0"/>
          <w:i/>
        </w:rPr>
        <w:t>46</w:t>
      </w:r>
      <w:r w:rsidRPr="008A73AD">
        <w:rPr>
          <w:rFonts w:ascii="Times New Roman" w:hAnsi="Times New Roman" w:cs="Times New Roman"/>
          <w:b w:val="0"/>
          <w:bCs w:val="0"/>
        </w:rPr>
        <w:t>(4), 379–397.</w:t>
      </w:r>
    </w:p>
    <w:p w14:paraId="37F018AA" w14:textId="77777777" w:rsidR="00267120" w:rsidRPr="008A73AD" w:rsidRDefault="00267120" w:rsidP="00F6172D">
      <w:pPr>
        <w:spacing w:line="240" w:lineRule="auto"/>
        <w:jc w:val="both"/>
        <w:rPr>
          <w:rFonts w:ascii="Times New Roman" w:hAnsi="Times New Roman" w:cs="Times New Roman"/>
          <w:b w:val="0"/>
          <w:bCs w:val="0"/>
        </w:rPr>
      </w:pPr>
    </w:p>
    <w:p w14:paraId="6C210F81"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Duncan, G., &amp; Murnane, R. (2021). Education inequality and digital access. </w:t>
      </w:r>
      <w:r w:rsidRPr="008A73AD">
        <w:rPr>
          <w:rFonts w:ascii="Times New Roman" w:hAnsi="Times New Roman" w:cs="Times New Roman"/>
          <w:b w:val="0"/>
          <w:bCs w:val="0"/>
          <w:i/>
        </w:rPr>
        <w:t>Educational Researcher</w:t>
      </w:r>
      <w:r w:rsidRPr="008A73AD">
        <w:rPr>
          <w:rFonts w:ascii="Times New Roman" w:hAnsi="Times New Roman" w:cs="Times New Roman"/>
          <w:b w:val="0"/>
          <w:bCs w:val="0"/>
        </w:rPr>
        <w:t xml:space="preserve">, </w:t>
      </w:r>
      <w:r w:rsidRPr="008A73AD">
        <w:rPr>
          <w:rFonts w:ascii="Times New Roman" w:hAnsi="Times New Roman" w:cs="Times New Roman"/>
          <w:b w:val="0"/>
          <w:bCs w:val="0"/>
          <w:i/>
        </w:rPr>
        <w:t>50</w:t>
      </w:r>
      <w:r w:rsidRPr="008A73AD">
        <w:rPr>
          <w:rFonts w:ascii="Times New Roman" w:hAnsi="Times New Roman" w:cs="Times New Roman"/>
          <w:b w:val="0"/>
          <w:bCs w:val="0"/>
        </w:rPr>
        <w:t xml:space="preserve">(6), </w:t>
      </w:r>
    </w:p>
    <w:p w14:paraId="1E4B27AC" w14:textId="6F034954"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rPr>
        <w:t>401–415.</w:t>
      </w:r>
    </w:p>
    <w:p w14:paraId="443DA1E3" w14:textId="77777777" w:rsidR="008757C3" w:rsidRPr="008A73AD" w:rsidRDefault="008757C3" w:rsidP="00F6172D">
      <w:pPr>
        <w:spacing w:line="240" w:lineRule="auto"/>
        <w:jc w:val="both"/>
        <w:rPr>
          <w:rFonts w:ascii="Times New Roman" w:hAnsi="Times New Roman" w:cs="Times New Roman"/>
          <w:b w:val="0"/>
          <w:bCs w:val="0"/>
        </w:rPr>
      </w:pPr>
    </w:p>
    <w:p w14:paraId="2547BA82" w14:textId="10EEFE1D" w:rsidR="008757C3" w:rsidRPr="008A73A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Dutta, S. (2020). Digital transformation in education systems. </w:t>
      </w:r>
      <w:r w:rsidRPr="008A73AD">
        <w:rPr>
          <w:rFonts w:ascii="Times New Roman" w:hAnsi="Times New Roman" w:cs="Times New Roman"/>
          <w:b w:val="0"/>
          <w:bCs w:val="0"/>
          <w:i/>
        </w:rPr>
        <w:t>World Economic Forum Education Report.</w:t>
      </w:r>
    </w:p>
    <w:p w14:paraId="4BCACC17" w14:textId="77777777" w:rsidR="008757C3" w:rsidRPr="008A73AD" w:rsidRDefault="008757C3" w:rsidP="00F6172D">
      <w:pPr>
        <w:spacing w:line="240" w:lineRule="auto"/>
        <w:jc w:val="both"/>
        <w:rPr>
          <w:rFonts w:ascii="Times New Roman" w:hAnsi="Times New Roman" w:cs="Times New Roman"/>
          <w:b w:val="0"/>
          <w:bCs w:val="0"/>
        </w:rPr>
      </w:pPr>
    </w:p>
    <w:p w14:paraId="0FC3BE26"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El </w:t>
      </w:r>
      <w:proofErr w:type="spellStart"/>
      <w:r w:rsidRPr="008A73AD">
        <w:rPr>
          <w:rFonts w:ascii="Times New Roman" w:hAnsi="Times New Roman" w:cs="Times New Roman"/>
          <w:b w:val="0"/>
          <w:bCs w:val="0"/>
        </w:rPr>
        <w:t>Zaatari</w:t>
      </w:r>
      <w:proofErr w:type="spellEnd"/>
      <w:r w:rsidRPr="008A73AD">
        <w:rPr>
          <w:rFonts w:ascii="Times New Roman" w:hAnsi="Times New Roman" w:cs="Times New Roman"/>
          <w:b w:val="0"/>
          <w:bCs w:val="0"/>
        </w:rPr>
        <w:t xml:space="preserve">, M., &amp; </w:t>
      </w:r>
      <w:proofErr w:type="spellStart"/>
      <w:r w:rsidRPr="008A73AD">
        <w:rPr>
          <w:rFonts w:ascii="Times New Roman" w:hAnsi="Times New Roman" w:cs="Times New Roman"/>
          <w:b w:val="0"/>
          <w:bCs w:val="0"/>
        </w:rPr>
        <w:t>Maalouf</w:t>
      </w:r>
      <w:proofErr w:type="spellEnd"/>
      <w:r w:rsidRPr="008A73AD">
        <w:rPr>
          <w:rFonts w:ascii="Times New Roman" w:hAnsi="Times New Roman" w:cs="Times New Roman"/>
          <w:b w:val="0"/>
          <w:bCs w:val="0"/>
        </w:rPr>
        <w:t xml:space="preserve">, I. (2022). Ecological systems theory in education. </w:t>
      </w:r>
      <w:r w:rsidRPr="008A73AD">
        <w:rPr>
          <w:rFonts w:ascii="Times New Roman" w:hAnsi="Times New Roman" w:cs="Times New Roman"/>
          <w:b w:val="0"/>
          <w:bCs w:val="0"/>
          <w:i/>
        </w:rPr>
        <w:t>Educational Research Review</w:t>
      </w:r>
      <w:r w:rsidRPr="008A73AD">
        <w:rPr>
          <w:rFonts w:ascii="Times New Roman" w:hAnsi="Times New Roman" w:cs="Times New Roman"/>
          <w:b w:val="0"/>
          <w:bCs w:val="0"/>
        </w:rPr>
        <w:t xml:space="preserve">, </w:t>
      </w:r>
      <w:r w:rsidRPr="008A73AD">
        <w:rPr>
          <w:rFonts w:ascii="Times New Roman" w:hAnsi="Times New Roman" w:cs="Times New Roman"/>
          <w:b w:val="0"/>
          <w:bCs w:val="0"/>
          <w:i/>
        </w:rPr>
        <w:t>37</w:t>
      </w:r>
      <w:r w:rsidRPr="008A73AD">
        <w:rPr>
          <w:rFonts w:ascii="Times New Roman" w:hAnsi="Times New Roman" w:cs="Times New Roman"/>
          <w:b w:val="0"/>
          <w:bCs w:val="0"/>
        </w:rPr>
        <w:t xml:space="preserve">, </w:t>
      </w:r>
    </w:p>
    <w:p w14:paraId="715B3DEF" w14:textId="01720F5B"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rPr>
        <w:t xml:space="preserve">100456. </w:t>
      </w:r>
      <w:hyperlink r:id="rId27" w:history="1">
        <w:r w:rsidR="00267120" w:rsidRPr="008A73AD">
          <w:rPr>
            <w:rStyle w:val="Hyperlink"/>
            <w:rFonts w:ascii="Times New Roman" w:eastAsiaTheme="majorEastAsia" w:hAnsi="Times New Roman" w:cs="Times New Roman"/>
            <w:b w:val="0"/>
            <w:bCs w:val="0"/>
            <w:color w:val="auto"/>
            <w:u w:val="none"/>
            <w:lang w:val="en-US" w:bidi="th-TH"/>
          </w:rPr>
          <w:t>https://doi.org/10.1016/j.edurev.2022.100456</w:t>
        </w:r>
      </w:hyperlink>
    </w:p>
    <w:p w14:paraId="5463EDBD" w14:textId="77777777" w:rsidR="008757C3" w:rsidRPr="008A73AD" w:rsidRDefault="008757C3" w:rsidP="00F6172D">
      <w:pPr>
        <w:spacing w:line="240" w:lineRule="auto"/>
        <w:jc w:val="both"/>
        <w:rPr>
          <w:rFonts w:ascii="Times New Roman" w:hAnsi="Times New Roman" w:cs="Times New Roman"/>
          <w:b w:val="0"/>
          <w:bCs w:val="0"/>
        </w:rPr>
      </w:pPr>
    </w:p>
    <w:p w14:paraId="52C01A8F" w14:textId="77777777" w:rsidR="00F6172D" w:rsidRDefault="008757C3" w:rsidP="00F6172D">
      <w:pPr>
        <w:spacing w:line="240" w:lineRule="auto"/>
        <w:jc w:val="both"/>
        <w:rPr>
          <w:rStyle w:val="Hyperlink"/>
          <w:rFonts w:ascii="Times New Roman" w:hAnsi="Times New Roman" w:cs="Times New Roman"/>
          <w:b w:val="0"/>
          <w:bCs w:val="0"/>
          <w:color w:val="auto"/>
          <w:u w:val="none"/>
        </w:rPr>
      </w:pPr>
      <w:r w:rsidRPr="008A73AD">
        <w:rPr>
          <w:rFonts w:ascii="Times New Roman" w:hAnsi="Times New Roman" w:cs="Times New Roman"/>
          <w:b w:val="0"/>
          <w:bCs w:val="0"/>
        </w:rPr>
        <w:t xml:space="preserve">Epstein, J. L., et al. (2021). School, family, and community partnerships: Preparing educators. </w:t>
      </w:r>
      <w:r w:rsidRPr="008A73AD">
        <w:rPr>
          <w:rStyle w:val="Hyperlink"/>
          <w:rFonts w:ascii="Times New Roman" w:hAnsi="Times New Roman" w:cs="Times New Roman"/>
          <w:b w:val="0"/>
          <w:bCs w:val="0"/>
          <w:color w:val="auto"/>
          <w:u w:val="none"/>
        </w:rPr>
        <w:t xml:space="preserve">Routledge </w:t>
      </w:r>
    </w:p>
    <w:p w14:paraId="710B112B" w14:textId="63627219" w:rsidR="008757C3" w:rsidRPr="008A73AD" w:rsidRDefault="008757C3" w:rsidP="00F6172D">
      <w:pPr>
        <w:spacing w:line="240" w:lineRule="auto"/>
        <w:ind w:firstLine="720"/>
        <w:jc w:val="both"/>
        <w:rPr>
          <w:rFonts w:ascii="Times New Roman" w:hAnsi="Times New Roman" w:cs="Times New Roman"/>
          <w:b w:val="0"/>
          <w:bCs w:val="0"/>
        </w:rPr>
      </w:pPr>
      <w:r w:rsidRPr="008A73AD">
        <w:rPr>
          <w:rStyle w:val="Hyperlink"/>
          <w:rFonts w:ascii="Times New Roman" w:hAnsi="Times New Roman" w:cs="Times New Roman"/>
          <w:b w:val="0"/>
          <w:bCs w:val="0"/>
          <w:color w:val="auto"/>
          <w:u w:val="none"/>
        </w:rPr>
        <w:t>Handbook of Family Engagement</w:t>
      </w:r>
      <w:r w:rsidRPr="008A73AD">
        <w:rPr>
          <w:rFonts w:ascii="Times New Roman" w:hAnsi="Times New Roman" w:cs="Times New Roman"/>
          <w:b w:val="0"/>
          <w:bCs w:val="0"/>
        </w:rPr>
        <w:t>.</w:t>
      </w:r>
    </w:p>
    <w:p w14:paraId="509E9E60" w14:textId="77777777" w:rsidR="008757C3" w:rsidRPr="008A73AD" w:rsidRDefault="008757C3" w:rsidP="00F6172D">
      <w:pPr>
        <w:spacing w:line="240" w:lineRule="auto"/>
        <w:jc w:val="both"/>
        <w:rPr>
          <w:rFonts w:ascii="Times New Roman" w:hAnsi="Times New Roman" w:cs="Times New Roman"/>
          <w:b w:val="0"/>
          <w:bCs w:val="0"/>
        </w:rPr>
      </w:pPr>
    </w:p>
    <w:p w14:paraId="466A6C12" w14:textId="2E7322FA" w:rsidR="008757C3" w:rsidRPr="008A73A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Epstein, J. L. (2020). School, family, and community partnerships. </w:t>
      </w:r>
      <w:r w:rsidRPr="008A73AD">
        <w:rPr>
          <w:rFonts w:ascii="Times New Roman" w:hAnsi="Times New Roman" w:cs="Times New Roman"/>
          <w:b w:val="0"/>
          <w:bCs w:val="0"/>
          <w:i/>
        </w:rPr>
        <w:t xml:space="preserve">Phi Delta </w:t>
      </w:r>
      <w:proofErr w:type="spellStart"/>
      <w:r w:rsidRPr="008A73AD">
        <w:rPr>
          <w:rFonts w:ascii="Times New Roman" w:hAnsi="Times New Roman" w:cs="Times New Roman"/>
          <w:b w:val="0"/>
          <w:bCs w:val="0"/>
          <w:i/>
        </w:rPr>
        <w:t>Kappan</w:t>
      </w:r>
      <w:proofErr w:type="spellEnd"/>
      <w:r w:rsidRPr="008A73AD">
        <w:rPr>
          <w:rFonts w:ascii="Times New Roman" w:hAnsi="Times New Roman" w:cs="Times New Roman"/>
          <w:b w:val="0"/>
          <w:bCs w:val="0"/>
        </w:rPr>
        <w:t xml:space="preserve">, </w:t>
      </w:r>
      <w:r w:rsidRPr="008A73AD">
        <w:rPr>
          <w:rFonts w:ascii="Times New Roman" w:hAnsi="Times New Roman" w:cs="Times New Roman"/>
          <w:b w:val="0"/>
          <w:bCs w:val="0"/>
          <w:i/>
        </w:rPr>
        <w:t>102</w:t>
      </w:r>
      <w:r w:rsidRPr="008A73AD">
        <w:rPr>
          <w:rFonts w:ascii="Times New Roman" w:hAnsi="Times New Roman" w:cs="Times New Roman"/>
          <w:b w:val="0"/>
          <w:bCs w:val="0"/>
        </w:rPr>
        <w:t>(1), 8–13.</w:t>
      </w:r>
    </w:p>
    <w:p w14:paraId="7BC0B664" w14:textId="77777777" w:rsidR="008757C3" w:rsidRPr="008A73AD" w:rsidRDefault="008757C3" w:rsidP="00F6172D">
      <w:pPr>
        <w:spacing w:line="240" w:lineRule="auto"/>
        <w:jc w:val="both"/>
        <w:rPr>
          <w:rFonts w:ascii="Times New Roman" w:hAnsi="Times New Roman" w:cs="Times New Roman"/>
          <w:b w:val="0"/>
          <w:bCs w:val="0"/>
        </w:rPr>
      </w:pPr>
    </w:p>
    <w:p w14:paraId="429C049C" w14:textId="77777777" w:rsidR="00F6172D" w:rsidRDefault="008757C3" w:rsidP="00F6172D">
      <w:pPr>
        <w:spacing w:line="240" w:lineRule="auto"/>
        <w:jc w:val="both"/>
        <w:rPr>
          <w:rStyle w:val="Hyperlink"/>
          <w:rFonts w:ascii="Times New Roman" w:hAnsi="Times New Roman" w:cs="Times New Roman"/>
          <w:b w:val="0"/>
          <w:bCs w:val="0"/>
          <w:color w:val="auto"/>
          <w:u w:val="none"/>
        </w:rPr>
      </w:pPr>
      <w:r w:rsidRPr="008A73AD">
        <w:rPr>
          <w:rFonts w:ascii="Times New Roman" w:hAnsi="Times New Roman" w:cs="Times New Roman"/>
          <w:b w:val="0"/>
          <w:bCs w:val="0"/>
        </w:rPr>
        <w:t xml:space="preserve">Epstein, J. L., &amp; Sheldon, S. B. (2020). Moving forward: School, family, and community partnerships. </w:t>
      </w:r>
      <w:r w:rsidRPr="008A73AD">
        <w:rPr>
          <w:rStyle w:val="Hyperlink"/>
          <w:rFonts w:ascii="Times New Roman" w:hAnsi="Times New Roman" w:cs="Times New Roman"/>
          <w:b w:val="0"/>
          <w:bCs w:val="0"/>
          <w:color w:val="auto"/>
          <w:u w:val="none"/>
        </w:rPr>
        <w:t xml:space="preserve">Phi Delta </w:t>
      </w:r>
    </w:p>
    <w:p w14:paraId="79EA7C92" w14:textId="2EC7D0A5" w:rsidR="008757C3" w:rsidRPr="008A73AD" w:rsidRDefault="008757C3" w:rsidP="00F6172D">
      <w:pPr>
        <w:spacing w:line="240" w:lineRule="auto"/>
        <w:ind w:firstLine="720"/>
        <w:jc w:val="both"/>
        <w:rPr>
          <w:rFonts w:ascii="Times New Roman" w:hAnsi="Times New Roman" w:cs="Times New Roman"/>
          <w:b w:val="0"/>
          <w:bCs w:val="0"/>
        </w:rPr>
      </w:pPr>
      <w:proofErr w:type="spellStart"/>
      <w:r w:rsidRPr="008A73AD">
        <w:rPr>
          <w:rStyle w:val="Hyperlink"/>
          <w:rFonts w:ascii="Times New Roman" w:hAnsi="Times New Roman" w:cs="Times New Roman"/>
          <w:b w:val="0"/>
          <w:bCs w:val="0"/>
          <w:color w:val="auto"/>
          <w:u w:val="none"/>
        </w:rPr>
        <w:t>Kappan</w:t>
      </w:r>
      <w:proofErr w:type="spellEnd"/>
      <w:r w:rsidRPr="008A73AD">
        <w:rPr>
          <w:rStyle w:val="Hyperlink"/>
          <w:rFonts w:ascii="Times New Roman" w:hAnsi="Times New Roman" w:cs="Times New Roman"/>
          <w:b w:val="0"/>
          <w:bCs w:val="0"/>
          <w:color w:val="auto"/>
          <w:u w:val="none"/>
        </w:rPr>
        <w:t>, 102</w:t>
      </w:r>
      <w:r w:rsidRPr="008A73AD">
        <w:rPr>
          <w:rFonts w:ascii="Times New Roman" w:hAnsi="Times New Roman" w:cs="Times New Roman"/>
          <w:b w:val="0"/>
          <w:bCs w:val="0"/>
        </w:rPr>
        <w:t xml:space="preserve">(1), 8–14. </w:t>
      </w:r>
      <w:hyperlink r:id="rId28" w:history="1">
        <w:r w:rsidR="00267120" w:rsidRPr="008A73AD">
          <w:rPr>
            <w:rStyle w:val="Hyperlink"/>
            <w:rFonts w:ascii="Times New Roman" w:eastAsiaTheme="majorEastAsia" w:hAnsi="Times New Roman" w:cs="Times New Roman"/>
            <w:b w:val="0"/>
            <w:bCs w:val="0"/>
            <w:color w:val="auto"/>
            <w:u w:val="none"/>
            <w:lang w:val="en-US" w:bidi="th-TH"/>
          </w:rPr>
          <w:t>https://doi.org/10.1177/0031721720970700</w:t>
        </w:r>
      </w:hyperlink>
    </w:p>
    <w:p w14:paraId="33B9D81D" w14:textId="77777777" w:rsidR="008757C3" w:rsidRPr="008A73AD" w:rsidRDefault="008757C3" w:rsidP="00F6172D">
      <w:pPr>
        <w:spacing w:line="240" w:lineRule="auto"/>
        <w:jc w:val="both"/>
        <w:rPr>
          <w:rFonts w:ascii="Times New Roman" w:hAnsi="Times New Roman" w:cs="Times New Roman"/>
          <w:b w:val="0"/>
          <w:bCs w:val="0"/>
        </w:rPr>
      </w:pPr>
    </w:p>
    <w:p w14:paraId="50A33A63"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Fan, X., &amp; Chen, M. (2021). Parental involvement and student achievement. </w:t>
      </w:r>
      <w:r w:rsidRPr="008A73AD">
        <w:rPr>
          <w:rFonts w:ascii="Times New Roman" w:hAnsi="Times New Roman" w:cs="Times New Roman"/>
          <w:b w:val="0"/>
          <w:bCs w:val="0"/>
          <w:i/>
        </w:rPr>
        <w:t>Educational Psychology Review</w:t>
      </w:r>
      <w:r w:rsidRPr="008A73AD">
        <w:rPr>
          <w:rFonts w:ascii="Times New Roman" w:hAnsi="Times New Roman" w:cs="Times New Roman"/>
          <w:b w:val="0"/>
          <w:bCs w:val="0"/>
        </w:rPr>
        <w:t xml:space="preserve">, </w:t>
      </w:r>
    </w:p>
    <w:p w14:paraId="74AAD341" w14:textId="7669B720"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33</w:t>
      </w:r>
      <w:r w:rsidRPr="008A73AD">
        <w:rPr>
          <w:rFonts w:ascii="Times New Roman" w:hAnsi="Times New Roman" w:cs="Times New Roman"/>
          <w:b w:val="0"/>
          <w:bCs w:val="0"/>
        </w:rPr>
        <w:t>, 321–345.</w:t>
      </w:r>
    </w:p>
    <w:p w14:paraId="58775E85" w14:textId="77777777" w:rsidR="008757C3" w:rsidRPr="008A73AD" w:rsidRDefault="008757C3" w:rsidP="00F6172D">
      <w:pPr>
        <w:spacing w:line="240" w:lineRule="auto"/>
        <w:jc w:val="both"/>
        <w:rPr>
          <w:rFonts w:ascii="Times New Roman" w:hAnsi="Times New Roman" w:cs="Times New Roman"/>
          <w:b w:val="0"/>
          <w:bCs w:val="0"/>
        </w:rPr>
      </w:pPr>
    </w:p>
    <w:p w14:paraId="0ED82308" w14:textId="5D7A1A22" w:rsidR="008757C3" w:rsidRPr="008A73AD" w:rsidRDefault="008757C3" w:rsidP="00F6172D">
      <w:pPr>
        <w:spacing w:line="240" w:lineRule="auto"/>
        <w:jc w:val="both"/>
        <w:rPr>
          <w:rFonts w:ascii="Times New Roman" w:hAnsi="Times New Roman" w:cs="Times New Roman"/>
          <w:b w:val="0"/>
          <w:bCs w:val="0"/>
          <w:i/>
        </w:rPr>
      </w:pPr>
      <w:proofErr w:type="spellStart"/>
      <w:r w:rsidRPr="008A73AD">
        <w:rPr>
          <w:rFonts w:ascii="Times New Roman" w:hAnsi="Times New Roman" w:cs="Times New Roman"/>
          <w:b w:val="0"/>
          <w:bCs w:val="0"/>
        </w:rPr>
        <w:t>Fantuzzo</w:t>
      </w:r>
      <w:proofErr w:type="spellEnd"/>
      <w:r w:rsidRPr="008A73AD">
        <w:rPr>
          <w:rFonts w:ascii="Times New Roman" w:hAnsi="Times New Roman" w:cs="Times New Roman"/>
          <w:b w:val="0"/>
          <w:bCs w:val="0"/>
        </w:rPr>
        <w:t xml:space="preserve">, J., et al. (2020). Family engagement models. </w:t>
      </w:r>
      <w:r w:rsidRPr="008A73AD">
        <w:rPr>
          <w:rFonts w:ascii="Times New Roman" w:hAnsi="Times New Roman" w:cs="Times New Roman"/>
          <w:b w:val="0"/>
          <w:bCs w:val="0"/>
          <w:i/>
        </w:rPr>
        <w:t>Journal of School Psychology</w:t>
      </w:r>
      <w:r w:rsidRPr="008A73AD">
        <w:rPr>
          <w:rFonts w:ascii="Times New Roman" w:hAnsi="Times New Roman" w:cs="Times New Roman"/>
          <w:b w:val="0"/>
          <w:bCs w:val="0"/>
        </w:rPr>
        <w:t xml:space="preserve">, </w:t>
      </w:r>
      <w:r w:rsidRPr="008A73AD">
        <w:rPr>
          <w:rFonts w:ascii="Times New Roman" w:hAnsi="Times New Roman" w:cs="Times New Roman"/>
          <w:b w:val="0"/>
          <w:bCs w:val="0"/>
          <w:i/>
        </w:rPr>
        <w:t>82</w:t>
      </w:r>
      <w:r w:rsidRPr="008A73AD">
        <w:rPr>
          <w:rFonts w:ascii="Times New Roman" w:hAnsi="Times New Roman" w:cs="Times New Roman"/>
          <w:b w:val="0"/>
          <w:bCs w:val="0"/>
        </w:rPr>
        <w:t>, 1–15.</w:t>
      </w:r>
    </w:p>
    <w:p w14:paraId="14C494B1" w14:textId="77777777" w:rsidR="008757C3" w:rsidRPr="008A73AD" w:rsidRDefault="008757C3" w:rsidP="00F6172D">
      <w:pPr>
        <w:spacing w:line="240" w:lineRule="auto"/>
        <w:jc w:val="both"/>
        <w:rPr>
          <w:rFonts w:ascii="Times New Roman" w:hAnsi="Times New Roman" w:cs="Times New Roman"/>
          <w:b w:val="0"/>
          <w:bCs w:val="0"/>
        </w:rPr>
      </w:pPr>
    </w:p>
    <w:p w14:paraId="02A116BB" w14:textId="77777777" w:rsidR="00F6172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Farber, J., &amp; </w:t>
      </w:r>
      <w:proofErr w:type="spellStart"/>
      <w:r w:rsidRPr="008A73AD">
        <w:rPr>
          <w:rFonts w:ascii="Times New Roman" w:hAnsi="Times New Roman" w:cs="Times New Roman"/>
          <w:b w:val="0"/>
          <w:bCs w:val="0"/>
        </w:rPr>
        <w:t>Ravid</w:t>
      </w:r>
      <w:proofErr w:type="spellEnd"/>
      <w:r w:rsidRPr="008A73AD">
        <w:rPr>
          <w:rFonts w:ascii="Times New Roman" w:hAnsi="Times New Roman" w:cs="Times New Roman"/>
          <w:b w:val="0"/>
          <w:bCs w:val="0"/>
        </w:rPr>
        <w:t xml:space="preserve">, R. (2020). Digital platforms and teacher–parent communication. </w:t>
      </w:r>
      <w:r w:rsidRPr="008A73AD">
        <w:rPr>
          <w:rFonts w:ascii="Times New Roman" w:hAnsi="Times New Roman" w:cs="Times New Roman"/>
          <w:b w:val="0"/>
          <w:bCs w:val="0"/>
          <w:i/>
        </w:rPr>
        <w:t xml:space="preserve">Computers in Human </w:t>
      </w:r>
    </w:p>
    <w:p w14:paraId="2A2A86FF" w14:textId="1439A5FA"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Behavior</w:t>
      </w:r>
      <w:r w:rsidRPr="008A73AD">
        <w:rPr>
          <w:rFonts w:ascii="Times New Roman" w:hAnsi="Times New Roman" w:cs="Times New Roman"/>
          <w:b w:val="0"/>
          <w:bCs w:val="0"/>
        </w:rPr>
        <w:t xml:space="preserve">, </w:t>
      </w:r>
      <w:r w:rsidRPr="008A73AD">
        <w:rPr>
          <w:rFonts w:ascii="Times New Roman" w:hAnsi="Times New Roman" w:cs="Times New Roman"/>
          <w:b w:val="0"/>
          <w:bCs w:val="0"/>
          <w:i/>
        </w:rPr>
        <w:t>92</w:t>
      </w:r>
      <w:r w:rsidRPr="008A73AD">
        <w:rPr>
          <w:rFonts w:ascii="Times New Roman" w:hAnsi="Times New Roman" w:cs="Times New Roman"/>
          <w:b w:val="0"/>
          <w:bCs w:val="0"/>
        </w:rPr>
        <w:t xml:space="preserve">, 219–227. </w:t>
      </w:r>
      <w:hyperlink r:id="rId29" w:history="1">
        <w:r w:rsidR="00267120" w:rsidRPr="008A73AD">
          <w:rPr>
            <w:rStyle w:val="Hyperlink"/>
            <w:rFonts w:ascii="Times New Roman" w:eastAsia="Times New Roman" w:hAnsi="Times New Roman" w:cs="Times New Roman"/>
            <w:b w:val="0"/>
            <w:bCs w:val="0"/>
            <w:color w:val="auto"/>
            <w:u w:val="none"/>
            <w:lang w:val="en-US" w:bidi="th-TH"/>
          </w:rPr>
          <w:t>https://doi.org/10.1016/j.chb.2018.11.019</w:t>
        </w:r>
      </w:hyperlink>
    </w:p>
    <w:p w14:paraId="2BD7E359" w14:textId="77777777" w:rsidR="00F6172D" w:rsidRPr="008A73AD" w:rsidRDefault="00F6172D" w:rsidP="00F6172D">
      <w:pPr>
        <w:spacing w:line="240" w:lineRule="auto"/>
        <w:jc w:val="both"/>
        <w:rPr>
          <w:rFonts w:ascii="Times New Roman" w:hAnsi="Times New Roman" w:cs="Times New Roman"/>
          <w:b w:val="0"/>
          <w:bCs w:val="0"/>
        </w:rPr>
      </w:pPr>
    </w:p>
    <w:p w14:paraId="6A66DC37" w14:textId="77777777" w:rsidR="00F6172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Farber, J., &amp; </w:t>
      </w:r>
      <w:proofErr w:type="spellStart"/>
      <w:r w:rsidRPr="008A73AD">
        <w:rPr>
          <w:rFonts w:ascii="Times New Roman" w:hAnsi="Times New Roman" w:cs="Times New Roman"/>
          <w:b w:val="0"/>
          <w:bCs w:val="0"/>
        </w:rPr>
        <w:t>Ravid</w:t>
      </w:r>
      <w:proofErr w:type="spellEnd"/>
      <w:r w:rsidRPr="008A73AD">
        <w:rPr>
          <w:rFonts w:ascii="Times New Roman" w:hAnsi="Times New Roman" w:cs="Times New Roman"/>
          <w:b w:val="0"/>
          <w:bCs w:val="0"/>
        </w:rPr>
        <w:t xml:space="preserve">, R. (2020). Digital platforms in teacher-parent communication. </w:t>
      </w:r>
      <w:r w:rsidRPr="008A73AD">
        <w:rPr>
          <w:rFonts w:ascii="Times New Roman" w:hAnsi="Times New Roman" w:cs="Times New Roman"/>
          <w:b w:val="0"/>
          <w:bCs w:val="0"/>
          <w:i/>
        </w:rPr>
        <w:t xml:space="preserve">Computers in Human </w:t>
      </w:r>
    </w:p>
    <w:p w14:paraId="0968F4E7" w14:textId="78F1AC2B"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Behavior</w:t>
      </w:r>
      <w:r w:rsidRPr="008A73AD">
        <w:rPr>
          <w:rFonts w:ascii="Times New Roman" w:hAnsi="Times New Roman" w:cs="Times New Roman"/>
          <w:b w:val="0"/>
          <w:bCs w:val="0"/>
        </w:rPr>
        <w:t xml:space="preserve">, </w:t>
      </w:r>
      <w:r w:rsidRPr="008A73AD">
        <w:rPr>
          <w:rFonts w:ascii="Times New Roman" w:hAnsi="Times New Roman" w:cs="Times New Roman"/>
          <w:b w:val="0"/>
          <w:bCs w:val="0"/>
          <w:i/>
        </w:rPr>
        <w:t>92</w:t>
      </w:r>
      <w:r w:rsidRPr="008A73AD">
        <w:rPr>
          <w:rFonts w:ascii="Times New Roman" w:hAnsi="Times New Roman" w:cs="Times New Roman"/>
          <w:b w:val="0"/>
          <w:bCs w:val="0"/>
        </w:rPr>
        <w:t>, 219–227.</w:t>
      </w:r>
    </w:p>
    <w:p w14:paraId="1A87F95E" w14:textId="77777777" w:rsidR="008757C3" w:rsidRPr="008A73AD" w:rsidRDefault="008757C3" w:rsidP="00F6172D">
      <w:pPr>
        <w:spacing w:line="240" w:lineRule="auto"/>
        <w:jc w:val="both"/>
        <w:rPr>
          <w:rFonts w:ascii="Times New Roman" w:hAnsi="Times New Roman" w:cs="Times New Roman"/>
          <w:b w:val="0"/>
          <w:bCs w:val="0"/>
        </w:rPr>
      </w:pPr>
    </w:p>
    <w:p w14:paraId="3CBCBC3D" w14:textId="77777777" w:rsidR="00F6172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Fenty, N. S., &amp; Sethi, R. (2020). Parental involvement in low-income communities. </w:t>
      </w:r>
      <w:r w:rsidRPr="008A73AD">
        <w:rPr>
          <w:rFonts w:ascii="Times New Roman" w:hAnsi="Times New Roman" w:cs="Times New Roman"/>
          <w:b w:val="0"/>
          <w:bCs w:val="0"/>
          <w:i/>
        </w:rPr>
        <w:t xml:space="preserve">Journal of Research in </w:t>
      </w:r>
    </w:p>
    <w:p w14:paraId="6EAEB661" w14:textId="4B5CA898" w:rsidR="008757C3" w:rsidRPr="008A73A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i/>
        </w:rPr>
        <w:lastRenderedPageBreak/>
        <w:t>Education</w:t>
      </w:r>
      <w:r w:rsidRPr="008A73AD">
        <w:rPr>
          <w:rFonts w:ascii="Times New Roman" w:hAnsi="Times New Roman" w:cs="Times New Roman"/>
          <w:b w:val="0"/>
          <w:bCs w:val="0"/>
        </w:rPr>
        <w:t xml:space="preserve">, </w:t>
      </w:r>
      <w:r w:rsidRPr="008A73AD">
        <w:rPr>
          <w:rFonts w:ascii="Times New Roman" w:hAnsi="Times New Roman" w:cs="Times New Roman"/>
          <w:b w:val="0"/>
          <w:bCs w:val="0"/>
          <w:i/>
        </w:rPr>
        <w:t>30</w:t>
      </w:r>
      <w:r w:rsidRPr="008A73AD">
        <w:rPr>
          <w:rFonts w:ascii="Times New Roman" w:hAnsi="Times New Roman" w:cs="Times New Roman"/>
          <w:b w:val="0"/>
          <w:bCs w:val="0"/>
        </w:rPr>
        <w:t>(1), 45–62.</w:t>
      </w:r>
    </w:p>
    <w:p w14:paraId="3F978978" w14:textId="77777777" w:rsidR="008757C3" w:rsidRPr="008A73AD" w:rsidRDefault="008757C3" w:rsidP="00F6172D">
      <w:pPr>
        <w:spacing w:line="240" w:lineRule="auto"/>
        <w:jc w:val="both"/>
        <w:rPr>
          <w:rFonts w:ascii="Times New Roman" w:hAnsi="Times New Roman" w:cs="Times New Roman"/>
          <w:b w:val="0"/>
          <w:bCs w:val="0"/>
        </w:rPr>
      </w:pPr>
    </w:p>
    <w:p w14:paraId="44995A8C"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Ferguson, C., &amp; Rodriguez, J. (2021). Parental engagement strategies. </w:t>
      </w:r>
      <w:r w:rsidRPr="008A73AD">
        <w:rPr>
          <w:rFonts w:ascii="Times New Roman" w:hAnsi="Times New Roman" w:cs="Times New Roman"/>
          <w:b w:val="0"/>
          <w:bCs w:val="0"/>
          <w:i/>
        </w:rPr>
        <w:t>Journal of Family Psychology</w:t>
      </w:r>
      <w:r w:rsidRPr="008A73AD">
        <w:rPr>
          <w:rFonts w:ascii="Times New Roman" w:hAnsi="Times New Roman" w:cs="Times New Roman"/>
          <w:b w:val="0"/>
          <w:bCs w:val="0"/>
        </w:rPr>
        <w:t xml:space="preserve">, </w:t>
      </w:r>
      <w:r w:rsidRPr="008A73AD">
        <w:rPr>
          <w:rFonts w:ascii="Times New Roman" w:hAnsi="Times New Roman" w:cs="Times New Roman"/>
          <w:b w:val="0"/>
          <w:bCs w:val="0"/>
          <w:i/>
        </w:rPr>
        <w:t>35</w:t>
      </w:r>
      <w:r w:rsidRPr="008A73AD">
        <w:rPr>
          <w:rFonts w:ascii="Times New Roman" w:hAnsi="Times New Roman" w:cs="Times New Roman"/>
          <w:b w:val="0"/>
          <w:bCs w:val="0"/>
        </w:rPr>
        <w:t xml:space="preserve">(4), </w:t>
      </w:r>
    </w:p>
    <w:p w14:paraId="0ED1DD35" w14:textId="41A07AF2" w:rsidR="008757C3" w:rsidRPr="008A73AD" w:rsidRDefault="008757C3" w:rsidP="00F6172D">
      <w:pPr>
        <w:spacing w:line="240" w:lineRule="auto"/>
        <w:ind w:firstLine="720"/>
        <w:jc w:val="both"/>
        <w:rPr>
          <w:rFonts w:ascii="Times New Roman" w:hAnsi="Times New Roman" w:cs="Times New Roman"/>
          <w:b w:val="0"/>
          <w:bCs w:val="0"/>
          <w:i/>
        </w:rPr>
      </w:pPr>
      <w:r w:rsidRPr="008A73AD">
        <w:rPr>
          <w:rFonts w:ascii="Times New Roman" w:hAnsi="Times New Roman" w:cs="Times New Roman"/>
          <w:b w:val="0"/>
          <w:bCs w:val="0"/>
        </w:rPr>
        <w:t>567–580.</w:t>
      </w:r>
    </w:p>
    <w:p w14:paraId="026040AA" w14:textId="5096BB69" w:rsidR="00F6172D" w:rsidRPr="008A73AD" w:rsidRDefault="00F6172D" w:rsidP="00F6172D">
      <w:pPr>
        <w:spacing w:line="240" w:lineRule="auto"/>
        <w:jc w:val="both"/>
        <w:rPr>
          <w:rFonts w:ascii="Times New Roman" w:hAnsi="Times New Roman" w:cs="Times New Roman"/>
          <w:b w:val="0"/>
          <w:bCs w:val="0"/>
        </w:rPr>
      </w:pPr>
    </w:p>
    <w:p w14:paraId="37F6B95A" w14:textId="77777777" w:rsidR="00F6172D" w:rsidRDefault="008757C3" w:rsidP="00F6172D">
      <w:pPr>
        <w:spacing w:line="240" w:lineRule="auto"/>
        <w:jc w:val="both"/>
        <w:rPr>
          <w:rStyle w:val="Hyperlink"/>
          <w:rFonts w:ascii="Times New Roman" w:hAnsi="Times New Roman" w:cs="Times New Roman"/>
          <w:b w:val="0"/>
          <w:bCs w:val="0"/>
          <w:color w:val="auto"/>
          <w:u w:val="none"/>
        </w:rPr>
      </w:pPr>
      <w:r w:rsidRPr="008A73AD">
        <w:rPr>
          <w:rFonts w:ascii="Times New Roman" w:hAnsi="Times New Roman" w:cs="Times New Roman"/>
          <w:b w:val="0"/>
          <w:bCs w:val="0"/>
        </w:rPr>
        <w:t xml:space="preserve">Fernández-Alonso, R., &amp; </w:t>
      </w:r>
      <w:proofErr w:type="spellStart"/>
      <w:r w:rsidRPr="008A73AD">
        <w:rPr>
          <w:rFonts w:ascii="Times New Roman" w:hAnsi="Times New Roman" w:cs="Times New Roman"/>
          <w:b w:val="0"/>
          <w:bCs w:val="0"/>
        </w:rPr>
        <w:t>Muñiz</w:t>
      </w:r>
      <w:proofErr w:type="spellEnd"/>
      <w:r w:rsidRPr="008A73AD">
        <w:rPr>
          <w:rFonts w:ascii="Times New Roman" w:hAnsi="Times New Roman" w:cs="Times New Roman"/>
          <w:b w:val="0"/>
          <w:bCs w:val="0"/>
        </w:rPr>
        <w:t xml:space="preserve">, J. (2020). Family involvement and student achievement. </w:t>
      </w:r>
      <w:r w:rsidRPr="008A73AD">
        <w:rPr>
          <w:rStyle w:val="Hyperlink"/>
          <w:rFonts w:ascii="Times New Roman" w:hAnsi="Times New Roman" w:cs="Times New Roman"/>
          <w:b w:val="0"/>
          <w:bCs w:val="0"/>
          <w:color w:val="auto"/>
          <w:u w:val="none"/>
        </w:rPr>
        <w:t xml:space="preserve">Educational Research </w:t>
      </w:r>
    </w:p>
    <w:p w14:paraId="1B5D377B" w14:textId="4A339562" w:rsidR="008757C3" w:rsidRPr="008A73AD" w:rsidRDefault="008757C3" w:rsidP="00F6172D">
      <w:pPr>
        <w:spacing w:line="240" w:lineRule="auto"/>
        <w:ind w:firstLine="720"/>
        <w:jc w:val="both"/>
        <w:rPr>
          <w:rFonts w:ascii="Times New Roman" w:hAnsi="Times New Roman" w:cs="Times New Roman"/>
          <w:b w:val="0"/>
          <w:bCs w:val="0"/>
        </w:rPr>
      </w:pPr>
      <w:r w:rsidRPr="008A73AD">
        <w:rPr>
          <w:rStyle w:val="Hyperlink"/>
          <w:rFonts w:ascii="Times New Roman" w:hAnsi="Times New Roman" w:cs="Times New Roman"/>
          <w:b w:val="0"/>
          <w:bCs w:val="0"/>
          <w:color w:val="auto"/>
          <w:u w:val="none"/>
        </w:rPr>
        <w:t>Review, 30</w:t>
      </w:r>
      <w:r w:rsidRPr="008A73AD">
        <w:rPr>
          <w:rFonts w:ascii="Times New Roman" w:hAnsi="Times New Roman" w:cs="Times New Roman"/>
          <w:b w:val="0"/>
          <w:bCs w:val="0"/>
        </w:rPr>
        <w:t xml:space="preserve">, 100324. </w:t>
      </w:r>
      <w:hyperlink r:id="rId30" w:history="1">
        <w:r w:rsidR="00267120" w:rsidRPr="008A73AD">
          <w:rPr>
            <w:rStyle w:val="Hyperlink"/>
            <w:rFonts w:ascii="Times New Roman" w:eastAsiaTheme="majorEastAsia" w:hAnsi="Times New Roman" w:cs="Times New Roman"/>
            <w:b w:val="0"/>
            <w:bCs w:val="0"/>
            <w:color w:val="auto"/>
            <w:u w:val="none"/>
            <w:lang w:val="en-US" w:bidi="th-TH"/>
          </w:rPr>
          <w:t>https://doi.org/10.1016/j.edurev.2020.100324</w:t>
        </w:r>
      </w:hyperlink>
    </w:p>
    <w:p w14:paraId="62263776" w14:textId="77777777" w:rsidR="008757C3" w:rsidRPr="008A73AD" w:rsidRDefault="008757C3" w:rsidP="00F6172D">
      <w:pPr>
        <w:spacing w:line="240" w:lineRule="auto"/>
        <w:jc w:val="both"/>
        <w:rPr>
          <w:rFonts w:ascii="Times New Roman" w:hAnsi="Times New Roman" w:cs="Times New Roman"/>
          <w:b w:val="0"/>
          <w:bCs w:val="0"/>
        </w:rPr>
      </w:pPr>
    </w:p>
    <w:p w14:paraId="6F2A892C" w14:textId="77777777" w:rsidR="008757C3" w:rsidRPr="008A73AD" w:rsidRDefault="008757C3" w:rsidP="00F6172D">
      <w:pPr>
        <w:spacing w:line="240" w:lineRule="auto"/>
        <w:jc w:val="both"/>
        <w:rPr>
          <w:rFonts w:ascii="Times New Roman" w:hAnsi="Times New Roman" w:cs="Times New Roman"/>
          <w:b w:val="0"/>
          <w:bCs w:val="0"/>
        </w:rPr>
      </w:pPr>
    </w:p>
    <w:p w14:paraId="54F05675"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Fischer, K., &amp; Mandl, H. (2020). Digital learning and parental engagement. </w:t>
      </w:r>
      <w:r w:rsidRPr="008A73AD">
        <w:rPr>
          <w:rFonts w:ascii="Times New Roman" w:hAnsi="Times New Roman" w:cs="Times New Roman"/>
          <w:b w:val="0"/>
          <w:bCs w:val="0"/>
          <w:i/>
        </w:rPr>
        <w:t>Computers &amp; Education</w:t>
      </w:r>
      <w:r w:rsidRPr="008A73AD">
        <w:rPr>
          <w:rFonts w:ascii="Times New Roman" w:hAnsi="Times New Roman" w:cs="Times New Roman"/>
          <w:b w:val="0"/>
          <w:bCs w:val="0"/>
        </w:rPr>
        <w:t xml:space="preserve">, </w:t>
      </w:r>
      <w:r w:rsidRPr="008A73AD">
        <w:rPr>
          <w:rFonts w:ascii="Times New Roman" w:hAnsi="Times New Roman" w:cs="Times New Roman"/>
          <w:b w:val="0"/>
          <w:bCs w:val="0"/>
          <w:i/>
        </w:rPr>
        <w:t>98</w:t>
      </w:r>
      <w:r w:rsidRPr="008A73AD">
        <w:rPr>
          <w:rFonts w:ascii="Times New Roman" w:hAnsi="Times New Roman" w:cs="Times New Roman"/>
          <w:b w:val="0"/>
          <w:bCs w:val="0"/>
        </w:rPr>
        <w:t>, 128–</w:t>
      </w:r>
    </w:p>
    <w:p w14:paraId="4091C915" w14:textId="7A9C3028"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rPr>
        <w:t>139.</w:t>
      </w:r>
    </w:p>
    <w:p w14:paraId="7A611CD6" w14:textId="77777777" w:rsidR="00F6172D" w:rsidRPr="008A73AD" w:rsidRDefault="00F6172D" w:rsidP="00F6172D">
      <w:pPr>
        <w:spacing w:line="240" w:lineRule="auto"/>
        <w:jc w:val="both"/>
        <w:rPr>
          <w:rFonts w:ascii="Times New Roman" w:hAnsi="Times New Roman" w:cs="Times New Roman"/>
          <w:b w:val="0"/>
          <w:bCs w:val="0"/>
        </w:rPr>
      </w:pPr>
    </w:p>
    <w:p w14:paraId="418525C7"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Fischer, K., &amp; Mandl, H. (2020). Parental engagement and digital learning. </w:t>
      </w:r>
      <w:r w:rsidRPr="008A73AD">
        <w:rPr>
          <w:rFonts w:ascii="Times New Roman" w:hAnsi="Times New Roman" w:cs="Times New Roman"/>
          <w:b w:val="0"/>
          <w:bCs w:val="0"/>
          <w:i/>
        </w:rPr>
        <w:t>Computers &amp; Education</w:t>
      </w:r>
      <w:r w:rsidRPr="008A73AD">
        <w:rPr>
          <w:rFonts w:ascii="Times New Roman" w:hAnsi="Times New Roman" w:cs="Times New Roman"/>
          <w:b w:val="0"/>
          <w:bCs w:val="0"/>
        </w:rPr>
        <w:t xml:space="preserve">, </w:t>
      </w:r>
      <w:r w:rsidRPr="008A73AD">
        <w:rPr>
          <w:rFonts w:ascii="Times New Roman" w:hAnsi="Times New Roman" w:cs="Times New Roman"/>
          <w:b w:val="0"/>
          <w:bCs w:val="0"/>
          <w:i/>
        </w:rPr>
        <w:t>98</w:t>
      </w:r>
      <w:r w:rsidRPr="008A73AD">
        <w:rPr>
          <w:rFonts w:ascii="Times New Roman" w:hAnsi="Times New Roman" w:cs="Times New Roman"/>
          <w:b w:val="0"/>
          <w:bCs w:val="0"/>
        </w:rPr>
        <w:t>, 128–</w:t>
      </w:r>
    </w:p>
    <w:p w14:paraId="5A919790" w14:textId="23319DF3"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rPr>
        <w:t xml:space="preserve">139. </w:t>
      </w:r>
      <w:hyperlink r:id="rId31" w:history="1">
        <w:r w:rsidR="00267120" w:rsidRPr="008A73AD">
          <w:rPr>
            <w:rStyle w:val="Hyperlink"/>
            <w:rFonts w:ascii="Times New Roman" w:eastAsiaTheme="majorEastAsia" w:hAnsi="Times New Roman" w:cs="Times New Roman"/>
            <w:b w:val="0"/>
            <w:bCs w:val="0"/>
            <w:color w:val="auto"/>
            <w:u w:val="none"/>
            <w:lang w:val="en-US" w:bidi="th-TH"/>
          </w:rPr>
          <w:t>https://doi.org/10.1016/j.compedu.2016.03.014</w:t>
        </w:r>
      </w:hyperlink>
    </w:p>
    <w:p w14:paraId="1E70688D" w14:textId="77777777" w:rsidR="008757C3" w:rsidRPr="008A73AD" w:rsidRDefault="008757C3" w:rsidP="00F6172D">
      <w:pPr>
        <w:spacing w:line="240" w:lineRule="auto"/>
        <w:jc w:val="both"/>
        <w:rPr>
          <w:rFonts w:ascii="Times New Roman" w:hAnsi="Times New Roman" w:cs="Times New Roman"/>
          <w:b w:val="0"/>
          <w:bCs w:val="0"/>
        </w:rPr>
      </w:pPr>
    </w:p>
    <w:p w14:paraId="765817AE" w14:textId="2C644F1F" w:rsidR="008757C3" w:rsidRPr="008A73AD" w:rsidRDefault="008757C3" w:rsidP="00F6172D">
      <w:pPr>
        <w:spacing w:line="240" w:lineRule="auto"/>
        <w:jc w:val="both"/>
        <w:rPr>
          <w:rFonts w:ascii="Times New Roman" w:hAnsi="Times New Roman" w:cs="Times New Roman"/>
          <w:b w:val="0"/>
          <w:bCs w:val="0"/>
          <w:i/>
        </w:rPr>
      </w:pPr>
      <w:proofErr w:type="spellStart"/>
      <w:r w:rsidRPr="008A73AD">
        <w:rPr>
          <w:rFonts w:ascii="Times New Roman" w:hAnsi="Times New Roman" w:cs="Times New Roman"/>
          <w:b w:val="0"/>
          <w:bCs w:val="0"/>
        </w:rPr>
        <w:t>Froiland</w:t>
      </w:r>
      <w:proofErr w:type="spellEnd"/>
      <w:r w:rsidRPr="008A73AD">
        <w:rPr>
          <w:rFonts w:ascii="Times New Roman" w:hAnsi="Times New Roman" w:cs="Times New Roman"/>
          <w:b w:val="0"/>
          <w:bCs w:val="0"/>
        </w:rPr>
        <w:t xml:space="preserve">, J. M. (2020). Parental involvement and motivation. </w:t>
      </w:r>
      <w:r w:rsidRPr="008A73AD">
        <w:rPr>
          <w:rFonts w:ascii="Times New Roman" w:hAnsi="Times New Roman" w:cs="Times New Roman"/>
          <w:b w:val="0"/>
          <w:bCs w:val="0"/>
          <w:i/>
        </w:rPr>
        <w:t>Learning and Individual Differences</w:t>
      </w:r>
      <w:r w:rsidRPr="008A73AD">
        <w:rPr>
          <w:rFonts w:ascii="Times New Roman" w:hAnsi="Times New Roman" w:cs="Times New Roman"/>
          <w:b w:val="0"/>
          <w:bCs w:val="0"/>
        </w:rPr>
        <w:t xml:space="preserve">, </w:t>
      </w:r>
      <w:r w:rsidRPr="008A73AD">
        <w:rPr>
          <w:rFonts w:ascii="Times New Roman" w:hAnsi="Times New Roman" w:cs="Times New Roman"/>
          <w:b w:val="0"/>
          <w:bCs w:val="0"/>
          <w:i/>
        </w:rPr>
        <w:t>80</w:t>
      </w:r>
      <w:r w:rsidRPr="008A73AD">
        <w:rPr>
          <w:rFonts w:ascii="Times New Roman" w:hAnsi="Times New Roman" w:cs="Times New Roman"/>
          <w:b w:val="0"/>
          <w:bCs w:val="0"/>
        </w:rPr>
        <w:t>, 101-115.</w:t>
      </w:r>
    </w:p>
    <w:p w14:paraId="2C916653" w14:textId="77777777" w:rsidR="008757C3" w:rsidRPr="008A73AD" w:rsidRDefault="008757C3" w:rsidP="00F6172D">
      <w:pPr>
        <w:spacing w:line="240" w:lineRule="auto"/>
        <w:jc w:val="both"/>
        <w:rPr>
          <w:rFonts w:ascii="Times New Roman" w:hAnsi="Times New Roman" w:cs="Times New Roman"/>
          <w:b w:val="0"/>
          <w:bCs w:val="0"/>
        </w:rPr>
      </w:pPr>
    </w:p>
    <w:p w14:paraId="1FECB3C8" w14:textId="1F3C2644" w:rsidR="008757C3" w:rsidRPr="008A73AD" w:rsidRDefault="008757C3" w:rsidP="00F6172D">
      <w:pPr>
        <w:spacing w:line="240" w:lineRule="auto"/>
        <w:jc w:val="both"/>
        <w:rPr>
          <w:rFonts w:ascii="Times New Roman" w:hAnsi="Times New Roman" w:cs="Times New Roman"/>
          <w:b w:val="0"/>
          <w:bCs w:val="0"/>
          <w:i/>
        </w:rPr>
      </w:pPr>
      <w:r w:rsidRPr="008A73AD">
        <w:rPr>
          <w:rFonts w:ascii="Times New Roman" w:hAnsi="Times New Roman" w:cs="Times New Roman"/>
          <w:b w:val="0"/>
          <w:bCs w:val="0"/>
        </w:rPr>
        <w:t xml:space="preserve">Fullan, M. (2021). Educational change in digital systems. </w:t>
      </w:r>
      <w:r w:rsidRPr="008A73AD">
        <w:rPr>
          <w:rFonts w:ascii="Times New Roman" w:hAnsi="Times New Roman" w:cs="Times New Roman"/>
          <w:b w:val="0"/>
          <w:bCs w:val="0"/>
          <w:i/>
        </w:rPr>
        <w:t>Educational Change Review</w:t>
      </w:r>
      <w:r w:rsidRPr="008A73AD">
        <w:rPr>
          <w:rFonts w:ascii="Times New Roman" w:hAnsi="Times New Roman" w:cs="Times New Roman"/>
          <w:b w:val="0"/>
          <w:bCs w:val="0"/>
        </w:rPr>
        <w:t xml:space="preserve">, </w:t>
      </w:r>
      <w:r w:rsidRPr="008A73AD">
        <w:rPr>
          <w:rFonts w:ascii="Times New Roman" w:hAnsi="Times New Roman" w:cs="Times New Roman"/>
          <w:b w:val="0"/>
          <w:bCs w:val="0"/>
          <w:i/>
        </w:rPr>
        <w:t>33</w:t>
      </w:r>
      <w:r w:rsidRPr="008A73AD">
        <w:rPr>
          <w:rFonts w:ascii="Times New Roman" w:hAnsi="Times New Roman" w:cs="Times New Roman"/>
          <w:b w:val="0"/>
          <w:bCs w:val="0"/>
        </w:rPr>
        <w:t>(1), 15–34.</w:t>
      </w:r>
    </w:p>
    <w:p w14:paraId="56B9C7A9" w14:textId="77777777" w:rsidR="008757C3" w:rsidRPr="008A73AD" w:rsidRDefault="008757C3" w:rsidP="00F6172D">
      <w:pPr>
        <w:spacing w:line="240" w:lineRule="auto"/>
        <w:jc w:val="both"/>
        <w:rPr>
          <w:rFonts w:ascii="Times New Roman" w:hAnsi="Times New Roman" w:cs="Times New Roman"/>
          <w:b w:val="0"/>
          <w:bCs w:val="0"/>
        </w:rPr>
      </w:pPr>
    </w:p>
    <w:p w14:paraId="2A6816D5"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Fullan, M. (2021). Professionalism in digital education environments. </w:t>
      </w:r>
      <w:r w:rsidRPr="008A73AD">
        <w:rPr>
          <w:rFonts w:ascii="Times New Roman" w:hAnsi="Times New Roman" w:cs="Times New Roman"/>
          <w:b w:val="0"/>
          <w:bCs w:val="0"/>
          <w:i/>
        </w:rPr>
        <w:t>Educational Change Review</w:t>
      </w:r>
      <w:r w:rsidRPr="008A73AD">
        <w:rPr>
          <w:rFonts w:ascii="Times New Roman" w:hAnsi="Times New Roman" w:cs="Times New Roman"/>
          <w:b w:val="0"/>
          <w:bCs w:val="0"/>
        </w:rPr>
        <w:t xml:space="preserve">, </w:t>
      </w:r>
      <w:r w:rsidRPr="008A73AD">
        <w:rPr>
          <w:rFonts w:ascii="Times New Roman" w:hAnsi="Times New Roman" w:cs="Times New Roman"/>
          <w:b w:val="0"/>
          <w:bCs w:val="0"/>
          <w:i/>
        </w:rPr>
        <w:t>33</w:t>
      </w:r>
      <w:r w:rsidRPr="008A73AD">
        <w:rPr>
          <w:rFonts w:ascii="Times New Roman" w:hAnsi="Times New Roman" w:cs="Times New Roman"/>
          <w:b w:val="0"/>
          <w:bCs w:val="0"/>
        </w:rPr>
        <w:t>(1), 15–</w:t>
      </w:r>
    </w:p>
    <w:p w14:paraId="5E9DA29C" w14:textId="2C072D78"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rPr>
        <w:t>34.</w:t>
      </w:r>
    </w:p>
    <w:p w14:paraId="607422D2" w14:textId="77777777" w:rsidR="008757C3" w:rsidRPr="008A73AD" w:rsidRDefault="008757C3" w:rsidP="00F6172D">
      <w:pPr>
        <w:spacing w:line="240" w:lineRule="auto"/>
        <w:jc w:val="both"/>
        <w:rPr>
          <w:rFonts w:ascii="Times New Roman" w:hAnsi="Times New Roman" w:cs="Times New Roman"/>
          <w:b w:val="0"/>
          <w:bCs w:val="0"/>
        </w:rPr>
      </w:pPr>
    </w:p>
    <w:p w14:paraId="2B15A978"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Fullan, M. (2021). Professionalism in digital education environments. </w:t>
      </w:r>
      <w:r w:rsidRPr="008A73AD">
        <w:rPr>
          <w:rFonts w:ascii="Times New Roman" w:hAnsi="Times New Roman" w:cs="Times New Roman"/>
          <w:b w:val="0"/>
          <w:bCs w:val="0"/>
          <w:i/>
        </w:rPr>
        <w:t>Educational Change Review</w:t>
      </w:r>
      <w:r w:rsidRPr="008A73AD">
        <w:rPr>
          <w:rFonts w:ascii="Times New Roman" w:hAnsi="Times New Roman" w:cs="Times New Roman"/>
          <w:b w:val="0"/>
          <w:bCs w:val="0"/>
        </w:rPr>
        <w:t xml:space="preserve">, </w:t>
      </w:r>
      <w:r w:rsidRPr="008A73AD">
        <w:rPr>
          <w:rFonts w:ascii="Times New Roman" w:hAnsi="Times New Roman" w:cs="Times New Roman"/>
          <w:b w:val="0"/>
          <w:bCs w:val="0"/>
          <w:i/>
        </w:rPr>
        <w:t>33</w:t>
      </w:r>
      <w:r w:rsidRPr="008A73AD">
        <w:rPr>
          <w:rFonts w:ascii="Times New Roman" w:hAnsi="Times New Roman" w:cs="Times New Roman"/>
          <w:b w:val="0"/>
          <w:bCs w:val="0"/>
        </w:rPr>
        <w:t>(1), 15–</w:t>
      </w:r>
    </w:p>
    <w:p w14:paraId="67635FD8" w14:textId="7640B2BB"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rPr>
        <w:t>34.</w:t>
      </w:r>
    </w:p>
    <w:p w14:paraId="6A60D0E3" w14:textId="77777777" w:rsidR="008757C3" w:rsidRPr="008A73AD" w:rsidRDefault="008757C3" w:rsidP="00F6172D">
      <w:pPr>
        <w:spacing w:line="240" w:lineRule="auto"/>
        <w:jc w:val="both"/>
        <w:rPr>
          <w:rFonts w:ascii="Times New Roman" w:hAnsi="Times New Roman" w:cs="Times New Roman"/>
          <w:b w:val="0"/>
          <w:bCs w:val="0"/>
        </w:rPr>
      </w:pPr>
    </w:p>
    <w:p w14:paraId="2039116A" w14:textId="73D30611" w:rsidR="008757C3" w:rsidRPr="008A73A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Galindo, C., &amp; Sheldon, S. (2020). Parent involvement and school success. </w:t>
      </w:r>
      <w:r w:rsidRPr="008A73AD">
        <w:rPr>
          <w:rFonts w:ascii="Times New Roman" w:hAnsi="Times New Roman" w:cs="Times New Roman"/>
          <w:b w:val="0"/>
          <w:bCs w:val="0"/>
          <w:i/>
        </w:rPr>
        <w:t>Urban Education</w:t>
      </w:r>
      <w:r w:rsidRPr="008A73AD">
        <w:rPr>
          <w:rFonts w:ascii="Times New Roman" w:hAnsi="Times New Roman" w:cs="Times New Roman"/>
          <w:b w:val="0"/>
          <w:bCs w:val="0"/>
        </w:rPr>
        <w:t xml:space="preserve">, </w:t>
      </w:r>
      <w:r w:rsidRPr="008A73AD">
        <w:rPr>
          <w:rFonts w:ascii="Times New Roman" w:hAnsi="Times New Roman" w:cs="Times New Roman"/>
          <w:b w:val="0"/>
          <w:bCs w:val="0"/>
          <w:i/>
        </w:rPr>
        <w:t>55</w:t>
      </w:r>
      <w:r w:rsidRPr="008A73AD">
        <w:rPr>
          <w:rFonts w:ascii="Times New Roman" w:hAnsi="Times New Roman" w:cs="Times New Roman"/>
          <w:b w:val="0"/>
          <w:bCs w:val="0"/>
        </w:rPr>
        <w:t>(6), 893–912.</w:t>
      </w:r>
    </w:p>
    <w:p w14:paraId="485DD68A" w14:textId="77777777" w:rsidR="008757C3" w:rsidRPr="008A73AD" w:rsidRDefault="008757C3" w:rsidP="00F6172D">
      <w:pPr>
        <w:spacing w:line="240" w:lineRule="auto"/>
        <w:jc w:val="both"/>
        <w:rPr>
          <w:rFonts w:ascii="Times New Roman" w:hAnsi="Times New Roman" w:cs="Times New Roman"/>
          <w:b w:val="0"/>
          <w:bCs w:val="0"/>
        </w:rPr>
      </w:pPr>
    </w:p>
    <w:p w14:paraId="1D7AB0A8" w14:textId="77777777" w:rsidR="00F6172D" w:rsidRDefault="008757C3" w:rsidP="00F6172D">
      <w:pPr>
        <w:spacing w:line="240" w:lineRule="auto"/>
        <w:jc w:val="both"/>
        <w:rPr>
          <w:rFonts w:ascii="Times New Roman" w:hAnsi="Times New Roman" w:cs="Times New Roman"/>
          <w:b w:val="0"/>
          <w:bCs w:val="0"/>
          <w:i/>
        </w:rPr>
      </w:pPr>
      <w:proofErr w:type="spellStart"/>
      <w:r w:rsidRPr="008A73AD">
        <w:rPr>
          <w:rFonts w:ascii="Times New Roman" w:hAnsi="Times New Roman" w:cs="Times New Roman"/>
          <w:b w:val="0"/>
          <w:bCs w:val="0"/>
        </w:rPr>
        <w:t>Garbe</w:t>
      </w:r>
      <w:proofErr w:type="spellEnd"/>
      <w:r w:rsidRPr="008A73AD">
        <w:rPr>
          <w:rFonts w:ascii="Times New Roman" w:hAnsi="Times New Roman" w:cs="Times New Roman"/>
          <w:b w:val="0"/>
          <w:bCs w:val="0"/>
        </w:rPr>
        <w:t xml:space="preserve">, A., </w:t>
      </w:r>
      <w:proofErr w:type="spellStart"/>
      <w:r w:rsidRPr="008A73AD">
        <w:rPr>
          <w:rFonts w:ascii="Times New Roman" w:hAnsi="Times New Roman" w:cs="Times New Roman"/>
          <w:b w:val="0"/>
          <w:bCs w:val="0"/>
        </w:rPr>
        <w:t>Ogurlu</w:t>
      </w:r>
      <w:proofErr w:type="spellEnd"/>
      <w:r w:rsidRPr="008A73AD">
        <w:rPr>
          <w:rFonts w:ascii="Times New Roman" w:hAnsi="Times New Roman" w:cs="Times New Roman"/>
          <w:b w:val="0"/>
          <w:bCs w:val="0"/>
        </w:rPr>
        <w:t xml:space="preserve">, U., Logan, N., &amp; Cook, P. (2020). COVID-19 and parent engagement. </w:t>
      </w:r>
      <w:r w:rsidRPr="008A73AD">
        <w:rPr>
          <w:rFonts w:ascii="Times New Roman" w:hAnsi="Times New Roman" w:cs="Times New Roman"/>
          <w:b w:val="0"/>
          <w:bCs w:val="0"/>
          <w:i/>
        </w:rPr>
        <w:t xml:space="preserve">Educational Research </w:t>
      </w:r>
    </w:p>
    <w:p w14:paraId="3434A633" w14:textId="2712F62C"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and Practice</w:t>
      </w:r>
      <w:r w:rsidRPr="008A73AD">
        <w:rPr>
          <w:rFonts w:ascii="Times New Roman" w:hAnsi="Times New Roman" w:cs="Times New Roman"/>
          <w:b w:val="0"/>
          <w:bCs w:val="0"/>
        </w:rPr>
        <w:t xml:space="preserve">, </w:t>
      </w:r>
      <w:r w:rsidRPr="008A73AD">
        <w:rPr>
          <w:rFonts w:ascii="Times New Roman" w:hAnsi="Times New Roman" w:cs="Times New Roman"/>
          <w:b w:val="0"/>
          <w:bCs w:val="0"/>
          <w:i/>
        </w:rPr>
        <w:t>12</w:t>
      </w:r>
      <w:r w:rsidRPr="008A73AD">
        <w:rPr>
          <w:rFonts w:ascii="Times New Roman" w:hAnsi="Times New Roman" w:cs="Times New Roman"/>
          <w:b w:val="0"/>
          <w:bCs w:val="0"/>
        </w:rPr>
        <w:t>(3), 1–15.</w:t>
      </w:r>
    </w:p>
    <w:p w14:paraId="6F8D9ED3" w14:textId="77777777" w:rsidR="00F6172D" w:rsidRPr="008A73AD" w:rsidRDefault="00F6172D" w:rsidP="00F6172D">
      <w:pPr>
        <w:spacing w:line="240" w:lineRule="auto"/>
        <w:jc w:val="both"/>
        <w:rPr>
          <w:rFonts w:ascii="Times New Roman" w:hAnsi="Times New Roman" w:cs="Times New Roman"/>
          <w:b w:val="0"/>
          <w:bCs w:val="0"/>
        </w:rPr>
      </w:pPr>
    </w:p>
    <w:p w14:paraId="21B16E07" w14:textId="77777777" w:rsidR="00F6172D" w:rsidRDefault="008757C3" w:rsidP="00F6172D">
      <w:pPr>
        <w:spacing w:line="240" w:lineRule="auto"/>
        <w:jc w:val="both"/>
        <w:rPr>
          <w:rFonts w:ascii="Times New Roman" w:hAnsi="Times New Roman" w:cs="Times New Roman"/>
          <w:b w:val="0"/>
          <w:bCs w:val="0"/>
        </w:rPr>
      </w:pPr>
      <w:proofErr w:type="spellStart"/>
      <w:r w:rsidRPr="008A73AD">
        <w:rPr>
          <w:rFonts w:ascii="Times New Roman" w:hAnsi="Times New Roman" w:cs="Times New Roman"/>
          <w:b w:val="0"/>
          <w:bCs w:val="0"/>
        </w:rPr>
        <w:t>Garbe</w:t>
      </w:r>
      <w:proofErr w:type="spellEnd"/>
      <w:r w:rsidRPr="008A73AD">
        <w:rPr>
          <w:rFonts w:ascii="Times New Roman" w:hAnsi="Times New Roman" w:cs="Times New Roman"/>
          <w:b w:val="0"/>
          <w:bCs w:val="0"/>
        </w:rPr>
        <w:t xml:space="preserve">, A., </w:t>
      </w:r>
      <w:proofErr w:type="spellStart"/>
      <w:r w:rsidRPr="008A73AD">
        <w:rPr>
          <w:rFonts w:ascii="Times New Roman" w:hAnsi="Times New Roman" w:cs="Times New Roman"/>
          <w:b w:val="0"/>
          <w:bCs w:val="0"/>
        </w:rPr>
        <w:t>Ogurlu</w:t>
      </w:r>
      <w:proofErr w:type="spellEnd"/>
      <w:r w:rsidRPr="008A73AD">
        <w:rPr>
          <w:rFonts w:ascii="Times New Roman" w:hAnsi="Times New Roman" w:cs="Times New Roman"/>
          <w:b w:val="0"/>
          <w:bCs w:val="0"/>
        </w:rPr>
        <w:t xml:space="preserve">, U., Logan, N., &amp; Cook, P. (2020). COVID-19 and parent engagement in learning. </w:t>
      </w:r>
    </w:p>
    <w:p w14:paraId="047BBB2C" w14:textId="06D7D921"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Educational Research and Practice</w:t>
      </w:r>
      <w:r w:rsidRPr="008A73AD">
        <w:rPr>
          <w:rFonts w:ascii="Times New Roman" w:hAnsi="Times New Roman" w:cs="Times New Roman"/>
          <w:b w:val="0"/>
          <w:bCs w:val="0"/>
        </w:rPr>
        <w:t xml:space="preserve">, </w:t>
      </w:r>
      <w:r w:rsidRPr="008A73AD">
        <w:rPr>
          <w:rFonts w:ascii="Times New Roman" w:hAnsi="Times New Roman" w:cs="Times New Roman"/>
          <w:b w:val="0"/>
          <w:bCs w:val="0"/>
          <w:i/>
        </w:rPr>
        <w:t>12</w:t>
      </w:r>
      <w:r w:rsidRPr="008A73AD">
        <w:rPr>
          <w:rFonts w:ascii="Times New Roman" w:hAnsi="Times New Roman" w:cs="Times New Roman"/>
          <w:b w:val="0"/>
          <w:bCs w:val="0"/>
        </w:rPr>
        <w:t>(3), 1–15.</w:t>
      </w:r>
    </w:p>
    <w:p w14:paraId="19C83D03" w14:textId="77777777" w:rsidR="008757C3" w:rsidRPr="008A73AD" w:rsidRDefault="008757C3" w:rsidP="00F6172D">
      <w:pPr>
        <w:spacing w:line="240" w:lineRule="auto"/>
        <w:jc w:val="both"/>
        <w:rPr>
          <w:rFonts w:ascii="Times New Roman" w:hAnsi="Times New Roman" w:cs="Times New Roman"/>
          <w:b w:val="0"/>
          <w:bCs w:val="0"/>
        </w:rPr>
      </w:pPr>
    </w:p>
    <w:p w14:paraId="01B7E576" w14:textId="77777777" w:rsidR="00F6172D" w:rsidRDefault="008757C3" w:rsidP="00F6172D">
      <w:pPr>
        <w:spacing w:line="240" w:lineRule="auto"/>
        <w:jc w:val="both"/>
        <w:rPr>
          <w:rStyle w:val="Hyperlink"/>
          <w:rFonts w:ascii="Times New Roman" w:hAnsi="Times New Roman" w:cs="Times New Roman"/>
          <w:b w:val="0"/>
          <w:bCs w:val="0"/>
          <w:color w:val="auto"/>
          <w:u w:val="none"/>
        </w:rPr>
      </w:pPr>
      <w:r w:rsidRPr="008A73AD">
        <w:rPr>
          <w:rFonts w:ascii="Times New Roman" w:hAnsi="Times New Roman" w:cs="Times New Roman"/>
          <w:b w:val="0"/>
          <w:bCs w:val="0"/>
        </w:rPr>
        <w:t xml:space="preserve">Garrote, A., &amp; Jiménez-Fernández, G. (2021). Digital communication in education. </w:t>
      </w:r>
      <w:r w:rsidRPr="008A73AD">
        <w:rPr>
          <w:rStyle w:val="Hyperlink"/>
          <w:rFonts w:ascii="Times New Roman" w:hAnsi="Times New Roman" w:cs="Times New Roman"/>
          <w:b w:val="0"/>
          <w:bCs w:val="0"/>
          <w:color w:val="auto"/>
          <w:u w:val="none"/>
        </w:rPr>
        <w:t xml:space="preserve">Education and Information </w:t>
      </w:r>
    </w:p>
    <w:p w14:paraId="6C2736CC" w14:textId="2ED6CE5F" w:rsidR="008757C3" w:rsidRPr="008A73AD" w:rsidRDefault="008757C3" w:rsidP="00F6172D">
      <w:pPr>
        <w:spacing w:line="240" w:lineRule="auto"/>
        <w:ind w:firstLine="720"/>
        <w:jc w:val="both"/>
        <w:rPr>
          <w:rFonts w:ascii="Times New Roman" w:hAnsi="Times New Roman" w:cs="Times New Roman"/>
          <w:b w:val="0"/>
          <w:bCs w:val="0"/>
        </w:rPr>
      </w:pPr>
      <w:r w:rsidRPr="008A73AD">
        <w:rPr>
          <w:rStyle w:val="Hyperlink"/>
          <w:rFonts w:ascii="Times New Roman" w:hAnsi="Times New Roman" w:cs="Times New Roman"/>
          <w:b w:val="0"/>
          <w:bCs w:val="0"/>
          <w:color w:val="auto"/>
          <w:u w:val="none"/>
        </w:rPr>
        <w:t>Technologies, 26</w:t>
      </w:r>
      <w:r w:rsidRPr="008A73AD">
        <w:rPr>
          <w:rFonts w:ascii="Times New Roman" w:hAnsi="Times New Roman" w:cs="Times New Roman"/>
          <w:b w:val="0"/>
          <w:bCs w:val="0"/>
        </w:rPr>
        <w:t xml:space="preserve">, 5673–5691. </w:t>
      </w:r>
      <w:hyperlink r:id="rId32" w:history="1">
        <w:r w:rsidR="00267120" w:rsidRPr="008A73AD">
          <w:rPr>
            <w:rStyle w:val="Hyperlink"/>
            <w:rFonts w:ascii="Times New Roman" w:eastAsiaTheme="majorEastAsia" w:hAnsi="Times New Roman" w:cs="Times New Roman"/>
            <w:b w:val="0"/>
            <w:bCs w:val="0"/>
            <w:color w:val="auto"/>
            <w:u w:val="none"/>
            <w:lang w:val="en-US" w:bidi="th-TH"/>
          </w:rPr>
          <w:t>https://doi.org/10.1007/s10639-021-10520-0\</w:t>
        </w:r>
      </w:hyperlink>
    </w:p>
    <w:p w14:paraId="376E1DBB" w14:textId="77777777" w:rsidR="008757C3" w:rsidRPr="008A73AD" w:rsidRDefault="008757C3" w:rsidP="00F6172D">
      <w:pPr>
        <w:spacing w:line="240" w:lineRule="auto"/>
        <w:jc w:val="both"/>
        <w:rPr>
          <w:rFonts w:ascii="Times New Roman" w:hAnsi="Times New Roman" w:cs="Times New Roman"/>
          <w:b w:val="0"/>
          <w:bCs w:val="0"/>
        </w:rPr>
      </w:pPr>
    </w:p>
    <w:p w14:paraId="70938399" w14:textId="77777777" w:rsidR="00F6172D" w:rsidRDefault="008757C3" w:rsidP="00F6172D">
      <w:pPr>
        <w:spacing w:line="240" w:lineRule="auto"/>
        <w:jc w:val="both"/>
        <w:rPr>
          <w:rFonts w:ascii="Times New Roman" w:hAnsi="Times New Roman" w:cs="Times New Roman"/>
          <w:b w:val="0"/>
          <w:bCs w:val="0"/>
        </w:rPr>
      </w:pPr>
      <w:proofErr w:type="spellStart"/>
      <w:r w:rsidRPr="008A73AD">
        <w:rPr>
          <w:rFonts w:ascii="Times New Roman" w:hAnsi="Times New Roman" w:cs="Times New Roman"/>
          <w:b w:val="0"/>
          <w:bCs w:val="0"/>
        </w:rPr>
        <w:t>Gillanders</w:t>
      </w:r>
      <w:proofErr w:type="spellEnd"/>
      <w:r w:rsidRPr="008A73AD">
        <w:rPr>
          <w:rFonts w:ascii="Times New Roman" w:hAnsi="Times New Roman" w:cs="Times New Roman"/>
          <w:b w:val="0"/>
          <w:bCs w:val="0"/>
        </w:rPr>
        <w:t xml:space="preserve">, C., &amp; </w:t>
      </w:r>
      <w:proofErr w:type="spellStart"/>
      <w:r w:rsidRPr="008A73AD">
        <w:rPr>
          <w:rFonts w:ascii="Times New Roman" w:hAnsi="Times New Roman" w:cs="Times New Roman"/>
          <w:b w:val="0"/>
          <w:bCs w:val="0"/>
        </w:rPr>
        <w:t>Sniatecki</w:t>
      </w:r>
      <w:proofErr w:type="spellEnd"/>
      <w:r w:rsidRPr="008A73AD">
        <w:rPr>
          <w:rFonts w:ascii="Times New Roman" w:hAnsi="Times New Roman" w:cs="Times New Roman"/>
          <w:b w:val="0"/>
          <w:bCs w:val="0"/>
        </w:rPr>
        <w:t xml:space="preserve">, J. (2020). Parent involvement and engagement. </w:t>
      </w:r>
      <w:r w:rsidRPr="008A73AD">
        <w:rPr>
          <w:rFonts w:ascii="Times New Roman" w:hAnsi="Times New Roman" w:cs="Times New Roman"/>
          <w:b w:val="0"/>
          <w:bCs w:val="0"/>
          <w:i/>
        </w:rPr>
        <w:t>Education Research International</w:t>
      </w:r>
      <w:r w:rsidRPr="008A73AD">
        <w:rPr>
          <w:rFonts w:ascii="Times New Roman" w:hAnsi="Times New Roman" w:cs="Times New Roman"/>
          <w:b w:val="0"/>
          <w:bCs w:val="0"/>
        </w:rPr>
        <w:t xml:space="preserve">, </w:t>
      </w:r>
    </w:p>
    <w:p w14:paraId="7C7FD6AB" w14:textId="06EA9645"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2020</w:t>
      </w:r>
      <w:r w:rsidRPr="008A73AD">
        <w:rPr>
          <w:rFonts w:ascii="Times New Roman" w:hAnsi="Times New Roman" w:cs="Times New Roman"/>
          <w:b w:val="0"/>
          <w:bCs w:val="0"/>
        </w:rPr>
        <w:t>, 4681234.</w:t>
      </w:r>
    </w:p>
    <w:p w14:paraId="4F5B64C4" w14:textId="77777777" w:rsidR="008757C3" w:rsidRPr="008A73AD" w:rsidRDefault="008757C3" w:rsidP="00F6172D">
      <w:pPr>
        <w:spacing w:line="240" w:lineRule="auto"/>
        <w:jc w:val="both"/>
        <w:rPr>
          <w:rFonts w:ascii="Times New Roman" w:hAnsi="Times New Roman" w:cs="Times New Roman"/>
          <w:b w:val="0"/>
          <w:bCs w:val="0"/>
        </w:rPr>
      </w:pPr>
    </w:p>
    <w:p w14:paraId="51793096"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Goh, S. C., &amp; Low, P. (2020). Digital communication between parents and teachers. </w:t>
      </w:r>
      <w:r w:rsidRPr="008A73AD">
        <w:rPr>
          <w:rFonts w:ascii="Times New Roman" w:hAnsi="Times New Roman" w:cs="Times New Roman"/>
          <w:b w:val="0"/>
          <w:bCs w:val="0"/>
          <w:i/>
        </w:rPr>
        <w:t>Computers &amp; Education</w:t>
      </w:r>
      <w:r w:rsidRPr="008A73AD">
        <w:rPr>
          <w:rFonts w:ascii="Times New Roman" w:hAnsi="Times New Roman" w:cs="Times New Roman"/>
          <w:b w:val="0"/>
          <w:bCs w:val="0"/>
        </w:rPr>
        <w:t xml:space="preserve">, </w:t>
      </w:r>
    </w:p>
    <w:p w14:paraId="70F9468C" w14:textId="662C6DB2"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i/>
        </w:rPr>
        <w:t>123</w:t>
      </w:r>
      <w:r w:rsidRPr="008A73AD">
        <w:rPr>
          <w:rFonts w:ascii="Times New Roman" w:hAnsi="Times New Roman" w:cs="Times New Roman"/>
          <w:b w:val="0"/>
          <w:bCs w:val="0"/>
        </w:rPr>
        <w:t xml:space="preserve">, 131–142. </w:t>
      </w:r>
      <w:hyperlink r:id="rId33" w:history="1">
        <w:r w:rsidR="00267120" w:rsidRPr="008A73AD">
          <w:rPr>
            <w:rStyle w:val="Hyperlink"/>
            <w:rFonts w:ascii="Times New Roman" w:eastAsia="Times New Roman" w:hAnsi="Times New Roman" w:cs="Times New Roman"/>
            <w:b w:val="0"/>
            <w:bCs w:val="0"/>
            <w:color w:val="auto"/>
            <w:u w:val="none"/>
            <w:lang w:val="en-US" w:bidi="th-TH"/>
          </w:rPr>
          <w:t>https://doi.org/10.1016/j.compedu.2018.04.005</w:t>
        </w:r>
      </w:hyperlink>
    </w:p>
    <w:p w14:paraId="26146DC9" w14:textId="77777777" w:rsidR="008757C3" w:rsidRPr="008A73AD" w:rsidRDefault="008757C3" w:rsidP="00F6172D">
      <w:pPr>
        <w:spacing w:line="240" w:lineRule="auto"/>
        <w:jc w:val="both"/>
        <w:rPr>
          <w:rFonts w:ascii="Times New Roman" w:hAnsi="Times New Roman" w:cs="Times New Roman"/>
          <w:b w:val="0"/>
          <w:bCs w:val="0"/>
        </w:rPr>
      </w:pPr>
    </w:p>
    <w:p w14:paraId="7725D53A"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Goh, S. C., &amp; Low, P. (2020). Digital communication in education systems. </w:t>
      </w:r>
      <w:r w:rsidRPr="008A73AD">
        <w:rPr>
          <w:rFonts w:ascii="Times New Roman" w:hAnsi="Times New Roman" w:cs="Times New Roman"/>
          <w:b w:val="0"/>
          <w:bCs w:val="0"/>
          <w:i/>
        </w:rPr>
        <w:t>Computers &amp; Education</w:t>
      </w:r>
      <w:r w:rsidRPr="008A73AD">
        <w:rPr>
          <w:rFonts w:ascii="Times New Roman" w:hAnsi="Times New Roman" w:cs="Times New Roman"/>
          <w:b w:val="0"/>
          <w:bCs w:val="0"/>
        </w:rPr>
        <w:t xml:space="preserve">, </w:t>
      </w:r>
      <w:r w:rsidRPr="008A73AD">
        <w:rPr>
          <w:rFonts w:ascii="Times New Roman" w:hAnsi="Times New Roman" w:cs="Times New Roman"/>
          <w:b w:val="0"/>
          <w:bCs w:val="0"/>
          <w:i/>
        </w:rPr>
        <w:t>123</w:t>
      </w:r>
      <w:r w:rsidRPr="008A73AD">
        <w:rPr>
          <w:rFonts w:ascii="Times New Roman" w:hAnsi="Times New Roman" w:cs="Times New Roman"/>
          <w:b w:val="0"/>
          <w:bCs w:val="0"/>
        </w:rPr>
        <w:t>, 131–</w:t>
      </w:r>
    </w:p>
    <w:p w14:paraId="23B5A94B" w14:textId="3149CC0D"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rPr>
        <w:t>142.</w:t>
      </w:r>
    </w:p>
    <w:p w14:paraId="3F76E527" w14:textId="77777777" w:rsidR="008757C3" w:rsidRPr="008A73AD" w:rsidRDefault="008757C3" w:rsidP="00F6172D">
      <w:pPr>
        <w:spacing w:line="240" w:lineRule="auto"/>
        <w:jc w:val="both"/>
        <w:rPr>
          <w:rFonts w:ascii="Times New Roman" w:hAnsi="Times New Roman" w:cs="Times New Roman"/>
          <w:b w:val="0"/>
          <w:bCs w:val="0"/>
        </w:rPr>
      </w:pPr>
    </w:p>
    <w:p w14:paraId="2FFEBAC2" w14:textId="725D72F6" w:rsidR="008757C3" w:rsidRPr="008A73A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Gonzalez, M., &amp; Jackson, S. (2021). Parent engagement in urban schools. </w:t>
      </w:r>
      <w:r w:rsidRPr="008A73AD">
        <w:rPr>
          <w:rFonts w:ascii="Times New Roman" w:hAnsi="Times New Roman" w:cs="Times New Roman"/>
          <w:b w:val="0"/>
          <w:bCs w:val="0"/>
          <w:i/>
        </w:rPr>
        <w:t>Urban Education</w:t>
      </w:r>
      <w:r w:rsidRPr="008A73AD">
        <w:rPr>
          <w:rFonts w:ascii="Times New Roman" w:hAnsi="Times New Roman" w:cs="Times New Roman"/>
          <w:b w:val="0"/>
          <w:bCs w:val="0"/>
        </w:rPr>
        <w:t xml:space="preserve">, </w:t>
      </w:r>
      <w:r w:rsidRPr="008A73AD">
        <w:rPr>
          <w:rFonts w:ascii="Times New Roman" w:hAnsi="Times New Roman" w:cs="Times New Roman"/>
          <w:b w:val="0"/>
          <w:bCs w:val="0"/>
          <w:i/>
        </w:rPr>
        <w:t>56</w:t>
      </w:r>
      <w:r w:rsidRPr="008A73AD">
        <w:rPr>
          <w:rFonts w:ascii="Times New Roman" w:hAnsi="Times New Roman" w:cs="Times New Roman"/>
          <w:b w:val="0"/>
          <w:bCs w:val="0"/>
        </w:rPr>
        <w:t>(5), 611–632.</w:t>
      </w:r>
    </w:p>
    <w:p w14:paraId="5A4F78EB" w14:textId="77777777" w:rsidR="008757C3" w:rsidRPr="008A73AD" w:rsidRDefault="008757C3" w:rsidP="00F6172D">
      <w:pPr>
        <w:spacing w:line="240" w:lineRule="auto"/>
        <w:jc w:val="both"/>
        <w:rPr>
          <w:rFonts w:ascii="Times New Roman" w:hAnsi="Times New Roman" w:cs="Times New Roman"/>
          <w:b w:val="0"/>
          <w:bCs w:val="0"/>
        </w:rPr>
      </w:pPr>
    </w:p>
    <w:p w14:paraId="3E21BF58" w14:textId="2DDC8C68" w:rsidR="008757C3" w:rsidRPr="008A73A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Goodall, J. (2020). Inequality in parental engagement communication. </w:t>
      </w:r>
      <w:r w:rsidRPr="008A73AD">
        <w:rPr>
          <w:rFonts w:ascii="Times New Roman" w:hAnsi="Times New Roman" w:cs="Times New Roman"/>
          <w:b w:val="0"/>
          <w:bCs w:val="0"/>
          <w:i/>
        </w:rPr>
        <w:t>Educational Review</w:t>
      </w:r>
      <w:r w:rsidRPr="008A73AD">
        <w:rPr>
          <w:rFonts w:ascii="Times New Roman" w:hAnsi="Times New Roman" w:cs="Times New Roman"/>
          <w:b w:val="0"/>
          <w:bCs w:val="0"/>
        </w:rPr>
        <w:t xml:space="preserve">, </w:t>
      </w:r>
      <w:r w:rsidRPr="008A73AD">
        <w:rPr>
          <w:rFonts w:ascii="Times New Roman" w:hAnsi="Times New Roman" w:cs="Times New Roman"/>
          <w:b w:val="0"/>
          <w:bCs w:val="0"/>
          <w:i/>
        </w:rPr>
        <w:t>72</w:t>
      </w:r>
      <w:r w:rsidRPr="008A73AD">
        <w:rPr>
          <w:rFonts w:ascii="Times New Roman" w:hAnsi="Times New Roman" w:cs="Times New Roman"/>
          <w:b w:val="0"/>
          <w:bCs w:val="0"/>
        </w:rPr>
        <w:t>(3), 319–337.</w:t>
      </w:r>
    </w:p>
    <w:p w14:paraId="2FB66C96" w14:textId="77777777" w:rsidR="008757C3" w:rsidRPr="008A73AD" w:rsidRDefault="008757C3" w:rsidP="00F6172D">
      <w:pPr>
        <w:spacing w:line="240" w:lineRule="auto"/>
        <w:jc w:val="both"/>
        <w:rPr>
          <w:rFonts w:ascii="Times New Roman" w:hAnsi="Times New Roman" w:cs="Times New Roman"/>
          <w:b w:val="0"/>
          <w:bCs w:val="0"/>
        </w:rPr>
      </w:pPr>
    </w:p>
    <w:p w14:paraId="361727B3" w14:textId="77777777" w:rsidR="00F6172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Goodall, J. (2020). Parental engagement and digital communication quality. </w:t>
      </w:r>
      <w:r w:rsidRPr="008A73AD">
        <w:rPr>
          <w:rFonts w:ascii="Times New Roman" w:hAnsi="Times New Roman" w:cs="Times New Roman"/>
          <w:b w:val="0"/>
          <w:bCs w:val="0"/>
          <w:i/>
        </w:rPr>
        <w:t>Educational Review</w:t>
      </w:r>
      <w:r w:rsidRPr="008A73AD">
        <w:rPr>
          <w:rFonts w:ascii="Times New Roman" w:hAnsi="Times New Roman" w:cs="Times New Roman"/>
          <w:b w:val="0"/>
          <w:bCs w:val="0"/>
        </w:rPr>
        <w:t xml:space="preserve">, </w:t>
      </w:r>
      <w:r w:rsidRPr="008A73AD">
        <w:rPr>
          <w:rFonts w:ascii="Times New Roman" w:hAnsi="Times New Roman" w:cs="Times New Roman"/>
          <w:b w:val="0"/>
          <w:bCs w:val="0"/>
          <w:i/>
        </w:rPr>
        <w:t>72</w:t>
      </w:r>
      <w:r w:rsidRPr="008A73AD">
        <w:rPr>
          <w:rFonts w:ascii="Times New Roman" w:hAnsi="Times New Roman" w:cs="Times New Roman"/>
          <w:b w:val="0"/>
          <w:bCs w:val="0"/>
        </w:rPr>
        <w:t>(3), 319–</w:t>
      </w:r>
    </w:p>
    <w:p w14:paraId="22772309" w14:textId="628F7F65" w:rsidR="008757C3" w:rsidRPr="008A73AD" w:rsidRDefault="008757C3" w:rsidP="00F6172D">
      <w:pPr>
        <w:spacing w:line="240" w:lineRule="auto"/>
        <w:ind w:firstLine="720"/>
        <w:jc w:val="both"/>
        <w:rPr>
          <w:rFonts w:ascii="Times New Roman" w:hAnsi="Times New Roman" w:cs="Times New Roman"/>
          <w:b w:val="0"/>
          <w:bCs w:val="0"/>
        </w:rPr>
      </w:pPr>
      <w:r w:rsidRPr="008A73AD">
        <w:rPr>
          <w:rFonts w:ascii="Times New Roman" w:hAnsi="Times New Roman" w:cs="Times New Roman"/>
          <w:b w:val="0"/>
          <w:bCs w:val="0"/>
        </w:rPr>
        <w:t xml:space="preserve">337. </w:t>
      </w:r>
      <w:hyperlink r:id="rId34" w:history="1">
        <w:r w:rsidR="00267120" w:rsidRPr="008A73AD">
          <w:rPr>
            <w:rStyle w:val="Hyperlink"/>
            <w:rFonts w:ascii="Times New Roman" w:eastAsiaTheme="majorEastAsia" w:hAnsi="Times New Roman" w:cs="Times New Roman"/>
            <w:b w:val="0"/>
            <w:bCs w:val="0"/>
            <w:color w:val="auto"/>
            <w:u w:val="none"/>
            <w:lang w:val="en-US" w:bidi="th-TH"/>
          </w:rPr>
          <w:t>https://doi.org/10.1080/00131911.2019.1583527</w:t>
        </w:r>
      </w:hyperlink>
    </w:p>
    <w:p w14:paraId="4F87E696" w14:textId="77777777" w:rsidR="008757C3" w:rsidRPr="008A73AD" w:rsidRDefault="008757C3" w:rsidP="00F6172D">
      <w:pPr>
        <w:spacing w:line="240" w:lineRule="auto"/>
        <w:jc w:val="both"/>
        <w:rPr>
          <w:rFonts w:ascii="Times New Roman" w:hAnsi="Times New Roman" w:cs="Times New Roman"/>
          <w:b w:val="0"/>
          <w:bCs w:val="0"/>
        </w:rPr>
      </w:pPr>
    </w:p>
    <w:p w14:paraId="17589800" w14:textId="3FD1158F" w:rsidR="008757C3" w:rsidRPr="008A73AD" w:rsidRDefault="008757C3" w:rsidP="00F6172D">
      <w:pPr>
        <w:spacing w:line="240" w:lineRule="auto"/>
        <w:jc w:val="both"/>
        <w:rPr>
          <w:rFonts w:ascii="Times New Roman" w:hAnsi="Times New Roman" w:cs="Times New Roman"/>
          <w:b w:val="0"/>
          <w:bCs w:val="0"/>
        </w:rPr>
      </w:pPr>
      <w:r w:rsidRPr="008A73AD">
        <w:rPr>
          <w:rFonts w:ascii="Times New Roman" w:hAnsi="Times New Roman" w:cs="Times New Roman"/>
          <w:b w:val="0"/>
          <w:bCs w:val="0"/>
        </w:rPr>
        <w:t xml:space="preserve">Goodall, J. (2020). Quality of parental engagement communication. </w:t>
      </w:r>
      <w:r w:rsidRPr="008A73AD">
        <w:rPr>
          <w:rFonts w:ascii="Times New Roman" w:hAnsi="Times New Roman" w:cs="Times New Roman"/>
          <w:b w:val="0"/>
          <w:bCs w:val="0"/>
          <w:i/>
        </w:rPr>
        <w:t>Educational Review</w:t>
      </w:r>
      <w:r w:rsidRPr="008A73AD">
        <w:rPr>
          <w:rFonts w:ascii="Times New Roman" w:hAnsi="Times New Roman" w:cs="Times New Roman"/>
          <w:b w:val="0"/>
          <w:bCs w:val="0"/>
        </w:rPr>
        <w:t xml:space="preserve">, </w:t>
      </w:r>
      <w:r w:rsidRPr="008A73AD">
        <w:rPr>
          <w:rFonts w:ascii="Times New Roman" w:hAnsi="Times New Roman" w:cs="Times New Roman"/>
          <w:b w:val="0"/>
          <w:bCs w:val="0"/>
          <w:i/>
        </w:rPr>
        <w:t>72</w:t>
      </w:r>
      <w:r w:rsidRPr="008A73AD">
        <w:rPr>
          <w:rFonts w:ascii="Times New Roman" w:hAnsi="Times New Roman" w:cs="Times New Roman"/>
          <w:b w:val="0"/>
          <w:bCs w:val="0"/>
        </w:rPr>
        <w:t>(3), 319–337.</w:t>
      </w:r>
    </w:p>
    <w:p w14:paraId="738F54AF" w14:textId="77777777" w:rsidR="008757C3" w:rsidRPr="008A73AD" w:rsidRDefault="008757C3" w:rsidP="00F6172D">
      <w:pPr>
        <w:spacing w:line="240" w:lineRule="auto"/>
        <w:jc w:val="both"/>
        <w:rPr>
          <w:rFonts w:ascii="Times New Roman" w:hAnsi="Times New Roman" w:cs="Times New Roman"/>
          <w:b w:val="0"/>
          <w:bCs w:val="0"/>
        </w:rPr>
      </w:pPr>
    </w:p>
    <w:sectPr w:rsidR="008757C3" w:rsidRPr="008A73AD" w:rsidSect="008757C3">
      <w:type w:val="continuous"/>
      <w:pgSz w:w="11906" w:h="16838" w:code="9"/>
      <w:pgMar w:top="1094" w:right="607" w:bottom="607" w:left="607" w:header="346" w:footer="39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E989" w14:textId="77777777" w:rsidR="007605DE" w:rsidRDefault="007605DE" w:rsidP="00A56F41">
      <w:r>
        <w:separator/>
      </w:r>
    </w:p>
    <w:p w14:paraId="69D20CFA" w14:textId="77777777" w:rsidR="007605DE" w:rsidRDefault="007605DE" w:rsidP="00A56F41"/>
    <w:p w14:paraId="3A48B55A" w14:textId="77777777" w:rsidR="007605DE" w:rsidRDefault="007605DE" w:rsidP="00A56F41"/>
    <w:p w14:paraId="12621211" w14:textId="77777777" w:rsidR="007605DE" w:rsidRDefault="007605DE" w:rsidP="00A56F41"/>
    <w:p w14:paraId="575BDDE2" w14:textId="77777777" w:rsidR="007605DE" w:rsidRDefault="007605DE" w:rsidP="00A56F41"/>
    <w:p w14:paraId="7A5BFA6B" w14:textId="77777777" w:rsidR="007605DE" w:rsidRDefault="007605DE" w:rsidP="00A56F41"/>
    <w:p w14:paraId="35A2DA7A" w14:textId="77777777" w:rsidR="007605DE" w:rsidRDefault="007605DE" w:rsidP="00A56F41"/>
    <w:p w14:paraId="43A43AAF" w14:textId="77777777" w:rsidR="007605DE" w:rsidRDefault="007605DE" w:rsidP="00A56F41"/>
    <w:p w14:paraId="0E6C268A" w14:textId="77777777" w:rsidR="007605DE" w:rsidRDefault="007605DE" w:rsidP="00A56F41"/>
    <w:p w14:paraId="660F433D" w14:textId="77777777" w:rsidR="007605DE" w:rsidRDefault="007605DE" w:rsidP="00A56F41"/>
    <w:p w14:paraId="72936375" w14:textId="77777777" w:rsidR="007605DE" w:rsidRDefault="007605DE" w:rsidP="00A56F41"/>
    <w:p w14:paraId="1B5B79B7" w14:textId="77777777" w:rsidR="007605DE" w:rsidRDefault="007605DE" w:rsidP="00A56F41"/>
    <w:p w14:paraId="1F591ED9" w14:textId="77777777" w:rsidR="007605DE" w:rsidRDefault="007605DE" w:rsidP="00A56F41"/>
    <w:p w14:paraId="39013B9B" w14:textId="77777777" w:rsidR="007605DE" w:rsidRDefault="007605DE" w:rsidP="00A56F41"/>
  </w:endnote>
  <w:endnote w:type="continuationSeparator" w:id="0">
    <w:p w14:paraId="00926728" w14:textId="77777777" w:rsidR="007605DE" w:rsidRDefault="007605DE" w:rsidP="00A56F41">
      <w:r>
        <w:continuationSeparator/>
      </w:r>
    </w:p>
    <w:p w14:paraId="0B8C0A6E" w14:textId="77777777" w:rsidR="007605DE" w:rsidRDefault="007605DE" w:rsidP="00A56F41"/>
    <w:p w14:paraId="1678C77A" w14:textId="77777777" w:rsidR="007605DE" w:rsidRDefault="007605DE" w:rsidP="00A56F41"/>
    <w:p w14:paraId="32894410" w14:textId="77777777" w:rsidR="007605DE" w:rsidRDefault="007605DE" w:rsidP="00A56F41"/>
    <w:p w14:paraId="5704E680" w14:textId="77777777" w:rsidR="007605DE" w:rsidRDefault="007605DE" w:rsidP="00A56F41"/>
    <w:p w14:paraId="720BA609" w14:textId="77777777" w:rsidR="007605DE" w:rsidRDefault="007605DE" w:rsidP="00A56F41"/>
    <w:p w14:paraId="43ED8E39" w14:textId="77777777" w:rsidR="007605DE" w:rsidRDefault="007605DE" w:rsidP="00A56F41"/>
    <w:p w14:paraId="0B75EA5D" w14:textId="77777777" w:rsidR="007605DE" w:rsidRDefault="007605DE" w:rsidP="00A56F41"/>
    <w:p w14:paraId="45ACBA77" w14:textId="77777777" w:rsidR="007605DE" w:rsidRDefault="007605DE" w:rsidP="00A56F41"/>
    <w:p w14:paraId="0E7A486A" w14:textId="77777777" w:rsidR="007605DE" w:rsidRDefault="007605DE" w:rsidP="00A56F41"/>
    <w:p w14:paraId="0438D48A" w14:textId="77777777" w:rsidR="007605DE" w:rsidRDefault="007605DE" w:rsidP="00A56F41"/>
    <w:p w14:paraId="133E774B" w14:textId="77777777" w:rsidR="007605DE" w:rsidRDefault="007605DE" w:rsidP="00A56F41"/>
    <w:p w14:paraId="5E7344D2" w14:textId="77777777" w:rsidR="007605DE" w:rsidRDefault="007605DE" w:rsidP="00A56F41"/>
    <w:p w14:paraId="07241E8F" w14:textId="77777777" w:rsidR="007605DE" w:rsidRDefault="007605DE" w:rsidP="00A56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AED85" w14:textId="77777777" w:rsidR="007605DE" w:rsidRDefault="007605DE" w:rsidP="00A56F41">
      <w:r>
        <w:separator/>
      </w:r>
    </w:p>
    <w:p w14:paraId="1636DCD0" w14:textId="77777777" w:rsidR="007605DE" w:rsidRDefault="007605DE" w:rsidP="00A56F41"/>
    <w:p w14:paraId="51C1D4B4" w14:textId="77777777" w:rsidR="007605DE" w:rsidRDefault="007605DE" w:rsidP="00A56F41"/>
    <w:p w14:paraId="1409DFA0" w14:textId="77777777" w:rsidR="007605DE" w:rsidRDefault="007605DE" w:rsidP="00A56F41"/>
    <w:p w14:paraId="59D4B59F" w14:textId="77777777" w:rsidR="007605DE" w:rsidRDefault="007605DE" w:rsidP="00A56F41"/>
    <w:p w14:paraId="50486CF4" w14:textId="77777777" w:rsidR="007605DE" w:rsidRDefault="007605DE" w:rsidP="00A56F41"/>
    <w:p w14:paraId="05889E77" w14:textId="77777777" w:rsidR="007605DE" w:rsidRDefault="007605DE" w:rsidP="00A56F41"/>
    <w:p w14:paraId="6533FC31" w14:textId="77777777" w:rsidR="007605DE" w:rsidRDefault="007605DE" w:rsidP="00A56F41"/>
    <w:p w14:paraId="165ED026" w14:textId="77777777" w:rsidR="007605DE" w:rsidRDefault="007605DE" w:rsidP="00A56F41"/>
    <w:p w14:paraId="4E640E4E" w14:textId="77777777" w:rsidR="007605DE" w:rsidRDefault="007605DE" w:rsidP="00A56F41"/>
    <w:p w14:paraId="6F85B1A1" w14:textId="77777777" w:rsidR="007605DE" w:rsidRDefault="007605DE" w:rsidP="00A56F41"/>
    <w:p w14:paraId="76FC71E2" w14:textId="77777777" w:rsidR="007605DE" w:rsidRDefault="007605DE" w:rsidP="00A56F41"/>
    <w:p w14:paraId="4DA9E9CE" w14:textId="77777777" w:rsidR="007605DE" w:rsidRDefault="007605DE" w:rsidP="00A56F41"/>
    <w:p w14:paraId="0A7B63AC" w14:textId="77777777" w:rsidR="007605DE" w:rsidRDefault="007605DE" w:rsidP="00A56F41"/>
  </w:footnote>
  <w:footnote w:type="continuationSeparator" w:id="0">
    <w:p w14:paraId="5FEDE9F5" w14:textId="77777777" w:rsidR="007605DE" w:rsidRDefault="007605DE" w:rsidP="00A56F41">
      <w:r>
        <w:continuationSeparator/>
      </w:r>
    </w:p>
    <w:p w14:paraId="45354833" w14:textId="77777777" w:rsidR="007605DE" w:rsidRDefault="007605DE" w:rsidP="00A56F41"/>
    <w:p w14:paraId="281FB175" w14:textId="77777777" w:rsidR="007605DE" w:rsidRDefault="007605DE" w:rsidP="00A56F41"/>
    <w:p w14:paraId="62E7A2AE" w14:textId="77777777" w:rsidR="007605DE" w:rsidRDefault="007605DE" w:rsidP="00A56F41"/>
    <w:p w14:paraId="6B58CA7F" w14:textId="77777777" w:rsidR="007605DE" w:rsidRDefault="007605DE" w:rsidP="00A56F41"/>
    <w:p w14:paraId="485D4972" w14:textId="77777777" w:rsidR="007605DE" w:rsidRDefault="007605DE" w:rsidP="00A56F41"/>
    <w:p w14:paraId="3DD7760D" w14:textId="77777777" w:rsidR="007605DE" w:rsidRDefault="007605DE" w:rsidP="00A56F41"/>
    <w:p w14:paraId="0DD8B02F" w14:textId="77777777" w:rsidR="007605DE" w:rsidRDefault="007605DE" w:rsidP="00A56F41"/>
    <w:p w14:paraId="4CEBBE49" w14:textId="77777777" w:rsidR="007605DE" w:rsidRDefault="007605DE" w:rsidP="00A56F41"/>
    <w:p w14:paraId="0AEFCDBD" w14:textId="77777777" w:rsidR="007605DE" w:rsidRDefault="007605DE" w:rsidP="00A56F41"/>
    <w:p w14:paraId="2CB48F9F" w14:textId="77777777" w:rsidR="007605DE" w:rsidRDefault="007605DE" w:rsidP="00A56F41"/>
    <w:p w14:paraId="25F696F0" w14:textId="77777777" w:rsidR="007605DE" w:rsidRDefault="007605DE" w:rsidP="00A56F41"/>
    <w:p w14:paraId="0009364E" w14:textId="77777777" w:rsidR="007605DE" w:rsidRDefault="007605DE" w:rsidP="00A56F41"/>
    <w:p w14:paraId="7C74FBE4" w14:textId="77777777" w:rsidR="007605DE" w:rsidRDefault="007605DE" w:rsidP="00A56F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D56164"/>
    <w:multiLevelType w:val="multilevel"/>
    <w:tmpl w:val="081A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487EE6"/>
    <w:multiLevelType w:val="multilevel"/>
    <w:tmpl w:val="31EEDE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EB448C"/>
    <w:multiLevelType w:val="multilevel"/>
    <w:tmpl w:val="0310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EF6E9F"/>
    <w:multiLevelType w:val="multilevel"/>
    <w:tmpl w:val="51AEE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864001"/>
    <w:multiLevelType w:val="multilevel"/>
    <w:tmpl w:val="3C30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1F3017"/>
    <w:multiLevelType w:val="hybridMultilevel"/>
    <w:tmpl w:val="7BD89848"/>
    <w:lvl w:ilvl="0" w:tplc="3F52B2F8">
      <w:start w:val="1"/>
      <w:numFmt w:val="decimal"/>
      <w:lvlText w:val="%1."/>
      <w:lvlJc w:val="left"/>
      <w:pPr>
        <w:ind w:left="750" w:hanging="39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34A2B47"/>
    <w:multiLevelType w:val="multilevel"/>
    <w:tmpl w:val="F92CB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6B2B4D"/>
    <w:multiLevelType w:val="hybridMultilevel"/>
    <w:tmpl w:val="AD74CAB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0662EBA"/>
    <w:multiLevelType w:val="multilevel"/>
    <w:tmpl w:val="AB987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391EB0"/>
    <w:multiLevelType w:val="multilevel"/>
    <w:tmpl w:val="26391EB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74246A5"/>
    <w:multiLevelType w:val="multilevel"/>
    <w:tmpl w:val="F952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5B0113"/>
    <w:multiLevelType w:val="multilevel"/>
    <w:tmpl w:val="C284D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4E4B93"/>
    <w:multiLevelType w:val="multilevel"/>
    <w:tmpl w:val="04FE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327920"/>
    <w:multiLevelType w:val="hybridMultilevel"/>
    <w:tmpl w:val="01CEA1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1055E"/>
    <w:multiLevelType w:val="multilevel"/>
    <w:tmpl w:val="40461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5F3CF3"/>
    <w:multiLevelType w:val="multilevel"/>
    <w:tmpl w:val="08B0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0A5ED7"/>
    <w:multiLevelType w:val="multilevel"/>
    <w:tmpl w:val="2B2A4C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2C6390"/>
    <w:multiLevelType w:val="hybridMultilevel"/>
    <w:tmpl w:val="16E6B2A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C7C44"/>
    <w:multiLevelType w:val="multilevel"/>
    <w:tmpl w:val="468E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B52449"/>
    <w:multiLevelType w:val="multilevel"/>
    <w:tmpl w:val="7EDC6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D7466F"/>
    <w:multiLevelType w:val="multilevel"/>
    <w:tmpl w:val="84B237C6"/>
    <w:lvl w:ilvl="0">
      <w:start w:val="1"/>
      <w:numFmt w:val="bullet"/>
      <w:lvlText w:val="✓"/>
      <w:lvlJc w:val="left"/>
      <w:pPr>
        <w:ind w:left="720" w:firstLine="360"/>
      </w:pPr>
      <w:rPr>
        <w:rFonts w:ascii="Arial" w:eastAsia="Arial" w:hAnsi="Arial" w:cs="Arial"/>
        <w:color w:val="0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7" w15:restartNumberingAfterBreak="0">
    <w:nsid w:val="5C3B1522"/>
    <w:multiLevelType w:val="hybridMultilevel"/>
    <w:tmpl w:val="08F26B16"/>
    <w:lvl w:ilvl="0" w:tplc="34090015">
      <w:start w:val="1"/>
      <w:numFmt w:val="upperLetter"/>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61065DCE"/>
    <w:multiLevelType w:val="hybridMultilevel"/>
    <w:tmpl w:val="00D0880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D4E92"/>
    <w:multiLevelType w:val="hybridMultilevel"/>
    <w:tmpl w:val="01FA3D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D7374"/>
    <w:multiLevelType w:val="multilevel"/>
    <w:tmpl w:val="694D7374"/>
    <w:lvl w:ilvl="0">
      <w:start w:val="1"/>
      <w:numFmt w:val="decimal"/>
      <w:lvlText w:val="%1"/>
      <w:lvlJc w:val="left"/>
      <w:pPr>
        <w:ind w:left="450" w:hanging="45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31" w15:restartNumberingAfterBreak="0">
    <w:nsid w:val="7251660E"/>
    <w:multiLevelType w:val="hybridMultilevel"/>
    <w:tmpl w:val="E27C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C0651E"/>
    <w:multiLevelType w:val="hybridMultilevel"/>
    <w:tmpl w:val="2B221A48"/>
    <w:lvl w:ilvl="0" w:tplc="9A60F08E">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04391"/>
    <w:multiLevelType w:val="hybridMultilevel"/>
    <w:tmpl w:val="A4C45C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337E61"/>
    <w:multiLevelType w:val="multilevel"/>
    <w:tmpl w:val="78337E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3D2435"/>
    <w:multiLevelType w:val="hybridMultilevel"/>
    <w:tmpl w:val="88D86A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7C5C334B"/>
    <w:multiLevelType w:val="hybridMultilevel"/>
    <w:tmpl w:val="239464F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 w15:restartNumberingAfterBreak="0">
    <w:nsid w:val="7CD71B43"/>
    <w:multiLevelType w:val="hybridMultilevel"/>
    <w:tmpl w:val="3C00602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7CFB7DC9"/>
    <w:multiLevelType w:val="multilevel"/>
    <w:tmpl w:val="C5F49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5"/>
  </w:num>
  <w:num w:numId="3">
    <w:abstractNumId w:val="30"/>
  </w:num>
  <w:num w:numId="4">
    <w:abstractNumId w:val="13"/>
  </w:num>
  <w:num w:numId="5">
    <w:abstractNumId w:val="27"/>
  </w:num>
  <w:num w:numId="6">
    <w:abstractNumId w:val="36"/>
  </w:num>
  <w:num w:numId="7">
    <w:abstractNumId w:val="7"/>
  </w:num>
  <w:num w:numId="8">
    <w:abstractNumId w:val="22"/>
  </w:num>
  <w:num w:numId="9">
    <w:abstractNumId w:val="9"/>
  </w:num>
  <w:num w:numId="10">
    <w:abstractNumId w:val="25"/>
  </w:num>
  <w:num w:numId="11">
    <w:abstractNumId w:val="18"/>
  </w:num>
  <w:num w:numId="12">
    <w:abstractNumId w:val="37"/>
  </w:num>
  <w:num w:numId="13">
    <w:abstractNumId w:val="11"/>
  </w:num>
  <w:num w:numId="14">
    <w:abstractNumId w:val="31"/>
  </w:num>
  <w:num w:numId="15">
    <w:abstractNumId w:val="26"/>
  </w:num>
  <w:num w:numId="16">
    <w:abstractNumId w:val="23"/>
  </w:num>
  <w:num w:numId="17">
    <w:abstractNumId w:val="33"/>
  </w:num>
  <w:num w:numId="18">
    <w:abstractNumId w:val="19"/>
  </w:num>
  <w:num w:numId="19">
    <w:abstractNumId w:val="28"/>
  </w:num>
  <w:num w:numId="20">
    <w:abstractNumId w:val="32"/>
  </w:num>
  <w:num w:numId="21">
    <w:abstractNumId w:val="29"/>
  </w:num>
  <w:num w:numId="22">
    <w:abstractNumId w:val="38"/>
  </w:num>
  <w:num w:numId="23">
    <w:abstractNumId w:val="17"/>
  </w:num>
  <w:num w:numId="24">
    <w:abstractNumId w:val="20"/>
  </w:num>
  <w:num w:numId="25">
    <w:abstractNumId w:val="24"/>
  </w:num>
  <w:num w:numId="26">
    <w:abstractNumId w:val="8"/>
  </w:num>
  <w:num w:numId="27">
    <w:abstractNumId w:val="21"/>
  </w:num>
  <w:num w:numId="28">
    <w:abstractNumId w:val="14"/>
  </w:num>
  <w:num w:numId="29">
    <w:abstractNumId w:val="35"/>
  </w:num>
  <w:num w:numId="30">
    <w:abstractNumId w:val="16"/>
  </w:num>
  <w:num w:numId="31">
    <w:abstractNumId w:val="6"/>
  </w:num>
  <w:num w:numId="32">
    <w:abstractNumId w:val="10"/>
  </w:num>
  <w:num w:numId="33">
    <w:abstractNumId w:val="12"/>
  </w:num>
  <w:num w:numId="34">
    <w:abstractNumId w:val="5"/>
  </w:num>
  <w:num w:numId="35">
    <w:abstractNumId w:val="3"/>
  </w:num>
  <w:num w:numId="36">
    <w:abstractNumId w:val="2"/>
  </w:num>
  <w:num w:numId="37">
    <w:abstractNumId w:val="4"/>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D4"/>
    <w:rsid w:val="000053A7"/>
    <w:rsid w:val="00021099"/>
    <w:rsid w:val="00043115"/>
    <w:rsid w:val="00057574"/>
    <w:rsid w:val="00063E8B"/>
    <w:rsid w:val="000643C5"/>
    <w:rsid w:val="0007731F"/>
    <w:rsid w:val="00080B0C"/>
    <w:rsid w:val="00086655"/>
    <w:rsid w:val="0009098B"/>
    <w:rsid w:val="000A17DE"/>
    <w:rsid w:val="000B3E7B"/>
    <w:rsid w:val="000B43C2"/>
    <w:rsid w:val="000B62D4"/>
    <w:rsid w:val="000B7DE9"/>
    <w:rsid w:val="000C6A85"/>
    <w:rsid w:val="000D2E20"/>
    <w:rsid w:val="000D5064"/>
    <w:rsid w:val="000E7400"/>
    <w:rsid w:val="000F3131"/>
    <w:rsid w:val="000F76F5"/>
    <w:rsid w:val="000F7CD8"/>
    <w:rsid w:val="001022E9"/>
    <w:rsid w:val="00104FF5"/>
    <w:rsid w:val="0010795A"/>
    <w:rsid w:val="00113FCE"/>
    <w:rsid w:val="00124922"/>
    <w:rsid w:val="00135E17"/>
    <w:rsid w:val="00136029"/>
    <w:rsid w:val="00141E40"/>
    <w:rsid w:val="00161AB4"/>
    <w:rsid w:val="00183021"/>
    <w:rsid w:val="00190712"/>
    <w:rsid w:val="00191462"/>
    <w:rsid w:val="00194026"/>
    <w:rsid w:val="001A2D2F"/>
    <w:rsid w:val="001E1453"/>
    <w:rsid w:val="001F4054"/>
    <w:rsid w:val="001F4AF3"/>
    <w:rsid w:val="00207356"/>
    <w:rsid w:val="00215224"/>
    <w:rsid w:val="0024176E"/>
    <w:rsid w:val="00253CD4"/>
    <w:rsid w:val="00267120"/>
    <w:rsid w:val="00286E58"/>
    <w:rsid w:val="002957C4"/>
    <w:rsid w:val="002A29AB"/>
    <w:rsid w:val="002A331D"/>
    <w:rsid w:val="002A38F4"/>
    <w:rsid w:val="002C53DF"/>
    <w:rsid w:val="002D423C"/>
    <w:rsid w:val="002E10D8"/>
    <w:rsid w:val="00300DB4"/>
    <w:rsid w:val="0031626E"/>
    <w:rsid w:val="0033177F"/>
    <w:rsid w:val="003500E8"/>
    <w:rsid w:val="003531E0"/>
    <w:rsid w:val="00361290"/>
    <w:rsid w:val="003A7C39"/>
    <w:rsid w:val="003B1A1B"/>
    <w:rsid w:val="003B50B5"/>
    <w:rsid w:val="003D1D9F"/>
    <w:rsid w:val="003D36CD"/>
    <w:rsid w:val="003D4AC2"/>
    <w:rsid w:val="003E3811"/>
    <w:rsid w:val="003E49C3"/>
    <w:rsid w:val="00402335"/>
    <w:rsid w:val="00403149"/>
    <w:rsid w:val="004132A1"/>
    <w:rsid w:val="00415108"/>
    <w:rsid w:val="004429A5"/>
    <w:rsid w:val="0044335E"/>
    <w:rsid w:val="00446F71"/>
    <w:rsid w:val="00452D55"/>
    <w:rsid w:val="00470BD9"/>
    <w:rsid w:val="00482913"/>
    <w:rsid w:val="00492D41"/>
    <w:rsid w:val="004A57D3"/>
    <w:rsid w:val="004C4011"/>
    <w:rsid w:val="004D64B4"/>
    <w:rsid w:val="004E1C99"/>
    <w:rsid w:val="0050395B"/>
    <w:rsid w:val="0052409C"/>
    <w:rsid w:val="00525395"/>
    <w:rsid w:val="005258B2"/>
    <w:rsid w:val="005276D5"/>
    <w:rsid w:val="005348F3"/>
    <w:rsid w:val="00536164"/>
    <w:rsid w:val="00563E4E"/>
    <w:rsid w:val="00583960"/>
    <w:rsid w:val="005D7D86"/>
    <w:rsid w:val="005E111A"/>
    <w:rsid w:val="00621F45"/>
    <w:rsid w:val="0062537F"/>
    <w:rsid w:val="006262B7"/>
    <w:rsid w:val="00645F1C"/>
    <w:rsid w:val="006523AE"/>
    <w:rsid w:val="00654D49"/>
    <w:rsid w:val="00661BD8"/>
    <w:rsid w:val="006711BF"/>
    <w:rsid w:val="006743E1"/>
    <w:rsid w:val="00676740"/>
    <w:rsid w:val="00676945"/>
    <w:rsid w:val="00682865"/>
    <w:rsid w:val="006A01AD"/>
    <w:rsid w:val="006A327B"/>
    <w:rsid w:val="006B6A05"/>
    <w:rsid w:val="006C1DEB"/>
    <w:rsid w:val="006E528F"/>
    <w:rsid w:val="006F7111"/>
    <w:rsid w:val="006F78F6"/>
    <w:rsid w:val="007004A5"/>
    <w:rsid w:val="0071425B"/>
    <w:rsid w:val="007238D0"/>
    <w:rsid w:val="00731D89"/>
    <w:rsid w:val="0074494D"/>
    <w:rsid w:val="007605DE"/>
    <w:rsid w:val="0076719F"/>
    <w:rsid w:val="00774389"/>
    <w:rsid w:val="00776221"/>
    <w:rsid w:val="007D0CB9"/>
    <w:rsid w:val="007D6190"/>
    <w:rsid w:val="00827F59"/>
    <w:rsid w:val="008610CF"/>
    <w:rsid w:val="00861E92"/>
    <w:rsid w:val="008669FE"/>
    <w:rsid w:val="00870545"/>
    <w:rsid w:val="008757C3"/>
    <w:rsid w:val="00887915"/>
    <w:rsid w:val="00891A35"/>
    <w:rsid w:val="00892B27"/>
    <w:rsid w:val="008A73AD"/>
    <w:rsid w:val="008D4905"/>
    <w:rsid w:val="008E19EA"/>
    <w:rsid w:val="008E34CA"/>
    <w:rsid w:val="00910C6D"/>
    <w:rsid w:val="00920E6C"/>
    <w:rsid w:val="00921929"/>
    <w:rsid w:val="00922CA1"/>
    <w:rsid w:val="0093167E"/>
    <w:rsid w:val="009621B4"/>
    <w:rsid w:val="009A20D3"/>
    <w:rsid w:val="009A3D7E"/>
    <w:rsid w:val="009C03F0"/>
    <w:rsid w:val="009D31B1"/>
    <w:rsid w:val="009E01F5"/>
    <w:rsid w:val="009E4847"/>
    <w:rsid w:val="009E700F"/>
    <w:rsid w:val="009F5591"/>
    <w:rsid w:val="009F61E8"/>
    <w:rsid w:val="00A04FDF"/>
    <w:rsid w:val="00A10B45"/>
    <w:rsid w:val="00A13465"/>
    <w:rsid w:val="00A13A4F"/>
    <w:rsid w:val="00A218A9"/>
    <w:rsid w:val="00A26526"/>
    <w:rsid w:val="00A3263C"/>
    <w:rsid w:val="00A41A38"/>
    <w:rsid w:val="00A41DEB"/>
    <w:rsid w:val="00A42517"/>
    <w:rsid w:val="00A4737E"/>
    <w:rsid w:val="00A56F41"/>
    <w:rsid w:val="00A77100"/>
    <w:rsid w:val="00A80667"/>
    <w:rsid w:val="00A853FC"/>
    <w:rsid w:val="00A96EB2"/>
    <w:rsid w:val="00AB1731"/>
    <w:rsid w:val="00AB5898"/>
    <w:rsid w:val="00AD3439"/>
    <w:rsid w:val="00AD4024"/>
    <w:rsid w:val="00B11CCE"/>
    <w:rsid w:val="00B3308D"/>
    <w:rsid w:val="00B44B45"/>
    <w:rsid w:val="00B45D31"/>
    <w:rsid w:val="00B5462E"/>
    <w:rsid w:val="00B6605D"/>
    <w:rsid w:val="00B77D60"/>
    <w:rsid w:val="00B93FF5"/>
    <w:rsid w:val="00BC36BD"/>
    <w:rsid w:val="00BD1D6E"/>
    <w:rsid w:val="00BD616A"/>
    <w:rsid w:val="00C000ED"/>
    <w:rsid w:val="00C047CB"/>
    <w:rsid w:val="00C104EF"/>
    <w:rsid w:val="00C32816"/>
    <w:rsid w:val="00C62A26"/>
    <w:rsid w:val="00C64154"/>
    <w:rsid w:val="00C674BC"/>
    <w:rsid w:val="00C703B2"/>
    <w:rsid w:val="00CB1073"/>
    <w:rsid w:val="00CB4DBA"/>
    <w:rsid w:val="00CF1FBD"/>
    <w:rsid w:val="00D217C1"/>
    <w:rsid w:val="00D3257A"/>
    <w:rsid w:val="00D366F5"/>
    <w:rsid w:val="00D372A3"/>
    <w:rsid w:val="00D47800"/>
    <w:rsid w:val="00D55C3A"/>
    <w:rsid w:val="00D62E67"/>
    <w:rsid w:val="00D650D1"/>
    <w:rsid w:val="00D67AB9"/>
    <w:rsid w:val="00D712B6"/>
    <w:rsid w:val="00D721FE"/>
    <w:rsid w:val="00D82D83"/>
    <w:rsid w:val="00D9458B"/>
    <w:rsid w:val="00DA769B"/>
    <w:rsid w:val="00DC313F"/>
    <w:rsid w:val="00DD0BB4"/>
    <w:rsid w:val="00DF69F5"/>
    <w:rsid w:val="00E0326E"/>
    <w:rsid w:val="00E27C55"/>
    <w:rsid w:val="00E3145B"/>
    <w:rsid w:val="00E355F0"/>
    <w:rsid w:val="00E50E0D"/>
    <w:rsid w:val="00E519E5"/>
    <w:rsid w:val="00E52DEE"/>
    <w:rsid w:val="00E62606"/>
    <w:rsid w:val="00E76DD7"/>
    <w:rsid w:val="00E924D0"/>
    <w:rsid w:val="00EC4E0D"/>
    <w:rsid w:val="00ED3803"/>
    <w:rsid w:val="00EE23F7"/>
    <w:rsid w:val="00EE69DB"/>
    <w:rsid w:val="00F143D3"/>
    <w:rsid w:val="00F52B39"/>
    <w:rsid w:val="00F54BF3"/>
    <w:rsid w:val="00F54EB4"/>
    <w:rsid w:val="00F568E6"/>
    <w:rsid w:val="00F6172D"/>
    <w:rsid w:val="00F73576"/>
    <w:rsid w:val="00F751EF"/>
    <w:rsid w:val="00F82D4E"/>
    <w:rsid w:val="00F85148"/>
    <w:rsid w:val="00F9599A"/>
    <w:rsid w:val="00FA4DB9"/>
    <w:rsid w:val="00FB5A94"/>
    <w:rsid w:val="00FB5C82"/>
    <w:rsid w:val="00FC1C21"/>
    <w:rsid w:val="00FC1F35"/>
    <w:rsid w:val="00FD07A8"/>
    <w:rsid w:val="00FD11D1"/>
    <w:rsid w:val="00FD43A5"/>
    <w:rsid w:val="00FE176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6F1A4"/>
  <w15:chartTrackingRefBased/>
  <w15:docId w15:val="{D9FC6D6B-E2C9-49BB-96A1-9735FB05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A56F41"/>
    <w:pPr>
      <w:spacing w:after="0" w:line="276" w:lineRule="auto"/>
      <w:jc w:val="center"/>
    </w:pPr>
    <w:rPr>
      <w:rFonts w:ascii="Arial" w:eastAsia="SimSun" w:hAnsi="Arial" w:cs="Arial"/>
      <w:b/>
      <w:bCs/>
      <w:sz w:val="24"/>
      <w:szCs w:val="24"/>
      <w:lang w:eastAsia="en-PH"/>
    </w:rPr>
  </w:style>
  <w:style w:type="paragraph" w:styleId="Heading1">
    <w:name w:val="heading 1"/>
    <w:basedOn w:val="Normal"/>
    <w:next w:val="Normal"/>
    <w:link w:val="Heading1Char"/>
    <w:uiPriority w:val="9"/>
    <w:qFormat/>
    <w:rsid w:val="00A56F41"/>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35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A85"/>
    <w:pPr>
      <w:keepNext/>
      <w:keepLines/>
      <w:spacing w:before="40"/>
      <w:outlineLvl w:val="2"/>
    </w:pPr>
    <w:rPr>
      <w:rFonts w:ascii="Cambria" w:eastAsia="Cambria" w:hAnsi="Cambria" w:cs="Cambria"/>
      <w:color w:val="243F61"/>
      <w:lang w:val="en"/>
    </w:rPr>
  </w:style>
  <w:style w:type="paragraph" w:styleId="Heading4">
    <w:name w:val="heading 4"/>
    <w:basedOn w:val="Normal"/>
    <w:next w:val="Normal"/>
    <w:link w:val="Heading4Char"/>
    <w:uiPriority w:val="9"/>
    <w:unhideWhenUsed/>
    <w:qFormat/>
    <w:rsid w:val="008757C3"/>
    <w:pPr>
      <w:keepNext/>
      <w:keepLines/>
      <w:spacing w:before="40" w:line="240" w:lineRule="auto"/>
      <w:jc w:val="left"/>
      <w:outlineLvl w:val="3"/>
    </w:pPr>
    <w:rPr>
      <w:rFonts w:asciiTheme="majorHAnsi" w:eastAsiaTheme="majorEastAsia" w:hAnsiTheme="majorHAnsi" w:cstheme="majorBidi"/>
      <w:b w:val="0"/>
      <w:bCs w:val="0"/>
      <w:i/>
      <w:iCs/>
      <w:color w:val="2F5496" w:themeColor="accent1" w:themeShade="BF"/>
      <w:szCs w:val="30"/>
      <w:lang w:val="en-US" w:eastAsia="en-US" w:bidi="th-TH"/>
    </w:rPr>
  </w:style>
  <w:style w:type="paragraph" w:styleId="Heading5">
    <w:name w:val="heading 5"/>
    <w:basedOn w:val="Normal"/>
    <w:next w:val="Normal"/>
    <w:link w:val="Heading5Char"/>
    <w:uiPriority w:val="9"/>
    <w:semiHidden/>
    <w:unhideWhenUsed/>
    <w:qFormat/>
    <w:rsid w:val="008757C3"/>
    <w:pPr>
      <w:keepNext/>
      <w:keepLines/>
      <w:spacing w:before="200"/>
      <w:jc w:val="left"/>
      <w:outlineLvl w:val="4"/>
    </w:pPr>
    <w:rPr>
      <w:rFonts w:asciiTheme="majorHAnsi" w:eastAsiaTheme="majorEastAsia" w:hAnsiTheme="majorHAnsi" w:cstheme="majorBidi"/>
      <w:b w:val="0"/>
      <w:bCs w:val="0"/>
      <w:color w:val="1F3763" w:themeColor="accent1" w:themeShade="7F"/>
      <w:szCs w:val="22"/>
      <w:lang w:val="en-US" w:eastAsia="en-US"/>
    </w:rPr>
  </w:style>
  <w:style w:type="paragraph" w:styleId="Heading6">
    <w:name w:val="heading 6"/>
    <w:basedOn w:val="Normal"/>
    <w:next w:val="Normal"/>
    <w:link w:val="Heading6Char"/>
    <w:uiPriority w:val="9"/>
    <w:semiHidden/>
    <w:unhideWhenUsed/>
    <w:qFormat/>
    <w:rsid w:val="008757C3"/>
    <w:pPr>
      <w:keepNext/>
      <w:keepLines/>
      <w:spacing w:before="200"/>
      <w:jc w:val="left"/>
      <w:outlineLvl w:val="5"/>
    </w:pPr>
    <w:rPr>
      <w:rFonts w:asciiTheme="majorHAnsi" w:eastAsiaTheme="majorEastAsia" w:hAnsiTheme="majorHAnsi" w:cstheme="majorBidi"/>
      <w:b w:val="0"/>
      <w:bCs w:val="0"/>
      <w:i/>
      <w:iCs/>
      <w:color w:val="1F3763" w:themeColor="accent1" w:themeShade="7F"/>
      <w:szCs w:val="22"/>
      <w:lang w:val="en-US" w:eastAsia="en-US"/>
    </w:rPr>
  </w:style>
  <w:style w:type="paragraph" w:styleId="Heading7">
    <w:name w:val="heading 7"/>
    <w:basedOn w:val="Normal"/>
    <w:next w:val="Normal"/>
    <w:link w:val="Heading7Char"/>
    <w:uiPriority w:val="9"/>
    <w:semiHidden/>
    <w:unhideWhenUsed/>
    <w:qFormat/>
    <w:rsid w:val="008757C3"/>
    <w:pPr>
      <w:keepNext/>
      <w:keepLines/>
      <w:spacing w:before="200"/>
      <w:jc w:val="left"/>
      <w:outlineLvl w:val="6"/>
    </w:pPr>
    <w:rPr>
      <w:rFonts w:asciiTheme="majorHAnsi" w:eastAsiaTheme="majorEastAsia" w:hAnsiTheme="majorHAnsi" w:cstheme="majorBidi"/>
      <w:b w:val="0"/>
      <w:bCs w:val="0"/>
      <w:i/>
      <w:iCs/>
      <w:color w:val="404040" w:themeColor="text1" w:themeTint="BF"/>
      <w:szCs w:val="22"/>
      <w:lang w:val="en-US" w:eastAsia="en-US"/>
    </w:rPr>
  </w:style>
  <w:style w:type="paragraph" w:styleId="Heading8">
    <w:name w:val="heading 8"/>
    <w:basedOn w:val="Normal"/>
    <w:next w:val="Normal"/>
    <w:link w:val="Heading8Char"/>
    <w:uiPriority w:val="9"/>
    <w:semiHidden/>
    <w:unhideWhenUsed/>
    <w:qFormat/>
    <w:rsid w:val="008757C3"/>
    <w:pPr>
      <w:keepNext/>
      <w:keepLines/>
      <w:spacing w:before="200"/>
      <w:jc w:val="left"/>
      <w:outlineLvl w:val="7"/>
    </w:pPr>
    <w:rPr>
      <w:rFonts w:asciiTheme="majorHAnsi" w:eastAsiaTheme="majorEastAsia" w:hAnsiTheme="majorHAnsi" w:cstheme="majorBidi"/>
      <w:b w:val="0"/>
      <w:bCs w:val="0"/>
      <w:color w:val="4472C4" w:themeColor="accent1"/>
      <w:sz w:val="20"/>
      <w:szCs w:val="20"/>
      <w:lang w:val="en-US" w:eastAsia="en-US"/>
    </w:rPr>
  </w:style>
  <w:style w:type="paragraph" w:styleId="Heading9">
    <w:name w:val="heading 9"/>
    <w:basedOn w:val="Normal"/>
    <w:next w:val="Normal"/>
    <w:link w:val="Heading9Char"/>
    <w:uiPriority w:val="9"/>
    <w:semiHidden/>
    <w:unhideWhenUsed/>
    <w:qFormat/>
    <w:rsid w:val="008757C3"/>
    <w:pPr>
      <w:keepNext/>
      <w:keepLines/>
      <w:spacing w:before="200"/>
      <w:jc w:val="left"/>
      <w:outlineLvl w:val="8"/>
    </w:pPr>
    <w:rPr>
      <w:rFonts w:asciiTheme="majorHAnsi" w:eastAsiaTheme="majorEastAsia" w:hAnsiTheme="majorHAnsi" w:cstheme="majorBidi"/>
      <w:b w:val="0"/>
      <w:bCs w:val="0"/>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F41"/>
    <w:rPr>
      <w:rFonts w:asciiTheme="majorHAnsi" w:eastAsiaTheme="majorEastAsia" w:hAnsiTheme="majorHAnsi" w:cstheme="majorBidi"/>
      <w:b/>
      <w:bCs/>
      <w:color w:val="2F5496" w:themeColor="accent1" w:themeShade="BF"/>
      <w:sz w:val="32"/>
      <w:szCs w:val="32"/>
      <w:lang w:eastAsia="en-PH"/>
    </w:rPr>
  </w:style>
  <w:style w:type="character" w:customStyle="1" w:styleId="Heading2Char">
    <w:name w:val="Heading 2 Char"/>
    <w:basedOn w:val="DefaultParagraphFont"/>
    <w:link w:val="Heading2"/>
    <w:uiPriority w:val="9"/>
    <w:rsid w:val="00F73576"/>
    <w:rPr>
      <w:rFonts w:asciiTheme="majorHAnsi" w:eastAsiaTheme="majorEastAsia" w:hAnsiTheme="majorHAnsi" w:cstheme="majorBidi"/>
      <w:color w:val="2F5496" w:themeColor="accent1" w:themeShade="BF"/>
      <w:sz w:val="26"/>
      <w:szCs w:val="26"/>
      <w:lang w:eastAsia="en-PH"/>
    </w:rPr>
  </w:style>
  <w:style w:type="character" w:customStyle="1" w:styleId="Heading3Char">
    <w:name w:val="Heading 3 Char"/>
    <w:basedOn w:val="DefaultParagraphFont"/>
    <w:link w:val="Heading3"/>
    <w:uiPriority w:val="9"/>
    <w:rsid w:val="000C6A85"/>
    <w:rPr>
      <w:rFonts w:ascii="Cambria" w:eastAsia="Cambria" w:hAnsi="Cambria" w:cs="Cambria"/>
      <w:color w:val="243F61"/>
      <w:sz w:val="24"/>
      <w:szCs w:val="24"/>
      <w:lang w:val="en" w:eastAsia="en-PH"/>
    </w:rPr>
  </w:style>
  <w:style w:type="character" w:customStyle="1" w:styleId="Heading4Char">
    <w:name w:val="Heading 4 Char"/>
    <w:basedOn w:val="DefaultParagraphFont"/>
    <w:link w:val="Heading4"/>
    <w:uiPriority w:val="9"/>
    <w:rsid w:val="008757C3"/>
    <w:rPr>
      <w:rFonts w:asciiTheme="majorHAnsi" w:eastAsiaTheme="majorEastAsia" w:hAnsiTheme="majorHAnsi" w:cstheme="majorBidi"/>
      <w:i/>
      <w:iCs/>
      <w:color w:val="2F5496" w:themeColor="accent1" w:themeShade="BF"/>
      <w:sz w:val="24"/>
      <w:szCs w:val="30"/>
      <w:lang w:val="en-US" w:bidi="th-TH"/>
    </w:rPr>
  </w:style>
  <w:style w:type="character" w:customStyle="1" w:styleId="Heading5Char">
    <w:name w:val="Heading 5 Char"/>
    <w:basedOn w:val="DefaultParagraphFont"/>
    <w:link w:val="Heading5"/>
    <w:uiPriority w:val="9"/>
    <w:semiHidden/>
    <w:rsid w:val="008757C3"/>
    <w:rPr>
      <w:rFonts w:asciiTheme="majorHAnsi" w:eastAsiaTheme="majorEastAsia" w:hAnsiTheme="majorHAnsi" w:cstheme="majorBidi"/>
      <w:color w:val="1F3763" w:themeColor="accent1" w:themeShade="7F"/>
      <w:sz w:val="24"/>
      <w:lang w:val="en-US"/>
    </w:rPr>
  </w:style>
  <w:style w:type="paragraph" w:styleId="NoSpacing">
    <w:name w:val="No Spacing"/>
    <w:autoRedefine/>
    <w:uiPriority w:val="1"/>
    <w:qFormat/>
    <w:rsid w:val="00F143D3"/>
    <w:pPr>
      <w:spacing w:after="0" w:line="240" w:lineRule="auto"/>
    </w:pPr>
    <w:rPr>
      <w:rFonts w:ascii="Calibri" w:eastAsia="SimSun" w:hAnsi="Calibri" w:cs="Times New Roman"/>
      <w:sz w:val="24"/>
      <w:szCs w:val="24"/>
      <w:lang w:eastAsia="en-PH"/>
    </w:rPr>
  </w:style>
  <w:style w:type="paragraph" w:styleId="ListParagraph">
    <w:name w:val="List Paragraph"/>
    <w:basedOn w:val="Normal"/>
    <w:uiPriority w:val="34"/>
    <w:qFormat/>
    <w:rsid w:val="00776221"/>
    <w:pPr>
      <w:tabs>
        <w:tab w:val="left" w:pos="720"/>
      </w:tabs>
      <w:spacing w:line="360" w:lineRule="auto"/>
      <w:ind w:left="720"/>
      <w:contextualSpacing/>
    </w:pPr>
    <w:rPr>
      <w:rFonts w:ascii="Times New Roman" w:hAnsi="Times New Roman"/>
      <w:lang w:val="en-US"/>
    </w:rPr>
  </w:style>
  <w:style w:type="table" w:styleId="TableGrid">
    <w:name w:val="Table Grid"/>
    <w:basedOn w:val="TableNormal"/>
    <w:uiPriority w:val="59"/>
    <w:rsid w:val="00563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58B2"/>
    <w:rPr>
      <w:color w:val="0563C1" w:themeColor="hyperlink"/>
      <w:u w:val="single"/>
    </w:rPr>
  </w:style>
  <w:style w:type="character" w:styleId="UnresolvedMention">
    <w:name w:val="Unresolved Mention"/>
    <w:basedOn w:val="DefaultParagraphFont"/>
    <w:uiPriority w:val="99"/>
    <w:unhideWhenUsed/>
    <w:rsid w:val="005258B2"/>
    <w:rPr>
      <w:color w:val="605E5C"/>
      <w:shd w:val="clear" w:color="auto" w:fill="E1DFDD"/>
    </w:rPr>
  </w:style>
  <w:style w:type="paragraph" w:styleId="Header">
    <w:name w:val="header"/>
    <w:basedOn w:val="Normal"/>
    <w:link w:val="HeaderChar"/>
    <w:uiPriority w:val="99"/>
    <w:unhideWhenUsed/>
    <w:rsid w:val="006B6A05"/>
    <w:pPr>
      <w:tabs>
        <w:tab w:val="center" w:pos="4680"/>
        <w:tab w:val="right" w:pos="9360"/>
      </w:tabs>
    </w:pPr>
  </w:style>
  <w:style w:type="character" w:customStyle="1" w:styleId="HeaderChar">
    <w:name w:val="Header Char"/>
    <w:basedOn w:val="DefaultParagraphFont"/>
    <w:link w:val="Header"/>
    <w:uiPriority w:val="99"/>
    <w:rsid w:val="006B6A05"/>
    <w:rPr>
      <w:rFonts w:ascii="Calibri" w:eastAsia="SimSun" w:hAnsi="Calibri" w:cs="Times New Roman"/>
      <w:sz w:val="24"/>
      <w:szCs w:val="24"/>
      <w:lang w:eastAsia="en-PH"/>
    </w:rPr>
  </w:style>
  <w:style w:type="paragraph" w:styleId="Footer">
    <w:name w:val="footer"/>
    <w:basedOn w:val="Normal"/>
    <w:link w:val="FooterChar"/>
    <w:uiPriority w:val="99"/>
    <w:unhideWhenUsed/>
    <w:rsid w:val="006B6A05"/>
    <w:pPr>
      <w:tabs>
        <w:tab w:val="center" w:pos="4680"/>
        <w:tab w:val="right" w:pos="9360"/>
      </w:tabs>
    </w:pPr>
  </w:style>
  <w:style w:type="character" w:customStyle="1" w:styleId="FooterChar">
    <w:name w:val="Footer Char"/>
    <w:basedOn w:val="DefaultParagraphFont"/>
    <w:link w:val="Footer"/>
    <w:uiPriority w:val="99"/>
    <w:rsid w:val="006B6A05"/>
    <w:rPr>
      <w:rFonts w:ascii="Calibri" w:eastAsia="SimSun" w:hAnsi="Calibri" w:cs="Times New Roman"/>
      <w:sz w:val="24"/>
      <w:szCs w:val="24"/>
      <w:lang w:eastAsia="en-PH"/>
    </w:rPr>
  </w:style>
  <w:style w:type="paragraph" w:styleId="NormalWeb">
    <w:name w:val="Normal (Web)"/>
    <w:basedOn w:val="Normal"/>
    <w:uiPriority w:val="99"/>
    <w:unhideWhenUsed/>
    <w:rsid w:val="00080B0C"/>
    <w:pPr>
      <w:spacing w:before="100" w:beforeAutospacing="1" w:after="100" w:afterAutospacing="1"/>
    </w:pPr>
    <w:rPr>
      <w:rFonts w:ascii="Times New Roman" w:eastAsia="Times New Roman" w:hAnsi="Times New Roman"/>
      <w:b w:val="0"/>
      <w:bCs w:val="0"/>
    </w:rPr>
  </w:style>
  <w:style w:type="character" w:styleId="Strong">
    <w:name w:val="Strong"/>
    <w:basedOn w:val="DefaultParagraphFont"/>
    <w:uiPriority w:val="22"/>
    <w:qFormat/>
    <w:rsid w:val="00080B0C"/>
    <w:rPr>
      <w:b/>
      <w:bCs/>
    </w:rPr>
  </w:style>
  <w:style w:type="character" w:customStyle="1" w:styleId="apple-converted-space">
    <w:name w:val="apple-converted-space"/>
    <w:basedOn w:val="DefaultParagraphFont"/>
    <w:rsid w:val="00FD07A8"/>
  </w:style>
  <w:style w:type="character" w:styleId="Emphasis">
    <w:name w:val="Emphasis"/>
    <w:basedOn w:val="DefaultParagraphFont"/>
    <w:uiPriority w:val="20"/>
    <w:qFormat/>
    <w:rsid w:val="007238D0"/>
    <w:rPr>
      <w:i/>
      <w:iCs/>
    </w:rPr>
  </w:style>
  <w:style w:type="character" w:styleId="FollowedHyperlink">
    <w:name w:val="FollowedHyperlink"/>
    <w:basedOn w:val="DefaultParagraphFont"/>
    <w:uiPriority w:val="99"/>
    <w:semiHidden/>
    <w:unhideWhenUsed/>
    <w:rsid w:val="007238D0"/>
    <w:rPr>
      <w:color w:val="954F72" w:themeColor="followedHyperlink"/>
      <w:u w:val="single"/>
    </w:rPr>
  </w:style>
  <w:style w:type="character" w:styleId="CommentReference">
    <w:name w:val="annotation reference"/>
    <w:basedOn w:val="DefaultParagraphFont"/>
    <w:uiPriority w:val="99"/>
    <w:semiHidden/>
    <w:unhideWhenUsed/>
    <w:rsid w:val="004429A5"/>
    <w:rPr>
      <w:sz w:val="16"/>
      <w:szCs w:val="16"/>
    </w:rPr>
  </w:style>
  <w:style w:type="paragraph" w:styleId="CommentText">
    <w:name w:val="annotation text"/>
    <w:basedOn w:val="Normal"/>
    <w:link w:val="CommentTextChar"/>
    <w:uiPriority w:val="99"/>
    <w:unhideWhenUsed/>
    <w:rsid w:val="004429A5"/>
    <w:rPr>
      <w:sz w:val="20"/>
      <w:szCs w:val="20"/>
    </w:rPr>
  </w:style>
  <w:style w:type="character" w:customStyle="1" w:styleId="CommentTextChar">
    <w:name w:val="Comment Text Char"/>
    <w:basedOn w:val="DefaultParagraphFont"/>
    <w:link w:val="CommentText"/>
    <w:uiPriority w:val="99"/>
    <w:rsid w:val="004429A5"/>
    <w:rPr>
      <w:rFonts w:ascii="Calibri" w:eastAsia="SimSun" w:hAnsi="Calibri" w:cs="Times New Roman"/>
      <w:sz w:val="20"/>
      <w:szCs w:val="20"/>
      <w:lang w:eastAsia="en-PH"/>
    </w:rPr>
  </w:style>
  <w:style w:type="paragraph" w:styleId="CommentSubject">
    <w:name w:val="annotation subject"/>
    <w:basedOn w:val="CommentText"/>
    <w:next w:val="CommentText"/>
    <w:link w:val="CommentSubjectChar"/>
    <w:uiPriority w:val="99"/>
    <w:semiHidden/>
    <w:unhideWhenUsed/>
    <w:rsid w:val="004429A5"/>
    <w:rPr>
      <w:b w:val="0"/>
      <w:bCs w:val="0"/>
    </w:rPr>
  </w:style>
  <w:style w:type="character" w:customStyle="1" w:styleId="CommentSubjectChar">
    <w:name w:val="Comment Subject Char"/>
    <w:basedOn w:val="CommentTextChar"/>
    <w:link w:val="CommentSubject"/>
    <w:uiPriority w:val="99"/>
    <w:semiHidden/>
    <w:rsid w:val="004429A5"/>
    <w:rPr>
      <w:rFonts w:ascii="Calibri" w:eastAsia="SimSun" w:hAnsi="Calibri" w:cs="Times New Roman"/>
      <w:b/>
      <w:bCs/>
      <w:sz w:val="20"/>
      <w:szCs w:val="20"/>
      <w:lang w:eastAsia="en-PH"/>
    </w:rPr>
  </w:style>
  <w:style w:type="character" w:customStyle="1" w:styleId="cursor-pointer">
    <w:name w:val="cursor-pointer"/>
    <w:basedOn w:val="DefaultParagraphFont"/>
    <w:rsid w:val="00D712B6"/>
  </w:style>
  <w:style w:type="paragraph" w:customStyle="1" w:styleId="Normal1">
    <w:name w:val="Normal1"/>
    <w:rsid w:val="008757C3"/>
    <w:pPr>
      <w:spacing w:after="0" w:line="360" w:lineRule="auto"/>
    </w:pPr>
    <w:rPr>
      <w:rFonts w:ascii="Times New Roman" w:eastAsia="Times New Roman" w:hAnsi="Times New Roman" w:cs="Times New Roman"/>
      <w:color w:val="000000"/>
      <w:sz w:val="24"/>
      <w:szCs w:val="20"/>
      <w:lang w:val="en-US"/>
    </w:rPr>
  </w:style>
  <w:style w:type="paragraph" w:styleId="Caption">
    <w:name w:val="caption"/>
    <w:basedOn w:val="Normal"/>
    <w:next w:val="Normal"/>
    <w:uiPriority w:val="35"/>
    <w:unhideWhenUsed/>
    <w:qFormat/>
    <w:rsid w:val="008757C3"/>
    <w:pPr>
      <w:spacing w:after="200" w:line="240" w:lineRule="auto"/>
      <w:jc w:val="left"/>
    </w:pPr>
    <w:rPr>
      <w:rFonts w:ascii="Times New Roman" w:eastAsia="Times New Roman" w:hAnsi="Times New Roman" w:cs="Times New Roman"/>
      <w:b w:val="0"/>
      <w:bCs w:val="0"/>
      <w:i/>
      <w:iCs/>
      <w:color w:val="44546A" w:themeColor="text2"/>
      <w:sz w:val="18"/>
      <w:szCs w:val="18"/>
      <w:lang w:val="en-US" w:eastAsia="en-US" w:bidi="th-TH"/>
    </w:rPr>
  </w:style>
  <w:style w:type="paragraph" w:styleId="Title">
    <w:name w:val="Title"/>
    <w:basedOn w:val="Normal1"/>
    <w:next w:val="Normal"/>
    <w:link w:val="TitleChar"/>
    <w:uiPriority w:val="10"/>
    <w:qFormat/>
    <w:rsid w:val="008757C3"/>
    <w:pPr>
      <w:spacing w:line="240" w:lineRule="auto"/>
      <w:jc w:val="center"/>
    </w:pPr>
    <w:rPr>
      <w:b/>
      <w:szCs w:val="24"/>
      <w:lang w:val="en-GB"/>
    </w:rPr>
  </w:style>
  <w:style w:type="character" w:customStyle="1" w:styleId="TitleChar">
    <w:name w:val="Title Char"/>
    <w:basedOn w:val="DefaultParagraphFont"/>
    <w:link w:val="Title"/>
    <w:uiPriority w:val="10"/>
    <w:rsid w:val="008757C3"/>
    <w:rPr>
      <w:rFonts w:ascii="Times New Roman" w:eastAsia="Times New Roman" w:hAnsi="Times New Roman" w:cs="Times New Roman"/>
      <w:b/>
      <w:color w:val="000000"/>
      <w:sz w:val="24"/>
      <w:szCs w:val="24"/>
      <w:lang w:val="en-GB"/>
    </w:rPr>
  </w:style>
  <w:style w:type="paragraph" w:customStyle="1" w:styleId="mm8nw">
    <w:name w:val="mm8nw"/>
    <w:basedOn w:val="Normal"/>
    <w:rsid w:val="008757C3"/>
    <w:pPr>
      <w:spacing w:before="100" w:beforeAutospacing="1" w:after="100" w:afterAutospacing="1" w:line="240" w:lineRule="auto"/>
      <w:jc w:val="left"/>
    </w:pPr>
    <w:rPr>
      <w:rFonts w:ascii="Times New Roman" w:eastAsia="Times New Roman" w:hAnsi="Times New Roman" w:cs="Times New Roman"/>
      <w:b w:val="0"/>
      <w:bCs w:val="0"/>
      <w:lang w:val="en-US" w:eastAsia="ja-JP" w:bidi="my-MM"/>
    </w:rPr>
  </w:style>
  <w:style w:type="character" w:customStyle="1" w:styleId="2phjq">
    <w:name w:val="_2phjq"/>
    <w:basedOn w:val="DefaultParagraphFont"/>
    <w:rsid w:val="008757C3"/>
  </w:style>
  <w:style w:type="character" w:customStyle="1" w:styleId="whitespace-normal">
    <w:name w:val="whitespace-normal"/>
    <w:basedOn w:val="DefaultParagraphFont"/>
    <w:rsid w:val="008757C3"/>
  </w:style>
  <w:style w:type="character" w:customStyle="1" w:styleId="-fbemqshowmorelabel">
    <w:name w:val="-fbemq_showmorelabel"/>
    <w:basedOn w:val="DefaultParagraphFont"/>
    <w:rsid w:val="008757C3"/>
  </w:style>
  <w:style w:type="character" w:customStyle="1" w:styleId="-fbemqshowlesslabel">
    <w:name w:val="-fbemq_showlesslabel"/>
    <w:basedOn w:val="DefaultParagraphFont"/>
    <w:rsid w:val="008757C3"/>
  </w:style>
  <w:style w:type="character" w:customStyle="1" w:styleId="Heading6Char">
    <w:name w:val="Heading 6 Char"/>
    <w:basedOn w:val="DefaultParagraphFont"/>
    <w:link w:val="Heading6"/>
    <w:uiPriority w:val="9"/>
    <w:semiHidden/>
    <w:rsid w:val="008757C3"/>
    <w:rPr>
      <w:rFonts w:asciiTheme="majorHAnsi" w:eastAsiaTheme="majorEastAsia" w:hAnsiTheme="majorHAnsi" w:cstheme="majorBidi"/>
      <w:i/>
      <w:iCs/>
      <w:color w:val="1F3763" w:themeColor="accent1" w:themeShade="7F"/>
      <w:sz w:val="24"/>
      <w:lang w:val="en-US"/>
    </w:rPr>
  </w:style>
  <w:style w:type="character" w:customStyle="1" w:styleId="Heading7Char">
    <w:name w:val="Heading 7 Char"/>
    <w:basedOn w:val="DefaultParagraphFont"/>
    <w:link w:val="Heading7"/>
    <w:uiPriority w:val="9"/>
    <w:semiHidden/>
    <w:rsid w:val="008757C3"/>
    <w:rPr>
      <w:rFonts w:asciiTheme="majorHAnsi" w:eastAsiaTheme="majorEastAsia" w:hAnsiTheme="majorHAnsi" w:cstheme="majorBidi"/>
      <w:i/>
      <w:iCs/>
      <w:color w:val="404040" w:themeColor="text1" w:themeTint="BF"/>
      <w:sz w:val="24"/>
      <w:lang w:val="en-US"/>
    </w:rPr>
  </w:style>
  <w:style w:type="character" w:customStyle="1" w:styleId="Heading8Char">
    <w:name w:val="Heading 8 Char"/>
    <w:basedOn w:val="DefaultParagraphFont"/>
    <w:link w:val="Heading8"/>
    <w:uiPriority w:val="9"/>
    <w:semiHidden/>
    <w:rsid w:val="008757C3"/>
    <w:rPr>
      <w:rFonts w:asciiTheme="majorHAnsi" w:eastAsiaTheme="majorEastAsia" w:hAnsiTheme="majorHAnsi" w:cstheme="majorBidi"/>
      <w:color w:val="4472C4" w:themeColor="accent1"/>
      <w:sz w:val="20"/>
      <w:szCs w:val="20"/>
      <w:lang w:val="en-US"/>
    </w:rPr>
  </w:style>
  <w:style w:type="character" w:customStyle="1" w:styleId="Heading9Char">
    <w:name w:val="Heading 9 Char"/>
    <w:basedOn w:val="DefaultParagraphFont"/>
    <w:link w:val="Heading9"/>
    <w:uiPriority w:val="9"/>
    <w:semiHidden/>
    <w:rsid w:val="008757C3"/>
    <w:rPr>
      <w:rFonts w:asciiTheme="majorHAnsi" w:eastAsiaTheme="majorEastAsia" w:hAnsiTheme="majorHAnsi" w:cstheme="majorBidi"/>
      <w:i/>
      <w:iCs/>
      <w:color w:val="404040" w:themeColor="text1" w:themeTint="BF"/>
      <w:sz w:val="20"/>
      <w:szCs w:val="20"/>
      <w:lang w:val="en-US"/>
    </w:rPr>
  </w:style>
  <w:style w:type="paragraph" w:customStyle="1" w:styleId="isselectedend">
    <w:name w:val="isselectedend"/>
    <w:basedOn w:val="Normal"/>
    <w:rsid w:val="008757C3"/>
    <w:pPr>
      <w:spacing w:before="100" w:beforeAutospacing="1" w:after="100" w:afterAutospacing="1" w:line="240" w:lineRule="auto"/>
      <w:jc w:val="left"/>
    </w:pPr>
    <w:rPr>
      <w:rFonts w:ascii="Times New Roman" w:eastAsia="Times New Roman" w:hAnsi="Times New Roman" w:cs="Times New Roman"/>
      <w:b w:val="0"/>
      <w:bCs w:val="0"/>
    </w:rPr>
  </w:style>
  <w:style w:type="paragraph" w:styleId="Subtitle">
    <w:name w:val="Subtitle"/>
    <w:basedOn w:val="Normal"/>
    <w:next w:val="Normal"/>
    <w:link w:val="SubtitleChar"/>
    <w:uiPriority w:val="11"/>
    <w:qFormat/>
    <w:rsid w:val="008757C3"/>
    <w:pPr>
      <w:numPr>
        <w:ilvl w:val="1"/>
      </w:numPr>
      <w:spacing w:after="200"/>
      <w:jc w:val="left"/>
    </w:pPr>
    <w:rPr>
      <w:rFonts w:asciiTheme="majorHAnsi" w:eastAsiaTheme="majorEastAsia" w:hAnsiTheme="majorHAnsi" w:cstheme="majorBidi"/>
      <w:b w:val="0"/>
      <w:bCs w:val="0"/>
      <w:i/>
      <w:iCs/>
      <w:color w:val="4472C4" w:themeColor="accent1"/>
      <w:spacing w:val="15"/>
      <w:lang w:val="en-US" w:eastAsia="en-US"/>
    </w:rPr>
  </w:style>
  <w:style w:type="character" w:customStyle="1" w:styleId="SubtitleChar">
    <w:name w:val="Subtitle Char"/>
    <w:basedOn w:val="DefaultParagraphFont"/>
    <w:link w:val="Subtitle"/>
    <w:uiPriority w:val="11"/>
    <w:rsid w:val="008757C3"/>
    <w:rPr>
      <w:rFonts w:asciiTheme="majorHAnsi" w:eastAsiaTheme="majorEastAsia" w:hAnsiTheme="majorHAnsi" w:cstheme="majorBidi"/>
      <w:i/>
      <w:iCs/>
      <w:color w:val="4472C4" w:themeColor="accent1"/>
      <w:spacing w:val="15"/>
      <w:sz w:val="24"/>
      <w:szCs w:val="24"/>
      <w:lang w:val="en-US"/>
    </w:rPr>
  </w:style>
  <w:style w:type="paragraph" w:styleId="BodyText">
    <w:name w:val="Body Text"/>
    <w:basedOn w:val="Normal"/>
    <w:link w:val="BodyTextChar"/>
    <w:uiPriority w:val="99"/>
    <w:unhideWhenUsed/>
    <w:rsid w:val="008757C3"/>
    <w:pPr>
      <w:jc w:val="left"/>
    </w:pPr>
    <w:rPr>
      <w:rFonts w:ascii="Times New Roman" w:eastAsia="Times New Roman" w:hAnsi="Times New Roman" w:cstheme="minorBidi"/>
      <w:b w:val="0"/>
      <w:bCs w:val="0"/>
      <w:szCs w:val="22"/>
      <w:lang w:val="en-US" w:eastAsia="en-US"/>
    </w:rPr>
  </w:style>
  <w:style w:type="character" w:customStyle="1" w:styleId="BodyTextChar">
    <w:name w:val="Body Text Char"/>
    <w:basedOn w:val="DefaultParagraphFont"/>
    <w:link w:val="BodyText"/>
    <w:uiPriority w:val="99"/>
    <w:rsid w:val="008757C3"/>
    <w:rPr>
      <w:rFonts w:ascii="Times New Roman" w:eastAsia="Times New Roman" w:hAnsi="Times New Roman"/>
      <w:sz w:val="24"/>
      <w:lang w:val="en-US"/>
    </w:rPr>
  </w:style>
  <w:style w:type="paragraph" w:styleId="BodyText2">
    <w:name w:val="Body Text 2"/>
    <w:basedOn w:val="Normal"/>
    <w:link w:val="BodyText2Char"/>
    <w:uiPriority w:val="99"/>
    <w:unhideWhenUsed/>
    <w:rsid w:val="008757C3"/>
    <w:pPr>
      <w:spacing w:line="360" w:lineRule="auto"/>
      <w:jc w:val="left"/>
    </w:pPr>
    <w:rPr>
      <w:rFonts w:ascii="Times New Roman" w:eastAsia="Times New Roman" w:hAnsi="Times New Roman" w:cstheme="minorBidi"/>
      <w:b w:val="0"/>
      <w:bCs w:val="0"/>
      <w:szCs w:val="22"/>
      <w:lang w:val="en-US" w:eastAsia="en-US"/>
    </w:rPr>
  </w:style>
  <w:style w:type="character" w:customStyle="1" w:styleId="BodyText2Char">
    <w:name w:val="Body Text 2 Char"/>
    <w:basedOn w:val="DefaultParagraphFont"/>
    <w:link w:val="BodyText2"/>
    <w:uiPriority w:val="99"/>
    <w:rsid w:val="008757C3"/>
    <w:rPr>
      <w:rFonts w:ascii="Times New Roman" w:eastAsia="Times New Roman" w:hAnsi="Times New Roman"/>
      <w:sz w:val="24"/>
      <w:lang w:val="en-US"/>
    </w:rPr>
  </w:style>
  <w:style w:type="paragraph" w:styleId="BodyText3">
    <w:name w:val="Body Text 3"/>
    <w:basedOn w:val="Normal"/>
    <w:link w:val="BodyText3Char"/>
    <w:uiPriority w:val="99"/>
    <w:unhideWhenUsed/>
    <w:rsid w:val="008757C3"/>
    <w:pPr>
      <w:jc w:val="left"/>
    </w:pPr>
    <w:rPr>
      <w:rFonts w:ascii="Times New Roman" w:eastAsia="Times New Roman" w:hAnsi="Times New Roman" w:cstheme="minorBidi"/>
      <w:b w:val="0"/>
      <w:bCs w:val="0"/>
      <w:sz w:val="16"/>
      <w:szCs w:val="16"/>
      <w:lang w:val="en-US" w:eastAsia="en-US"/>
    </w:rPr>
  </w:style>
  <w:style w:type="character" w:customStyle="1" w:styleId="BodyText3Char">
    <w:name w:val="Body Text 3 Char"/>
    <w:basedOn w:val="DefaultParagraphFont"/>
    <w:link w:val="BodyText3"/>
    <w:uiPriority w:val="99"/>
    <w:rsid w:val="008757C3"/>
    <w:rPr>
      <w:rFonts w:ascii="Times New Roman" w:eastAsia="Times New Roman" w:hAnsi="Times New Roman"/>
      <w:sz w:val="16"/>
      <w:szCs w:val="16"/>
      <w:lang w:val="en-US"/>
    </w:rPr>
  </w:style>
  <w:style w:type="paragraph" w:styleId="List">
    <w:name w:val="List"/>
    <w:basedOn w:val="Normal"/>
    <w:uiPriority w:val="99"/>
    <w:unhideWhenUsed/>
    <w:rsid w:val="008757C3"/>
    <w:pPr>
      <w:spacing w:after="200"/>
      <w:ind w:left="360" w:hanging="360"/>
      <w:contextualSpacing/>
      <w:jc w:val="left"/>
    </w:pPr>
    <w:rPr>
      <w:rFonts w:ascii="Times New Roman" w:eastAsia="Times New Roman" w:hAnsi="Times New Roman" w:cstheme="minorBidi"/>
      <w:b w:val="0"/>
      <w:bCs w:val="0"/>
      <w:szCs w:val="22"/>
      <w:lang w:val="en-US" w:eastAsia="en-US"/>
    </w:rPr>
  </w:style>
  <w:style w:type="paragraph" w:styleId="List2">
    <w:name w:val="List 2"/>
    <w:basedOn w:val="Normal"/>
    <w:uiPriority w:val="99"/>
    <w:unhideWhenUsed/>
    <w:rsid w:val="008757C3"/>
    <w:pPr>
      <w:spacing w:after="200"/>
      <w:ind w:left="720" w:hanging="360"/>
      <w:contextualSpacing/>
      <w:jc w:val="left"/>
    </w:pPr>
    <w:rPr>
      <w:rFonts w:ascii="Times New Roman" w:eastAsia="Times New Roman" w:hAnsi="Times New Roman" w:cstheme="minorBidi"/>
      <w:b w:val="0"/>
      <w:bCs w:val="0"/>
      <w:szCs w:val="22"/>
      <w:lang w:val="en-US" w:eastAsia="en-US"/>
    </w:rPr>
  </w:style>
  <w:style w:type="paragraph" w:styleId="List3">
    <w:name w:val="List 3"/>
    <w:basedOn w:val="Normal"/>
    <w:uiPriority w:val="99"/>
    <w:unhideWhenUsed/>
    <w:rsid w:val="008757C3"/>
    <w:pPr>
      <w:spacing w:after="200"/>
      <w:ind w:left="1080" w:hanging="360"/>
      <w:contextualSpacing/>
      <w:jc w:val="left"/>
    </w:pPr>
    <w:rPr>
      <w:rFonts w:ascii="Times New Roman" w:eastAsia="Times New Roman" w:hAnsi="Times New Roman" w:cstheme="minorBidi"/>
      <w:b w:val="0"/>
      <w:bCs w:val="0"/>
      <w:szCs w:val="22"/>
      <w:lang w:val="en-US" w:eastAsia="en-US"/>
    </w:rPr>
  </w:style>
  <w:style w:type="paragraph" w:styleId="ListBullet">
    <w:name w:val="List Bullet"/>
    <w:basedOn w:val="Normal"/>
    <w:uiPriority w:val="99"/>
    <w:unhideWhenUsed/>
    <w:rsid w:val="008757C3"/>
    <w:pPr>
      <w:numPr>
        <w:numId w:val="34"/>
      </w:numPr>
      <w:spacing w:after="200"/>
      <w:contextualSpacing/>
      <w:jc w:val="left"/>
    </w:pPr>
    <w:rPr>
      <w:rFonts w:ascii="Times New Roman" w:eastAsia="Times New Roman" w:hAnsi="Times New Roman" w:cstheme="minorBidi"/>
      <w:b w:val="0"/>
      <w:bCs w:val="0"/>
      <w:szCs w:val="22"/>
      <w:lang w:val="en-US" w:eastAsia="en-US"/>
    </w:rPr>
  </w:style>
  <w:style w:type="paragraph" w:styleId="ListBullet2">
    <w:name w:val="List Bullet 2"/>
    <w:basedOn w:val="Normal"/>
    <w:uiPriority w:val="99"/>
    <w:unhideWhenUsed/>
    <w:rsid w:val="008757C3"/>
    <w:pPr>
      <w:numPr>
        <w:numId w:val="35"/>
      </w:numPr>
      <w:spacing w:after="200"/>
      <w:contextualSpacing/>
      <w:jc w:val="left"/>
    </w:pPr>
    <w:rPr>
      <w:rFonts w:ascii="Times New Roman" w:eastAsia="Times New Roman" w:hAnsi="Times New Roman" w:cstheme="minorBidi"/>
      <w:b w:val="0"/>
      <w:bCs w:val="0"/>
      <w:szCs w:val="22"/>
      <w:lang w:val="en-US" w:eastAsia="en-US"/>
    </w:rPr>
  </w:style>
  <w:style w:type="paragraph" w:styleId="ListBullet3">
    <w:name w:val="List Bullet 3"/>
    <w:basedOn w:val="Normal"/>
    <w:uiPriority w:val="99"/>
    <w:unhideWhenUsed/>
    <w:rsid w:val="008757C3"/>
    <w:pPr>
      <w:numPr>
        <w:numId w:val="36"/>
      </w:numPr>
      <w:spacing w:after="200"/>
      <w:contextualSpacing/>
      <w:jc w:val="left"/>
    </w:pPr>
    <w:rPr>
      <w:rFonts w:ascii="Times New Roman" w:eastAsia="Times New Roman" w:hAnsi="Times New Roman" w:cstheme="minorBidi"/>
      <w:b w:val="0"/>
      <w:bCs w:val="0"/>
      <w:szCs w:val="22"/>
      <w:lang w:val="en-US" w:eastAsia="en-US"/>
    </w:rPr>
  </w:style>
  <w:style w:type="paragraph" w:styleId="ListNumber">
    <w:name w:val="List Number"/>
    <w:basedOn w:val="Normal"/>
    <w:uiPriority w:val="99"/>
    <w:unhideWhenUsed/>
    <w:rsid w:val="008757C3"/>
    <w:pPr>
      <w:numPr>
        <w:numId w:val="37"/>
      </w:numPr>
      <w:spacing w:after="200"/>
      <w:contextualSpacing/>
      <w:jc w:val="left"/>
    </w:pPr>
    <w:rPr>
      <w:rFonts w:ascii="Times New Roman" w:eastAsia="Times New Roman" w:hAnsi="Times New Roman" w:cstheme="minorBidi"/>
      <w:b w:val="0"/>
      <w:bCs w:val="0"/>
      <w:szCs w:val="22"/>
      <w:lang w:val="en-US" w:eastAsia="en-US"/>
    </w:rPr>
  </w:style>
  <w:style w:type="paragraph" w:styleId="ListNumber2">
    <w:name w:val="List Number 2"/>
    <w:basedOn w:val="Normal"/>
    <w:uiPriority w:val="99"/>
    <w:unhideWhenUsed/>
    <w:rsid w:val="008757C3"/>
    <w:pPr>
      <w:numPr>
        <w:numId w:val="38"/>
      </w:numPr>
      <w:spacing w:after="200"/>
      <w:contextualSpacing/>
      <w:jc w:val="left"/>
    </w:pPr>
    <w:rPr>
      <w:rFonts w:ascii="Times New Roman" w:eastAsia="Times New Roman" w:hAnsi="Times New Roman" w:cstheme="minorBidi"/>
      <w:b w:val="0"/>
      <w:bCs w:val="0"/>
      <w:szCs w:val="22"/>
      <w:lang w:val="en-US" w:eastAsia="en-US"/>
    </w:rPr>
  </w:style>
  <w:style w:type="paragraph" w:styleId="ListNumber3">
    <w:name w:val="List Number 3"/>
    <w:basedOn w:val="Normal"/>
    <w:uiPriority w:val="99"/>
    <w:unhideWhenUsed/>
    <w:rsid w:val="008757C3"/>
    <w:pPr>
      <w:numPr>
        <w:numId w:val="39"/>
      </w:numPr>
      <w:spacing w:after="200"/>
      <w:contextualSpacing/>
      <w:jc w:val="left"/>
    </w:pPr>
    <w:rPr>
      <w:rFonts w:ascii="Times New Roman" w:eastAsia="Times New Roman" w:hAnsi="Times New Roman" w:cstheme="minorBidi"/>
      <w:b w:val="0"/>
      <w:bCs w:val="0"/>
      <w:szCs w:val="22"/>
      <w:lang w:val="en-US" w:eastAsia="en-US"/>
    </w:rPr>
  </w:style>
  <w:style w:type="paragraph" w:styleId="ListContinue">
    <w:name w:val="List Continue"/>
    <w:basedOn w:val="Normal"/>
    <w:uiPriority w:val="99"/>
    <w:unhideWhenUsed/>
    <w:rsid w:val="008757C3"/>
    <w:pPr>
      <w:ind w:left="360"/>
      <w:contextualSpacing/>
      <w:jc w:val="left"/>
    </w:pPr>
    <w:rPr>
      <w:rFonts w:ascii="Times New Roman" w:eastAsia="Times New Roman" w:hAnsi="Times New Roman" w:cstheme="minorBidi"/>
      <w:b w:val="0"/>
      <w:bCs w:val="0"/>
      <w:szCs w:val="22"/>
      <w:lang w:val="en-US" w:eastAsia="en-US"/>
    </w:rPr>
  </w:style>
  <w:style w:type="paragraph" w:styleId="ListContinue2">
    <w:name w:val="List Continue 2"/>
    <w:basedOn w:val="Normal"/>
    <w:uiPriority w:val="99"/>
    <w:unhideWhenUsed/>
    <w:rsid w:val="008757C3"/>
    <w:pPr>
      <w:ind w:left="720"/>
      <w:contextualSpacing/>
      <w:jc w:val="left"/>
    </w:pPr>
    <w:rPr>
      <w:rFonts w:ascii="Times New Roman" w:eastAsia="Times New Roman" w:hAnsi="Times New Roman" w:cstheme="minorBidi"/>
      <w:b w:val="0"/>
      <w:bCs w:val="0"/>
      <w:szCs w:val="22"/>
      <w:lang w:val="en-US" w:eastAsia="en-US"/>
    </w:rPr>
  </w:style>
  <w:style w:type="paragraph" w:styleId="ListContinue3">
    <w:name w:val="List Continue 3"/>
    <w:basedOn w:val="Normal"/>
    <w:uiPriority w:val="99"/>
    <w:unhideWhenUsed/>
    <w:rsid w:val="008757C3"/>
    <w:pPr>
      <w:ind w:left="1080"/>
      <w:contextualSpacing/>
      <w:jc w:val="left"/>
    </w:pPr>
    <w:rPr>
      <w:rFonts w:ascii="Times New Roman" w:eastAsia="Times New Roman" w:hAnsi="Times New Roman" w:cstheme="minorBidi"/>
      <w:b w:val="0"/>
      <w:bCs w:val="0"/>
      <w:szCs w:val="22"/>
      <w:lang w:val="en-US" w:eastAsia="en-US"/>
    </w:rPr>
  </w:style>
  <w:style w:type="paragraph" w:styleId="MacroText">
    <w:name w:val="macro"/>
    <w:link w:val="MacroTextChar"/>
    <w:uiPriority w:val="99"/>
    <w:unhideWhenUsed/>
    <w:rsid w:val="008757C3"/>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MacroTextChar">
    <w:name w:val="Macro Text Char"/>
    <w:basedOn w:val="DefaultParagraphFont"/>
    <w:link w:val="MacroText"/>
    <w:uiPriority w:val="99"/>
    <w:rsid w:val="008757C3"/>
    <w:rPr>
      <w:rFonts w:ascii="Courier" w:eastAsiaTheme="minorEastAsia" w:hAnsi="Courier"/>
      <w:sz w:val="20"/>
      <w:szCs w:val="20"/>
      <w:lang w:val="en-US"/>
    </w:rPr>
  </w:style>
  <w:style w:type="paragraph" w:styleId="Quote">
    <w:name w:val="Quote"/>
    <w:basedOn w:val="Normal"/>
    <w:next w:val="Normal"/>
    <w:link w:val="QuoteChar"/>
    <w:uiPriority w:val="29"/>
    <w:qFormat/>
    <w:rsid w:val="008757C3"/>
    <w:pPr>
      <w:spacing w:after="200"/>
      <w:jc w:val="left"/>
    </w:pPr>
    <w:rPr>
      <w:rFonts w:ascii="Times New Roman" w:eastAsia="Times New Roman" w:hAnsi="Times New Roman" w:cstheme="minorBidi"/>
      <w:b w:val="0"/>
      <w:bCs w:val="0"/>
      <w:i/>
      <w:iCs/>
      <w:color w:val="000000" w:themeColor="text1"/>
      <w:szCs w:val="22"/>
      <w:lang w:val="en-US" w:eastAsia="en-US"/>
    </w:rPr>
  </w:style>
  <w:style w:type="character" w:customStyle="1" w:styleId="QuoteChar">
    <w:name w:val="Quote Char"/>
    <w:basedOn w:val="DefaultParagraphFont"/>
    <w:link w:val="Quote"/>
    <w:uiPriority w:val="29"/>
    <w:rsid w:val="008757C3"/>
    <w:rPr>
      <w:rFonts w:ascii="Times New Roman" w:eastAsia="Times New Roman" w:hAnsi="Times New Roman"/>
      <w:i/>
      <w:iCs/>
      <w:color w:val="000000" w:themeColor="text1"/>
      <w:sz w:val="24"/>
      <w:lang w:val="en-US"/>
    </w:rPr>
  </w:style>
  <w:style w:type="paragraph" w:styleId="IntenseQuote">
    <w:name w:val="Intense Quote"/>
    <w:basedOn w:val="Normal"/>
    <w:next w:val="Normal"/>
    <w:link w:val="IntenseQuoteChar"/>
    <w:uiPriority w:val="30"/>
    <w:qFormat/>
    <w:rsid w:val="008757C3"/>
    <w:pPr>
      <w:pBdr>
        <w:bottom w:val="single" w:sz="4" w:space="4" w:color="4472C4" w:themeColor="accent1"/>
      </w:pBdr>
      <w:spacing w:before="200" w:after="280"/>
      <w:ind w:left="936" w:right="936"/>
      <w:jc w:val="left"/>
    </w:pPr>
    <w:rPr>
      <w:rFonts w:ascii="Times New Roman" w:eastAsia="Times New Roman" w:hAnsi="Times New Roman" w:cstheme="minorBidi"/>
      <w:i/>
      <w:iCs/>
      <w:color w:val="4472C4" w:themeColor="accent1"/>
      <w:szCs w:val="22"/>
      <w:lang w:val="en-US" w:eastAsia="en-US"/>
    </w:rPr>
  </w:style>
  <w:style w:type="character" w:customStyle="1" w:styleId="IntenseQuoteChar">
    <w:name w:val="Intense Quote Char"/>
    <w:basedOn w:val="DefaultParagraphFont"/>
    <w:link w:val="IntenseQuote"/>
    <w:uiPriority w:val="30"/>
    <w:rsid w:val="008757C3"/>
    <w:rPr>
      <w:rFonts w:ascii="Times New Roman" w:eastAsia="Times New Roman" w:hAnsi="Times New Roman"/>
      <w:b/>
      <w:bCs/>
      <w:i/>
      <w:iCs/>
      <w:color w:val="4472C4" w:themeColor="accent1"/>
      <w:sz w:val="24"/>
      <w:lang w:val="en-US"/>
    </w:rPr>
  </w:style>
  <w:style w:type="character" w:styleId="SubtleEmphasis">
    <w:name w:val="Subtle Emphasis"/>
    <w:basedOn w:val="DefaultParagraphFont"/>
    <w:uiPriority w:val="19"/>
    <w:qFormat/>
    <w:rsid w:val="008757C3"/>
    <w:rPr>
      <w:i/>
      <w:iCs/>
      <w:color w:val="808080" w:themeColor="text1" w:themeTint="7F"/>
    </w:rPr>
  </w:style>
  <w:style w:type="character" w:styleId="IntenseEmphasis">
    <w:name w:val="Intense Emphasis"/>
    <w:basedOn w:val="DefaultParagraphFont"/>
    <w:uiPriority w:val="21"/>
    <w:qFormat/>
    <w:rsid w:val="008757C3"/>
    <w:rPr>
      <w:b/>
      <w:bCs/>
      <w:i/>
      <w:iCs/>
      <w:color w:val="4472C4" w:themeColor="accent1"/>
    </w:rPr>
  </w:style>
  <w:style w:type="character" w:styleId="SubtleReference">
    <w:name w:val="Subtle Reference"/>
    <w:basedOn w:val="DefaultParagraphFont"/>
    <w:uiPriority w:val="31"/>
    <w:qFormat/>
    <w:rsid w:val="008757C3"/>
    <w:rPr>
      <w:smallCaps/>
      <w:color w:val="ED7D31" w:themeColor="accent2"/>
      <w:u w:val="single"/>
    </w:rPr>
  </w:style>
  <w:style w:type="character" w:styleId="IntenseReference">
    <w:name w:val="Intense Reference"/>
    <w:basedOn w:val="DefaultParagraphFont"/>
    <w:uiPriority w:val="32"/>
    <w:qFormat/>
    <w:rsid w:val="008757C3"/>
    <w:rPr>
      <w:b/>
      <w:bCs/>
      <w:smallCaps/>
      <w:color w:val="ED7D31" w:themeColor="accent2"/>
      <w:spacing w:val="5"/>
      <w:u w:val="single"/>
    </w:rPr>
  </w:style>
  <w:style w:type="character" w:styleId="BookTitle">
    <w:name w:val="Book Title"/>
    <w:basedOn w:val="DefaultParagraphFont"/>
    <w:uiPriority w:val="33"/>
    <w:qFormat/>
    <w:rsid w:val="008757C3"/>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74570">
      <w:bodyDiv w:val="1"/>
      <w:marLeft w:val="0"/>
      <w:marRight w:val="0"/>
      <w:marTop w:val="0"/>
      <w:marBottom w:val="0"/>
      <w:divBdr>
        <w:top w:val="none" w:sz="0" w:space="0" w:color="auto"/>
        <w:left w:val="none" w:sz="0" w:space="0" w:color="auto"/>
        <w:bottom w:val="none" w:sz="0" w:space="0" w:color="auto"/>
        <w:right w:val="none" w:sz="0" w:space="0" w:color="auto"/>
      </w:divBdr>
    </w:div>
    <w:div w:id="576787669">
      <w:bodyDiv w:val="1"/>
      <w:marLeft w:val="0"/>
      <w:marRight w:val="0"/>
      <w:marTop w:val="0"/>
      <w:marBottom w:val="0"/>
      <w:divBdr>
        <w:top w:val="none" w:sz="0" w:space="0" w:color="auto"/>
        <w:left w:val="none" w:sz="0" w:space="0" w:color="auto"/>
        <w:bottom w:val="none" w:sz="0" w:space="0" w:color="auto"/>
        <w:right w:val="none" w:sz="0" w:space="0" w:color="auto"/>
      </w:divBdr>
    </w:div>
    <w:div w:id="668100661">
      <w:bodyDiv w:val="1"/>
      <w:marLeft w:val="0"/>
      <w:marRight w:val="0"/>
      <w:marTop w:val="0"/>
      <w:marBottom w:val="0"/>
      <w:divBdr>
        <w:top w:val="none" w:sz="0" w:space="0" w:color="auto"/>
        <w:left w:val="none" w:sz="0" w:space="0" w:color="auto"/>
        <w:bottom w:val="none" w:sz="0" w:space="0" w:color="auto"/>
        <w:right w:val="none" w:sz="0" w:space="0" w:color="auto"/>
      </w:divBdr>
    </w:div>
    <w:div w:id="710888221">
      <w:bodyDiv w:val="1"/>
      <w:marLeft w:val="0"/>
      <w:marRight w:val="0"/>
      <w:marTop w:val="0"/>
      <w:marBottom w:val="0"/>
      <w:divBdr>
        <w:top w:val="none" w:sz="0" w:space="0" w:color="auto"/>
        <w:left w:val="none" w:sz="0" w:space="0" w:color="auto"/>
        <w:bottom w:val="none" w:sz="0" w:space="0" w:color="auto"/>
        <w:right w:val="none" w:sz="0" w:space="0" w:color="auto"/>
      </w:divBdr>
    </w:div>
    <w:div w:id="765688961">
      <w:bodyDiv w:val="1"/>
      <w:marLeft w:val="0"/>
      <w:marRight w:val="0"/>
      <w:marTop w:val="0"/>
      <w:marBottom w:val="0"/>
      <w:divBdr>
        <w:top w:val="none" w:sz="0" w:space="0" w:color="auto"/>
        <w:left w:val="none" w:sz="0" w:space="0" w:color="auto"/>
        <w:bottom w:val="none" w:sz="0" w:space="0" w:color="auto"/>
        <w:right w:val="none" w:sz="0" w:space="0" w:color="auto"/>
      </w:divBdr>
    </w:div>
    <w:div w:id="774326132">
      <w:bodyDiv w:val="1"/>
      <w:marLeft w:val="0"/>
      <w:marRight w:val="0"/>
      <w:marTop w:val="0"/>
      <w:marBottom w:val="0"/>
      <w:divBdr>
        <w:top w:val="none" w:sz="0" w:space="0" w:color="auto"/>
        <w:left w:val="none" w:sz="0" w:space="0" w:color="auto"/>
        <w:bottom w:val="none" w:sz="0" w:space="0" w:color="auto"/>
        <w:right w:val="none" w:sz="0" w:space="0" w:color="auto"/>
      </w:divBdr>
    </w:div>
    <w:div w:id="839082225">
      <w:bodyDiv w:val="1"/>
      <w:marLeft w:val="0"/>
      <w:marRight w:val="0"/>
      <w:marTop w:val="0"/>
      <w:marBottom w:val="0"/>
      <w:divBdr>
        <w:top w:val="none" w:sz="0" w:space="0" w:color="auto"/>
        <w:left w:val="none" w:sz="0" w:space="0" w:color="auto"/>
        <w:bottom w:val="none" w:sz="0" w:space="0" w:color="auto"/>
        <w:right w:val="none" w:sz="0" w:space="0" w:color="auto"/>
      </w:divBdr>
      <w:divsChild>
        <w:div w:id="1190610193">
          <w:marLeft w:val="547"/>
          <w:marRight w:val="0"/>
          <w:marTop w:val="0"/>
          <w:marBottom w:val="0"/>
          <w:divBdr>
            <w:top w:val="none" w:sz="0" w:space="0" w:color="auto"/>
            <w:left w:val="none" w:sz="0" w:space="0" w:color="auto"/>
            <w:bottom w:val="none" w:sz="0" w:space="0" w:color="auto"/>
            <w:right w:val="none" w:sz="0" w:space="0" w:color="auto"/>
          </w:divBdr>
        </w:div>
        <w:div w:id="1987009446">
          <w:marLeft w:val="547"/>
          <w:marRight w:val="0"/>
          <w:marTop w:val="0"/>
          <w:marBottom w:val="0"/>
          <w:divBdr>
            <w:top w:val="none" w:sz="0" w:space="0" w:color="auto"/>
            <w:left w:val="none" w:sz="0" w:space="0" w:color="auto"/>
            <w:bottom w:val="none" w:sz="0" w:space="0" w:color="auto"/>
            <w:right w:val="none" w:sz="0" w:space="0" w:color="auto"/>
          </w:divBdr>
        </w:div>
        <w:div w:id="361830092">
          <w:marLeft w:val="547"/>
          <w:marRight w:val="0"/>
          <w:marTop w:val="0"/>
          <w:marBottom w:val="0"/>
          <w:divBdr>
            <w:top w:val="none" w:sz="0" w:space="0" w:color="auto"/>
            <w:left w:val="none" w:sz="0" w:space="0" w:color="auto"/>
            <w:bottom w:val="none" w:sz="0" w:space="0" w:color="auto"/>
            <w:right w:val="none" w:sz="0" w:space="0" w:color="auto"/>
          </w:divBdr>
        </w:div>
        <w:div w:id="1229806158">
          <w:marLeft w:val="446"/>
          <w:marRight w:val="0"/>
          <w:marTop w:val="0"/>
          <w:marBottom w:val="0"/>
          <w:divBdr>
            <w:top w:val="none" w:sz="0" w:space="0" w:color="auto"/>
            <w:left w:val="none" w:sz="0" w:space="0" w:color="auto"/>
            <w:bottom w:val="none" w:sz="0" w:space="0" w:color="auto"/>
            <w:right w:val="none" w:sz="0" w:space="0" w:color="auto"/>
          </w:divBdr>
        </w:div>
        <w:div w:id="2025479044">
          <w:marLeft w:val="446"/>
          <w:marRight w:val="0"/>
          <w:marTop w:val="0"/>
          <w:marBottom w:val="0"/>
          <w:divBdr>
            <w:top w:val="none" w:sz="0" w:space="0" w:color="auto"/>
            <w:left w:val="none" w:sz="0" w:space="0" w:color="auto"/>
            <w:bottom w:val="none" w:sz="0" w:space="0" w:color="auto"/>
            <w:right w:val="none" w:sz="0" w:space="0" w:color="auto"/>
          </w:divBdr>
        </w:div>
        <w:div w:id="694424539">
          <w:marLeft w:val="446"/>
          <w:marRight w:val="0"/>
          <w:marTop w:val="0"/>
          <w:marBottom w:val="0"/>
          <w:divBdr>
            <w:top w:val="none" w:sz="0" w:space="0" w:color="auto"/>
            <w:left w:val="none" w:sz="0" w:space="0" w:color="auto"/>
            <w:bottom w:val="none" w:sz="0" w:space="0" w:color="auto"/>
            <w:right w:val="none" w:sz="0" w:space="0" w:color="auto"/>
          </w:divBdr>
        </w:div>
      </w:divsChild>
    </w:div>
    <w:div w:id="1048460246">
      <w:bodyDiv w:val="1"/>
      <w:marLeft w:val="0"/>
      <w:marRight w:val="0"/>
      <w:marTop w:val="0"/>
      <w:marBottom w:val="0"/>
      <w:divBdr>
        <w:top w:val="none" w:sz="0" w:space="0" w:color="auto"/>
        <w:left w:val="none" w:sz="0" w:space="0" w:color="auto"/>
        <w:bottom w:val="none" w:sz="0" w:space="0" w:color="auto"/>
        <w:right w:val="none" w:sz="0" w:space="0" w:color="auto"/>
      </w:divBdr>
    </w:div>
    <w:div w:id="1290362094">
      <w:bodyDiv w:val="1"/>
      <w:marLeft w:val="0"/>
      <w:marRight w:val="0"/>
      <w:marTop w:val="0"/>
      <w:marBottom w:val="0"/>
      <w:divBdr>
        <w:top w:val="none" w:sz="0" w:space="0" w:color="auto"/>
        <w:left w:val="none" w:sz="0" w:space="0" w:color="auto"/>
        <w:bottom w:val="none" w:sz="0" w:space="0" w:color="auto"/>
        <w:right w:val="none" w:sz="0" w:space="0" w:color="auto"/>
      </w:divBdr>
    </w:div>
    <w:div w:id="1632200294">
      <w:bodyDiv w:val="1"/>
      <w:marLeft w:val="0"/>
      <w:marRight w:val="0"/>
      <w:marTop w:val="0"/>
      <w:marBottom w:val="0"/>
      <w:divBdr>
        <w:top w:val="none" w:sz="0" w:space="0" w:color="auto"/>
        <w:left w:val="none" w:sz="0" w:space="0" w:color="auto"/>
        <w:bottom w:val="none" w:sz="0" w:space="0" w:color="auto"/>
        <w:right w:val="none" w:sz="0" w:space="0" w:color="auto"/>
      </w:divBdr>
    </w:div>
    <w:div w:id="2036420331">
      <w:bodyDiv w:val="1"/>
      <w:marLeft w:val="0"/>
      <w:marRight w:val="0"/>
      <w:marTop w:val="0"/>
      <w:marBottom w:val="0"/>
      <w:divBdr>
        <w:top w:val="none" w:sz="0" w:space="0" w:color="auto"/>
        <w:left w:val="none" w:sz="0" w:space="0" w:color="auto"/>
        <w:bottom w:val="none" w:sz="0" w:space="0" w:color="auto"/>
        <w:right w:val="none" w:sz="0" w:space="0" w:color="auto"/>
      </w:divBdr>
    </w:div>
    <w:div w:id="2038460762">
      <w:bodyDiv w:val="1"/>
      <w:marLeft w:val="0"/>
      <w:marRight w:val="0"/>
      <w:marTop w:val="0"/>
      <w:marBottom w:val="0"/>
      <w:divBdr>
        <w:top w:val="none" w:sz="0" w:space="0" w:color="auto"/>
        <w:left w:val="none" w:sz="0" w:space="0" w:color="auto"/>
        <w:bottom w:val="none" w:sz="0" w:space="0" w:color="auto"/>
        <w:right w:val="none" w:sz="0" w:space="0" w:color="auto"/>
      </w:divBdr>
    </w:div>
    <w:div w:id="209238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9333/iji.2021.1431a" TargetMode="External"/><Relationship Id="rId18" Type="http://schemas.openxmlformats.org/officeDocument/2006/relationships/hyperlink" Target="https://doi.org/10.1016/j.compedu.2019.103895" TargetMode="External"/><Relationship Id="rId26" Type="http://schemas.openxmlformats.org/officeDocument/2006/relationships/hyperlink" Target="https://doi.org/10.1016/j.chbr.2021.100120" TargetMode="External"/><Relationship Id="rId3" Type="http://schemas.openxmlformats.org/officeDocument/2006/relationships/styles" Target="styles.xml"/><Relationship Id="rId21" Type="http://schemas.openxmlformats.org/officeDocument/2006/relationships/hyperlink" Target="https://doi.org/10.1016/j.edurev.2014.01.002" TargetMode="External"/><Relationship Id="rId34" Type="http://schemas.openxmlformats.org/officeDocument/2006/relationships/hyperlink" Target="https://doi.org/10.1080/00131911.2019.1583527" TargetMode="External"/><Relationship Id="rId7" Type="http://schemas.openxmlformats.org/officeDocument/2006/relationships/endnotes" Target="endnotes.xml"/><Relationship Id="rId12" Type="http://schemas.openxmlformats.org/officeDocument/2006/relationships/hyperlink" Target="https://doi.org/10.1016/j.tate.2021.103459" TargetMode="External"/><Relationship Id="rId17" Type="http://schemas.openxmlformats.org/officeDocument/2006/relationships/hyperlink" Target="https://doi.org/10.1177/0013124519894975" TargetMode="External"/><Relationship Id="rId25" Type="http://schemas.openxmlformats.org/officeDocument/2006/relationships/hyperlink" Target="https://doi.org/10.3390/educsci10030090" TargetMode="External"/><Relationship Id="rId33" Type="http://schemas.openxmlformats.org/officeDocument/2006/relationships/hyperlink" Target="https://doi.org/10.1016/j.compedu.2018.04.005" TargetMode="External"/><Relationship Id="rId2" Type="http://schemas.openxmlformats.org/officeDocument/2006/relationships/numbering" Target="numbering.xml"/><Relationship Id="rId16" Type="http://schemas.openxmlformats.org/officeDocument/2006/relationships/hyperlink" Target="https://doi.org/10.1080/1475939X.2021.1903365" TargetMode="External"/><Relationship Id="rId20" Type="http://schemas.openxmlformats.org/officeDocument/2006/relationships/hyperlink" Target="https://doi.org/10.1080/15391523.2020.1832167" TargetMode="External"/><Relationship Id="rId29" Type="http://schemas.openxmlformats.org/officeDocument/2006/relationships/hyperlink" Target="https://doi.org/10.1016/j.chb.2018.11.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02/0034654321999592" TargetMode="External"/><Relationship Id="rId24" Type="http://schemas.openxmlformats.org/officeDocument/2006/relationships/hyperlink" Target="https://doi.org/10.1007/s11125-020-09464-3" TargetMode="External"/><Relationship Id="rId32" Type="http://schemas.openxmlformats.org/officeDocument/2006/relationships/hyperlink" Target="https://doi.org/10.1007/s10639-021-10520-0\" TargetMode="External"/><Relationship Id="rId5" Type="http://schemas.openxmlformats.org/officeDocument/2006/relationships/webSettings" Target="webSettings.xml"/><Relationship Id="rId15" Type="http://schemas.openxmlformats.org/officeDocument/2006/relationships/hyperlink" Target="https://doi.org/10.1016/j.jsp.2020.03.004" TargetMode="External"/><Relationship Id="rId23" Type="http://schemas.openxmlformats.org/officeDocument/2006/relationships/hyperlink" Target="https://doi.org/10.1177/0042085918824011" TargetMode="External"/><Relationship Id="rId28" Type="http://schemas.openxmlformats.org/officeDocument/2006/relationships/hyperlink" Target="https://doi.org/10.1177/0031721720970700" TargetMode="External"/><Relationship Id="rId36" Type="http://schemas.openxmlformats.org/officeDocument/2006/relationships/theme" Target="theme/theme1.xml"/><Relationship Id="rId10" Type="http://schemas.openxmlformats.org/officeDocument/2006/relationships/hyperlink" Target="https://doi.org/10.1007/s10639-020-10112-3" TargetMode="External"/><Relationship Id="rId19" Type="http://schemas.openxmlformats.org/officeDocument/2006/relationships/hyperlink" Target="https://doi.org/10.1016/j.iheduc.2020.100758" TargetMode="External"/><Relationship Id="rId31" Type="http://schemas.openxmlformats.org/officeDocument/2006/relationships/hyperlink" Target="https://doi.org/10.1016/j.compedu.2016.03.014" TargetMode="External"/><Relationship Id="rId4" Type="http://schemas.openxmlformats.org/officeDocument/2006/relationships/settings" Target="settings.xml"/><Relationship Id="rId9" Type="http://schemas.openxmlformats.org/officeDocument/2006/relationships/hyperlink" Target="https://doi.org/10.24368/jates.v10i4.184" TargetMode="External"/><Relationship Id="rId14" Type="http://schemas.openxmlformats.org/officeDocument/2006/relationships/hyperlink" Target="https://doi.org/10.1007/s11423-022-10123-9" TargetMode="External"/><Relationship Id="rId22" Type="http://schemas.openxmlformats.org/officeDocument/2006/relationships/hyperlink" Target="https://doi.org/10.1007/s11423-021-10041-0" TargetMode="External"/><Relationship Id="rId27" Type="http://schemas.openxmlformats.org/officeDocument/2006/relationships/hyperlink" Target="https://doi.org/10.1016/j.edurev.2022.100456" TargetMode="External"/><Relationship Id="rId30" Type="http://schemas.openxmlformats.org/officeDocument/2006/relationships/hyperlink" Target="https://doi.org/10.1016/j.edurev.2020.100324"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BA7B9-E4D8-4044-A77C-0E08C3D2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33</Pages>
  <Words>18002</Words>
  <Characters>102616</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Baran</dc:creator>
  <cp:keywords/>
  <dc:description/>
  <cp:lastModifiedBy>BETHSABE RAMIREZ</cp:lastModifiedBy>
  <cp:revision>162</cp:revision>
  <cp:lastPrinted>2026-02-10T06:49:00Z</cp:lastPrinted>
  <dcterms:created xsi:type="dcterms:W3CDTF">2024-05-31T04:43:00Z</dcterms:created>
  <dcterms:modified xsi:type="dcterms:W3CDTF">2026-06-16T06:36:00Z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10887436-0919-413c-83ac-19f62db956cc</vt:lpwstr>
  </property>
  <property fmtid="{D5CDD505-2E9C-101B-9397-08002B2CF9AE}" pid="3" name="MSIP_Label_defa4170-0d19-0005-0004-bc88714345d2_Enabled">
    <vt:lpwstr>true</vt:lpwstr>
  </property>
  <property fmtid="{D5CDD505-2E9C-101B-9397-08002B2CF9AE}" pid="4" name="MSIP_Label_defa4170-0d19-0005-0004-bc88714345d2_SetDate">
    <vt:lpwstr>2026-01-09T08:47:30Z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b6b2b2b6-d40a-4ca1-a534-e8c220518b0f</vt:lpwstr>
  </property>
  <property fmtid="{D5CDD505-2E9C-101B-9397-08002B2CF9AE}" pid="8" name="MSIP_Label_defa4170-0d19-0005-0004-bc88714345d2_ActionId">
    <vt:lpwstr>6c466f20-aca4-47d2-88ca-2690274655ad</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