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9BF" w:rsidRPr="00115F20" w:rsidRDefault="00BD09BF" w:rsidP="00115F20">
      <w:pPr>
        <w:spacing w:before="240" w:after="240" w:line="240" w:lineRule="auto"/>
        <w:jc w:val="center"/>
        <w:rPr>
          <w:rFonts w:ascii="Times New Roman" w:hAnsi="Times New Roman" w:cs="Times New Roman"/>
          <w:b/>
          <w:sz w:val="36"/>
          <w:szCs w:val="36"/>
        </w:rPr>
      </w:pPr>
      <w:r w:rsidRPr="00115F20">
        <w:rPr>
          <w:rFonts w:ascii="Times New Roman" w:hAnsi="Times New Roman" w:cs="Times New Roman"/>
          <w:b/>
          <w:sz w:val="36"/>
          <w:szCs w:val="36"/>
        </w:rPr>
        <w:t>FRANZ FANON AND THE STRUGGLE FOR TRUE FREEDOM: A PHILOSOPHICAL INQUIRY INTO NIGERIA’S SOCIAL TRANSFORMATION</w:t>
      </w:r>
    </w:p>
    <w:p w:rsidR="00BD09BF" w:rsidRPr="00115F20" w:rsidRDefault="00BD09BF" w:rsidP="00115F20">
      <w:pPr>
        <w:spacing w:before="240" w:after="240" w:line="240" w:lineRule="auto"/>
        <w:jc w:val="center"/>
        <w:rPr>
          <w:rFonts w:ascii="Times New Roman" w:hAnsi="Times New Roman" w:cs="Times New Roman"/>
          <w:b/>
        </w:rPr>
      </w:pPr>
      <w:r w:rsidRPr="00115F20">
        <w:rPr>
          <w:rFonts w:ascii="Times New Roman" w:hAnsi="Times New Roman" w:cs="Times New Roman"/>
          <w:b/>
        </w:rPr>
        <w:t xml:space="preserve"/>
      </w:r>
    </w:p>
    <w:p w:rsidR="00BD09BF" w:rsidRPr="00115F20" w:rsidRDefault="00115F20" w:rsidP="00115F20">
      <w:pPr>
        <w:spacing w:before="240" w:after="240" w:line="240" w:lineRule="auto"/>
        <w:jc w:val="center"/>
        <w:rPr>
          <w:rFonts w:ascii="Times New Roman" w:hAnsi="Times New Roman" w:cs="Times New Roman"/>
          <w:b/>
        </w:rPr>
      </w:pPr>
      <w:r>
        <w:rPr>
          <w:rFonts w:ascii="Times New Roman" w:hAnsi="Times New Roman" w:cs="Times New Roman"/>
          <w:b/>
        </w:rPr>
        <w:t xml:space="preserve"/>
      </w:r>
      <w:proofErr w:type="spellStart"/>
      <w:r>
        <w:rPr>
          <w:rFonts w:ascii="Times New Roman" w:hAnsi="Times New Roman" w:cs="Times New Roman"/>
          <w:b/>
        </w:rPr>
        <w:t/>
      </w:r>
      <w:proofErr w:type="spellEnd"/>
    </w:p>
    <w:p w:rsidR="00BD09BF" w:rsidRPr="00F124CB" w:rsidRDefault="00BD09BF" w:rsidP="00115F20">
      <w:pPr>
        <w:spacing w:before="240" w:after="240" w:line="240" w:lineRule="auto"/>
        <w:jc w:val="both"/>
        <w:rPr>
          <w:rFonts w:ascii="Times New Roman" w:hAnsi="Times New Roman" w:cs="Times New Roman"/>
          <w:b/>
          <w:sz w:val="28"/>
          <w:szCs w:val="28"/>
        </w:rPr>
      </w:pPr>
      <w:r w:rsidRPr="00F124CB">
        <w:rPr>
          <w:rFonts w:ascii="Times New Roman" w:hAnsi="Times New Roman" w:cs="Times New Roman"/>
          <w:b/>
          <w:sz w:val="28"/>
          <w:szCs w:val="28"/>
        </w:rPr>
        <w:t xml:space="preserve">ABSTRACT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This paper examines Frantz Fanon’s ph</w:t>
      </w:r>
      <w:bookmarkStart w:id="0" w:name="_GoBack"/>
      <w:bookmarkEnd w:id="0"/>
      <w:r w:rsidRPr="00115F20">
        <w:rPr>
          <w:rFonts w:ascii="Times New Roman" w:hAnsi="Times New Roman" w:cs="Times New Roman"/>
        </w:rPr>
        <w:t xml:space="preserve">ilosophy of true freedom and its relevance to Nigeria’s ongoing process of social transformation since independence. Drawing on Fanon’s critique of colonialism and neo-colonialism, the study argues that Nigeria’s postcolonial condition is characterizes not by genuine liberation but by the persistence of colonial structures through economic dependency, elite complicity, and cultural alienation. With the aid of historical, analytic and expository method, using primary and secondary sources of data, the paper analyzes how the Nigerian national bourgeoisie has reproduced external systems of power rather than fostering an autonomous national consciousness rooted in the </w:t>
      </w:r>
      <w:proofErr w:type="gramStart"/>
      <w:r w:rsidRPr="00115F20">
        <w:rPr>
          <w:rFonts w:ascii="Times New Roman" w:hAnsi="Times New Roman" w:cs="Times New Roman"/>
        </w:rPr>
        <w:t>people’s</w:t>
      </w:r>
      <w:proofErr w:type="gramEnd"/>
      <w:r w:rsidRPr="00115F20">
        <w:rPr>
          <w:rFonts w:ascii="Times New Roman" w:hAnsi="Times New Roman" w:cs="Times New Roman"/>
        </w:rPr>
        <w:t xml:space="preserve"> lived reality. The paper further explores Fanon’s call for radical decolonization of the mind, institutions, and economy as a prerequisite for authentic self-determination. Through a philosophical inquiry into contemporary challenges such as corruption, ethnic fragmentation, and dependency on foreign capital, the study contends that Nigeria’s social transformation remains incomplete without a </w:t>
      </w:r>
      <w:proofErr w:type="spellStart"/>
      <w:r w:rsidRPr="00115F20">
        <w:rPr>
          <w:rFonts w:ascii="Times New Roman" w:hAnsi="Times New Roman" w:cs="Times New Roman"/>
        </w:rPr>
        <w:t>Fanonian</w:t>
      </w:r>
      <w:proofErr w:type="spellEnd"/>
      <w:r w:rsidRPr="00115F20">
        <w:rPr>
          <w:rFonts w:ascii="Times New Roman" w:hAnsi="Times New Roman" w:cs="Times New Roman"/>
        </w:rPr>
        <w:t xml:space="preserve"> break from neo-colonial consciousness and the construction of an endogenous developmental model. The paper concludes that Fanon’s notion of true freedom offers a critical framework for reimagining Nigerian nationhood beyond formal independence toward substantive sovereignty and collective agency.</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 xml:space="preserve">Key Words: </w:t>
      </w:r>
      <w:r w:rsidRPr="00115F20">
        <w:rPr>
          <w:rFonts w:ascii="Times New Roman" w:hAnsi="Times New Roman" w:cs="Times New Roman"/>
        </w:rPr>
        <w:t xml:space="preserve">Neo-colonialism, Exploitation, Decolonization and Transformation </w:t>
      </w:r>
    </w:p>
    <w:p w:rsidR="00BD09BF" w:rsidRPr="00115F20" w:rsidRDefault="00BD09BF" w:rsidP="00115F20">
      <w:pPr>
        <w:spacing w:before="240" w:after="240" w:line="240" w:lineRule="auto"/>
        <w:jc w:val="both"/>
        <w:rPr>
          <w:rFonts w:ascii="Times New Roman" w:hAnsi="Times New Roman" w:cs="Times New Roman"/>
          <w:b/>
        </w:rPr>
      </w:pPr>
    </w:p>
    <w:p w:rsidR="00BD09BF" w:rsidRPr="00115F20" w:rsidRDefault="00BD09BF" w:rsidP="00115F20">
      <w:pPr>
        <w:spacing w:before="240" w:after="240" w:line="240" w:lineRule="auto"/>
        <w:jc w:val="both"/>
        <w:rPr>
          <w:rFonts w:ascii="Times New Roman" w:hAnsi="Times New Roman" w:cs="Times New Roman"/>
          <w:b/>
        </w:rPr>
      </w:pPr>
    </w:p>
    <w:p w:rsidR="00BD09BF" w:rsidRPr="00115F20" w:rsidRDefault="00BD09BF" w:rsidP="00115F20">
      <w:pPr>
        <w:spacing w:before="240" w:after="240" w:line="240" w:lineRule="auto"/>
        <w:jc w:val="both"/>
        <w:rPr>
          <w:rFonts w:ascii="Times New Roman" w:hAnsi="Times New Roman" w:cs="Times New Roman"/>
          <w:b/>
        </w:rPr>
      </w:pPr>
    </w:p>
    <w:p w:rsidR="00BD09BF" w:rsidRPr="00115F20" w:rsidRDefault="00BD09BF" w:rsidP="00115F20">
      <w:pPr>
        <w:spacing w:before="240" w:after="240" w:line="240" w:lineRule="auto"/>
        <w:jc w:val="both"/>
        <w:rPr>
          <w:rFonts w:ascii="Times New Roman" w:hAnsi="Times New Roman" w:cs="Times New Roman"/>
          <w:b/>
        </w:rPr>
      </w:pPr>
    </w:p>
    <w:p w:rsidR="00115F20" w:rsidRDefault="00115F20" w:rsidP="00115F20">
      <w:pPr>
        <w:spacing w:before="240" w:after="240" w:line="240" w:lineRule="auto"/>
        <w:jc w:val="both"/>
        <w:rPr>
          <w:rFonts w:ascii="Times New Roman" w:hAnsi="Times New Roman" w:cs="Times New Roman"/>
          <w:b/>
        </w:rPr>
      </w:pPr>
      <w:r>
        <w:rPr>
          <w:rFonts w:ascii="Times New Roman" w:hAnsi="Times New Roman" w:cs="Times New Roman"/>
          <w:b/>
        </w:rPr>
        <w:br/>
      </w:r>
    </w:p>
    <w:p w:rsidR="00115F20" w:rsidRDefault="00115F20">
      <w:pPr>
        <w:rPr>
          <w:rFonts w:ascii="Times New Roman" w:hAnsi="Times New Roman" w:cs="Times New Roman"/>
          <w:b/>
        </w:rPr>
      </w:pPr>
      <w:r>
        <w:rPr>
          <w:rFonts w:ascii="Times New Roman" w:hAnsi="Times New Roman" w:cs="Times New Roman"/>
          <w:b/>
        </w:rPr>
        <w:br w:type="page"/>
      </w:r>
    </w:p>
    <w:p w:rsidR="00BD09BF" w:rsidRPr="00115F20" w:rsidRDefault="00BD09BF" w:rsidP="00115F20">
      <w:pPr>
        <w:spacing w:before="240" w:after="240" w:line="240" w:lineRule="auto"/>
        <w:jc w:val="both"/>
        <w:rPr>
          <w:rFonts w:ascii="Times New Roman" w:hAnsi="Times New Roman" w:cs="Times New Roman"/>
          <w:b/>
          <w:sz w:val="28"/>
          <w:szCs w:val="28"/>
        </w:rPr>
      </w:pPr>
      <w:r w:rsidRPr="00115F20">
        <w:rPr>
          <w:rFonts w:ascii="Times New Roman" w:hAnsi="Times New Roman" w:cs="Times New Roman"/>
          <w:b/>
          <w:sz w:val="28"/>
          <w:szCs w:val="28"/>
        </w:rPr>
        <w:lastRenderedPageBreak/>
        <w:t>1.0</w:t>
      </w:r>
      <w:r w:rsidRPr="00115F20">
        <w:rPr>
          <w:rFonts w:ascii="Times New Roman" w:hAnsi="Times New Roman" w:cs="Times New Roman"/>
          <w:b/>
          <w:sz w:val="28"/>
          <w:szCs w:val="28"/>
        </w:rPr>
        <w:tab/>
        <w:t xml:space="preserve">INTRODUCTION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Nigeria’s post-independence journey </w:t>
      </w:r>
      <w:proofErr w:type="gramStart"/>
      <w:r w:rsidRPr="00115F20">
        <w:rPr>
          <w:rFonts w:ascii="Times New Roman" w:hAnsi="Times New Roman" w:cs="Times New Roman"/>
        </w:rPr>
        <w:t>has been marked</w:t>
      </w:r>
      <w:proofErr w:type="gramEnd"/>
      <w:r w:rsidRPr="00115F20">
        <w:rPr>
          <w:rFonts w:ascii="Times New Roman" w:hAnsi="Times New Roman" w:cs="Times New Roman"/>
        </w:rPr>
        <w:t xml:space="preserve"> by a persistent gap between political independence and true freedom. Because, colonialism played a significant role in shaping contemporary identities and conflicts in Nigerian society. Neo-colonialism describes the continuation of foreign control over a nation through economic, political, and cultural means after formal independence. In Nigeria, it is evident that this dynamic persisted after 1960 despite the end of direct British rule. Scholars across literature, political science, and philosophy argue that freedom in Nigeria is constrained by leadership failure, neo-colonial structures, elite complicity, and unresolved ethnic tensions. Upon independence, Nigeria inherited a structured economy of sending raw materials to Britain, with finished goods returned for consumption. The colonial economy was design to depend on Britain for Nigeria’s growth and development. </w:t>
      </w:r>
    </w:p>
    <w:p w:rsidR="00BD09BF" w:rsidRPr="00115F20" w:rsidRDefault="00BD09BF" w:rsidP="00115F20">
      <w:pPr>
        <w:spacing w:before="240" w:after="240" w:line="240" w:lineRule="auto"/>
        <w:jc w:val="both"/>
        <w:rPr>
          <w:rFonts w:ascii="Times New Roman" w:hAnsi="Times New Roman" w:cs="Times New Roman"/>
          <w:kern w:val="0"/>
        </w:rPr>
      </w:pPr>
      <w:r w:rsidRPr="00115F20">
        <w:rPr>
          <w:rFonts w:ascii="Times New Roman" w:hAnsi="Times New Roman" w:cs="Times New Roman"/>
        </w:rPr>
        <w:t xml:space="preserve">Nigeria’s postcolonial search for political autonomy, economic sovereignty, and social justice has led to  the adoption, adaptation, and rejection of several competing ideological frameworks such as; Mixed-Economy Capitalism / </w:t>
      </w:r>
      <w:proofErr w:type="spellStart"/>
      <w:r w:rsidRPr="00115F20">
        <w:rPr>
          <w:rFonts w:ascii="Times New Roman" w:hAnsi="Times New Roman" w:cs="Times New Roman"/>
        </w:rPr>
        <w:t>Developmentalism</w:t>
      </w:r>
      <w:proofErr w:type="spellEnd"/>
      <w:r w:rsidRPr="00115F20">
        <w:rPr>
          <w:rFonts w:ascii="Times New Roman" w:hAnsi="Times New Roman" w:cs="Times New Roman"/>
        </w:rPr>
        <w:t xml:space="preserve">, Democratic Developmental State, Neoliberalism and Structural Adjustment, Free-Market Liberalism / Adam Smith’s Political Economy, Socialism and Leftist Alternatives, Federalism and Liberal Democracy among others. Yet, colonialism’s legacy continues to shape political stability, economic growth, and the provision of public goods in post-independence Nigeria. While the colonial powers justified their actions as bringing civilization, the destruction of pre-existing institutions led to deep societal and organizational conflicts, which scholars now view as harmful rather than beneficial. The most irritating aspect of it is </w:t>
      </w:r>
      <w:r w:rsidRPr="00115F20">
        <w:rPr>
          <w:rFonts w:ascii="Times New Roman" w:hAnsi="Times New Roman" w:cs="Times New Roman"/>
          <w:kern w:val="0"/>
        </w:rPr>
        <w:t>the fact that the present day Nigerian seems perpetually unwilling to get charged and revolt against all forms of oppression from both Nigerian leaders and elites and Western neo-colonialists with their mechanisms.</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Frantz Fanon, the </w:t>
      </w:r>
      <w:proofErr w:type="spellStart"/>
      <w:r w:rsidRPr="00115F20">
        <w:rPr>
          <w:rFonts w:ascii="Times New Roman" w:hAnsi="Times New Roman" w:cs="Times New Roman"/>
        </w:rPr>
        <w:t>Martinican</w:t>
      </w:r>
      <w:proofErr w:type="spellEnd"/>
      <w:r w:rsidRPr="00115F20">
        <w:rPr>
          <w:rFonts w:ascii="Times New Roman" w:hAnsi="Times New Roman" w:cs="Times New Roman"/>
        </w:rPr>
        <w:t xml:space="preserve"> psychiatrist-revolutionary, foresaw this exact trap in </w:t>
      </w:r>
      <w:r w:rsidRPr="00115F20">
        <w:rPr>
          <w:rFonts w:ascii="Times New Roman" w:hAnsi="Times New Roman" w:cs="Times New Roman"/>
          <w:i/>
        </w:rPr>
        <w:t xml:space="preserve">The Wretched of the Earth </w:t>
      </w:r>
      <w:r w:rsidRPr="00115F20">
        <w:rPr>
          <w:rFonts w:ascii="Times New Roman" w:hAnsi="Times New Roman" w:cs="Times New Roman"/>
        </w:rPr>
        <w:t xml:space="preserve">when he posits that political independence without psychological, economic, and cultural decolonization is “flag independence” (148). The national bourgeoisie replaces the white administrator, but the machinery of extraction remains. Sixty-six years after 1960, Nigeria is still in Fanon’s waiting room between formal sovereignty and true freedom. Hence, the urgent need to revisit the </w:t>
      </w:r>
      <w:proofErr w:type="spellStart"/>
      <w:r w:rsidRPr="00115F20">
        <w:rPr>
          <w:rFonts w:ascii="Times New Roman" w:hAnsi="Times New Roman" w:cs="Times New Roman"/>
        </w:rPr>
        <w:t>Fanonian</w:t>
      </w:r>
      <w:proofErr w:type="spellEnd"/>
      <w:r w:rsidRPr="00115F20">
        <w:rPr>
          <w:rFonts w:ascii="Times New Roman" w:hAnsi="Times New Roman" w:cs="Times New Roman"/>
        </w:rPr>
        <w:t xml:space="preserve"> rupture emerged. This paper contends that Nigeria’s social transformation is stuck because it has not undergone the </w:t>
      </w:r>
      <w:proofErr w:type="spellStart"/>
      <w:r w:rsidRPr="00115F20">
        <w:rPr>
          <w:rFonts w:ascii="Times New Roman" w:hAnsi="Times New Roman" w:cs="Times New Roman"/>
        </w:rPr>
        <w:t>Fanonian</w:t>
      </w:r>
      <w:proofErr w:type="spellEnd"/>
      <w:r w:rsidRPr="00115F20">
        <w:rPr>
          <w:rFonts w:ascii="Times New Roman" w:hAnsi="Times New Roman" w:cs="Times New Roman"/>
        </w:rPr>
        <w:t xml:space="preserve"> rupture. That is a total re-ordering of values and institutions. Until Nigerians control production, rewrite culture, and re-found the state, independence remains what Fanon called “a shell.” (148). True freedom is not the event of 1960, but the ongoing struggle to invent a country.</w:t>
      </w:r>
    </w:p>
    <w:p w:rsidR="00BD09BF" w:rsidRPr="00115F20" w:rsidRDefault="00BD09BF" w:rsidP="00115F20">
      <w:pPr>
        <w:spacing w:before="240" w:after="240" w:line="240" w:lineRule="auto"/>
        <w:jc w:val="both"/>
        <w:rPr>
          <w:rFonts w:ascii="Times New Roman" w:hAnsi="Times New Roman" w:cs="Times New Roman"/>
          <w:b/>
          <w:sz w:val="28"/>
          <w:szCs w:val="28"/>
        </w:rPr>
      </w:pPr>
      <w:r w:rsidRPr="00115F20">
        <w:rPr>
          <w:rFonts w:ascii="Times New Roman" w:hAnsi="Times New Roman" w:cs="Times New Roman"/>
          <w:b/>
          <w:sz w:val="28"/>
          <w:szCs w:val="28"/>
        </w:rPr>
        <w:t>2.0</w:t>
      </w:r>
      <w:r w:rsidRPr="00115F20">
        <w:rPr>
          <w:rFonts w:ascii="Times New Roman" w:hAnsi="Times New Roman" w:cs="Times New Roman"/>
          <w:b/>
          <w:sz w:val="28"/>
          <w:szCs w:val="28"/>
        </w:rPr>
        <w:tab/>
        <w:t xml:space="preserve">NEO-COLONIALISM IN NIGERIA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Neo-colonialism describes the continuation of foreign control over a nation through economic, political, and cultural means after formal independence. In Nigeria, scholars argue that this dynamic persisted after 1960 despite the end of direct British rule. Clearly put, in Nigeria, the most populous African nation and a former British colony from 1914 to 1960, post-colonial discourse engages with the fractures left by indirect rule, linguistic imperialism, ethnic politics, and neocolonial economic structures. Nigerian scholars and writers have been central to shaping post-colonial theory globally, using literature, history, and political critique to interrogate the “after” of empire. This essay discusses Neo-colonialism in Nigeria through the frameworks of culture, language, literature, politics, and gender, and foreign aids, drawing on </w:t>
      </w:r>
      <w:r w:rsidRPr="00115F20">
        <w:rPr>
          <w:rFonts w:ascii="Times New Roman" w:hAnsi="Times New Roman" w:cs="Times New Roman"/>
        </w:rPr>
        <w:lastRenderedPageBreak/>
        <w:t xml:space="preserve">key scholars including Chinua Achebe,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wa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Thiong’o</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Chimamanda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Ngozi</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Adichie</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Obioma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Nnaemeka</w:t>
      </w:r>
      <w:proofErr w:type="spellEnd"/>
      <w:r w:rsidRPr="00115F20">
        <w:rPr>
          <w:rFonts w:ascii="Times New Roman" w:hAnsi="Times New Roman" w:cs="Times New Roman"/>
        </w:rPr>
        <w:t xml:space="preserve">, and political theorists like Claude Ake and </w:t>
      </w:r>
      <w:proofErr w:type="spellStart"/>
      <w:r w:rsidRPr="00115F20">
        <w:rPr>
          <w:rFonts w:ascii="Times New Roman" w:hAnsi="Times New Roman" w:cs="Times New Roman"/>
        </w:rPr>
        <w:t>Eghosa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Osaghae</w:t>
      </w:r>
      <w:proofErr w:type="spellEnd"/>
      <w:r w:rsidRPr="00115F20">
        <w:rPr>
          <w:rFonts w:ascii="Times New Roman" w:hAnsi="Times New Roman" w:cs="Times New Roman"/>
        </w:rPr>
        <w:t xml:space="preserve">.  </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2.1</w:t>
      </w:r>
      <w:r w:rsidRPr="00115F20">
        <w:rPr>
          <w:rFonts w:ascii="Times New Roman" w:hAnsi="Times New Roman" w:cs="Times New Roman"/>
          <w:b/>
        </w:rPr>
        <w:tab/>
        <w:t>Cultural and Epistemic Dependence</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Formal decolonization did not end cultural hegemony. English remains the official language of government, law, and higher education.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w:t>
      </w:r>
      <w:proofErr w:type="spellStart"/>
      <w:proofErr w:type="gramStart"/>
      <w:r w:rsidRPr="00115F20">
        <w:rPr>
          <w:rFonts w:ascii="Times New Roman" w:hAnsi="Times New Roman" w:cs="Times New Roman"/>
        </w:rPr>
        <w:t>wa</w:t>
      </w:r>
      <w:proofErr w:type="spellEnd"/>
      <w:proofErr w:type="gramEnd"/>
      <w:r w:rsidRPr="00115F20">
        <w:rPr>
          <w:rFonts w:ascii="Times New Roman" w:hAnsi="Times New Roman" w:cs="Times New Roman"/>
        </w:rPr>
        <w:t xml:space="preserve"> </w:t>
      </w:r>
      <w:proofErr w:type="spellStart"/>
      <w:r w:rsidRPr="00115F20">
        <w:rPr>
          <w:rFonts w:ascii="Times New Roman" w:hAnsi="Times New Roman" w:cs="Times New Roman"/>
        </w:rPr>
        <w:t>Thiong'o</w:t>
      </w:r>
      <w:proofErr w:type="spellEnd"/>
      <w:r w:rsidRPr="00115F20">
        <w:rPr>
          <w:rFonts w:ascii="Times New Roman" w:hAnsi="Times New Roman" w:cs="Times New Roman"/>
        </w:rPr>
        <w:t xml:space="preserve"> describes this as a "cultural bomb" that alienates Africans from their own histories and validates foreign norms as universal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3). In Nigeria, curricula, legal codes, and professional standards still mirror British models, which </w:t>
      </w:r>
      <w:proofErr w:type="spellStart"/>
      <w:r w:rsidRPr="00115F20">
        <w:rPr>
          <w:rFonts w:ascii="Times New Roman" w:hAnsi="Times New Roman" w:cs="Times New Roman"/>
        </w:rPr>
        <w:t>Biodun</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Jeyifo</w:t>
      </w:r>
      <w:proofErr w:type="spellEnd"/>
      <w:r w:rsidRPr="00115F20">
        <w:rPr>
          <w:rFonts w:ascii="Times New Roman" w:hAnsi="Times New Roman" w:cs="Times New Roman"/>
        </w:rPr>
        <w:t xml:space="preserve"> argues conditions elites to view development through Western lenses (</w:t>
      </w:r>
      <w:proofErr w:type="spellStart"/>
      <w:r w:rsidRPr="00115F20">
        <w:rPr>
          <w:rFonts w:ascii="Times New Roman" w:hAnsi="Times New Roman" w:cs="Times New Roman"/>
        </w:rPr>
        <w:t>Jeyifo</w:t>
      </w:r>
      <w:proofErr w:type="spellEnd"/>
      <w:r w:rsidRPr="00115F20">
        <w:rPr>
          <w:rFonts w:ascii="Times New Roman" w:hAnsi="Times New Roman" w:cs="Times New Roman"/>
        </w:rPr>
        <w:t xml:space="preserve"> 214). Achebe regards this situation as a “fatalistic logic of the unassailable position of English” (Achebe 428). For Achebe, the solution is not rejection but appropriation: “I feel that the English language will be able to carry the weight of my African experience. But it will have to be a new English, still in full communion with its ancestral home but altered to suit its new African surroundings” (Achebe 433). This position directly contests </w:t>
      </w:r>
      <w:proofErr w:type="spellStart"/>
      <w:r w:rsidRPr="00115F20">
        <w:rPr>
          <w:rFonts w:ascii="Times New Roman" w:hAnsi="Times New Roman" w:cs="Times New Roman"/>
        </w:rPr>
        <w:t>Ngũgĩ’s</w:t>
      </w:r>
      <w:proofErr w:type="spellEnd"/>
      <w:r w:rsidRPr="00115F20">
        <w:rPr>
          <w:rFonts w:ascii="Times New Roman" w:hAnsi="Times New Roman" w:cs="Times New Roman"/>
        </w:rPr>
        <w:t xml:space="preserve"> later argument that African literature must be written in African languages to achieve true decolonization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4).  Nigerian sociolinguists like Ayo </w:t>
      </w:r>
      <w:proofErr w:type="spellStart"/>
      <w:r w:rsidRPr="00115F20">
        <w:rPr>
          <w:rFonts w:ascii="Times New Roman" w:hAnsi="Times New Roman" w:cs="Times New Roman"/>
        </w:rPr>
        <w:t>Bamgbose</w:t>
      </w:r>
      <w:proofErr w:type="spellEnd"/>
      <w:r w:rsidRPr="00115F20">
        <w:rPr>
          <w:rFonts w:ascii="Times New Roman" w:hAnsi="Times New Roman" w:cs="Times New Roman"/>
        </w:rPr>
        <w:t xml:space="preserve"> extend Achebe’s argument, noting that Nigerian English and Nigerian Pidgin function as post-colonial tools of resistance and nation building. </w:t>
      </w:r>
      <w:proofErr w:type="spellStart"/>
      <w:r w:rsidRPr="00115F20">
        <w:rPr>
          <w:rFonts w:ascii="Times New Roman" w:hAnsi="Times New Roman" w:cs="Times New Roman"/>
        </w:rPr>
        <w:t>Bamgbose</w:t>
      </w:r>
      <w:proofErr w:type="spellEnd"/>
      <w:r w:rsidRPr="00115F20">
        <w:rPr>
          <w:rFonts w:ascii="Times New Roman" w:hAnsi="Times New Roman" w:cs="Times New Roman"/>
        </w:rPr>
        <w:t xml:space="preserve"> argues that these varieties “domesticate English and make it a Nigerian language” rather than a purely colonial imposition (</w:t>
      </w:r>
      <w:proofErr w:type="spellStart"/>
      <w:r w:rsidRPr="00115F20">
        <w:rPr>
          <w:rFonts w:ascii="Times New Roman" w:hAnsi="Times New Roman" w:cs="Times New Roman"/>
        </w:rPr>
        <w:t>Bamgbose</w:t>
      </w:r>
      <w:proofErr w:type="spellEnd"/>
      <w:r w:rsidRPr="00115F20">
        <w:rPr>
          <w:rFonts w:ascii="Times New Roman" w:hAnsi="Times New Roman" w:cs="Times New Roman"/>
        </w:rPr>
        <w:t xml:space="preserve"> 15). Thus, language in Nigeria demonstrates a core post-colonial tension between decolonization as rupture and decolonization as hybridity.  </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2.3</w:t>
      </w:r>
      <w:r w:rsidRPr="00115F20">
        <w:rPr>
          <w:rFonts w:ascii="Times New Roman" w:hAnsi="Times New Roman" w:cs="Times New Roman"/>
          <w:b/>
        </w:rPr>
        <w:tab/>
        <w:t>The Post-Colonial State and Political Economy</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Kwame Nkrumah first defined neo-colonialism as "the last stage of imperialism" where the state is "in theory, independent... In reality its economic system and thus its political policy is directed from outside" (Nkrumah ix). For Nigeria, this manifests in oil dependency. </w:t>
      </w:r>
      <w:proofErr w:type="spellStart"/>
      <w:r w:rsidRPr="00115F20">
        <w:rPr>
          <w:rFonts w:ascii="Times New Roman" w:hAnsi="Times New Roman" w:cs="Times New Roman"/>
        </w:rPr>
        <w:t>Chinweizu</w:t>
      </w:r>
      <w:proofErr w:type="spellEnd"/>
      <w:r w:rsidRPr="00115F20">
        <w:rPr>
          <w:rFonts w:ascii="Times New Roman" w:hAnsi="Times New Roman" w:cs="Times New Roman"/>
        </w:rPr>
        <w:t xml:space="preserve"> contends that multinational corporations like Shell and Chevron extract Nigeria's resources while the profits largely benefit foreign shareholders, leaving the country with environmental damage and limited development (</w:t>
      </w:r>
      <w:proofErr w:type="spellStart"/>
      <w:r w:rsidRPr="00115F20">
        <w:rPr>
          <w:rFonts w:ascii="Times New Roman" w:hAnsi="Times New Roman" w:cs="Times New Roman"/>
        </w:rPr>
        <w:t>Chinweizu</w:t>
      </w:r>
      <w:proofErr w:type="spellEnd"/>
      <w:r w:rsidRPr="00115F20">
        <w:rPr>
          <w:rFonts w:ascii="Times New Roman" w:hAnsi="Times New Roman" w:cs="Times New Roman"/>
        </w:rPr>
        <w:t xml:space="preserve"> 45). The structural adjustment programs imposed by the International Monetary Fund (IMF) and World Bank in the 1980s further exemplify this control. As Claude Ake argues they forced Nigeria to "privatize, deregulate, and devalue" in ways that prioritized debt repayment to Western lenders over local welfare (Ake 102). Ake contends that at independence, the Nigerian ruling class did not transform the colonial economy but instead became “intermediaries for foreign capital” (Ake 45). The reliance on oil exports, controlled by multinational corporations like Shell, exemplifies Kwame Nkrumah’s definition of neo-colonialism. Contemporary scholars like Cyril Obi link the Niger Delta crisis to this structure, arguing that environmental degradation and militancy are post-colonial consequences of a petro-state model designed under colonialism (Obi 11).</w:t>
      </w:r>
    </w:p>
    <w:p w:rsidR="00BD09BF"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Nigerian post-colonial state inherited the contradictions of colonial federalism. </w:t>
      </w:r>
      <w:proofErr w:type="spellStart"/>
      <w:r w:rsidRPr="00115F20">
        <w:rPr>
          <w:rFonts w:ascii="Times New Roman" w:hAnsi="Times New Roman" w:cs="Times New Roman"/>
        </w:rPr>
        <w:t>Eghosa</w:t>
      </w:r>
      <w:proofErr w:type="spellEnd"/>
      <w:r w:rsidRPr="00115F20">
        <w:rPr>
          <w:rFonts w:ascii="Times New Roman" w:hAnsi="Times New Roman" w:cs="Times New Roman"/>
        </w:rPr>
        <w:t xml:space="preserve"> E. </w:t>
      </w:r>
      <w:proofErr w:type="spellStart"/>
      <w:r w:rsidRPr="00115F20">
        <w:rPr>
          <w:rFonts w:ascii="Times New Roman" w:hAnsi="Times New Roman" w:cs="Times New Roman"/>
        </w:rPr>
        <w:t>Osaghae</w:t>
      </w:r>
      <w:proofErr w:type="spellEnd"/>
      <w:r w:rsidRPr="00115F20">
        <w:rPr>
          <w:rFonts w:ascii="Times New Roman" w:hAnsi="Times New Roman" w:cs="Times New Roman"/>
        </w:rPr>
        <w:t xml:space="preserve"> claims that British indirect rule “crystallized ethnic groups into political units” and institutionalized ethnicity as the primary mode of political competition (</w:t>
      </w:r>
      <w:proofErr w:type="spellStart"/>
      <w:r w:rsidRPr="00115F20">
        <w:rPr>
          <w:rFonts w:ascii="Times New Roman" w:hAnsi="Times New Roman" w:cs="Times New Roman"/>
        </w:rPr>
        <w:t>Osaghae</w:t>
      </w:r>
      <w:proofErr w:type="spellEnd"/>
      <w:r w:rsidRPr="00115F20">
        <w:rPr>
          <w:rFonts w:ascii="Times New Roman" w:hAnsi="Times New Roman" w:cs="Times New Roman"/>
        </w:rPr>
        <w:t xml:space="preserve"> 22). This legacy produced a post-colonial “crisis of citizenship” where state power is captured by ethnic elites, leading to what Peter </w:t>
      </w:r>
      <w:proofErr w:type="spellStart"/>
      <w:r w:rsidRPr="00115F20">
        <w:rPr>
          <w:rFonts w:ascii="Times New Roman" w:hAnsi="Times New Roman" w:cs="Times New Roman"/>
        </w:rPr>
        <w:t>Ekeh</w:t>
      </w:r>
      <w:proofErr w:type="spellEnd"/>
      <w:r w:rsidRPr="00115F20">
        <w:rPr>
          <w:rFonts w:ascii="Times New Roman" w:hAnsi="Times New Roman" w:cs="Times New Roman"/>
        </w:rPr>
        <w:t xml:space="preserve"> calls “two publics”; a civic public linked to the colonial state, and a primordial public tied to ethnic loyalties (</w:t>
      </w:r>
      <w:proofErr w:type="spellStart"/>
      <w:r w:rsidRPr="00115F20">
        <w:rPr>
          <w:rFonts w:ascii="Times New Roman" w:hAnsi="Times New Roman" w:cs="Times New Roman"/>
        </w:rPr>
        <w:t>Ekeh</w:t>
      </w:r>
      <w:proofErr w:type="spellEnd"/>
      <w:r w:rsidRPr="00115F20">
        <w:rPr>
          <w:rFonts w:ascii="Times New Roman" w:hAnsi="Times New Roman" w:cs="Times New Roman"/>
        </w:rPr>
        <w:t xml:space="preserve"> 92).  </w:t>
      </w:r>
    </w:p>
    <w:p w:rsidR="00115F20" w:rsidRDefault="00115F20" w:rsidP="00115F20">
      <w:pPr>
        <w:spacing w:before="240" w:after="240" w:line="240" w:lineRule="auto"/>
        <w:jc w:val="both"/>
        <w:rPr>
          <w:rFonts w:ascii="Times New Roman" w:hAnsi="Times New Roman" w:cs="Times New Roman"/>
        </w:rPr>
      </w:pPr>
    </w:p>
    <w:p w:rsidR="00115F20" w:rsidRPr="00115F20" w:rsidRDefault="00115F20" w:rsidP="00115F20">
      <w:pPr>
        <w:spacing w:before="240" w:after="240" w:line="240" w:lineRule="auto"/>
        <w:jc w:val="both"/>
        <w:rPr>
          <w:rFonts w:ascii="Times New Roman" w:hAnsi="Times New Roman" w:cs="Times New Roman"/>
          <w:b/>
          <w:i/>
        </w:rPr>
      </w:pP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b/>
        </w:rPr>
        <w:lastRenderedPageBreak/>
        <w:t>2.4</w:t>
      </w:r>
      <w:r w:rsidRPr="00115F20">
        <w:rPr>
          <w:rFonts w:ascii="Times New Roman" w:hAnsi="Times New Roman" w:cs="Times New Roman"/>
          <w:b/>
        </w:rPr>
        <w:tab/>
        <w:t>Gender and Post-Colonial Feminism</w:t>
      </w:r>
      <w:r w:rsidRPr="00115F20">
        <w:rPr>
          <w:rFonts w:ascii="Times New Roman" w:hAnsi="Times New Roman" w:cs="Times New Roman"/>
        </w:rPr>
        <w:t xml:space="preserve">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Nigerian feminists have analyzed both colonial and nationalist patriarchy. </w:t>
      </w:r>
      <w:proofErr w:type="spellStart"/>
      <w:r w:rsidRPr="00115F20">
        <w:rPr>
          <w:rFonts w:ascii="Times New Roman" w:hAnsi="Times New Roman" w:cs="Times New Roman"/>
        </w:rPr>
        <w:t>Obioma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Nnaemeka’s</w:t>
      </w:r>
      <w:proofErr w:type="spellEnd"/>
      <w:r w:rsidRPr="00115F20">
        <w:rPr>
          <w:rFonts w:ascii="Times New Roman" w:hAnsi="Times New Roman" w:cs="Times New Roman"/>
        </w:rPr>
        <w:t xml:space="preserve"> concept of “</w:t>
      </w:r>
      <w:proofErr w:type="spellStart"/>
      <w:r w:rsidRPr="00115F20">
        <w:rPr>
          <w:rFonts w:ascii="Times New Roman" w:hAnsi="Times New Roman" w:cs="Times New Roman"/>
        </w:rPr>
        <w:t>nego</w:t>
      </w:r>
      <w:proofErr w:type="spellEnd"/>
      <w:r w:rsidRPr="00115F20">
        <w:rPr>
          <w:rFonts w:ascii="Times New Roman" w:hAnsi="Times New Roman" w:cs="Times New Roman"/>
        </w:rPr>
        <w:t>-feminism” - the feminism of negotiation - emerges from Igbo cultural contexts and rejects Western feminist antagonism toward men and culture (</w:t>
      </w:r>
      <w:proofErr w:type="spellStart"/>
      <w:r w:rsidRPr="00115F20">
        <w:rPr>
          <w:rFonts w:ascii="Times New Roman" w:hAnsi="Times New Roman" w:cs="Times New Roman"/>
        </w:rPr>
        <w:t>Nnaemeka</w:t>
      </w:r>
      <w:proofErr w:type="spellEnd"/>
      <w:r w:rsidRPr="00115F20">
        <w:rPr>
          <w:rFonts w:ascii="Times New Roman" w:hAnsi="Times New Roman" w:cs="Times New Roman"/>
        </w:rPr>
        <w:t xml:space="preserve"> 377). She asserts that post-colonial African women “know when, where, and how to detonate patriarchal land mines” through indigenous strategies rather than imported frameworks (</w:t>
      </w:r>
      <w:proofErr w:type="spellStart"/>
      <w:r w:rsidRPr="00115F20">
        <w:rPr>
          <w:rFonts w:ascii="Times New Roman" w:hAnsi="Times New Roman" w:cs="Times New Roman"/>
        </w:rPr>
        <w:t>Nnaemeka</w:t>
      </w:r>
      <w:proofErr w:type="spellEnd"/>
      <w:r w:rsidRPr="00115F20">
        <w:rPr>
          <w:rFonts w:ascii="Times New Roman" w:hAnsi="Times New Roman" w:cs="Times New Roman"/>
        </w:rPr>
        <w:t xml:space="preserve"> 378).  Similarly, </w:t>
      </w:r>
      <w:proofErr w:type="spellStart"/>
      <w:r w:rsidRPr="00115F20">
        <w:rPr>
          <w:rFonts w:ascii="Times New Roman" w:hAnsi="Times New Roman" w:cs="Times New Roman"/>
        </w:rPr>
        <w:t>Molara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Ogundipe</w:t>
      </w:r>
      <w:proofErr w:type="spellEnd"/>
      <w:r w:rsidRPr="00115F20">
        <w:rPr>
          <w:rFonts w:ascii="Times New Roman" w:hAnsi="Times New Roman" w:cs="Times New Roman"/>
        </w:rPr>
        <w:t xml:space="preserve">-Leslie identifies “six mountains on an African woman’s back,” including colonialism itself and post-colonial underdevelopment, showing how Nigerian women’s oppression </w:t>
      </w:r>
      <w:proofErr w:type="gramStart"/>
      <w:r w:rsidRPr="00115F20">
        <w:rPr>
          <w:rFonts w:ascii="Times New Roman" w:hAnsi="Times New Roman" w:cs="Times New Roman"/>
        </w:rPr>
        <w:t>is overdetermined</w:t>
      </w:r>
      <w:proofErr w:type="gramEnd"/>
      <w:r w:rsidRPr="00115F20">
        <w:rPr>
          <w:rFonts w:ascii="Times New Roman" w:hAnsi="Times New Roman" w:cs="Times New Roman"/>
        </w:rPr>
        <w:t xml:space="preserve"> by multiple histories (</w:t>
      </w:r>
      <w:proofErr w:type="spellStart"/>
      <w:r w:rsidRPr="00115F20">
        <w:rPr>
          <w:rFonts w:ascii="Times New Roman" w:hAnsi="Times New Roman" w:cs="Times New Roman"/>
        </w:rPr>
        <w:t>Ogundipe</w:t>
      </w:r>
      <w:proofErr w:type="spellEnd"/>
      <w:r w:rsidRPr="00115F20">
        <w:rPr>
          <w:rFonts w:ascii="Times New Roman" w:hAnsi="Times New Roman" w:cs="Times New Roman"/>
        </w:rPr>
        <w:t xml:space="preserve">-Leslie 28). Writers like </w:t>
      </w:r>
      <w:proofErr w:type="spellStart"/>
      <w:r w:rsidRPr="00115F20">
        <w:rPr>
          <w:rFonts w:ascii="Times New Roman" w:hAnsi="Times New Roman" w:cs="Times New Roman"/>
        </w:rPr>
        <w:t>Buchi</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Emecheta</w:t>
      </w:r>
      <w:proofErr w:type="spellEnd"/>
      <w:r w:rsidRPr="00115F20">
        <w:rPr>
          <w:rFonts w:ascii="Times New Roman" w:hAnsi="Times New Roman" w:cs="Times New Roman"/>
        </w:rPr>
        <w:t xml:space="preserve"> in </w:t>
      </w:r>
      <w:r w:rsidRPr="00115F20">
        <w:rPr>
          <w:rFonts w:ascii="Times New Roman" w:hAnsi="Times New Roman" w:cs="Times New Roman"/>
          <w:i/>
        </w:rPr>
        <w:t>The Joys of Motherhood</w:t>
      </w:r>
      <w:r w:rsidRPr="00115F20">
        <w:rPr>
          <w:rFonts w:ascii="Times New Roman" w:hAnsi="Times New Roman" w:cs="Times New Roman"/>
        </w:rPr>
        <w:t xml:space="preserve"> and </w:t>
      </w:r>
      <w:proofErr w:type="spellStart"/>
      <w:r w:rsidRPr="00115F20">
        <w:rPr>
          <w:rFonts w:ascii="Times New Roman" w:hAnsi="Times New Roman" w:cs="Times New Roman"/>
        </w:rPr>
        <w:t>Sefi</w:t>
      </w:r>
      <w:proofErr w:type="spellEnd"/>
      <w:r w:rsidRPr="00115F20">
        <w:rPr>
          <w:rFonts w:ascii="Times New Roman" w:hAnsi="Times New Roman" w:cs="Times New Roman"/>
        </w:rPr>
        <w:t xml:space="preserve"> Atta in </w:t>
      </w:r>
      <w:r w:rsidRPr="00115F20">
        <w:rPr>
          <w:rFonts w:ascii="Times New Roman" w:hAnsi="Times New Roman" w:cs="Times New Roman"/>
          <w:i/>
        </w:rPr>
        <w:t>Everything Good Will Come</w:t>
      </w:r>
      <w:r w:rsidRPr="00115F20">
        <w:rPr>
          <w:rFonts w:ascii="Times New Roman" w:hAnsi="Times New Roman" w:cs="Times New Roman"/>
        </w:rPr>
        <w:t xml:space="preserve"> dramatize how colonial education, urbanization, and military rule reshape gender roles, producing specifically Nigerian post-colonial subjectivities.  </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2.5</w:t>
      </w:r>
      <w:r w:rsidRPr="00115F20">
        <w:rPr>
          <w:rFonts w:ascii="Times New Roman" w:hAnsi="Times New Roman" w:cs="Times New Roman"/>
          <w:b/>
        </w:rPr>
        <w:tab/>
        <w:t xml:space="preserve">Literature as Counter-Discourse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Nigerian literature is foundational to post-colonial studies worldwide. Chinua </w:t>
      </w:r>
      <w:proofErr w:type="gramStart"/>
      <w:r w:rsidRPr="00115F20">
        <w:rPr>
          <w:rFonts w:ascii="Times New Roman" w:hAnsi="Times New Roman" w:cs="Times New Roman"/>
        </w:rPr>
        <w:t>Achebe’s</w:t>
      </w:r>
      <w:proofErr w:type="gramEnd"/>
      <w:r w:rsidRPr="00115F20">
        <w:rPr>
          <w:rFonts w:ascii="Times New Roman" w:hAnsi="Times New Roman" w:cs="Times New Roman"/>
        </w:rPr>
        <w:t xml:space="preserve"> </w:t>
      </w:r>
      <w:r w:rsidRPr="00115F20">
        <w:rPr>
          <w:rFonts w:ascii="Times New Roman" w:hAnsi="Times New Roman" w:cs="Times New Roman"/>
          <w:i/>
        </w:rPr>
        <w:t>Things Fall Apart,</w:t>
      </w:r>
      <w:r w:rsidRPr="00115F20">
        <w:rPr>
          <w:rFonts w:ascii="Times New Roman" w:hAnsi="Times New Roman" w:cs="Times New Roman"/>
        </w:rPr>
        <w:t xml:space="preserve"> is often read as the foremost of African post-colonial writing because it “writes back” to colonial texts like Joyce Cary’s </w:t>
      </w:r>
      <w:r w:rsidRPr="00115F20">
        <w:rPr>
          <w:rFonts w:ascii="Times New Roman" w:hAnsi="Times New Roman" w:cs="Times New Roman"/>
          <w:i/>
        </w:rPr>
        <w:t>Mister Johnson</w:t>
      </w:r>
      <w:r w:rsidRPr="00115F20">
        <w:rPr>
          <w:rFonts w:ascii="Times New Roman" w:hAnsi="Times New Roman" w:cs="Times New Roman"/>
        </w:rPr>
        <w:t xml:space="preserve"> and Joseph Conrad’s </w:t>
      </w:r>
      <w:r w:rsidRPr="00115F20">
        <w:rPr>
          <w:rFonts w:ascii="Times New Roman" w:hAnsi="Times New Roman" w:cs="Times New Roman"/>
          <w:i/>
        </w:rPr>
        <w:t>Heart of Darkness</w:t>
      </w:r>
      <w:r w:rsidRPr="00115F20">
        <w:rPr>
          <w:rFonts w:ascii="Times New Roman" w:hAnsi="Times New Roman" w:cs="Times New Roman"/>
        </w:rPr>
        <w:t xml:space="preserve">. Achebe stated his goal was to show that “African people did not hear of culture for the first time from Europeans” (Achebe, </w:t>
      </w:r>
      <w:r w:rsidRPr="00115F20">
        <w:rPr>
          <w:rFonts w:ascii="Times New Roman" w:hAnsi="Times New Roman" w:cs="Times New Roman"/>
          <w:i/>
        </w:rPr>
        <w:t xml:space="preserve">An Image of Africa </w:t>
      </w:r>
      <w:r w:rsidRPr="00115F20">
        <w:rPr>
          <w:rFonts w:ascii="Times New Roman" w:hAnsi="Times New Roman" w:cs="Times New Roman"/>
        </w:rPr>
        <w:t xml:space="preserve">12). By centering Igbo cosmology, proverbs, and social structure, Achebe contests the colonial library’s erasure of African complexity. </w:t>
      </w:r>
      <w:proofErr w:type="spellStart"/>
      <w:r w:rsidRPr="00115F20">
        <w:rPr>
          <w:rFonts w:ascii="Times New Roman" w:hAnsi="Times New Roman" w:cs="Times New Roman"/>
        </w:rPr>
        <w:t>Wole</w:t>
      </w:r>
      <w:proofErr w:type="spellEnd"/>
      <w:r w:rsidRPr="00115F20">
        <w:rPr>
          <w:rFonts w:ascii="Times New Roman" w:hAnsi="Times New Roman" w:cs="Times New Roman"/>
        </w:rPr>
        <w:t xml:space="preserve"> Soyinka, </w:t>
      </w:r>
      <w:proofErr w:type="gramStart"/>
      <w:r w:rsidRPr="00115F20">
        <w:rPr>
          <w:rFonts w:ascii="Times New Roman" w:hAnsi="Times New Roman" w:cs="Times New Roman"/>
        </w:rPr>
        <w:t>Nigeria’s</w:t>
      </w:r>
      <w:proofErr w:type="gramEnd"/>
      <w:r w:rsidRPr="00115F20">
        <w:rPr>
          <w:rFonts w:ascii="Times New Roman" w:hAnsi="Times New Roman" w:cs="Times New Roman"/>
        </w:rPr>
        <w:t xml:space="preserve"> Nobel laureate, takes a different post-colonial approach. In </w:t>
      </w:r>
      <w:r w:rsidRPr="00115F20">
        <w:rPr>
          <w:rFonts w:ascii="Times New Roman" w:hAnsi="Times New Roman" w:cs="Times New Roman"/>
          <w:i/>
        </w:rPr>
        <w:t>Myth, Literature and the African World</w:t>
      </w:r>
      <w:r w:rsidRPr="00115F20">
        <w:rPr>
          <w:rFonts w:ascii="Times New Roman" w:hAnsi="Times New Roman" w:cs="Times New Roman"/>
        </w:rPr>
        <w:t>, Soyinka rejects what he calls the “neo-</w:t>
      </w:r>
      <w:proofErr w:type="spellStart"/>
      <w:r w:rsidRPr="00115F20">
        <w:rPr>
          <w:rFonts w:ascii="Times New Roman" w:hAnsi="Times New Roman" w:cs="Times New Roman"/>
        </w:rPr>
        <w:t>Tarzanism</w:t>
      </w:r>
      <w:proofErr w:type="spellEnd"/>
      <w:r w:rsidRPr="00115F20">
        <w:rPr>
          <w:rFonts w:ascii="Times New Roman" w:hAnsi="Times New Roman" w:cs="Times New Roman"/>
        </w:rPr>
        <w:t xml:space="preserve">” of Negritude and argues for a self-referential African worldview not defined by Europe (Soyinka xii). His plays, such as </w:t>
      </w:r>
      <w:r w:rsidRPr="00115F20">
        <w:rPr>
          <w:rFonts w:ascii="Times New Roman" w:hAnsi="Times New Roman" w:cs="Times New Roman"/>
          <w:i/>
        </w:rPr>
        <w:t>Death and the King’s Horseman</w:t>
      </w:r>
      <w:r w:rsidRPr="00115F20">
        <w:rPr>
          <w:rFonts w:ascii="Times New Roman" w:hAnsi="Times New Roman" w:cs="Times New Roman"/>
        </w:rPr>
        <w:t xml:space="preserve">, stage the epistemic clash between British colonial law and Yoruba metaphysics, illustrating </w:t>
      </w:r>
      <w:proofErr w:type="spellStart"/>
      <w:r w:rsidRPr="00115F20">
        <w:rPr>
          <w:rFonts w:ascii="Times New Roman" w:hAnsi="Times New Roman" w:cs="Times New Roman"/>
        </w:rPr>
        <w:t>Homi</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Bhabha’s</w:t>
      </w:r>
      <w:proofErr w:type="spellEnd"/>
      <w:r w:rsidRPr="00115F20">
        <w:rPr>
          <w:rFonts w:ascii="Times New Roman" w:hAnsi="Times New Roman" w:cs="Times New Roman"/>
        </w:rPr>
        <w:t xml:space="preserve"> concept of “colonial ambivalence” in a Nigerian context (</w:t>
      </w:r>
      <w:proofErr w:type="spellStart"/>
      <w:r w:rsidRPr="00115F20">
        <w:rPr>
          <w:rFonts w:ascii="Times New Roman" w:hAnsi="Times New Roman" w:cs="Times New Roman"/>
        </w:rPr>
        <w:t>Bhabha</w:t>
      </w:r>
      <w:proofErr w:type="spellEnd"/>
      <w:r w:rsidRPr="00115F20">
        <w:rPr>
          <w:rFonts w:ascii="Times New Roman" w:hAnsi="Times New Roman" w:cs="Times New Roman"/>
        </w:rPr>
        <w:t xml:space="preserve"> 86). Contemporary writers continue this project. </w:t>
      </w:r>
      <w:proofErr w:type="spellStart"/>
      <w:r w:rsidRPr="00115F20">
        <w:rPr>
          <w:rFonts w:ascii="Times New Roman" w:hAnsi="Times New Roman" w:cs="Times New Roman"/>
        </w:rPr>
        <w:t>Chimamanda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Ngozi</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Adichie’s</w:t>
      </w:r>
      <w:proofErr w:type="spellEnd"/>
      <w:r w:rsidRPr="00115F20">
        <w:rPr>
          <w:rFonts w:ascii="Times New Roman" w:hAnsi="Times New Roman" w:cs="Times New Roman"/>
        </w:rPr>
        <w:t xml:space="preserve"> </w:t>
      </w:r>
      <w:proofErr w:type="gramStart"/>
      <w:r w:rsidRPr="00115F20">
        <w:rPr>
          <w:rFonts w:ascii="Times New Roman" w:hAnsi="Times New Roman" w:cs="Times New Roman"/>
          <w:i/>
        </w:rPr>
        <w:t>Half</w:t>
      </w:r>
      <w:proofErr w:type="gramEnd"/>
      <w:r w:rsidRPr="00115F20">
        <w:rPr>
          <w:rFonts w:ascii="Times New Roman" w:hAnsi="Times New Roman" w:cs="Times New Roman"/>
          <w:i/>
        </w:rPr>
        <w:t xml:space="preserve"> of a Yellow Sun</w:t>
      </w:r>
      <w:r w:rsidRPr="00115F20">
        <w:rPr>
          <w:rFonts w:ascii="Times New Roman" w:hAnsi="Times New Roman" w:cs="Times New Roman"/>
        </w:rPr>
        <w:t xml:space="preserve"> revisits the </w:t>
      </w:r>
      <w:proofErr w:type="spellStart"/>
      <w:r w:rsidRPr="00115F20">
        <w:rPr>
          <w:rFonts w:ascii="Times New Roman" w:hAnsi="Times New Roman" w:cs="Times New Roman"/>
        </w:rPr>
        <w:t>Biafran</w:t>
      </w:r>
      <w:proofErr w:type="spellEnd"/>
      <w:r w:rsidRPr="00115F20">
        <w:rPr>
          <w:rFonts w:ascii="Times New Roman" w:hAnsi="Times New Roman" w:cs="Times New Roman"/>
        </w:rPr>
        <w:t xml:space="preserve"> War (1967-1970) to critique both British neo-colonial complicity and the failures of the post-colonial Nigerian state.</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Concisely, Neo-colonialism in Nigeria is not a single narrative but a contested field. Achebe’s linguistic hybridity, Soyinka’s cultural self-assertion, Ake’s political economy, and </w:t>
      </w:r>
      <w:proofErr w:type="spellStart"/>
      <w:r w:rsidRPr="00115F20">
        <w:rPr>
          <w:rFonts w:ascii="Times New Roman" w:hAnsi="Times New Roman" w:cs="Times New Roman"/>
        </w:rPr>
        <w:t>Nnaemeka’s</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nego</w:t>
      </w:r>
      <w:proofErr w:type="spellEnd"/>
      <w:r w:rsidRPr="00115F20">
        <w:rPr>
          <w:rFonts w:ascii="Times New Roman" w:hAnsi="Times New Roman" w:cs="Times New Roman"/>
        </w:rPr>
        <w:t xml:space="preserve">-feminism all refuse simple binaries of colonizer/colonized or tradition/modernity. As </w:t>
      </w:r>
      <w:proofErr w:type="spellStart"/>
      <w:r w:rsidRPr="00115F20">
        <w:rPr>
          <w:rFonts w:ascii="Times New Roman" w:hAnsi="Times New Roman" w:cs="Times New Roman"/>
        </w:rPr>
        <w:t>Ato</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Quayson</w:t>
      </w:r>
      <w:proofErr w:type="spellEnd"/>
      <w:r w:rsidRPr="00115F20">
        <w:rPr>
          <w:rFonts w:ascii="Times New Roman" w:hAnsi="Times New Roman" w:cs="Times New Roman"/>
        </w:rPr>
        <w:t xml:space="preserve"> notes, Neo-colonialism in Nigeria </w:t>
      </w:r>
      <w:proofErr w:type="gramStart"/>
      <w:r w:rsidRPr="00115F20">
        <w:rPr>
          <w:rFonts w:ascii="Times New Roman" w:hAnsi="Times New Roman" w:cs="Times New Roman"/>
        </w:rPr>
        <w:t>is marked</w:t>
      </w:r>
      <w:proofErr w:type="gramEnd"/>
      <w:r w:rsidRPr="00115F20">
        <w:rPr>
          <w:rFonts w:ascii="Times New Roman" w:hAnsi="Times New Roman" w:cs="Times New Roman"/>
        </w:rPr>
        <w:t xml:space="preserve"> by “</w:t>
      </w:r>
      <w:proofErr w:type="spellStart"/>
      <w:r w:rsidRPr="00115F20">
        <w:rPr>
          <w:rFonts w:ascii="Times New Roman" w:hAnsi="Times New Roman" w:cs="Times New Roman"/>
        </w:rPr>
        <w:t>interdiscursivity</w:t>
      </w:r>
      <w:proofErr w:type="spellEnd"/>
      <w:r w:rsidRPr="00115F20">
        <w:rPr>
          <w:rFonts w:ascii="Times New Roman" w:hAnsi="Times New Roman" w:cs="Times New Roman"/>
        </w:rPr>
        <w:t xml:space="preserve">” - the layering of precolonial, colonial, and global influences (3). The ongoing relevance of post-colonial analysis lies in its ability to explain why, over sixty years after independence, Nigeria still negotiates identity, governance, and global positioning through the long shadow of empire.  </w:t>
      </w:r>
    </w:p>
    <w:p w:rsidR="00BD09BF" w:rsidRPr="00115F20" w:rsidRDefault="00BD09BF" w:rsidP="00115F20">
      <w:pPr>
        <w:spacing w:before="240" w:after="240" w:line="240" w:lineRule="auto"/>
        <w:jc w:val="both"/>
        <w:rPr>
          <w:rFonts w:ascii="Times New Roman" w:hAnsi="Times New Roman" w:cs="Times New Roman"/>
          <w:b/>
          <w:sz w:val="28"/>
          <w:szCs w:val="28"/>
        </w:rPr>
      </w:pPr>
      <w:r w:rsidRPr="00115F20">
        <w:rPr>
          <w:rFonts w:ascii="Times New Roman" w:hAnsi="Times New Roman" w:cs="Times New Roman"/>
          <w:b/>
          <w:sz w:val="28"/>
          <w:szCs w:val="28"/>
        </w:rPr>
        <w:t>3.0</w:t>
      </w:r>
      <w:r w:rsidRPr="00115F20">
        <w:rPr>
          <w:rFonts w:ascii="Times New Roman" w:hAnsi="Times New Roman" w:cs="Times New Roman"/>
          <w:b/>
          <w:sz w:val="28"/>
          <w:szCs w:val="28"/>
        </w:rPr>
        <w:tab/>
        <w:t>FOREIGN AID AND ITS NEGATIVE IMPACT ON CONTEMPORARY NIGERIAN SOCIETY</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rPr>
        <w:t xml:space="preserve">Foreign aid has been a fixture of Nigeria’s political economy since independence in 1960, presented as a tool for development, poverty reduction, and institutional strengthening. Yet in practice, it has contributed to structural distortions that undermine sovereignty, distort governance, and entrench dependency. Examining these effects through Frantz Fanon’s conception of true freedom reveals that Nigeria remains caught in a cycle of neo-colonial subordination, where aid sustains the appearance of independence while foreclosing genuine self-determination. The urgent need is to reorient Nigerian policy toward endogenous </w:t>
      </w:r>
      <w:r w:rsidRPr="00115F20">
        <w:rPr>
          <w:rFonts w:ascii="Times New Roman" w:hAnsi="Times New Roman" w:cs="Times New Roman"/>
        </w:rPr>
        <w:lastRenderedPageBreak/>
        <w:t xml:space="preserve">development that rejects the psychological and material captivity Fanon diagnosed in </w:t>
      </w:r>
      <w:r w:rsidRPr="00115F20">
        <w:rPr>
          <w:rFonts w:ascii="Times New Roman" w:hAnsi="Times New Roman" w:cs="Times New Roman"/>
          <w:i/>
        </w:rPr>
        <w:t>The Wretched of the Earth.</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3.1</w:t>
      </w:r>
      <w:r w:rsidRPr="00115F20">
        <w:rPr>
          <w:rFonts w:ascii="Times New Roman" w:hAnsi="Times New Roman" w:cs="Times New Roman"/>
          <w:b/>
        </w:rPr>
        <w:tab/>
        <w:t>The Political Economy of Aid Dependency</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Foreign aid to Nigeria arrives primarily as official development assistance from the Organization for Economic Co-operation and Development (OECD) countries, multilateral loans from the World Bank and International Monetary Fund (IMF), and project-based funding from donor Non-Governmental Organizations (NGOs). On the surface, this appears as benevolent support. In reality, it has produced a dependency relationship that Ake describes as the transformation of the African state into an “agent of external capital accumulation” rather than an instrument of national development (Ake 42). Aid flows have weakened the state’s fiscal contract with its citizens by reducing the incentive to build domestic tax capacity. When 20-30 percent of public sector investment </w:t>
      </w:r>
      <w:proofErr w:type="gramStart"/>
      <w:r w:rsidRPr="00115F20">
        <w:rPr>
          <w:rFonts w:ascii="Times New Roman" w:hAnsi="Times New Roman" w:cs="Times New Roman"/>
        </w:rPr>
        <w:t>is externally financed</w:t>
      </w:r>
      <w:proofErr w:type="gramEnd"/>
      <w:r w:rsidRPr="00115F20">
        <w:rPr>
          <w:rFonts w:ascii="Times New Roman" w:hAnsi="Times New Roman" w:cs="Times New Roman"/>
        </w:rPr>
        <w:t>, as has been the case in Nigeria since the 2000s, budgetary priorities are shaped in Washington, Brussels, and Abuja donor coordination meetings rather than through domestic political debate (</w:t>
      </w:r>
      <w:proofErr w:type="spellStart"/>
      <w:r w:rsidRPr="00115F20">
        <w:rPr>
          <w:rFonts w:ascii="Times New Roman" w:hAnsi="Times New Roman" w:cs="Times New Roman"/>
        </w:rPr>
        <w:t>Onimode</w:t>
      </w:r>
      <w:proofErr w:type="spellEnd"/>
      <w:r w:rsidRPr="00115F20">
        <w:rPr>
          <w:rFonts w:ascii="Times New Roman" w:hAnsi="Times New Roman" w:cs="Times New Roman"/>
        </w:rPr>
        <w:t xml:space="preserve"> 115).</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This dynamic creates what Walter Rodney terms “unequal exchange” in institutional form. Nigerian policymakers become accountable to donor </w:t>
      </w:r>
      <w:proofErr w:type="spellStart"/>
      <w:r w:rsidRPr="00115F20">
        <w:rPr>
          <w:rFonts w:ascii="Times New Roman" w:hAnsi="Times New Roman" w:cs="Times New Roman"/>
        </w:rPr>
        <w:t>conditionalities</w:t>
      </w:r>
      <w:proofErr w:type="spellEnd"/>
      <w:r w:rsidRPr="00115F20">
        <w:rPr>
          <w:rFonts w:ascii="Times New Roman" w:hAnsi="Times New Roman" w:cs="Times New Roman"/>
        </w:rPr>
        <w:t xml:space="preserve"> on macroeconomic policy, privatization, and trade liberalization rather than to the electorate (Rodney 257). The Structural Adjustment Programs of the 1980s under IMF pressure dismantled agricultural subsidies and trade protections that had supported smallholder farmers, leading to rural impoverishment and urban unemployment (</w:t>
      </w:r>
      <w:proofErr w:type="spellStart"/>
      <w:r w:rsidRPr="00115F20">
        <w:rPr>
          <w:rFonts w:ascii="Times New Roman" w:hAnsi="Times New Roman" w:cs="Times New Roman"/>
        </w:rPr>
        <w:t>Onimode</w:t>
      </w:r>
      <w:proofErr w:type="spellEnd"/>
      <w:r w:rsidRPr="00115F20">
        <w:rPr>
          <w:rFonts w:ascii="Times New Roman" w:hAnsi="Times New Roman" w:cs="Times New Roman"/>
        </w:rPr>
        <w:t xml:space="preserve"> 132). Contemporary budget support operations continue this pattern by tying disbursements to benchmarks that often contradict local developmental needs.</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3.2</w:t>
      </w:r>
      <w:r w:rsidRPr="00115F20">
        <w:rPr>
          <w:rFonts w:ascii="Times New Roman" w:hAnsi="Times New Roman" w:cs="Times New Roman"/>
          <w:b/>
        </w:rPr>
        <w:tab/>
        <w:t>Governance Distortions and Elite Capture</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 warned that the postcolonial national bourgeoisie would function as a transmission belt for metropolitan capital, reproducing colonial hierarchies under a new flag (Fanon 152). In Nigeria, foreign aid has accelerated this process by providing resources that the political elite can capture without generating productive economic activity. Aid projects </w:t>
      </w:r>
      <w:proofErr w:type="gramStart"/>
      <w:r w:rsidRPr="00115F20">
        <w:rPr>
          <w:rFonts w:ascii="Times New Roman" w:hAnsi="Times New Roman" w:cs="Times New Roman"/>
        </w:rPr>
        <w:t>are frequently channeled</w:t>
      </w:r>
      <w:proofErr w:type="gramEnd"/>
      <w:r w:rsidRPr="00115F20">
        <w:rPr>
          <w:rFonts w:ascii="Times New Roman" w:hAnsi="Times New Roman" w:cs="Times New Roman"/>
        </w:rPr>
        <w:t xml:space="preserve"> through parallel structures - donor-managed project implementation units - that bypass line ministries and weaken state institutions (</w:t>
      </w:r>
      <w:proofErr w:type="spellStart"/>
      <w:r w:rsidRPr="00115F20">
        <w:rPr>
          <w:rFonts w:ascii="Times New Roman" w:hAnsi="Times New Roman" w:cs="Times New Roman"/>
        </w:rPr>
        <w:t>Nnoli</w:t>
      </w:r>
      <w:proofErr w:type="spellEnd"/>
      <w:r w:rsidRPr="00115F20">
        <w:rPr>
          <w:rFonts w:ascii="Times New Roman" w:hAnsi="Times New Roman" w:cs="Times New Roman"/>
        </w:rPr>
        <w:t xml:space="preserve"> 89). This fragments governance and creates a class of technocrats and contractors whose careers depend on donor approval rather than public service.</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result is a rentier dynamic where access to aid becomes a primary source of wealth and political patronage. Elections </w:t>
      </w:r>
      <w:proofErr w:type="gramStart"/>
      <w:r w:rsidRPr="00115F20">
        <w:rPr>
          <w:rFonts w:ascii="Times New Roman" w:hAnsi="Times New Roman" w:cs="Times New Roman"/>
        </w:rPr>
        <w:t>are increasingly contested</w:t>
      </w:r>
      <w:proofErr w:type="gramEnd"/>
      <w:r w:rsidRPr="00115F20">
        <w:rPr>
          <w:rFonts w:ascii="Times New Roman" w:hAnsi="Times New Roman" w:cs="Times New Roman"/>
        </w:rPr>
        <w:t xml:space="preserve"> not over development programs but over control of donor-funded agencies and contracts. Achebe observed that corruption in Nigeria is not merely moral failure but a systemic outcome of a state structure that mediates external resources without productive transformation (Achebe 25). Foreign aid, by inflating this pool of rent, intensifies predatory politics and erodes institutional legitimacy.</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3.3</w:t>
      </w:r>
      <w:r w:rsidRPr="00115F20">
        <w:rPr>
          <w:rFonts w:ascii="Times New Roman" w:hAnsi="Times New Roman" w:cs="Times New Roman"/>
          <w:b/>
        </w:rPr>
        <w:tab/>
        <w:t>Erosion of Policy Sovereignty and Local Capacity</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One of the most damaging effects of foreign aid is the hollowing out of domestic policy capacity. Donor agencies bring in external consultants, design frameworks, and monitoring systems that displace Nigerian expertise. Ali Mazrui calls this “cultural neo-colonialism,” where Western epistemologies and administrative models </w:t>
      </w:r>
      <w:proofErr w:type="gramStart"/>
      <w:r w:rsidRPr="00115F20">
        <w:rPr>
          <w:rFonts w:ascii="Times New Roman" w:hAnsi="Times New Roman" w:cs="Times New Roman"/>
        </w:rPr>
        <w:t>are imposed</w:t>
      </w:r>
      <w:proofErr w:type="gramEnd"/>
      <w:r w:rsidRPr="00115F20">
        <w:rPr>
          <w:rFonts w:ascii="Times New Roman" w:hAnsi="Times New Roman" w:cs="Times New Roman"/>
        </w:rPr>
        <w:t xml:space="preserve"> as universal, marginalizing indigenous knowledge and local solutions (Mazrui 203). In the health and </w:t>
      </w:r>
      <w:r w:rsidRPr="00115F20">
        <w:rPr>
          <w:rFonts w:ascii="Times New Roman" w:hAnsi="Times New Roman" w:cs="Times New Roman"/>
        </w:rPr>
        <w:lastRenderedPageBreak/>
        <w:t>education sectors, donor priorities determine disease focus, curriculum content, and data collection methods, often at the expense of nationally defined priorities.</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This has long-term consequences for human capital development. Nigerian universities and research institutions remain underfunded while donor-funded NGOs absorb the most qualified professionals with higher salaries. The brain drain is thus reinforced not only by migration abroad </w:t>
      </w:r>
      <w:proofErr w:type="gramStart"/>
      <w:r w:rsidRPr="00115F20">
        <w:rPr>
          <w:rFonts w:ascii="Times New Roman" w:hAnsi="Times New Roman" w:cs="Times New Roman"/>
        </w:rPr>
        <w:t>but</w:t>
      </w:r>
      <w:proofErr w:type="gramEnd"/>
      <w:r w:rsidRPr="00115F20">
        <w:rPr>
          <w:rFonts w:ascii="Times New Roman" w:hAnsi="Times New Roman" w:cs="Times New Roman"/>
        </w:rPr>
        <w:t xml:space="preserve"> by internal migration into the donor economy within Nigeria. The state loses its ability to think independently about development, becoming what Nkrumah called “independent de jure but dependent de facto” (Nkrumah 9).</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3.4</w:t>
      </w:r>
      <w:r w:rsidRPr="00115F20">
        <w:rPr>
          <w:rFonts w:ascii="Times New Roman" w:hAnsi="Times New Roman" w:cs="Times New Roman"/>
          <w:b/>
        </w:rPr>
        <w:tab/>
        <w:t>Social Fragmentation and Cultural Alienation</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Aid is not politically neutral; it carries ideological assumptions about governance, civil society, and development. Donor-funded NGOs often promote individualistic, market-oriented models that clash with communal social structures in Nigeria. This contributes to social fragmentation by creating parallel service delivery systems that serve donor-defined target groups rather than integrating with community institutions (Abdullah and </w:t>
      </w:r>
      <w:proofErr w:type="spellStart"/>
      <w:r w:rsidRPr="00115F20">
        <w:rPr>
          <w:rFonts w:ascii="Times New Roman" w:hAnsi="Times New Roman" w:cs="Times New Roman"/>
        </w:rPr>
        <w:t>Bangura</w:t>
      </w:r>
      <w:proofErr w:type="spellEnd"/>
      <w:r w:rsidRPr="00115F20">
        <w:rPr>
          <w:rFonts w:ascii="Times New Roman" w:hAnsi="Times New Roman" w:cs="Times New Roman"/>
        </w:rPr>
        <w:t xml:space="preserve"> 74).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Culturally, the constant influx of donor discourse around “good governance,” “gender mainstreaming,” and “civil society” reshapes elite identity toward Western norms while alienating it from the broader population. Fanon argued that true freedom requires the colonized to reclaim their cultural agency and reject the colonizer’s value system (Fanon 232). In Nigeria, aid has instead reinforced a cultural orientation outward, where legitimacy </w:t>
      </w:r>
      <w:proofErr w:type="gramStart"/>
      <w:r w:rsidRPr="00115F20">
        <w:rPr>
          <w:rFonts w:ascii="Times New Roman" w:hAnsi="Times New Roman" w:cs="Times New Roman"/>
        </w:rPr>
        <w:t>is sought</w:t>
      </w:r>
      <w:proofErr w:type="gramEnd"/>
      <w:r w:rsidRPr="00115F20">
        <w:rPr>
          <w:rFonts w:ascii="Times New Roman" w:hAnsi="Times New Roman" w:cs="Times New Roman"/>
        </w:rPr>
        <w:t xml:space="preserve"> from foreign partners rather than from the Nigerian people.</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3.5</w:t>
      </w:r>
      <w:r w:rsidRPr="00115F20">
        <w:rPr>
          <w:rFonts w:ascii="Times New Roman" w:hAnsi="Times New Roman" w:cs="Times New Roman"/>
          <w:b/>
        </w:rPr>
        <w:tab/>
        <w:t>Economic Distortions and Debt Traps</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Beyond grants, concessional and non-concessional loans constitute a significant share of foreign aid. Nigeria’s external debt rose from $2.4 billion in 1980 to over $40 billion by 2004 before the Paris Club relief, and has been climbing again since 2015 (Debt Management Office 2024). Debt servicing consumes a growing share of federal revenue, limiting expenditure on infrastructure, education, and health. Bade </w:t>
      </w:r>
      <w:proofErr w:type="spellStart"/>
      <w:r w:rsidRPr="00115F20">
        <w:rPr>
          <w:rFonts w:ascii="Times New Roman" w:hAnsi="Times New Roman" w:cs="Times New Roman"/>
        </w:rPr>
        <w:t>Onimode</w:t>
      </w:r>
      <w:proofErr w:type="spellEnd"/>
      <w:r w:rsidRPr="00115F20">
        <w:rPr>
          <w:rFonts w:ascii="Times New Roman" w:hAnsi="Times New Roman" w:cs="Times New Roman"/>
        </w:rPr>
        <w:t xml:space="preserve"> demonstrates that debt accumulation under aid regimes often finances consumption and capital flight rather than productive investment, creating a cycle where new loans are required to service old ones (</w:t>
      </w:r>
      <w:proofErr w:type="spellStart"/>
      <w:r w:rsidRPr="00115F20">
        <w:rPr>
          <w:rFonts w:ascii="Times New Roman" w:hAnsi="Times New Roman" w:cs="Times New Roman"/>
        </w:rPr>
        <w:t>Onimode</w:t>
      </w:r>
      <w:proofErr w:type="spellEnd"/>
      <w:r w:rsidRPr="00115F20">
        <w:rPr>
          <w:rFonts w:ascii="Times New Roman" w:hAnsi="Times New Roman" w:cs="Times New Roman"/>
        </w:rPr>
        <w:t xml:space="preserve"> 145). The oil sector illustrates this trap. Aid-funded infrastructure projects frequently prioritize export-oriented oil production while neglecting agriculture and manufacturing. This reinforces Nigeria’s role as a raw material exporter and locks it into volatile commodity prices. The Dutch disease effect </w:t>
      </w:r>
      <w:proofErr w:type="gramStart"/>
      <w:r w:rsidRPr="00115F20">
        <w:rPr>
          <w:rFonts w:ascii="Times New Roman" w:hAnsi="Times New Roman" w:cs="Times New Roman"/>
        </w:rPr>
        <w:t>is exacerbated</w:t>
      </w:r>
      <w:proofErr w:type="gramEnd"/>
      <w:r w:rsidRPr="00115F20">
        <w:rPr>
          <w:rFonts w:ascii="Times New Roman" w:hAnsi="Times New Roman" w:cs="Times New Roman"/>
        </w:rPr>
        <w:t xml:space="preserve"> when aid inflows appreciate the naira, making non-oil exports uncompetitive.</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3.6</w:t>
      </w:r>
      <w:r w:rsidRPr="00115F20">
        <w:rPr>
          <w:rFonts w:ascii="Times New Roman" w:hAnsi="Times New Roman" w:cs="Times New Roman"/>
          <w:b/>
        </w:rPr>
        <w:tab/>
        <w:t>Security and Geopolitical Implications</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Foreign aid now extends into security cooperation, with the U.S., UK, and EU providing training, equipment, and intelligence for counterterrorism operations in the Northeast. While presented as security partnership, this ties Nigerian military doctrine and procurement to foreign strategic interests. Fanon insisted that true freedom is impossible without control over the means of violence and national defense (Fanon 178). When security policy </w:t>
      </w:r>
      <w:proofErr w:type="gramStart"/>
      <w:r w:rsidRPr="00115F20">
        <w:rPr>
          <w:rFonts w:ascii="Times New Roman" w:hAnsi="Times New Roman" w:cs="Times New Roman"/>
        </w:rPr>
        <w:t>is shaped</w:t>
      </w:r>
      <w:proofErr w:type="gramEnd"/>
      <w:r w:rsidRPr="00115F20">
        <w:rPr>
          <w:rFonts w:ascii="Times New Roman" w:hAnsi="Times New Roman" w:cs="Times New Roman"/>
        </w:rPr>
        <w:t xml:space="preserve"> by external threat assessments and funding cycles, Nigeria’s sovereignty is compromised. Moreover, the presence of foreign-funded security contractors and NGOs creates enclaves of external authority within Nigerian territory, further eroding the state’s monopoly on legitimate force. For Fanon, independence without economic and cultural decolonization is an illusion. </w:t>
      </w:r>
      <w:r w:rsidRPr="00115F20">
        <w:rPr>
          <w:rFonts w:ascii="Times New Roman" w:hAnsi="Times New Roman" w:cs="Times New Roman"/>
        </w:rPr>
        <w:lastRenderedPageBreak/>
        <w:t>True freedom requires a radical break from colonial structures, the emergence of a national consciousness rooted in the people, and an economic system that serves domestic needs rather than external markets (Fanon 247). Nigeria’s experience with foreign aid shows that formal sovereignty has not produced this break. Instead, aid has institutionalized a dependency that Fanon associated with the colonized mind: the belief that progress comes from outside and that local initiative is inadequate.</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urgent need is a policy of delinking from aid dependency. This does not mean autarky but building domestic revenue systems, protecting infant industries, and investing in indigenous research and technology. It requires a political leadership that, in Fanon’s words, “does not serve as a bridge for the interests of the former colonizer” but instead embodies the will of the people (Fanon 165). Civil society </w:t>
      </w:r>
      <w:proofErr w:type="gramStart"/>
      <w:r w:rsidRPr="00115F20">
        <w:rPr>
          <w:rFonts w:ascii="Times New Roman" w:hAnsi="Times New Roman" w:cs="Times New Roman"/>
        </w:rPr>
        <w:t>must also be reconstituted</w:t>
      </w:r>
      <w:proofErr w:type="gramEnd"/>
      <w:r w:rsidRPr="00115F20">
        <w:rPr>
          <w:rFonts w:ascii="Times New Roman" w:hAnsi="Times New Roman" w:cs="Times New Roman"/>
        </w:rPr>
        <w:t xml:space="preserve"> around Nigerian-led organizations rather than donor-funded NGOs that act as proxies. It is imperative for Nigeria to prioritize South-South cooperation, regional integration through ECOWAS, and domestic resource mobilization. The African Continental Free Trade Area offers an avenue to build intra-African trade that reduces reliance on European and American markets. Additionally, public investment in agriculture, renewable energy, and manufacturing can create employment and reduce the need for aid.</w:t>
      </w:r>
    </w:p>
    <w:p w:rsidR="00BD09BF" w:rsidRPr="00115F20" w:rsidRDefault="00BD09BF" w:rsidP="00115F20">
      <w:pPr>
        <w:spacing w:before="240" w:after="240" w:line="240" w:lineRule="auto"/>
        <w:jc w:val="both"/>
        <w:rPr>
          <w:rFonts w:ascii="Times New Roman" w:hAnsi="Times New Roman" w:cs="Times New Roman"/>
          <w:b/>
          <w:sz w:val="28"/>
          <w:szCs w:val="28"/>
        </w:rPr>
      </w:pPr>
      <w:r w:rsidRPr="00115F20">
        <w:rPr>
          <w:rFonts w:ascii="Times New Roman" w:hAnsi="Times New Roman" w:cs="Times New Roman"/>
          <w:b/>
          <w:sz w:val="28"/>
          <w:szCs w:val="28"/>
        </w:rPr>
        <w:t>4.0</w:t>
      </w:r>
      <w:r w:rsidRPr="00115F20">
        <w:rPr>
          <w:rFonts w:ascii="Times New Roman" w:hAnsi="Times New Roman" w:cs="Times New Roman"/>
          <w:b/>
          <w:sz w:val="28"/>
          <w:szCs w:val="28"/>
        </w:rPr>
        <w:tab/>
        <w:t>FANON’S CONCEPT OF “TRUE FREEDOM”</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Frantz Fanon states categorically that political independence was the shallowest form of decolonization. In </w:t>
      </w:r>
      <w:r w:rsidRPr="00115F20">
        <w:rPr>
          <w:rFonts w:ascii="Times New Roman" w:hAnsi="Times New Roman" w:cs="Times New Roman"/>
          <w:i/>
        </w:rPr>
        <w:t>The Wretched of the Earth</w:t>
      </w:r>
      <w:r w:rsidRPr="00115F20">
        <w:rPr>
          <w:rFonts w:ascii="Times New Roman" w:hAnsi="Times New Roman" w:cs="Times New Roman"/>
        </w:rPr>
        <w:t xml:space="preserve"> he warns, “Independence has brought moral compensation to colonized peoples, and no more” unless it is followed by “the veritable creation of new men” (36-37). Freedom, in his analysis, requires a triple rupture with the colonial order. This essay traces the three pillars of that rupture: psychological decolonization, material sovereignty, and cultural-national consciousness. Each pillar corrects a specific colonial injury, and each fails if pursued in isolation.</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4.1</w:t>
      </w:r>
      <w:r w:rsidRPr="00115F20">
        <w:rPr>
          <w:rFonts w:ascii="Times New Roman" w:hAnsi="Times New Roman" w:cs="Times New Roman"/>
          <w:b/>
        </w:rPr>
        <w:tab/>
        <w:t xml:space="preserve">Psychological Decolonization  </w:t>
      </w:r>
    </w:p>
    <w:p w:rsidR="00BD09BF"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 argues that colonialism is not only a military-legal regime; it is a psychopathology. In </w:t>
      </w:r>
      <w:r w:rsidRPr="00115F20">
        <w:rPr>
          <w:rFonts w:ascii="Times New Roman" w:hAnsi="Times New Roman" w:cs="Times New Roman"/>
          <w:i/>
        </w:rPr>
        <w:t xml:space="preserve">Black Skin, White Masks </w:t>
      </w:r>
      <w:r w:rsidRPr="00115F20">
        <w:rPr>
          <w:rFonts w:ascii="Times New Roman" w:hAnsi="Times New Roman" w:cs="Times New Roman"/>
        </w:rPr>
        <w:t>he describes “</w:t>
      </w:r>
      <w:proofErr w:type="spellStart"/>
      <w:r w:rsidRPr="00115F20">
        <w:rPr>
          <w:rFonts w:ascii="Times New Roman" w:hAnsi="Times New Roman" w:cs="Times New Roman"/>
        </w:rPr>
        <w:t>epidermalization</w:t>
      </w:r>
      <w:proofErr w:type="spellEnd"/>
      <w:r w:rsidRPr="00115F20">
        <w:rPr>
          <w:rFonts w:ascii="Times New Roman" w:hAnsi="Times New Roman" w:cs="Times New Roman"/>
        </w:rPr>
        <w:t xml:space="preserve">,” the process by which “the colonized is elevated above his jungle status in proportion to his adoption of the mother country’s cultural standards” (18). The colonized subject learns to desire whiteness and to despise his own body, language, and history. Fanon calls this “a real alienation” (14). This first pillar of true freedom is therefore the reversal of that alienation. It is not enough to expel the French from Algeria; the Algerian must expel “the settler” lodged in his own consciousness (Fanon, </w:t>
      </w:r>
      <w:r w:rsidRPr="00115F20">
        <w:rPr>
          <w:rFonts w:ascii="Times New Roman" w:hAnsi="Times New Roman" w:cs="Times New Roman"/>
          <w:i/>
        </w:rPr>
        <w:t>Wretched</w:t>
      </w:r>
      <w:r w:rsidRPr="00115F20">
        <w:rPr>
          <w:rFonts w:ascii="Times New Roman" w:hAnsi="Times New Roman" w:cs="Times New Roman"/>
        </w:rPr>
        <w:t xml:space="preserve"> 86). Fanon is blunt about the method, he writes, “For the native, the violence of the colonial regime… can only be called into question by greater violence. The colonized man finds his freedom in and through violence.” (Fanon, </w:t>
      </w:r>
      <w:r w:rsidRPr="00115F20">
        <w:rPr>
          <w:rFonts w:ascii="Times New Roman" w:hAnsi="Times New Roman" w:cs="Times New Roman"/>
          <w:i/>
        </w:rPr>
        <w:t>Wretched</w:t>
      </w:r>
      <w:r w:rsidRPr="00115F20">
        <w:rPr>
          <w:rFonts w:ascii="Times New Roman" w:hAnsi="Times New Roman" w:cs="Times New Roman"/>
        </w:rPr>
        <w:t xml:space="preserve"> 86). In other words, Fanon describe a clinical process. The colonized who </w:t>
      </w:r>
      <w:proofErr w:type="gramStart"/>
      <w:r w:rsidRPr="00115F20">
        <w:rPr>
          <w:rFonts w:ascii="Times New Roman" w:hAnsi="Times New Roman" w:cs="Times New Roman"/>
        </w:rPr>
        <w:t>has been told</w:t>
      </w:r>
      <w:proofErr w:type="gramEnd"/>
      <w:r w:rsidRPr="00115F20">
        <w:rPr>
          <w:rFonts w:ascii="Times New Roman" w:hAnsi="Times New Roman" w:cs="Times New Roman"/>
        </w:rPr>
        <w:t xml:space="preserve"> daily that he is “the enemy of values” discovers through counter-violence that he can act on history rather than be acted upon. He continues, “At the level of individuals, violence is a cleansing force. It frees the native from his inferiority complex and from his despair and inaction” (Fanon, </w:t>
      </w:r>
      <w:r w:rsidRPr="00115F20">
        <w:rPr>
          <w:rFonts w:ascii="Times New Roman" w:hAnsi="Times New Roman" w:cs="Times New Roman"/>
          <w:i/>
        </w:rPr>
        <w:t>Wretched</w:t>
      </w:r>
      <w:r w:rsidRPr="00115F20">
        <w:rPr>
          <w:rFonts w:ascii="Times New Roman" w:hAnsi="Times New Roman" w:cs="Times New Roman"/>
        </w:rPr>
        <w:t xml:space="preserve"> 94). However, Fanon does not end with catharsis. For him, psychological decolonization must mature into political program. If it stops at rage, it reproduces the settler’s Manichean world. </w:t>
      </w:r>
      <w:proofErr w:type="gramStart"/>
      <w:r w:rsidRPr="00115F20">
        <w:rPr>
          <w:rFonts w:ascii="Times New Roman" w:hAnsi="Times New Roman" w:cs="Times New Roman"/>
        </w:rPr>
        <w:t>Thus</w:t>
      </w:r>
      <w:proofErr w:type="gramEnd"/>
      <w:r w:rsidRPr="00115F20">
        <w:rPr>
          <w:rFonts w:ascii="Times New Roman" w:hAnsi="Times New Roman" w:cs="Times New Roman"/>
        </w:rPr>
        <w:t xml:space="preserve"> the second pillar becomes urgent.</w:t>
      </w:r>
    </w:p>
    <w:p w:rsidR="00115F20" w:rsidRPr="00115F20" w:rsidRDefault="00115F20" w:rsidP="00115F20">
      <w:pPr>
        <w:spacing w:before="240" w:after="240" w:line="240" w:lineRule="auto"/>
        <w:jc w:val="both"/>
        <w:rPr>
          <w:rFonts w:ascii="Times New Roman" w:hAnsi="Times New Roman" w:cs="Times New Roman"/>
        </w:rPr>
      </w:pP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lastRenderedPageBreak/>
        <w:t>4.2</w:t>
      </w:r>
      <w:r w:rsidRPr="00115F20">
        <w:rPr>
          <w:rFonts w:ascii="Times New Roman" w:hAnsi="Times New Roman" w:cs="Times New Roman"/>
          <w:b/>
        </w:rPr>
        <w:tab/>
        <w:t>Material and Political Sovereignty</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 insists that true liberation is not pseudo-independence in which ministers and ambassadors function as puppets (Fanon, </w:t>
      </w:r>
      <w:r w:rsidRPr="00115F20">
        <w:rPr>
          <w:rFonts w:ascii="Times New Roman" w:hAnsi="Times New Roman" w:cs="Times New Roman"/>
          <w:i/>
        </w:rPr>
        <w:t>Wretched</w:t>
      </w:r>
      <w:r w:rsidRPr="00115F20">
        <w:rPr>
          <w:rFonts w:ascii="Times New Roman" w:hAnsi="Times New Roman" w:cs="Times New Roman"/>
        </w:rPr>
        <w:t xml:space="preserve"> 148). He contends that the colonialism’s core is economic: land expropriation, forced labor, and the transformation of the colony into a market for the metropole. Therefore, “For a colonized people the most essential value, because the most concrete, is first and foremost the land: the land which will bring them bread and, above all, dignity” (Fanon, </w:t>
      </w:r>
      <w:r w:rsidRPr="00115F20">
        <w:rPr>
          <w:rFonts w:ascii="Times New Roman" w:hAnsi="Times New Roman" w:cs="Times New Roman"/>
          <w:i/>
        </w:rPr>
        <w:t>Wretched</w:t>
      </w:r>
      <w:r w:rsidRPr="00115F20">
        <w:rPr>
          <w:rFonts w:ascii="Times New Roman" w:hAnsi="Times New Roman" w:cs="Times New Roman"/>
        </w:rPr>
        <w:t xml:space="preserve"> 44). He labels the post-colonial elite “the Western bourgeoisie’s business agent” (Fanon, </w:t>
      </w:r>
      <w:r w:rsidRPr="00115F20">
        <w:rPr>
          <w:rFonts w:ascii="Times New Roman" w:hAnsi="Times New Roman" w:cs="Times New Roman"/>
          <w:i/>
        </w:rPr>
        <w:t>Wretched</w:t>
      </w:r>
      <w:r w:rsidRPr="00115F20">
        <w:rPr>
          <w:rFonts w:ascii="Times New Roman" w:hAnsi="Times New Roman" w:cs="Times New Roman"/>
        </w:rPr>
        <w:t xml:space="preserve"> 152). It is evident that the national bourgeoisie inherits the colonial state without altering the economy, the result is neo-colonialism. The new leaders step into the settler’s cabin, keep the same export contracts, and use the police to protect foreign mining firms. Fanon predicts their ideology: </w:t>
      </w:r>
    </w:p>
    <w:p w:rsidR="00BD09BF" w:rsidRPr="00115F20" w:rsidRDefault="00BD09BF" w:rsidP="00115F20">
      <w:pPr>
        <w:spacing w:before="240" w:after="240" w:line="240" w:lineRule="auto"/>
        <w:ind w:left="1080"/>
        <w:jc w:val="both"/>
        <w:rPr>
          <w:rFonts w:ascii="Times New Roman" w:hAnsi="Times New Roman" w:cs="Times New Roman"/>
        </w:rPr>
      </w:pPr>
      <w:r w:rsidRPr="00115F20">
        <w:rPr>
          <w:rFonts w:ascii="Times New Roman" w:hAnsi="Times New Roman" w:cs="Times New Roman"/>
        </w:rPr>
        <w:t xml:space="preserve">The national bourgeoisie will be quite content with the role of the Western bourgeoisie’s business agent, and it will play its part without any complexes… </w:t>
      </w:r>
      <w:proofErr w:type="gramStart"/>
      <w:r w:rsidRPr="00115F20">
        <w:rPr>
          <w:rFonts w:ascii="Times New Roman" w:hAnsi="Times New Roman" w:cs="Times New Roman"/>
        </w:rPr>
        <w:t>But</w:t>
      </w:r>
      <w:proofErr w:type="gramEnd"/>
      <w:r w:rsidRPr="00115F20">
        <w:rPr>
          <w:rFonts w:ascii="Times New Roman" w:hAnsi="Times New Roman" w:cs="Times New Roman"/>
        </w:rPr>
        <w:t xml:space="preserve"> this same lucrative role, this cheap-Jack’s function, this meanness of outlook and this absence of all ambition symbolize the incapability of the national bourgeoisie to fulfill its historic role. (Fanon, </w:t>
      </w:r>
      <w:r w:rsidRPr="00115F20">
        <w:rPr>
          <w:rFonts w:ascii="Times New Roman" w:hAnsi="Times New Roman" w:cs="Times New Roman"/>
          <w:i/>
        </w:rPr>
        <w:t>Wretched</w:t>
      </w:r>
      <w:r w:rsidRPr="00115F20">
        <w:rPr>
          <w:rFonts w:ascii="Times New Roman" w:hAnsi="Times New Roman" w:cs="Times New Roman"/>
        </w:rPr>
        <w:t xml:space="preserve"> 152-153)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above portrays the link between psyche and property. A class that has not decolonized its mind cannot decolonize the economy. It fears the peasantry, distrusts mass mobilization, and seeks legitimacy from Paris or Washington rather than from its own producers.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 suggests that the material sovereignty therefore demands two moves: 1) redistribution of land and nationalization of “the commanding heights” of the economy, and 2) political structures that prevent the new state from becoming a “dictatorship of the civil servants” (Fanon, </w:t>
      </w:r>
      <w:r w:rsidRPr="00115F20">
        <w:rPr>
          <w:rFonts w:ascii="Times New Roman" w:hAnsi="Times New Roman" w:cs="Times New Roman"/>
          <w:i/>
        </w:rPr>
        <w:t>Wretched</w:t>
      </w:r>
      <w:r w:rsidRPr="00115F20">
        <w:rPr>
          <w:rFonts w:ascii="Times New Roman" w:hAnsi="Times New Roman" w:cs="Times New Roman"/>
        </w:rPr>
        <w:t xml:space="preserve"> 186). Furthermore, he calls for decentralization, people’s militias, and a single party only if it “is the energetic spokesman of the masses” (Fanon, </w:t>
      </w:r>
      <w:r w:rsidRPr="00115F20">
        <w:rPr>
          <w:rFonts w:ascii="Times New Roman" w:hAnsi="Times New Roman" w:cs="Times New Roman"/>
          <w:i/>
        </w:rPr>
        <w:t>Wretched</w:t>
      </w:r>
      <w:r w:rsidRPr="00115F20">
        <w:rPr>
          <w:rFonts w:ascii="Times New Roman" w:hAnsi="Times New Roman" w:cs="Times New Roman"/>
        </w:rPr>
        <w:t xml:space="preserve"> 204). Without this, independence ceremonies become what he calls “an empty shell, a crude and fragile travesty of what it might have been” (Fanon, </w:t>
      </w:r>
      <w:r w:rsidRPr="00115F20">
        <w:rPr>
          <w:rFonts w:ascii="Times New Roman" w:hAnsi="Times New Roman" w:cs="Times New Roman"/>
          <w:i/>
        </w:rPr>
        <w:t>Wretched</w:t>
      </w:r>
      <w:r w:rsidRPr="00115F20">
        <w:rPr>
          <w:rFonts w:ascii="Times New Roman" w:hAnsi="Times New Roman" w:cs="Times New Roman"/>
        </w:rPr>
        <w:t xml:space="preserve"> 148).</w:t>
      </w:r>
    </w:p>
    <w:p w:rsidR="00BD09BF" w:rsidRPr="00115F20" w:rsidRDefault="00BD09BF" w:rsidP="00115F20">
      <w:pPr>
        <w:spacing w:before="240" w:after="240" w:line="240" w:lineRule="auto"/>
        <w:jc w:val="both"/>
        <w:rPr>
          <w:rFonts w:ascii="Times New Roman" w:hAnsi="Times New Roman" w:cs="Times New Roman"/>
          <w:b/>
        </w:rPr>
      </w:pPr>
      <w:r w:rsidRPr="00115F20">
        <w:rPr>
          <w:rFonts w:ascii="Times New Roman" w:hAnsi="Times New Roman" w:cs="Times New Roman"/>
          <w:b/>
        </w:rPr>
        <w:t>4.3</w:t>
      </w:r>
      <w:r w:rsidRPr="00115F20">
        <w:rPr>
          <w:rFonts w:ascii="Times New Roman" w:hAnsi="Times New Roman" w:cs="Times New Roman"/>
          <w:b/>
        </w:rPr>
        <w:tab/>
        <w:t xml:space="preserve">Cultural-National Consciousness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Here Fanon posts that colonialism tells the native that he has no history, no art, </w:t>
      </w:r>
      <w:proofErr w:type="gramStart"/>
      <w:r w:rsidRPr="00115F20">
        <w:rPr>
          <w:rFonts w:ascii="Times New Roman" w:hAnsi="Times New Roman" w:cs="Times New Roman"/>
        </w:rPr>
        <w:t>no</w:t>
      </w:r>
      <w:proofErr w:type="gramEnd"/>
      <w:r w:rsidRPr="00115F20">
        <w:rPr>
          <w:rFonts w:ascii="Times New Roman" w:hAnsi="Times New Roman" w:cs="Times New Roman"/>
        </w:rPr>
        <w:t xml:space="preserve"> values. Two false solutions </w:t>
      </w:r>
      <w:proofErr w:type="gramStart"/>
      <w:r w:rsidRPr="00115F20">
        <w:rPr>
          <w:rFonts w:ascii="Times New Roman" w:hAnsi="Times New Roman" w:cs="Times New Roman"/>
        </w:rPr>
        <w:t>appear:</w:t>
      </w:r>
      <w:proofErr w:type="gramEnd"/>
      <w:r w:rsidRPr="00115F20">
        <w:rPr>
          <w:rFonts w:ascii="Times New Roman" w:hAnsi="Times New Roman" w:cs="Times New Roman"/>
        </w:rPr>
        <w:t xml:space="preserve"> assimilation and nativism. Assimilation says, “Become French.” Nativism says, “Return to the pre-colonial past.” (Fanon, </w:t>
      </w:r>
      <w:r w:rsidRPr="00115F20">
        <w:rPr>
          <w:rFonts w:ascii="Times New Roman" w:hAnsi="Times New Roman" w:cs="Times New Roman"/>
          <w:i/>
        </w:rPr>
        <w:t>Wretched</w:t>
      </w:r>
      <w:r w:rsidRPr="00115F20">
        <w:rPr>
          <w:rFonts w:ascii="Times New Roman" w:hAnsi="Times New Roman" w:cs="Times New Roman"/>
        </w:rPr>
        <w:t xml:space="preserve"> 233).  Fanon rejects both. “A national culture is not a folklore” (Fanon, </w:t>
      </w:r>
      <w:r w:rsidRPr="00115F20">
        <w:rPr>
          <w:rFonts w:ascii="Times New Roman" w:hAnsi="Times New Roman" w:cs="Times New Roman"/>
          <w:i/>
        </w:rPr>
        <w:t>Wretched</w:t>
      </w:r>
      <w:r w:rsidRPr="00115F20">
        <w:rPr>
          <w:rFonts w:ascii="Times New Roman" w:hAnsi="Times New Roman" w:cs="Times New Roman"/>
        </w:rPr>
        <w:t xml:space="preserve"> 233). Instead, he defines national culture as “the whole body of efforts made by a people in the sphere of thought to describe, justify, and praise the action through which that people has created itself and keeps itself in existence” (Fanon, </w:t>
      </w:r>
      <w:r w:rsidRPr="00115F20">
        <w:rPr>
          <w:rFonts w:ascii="Times New Roman" w:hAnsi="Times New Roman" w:cs="Times New Roman"/>
          <w:i/>
        </w:rPr>
        <w:t>Wretched</w:t>
      </w:r>
      <w:r w:rsidRPr="00115F20">
        <w:rPr>
          <w:rFonts w:ascii="Times New Roman" w:hAnsi="Times New Roman" w:cs="Times New Roman"/>
        </w:rPr>
        <w:t xml:space="preserve"> 233). Culture is not an artifact to be preserved; it is action in the present. The poet, the storyteller, and the fighter create it together.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This leads to Fanon’s most debated long passage on the intellectual: </w:t>
      </w:r>
    </w:p>
    <w:p w:rsidR="00BD09BF" w:rsidRPr="00115F20" w:rsidRDefault="00BD09BF" w:rsidP="00115F20">
      <w:pPr>
        <w:spacing w:before="240" w:after="240" w:line="240" w:lineRule="auto"/>
        <w:ind w:left="1080"/>
        <w:jc w:val="both"/>
        <w:rPr>
          <w:rFonts w:ascii="Times New Roman" w:hAnsi="Times New Roman" w:cs="Times New Roman"/>
        </w:rPr>
      </w:pPr>
      <w:r w:rsidRPr="00115F20">
        <w:rPr>
          <w:rFonts w:ascii="Times New Roman" w:hAnsi="Times New Roman" w:cs="Times New Roman"/>
        </w:rPr>
        <w:t xml:space="preserve">The colonized intellectual who has gone far beyond the domain of amazement… discovers that nothing has been proved and that all is yet to be proved, to be made evident by the real movement of history. In this period the intellectual, who </w:t>
      </w:r>
      <w:proofErr w:type="gramStart"/>
      <w:r w:rsidRPr="00115F20">
        <w:rPr>
          <w:rFonts w:ascii="Times New Roman" w:hAnsi="Times New Roman" w:cs="Times New Roman"/>
        </w:rPr>
        <w:t>was previously consumed</w:t>
      </w:r>
      <w:proofErr w:type="gramEnd"/>
      <w:r w:rsidRPr="00115F20">
        <w:rPr>
          <w:rFonts w:ascii="Times New Roman" w:hAnsi="Times New Roman" w:cs="Times New Roman"/>
        </w:rPr>
        <w:t xml:space="preserve"> by his desire to be like the oppressor, realizes that he can only become a man by creating new values. (Fanon, </w:t>
      </w:r>
      <w:r w:rsidRPr="00115F20">
        <w:rPr>
          <w:rFonts w:ascii="Times New Roman" w:hAnsi="Times New Roman" w:cs="Times New Roman"/>
          <w:i/>
        </w:rPr>
        <w:t>Wretched</w:t>
      </w:r>
      <w:r w:rsidRPr="00115F20">
        <w:rPr>
          <w:rFonts w:ascii="Times New Roman" w:hAnsi="Times New Roman" w:cs="Times New Roman"/>
        </w:rPr>
        <w:t xml:space="preserve"> 225-226)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lastRenderedPageBreak/>
        <w:t xml:space="preserve">The intellectual must “join the people in that fluctuating movement which they are just giving a shape to” (Fanon, </w:t>
      </w:r>
      <w:r w:rsidRPr="00115F20">
        <w:rPr>
          <w:rFonts w:ascii="Times New Roman" w:hAnsi="Times New Roman" w:cs="Times New Roman"/>
          <w:i/>
        </w:rPr>
        <w:t>Wretched</w:t>
      </w:r>
      <w:r w:rsidRPr="00115F20">
        <w:rPr>
          <w:rFonts w:ascii="Times New Roman" w:hAnsi="Times New Roman" w:cs="Times New Roman"/>
        </w:rPr>
        <w:t xml:space="preserve"> 227). If he retreats into pre-colonial epics, he produces what Fanon calls “aesthetic forms which are already condemned” (Fanon, </w:t>
      </w:r>
      <w:r w:rsidRPr="00115F20">
        <w:rPr>
          <w:rFonts w:ascii="Times New Roman" w:hAnsi="Times New Roman" w:cs="Times New Roman"/>
          <w:i/>
        </w:rPr>
        <w:t>Wretched</w:t>
      </w:r>
      <w:r w:rsidRPr="00115F20">
        <w:rPr>
          <w:rFonts w:ascii="Times New Roman" w:hAnsi="Times New Roman" w:cs="Times New Roman"/>
        </w:rPr>
        <w:t xml:space="preserve"> 242). If he mimics Europe, he produces “empty, sterile recitation” (Fanon, </w:t>
      </w:r>
      <w:r w:rsidRPr="00115F20">
        <w:rPr>
          <w:rFonts w:ascii="Times New Roman" w:hAnsi="Times New Roman" w:cs="Times New Roman"/>
          <w:i/>
        </w:rPr>
        <w:t>Wretched</w:t>
      </w:r>
      <w:r w:rsidRPr="00115F20">
        <w:rPr>
          <w:rFonts w:ascii="Times New Roman" w:hAnsi="Times New Roman" w:cs="Times New Roman"/>
        </w:rPr>
        <w:t xml:space="preserve"> 242). Fanon’s example is the oral poetry of the Algerian liberation war. It did not celebrate ancient kings; it named fallen villages and new martyrs. That is national culture: “It takes its place at the very heart of the struggle for freedom” (Fanon, </w:t>
      </w:r>
      <w:r w:rsidRPr="00115F20">
        <w:rPr>
          <w:rFonts w:ascii="Times New Roman" w:hAnsi="Times New Roman" w:cs="Times New Roman"/>
          <w:i/>
        </w:rPr>
        <w:t>Wretched</w:t>
      </w:r>
      <w:r w:rsidRPr="00115F20">
        <w:rPr>
          <w:rFonts w:ascii="Times New Roman" w:hAnsi="Times New Roman" w:cs="Times New Roman"/>
        </w:rPr>
        <w:t xml:space="preserve"> 233). For true cultural freedom is future-oriented. It emerges from the rice field, the factory, and the guerrilla camp.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 refuses to rank the pillars because psychological liberation without land reform becomes </w:t>
      </w:r>
      <w:proofErr w:type="spellStart"/>
      <w:r w:rsidRPr="00115F20">
        <w:rPr>
          <w:rFonts w:ascii="Times New Roman" w:hAnsi="Times New Roman" w:cs="Times New Roman"/>
        </w:rPr>
        <w:t>Nietzschean</w:t>
      </w:r>
      <w:proofErr w:type="spellEnd"/>
      <w:r w:rsidRPr="00115F20">
        <w:rPr>
          <w:rFonts w:ascii="Times New Roman" w:hAnsi="Times New Roman" w:cs="Times New Roman"/>
        </w:rPr>
        <w:t xml:space="preserve"> bravado for elites. Land reform without new culture becomes Tanzania’s </w:t>
      </w:r>
      <w:proofErr w:type="spellStart"/>
      <w:r w:rsidRPr="00115F20">
        <w:rPr>
          <w:rFonts w:ascii="Times New Roman" w:hAnsi="Times New Roman" w:cs="Times New Roman"/>
        </w:rPr>
        <w:t>ujamaa</w:t>
      </w:r>
      <w:proofErr w:type="spellEnd"/>
      <w:r w:rsidRPr="00115F20">
        <w:rPr>
          <w:rFonts w:ascii="Times New Roman" w:hAnsi="Times New Roman" w:cs="Times New Roman"/>
        </w:rPr>
        <w:t xml:space="preserve"> bureaucratized into </w:t>
      </w:r>
      <w:proofErr w:type="spellStart"/>
      <w:r w:rsidRPr="00115F20">
        <w:rPr>
          <w:rFonts w:ascii="Times New Roman" w:hAnsi="Times New Roman" w:cs="Times New Roman"/>
        </w:rPr>
        <w:t>commandism</w:t>
      </w:r>
      <w:proofErr w:type="spellEnd"/>
      <w:r w:rsidRPr="00115F20">
        <w:rPr>
          <w:rFonts w:ascii="Times New Roman" w:hAnsi="Times New Roman" w:cs="Times New Roman"/>
        </w:rPr>
        <w:t xml:space="preserve">. Culture without political economy becomes Senghor’s negritude, which Fanon dismisses: “This historical obligation… to racialize their claims has led the men of African culture to deadlock” (Fanon, </w:t>
      </w:r>
      <w:r w:rsidRPr="00115F20">
        <w:rPr>
          <w:rFonts w:ascii="Times New Roman" w:hAnsi="Times New Roman" w:cs="Times New Roman"/>
          <w:i/>
        </w:rPr>
        <w:t>Black Skin</w:t>
      </w:r>
      <w:r w:rsidRPr="00115F20">
        <w:rPr>
          <w:rFonts w:ascii="Times New Roman" w:hAnsi="Times New Roman" w:cs="Times New Roman"/>
        </w:rPr>
        <w:t xml:space="preserve"> 132). His closing pages tie the three together. The new humanity </w:t>
      </w:r>
      <w:proofErr w:type="gramStart"/>
      <w:r w:rsidRPr="00115F20">
        <w:rPr>
          <w:rFonts w:ascii="Times New Roman" w:hAnsi="Times New Roman" w:cs="Times New Roman"/>
        </w:rPr>
        <w:t>cannot be built</w:t>
      </w:r>
      <w:proofErr w:type="gramEnd"/>
      <w:r w:rsidRPr="00115F20">
        <w:rPr>
          <w:rFonts w:ascii="Times New Roman" w:hAnsi="Times New Roman" w:cs="Times New Roman"/>
        </w:rPr>
        <w:t xml:space="preserve"> if “conditions of work are not modified” (Fanon, </w:t>
      </w:r>
      <w:r w:rsidRPr="00115F20">
        <w:rPr>
          <w:rFonts w:ascii="Times New Roman" w:hAnsi="Times New Roman" w:cs="Times New Roman"/>
          <w:i/>
        </w:rPr>
        <w:t>Wretched</w:t>
      </w:r>
      <w:r w:rsidRPr="00115F20">
        <w:rPr>
          <w:rFonts w:ascii="Times New Roman" w:hAnsi="Times New Roman" w:cs="Times New Roman"/>
        </w:rPr>
        <w:t xml:space="preserve"> 100). Yet modifying work requires people who have “left their fear behind” (Fanon, </w:t>
      </w:r>
      <w:r w:rsidRPr="00115F20">
        <w:rPr>
          <w:rFonts w:ascii="Times New Roman" w:hAnsi="Times New Roman" w:cs="Times New Roman"/>
          <w:i/>
        </w:rPr>
        <w:t>Wretched</w:t>
      </w:r>
      <w:r w:rsidRPr="00115F20">
        <w:rPr>
          <w:rFonts w:ascii="Times New Roman" w:hAnsi="Times New Roman" w:cs="Times New Roman"/>
        </w:rPr>
        <w:t xml:space="preserve"> 94). </w:t>
      </w:r>
      <w:proofErr w:type="gramStart"/>
      <w:r w:rsidRPr="00115F20">
        <w:rPr>
          <w:rFonts w:ascii="Times New Roman" w:hAnsi="Times New Roman" w:cs="Times New Roman"/>
        </w:rPr>
        <w:t>And</w:t>
      </w:r>
      <w:proofErr w:type="gramEnd"/>
      <w:r w:rsidRPr="00115F20">
        <w:rPr>
          <w:rFonts w:ascii="Times New Roman" w:hAnsi="Times New Roman" w:cs="Times New Roman"/>
        </w:rPr>
        <w:t xml:space="preserve"> fear is left behind only when a people sees itself in its own stories. Thus, the triad forms a single process. Fanon’s “true freedom” is therefore not a date on a calendar. It is a permanent revolution against three colonial inheritances: the settler in the head, the settler in the bank, and the settler in the museum. When one pillar is absent, the others collapse.</w:t>
      </w:r>
    </w:p>
    <w:p w:rsidR="00BD09BF" w:rsidRPr="00115F20" w:rsidRDefault="00BD09BF" w:rsidP="00115F20">
      <w:pPr>
        <w:spacing w:before="240" w:after="240" w:line="240" w:lineRule="auto"/>
        <w:jc w:val="both"/>
        <w:rPr>
          <w:rFonts w:ascii="Times New Roman" w:hAnsi="Times New Roman" w:cs="Times New Roman"/>
          <w:b/>
          <w:sz w:val="28"/>
          <w:szCs w:val="28"/>
        </w:rPr>
      </w:pPr>
      <w:r w:rsidRPr="00115F20">
        <w:rPr>
          <w:rFonts w:ascii="Times New Roman" w:hAnsi="Times New Roman" w:cs="Times New Roman"/>
          <w:b/>
          <w:sz w:val="28"/>
          <w:szCs w:val="28"/>
        </w:rPr>
        <w:t>5.0</w:t>
      </w:r>
      <w:r w:rsidRPr="00115F20">
        <w:rPr>
          <w:rFonts w:ascii="Times New Roman" w:hAnsi="Times New Roman" w:cs="Times New Roman"/>
          <w:b/>
          <w:sz w:val="28"/>
          <w:szCs w:val="28"/>
        </w:rPr>
        <w:tab/>
        <w:t xml:space="preserve">EVALUATION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postcolonial project in Nigeria remains unfinished, not because its theorists failed to diagnose the condition, but because the Nigeria society has not fully enacted the radical humanism, those theorists demanded.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w:t>
      </w:r>
      <w:proofErr w:type="spellStart"/>
      <w:proofErr w:type="gramStart"/>
      <w:r w:rsidRPr="00115F20">
        <w:rPr>
          <w:rFonts w:ascii="Times New Roman" w:hAnsi="Times New Roman" w:cs="Times New Roman"/>
        </w:rPr>
        <w:t>wa</w:t>
      </w:r>
      <w:proofErr w:type="spellEnd"/>
      <w:proofErr w:type="gramEnd"/>
      <w:r w:rsidRPr="00115F20">
        <w:rPr>
          <w:rFonts w:ascii="Times New Roman" w:hAnsi="Times New Roman" w:cs="Times New Roman"/>
        </w:rPr>
        <w:t xml:space="preserve"> </w:t>
      </w:r>
      <w:proofErr w:type="spellStart"/>
      <w:r w:rsidRPr="00115F20">
        <w:rPr>
          <w:rFonts w:ascii="Times New Roman" w:hAnsi="Times New Roman" w:cs="Times New Roman"/>
        </w:rPr>
        <w:t>Thiong’o’s</w:t>
      </w:r>
      <w:proofErr w:type="spellEnd"/>
      <w:r w:rsidRPr="00115F20">
        <w:rPr>
          <w:rFonts w:ascii="Times New Roman" w:hAnsi="Times New Roman" w:cs="Times New Roman"/>
        </w:rPr>
        <w:t xml:space="preserve"> insistence on linguistic decolonization, Sylvia </w:t>
      </w:r>
      <w:proofErr w:type="spellStart"/>
      <w:r w:rsidRPr="00115F20">
        <w:rPr>
          <w:rFonts w:ascii="Times New Roman" w:hAnsi="Times New Roman" w:cs="Times New Roman"/>
        </w:rPr>
        <w:t>Wynter’s</w:t>
      </w:r>
      <w:proofErr w:type="spellEnd"/>
      <w:r w:rsidRPr="00115F20">
        <w:rPr>
          <w:rFonts w:ascii="Times New Roman" w:hAnsi="Times New Roman" w:cs="Times New Roman"/>
        </w:rPr>
        <w:t xml:space="preserve"> feminist expansion of Frantz Fanon, and </w:t>
      </w:r>
      <w:proofErr w:type="spellStart"/>
      <w:r w:rsidRPr="00115F20">
        <w:rPr>
          <w:rFonts w:ascii="Times New Roman" w:hAnsi="Times New Roman" w:cs="Times New Roman"/>
        </w:rPr>
        <w:t>Achille</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Mbembe’s</w:t>
      </w:r>
      <w:proofErr w:type="spellEnd"/>
      <w:r w:rsidRPr="00115F20">
        <w:rPr>
          <w:rFonts w:ascii="Times New Roman" w:hAnsi="Times New Roman" w:cs="Times New Roman"/>
        </w:rPr>
        <w:t xml:space="preserve"> account of </w:t>
      </w:r>
      <w:proofErr w:type="spellStart"/>
      <w:r w:rsidRPr="00115F20">
        <w:rPr>
          <w:rFonts w:ascii="Times New Roman" w:hAnsi="Times New Roman" w:cs="Times New Roman"/>
        </w:rPr>
        <w:t>necropolitics</w:t>
      </w:r>
      <w:proofErr w:type="spellEnd"/>
      <w:r w:rsidRPr="00115F20">
        <w:rPr>
          <w:rFonts w:ascii="Times New Roman" w:hAnsi="Times New Roman" w:cs="Times New Roman"/>
        </w:rPr>
        <w:t xml:space="preserve"> each expose a different mechanism by which </w:t>
      </w:r>
      <w:proofErr w:type="spellStart"/>
      <w:r w:rsidRPr="00115F20">
        <w:rPr>
          <w:rFonts w:ascii="Times New Roman" w:hAnsi="Times New Roman" w:cs="Times New Roman"/>
        </w:rPr>
        <w:t>coloniality</w:t>
      </w:r>
      <w:proofErr w:type="spellEnd"/>
      <w:r w:rsidRPr="00115F20">
        <w:rPr>
          <w:rFonts w:ascii="Times New Roman" w:hAnsi="Times New Roman" w:cs="Times New Roman"/>
        </w:rPr>
        <w:t xml:space="preserve"> persists after the flag independence ceremonies. Yet together they circle back to a </w:t>
      </w:r>
      <w:proofErr w:type="spellStart"/>
      <w:r w:rsidRPr="00115F20">
        <w:rPr>
          <w:rFonts w:ascii="Times New Roman" w:hAnsi="Times New Roman" w:cs="Times New Roman"/>
        </w:rPr>
        <w:t>Fanonian</w:t>
      </w:r>
      <w:proofErr w:type="spellEnd"/>
      <w:r w:rsidRPr="00115F20">
        <w:rPr>
          <w:rFonts w:ascii="Times New Roman" w:hAnsi="Times New Roman" w:cs="Times New Roman"/>
        </w:rPr>
        <w:t xml:space="preserve"> imperative: true freedom is not the transfer of administrative power but the total remaking of the subject and society. Nigeria, caught between extractive petro-politics, ethnic fragmentation, and a comprador elite fluent in the colonizer’s tongue, illustrates why Fanon’s idea of freedom must be revisited, not discarded, despite the critiques levied against him.</w:t>
      </w:r>
    </w:p>
    <w:p w:rsidR="00BD09BF" w:rsidRPr="00115F20" w:rsidRDefault="00BD09BF" w:rsidP="00115F20">
      <w:pPr>
        <w:spacing w:before="240" w:after="240" w:line="240" w:lineRule="auto"/>
        <w:jc w:val="both"/>
        <w:rPr>
          <w:rFonts w:ascii="Times New Roman" w:hAnsi="Times New Roman" w:cs="Times New Roman"/>
        </w:rPr>
      </w:pPr>
      <w:proofErr w:type="spellStart"/>
      <w:r w:rsidRPr="00115F20">
        <w:rPr>
          <w:rFonts w:ascii="Times New Roman" w:hAnsi="Times New Roman" w:cs="Times New Roman"/>
        </w:rPr>
        <w:t>Ngũgĩ’s</w:t>
      </w:r>
      <w:proofErr w:type="spellEnd"/>
      <w:r w:rsidRPr="00115F20">
        <w:rPr>
          <w:rFonts w:ascii="Times New Roman" w:hAnsi="Times New Roman" w:cs="Times New Roman"/>
        </w:rPr>
        <w:t xml:space="preserve"> thesis in </w:t>
      </w:r>
      <w:proofErr w:type="spellStart"/>
      <w:r w:rsidRPr="00115F20">
        <w:rPr>
          <w:rFonts w:ascii="Times New Roman" w:hAnsi="Times New Roman" w:cs="Times New Roman"/>
          <w:i/>
        </w:rPr>
        <w:t>Decolonising</w:t>
      </w:r>
      <w:proofErr w:type="spellEnd"/>
      <w:r w:rsidRPr="00115F20">
        <w:rPr>
          <w:rFonts w:ascii="Times New Roman" w:hAnsi="Times New Roman" w:cs="Times New Roman"/>
          <w:i/>
        </w:rPr>
        <w:t xml:space="preserve"> the Mind</w:t>
      </w:r>
      <w:r w:rsidRPr="00115F20">
        <w:rPr>
          <w:rFonts w:ascii="Times New Roman" w:hAnsi="Times New Roman" w:cs="Times New Roman"/>
        </w:rPr>
        <w:t xml:space="preserve"> is deceptively simple: “Language, any language, has a dual character: it is both a means of communication and a carrier of culture” (13). For him, the Berlin Conference did not end in 1960; it continued in the African classroom where English, French, and Portuguese remained the languages of power, while </w:t>
      </w:r>
      <w:proofErr w:type="spellStart"/>
      <w:r w:rsidRPr="00115F20">
        <w:rPr>
          <w:rFonts w:ascii="Times New Roman" w:hAnsi="Times New Roman" w:cs="Times New Roman"/>
        </w:rPr>
        <w:t>Gikuyu</w:t>
      </w:r>
      <w:proofErr w:type="spellEnd"/>
      <w:r w:rsidRPr="00115F20">
        <w:rPr>
          <w:rFonts w:ascii="Times New Roman" w:hAnsi="Times New Roman" w:cs="Times New Roman"/>
        </w:rPr>
        <w:t xml:space="preserve">, Yoruba, and Igbo </w:t>
      </w:r>
      <w:proofErr w:type="gramStart"/>
      <w:r w:rsidRPr="00115F20">
        <w:rPr>
          <w:rFonts w:ascii="Times New Roman" w:hAnsi="Times New Roman" w:cs="Times New Roman"/>
        </w:rPr>
        <w:t>were relegated</w:t>
      </w:r>
      <w:proofErr w:type="gramEnd"/>
      <w:r w:rsidRPr="00115F20">
        <w:rPr>
          <w:rFonts w:ascii="Times New Roman" w:hAnsi="Times New Roman" w:cs="Times New Roman"/>
        </w:rPr>
        <w:t xml:space="preserve"> to the courtyard. The colonial “cultural bomb” works by annihilating “a people’s belief in their names, in their languages, in their environment, in their heritage of struggle, in their unity, in their capacities and ultimately in themselves” (3).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critique of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begins with pragmatism. Nigeria’s linguistic landscape has over 500 languages. To choose Yoruba or Hausa as national literary languages would reproduce the same hierarchy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condemns, merely substituting one indigenous elite for a colonial one. Nigerian writers like </w:t>
      </w:r>
      <w:proofErr w:type="spellStart"/>
      <w:r w:rsidRPr="00115F20">
        <w:rPr>
          <w:rFonts w:ascii="Times New Roman" w:hAnsi="Times New Roman" w:cs="Times New Roman"/>
        </w:rPr>
        <w:t>Wole</w:t>
      </w:r>
      <w:proofErr w:type="spellEnd"/>
      <w:r w:rsidRPr="00115F20">
        <w:rPr>
          <w:rFonts w:ascii="Times New Roman" w:hAnsi="Times New Roman" w:cs="Times New Roman"/>
        </w:rPr>
        <w:t xml:space="preserve"> Soyinka and </w:t>
      </w:r>
      <w:proofErr w:type="spellStart"/>
      <w:r w:rsidRPr="00115F20">
        <w:rPr>
          <w:rFonts w:ascii="Times New Roman" w:hAnsi="Times New Roman" w:cs="Times New Roman"/>
        </w:rPr>
        <w:t>Chimamanda</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Ngozi</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Adichie</w:t>
      </w:r>
      <w:proofErr w:type="spellEnd"/>
      <w:r w:rsidRPr="00115F20">
        <w:rPr>
          <w:rFonts w:ascii="Times New Roman" w:hAnsi="Times New Roman" w:cs="Times New Roman"/>
        </w:rPr>
        <w:t xml:space="preserve"> defend English as a Nigerian language, a tool “domesticated” and bent to local rhythms. As </w:t>
      </w:r>
      <w:proofErr w:type="spellStart"/>
      <w:r w:rsidRPr="00115F20">
        <w:rPr>
          <w:rFonts w:ascii="Times New Roman" w:hAnsi="Times New Roman" w:cs="Times New Roman"/>
        </w:rPr>
        <w:t>Adichie</w:t>
      </w:r>
      <w:proofErr w:type="spellEnd"/>
      <w:r w:rsidRPr="00115F20">
        <w:rPr>
          <w:rFonts w:ascii="Times New Roman" w:hAnsi="Times New Roman" w:cs="Times New Roman"/>
        </w:rPr>
        <w:t xml:space="preserve"> notes, English is now “ours,” capable of carrying Igbo proverbs and market-place cadences. Still, </w:t>
      </w:r>
      <w:proofErr w:type="spellStart"/>
      <w:r w:rsidRPr="00115F20">
        <w:rPr>
          <w:rFonts w:ascii="Times New Roman" w:hAnsi="Times New Roman" w:cs="Times New Roman"/>
        </w:rPr>
        <w:t>Ngũgĩ’s</w:t>
      </w:r>
      <w:proofErr w:type="spellEnd"/>
      <w:r w:rsidRPr="00115F20">
        <w:rPr>
          <w:rFonts w:ascii="Times New Roman" w:hAnsi="Times New Roman" w:cs="Times New Roman"/>
        </w:rPr>
        <w:t xml:space="preserve"> deeper point survives this critique. He is not advocating nativist purity but epistemic sovereignty. When Nigerian policy, law, and higher education operate exclusively in English, </w:t>
      </w:r>
      <w:r w:rsidRPr="00115F20">
        <w:rPr>
          <w:rFonts w:ascii="Times New Roman" w:hAnsi="Times New Roman" w:cs="Times New Roman"/>
        </w:rPr>
        <w:lastRenderedPageBreak/>
        <w:t xml:space="preserve">the peasant farmer, the market woman, and the </w:t>
      </w:r>
      <w:proofErr w:type="spellStart"/>
      <w:r w:rsidRPr="00115F20">
        <w:rPr>
          <w:rFonts w:ascii="Times New Roman" w:hAnsi="Times New Roman" w:cs="Times New Roman"/>
        </w:rPr>
        <w:t>almajiri</w:t>
      </w:r>
      <w:proofErr w:type="spellEnd"/>
      <w:r w:rsidRPr="00115F20">
        <w:rPr>
          <w:rFonts w:ascii="Times New Roman" w:hAnsi="Times New Roman" w:cs="Times New Roman"/>
        </w:rPr>
        <w:t xml:space="preserve"> child </w:t>
      </w:r>
      <w:proofErr w:type="gramStart"/>
      <w:r w:rsidRPr="00115F20">
        <w:rPr>
          <w:rFonts w:ascii="Times New Roman" w:hAnsi="Times New Roman" w:cs="Times New Roman"/>
        </w:rPr>
        <w:t>are structurally excluded</w:t>
      </w:r>
      <w:proofErr w:type="gramEnd"/>
      <w:r w:rsidRPr="00115F20">
        <w:rPr>
          <w:rFonts w:ascii="Times New Roman" w:hAnsi="Times New Roman" w:cs="Times New Roman"/>
        </w:rPr>
        <w:t xml:space="preserve"> from self-definition. The result is what Fanon called the “colonized intellectual” who speaks for the people in a language the people cannot speak. In Nigeria, the National Assembly debates fuel subsidy removal in English while 40% of citizens lack English literacy.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forces us to ask: whose freedom is it if </w:t>
      </w:r>
      <w:proofErr w:type="gramStart"/>
      <w:r w:rsidRPr="00115F20">
        <w:rPr>
          <w:rFonts w:ascii="Times New Roman" w:hAnsi="Times New Roman" w:cs="Times New Roman"/>
        </w:rPr>
        <w:t>it cannot be articulated by the majority</w:t>
      </w:r>
      <w:proofErr w:type="gramEnd"/>
      <w:r w:rsidRPr="00115F20">
        <w:rPr>
          <w:rFonts w:ascii="Times New Roman" w:hAnsi="Times New Roman" w:cs="Times New Roman"/>
        </w:rPr>
        <w:t xml:space="preserve">?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Fanon’s </w:t>
      </w:r>
      <w:r w:rsidRPr="00115F20">
        <w:rPr>
          <w:rFonts w:ascii="Times New Roman" w:hAnsi="Times New Roman" w:cs="Times New Roman"/>
          <w:i/>
        </w:rPr>
        <w:t>Black Skin, White Masks</w:t>
      </w:r>
      <w:r w:rsidRPr="00115F20">
        <w:rPr>
          <w:rFonts w:ascii="Times New Roman" w:hAnsi="Times New Roman" w:cs="Times New Roman"/>
        </w:rPr>
        <w:t xml:space="preserve"> and </w:t>
      </w:r>
      <w:r w:rsidRPr="00115F20">
        <w:rPr>
          <w:rFonts w:ascii="Times New Roman" w:hAnsi="Times New Roman" w:cs="Times New Roman"/>
          <w:i/>
        </w:rPr>
        <w:t>The Wretched of the Earth</w:t>
      </w:r>
      <w:r w:rsidRPr="00115F20">
        <w:rPr>
          <w:rFonts w:ascii="Times New Roman" w:hAnsi="Times New Roman" w:cs="Times New Roman"/>
        </w:rPr>
        <w:t xml:space="preserve"> are canonical, but Sylvia </w:t>
      </w:r>
      <w:proofErr w:type="spellStart"/>
      <w:r w:rsidRPr="00115F20">
        <w:rPr>
          <w:rFonts w:ascii="Times New Roman" w:hAnsi="Times New Roman" w:cs="Times New Roman"/>
        </w:rPr>
        <w:t>Wynter</w:t>
      </w:r>
      <w:proofErr w:type="spellEnd"/>
      <w:r w:rsidRPr="00115F20">
        <w:rPr>
          <w:rFonts w:ascii="Times New Roman" w:hAnsi="Times New Roman" w:cs="Times New Roman"/>
        </w:rPr>
        <w:t xml:space="preserve"> argues they remain incomplete without gender. </w:t>
      </w:r>
      <w:proofErr w:type="spellStart"/>
      <w:r w:rsidRPr="00115F20">
        <w:rPr>
          <w:rFonts w:ascii="Times New Roman" w:hAnsi="Times New Roman" w:cs="Times New Roman"/>
        </w:rPr>
        <w:t>Wynter</w:t>
      </w:r>
      <w:proofErr w:type="spellEnd"/>
      <w:r w:rsidRPr="00115F20">
        <w:rPr>
          <w:rFonts w:ascii="Times New Roman" w:hAnsi="Times New Roman" w:cs="Times New Roman"/>
        </w:rPr>
        <w:t xml:space="preserve"> extends Fanon’s concept of “</w:t>
      </w:r>
      <w:proofErr w:type="spellStart"/>
      <w:r w:rsidRPr="00115F20">
        <w:rPr>
          <w:rFonts w:ascii="Times New Roman" w:hAnsi="Times New Roman" w:cs="Times New Roman"/>
        </w:rPr>
        <w:t>sociogeny</w:t>
      </w:r>
      <w:proofErr w:type="spellEnd"/>
      <w:r w:rsidRPr="00115F20">
        <w:rPr>
          <w:rFonts w:ascii="Times New Roman" w:hAnsi="Times New Roman" w:cs="Times New Roman"/>
        </w:rPr>
        <w:t xml:space="preserve">,” the idea that “beside phylogeny and ontogeny stands </w:t>
      </w:r>
      <w:proofErr w:type="spellStart"/>
      <w:r w:rsidRPr="00115F20">
        <w:rPr>
          <w:rFonts w:ascii="Times New Roman" w:hAnsi="Times New Roman" w:cs="Times New Roman"/>
        </w:rPr>
        <w:t>sociogeny</w:t>
      </w:r>
      <w:proofErr w:type="spellEnd"/>
      <w:r w:rsidRPr="00115F20">
        <w:rPr>
          <w:rFonts w:ascii="Times New Roman" w:hAnsi="Times New Roman" w:cs="Times New Roman"/>
        </w:rPr>
        <w:t xml:space="preserve">” (Fanon, </w:t>
      </w:r>
      <w:r w:rsidRPr="00115F20">
        <w:rPr>
          <w:rFonts w:ascii="Times New Roman" w:hAnsi="Times New Roman" w:cs="Times New Roman"/>
          <w:i/>
        </w:rPr>
        <w:t>Black Skin</w:t>
      </w:r>
      <w:r w:rsidRPr="00115F20">
        <w:rPr>
          <w:rFonts w:ascii="Times New Roman" w:hAnsi="Times New Roman" w:cs="Times New Roman"/>
        </w:rPr>
        <w:t xml:space="preserve"> 11), to show that the very category of “Man” is a Western, bourgeois, patriarchal genre. Colonialism did not just racialize; it gendered. The African woman </w:t>
      </w:r>
      <w:proofErr w:type="gramStart"/>
      <w:r w:rsidRPr="00115F20">
        <w:rPr>
          <w:rFonts w:ascii="Times New Roman" w:hAnsi="Times New Roman" w:cs="Times New Roman"/>
        </w:rPr>
        <w:t>was rendered</w:t>
      </w:r>
      <w:proofErr w:type="gramEnd"/>
      <w:r w:rsidRPr="00115F20">
        <w:rPr>
          <w:rFonts w:ascii="Times New Roman" w:hAnsi="Times New Roman" w:cs="Times New Roman"/>
        </w:rPr>
        <w:t xml:space="preserve"> “</w:t>
      </w:r>
      <w:proofErr w:type="spellStart"/>
      <w:r w:rsidRPr="00115F20">
        <w:rPr>
          <w:rFonts w:ascii="Times New Roman" w:hAnsi="Times New Roman" w:cs="Times New Roman"/>
        </w:rPr>
        <w:t>dysselected</w:t>
      </w:r>
      <w:proofErr w:type="spellEnd"/>
      <w:r w:rsidRPr="00115F20">
        <w:rPr>
          <w:rFonts w:ascii="Times New Roman" w:hAnsi="Times New Roman" w:cs="Times New Roman"/>
        </w:rPr>
        <w:t xml:space="preserve">” by the overrepresentation of Man-as-human. </w:t>
      </w:r>
      <w:proofErr w:type="spellStart"/>
      <w:r w:rsidRPr="00115F20">
        <w:rPr>
          <w:rFonts w:ascii="Times New Roman" w:hAnsi="Times New Roman" w:cs="Times New Roman"/>
        </w:rPr>
        <w:t>Wynter’s</w:t>
      </w:r>
      <w:proofErr w:type="spellEnd"/>
      <w:r w:rsidRPr="00115F20">
        <w:rPr>
          <w:rFonts w:ascii="Times New Roman" w:hAnsi="Times New Roman" w:cs="Times New Roman"/>
        </w:rPr>
        <w:t xml:space="preserve"> critique is not a dismissal but a radicalization. She writes:  </w:t>
      </w:r>
    </w:p>
    <w:p w:rsidR="00BD09BF" w:rsidRPr="00115F20" w:rsidRDefault="00BD09BF" w:rsidP="00115F20">
      <w:pPr>
        <w:spacing w:before="240" w:after="240" w:line="240" w:lineRule="auto"/>
        <w:ind w:left="1080"/>
        <w:jc w:val="both"/>
        <w:rPr>
          <w:rFonts w:ascii="Times New Roman" w:hAnsi="Times New Roman" w:cs="Times New Roman"/>
        </w:rPr>
      </w:pPr>
      <w:r w:rsidRPr="00115F20">
        <w:rPr>
          <w:rFonts w:ascii="Times New Roman" w:hAnsi="Times New Roman" w:cs="Times New Roman"/>
        </w:rPr>
        <w:t xml:space="preserve">Fanon’s “new humanism” called for us to “set afoot a new man” [The Wretched 316]. I propose that this new humanism can only be brought into being by calling into question our present genre of the human, Man, which </w:t>
      </w:r>
      <w:proofErr w:type="spellStart"/>
      <w:r w:rsidRPr="00115F20">
        <w:rPr>
          <w:rFonts w:ascii="Times New Roman" w:hAnsi="Times New Roman" w:cs="Times New Roman"/>
        </w:rPr>
        <w:t>overrepresents</w:t>
      </w:r>
      <w:proofErr w:type="spellEnd"/>
      <w:r w:rsidRPr="00115F20">
        <w:rPr>
          <w:rFonts w:ascii="Times New Roman" w:hAnsi="Times New Roman" w:cs="Times New Roman"/>
        </w:rPr>
        <w:t xml:space="preserve"> itself as if it were the human itself. (260)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For Nigeria, this matters because postcolonial nationalism reproduced Man. The oil economy, the military coups, and even Boko Haram’s insurgency are contests between competing masculinities over the body of the nation. Women’s anticolonial labor, from the Aba </w:t>
      </w:r>
      <w:proofErr w:type="gramStart"/>
      <w:r w:rsidRPr="00115F20">
        <w:rPr>
          <w:rFonts w:ascii="Times New Roman" w:hAnsi="Times New Roman" w:cs="Times New Roman"/>
        </w:rPr>
        <w:t>Women’s</w:t>
      </w:r>
      <w:proofErr w:type="gramEnd"/>
      <w:r w:rsidRPr="00115F20">
        <w:rPr>
          <w:rFonts w:ascii="Times New Roman" w:hAnsi="Times New Roman" w:cs="Times New Roman"/>
        </w:rPr>
        <w:t xml:space="preserve"> War of 1929 to the Bring Back Our Girls movement, is footnoted in textbooks written by men in English. </w:t>
      </w:r>
      <w:proofErr w:type="spellStart"/>
      <w:r w:rsidRPr="00115F20">
        <w:rPr>
          <w:rFonts w:ascii="Times New Roman" w:hAnsi="Times New Roman" w:cs="Times New Roman"/>
        </w:rPr>
        <w:t>Wynter</w:t>
      </w:r>
      <w:proofErr w:type="spellEnd"/>
      <w:r w:rsidRPr="00115F20">
        <w:rPr>
          <w:rFonts w:ascii="Times New Roman" w:hAnsi="Times New Roman" w:cs="Times New Roman"/>
        </w:rPr>
        <w:t xml:space="preserve"> shows that Fanon’s liberation fails if it does not dismantle the genre of Man that makes the Nigerian state intelligible to itself.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The critique of </w:t>
      </w:r>
      <w:proofErr w:type="spellStart"/>
      <w:r w:rsidRPr="00115F20">
        <w:rPr>
          <w:rFonts w:ascii="Times New Roman" w:hAnsi="Times New Roman" w:cs="Times New Roman"/>
        </w:rPr>
        <w:t>Wynter</w:t>
      </w:r>
      <w:proofErr w:type="spellEnd"/>
      <w:r w:rsidRPr="00115F20">
        <w:rPr>
          <w:rFonts w:ascii="Times New Roman" w:hAnsi="Times New Roman" w:cs="Times New Roman"/>
        </w:rPr>
        <w:t xml:space="preserve"> is that her framework risks an abstract humanism that underplays material class struggle. Nigerian feminists like Amina Mama warn that “gender” without political economy becomes donor-speak. Yet </w:t>
      </w:r>
      <w:proofErr w:type="spellStart"/>
      <w:r w:rsidRPr="00115F20">
        <w:rPr>
          <w:rFonts w:ascii="Times New Roman" w:hAnsi="Times New Roman" w:cs="Times New Roman"/>
        </w:rPr>
        <w:t>Wynter’s</w:t>
      </w:r>
      <w:proofErr w:type="spellEnd"/>
      <w:r w:rsidRPr="00115F20">
        <w:rPr>
          <w:rFonts w:ascii="Times New Roman" w:hAnsi="Times New Roman" w:cs="Times New Roman"/>
        </w:rPr>
        <w:t xml:space="preserve"> </w:t>
      </w:r>
      <w:proofErr w:type="spellStart"/>
      <w:r w:rsidRPr="00115F20">
        <w:rPr>
          <w:rFonts w:ascii="Times New Roman" w:hAnsi="Times New Roman" w:cs="Times New Roman"/>
        </w:rPr>
        <w:t>sociogenic</w:t>
      </w:r>
      <w:proofErr w:type="spellEnd"/>
      <w:r w:rsidRPr="00115F20">
        <w:rPr>
          <w:rFonts w:ascii="Times New Roman" w:hAnsi="Times New Roman" w:cs="Times New Roman"/>
        </w:rPr>
        <w:t xml:space="preserve"> lens clarifies why structural adjustment programs in the 1980s hit Nigerian women hardest: they </w:t>
      </w:r>
      <w:proofErr w:type="gramStart"/>
      <w:r w:rsidRPr="00115F20">
        <w:rPr>
          <w:rFonts w:ascii="Times New Roman" w:hAnsi="Times New Roman" w:cs="Times New Roman"/>
        </w:rPr>
        <w:t>were never figured</w:t>
      </w:r>
      <w:proofErr w:type="gramEnd"/>
      <w:r w:rsidRPr="00115F20">
        <w:rPr>
          <w:rFonts w:ascii="Times New Roman" w:hAnsi="Times New Roman" w:cs="Times New Roman"/>
        </w:rPr>
        <w:t xml:space="preserve"> as “workers” in the Bretton Woods conception of Man. To revisit Fanon in Nigeria, then, is to gender his violence, to see that the peasant’s machete and the market woman’s boycott are equally modes of self-creation.</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If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locates empire in language and </w:t>
      </w:r>
      <w:proofErr w:type="spellStart"/>
      <w:r w:rsidRPr="00115F20">
        <w:rPr>
          <w:rFonts w:ascii="Times New Roman" w:hAnsi="Times New Roman" w:cs="Times New Roman"/>
        </w:rPr>
        <w:t>Wynter</w:t>
      </w:r>
      <w:proofErr w:type="spellEnd"/>
      <w:r w:rsidRPr="00115F20">
        <w:rPr>
          <w:rFonts w:ascii="Times New Roman" w:hAnsi="Times New Roman" w:cs="Times New Roman"/>
        </w:rPr>
        <w:t xml:space="preserve"> in genre, </w:t>
      </w:r>
      <w:proofErr w:type="spellStart"/>
      <w:r w:rsidRPr="00115F20">
        <w:rPr>
          <w:rFonts w:ascii="Times New Roman" w:hAnsi="Times New Roman" w:cs="Times New Roman"/>
        </w:rPr>
        <w:t>Mbembe</w:t>
      </w:r>
      <w:proofErr w:type="spellEnd"/>
      <w:r w:rsidRPr="00115F20">
        <w:rPr>
          <w:rFonts w:ascii="Times New Roman" w:hAnsi="Times New Roman" w:cs="Times New Roman"/>
        </w:rPr>
        <w:t xml:space="preserve"> locates it in death. </w:t>
      </w:r>
      <w:proofErr w:type="spellStart"/>
      <w:r w:rsidRPr="00115F20">
        <w:rPr>
          <w:rFonts w:ascii="Times New Roman" w:hAnsi="Times New Roman" w:cs="Times New Roman"/>
        </w:rPr>
        <w:t>Necropolitics</w:t>
      </w:r>
      <w:proofErr w:type="spellEnd"/>
      <w:r w:rsidRPr="00115F20">
        <w:rPr>
          <w:rFonts w:ascii="Times New Roman" w:hAnsi="Times New Roman" w:cs="Times New Roman"/>
        </w:rPr>
        <w:t xml:space="preserve"> is “the generalized </w:t>
      </w:r>
      <w:proofErr w:type="spellStart"/>
      <w:r w:rsidRPr="00115F20">
        <w:rPr>
          <w:rFonts w:ascii="Times New Roman" w:hAnsi="Times New Roman" w:cs="Times New Roman"/>
        </w:rPr>
        <w:t>instrumentalization</w:t>
      </w:r>
      <w:proofErr w:type="spellEnd"/>
      <w:r w:rsidRPr="00115F20">
        <w:rPr>
          <w:rFonts w:ascii="Times New Roman" w:hAnsi="Times New Roman" w:cs="Times New Roman"/>
        </w:rPr>
        <w:t xml:space="preserve"> of human existence and the material destruction of human bodies and populations” (</w:t>
      </w:r>
      <w:proofErr w:type="spellStart"/>
      <w:r w:rsidRPr="00115F20">
        <w:rPr>
          <w:rFonts w:ascii="Times New Roman" w:hAnsi="Times New Roman" w:cs="Times New Roman"/>
        </w:rPr>
        <w:t>Mbembe</w:t>
      </w:r>
      <w:proofErr w:type="spellEnd"/>
      <w:r w:rsidRPr="00115F20">
        <w:rPr>
          <w:rFonts w:ascii="Times New Roman" w:hAnsi="Times New Roman" w:cs="Times New Roman"/>
        </w:rPr>
        <w:t xml:space="preserve"> 14). Sovereignty, for </w:t>
      </w:r>
      <w:proofErr w:type="spellStart"/>
      <w:r w:rsidRPr="00115F20">
        <w:rPr>
          <w:rFonts w:ascii="Times New Roman" w:hAnsi="Times New Roman" w:cs="Times New Roman"/>
        </w:rPr>
        <w:t>Mbembe</w:t>
      </w:r>
      <w:proofErr w:type="spellEnd"/>
      <w:r w:rsidRPr="00115F20">
        <w:rPr>
          <w:rFonts w:ascii="Times New Roman" w:hAnsi="Times New Roman" w:cs="Times New Roman"/>
        </w:rPr>
        <w:t xml:space="preserve">, is the power to decide who may live and who must die. He moves beyond Foucault’s </w:t>
      </w:r>
      <w:proofErr w:type="spellStart"/>
      <w:r w:rsidRPr="00115F20">
        <w:rPr>
          <w:rFonts w:ascii="Times New Roman" w:hAnsi="Times New Roman" w:cs="Times New Roman"/>
        </w:rPr>
        <w:t>biopower</w:t>
      </w:r>
      <w:proofErr w:type="spellEnd"/>
      <w:r w:rsidRPr="00115F20">
        <w:rPr>
          <w:rFonts w:ascii="Times New Roman" w:hAnsi="Times New Roman" w:cs="Times New Roman"/>
        </w:rPr>
        <w:t xml:space="preserve"> to account for the colony, the plantation, and the </w:t>
      </w:r>
      <w:proofErr w:type="spellStart"/>
      <w:r w:rsidRPr="00115F20">
        <w:rPr>
          <w:rFonts w:ascii="Times New Roman" w:hAnsi="Times New Roman" w:cs="Times New Roman"/>
        </w:rPr>
        <w:t>postcolony</w:t>
      </w:r>
      <w:proofErr w:type="spellEnd"/>
      <w:r w:rsidRPr="00115F20">
        <w:rPr>
          <w:rFonts w:ascii="Times New Roman" w:hAnsi="Times New Roman" w:cs="Times New Roman"/>
        </w:rPr>
        <w:t xml:space="preserve"> where “weapons are deployed in the interest of maximum destruction of persons” (30).  </w:t>
      </w:r>
    </w:p>
    <w:p w:rsidR="00BD09BF" w:rsidRPr="00115F20" w:rsidRDefault="00BD09BF" w:rsidP="00115F20">
      <w:pPr>
        <w:spacing w:before="240" w:after="240" w:line="240" w:lineRule="auto"/>
        <w:jc w:val="both"/>
        <w:rPr>
          <w:rFonts w:ascii="Times New Roman" w:hAnsi="Times New Roman" w:cs="Times New Roman"/>
        </w:rPr>
      </w:pPr>
      <w:proofErr w:type="spellStart"/>
      <w:r w:rsidRPr="00115F20">
        <w:rPr>
          <w:rFonts w:ascii="Times New Roman" w:hAnsi="Times New Roman" w:cs="Times New Roman"/>
        </w:rPr>
        <w:t>Mbembe’s</w:t>
      </w:r>
      <w:proofErr w:type="spellEnd"/>
      <w:r w:rsidRPr="00115F20">
        <w:rPr>
          <w:rFonts w:ascii="Times New Roman" w:hAnsi="Times New Roman" w:cs="Times New Roman"/>
        </w:rPr>
        <w:t xml:space="preserve"> long description of the </w:t>
      </w:r>
      <w:proofErr w:type="spellStart"/>
      <w:r w:rsidRPr="00115F20">
        <w:rPr>
          <w:rFonts w:ascii="Times New Roman" w:hAnsi="Times New Roman" w:cs="Times New Roman"/>
        </w:rPr>
        <w:t>postcolony</w:t>
      </w:r>
      <w:proofErr w:type="spellEnd"/>
      <w:r w:rsidRPr="00115F20">
        <w:rPr>
          <w:rFonts w:ascii="Times New Roman" w:hAnsi="Times New Roman" w:cs="Times New Roman"/>
        </w:rPr>
        <w:t xml:space="preserve"> fits Nigeria uncannily:  </w:t>
      </w:r>
    </w:p>
    <w:p w:rsidR="00BD09BF" w:rsidRPr="00115F20" w:rsidRDefault="00BD09BF" w:rsidP="00115F20">
      <w:pPr>
        <w:spacing w:before="240" w:after="240" w:line="240" w:lineRule="auto"/>
        <w:ind w:left="1080"/>
        <w:jc w:val="both"/>
        <w:rPr>
          <w:rFonts w:ascii="Times New Roman" w:hAnsi="Times New Roman" w:cs="Times New Roman"/>
        </w:rPr>
      </w:pPr>
      <w:r w:rsidRPr="00115F20">
        <w:rPr>
          <w:rFonts w:ascii="Times New Roman" w:hAnsi="Times New Roman" w:cs="Times New Roman"/>
        </w:rPr>
        <w:t xml:space="preserve">The </w:t>
      </w:r>
      <w:proofErr w:type="spellStart"/>
      <w:r w:rsidRPr="00115F20">
        <w:rPr>
          <w:rFonts w:ascii="Times New Roman" w:hAnsi="Times New Roman" w:cs="Times New Roman"/>
        </w:rPr>
        <w:t>postcolony</w:t>
      </w:r>
      <w:proofErr w:type="spellEnd"/>
      <w:r w:rsidRPr="00115F20">
        <w:rPr>
          <w:rFonts w:ascii="Times New Roman" w:hAnsi="Times New Roman" w:cs="Times New Roman"/>
        </w:rPr>
        <w:t xml:space="preserve"> </w:t>
      </w:r>
      <w:proofErr w:type="gramStart"/>
      <w:r w:rsidRPr="00115F20">
        <w:rPr>
          <w:rFonts w:ascii="Times New Roman" w:hAnsi="Times New Roman" w:cs="Times New Roman"/>
        </w:rPr>
        <w:t>is characterized</w:t>
      </w:r>
      <w:proofErr w:type="gramEnd"/>
      <w:r w:rsidRPr="00115F20">
        <w:rPr>
          <w:rFonts w:ascii="Times New Roman" w:hAnsi="Times New Roman" w:cs="Times New Roman"/>
        </w:rPr>
        <w:t xml:space="preserve"> by a distinctive style of political improvisation, by a tendency to excess and lack of proportion, as well as by distinctive ways in which identities are multiplied, transformed, and put into circulation... The </w:t>
      </w:r>
      <w:proofErr w:type="spellStart"/>
      <w:r w:rsidRPr="00115F20">
        <w:rPr>
          <w:rFonts w:ascii="Times New Roman" w:hAnsi="Times New Roman" w:cs="Times New Roman"/>
        </w:rPr>
        <w:t>postcolony</w:t>
      </w:r>
      <w:proofErr w:type="spellEnd"/>
      <w:r w:rsidRPr="00115F20">
        <w:rPr>
          <w:rFonts w:ascii="Times New Roman" w:hAnsi="Times New Roman" w:cs="Times New Roman"/>
        </w:rPr>
        <w:t xml:space="preserve"> is chaotically pluralistic, and </w:t>
      </w:r>
      <w:proofErr w:type="gramStart"/>
      <w:r w:rsidRPr="00115F20">
        <w:rPr>
          <w:rFonts w:ascii="Times New Roman" w:hAnsi="Times New Roman" w:cs="Times New Roman"/>
        </w:rPr>
        <w:t>it is precisely this disorder that constitutes its originality</w:t>
      </w:r>
      <w:proofErr w:type="gramEnd"/>
      <w:r w:rsidRPr="00115F20">
        <w:rPr>
          <w:rFonts w:ascii="Times New Roman" w:hAnsi="Times New Roman" w:cs="Times New Roman"/>
        </w:rPr>
        <w:t>. (</w:t>
      </w:r>
      <w:proofErr w:type="spellStart"/>
      <w:r w:rsidRPr="00115F20">
        <w:rPr>
          <w:rFonts w:ascii="Times New Roman" w:hAnsi="Times New Roman" w:cs="Times New Roman"/>
        </w:rPr>
        <w:t>Mbembe</w:t>
      </w:r>
      <w:proofErr w:type="spellEnd"/>
      <w:r w:rsidRPr="00115F20">
        <w:rPr>
          <w:rFonts w:ascii="Times New Roman" w:hAnsi="Times New Roman" w:cs="Times New Roman"/>
        </w:rPr>
        <w:t xml:space="preserve"> 102)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In the Niger Delta, oil pipelines are guards by the state while entire communities drink benzene. In </w:t>
      </w:r>
      <w:proofErr w:type="spellStart"/>
      <w:r w:rsidRPr="00115F20">
        <w:rPr>
          <w:rFonts w:ascii="Times New Roman" w:hAnsi="Times New Roman" w:cs="Times New Roman"/>
        </w:rPr>
        <w:t>Zamfara</w:t>
      </w:r>
      <w:proofErr w:type="spellEnd"/>
      <w:r w:rsidRPr="00115F20">
        <w:rPr>
          <w:rFonts w:ascii="Times New Roman" w:hAnsi="Times New Roman" w:cs="Times New Roman"/>
        </w:rPr>
        <w:t xml:space="preserve">, bandits levy taxes and beheadings where the state has withdrawn. SARS units, </w:t>
      </w:r>
      <w:r w:rsidRPr="00115F20">
        <w:rPr>
          <w:rFonts w:ascii="Times New Roman" w:hAnsi="Times New Roman" w:cs="Times New Roman"/>
        </w:rPr>
        <w:lastRenderedPageBreak/>
        <w:t>before #</w:t>
      </w:r>
      <w:proofErr w:type="spellStart"/>
      <w:r w:rsidRPr="00115F20">
        <w:rPr>
          <w:rFonts w:ascii="Times New Roman" w:hAnsi="Times New Roman" w:cs="Times New Roman"/>
        </w:rPr>
        <w:t>EndSARS</w:t>
      </w:r>
      <w:proofErr w:type="spellEnd"/>
      <w:r w:rsidRPr="00115F20">
        <w:rPr>
          <w:rFonts w:ascii="Times New Roman" w:hAnsi="Times New Roman" w:cs="Times New Roman"/>
        </w:rPr>
        <w:t xml:space="preserve">, embodied </w:t>
      </w:r>
      <w:proofErr w:type="spellStart"/>
      <w:r w:rsidRPr="00115F20">
        <w:rPr>
          <w:rFonts w:ascii="Times New Roman" w:hAnsi="Times New Roman" w:cs="Times New Roman"/>
        </w:rPr>
        <w:t>necropower</w:t>
      </w:r>
      <w:proofErr w:type="spellEnd"/>
      <w:r w:rsidRPr="00115F20">
        <w:rPr>
          <w:rFonts w:ascii="Times New Roman" w:hAnsi="Times New Roman" w:cs="Times New Roman"/>
        </w:rPr>
        <w:t xml:space="preserve">: young men profiled and executed for owning laptops. </w:t>
      </w:r>
      <w:proofErr w:type="spellStart"/>
      <w:r w:rsidRPr="00115F20">
        <w:rPr>
          <w:rFonts w:ascii="Times New Roman" w:hAnsi="Times New Roman" w:cs="Times New Roman"/>
        </w:rPr>
        <w:t>Mbembe’s</w:t>
      </w:r>
      <w:proofErr w:type="spellEnd"/>
      <w:r w:rsidRPr="00115F20">
        <w:rPr>
          <w:rFonts w:ascii="Times New Roman" w:hAnsi="Times New Roman" w:cs="Times New Roman"/>
        </w:rPr>
        <w:t xml:space="preserve"> critique of Fanon is implicit. Fanon believed violence could be cathartic, a “cleansing force” that creates the new man (Fanon, </w:t>
      </w:r>
      <w:r w:rsidRPr="00115F20">
        <w:rPr>
          <w:rFonts w:ascii="Times New Roman" w:hAnsi="Times New Roman" w:cs="Times New Roman"/>
          <w:i/>
        </w:rPr>
        <w:t>The Wretched</w:t>
      </w:r>
      <w:r w:rsidRPr="00115F20">
        <w:rPr>
          <w:rFonts w:ascii="Times New Roman" w:hAnsi="Times New Roman" w:cs="Times New Roman"/>
        </w:rPr>
        <w:t xml:space="preserve"> 94). </w:t>
      </w:r>
      <w:proofErr w:type="spellStart"/>
      <w:r w:rsidRPr="00115F20">
        <w:rPr>
          <w:rFonts w:ascii="Times New Roman" w:hAnsi="Times New Roman" w:cs="Times New Roman"/>
        </w:rPr>
        <w:t>Mbembe</w:t>
      </w:r>
      <w:proofErr w:type="spellEnd"/>
      <w:r w:rsidRPr="00115F20">
        <w:rPr>
          <w:rFonts w:ascii="Times New Roman" w:hAnsi="Times New Roman" w:cs="Times New Roman"/>
        </w:rPr>
        <w:t xml:space="preserve"> shows that in the </w:t>
      </w:r>
      <w:proofErr w:type="spellStart"/>
      <w:r w:rsidRPr="00115F20">
        <w:rPr>
          <w:rFonts w:ascii="Times New Roman" w:hAnsi="Times New Roman" w:cs="Times New Roman"/>
        </w:rPr>
        <w:t>postcolony</w:t>
      </w:r>
      <w:proofErr w:type="spellEnd"/>
      <w:r w:rsidRPr="00115F20">
        <w:rPr>
          <w:rFonts w:ascii="Times New Roman" w:hAnsi="Times New Roman" w:cs="Times New Roman"/>
        </w:rPr>
        <w:t xml:space="preserve">, violence is not redemptive but recursive. The state and its rivals compete in a market of death. Yet </w:t>
      </w:r>
      <w:proofErr w:type="spellStart"/>
      <w:r w:rsidRPr="00115F20">
        <w:rPr>
          <w:rFonts w:ascii="Times New Roman" w:hAnsi="Times New Roman" w:cs="Times New Roman"/>
        </w:rPr>
        <w:t>Mbembe’s</w:t>
      </w:r>
      <w:proofErr w:type="spellEnd"/>
      <w:r w:rsidRPr="00115F20">
        <w:rPr>
          <w:rFonts w:ascii="Times New Roman" w:hAnsi="Times New Roman" w:cs="Times New Roman"/>
        </w:rPr>
        <w:t xml:space="preserve"> bleakness needs Fanon’s hope. </w:t>
      </w:r>
      <w:proofErr w:type="spellStart"/>
      <w:r w:rsidRPr="00115F20">
        <w:rPr>
          <w:rFonts w:ascii="Times New Roman" w:hAnsi="Times New Roman" w:cs="Times New Roman"/>
        </w:rPr>
        <w:t>Necropolitics</w:t>
      </w:r>
      <w:proofErr w:type="spellEnd"/>
      <w:r w:rsidRPr="00115F20">
        <w:rPr>
          <w:rFonts w:ascii="Times New Roman" w:hAnsi="Times New Roman" w:cs="Times New Roman"/>
        </w:rPr>
        <w:t xml:space="preserve"> describes Nigeria’s present, but it cannot prescribe its future. If the sovereign is he who decides on death, then Fanon’s “new humanism” is the refusal of that sovereignty. The #</w:t>
      </w:r>
      <w:proofErr w:type="spellStart"/>
      <w:r w:rsidRPr="00115F20">
        <w:rPr>
          <w:rFonts w:ascii="Times New Roman" w:hAnsi="Times New Roman" w:cs="Times New Roman"/>
        </w:rPr>
        <w:t>EndSARS</w:t>
      </w:r>
      <w:proofErr w:type="spellEnd"/>
      <w:r w:rsidRPr="00115F20">
        <w:rPr>
          <w:rFonts w:ascii="Times New Roman" w:hAnsi="Times New Roman" w:cs="Times New Roman"/>
        </w:rPr>
        <w:t xml:space="preserve"> protests, the 2023 </w:t>
      </w:r>
      <w:proofErr w:type="spellStart"/>
      <w:r w:rsidRPr="00115F20">
        <w:rPr>
          <w:rFonts w:ascii="Times New Roman" w:hAnsi="Times New Roman" w:cs="Times New Roman"/>
        </w:rPr>
        <w:t>Obidient</w:t>
      </w:r>
      <w:proofErr w:type="spellEnd"/>
      <w:r w:rsidRPr="00115F20">
        <w:rPr>
          <w:rFonts w:ascii="Times New Roman" w:hAnsi="Times New Roman" w:cs="Times New Roman"/>
        </w:rPr>
        <w:t xml:space="preserve"> movement, and the Aba women traders who shut down markets to protest extortion are not just resistance; they are </w:t>
      </w:r>
      <w:proofErr w:type="spellStart"/>
      <w:r w:rsidRPr="00115F20">
        <w:rPr>
          <w:rFonts w:ascii="Times New Roman" w:hAnsi="Times New Roman" w:cs="Times New Roman"/>
        </w:rPr>
        <w:t>Fanonian</w:t>
      </w:r>
      <w:proofErr w:type="spellEnd"/>
      <w:r w:rsidRPr="00115F20">
        <w:rPr>
          <w:rFonts w:ascii="Times New Roman" w:hAnsi="Times New Roman" w:cs="Times New Roman"/>
        </w:rPr>
        <w:t xml:space="preserve"> claims to life.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Critics charge Fanon with </w:t>
      </w:r>
      <w:proofErr w:type="spellStart"/>
      <w:r w:rsidRPr="00115F20">
        <w:rPr>
          <w:rFonts w:ascii="Times New Roman" w:hAnsi="Times New Roman" w:cs="Times New Roman"/>
        </w:rPr>
        <w:t>masculinism</w:t>
      </w:r>
      <w:proofErr w:type="spellEnd"/>
      <w:r w:rsidRPr="00115F20">
        <w:rPr>
          <w:rFonts w:ascii="Times New Roman" w:hAnsi="Times New Roman" w:cs="Times New Roman"/>
        </w:rPr>
        <w:t xml:space="preserve">, with romanticizing violence, with underestimating neocolonial economics. All are valid. However, to abandon Fanon is to abandon the demand that decolonization be total. </w:t>
      </w:r>
      <w:proofErr w:type="spellStart"/>
      <w:r w:rsidRPr="00115F20">
        <w:rPr>
          <w:rFonts w:ascii="Times New Roman" w:hAnsi="Times New Roman" w:cs="Times New Roman"/>
        </w:rPr>
        <w:t>Ngũgĩ</w:t>
      </w:r>
      <w:proofErr w:type="spellEnd"/>
      <w:r w:rsidRPr="00115F20">
        <w:rPr>
          <w:rFonts w:ascii="Times New Roman" w:hAnsi="Times New Roman" w:cs="Times New Roman"/>
        </w:rPr>
        <w:t xml:space="preserve"> reminds us that without linguistic sovereignty, political independence is ventriloquism. </w:t>
      </w:r>
      <w:proofErr w:type="spellStart"/>
      <w:r w:rsidRPr="00115F20">
        <w:rPr>
          <w:rFonts w:ascii="Times New Roman" w:hAnsi="Times New Roman" w:cs="Times New Roman"/>
        </w:rPr>
        <w:t>Wynter</w:t>
      </w:r>
      <w:proofErr w:type="spellEnd"/>
      <w:r w:rsidRPr="00115F20">
        <w:rPr>
          <w:rFonts w:ascii="Times New Roman" w:hAnsi="Times New Roman" w:cs="Times New Roman"/>
        </w:rPr>
        <w:t xml:space="preserve"> reminds us that without a new genre of the human, nationalism is patriarchy in blackface. </w:t>
      </w:r>
      <w:proofErr w:type="spellStart"/>
      <w:r w:rsidRPr="00115F20">
        <w:rPr>
          <w:rFonts w:ascii="Times New Roman" w:hAnsi="Times New Roman" w:cs="Times New Roman"/>
        </w:rPr>
        <w:t>Mbembe</w:t>
      </w:r>
      <w:proofErr w:type="spellEnd"/>
      <w:r w:rsidRPr="00115F20">
        <w:rPr>
          <w:rFonts w:ascii="Times New Roman" w:hAnsi="Times New Roman" w:cs="Times New Roman"/>
        </w:rPr>
        <w:t xml:space="preserve"> reminds us that without breaking the sovereignty of death, elections are auctions of corpses. </w:t>
      </w:r>
    </w:p>
    <w:p w:rsidR="00BD09BF" w:rsidRPr="00115F20" w:rsidRDefault="00BD09BF" w:rsidP="00115F20">
      <w:pPr>
        <w:spacing w:before="240" w:after="240" w:line="240" w:lineRule="auto"/>
        <w:jc w:val="both"/>
        <w:rPr>
          <w:rFonts w:ascii="Times New Roman" w:hAnsi="Times New Roman" w:cs="Times New Roman"/>
        </w:rPr>
      </w:pPr>
      <w:r w:rsidRPr="00115F20">
        <w:rPr>
          <w:rFonts w:ascii="Times New Roman" w:hAnsi="Times New Roman" w:cs="Times New Roman"/>
        </w:rPr>
        <w:t xml:space="preserve">Fanon’s true freedom is neither constitutional nor developmental. It is “to introduce invention into existence” (Fanon, </w:t>
      </w:r>
      <w:r w:rsidRPr="00115F20">
        <w:rPr>
          <w:rFonts w:ascii="Times New Roman" w:hAnsi="Times New Roman" w:cs="Times New Roman"/>
          <w:i/>
        </w:rPr>
        <w:t>Black Skin</w:t>
      </w:r>
      <w:r w:rsidRPr="00115F20">
        <w:rPr>
          <w:rFonts w:ascii="Times New Roman" w:hAnsi="Times New Roman" w:cs="Times New Roman"/>
        </w:rPr>
        <w:t xml:space="preserve"> 229). For Nigeria, that means: 1) Language: A federal education policy where the first six years are in mother tongue, with English as a subject, not the medium. This is not nativism; it is access. 2) Gender: Centering the </w:t>
      </w:r>
      <w:proofErr w:type="spellStart"/>
      <w:r w:rsidRPr="00115F20">
        <w:rPr>
          <w:rFonts w:ascii="Times New Roman" w:hAnsi="Times New Roman" w:cs="Times New Roman"/>
        </w:rPr>
        <w:t>sociogenic</w:t>
      </w:r>
      <w:proofErr w:type="spellEnd"/>
      <w:r w:rsidRPr="00115F20">
        <w:rPr>
          <w:rFonts w:ascii="Times New Roman" w:hAnsi="Times New Roman" w:cs="Times New Roman"/>
        </w:rPr>
        <w:t xml:space="preserve">. National budgets and security policy must start from the market woman’s experience of extortion, not the oil minister’s spreadsheet. 3) Life: Dismantling </w:t>
      </w:r>
      <w:proofErr w:type="spellStart"/>
      <w:r w:rsidRPr="00115F20">
        <w:rPr>
          <w:rFonts w:ascii="Times New Roman" w:hAnsi="Times New Roman" w:cs="Times New Roman"/>
        </w:rPr>
        <w:t>necropolitical</w:t>
      </w:r>
      <w:proofErr w:type="spellEnd"/>
      <w:r w:rsidRPr="00115F20">
        <w:rPr>
          <w:rFonts w:ascii="Times New Roman" w:hAnsi="Times New Roman" w:cs="Times New Roman"/>
        </w:rPr>
        <w:t xml:space="preserve"> zones. If the state cannot secure </w:t>
      </w:r>
      <w:proofErr w:type="spellStart"/>
      <w:r w:rsidRPr="00115F20">
        <w:rPr>
          <w:rFonts w:ascii="Times New Roman" w:hAnsi="Times New Roman" w:cs="Times New Roman"/>
        </w:rPr>
        <w:t>Zamfara</w:t>
      </w:r>
      <w:proofErr w:type="spellEnd"/>
      <w:r w:rsidRPr="00115F20">
        <w:rPr>
          <w:rFonts w:ascii="Times New Roman" w:hAnsi="Times New Roman" w:cs="Times New Roman"/>
        </w:rPr>
        <w:t xml:space="preserve">, Benue, Kaduna or Delta </w:t>
      </w:r>
      <w:proofErr w:type="spellStart"/>
      <w:r w:rsidRPr="00115F20">
        <w:rPr>
          <w:rFonts w:ascii="Times New Roman" w:hAnsi="Times New Roman" w:cs="Times New Roman"/>
        </w:rPr>
        <w:t>etc</w:t>
      </w:r>
      <w:proofErr w:type="spellEnd"/>
      <w:r w:rsidRPr="00115F20">
        <w:rPr>
          <w:rFonts w:ascii="Times New Roman" w:hAnsi="Times New Roman" w:cs="Times New Roman"/>
        </w:rPr>
        <w:t xml:space="preserve">, its monopoly on violence is void and </w:t>
      </w:r>
      <w:proofErr w:type="gramStart"/>
      <w:r w:rsidRPr="00115F20">
        <w:rPr>
          <w:rFonts w:ascii="Times New Roman" w:hAnsi="Times New Roman" w:cs="Times New Roman"/>
        </w:rPr>
        <w:t>must be renegotiated</w:t>
      </w:r>
      <w:proofErr w:type="gramEnd"/>
      <w:r w:rsidRPr="00115F20">
        <w:rPr>
          <w:rFonts w:ascii="Times New Roman" w:hAnsi="Times New Roman" w:cs="Times New Roman"/>
        </w:rPr>
        <w:t xml:space="preserve"> through community charters, not more soldiers.  Fanon’s final prayer in </w:t>
      </w:r>
      <w:r w:rsidRPr="00115F20">
        <w:rPr>
          <w:rFonts w:ascii="Times New Roman" w:hAnsi="Times New Roman" w:cs="Times New Roman"/>
          <w:i/>
        </w:rPr>
        <w:t>Black Skin, White Masks</w:t>
      </w:r>
      <w:r w:rsidRPr="00115F20">
        <w:rPr>
          <w:rFonts w:ascii="Times New Roman" w:hAnsi="Times New Roman" w:cs="Times New Roman"/>
        </w:rPr>
        <w:t xml:space="preserve"> </w:t>
      </w:r>
      <w:proofErr w:type="gramStart"/>
      <w:r w:rsidRPr="00115F20">
        <w:rPr>
          <w:rFonts w:ascii="Times New Roman" w:hAnsi="Times New Roman" w:cs="Times New Roman"/>
        </w:rPr>
        <w:t>is:</w:t>
      </w:r>
      <w:proofErr w:type="gramEnd"/>
      <w:r w:rsidRPr="00115F20">
        <w:rPr>
          <w:rFonts w:ascii="Times New Roman" w:hAnsi="Times New Roman" w:cs="Times New Roman"/>
        </w:rPr>
        <w:t xml:space="preserve"> “O my body, make of me always a man who questions!” (232). Nigeria’s task is to </w:t>
      </w:r>
      <w:proofErr w:type="spellStart"/>
      <w:r w:rsidRPr="00115F20">
        <w:rPr>
          <w:rFonts w:ascii="Times New Roman" w:hAnsi="Times New Roman" w:cs="Times New Roman"/>
        </w:rPr>
        <w:t>degender</w:t>
      </w:r>
      <w:proofErr w:type="spellEnd"/>
      <w:r w:rsidRPr="00115F20">
        <w:rPr>
          <w:rFonts w:ascii="Times New Roman" w:hAnsi="Times New Roman" w:cs="Times New Roman"/>
        </w:rPr>
        <w:t xml:space="preserve"> that line without losing its urgency. The question is not whether Fanon was right about everything. The question is whether Nigeria can afford to stop asking for the total freedom he imagined.  </w:t>
      </w:r>
    </w:p>
    <w:p w:rsidR="00BD09BF" w:rsidRPr="00115F20" w:rsidRDefault="00BD09BF" w:rsidP="00115F20">
      <w:pPr>
        <w:spacing w:before="240" w:after="240" w:line="240" w:lineRule="auto"/>
        <w:jc w:val="both"/>
        <w:rPr>
          <w:rFonts w:ascii="Times New Roman" w:hAnsi="Times New Roman" w:cs="Times New Roman"/>
          <w:b/>
          <w:sz w:val="28"/>
          <w:szCs w:val="28"/>
        </w:rPr>
      </w:pPr>
      <w:r w:rsidRPr="00115F20">
        <w:rPr>
          <w:rFonts w:ascii="Times New Roman" w:hAnsi="Times New Roman" w:cs="Times New Roman"/>
          <w:b/>
          <w:sz w:val="28"/>
          <w:szCs w:val="28"/>
        </w:rPr>
        <w:t>5.1</w:t>
      </w:r>
      <w:r w:rsidRPr="00115F20">
        <w:rPr>
          <w:rFonts w:ascii="Times New Roman" w:hAnsi="Times New Roman" w:cs="Times New Roman"/>
          <w:b/>
          <w:sz w:val="28"/>
          <w:szCs w:val="28"/>
        </w:rPr>
        <w:tab/>
        <w:t xml:space="preserve">CONCLUSION </w:t>
      </w:r>
    </w:p>
    <w:p w:rsidR="00BD09BF" w:rsidRPr="00115F20" w:rsidRDefault="00BD09BF" w:rsidP="00115F20">
      <w:pPr>
        <w:spacing w:before="240" w:after="240" w:line="240" w:lineRule="auto"/>
        <w:jc w:val="both"/>
        <w:rPr>
          <w:rFonts w:ascii="Times New Roman" w:hAnsi="Times New Roman" w:cs="Times New Roman"/>
          <w:kern w:val="0"/>
        </w:rPr>
      </w:pPr>
      <w:r w:rsidRPr="00115F20">
        <w:rPr>
          <w:rFonts w:ascii="Times New Roman" w:hAnsi="Times New Roman" w:cs="Times New Roman"/>
        </w:rPr>
        <w:t xml:space="preserve">Nigeria cannot continue mistaking political independence for liberation. Since 1960, the country has cycled through military coups, democratic transitions, and economic reforms, yet the daily reality for most Nigerians remains defined by poverty, insecurity, and a state that serves narrow elite. Fanon’s conception of true freedom offers the clearest path out of this stagnation because it attacks the root, not the symptoms. The transformation requires a deliberate turn toward diversified, people-centered production: agriculture tied to local consumption, small-scale manufacturing, and technology adapted to local needs. This cannot happen while the economy </w:t>
      </w:r>
      <w:proofErr w:type="gramStart"/>
      <w:r w:rsidRPr="00115F20">
        <w:rPr>
          <w:rFonts w:ascii="Times New Roman" w:hAnsi="Times New Roman" w:cs="Times New Roman"/>
        </w:rPr>
        <w:t>is run</w:t>
      </w:r>
      <w:proofErr w:type="gramEnd"/>
      <w:r w:rsidRPr="00115F20">
        <w:rPr>
          <w:rFonts w:ascii="Times New Roman" w:hAnsi="Times New Roman" w:cs="Times New Roman"/>
        </w:rPr>
        <w:t xml:space="preserve"> for export revenue and foreign investment. It requires planning that prioritizes employment, food sovereignty, and infrastructure that serves villages as much as cities. Without radical transformation, Nigeria will remain what Fanon called a state with a flag but without a people. Youth disillusionment, brain drain, and recurring violence are all signals that the current arrangement has failed. Fanon’s struggle for true freedom is not about violence for its own sake. It is about a decisive break with a system that reproduces dependency and about the collective will to create a new social order.</w:t>
      </w:r>
      <w:r w:rsidRPr="00115F20">
        <w:rPr>
          <w:rFonts w:ascii="Times New Roman" w:hAnsi="Times New Roman" w:cs="Times New Roman"/>
          <w:kern w:val="0"/>
        </w:rPr>
        <w:t xml:space="preserve"> </w:t>
      </w:r>
    </w:p>
    <w:p w:rsidR="00BD09BF" w:rsidRPr="00115F20" w:rsidRDefault="00BD09BF" w:rsidP="00115F20">
      <w:pPr>
        <w:spacing w:before="240" w:after="240" w:line="240" w:lineRule="auto"/>
        <w:jc w:val="both"/>
        <w:rPr>
          <w:rFonts w:ascii="Times New Roman" w:hAnsi="Times New Roman" w:cs="Times New Roman"/>
          <w:kern w:val="0"/>
        </w:rPr>
      </w:pPr>
    </w:p>
    <w:p w:rsidR="00BD09BF" w:rsidRPr="00115F20" w:rsidRDefault="00BD09BF" w:rsidP="00115F20">
      <w:pPr>
        <w:spacing w:before="240" w:after="240" w:line="240" w:lineRule="auto"/>
        <w:ind w:left="720" w:hanging="720"/>
        <w:jc w:val="center"/>
        <w:rPr>
          <w:rFonts w:ascii="Times New Roman" w:hAnsi="Times New Roman" w:cs="Times New Roman"/>
          <w:b/>
        </w:rPr>
      </w:pPr>
    </w:p>
    <w:p w:rsidR="004B7E2E" w:rsidRDefault="00115F20" w:rsidP="002F6026">
      <w:pPr>
        <w:spacing w:before="240" w:after="240" w:line="240" w:lineRule="auto"/>
        <w:ind w:left="720" w:hanging="720"/>
        <w:jc w:val="center"/>
        <w:rPr>
          <w:rFonts w:ascii="Times New Roman" w:hAnsi="Times New Roman" w:cs="Times New Roman"/>
        </w:rPr>
      </w:pPr>
      <w:r w:rsidRPr="00115F20">
        <w:rPr>
          <w:rFonts w:ascii="Times New Roman" w:hAnsi="Times New Roman" w:cs="Times New Roman"/>
          <w:b/>
          <w:sz w:val="28"/>
          <w:szCs w:val="28"/>
        </w:rPr>
        <w:lastRenderedPageBreak/>
        <w:t>WORKS CITED</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20FD0">
        <w:rPr>
          <w:rFonts w:ascii="Times New Roman" w:hAnsi="Times New Roman" w:cs="Times New Roman"/>
        </w:rPr>
        <w:t xml:space="preserve">Achebe, Chinua. “An Image of Africa: Racism in Conrad’s Heart of Darkness.” </w:t>
      </w:r>
      <w:r w:rsidRPr="00820FD0">
        <w:rPr>
          <w:rFonts w:ascii="Times New Roman" w:hAnsi="Times New Roman" w:cs="Times New Roman"/>
          <w:i/>
        </w:rPr>
        <w:t>The Massachusetts Review</w:t>
      </w:r>
      <w:r w:rsidRPr="00820FD0">
        <w:rPr>
          <w:rFonts w:ascii="Times New Roman" w:hAnsi="Times New Roman" w:cs="Times New Roman"/>
        </w:rPr>
        <w:t xml:space="preserve">, vol. 18, no. 4, 1977, pp. 782-794.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20FD0">
        <w:rPr>
          <w:rFonts w:ascii="Times New Roman" w:hAnsi="Times New Roman" w:cs="Times New Roman"/>
        </w:rPr>
        <w:t xml:space="preserve">Achebe, Chinua. “English and the African Writer.” </w:t>
      </w:r>
      <w:r w:rsidRPr="00820FD0">
        <w:rPr>
          <w:rFonts w:ascii="Times New Roman" w:hAnsi="Times New Roman" w:cs="Times New Roman"/>
          <w:i/>
        </w:rPr>
        <w:t>Transition</w:t>
      </w:r>
      <w:r w:rsidRPr="00820FD0">
        <w:rPr>
          <w:rFonts w:ascii="Times New Roman" w:hAnsi="Times New Roman" w:cs="Times New Roman"/>
        </w:rPr>
        <w:t xml:space="preserve">, no. 18, 1965, pp. 27-30. Rpt. In </w:t>
      </w:r>
      <w:r w:rsidRPr="00820FD0">
        <w:rPr>
          <w:rFonts w:ascii="Times New Roman" w:hAnsi="Times New Roman" w:cs="Times New Roman"/>
          <w:i/>
        </w:rPr>
        <w:t xml:space="preserve">Morning </w:t>
      </w:r>
      <w:proofErr w:type="gramStart"/>
      <w:r w:rsidRPr="00820FD0">
        <w:rPr>
          <w:rFonts w:ascii="Times New Roman" w:hAnsi="Times New Roman" w:cs="Times New Roman"/>
          <w:i/>
        </w:rPr>
        <w:t>Yet</w:t>
      </w:r>
      <w:proofErr w:type="gramEnd"/>
      <w:r w:rsidRPr="00820FD0">
        <w:rPr>
          <w:rFonts w:ascii="Times New Roman" w:hAnsi="Times New Roman" w:cs="Times New Roman"/>
          <w:i/>
        </w:rPr>
        <w:t xml:space="preserve"> on Creation Day</w:t>
      </w:r>
      <w:r w:rsidRPr="00820FD0">
        <w:rPr>
          <w:rFonts w:ascii="Times New Roman" w:hAnsi="Times New Roman" w:cs="Times New Roman"/>
        </w:rPr>
        <w:t xml:space="preserve">, Anchor Press, 1975, pp. 428-434.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820FD0">
        <w:rPr>
          <w:rFonts w:ascii="Times New Roman" w:hAnsi="Times New Roman" w:cs="Times New Roman"/>
        </w:rPr>
        <w:t xml:space="preserve">Achebe, Chinua.  “The Novelist as Teacher.” </w:t>
      </w:r>
      <w:r w:rsidRPr="00820FD0">
        <w:rPr>
          <w:rFonts w:ascii="Times New Roman" w:hAnsi="Times New Roman" w:cs="Times New Roman"/>
          <w:i/>
        </w:rPr>
        <w:t>Hopes and Impediments: Selected Essays</w:t>
      </w:r>
      <w:r w:rsidRPr="00820FD0">
        <w:rPr>
          <w:rFonts w:ascii="Times New Roman" w:hAnsi="Times New Roman" w:cs="Times New Roman"/>
        </w:rPr>
        <w:t xml:space="preserve">, Anchor Books, 1990, pp. 40–46.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820FD0">
        <w:rPr>
          <w:rFonts w:ascii="Times New Roman" w:hAnsi="Times New Roman" w:cs="Times New Roman"/>
        </w:rPr>
        <w:t xml:space="preserve">Achebe, Chinua.  </w:t>
      </w:r>
      <w:r w:rsidRPr="00820FD0">
        <w:rPr>
          <w:rFonts w:ascii="Times New Roman" w:hAnsi="Times New Roman" w:cs="Times New Roman"/>
          <w:i/>
        </w:rPr>
        <w:t>Things Fall Apart</w:t>
      </w:r>
      <w:r w:rsidRPr="00820FD0">
        <w:rPr>
          <w:rFonts w:ascii="Times New Roman" w:hAnsi="Times New Roman" w:cs="Times New Roman"/>
        </w:rPr>
        <w:t xml:space="preserve">. Heinemann, 1958.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sidRPr="00820FD0">
        <w:rPr>
          <w:rFonts w:ascii="Times New Roman" w:hAnsi="Times New Roman" w:cs="Times New Roman"/>
        </w:rPr>
        <w:t>Adichie</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Chimamanda</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Ngozi</w:t>
      </w:r>
      <w:proofErr w:type="spellEnd"/>
      <w:r w:rsidRPr="00820FD0">
        <w:rPr>
          <w:rFonts w:ascii="Times New Roman" w:hAnsi="Times New Roman" w:cs="Times New Roman"/>
        </w:rPr>
        <w:t xml:space="preserve">. “The Danger of a Single Story.” </w:t>
      </w:r>
      <w:proofErr w:type="spellStart"/>
      <w:r w:rsidRPr="00820FD0">
        <w:rPr>
          <w:rFonts w:ascii="Times New Roman" w:hAnsi="Times New Roman" w:cs="Times New Roman"/>
          <w:i/>
        </w:rPr>
        <w:t>TEDGlobal</w:t>
      </w:r>
      <w:proofErr w:type="spellEnd"/>
      <w:r w:rsidRPr="00820FD0">
        <w:rPr>
          <w:rFonts w:ascii="Times New Roman" w:hAnsi="Times New Roman" w:cs="Times New Roman"/>
        </w:rPr>
        <w:t xml:space="preserve">, July 2009, http://www.ted.com/talks/chimamanda_ngozi_adichie_the_danger_of_a_single_story.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820FD0">
        <w:rPr>
          <w:rFonts w:ascii="Times New Roman" w:hAnsi="Times New Roman" w:cs="Times New Roman"/>
        </w:rPr>
        <w:t xml:space="preserve">Ake, Claude. </w:t>
      </w:r>
      <w:r w:rsidRPr="00820FD0">
        <w:rPr>
          <w:rFonts w:ascii="Times New Roman" w:hAnsi="Times New Roman" w:cs="Times New Roman"/>
          <w:i/>
        </w:rPr>
        <w:t>A Political Economy of Africa</w:t>
      </w:r>
      <w:r w:rsidRPr="00820FD0">
        <w:rPr>
          <w:rFonts w:ascii="Times New Roman" w:hAnsi="Times New Roman" w:cs="Times New Roman"/>
        </w:rPr>
        <w:t xml:space="preserve">. Longman, 1981.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820FD0">
        <w:rPr>
          <w:rFonts w:ascii="Times New Roman" w:hAnsi="Times New Roman" w:cs="Times New Roman"/>
        </w:rPr>
        <w:t xml:space="preserve">Ake, Claude. </w:t>
      </w:r>
      <w:r w:rsidRPr="00820FD0">
        <w:rPr>
          <w:rFonts w:ascii="Times New Roman" w:hAnsi="Times New Roman" w:cs="Times New Roman"/>
          <w:i/>
        </w:rPr>
        <w:t>Democracy and Development in Africa</w:t>
      </w:r>
      <w:r w:rsidRPr="00820FD0">
        <w:rPr>
          <w:rFonts w:ascii="Times New Roman" w:hAnsi="Times New Roman" w:cs="Times New Roman"/>
        </w:rPr>
        <w:t xml:space="preserve">. Brookings Institution Press, 1996.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proofErr w:type="spellStart"/>
      <w:r w:rsidRPr="00820FD0">
        <w:rPr>
          <w:rFonts w:ascii="Times New Roman" w:hAnsi="Times New Roman" w:cs="Times New Roman"/>
        </w:rPr>
        <w:t>Bamgbose</w:t>
      </w:r>
      <w:proofErr w:type="spellEnd"/>
      <w:r w:rsidRPr="00820FD0">
        <w:rPr>
          <w:rFonts w:ascii="Times New Roman" w:hAnsi="Times New Roman" w:cs="Times New Roman"/>
        </w:rPr>
        <w:t xml:space="preserve">, Ayo. </w:t>
      </w:r>
      <w:r w:rsidRPr="00820FD0">
        <w:rPr>
          <w:rFonts w:ascii="Times New Roman" w:hAnsi="Times New Roman" w:cs="Times New Roman"/>
          <w:i/>
        </w:rPr>
        <w:t>Language and the Nation: The Language Question in Sub-Saharan Africa</w:t>
      </w:r>
      <w:r w:rsidRPr="00820FD0">
        <w:rPr>
          <w:rFonts w:ascii="Times New Roman" w:hAnsi="Times New Roman" w:cs="Times New Roman"/>
        </w:rPr>
        <w:t xml:space="preserve">. Edinburgh UP, 1991.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proofErr w:type="spellStart"/>
      <w:r w:rsidRPr="00820FD0">
        <w:rPr>
          <w:rFonts w:ascii="Times New Roman" w:hAnsi="Times New Roman" w:cs="Times New Roman"/>
        </w:rPr>
        <w:t>Bhabha</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Homi</w:t>
      </w:r>
      <w:proofErr w:type="spellEnd"/>
      <w:r w:rsidRPr="00820FD0">
        <w:rPr>
          <w:rFonts w:ascii="Times New Roman" w:hAnsi="Times New Roman" w:cs="Times New Roman"/>
        </w:rPr>
        <w:t xml:space="preserve"> K. </w:t>
      </w:r>
      <w:r w:rsidRPr="00820FD0">
        <w:rPr>
          <w:rFonts w:ascii="Times New Roman" w:hAnsi="Times New Roman" w:cs="Times New Roman"/>
          <w:i/>
        </w:rPr>
        <w:t>The Location of Culture</w:t>
      </w:r>
      <w:r w:rsidRPr="00820FD0">
        <w:rPr>
          <w:rFonts w:ascii="Times New Roman" w:hAnsi="Times New Roman" w:cs="Times New Roman"/>
        </w:rPr>
        <w:t xml:space="preserve">. Routledge, 1994.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proofErr w:type="spellStart"/>
      <w:r w:rsidRPr="00820FD0">
        <w:rPr>
          <w:rFonts w:ascii="Times New Roman" w:hAnsi="Times New Roman" w:cs="Times New Roman"/>
        </w:rPr>
        <w:t>Chinweizu</w:t>
      </w:r>
      <w:proofErr w:type="spellEnd"/>
      <w:r w:rsidRPr="00820FD0">
        <w:rPr>
          <w:rFonts w:ascii="Times New Roman" w:hAnsi="Times New Roman" w:cs="Times New Roman"/>
        </w:rPr>
        <w:t xml:space="preserve">. </w:t>
      </w:r>
      <w:r w:rsidRPr="00820FD0">
        <w:rPr>
          <w:rFonts w:ascii="Times New Roman" w:hAnsi="Times New Roman" w:cs="Times New Roman"/>
          <w:i/>
        </w:rPr>
        <w:t>The West and the Rest of Us: White Predators, Black Slavers, and the African Elite</w:t>
      </w:r>
      <w:r w:rsidRPr="00820FD0">
        <w:rPr>
          <w:rFonts w:ascii="Times New Roman" w:hAnsi="Times New Roman" w:cs="Times New Roman"/>
        </w:rPr>
        <w:t xml:space="preserve">. Random House, 1975.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proofErr w:type="spellStart"/>
      <w:r w:rsidRPr="00820FD0">
        <w:rPr>
          <w:rFonts w:ascii="Times New Roman" w:hAnsi="Times New Roman" w:cs="Times New Roman"/>
        </w:rPr>
        <w:t>Ekeh</w:t>
      </w:r>
      <w:proofErr w:type="spellEnd"/>
      <w:r w:rsidRPr="00820FD0">
        <w:rPr>
          <w:rFonts w:ascii="Times New Roman" w:hAnsi="Times New Roman" w:cs="Times New Roman"/>
        </w:rPr>
        <w:t xml:space="preserve">, Peter P. "Colonialism and the Two Publics in Africa: A Theoretical Statement." </w:t>
      </w:r>
      <w:r w:rsidRPr="00820FD0">
        <w:rPr>
          <w:rFonts w:ascii="Times New Roman" w:hAnsi="Times New Roman" w:cs="Times New Roman"/>
          <w:i/>
        </w:rPr>
        <w:t>Comparative Studies in Society and History</w:t>
      </w:r>
      <w:r w:rsidRPr="00820FD0">
        <w:rPr>
          <w:rFonts w:ascii="Times New Roman" w:hAnsi="Times New Roman" w:cs="Times New Roman"/>
        </w:rPr>
        <w:t xml:space="preserve">, vol. 17, no. 1, 1975, pp. 91-112.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820FD0">
        <w:rPr>
          <w:rFonts w:ascii="Times New Roman" w:hAnsi="Times New Roman" w:cs="Times New Roman"/>
        </w:rPr>
        <w:t xml:space="preserve">Fanon, Frantz. </w:t>
      </w:r>
      <w:r w:rsidRPr="00820FD0">
        <w:rPr>
          <w:rFonts w:ascii="Times New Roman" w:hAnsi="Times New Roman" w:cs="Times New Roman"/>
          <w:i/>
        </w:rPr>
        <w:t>Black Skin, White Masks</w:t>
      </w:r>
      <w:r w:rsidRPr="00820FD0">
        <w:rPr>
          <w:rFonts w:ascii="Times New Roman" w:hAnsi="Times New Roman" w:cs="Times New Roman"/>
        </w:rPr>
        <w:t xml:space="preserve">. Translated by Richard </w:t>
      </w:r>
      <w:proofErr w:type="spellStart"/>
      <w:r w:rsidRPr="00820FD0">
        <w:rPr>
          <w:rFonts w:ascii="Times New Roman" w:hAnsi="Times New Roman" w:cs="Times New Roman"/>
        </w:rPr>
        <w:t>Philcox</w:t>
      </w:r>
      <w:proofErr w:type="spellEnd"/>
      <w:r w:rsidRPr="00820FD0">
        <w:rPr>
          <w:rFonts w:ascii="Times New Roman" w:hAnsi="Times New Roman" w:cs="Times New Roman"/>
        </w:rPr>
        <w:t xml:space="preserve">, Grove Press, 2008.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820FD0">
        <w:rPr>
          <w:rFonts w:ascii="Times New Roman" w:hAnsi="Times New Roman" w:cs="Times New Roman"/>
        </w:rPr>
        <w:t xml:space="preserve">Fanon, Frantz. </w:t>
      </w:r>
      <w:r w:rsidRPr="00820FD0">
        <w:rPr>
          <w:rFonts w:ascii="Times New Roman" w:hAnsi="Times New Roman" w:cs="Times New Roman"/>
          <w:i/>
        </w:rPr>
        <w:t>The Wretched of the Earth</w:t>
      </w:r>
      <w:r w:rsidRPr="00820FD0">
        <w:rPr>
          <w:rFonts w:ascii="Times New Roman" w:hAnsi="Times New Roman" w:cs="Times New Roman"/>
        </w:rPr>
        <w:t xml:space="preserve">. Translated by Constance Farrington, Grove Press, 1963.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proofErr w:type="spellStart"/>
      <w:r w:rsidRPr="00820FD0">
        <w:rPr>
          <w:rFonts w:ascii="Times New Roman" w:hAnsi="Times New Roman" w:cs="Times New Roman"/>
        </w:rPr>
        <w:t>Jeyifo</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Biodun</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i/>
        </w:rPr>
        <w:t>Wole</w:t>
      </w:r>
      <w:proofErr w:type="spellEnd"/>
      <w:r w:rsidRPr="00820FD0">
        <w:rPr>
          <w:rFonts w:ascii="Times New Roman" w:hAnsi="Times New Roman" w:cs="Times New Roman"/>
          <w:i/>
        </w:rPr>
        <w:t xml:space="preserve"> Soyinka: Politics, Poetics, and </w:t>
      </w:r>
      <w:proofErr w:type="spellStart"/>
      <w:r w:rsidRPr="00820FD0">
        <w:rPr>
          <w:rFonts w:ascii="Times New Roman" w:hAnsi="Times New Roman" w:cs="Times New Roman"/>
          <w:i/>
        </w:rPr>
        <w:t>Postcolonialism</w:t>
      </w:r>
      <w:proofErr w:type="spellEnd"/>
      <w:r w:rsidRPr="00820FD0">
        <w:rPr>
          <w:rFonts w:ascii="Times New Roman" w:hAnsi="Times New Roman" w:cs="Times New Roman"/>
        </w:rPr>
        <w:t xml:space="preserve">. Cambridge UP, 2004.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Pr="00820FD0">
        <w:rPr>
          <w:rFonts w:ascii="Times New Roman" w:hAnsi="Times New Roman" w:cs="Times New Roman"/>
        </w:rPr>
        <w:t xml:space="preserve">Mazrui, Ali A. </w:t>
      </w:r>
      <w:r w:rsidRPr="00820FD0">
        <w:rPr>
          <w:rFonts w:ascii="Times New Roman" w:hAnsi="Times New Roman" w:cs="Times New Roman"/>
          <w:i/>
        </w:rPr>
        <w:t>The Africans: A Triple Heritage</w:t>
      </w:r>
      <w:r w:rsidRPr="00820FD0">
        <w:rPr>
          <w:rFonts w:ascii="Times New Roman" w:hAnsi="Times New Roman" w:cs="Times New Roman"/>
        </w:rPr>
        <w:t xml:space="preserve">. Little, Brown, 1986.  </w:t>
      </w:r>
    </w:p>
    <w:p w:rsidR="002F6026" w:rsidRPr="00820FD0" w:rsidRDefault="002F6026" w:rsidP="002F6026">
      <w:pPr>
        <w:spacing w:before="240" w:after="0" w:line="24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r>
      <w:proofErr w:type="spellStart"/>
      <w:r w:rsidRPr="00820FD0">
        <w:rPr>
          <w:rFonts w:ascii="Times New Roman" w:hAnsi="Times New Roman" w:cs="Times New Roman"/>
        </w:rPr>
        <w:t>Mbembe</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Achille</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i/>
        </w:rPr>
        <w:t>Necropolitics</w:t>
      </w:r>
      <w:proofErr w:type="spellEnd"/>
      <w:r w:rsidRPr="00820FD0">
        <w:rPr>
          <w:rFonts w:ascii="Times New Roman" w:hAnsi="Times New Roman" w:cs="Times New Roman"/>
        </w:rPr>
        <w:t xml:space="preserve">. Translated by Steven Corcoran, Duke UP, 2019.  </w:t>
      </w:r>
    </w:p>
    <w:p w:rsidR="002F6026" w:rsidRPr="00820FD0" w:rsidRDefault="002F6026" w:rsidP="002F6026">
      <w:pPr>
        <w:spacing w:before="240" w:after="0" w:line="240" w:lineRule="auto"/>
        <w:rPr>
          <w:rFonts w:ascii="Times New Roman" w:hAnsi="Times New Roman" w:cs="Times New Roman"/>
        </w:rPr>
      </w:pPr>
      <w:r>
        <w:rPr>
          <w:rFonts w:ascii="Times New Roman" w:hAnsi="Times New Roman" w:cs="Times New Roman"/>
        </w:rPr>
        <w:t>18.</w:t>
      </w:r>
      <w:r>
        <w:rPr>
          <w:rFonts w:ascii="Times New Roman" w:hAnsi="Times New Roman" w:cs="Times New Roman"/>
        </w:rPr>
        <w:tab/>
      </w:r>
      <w:proofErr w:type="spellStart"/>
      <w:r w:rsidRPr="00820FD0">
        <w:rPr>
          <w:rFonts w:ascii="Times New Roman" w:hAnsi="Times New Roman" w:cs="Times New Roman"/>
        </w:rPr>
        <w:t>Mbembe</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Achille</w:t>
      </w:r>
      <w:proofErr w:type="spellEnd"/>
      <w:r w:rsidRPr="00820FD0">
        <w:rPr>
          <w:rFonts w:ascii="Times New Roman" w:hAnsi="Times New Roman" w:cs="Times New Roman"/>
        </w:rPr>
        <w:t xml:space="preserve">. </w:t>
      </w:r>
      <w:r w:rsidRPr="00820FD0">
        <w:rPr>
          <w:rFonts w:ascii="Times New Roman" w:hAnsi="Times New Roman" w:cs="Times New Roman"/>
          <w:i/>
        </w:rPr>
        <w:t xml:space="preserve">On the </w:t>
      </w:r>
      <w:proofErr w:type="spellStart"/>
      <w:r w:rsidRPr="00820FD0">
        <w:rPr>
          <w:rFonts w:ascii="Times New Roman" w:hAnsi="Times New Roman" w:cs="Times New Roman"/>
          <w:i/>
        </w:rPr>
        <w:t>Postcolony</w:t>
      </w:r>
      <w:proofErr w:type="spellEnd"/>
      <w:r w:rsidRPr="00820FD0">
        <w:rPr>
          <w:rFonts w:ascii="Times New Roman" w:hAnsi="Times New Roman" w:cs="Times New Roman"/>
        </w:rPr>
        <w:t xml:space="preserve">. U of California P, 2001.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proofErr w:type="spellStart"/>
      <w:r w:rsidRPr="00820FD0">
        <w:rPr>
          <w:rFonts w:ascii="Times New Roman" w:hAnsi="Times New Roman" w:cs="Times New Roman"/>
        </w:rPr>
        <w:t>Ngũgĩ</w:t>
      </w:r>
      <w:proofErr w:type="spellEnd"/>
      <w:r w:rsidRPr="00820FD0">
        <w:rPr>
          <w:rFonts w:ascii="Times New Roman" w:hAnsi="Times New Roman" w:cs="Times New Roman"/>
        </w:rPr>
        <w:t xml:space="preserve"> </w:t>
      </w:r>
      <w:proofErr w:type="spellStart"/>
      <w:proofErr w:type="gramStart"/>
      <w:r w:rsidRPr="00820FD0">
        <w:rPr>
          <w:rFonts w:ascii="Times New Roman" w:hAnsi="Times New Roman" w:cs="Times New Roman"/>
        </w:rPr>
        <w:t>wa</w:t>
      </w:r>
      <w:proofErr w:type="spellEnd"/>
      <w:proofErr w:type="gramEnd"/>
      <w:r w:rsidRPr="00820FD0">
        <w:rPr>
          <w:rFonts w:ascii="Times New Roman" w:hAnsi="Times New Roman" w:cs="Times New Roman"/>
        </w:rPr>
        <w:t xml:space="preserve"> </w:t>
      </w:r>
      <w:proofErr w:type="spellStart"/>
      <w:r w:rsidRPr="00820FD0">
        <w:rPr>
          <w:rFonts w:ascii="Times New Roman" w:hAnsi="Times New Roman" w:cs="Times New Roman"/>
        </w:rPr>
        <w:t>Thiong’o</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i/>
        </w:rPr>
        <w:t>Decolonising</w:t>
      </w:r>
      <w:proofErr w:type="spellEnd"/>
      <w:r w:rsidRPr="00820FD0">
        <w:rPr>
          <w:rFonts w:ascii="Times New Roman" w:hAnsi="Times New Roman" w:cs="Times New Roman"/>
          <w:i/>
        </w:rPr>
        <w:t xml:space="preserve"> the Mind: The Politics of Language in African Literature</w:t>
      </w:r>
      <w:r w:rsidRPr="00820FD0">
        <w:rPr>
          <w:rFonts w:ascii="Times New Roman" w:hAnsi="Times New Roman" w:cs="Times New Roman"/>
        </w:rPr>
        <w:t xml:space="preserve">. Heinemann, 1986.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820FD0">
        <w:rPr>
          <w:rFonts w:ascii="Times New Roman" w:hAnsi="Times New Roman" w:cs="Times New Roman"/>
        </w:rPr>
        <w:t xml:space="preserve">Nkrumah, Kwame. </w:t>
      </w:r>
      <w:r w:rsidRPr="00820FD0">
        <w:rPr>
          <w:rFonts w:ascii="Times New Roman" w:hAnsi="Times New Roman" w:cs="Times New Roman"/>
          <w:i/>
        </w:rPr>
        <w:t>Neo-Colonialism: The Last Stage of Imperialism</w:t>
      </w:r>
      <w:r w:rsidRPr="00820FD0">
        <w:rPr>
          <w:rFonts w:ascii="Times New Roman" w:hAnsi="Times New Roman" w:cs="Times New Roman"/>
        </w:rPr>
        <w:t xml:space="preserve">. International Publishers, 1965.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lastRenderedPageBreak/>
        <w:t>19.</w:t>
      </w:r>
      <w:r>
        <w:rPr>
          <w:rFonts w:ascii="Times New Roman" w:hAnsi="Times New Roman" w:cs="Times New Roman"/>
        </w:rPr>
        <w:tab/>
      </w:r>
      <w:proofErr w:type="spellStart"/>
      <w:r w:rsidRPr="00820FD0">
        <w:rPr>
          <w:rFonts w:ascii="Times New Roman" w:hAnsi="Times New Roman" w:cs="Times New Roman"/>
        </w:rPr>
        <w:t>Nnaemeka</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Obioma</w:t>
      </w:r>
      <w:proofErr w:type="spellEnd"/>
      <w:r w:rsidRPr="00820FD0">
        <w:rPr>
          <w:rFonts w:ascii="Times New Roman" w:hAnsi="Times New Roman" w:cs="Times New Roman"/>
        </w:rPr>
        <w:t>. “</w:t>
      </w:r>
      <w:proofErr w:type="spellStart"/>
      <w:r w:rsidRPr="00820FD0">
        <w:rPr>
          <w:rFonts w:ascii="Times New Roman" w:hAnsi="Times New Roman" w:cs="Times New Roman"/>
        </w:rPr>
        <w:t>Nego</w:t>
      </w:r>
      <w:proofErr w:type="spellEnd"/>
      <w:r w:rsidRPr="00820FD0">
        <w:rPr>
          <w:rFonts w:ascii="Times New Roman" w:hAnsi="Times New Roman" w:cs="Times New Roman"/>
        </w:rPr>
        <w:t xml:space="preserve">-Feminism: Theorizing, Practicing, and Pruning Africa’s Way.” </w:t>
      </w:r>
      <w:r w:rsidRPr="00820FD0">
        <w:rPr>
          <w:rFonts w:ascii="Times New Roman" w:hAnsi="Times New Roman" w:cs="Times New Roman"/>
          <w:i/>
        </w:rPr>
        <w:t>Signs</w:t>
      </w:r>
      <w:r w:rsidRPr="00820FD0">
        <w:rPr>
          <w:rFonts w:ascii="Times New Roman" w:hAnsi="Times New Roman" w:cs="Times New Roman"/>
        </w:rPr>
        <w:t xml:space="preserve">, vol. 29, no. 2, 2004, pp. 357-385.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proofErr w:type="spellStart"/>
      <w:r w:rsidRPr="00820FD0">
        <w:rPr>
          <w:rFonts w:ascii="Times New Roman" w:hAnsi="Times New Roman" w:cs="Times New Roman"/>
        </w:rPr>
        <w:t>Nnoli</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Okwudiba</w:t>
      </w:r>
      <w:proofErr w:type="spellEnd"/>
      <w:r w:rsidRPr="00820FD0">
        <w:rPr>
          <w:rFonts w:ascii="Times New Roman" w:hAnsi="Times New Roman" w:cs="Times New Roman"/>
        </w:rPr>
        <w:t xml:space="preserve">. </w:t>
      </w:r>
      <w:r w:rsidRPr="00820FD0">
        <w:rPr>
          <w:rFonts w:ascii="Times New Roman" w:hAnsi="Times New Roman" w:cs="Times New Roman"/>
          <w:i/>
        </w:rPr>
        <w:t>Ethnicity and Development in Nigeria</w:t>
      </w:r>
      <w:r w:rsidRPr="00820FD0">
        <w:rPr>
          <w:rFonts w:ascii="Times New Roman" w:hAnsi="Times New Roman" w:cs="Times New Roman"/>
        </w:rPr>
        <w:t xml:space="preserve">. </w:t>
      </w:r>
      <w:proofErr w:type="spellStart"/>
      <w:r w:rsidRPr="00820FD0">
        <w:rPr>
          <w:rFonts w:ascii="Times New Roman" w:hAnsi="Times New Roman" w:cs="Times New Roman"/>
        </w:rPr>
        <w:t>Ashgate</w:t>
      </w:r>
      <w:proofErr w:type="spellEnd"/>
      <w:r w:rsidRPr="00820FD0">
        <w:rPr>
          <w:rFonts w:ascii="Times New Roman" w:hAnsi="Times New Roman" w:cs="Times New Roman"/>
        </w:rPr>
        <w:t xml:space="preserve">, 1995.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Pr="00820FD0">
        <w:rPr>
          <w:rFonts w:ascii="Times New Roman" w:hAnsi="Times New Roman" w:cs="Times New Roman"/>
        </w:rPr>
        <w:t xml:space="preserve">Obi, Cyril. “Oil, Environmental Conflict and National Security in Nigeria: Ramifications of the Ecology-Security Nexus for Sub-Regional Peace.” </w:t>
      </w:r>
      <w:r w:rsidRPr="00820FD0">
        <w:rPr>
          <w:rFonts w:ascii="Times New Roman" w:hAnsi="Times New Roman" w:cs="Times New Roman"/>
          <w:i/>
        </w:rPr>
        <w:t>Arms Control and Disarmament,</w:t>
      </w:r>
      <w:r w:rsidRPr="00820FD0">
        <w:rPr>
          <w:rFonts w:ascii="Times New Roman" w:hAnsi="Times New Roman" w:cs="Times New Roman"/>
        </w:rPr>
        <w:t xml:space="preserve"> vol. 4, 1999, pp. 1-22.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proofErr w:type="spellStart"/>
      <w:r w:rsidRPr="00820FD0">
        <w:rPr>
          <w:rFonts w:ascii="Times New Roman" w:hAnsi="Times New Roman" w:cs="Times New Roman"/>
        </w:rPr>
        <w:t>Ogundipe</w:t>
      </w:r>
      <w:proofErr w:type="spellEnd"/>
      <w:r w:rsidRPr="00820FD0">
        <w:rPr>
          <w:rFonts w:ascii="Times New Roman" w:hAnsi="Times New Roman" w:cs="Times New Roman"/>
        </w:rPr>
        <w:t xml:space="preserve">-Leslie, </w:t>
      </w:r>
      <w:proofErr w:type="spellStart"/>
      <w:r w:rsidRPr="00820FD0">
        <w:rPr>
          <w:rFonts w:ascii="Times New Roman" w:hAnsi="Times New Roman" w:cs="Times New Roman"/>
        </w:rPr>
        <w:t>Molara</w:t>
      </w:r>
      <w:proofErr w:type="spellEnd"/>
      <w:r w:rsidRPr="00820FD0">
        <w:rPr>
          <w:rFonts w:ascii="Times New Roman" w:hAnsi="Times New Roman" w:cs="Times New Roman"/>
        </w:rPr>
        <w:t xml:space="preserve">. </w:t>
      </w:r>
      <w:r w:rsidRPr="00820FD0">
        <w:rPr>
          <w:rFonts w:ascii="Times New Roman" w:hAnsi="Times New Roman" w:cs="Times New Roman"/>
          <w:i/>
        </w:rPr>
        <w:t xml:space="preserve">Recreating Ourselves: African Women &amp; Critical Transformations. </w:t>
      </w:r>
      <w:r w:rsidRPr="00820FD0">
        <w:rPr>
          <w:rFonts w:ascii="Times New Roman" w:hAnsi="Times New Roman" w:cs="Times New Roman"/>
        </w:rPr>
        <w:t xml:space="preserve">Africa World Press, 1994.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proofErr w:type="spellStart"/>
      <w:proofErr w:type="gramStart"/>
      <w:r w:rsidRPr="00820FD0">
        <w:rPr>
          <w:rFonts w:ascii="Times New Roman" w:hAnsi="Times New Roman" w:cs="Times New Roman"/>
        </w:rPr>
        <w:t>Onimode</w:t>
      </w:r>
      <w:proofErr w:type="spellEnd"/>
      <w:r w:rsidRPr="00820FD0">
        <w:rPr>
          <w:rFonts w:ascii="Times New Roman" w:hAnsi="Times New Roman" w:cs="Times New Roman"/>
        </w:rPr>
        <w:t>,</w:t>
      </w:r>
      <w:proofErr w:type="gramEnd"/>
      <w:r w:rsidRPr="00820FD0">
        <w:rPr>
          <w:rFonts w:ascii="Times New Roman" w:hAnsi="Times New Roman" w:cs="Times New Roman"/>
        </w:rPr>
        <w:t xml:space="preserve"> Bade. </w:t>
      </w:r>
      <w:r w:rsidRPr="00820FD0">
        <w:rPr>
          <w:rFonts w:ascii="Times New Roman" w:hAnsi="Times New Roman" w:cs="Times New Roman"/>
          <w:i/>
        </w:rPr>
        <w:t>A Political Economy of the African Crisis</w:t>
      </w:r>
      <w:r w:rsidRPr="00820FD0">
        <w:rPr>
          <w:rFonts w:ascii="Times New Roman" w:hAnsi="Times New Roman" w:cs="Times New Roman"/>
        </w:rPr>
        <w:t xml:space="preserve">. Zed Books, 1988.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r>
      <w:proofErr w:type="spellStart"/>
      <w:r w:rsidRPr="00820FD0">
        <w:rPr>
          <w:rFonts w:ascii="Times New Roman" w:hAnsi="Times New Roman" w:cs="Times New Roman"/>
        </w:rPr>
        <w:t>Osaghae</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Eghosa</w:t>
      </w:r>
      <w:proofErr w:type="spellEnd"/>
      <w:r w:rsidRPr="00820FD0">
        <w:rPr>
          <w:rFonts w:ascii="Times New Roman" w:hAnsi="Times New Roman" w:cs="Times New Roman"/>
        </w:rPr>
        <w:t xml:space="preserve"> E. </w:t>
      </w:r>
      <w:r w:rsidRPr="00820FD0">
        <w:rPr>
          <w:rFonts w:ascii="Times New Roman" w:hAnsi="Times New Roman" w:cs="Times New Roman"/>
          <w:i/>
        </w:rPr>
        <w:t xml:space="preserve">Crippled Giant: Nigeria </w:t>
      </w:r>
      <w:proofErr w:type="gramStart"/>
      <w:r w:rsidRPr="00820FD0">
        <w:rPr>
          <w:rFonts w:ascii="Times New Roman" w:hAnsi="Times New Roman" w:cs="Times New Roman"/>
          <w:i/>
        </w:rPr>
        <w:t>Since</w:t>
      </w:r>
      <w:proofErr w:type="gramEnd"/>
      <w:r w:rsidRPr="00820FD0">
        <w:rPr>
          <w:rFonts w:ascii="Times New Roman" w:hAnsi="Times New Roman" w:cs="Times New Roman"/>
          <w:i/>
        </w:rPr>
        <w:t xml:space="preserve"> Independence</w:t>
      </w:r>
      <w:r w:rsidRPr="00820FD0">
        <w:rPr>
          <w:rFonts w:ascii="Times New Roman" w:hAnsi="Times New Roman" w:cs="Times New Roman"/>
        </w:rPr>
        <w:t xml:space="preserve">. Indiana UP, 1998.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proofErr w:type="spellStart"/>
      <w:r w:rsidRPr="00820FD0">
        <w:rPr>
          <w:rFonts w:ascii="Times New Roman" w:hAnsi="Times New Roman" w:cs="Times New Roman"/>
        </w:rPr>
        <w:t>Quayson</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rPr>
        <w:t>Ato</w:t>
      </w:r>
      <w:proofErr w:type="spellEnd"/>
      <w:r w:rsidRPr="00820FD0">
        <w:rPr>
          <w:rFonts w:ascii="Times New Roman" w:hAnsi="Times New Roman" w:cs="Times New Roman"/>
        </w:rPr>
        <w:t xml:space="preserve">. </w:t>
      </w:r>
      <w:proofErr w:type="spellStart"/>
      <w:r w:rsidRPr="00820FD0">
        <w:rPr>
          <w:rFonts w:ascii="Times New Roman" w:hAnsi="Times New Roman" w:cs="Times New Roman"/>
          <w:i/>
        </w:rPr>
        <w:t>Postcolonialism</w:t>
      </w:r>
      <w:proofErr w:type="spellEnd"/>
      <w:r w:rsidRPr="00820FD0">
        <w:rPr>
          <w:rFonts w:ascii="Times New Roman" w:hAnsi="Times New Roman" w:cs="Times New Roman"/>
          <w:i/>
        </w:rPr>
        <w:t>: Theory, Practice or Process?</w:t>
      </w:r>
      <w:r w:rsidRPr="00820FD0">
        <w:rPr>
          <w:rFonts w:ascii="Times New Roman" w:hAnsi="Times New Roman" w:cs="Times New Roman"/>
        </w:rPr>
        <w:t xml:space="preserve"> Polity Press, 2000.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Pr="00820FD0">
        <w:rPr>
          <w:rFonts w:ascii="Times New Roman" w:hAnsi="Times New Roman" w:cs="Times New Roman"/>
        </w:rPr>
        <w:t xml:space="preserve">Rodney, Walter. </w:t>
      </w:r>
      <w:r w:rsidRPr="00820FD0">
        <w:rPr>
          <w:rFonts w:ascii="Times New Roman" w:hAnsi="Times New Roman" w:cs="Times New Roman"/>
          <w:i/>
        </w:rPr>
        <w:t>How Europe Underdeveloped Africa</w:t>
      </w:r>
      <w:r w:rsidRPr="00820FD0">
        <w:rPr>
          <w:rFonts w:ascii="Times New Roman" w:hAnsi="Times New Roman" w:cs="Times New Roman"/>
        </w:rPr>
        <w:t xml:space="preserve">. Howard UP, 1972.  </w:t>
      </w:r>
    </w:p>
    <w:p w:rsidR="002F6026" w:rsidRPr="00820FD0" w:rsidRDefault="002F6026" w:rsidP="002F6026">
      <w:pPr>
        <w:spacing w:before="240" w:after="0" w:line="240" w:lineRule="auto"/>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Pr="00820FD0">
        <w:rPr>
          <w:rFonts w:ascii="Times New Roman" w:hAnsi="Times New Roman" w:cs="Times New Roman"/>
        </w:rPr>
        <w:t xml:space="preserve">Soyinka, </w:t>
      </w:r>
      <w:proofErr w:type="spellStart"/>
      <w:r w:rsidRPr="00820FD0">
        <w:rPr>
          <w:rFonts w:ascii="Times New Roman" w:hAnsi="Times New Roman" w:cs="Times New Roman"/>
        </w:rPr>
        <w:t>Wole</w:t>
      </w:r>
      <w:proofErr w:type="spellEnd"/>
      <w:r w:rsidRPr="00820FD0">
        <w:rPr>
          <w:rFonts w:ascii="Times New Roman" w:hAnsi="Times New Roman" w:cs="Times New Roman"/>
        </w:rPr>
        <w:t xml:space="preserve">. </w:t>
      </w:r>
      <w:r w:rsidRPr="00820FD0">
        <w:rPr>
          <w:rFonts w:ascii="Times New Roman" w:hAnsi="Times New Roman" w:cs="Times New Roman"/>
          <w:i/>
        </w:rPr>
        <w:t>Myth, Literature and the African World</w:t>
      </w:r>
      <w:r w:rsidRPr="00820FD0">
        <w:rPr>
          <w:rFonts w:ascii="Times New Roman" w:hAnsi="Times New Roman" w:cs="Times New Roman"/>
        </w:rPr>
        <w:t xml:space="preserve">. Cambridge UP, 1976.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Pr="00820FD0">
        <w:rPr>
          <w:rFonts w:ascii="Times New Roman" w:hAnsi="Times New Roman" w:cs="Times New Roman"/>
        </w:rPr>
        <w:t xml:space="preserve">Usman, Yusuf </w:t>
      </w:r>
      <w:proofErr w:type="spellStart"/>
      <w:r w:rsidRPr="00820FD0">
        <w:rPr>
          <w:rFonts w:ascii="Times New Roman" w:hAnsi="Times New Roman" w:cs="Times New Roman"/>
        </w:rPr>
        <w:t>Bala</w:t>
      </w:r>
      <w:proofErr w:type="spellEnd"/>
      <w:r w:rsidRPr="00820FD0">
        <w:rPr>
          <w:rFonts w:ascii="Times New Roman" w:hAnsi="Times New Roman" w:cs="Times New Roman"/>
        </w:rPr>
        <w:t xml:space="preserve">. </w:t>
      </w:r>
      <w:r w:rsidRPr="00820FD0">
        <w:rPr>
          <w:rFonts w:ascii="Times New Roman" w:hAnsi="Times New Roman" w:cs="Times New Roman"/>
          <w:i/>
        </w:rPr>
        <w:t>For the Liberation of Nigeria: Essays and Lectures 1969–1978</w:t>
      </w:r>
      <w:r w:rsidRPr="00820FD0">
        <w:rPr>
          <w:rFonts w:ascii="Times New Roman" w:hAnsi="Times New Roman" w:cs="Times New Roman"/>
        </w:rPr>
        <w:t xml:space="preserve">. New Beacon Books, 1979. </w:t>
      </w:r>
    </w:p>
    <w:p w:rsidR="002F6026" w:rsidRPr="00820FD0" w:rsidRDefault="002F6026" w:rsidP="002F6026">
      <w:pPr>
        <w:spacing w:before="240" w:after="0" w:line="240" w:lineRule="auto"/>
        <w:ind w:left="720" w:hanging="72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proofErr w:type="spellStart"/>
      <w:r w:rsidRPr="00820FD0">
        <w:rPr>
          <w:rFonts w:ascii="Times New Roman" w:hAnsi="Times New Roman" w:cs="Times New Roman"/>
        </w:rPr>
        <w:t>Wynter</w:t>
      </w:r>
      <w:proofErr w:type="spellEnd"/>
      <w:r w:rsidRPr="00820FD0">
        <w:rPr>
          <w:rFonts w:ascii="Times New Roman" w:hAnsi="Times New Roman" w:cs="Times New Roman"/>
        </w:rPr>
        <w:t xml:space="preserve">, Sylvia. “Unsettling the </w:t>
      </w:r>
      <w:proofErr w:type="spellStart"/>
      <w:r w:rsidRPr="00820FD0">
        <w:rPr>
          <w:rFonts w:ascii="Times New Roman" w:hAnsi="Times New Roman" w:cs="Times New Roman"/>
        </w:rPr>
        <w:t>Coloniality</w:t>
      </w:r>
      <w:proofErr w:type="spellEnd"/>
      <w:r w:rsidRPr="00820FD0">
        <w:rPr>
          <w:rFonts w:ascii="Times New Roman" w:hAnsi="Times New Roman" w:cs="Times New Roman"/>
        </w:rPr>
        <w:t xml:space="preserve"> of Being/Power/Truth/Freedom: Towards the Human, After Man, </w:t>
      </w:r>
      <w:proofErr w:type="gramStart"/>
      <w:r w:rsidRPr="00820FD0">
        <w:rPr>
          <w:rFonts w:ascii="Times New Roman" w:hAnsi="Times New Roman" w:cs="Times New Roman"/>
        </w:rPr>
        <w:t>Its</w:t>
      </w:r>
      <w:proofErr w:type="gramEnd"/>
      <w:r w:rsidRPr="00820FD0">
        <w:rPr>
          <w:rFonts w:ascii="Times New Roman" w:hAnsi="Times New Roman" w:cs="Times New Roman"/>
        </w:rPr>
        <w:t xml:space="preserve"> Overrepresentation - An Argument.” </w:t>
      </w:r>
      <w:r w:rsidRPr="00820FD0">
        <w:rPr>
          <w:rFonts w:ascii="Times New Roman" w:hAnsi="Times New Roman" w:cs="Times New Roman"/>
          <w:i/>
        </w:rPr>
        <w:t>CR: The New Centennial Review</w:t>
      </w:r>
      <w:r w:rsidRPr="00820FD0">
        <w:rPr>
          <w:rFonts w:ascii="Times New Roman" w:hAnsi="Times New Roman" w:cs="Times New Roman"/>
        </w:rPr>
        <w:t xml:space="preserve">, vol. 3, no. 3, 2003, pp. 257–337.  </w:t>
      </w:r>
    </w:p>
    <w:p w:rsidR="002F6026" w:rsidRPr="00115F20" w:rsidRDefault="002F6026" w:rsidP="002F6026">
      <w:pPr>
        <w:spacing w:before="240" w:after="0" w:line="240" w:lineRule="auto"/>
        <w:jc w:val="both"/>
        <w:rPr>
          <w:rFonts w:ascii="Times New Roman" w:hAnsi="Times New Roman" w:cs="Times New Roman"/>
        </w:rPr>
      </w:pPr>
    </w:p>
    <w:p w:rsidR="002F6026" w:rsidRPr="00115F20" w:rsidRDefault="002F6026" w:rsidP="002F6026">
      <w:pPr>
        <w:spacing w:before="240" w:after="0" w:line="240" w:lineRule="auto"/>
        <w:jc w:val="both"/>
        <w:rPr>
          <w:rFonts w:ascii="Times New Roman" w:hAnsi="Times New Roman" w:cs="Times New Roman"/>
          <w:kern w:val="0"/>
        </w:rPr>
      </w:pPr>
    </w:p>
    <w:p w:rsidR="002F6026" w:rsidRPr="00115F20" w:rsidRDefault="002F6026" w:rsidP="002F6026">
      <w:pPr>
        <w:spacing w:before="240" w:after="0" w:line="240" w:lineRule="auto"/>
        <w:rPr>
          <w:rFonts w:ascii="Times New Roman" w:hAnsi="Times New Roman" w:cs="Times New Roman"/>
        </w:rPr>
      </w:pPr>
    </w:p>
    <w:p w:rsidR="002F6026" w:rsidRDefault="002F6026" w:rsidP="002F6026">
      <w:pPr>
        <w:spacing w:after="0"/>
      </w:pPr>
    </w:p>
    <w:p w:rsidR="002F6026" w:rsidRPr="00115F20" w:rsidRDefault="002F6026" w:rsidP="002F6026">
      <w:pPr>
        <w:spacing w:before="240" w:after="240" w:line="240" w:lineRule="auto"/>
        <w:ind w:left="720" w:hanging="720"/>
        <w:jc w:val="both"/>
        <w:rPr>
          <w:rFonts w:ascii="Times New Roman" w:hAnsi="Times New Roman" w:cs="Times New Roman"/>
        </w:rPr>
      </w:pPr>
    </w:p>
    <w:sectPr w:rsidR="002F6026" w:rsidRPr="00115F20" w:rsidSect="00525B59">
      <w:footerReference w:type="default" r:id="rI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1918"/>
      <w:docPartObj>
        <w:docPartGallery w:val="Page Numbers (Bottom of Page)"/>
        <w:docPartUnique/>
      </w:docPartObj>
    </w:sdtPr>
    <w:sdtEndPr>
      <w:rPr>
        <w:noProof/>
      </w:rPr>
    </w:sdtEndPr>
    <w:sdtContent>
      <w:p w:rsidR="001A1056" w:rsidRDefault="00F124C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1A1056" w:rsidRDefault="00F124CB">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F4F4C"/>
    <w:multiLevelType w:val="hybridMultilevel"/>
    <w:tmpl w:val="B6DC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BF"/>
    <w:rsid w:val="00115F20"/>
    <w:rsid w:val="002631ED"/>
    <w:rsid w:val="002F6026"/>
    <w:rsid w:val="003C5ACD"/>
    <w:rsid w:val="004A3975"/>
    <w:rsid w:val="004B7E2E"/>
    <w:rsid w:val="00560414"/>
    <w:rsid w:val="00BD09BF"/>
    <w:rsid w:val="00F1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DDD0"/>
  <w15:chartTrackingRefBased/>
  <w15:docId w15:val="{3DB18C5D-45DA-4AE6-B63E-A13C01AF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0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BF"/>
  </w:style>
  <w:style w:type="paragraph" w:styleId="ListParagraph">
    <w:name w:val="List Paragraph"/>
    <w:basedOn w:val="Normal"/>
    <w:uiPriority w:val="34"/>
    <w:qFormat/>
    <w:rsid w:val="00BD0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PINETER</dc:creator>
  <cp:keywords/>
  <dc:description/>
  <cp:lastModifiedBy>PINETER</cp:lastModifiedBy>
  <cp:revision>3</cp:revision>
  <dcterms:created xsi:type="dcterms:W3CDTF">2026-06-19T18:19:00Z</dcterms:created>
  <dcterms:modified xsi:type="dcterms:W3CDTF">2026-06-19T18:51:00Z</dcterms:modified>
</cp:coreProperties>
</file>