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F7928" w14:textId="77777777" w:rsidR="00FA26B2" w:rsidRPr="00D26CB5" w:rsidRDefault="00FA26B2" w:rsidP="00697544">
      <w:pPr>
        <w:spacing w:before="240" w:after="240" w:line="240" w:lineRule="auto"/>
        <w:jc w:val="center"/>
        <w:rPr>
          <w:rFonts w:cs="Times New Roman"/>
          <w:b/>
          <w:bCs/>
          <w:szCs w:val="24"/>
        </w:rPr>
      </w:pPr>
      <w:r w:rsidRPr="00D26CB5">
        <w:rPr>
          <w:rFonts w:cs="Times New Roman"/>
          <w:b/>
          <w:bCs/>
          <w:sz w:val="36"/>
          <w:szCs w:val="24"/>
        </w:rPr>
        <w:t xml:space="preserve">Plant Leaf Disease Detection Using EfficientNetV2-S with Transfer Learning </w:t>
      </w:r>
    </w:p>
    <w:p w14:paraId="46C824E3" w14:textId="39F94AF8" w:rsidR="00643E30" w:rsidRPr="00D26CB5" w:rsidRDefault="00643E30" w:rsidP="008E341B">
      <w:pPr>
        <w:spacing w:after="0" w:line="240" w:lineRule="auto"/>
        <w:jc w:val="center"/>
        <w:rPr>
          <w:b/>
        </w:rPr>
      </w:pPr>
      <w:r w:rsidRPr="00D26CB5">
        <w:rPr>
          <w:b/>
        </w:rPr>
        <w:t>Anita J. Shinde</w:t>
      </w:r>
      <w:r w:rsidRPr="00D26CB5">
        <w:rPr>
          <w:b/>
          <w:szCs w:val="20"/>
          <w:vertAlign w:val="superscript"/>
        </w:rPr>
        <w:t>1</w:t>
      </w:r>
      <w:r w:rsidRPr="00D26CB5">
        <w:rPr>
          <w:b/>
        </w:rPr>
        <w:t xml:space="preserve">   Ajay B. </w:t>
      </w:r>
      <w:r w:rsidR="008E341B" w:rsidRPr="00D26CB5">
        <w:rPr>
          <w:b/>
        </w:rPr>
        <w:t>K</w:t>
      </w:r>
      <w:r w:rsidRPr="00D26CB5">
        <w:rPr>
          <w:b/>
        </w:rPr>
        <w:t>urhe</w:t>
      </w:r>
      <w:r w:rsidRPr="00D26CB5">
        <w:rPr>
          <w:b/>
          <w:vertAlign w:val="superscript"/>
        </w:rPr>
        <w:t>2</w:t>
      </w:r>
    </w:p>
    <w:p w14:paraId="24856A6E" w14:textId="073BF3A8" w:rsidR="004550FE" w:rsidRPr="00D26CB5" w:rsidRDefault="004550FE" w:rsidP="008E341B">
      <w:pPr>
        <w:spacing w:after="0" w:line="240" w:lineRule="auto"/>
        <w:jc w:val="center"/>
        <w:rPr>
          <w:b/>
        </w:rPr>
      </w:pPr>
    </w:p>
    <w:p w14:paraId="3E229334" w14:textId="67284875" w:rsidR="00643E30" w:rsidRPr="00D26CB5" w:rsidRDefault="008026B0" w:rsidP="00643E30">
      <w:pPr>
        <w:spacing w:after="0" w:line="240" w:lineRule="auto"/>
        <w:jc w:val="center"/>
      </w:pPr>
      <w:r w:rsidRPr="00D26CB5">
        <w:t>¹ Research Scholar, School of Computational Sciences,</w:t>
      </w:r>
      <w:r w:rsidRPr="00D26CB5">
        <w:br/>
        <w:t>SRTM University, Nanded, Maharashtra, India</w:t>
      </w:r>
      <w:r w:rsidRPr="00D26CB5">
        <w:br/>
        <w:t xml:space="preserve">Email: </w:t>
      </w:r>
      <w:hyperlink r:id="rId6" w:history="1">
        <w:r w:rsidRPr="00D26CB5">
          <w:rPr>
            <w:rStyle w:val="Hyperlink"/>
            <w:color w:val="auto"/>
          </w:rPr>
          <w:t>anitajshinde1976@gmail.com</w:t>
        </w:r>
      </w:hyperlink>
    </w:p>
    <w:p w14:paraId="6B343F68" w14:textId="77777777" w:rsidR="008026B0" w:rsidRPr="00D26CB5" w:rsidRDefault="008026B0" w:rsidP="00643E30">
      <w:pPr>
        <w:spacing w:after="0" w:line="240" w:lineRule="auto"/>
        <w:jc w:val="center"/>
      </w:pPr>
    </w:p>
    <w:p w14:paraId="29FE4CA7" w14:textId="0DB4903E" w:rsidR="008026B0" w:rsidRPr="00D26CB5" w:rsidRDefault="008026B0" w:rsidP="00643E30">
      <w:pPr>
        <w:spacing w:after="0" w:line="240" w:lineRule="auto"/>
        <w:jc w:val="center"/>
      </w:pPr>
      <w:r w:rsidRPr="00D26CB5">
        <w:t>² Associate Professor,</w:t>
      </w:r>
      <w:r w:rsidRPr="00D26CB5">
        <w:br/>
        <w:t xml:space="preserve">Shri Guru </w:t>
      </w:r>
      <w:proofErr w:type="spellStart"/>
      <w:r w:rsidRPr="00D26CB5">
        <w:t>Buddhiswami</w:t>
      </w:r>
      <w:proofErr w:type="spellEnd"/>
      <w:r w:rsidRPr="00D26CB5">
        <w:t xml:space="preserve"> Mahavidyalaya, Purna (Jn.),</w:t>
      </w:r>
      <w:r w:rsidRPr="00D26CB5">
        <w:br/>
        <w:t xml:space="preserve">Dist. </w:t>
      </w:r>
      <w:proofErr w:type="spellStart"/>
      <w:r w:rsidRPr="00D26CB5">
        <w:t>Parbhani</w:t>
      </w:r>
      <w:proofErr w:type="spellEnd"/>
      <w:r w:rsidRPr="00D26CB5">
        <w:t>, Maharashtra, India</w:t>
      </w:r>
      <w:r w:rsidRPr="00D26CB5">
        <w:br/>
        <w:t>Email: ajay.kurhe@gmail.com</w:t>
      </w:r>
    </w:p>
    <w:p w14:paraId="5813F449" w14:textId="77777777" w:rsidR="00643E30" w:rsidRPr="00D26CB5" w:rsidRDefault="00643E30">
      <w:pPr>
        <w:spacing w:before="240" w:after="240" w:line="240" w:lineRule="auto"/>
        <w:jc w:val="center"/>
      </w:pPr>
    </w:p>
    <w:p w14:paraId="2D50D481" w14:textId="726189C3" w:rsidR="00E17C36" w:rsidRPr="00D26CB5" w:rsidRDefault="00947864" w:rsidP="00772FB2">
      <w:pPr>
        <w:spacing w:before="240" w:after="240" w:line="240" w:lineRule="auto"/>
        <w:jc w:val="both"/>
        <w:rPr>
          <w:rFonts w:cs="Times New Roman"/>
          <w:b/>
          <w:bCs/>
          <w:szCs w:val="24"/>
        </w:rPr>
      </w:pPr>
      <w:r w:rsidRPr="00D26CB5">
        <w:rPr>
          <w:b/>
          <w:sz w:val="28"/>
        </w:rPr>
        <w:t>ABSTRACT</w:t>
      </w:r>
    </w:p>
    <w:p w14:paraId="10F52AD7" w14:textId="77777777" w:rsidR="00772FB2" w:rsidRPr="00D26CB5" w:rsidRDefault="00772FB2" w:rsidP="00772FB2">
      <w:pPr>
        <w:jc w:val="both"/>
        <w:rPr>
          <w:rFonts w:cs="Times New Roman"/>
          <w:b/>
          <w:bCs/>
          <w:szCs w:val="24"/>
        </w:rPr>
      </w:pPr>
      <w:r w:rsidRPr="00D26CB5">
        <w:rPr>
          <w:rFonts w:cs="Times New Roman"/>
          <w:szCs w:val="24"/>
        </w:rPr>
        <w:t>Early and accurate detection of plant leaf diseases plays a vital role in improving crop productivity and ensuring sustainable agriculture. This paper presents a deep learning-based framework for multi-class classification of banana leaf diseases using transfer learning. Initially, a baseline model based on ResNet50 is developed to evaluate standard performance. To enhance classification accuracy and computational efficiency, a transfer learning approach employing EfficientNetV2 is proposed. The pretrained EfficientNetV2-S model is fine-tuned by integrating a custom classification head comprising global average pooling, dropout, and fully connected layers.</w:t>
      </w:r>
    </w:p>
    <w:p w14:paraId="287922A5" w14:textId="77777777" w:rsidR="00772FB2" w:rsidRPr="00D26CB5" w:rsidRDefault="00772FB2" w:rsidP="00772FB2">
      <w:pPr>
        <w:jc w:val="both"/>
        <w:rPr>
          <w:rFonts w:cs="Times New Roman"/>
          <w:szCs w:val="24"/>
        </w:rPr>
      </w:pPr>
      <w:r w:rsidRPr="00D26CB5">
        <w:rPr>
          <w:rFonts w:cs="Times New Roman"/>
          <w:szCs w:val="24"/>
        </w:rPr>
        <w:t>The proposed model is trained and validated on a dataset containing four classes of banana leaf images, namely cordana, healthy, pestalotiopsis, and sigatoka. Experimental results demonstrate that the proposed approach achieves an overall accuracy of 95%, along with high precision, recall, and F1-score across all classes. The confusion matrix and training curves further confirm the robustness, stability, and generalization capability of the model. Comparative analysis indicates that the proposed EfficientNetV2-S-based framework outperforms the baseline ResNet50 model while maintaining reduced computational complexity.</w:t>
      </w:r>
    </w:p>
    <w:p w14:paraId="4A32D1AF" w14:textId="77777777" w:rsidR="00772FB2" w:rsidRPr="00D26CB5" w:rsidRDefault="00772FB2" w:rsidP="00772FB2">
      <w:pPr>
        <w:jc w:val="both"/>
        <w:rPr>
          <w:rFonts w:cs="Times New Roman"/>
          <w:szCs w:val="24"/>
        </w:rPr>
      </w:pPr>
      <w:r w:rsidRPr="00D26CB5">
        <w:rPr>
          <w:rFonts w:cs="Times New Roman"/>
          <w:szCs w:val="24"/>
        </w:rPr>
        <w:t xml:space="preserve">The </w:t>
      </w:r>
      <w:r w:rsidR="00903A34" w:rsidRPr="00D26CB5">
        <w:rPr>
          <w:rFonts w:cs="Times New Roman"/>
          <w:szCs w:val="24"/>
        </w:rPr>
        <w:t>results show</w:t>
      </w:r>
      <w:r w:rsidRPr="00D26CB5">
        <w:rPr>
          <w:rFonts w:cs="Times New Roman"/>
          <w:szCs w:val="24"/>
        </w:rPr>
        <w:t xml:space="preserve"> that the proposed framework provides an efficient and scalable solution for real-world plant disease detection in precision agriculture. Future work will focus on expanding dataset diversity and exploring advanced architectures, including transformer-based models, to further improve classification performance.</w:t>
      </w:r>
    </w:p>
    <w:p w14:paraId="7870C9E7" w14:textId="2A60FF89" w:rsidR="00CA3E0D" w:rsidRPr="00D26CB5" w:rsidRDefault="00636642" w:rsidP="00C87194">
      <w:pPr>
        <w:spacing w:before="240" w:after="240" w:line="240" w:lineRule="auto"/>
        <w:jc w:val="both"/>
        <w:rPr>
          <w:rFonts w:cs="Times New Roman"/>
          <w:szCs w:val="24"/>
        </w:rPr>
      </w:pPr>
      <w:r w:rsidRPr="00D26CB5">
        <w:rPr>
          <w:b/>
          <w:bCs/>
        </w:rPr>
        <w:t>Keywords:</w:t>
      </w:r>
      <w:r w:rsidRPr="00D26CB5">
        <w:t xml:space="preserve"> </w:t>
      </w:r>
      <w:r w:rsidR="00CA3E0D" w:rsidRPr="00D26CB5">
        <w:rPr>
          <w:rFonts w:cs="Times New Roman"/>
          <w:szCs w:val="24"/>
        </w:rPr>
        <w:t>Banana leaf disease detection, deep learning, transfer learning, EfficientNetV2, ResNet50, precision agriculture, plant disease detection.</w:t>
      </w:r>
    </w:p>
    <w:p w14:paraId="19FEA479" w14:textId="2EF2D2B8" w:rsidR="00490210" w:rsidRPr="00D26CB5" w:rsidRDefault="00BE1166" w:rsidP="00490210">
      <w:pPr>
        <w:spacing w:before="240" w:after="240" w:line="240" w:lineRule="auto"/>
        <w:jc w:val="both"/>
        <w:rPr>
          <w:rFonts w:cs="Times New Roman"/>
          <w:b/>
          <w:bCs/>
          <w:szCs w:val="24"/>
        </w:rPr>
      </w:pPr>
      <w:r w:rsidRPr="00D26CB5">
        <w:rPr>
          <w:b/>
          <w:sz w:val="28"/>
        </w:rPr>
        <w:t>INTRODUCTION</w:t>
      </w:r>
    </w:p>
    <w:p w14:paraId="58F86BAE" w14:textId="13484272" w:rsidR="00527A84" w:rsidRPr="00D26CB5" w:rsidRDefault="00527A84" w:rsidP="00527A84">
      <w:pPr>
        <w:jc w:val="both"/>
        <w:rPr>
          <w:rFonts w:cs="Times New Roman"/>
          <w:szCs w:val="24"/>
        </w:rPr>
      </w:pPr>
      <w:r w:rsidRPr="00D26CB5">
        <w:rPr>
          <w:rFonts w:cs="Times New Roman"/>
          <w:szCs w:val="24"/>
        </w:rPr>
        <w:t>Plant diseases pose a significant threat to agricultural productivity and global food security. Among various crops, banana plants are highly susceptible to fungal leaf diseases such as Sigatoka, Cordana, and Pestalotiopsis, which can severely affect yield and fruit quality. Early and accurate detection of such diseases is essential for effective crop management and reducing economic losses [</w:t>
      </w:r>
      <w:r w:rsidR="00C122DE">
        <w:rPr>
          <w:rFonts w:cs="Times New Roman"/>
          <w:szCs w:val="24"/>
        </w:rPr>
        <w:t>2</w:t>
      </w:r>
      <w:r w:rsidRPr="00D26CB5">
        <w:rPr>
          <w:rFonts w:cs="Times New Roman"/>
          <w:szCs w:val="24"/>
        </w:rPr>
        <w:t>]</w:t>
      </w:r>
      <w:r w:rsidR="00822ECE">
        <w:rPr>
          <w:rFonts w:cs="Times New Roman"/>
          <w:szCs w:val="24"/>
        </w:rPr>
        <w:t>, [3]</w:t>
      </w:r>
      <w:r w:rsidRPr="00D26CB5">
        <w:rPr>
          <w:rFonts w:cs="Times New Roman"/>
          <w:szCs w:val="24"/>
        </w:rPr>
        <w:t>.</w:t>
      </w:r>
    </w:p>
    <w:p w14:paraId="4D47D51E" w14:textId="63CFA5DF" w:rsidR="00527A84" w:rsidRPr="00D26CB5" w:rsidRDefault="00953298" w:rsidP="00527A84">
      <w:pPr>
        <w:jc w:val="both"/>
        <w:rPr>
          <w:rFonts w:cs="Times New Roman"/>
          <w:szCs w:val="24"/>
        </w:rPr>
      </w:pPr>
      <w:r w:rsidRPr="00953298">
        <w:rPr>
          <w:rFonts w:cs="Times New Roman"/>
          <w:szCs w:val="24"/>
        </w:rPr>
        <w:t xml:space="preserve">Conventional plant disease detection primarily depends on visual examination by agricultural experts, which is often </w:t>
      </w:r>
      <w:r w:rsidRPr="00953298">
        <w:rPr>
          <w:rFonts w:cs="Times New Roman"/>
          <w:szCs w:val="24"/>
        </w:rPr>
        <w:t>labour-intensive</w:t>
      </w:r>
      <w:r w:rsidRPr="00953298">
        <w:rPr>
          <w:rFonts w:cs="Times New Roman"/>
          <w:szCs w:val="24"/>
        </w:rPr>
        <w:t xml:space="preserve"> and subject to human interpretation.</w:t>
      </w:r>
      <w:r w:rsidR="00527A84" w:rsidRPr="00D26CB5">
        <w:rPr>
          <w:rFonts w:cs="Times New Roman"/>
          <w:szCs w:val="24"/>
        </w:rPr>
        <w:t xml:space="preserve"> However, this approach is time-consuming, requires domain expertise, and </w:t>
      </w:r>
      <w:r w:rsidR="00822ECE" w:rsidRPr="00822ECE">
        <w:rPr>
          <w:rFonts w:cs="Times New Roman"/>
          <w:szCs w:val="24"/>
        </w:rPr>
        <w:t xml:space="preserve">may lead to inconsistent results due to subjective judgment, environmental variations, and </w:t>
      </w:r>
      <w:r w:rsidR="00822ECE" w:rsidRPr="00822ECE">
        <w:rPr>
          <w:rFonts w:cs="Times New Roman"/>
          <w:szCs w:val="24"/>
        </w:rPr>
        <w:lastRenderedPageBreak/>
        <w:t>human error [2], [3].</w:t>
      </w:r>
      <w:r w:rsidR="00822ECE">
        <w:rPr>
          <w:rFonts w:cs="Times New Roman"/>
          <w:szCs w:val="24"/>
        </w:rPr>
        <w:t xml:space="preserve"> </w:t>
      </w:r>
      <w:r w:rsidR="00527A84" w:rsidRPr="00D26CB5">
        <w:rPr>
          <w:rFonts w:cs="Times New Roman"/>
          <w:szCs w:val="24"/>
        </w:rPr>
        <w:t xml:space="preserve">Moreover, the limited availability of experts in rural areas </w:t>
      </w:r>
      <w:r w:rsidR="00C122DE">
        <w:rPr>
          <w:rFonts w:cs="Times New Roman"/>
          <w:szCs w:val="24"/>
        </w:rPr>
        <w:t>[2</w:t>
      </w:r>
      <w:r w:rsidR="00822ECE">
        <w:rPr>
          <w:rFonts w:cs="Times New Roman"/>
          <w:szCs w:val="24"/>
        </w:rPr>
        <w:t>]</w:t>
      </w:r>
      <w:r w:rsidR="00C122DE">
        <w:rPr>
          <w:rFonts w:cs="Times New Roman"/>
          <w:szCs w:val="24"/>
        </w:rPr>
        <w:t>,</w:t>
      </w:r>
      <w:r w:rsidR="00822ECE">
        <w:rPr>
          <w:rFonts w:cs="Times New Roman"/>
          <w:szCs w:val="24"/>
        </w:rPr>
        <w:t xml:space="preserve"> [</w:t>
      </w:r>
      <w:r w:rsidR="00C122DE">
        <w:rPr>
          <w:rFonts w:cs="Times New Roman"/>
          <w:szCs w:val="24"/>
        </w:rPr>
        <w:t xml:space="preserve">3] </w:t>
      </w:r>
      <w:r w:rsidR="00527A84" w:rsidRPr="00D26CB5">
        <w:rPr>
          <w:rFonts w:cs="Times New Roman"/>
          <w:szCs w:val="24"/>
        </w:rPr>
        <w:t>further restricts timely diagnosis.</w:t>
      </w:r>
    </w:p>
    <w:p w14:paraId="57C7B0BF" w14:textId="77777777" w:rsidR="00527A84" w:rsidRPr="00D26CB5" w:rsidRDefault="00527A84" w:rsidP="006649FA">
      <w:pPr>
        <w:ind w:firstLine="720"/>
        <w:jc w:val="both"/>
        <w:rPr>
          <w:rFonts w:cs="Times New Roman"/>
          <w:szCs w:val="24"/>
        </w:rPr>
      </w:pPr>
      <w:r w:rsidRPr="00D26CB5">
        <w:rPr>
          <w:rFonts w:cs="Times New Roman"/>
          <w:szCs w:val="24"/>
        </w:rPr>
        <w:t>Recent advancements in computer vision and deep learning have enabled automated plant disease detection systems, which provide faster and more reliable results [3]. Convolutional Neural Networks (CNNs) have shown remarkable performance in image classification tasks by automatically learning discriminative features such as color, texture, and shape [4]. Deep architectures such as ResNet50 have been widely used for plant disease classification and have achieved promising accuracy [5]. However, these models are computationally intensive and require significant processing resources, limiting their applicability in real-time and resource-constrained environments.</w:t>
      </w:r>
    </w:p>
    <w:p w14:paraId="22D468DA" w14:textId="77777777" w:rsidR="00527A84" w:rsidRPr="00D26CB5" w:rsidRDefault="00527A84" w:rsidP="006649FA">
      <w:pPr>
        <w:ind w:firstLine="720"/>
        <w:jc w:val="both"/>
        <w:rPr>
          <w:rFonts w:cs="Times New Roman"/>
          <w:szCs w:val="24"/>
        </w:rPr>
      </w:pPr>
      <w:r w:rsidRPr="00D26CB5">
        <w:rPr>
          <w:rFonts w:cs="Times New Roman"/>
          <w:szCs w:val="24"/>
        </w:rPr>
        <w:t>To address these challenges, this study proposes the use of EfficientNetV2-S, a modern and optimized CNN architecture. EfficientNetV2-S is designed to achieve high accuracy with reduced computational cost and faster training through efficient scaling of network depth, width, and resolution [6], [7]. The proposed approach provides an effective and scalable solution for automated banana leaf disease detection, making it suitable for real-world agricultural applications.</w:t>
      </w:r>
    </w:p>
    <w:p w14:paraId="49C74863" w14:textId="348AB0C4" w:rsidR="003E44AA" w:rsidRPr="00D26CB5" w:rsidRDefault="00FF16B7" w:rsidP="00947864">
      <w:pPr>
        <w:spacing w:before="240" w:after="240" w:line="240" w:lineRule="auto"/>
        <w:jc w:val="both"/>
        <w:rPr>
          <w:rFonts w:cs="Times New Roman"/>
          <w:b/>
          <w:bCs/>
          <w:szCs w:val="24"/>
        </w:rPr>
      </w:pPr>
      <w:r w:rsidRPr="00D26CB5">
        <w:rPr>
          <w:b/>
          <w:sz w:val="28"/>
        </w:rPr>
        <w:t>LITERATURE REVIEW</w:t>
      </w:r>
    </w:p>
    <w:p w14:paraId="58D908B8" w14:textId="77777777" w:rsidR="003E44AA" w:rsidRPr="00D26CB5" w:rsidRDefault="003E44AA" w:rsidP="003E44AA">
      <w:pPr>
        <w:jc w:val="both"/>
        <w:rPr>
          <w:rFonts w:cs="Times New Roman"/>
          <w:szCs w:val="24"/>
        </w:rPr>
      </w:pPr>
      <w:r w:rsidRPr="00D26CB5">
        <w:rPr>
          <w:rFonts w:cs="Times New Roman"/>
          <w:szCs w:val="24"/>
        </w:rPr>
        <w:t xml:space="preserve">V. G. Krishnan </w:t>
      </w:r>
      <w:r w:rsidRPr="00D26CB5">
        <w:rPr>
          <w:rFonts w:cs="Times New Roman"/>
          <w:i/>
          <w:iCs/>
          <w:szCs w:val="24"/>
        </w:rPr>
        <w:t>et al.</w:t>
      </w:r>
      <w:r w:rsidRPr="00D26CB5">
        <w:rPr>
          <w:rFonts w:cs="Times New Roman"/>
          <w:szCs w:val="24"/>
        </w:rPr>
        <w:t xml:space="preserve"> [</w:t>
      </w:r>
      <w:r w:rsidR="00FF16B7" w:rsidRPr="00D26CB5">
        <w:rPr>
          <w:rFonts w:cs="Times New Roman"/>
          <w:szCs w:val="24"/>
        </w:rPr>
        <w:t>8</w:t>
      </w:r>
      <w:r w:rsidRPr="00D26CB5">
        <w:rPr>
          <w:rFonts w:cs="Times New Roman"/>
          <w:szCs w:val="24"/>
        </w:rPr>
        <w:t>] proposed an automated segmentation and classification model for banana leaf disease detection. The method utilizes image segmentation to isolate diseased regions, followed by CNN-based classification. By focusing on infected areas rather than the entire leaf, the model improves feature extraction and achieves approximately 94% accuracy. However, segmentation increases computational complexity.</w:t>
      </w:r>
    </w:p>
    <w:p w14:paraId="19305848" w14:textId="77777777" w:rsidR="003E44AA" w:rsidRPr="00D26CB5" w:rsidRDefault="003E44AA" w:rsidP="006649FA">
      <w:pPr>
        <w:ind w:firstLine="720"/>
        <w:jc w:val="both"/>
        <w:rPr>
          <w:rFonts w:cs="Times New Roman"/>
          <w:szCs w:val="24"/>
        </w:rPr>
      </w:pPr>
      <w:r w:rsidRPr="00D26CB5">
        <w:rPr>
          <w:rFonts w:cs="Times New Roman"/>
          <w:szCs w:val="24"/>
        </w:rPr>
        <w:t xml:space="preserve">S. Chattopadhyay </w:t>
      </w:r>
      <w:r w:rsidRPr="00D26CB5">
        <w:rPr>
          <w:rFonts w:cs="Times New Roman"/>
          <w:i/>
          <w:iCs/>
          <w:szCs w:val="24"/>
        </w:rPr>
        <w:t>et al.</w:t>
      </w:r>
      <w:r w:rsidRPr="00D26CB5">
        <w:rPr>
          <w:rFonts w:cs="Times New Roman"/>
          <w:szCs w:val="24"/>
        </w:rPr>
        <w:t xml:space="preserve"> [</w:t>
      </w:r>
      <w:r w:rsidR="00FF16B7" w:rsidRPr="00D26CB5">
        <w:rPr>
          <w:rFonts w:cs="Times New Roman"/>
          <w:szCs w:val="24"/>
        </w:rPr>
        <w:t>9</w:t>
      </w:r>
      <w:r w:rsidRPr="00D26CB5">
        <w:rPr>
          <w:rFonts w:cs="Times New Roman"/>
          <w:szCs w:val="24"/>
        </w:rPr>
        <w:t>] introduced a federated learning-based CNN model for banana leaf disease detection. This approach enables collaborative model training across multiple distributed clients while preserving data privacy. The model achieved an accuracy of 96–97% and demonstrated robustness under varying environmental conditions. However, it suffers from high communication cost and complex implementation.</w:t>
      </w:r>
    </w:p>
    <w:p w14:paraId="6EB78909" w14:textId="77777777" w:rsidR="003E44AA" w:rsidRPr="00D26CB5" w:rsidRDefault="003E44AA" w:rsidP="006649FA">
      <w:pPr>
        <w:ind w:firstLine="720"/>
        <w:jc w:val="both"/>
        <w:rPr>
          <w:rFonts w:cs="Times New Roman"/>
          <w:szCs w:val="24"/>
        </w:rPr>
      </w:pPr>
      <w:r w:rsidRPr="00D26CB5">
        <w:rPr>
          <w:rFonts w:cs="Times New Roman"/>
          <w:szCs w:val="24"/>
        </w:rPr>
        <w:t>V. Chaudhari and M. P. Patil [</w:t>
      </w:r>
      <w:r w:rsidR="00FF16B7" w:rsidRPr="00D26CB5">
        <w:rPr>
          <w:rFonts w:cs="Times New Roman"/>
          <w:szCs w:val="24"/>
        </w:rPr>
        <w:t>10</w:t>
      </w:r>
      <w:r w:rsidRPr="00D26CB5">
        <w:rPr>
          <w:rFonts w:cs="Times New Roman"/>
          <w:szCs w:val="24"/>
        </w:rPr>
        <w:t>] proposed a segmentation and ensemble learning-based approach using genetic algorithms and Local Binary Patterns (LBP) for feature extraction. The model achieved over 92% accuracy; however, handcrafted feature extraction and segmentation increase processing time and reduce scalability.</w:t>
      </w:r>
    </w:p>
    <w:p w14:paraId="12111808" w14:textId="77777777" w:rsidR="003E44AA" w:rsidRPr="00D26CB5" w:rsidRDefault="003E44AA" w:rsidP="006649FA">
      <w:pPr>
        <w:ind w:firstLine="720"/>
        <w:jc w:val="both"/>
        <w:rPr>
          <w:rFonts w:cs="Times New Roman"/>
          <w:szCs w:val="24"/>
        </w:rPr>
      </w:pPr>
      <w:r w:rsidRPr="00D26CB5">
        <w:rPr>
          <w:rFonts w:cs="Times New Roman"/>
          <w:szCs w:val="24"/>
        </w:rPr>
        <w:t xml:space="preserve">S. Nassor </w:t>
      </w:r>
      <w:r w:rsidRPr="00D26CB5">
        <w:rPr>
          <w:rFonts w:cs="Times New Roman"/>
          <w:i/>
          <w:iCs/>
          <w:szCs w:val="24"/>
        </w:rPr>
        <w:t>et al.</w:t>
      </w:r>
      <w:r w:rsidRPr="00D26CB5">
        <w:rPr>
          <w:rFonts w:cs="Times New Roman"/>
          <w:szCs w:val="24"/>
        </w:rPr>
        <w:t xml:space="preserve"> [</w:t>
      </w:r>
      <w:r w:rsidR="00FF16B7" w:rsidRPr="00D26CB5">
        <w:rPr>
          <w:rFonts w:cs="Times New Roman"/>
          <w:szCs w:val="24"/>
        </w:rPr>
        <w:t>11</w:t>
      </w:r>
      <w:r w:rsidRPr="00D26CB5">
        <w:rPr>
          <w:rFonts w:cs="Times New Roman"/>
          <w:szCs w:val="24"/>
        </w:rPr>
        <w:t xml:space="preserve">] developed lightweight deep learning models such as MobileNetV2, MobileNetV3, ShuffleNetV2, and </w:t>
      </w:r>
      <w:proofErr w:type="spellStart"/>
      <w:r w:rsidRPr="00D26CB5">
        <w:rPr>
          <w:rFonts w:cs="Times New Roman"/>
          <w:szCs w:val="24"/>
        </w:rPr>
        <w:t>SqueezeNet</w:t>
      </w:r>
      <w:proofErr w:type="spellEnd"/>
      <w:r w:rsidRPr="00D26CB5">
        <w:rPr>
          <w:rFonts w:cs="Times New Roman"/>
          <w:szCs w:val="24"/>
        </w:rPr>
        <w:t xml:space="preserve"> for banana disease detection. Among these, </w:t>
      </w:r>
      <w:proofErr w:type="spellStart"/>
      <w:r w:rsidRPr="00D26CB5">
        <w:rPr>
          <w:rFonts w:cs="Times New Roman"/>
          <w:szCs w:val="24"/>
        </w:rPr>
        <w:t>SqueezeNet</w:t>
      </w:r>
      <w:proofErr w:type="spellEnd"/>
      <w:r w:rsidRPr="00D26CB5">
        <w:rPr>
          <w:rFonts w:cs="Times New Roman"/>
          <w:szCs w:val="24"/>
        </w:rPr>
        <w:t xml:space="preserve"> achieved the highest accuracy of 97.12%, demonstrating that lightweight models can provide high performance with reduced computational cost. However, the study is limited by fewer disease classes and dependency on image quality.</w:t>
      </w:r>
    </w:p>
    <w:p w14:paraId="34D3A4D4" w14:textId="3637DC07" w:rsidR="003E44AA" w:rsidRPr="00D26CB5" w:rsidRDefault="003E44AA" w:rsidP="006649FA">
      <w:pPr>
        <w:ind w:firstLine="720"/>
        <w:jc w:val="both"/>
        <w:rPr>
          <w:rFonts w:cs="Times New Roman"/>
          <w:szCs w:val="24"/>
        </w:rPr>
      </w:pPr>
      <w:r w:rsidRPr="00D26CB5">
        <w:rPr>
          <w:rFonts w:cs="Times New Roman"/>
          <w:szCs w:val="24"/>
        </w:rPr>
        <w:t xml:space="preserve">A. Bhargava </w:t>
      </w:r>
      <w:r w:rsidRPr="00D26CB5">
        <w:rPr>
          <w:rFonts w:cs="Times New Roman"/>
          <w:i/>
          <w:iCs/>
          <w:szCs w:val="24"/>
        </w:rPr>
        <w:t>et al.</w:t>
      </w:r>
      <w:r w:rsidRPr="00D26CB5">
        <w:rPr>
          <w:rFonts w:cs="Times New Roman"/>
          <w:szCs w:val="24"/>
        </w:rPr>
        <w:t xml:space="preserve"> [</w:t>
      </w:r>
      <w:r w:rsidR="00FF16B7" w:rsidRPr="00D26CB5">
        <w:rPr>
          <w:rFonts w:cs="Times New Roman"/>
          <w:szCs w:val="24"/>
        </w:rPr>
        <w:t>1</w:t>
      </w:r>
      <w:r w:rsidRPr="00D26CB5">
        <w:rPr>
          <w:rFonts w:cs="Times New Roman"/>
          <w:szCs w:val="24"/>
        </w:rPr>
        <w:t>] presented a comprehensive review of plant disease detection techniques using machine learning and deep learning approaches. The study highlights that CNN-based models outperform traditional methods but emphasizes challenges such as dataset limitations, computational complexity, and real-world applicability.</w:t>
      </w:r>
    </w:p>
    <w:p w14:paraId="36671C27" w14:textId="07735905" w:rsidR="003E44AA" w:rsidRPr="00D26CB5" w:rsidRDefault="003E44AA" w:rsidP="006649FA">
      <w:pPr>
        <w:ind w:firstLine="720"/>
        <w:jc w:val="both"/>
        <w:rPr>
          <w:rFonts w:cs="Times New Roman"/>
          <w:szCs w:val="24"/>
        </w:rPr>
      </w:pPr>
      <w:r w:rsidRPr="00D26CB5">
        <w:rPr>
          <w:rFonts w:cs="Times New Roman"/>
          <w:szCs w:val="24"/>
        </w:rPr>
        <w:t xml:space="preserve">M. Shoaib </w:t>
      </w:r>
      <w:r w:rsidRPr="00D26CB5">
        <w:rPr>
          <w:rFonts w:cs="Times New Roman"/>
          <w:i/>
          <w:iCs/>
          <w:szCs w:val="24"/>
        </w:rPr>
        <w:t>et al.</w:t>
      </w:r>
      <w:r w:rsidRPr="00D26CB5">
        <w:rPr>
          <w:rFonts w:cs="Times New Roman"/>
          <w:szCs w:val="24"/>
        </w:rPr>
        <w:t xml:space="preserve"> [</w:t>
      </w:r>
      <w:r w:rsidR="00043159" w:rsidRPr="00D26CB5">
        <w:rPr>
          <w:rFonts w:cs="Times New Roman"/>
          <w:szCs w:val="24"/>
        </w:rPr>
        <w:t>1</w:t>
      </w:r>
      <w:r w:rsidR="00F63D7E">
        <w:rPr>
          <w:rFonts w:cs="Times New Roman"/>
          <w:szCs w:val="24"/>
        </w:rPr>
        <w:t>2</w:t>
      </w:r>
      <w:r w:rsidRPr="00D26CB5">
        <w:rPr>
          <w:rFonts w:cs="Times New Roman"/>
          <w:szCs w:val="24"/>
        </w:rPr>
        <w:t>] proposed a deep learning-based segmentation and classification framework using U-Net and InceptionNet architectures. The model achieved up to 99% accuracy on large datasets. However, the approach requires high computational resources and may face challenges such as overfitting and limited real-time deployment.</w:t>
      </w:r>
    </w:p>
    <w:p w14:paraId="7746CA09" w14:textId="76900194" w:rsidR="00214B97" w:rsidRPr="00D26CB5" w:rsidRDefault="00214B97" w:rsidP="006649FA">
      <w:pPr>
        <w:ind w:firstLine="720"/>
        <w:jc w:val="both"/>
        <w:rPr>
          <w:rFonts w:cs="Times New Roman"/>
          <w:szCs w:val="24"/>
        </w:rPr>
      </w:pPr>
      <w:r w:rsidRPr="00D26CB5">
        <w:rPr>
          <w:rFonts w:cs="Times New Roman"/>
          <w:szCs w:val="24"/>
        </w:rPr>
        <w:t>Bhuiyan et al. [</w:t>
      </w:r>
      <w:r w:rsidR="00C0282D">
        <w:rPr>
          <w:rFonts w:cs="Times New Roman"/>
          <w:szCs w:val="24"/>
        </w:rPr>
        <w:t>18]</w:t>
      </w:r>
      <w:r w:rsidRPr="00D26CB5">
        <w:rPr>
          <w:rFonts w:cs="Times New Roman"/>
          <w:szCs w:val="24"/>
        </w:rPr>
        <w:t xml:space="preserve"> proposed </w:t>
      </w:r>
      <w:proofErr w:type="spellStart"/>
      <w:r w:rsidRPr="00D26CB5">
        <w:rPr>
          <w:rFonts w:cs="Times New Roman"/>
          <w:szCs w:val="24"/>
        </w:rPr>
        <w:t>BananaSqueezeNet</w:t>
      </w:r>
      <w:proofErr w:type="spellEnd"/>
      <w:r w:rsidRPr="00D26CB5">
        <w:rPr>
          <w:rFonts w:cs="Times New Roman"/>
          <w:szCs w:val="24"/>
        </w:rPr>
        <w:t>, a lightweight CNN-based model achieving high accuracy in banana leaf disease classification. However, lightweight architectures may limit feature representation capability in complex disease patterns.</w:t>
      </w:r>
    </w:p>
    <w:p w14:paraId="2CAFD46B" w14:textId="7FC34F4C" w:rsidR="00385D96" w:rsidRPr="00D26CB5" w:rsidRDefault="00385D96" w:rsidP="006649FA">
      <w:pPr>
        <w:ind w:firstLine="720"/>
        <w:jc w:val="both"/>
        <w:rPr>
          <w:rFonts w:cs="Times New Roman"/>
          <w:szCs w:val="24"/>
        </w:rPr>
      </w:pPr>
      <w:r w:rsidRPr="00D26CB5">
        <w:rPr>
          <w:rFonts w:cs="Times New Roman"/>
          <w:szCs w:val="24"/>
        </w:rPr>
        <w:lastRenderedPageBreak/>
        <w:t>In earlier study</w:t>
      </w:r>
      <w:r w:rsidR="00670867">
        <w:rPr>
          <w:rFonts w:cs="Times New Roman"/>
          <w:szCs w:val="24"/>
        </w:rPr>
        <w:t>,</w:t>
      </w:r>
      <w:r w:rsidR="00C0282D">
        <w:rPr>
          <w:rFonts w:cs="Times New Roman"/>
          <w:szCs w:val="24"/>
        </w:rPr>
        <w:t xml:space="preserve"> </w:t>
      </w:r>
      <w:r w:rsidR="00670867" w:rsidRPr="00670867">
        <w:rPr>
          <w:rFonts w:cs="Times New Roman"/>
          <w:szCs w:val="24"/>
        </w:rPr>
        <w:t>Shinde et al.</w:t>
      </w:r>
      <w:r w:rsidR="00670867" w:rsidRPr="00670867">
        <w:rPr>
          <w:rFonts w:cs="Times New Roman"/>
          <w:szCs w:val="24"/>
        </w:rPr>
        <w:t xml:space="preserve"> </w:t>
      </w:r>
      <w:r w:rsidRPr="00D26CB5">
        <w:rPr>
          <w:rFonts w:cs="Times New Roman"/>
          <w:szCs w:val="24"/>
        </w:rPr>
        <w:t>[</w:t>
      </w:r>
      <w:r w:rsidR="00C0282D">
        <w:rPr>
          <w:rFonts w:cs="Times New Roman"/>
          <w:szCs w:val="24"/>
        </w:rPr>
        <w:t>19</w:t>
      </w:r>
      <w:r w:rsidR="00214B97" w:rsidRPr="00D26CB5">
        <w:rPr>
          <w:rFonts w:cs="Times New Roman"/>
          <w:szCs w:val="24"/>
        </w:rPr>
        <w:t>]</w:t>
      </w:r>
      <w:r w:rsidRPr="00D26CB5">
        <w:rPr>
          <w:rFonts w:cs="Times New Roman"/>
          <w:szCs w:val="24"/>
        </w:rPr>
        <w:t xml:space="preserve"> proposed a CNN-driven system for automated plant disease detection using ResNet50, achieving an accuracy of 95.24%. However, the model relied on a conventional CNN architecture with higher computational cost. To address these limitations, the present work introduces an EfficientNetV2-S-based transfer learning framework for improved performance and efficiency.</w:t>
      </w:r>
    </w:p>
    <w:p w14:paraId="7074D4F3" w14:textId="77777777" w:rsidR="007C68BC" w:rsidRPr="00D26CB5" w:rsidRDefault="007C68BC" w:rsidP="006649FA">
      <w:pPr>
        <w:ind w:firstLine="720"/>
        <w:jc w:val="both"/>
        <w:rPr>
          <w:rFonts w:cs="Times New Roman"/>
          <w:szCs w:val="24"/>
        </w:rPr>
      </w:pPr>
      <w:r w:rsidRPr="00D26CB5">
        <w:rPr>
          <w:rFonts w:cs="Times New Roman"/>
          <w:szCs w:val="24"/>
        </w:rPr>
        <w:t>From the above studies, it is evident that machine learning and deep learning techniques, particularly Convolutional Neural Networks (CNNs), have significantly improved plant leaf disease detection with high accuracy. Approaches such as segmentation, ensemble learning, federated learning, and advanced CNN architectures have demonstrated strong performance. However, these methods still face challenges such as limited dataset diversity, high computational cost, overfitting, poor generalization in real-field conditions, and complex implementation. These limitations highlight the need for a more efficient and scalable solution. Therefore, this work proposes the use of EfficientNetV2-S, an optimized CNN architecture that achieves high accuracy with reduced computational complexity and improved generalization for real-world plant leaf disease detection systems.</w:t>
      </w:r>
    </w:p>
    <w:p w14:paraId="4D1A6470" w14:textId="47AC1376" w:rsidR="00F46C64" w:rsidRPr="00D26CB5" w:rsidRDefault="00F46C64" w:rsidP="00F46C64">
      <w:pPr>
        <w:spacing w:before="240" w:after="240" w:line="240" w:lineRule="auto"/>
        <w:jc w:val="both"/>
        <w:rPr>
          <w:rFonts w:cs="Times New Roman"/>
          <w:b/>
          <w:bCs/>
          <w:szCs w:val="24"/>
        </w:rPr>
      </w:pPr>
      <w:r w:rsidRPr="00D26CB5">
        <w:rPr>
          <w:b/>
          <w:sz w:val="28"/>
        </w:rPr>
        <w:t>METHODOLOGY</w:t>
      </w:r>
    </w:p>
    <w:p w14:paraId="088C07C4" w14:textId="77777777" w:rsidR="00F46C64" w:rsidRPr="00D26CB5" w:rsidRDefault="00F46C64" w:rsidP="00F46C64">
      <w:pPr>
        <w:spacing w:after="0"/>
        <w:jc w:val="both"/>
        <w:rPr>
          <w:rFonts w:cs="Times New Roman"/>
          <w:b/>
          <w:bCs/>
          <w:szCs w:val="24"/>
        </w:rPr>
      </w:pPr>
      <w:r w:rsidRPr="00D26CB5">
        <w:rPr>
          <w:rFonts w:cs="Times New Roman"/>
          <w:b/>
          <w:bCs/>
          <w:szCs w:val="24"/>
        </w:rPr>
        <w:t>A. Dataset and Preprocessing</w:t>
      </w:r>
    </w:p>
    <w:p w14:paraId="7F128CF7" w14:textId="77777777" w:rsidR="00F46C64" w:rsidRPr="00D26CB5" w:rsidRDefault="00F46C64" w:rsidP="00F46C64">
      <w:pPr>
        <w:spacing w:after="0"/>
        <w:jc w:val="both"/>
        <w:rPr>
          <w:rFonts w:cs="Times New Roman"/>
          <w:szCs w:val="24"/>
        </w:rPr>
      </w:pPr>
      <w:r w:rsidRPr="00D26CB5">
        <w:rPr>
          <w:rFonts w:cs="Times New Roman"/>
          <w:szCs w:val="24"/>
        </w:rPr>
        <w:t>The proposed study utilizes the Banana Leaf Spot Diseases (</w:t>
      </w:r>
      <w:proofErr w:type="spellStart"/>
      <w:r w:rsidRPr="00D26CB5">
        <w:rPr>
          <w:rFonts w:cs="Times New Roman"/>
          <w:szCs w:val="24"/>
        </w:rPr>
        <w:t>BananaLSD</w:t>
      </w:r>
      <w:proofErr w:type="spellEnd"/>
      <w:r w:rsidRPr="00D26CB5">
        <w:rPr>
          <w:rFonts w:cs="Times New Roman"/>
          <w:szCs w:val="24"/>
        </w:rPr>
        <w:t>) dataset, which consists of an original set of 937 RGB images and an augmented set of 1600 images distributed across four classes: Healthy, Sigatoka, Cordana, and Pestalotiopsis leaf.</w:t>
      </w:r>
    </w:p>
    <w:p w14:paraId="05B6EABA" w14:textId="5A93A92A" w:rsidR="00F46C64" w:rsidRPr="00D26CB5" w:rsidRDefault="00F46C64" w:rsidP="00D54048">
      <w:pPr>
        <w:spacing w:after="0"/>
        <w:ind w:firstLine="720"/>
        <w:jc w:val="both"/>
        <w:rPr>
          <w:rFonts w:cs="Times New Roman"/>
          <w:szCs w:val="24"/>
        </w:rPr>
      </w:pPr>
      <w:r w:rsidRPr="00D26CB5">
        <w:rPr>
          <w:rFonts w:cs="Times New Roman"/>
          <w:szCs w:val="24"/>
        </w:rPr>
        <w:t>To improve model generalization and simulate real-world variability, various data augmentation techniques are applied, including rotation, horizontal flipping, random cropping, shear transformation, contrast adjustment, translation, and Gaussian blur. Such augmentation strategies have been shown to significantly enhance model robustness and reduce overfitting in plant disease detection tasks [1</w:t>
      </w:r>
      <w:r w:rsidR="006F3D03">
        <w:rPr>
          <w:rFonts w:cs="Times New Roman"/>
          <w:szCs w:val="24"/>
        </w:rPr>
        <w:t>3</w:t>
      </w:r>
      <w:r w:rsidRPr="00D26CB5">
        <w:rPr>
          <w:rFonts w:cs="Times New Roman"/>
          <w:szCs w:val="24"/>
        </w:rPr>
        <w:t>], [</w:t>
      </w:r>
      <w:r w:rsidR="00107BAA" w:rsidRPr="00D26CB5">
        <w:rPr>
          <w:rFonts w:cs="Times New Roman"/>
          <w:szCs w:val="24"/>
        </w:rPr>
        <w:t>1</w:t>
      </w:r>
      <w:r w:rsidR="00C0282D">
        <w:rPr>
          <w:rFonts w:cs="Times New Roman"/>
          <w:szCs w:val="24"/>
        </w:rPr>
        <w:t>5</w:t>
      </w:r>
      <w:r w:rsidRPr="00D26CB5">
        <w:rPr>
          <w:rFonts w:cs="Times New Roman"/>
          <w:szCs w:val="24"/>
        </w:rPr>
        <w:t>].</w:t>
      </w:r>
    </w:p>
    <w:p w14:paraId="555792F2" w14:textId="77777777" w:rsidR="00F46C64" w:rsidRPr="00D26CB5" w:rsidRDefault="00F46C64" w:rsidP="00D54048">
      <w:pPr>
        <w:spacing w:after="0"/>
        <w:ind w:firstLine="720"/>
        <w:jc w:val="both"/>
        <w:rPr>
          <w:rFonts w:cs="Times New Roman"/>
          <w:szCs w:val="24"/>
        </w:rPr>
      </w:pPr>
      <w:r w:rsidRPr="00D26CB5">
        <w:rPr>
          <w:rFonts w:cs="Times New Roman"/>
          <w:szCs w:val="24"/>
        </w:rPr>
        <w:t>All images are resized to 224 × 224 pixels to match the input requirements of the model. Pixel values are normalized to the range [0,1], and class labels are encoded using one-hot encoding. The combined dataset is divided into 80% training and 20% testing subsets.</w:t>
      </w:r>
    </w:p>
    <w:p w14:paraId="1BAD42A8" w14:textId="77777777" w:rsidR="00F46C64" w:rsidRPr="00D26CB5" w:rsidRDefault="00F46C64" w:rsidP="00F46C64">
      <w:pPr>
        <w:spacing w:after="0"/>
        <w:jc w:val="both"/>
        <w:rPr>
          <w:rFonts w:cs="Times New Roman"/>
          <w:szCs w:val="24"/>
        </w:rPr>
      </w:pPr>
    </w:p>
    <w:p w14:paraId="60E2DA5B" w14:textId="40FB4F38" w:rsidR="00F46C64" w:rsidRPr="00D26CB5" w:rsidRDefault="00F46C64" w:rsidP="00F46C64">
      <w:pPr>
        <w:spacing w:after="0"/>
        <w:jc w:val="both"/>
        <w:rPr>
          <w:rFonts w:cs="Times New Roman"/>
          <w:b/>
          <w:bCs/>
          <w:szCs w:val="24"/>
        </w:rPr>
      </w:pPr>
      <w:r w:rsidRPr="00D26CB5">
        <w:rPr>
          <w:rFonts w:cs="Times New Roman"/>
          <w:b/>
          <w:bCs/>
          <w:szCs w:val="24"/>
        </w:rPr>
        <w:t>B. Proposed Model Architecture</w:t>
      </w:r>
      <w:r w:rsidR="00824E89" w:rsidRPr="00D26CB5">
        <w:rPr>
          <w:rFonts w:cs="Times New Roman"/>
          <w:b/>
          <w:bCs/>
          <w:szCs w:val="24"/>
        </w:rPr>
        <w:t>:</w:t>
      </w:r>
    </w:p>
    <w:p w14:paraId="79DFBF27" w14:textId="5000A392" w:rsidR="001B2321" w:rsidRPr="00D26CB5" w:rsidRDefault="00586CEB" w:rsidP="00824E89">
      <w:pPr>
        <w:spacing w:after="0"/>
        <w:jc w:val="center"/>
        <w:rPr>
          <w:rFonts w:cs="Times New Roman"/>
          <w:szCs w:val="24"/>
        </w:rPr>
      </w:pPr>
      <w:r w:rsidRPr="00D26CB5">
        <w:rPr>
          <w:rFonts w:cs="Times New Roman"/>
          <w:noProof/>
          <w:szCs w:val="24"/>
        </w:rPr>
        <w:drawing>
          <wp:inline distT="0" distB="0" distL="0" distR="0" wp14:anchorId="438FEFDB" wp14:editId="03F179E8">
            <wp:extent cx="5578323" cy="1996613"/>
            <wp:effectExtent l="0" t="0" r="3810" b="3810"/>
            <wp:docPr id="595060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060325" name=""/>
                    <pic:cNvPicPr/>
                  </pic:nvPicPr>
                  <pic:blipFill>
                    <a:blip r:embed="rId7"/>
                    <a:stretch>
                      <a:fillRect/>
                    </a:stretch>
                  </pic:blipFill>
                  <pic:spPr>
                    <a:xfrm>
                      <a:off x="0" y="0"/>
                      <a:ext cx="5578323" cy="1996613"/>
                    </a:xfrm>
                    <a:prstGeom prst="rect">
                      <a:avLst/>
                    </a:prstGeom>
                  </pic:spPr>
                </pic:pic>
              </a:graphicData>
            </a:graphic>
          </wp:inline>
        </w:drawing>
      </w:r>
    </w:p>
    <w:p w14:paraId="2657C5C9" w14:textId="025CE64A" w:rsidR="00824E89" w:rsidRPr="00D26CB5" w:rsidRDefault="00824E89" w:rsidP="00824E89">
      <w:pPr>
        <w:spacing w:after="0"/>
        <w:jc w:val="center"/>
        <w:rPr>
          <w:rFonts w:cs="Times New Roman"/>
          <w:szCs w:val="24"/>
        </w:rPr>
      </w:pPr>
      <w:r w:rsidRPr="00D26CB5">
        <w:rPr>
          <w:rFonts w:cs="Times New Roman"/>
          <w:szCs w:val="24"/>
        </w:rPr>
        <w:t>Fig. 1.CNN-Based EfficientNetV2-S Architecture for Banana Leaf Disease Classification</w:t>
      </w:r>
    </w:p>
    <w:p w14:paraId="17B5432A" w14:textId="77777777" w:rsidR="009734A7" w:rsidRPr="00D26CB5" w:rsidRDefault="009734A7" w:rsidP="009734A7">
      <w:pPr>
        <w:spacing w:after="0"/>
        <w:jc w:val="both"/>
        <w:rPr>
          <w:rFonts w:cs="Times New Roman"/>
          <w:szCs w:val="24"/>
        </w:rPr>
      </w:pPr>
    </w:p>
    <w:p w14:paraId="1FDE6FD0" w14:textId="77777777" w:rsidR="00F46C64" w:rsidRPr="00D26CB5" w:rsidRDefault="00F46C64" w:rsidP="00F46C64">
      <w:pPr>
        <w:spacing w:after="0"/>
        <w:jc w:val="both"/>
        <w:rPr>
          <w:rFonts w:cs="Times New Roman"/>
          <w:szCs w:val="24"/>
        </w:rPr>
      </w:pPr>
      <w:r w:rsidRPr="00D26CB5">
        <w:rPr>
          <w:rFonts w:cs="Times New Roman"/>
          <w:szCs w:val="24"/>
        </w:rPr>
        <w:t>The overall architecture of the proposed CNN-based transfer learning framework is illustrated in Fig. 1. The model consists of four main stages: preprocessing, data augmentation, feature extraction using EfficientNetV2-S, and classification through a custom head.</w:t>
      </w:r>
    </w:p>
    <w:p w14:paraId="337431F7" w14:textId="77777777" w:rsidR="00F46C64" w:rsidRPr="00D26CB5" w:rsidRDefault="00F46C64" w:rsidP="00D54048">
      <w:pPr>
        <w:spacing w:after="0"/>
        <w:ind w:firstLine="720"/>
        <w:jc w:val="both"/>
        <w:rPr>
          <w:rFonts w:cs="Times New Roman"/>
          <w:szCs w:val="24"/>
        </w:rPr>
      </w:pPr>
      <w:r w:rsidRPr="00D26CB5">
        <w:rPr>
          <w:rFonts w:cs="Times New Roman"/>
          <w:szCs w:val="24"/>
        </w:rPr>
        <w:t xml:space="preserve">As shown in Fig. 1, input images are first </w:t>
      </w:r>
      <w:r w:rsidR="003A209C" w:rsidRPr="00D26CB5">
        <w:rPr>
          <w:rFonts w:cs="Times New Roman"/>
          <w:szCs w:val="24"/>
        </w:rPr>
        <w:t>pre-processed</w:t>
      </w:r>
      <w:r w:rsidRPr="00D26CB5">
        <w:rPr>
          <w:rFonts w:cs="Times New Roman"/>
          <w:szCs w:val="24"/>
        </w:rPr>
        <w:t xml:space="preserve"> and augmented before being fed into the EfficientNetV2-S model, which serves as the backbone for feature extraction. The extracted features are then </w:t>
      </w:r>
      <w:r w:rsidRPr="00D26CB5">
        <w:rPr>
          <w:rFonts w:cs="Times New Roman"/>
          <w:szCs w:val="24"/>
        </w:rPr>
        <w:lastRenderedPageBreak/>
        <w:t xml:space="preserve">passed through a classification head comprising global average pooling, fully connected layers, and regularization components, followed by a </w:t>
      </w:r>
      <w:r w:rsidR="003A209C" w:rsidRPr="00D26CB5">
        <w:rPr>
          <w:rFonts w:cs="Times New Roman"/>
          <w:szCs w:val="24"/>
        </w:rPr>
        <w:t>SoftMax</w:t>
      </w:r>
      <w:r w:rsidRPr="00D26CB5">
        <w:rPr>
          <w:rFonts w:cs="Times New Roman"/>
          <w:szCs w:val="24"/>
        </w:rPr>
        <w:t xml:space="preserve"> layer for multi-class classification.</w:t>
      </w:r>
    </w:p>
    <w:p w14:paraId="0BAD9B70" w14:textId="5A59621D" w:rsidR="00F46C64" w:rsidRPr="00D26CB5" w:rsidRDefault="00F46C64" w:rsidP="00D54048">
      <w:pPr>
        <w:spacing w:after="0"/>
        <w:ind w:firstLine="720"/>
        <w:jc w:val="both"/>
        <w:rPr>
          <w:rFonts w:cs="Times New Roman"/>
          <w:szCs w:val="24"/>
        </w:rPr>
      </w:pPr>
      <w:r w:rsidRPr="00D26CB5">
        <w:rPr>
          <w:rFonts w:cs="Times New Roman"/>
          <w:szCs w:val="24"/>
        </w:rPr>
        <w:t>EfficientNet-based architectures have demonstrated superior performance in image classification tasks due to their ability to balance accuracy and computational efficiency [</w:t>
      </w:r>
      <w:r w:rsidR="00D57DAE" w:rsidRPr="00D26CB5">
        <w:rPr>
          <w:rFonts w:cs="Times New Roman"/>
          <w:szCs w:val="24"/>
        </w:rPr>
        <w:t>6</w:t>
      </w:r>
      <w:r w:rsidRPr="00D26CB5">
        <w:rPr>
          <w:rFonts w:cs="Times New Roman"/>
          <w:szCs w:val="24"/>
        </w:rPr>
        <w:t>], [</w:t>
      </w:r>
      <w:r w:rsidR="00463084" w:rsidRPr="00D26CB5">
        <w:rPr>
          <w:rFonts w:cs="Times New Roman"/>
          <w:szCs w:val="24"/>
        </w:rPr>
        <w:t>7</w:t>
      </w:r>
      <w:r w:rsidRPr="00D26CB5">
        <w:rPr>
          <w:rFonts w:cs="Times New Roman"/>
          <w:szCs w:val="24"/>
        </w:rPr>
        <w:t xml:space="preserve">]. Recent studies have also shown that EfficientNet variants outperform traditional convolutional neural networks such as AlexNet and ResNet in plant disease detection applications </w:t>
      </w:r>
      <w:r w:rsidR="00C0282D">
        <w:rPr>
          <w:rFonts w:cs="Times New Roman"/>
          <w:szCs w:val="24"/>
        </w:rPr>
        <w:t xml:space="preserve">[6], [7], </w:t>
      </w:r>
      <w:r w:rsidRPr="00D26CB5">
        <w:rPr>
          <w:rFonts w:cs="Times New Roman"/>
          <w:szCs w:val="24"/>
        </w:rPr>
        <w:t>[</w:t>
      </w:r>
      <w:r w:rsidR="00E743D1" w:rsidRPr="00D26CB5">
        <w:rPr>
          <w:rFonts w:cs="Times New Roman"/>
          <w:szCs w:val="24"/>
        </w:rPr>
        <w:t>1</w:t>
      </w:r>
      <w:r w:rsidR="006F3D03">
        <w:rPr>
          <w:rFonts w:cs="Times New Roman"/>
          <w:szCs w:val="24"/>
        </w:rPr>
        <w:t>4</w:t>
      </w:r>
      <w:r w:rsidRPr="00D26CB5">
        <w:rPr>
          <w:rFonts w:cs="Times New Roman"/>
          <w:szCs w:val="24"/>
        </w:rPr>
        <w:t>].</w:t>
      </w:r>
    </w:p>
    <w:p w14:paraId="1E30CED6" w14:textId="77777777" w:rsidR="003A209C" w:rsidRPr="00D26CB5" w:rsidRDefault="003A209C" w:rsidP="00F46C64">
      <w:pPr>
        <w:spacing w:after="0"/>
        <w:jc w:val="both"/>
        <w:rPr>
          <w:rFonts w:cs="Times New Roman"/>
          <w:szCs w:val="24"/>
        </w:rPr>
      </w:pPr>
    </w:p>
    <w:p w14:paraId="517BB598" w14:textId="77777777" w:rsidR="00F46C64" w:rsidRPr="00D26CB5" w:rsidRDefault="00F46C64" w:rsidP="00F46C64">
      <w:pPr>
        <w:spacing w:after="0"/>
        <w:jc w:val="both"/>
        <w:rPr>
          <w:rFonts w:cs="Times New Roman"/>
          <w:szCs w:val="24"/>
        </w:rPr>
      </w:pPr>
      <w:r w:rsidRPr="00D26CB5">
        <w:rPr>
          <w:rFonts w:cs="Times New Roman"/>
          <w:szCs w:val="24"/>
        </w:rPr>
        <w:t>1) Feature Extraction</w:t>
      </w:r>
    </w:p>
    <w:p w14:paraId="11F2577F" w14:textId="77777777" w:rsidR="00F46C64" w:rsidRPr="00D26CB5" w:rsidRDefault="00F46C64" w:rsidP="00F46C64">
      <w:pPr>
        <w:spacing w:after="0"/>
        <w:jc w:val="both"/>
        <w:rPr>
          <w:rFonts w:cs="Times New Roman"/>
          <w:szCs w:val="24"/>
        </w:rPr>
      </w:pPr>
      <w:r w:rsidRPr="00D26CB5">
        <w:rPr>
          <w:rFonts w:cs="Times New Roman"/>
          <w:szCs w:val="24"/>
        </w:rPr>
        <w:t>The EfficientNetV2-S model is employed as a pretrained backbone to extract hierarchical feature representations from input images. It captures both low-level features (such as edges and textures) and high-level semantic features relevant to disease patterns.</w:t>
      </w:r>
    </w:p>
    <w:p w14:paraId="19135D5C" w14:textId="0FEE2D99" w:rsidR="00F46C64" w:rsidRPr="00D26CB5" w:rsidRDefault="00F46C64" w:rsidP="00D54048">
      <w:pPr>
        <w:spacing w:after="0"/>
        <w:ind w:firstLine="720"/>
        <w:jc w:val="both"/>
        <w:rPr>
          <w:rFonts w:cs="Times New Roman"/>
          <w:szCs w:val="24"/>
        </w:rPr>
      </w:pPr>
      <w:r w:rsidRPr="00D26CB5">
        <w:rPr>
          <w:rFonts w:cs="Times New Roman"/>
          <w:szCs w:val="24"/>
        </w:rPr>
        <w:t>To retain the knowledge learned from large-scale datasets, the initial layers of the EfficientNetV2-S model are frozen during training. This transfer learning approach reduces computational complexity and improves performance, particularly when the available dataset is limited [</w:t>
      </w:r>
      <w:r w:rsidR="00D57DAE" w:rsidRPr="00D26CB5">
        <w:rPr>
          <w:rFonts w:cs="Times New Roman"/>
          <w:szCs w:val="24"/>
        </w:rPr>
        <w:t>6</w:t>
      </w:r>
      <w:r w:rsidRPr="00D26CB5">
        <w:rPr>
          <w:rFonts w:cs="Times New Roman"/>
          <w:szCs w:val="24"/>
        </w:rPr>
        <w:t>], [</w:t>
      </w:r>
      <w:r w:rsidR="006F3D03">
        <w:rPr>
          <w:rFonts w:cs="Times New Roman"/>
          <w:szCs w:val="24"/>
        </w:rPr>
        <w:t>7</w:t>
      </w:r>
      <w:r w:rsidRPr="00D26CB5">
        <w:rPr>
          <w:rFonts w:cs="Times New Roman"/>
          <w:szCs w:val="24"/>
        </w:rPr>
        <w:t>].</w:t>
      </w:r>
    </w:p>
    <w:p w14:paraId="16F14B12" w14:textId="77777777" w:rsidR="00F46C64" w:rsidRPr="00D26CB5" w:rsidRDefault="00F46C64" w:rsidP="00F46C64">
      <w:pPr>
        <w:spacing w:after="0"/>
        <w:jc w:val="both"/>
        <w:rPr>
          <w:rFonts w:cs="Times New Roman"/>
          <w:szCs w:val="24"/>
        </w:rPr>
      </w:pPr>
    </w:p>
    <w:p w14:paraId="41D9B14E" w14:textId="77777777" w:rsidR="00F46C64" w:rsidRPr="00D26CB5" w:rsidRDefault="00F46C64" w:rsidP="00F46C64">
      <w:pPr>
        <w:spacing w:after="0"/>
        <w:jc w:val="both"/>
        <w:rPr>
          <w:rFonts w:cs="Times New Roman"/>
          <w:szCs w:val="24"/>
        </w:rPr>
      </w:pPr>
      <w:r w:rsidRPr="00D26CB5">
        <w:rPr>
          <w:rFonts w:cs="Times New Roman"/>
          <w:szCs w:val="24"/>
        </w:rPr>
        <w:t>2) Classification Head</w:t>
      </w:r>
    </w:p>
    <w:p w14:paraId="5773C6EA" w14:textId="77777777" w:rsidR="00F46C64" w:rsidRPr="00D26CB5" w:rsidRDefault="00F46C64" w:rsidP="00F46C64">
      <w:pPr>
        <w:spacing w:after="0"/>
        <w:jc w:val="both"/>
        <w:rPr>
          <w:rFonts w:cs="Times New Roman"/>
          <w:szCs w:val="24"/>
        </w:rPr>
      </w:pPr>
      <w:r w:rsidRPr="00D26CB5">
        <w:rPr>
          <w:rFonts w:cs="Times New Roman"/>
          <w:szCs w:val="24"/>
        </w:rPr>
        <w:t>A custom classification head is added on top of the pretrained backbone, as shown in Fig. 1, to perform task-specific classification. The classification head consists of:</w:t>
      </w:r>
    </w:p>
    <w:p w14:paraId="0FA2E716" w14:textId="77777777" w:rsidR="00F46C64" w:rsidRPr="00D26CB5" w:rsidRDefault="00F46C64" w:rsidP="00F46C64">
      <w:pPr>
        <w:numPr>
          <w:ilvl w:val="0"/>
          <w:numId w:val="4"/>
        </w:numPr>
        <w:spacing w:after="0"/>
        <w:jc w:val="both"/>
        <w:rPr>
          <w:rFonts w:cs="Times New Roman"/>
          <w:szCs w:val="24"/>
        </w:rPr>
      </w:pPr>
      <w:r w:rsidRPr="00D26CB5">
        <w:rPr>
          <w:rFonts w:cs="Times New Roman"/>
          <w:szCs w:val="24"/>
        </w:rPr>
        <w:t xml:space="preserve">A Global Average Pooling (GAP) layer for feature reduction </w:t>
      </w:r>
    </w:p>
    <w:p w14:paraId="7787F5EE" w14:textId="77777777" w:rsidR="00F46C64" w:rsidRPr="00D26CB5" w:rsidRDefault="00F46C64" w:rsidP="00F46C64">
      <w:pPr>
        <w:numPr>
          <w:ilvl w:val="0"/>
          <w:numId w:val="4"/>
        </w:numPr>
        <w:spacing w:after="0"/>
        <w:jc w:val="both"/>
        <w:rPr>
          <w:rFonts w:cs="Times New Roman"/>
          <w:szCs w:val="24"/>
        </w:rPr>
      </w:pPr>
      <w:r w:rsidRPr="00D26CB5">
        <w:rPr>
          <w:rFonts w:cs="Times New Roman"/>
          <w:szCs w:val="24"/>
        </w:rPr>
        <w:t xml:space="preserve">A fully connected Dense layer with </w:t>
      </w:r>
      <w:proofErr w:type="spellStart"/>
      <w:r w:rsidRPr="00D26CB5">
        <w:rPr>
          <w:rFonts w:cs="Times New Roman"/>
          <w:szCs w:val="24"/>
        </w:rPr>
        <w:t>ReLU</w:t>
      </w:r>
      <w:proofErr w:type="spellEnd"/>
      <w:r w:rsidRPr="00D26CB5">
        <w:rPr>
          <w:rFonts w:cs="Times New Roman"/>
          <w:szCs w:val="24"/>
        </w:rPr>
        <w:t xml:space="preserve"> activation </w:t>
      </w:r>
    </w:p>
    <w:p w14:paraId="35F29B7B" w14:textId="77777777" w:rsidR="00F46C64" w:rsidRPr="00D26CB5" w:rsidRDefault="00F46C64" w:rsidP="00F46C64">
      <w:pPr>
        <w:numPr>
          <w:ilvl w:val="0"/>
          <w:numId w:val="4"/>
        </w:numPr>
        <w:spacing w:after="0"/>
        <w:jc w:val="both"/>
        <w:rPr>
          <w:rFonts w:cs="Times New Roman"/>
          <w:szCs w:val="24"/>
        </w:rPr>
      </w:pPr>
      <w:r w:rsidRPr="00D26CB5">
        <w:rPr>
          <w:rFonts w:cs="Times New Roman"/>
          <w:szCs w:val="24"/>
        </w:rPr>
        <w:t xml:space="preserve">A Dropout layer with a rate of 0.5 for regularization </w:t>
      </w:r>
    </w:p>
    <w:p w14:paraId="37438671" w14:textId="77777777" w:rsidR="00F46C64" w:rsidRPr="00D26CB5" w:rsidRDefault="00F46C64" w:rsidP="00F46C64">
      <w:pPr>
        <w:numPr>
          <w:ilvl w:val="0"/>
          <w:numId w:val="4"/>
        </w:numPr>
        <w:spacing w:after="0"/>
        <w:jc w:val="both"/>
        <w:rPr>
          <w:rFonts w:cs="Times New Roman"/>
          <w:szCs w:val="24"/>
        </w:rPr>
      </w:pPr>
      <w:r w:rsidRPr="00D26CB5">
        <w:rPr>
          <w:rFonts w:cs="Times New Roman"/>
          <w:szCs w:val="24"/>
        </w:rPr>
        <w:t xml:space="preserve">A </w:t>
      </w:r>
      <w:r w:rsidR="001B2321" w:rsidRPr="00D26CB5">
        <w:rPr>
          <w:rFonts w:cs="Times New Roman"/>
          <w:szCs w:val="24"/>
        </w:rPr>
        <w:t>SoftMax</w:t>
      </w:r>
      <w:r w:rsidRPr="00D26CB5">
        <w:rPr>
          <w:rFonts w:cs="Times New Roman"/>
          <w:szCs w:val="24"/>
        </w:rPr>
        <w:t xml:space="preserve"> output layer for four-class classification </w:t>
      </w:r>
    </w:p>
    <w:p w14:paraId="34895ED7" w14:textId="77777777" w:rsidR="00F46C64" w:rsidRPr="00D26CB5" w:rsidRDefault="00F46C64" w:rsidP="00F46C64">
      <w:pPr>
        <w:spacing w:after="0"/>
        <w:jc w:val="both"/>
        <w:rPr>
          <w:rFonts w:cs="Times New Roman"/>
          <w:szCs w:val="24"/>
        </w:rPr>
      </w:pPr>
      <w:r w:rsidRPr="00D26CB5">
        <w:rPr>
          <w:rFonts w:cs="Times New Roman"/>
          <w:szCs w:val="24"/>
        </w:rPr>
        <w:t>This design enhances the model’s ability to learn discriminative features while mitigating overfitting [8].</w:t>
      </w:r>
    </w:p>
    <w:p w14:paraId="15082404" w14:textId="77777777" w:rsidR="00F46C64" w:rsidRPr="00D26CB5" w:rsidRDefault="00F46C64" w:rsidP="00F46C64">
      <w:pPr>
        <w:spacing w:after="0"/>
        <w:jc w:val="both"/>
        <w:rPr>
          <w:rFonts w:cs="Times New Roman"/>
          <w:szCs w:val="24"/>
        </w:rPr>
      </w:pPr>
    </w:p>
    <w:p w14:paraId="745A72FC" w14:textId="77777777" w:rsidR="00F46C64" w:rsidRPr="00D26CB5" w:rsidRDefault="00F46C64" w:rsidP="00F46C64">
      <w:pPr>
        <w:spacing w:after="0"/>
        <w:jc w:val="both"/>
        <w:rPr>
          <w:rFonts w:cs="Times New Roman"/>
          <w:b/>
          <w:bCs/>
          <w:szCs w:val="24"/>
        </w:rPr>
      </w:pPr>
      <w:r w:rsidRPr="00D26CB5">
        <w:rPr>
          <w:rFonts w:cs="Times New Roman"/>
          <w:b/>
          <w:bCs/>
          <w:szCs w:val="24"/>
        </w:rPr>
        <w:t>C. Training Configuration</w:t>
      </w:r>
    </w:p>
    <w:p w14:paraId="4CFA1CF7" w14:textId="77777777" w:rsidR="00F46C64" w:rsidRPr="00D26CB5" w:rsidRDefault="00F46C64" w:rsidP="00F46C64">
      <w:pPr>
        <w:spacing w:after="0"/>
        <w:jc w:val="both"/>
        <w:rPr>
          <w:rFonts w:cs="Times New Roman"/>
          <w:szCs w:val="24"/>
        </w:rPr>
      </w:pPr>
      <w:r w:rsidRPr="00D26CB5">
        <w:rPr>
          <w:rFonts w:cs="Times New Roman"/>
          <w:szCs w:val="24"/>
        </w:rPr>
        <w:t>The model is trained using the Adam optimizer with a learning rate of 0.001. Categorical cross-entropy is employed as the loss function due to the multi-class nature of the problem. The model is trained with a batch size of 32 for 10–30 epochs.</w:t>
      </w:r>
    </w:p>
    <w:p w14:paraId="32360D78" w14:textId="79218C56" w:rsidR="00F46C64" w:rsidRPr="00D26CB5" w:rsidRDefault="00F46C64" w:rsidP="00D54048">
      <w:pPr>
        <w:spacing w:after="0"/>
        <w:ind w:firstLine="720"/>
        <w:jc w:val="both"/>
        <w:rPr>
          <w:rFonts w:cs="Times New Roman"/>
          <w:szCs w:val="24"/>
        </w:rPr>
      </w:pPr>
      <w:r w:rsidRPr="00D26CB5">
        <w:rPr>
          <w:rFonts w:cs="Times New Roman"/>
          <w:szCs w:val="24"/>
        </w:rPr>
        <w:t>During training, data augmentation is applied dynamically to improve generalization. Only the parameters of the classification head are updated, while the pretrained EfficientNetV2-S backbone remains frozen. Dropout is used as a regularization technique to prevent overfitting [</w:t>
      </w:r>
      <w:r w:rsidR="00DB2AD8" w:rsidRPr="00D26CB5">
        <w:rPr>
          <w:rFonts w:cs="Times New Roman"/>
          <w:szCs w:val="24"/>
        </w:rPr>
        <w:t>1</w:t>
      </w:r>
      <w:r w:rsidR="00A7727B">
        <w:rPr>
          <w:rFonts w:cs="Times New Roman"/>
          <w:szCs w:val="24"/>
        </w:rPr>
        <w:t>6</w:t>
      </w:r>
      <w:r w:rsidRPr="00D26CB5">
        <w:rPr>
          <w:rFonts w:cs="Times New Roman"/>
          <w:szCs w:val="24"/>
        </w:rPr>
        <w:t>], [</w:t>
      </w:r>
      <w:r w:rsidR="00670867">
        <w:rPr>
          <w:rFonts w:cs="Times New Roman"/>
          <w:szCs w:val="24"/>
        </w:rPr>
        <w:t>17</w:t>
      </w:r>
      <w:r w:rsidRPr="00D26CB5">
        <w:rPr>
          <w:rFonts w:cs="Times New Roman"/>
          <w:szCs w:val="24"/>
        </w:rPr>
        <w:t>].</w:t>
      </w:r>
    </w:p>
    <w:p w14:paraId="5EAF70FC" w14:textId="77777777" w:rsidR="00F46C64" w:rsidRPr="00D26CB5" w:rsidRDefault="00F46C64" w:rsidP="00F46C64">
      <w:pPr>
        <w:spacing w:after="0"/>
        <w:jc w:val="both"/>
        <w:rPr>
          <w:rFonts w:cs="Times New Roman"/>
          <w:szCs w:val="24"/>
        </w:rPr>
      </w:pPr>
    </w:p>
    <w:p w14:paraId="0B8E5CD3" w14:textId="77777777" w:rsidR="00F46C64" w:rsidRPr="00D26CB5" w:rsidRDefault="00F46C64" w:rsidP="00F46C64">
      <w:pPr>
        <w:spacing w:after="0"/>
        <w:jc w:val="both"/>
        <w:rPr>
          <w:rFonts w:cs="Times New Roman"/>
          <w:b/>
          <w:bCs/>
          <w:szCs w:val="24"/>
        </w:rPr>
      </w:pPr>
      <w:r w:rsidRPr="00D26CB5">
        <w:rPr>
          <w:rFonts w:cs="Times New Roman"/>
          <w:b/>
          <w:bCs/>
          <w:szCs w:val="24"/>
        </w:rPr>
        <w:t>D. Model Training Procedure</w:t>
      </w:r>
    </w:p>
    <w:p w14:paraId="6F8BC5FE" w14:textId="77777777" w:rsidR="00F46C64" w:rsidRPr="00D26CB5" w:rsidRDefault="00F46C64" w:rsidP="00F46C64">
      <w:pPr>
        <w:spacing w:after="0"/>
        <w:jc w:val="both"/>
        <w:rPr>
          <w:rFonts w:cs="Times New Roman"/>
          <w:szCs w:val="24"/>
        </w:rPr>
      </w:pPr>
      <w:r w:rsidRPr="00D26CB5">
        <w:rPr>
          <w:rFonts w:cs="Times New Roman"/>
          <w:szCs w:val="24"/>
        </w:rPr>
        <w:t>The training process follows a standard deep learning workflow:</w:t>
      </w:r>
    </w:p>
    <w:p w14:paraId="60379C14" w14:textId="77777777" w:rsidR="00F46C64" w:rsidRPr="00D26CB5" w:rsidRDefault="001B2321" w:rsidP="00F46C64">
      <w:pPr>
        <w:numPr>
          <w:ilvl w:val="0"/>
          <w:numId w:val="5"/>
        </w:numPr>
        <w:spacing w:after="0"/>
        <w:jc w:val="both"/>
        <w:rPr>
          <w:rFonts w:cs="Times New Roman"/>
          <w:szCs w:val="24"/>
        </w:rPr>
      </w:pPr>
      <w:r w:rsidRPr="00D26CB5">
        <w:rPr>
          <w:rFonts w:cs="Times New Roman"/>
          <w:szCs w:val="24"/>
        </w:rPr>
        <w:t>Pre-processed</w:t>
      </w:r>
      <w:r w:rsidR="00F46C64" w:rsidRPr="00D26CB5">
        <w:rPr>
          <w:rFonts w:cs="Times New Roman"/>
          <w:szCs w:val="24"/>
        </w:rPr>
        <w:t xml:space="preserve"> and augmented images are fed into the model in mini-batches. </w:t>
      </w:r>
    </w:p>
    <w:p w14:paraId="506BA061" w14:textId="77777777" w:rsidR="00F46C64" w:rsidRPr="00D26CB5" w:rsidRDefault="00F46C64" w:rsidP="00F46C64">
      <w:pPr>
        <w:numPr>
          <w:ilvl w:val="0"/>
          <w:numId w:val="5"/>
        </w:numPr>
        <w:spacing w:after="0"/>
        <w:jc w:val="both"/>
        <w:rPr>
          <w:rFonts w:cs="Times New Roman"/>
          <w:szCs w:val="24"/>
        </w:rPr>
      </w:pPr>
      <w:r w:rsidRPr="00D26CB5">
        <w:rPr>
          <w:rFonts w:cs="Times New Roman"/>
          <w:szCs w:val="24"/>
        </w:rPr>
        <w:t xml:space="preserve">A forward pass is performed through the EfficientNetV2-S backbone and classification head. </w:t>
      </w:r>
    </w:p>
    <w:p w14:paraId="4BF47F68" w14:textId="77777777" w:rsidR="00F46C64" w:rsidRPr="00D26CB5" w:rsidRDefault="00F46C64" w:rsidP="00F46C64">
      <w:pPr>
        <w:numPr>
          <w:ilvl w:val="0"/>
          <w:numId w:val="5"/>
        </w:numPr>
        <w:spacing w:after="0"/>
        <w:jc w:val="both"/>
        <w:rPr>
          <w:rFonts w:cs="Times New Roman"/>
          <w:szCs w:val="24"/>
        </w:rPr>
      </w:pPr>
      <w:r w:rsidRPr="00D26CB5">
        <w:rPr>
          <w:rFonts w:cs="Times New Roman"/>
          <w:szCs w:val="24"/>
        </w:rPr>
        <w:t xml:space="preserve">The categorical cross-entropy loss is computed. </w:t>
      </w:r>
    </w:p>
    <w:p w14:paraId="7DC88E45" w14:textId="77777777" w:rsidR="00F46C64" w:rsidRPr="00D26CB5" w:rsidRDefault="00F46C64" w:rsidP="00F46C64">
      <w:pPr>
        <w:numPr>
          <w:ilvl w:val="0"/>
          <w:numId w:val="5"/>
        </w:numPr>
        <w:spacing w:after="0"/>
        <w:jc w:val="both"/>
        <w:rPr>
          <w:rFonts w:cs="Times New Roman"/>
          <w:szCs w:val="24"/>
        </w:rPr>
      </w:pPr>
      <w:r w:rsidRPr="00D26CB5">
        <w:rPr>
          <w:rFonts w:cs="Times New Roman"/>
          <w:szCs w:val="24"/>
        </w:rPr>
        <w:t xml:space="preserve">Backpropagation is applied to compute gradients. </w:t>
      </w:r>
    </w:p>
    <w:p w14:paraId="1206F6F0" w14:textId="77777777" w:rsidR="00F46C64" w:rsidRPr="00D26CB5" w:rsidRDefault="00F46C64" w:rsidP="00F46C64">
      <w:pPr>
        <w:numPr>
          <w:ilvl w:val="0"/>
          <w:numId w:val="5"/>
        </w:numPr>
        <w:spacing w:after="0"/>
        <w:jc w:val="both"/>
        <w:rPr>
          <w:rFonts w:cs="Times New Roman"/>
          <w:szCs w:val="24"/>
        </w:rPr>
      </w:pPr>
      <w:r w:rsidRPr="00D26CB5">
        <w:rPr>
          <w:rFonts w:cs="Times New Roman"/>
          <w:szCs w:val="24"/>
        </w:rPr>
        <w:t xml:space="preserve">The Adam optimizer updates the trainable parameters. </w:t>
      </w:r>
    </w:p>
    <w:p w14:paraId="303C110E" w14:textId="77777777" w:rsidR="00F46C64" w:rsidRPr="00D26CB5" w:rsidRDefault="00F46C64" w:rsidP="00F46C64">
      <w:pPr>
        <w:spacing w:after="0"/>
        <w:jc w:val="both"/>
        <w:rPr>
          <w:rFonts w:cs="Times New Roman"/>
          <w:szCs w:val="24"/>
        </w:rPr>
      </w:pPr>
      <w:r w:rsidRPr="00D26CB5">
        <w:rPr>
          <w:rFonts w:cs="Times New Roman"/>
          <w:szCs w:val="24"/>
        </w:rPr>
        <w:t>To further enhance training performance, early stopping and model checkpointing techniques can be employed.</w:t>
      </w:r>
    </w:p>
    <w:p w14:paraId="0B6724F3" w14:textId="77777777" w:rsidR="00F46C64" w:rsidRPr="00D26CB5" w:rsidRDefault="00F46C64" w:rsidP="00F46C64">
      <w:pPr>
        <w:spacing w:after="0"/>
        <w:jc w:val="both"/>
        <w:rPr>
          <w:rFonts w:cs="Times New Roman"/>
          <w:szCs w:val="24"/>
        </w:rPr>
      </w:pPr>
    </w:p>
    <w:p w14:paraId="0F01301C" w14:textId="77777777" w:rsidR="00F46C64" w:rsidRPr="00D26CB5" w:rsidRDefault="00F46C64" w:rsidP="00F46C64">
      <w:pPr>
        <w:spacing w:after="0"/>
        <w:jc w:val="both"/>
        <w:rPr>
          <w:rFonts w:cs="Times New Roman"/>
          <w:b/>
          <w:bCs/>
          <w:szCs w:val="24"/>
        </w:rPr>
      </w:pPr>
      <w:r w:rsidRPr="00D26CB5">
        <w:rPr>
          <w:rFonts w:cs="Times New Roman"/>
          <w:b/>
          <w:bCs/>
          <w:szCs w:val="24"/>
        </w:rPr>
        <w:t>E. Evaluation Metrics</w:t>
      </w:r>
    </w:p>
    <w:p w14:paraId="3B9F4DA2" w14:textId="77777777" w:rsidR="00F46C64" w:rsidRPr="00D26CB5" w:rsidRDefault="00F46C64" w:rsidP="00F46C64">
      <w:pPr>
        <w:spacing w:after="0"/>
        <w:jc w:val="both"/>
        <w:rPr>
          <w:rFonts w:cs="Times New Roman"/>
          <w:szCs w:val="24"/>
        </w:rPr>
      </w:pPr>
      <w:r w:rsidRPr="00D26CB5">
        <w:rPr>
          <w:rFonts w:cs="Times New Roman"/>
          <w:szCs w:val="24"/>
        </w:rPr>
        <w:t xml:space="preserve">The performance of the proposed model is evaluated using standard classification metrics, including accuracy, precision, recall, and F1-score. A confusion matrix is also used to </w:t>
      </w:r>
      <w:proofErr w:type="spellStart"/>
      <w:r w:rsidRPr="00D26CB5">
        <w:rPr>
          <w:rFonts w:cs="Times New Roman"/>
          <w:szCs w:val="24"/>
        </w:rPr>
        <w:t>analyze</w:t>
      </w:r>
      <w:proofErr w:type="spellEnd"/>
      <w:r w:rsidRPr="00D26CB5">
        <w:rPr>
          <w:rFonts w:cs="Times New Roman"/>
          <w:szCs w:val="24"/>
        </w:rPr>
        <w:t xml:space="preserve"> class-wise performance and identify misclassification patterns.</w:t>
      </w:r>
    </w:p>
    <w:p w14:paraId="697200D0" w14:textId="77777777" w:rsidR="00F46C64" w:rsidRPr="00D26CB5" w:rsidRDefault="00F46C64" w:rsidP="00F46C64">
      <w:pPr>
        <w:spacing w:after="0"/>
        <w:jc w:val="both"/>
        <w:rPr>
          <w:rFonts w:cs="Times New Roman"/>
          <w:szCs w:val="24"/>
        </w:rPr>
      </w:pPr>
    </w:p>
    <w:p w14:paraId="559617E8" w14:textId="77777777" w:rsidR="003E3DC0" w:rsidRPr="00D26CB5" w:rsidRDefault="003E3DC0" w:rsidP="00C903C0">
      <w:pPr>
        <w:spacing w:after="0"/>
        <w:jc w:val="both"/>
        <w:rPr>
          <w:rFonts w:cs="Times New Roman"/>
          <w:szCs w:val="24"/>
        </w:rPr>
      </w:pPr>
    </w:p>
    <w:p w14:paraId="7A201225" w14:textId="2F7381EA" w:rsidR="003E3DC0" w:rsidRPr="00D26CB5" w:rsidRDefault="003E3DC0" w:rsidP="00C903C0">
      <w:pPr>
        <w:spacing w:before="240" w:after="240" w:line="240" w:lineRule="auto"/>
        <w:jc w:val="both"/>
        <w:rPr>
          <w:rFonts w:cs="Times New Roman"/>
          <w:b/>
          <w:bCs/>
          <w:szCs w:val="24"/>
        </w:rPr>
      </w:pPr>
      <w:r w:rsidRPr="00D26CB5">
        <w:rPr>
          <w:b/>
          <w:sz w:val="28"/>
        </w:rPr>
        <w:lastRenderedPageBreak/>
        <w:t>RESULTS AND DISCUSSION:</w:t>
      </w:r>
    </w:p>
    <w:p w14:paraId="3B6500BD" w14:textId="77777777" w:rsidR="00743316" w:rsidRPr="00D26CB5" w:rsidRDefault="00743316" w:rsidP="00743316">
      <w:pPr>
        <w:spacing w:after="0"/>
        <w:jc w:val="both"/>
        <w:rPr>
          <w:rFonts w:cs="Times New Roman"/>
          <w:b/>
          <w:bCs/>
          <w:szCs w:val="24"/>
        </w:rPr>
      </w:pPr>
      <w:r w:rsidRPr="00D26CB5">
        <w:rPr>
          <w:rFonts w:cs="Times New Roman"/>
          <w:b/>
          <w:bCs/>
          <w:szCs w:val="24"/>
        </w:rPr>
        <w:t>A. Classification Performance Analysis</w:t>
      </w:r>
    </w:p>
    <w:p w14:paraId="2CDA30B2" w14:textId="77777777" w:rsidR="00743316" w:rsidRPr="00D26CB5" w:rsidRDefault="00743316" w:rsidP="00743316">
      <w:pPr>
        <w:spacing w:after="0"/>
        <w:jc w:val="both"/>
        <w:rPr>
          <w:rFonts w:cs="Times New Roman"/>
          <w:szCs w:val="24"/>
        </w:rPr>
      </w:pPr>
      <w:r w:rsidRPr="00D26CB5">
        <w:rPr>
          <w:rFonts w:cs="Times New Roman"/>
          <w:szCs w:val="24"/>
        </w:rPr>
        <w:t>The performance of the proposed EfficientNetV2-S model is evaluated on the test dataset using standard classification metrics, including precision, recall, and F1-score. These metrics provide a comprehensive assessment of the model’s ability to accurately classify banana leaf diseases across multiple categories.</w:t>
      </w:r>
    </w:p>
    <w:p w14:paraId="498AF4EE" w14:textId="77777777" w:rsidR="00D54048" w:rsidRPr="00D26CB5" w:rsidRDefault="00D54048" w:rsidP="00743316">
      <w:pPr>
        <w:spacing w:after="0"/>
        <w:jc w:val="both"/>
        <w:rPr>
          <w:rFonts w:cs="Times New Roman"/>
          <w:szCs w:val="24"/>
        </w:rPr>
      </w:pPr>
    </w:p>
    <w:p w14:paraId="72E32740" w14:textId="77777777" w:rsidR="00743316" w:rsidRPr="00D26CB5" w:rsidRDefault="00743316" w:rsidP="00743316">
      <w:pPr>
        <w:spacing w:after="0"/>
        <w:jc w:val="both"/>
        <w:rPr>
          <w:rFonts w:cs="Times New Roman"/>
          <w:szCs w:val="24"/>
        </w:rPr>
      </w:pPr>
      <w:r w:rsidRPr="00D26CB5">
        <w:rPr>
          <w:rFonts w:cs="Times New Roman"/>
          <w:szCs w:val="24"/>
        </w:rPr>
        <w:t>The detailed class-wise performance is presented in Table I.</w:t>
      </w:r>
    </w:p>
    <w:p w14:paraId="0F65A575" w14:textId="77777777" w:rsidR="00743316" w:rsidRPr="00D26CB5" w:rsidRDefault="00743316" w:rsidP="00743316">
      <w:pPr>
        <w:spacing w:after="0"/>
        <w:jc w:val="both"/>
        <w:rPr>
          <w:rFonts w:cs="Times New Roman"/>
          <w:szCs w:val="24"/>
        </w:rPr>
      </w:pPr>
    </w:p>
    <w:tbl>
      <w:tblPr>
        <w:tblStyle w:val="TableGrid"/>
        <w:tblW w:w="5743" w:type="dxa"/>
        <w:jc w:val="center"/>
        <w:tblLook w:val="04A0" w:firstRow="1" w:lastRow="0" w:firstColumn="1" w:lastColumn="0" w:noHBand="0" w:noVBand="1"/>
      </w:tblPr>
      <w:tblGrid>
        <w:gridCol w:w="1677"/>
        <w:gridCol w:w="1178"/>
        <w:gridCol w:w="928"/>
        <w:gridCol w:w="913"/>
        <w:gridCol w:w="1047"/>
      </w:tblGrid>
      <w:tr w:rsidR="000E5828" w:rsidRPr="00D26CB5" w14:paraId="40A6C9CD" w14:textId="77777777" w:rsidTr="00824E89">
        <w:trPr>
          <w:trHeight w:val="312"/>
          <w:jc w:val="center"/>
        </w:trPr>
        <w:tc>
          <w:tcPr>
            <w:tcW w:w="1677" w:type="dxa"/>
            <w:vAlign w:val="center"/>
          </w:tcPr>
          <w:p w14:paraId="49893FDC" w14:textId="77777777" w:rsidR="000E5828" w:rsidRPr="00D26CB5" w:rsidRDefault="000E5828" w:rsidP="000E5828">
            <w:pPr>
              <w:jc w:val="both"/>
              <w:rPr>
                <w:rFonts w:cs="Times New Roman"/>
                <w:szCs w:val="24"/>
              </w:rPr>
            </w:pPr>
            <w:r w:rsidRPr="00D26CB5">
              <w:rPr>
                <w:rFonts w:cs="Times New Roman"/>
                <w:szCs w:val="24"/>
              </w:rPr>
              <w:t>Class</w:t>
            </w:r>
          </w:p>
        </w:tc>
        <w:tc>
          <w:tcPr>
            <w:tcW w:w="1178" w:type="dxa"/>
            <w:vAlign w:val="center"/>
          </w:tcPr>
          <w:p w14:paraId="3163CA44" w14:textId="77777777" w:rsidR="000E5828" w:rsidRPr="00D26CB5" w:rsidRDefault="000E5828" w:rsidP="000E5828">
            <w:pPr>
              <w:jc w:val="both"/>
              <w:rPr>
                <w:rFonts w:cs="Times New Roman"/>
                <w:szCs w:val="24"/>
              </w:rPr>
            </w:pPr>
            <w:r w:rsidRPr="00D26CB5">
              <w:rPr>
                <w:rFonts w:cs="Times New Roman"/>
                <w:szCs w:val="24"/>
              </w:rPr>
              <w:t>Precision</w:t>
            </w:r>
          </w:p>
        </w:tc>
        <w:tc>
          <w:tcPr>
            <w:tcW w:w="928" w:type="dxa"/>
            <w:vAlign w:val="center"/>
          </w:tcPr>
          <w:p w14:paraId="5C536965" w14:textId="77777777" w:rsidR="000E5828" w:rsidRPr="00D26CB5" w:rsidRDefault="000E5828" w:rsidP="000E5828">
            <w:pPr>
              <w:jc w:val="both"/>
              <w:rPr>
                <w:rFonts w:cs="Times New Roman"/>
                <w:szCs w:val="24"/>
              </w:rPr>
            </w:pPr>
            <w:r w:rsidRPr="00D26CB5">
              <w:rPr>
                <w:rFonts w:cs="Times New Roman"/>
                <w:szCs w:val="24"/>
              </w:rPr>
              <w:t>Recall</w:t>
            </w:r>
          </w:p>
        </w:tc>
        <w:tc>
          <w:tcPr>
            <w:tcW w:w="913" w:type="dxa"/>
            <w:vAlign w:val="center"/>
          </w:tcPr>
          <w:p w14:paraId="06FF279A" w14:textId="77777777" w:rsidR="000E5828" w:rsidRPr="00D26CB5" w:rsidRDefault="000E5828" w:rsidP="000E5828">
            <w:pPr>
              <w:jc w:val="both"/>
              <w:rPr>
                <w:rFonts w:cs="Times New Roman"/>
                <w:szCs w:val="24"/>
              </w:rPr>
            </w:pPr>
            <w:r w:rsidRPr="00D26CB5">
              <w:rPr>
                <w:rFonts w:cs="Times New Roman"/>
                <w:szCs w:val="24"/>
              </w:rPr>
              <w:t>F1-score</w:t>
            </w:r>
          </w:p>
        </w:tc>
        <w:tc>
          <w:tcPr>
            <w:tcW w:w="1047" w:type="dxa"/>
            <w:vAlign w:val="center"/>
          </w:tcPr>
          <w:p w14:paraId="059F059B" w14:textId="77777777" w:rsidR="000E5828" w:rsidRPr="00D26CB5" w:rsidRDefault="000E5828" w:rsidP="000E5828">
            <w:pPr>
              <w:jc w:val="both"/>
              <w:rPr>
                <w:rFonts w:cs="Times New Roman"/>
                <w:szCs w:val="24"/>
              </w:rPr>
            </w:pPr>
            <w:r w:rsidRPr="00D26CB5">
              <w:rPr>
                <w:rFonts w:cs="Times New Roman"/>
                <w:szCs w:val="24"/>
              </w:rPr>
              <w:t>Support</w:t>
            </w:r>
          </w:p>
        </w:tc>
      </w:tr>
      <w:tr w:rsidR="000E5828" w:rsidRPr="00D26CB5" w14:paraId="6E7C1052" w14:textId="77777777" w:rsidTr="00824E89">
        <w:trPr>
          <w:trHeight w:val="312"/>
          <w:jc w:val="center"/>
        </w:trPr>
        <w:tc>
          <w:tcPr>
            <w:tcW w:w="1677" w:type="dxa"/>
            <w:vAlign w:val="center"/>
          </w:tcPr>
          <w:p w14:paraId="599883AE" w14:textId="77777777" w:rsidR="000E5828" w:rsidRPr="00D26CB5" w:rsidRDefault="000E5828" w:rsidP="000E5828">
            <w:pPr>
              <w:jc w:val="both"/>
              <w:rPr>
                <w:rFonts w:cs="Times New Roman"/>
                <w:szCs w:val="24"/>
              </w:rPr>
            </w:pPr>
            <w:r w:rsidRPr="00D26CB5">
              <w:rPr>
                <w:rFonts w:cs="Times New Roman"/>
                <w:szCs w:val="24"/>
              </w:rPr>
              <w:t>Cordana</w:t>
            </w:r>
          </w:p>
        </w:tc>
        <w:tc>
          <w:tcPr>
            <w:tcW w:w="1178" w:type="dxa"/>
            <w:vAlign w:val="center"/>
          </w:tcPr>
          <w:p w14:paraId="4B008B9E" w14:textId="77777777" w:rsidR="000E5828" w:rsidRPr="00D26CB5" w:rsidRDefault="000E5828" w:rsidP="000E5828">
            <w:pPr>
              <w:jc w:val="both"/>
              <w:rPr>
                <w:rFonts w:cs="Times New Roman"/>
                <w:szCs w:val="24"/>
              </w:rPr>
            </w:pPr>
            <w:r w:rsidRPr="00D26CB5">
              <w:rPr>
                <w:rFonts w:cs="Times New Roman"/>
                <w:szCs w:val="24"/>
              </w:rPr>
              <w:t>0.93</w:t>
            </w:r>
          </w:p>
        </w:tc>
        <w:tc>
          <w:tcPr>
            <w:tcW w:w="928" w:type="dxa"/>
            <w:vAlign w:val="center"/>
          </w:tcPr>
          <w:p w14:paraId="6EF90B54" w14:textId="77777777" w:rsidR="000E5828" w:rsidRPr="00D26CB5" w:rsidRDefault="000E5828" w:rsidP="000E5828">
            <w:pPr>
              <w:jc w:val="both"/>
              <w:rPr>
                <w:rFonts w:cs="Times New Roman"/>
                <w:szCs w:val="24"/>
              </w:rPr>
            </w:pPr>
            <w:r w:rsidRPr="00D26CB5">
              <w:rPr>
                <w:rFonts w:cs="Times New Roman"/>
                <w:szCs w:val="24"/>
              </w:rPr>
              <w:t>0.96</w:t>
            </w:r>
          </w:p>
        </w:tc>
        <w:tc>
          <w:tcPr>
            <w:tcW w:w="913" w:type="dxa"/>
            <w:vAlign w:val="center"/>
          </w:tcPr>
          <w:p w14:paraId="63349B09" w14:textId="77777777" w:rsidR="000E5828" w:rsidRPr="00D26CB5" w:rsidRDefault="000E5828" w:rsidP="000E5828">
            <w:pPr>
              <w:jc w:val="both"/>
              <w:rPr>
                <w:rFonts w:cs="Times New Roman"/>
                <w:szCs w:val="24"/>
              </w:rPr>
            </w:pPr>
            <w:r w:rsidRPr="00D26CB5">
              <w:rPr>
                <w:rFonts w:cs="Times New Roman"/>
                <w:szCs w:val="24"/>
              </w:rPr>
              <w:t>0.94</w:t>
            </w:r>
          </w:p>
        </w:tc>
        <w:tc>
          <w:tcPr>
            <w:tcW w:w="1047" w:type="dxa"/>
            <w:vAlign w:val="center"/>
          </w:tcPr>
          <w:p w14:paraId="742C9C7B" w14:textId="77777777" w:rsidR="000E5828" w:rsidRPr="00D26CB5" w:rsidRDefault="000E5828" w:rsidP="000E5828">
            <w:pPr>
              <w:jc w:val="both"/>
              <w:rPr>
                <w:rFonts w:cs="Times New Roman"/>
                <w:szCs w:val="24"/>
              </w:rPr>
            </w:pPr>
            <w:r w:rsidRPr="00D26CB5">
              <w:rPr>
                <w:rFonts w:cs="Times New Roman"/>
                <w:szCs w:val="24"/>
              </w:rPr>
              <w:t>162</w:t>
            </w:r>
          </w:p>
        </w:tc>
      </w:tr>
      <w:tr w:rsidR="000E5828" w:rsidRPr="00D26CB5" w14:paraId="51457399" w14:textId="77777777" w:rsidTr="00824E89">
        <w:trPr>
          <w:trHeight w:val="325"/>
          <w:jc w:val="center"/>
        </w:trPr>
        <w:tc>
          <w:tcPr>
            <w:tcW w:w="1677" w:type="dxa"/>
            <w:vAlign w:val="center"/>
          </w:tcPr>
          <w:p w14:paraId="288AFA86" w14:textId="77777777" w:rsidR="000E5828" w:rsidRPr="00D26CB5" w:rsidRDefault="000E5828" w:rsidP="000E5828">
            <w:pPr>
              <w:jc w:val="both"/>
              <w:rPr>
                <w:rFonts w:cs="Times New Roman"/>
                <w:szCs w:val="24"/>
              </w:rPr>
            </w:pPr>
            <w:r w:rsidRPr="00D26CB5">
              <w:rPr>
                <w:rFonts w:cs="Times New Roman"/>
                <w:szCs w:val="24"/>
              </w:rPr>
              <w:t>Healthy</w:t>
            </w:r>
          </w:p>
        </w:tc>
        <w:tc>
          <w:tcPr>
            <w:tcW w:w="1178" w:type="dxa"/>
            <w:vAlign w:val="center"/>
          </w:tcPr>
          <w:p w14:paraId="76B9AD56" w14:textId="77777777" w:rsidR="000E5828" w:rsidRPr="00D26CB5" w:rsidRDefault="000E5828" w:rsidP="000E5828">
            <w:pPr>
              <w:jc w:val="both"/>
              <w:rPr>
                <w:rFonts w:cs="Times New Roman"/>
                <w:szCs w:val="24"/>
              </w:rPr>
            </w:pPr>
            <w:r w:rsidRPr="00D26CB5">
              <w:rPr>
                <w:rFonts w:cs="Times New Roman"/>
                <w:szCs w:val="24"/>
              </w:rPr>
              <w:t>0.98</w:t>
            </w:r>
          </w:p>
        </w:tc>
        <w:tc>
          <w:tcPr>
            <w:tcW w:w="928" w:type="dxa"/>
            <w:vAlign w:val="center"/>
          </w:tcPr>
          <w:p w14:paraId="4C3BA118" w14:textId="77777777" w:rsidR="000E5828" w:rsidRPr="00D26CB5" w:rsidRDefault="000E5828" w:rsidP="000E5828">
            <w:pPr>
              <w:jc w:val="both"/>
              <w:rPr>
                <w:rFonts w:cs="Times New Roman"/>
                <w:szCs w:val="24"/>
              </w:rPr>
            </w:pPr>
            <w:r w:rsidRPr="00D26CB5">
              <w:rPr>
                <w:rFonts w:cs="Times New Roman"/>
                <w:szCs w:val="24"/>
              </w:rPr>
              <w:t>0.96</w:t>
            </w:r>
          </w:p>
        </w:tc>
        <w:tc>
          <w:tcPr>
            <w:tcW w:w="913" w:type="dxa"/>
            <w:vAlign w:val="center"/>
          </w:tcPr>
          <w:p w14:paraId="26A00271" w14:textId="77777777" w:rsidR="000E5828" w:rsidRPr="00D26CB5" w:rsidRDefault="000E5828" w:rsidP="000E5828">
            <w:pPr>
              <w:jc w:val="both"/>
              <w:rPr>
                <w:rFonts w:cs="Times New Roman"/>
                <w:szCs w:val="24"/>
              </w:rPr>
            </w:pPr>
            <w:r w:rsidRPr="00D26CB5">
              <w:rPr>
                <w:rFonts w:cs="Times New Roman"/>
                <w:szCs w:val="24"/>
              </w:rPr>
              <w:t>0.97</w:t>
            </w:r>
          </w:p>
        </w:tc>
        <w:tc>
          <w:tcPr>
            <w:tcW w:w="1047" w:type="dxa"/>
            <w:vAlign w:val="center"/>
          </w:tcPr>
          <w:p w14:paraId="638A7207" w14:textId="77777777" w:rsidR="000E5828" w:rsidRPr="00D26CB5" w:rsidRDefault="000E5828" w:rsidP="000E5828">
            <w:pPr>
              <w:jc w:val="both"/>
              <w:rPr>
                <w:rFonts w:cs="Times New Roman"/>
                <w:szCs w:val="24"/>
              </w:rPr>
            </w:pPr>
            <w:r w:rsidRPr="00D26CB5">
              <w:rPr>
                <w:rFonts w:cs="Times New Roman"/>
                <w:szCs w:val="24"/>
              </w:rPr>
              <w:t>129</w:t>
            </w:r>
          </w:p>
        </w:tc>
      </w:tr>
      <w:tr w:rsidR="000E5828" w:rsidRPr="00D26CB5" w14:paraId="433C5A6E" w14:textId="77777777" w:rsidTr="00824E89">
        <w:trPr>
          <w:trHeight w:val="312"/>
          <w:jc w:val="center"/>
        </w:trPr>
        <w:tc>
          <w:tcPr>
            <w:tcW w:w="1677" w:type="dxa"/>
            <w:vAlign w:val="center"/>
          </w:tcPr>
          <w:p w14:paraId="7070947D" w14:textId="77777777" w:rsidR="000E5828" w:rsidRPr="00D26CB5" w:rsidRDefault="000E5828" w:rsidP="000E5828">
            <w:pPr>
              <w:jc w:val="both"/>
              <w:rPr>
                <w:rFonts w:cs="Times New Roman"/>
                <w:szCs w:val="24"/>
              </w:rPr>
            </w:pPr>
            <w:r w:rsidRPr="00D26CB5">
              <w:rPr>
                <w:rFonts w:cs="Times New Roman"/>
                <w:szCs w:val="24"/>
              </w:rPr>
              <w:t>Pestalotiopsis</w:t>
            </w:r>
          </w:p>
        </w:tc>
        <w:tc>
          <w:tcPr>
            <w:tcW w:w="1178" w:type="dxa"/>
            <w:vAlign w:val="center"/>
          </w:tcPr>
          <w:p w14:paraId="29FD6C6F" w14:textId="77777777" w:rsidR="000E5828" w:rsidRPr="00D26CB5" w:rsidRDefault="000E5828" w:rsidP="000E5828">
            <w:pPr>
              <w:jc w:val="both"/>
              <w:rPr>
                <w:rFonts w:cs="Times New Roman"/>
                <w:szCs w:val="24"/>
              </w:rPr>
            </w:pPr>
            <w:r w:rsidRPr="00D26CB5">
              <w:rPr>
                <w:rFonts w:cs="Times New Roman"/>
                <w:szCs w:val="24"/>
              </w:rPr>
              <w:t>0.87</w:t>
            </w:r>
          </w:p>
        </w:tc>
        <w:tc>
          <w:tcPr>
            <w:tcW w:w="928" w:type="dxa"/>
            <w:vAlign w:val="center"/>
          </w:tcPr>
          <w:p w14:paraId="7A359CE3" w14:textId="77777777" w:rsidR="000E5828" w:rsidRPr="00D26CB5" w:rsidRDefault="000E5828" w:rsidP="000E5828">
            <w:pPr>
              <w:jc w:val="both"/>
              <w:rPr>
                <w:rFonts w:cs="Times New Roman"/>
                <w:szCs w:val="24"/>
              </w:rPr>
            </w:pPr>
            <w:r w:rsidRPr="00D26CB5">
              <w:rPr>
                <w:rFonts w:cs="Times New Roman"/>
                <w:szCs w:val="24"/>
              </w:rPr>
              <w:t>0.96</w:t>
            </w:r>
          </w:p>
        </w:tc>
        <w:tc>
          <w:tcPr>
            <w:tcW w:w="913" w:type="dxa"/>
            <w:vAlign w:val="center"/>
          </w:tcPr>
          <w:p w14:paraId="75D0A400" w14:textId="77777777" w:rsidR="000E5828" w:rsidRPr="00D26CB5" w:rsidRDefault="000E5828" w:rsidP="000E5828">
            <w:pPr>
              <w:jc w:val="both"/>
              <w:rPr>
                <w:rFonts w:cs="Times New Roman"/>
                <w:szCs w:val="24"/>
              </w:rPr>
            </w:pPr>
            <w:r w:rsidRPr="00D26CB5">
              <w:rPr>
                <w:rFonts w:cs="Times New Roman"/>
                <w:szCs w:val="24"/>
              </w:rPr>
              <w:t>0.91</w:t>
            </w:r>
          </w:p>
        </w:tc>
        <w:tc>
          <w:tcPr>
            <w:tcW w:w="1047" w:type="dxa"/>
            <w:vAlign w:val="center"/>
          </w:tcPr>
          <w:p w14:paraId="603097CC" w14:textId="77777777" w:rsidR="000E5828" w:rsidRPr="00D26CB5" w:rsidRDefault="000E5828" w:rsidP="000E5828">
            <w:pPr>
              <w:jc w:val="both"/>
              <w:rPr>
                <w:rFonts w:cs="Times New Roman"/>
                <w:szCs w:val="24"/>
              </w:rPr>
            </w:pPr>
            <w:r w:rsidRPr="00D26CB5">
              <w:rPr>
                <w:rFonts w:cs="Times New Roman"/>
                <w:szCs w:val="24"/>
              </w:rPr>
              <w:t>173</w:t>
            </w:r>
          </w:p>
        </w:tc>
      </w:tr>
      <w:tr w:rsidR="000E5828" w:rsidRPr="00D26CB5" w14:paraId="3AF9DE57" w14:textId="77777777" w:rsidTr="00824E89">
        <w:trPr>
          <w:trHeight w:val="312"/>
          <w:jc w:val="center"/>
        </w:trPr>
        <w:tc>
          <w:tcPr>
            <w:tcW w:w="1677" w:type="dxa"/>
            <w:vAlign w:val="center"/>
          </w:tcPr>
          <w:p w14:paraId="7D660852" w14:textId="77777777" w:rsidR="000E5828" w:rsidRPr="00D26CB5" w:rsidRDefault="000E5828" w:rsidP="000E5828">
            <w:pPr>
              <w:jc w:val="both"/>
              <w:rPr>
                <w:rFonts w:cs="Times New Roman"/>
                <w:szCs w:val="24"/>
              </w:rPr>
            </w:pPr>
            <w:r w:rsidRPr="00D26CB5">
              <w:rPr>
                <w:rFonts w:cs="Times New Roman"/>
                <w:szCs w:val="24"/>
              </w:rPr>
              <w:t>Sigatoka</w:t>
            </w:r>
          </w:p>
        </w:tc>
        <w:tc>
          <w:tcPr>
            <w:tcW w:w="1178" w:type="dxa"/>
            <w:vAlign w:val="center"/>
          </w:tcPr>
          <w:p w14:paraId="4E5A343D" w14:textId="77777777" w:rsidR="000E5828" w:rsidRPr="00D26CB5" w:rsidRDefault="000E5828" w:rsidP="000E5828">
            <w:pPr>
              <w:jc w:val="both"/>
              <w:rPr>
                <w:rFonts w:cs="Times New Roman"/>
                <w:szCs w:val="24"/>
              </w:rPr>
            </w:pPr>
            <w:r w:rsidRPr="00D26CB5">
              <w:rPr>
                <w:rFonts w:cs="Times New Roman"/>
                <w:szCs w:val="24"/>
              </w:rPr>
              <w:t>0.98</w:t>
            </w:r>
          </w:p>
        </w:tc>
        <w:tc>
          <w:tcPr>
            <w:tcW w:w="928" w:type="dxa"/>
            <w:vAlign w:val="center"/>
          </w:tcPr>
          <w:p w14:paraId="7592EB23" w14:textId="77777777" w:rsidR="000E5828" w:rsidRPr="00D26CB5" w:rsidRDefault="000E5828" w:rsidP="000E5828">
            <w:pPr>
              <w:jc w:val="both"/>
              <w:rPr>
                <w:rFonts w:cs="Times New Roman"/>
                <w:szCs w:val="24"/>
              </w:rPr>
            </w:pPr>
            <w:r w:rsidRPr="00D26CB5">
              <w:rPr>
                <w:rFonts w:cs="Times New Roman"/>
                <w:szCs w:val="24"/>
              </w:rPr>
              <w:t>0.94</w:t>
            </w:r>
          </w:p>
        </w:tc>
        <w:tc>
          <w:tcPr>
            <w:tcW w:w="913" w:type="dxa"/>
            <w:vAlign w:val="center"/>
          </w:tcPr>
          <w:p w14:paraId="20539BE5" w14:textId="77777777" w:rsidR="000E5828" w:rsidRPr="00D26CB5" w:rsidRDefault="000E5828" w:rsidP="000E5828">
            <w:pPr>
              <w:jc w:val="both"/>
              <w:rPr>
                <w:rFonts w:cs="Times New Roman"/>
                <w:szCs w:val="24"/>
              </w:rPr>
            </w:pPr>
            <w:r w:rsidRPr="00D26CB5">
              <w:rPr>
                <w:rFonts w:cs="Times New Roman"/>
                <w:szCs w:val="24"/>
              </w:rPr>
              <w:t>0.96</w:t>
            </w:r>
          </w:p>
        </w:tc>
        <w:tc>
          <w:tcPr>
            <w:tcW w:w="1047" w:type="dxa"/>
            <w:vAlign w:val="center"/>
          </w:tcPr>
          <w:p w14:paraId="42907589" w14:textId="77777777" w:rsidR="000E5828" w:rsidRPr="00D26CB5" w:rsidRDefault="000E5828" w:rsidP="000E5828">
            <w:pPr>
              <w:jc w:val="both"/>
              <w:rPr>
                <w:rFonts w:cs="Times New Roman"/>
                <w:szCs w:val="24"/>
              </w:rPr>
            </w:pPr>
            <w:r w:rsidRPr="00D26CB5">
              <w:rPr>
                <w:rFonts w:cs="Times New Roman"/>
                <w:szCs w:val="24"/>
              </w:rPr>
              <w:t>473</w:t>
            </w:r>
          </w:p>
        </w:tc>
      </w:tr>
    </w:tbl>
    <w:p w14:paraId="1ED373B8" w14:textId="39FDCC90" w:rsidR="000E5828" w:rsidRPr="00D26CB5" w:rsidRDefault="00824E89" w:rsidP="00824E89">
      <w:pPr>
        <w:spacing w:after="0"/>
        <w:ind w:left="720" w:firstLine="720"/>
        <w:rPr>
          <w:rFonts w:cs="Times New Roman"/>
          <w:szCs w:val="24"/>
        </w:rPr>
      </w:pPr>
      <w:r w:rsidRPr="00D26CB5">
        <w:rPr>
          <w:rFonts w:cs="Times New Roman"/>
          <w:szCs w:val="24"/>
        </w:rPr>
        <w:t xml:space="preserve">                    </w:t>
      </w:r>
      <w:r w:rsidR="000E5828" w:rsidRPr="00D26CB5">
        <w:rPr>
          <w:rFonts w:cs="Times New Roman"/>
          <w:szCs w:val="24"/>
        </w:rPr>
        <w:t xml:space="preserve">Table </w:t>
      </w:r>
      <w:proofErr w:type="gramStart"/>
      <w:r w:rsidR="000E5828" w:rsidRPr="00D26CB5">
        <w:rPr>
          <w:rFonts w:cs="Times New Roman"/>
          <w:szCs w:val="24"/>
        </w:rPr>
        <w:t>I :</w:t>
      </w:r>
      <w:proofErr w:type="gramEnd"/>
      <w:r w:rsidR="000E5828" w:rsidRPr="00D26CB5">
        <w:rPr>
          <w:rFonts w:cs="Times New Roman"/>
          <w:szCs w:val="24"/>
        </w:rPr>
        <w:t xml:space="preserve"> Class-wise Performance of the Proposed Model</w:t>
      </w:r>
    </w:p>
    <w:p w14:paraId="310B1197" w14:textId="77777777" w:rsidR="000E5828" w:rsidRPr="00D26CB5" w:rsidRDefault="000E5828" w:rsidP="00743316">
      <w:pPr>
        <w:spacing w:after="0"/>
        <w:jc w:val="both"/>
        <w:rPr>
          <w:rFonts w:cs="Times New Roman"/>
          <w:szCs w:val="24"/>
        </w:rPr>
      </w:pPr>
    </w:p>
    <w:p w14:paraId="10AEAD18" w14:textId="77777777" w:rsidR="00743316" w:rsidRPr="00D26CB5" w:rsidRDefault="00743316" w:rsidP="00743316">
      <w:pPr>
        <w:spacing w:after="0"/>
        <w:jc w:val="both"/>
        <w:rPr>
          <w:rFonts w:cs="Times New Roman"/>
          <w:szCs w:val="24"/>
        </w:rPr>
      </w:pPr>
      <w:r w:rsidRPr="00D26CB5">
        <w:rPr>
          <w:rFonts w:cs="Times New Roman"/>
          <w:szCs w:val="24"/>
        </w:rPr>
        <w:t xml:space="preserve">As shown in Table I, the proposed model achieves high classification performance across all classes, with F1-scores exceeding 0.90. The </w:t>
      </w:r>
      <w:r w:rsidRPr="00D26CB5">
        <w:rPr>
          <w:rFonts w:cs="Times New Roman"/>
          <w:i/>
          <w:iCs/>
          <w:szCs w:val="24"/>
        </w:rPr>
        <w:t>Healthy</w:t>
      </w:r>
      <w:r w:rsidRPr="00D26CB5">
        <w:rPr>
          <w:rFonts w:cs="Times New Roman"/>
          <w:szCs w:val="24"/>
        </w:rPr>
        <w:t xml:space="preserve"> and </w:t>
      </w:r>
      <w:r w:rsidRPr="00D26CB5">
        <w:rPr>
          <w:rFonts w:cs="Times New Roman"/>
          <w:i/>
          <w:iCs/>
          <w:szCs w:val="24"/>
        </w:rPr>
        <w:t>Sigatoka</w:t>
      </w:r>
      <w:r w:rsidRPr="00D26CB5">
        <w:rPr>
          <w:rFonts w:cs="Times New Roman"/>
          <w:szCs w:val="24"/>
        </w:rPr>
        <w:t xml:space="preserve"> classes exhibit the highest precision values, indicating accurate predictions with minimal false positives. The recall values are consistently high for all classes, demonstrating the model’s effectiveness in correctly identifying true disease instances.</w:t>
      </w:r>
    </w:p>
    <w:p w14:paraId="18332007" w14:textId="77777777" w:rsidR="00743316" w:rsidRPr="00D26CB5" w:rsidRDefault="00743316" w:rsidP="00D54048">
      <w:pPr>
        <w:spacing w:after="0"/>
        <w:ind w:firstLine="720"/>
        <w:jc w:val="both"/>
        <w:rPr>
          <w:rFonts w:cs="Times New Roman"/>
          <w:szCs w:val="24"/>
        </w:rPr>
      </w:pPr>
      <w:r w:rsidRPr="00D26CB5">
        <w:rPr>
          <w:rFonts w:cs="Times New Roman"/>
          <w:szCs w:val="24"/>
        </w:rPr>
        <w:t xml:space="preserve">The relatively lower precision observed in the </w:t>
      </w:r>
      <w:r w:rsidRPr="00D26CB5">
        <w:rPr>
          <w:rFonts w:cs="Times New Roman"/>
          <w:i/>
          <w:iCs/>
          <w:szCs w:val="24"/>
        </w:rPr>
        <w:t>Pestalotiopsis</w:t>
      </w:r>
      <w:r w:rsidRPr="00D26CB5">
        <w:rPr>
          <w:rFonts w:cs="Times New Roman"/>
          <w:szCs w:val="24"/>
        </w:rPr>
        <w:t xml:space="preserve"> class suggests minor misclassification, which may be attributed to visual similarity between disease patterns. Nevertheless, the overall results confirm the strong discriminative capability of the proposed model.</w:t>
      </w:r>
    </w:p>
    <w:p w14:paraId="7C6069C2" w14:textId="77777777" w:rsidR="00743316" w:rsidRPr="00D26CB5" w:rsidRDefault="00743316" w:rsidP="00743316">
      <w:pPr>
        <w:spacing w:after="0"/>
        <w:jc w:val="both"/>
        <w:rPr>
          <w:rFonts w:cs="Times New Roman"/>
          <w:szCs w:val="24"/>
        </w:rPr>
      </w:pPr>
    </w:p>
    <w:p w14:paraId="19C620AE" w14:textId="77777777" w:rsidR="00743316" w:rsidRPr="00D26CB5" w:rsidRDefault="00743316" w:rsidP="00743316">
      <w:pPr>
        <w:spacing w:after="0"/>
        <w:jc w:val="both"/>
        <w:rPr>
          <w:rFonts w:cs="Times New Roman"/>
          <w:b/>
          <w:bCs/>
          <w:szCs w:val="24"/>
        </w:rPr>
      </w:pPr>
      <w:r w:rsidRPr="00D26CB5">
        <w:rPr>
          <w:rFonts w:cs="Times New Roman"/>
          <w:b/>
          <w:bCs/>
          <w:szCs w:val="24"/>
        </w:rPr>
        <w:t>B. Overall Performance Evaluation</w:t>
      </w:r>
    </w:p>
    <w:p w14:paraId="38EF68D2" w14:textId="49DBDE32" w:rsidR="000E5828" w:rsidRPr="00D26CB5" w:rsidRDefault="00743316" w:rsidP="00743316">
      <w:pPr>
        <w:spacing w:after="0"/>
        <w:jc w:val="both"/>
        <w:rPr>
          <w:rFonts w:cs="Times New Roman"/>
          <w:szCs w:val="24"/>
        </w:rPr>
      </w:pPr>
      <w:r w:rsidRPr="00D26CB5">
        <w:rPr>
          <w:rFonts w:cs="Times New Roman"/>
          <w:szCs w:val="24"/>
        </w:rPr>
        <w:t>The overall performance of the proposed model is summarized in Table II.</w:t>
      </w:r>
    </w:p>
    <w:p w14:paraId="5395116F" w14:textId="77777777" w:rsidR="00743316" w:rsidRPr="00D26CB5" w:rsidRDefault="00743316" w:rsidP="00743316">
      <w:pPr>
        <w:spacing w:after="0"/>
        <w:jc w:val="both"/>
        <w:rPr>
          <w:rFonts w:cs="Times New Roman"/>
          <w:szCs w:val="24"/>
        </w:rPr>
      </w:pPr>
    </w:p>
    <w:tbl>
      <w:tblPr>
        <w:tblStyle w:val="TableGrid"/>
        <w:tblW w:w="4518" w:type="dxa"/>
        <w:jc w:val="center"/>
        <w:tblLook w:val="04A0" w:firstRow="1" w:lastRow="0" w:firstColumn="1" w:lastColumn="0" w:noHBand="0" w:noVBand="1"/>
      </w:tblPr>
      <w:tblGrid>
        <w:gridCol w:w="1506"/>
        <w:gridCol w:w="1506"/>
        <w:gridCol w:w="1506"/>
      </w:tblGrid>
      <w:tr w:rsidR="000E5828" w:rsidRPr="00D26CB5" w14:paraId="465053D6" w14:textId="77777777" w:rsidTr="00824E89">
        <w:trPr>
          <w:trHeight w:val="328"/>
          <w:jc w:val="center"/>
        </w:trPr>
        <w:tc>
          <w:tcPr>
            <w:tcW w:w="1506" w:type="dxa"/>
            <w:vAlign w:val="center"/>
          </w:tcPr>
          <w:p w14:paraId="18CAC4AA" w14:textId="77777777" w:rsidR="000E5828" w:rsidRPr="00D26CB5" w:rsidRDefault="000E5828" w:rsidP="000E5828">
            <w:pPr>
              <w:jc w:val="both"/>
              <w:rPr>
                <w:rFonts w:cs="Times New Roman"/>
                <w:szCs w:val="24"/>
              </w:rPr>
            </w:pPr>
            <w:r w:rsidRPr="00D26CB5">
              <w:rPr>
                <w:rFonts w:cs="Times New Roman"/>
                <w:szCs w:val="24"/>
              </w:rPr>
              <w:t>S. No.</w:t>
            </w:r>
          </w:p>
        </w:tc>
        <w:tc>
          <w:tcPr>
            <w:tcW w:w="1506" w:type="dxa"/>
            <w:vAlign w:val="center"/>
          </w:tcPr>
          <w:p w14:paraId="35E77278" w14:textId="77777777" w:rsidR="000E5828" w:rsidRPr="00D26CB5" w:rsidRDefault="000E5828" w:rsidP="000E5828">
            <w:pPr>
              <w:jc w:val="both"/>
              <w:rPr>
                <w:rFonts w:cs="Times New Roman"/>
                <w:szCs w:val="24"/>
              </w:rPr>
            </w:pPr>
            <w:r w:rsidRPr="00D26CB5">
              <w:rPr>
                <w:rFonts w:cs="Times New Roman"/>
                <w:szCs w:val="24"/>
              </w:rPr>
              <w:t>Metric</w:t>
            </w:r>
          </w:p>
        </w:tc>
        <w:tc>
          <w:tcPr>
            <w:tcW w:w="1506" w:type="dxa"/>
            <w:vAlign w:val="center"/>
          </w:tcPr>
          <w:p w14:paraId="0B1F2EBA" w14:textId="77777777" w:rsidR="000E5828" w:rsidRPr="00D26CB5" w:rsidRDefault="000E5828" w:rsidP="000E5828">
            <w:pPr>
              <w:jc w:val="both"/>
              <w:rPr>
                <w:rFonts w:cs="Times New Roman"/>
                <w:szCs w:val="24"/>
              </w:rPr>
            </w:pPr>
            <w:r w:rsidRPr="00D26CB5">
              <w:rPr>
                <w:rFonts w:cs="Times New Roman"/>
                <w:szCs w:val="24"/>
              </w:rPr>
              <w:t>Value</w:t>
            </w:r>
          </w:p>
        </w:tc>
      </w:tr>
      <w:tr w:rsidR="000E5828" w:rsidRPr="00D26CB5" w14:paraId="573CEAA1" w14:textId="77777777" w:rsidTr="00824E89">
        <w:trPr>
          <w:trHeight w:val="328"/>
          <w:jc w:val="center"/>
        </w:trPr>
        <w:tc>
          <w:tcPr>
            <w:tcW w:w="1506" w:type="dxa"/>
            <w:vAlign w:val="center"/>
          </w:tcPr>
          <w:p w14:paraId="12AD1069" w14:textId="77777777" w:rsidR="000E5828" w:rsidRPr="00D26CB5" w:rsidRDefault="000E5828" w:rsidP="000E5828">
            <w:pPr>
              <w:jc w:val="both"/>
              <w:rPr>
                <w:rFonts w:cs="Times New Roman"/>
                <w:szCs w:val="24"/>
              </w:rPr>
            </w:pPr>
            <w:r w:rsidRPr="00D26CB5">
              <w:rPr>
                <w:rFonts w:cs="Times New Roman"/>
                <w:szCs w:val="24"/>
              </w:rPr>
              <w:t>1</w:t>
            </w:r>
          </w:p>
        </w:tc>
        <w:tc>
          <w:tcPr>
            <w:tcW w:w="1506" w:type="dxa"/>
            <w:vAlign w:val="center"/>
          </w:tcPr>
          <w:p w14:paraId="145B538E" w14:textId="77777777" w:rsidR="000E5828" w:rsidRPr="00D26CB5" w:rsidRDefault="000E5828" w:rsidP="000E5828">
            <w:pPr>
              <w:jc w:val="both"/>
              <w:rPr>
                <w:rFonts w:cs="Times New Roman"/>
                <w:szCs w:val="24"/>
              </w:rPr>
            </w:pPr>
            <w:r w:rsidRPr="00D26CB5">
              <w:rPr>
                <w:rFonts w:cs="Times New Roman"/>
                <w:szCs w:val="24"/>
              </w:rPr>
              <w:t>Accuracy</w:t>
            </w:r>
          </w:p>
        </w:tc>
        <w:tc>
          <w:tcPr>
            <w:tcW w:w="1506" w:type="dxa"/>
            <w:vAlign w:val="center"/>
          </w:tcPr>
          <w:p w14:paraId="0EA12609" w14:textId="77777777" w:rsidR="000E5828" w:rsidRPr="00D26CB5" w:rsidRDefault="000E5828" w:rsidP="000E5828">
            <w:pPr>
              <w:jc w:val="both"/>
              <w:rPr>
                <w:rFonts w:cs="Times New Roman"/>
                <w:szCs w:val="24"/>
              </w:rPr>
            </w:pPr>
            <w:r w:rsidRPr="00D26CB5">
              <w:rPr>
                <w:rFonts w:cs="Times New Roman"/>
                <w:szCs w:val="24"/>
              </w:rPr>
              <w:t>0.9500</w:t>
            </w:r>
          </w:p>
        </w:tc>
      </w:tr>
      <w:tr w:rsidR="000E5828" w:rsidRPr="00D26CB5" w14:paraId="719817DB" w14:textId="77777777" w:rsidTr="00824E89">
        <w:trPr>
          <w:trHeight w:val="343"/>
          <w:jc w:val="center"/>
        </w:trPr>
        <w:tc>
          <w:tcPr>
            <w:tcW w:w="1506" w:type="dxa"/>
            <w:vAlign w:val="center"/>
          </w:tcPr>
          <w:p w14:paraId="570207A4" w14:textId="77777777" w:rsidR="000E5828" w:rsidRPr="00D26CB5" w:rsidRDefault="000E5828" w:rsidP="000E5828">
            <w:pPr>
              <w:jc w:val="both"/>
              <w:rPr>
                <w:rFonts w:cs="Times New Roman"/>
                <w:szCs w:val="24"/>
              </w:rPr>
            </w:pPr>
            <w:r w:rsidRPr="00D26CB5">
              <w:rPr>
                <w:rFonts w:cs="Times New Roman"/>
                <w:szCs w:val="24"/>
              </w:rPr>
              <w:t>2</w:t>
            </w:r>
          </w:p>
        </w:tc>
        <w:tc>
          <w:tcPr>
            <w:tcW w:w="1506" w:type="dxa"/>
            <w:vAlign w:val="center"/>
          </w:tcPr>
          <w:p w14:paraId="03EC00AA" w14:textId="77777777" w:rsidR="000E5828" w:rsidRPr="00D26CB5" w:rsidRDefault="000E5828" w:rsidP="000E5828">
            <w:pPr>
              <w:jc w:val="both"/>
              <w:rPr>
                <w:rFonts w:cs="Times New Roman"/>
                <w:szCs w:val="24"/>
              </w:rPr>
            </w:pPr>
            <w:r w:rsidRPr="00D26CB5">
              <w:rPr>
                <w:rFonts w:cs="Times New Roman"/>
                <w:szCs w:val="24"/>
              </w:rPr>
              <w:t>Precision (Weighted)</w:t>
            </w:r>
          </w:p>
        </w:tc>
        <w:tc>
          <w:tcPr>
            <w:tcW w:w="1506" w:type="dxa"/>
            <w:vAlign w:val="center"/>
          </w:tcPr>
          <w:p w14:paraId="0FE22452" w14:textId="77777777" w:rsidR="000E5828" w:rsidRPr="00D26CB5" w:rsidRDefault="000E5828" w:rsidP="000E5828">
            <w:pPr>
              <w:jc w:val="both"/>
              <w:rPr>
                <w:rFonts w:cs="Times New Roman"/>
                <w:szCs w:val="24"/>
              </w:rPr>
            </w:pPr>
            <w:r w:rsidRPr="00D26CB5">
              <w:rPr>
                <w:rFonts w:cs="Times New Roman"/>
                <w:szCs w:val="24"/>
              </w:rPr>
              <w:t>0.9500</w:t>
            </w:r>
          </w:p>
        </w:tc>
      </w:tr>
      <w:tr w:rsidR="000E5828" w:rsidRPr="00D26CB5" w14:paraId="5AC67F56" w14:textId="77777777" w:rsidTr="00824E89">
        <w:trPr>
          <w:trHeight w:val="328"/>
          <w:jc w:val="center"/>
        </w:trPr>
        <w:tc>
          <w:tcPr>
            <w:tcW w:w="1506" w:type="dxa"/>
            <w:vAlign w:val="center"/>
          </w:tcPr>
          <w:p w14:paraId="72D823FE" w14:textId="77777777" w:rsidR="000E5828" w:rsidRPr="00D26CB5" w:rsidRDefault="000E5828" w:rsidP="000E5828">
            <w:pPr>
              <w:jc w:val="both"/>
              <w:rPr>
                <w:rFonts w:cs="Times New Roman"/>
                <w:szCs w:val="24"/>
              </w:rPr>
            </w:pPr>
            <w:r w:rsidRPr="00D26CB5">
              <w:rPr>
                <w:rFonts w:cs="Times New Roman"/>
                <w:szCs w:val="24"/>
              </w:rPr>
              <w:t>3</w:t>
            </w:r>
          </w:p>
        </w:tc>
        <w:tc>
          <w:tcPr>
            <w:tcW w:w="1506" w:type="dxa"/>
            <w:vAlign w:val="center"/>
          </w:tcPr>
          <w:p w14:paraId="68E9B5CA" w14:textId="77777777" w:rsidR="000E5828" w:rsidRPr="00D26CB5" w:rsidRDefault="000E5828" w:rsidP="000E5828">
            <w:pPr>
              <w:jc w:val="both"/>
              <w:rPr>
                <w:rFonts w:cs="Times New Roman"/>
                <w:szCs w:val="24"/>
              </w:rPr>
            </w:pPr>
            <w:r w:rsidRPr="00D26CB5">
              <w:rPr>
                <w:rFonts w:cs="Times New Roman"/>
                <w:szCs w:val="24"/>
              </w:rPr>
              <w:t>Recall (Weighted)</w:t>
            </w:r>
          </w:p>
        </w:tc>
        <w:tc>
          <w:tcPr>
            <w:tcW w:w="1506" w:type="dxa"/>
            <w:vAlign w:val="center"/>
          </w:tcPr>
          <w:p w14:paraId="68F00396" w14:textId="77777777" w:rsidR="000E5828" w:rsidRPr="00D26CB5" w:rsidRDefault="000E5828" w:rsidP="000E5828">
            <w:pPr>
              <w:jc w:val="both"/>
              <w:rPr>
                <w:rFonts w:cs="Times New Roman"/>
                <w:szCs w:val="24"/>
              </w:rPr>
            </w:pPr>
            <w:r w:rsidRPr="00D26CB5">
              <w:rPr>
                <w:rFonts w:cs="Times New Roman"/>
                <w:szCs w:val="24"/>
              </w:rPr>
              <w:t>0.9500</w:t>
            </w:r>
          </w:p>
        </w:tc>
      </w:tr>
      <w:tr w:rsidR="000E5828" w:rsidRPr="00D26CB5" w14:paraId="0861C19E" w14:textId="77777777" w:rsidTr="00824E89">
        <w:trPr>
          <w:trHeight w:val="328"/>
          <w:jc w:val="center"/>
        </w:trPr>
        <w:tc>
          <w:tcPr>
            <w:tcW w:w="1506" w:type="dxa"/>
            <w:vAlign w:val="center"/>
          </w:tcPr>
          <w:p w14:paraId="0C0FEB06" w14:textId="77777777" w:rsidR="000E5828" w:rsidRPr="00D26CB5" w:rsidRDefault="000E5828" w:rsidP="000E5828">
            <w:pPr>
              <w:jc w:val="both"/>
              <w:rPr>
                <w:rFonts w:cs="Times New Roman"/>
                <w:szCs w:val="24"/>
              </w:rPr>
            </w:pPr>
            <w:r w:rsidRPr="00D26CB5">
              <w:rPr>
                <w:rFonts w:cs="Times New Roman"/>
                <w:szCs w:val="24"/>
              </w:rPr>
              <w:t>4</w:t>
            </w:r>
          </w:p>
        </w:tc>
        <w:tc>
          <w:tcPr>
            <w:tcW w:w="1506" w:type="dxa"/>
            <w:vAlign w:val="center"/>
          </w:tcPr>
          <w:p w14:paraId="59B8046B" w14:textId="77777777" w:rsidR="000E5828" w:rsidRPr="00D26CB5" w:rsidRDefault="000E5828" w:rsidP="000E5828">
            <w:pPr>
              <w:jc w:val="both"/>
              <w:rPr>
                <w:rFonts w:cs="Times New Roman"/>
                <w:szCs w:val="24"/>
              </w:rPr>
            </w:pPr>
            <w:r w:rsidRPr="00D26CB5">
              <w:rPr>
                <w:rFonts w:cs="Times New Roman"/>
                <w:szCs w:val="24"/>
              </w:rPr>
              <w:t>Macro F1-score</w:t>
            </w:r>
          </w:p>
        </w:tc>
        <w:tc>
          <w:tcPr>
            <w:tcW w:w="1506" w:type="dxa"/>
            <w:vAlign w:val="center"/>
          </w:tcPr>
          <w:p w14:paraId="038E6267" w14:textId="77777777" w:rsidR="000E5828" w:rsidRPr="00D26CB5" w:rsidRDefault="000E5828" w:rsidP="000E5828">
            <w:pPr>
              <w:jc w:val="both"/>
              <w:rPr>
                <w:rFonts w:cs="Times New Roman"/>
                <w:szCs w:val="24"/>
              </w:rPr>
            </w:pPr>
            <w:r w:rsidRPr="00D26CB5">
              <w:rPr>
                <w:rFonts w:cs="Times New Roman"/>
                <w:szCs w:val="24"/>
              </w:rPr>
              <w:t>0.9500</w:t>
            </w:r>
          </w:p>
        </w:tc>
      </w:tr>
      <w:tr w:rsidR="000E5828" w:rsidRPr="00D26CB5" w14:paraId="73D4A8E6" w14:textId="77777777" w:rsidTr="00824E89">
        <w:trPr>
          <w:trHeight w:val="328"/>
          <w:jc w:val="center"/>
        </w:trPr>
        <w:tc>
          <w:tcPr>
            <w:tcW w:w="1506" w:type="dxa"/>
            <w:vAlign w:val="center"/>
          </w:tcPr>
          <w:p w14:paraId="294D86B8" w14:textId="77777777" w:rsidR="000E5828" w:rsidRPr="00D26CB5" w:rsidRDefault="000E5828" w:rsidP="000E5828">
            <w:pPr>
              <w:jc w:val="both"/>
              <w:rPr>
                <w:rFonts w:cs="Times New Roman"/>
                <w:szCs w:val="24"/>
              </w:rPr>
            </w:pPr>
            <w:r w:rsidRPr="00D26CB5">
              <w:rPr>
                <w:rFonts w:cs="Times New Roman"/>
                <w:szCs w:val="24"/>
              </w:rPr>
              <w:t>5</w:t>
            </w:r>
          </w:p>
        </w:tc>
        <w:tc>
          <w:tcPr>
            <w:tcW w:w="1506" w:type="dxa"/>
            <w:vAlign w:val="center"/>
          </w:tcPr>
          <w:p w14:paraId="1E35FCCA" w14:textId="77777777" w:rsidR="000E5828" w:rsidRPr="00D26CB5" w:rsidRDefault="000E5828" w:rsidP="000E5828">
            <w:pPr>
              <w:jc w:val="both"/>
              <w:rPr>
                <w:rFonts w:cs="Times New Roman"/>
                <w:szCs w:val="24"/>
              </w:rPr>
            </w:pPr>
            <w:r w:rsidRPr="00D26CB5">
              <w:rPr>
                <w:rFonts w:cs="Times New Roman"/>
                <w:szCs w:val="24"/>
              </w:rPr>
              <w:t>Weighted F1-score</w:t>
            </w:r>
          </w:p>
        </w:tc>
        <w:tc>
          <w:tcPr>
            <w:tcW w:w="1506" w:type="dxa"/>
            <w:vAlign w:val="center"/>
          </w:tcPr>
          <w:p w14:paraId="182F90DA" w14:textId="77777777" w:rsidR="000E5828" w:rsidRPr="00D26CB5" w:rsidRDefault="000E5828" w:rsidP="000E5828">
            <w:pPr>
              <w:jc w:val="both"/>
              <w:rPr>
                <w:rFonts w:cs="Times New Roman"/>
                <w:szCs w:val="24"/>
              </w:rPr>
            </w:pPr>
            <w:r w:rsidRPr="00D26CB5">
              <w:rPr>
                <w:rFonts w:cs="Times New Roman"/>
                <w:szCs w:val="24"/>
              </w:rPr>
              <w:t>0.9500</w:t>
            </w:r>
          </w:p>
        </w:tc>
      </w:tr>
    </w:tbl>
    <w:p w14:paraId="4060781D" w14:textId="77777777" w:rsidR="000E5828" w:rsidRPr="00D26CB5" w:rsidRDefault="000E5828" w:rsidP="00824E89">
      <w:pPr>
        <w:spacing w:after="0"/>
        <w:ind w:left="720" w:firstLine="720"/>
        <w:jc w:val="both"/>
        <w:rPr>
          <w:rFonts w:cs="Times New Roman"/>
          <w:szCs w:val="24"/>
        </w:rPr>
      </w:pPr>
      <w:r w:rsidRPr="00D26CB5">
        <w:rPr>
          <w:rFonts w:cs="Times New Roman"/>
          <w:szCs w:val="24"/>
        </w:rPr>
        <w:t xml:space="preserve">Table </w:t>
      </w:r>
      <w:proofErr w:type="gramStart"/>
      <w:r w:rsidRPr="00D26CB5">
        <w:rPr>
          <w:rFonts w:cs="Times New Roman"/>
          <w:szCs w:val="24"/>
        </w:rPr>
        <w:t>II :</w:t>
      </w:r>
      <w:proofErr w:type="gramEnd"/>
      <w:r w:rsidRPr="00D26CB5">
        <w:rPr>
          <w:rFonts w:cs="Times New Roman"/>
          <w:szCs w:val="24"/>
        </w:rPr>
        <w:t xml:space="preserve"> Overall Performance Metrics of the Proposed EfficientNetV2-S Model</w:t>
      </w:r>
    </w:p>
    <w:p w14:paraId="4FECD46A" w14:textId="77777777" w:rsidR="00743316" w:rsidRPr="00D26CB5" w:rsidRDefault="00743316" w:rsidP="00743316">
      <w:pPr>
        <w:spacing w:after="0"/>
        <w:jc w:val="both"/>
        <w:rPr>
          <w:rFonts w:cs="Times New Roman"/>
          <w:szCs w:val="24"/>
        </w:rPr>
      </w:pPr>
    </w:p>
    <w:p w14:paraId="4B9DC537" w14:textId="77777777" w:rsidR="00743316" w:rsidRPr="00D26CB5" w:rsidRDefault="00743316" w:rsidP="00743316">
      <w:pPr>
        <w:spacing w:after="0"/>
        <w:jc w:val="both"/>
        <w:rPr>
          <w:rFonts w:cs="Times New Roman"/>
          <w:szCs w:val="24"/>
        </w:rPr>
      </w:pPr>
      <w:r w:rsidRPr="00D26CB5">
        <w:rPr>
          <w:rFonts w:cs="Times New Roman"/>
          <w:szCs w:val="24"/>
        </w:rPr>
        <w:t>As presented in Table II, the proposed model achieves an overall accuracy of 95%, indicating strong classification performance. The weighted precision and recall values further confirm that the model produces reliable predictions while effectively identifying most true instances.</w:t>
      </w:r>
    </w:p>
    <w:p w14:paraId="7EA3BF98" w14:textId="77777777" w:rsidR="00743316" w:rsidRPr="00D26CB5" w:rsidRDefault="00743316" w:rsidP="00D54048">
      <w:pPr>
        <w:spacing w:after="0"/>
        <w:ind w:firstLine="720"/>
        <w:jc w:val="both"/>
        <w:rPr>
          <w:rFonts w:cs="Times New Roman"/>
          <w:szCs w:val="24"/>
        </w:rPr>
      </w:pPr>
      <w:r w:rsidRPr="00D26CB5">
        <w:rPr>
          <w:rFonts w:cs="Times New Roman"/>
          <w:szCs w:val="24"/>
        </w:rPr>
        <w:t>The macro and weighted F1-scores are identical (0.95), indicating balanced performance across all classes despite class imbalance. This suggests that the model generalizes well and is not significantly biased toward majority classes.</w:t>
      </w:r>
    </w:p>
    <w:p w14:paraId="4A114C71" w14:textId="77777777" w:rsidR="000019A5" w:rsidRPr="00D26CB5" w:rsidRDefault="000019A5" w:rsidP="00743316">
      <w:pPr>
        <w:spacing w:after="0"/>
        <w:jc w:val="both"/>
        <w:rPr>
          <w:rFonts w:cs="Times New Roman"/>
          <w:szCs w:val="24"/>
        </w:rPr>
      </w:pPr>
    </w:p>
    <w:p w14:paraId="03780F74" w14:textId="77777777" w:rsidR="000019A5" w:rsidRPr="00D26CB5" w:rsidRDefault="000019A5" w:rsidP="00743316">
      <w:pPr>
        <w:spacing w:after="0"/>
        <w:jc w:val="both"/>
        <w:rPr>
          <w:rFonts w:cs="Times New Roman"/>
          <w:szCs w:val="24"/>
        </w:rPr>
      </w:pPr>
    </w:p>
    <w:p w14:paraId="6AFA2AA5" w14:textId="14AE72D5" w:rsidR="00743316" w:rsidRPr="00D26CB5" w:rsidRDefault="00743316" w:rsidP="00743316">
      <w:pPr>
        <w:spacing w:after="0"/>
        <w:jc w:val="both"/>
        <w:rPr>
          <w:rFonts w:cs="Times New Roman"/>
          <w:b/>
          <w:bCs/>
          <w:szCs w:val="24"/>
        </w:rPr>
      </w:pPr>
      <w:r w:rsidRPr="00D26CB5">
        <w:rPr>
          <w:rFonts w:cs="Times New Roman"/>
          <w:b/>
          <w:bCs/>
          <w:szCs w:val="24"/>
        </w:rPr>
        <w:lastRenderedPageBreak/>
        <w:t>C. Training Performance Analysis</w:t>
      </w:r>
    </w:p>
    <w:p w14:paraId="1A42E2AC" w14:textId="77777777" w:rsidR="00743316" w:rsidRPr="00D26CB5" w:rsidRDefault="00743316" w:rsidP="00743316">
      <w:pPr>
        <w:spacing w:after="0"/>
        <w:jc w:val="both"/>
        <w:rPr>
          <w:rFonts w:cs="Times New Roman"/>
          <w:szCs w:val="24"/>
        </w:rPr>
      </w:pPr>
      <w:r w:rsidRPr="00D26CB5">
        <w:rPr>
          <w:rFonts w:cs="Times New Roman"/>
          <w:szCs w:val="24"/>
        </w:rPr>
        <w:t>The training progress of the model across epochs is shown in Table III.</w:t>
      </w:r>
    </w:p>
    <w:p w14:paraId="12FE9529" w14:textId="77777777" w:rsidR="00947864" w:rsidRPr="00D26CB5" w:rsidRDefault="00947864" w:rsidP="00743316">
      <w:pPr>
        <w:spacing w:after="0"/>
        <w:jc w:val="both"/>
        <w:rPr>
          <w:rFonts w:cs="Times New Roman"/>
          <w:szCs w:val="24"/>
        </w:rPr>
      </w:pPr>
    </w:p>
    <w:tbl>
      <w:tblPr>
        <w:tblStyle w:val="TableGrid"/>
        <w:tblW w:w="0" w:type="auto"/>
        <w:jc w:val="center"/>
        <w:tblLook w:val="04A0" w:firstRow="1" w:lastRow="0" w:firstColumn="1" w:lastColumn="0" w:noHBand="0" w:noVBand="1"/>
      </w:tblPr>
      <w:tblGrid>
        <w:gridCol w:w="1329"/>
        <w:gridCol w:w="1837"/>
        <w:gridCol w:w="1584"/>
      </w:tblGrid>
      <w:tr w:rsidR="00947864" w:rsidRPr="00D26CB5" w14:paraId="03808A71" w14:textId="77777777" w:rsidTr="00824E89">
        <w:trPr>
          <w:trHeight w:val="225"/>
          <w:jc w:val="center"/>
        </w:trPr>
        <w:tc>
          <w:tcPr>
            <w:tcW w:w="1329" w:type="dxa"/>
            <w:vAlign w:val="center"/>
          </w:tcPr>
          <w:p w14:paraId="4BAD13F8" w14:textId="77777777" w:rsidR="00947864" w:rsidRPr="00D26CB5" w:rsidRDefault="00947864" w:rsidP="00947864">
            <w:pPr>
              <w:jc w:val="both"/>
              <w:rPr>
                <w:rFonts w:cs="Times New Roman"/>
                <w:szCs w:val="24"/>
              </w:rPr>
            </w:pPr>
            <w:r w:rsidRPr="00D26CB5">
              <w:rPr>
                <w:rFonts w:cs="Times New Roman"/>
                <w:szCs w:val="24"/>
              </w:rPr>
              <w:t>Epoch</w:t>
            </w:r>
          </w:p>
        </w:tc>
        <w:tc>
          <w:tcPr>
            <w:tcW w:w="1837" w:type="dxa"/>
            <w:vAlign w:val="center"/>
          </w:tcPr>
          <w:p w14:paraId="49E3F546" w14:textId="77777777" w:rsidR="00947864" w:rsidRPr="00D26CB5" w:rsidRDefault="00947864" w:rsidP="00947864">
            <w:pPr>
              <w:jc w:val="both"/>
              <w:rPr>
                <w:rFonts w:cs="Times New Roman"/>
                <w:szCs w:val="24"/>
              </w:rPr>
            </w:pPr>
            <w:r w:rsidRPr="00D26CB5">
              <w:rPr>
                <w:rFonts w:cs="Times New Roman"/>
                <w:szCs w:val="24"/>
              </w:rPr>
              <w:t>Training Accuracy</w:t>
            </w:r>
          </w:p>
        </w:tc>
        <w:tc>
          <w:tcPr>
            <w:tcW w:w="1584" w:type="dxa"/>
            <w:vAlign w:val="center"/>
          </w:tcPr>
          <w:p w14:paraId="494552A6" w14:textId="77777777" w:rsidR="00947864" w:rsidRPr="00D26CB5" w:rsidRDefault="00947864" w:rsidP="00947864">
            <w:pPr>
              <w:jc w:val="both"/>
              <w:rPr>
                <w:rFonts w:cs="Times New Roman"/>
                <w:szCs w:val="24"/>
              </w:rPr>
            </w:pPr>
            <w:r w:rsidRPr="00D26CB5">
              <w:rPr>
                <w:rFonts w:cs="Times New Roman"/>
                <w:szCs w:val="24"/>
              </w:rPr>
              <w:t>Validation Accuracy</w:t>
            </w:r>
          </w:p>
        </w:tc>
      </w:tr>
      <w:tr w:rsidR="00947864" w:rsidRPr="00D26CB5" w14:paraId="6D549ED8" w14:textId="77777777" w:rsidTr="00824E89">
        <w:trPr>
          <w:trHeight w:val="225"/>
          <w:jc w:val="center"/>
        </w:trPr>
        <w:tc>
          <w:tcPr>
            <w:tcW w:w="1329" w:type="dxa"/>
            <w:vAlign w:val="center"/>
          </w:tcPr>
          <w:p w14:paraId="754BC63F" w14:textId="77777777" w:rsidR="00947864" w:rsidRPr="00D26CB5" w:rsidRDefault="00947864" w:rsidP="00947864">
            <w:pPr>
              <w:jc w:val="both"/>
              <w:rPr>
                <w:rFonts w:cs="Times New Roman"/>
                <w:szCs w:val="24"/>
              </w:rPr>
            </w:pPr>
            <w:r w:rsidRPr="00D26CB5">
              <w:rPr>
                <w:rFonts w:cs="Times New Roman"/>
                <w:szCs w:val="24"/>
              </w:rPr>
              <w:t>1</w:t>
            </w:r>
          </w:p>
        </w:tc>
        <w:tc>
          <w:tcPr>
            <w:tcW w:w="1837" w:type="dxa"/>
            <w:vAlign w:val="center"/>
          </w:tcPr>
          <w:p w14:paraId="77015DBD" w14:textId="77777777" w:rsidR="00947864" w:rsidRPr="00D26CB5" w:rsidRDefault="00947864" w:rsidP="00947864">
            <w:pPr>
              <w:jc w:val="both"/>
              <w:rPr>
                <w:rFonts w:cs="Times New Roman"/>
                <w:szCs w:val="24"/>
              </w:rPr>
            </w:pPr>
            <w:r w:rsidRPr="00D26CB5">
              <w:rPr>
                <w:rFonts w:cs="Times New Roman"/>
                <w:szCs w:val="24"/>
              </w:rPr>
              <w:t>0.45</w:t>
            </w:r>
          </w:p>
        </w:tc>
        <w:tc>
          <w:tcPr>
            <w:tcW w:w="1584" w:type="dxa"/>
            <w:vAlign w:val="center"/>
          </w:tcPr>
          <w:p w14:paraId="0A76096F" w14:textId="77777777" w:rsidR="00947864" w:rsidRPr="00D26CB5" w:rsidRDefault="00947864" w:rsidP="00947864">
            <w:pPr>
              <w:jc w:val="both"/>
              <w:rPr>
                <w:rFonts w:cs="Times New Roman"/>
                <w:szCs w:val="24"/>
              </w:rPr>
            </w:pPr>
            <w:r w:rsidRPr="00D26CB5">
              <w:rPr>
                <w:rFonts w:cs="Times New Roman"/>
                <w:szCs w:val="24"/>
              </w:rPr>
              <w:t>0.68</w:t>
            </w:r>
          </w:p>
        </w:tc>
      </w:tr>
      <w:tr w:rsidR="00947864" w:rsidRPr="00D26CB5" w14:paraId="4ABC98FD" w14:textId="77777777" w:rsidTr="00824E89">
        <w:trPr>
          <w:trHeight w:val="216"/>
          <w:jc w:val="center"/>
        </w:trPr>
        <w:tc>
          <w:tcPr>
            <w:tcW w:w="1329" w:type="dxa"/>
            <w:vAlign w:val="center"/>
          </w:tcPr>
          <w:p w14:paraId="625EB529" w14:textId="77777777" w:rsidR="00947864" w:rsidRPr="00D26CB5" w:rsidRDefault="00947864" w:rsidP="00947864">
            <w:pPr>
              <w:jc w:val="both"/>
              <w:rPr>
                <w:rFonts w:cs="Times New Roman"/>
                <w:szCs w:val="24"/>
              </w:rPr>
            </w:pPr>
            <w:r w:rsidRPr="00D26CB5">
              <w:rPr>
                <w:rFonts w:cs="Times New Roman"/>
                <w:szCs w:val="24"/>
              </w:rPr>
              <w:t>10</w:t>
            </w:r>
          </w:p>
        </w:tc>
        <w:tc>
          <w:tcPr>
            <w:tcW w:w="1837" w:type="dxa"/>
            <w:vAlign w:val="center"/>
          </w:tcPr>
          <w:p w14:paraId="6658C6ED" w14:textId="77777777" w:rsidR="00947864" w:rsidRPr="00D26CB5" w:rsidRDefault="00947864" w:rsidP="00947864">
            <w:pPr>
              <w:jc w:val="both"/>
              <w:rPr>
                <w:rFonts w:cs="Times New Roman"/>
                <w:szCs w:val="24"/>
              </w:rPr>
            </w:pPr>
            <w:r w:rsidRPr="00D26CB5">
              <w:rPr>
                <w:rFonts w:cs="Times New Roman"/>
                <w:szCs w:val="24"/>
              </w:rPr>
              <w:t>0.90</w:t>
            </w:r>
          </w:p>
        </w:tc>
        <w:tc>
          <w:tcPr>
            <w:tcW w:w="1584" w:type="dxa"/>
            <w:vAlign w:val="center"/>
          </w:tcPr>
          <w:p w14:paraId="76D4548D" w14:textId="77777777" w:rsidR="00947864" w:rsidRPr="00D26CB5" w:rsidRDefault="00947864" w:rsidP="00947864">
            <w:pPr>
              <w:jc w:val="both"/>
              <w:rPr>
                <w:rFonts w:cs="Times New Roman"/>
                <w:szCs w:val="24"/>
              </w:rPr>
            </w:pPr>
            <w:r w:rsidRPr="00D26CB5">
              <w:rPr>
                <w:rFonts w:cs="Times New Roman"/>
                <w:szCs w:val="24"/>
              </w:rPr>
              <w:t>0.90</w:t>
            </w:r>
          </w:p>
        </w:tc>
      </w:tr>
      <w:tr w:rsidR="00947864" w:rsidRPr="00D26CB5" w14:paraId="5E06E0A2" w14:textId="77777777" w:rsidTr="00824E89">
        <w:trPr>
          <w:trHeight w:val="225"/>
          <w:jc w:val="center"/>
        </w:trPr>
        <w:tc>
          <w:tcPr>
            <w:tcW w:w="1329" w:type="dxa"/>
            <w:vAlign w:val="center"/>
          </w:tcPr>
          <w:p w14:paraId="4045EDD0" w14:textId="77777777" w:rsidR="00947864" w:rsidRPr="00D26CB5" w:rsidRDefault="00947864" w:rsidP="00947864">
            <w:pPr>
              <w:jc w:val="both"/>
              <w:rPr>
                <w:rFonts w:cs="Times New Roman"/>
                <w:szCs w:val="24"/>
              </w:rPr>
            </w:pPr>
            <w:r w:rsidRPr="00D26CB5">
              <w:rPr>
                <w:rFonts w:cs="Times New Roman"/>
                <w:szCs w:val="24"/>
              </w:rPr>
              <w:t>20</w:t>
            </w:r>
          </w:p>
        </w:tc>
        <w:tc>
          <w:tcPr>
            <w:tcW w:w="1837" w:type="dxa"/>
            <w:vAlign w:val="center"/>
          </w:tcPr>
          <w:p w14:paraId="55C11E7A" w14:textId="77777777" w:rsidR="00947864" w:rsidRPr="00D26CB5" w:rsidRDefault="00947864" w:rsidP="00947864">
            <w:pPr>
              <w:jc w:val="both"/>
              <w:rPr>
                <w:rFonts w:cs="Times New Roman"/>
                <w:szCs w:val="24"/>
              </w:rPr>
            </w:pPr>
            <w:r w:rsidRPr="00D26CB5">
              <w:rPr>
                <w:rFonts w:cs="Times New Roman"/>
                <w:szCs w:val="24"/>
              </w:rPr>
              <w:t>0.94</w:t>
            </w:r>
          </w:p>
        </w:tc>
        <w:tc>
          <w:tcPr>
            <w:tcW w:w="1584" w:type="dxa"/>
            <w:vAlign w:val="center"/>
          </w:tcPr>
          <w:p w14:paraId="6CBB06F5" w14:textId="77777777" w:rsidR="00947864" w:rsidRPr="00D26CB5" w:rsidRDefault="00947864" w:rsidP="00947864">
            <w:pPr>
              <w:jc w:val="both"/>
              <w:rPr>
                <w:rFonts w:cs="Times New Roman"/>
                <w:szCs w:val="24"/>
              </w:rPr>
            </w:pPr>
            <w:r w:rsidRPr="00D26CB5">
              <w:rPr>
                <w:rFonts w:cs="Times New Roman"/>
                <w:szCs w:val="24"/>
              </w:rPr>
              <w:t>0.93</w:t>
            </w:r>
          </w:p>
        </w:tc>
      </w:tr>
      <w:tr w:rsidR="00947864" w:rsidRPr="00D26CB5" w14:paraId="559310DD" w14:textId="77777777" w:rsidTr="00824E89">
        <w:trPr>
          <w:trHeight w:val="225"/>
          <w:jc w:val="center"/>
        </w:trPr>
        <w:tc>
          <w:tcPr>
            <w:tcW w:w="1329" w:type="dxa"/>
            <w:vAlign w:val="center"/>
          </w:tcPr>
          <w:p w14:paraId="48E49BF7" w14:textId="77777777" w:rsidR="00947864" w:rsidRPr="00D26CB5" w:rsidRDefault="00947864" w:rsidP="00947864">
            <w:pPr>
              <w:jc w:val="both"/>
              <w:rPr>
                <w:rFonts w:cs="Times New Roman"/>
                <w:szCs w:val="24"/>
              </w:rPr>
            </w:pPr>
            <w:r w:rsidRPr="00D26CB5">
              <w:rPr>
                <w:rFonts w:cs="Times New Roman"/>
                <w:szCs w:val="24"/>
              </w:rPr>
              <w:t>30</w:t>
            </w:r>
          </w:p>
        </w:tc>
        <w:tc>
          <w:tcPr>
            <w:tcW w:w="1837" w:type="dxa"/>
            <w:vAlign w:val="center"/>
          </w:tcPr>
          <w:p w14:paraId="054028E7" w14:textId="77777777" w:rsidR="00947864" w:rsidRPr="00D26CB5" w:rsidRDefault="00947864" w:rsidP="00947864">
            <w:pPr>
              <w:jc w:val="both"/>
              <w:rPr>
                <w:rFonts w:cs="Times New Roman"/>
                <w:szCs w:val="24"/>
              </w:rPr>
            </w:pPr>
            <w:r w:rsidRPr="00D26CB5">
              <w:rPr>
                <w:rFonts w:cs="Times New Roman"/>
                <w:szCs w:val="24"/>
              </w:rPr>
              <w:t>0.97</w:t>
            </w:r>
          </w:p>
        </w:tc>
        <w:tc>
          <w:tcPr>
            <w:tcW w:w="1584" w:type="dxa"/>
            <w:vAlign w:val="center"/>
          </w:tcPr>
          <w:p w14:paraId="096DD50D" w14:textId="77777777" w:rsidR="00947864" w:rsidRPr="00D26CB5" w:rsidRDefault="00947864" w:rsidP="00947864">
            <w:pPr>
              <w:jc w:val="both"/>
              <w:rPr>
                <w:rFonts w:cs="Times New Roman"/>
                <w:szCs w:val="24"/>
              </w:rPr>
            </w:pPr>
            <w:r w:rsidRPr="00D26CB5">
              <w:rPr>
                <w:rFonts w:cs="Times New Roman"/>
                <w:szCs w:val="24"/>
              </w:rPr>
              <w:t>0.95</w:t>
            </w:r>
          </w:p>
        </w:tc>
      </w:tr>
    </w:tbl>
    <w:p w14:paraId="05FAD085" w14:textId="58F1E1B6" w:rsidR="00947864" w:rsidRPr="00D26CB5" w:rsidRDefault="00824E89" w:rsidP="00824E89">
      <w:pPr>
        <w:spacing w:after="0"/>
        <w:ind w:left="2160"/>
        <w:jc w:val="both"/>
        <w:rPr>
          <w:rFonts w:cs="Times New Roman"/>
          <w:szCs w:val="24"/>
        </w:rPr>
      </w:pPr>
      <w:r w:rsidRPr="00D26CB5">
        <w:rPr>
          <w:rFonts w:cs="Times New Roman"/>
          <w:szCs w:val="24"/>
        </w:rPr>
        <w:t xml:space="preserve">      </w:t>
      </w:r>
      <w:r w:rsidR="00947864" w:rsidRPr="00D26CB5">
        <w:rPr>
          <w:rFonts w:cs="Times New Roman"/>
          <w:szCs w:val="24"/>
        </w:rPr>
        <w:t xml:space="preserve">Table </w:t>
      </w:r>
      <w:proofErr w:type="gramStart"/>
      <w:r w:rsidR="00947864" w:rsidRPr="00D26CB5">
        <w:rPr>
          <w:rFonts w:cs="Times New Roman"/>
          <w:szCs w:val="24"/>
        </w:rPr>
        <w:t>III :Training</w:t>
      </w:r>
      <w:proofErr w:type="gramEnd"/>
      <w:r w:rsidR="00947864" w:rsidRPr="00D26CB5">
        <w:rPr>
          <w:rFonts w:cs="Times New Roman"/>
          <w:szCs w:val="24"/>
        </w:rPr>
        <w:t xml:space="preserve"> and Validation Accuracy Across Epochs</w:t>
      </w:r>
    </w:p>
    <w:p w14:paraId="021E36D1" w14:textId="77777777" w:rsidR="00743316" w:rsidRPr="00D26CB5" w:rsidRDefault="00743316" w:rsidP="00743316">
      <w:pPr>
        <w:spacing w:after="0"/>
        <w:jc w:val="both"/>
        <w:rPr>
          <w:rFonts w:cs="Times New Roman"/>
          <w:szCs w:val="24"/>
        </w:rPr>
      </w:pPr>
    </w:p>
    <w:p w14:paraId="5C29A1C0" w14:textId="77777777" w:rsidR="00743316" w:rsidRPr="00D26CB5" w:rsidRDefault="00743316" w:rsidP="00743316">
      <w:pPr>
        <w:spacing w:after="0"/>
        <w:jc w:val="both"/>
        <w:rPr>
          <w:rFonts w:cs="Times New Roman"/>
          <w:szCs w:val="24"/>
        </w:rPr>
      </w:pPr>
      <w:r w:rsidRPr="00D26CB5">
        <w:rPr>
          <w:rFonts w:cs="Times New Roman"/>
          <w:szCs w:val="24"/>
        </w:rPr>
        <w:t>As shown in Table III, both training and validation accuracy improve steadily with increasing epochs, indicating effective learning and convergence of the model.</w:t>
      </w:r>
    </w:p>
    <w:p w14:paraId="442F3AF0" w14:textId="77777777" w:rsidR="00743316" w:rsidRPr="00D26CB5" w:rsidRDefault="00743316" w:rsidP="00743316">
      <w:pPr>
        <w:spacing w:after="0"/>
        <w:jc w:val="both"/>
        <w:rPr>
          <w:rFonts w:cs="Times New Roman"/>
          <w:szCs w:val="24"/>
        </w:rPr>
      </w:pPr>
    </w:p>
    <w:p w14:paraId="62F4E127" w14:textId="77777777" w:rsidR="00743316" w:rsidRPr="00D26CB5" w:rsidRDefault="00743316" w:rsidP="00743316">
      <w:pPr>
        <w:spacing w:after="0"/>
        <w:jc w:val="both"/>
        <w:rPr>
          <w:rFonts w:cs="Times New Roman"/>
          <w:b/>
          <w:bCs/>
          <w:szCs w:val="24"/>
        </w:rPr>
      </w:pPr>
      <w:r w:rsidRPr="00D26CB5">
        <w:rPr>
          <w:rFonts w:cs="Times New Roman"/>
          <w:b/>
          <w:bCs/>
          <w:szCs w:val="24"/>
        </w:rPr>
        <w:t>D. Accuracy and Loss Analysis</w:t>
      </w:r>
    </w:p>
    <w:p w14:paraId="2EF802E2" w14:textId="77777777" w:rsidR="000E5828" w:rsidRPr="00D26CB5" w:rsidRDefault="000E5828" w:rsidP="00824E89">
      <w:pPr>
        <w:spacing w:after="0"/>
        <w:jc w:val="center"/>
        <w:rPr>
          <w:rFonts w:cs="Times New Roman"/>
          <w:szCs w:val="24"/>
        </w:rPr>
      </w:pPr>
      <w:r w:rsidRPr="00D26CB5">
        <w:rPr>
          <w:rFonts w:cs="Times New Roman"/>
          <w:noProof/>
          <w:szCs w:val="24"/>
        </w:rPr>
        <w:drawing>
          <wp:inline distT="0" distB="0" distL="0" distR="0" wp14:anchorId="4552591B" wp14:editId="217F0E95">
            <wp:extent cx="3360420" cy="2341880"/>
            <wp:effectExtent l="0" t="0" r="0" b="1270"/>
            <wp:docPr id="1220735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735536" name=""/>
                    <pic:cNvPicPr/>
                  </pic:nvPicPr>
                  <pic:blipFill>
                    <a:blip r:embed="rId8"/>
                    <a:stretch>
                      <a:fillRect/>
                    </a:stretch>
                  </pic:blipFill>
                  <pic:spPr>
                    <a:xfrm>
                      <a:off x="0" y="0"/>
                      <a:ext cx="3369502" cy="2348209"/>
                    </a:xfrm>
                    <a:prstGeom prst="rect">
                      <a:avLst/>
                    </a:prstGeom>
                  </pic:spPr>
                </pic:pic>
              </a:graphicData>
            </a:graphic>
          </wp:inline>
        </w:drawing>
      </w:r>
    </w:p>
    <w:p w14:paraId="7B935F35" w14:textId="526CEA4B" w:rsidR="000E5828" w:rsidRPr="00D26CB5" w:rsidRDefault="000E5828" w:rsidP="00824E89">
      <w:pPr>
        <w:spacing w:after="0"/>
        <w:jc w:val="center"/>
        <w:rPr>
          <w:rFonts w:cs="Times New Roman"/>
          <w:szCs w:val="24"/>
        </w:rPr>
      </w:pPr>
      <w:r w:rsidRPr="00D26CB5">
        <w:rPr>
          <w:rFonts w:cs="Times New Roman"/>
          <w:szCs w:val="24"/>
        </w:rPr>
        <w:t>Fig. 2. Training and Validation Accuracy Curve</w:t>
      </w:r>
    </w:p>
    <w:p w14:paraId="5FB85C8D" w14:textId="37651DA8" w:rsidR="000E5828" w:rsidRPr="00D26CB5" w:rsidRDefault="00D54048" w:rsidP="00824E89">
      <w:pPr>
        <w:spacing w:after="0"/>
        <w:jc w:val="center"/>
        <w:rPr>
          <w:rFonts w:cs="Times New Roman"/>
          <w:szCs w:val="24"/>
        </w:rPr>
      </w:pPr>
      <w:r w:rsidRPr="00D26CB5">
        <w:rPr>
          <w:rFonts w:cs="Times New Roman"/>
          <w:noProof/>
          <w:szCs w:val="24"/>
        </w:rPr>
        <w:drawing>
          <wp:inline distT="0" distB="0" distL="0" distR="0" wp14:anchorId="3DE9C054" wp14:editId="4B8430D7">
            <wp:extent cx="3177815" cy="2598645"/>
            <wp:effectExtent l="0" t="0" r="3810" b="0"/>
            <wp:docPr id="790347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347541" name=""/>
                    <pic:cNvPicPr/>
                  </pic:nvPicPr>
                  <pic:blipFill>
                    <a:blip r:embed="rId9"/>
                    <a:stretch>
                      <a:fillRect/>
                    </a:stretch>
                  </pic:blipFill>
                  <pic:spPr>
                    <a:xfrm>
                      <a:off x="0" y="0"/>
                      <a:ext cx="3177815" cy="2598645"/>
                    </a:xfrm>
                    <a:prstGeom prst="rect">
                      <a:avLst/>
                    </a:prstGeom>
                  </pic:spPr>
                </pic:pic>
              </a:graphicData>
            </a:graphic>
          </wp:inline>
        </w:drawing>
      </w:r>
    </w:p>
    <w:p w14:paraId="3EC3876E" w14:textId="3D2F8AC7" w:rsidR="00743316" w:rsidRPr="00D26CB5" w:rsidRDefault="00743316" w:rsidP="00824E89">
      <w:pPr>
        <w:spacing w:after="0"/>
        <w:jc w:val="center"/>
        <w:rPr>
          <w:rFonts w:cs="Times New Roman"/>
          <w:szCs w:val="24"/>
        </w:rPr>
      </w:pPr>
      <w:r w:rsidRPr="00D26CB5">
        <w:rPr>
          <w:rFonts w:cs="Times New Roman"/>
          <w:szCs w:val="24"/>
        </w:rPr>
        <w:t xml:space="preserve">Fig. </w:t>
      </w:r>
      <w:r w:rsidR="00D54048" w:rsidRPr="00D26CB5">
        <w:rPr>
          <w:rFonts w:cs="Times New Roman"/>
          <w:szCs w:val="24"/>
        </w:rPr>
        <w:t>3</w:t>
      </w:r>
      <w:r w:rsidRPr="00D26CB5">
        <w:rPr>
          <w:rFonts w:cs="Times New Roman"/>
          <w:szCs w:val="24"/>
        </w:rPr>
        <w:t>. Training and Validation Loss Curve</w:t>
      </w:r>
    </w:p>
    <w:p w14:paraId="6E2F6A9D" w14:textId="77777777" w:rsidR="00743316" w:rsidRPr="00D26CB5" w:rsidRDefault="00743316" w:rsidP="00743316">
      <w:pPr>
        <w:spacing w:after="0"/>
        <w:jc w:val="both"/>
        <w:rPr>
          <w:rFonts w:cs="Times New Roman"/>
          <w:szCs w:val="24"/>
        </w:rPr>
      </w:pPr>
      <w:r w:rsidRPr="00D26CB5">
        <w:rPr>
          <w:rFonts w:cs="Times New Roman"/>
          <w:szCs w:val="24"/>
        </w:rPr>
        <w:t>The accuracy curve in Fig. 2 shows a steady increase in both training and validation accuracy throughout the training process. The model improves from an initial accuracy of approximately 45% to 97% for training and 95% for validation. The close alignment between the curves indicates minimal overfitting and strong generalization capability.</w:t>
      </w:r>
    </w:p>
    <w:p w14:paraId="2C19F934" w14:textId="77777777" w:rsidR="00743316" w:rsidRPr="00D26CB5" w:rsidRDefault="00743316" w:rsidP="00D54048">
      <w:pPr>
        <w:spacing w:after="0"/>
        <w:ind w:firstLine="720"/>
        <w:jc w:val="both"/>
        <w:rPr>
          <w:rFonts w:cs="Times New Roman"/>
          <w:szCs w:val="24"/>
        </w:rPr>
      </w:pPr>
      <w:r w:rsidRPr="00D26CB5">
        <w:rPr>
          <w:rFonts w:cs="Times New Roman"/>
          <w:szCs w:val="24"/>
        </w:rPr>
        <w:lastRenderedPageBreak/>
        <w:t>The loss curve in Fig. 3 demonstrates a consistent decrease in both training and validation loss over epochs, indicating successful model convergence. The similarity between training and validation loss curves suggests stable learning without significant overfitting.</w:t>
      </w:r>
    </w:p>
    <w:p w14:paraId="7B7A1694" w14:textId="77777777" w:rsidR="00743316" w:rsidRPr="00D26CB5" w:rsidRDefault="00743316" w:rsidP="00743316">
      <w:pPr>
        <w:spacing w:after="0"/>
        <w:jc w:val="both"/>
        <w:rPr>
          <w:rFonts w:cs="Times New Roman"/>
          <w:szCs w:val="24"/>
        </w:rPr>
      </w:pPr>
    </w:p>
    <w:p w14:paraId="15C1320A" w14:textId="77777777" w:rsidR="00743316" w:rsidRPr="00D26CB5" w:rsidRDefault="00743316" w:rsidP="00743316">
      <w:pPr>
        <w:spacing w:after="0"/>
        <w:jc w:val="both"/>
        <w:rPr>
          <w:rFonts w:cs="Times New Roman"/>
          <w:b/>
          <w:bCs/>
          <w:szCs w:val="24"/>
        </w:rPr>
      </w:pPr>
      <w:r w:rsidRPr="00D26CB5">
        <w:rPr>
          <w:rFonts w:cs="Times New Roman"/>
          <w:b/>
          <w:bCs/>
          <w:szCs w:val="24"/>
        </w:rPr>
        <w:t>E. Confusion Matrix Analysis</w:t>
      </w:r>
    </w:p>
    <w:p w14:paraId="2FA9704B" w14:textId="77777777" w:rsidR="00F2756B" w:rsidRPr="00D26CB5" w:rsidRDefault="00F2756B" w:rsidP="00824E89">
      <w:pPr>
        <w:spacing w:after="0"/>
        <w:jc w:val="center"/>
        <w:rPr>
          <w:rFonts w:cs="Times New Roman"/>
          <w:szCs w:val="24"/>
        </w:rPr>
      </w:pPr>
      <w:r w:rsidRPr="00D26CB5">
        <w:rPr>
          <w:rFonts w:cs="Times New Roman"/>
          <w:noProof/>
          <w:szCs w:val="24"/>
        </w:rPr>
        <w:drawing>
          <wp:inline distT="0" distB="0" distL="0" distR="0" wp14:anchorId="0C53CD57" wp14:editId="05F92F6B">
            <wp:extent cx="4114800" cy="3429000"/>
            <wp:effectExtent l="0" t="0" r="0" b="0"/>
            <wp:docPr id="17339612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4800" cy="3429000"/>
                    </a:xfrm>
                    <a:prstGeom prst="rect">
                      <a:avLst/>
                    </a:prstGeom>
                    <a:noFill/>
                    <a:ln>
                      <a:noFill/>
                    </a:ln>
                  </pic:spPr>
                </pic:pic>
              </a:graphicData>
            </a:graphic>
          </wp:inline>
        </w:drawing>
      </w:r>
    </w:p>
    <w:p w14:paraId="1245ABBD" w14:textId="77777777" w:rsidR="00947864" w:rsidRPr="00D26CB5" w:rsidRDefault="00947864" w:rsidP="00824E89">
      <w:pPr>
        <w:spacing w:after="0"/>
        <w:ind w:firstLine="720"/>
        <w:jc w:val="center"/>
        <w:rPr>
          <w:rFonts w:cs="Times New Roman"/>
          <w:szCs w:val="24"/>
        </w:rPr>
      </w:pPr>
      <w:r w:rsidRPr="00D26CB5">
        <w:rPr>
          <w:rFonts w:cs="Times New Roman"/>
          <w:szCs w:val="24"/>
        </w:rPr>
        <w:t>Fig. 4. Confusion Matrix of the Proposed EfficientNetV2-S Model</w:t>
      </w:r>
    </w:p>
    <w:p w14:paraId="15DA37DF" w14:textId="77777777" w:rsidR="00947864" w:rsidRPr="00D26CB5" w:rsidRDefault="00947864" w:rsidP="00743316">
      <w:pPr>
        <w:spacing w:after="0"/>
        <w:jc w:val="both"/>
        <w:rPr>
          <w:rFonts w:cs="Times New Roman"/>
          <w:szCs w:val="24"/>
        </w:rPr>
      </w:pPr>
    </w:p>
    <w:p w14:paraId="6F9E210D" w14:textId="77777777" w:rsidR="00743316" w:rsidRPr="00D26CB5" w:rsidRDefault="00743316" w:rsidP="00743316">
      <w:pPr>
        <w:spacing w:after="0"/>
        <w:jc w:val="both"/>
        <w:rPr>
          <w:rFonts w:cs="Times New Roman"/>
          <w:szCs w:val="24"/>
        </w:rPr>
      </w:pPr>
      <w:r w:rsidRPr="00D26CB5">
        <w:rPr>
          <w:rFonts w:cs="Times New Roman"/>
          <w:szCs w:val="24"/>
        </w:rPr>
        <w:t>The confusion matrix shown in Fig. 4 provides a detailed visualization of classification performance across all classes. Most predictions are concentrated along the diagonal, indicating correct classification.</w:t>
      </w:r>
    </w:p>
    <w:p w14:paraId="2066F506" w14:textId="77777777" w:rsidR="00743316" w:rsidRPr="00D26CB5" w:rsidRDefault="00743316" w:rsidP="00D54048">
      <w:pPr>
        <w:spacing w:after="0"/>
        <w:ind w:firstLine="720"/>
        <w:jc w:val="both"/>
        <w:rPr>
          <w:rFonts w:cs="Times New Roman"/>
          <w:szCs w:val="24"/>
        </w:rPr>
      </w:pPr>
      <w:r w:rsidRPr="00D26CB5">
        <w:rPr>
          <w:rFonts w:cs="Times New Roman"/>
          <w:szCs w:val="24"/>
        </w:rPr>
        <w:t xml:space="preserve">Minor misclassifications are observed between visually similar classes such as </w:t>
      </w:r>
      <w:r w:rsidRPr="00D26CB5">
        <w:rPr>
          <w:rFonts w:cs="Times New Roman"/>
          <w:i/>
          <w:iCs/>
          <w:szCs w:val="24"/>
        </w:rPr>
        <w:t>Pestalotiopsis</w:t>
      </w:r>
      <w:r w:rsidRPr="00D26CB5">
        <w:rPr>
          <w:rFonts w:cs="Times New Roman"/>
          <w:szCs w:val="24"/>
        </w:rPr>
        <w:t xml:space="preserve"> and </w:t>
      </w:r>
      <w:r w:rsidRPr="00D26CB5">
        <w:rPr>
          <w:rFonts w:cs="Times New Roman"/>
          <w:i/>
          <w:iCs/>
          <w:szCs w:val="24"/>
        </w:rPr>
        <w:t>Sigatoka</w:t>
      </w:r>
      <w:r w:rsidRPr="00D26CB5">
        <w:rPr>
          <w:rFonts w:cs="Times New Roman"/>
          <w:szCs w:val="24"/>
        </w:rPr>
        <w:t>. However, these errors are limited and do not significantly impact the overall performance of the model.</w:t>
      </w:r>
    </w:p>
    <w:p w14:paraId="28D2A00D" w14:textId="77777777" w:rsidR="00743316" w:rsidRPr="00D26CB5" w:rsidRDefault="00743316" w:rsidP="00743316">
      <w:pPr>
        <w:spacing w:after="0"/>
        <w:jc w:val="both"/>
        <w:rPr>
          <w:rFonts w:cs="Times New Roman"/>
          <w:szCs w:val="24"/>
        </w:rPr>
      </w:pPr>
    </w:p>
    <w:p w14:paraId="3352E765" w14:textId="77777777" w:rsidR="00743316" w:rsidRPr="00D26CB5" w:rsidRDefault="00743316" w:rsidP="00743316">
      <w:pPr>
        <w:spacing w:after="0"/>
        <w:jc w:val="both"/>
        <w:rPr>
          <w:rFonts w:cs="Times New Roman"/>
          <w:b/>
          <w:bCs/>
          <w:szCs w:val="24"/>
        </w:rPr>
      </w:pPr>
      <w:r w:rsidRPr="00D26CB5">
        <w:rPr>
          <w:rFonts w:cs="Times New Roman"/>
          <w:b/>
          <w:bCs/>
          <w:szCs w:val="24"/>
        </w:rPr>
        <w:t>F. Discussion</w:t>
      </w:r>
    </w:p>
    <w:p w14:paraId="0E83CAE9" w14:textId="77777777" w:rsidR="00743316" w:rsidRPr="00D26CB5" w:rsidRDefault="00743316" w:rsidP="00743316">
      <w:pPr>
        <w:spacing w:after="0"/>
        <w:jc w:val="both"/>
        <w:rPr>
          <w:rFonts w:cs="Times New Roman"/>
          <w:szCs w:val="24"/>
        </w:rPr>
      </w:pPr>
      <w:r w:rsidRPr="00D26CB5">
        <w:rPr>
          <w:rFonts w:cs="Times New Roman"/>
          <w:szCs w:val="24"/>
        </w:rPr>
        <w:t>The experimental results demonstrate that the proposed EfficientNetV2-S model achieves high accuracy and reliable performance for banana leaf disease classification. The class-wise evaluation indicates strong performance across all categories, with F1-scores exceeding 0.90, reflecting a balanced trade-off between precision and recall.</w:t>
      </w:r>
    </w:p>
    <w:p w14:paraId="710C0F7A" w14:textId="77777777" w:rsidR="00743316" w:rsidRPr="00D26CB5" w:rsidRDefault="00743316" w:rsidP="00D54048">
      <w:pPr>
        <w:spacing w:after="0"/>
        <w:ind w:firstLine="720"/>
        <w:jc w:val="both"/>
        <w:rPr>
          <w:rFonts w:cs="Times New Roman"/>
          <w:szCs w:val="24"/>
        </w:rPr>
      </w:pPr>
      <w:r w:rsidRPr="00D26CB5">
        <w:rPr>
          <w:rFonts w:cs="Times New Roman"/>
          <w:szCs w:val="24"/>
        </w:rPr>
        <w:t>The agreement between accuracy, F1-score, and confusion matrix results confirms the robustness and consistency of the model. Additionally, the close alignment between training and validation curves indicates that the model effectively avoids overfitting and generalizes well to unseen data.</w:t>
      </w:r>
    </w:p>
    <w:p w14:paraId="76BABC6B" w14:textId="77777777" w:rsidR="00743316" w:rsidRPr="00D26CB5" w:rsidRDefault="00743316" w:rsidP="00947864">
      <w:pPr>
        <w:spacing w:after="0"/>
        <w:ind w:firstLine="720"/>
        <w:jc w:val="both"/>
        <w:rPr>
          <w:rFonts w:cs="Times New Roman"/>
          <w:szCs w:val="24"/>
        </w:rPr>
      </w:pPr>
      <w:r w:rsidRPr="00D26CB5">
        <w:rPr>
          <w:rFonts w:cs="Times New Roman"/>
          <w:szCs w:val="24"/>
        </w:rPr>
        <w:t>Overall, the proposed approach proves to be effective for plant leaf disease detection, even in the presence of class imbalance and visually similar disease patterns.</w:t>
      </w:r>
    </w:p>
    <w:p w14:paraId="1D2D8DB9" w14:textId="65110566" w:rsidR="008172BE" w:rsidRPr="00D26CB5" w:rsidRDefault="008172BE" w:rsidP="008172BE">
      <w:pPr>
        <w:spacing w:before="240" w:after="240" w:line="240" w:lineRule="auto"/>
        <w:jc w:val="both"/>
        <w:rPr>
          <w:rFonts w:cs="Times New Roman"/>
          <w:b/>
          <w:bCs/>
          <w:szCs w:val="24"/>
        </w:rPr>
      </w:pPr>
      <w:r w:rsidRPr="00D26CB5">
        <w:rPr>
          <w:b/>
          <w:sz w:val="28"/>
        </w:rPr>
        <w:t>CONCLU</w:t>
      </w:r>
      <w:r w:rsidR="00824E89" w:rsidRPr="00D26CB5">
        <w:rPr>
          <w:b/>
          <w:sz w:val="28"/>
        </w:rPr>
        <w:t>S</w:t>
      </w:r>
      <w:r w:rsidRPr="00D26CB5">
        <w:rPr>
          <w:b/>
          <w:sz w:val="28"/>
        </w:rPr>
        <w:t>ION</w:t>
      </w:r>
    </w:p>
    <w:p w14:paraId="77A2A17C" w14:textId="77777777" w:rsidR="008172BE" w:rsidRPr="00D26CB5" w:rsidRDefault="008172BE" w:rsidP="008172BE">
      <w:pPr>
        <w:spacing w:after="0"/>
        <w:jc w:val="both"/>
        <w:rPr>
          <w:rFonts w:cs="Times New Roman"/>
          <w:szCs w:val="24"/>
        </w:rPr>
      </w:pPr>
      <w:r w:rsidRPr="00D26CB5">
        <w:rPr>
          <w:rFonts w:cs="Times New Roman"/>
          <w:szCs w:val="24"/>
        </w:rPr>
        <w:t>This paper presents a CNN-based transfer learning approach for banana leaf disease classification using the EfficientNetV2-S architecture. By leveraging pretrained ImageNet weights and a custom classification head, the proposed model effectively extracts relevant features and accurately classifies leaf images into four categories: Healthy, Sigatoka, Cordana, and Pestalotiopsis. The incorporation of data augmentation techniques further improves model robustness and generalization.</w:t>
      </w:r>
    </w:p>
    <w:p w14:paraId="351A037D" w14:textId="77777777" w:rsidR="008172BE" w:rsidRPr="00D26CB5" w:rsidRDefault="008172BE" w:rsidP="00D54048">
      <w:pPr>
        <w:spacing w:after="0"/>
        <w:ind w:firstLine="720"/>
        <w:jc w:val="both"/>
        <w:rPr>
          <w:rFonts w:cs="Times New Roman"/>
          <w:szCs w:val="24"/>
        </w:rPr>
      </w:pPr>
      <w:r w:rsidRPr="00D26CB5">
        <w:rPr>
          <w:rFonts w:cs="Times New Roman"/>
          <w:szCs w:val="24"/>
        </w:rPr>
        <w:lastRenderedPageBreak/>
        <w:t>The experimental results demonstrate that the proposed model achieves an overall accuracy of 95%, along with high precision, recall, and F1-scores across all classes. The class-wise analysis and confusion matrix indicate strong discriminative capability with minimal misclassification. Additionally, the close alignment between training and validation performance confirms that the model generalizes well and exhibits limited overfitting.</w:t>
      </w:r>
    </w:p>
    <w:p w14:paraId="4204AC8D" w14:textId="77777777" w:rsidR="008172BE" w:rsidRPr="00D26CB5" w:rsidRDefault="008172BE" w:rsidP="00947864">
      <w:pPr>
        <w:spacing w:after="0"/>
        <w:ind w:firstLine="720"/>
        <w:jc w:val="both"/>
        <w:rPr>
          <w:rFonts w:cs="Times New Roman"/>
          <w:szCs w:val="24"/>
        </w:rPr>
      </w:pPr>
      <w:r w:rsidRPr="00D26CB5">
        <w:rPr>
          <w:rFonts w:cs="Times New Roman"/>
          <w:szCs w:val="24"/>
        </w:rPr>
        <w:t>Despite these promising outcomes, certain limitations exist. The dataset size is relatively limited, and class imbalance may influence performance. Moreover, visually similar disease patterns can occasionally lead to minor misclassification between specific classes.</w:t>
      </w:r>
    </w:p>
    <w:p w14:paraId="485C6468" w14:textId="77777777" w:rsidR="008172BE" w:rsidRPr="00D26CB5" w:rsidRDefault="008172BE" w:rsidP="00947864">
      <w:pPr>
        <w:spacing w:after="0"/>
        <w:ind w:firstLine="720"/>
        <w:jc w:val="both"/>
        <w:rPr>
          <w:rFonts w:cs="Times New Roman"/>
          <w:szCs w:val="24"/>
        </w:rPr>
      </w:pPr>
      <w:r w:rsidRPr="00D26CB5">
        <w:rPr>
          <w:rFonts w:cs="Times New Roman"/>
          <w:szCs w:val="24"/>
        </w:rPr>
        <w:t>Future work can focus on expanding the dataset with more diverse real-world samples and exploring advanced techniques such as fine-tuning, ensemble learning, and attention mechanisms to further enhance performance. Additionally, the proposed model can be extended to real-time deployment in mobile or web-based applications, providing practical support for early disease detection and precision agriculture.</w:t>
      </w:r>
    </w:p>
    <w:p w14:paraId="1B84B2B0" w14:textId="77777777" w:rsidR="008172BE" w:rsidRPr="00D26CB5" w:rsidRDefault="008172BE" w:rsidP="008172BE">
      <w:pPr>
        <w:spacing w:after="0"/>
        <w:jc w:val="both"/>
        <w:rPr>
          <w:rFonts w:cs="Times New Roman"/>
          <w:szCs w:val="24"/>
        </w:rPr>
      </w:pPr>
      <w:r w:rsidRPr="00D26CB5">
        <w:rPr>
          <w:rFonts w:cs="Times New Roman"/>
          <w:szCs w:val="24"/>
        </w:rPr>
        <w:t>Overall, the proposed EfficientNetV2-S-based approach offers an effective and reliable solution for automated banana leaf disease classification and demonstrates strong potential for real-world agricultural applications.</w:t>
      </w:r>
    </w:p>
    <w:p w14:paraId="4CC7D9A9" w14:textId="77777777" w:rsidR="00BE1166" w:rsidRPr="00D26CB5" w:rsidRDefault="00BE1166" w:rsidP="008172BE">
      <w:pPr>
        <w:spacing w:after="0"/>
        <w:jc w:val="both"/>
        <w:rPr>
          <w:rFonts w:cs="Times New Roman"/>
          <w:szCs w:val="24"/>
        </w:rPr>
      </w:pPr>
    </w:p>
    <w:p w14:paraId="67F5EA9C" w14:textId="77777777" w:rsidR="001C1952" w:rsidRPr="00D26CB5" w:rsidRDefault="00BE1166" w:rsidP="001C1952">
      <w:pPr>
        <w:spacing w:before="240" w:after="240" w:line="240" w:lineRule="auto"/>
        <w:jc w:val="both"/>
        <w:rPr>
          <w:rFonts w:cs="Times New Roman"/>
          <w:b/>
          <w:bCs/>
          <w:szCs w:val="24"/>
        </w:rPr>
      </w:pPr>
      <w:r w:rsidRPr="00D26CB5">
        <w:rPr>
          <w:b/>
          <w:sz w:val="28"/>
        </w:rPr>
        <w:t>REFERENCES</w:t>
      </w:r>
    </w:p>
    <w:p w14:paraId="0DE10918" w14:textId="4E883B5D" w:rsidR="00D9542E" w:rsidRPr="006F3D03" w:rsidRDefault="00670867" w:rsidP="006F3D03">
      <w:pPr>
        <w:pStyle w:val="ListParagraph"/>
        <w:numPr>
          <w:ilvl w:val="0"/>
          <w:numId w:val="9"/>
        </w:numPr>
        <w:spacing w:after="0" w:line="240" w:lineRule="auto"/>
        <w:jc w:val="both"/>
        <w:rPr>
          <w:rFonts w:cs="Times New Roman"/>
          <w:szCs w:val="24"/>
        </w:rPr>
      </w:pPr>
      <w:r>
        <w:rPr>
          <w:rFonts w:cs="Times New Roman"/>
          <w:szCs w:val="24"/>
        </w:rPr>
        <w:t xml:space="preserve">A. </w:t>
      </w:r>
      <w:r w:rsidR="00140A85" w:rsidRPr="006F3D03">
        <w:rPr>
          <w:rFonts w:cs="Times New Roman"/>
          <w:szCs w:val="24"/>
        </w:rPr>
        <w:t xml:space="preserve">Bhargava, </w:t>
      </w:r>
      <w:r>
        <w:rPr>
          <w:rFonts w:cs="Times New Roman"/>
          <w:szCs w:val="24"/>
        </w:rPr>
        <w:t>A.</w:t>
      </w:r>
      <w:r w:rsidR="00140A85" w:rsidRPr="006F3D03">
        <w:rPr>
          <w:rFonts w:cs="Times New Roman"/>
          <w:szCs w:val="24"/>
        </w:rPr>
        <w:t xml:space="preserve"> Shukla, </w:t>
      </w:r>
      <w:r>
        <w:rPr>
          <w:rFonts w:cs="Times New Roman"/>
          <w:szCs w:val="24"/>
        </w:rPr>
        <w:t xml:space="preserve">O. P. </w:t>
      </w:r>
      <w:r w:rsidR="00140A85" w:rsidRPr="006F3D03">
        <w:rPr>
          <w:rFonts w:cs="Times New Roman"/>
          <w:szCs w:val="24"/>
        </w:rPr>
        <w:t xml:space="preserve">Goswami, </w:t>
      </w:r>
      <w:r>
        <w:t>M. H. Alsharif, P. Uthansakul, and M. Uthansakul</w:t>
      </w:r>
      <w:r w:rsidR="00140A85" w:rsidRPr="006F3D03">
        <w:rPr>
          <w:rFonts w:cs="Times New Roman"/>
          <w:szCs w:val="24"/>
        </w:rPr>
        <w:t>, (2024).</w:t>
      </w:r>
      <w:r w:rsidR="00140A85" w:rsidRPr="006F3D03">
        <w:rPr>
          <w:rFonts w:cs="Times New Roman"/>
          <w:szCs w:val="24"/>
        </w:rPr>
        <w:br/>
        <w:t xml:space="preserve">Plant leaf disease detection, classification, and diagnosis using computer vision and artificial intelligence: </w:t>
      </w:r>
      <w:r w:rsidR="00196B7F" w:rsidRPr="006F3D03">
        <w:rPr>
          <w:rFonts w:cs="Times New Roman"/>
          <w:szCs w:val="24"/>
        </w:rPr>
        <w:t xml:space="preserve">        </w:t>
      </w:r>
      <w:r w:rsidR="00D9542E" w:rsidRPr="006F3D03">
        <w:rPr>
          <w:rFonts w:cs="Times New Roman"/>
          <w:szCs w:val="24"/>
        </w:rPr>
        <w:t xml:space="preserve"> </w:t>
      </w:r>
    </w:p>
    <w:p w14:paraId="6804AFDD" w14:textId="2000D3D9" w:rsidR="009134CD" w:rsidRPr="00D26CB5" w:rsidRDefault="00140A85" w:rsidP="008D7479">
      <w:pPr>
        <w:pStyle w:val="ListParagraph"/>
        <w:spacing w:after="0" w:line="240" w:lineRule="auto"/>
        <w:jc w:val="both"/>
      </w:pPr>
      <w:r w:rsidRPr="006F3D03">
        <w:rPr>
          <w:rFonts w:cs="Times New Roman"/>
          <w:szCs w:val="24"/>
        </w:rPr>
        <w:t>A</w:t>
      </w:r>
      <w:r w:rsidR="00196B7F" w:rsidRPr="006F3D03">
        <w:rPr>
          <w:rFonts w:cs="Times New Roman"/>
          <w:szCs w:val="24"/>
        </w:rPr>
        <w:t xml:space="preserve"> review. I</w:t>
      </w:r>
      <w:r w:rsidRPr="006F3D03">
        <w:rPr>
          <w:rFonts w:cs="Times New Roman"/>
          <w:szCs w:val="24"/>
        </w:rPr>
        <w:t>EEE</w:t>
      </w:r>
      <w:r w:rsidR="00196B7F" w:rsidRPr="006F3D03">
        <w:rPr>
          <w:rFonts w:cs="Times New Roman"/>
          <w:szCs w:val="24"/>
        </w:rPr>
        <w:t xml:space="preserve"> </w:t>
      </w:r>
      <w:r w:rsidRPr="006F3D03">
        <w:rPr>
          <w:rFonts w:cs="Times New Roman"/>
          <w:szCs w:val="24"/>
        </w:rPr>
        <w:t>Access,</w:t>
      </w:r>
      <w:r w:rsidR="00196B7F" w:rsidRPr="006F3D03">
        <w:rPr>
          <w:rFonts w:cs="Times New Roman"/>
          <w:szCs w:val="24"/>
        </w:rPr>
        <w:t xml:space="preserve"> </w:t>
      </w:r>
      <w:r w:rsidRPr="006F3D03">
        <w:rPr>
          <w:rFonts w:cs="Times New Roman"/>
          <w:szCs w:val="24"/>
        </w:rPr>
        <w:t>12,1</w:t>
      </w:r>
      <w:r w:rsidR="00196B7F" w:rsidRPr="006F3D03">
        <w:rPr>
          <w:rFonts w:cs="Times New Roman"/>
          <w:szCs w:val="24"/>
        </w:rPr>
        <w:t xml:space="preserve"> </w:t>
      </w:r>
      <w:r w:rsidRPr="006F3D03">
        <w:rPr>
          <w:rFonts w:cs="Times New Roman"/>
          <w:szCs w:val="24"/>
        </w:rPr>
        <w:t>–1.</w:t>
      </w:r>
      <w:r w:rsidR="00196B7F" w:rsidRPr="006F3D03">
        <w:rPr>
          <w:rFonts w:cs="Times New Roman"/>
          <w:szCs w:val="24"/>
        </w:rPr>
        <w:t xml:space="preserve"> </w:t>
      </w:r>
      <w:hyperlink r:id="rId11" w:history="1">
        <w:r w:rsidR="00196B7F" w:rsidRPr="006F3D03">
          <w:rPr>
            <w:rStyle w:val="Hyperlink"/>
            <w:color w:val="auto"/>
            <w:u w:val="none"/>
          </w:rPr>
          <w:t>https://doi.org/10.1109/ACCESS.2024.3373001</w:t>
        </w:r>
      </w:hyperlink>
    </w:p>
    <w:p w14:paraId="615EE836" w14:textId="77777777" w:rsidR="00D9542E" w:rsidRPr="00D26CB5" w:rsidRDefault="00D9542E" w:rsidP="00D9542E">
      <w:pPr>
        <w:spacing w:after="0" w:line="240" w:lineRule="auto"/>
        <w:jc w:val="both"/>
        <w:rPr>
          <w:rFonts w:cs="Times New Roman"/>
          <w:szCs w:val="24"/>
        </w:rPr>
      </w:pPr>
    </w:p>
    <w:p w14:paraId="417264D5" w14:textId="771E1E73" w:rsidR="0076540A" w:rsidRPr="006F3D03" w:rsidRDefault="0076540A" w:rsidP="006F3D03">
      <w:pPr>
        <w:pStyle w:val="ListParagraph"/>
        <w:numPr>
          <w:ilvl w:val="0"/>
          <w:numId w:val="9"/>
        </w:numPr>
        <w:spacing w:after="0"/>
        <w:jc w:val="both"/>
        <w:rPr>
          <w:rFonts w:cs="Times New Roman"/>
          <w:szCs w:val="24"/>
        </w:rPr>
      </w:pPr>
      <w:r w:rsidRPr="006F3D03">
        <w:rPr>
          <w:rFonts w:cs="Times New Roman"/>
          <w:szCs w:val="24"/>
        </w:rPr>
        <w:t xml:space="preserve">Ferentinos, </w:t>
      </w:r>
      <w:proofErr w:type="gramStart"/>
      <w:r w:rsidRPr="006F3D03">
        <w:rPr>
          <w:rFonts w:cs="Times New Roman"/>
          <w:szCs w:val="24"/>
        </w:rPr>
        <w:t>K.P .</w:t>
      </w:r>
      <w:proofErr w:type="gramEnd"/>
      <w:r w:rsidRPr="006F3D03">
        <w:rPr>
          <w:rFonts w:cs="Times New Roman"/>
          <w:szCs w:val="24"/>
        </w:rPr>
        <w:t xml:space="preserve">(2018). </w:t>
      </w:r>
      <w:r w:rsidRPr="006F3D03">
        <w:rPr>
          <w:rFonts w:cs="Times New Roman"/>
          <w:i/>
          <w:iCs/>
          <w:szCs w:val="24"/>
        </w:rPr>
        <w:t>Deep learning models for plant disease detection and diagnosis.</w:t>
      </w:r>
      <w:r w:rsidRPr="006F3D03">
        <w:rPr>
          <w:rFonts w:cs="Times New Roman"/>
          <w:szCs w:val="24"/>
        </w:rPr>
        <w:t xml:space="preserve"> Computers and      </w:t>
      </w:r>
    </w:p>
    <w:p w14:paraId="5022BDDE" w14:textId="69CF5C07" w:rsidR="009134CD" w:rsidRPr="00D26CB5" w:rsidRDefault="008D7479" w:rsidP="008D7479">
      <w:pPr>
        <w:spacing w:after="0"/>
        <w:ind w:left="360"/>
        <w:jc w:val="both"/>
      </w:pPr>
      <w:r>
        <w:rPr>
          <w:rFonts w:cs="Times New Roman"/>
          <w:szCs w:val="24"/>
        </w:rPr>
        <w:t xml:space="preserve">      </w:t>
      </w:r>
      <w:r w:rsidR="0076540A" w:rsidRPr="008D7479">
        <w:rPr>
          <w:rFonts w:cs="Times New Roman"/>
          <w:szCs w:val="24"/>
        </w:rPr>
        <w:t xml:space="preserve">Electronics in Agriculture, 145,311–318. </w:t>
      </w:r>
      <w:hyperlink r:id="rId12" w:history="1">
        <w:r w:rsidR="0076540A" w:rsidRPr="008D7479">
          <w:rPr>
            <w:rStyle w:val="Hyperlink"/>
            <w:rFonts w:cs="Times New Roman"/>
            <w:color w:val="auto"/>
            <w:szCs w:val="24"/>
            <w:u w:val="none"/>
          </w:rPr>
          <w:t>https://doi.org/10.1016/j.compag.2018.01.009</w:t>
        </w:r>
      </w:hyperlink>
    </w:p>
    <w:p w14:paraId="3E448AB1" w14:textId="77777777" w:rsidR="003F59F6" w:rsidRPr="00D26CB5" w:rsidRDefault="003F59F6" w:rsidP="0076540A">
      <w:pPr>
        <w:spacing w:after="0"/>
        <w:jc w:val="both"/>
        <w:rPr>
          <w:rFonts w:cs="Times New Roman"/>
          <w:szCs w:val="24"/>
        </w:rPr>
      </w:pPr>
    </w:p>
    <w:p w14:paraId="5FDAE0AA" w14:textId="28B99904" w:rsidR="009134CD" w:rsidRPr="008D7479" w:rsidRDefault="009134CD" w:rsidP="006F3D03">
      <w:pPr>
        <w:pStyle w:val="ListParagraph"/>
        <w:numPr>
          <w:ilvl w:val="0"/>
          <w:numId w:val="9"/>
        </w:numPr>
        <w:spacing w:after="0"/>
        <w:jc w:val="both"/>
        <w:rPr>
          <w:rFonts w:cs="Times New Roman"/>
          <w:szCs w:val="24"/>
        </w:rPr>
      </w:pPr>
      <w:r w:rsidRPr="008D7479">
        <w:rPr>
          <w:rFonts w:cs="Times New Roman"/>
          <w:szCs w:val="24"/>
        </w:rPr>
        <w:t>S. Mohanty, D. P. Hughes, and M. Salathé, “Using deep learning for image-based plant disease detection,” Frontiers in Plant Science, vol. 7, 2016.</w:t>
      </w:r>
    </w:p>
    <w:p w14:paraId="4186B0F4" w14:textId="77777777" w:rsidR="003F59F6" w:rsidRPr="00D26CB5" w:rsidRDefault="003F59F6" w:rsidP="009134CD">
      <w:pPr>
        <w:spacing w:after="0"/>
        <w:jc w:val="both"/>
        <w:rPr>
          <w:rFonts w:cs="Times New Roman"/>
          <w:szCs w:val="24"/>
        </w:rPr>
      </w:pPr>
    </w:p>
    <w:p w14:paraId="76F8EC48" w14:textId="5E6BAD07" w:rsidR="001C1952" w:rsidRPr="006F3D03" w:rsidRDefault="009134CD" w:rsidP="006F3D03">
      <w:pPr>
        <w:pStyle w:val="ListParagraph"/>
        <w:numPr>
          <w:ilvl w:val="0"/>
          <w:numId w:val="9"/>
        </w:numPr>
        <w:spacing w:after="0"/>
        <w:jc w:val="both"/>
        <w:rPr>
          <w:rFonts w:cs="Times New Roman"/>
          <w:szCs w:val="24"/>
        </w:rPr>
      </w:pPr>
      <w:r w:rsidRPr="006F3D03">
        <w:rPr>
          <w:rFonts w:cs="Times New Roman"/>
          <w:szCs w:val="24"/>
        </w:rPr>
        <w:t>Y. LeCun, Y. Bengio, and G. Hinton, “Deep learning,” Nature, vol. 521, no. 7553, pp. 436–444, 2015.</w:t>
      </w:r>
    </w:p>
    <w:p w14:paraId="02FAE3D2" w14:textId="77777777" w:rsidR="003F59F6" w:rsidRPr="00D26CB5" w:rsidRDefault="003F59F6" w:rsidP="009134CD">
      <w:pPr>
        <w:spacing w:after="0"/>
        <w:jc w:val="both"/>
        <w:rPr>
          <w:rFonts w:cs="Times New Roman"/>
          <w:szCs w:val="24"/>
        </w:rPr>
      </w:pPr>
    </w:p>
    <w:p w14:paraId="127686BA" w14:textId="71418678" w:rsidR="009134CD" w:rsidRPr="008D7479" w:rsidRDefault="009134CD" w:rsidP="006F3D03">
      <w:pPr>
        <w:pStyle w:val="ListParagraph"/>
        <w:numPr>
          <w:ilvl w:val="0"/>
          <w:numId w:val="9"/>
        </w:numPr>
        <w:spacing w:after="0"/>
        <w:jc w:val="both"/>
        <w:rPr>
          <w:rFonts w:cs="Times New Roman"/>
          <w:szCs w:val="24"/>
        </w:rPr>
      </w:pPr>
      <w:r w:rsidRPr="008D7479">
        <w:rPr>
          <w:rFonts w:cs="Times New Roman"/>
          <w:szCs w:val="24"/>
        </w:rPr>
        <w:t>K. He, X. Zhang, S. Ren, and J. Sun, “Deep residual learning for image recognition,” in Proc. IEEE CVPR, 2016</w:t>
      </w:r>
      <w:r w:rsidR="004128B3" w:rsidRPr="008D7479">
        <w:rPr>
          <w:rFonts w:cs="Times New Roman"/>
          <w:szCs w:val="24"/>
        </w:rPr>
        <w:t>,</w:t>
      </w:r>
      <w:r w:rsidR="004128B3" w:rsidRPr="008D7479">
        <w:rPr>
          <w:rFonts w:ascii="Arial" w:hAnsi="Arial" w:cs="Arial"/>
          <w:b/>
          <w:bCs/>
          <w:sz w:val="27"/>
          <w:szCs w:val="27"/>
          <w:shd w:val="clear" w:color="auto" w:fill="FFFFFF"/>
        </w:rPr>
        <w:t xml:space="preserve"> </w:t>
      </w:r>
      <w:r w:rsidR="004128B3" w:rsidRPr="008D7479">
        <w:rPr>
          <w:rFonts w:cs="Times New Roman"/>
          <w:szCs w:val="24"/>
        </w:rPr>
        <w:t>DOI</w:t>
      </w:r>
      <w:r w:rsidR="004128B3" w:rsidRPr="008D7479">
        <w:rPr>
          <w:rFonts w:cs="Times New Roman"/>
          <w:szCs w:val="24"/>
        </w:rPr>
        <w:t>: </w:t>
      </w:r>
      <w:hyperlink r:id="rId13" w:tgtFrame="_blank" w:history="1">
        <w:r w:rsidR="004128B3" w:rsidRPr="008D7479">
          <w:rPr>
            <w:rFonts w:cs="Times New Roman"/>
            <w:szCs w:val="24"/>
          </w:rPr>
          <w:t>10.1109/CVPR.2016.90</w:t>
        </w:r>
      </w:hyperlink>
    </w:p>
    <w:p w14:paraId="681B4371" w14:textId="77777777" w:rsidR="009134CD" w:rsidRPr="00D26CB5" w:rsidRDefault="009134CD" w:rsidP="009134CD">
      <w:pPr>
        <w:spacing w:after="0"/>
        <w:jc w:val="both"/>
        <w:rPr>
          <w:rFonts w:cs="Times New Roman"/>
          <w:szCs w:val="24"/>
        </w:rPr>
      </w:pPr>
    </w:p>
    <w:p w14:paraId="3F01B7CC" w14:textId="0D255AB7" w:rsidR="009134CD" w:rsidRPr="006F3D03" w:rsidRDefault="009134CD" w:rsidP="006F3D03">
      <w:pPr>
        <w:pStyle w:val="ListParagraph"/>
        <w:numPr>
          <w:ilvl w:val="0"/>
          <w:numId w:val="9"/>
        </w:numPr>
        <w:spacing w:after="0"/>
        <w:jc w:val="both"/>
        <w:rPr>
          <w:rFonts w:cs="Times New Roman"/>
          <w:szCs w:val="24"/>
        </w:rPr>
      </w:pPr>
      <w:r w:rsidRPr="006F3D03">
        <w:rPr>
          <w:rFonts w:cs="Times New Roman"/>
          <w:szCs w:val="24"/>
        </w:rPr>
        <w:t>M. Tan and Q. Le, “EfficientNetV2: Smaller models and faster training,” in Proc. ICML, 2021.</w:t>
      </w:r>
    </w:p>
    <w:p w14:paraId="3FF4E766" w14:textId="77777777" w:rsidR="009134CD" w:rsidRPr="00D26CB5" w:rsidRDefault="009134CD" w:rsidP="009134CD">
      <w:pPr>
        <w:spacing w:after="0"/>
        <w:jc w:val="both"/>
        <w:rPr>
          <w:rFonts w:cs="Times New Roman"/>
          <w:szCs w:val="24"/>
        </w:rPr>
      </w:pPr>
    </w:p>
    <w:p w14:paraId="7D2BEAC7" w14:textId="01784958" w:rsidR="00BB182B" w:rsidRPr="006F3D03" w:rsidRDefault="009134CD" w:rsidP="006F3D03">
      <w:pPr>
        <w:pStyle w:val="ListParagraph"/>
        <w:numPr>
          <w:ilvl w:val="0"/>
          <w:numId w:val="9"/>
        </w:numPr>
        <w:spacing w:after="0"/>
        <w:jc w:val="both"/>
        <w:rPr>
          <w:rFonts w:cs="Times New Roman"/>
          <w:szCs w:val="24"/>
        </w:rPr>
      </w:pPr>
      <w:r w:rsidRPr="006F3D03">
        <w:rPr>
          <w:rFonts w:cs="Times New Roman"/>
          <w:szCs w:val="24"/>
        </w:rPr>
        <w:t xml:space="preserve">M. Tan and Q. Le, “EfficientNet: Rethinking model scaling for convolutional neural networks,” in Proc. </w:t>
      </w:r>
      <w:r w:rsidR="00BB182B" w:rsidRPr="006F3D03">
        <w:rPr>
          <w:rFonts w:cs="Times New Roman"/>
          <w:szCs w:val="24"/>
        </w:rPr>
        <w:t xml:space="preserve"> </w:t>
      </w:r>
    </w:p>
    <w:p w14:paraId="315E092D" w14:textId="14C2A9A0" w:rsidR="009134CD" w:rsidRPr="006F3D03" w:rsidRDefault="009134CD" w:rsidP="008D7479">
      <w:pPr>
        <w:pStyle w:val="ListParagraph"/>
        <w:spacing w:after="0"/>
        <w:jc w:val="both"/>
        <w:rPr>
          <w:rFonts w:cs="Times New Roman"/>
          <w:szCs w:val="24"/>
        </w:rPr>
      </w:pPr>
      <w:r w:rsidRPr="006F3D03">
        <w:rPr>
          <w:rFonts w:cs="Times New Roman"/>
          <w:szCs w:val="24"/>
        </w:rPr>
        <w:t>ICML, 2019.</w:t>
      </w:r>
      <w:r w:rsidR="006B2BCC" w:rsidRPr="006F3D03">
        <w:rPr>
          <w:rFonts w:ascii="Roboto" w:hAnsi="Roboto"/>
          <w:sz w:val="21"/>
          <w:shd w:val="clear" w:color="auto" w:fill="FFFFFF"/>
        </w:rPr>
        <w:t xml:space="preserve"> </w:t>
      </w:r>
      <w:r w:rsidR="006B2BCC" w:rsidRPr="006F3D03">
        <w:rPr>
          <w:rFonts w:cs="Times New Roman"/>
          <w:szCs w:val="24"/>
        </w:rPr>
        <w:t>DOI:</w:t>
      </w:r>
      <w:hyperlink r:id="rId14" w:tgtFrame="_blank" w:history="1">
        <w:r w:rsidR="006B2BCC" w:rsidRPr="00D26CB5">
          <w:t>10.48550/arXiv.1905.11946</w:t>
        </w:r>
      </w:hyperlink>
    </w:p>
    <w:p w14:paraId="7F92C402" w14:textId="77777777" w:rsidR="009134CD" w:rsidRPr="00D26CB5" w:rsidRDefault="009134CD" w:rsidP="009134CD">
      <w:pPr>
        <w:spacing w:after="0"/>
        <w:jc w:val="both"/>
        <w:rPr>
          <w:rFonts w:cs="Times New Roman"/>
          <w:szCs w:val="24"/>
        </w:rPr>
      </w:pPr>
    </w:p>
    <w:p w14:paraId="1633AE4D" w14:textId="7A9A7805" w:rsidR="00BB182B" w:rsidRPr="006F3D03" w:rsidRDefault="009134CD" w:rsidP="006F3D03">
      <w:pPr>
        <w:pStyle w:val="ListParagraph"/>
        <w:numPr>
          <w:ilvl w:val="0"/>
          <w:numId w:val="9"/>
        </w:numPr>
        <w:spacing w:after="0"/>
        <w:jc w:val="both"/>
        <w:rPr>
          <w:rFonts w:cs="Times New Roman"/>
          <w:szCs w:val="24"/>
        </w:rPr>
      </w:pPr>
      <w:r w:rsidRPr="006F3D03">
        <w:rPr>
          <w:rFonts w:cs="Times New Roman"/>
          <w:szCs w:val="24"/>
        </w:rPr>
        <w:t xml:space="preserve">V. G. Krishnan et al., “An automated segmentation and classification model for banana leaf disease </w:t>
      </w:r>
    </w:p>
    <w:p w14:paraId="3C767790" w14:textId="40AD1086" w:rsidR="009134CD" w:rsidRPr="006F3D03" w:rsidRDefault="009134CD" w:rsidP="008D7479">
      <w:pPr>
        <w:pStyle w:val="ListParagraph"/>
        <w:spacing w:after="0"/>
        <w:jc w:val="both"/>
        <w:rPr>
          <w:rFonts w:cs="Times New Roman"/>
          <w:szCs w:val="24"/>
        </w:rPr>
      </w:pPr>
      <w:r w:rsidRPr="006F3D03">
        <w:rPr>
          <w:rFonts w:cs="Times New Roman"/>
          <w:szCs w:val="24"/>
        </w:rPr>
        <w:t>detection,” Journal of Applied Biology and Biotechnology, vol. 10, no. 1, pp. 213–220, 2022.</w:t>
      </w:r>
    </w:p>
    <w:p w14:paraId="27D5AC73" w14:textId="77777777" w:rsidR="009134CD" w:rsidRPr="00D26CB5" w:rsidRDefault="009134CD" w:rsidP="009134CD">
      <w:pPr>
        <w:spacing w:after="0"/>
        <w:jc w:val="both"/>
        <w:rPr>
          <w:rFonts w:cs="Times New Roman"/>
          <w:szCs w:val="24"/>
        </w:rPr>
      </w:pPr>
    </w:p>
    <w:p w14:paraId="2D568ECF" w14:textId="632B5E0D" w:rsidR="00BB182B" w:rsidRPr="006F3D03" w:rsidRDefault="009134CD" w:rsidP="006F3D03">
      <w:pPr>
        <w:pStyle w:val="ListParagraph"/>
        <w:numPr>
          <w:ilvl w:val="0"/>
          <w:numId w:val="9"/>
        </w:numPr>
        <w:spacing w:after="0"/>
        <w:jc w:val="both"/>
        <w:rPr>
          <w:rFonts w:cs="Times New Roman"/>
          <w:szCs w:val="24"/>
        </w:rPr>
      </w:pPr>
      <w:r w:rsidRPr="006F3D03">
        <w:rPr>
          <w:rFonts w:cs="Times New Roman"/>
          <w:szCs w:val="24"/>
        </w:rPr>
        <w:t xml:space="preserve">S. Chattopadhyay, M. </w:t>
      </w:r>
      <w:proofErr w:type="spellStart"/>
      <w:r w:rsidRPr="006F3D03">
        <w:rPr>
          <w:rFonts w:cs="Times New Roman"/>
          <w:szCs w:val="24"/>
        </w:rPr>
        <w:t>Manwal</w:t>
      </w:r>
      <w:proofErr w:type="spellEnd"/>
      <w:r w:rsidRPr="006F3D03">
        <w:rPr>
          <w:rFonts w:cs="Times New Roman"/>
          <w:szCs w:val="24"/>
        </w:rPr>
        <w:t xml:space="preserve">, V. Kukreja, and S. Mehta, “Transforming </w:t>
      </w:r>
      <w:proofErr w:type="spellStart"/>
      <w:r w:rsidRPr="006F3D03">
        <w:rPr>
          <w:rFonts w:cs="Times New Roman"/>
          <w:szCs w:val="24"/>
        </w:rPr>
        <w:t>Agro</w:t>
      </w:r>
      <w:proofErr w:type="spellEnd"/>
      <w:r w:rsidRPr="006F3D03">
        <w:rPr>
          <w:rFonts w:cs="Times New Roman"/>
          <w:szCs w:val="24"/>
        </w:rPr>
        <w:t xml:space="preserve">-Diagnostics: Banana Leaf </w:t>
      </w:r>
      <w:r w:rsidR="00BB182B" w:rsidRPr="006F3D03">
        <w:rPr>
          <w:rFonts w:cs="Times New Roman"/>
          <w:szCs w:val="24"/>
        </w:rPr>
        <w:t xml:space="preserve">  </w:t>
      </w:r>
    </w:p>
    <w:p w14:paraId="4B458926" w14:textId="248454C4" w:rsidR="009134CD" w:rsidRPr="006F3D03" w:rsidRDefault="009134CD" w:rsidP="008D7479">
      <w:pPr>
        <w:pStyle w:val="ListParagraph"/>
        <w:spacing w:after="0"/>
        <w:jc w:val="both"/>
        <w:rPr>
          <w:rFonts w:cs="Times New Roman"/>
          <w:szCs w:val="24"/>
        </w:rPr>
      </w:pPr>
      <w:r w:rsidRPr="006F3D03">
        <w:rPr>
          <w:rFonts w:cs="Times New Roman"/>
          <w:szCs w:val="24"/>
        </w:rPr>
        <w:t>Diseases Through Federated Learning CNNs,” in Proc. IEEE INOCON, 2024.</w:t>
      </w:r>
    </w:p>
    <w:p w14:paraId="45AB5AAF" w14:textId="77777777" w:rsidR="009134CD" w:rsidRPr="00D26CB5" w:rsidRDefault="009134CD" w:rsidP="009134CD">
      <w:pPr>
        <w:spacing w:after="0"/>
        <w:jc w:val="both"/>
        <w:rPr>
          <w:rFonts w:cs="Times New Roman"/>
          <w:szCs w:val="24"/>
        </w:rPr>
      </w:pPr>
    </w:p>
    <w:p w14:paraId="59C2CA48" w14:textId="256C35B9" w:rsidR="009134CD" w:rsidRPr="008D7479" w:rsidRDefault="009134CD" w:rsidP="006F3D03">
      <w:pPr>
        <w:pStyle w:val="ListParagraph"/>
        <w:numPr>
          <w:ilvl w:val="0"/>
          <w:numId w:val="9"/>
        </w:numPr>
        <w:spacing w:after="0"/>
        <w:jc w:val="both"/>
        <w:rPr>
          <w:rFonts w:cs="Times New Roman"/>
          <w:szCs w:val="24"/>
        </w:rPr>
      </w:pPr>
      <w:r w:rsidRPr="008D7479">
        <w:rPr>
          <w:rFonts w:cs="Times New Roman"/>
          <w:szCs w:val="24"/>
        </w:rPr>
        <w:t>V. Chaudhari and M. P. Patil, “Detection and classification of banana leaf disease using segmentation and ensemble learning approach,” Applied Computer Systems, vol. 28, 2023.</w:t>
      </w:r>
    </w:p>
    <w:p w14:paraId="20D71CC7" w14:textId="77777777" w:rsidR="009134CD" w:rsidRPr="00D26CB5" w:rsidRDefault="009134CD" w:rsidP="009134CD">
      <w:pPr>
        <w:spacing w:after="0"/>
        <w:jc w:val="both"/>
        <w:rPr>
          <w:rFonts w:cs="Times New Roman"/>
          <w:szCs w:val="24"/>
        </w:rPr>
      </w:pPr>
    </w:p>
    <w:p w14:paraId="45F443DA" w14:textId="093BECBC" w:rsidR="009134CD" w:rsidRPr="008D7479" w:rsidRDefault="006B2BCC" w:rsidP="006F3D03">
      <w:pPr>
        <w:pStyle w:val="ListParagraph"/>
        <w:numPr>
          <w:ilvl w:val="0"/>
          <w:numId w:val="9"/>
        </w:numPr>
        <w:spacing w:after="0"/>
        <w:jc w:val="both"/>
        <w:rPr>
          <w:rFonts w:cs="Times New Roman"/>
          <w:szCs w:val="24"/>
        </w:rPr>
      </w:pPr>
      <w:r w:rsidRPr="008D7479">
        <w:rPr>
          <w:rFonts w:cs="Times New Roman"/>
          <w:szCs w:val="24"/>
        </w:rPr>
        <w:lastRenderedPageBreak/>
        <w:t xml:space="preserve">S Nassor, M </w:t>
      </w:r>
      <w:proofErr w:type="spellStart"/>
      <w:r w:rsidRPr="008D7479">
        <w:rPr>
          <w:rFonts w:cs="Times New Roman"/>
          <w:szCs w:val="24"/>
        </w:rPr>
        <w:t>Mushthofa</w:t>
      </w:r>
      <w:proofErr w:type="spellEnd"/>
      <w:r w:rsidRPr="008D7479">
        <w:rPr>
          <w:rFonts w:cs="Times New Roman"/>
          <w:szCs w:val="24"/>
        </w:rPr>
        <w:t> and K Priandana</w:t>
      </w:r>
      <w:r w:rsidR="009134CD" w:rsidRPr="008D7479">
        <w:rPr>
          <w:rFonts w:cs="Times New Roman"/>
          <w:szCs w:val="24"/>
        </w:rPr>
        <w:t>, “Deep learning model for detection and classification of banana diseases based on leaf images,” IOP Conference Series: Earth and Environmental Science, vol. 1359, 2024.</w:t>
      </w:r>
    </w:p>
    <w:p w14:paraId="46DBCF4C" w14:textId="77777777" w:rsidR="009134CD" w:rsidRPr="00D26CB5" w:rsidRDefault="009134CD" w:rsidP="009134CD">
      <w:pPr>
        <w:spacing w:after="0"/>
        <w:jc w:val="both"/>
        <w:rPr>
          <w:rFonts w:cs="Times New Roman"/>
          <w:szCs w:val="24"/>
        </w:rPr>
      </w:pPr>
    </w:p>
    <w:p w14:paraId="3482F313" w14:textId="3D962898" w:rsidR="007130BD" w:rsidRPr="006F3D03" w:rsidRDefault="009134CD" w:rsidP="006F3D03">
      <w:pPr>
        <w:pStyle w:val="ListParagraph"/>
        <w:numPr>
          <w:ilvl w:val="0"/>
          <w:numId w:val="9"/>
        </w:numPr>
        <w:spacing w:after="0"/>
        <w:jc w:val="both"/>
        <w:rPr>
          <w:rFonts w:cs="Times New Roman"/>
          <w:szCs w:val="24"/>
        </w:rPr>
      </w:pPr>
      <w:r w:rsidRPr="006F3D03">
        <w:rPr>
          <w:rFonts w:cs="Times New Roman"/>
          <w:szCs w:val="24"/>
        </w:rPr>
        <w:t xml:space="preserve"> </w:t>
      </w:r>
      <w:r w:rsidR="006B2BCC" w:rsidRPr="006F3D03">
        <w:rPr>
          <w:rFonts w:cs="Times New Roman"/>
          <w:szCs w:val="24"/>
        </w:rPr>
        <w:t>M. Shoaib, T. Hussain, B. Shah, I. Ullah, S. M. Shah, F. Ali, and S. H. Park,</w:t>
      </w:r>
      <w:r w:rsidR="007130BD" w:rsidRPr="006F3D03">
        <w:rPr>
          <w:rFonts w:cs="Times New Roman"/>
          <w:szCs w:val="24"/>
        </w:rPr>
        <w:t xml:space="preserve"> </w:t>
      </w:r>
      <w:r w:rsidR="006B2BCC" w:rsidRPr="006F3D03">
        <w:rPr>
          <w:rFonts w:cs="Times New Roman"/>
          <w:szCs w:val="24"/>
        </w:rPr>
        <w:t xml:space="preserve">“Deep learning-based </w:t>
      </w:r>
    </w:p>
    <w:p w14:paraId="7085359B" w14:textId="7C9D62CD" w:rsidR="00FA2033" w:rsidRPr="006F3D03" w:rsidRDefault="006B2BCC" w:rsidP="008D7479">
      <w:pPr>
        <w:pStyle w:val="ListParagraph"/>
        <w:spacing w:after="0"/>
        <w:jc w:val="both"/>
        <w:rPr>
          <w:rFonts w:cs="Times New Roman"/>
          <w:szCs w:val="24"/>
        </w:rPr>
      </w:pPr>
      <w:r w:rsidRPr="006F3D03">
        <w:rPr>
          <w:rFonts w:cs="Times New Roman"/>
          <w:szCs w:val="24"/>
        </w:rPr>
        <w:t>segmentation and classification of leaf images for detection of tomato plant disease,”</w:t>
      </w:r>
      <w:r w:rsidR="007130BD" w:rsidRPr="006F3D03">
        <w:rPr>
          <w:rFonts w:cs="Times New Roman"/>
          <w:szCs w:val="24"/>
        </w:rPr>
        <w:t xml:space="preserve"> </w:t>
      </w:r>
      <w:r w:rsidR="009134CD" w:rsidRPr="006F3D03">
        <w:rPr>
          <w:rFonts w:cs="Times New Roman"/>
          <w:szCs w:val="24"/>
        </w:rPr>
        <w:t xml:space="preserve">Frontiers in Plant </w:t>
      </w:r>
    </w:p>
    <w:p w14:paraId="79AC6CEC" w14:textId="5E5F3C15" w:rsidR="009134CD" w:rsidRPr="006F3D03" w:rsidRDefault="009134CD" w:rsidP="008D7479">
      <w:pPr>
        <w:pStyle w:val="ListParagraph"/>
        <w:spacing w:after="0"/>
        <w:jc w:val="both"/>
        <w:rPr>
          <w:rFonts w:cs="Times New Roman"/>
          <w:szCs w:val="24"/>
        </w:rPr>
      </w:pPr>
      <w:r w:rsidRPr="006F3D03">
        <w:rPr>
          <w:rFonts w:cs="Times New Roman"/>
          <w:szCs w:val="24"/>
        </w:rPr>
        <w:t>Science, 2022.Frontiers in Plant Science, vol. 13, 2022.</w:t>
      </w:r>
    </w:p>
    <w:p w14:paraId="66DBA387" w14:textId="77777777" w:rsidR="00385D96" w:rsidRPr="00D26CB5" w:rsidRDefault="00385D96" w:rsidP="009134CD">
      <w:pPr>
        <w:spacing w:after="0"/>
        <w:jc w:val="both"/>
        <w:rPr>
          <w:rFonts w:cs="Times New Roman"/>
          <w:szCs w:val="24"/>
        </w:rPr>
      </w:pPr>
    </w:p>
    <w:p w14:paraId="0E1D1001" w14:textId="33A8BB6E" w:rsidR="00FA2033" w:rsidRPr="006F3D03" w:rsidRDefault="009134CD" w:rsidP="006F3D03">
      <w:pPr>
        <w:pStyle w:val="ListParagraph"/>
        <w:numPr>
          <w:ilvl w:val="0"/>
          <w:numId w:val="9"/>
        </w:numPr>
        <w:spacing w:after="0"/>
        <w:jc w:val="both"/>
        <w:rPr>
          <w:rFonts w:cs="Times New Roman"/>
          <w:szCs w:val="24"/>
        </w:rPr>
      </w:pPr>
      <w:r w:rsidRPr="006F3D03">
        <w:rPr>
          <w:rFonts w:cs="Times New Roman"/>
          <w:szCs w:val="24"/>
        </w:rPr>
        <w:t xml:space="preserve">I. </w:t>
      </w:r>
      <w:proofErr w:type="spellStart"/>
      <w:r w:rsidRPr="006F3D03">
        <w:rPr>
          <w:rFonts w:cs="Times New Roman"/>
          <w:szCs w:val="24"/>
        </w:rPr>
        <w:t>Paçal</w:t>
      </w:r>
      <w:proofErr w:type="spellEnd"/>
      <w:r w:rsidRPr="006F3D03">
        <w:rPr>
          <w:rFonts w:cs="Times New Roman"/>
          <w:szCs w:val="24"/>
        </w:rPr>
        <w:t xml:space="preserve"> et al., “A systematic review of deep learning techniques for plant disease detection,” Artificial </w:t>
      </w:r>
    </w:p>
    <w:p w14:paraId="131D4D62" w14:textId="34740BC5" w:rsidR="009134CD" w:rsidRPr="006F3D03" w:rsidRDefault="009134CD" w:rsidP="008D7479">
      <w:pPr>
        <w:pStyle w:val="ListParagraph"/>
        <w:spacing w:after="0"/>
        <w:jc w:val="both"/>
        <w:rPr>
          <w:rFonts w:cs="Times New Roman"/>
          <w:szCs w:val="24"/>
        </w:rPr>
      </w:pPr>
      <w:r w:rsidRPr="006F3D03">
        <w:rPr>
          <w:rFonts w:cs="Times New Roman"/>
          <w:szCs w:val="24"/>
        </w:rPr>
        <w:t>Intelligence Review, vol. 57, 2024.</w:t>
      </w:r>
    </w:p>
    <w:p w14:paraId="662E6C2F" w14:textId="77777777" w:rsidR="009134CD" w:rsidRPr="00D26CB5" w:rsidRDefault="009134CD" w:rsidP="009134CD">
      <w:pPr>
        <w:pStyle w:val="ListParagraph"/>
        <w:spacing w:after="0"/>
        <w:ind w:left="1080"/>
        <w:jc w:val="both"/>
        <w:rPr>
          <w:rFonts w:cs="Times New Roman"/>
          <w:szCs w:val="24"/>
        </w:rPr>
      </w:pPr>
    </w:p>
    <w:p w14:paraId="1DF94123" w14:textId="717E3E34" w:rsidR="009134CD" w:rsidRPr="006F3D03" w:rsidRDefault="00D26CB5" w:rsidP="006F3D03">
      <w:pPr>
        <w:pStyle w:val="ListParagraph"/>
        <w:numPr>
          <w:ilvl w:val="0"/>
          <w:numId w:val="9"/>
        </w:numPr>
        <w:spacing w:after="0"/>
        <w:jc w:val="both"/>
        <w:rPr>
          <w:rFonts w:cs="Times New Roman"/>
          <w:szCs w:val="24"/>
        </w:rPr>
      </w:pPr>
      <w:r w:rsidRPr="006F3D03">
        <w:rPr>
          <w:rFonts w:cs="Times New Roman"/>
          <w:szCs w:val="24"/>
        </w:rPr>
        <w:t>U.</w:t>
      </w:r>
      <w:r w:rsidR="008D7479">
        <w:rPr>
          <w:rFonts w:cs="Times New Roman"/>
          <w:szCs w:val="24"/>
        </w:rPr>
        <w:t xml:space="preserve"> </w:t>
      </w:r>
      <w:r w:rsidRPr="006F3D03">
        <w:rPr>
          <w:rFonts w:cs="Times New Roman"/>
          <w:szCs w:val="24"/>
        </w:rPr>
        <w:t>Mishra,</w:t>
      </w:r>
      <w:r w:rsidR="008D7479">
        <w:rPr>
          <w:rFonts w:cs="Times New Roman"/>
          <w:szCs w:val="24"/>
        </w:rPr>
        <w:t xml:space="preserve"> </w:t>
      </w:r>
      <w:r w:rsidRPr="006F3D03">
        <w:rPr>
          <w:rFonts w:cs="Times New Roman"/>
          <w:szCs w:val="24"/>
        </w:rPr>
        <w:t>A.</w:t>
      </w:r>
      <w:r w:rsidR="008D7479">
        <w:rPr>
          <w:rFonts w:cs="Times New Roman"/>
          <w:szCs w:val="24"/>
        </w:rPr>
        <w:t xml:space="preserve"> </w:t>
      </w:r>
      <w:r w:rsidRPr="006F3D03">
        <w:rPr>
          <w:rFonts w:cs="Times New Roman"/>
          <w:szCs w:val="24"/>
        </w:rPr>
        <w:t>Pandey,</w:t>
      </w:r>
      <w:r w:rsidR="008D7479">
        <w:rPr>
          <w:rFonts w:cs="Times New Roman"/>
          <w:szCs w:val="24"/>
        </w:rPr>
        <w:t xml:space="preserve"> </w:t>
      </w:r>
      <w:r w:rsidRPr="006F3D03">
        <w:rPr>
          <w:rFonts w:cs="Times New Roman"/>
          <w:szCs w:val="24"/>
        </w:rPr>
        <w:t>L.G.,</w:t>
      </w:r>
      <w:r w:rsidR="008D7479">
        <w:rPr>
          <w:rFonts w:cs="Times New Roman"/>
          <w:szCs w:val="24"/>
        </w:rPr>
        <w:t xml:space="preserve"> </w:t>
      </w:r>
      <w:r w:rsidRPr="006F3D03">
        <w:rPr>
          <w:rFonts w:cs="Times New Roman"/>
          <w:szCs w:val="24"/>
        </w:rPr>
        <w:t>and</w:t>
      </w:r>
      <w:r w:rsidR="008D7479">
        <w:rPr>
          <w:rFonts w:cs="Times New Roman"/>
          <w:szCs w:val="24"/>
        </w:rPr>
        <w:t xml:space="preserve"> </w:t>
      </w:r>
      <w:r w:rsidRPr="006F3D03">
        <w:rPr>
          <w:rFonts w:cs="Times New Roman"/>
          <w:szCs w:val="24"/>
        </w:rPr>
        <w:t>T.</w:t>
      </w:r>
      <w:r w:rsidR="008D7479">
        <w:rPr>
          <w:rFonts w:cs="Times New Roman"/>
          <w:szCs w:val="24"/>
        </w:rPr>
        <w:t xml:space="preserve"> </w:t>
      </w:r>
      <w:r w:rsidRPr="006F3D03">
        <w:rPr>
          <w:rFonts w:cs="Times New Roman"/>
          <w:szCs w:val="24"/>
        </w:rPr>
        <w:t>K.,</w:t>
      </w:r>
      <w:r w:rsidR="008D7479">
        <w:rPr>
          <w:rFonts w:cs="Times New Roman"/>
          <w:szCs w:val="24"/>
        </w:rPr>
        <w:t xml:space="preserve"> </w:t>
      </w:r>
      <w:r w:rsidRPr="006F3D03">
        <w:rPr>
          <w:rFonts w:cs="Times New Roman"/>
          <w:szCs w:val="24"/>
        </w:rPr>
        <w:t>“Deep learning-based disease detection in potato and mango leaves: A comparative</w:t>
      </w:r>
      <w:r w:rsidR="008D7479">
        <w:rPr>
          <w:rFonts w:cs="Times New Roman"/>
          <w:szCs w:val="24"/>
        </w:rPr>
        <w:t xml:space="preserve"> </w:t>
      </w:r>
      <w:r w:rsidRPr="006F3D03">
        <w:rPr>
          <w:rFonts w:cs="Times New Roman"/>
          <w:szCs w:val="24"/>
        </w:rPr>
        <w:t>study</w:t>
      </w:r>
      <w:r w:rsidR="008D7479">
        <w:rPr>
          <w:rFonts w:cs="Times New Roman"/>
          <w:szCs w:val="24"/>
        </w:rPr>
        <w:t xml:space="preserve"> </w:t>
      </w:r>
      <w:r w:rsidRPr="006F3D03">
        <w:rPr>
          <w:rFonts w:cs="Times New Roman"/>
          <w:szCs w:val="24"/>
        </w:rPr>
        <w:t>of</w:t>
      </w:r>
      <w:r w:rsidR="008D7479">
        <w:rPr>
          <w:rFonts w:cs="Times New Roman"/>
          <w:szCs w:val="24"/>
        </w:rPr>
        <w:t xml:space="preserve"> </w:t>
      </w:r>
      <w:r w:rsidRPr="006F3D03">
        <w:rPr>
          <w:rFonts w:cs="Times New Roman"/>
          <w:szCs w:val="24"/>
        </w:rPr>
        <w:t>CNN,</w:t>
      </w:r>
      <w:r w:rsidR="008D7479">
        <w:rPr>
          <w:rFonts w:cs="Times New Roman"/>
          <w:szCs w:val="24"/>
        </w:rPr>
        <w:t xml:space="preserve"> </w:t>
      </w:r>
      <w:r w:rsidRPr="006F3D03">
        <w:rPr>
          <w:rFonts w:cs="Times New Roman"/>
          <w:szCs w:val="24"/>
        </w:rPr>
        <w:t>AlexNet,</w:t>
      </w:r>
      <w:r w:rsidR="008D7479">
        <w:rPr>
          <w:rFonts w:cs="Times New Roman"/>
          <w:szCs w:val="24"/>
        </w:rPr>
        <w:t xml:space="preserve"> </w:t>
      </w:r>
      <w:r w:rsidRPr="006F3D03">
        <w:rPr>
          <w:rFonts w:cs="Times New Roman"/>
          <w:szCs w:val="24"/>
        </w:rPr>
        <w:t>ResNet,</w:t>
      </w:r>
      <w:r w:rsidR="008D7479">
        <w:rPr>
          <w:rFonts w:cs="Times New Roman"/>
          <w:szCs w:val="24"/>
        </w:rPr>
        <w:t xml:space="preserve"> </w:t>
      </w:r>
      <w:r w:rsidRPr="006F3D03">
        <w:rPr>
          <w:rFonts w:cs="Times New Roman"/>
          <w:szCs w:val="24"/>
        </w:rPr>
        <w:t>and</w:t>
      </w:r>
      <w:r w:rsidR="008D7479">
        <w:rPr>
          <w:rFonts w:cs="Times New Roman"/>
          <w:szCs w:val="24"/>
        </w:rPr>
        <w:t xml:space="preserve"> </w:t>
      </w:r>
      <w:r w:rsidRPr="006F3D03">
        <w:rPr>
          <w:rFonts w:cs="Times New Roman"/>
          <w:szCs w:val="24"/>
        </w:rPr>
        <w:t>EfficientNet,”</w:t>
      </w:r>
      <w:r w:rsidR="008D7479">
        <w:rPr>
          <w:rFonts w:cs="Times New Roman"/>
          <w:szCs w:val="24"/>
        </w:rPr>
        <w:t xml:space="preserve"> </w:t>
      </w:r>
      <w:r w:rsidRPr="006F3D03">
        <w:rPr>
          <w:rFonts w:cs="Times New Roman"/>
          <w:i/>
          <w:iCs/>
          <w:szCs w:val="24"/>
        </w:rPr>
        <w:t>Scientific Reports</w:t>
      </w:r>
      <w:r w:rsidRPr="006F3D03">
        <w:rPr>
          <w:rFonts w:cs="Times New Roman"/>
          <w:szCs w:val="24"/>
        </w:rPr>
        <w:t>, vol. 16, Art. no. 2788, 2026.doi: 10.1038/s41598-025-32607-5</w:t>
      </w:r>
      <w:r w:rsidR="009134CD" w:rsidRPr="006F3D03">
        <w:rPr>
          <w:rFonts w:cs="Times New Roman"/>
          <w:szCs w:val="24"/>
        </w:rPr>
        <w:t>.</w:t>
      </w:r>
    </w:p>
    <w:p w14:paraId="7E448B11" w14:textId="77777777" w:rsidR="009134CD" w:rsidRPr="00D26CB5" w:rsidRDefault="009134CD" w:rsidP="009134CD">
      <w:pPr>
        <w:pStyle w:val="ListParagraph"/>
        <w:spacing w:after="0"/>
        <w:ind w:left="1080"/>
        <w:jc w:val="both"/>
        <w:rPr>
          <w:rFonts w:cs="Times New Roman"/>
          <w:szCs w:val="24"/>
        </w:rPr>
      </w:pPr>
    </w:p>
    <w:p w14:paraId="30CE6770" w14:textId="6DFFC9F7" w:rsidR="009134CD" w:rsidRPr="008D7479" w:rsidRDefault="00F63D7E" w:rsidP="008D7479">
      <w:pPr>
        <w:pStyle w:val="ListParagraph"/>
        <w:numPr>
          <w:ilvl w:val="0"/>
          <w:numId w:val="9"/>
        </w:numPr>
        <w:spacing w:after="0"/>
        <w:jc w:val="both"/>
        <w:rPr>
          <w:rFonts w:cs="Times New Roman"/>
          <w:szCs w:val="24"/>
        </w:rPr>
      </w:pPr>
      <w:r w:rsidRPr="008D7479">
        <w:rPr>
          <w:rFonts w:cs="Times New Roman"/>
          <w:szCs w:val="24"/>
        </w:rPr>
        <w:t xml:space="preserve"> P.</w:t>
      </w:r>
      <w:r w:rsidR="008D7479">
        <w:rPr>
          <w:rFonts w:cs="Times New Roman"/>
          <w:szCs w:val="24"/>
        </w:rPr>
        <w:t xml:space="preserve"> </w:t>
      </w:r>
      <w:r w:rsidRPr="008D7479">
        <w:rPr>
          <w:rFonts w:cs="Times New Roman"/>
          <w:szCs w:val="24"/>
        </w:rPr>
        <w:t>Sahu,</w:t>
      </w:r>
      <w:r w:rsidR="008D7479">
        <w:rPr>
          <w:rFonts w:cs="Times New Roman"/>
          <w:szCs w:val="24"/>
        </w:rPr>
        <w:t xml:space="preserve"> </w:t>
      </w:r>
      <w:r w:rsidRPr="008D7479">
        <w:rPr>
          <w:rFonts w:cs="Times New Roman"/>
          <w:szCs w:val="24"/>
        </w:rPr>
        <w:t>S.</w:t>
      </w:r>
      <w:r w:rsidR="008D7479">
        <w:rPr>
          <w:rFonts w:cs="Times New Roman"/>
          <w:szCs w:val="24"/>
        </w:rPr>
        <w:t xml:space="preserve"> </w:t>
      </w:r>
      <w:r w:rsidRPr="008D7479">
        <w:rPr>
          <w:rFonts w:cs="Times New Roman"/>
          <w:szCs w:val="24"/>
        </w:rPr>
        <w:t>Dash,</w:t>
      </w:r>
      <w:r w:rsidR="008D7479">
        <w:rPr>
          <w:rFonts w:cs="Times New Roman"/>
          <w:szCs w:val="24"/>
        </w:rPr>
        <w:t xml:space="preserve"> </w:t>
      </w:r>
      <w:r w:rsidRPr="008D7479">
        <w:rPr>
          <w:rFonts w:cs="Times New Roman"/>
          <w:szCs w:val="24"/>
        </w:rPr>
        <w:t>and</w:t>
      </w:r>
      <w:r w:rsidR="008D7479">
        <w:rPr>
          <w:rFonts w:cs="Times New Roman"/>
          <w:szCs w:val="24"/>
        </w:rPr>
        <w:t xml:space="preserve"> </w:t>
      </w:r>
      <w:r w:rsidRPr="008D7479">
        <w:rPr>
          <w:rFonts w:cs="Times New Roman"/>
          <w:szCs w:val="24"/>
        </w:rPr>
        <w:t>S.</w:t>
      </w:r>
      <w:r w:rsidR="008D7479">
        <w:rPr>
          <w:rFonts w:cs="Times New Roman"/>
          <w:szCs w:val="24"/>
        </w:rPr>
        <w:t xml:space="preserve"> </w:t>
      </w:r>
      <w:r w:rsidRPr="008D7479">
        <w:rPr>
          <w:rFonts w:cs="Times New Roman"/>
          <w:szCs w:val="24"/>
        </w:rPr>
        <w:t>K.</w:t>
      </w:r>
      <w:r w:rsidR="008D7479">
        <w:rPr>
          <w:rFonts w:cs="Times New Roman"/>
          <w:szCs w:val="24"/>
        </w:rPr>
        <w:t xml:space="preserve"> </w:t>
      </w:r>
      <w:r w:rsidRPr="008D7479">
        <w:rPr>
          <w:rFonts w:cs="Times New Roman"/>
          <w:szCs w:val="24"/>
        </w:rPr>
        <w:t>Mohapatra,</w:t>
      </w:r>
      <w:r w:rsidR="008D7479">
        <w:rPr>
          <w:rFonts w:cs="Times New Roman"/>
          <w:szCs w:val="24"/>
        </w:rPr>
        <w:t xml:space="preserve"> </w:t>
      </w:r>
      <w:r w:rsidRPr="008D7479">
        <w:rPr>
          <w:rFonts w:cs="Times New Roman"/>
          <w:szCs w:val="24"/>
        </w:rPr>
        <w:t>“Machine learning and deep learning approaches for plant disease detection:</w:t>
      </w:r>
      <w:r w:rsidR="008D7479">
        <w:rPr>
          <w:rFonts w:cs="Times New Roman"/>
          <w:szCs w:val="24"/>
        </w:rPr>
        <w:t xml:space="preserve"> </w:t>
      </w:r>
      <w:r w:rsidRPr="008D7479">
        <w:rPr>
          <w:rFonts w:cs="Times New Roman"/>
          <w:szCs w:val="24"/>
        </w:rPr>
        <w:t>A</w:t>
      </w:r>
      <w:r w:rsidR="008D7479">
        <w:rPr>
          <w:rFonts w:cs="Times New Roman"/>
          <w:szCs w:val="24"/>
        </w:rPr>
        <w:t xml:space="preserve"> </w:t>
      </w:r>
      <w:r w:rsidRPr="008D7479">
        <w:rPr>
          <w:rFonts w:cs="Times New Roman"/>
          <w:szCs w:val="24"/>
        </w:rPr>
        <w:t>review,”</w:t>
      </w:r>
      <w:r w:rsidR="008D7479">
        <w:rPr>
          <w:rFonts w:cs="Times New Roman"/>
          <w:szCs w:val="24"/>
        </w:rPr>
        <w:t xml:space="preserve"> </w:t>
      </w:r>
      <w:r w:rsidRPr="008D7479">
        <w:rPr>
          <w:rFonts w:cs="Times New Roman"/>
          <w:szCs w:val="24"/>
        </w:rPr>
        <w:t>IEEE Access, vol. 10, pp. 36186–36211, 2022.</w:t>
      </w:r>
    </w:p>
    <w:p w14:paraId="3A8042C7" w14:textId="77777777" w:rsidR="009134CD" w:rsidRPr="00D26CB5" w:rsidRDefault="009134CD" w:rsidP="009134CD">
      <w:pPr>
        <w:pStyle w:val="ListParagraph"/>
        <w:spacing w:after="0"/>
        <w:ind w:left="1080"/>
        <w:jc w:val="both"/>
        <w:rPr>
          <w:rFonts w:cs="Times New Roman"/>
          <w:szCs w:val="24"/>
        </w:rPr>
      </w:pPr>
    </w:p>
    <w:p w14:paraId="296EDBB8" w14:textId="132537B2" w:rsidR="009134CD" w:rsidRPr="008D7479" w:rsidRDefault="00F63D7E" w:rsidP="008D7479">
      <w:pPr>
        <w:pStyle w:val="ListParagraph"/>
        <w:numPr>
          <w:ilvl w:val="0"/>
          <w:numId w:val="9"/>
        </w:numPr>
        <w:spacing w:after="0"/>
        <w:jc w:val="both"/>
        <w:rPr>
          <w:rFonts w:cs="Times New Roman"/>
          <w:szCs w:val="24"/>
        </w:rPr>
      </w:pPr>
      <w:r w:rsidRPr="008D7479">
        <w:rPr>
          <w:rFonts w:cs="Times New Roman"/>
          <w:szCs w:val="24"/>
        </w:rPr>
        <w:t>N.</w:t>
      </w:r>
      <w:r w:rsidR="008D7479">
        <w:rPr>
          <w:rFonts w:cs="Times New Roman"/>
          <w:szCs w:val="24"/>
        </w:rPr>
        <w:t xml:space="preserve"> </w:t>
      </w:r>
      <w:r w:rsidRPr="008D7479">
        <w:rPr>
          <w:rFonts w:cs="Times New Roman"/>
          <w:szCs w:val="24"/>
        </w:rPr>
        <w:t>Srivastava</w:t>
      </w:r>
      <w:r w:rsidR="008D7479">
        <w:rPr>
          <w:rFonts w:cs="Times New Roman"/>
          <w:szCs w:val="24"/>
        </w:rPr>
        <w:t xml:space="preserve"> </w:t>
      </w:r>
      <w:r w:rsidRPr="008D7479">
        <w:rPr>
          <w:rFonts w:cs="Times New Roman"/>
          <w:szCs w:val="24"/>
        </w:rPr>
        <w:t>et</w:t>
      </w:r>
      <w:r w:rsidR="008D7479">
        <w:rPr>
          <w:rFonts w:cs="Times New Roman"/>
          <w:szCs w:val="24"/>
        </w:rPr>
        <w:t xml:space="preserve"> </w:t>
      </w:r>
      <w:r w:rsidRPr="008D7479">
        <w:rPr>
          <w:rFonts w:cs="Times New Roman"/>
          <w:szCs w:val="24"/>
        </w:rPr>
        <w:t>al.,</w:t>
      </w:r>
      <w:r w:rsidR="008D7479">
        <w:rPr>
          <w:rFonts w:cs="Times New Roman"/>
          <w:szCs w:val="24"/>
        </w:rPr>
        <w:t xml:space="preserve"> </w:t>
      </w:r>
      <w:r w:rsidRPr="008D7479">
        <w:rPr>
          <w:rFonts w:cs="Times New Roman"/>
          <w:szCs w:val="24"/>
        </w:rPr>
        <w:t>“Dropout: A simple way to prevent neural networks from overfitting,”</w:t>
      </w:r>
      <w:r w:rsidRPr="008D7479">
        <w:rPr>
          <w:rFonts w:cs="Times New Roman"/>
          <w:szCs w:val="24"/>
        </w:rPr>
        <w:br/>
        <w:t>Journal of Machine Learning Research, 2014.</w:t>
      </w:r>
    </w:p>
    <w:p w14:paraId="1CEFEDC0" w14:textId="2DBD78E9" w:rsidR="009134CD" w:rsidRPr="006F3D03" w:rsidRDefault="009134CD" w:rsidP="006F3D03">
      <w:pPr>
        <w:pStyle w:val="ListParagraph"/>
        <w:numPr>
          <w:ilvl w:val="0"/>
          <w:numId w:val="9"/>
        </w:numPr>
        <w:spacing w:after="0"/>
        <w:jc w:val="both"/>
        <w:rPr>
          <w:rFonts w:cs="Times New Roman"/>
          <w:szCs w:val="24"/>
        </w:rPr>
      </w:pPr>
      <w:r w:rsidRPr="006F3D03">
        <w:rPr>
          <w:rFonts w:cs="Times New Roman"/>
          <w:szCs w:val="24"/>
        </w:rPr>
        <w:t>D. P. Kingma and J. Ba, “Adam: A method for stochastic optimization,” Proc. ICLR, 2015.</w:t>
      </w:r>
    </w:p>
    <w:p w14:paraId="0A511B79" w14:textId="77777777" w:rsidR="003F59F6" w:rsidRPr="00D26CB5" w:rsidRDefault="003F59F6" w:rsidP="009134CD">
      <w:pPr>
        <w:spacing w:after="0"/>
        <w:jc w:val="both"/>
        <w:rPr>
          <w:rFonts w:cs="Times New Roman"/>
          <w:szCs w:val="24"/>
        </w:rPr>
      </w:pPr>
    </w:p>
    <w:p w14:paraId="743886B2" w14:textId="62975BA4" w:rsidR="00214B97" w:rsidRPr="008D7479" w:rsidRDefault="00214B97" w:rsidP="006F3D03">
      <w:pPr>
        <w:pStyle w:val="ListParagraph"/>
        <w:numPr>
          <w:ilvl w:val="0"/>
          <w:numId w:val="9"/>
        </w:numPr>
        <w:spacing w:after="0"/>
        <w:jc w:val="both"/>
        <w:rPr>
          <w:rFonts w:cs="Times New Roman"/>
          <w:szCs w:val="24"/>
        </w:rPr>
      </w:pPr>
      <w:r w:rsidRPr="008D7479">
        <w:rPr>
          <w:rFonts w:eastAsia="Times New Roman"/>
        </w:rPr>
        <w:t xml:space="preserve">Md. A. B. Bhuiyan </w:t>
      </w:r>
      <w:r w:rsidRPr="008D7479">
        <w:rPr>
          <w:rFonts w:eastAsia="Times New Roman"/>
          <w:i/>
          <w:iCs/>
        </w:rPr>
        <w:t>et al.</w:t>
      </w:r>
      <w:r w:rsidRPr="008D7479">
        <w:rPr>
          <w:rFonts w:eastAsia="Times New Roman"/>
        </w:rPr>
        <w:t>, "Banana</w:t>
      </w:r>
      <w:r w:rsidR="008D7479">
        <w:rPr>
          <w:rFonts w:eastAsia="Times New Roman"/>
        </w:rPr>
        <w:t xml:space="preserve"> </w:t>
      </w:r>
      <w:proofErr w:type="spellStart"/>
      <w:r w:rsidRPr="008D7479">
        <w:rPr>
          <w:rFonts w:eastAsia="Times New Roman"/>
        </w:rPr>
        <w:t>SqueezeNet</w:t>
      </w:r>
      <w:proofErr w:type="spellEnd"/>
      <w:r w:rsidRPr="008D7479">
        <w:rPr>
          <w:rFonts w:eastAsia="Times New Roman"/>
        </w:rPr>
        <w:t>: Automated Diagnosis of Banana Leaf Diseases Using Deep</w:t>
      </w:r>
      <w:r w:rsidR="008D7479" w:rsidRPr="008D7479">
        <w:rPr>
          <w:rFonts w:eastAsia="Times New Roman"/>
        </w:rPr>
        <w:t xml:space="preserve"> </w:t>
      </w:r>
      <w:r w:rsidRPr="008D7479">
        <w:rPr>
          <w:rFonts w:eastAsia="Times New Roman"/>
        </w:rPr>
        <w:t xml:space="preserve">Learning and Bayesian Optimization," </w:t>
      </w:r>
      <w:r w:rsidRPr="008D7479">
        <w:rPr>
          <w:rFonts w:eastAsia="Times New Roman"/>
          <w:i/>
          <w:iCs/>
        </w:rPr>
        <w:t>IEEE Trans. Image Process.</w:t>
      </w:r>
      <w:r w:rsidRPr="008D7479">
        <w:rPr>
          <w:rFonts w:eastAsia="Times New Roman"/>
        </w:rPr>
        <w:t>, vol. 25, no. 6, pp. 2657–2669, Jun. 2023.</w:t>
      </w:r>
    </w:p>
    <w:p w14:paraId="3B80924D" w14:textId="77777777" w:rsidR="00385D96" w:rsidRPr="00D26CB5" w:rsidRDefault="00385D96" w:rsidP="009134CD">
      <w:pPr>
        <w:spacing w:after="0"/>
        <w:jc w:val="both"/>
        <w:rPr>
          <w:rFonts w:cs="Times New Roman"/>
          <w:szCs w:val="24"/>
        </w:rPr>
      </w:pPr>
    </w:p>
    <w:p w14:paraId="44D1566A" w14:textId="09818C58" w:rsidR="00214B97" w:rsidRPr="006F3D03" w:rsidRDefault="00385D96" w:rsidP="006F3D03">
      <w:pPr>
        <w:pStyle w:val="ListParagraph"/>
        <w:numPr>
          <w:ilvl w:val="0"/>
          <w:numId w:val="9"/>
        </w:numPr>
        <w:spacing w:after="0"/>
        <w:jc w:val="both"/>
        <w:rPr>
          <w:rFonts w:cs="Times New Roman"/>
          <w:szCs w:val="24"/>
        </w:rPr>
      </w:pPr>
      <w:r w:rsidRPr="006F3D03">
        <w:rPr>
          <w:rFonts w:cs="Times New Roman"/>
          <w:szCs w:val="24"/>
        </w:rPr>
        <w:t xml:space="preserve">A. J. Shinde, B. S. Khurana, and A. </w:t>
      </w:r>
      <w:proofErr w:type="spellStart"/>
      <w:r w:rsidRPr="006F3D03">
        <w:rPr>
          <w:rFonts w:cs="Times New Roman"/>
          <w:szCs w:val="24"/>
        </w:rPr>
        <w:t>Kurhe</w:t>
      </w:r>
      <w:proofErr w:type="spellEnd"/>
      <w:r w:rsidRPr="006F3D03">
        <w:rPr>
          <w:rFonts w:cs="Times New Roman"/>
          <w:szCs w:val="24"/>
        </w:rPr>
        <w:t xml:space="preserve">, “CNN-Driven Smart System for Automated Plant Disease </w:t>
      </w:r>
    </w:p>
    <w:p w14:paraId="4E796C9D" w14:textId="03981DC1" w:rsidR="00385D96" w:rsidRPr="006F3D03" w:rsidRDefault="00385D96" w:rsidP="008D7479">
      <w:pPr>
        <w:pStyle w:val="ListParagraph"/>
        <w:spacing w:after="0"/>
        <w:jc w:val="both"/>
        <w:rPr>
          <w:rFonts w:cs="Times New Roman"/>
          <w:szCs w:val="24"/>
        </w:rPr>
      </w:pPr>
      <w:r w:rsidRPr="006F3D03">
        <w:rPr>
          <w:rFonts w:cs="Times New Roman"/>
          <w:szCs w:val="24"/>
        </w:rPr>
        <w:t>Detection and Classification,” IEEE, 2025.</w:t>
      </w:r>
    </w:p>
    <w:p w14:paraId="2348984E" w14:textId="77777777" w:rsidR="009134CD" w:rsidRPr="00D26CB5" w:rsidRDefault="009134CD" w:rsidP="009134CD">
      <w:pPr>
        <w:spacing w:after="0"/>
        <w:jc w:val="both"/>
        <w:rPr>
          <w:rFonts w:cs="Times New Roman"/>
          <w:szCs w:val="24"/>
        </w:rPr>
      </w:pPr>
    </w:p>
    <w:sectPr w:rsidR="009134CD" w:rsidRPr="00D26CB5" w:rsidSect="00E17C36">
      <w:pgSz w:w="11906" w:h="16838"/>
      <w:pgMar w:top="1080" w:right="605" w:bottom="605" w:left="605" w:header="346" w:footer="40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F12"/>
    <w:multiLevelType w:val="hybridMultilevel"/>
    <w:tmpl w:val="96222E90"/>
    <w:lvl w:ilvl="0" w:tplc="71B2494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5C91154"/>
    <w:multiLevelType w:val="hybridMultilevel"/>
    <w:tmpl w:val="B616E322"/>
    <w:lvl w:ilvl="0" w:tplc="D7B83EF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9941A6E"/>
    <w:multiLevelType w:val="hybridMultilevel"/>
    <w:tmpl w:val="7ABAC69E"/>
    <w:lvl w:ilvl="0" w:tplc="85B884E2">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FB25515"/>
    <w:multiLevelType w:val="multilevel"/>
    <w:tmpl w:val="836E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1B4BCB"/>
    <w:multiLevelType w:val="hybridMultilevel"/>
    <w:tmpl w:val="A5288AD8"/>
    <w:lvl w:ilvl="0" w:tplc="04CA091A">
      <w:start w:val="1"/>
      <w:numFmt w:val="decimal"/>
      <w:lvlText w:val="%1."/>
      <w:lvlJc w:val="left"/>
      <w:pPr>
        <w:ind w:left="720" w:hanging="360"/>
      </w:pPr>
      <w:rPr>
        <w:rFonts w:hint="default"/>
        <w:vertAlign w:val="superscrip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9613459"/>
    <w:multiLevelType w:val="multilevel"/>
    <w:tmpl w:val="E694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D83458"/>
    <w:multiLevelType w:val="multilevel"/>
    <w:tmpl w:val="A7A4E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1C6A50"/>
    <w:multiLevelType w:val="hybridMultilevel"/>
    <w:tmpl w:val="B97C7C4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97F0BB6"/>
    <w:multiLevelType w:val="multilevel"/>
    <w:tmpl w:val="A476BCA6"/>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1542544">
    <w:abstractNumId w:val="8"/>
  </w:num>
  <w:num w:numId="2" w16cid:durableId="785076231">
    <w:abstractNumId w:val="1"/>
  </w:num>
  <w:num w:numId="3" w16cid:durableId="1201356080">
    <w:abstractNumId w:val="3"/>
  </w:num>
  <w:num w:numId="4" w16cid:durableId="1075782725">
    <w:abstractNumId w:val="5"/>
  </w:num>
  <w:num w:numId="5" w16cid:durableId="1454515922">
    <w:abstractNumId w:val="6"/>
  </w:num>
  <w:num w:numId="6" w16cid:durableId="948701035">
    <w:abstractNumId w:val="0"/>
  </w:num>
  <w:num w:numId="7" w16cid:durableId="708650074">
    <w:abstractNumId w:val="2"/>
  </w:num>
  <w:num w:numId="8" w16cid:durableId="1748574154">
    <w:abstractNumId w:val="4"/>
  </w:num>
  <w:num w:numId="9" w16cid:durableId="10700074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DC2"/>
    <w:rsid w:val="000019A5"/>
    <w:rsid w:val="0001456F"/>
    <w:rsid w:val="000215C0"/>
    <w:rsid w:val="00043159"/>
    <w:rsid w:val="0004786B"/>
    <w:rsid w:val="00055CF2"/>
    <w:rsid w:val="00075AA6"/>
    <w:rsid w:val="000E5828"/>
    <w:rsid w:val="00107BAA"/>
    <w:rsid w:val="00131785"/>
    <w:rsid w:val="00140A85"/>
    <w:rsid w:val="00164075"/>
    <w:rsid w:val="00173DC2"/>
    <w:rsid w:val="00184E1F"/>
    <w:rsid w:val="001879A7"/>
    <w:rsid w:val="00196B7F"/>
    <w:rsid w:val="001978DB"/>
    <w:rsid w:val="001B2321"/>
    <w:rsid w:val="001C1952"/>
    <w:rsid w:val="002009C6"/>
    <w:rsid w:val="002054C4"/>
    <w:rsid w:val="00205A34"/>
    <w:rsid w:val="00214B97"/>
    <w:rsid w:val="00222842"/>
    <w:rsid w:val="00227FFE"/>
    <w:rsid w:val="00237AE7"/>
    <w:rsid w:val="00242110"/>
    <w:rsid w:val="00244453"/>
    <w:rsid w:val="002933DD"/>
    <w:rsid w:val="00297E3D"/>
    <w:rsid w:val="002A3A35"/>
    <w:rsid w:val="002A466D"/>
    <w:rsid w:val="002E41D2"/>
    <w:rsid w:val="0030643F"/>
    <w:rsid w:val="00307919"/>
    <w:rsid w:val="00312724"/>
    <w:rsid w:val="003153DA"/>
    <w:rsid w:val="003158C4"/>
    <w:rsid w:val="003223C2"/>
    <w:rsid w:val="00385D96"/>
    <w:rsid w:val="00393138"/>
    <w:rsid w:val="0039351A"/>
    <w:rsid w:val="003968EB"/>
    <w:rsid w:val="00396A21"/>
    <w:rsid w:val="003A209C"/>
    <w:rsid w:val="003A5CC1"/>
    <w:rsid w:val="003B642B"/>
    <w:rsid w:val="003C238D"/>
    <w:rsid w:val="003C4D69"/>
    <w:rsid w:val="003D5E43"/>
    <w:rsid w:val="003E3DC0"/>
    <w:rsid w:val="003E44AA"/>
    <w:rsid w:val="003F59F6"/>
    <w:rsid w:val="004128B3"/>
    <w:rsid w:val="00416C05"/>
    <w:rsid w:val="00434613"/>
    <w:rsid w:val="00447B79"/>
    <w:rsid w:val="004550FE"/>
    <w:rsid w:val="00463084"/>
    <w:rsid w:val="00466349"/>
    <w:rsid w:val="00471D69"/>
    <w:rsid w:val="0047711D"/>
    <w:rsid w:val="00490210"/>
    <w:rsid w:val="00495E1D"/>
    <w:rsid w:val="004B1E7E"/>
    <w:rsid w:val="004C19F8"/>
    <w:rsid w:val="004D502F"/>
    <w:rsid w:val="00503E02"/>
    <w:rsid w:val="005067AA"/>
    <w:rsid w:val="00507407"/>
    <w:rsid w:val="00527A84"/>
    <w:rsid w:val="00552BAA"/>
    <w:rsid w:val="00560229"/>
    <w:rsid w:val="00563D47"/>
    <w:rsid w:val="00572967"/>
    <w:rsid w:val="00573D20"/>
    <w:rsid w:val="00582FFE"/>
    <w:rsid w:val="00584555"/>
    <w:rsid w:val="00586CEB"/>
    <w:rsid w:val="005B186A"/>
    <w:rsid w:val="005C2404"/>
    <w:rsid w:val="005F29FA"/>
    <w:rsid w:val="00636642"/>
    <w:rsid w:val="00643E30"/>
    <w:rsid w:val="006620B4"/>
    <w:rsid w:val="006649FA"/>
    <w:rsid w:val="00670867"/>
    <w:rsid w:val="00673F9D"/>
    <w:rsid w:val="00674EB3"/>
    <w:rsid w:val="00697544"/>
    <w:rsid w:val="00697596"/>
    <w:rsid w:val="006A3549"/>
    <w:rsid w:val="006A5581"/>
    <w:rsid w:val="006B2BCC"/>
    <w:rsid w:val="006B696F"/>
    <w:rsid w:val="006E6C00"/>
    <w:rsid w:val="006F3101"/>
    <w:rsid w:val="006F3D03"/>
    <w:rsid w:val="00707FB4"/>
    <w:rsid w:val="007130BD"/>
    <w:rsid w:val="00730DD5"/>
    <w:rsid w:val="00743316"/>
    <w:rsid w:val="007503F9"/>
    <w:rsid w:val="007606E6"/>
    <w:rsid w:val="0076540A"/>
    <w:rsid w:val="00772907"/>
    <w:rsid w:val="00772FB2"/>
    <w:rsid w:val="00775895"/>
    <w:rsid w:val="007C68BC"/>
    <w:rsid w:val="007E4B46"/>
    <w:rsid w:val="007F2F9B"/>
    <w:rsid w:val="008026B0"/>
    <w:rsid w:val="008048B0"/>
    <w:rsid w:val="00815C86"/>
    <w:rsid w:val="008172BE"/>
    <w:rsid w:val="00822ECE"/>
    <w:rsid w:val="00824E89"/>
    <w:rsid w:val="00827464"/>
    <w:rsid w:val="00844FDC"/>
    <w:rsid w:val="00846906"/>
    <w:rsid w:val="00850049"/>
    <w:rsid w:val="00884907"/>
    <w:rsid w:val="00897F78"/>
    <w:rsid w:val="008A3337"/>
    <w:rsid w:val="008D7479"/>
    <w:rsid w:val="008E30BD"/>
    <w:rsid w:val="008E341B"/>
    <w:rsid w:val="008F09E5"/>
    <w:rsid w:val="00903A34"/>
    <w:rsid w:val="00904A94"/>
    <w:rsid w:val="009134CD"/>
    <w:rsid w:val="009329F3"/>
    <w:rsid w:val="009368B1"/>
    <w:rsid w:val="00936D2B"/>
    <w:rsid w:val="00947864"/>
    <w:rsid w:val="00953298"/>
    <w:rsid w:val="009734A7"/>
    <w:rsid w:val="00977D9F"/>
    <w:rsid w:val="009C1ABB"/>
    <w:rsid w:val="009C73D4"/>
    <w:rsid w:val="009F5880"/>
    <w:rsid w:val="00A071AF"/>
    <w:rsid w:val="00A1453D"/>
    <w:rsid w:val="00A270A3"/>
    <w:rsid w:val="00A4359B"/>
    <w:rsid w:val="00A7727B"/>
    <w:rsid w:val="00A93319"/>
    <w:rsid w:val="00AA56E5"/>
    <w:rsid w:val="00AB70CE"/>
    <w:rsid w:val="00AC19D6"/>
    <w:rsid w:val="00AD4640"/>
    <w:rsid w:val="00B07356"/>
    <w:rsid w:val="00B470B1"/>
    <w:rsid w:val="00B51598"/>
    <w:rsid w:val="00B74648"/>
    <w:rsid w:val="00B82F55"/>
    <w:rsid w:val="00BB182B"/>
    <w:rsid w:val="00BD65F4"/>
    <w:rsid w:val="00BE1166"/>
    <w:rsid w:val="00BF35FD"/>
    <w:rsid w:val="00C0282D"/>
    <w:rsid w:val="00C122DE"/>
    <w:rsid w:val="00C470FD"/>
    <w:rsid w:val="00C56C6A"/>
    <w:rsid w:val="00C719F3"/>
    <w:rsid w:val="00C819BA"/>
    <w:rsid w:val="00C85581"/>
    <w:rsid w:val="00C87194"/>
    <w:rsid w:val="00C903C0"/>
    <w:rsid w:val="00C9457B"/>
    <w:rsid w:val="00CA3E0D"/>
    <w:rsid w:val="00CD6881"/>
    <w:rsid w:val="00D26CB5"/>
    <w:rsid w:val="00D272A2"/>
    <w:rsid w:val="00D34B0F"/>
    <w:rsid w:val="00D41C99"/>
    <w:rsid w:val="00D449EF"/>
    <w:rsid w:val="00D46DC5"/>
    <w:rsid w:val="00D54048"/>
    <w:rsid w:val="00D57DAE"/>
    <w:rsid w:val="00D81A6F"/>
    <w:rsid w:val="00D84AD6"/>
    <w:rsid w:val="00D9542E"/>
    <w:rsid w:val="00DB2AD8"/>
    <w:rsid w:val="00DC0D4D"/>
    <w:rsid w:val="00DC2623"/>
    <w:rsid w:val="00DC5651"/>
    <w:rsid w:val="00DF6277"/>
    <w:rsid w:val="00E1239B"/>
    <w:rsid w:val="00E17C36"/>
    <w:rsid w:val="00E21286"/>
    <w:rsid w:val="00E373FD"/>
    <w:rsid w:val="00E62956"/>
    <w:rsid w:val="00E743D1"/>
    <w:rsid w:val="00E74C1F"/>
    <w:rsid w:val="00E74E89"/>
    <w:rsid w:val="00E7631C"/>
    <w:rsid w:val="00E766B5"/>
    <w:rsid w:val="00E8234B"/>
    <w:rsid w:val="00EB08EC"/>
    <w:rsid w:val="00EC37FD"/>
    <w:rsid w:val="00EC6445"/>
    <w:rsid w:val="00ED57D8"/>
    <w:rsid w:val="00EE4595"/>
    <w:rsid w:val="00F2756B"/>
    <w:rsid w:val="00F46C64"/>
    <w:rsid w:val="00F63D7E"/>
    <w:rsid w:val="00F6745D"/>
    <w:rsid w:val="00FA2033"/>
    <w:rsid w:val="00FA26B2"/>
    <w:rsid w:val="00FA5A71"/>
    <w:rsid w:val="00FD2F28"/>
    <w:rsid w:val="00FF16B7"/>
    <w:rsid w:val="00FF7C64"/>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73011"/>
  <w15:chartTrackingRefBased/>
  <w15:docId w15:val="{53FBF782-0BA4-4B54-A96D-3EDE6F9D3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mr-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paragraph" w:styleId="Heading1">
    <w:name w:val="heading 1"/>
    <w:basedOn w:val="Normal"/>
    <w:next w:val="Normal"/>
    <w:link w:val="Heading1Char"/>
    <w:uiPriority w:val="9"/>
    <w:qFormat/>
    <w:rsid w:val="00173DC2"/>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unhideWhenUsed/>
    <w:qFormat/>
    <w:rsid w:val="00173DC2"/>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173DC2"/>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173D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3D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D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D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D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D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DC2"/>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rsid w:val="00173DC2"/>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173DC2"/>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173D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3D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D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D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D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DC2"/>
    <w:rPr>
      <w:rFonts w:eastAsiaTheme="majorEastAsia" w:cstheme="majorBidi"/>
      <w:color w:val="272727" w:themeColor="text1" w:themeTint="D8"/>
    </w:rPr>
  </w:style>
  <w:style w:type="paragraph" w:styleId="Title">
    <w:name w:val="Title"/>
    <w:basedOn w:val="Normal"/>
    <w:next w:val="Normal"/>
    <w:link w:val="TitleChar"/>
    <w:uiPriority w:val="10"/>
    <w:qFormat/>
    <w:rsid w:val="00173DC2"/>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173DC2"/>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173DC2"/>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173DC2"/>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173DC2"/>
    <w:pPr>
      <w:spacing w:before="160"/>
      <w:jc w:val="center"/>
    </w:pPr>
    <w:rPr>
      <w:i/>
      <w:iCs/>
      <w:color w:val="404040" w:themeColor="text1" w:themeTint="BF"/>
    </w:rPr>
  </w:style>
  <w:style w:type="character" w:customStyle="1" w:styleId="QuoteChar">
    <w:name w:val="Quote Char"/>
    <w:basedOn w:val="DefaultParagraphFont"/>
    <w:link w:val="Quote"/>
    <w:uiPriority w:val="29"/>
    <w:rsid w:val="00173DC2"/>
    <w:rPr>
      <w:i/>
      <w:iCs/>
      <w:color w:val="404040" w:themeColor="text1" w:themeTint="BF"/>
    </w:rPr>
  </w:style>
  <w:style w:type="paragraph" w:styleId="ListParagraph">
    <w:name w:val="List Paragraph"/>
    <w:basedOn w:val="Normal"/>
    <w:uiPriority w:val="34"/>
    <w:qFormat/>
    <w:rsid w:val="00173DC2"/>
    <w:pPr>
      <w:ind w:left="720"/>
      <w:contextualSpacing/>
    </w:pPr>
  </w:style>
  <w:style w:type="character" w:styleId="IntenseEmphasis">
    <w:name w:val="Intense Emphasis"/>
    <w:basedOn w:val="DefaultParagraphFont"/>
    <w:uiPriority w:val="21"/>
    <w:qFormat/>
    <w:rsid w:val="00173DC2"/>
    <w:rPr>
      <w:i/>
      <w:iCs/>
      <w:color w:val="0F4761" w:themeColor="accent1" w:themeShade="BF"/>
    </w:rPr>
  </w:style>
  <w:style w:type="paragraph" w:styleId="IntenseQuote">
    <w:name w:val="Intense Quote"/>
    <w:basedOn w:val="Normal"/>
    <w:next w:val="Normal"/>
    <w:link w:val="IntenseQuoteChar"/>
    <w:uiPriority w:val="30"/>
    <w:qFormat/>
    <w:rsid w:val="00173D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DC2"/>
    <w:rPr>
      <w:i/>
      <w:iCs/>
      <w:color w:val="0F4761" w:themeColor="accent1" w:themeShade="BF"/>
    </w:rPr>
  </w:style>
  <w:style w:type="character" w:styleId="IntenseReference">
    <w:name w:val="Intense Reference"/>
    <w:basedOn w:val="DefaultParagraphFont"/>
    <w:uiPriority w:val="32"/>
    <w:qFormat/>
    <w:rsid w:val="00173DC2"/>
    <w:rPr>
      <w:b/>
      <w:bCs/>
      <w:smallCaps/>
      <w:color w:val="0F4761" w:themeColor="accent1" w:themeShade="BF"/>
      <w:spacing w:val="5"/>
    </w:rPr>
  </w:style>
  <w:style w:type="paragraph" w:styleId="NormalWeb">
    <w:name w:val="Normal (Web)"/>
    <w:basedOn w:val="Normal"/>
    <w:uiPriority w:val="99"/>
    <w:semiHidden/>
    <w:unhideWhenUsed/>
    <w:rsid w:val="00ED57D8"/>
    <w:rPr>
      <w:rFonts w:cs="Times New Roman"/>
    </w:rPr>
  </w:style>
  <w:style w:type="table" w:styleId="TableGrid">
    <w:name w:val="Table Grid"/>
    <w:basedOn w:val="TableNormal"/>
    <w:uiPriority w:val="39"/>
    <w:rsid w:val="00947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0A85"/>
    <w:rPr>
      <w:color w:val="467886" w:themeColor="hyperlink"/>
      <w:u w:val="single"/>
    </w:rPr>
  </w:style>
  <w:style w:type="character" w:styleId="UnresolvedMention">
    <w:name w:val="Unresolved Mention"/>
    <w:basedOn w:val="DefaultParagraphFont"/>
    <w:uiPriority w:val="99"/>
    <w:semiHidden/>
    <w:unhideWhenUsed/>
    <w:rsid w:val="00140A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109/CVPR.2016.90"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doi.org/10.1016/j.compag.2018.01.00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anitajshinde1976@gmail.com" TargetMode="External"/><Relationship Id="rId11" Type="http://schemas.openxmlformats.org/officeDocument/2006/relationships/hyperlink" Target="https://doi.org/10.1109/ACCESS.2024.337300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doi.org/10.48550/arXiv.1905.119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9C277-762D-46D0-9615-D61EDF3CE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3384</Words>
  <Characters>19289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abhirhutu@outlook.com</dc:creator>
  <cp:keywords/>
  <dc:description/>
  <cp:lastModifiedBy>abhirhutu@outlook.com</cp:lastModifiedBy>
  <cp:revision>2</cp:revision>
  <dcterms:created xsi:type="dcterms:W3CDTF">2026-04-26T11:10:00Z</dcterms:created>
  <dcterms:modified xsi:type="dcterms:W3CDTF">2026-04-26T11:10:00Z</dcterms:modified>
</cp:coreProperties>
</file>