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9E9" w:rsidRPr="00CF758C" w:rsidRDefault="00E44B84" w:rsidP="00D62684">
      <w:pPr>
        <w:bidi/>
        <w:spacing w:after="0"/>
        <w:jc w:val="center"/>
        <w:rPr>
          <w:rFonts w:ascii="Simplified Arabic" w:hAnsi="Simplified Arabic" w:cs="Simplified Arabic"/>
          <w:b/>
          <w:bCs/>
          <w:sz w:val="28"/>
          <w:szCs w:val="28"/>
          <w:rtl/>
        </w:rPr>
      </w:pPr>
      <w:r w:rsidRPr="00CF758C">
        <w:rPr>
          <w:rFonts w:ascii="Simplified Arabic" w:hAnsi="Simplified Arabic" w:cs="Simplified Arabic"/>
          <w:b/>
          <w:bCs/>
          <w:sz w:val="28"/>
          <w:szCs w:val="28"/>
          <w:rtl/>
        </w:rPr>
        <w:t>الأقلية ال</w:t>
      </w:r>
      <w:r w:rsidR="007E79E9" w:rsidRPr="00CF758C">
        <w:rPr>
          <w:rFonts w:ascii="Simplified Arabic" w:hAnsi="Simplified Arabic" w:cs="Simplified Arabic"/>
          <w:b/>
          <w:bCs/>
          <w:sz w:val="28"/>
          <w:szCs w:val="28"/>
          <w:rtl/>
        </w:rPr>
        <w:t>مسلم</w:t>
      </w:r>
      <w:r w:rsidRPr="00CF758C">
        <w:rPr>
          <w:rFonts w:ascii="Simplified Arabic" w:hAnsi="Simplified Arabic" w:cs="Simplified Arabic"/>
          <w:b/>
          <w:bCs/>
          <w:sz w:val="28"/>
          <w:szCs w:val="28"/>
          <w:rtl/>
        </w:rPr>
        <w:t>ة السريلانكية</w:t>
      </w:r>
      <w:r w:rsidR="007E79E9" w:rsidRPr="00CF758C">
        <w:rPr>
          <w:rFonts w:ascii="Simplified Arabic" w:hAnsi="Simplified Arabic" w:cs="Simplified Arabic"/>
          <w:b/>
          <w:bCs/>
          <w:sz w:val="28"/>
          <w:szCs w:val="28"/>
          <w:rtl/>
        </w:rPr>
        <w:t xml:space="preserve"> وعلاقته</w:t>
      </w:r>
      <w:r w:rsidRPr="00CF758C">
        <w:rPr>
          <w:rFonts w:ascii="Simplified Arabic" w:hAnsi="Simplified Arabic" w:cs="Simplified Arabic"/>
          <w:b/>
          <w:bCs/>
          <w:sz w:val="28"/>
          <w:szCs w:val="28"/>
          <w:rtl/>
        </w:rPr>
        <w:t xml:space="preserve">ا </w:t>
      </w:r>
      <w:r w:rsidR="007E79E9" w:rsidRPr="00CF758C">
        <w:rPr>
          <w:rFonts w:ascii="Simplified Arabic" w:hAnsi="Simplified Arabic" w:cs="Simplified Arabic"/>
          <w:b/>
          <w:bCs/>
          <w:sz w:val="28"/>
          <w:szCs w:val="28"/>
          <w:rtl/>
        </w:rPr>
        <w:t>مع العر</w:t>
      </w:r>
      <w:r w:rsidRPr="00CF758C">
        <w:rPr>
          <w:rFonts w:ascii="Simplified Arabic" w:hAnsi="Simplified Arabic" w:cs="Simplified Arabic"/>
          <w:b/>
          <w:bCs/>
          <w:sz w:val="28"/>
          <w:szCs w:val="28"/>
          <w:rtl/>
        </w:rPr>
        <w:t>و</w:t>
      </w:r>
      <w:r w:rsidR="007E79E9" w:rsidRPr="00CF758C">
        <w:rPr>
          <w:rFonts w:ascii="Simplified Arabic" w:hAnsi="Simplified Arabic" w:cs="Simplified Arabic"/>
          <w:b/>
          <w:bCs/>
          <w:sz w:val="28"/>
          <w:szCs w:val="28"/>
          <w:rtl/>
        </w:rPr>
        <w:t>ب</w:t>
      </w:r>
      <w:r w:rsidRPr="00CF758C">
        <w:rPr>
          <w:rFonts w:ascii="Simplified Arabic" w:hAnsi="Simplified Arabic" w:cs="Simplified Arabic"/>
          <w:b/>
          <w:bCs/>
          <w:sz w:val="28"/>
          <w:szCs w:val="28"/>
          <w:rtl/>
        </w:rPr>
        <w:t>ة</w:t>
      </w:r>
      <w:r w:rsidR="007E79E9" w:rsidRPr="00CF758C">
        <w:rPr>
          <w:rFonts w:ascii="Simplified Arabic" w:hAnsi="Simplified Arabic" w:cs="Simplified Arabic"/>
          <w:b/>
          <w:bCs/>
          <w:sz w:val="28"/>
          <w:szCs w:val="28"/>
          <w:rtl/>
        </w:rPr>
        <w:t xml:space="preserve"> – دراسة وصفية</w:t>
      </w:r>
      <w:r w:rsidRPr="00CF758C">
        <w:rPr>
          <w:rFonts w:ascii="Simplified Arabic" w:hAnsi="Simplified Arabic" w:cs="Simplified Arabic"/>
          <w:b/>
          <w:bCs/>
          <w:sz w:val="28"/>
          <w:szCs w:val="28"/>
          <w:rtl/>
        </w:rPr>
        <w:t xml:space="preserve"> تحليلية</w:t>
      </w:r>
    </w:p>
    <w:p w:rsidR="007E79E9" w:rsidRPr="003D5854" w:rsidRDefault="007E79E9" w:rsidP="00D62684">
      <w:pPr>
        <w:bidi/>
        <w:spacing w:before="240" w:after="0"/>
        <w:jc w:val="center"/>
        <w:rPr>
          <w:rFonts w:ascii="Simplified Arabic" w:hAnsi="Simplified Arabic" w:cs="Simplified Arabic"/>
          <w:b/>
          <w:bCs/>
          <w:sz w:val="24"/>
          <w:szCs w:val="24"/>
          <w:rtl/>
        </w:rPr>
      </w:pPr>
      <w:r w:rsidRPr="003D5854">
        <w:rPr>
          <w:rFonts w:ascii="Simplified Arabic" w:hAnsi="Simplified Arabic" w:cs="Simplified Arabic"/>
          <w:b/>
          <w:bCs/>
          <w:sz w:val="24"/>
          <w:szCs w:val="24"/>
          <w:rtl/>
        </w:rPr>
        <w:t>عبد الأمير عثمالبي</w:t>
      </w:r>
      <w:r w:rsidRPr="003D5854">
        <w:rPr>
          <w:rStyle w:val="FootnoteReference"/>
          <w:rFonts w:ascii="Simplified Arabic" w:hAnsi="Simplified Arabic" w:cs="Simplified Arabic"/>
          <w:b/>
          <w:bCs/>
          <w:sz w:val="24"/>
          <w:szCs w:val="24"/>
          <w:rtl/>
        </w:rPr>
        <w:footnoteReference w:id="1"/>
      </w:r>
    </w:p>
    <w:p w:rsidR="007E79E9" w:rsidRPr="003D5854" w:rsidRDefault="007E79E9" w:rsidP="00D62684">
      <w:pPr>
        <w:bidi/>
        <w:spacing w:after="0"/>
        <w:rPr>
          <w:rFonts w:ascii="Simplified Arabic" w:hAnsi="Simplified Arabic" w:cs="Simplified Arabic"/>
          <w:b/>
          <w:bCs/>
          <w:sz w:val="24"/>
          <w:szCs w:val="24"/>
        </w:rPr>
      </w:pPr>
    </w:p>
    <w:p w:rsidR="007E79E9" w:rsidRPr="003D5854" w:rsidRDefault="007E79E9" w:rsidP="00D62684">
      <w:pPr>
        <w:bidi/>
        <w:jc w:val="both"/>
        <w:rPr>
          <w:rFonts w:ascii="Simplified Arabic" w:hAnsi="Simplified Arabic" w:cs="Simplified Arabic"/>
          <w:b/>
          <w:bCs/>
          <w:sz w:val="24"/>
          <w:szCs w:val="24"/>
          <w:rtl/>
        </w:rPr>
      </w:pPr>
      <w:r w:rsidRPr="003D5854">
        <w:rPr>
          <w:rFonts w:ascii="Simplified Arabic" w:hAnsi="Simplified Arabic" w:cs="Simplified Arabic"/>
          <w:b/>
          <w:bCs/>
          <w:sz w:val="24"/>
          <w:szCs w:val="24"/>
          <w:rtl/>
        </w:rPr>
        <w:t>الملخص</w:t>
      </w:r>
    </w:p>
    <w:p w:rsidR="007E79E9" w:rsidRPr="003D5854" w:rsidRDefault="007E79E9" w:rsidP="009207C4">
      <w:pPr>
        <w:bidi/>
        <w:spacing w:after="0"/>
        <w:jc w:val="both"/>
        <w:rPr>
          <w:rFonts w:ascii="Simplified Arabic" w:hAnsi="Simplified Arabic" w:cs="Simplified Arabic"/>
          <w:b/>
          <w:bCs/>
          <w:sz w:val="24"/>
          <w:szCs w:val="24"/>
          <w:rtl/>
        </w:rPr>
      </w:pPr>
      <w:r w:rsidRPr="003D5854">
        <w:rPr>
          <w:rFonts w:ascii="Simplified Arabic" w:hAnsi="Simplified Arabic" w:cs="Simplified Arabic"/>
          <w:sz w:val="24"/>
          <w:szCs w:val="24"/>
          <w:rtl/>
        </w:rPr>
        <w:t xml:space="preserve">إن لكل مجتمع تاريخه ومجده. فعليه أن يحتفظ </w:t>
      </w:r>
      <w:r w:rsidR="0099529C" w:rsidRPr="003D5854">
        <w:rPr>
          <w:rFonts w:ascii="Simplified Arabic" w:hAnsi="Simplified Arabic" w:cs="Simplified Arabic"/>
          <w:sz w:val="24"/>
          <w:szCs w:val="24"/>
          <w:rtl/>
        </w:rPr>
        <w:t>بمصادره التاريخية الموثوقة و</w:t>
      </w:r>
      <w:r w:rsidRPr="003D5854">
        <w:rPr>
          <w:rFonts w:ascii="Simplified Arabic" w:hAnsi="Simplified Arabic" w:cs="Simplified Arabic"/>
          <w:sz w:val="24"/>
          <w:szCs w:val="24"/>
          <w:rtl/>
        </w:rPr>
        <w:t>نقلها عبر الوسائل كي يتمكن لا</w:t>
      </w:r>
      <w:r w:rsidR="0099529C" w:rsidRPr="003D5854">
        <w:rPr>
          <w:rFonts w:ascii="Simplified Arabic" w:hAnsi="Simplified Arabic" w:cs="Simplified Arabic"/>
          <w:sz w:val="24"/>
          <w:szCs w:val="24"/>
          <w:rtl/>
        </w:rPr>
        <w:t>حقه وراجعه من الوقوف على أحواله وإنجازاته والتعرف بأمجاده</w:t>
      </w:r>
      <w:r w:rsidRPr="003D5854">
        <w:rPr>
          <w:rFonts w:ascii="Simplified Arabic" w:hAnsi="Simplified Arabic" w:cs="Simplified Arabic"/>
          <w:sz w:val="24"/>
          <w:szCs w:val="24"/>
          <w:rtl/>
        </w:rPr>
        <w:t xml:space="preserve">. غير أن كثيرا من المجتمعات لم يصرف لهذه المهمة المكانة المستحقة لها. فهذه الدراسة الصغيرة تحاول على الجمع والتحليل للمعلومات الموجودة في </w:t>
      </w:r>
      <w:r w:rsidR="009207C4">
        <w:rPr>
          <w:rFonts w:ascii="Simplified Arabic" w:hAnsi="Simplified Arabic" w:cs="Simplified Arabic" w:hint="cs"/>
          <w:sz w:val="24"/>
          <w:szCs w:val="24"/>
          <w:rtl/>
        </w:rPr>
        <w:t>تاريخ</w:t>
      </w:r>
      <w:r w:rsidR="0099529C" w:rsidRPr="003D5854">
        <w:rPr>
          <w:rFonts w:ascii="Simplified Arabic" w:hAnsi="Simplified Arabic" w:cs="Simplified Arabic"/>
          <w:sz w:val="24"/>
          <w:szCs w:val="24"/>
          <w:rtl/>
        </w:rPr>
        <w:t xml:space="preserve"> مسلمي سريلانكا</w:t>
      </w:r>
      <w:r w:rsidR="009207C4">
        <w:rPr>
          <w:rFonts w:ascii="Simplified Arabic" w:hAnsi="Simplified Arabic" w:cs="Simplified Arabic" w:hint="cs"/>
          <w:sz w:val="24"/>
          <w:szCs w:val="24"/>
          <w:rtl/>
        </w:rPr>
        <w:t xml:space="preserve"> وعلاقتهم</w:t>
      </w:r>
      <w:r w:rsidR="0099529C" w:rsidRPr="003D5854">
        <w:rPr>
          <w:rFonts w:ascii="Simplified Arabic" w:hAnsi="Simplified Arabic" w:cs="Simplified Arabic"/>
          <w:sz w:val="24"/>
          <w:szCs w:val="24"/>
          <w:rtl/>
        </w:rPr>
        <w:t xml:space="preserve"> وانتماء معظمهم بالأصول </w:t>
      </w:r>
      <w:r w:rsidR="00E44B84" w:rsidRPr="003D5854">
        <w:rPr>
          <w:rFonts w:ascii="Simplified Arabic" w:hAnsi="Simplified Arabic" w:cs="Simplified Arabic"/>
          <w:sz w:val="24"/>
          <w:szCs w:val="24"/>
          <w:rtl/>
        </w:rPr>
        <w:t>ال</w:t>
      </w:r>
      <w:r w:rsidR="0099529C" w:rsidRPr="003D5854">
        <w:rPr>
          <w:rFonts w:ascii="Simplified Arabic" w:hAnsi="Simplified Arabic" w:cs="Simplified Arabic"/>
          <w:sz w:val="24"/>
          <w:szCs w:val="24"/>
          <w:rtl/>
        </w:rPr>
        <w:t>عربية.</w:t>
      </w:r>
      <w:r w:rsidRPr="003D5854">
        <w:rPr>
          <w:rFonts w:ascii="Simplified Arabic" w:hAnsi="Simplified Arabic" w:cs="Simplified Arabic"/>
          <w:sz w:val="24"/>
          <w:szCs w:val="24"/>
          <w:rtl/>
        </w:rPr>
        <w:t xml:space="preserve"> وكما تبحث عن مساهمة العرب لتطوير اقتصادية هذه الجزيرة عن طريق التبادل التجاري. ولهذه المهمة جمعت وحللت عدد كبير من المعلومات التاريخية الممكنة الوصول إليها من كتابات مؤرخي العرب وغيرهم من الرحالة والأدباء والدعاة ونحوهم. فتمكن البحث من الوصول إلى نتائج مهمة أمثال:أن علاقة العرب مع هذه الجزيرة تسبق الدعوة الإسلامية في جزيرة العرب</w:t>
      </w:r>
      <w:r w:rsidR="00E44B84" w:rsidRPr="003D5854">
        <w:rPr>
          <w:rFonts w:ascii="Simplified Arabic" w:hAnsi="Simplified Arabic" w:cs="Simplified Arabic"/>
          <w:sz w:val="24"/>
          <w:szCs w:val="24"/>
          <w:rtl/>
        </w:rPr>
        <w:t>.</w:t>
      </w:r>
      <w:r w:rsidRPr="003D5854">
        <w:rPr>
          <w:rFonts w:ascii="Simplified Arabic" w:hAnsi="Simplified Arabic" w:cs="Simplified Arabic"/>
          <w:sz w:val="24"/>
          <w:szCs w:val="24"/>
          <w:rtl/>
        </w:rPr>
        <w:t xml:space="preserve"> وأن السكان الأصليين في الجزيرة كانوا يرحبون بتجار العرب من حيث أنهم فتحوا مجالا للتجارة الخارجية لإنتاجاتهم. وكما أن الحكام الداخليين وفروا كل تسهيلات للتجار العرب فضلا أن أخذوا منهم خبرات تجارية والبحرية التي ارتاد فيها العرب القدماء. فهذه التمهيدات قد سهلت الطريق للإسلام لدخول هذه الجزيرة في أول عهده في الجزيرة العربية.</w:t>
      </w:r>
      <w:r w:rsidR="00E44B84" w:rsidRPr="003D5854">
        <w:rPr>
          <w:rFonts w:ascii="Simplified Arabic" w:hAnsi="Simplified Arabic" w:cs="Simplified Arabic"/>
          <w:sz w:val="24"/>
          <w:szCs w:val="24"/>
          <w:rtl/>
        </w:rPr>
        <w:t xml:space="preserve"> وكما أن البحث يوصي بالبحوث الدقيقة وتأملات عميقة </w:t>
      </w:r>
      <w:r w:rsidR="00D277DF" w:rsidRPr="003D5854">
        <w:rPr>
          <w:rFonts w:ascii="Simplified Arabic" w:hAnsi="Simplified Arabic" w:cs="Simplified Arabic"/>
          <w:sz w:val="24"/>
          <w:szCs w:val="24"/>
          <w:rtl/>
        </w:rPr>
        <w:t>للوقوف على تحقيق وتوثيق علاقة هذه الأقلية بالعناصر العربية في المستقبل.</w:t>
      </w:r>
    </w:p>
    <w:p w:rsidR="007E79E9" w:rsidRPr="003D5854" w:rsidRDefault="007E79E9" w:rsidP="00D62684">
      <w:pPr>
        <w:bidi/>
        <w:spacing w:before="240" w:after="0"/>
        <w:jc w:val="both"/>
        <w:rPr>
          <w:rFonts w:ascii="Simplified Arabic" w:hAnsi="Simplified Arabic" w:cs="Simplified Arabic"/>
          <w:sz w:val="24"/>
          <w:szCs w:val="24"/>
        </w:rPr>
      </w:pPr>
      <w:r w:rsidRPr="003D5854">
        <w:rPr>
          <w:rFonts w:ascii="Simplified Arabic" w:hAnsi="Simplified Arabic" w:cs="Simplified Arabic"/>
          <w:b/>
          <w:bCs/>
          <w:sz w:val="24"/>
          <w:szCs w:val="24"/>
          <w:rtl/>
        </w:rPr>
        <w:t xml:space="preserve">الكلمات المفتاحية: </w:t>
      </w:r>
      <w:r w:rsidRPr="003D5854">
        <w:rPr>
          <w:rFonts w:ascii="Simplified Arabic" w:hAnsi="Simplified Arabic" w:cs="Simplified Arabic"/>
          <w:sz w:val="24"/>
          <w:szCs w:val="24"/>
          <w:rtl/>
        </w:rPr>
        <w:t>سرنديب, يواقيت, البوذية, المحيط الهندي, تجار العرب</w:t>
      </w:r>
    </w:p>
    <w:p w:rsidR="008665C0" w:rsidRDefault="008665C0" w:rsidP="008665C0">
      <w:pPr>
        <w:bidi/>
        <w:spacing w:after="0"/>
        <w:jc w:val="center"/>
        <w:rPr>
          <w:rFonts w:cstheme="minorHAnsi"/>
          <w:b/>
          <w:bCs/>
          <w:rtl/>
        </w:rPr>
      </w:pPr>
    </w:p>
    <w:p w:rsidR="008665C0" w:rsidRDefault="008665C0" w:rsidP="008665C0">
      <w:pPr>
        <w:bidi/>
        <w:spacing w:after="0"/>
        <w:jc w:val="center"/>
        <w:rPr>
          <w:rFonts w:cstheme="minorHAnsi"/>
          <w:b/>
          <w:bCs/>
          <w:rtl/>
        </w:rPr>
      </w:pPr>
    </w:p>
    <w:p w:rsidR="008665C0" w:rsidRPr="008665C0" w:rsidRDefault="008665C0" w:rsidP="008665C0">
      <w:pPr>
        <w:bidi/>
        <w:spacing w:after="0"/>
        <w:jc w:val="center"/>
        <w:rPr>
          <w:rFonts w:cstheme="minorHAnsi"/>
          <w:b/>
          <w:bCs/>
          <w:sz w:val="28"/>
          <w:szCs w:val="28"/>
          <w:rtl/>
        </w:rPr>
      </w:pPr>
      <w:r w:rsidRPr="008665C0">
        <w:rPr>
          <w:rFonts w:cstheme="minorHAnsi"/>
          <w:b/>
          <w:bCs/>
          <w:sz w:val="28"/>
          <w:szCs w:val="28"/>
        </w:rPr>
        <w:t>Sri Lankan Muslim minority and its relationship with Arabism – a descriptive analytical study</w:t>
      </w:r>
      <w:r w:rsidRPr="008665C0">
        <w:rPr>
          <w:rFonts w:cstheme="minorHAnsi"/>
          <w:sz w:val="28"/>
          <w:szCs w:val="28"/>
        </w:rPr>
        <w:t xml:space="preserve"> </w:t>
      </w:r>
    </w:p>
    <w:p w:rsidR="008665C0" w:rsidRPr="008665C0" w:rsidRDefault="008665C0" w:rsidP="008665C0">
      <w:pPr>
        <w:bidi/>
        <w:jc w:val="right"/>
        <w:rPr>
          <w:rFonts w:cstheme="minorHAnsi"/>
          <w:b/>
          <w:bCs/>
          <w:rtl/>
        </w:rPr>
      </w:pPr>
    </w:p>
    <w:p w:rsidR="008665C0" w:rsidRPr="008665C0" w:rsidRDefault="008665C0" w:rsidP="008665C0">
      <w:pPr>
        <w:bidi/>
        <w:jc w:val="right"/>
        <w:rPr>
          <w:rFonts w:cstheme="minorHAnsi"/>
          <w:b/>
          <w:bCs/>
        </w:rPr>
      </w:pPr>
      <w:r w:rsidRPr="008665C0">
        <w:rPr>
          <w:rFonts w:cstheme="minorHAnsi"/>
          <w:b/>
          <w:bCs/>
          <w:lang w:bidi="ta-LK"/>
        </w:rPr>
        <w:t>Abstract</w:t>
      </w:r>
    </w:p>
    <w:p w:rsidR="008665C0" w:rsidRPr="008665C0" w:rsidRDefault="008665C0" w:rsidP="008665C0">
      <w:pPr>
        <w:jc w:val="both"/>
        <w:rPr>
          <w:rFonts w:eastAsia="Times New Roman" w:cstheme="minorHAnsi"/>
          <w:lang w:bidi="ta-LK"/>
        </w:rPr>
      </w:pPr>
      <w:r w:rsidRPr="008665C0">
        <w:rPr>
          <w:rFonts w:cstheme="minorHAnsi"/>
        </w:rPr>
        <w:t xml:space="preserve">Every society has its antiquity and glory. They must preserve their reliable historical sources and transmit them through the means so that their successors and reviewers can learn about their conditions and achievements and learn about their glories. However, many societies have not given this task the importance it deserves. </w:t>
      </w:r>
      <w:r w:rsidRPr="008665C0">
        <w:rPr>
          <w:rFonts w:eastAsia="Times New Roman" w:cstheme="minorHAnsi"/>
        </w:rPr>
        <w:t xml:space="preserve">This brief study aims to gather and examine the available data regarding the Arabs' connection to this island and their function in defining Islam for its populace during the Middle Ages and contemporary history periods. In addition, it looks for Arab trade exchange contributions to this island's economic development. I gathered and examined a lot of easily readable historical material for this assignment from the writings of Arab historians as well as </w:t>
      </w:r>
      <w:r w:rsidRPr="008665C0">
        <w:rPr>
          <w:rFonts w:eastAsia="Times New Roman" w:cstheme="minorHAnsi"/>
        </w:rPr>
        <w:lastRenderedPageBreak/>
        <w:t xml:space="preserve">other </w:t>
      </w:r>
      <w:proofErr w:type="spellStart"/>
      <w:r w:rsidRPr="008665C0">
        <w:rPr>
          <w:rFonts w:eastAsia="Times New Roman" w:cstheme="minorHAnsi"/>
        </w:rPr>
        <w:t>travelers</w:t>
      </w:r>
      <w:proofErr w:type="spellEnd"/>
      <w:r w:rsidRPr="008665C0">
        <w:rPr>
          <w:rFonts w:eastAsia="Times New Roman" w:cstheme="minorHAnsi"/>
        </w:rPr>
        <w:t>, authors, preachers, and similar figures.</w:t>
      </w:r>
      <w:r w:rsidRPr="008665C0">
        <w:rPr>
          <w:rFonts w:cstheme="minorHAnsi"/>
        </w:rPr>
        <w:t xml:space="preserve"> </w:t>
      </w:r>
      <w:r w:rsidRPr="008665C0">
        <w:rPr>
          <w:rFonts w:eastAsia="Times New Roman" w:cstheme="minorHAnsi"/>
        </w:rPr>
        <w:t xml:space="preserve">Important findings from the research included the following: the Arabs had a relationship with the island of </w:t>
      </w:r>
      <w:proofErr w:type="spellStart"/>
      <w:r w:rsidRPr="008665C0">
        <w:rPr>
          <w:rFonts w:eastAsia="Times New Roman" w:cstheme="minorHAnsi"/>
        </w:rPr>
        <w:t>Serendib</w:t>
      </w:r>
      <w:proofErr w:type="spellEnd"/>
      <w:r w:rsidRPr="008665C0">
        <w:rPr>
          <w:rFonts w:eastAsia="Times New Roman" w:cstheme="minorHAnsi"/>
        </w:rPr>
        <w:t xml:space="preserve"> before the Islamic call to the Arabian Peninsula, and the native population of the island welcomed the Arab merchants because they created a market for their products abroad. The Arab traders received all amenities from the internal rulers, who also appropriated the old Arabs' knowledge of trade and shipping. These preliminary actions made it easier for Islam to arrive on this island during the start of its history in the Arabian Peninsula.</w:t>
      </w:r>
      <w:r w:rsidRPr="008665C0">
        <w:rPr>
          <w:rFonts w:eastAsia="Times New Roman" w:cstheme="minorHAnsi"/>
          <w:rtl/>
        </w:rPr>
        <w:t xml:space="preserve"> </w:t>
      </w:r>
      <w:r w:rsidRPr="008665C0">
        <w:rPr>
          <w:rFonts w:eastAsia="Times New Roman" w:cstheme="minorHAnsi"/>
        </w:rPr>
        <w:t>In order to determine and record this minority's relations with Arab elements, the study suggests extensive investigation and introspection in future.</w:t>
      </w:r>
    </w:p>
    <w:p w:rsidR="008665C0" w:rsidRPr="008665C0" w:rsidRDefault="008665C0" w:rsidP="008665C0">
      <w:pPr>
        <w:jc w:val="both"/>
        <w:rPr>
          <w:rFonts w:cstheme="minorHAnsi"/>
          <w:rtl/>
        </w:rPr>
      </w:pPr>
      <w:r w:rsidRPr="008665C0">
        <w:rPr>
          <w:rFonts w:cstheme="minorHAnsi"/>
          <w:b/>
          <w:bCs/>
          <w:lang w:bidi="ta-LK"/>
        </w:rPr>
        <w:t>Keywords:</w:t>
      </w:r>
      <w:r w:rsidRPr="008665C0">
        <w:rPr>
          <w:rFonts w:cstheme="minorHAnsi"/>
          <w:lang w:bidi="ta-LK"/>
        </w:rPr>
        <w:t xml:space="preserve"> </w:t>
      </w:r>
      <w:proofErr w:type="spellStart"/>
      <w:r w:rsidRPr="008665C0">
        <w:rPr>
          <w:rFonts w:cstheme="minorHAnsi"/>
          <w:lang w:bidi="ta-LK"/>
        </w:rPr>
        <w:t>Serendib</w:t>
      </w:r>
      <w:proofErr w:type="spellEnd"/>
      <w:r w:rsidRPr="008665C0">
        <w:rPr>
          <w:rFonts w:cstheme="minorHAnsi"/>
          <w:lang w:bidi="ta-LK"/>
        </w:rPr>
        <w:t>, Gems, Buddhism, Indian Ocean, Arab merchants</w:t>
      </w:r>
    </w:p>
    <w:p w:rsidR="00D15260" w:rsidRPr="003D5854" w:rsidRDefault="00D15260" w:rsidP="00D15260">
      <w:pPr>
        <w:bidi/>
        <w:rPr>
          <w:rFonts w:ascii="Simplified Arabic" w:hAnsi="Simplified Arabic" w:cs="Simplified Arabic"/>
          <w:sz w:val="24"/>
          <w:szCs w:val="24"/>
          <w:rtl/>
        </w:rPr>
      </w:pPr>
    </w:p>
    <w:p w:rsidR="00E45D00" w:rsidRPr="00D15260" w:rsidRDefault="00812AE0" w:rsidP="00D15260">
      <w:pPr>
        <w:pStyle w:val="ListParagraph"/>
        <w:numPr>
          <w:ilvl w:val="0"/>
          <w:numId w:val="1"/>
        </w:numPr>
        <w:bidi/>
        <w:rPr>
          <w:rFonts w:ascii="Simplified Arabic" w:hAnsi="Simplified Arabic" w:cs="Simplified Arabic"/>
          <w:b/>
          <w:bCs/>
          <w:sz w:val="24"/>
          <w:szCs w:val="24"/>
        </w:rPr>
      </w:pPr>
      <w:r>
        <w:rPr>
          <w:rFonts w:ascii="Simplified Arabic" w:hAnsi="Simplified Arabic" w:cs="Simplified Arabic" w:hint="cs"/>
          <w:b/>
          <w:bCs/>
          <w:sz w:val="24"/>
          <w:szCs w:val="24"/>
          <w:rtl/>
        </w:rPr>
        <w:t>المقدمة</w:t>
      </w:r>
    </w:p>
    <w:p w:rsidR="00E45D00" w:rsidRPr="003D5854" w:rsidRDefault="00E45D00"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t>الحمد لله رب العالمين الذي أنعم علينا بالإسلام، وأزكى الصلاة وأتم التسليم على نبينا وقدوتنا محمد الذي بلغ الرسالة وأدى الأمانة ونصح الأمة، وعلى آله وصحبه الذين بذلوا أنفسهم لإعلاء كلمة الله ونشر نور الإسلام في كافة أنحاء العالم عبر القارات والمحيطات</w:t>
      </w:r>
      <w:r w:rsidRPr="003D5854">
        <w:rPr>
          <w:rFonts w:ascii="Simplified Arabic" w:hAnsi="Simplified Arabic" w:cs="Simplified Arabic"/>
          <w:sz w:val="24"/>
          <w:szCs w:val="24"/>
        </w:rPr>
        <w:t>.</w:t>
      </w:r>
    </w:p>
    <w:p w:rsidR="00E45D00" w:rsidRDefault="00E45D00" w:rsidP="00D62684">
      <w:pPr>
        <w:bidi/>
        <w:rPr>
          <w:rFonts w:ascii="Simplified Arabic" w:hAnsi="Simplified Arabic" w:cs="Simplified Arabic"/>
          <w:sz w:val="24"/>
          <w:szCs w:val="24"/>
          <w:rtl/>
        </w:rPr>
      </w:pPr>
      <w:r w:rsidRPr="003D5854">
        <w:rPr>
          <w:rFonts w:ascii="Simplified Arabic" w:hAnsi="Simplified Arabic" w:cs="Simplified Arabic"/>
          <w:sz w:val="24"/>
          <w:szCs w:val="24"/>
          <w:rtl/>
        </w:rPr>
        <w:t>تُعرف جزيرة سريلانكا</w:t>
      </w:r>
      <w:r w:rsidR="00CF758C">
        <w:rPr>
          <w:rFonts w:ascii="Simplified Arabic" w:hAnsi="Simplified Arabic" w:cs="Simplified Arabic" w:hint="cs"/>
          <w:sz w:val="24"/>
          <w:szCs w:val="24"/>
          <w:rtl/>
        </w:rPr>
        <w:t xml:space="preserve"> </w:t>
      </w:r>
      <w:r w:rsidRPr="003D5854">
        <w:rPr>
          <w:rFonts w:ascii="Simplified Arabic" w:hAnsi="Simplified Arabic" w:cs="Simplified Arabic"/>
          <w:sz w:val="24"/>
          <w:szCs w:val="24"/>
          <w:rtl/>
        </w:rPr>
        <w:t>بمكانتها التاريخية العريقة بفضل موقعها الاستراتيجي في المحيط الهندي على طريق التجارة الشرقية، كما تشتهر عالمياً بما تمتلكه من ثروات ثمينة كالأحجار الكريمة والياقوت، بالإضافة إلى محاصيلها الزراعية عالية الجودة مثل التوابل والبهارات</w:t>
      </w:r>
      <w:r w:rsidRPr="003D5854">
        <w:rPr>
          <w:rFonts w:ascii="Simplified Arabic" w:hAnsi="Simplified Arabic" w:cs="Simplified Arabic"/>
          <w:sz w:val="24"/>
          <w:szCs w:val="24"/>
        </w:rPr>
        <w:t>.</w:t>
      </w:r>
    </w:p>
    <w:p w:rsidR="00A4696A" w:rsidRPr="00A4696A" w:rsidRDefault="00A4696A" w:rsidP="00D62684">
      <w:pPr>
        <w:bidi/>
        <w:rPr>
          <w:rFonts w:ascii="Simplified Arabic" w:hAnsi="Simplified Arabic" w:cs="Simplified Arabic"/>
          <w:sz w:val="24"/>
          <w:szCs w:val="24"/>
        </w:rPr>
      </w:pPr>
      <w:r w:rsidRPr="00A4696A">
        <w:rPr>
          <w:rFonts w:ascii="Simplified Arabic" w:hAnsi="Simplified Arabic" w:cs="Simplified Arabic"/>
          <w:sz w:val="24"/>
          <w:szCs w:val="24"/>
          <w:rtl/>
        </w:rPr>
        <w:t xml:space="preserve">وقد سماها الإغريق في كتبهم التاريخية والجغرافية ب"تبرابون" </w:t>
      </w:r>
      <w:proofErr w:type="spellStart"/>
      <w:r w:rsidRPr="006F42B4">
        <w:rPr>
          <w:rFonts w:ascii="Simplified Arabic" w:hAnsi="Simplified Arabic" w:cs="Simplified Arabic"/>
          <w:i/>
          <w:iCs/>
        </w:rPr>
        <w:t>Tabrabone</w:t>
      </w:r>
      <w:proofErr w:type="spellEnd"/>
      <w:r w:rsidRPr="006F42B4">
        <w:rPr>
          <w:rFonts w:ascii="Simplified Arabic" w:hAnsi="Simplified Arabic" w:cs="Simplified Arabic"/>
          <w:rtl/>
        </w:rPr>
        <w:t>,</w:t>
      </w:r>
      <w:r w:rsidRPr="00A4696A">
        <w:rPr>
          <w:rFonts w:ascii="Simplified Arabic" w:hAnsi="Simplified Arabic" w:cs="Simplified Arabic"/>
          <w:sz w:val="24"/>
          <w:szCs w:val="24"/>
          <w:rtl/>
        </w:rPr>
        <w:t xml:space="preserve"> وسماها العرب القدامى ب"سرنديب" </w:t>
      </w:r>
      <w:proofErr w:type="spellStart"/>
      <w:r w:rsidRPr="006F42B4">
        <w:rPr>
          <w:rFonts w:ascii="Simplified Arabic" w:hAnsi="Simplified Arabic" w:cs="Simplified Arabic"/>
          <w:i/>
          <w:iCs/>
        </w:rPr>
        <w:t>Serendib</w:t>
      </w:r>
      <w:proofErr w:type="spellEnd"/>
      <w:r w:rsidRPr="00A4696A">
        <w:rPr>
          <w:rFonts w:ascii="Simplified Arabic" w:hAnsi="Simplified Arabic" w:cs="Simplified Arabic"/>
          <w:i/>
          <w:iCs/>
          <w:sz w:val="24"/>
          <w:szCs w:val="24"/>
          <w:rtl/>
        </w:rPr>
        <w:t>,</w:t>
      </w:r>
      <w:r w:rsidRPr="00A4696A">
        <w:rPr>
          <w:rFonts w:ascii="Simplified Arabic" w:hAnsi="Simplified Arabic" w:cs="Simplified Arabic"/>
          <w:sz w:val="24"/>
          <w:szCs w:val="24"/>
          <w:rtl/>
        </w:rPr>
        <w:t xml:space="preserve"> "وسيلان"</w:t>
      </w:r>
      <w:r w:rsidRPr="006F42B4">
        <w:rPr>
          <w:rFonts w:ascii="Simplified Arabic" w:hAnsi="Simplified Arabic" w:cs="Simplified Arabic"/>
          <w:rtl/>
        </w:rPr>
        <w:t xml:space="preserve"> </w:t>
      </w:r>
      <w:proofErr w:type="spellStart"/>
      <w:r w:rsidRPr="006F42B4">
        <w:rPr>
          <w:rFonts w:ascii="Simplified Arabic" w:hAnsi="Simplified Arabic" w:cs="Simplified Arabic"/>
          <w:i/>
          <w:iCs/>
        </w:rPr>
        <w:t>Saylan</w:t>
      </w:r>
      <w:proofErr w:type="spellEnd"/>
      <w:r w:rsidRPr="006F42B4">
        <w:rPr>
          <w:rFonts w:ascii="Simplified Arabic" w:hAnsi="Simplified Arabic" w:cs="Simplified Arabic"/>
          <w:i/>
          <w:iCs/>
          <w:rtl/>
        </w:rPr>
        <w:t>,</w:t>
      </w:r>
      <w:r w:rsidRPr="00A4696A">
        <w:rPr>
          <w:rFonts w:ascii="Simplified Arabic" w:hAnsi="Simplified Arabic" w:cs="Simplified Arabic"/>
          <w:sz w:val="24"/>
          <w:szCs w:val="24"/>
          <w:rtl/>
        </w:rPr>
        <w:t xml:space="preserve"> و"جزيرة اليواقيت" </w:t>
      </w:r>
      <w:r w:rsidRPr="006F42B4">
        <w:rPr>
          <w:rFonts w:ascii="Simplified Arabic" w:hAnsi="Simplified Arabic" w:cs="Simplified Arabic"/>
          <w:i/>
          <w:iCs/>
        </w:rPr>
        <w:t>The</w:t>
      </w:r>
      <w:r w:rsidRPr="006F42B4">
        <w:rPr>
          <w:rFonts w:ascii="Simplified Arabic" w:hAnsi="Simplified Arabic" w:cs="Simplified Arabic"/>
        </w:rPr>
        <w:t xml:space="preserve"> </w:t>
      </w:r>
      <w:r w:rsidRPr="006F42B4">
        <w:rPr>
          <w:rFonts w:ascii="Simplified Arabic" w:hAnsi="Simplified Arabic" w:cs="Simplified Arabic"/>
          <w:i/>
          <w:iCs/>
        </w:rPr>
        <w:t>Island of Gems</w:t>
      </w:r>
      <w:r w:rsidRPr="006F42B4">
        <w:rPr>
          <w:rFonts w:ascii="Simplified Arabic" w:hAnsi="Simplified Arabic" w:cs="Simplified Arabic" w:hint="cs"/>
          <w:i/>
          <w:iCs/>
          <w:rtl/>
        </w:rPr>
        <w:t>.</w:t>
      </w:r>
      <w:r w:rsidRPr="00A4696A">
        <w:rPr>
          <w:rFonts w:ascii="Simplified Arabic" w:hAnsi="Simplified Arabic" w:cs="Simplified Arabic"/>
          <w:sz w:val="24"/>
          <w:szCs w:val="24"/>
          <w:rtl/>
        </w:rPr>
        <w:t xml:space="preserve"> فلما احتلها الإنجليز سموها ب"سيلون" </w:t>
      </w:r>
      <w:r w:rsidR="006F42B4" w:rsidRPr="006F42B4">
        <w:rPr>
          <w:rFonts w:ascii="Simplified Arabic" w:hAnsi="Simplified Arabic" w:cs="Simplified Arabic"/>
          <w:i/>
          <w:iCs/>
        </w:rPr>
        <w:t>Ceylon</w:t>
      </w:r>
      <w:r w:rsidR="006F42B4" w:rsidRPr="006F42B4">
        <w:rPr>
          <w:rFonts w:ascii="Simplified Arabic" w:hAnsi="Simplified Arabic" w:cs="Simplified Arabic"/>
          <w:rtl/>
        </w:rPr>
        <w:t xml:space="preserve"> </w:t>
      </w:r>
      <w:r w:rsidRPr="00A4696A">
        <w:rPr>
          <w:rFonts w:ascii="Simplified Arabic" w:hAnsi="Simplified Arabic" w:cs="Simplified Arabic"/>
          <w:sz w:val="24"/>
          <w:szCs w:val="24"/>
          <w:rtl/>
        </w:rPr>
        <w:t>حتى استقلالها ثم سميت بأغلبية أهلها البوذيين ب"سريلانكا"</w:t>
      </w:r>
      <w:r w:rsidRPr="006F42B4">
        <w:rPr>
          <w:rFonts w:ascii="Simplified Arabic" w:hAnsi="Simplified Arabic" w:cs="Simplified Arabic"/>
          <w:rtl/>
        </w:rPr>
        <w:t xml:space="preserve"> </w:t>
      </w:r>
      <w:r w:rsidRPr="006F42B4">
        <w:rPr>
          <w:rFonts w:ascii="Simplified Arabic" w:hAnsi="Simplified Arabic" w:cs="Simplified Arabic"/>
          <w:i/>
          <w:iCs/>
        </w:rPr>
        <w:t>Sri Lanka</w:t>
      </w:r>
      <w:r w:rsidRPr="00A4696A">
        <w:rPr>
          <w:rStyle w:val="FootnoteReference"/>
          <w:rFonts w:ascii="Simplified Arabic" w:hAnsi="Simplified Arabic" w:cs="Simplified Arabic"/>
          <w:sz w:val="24"/>
          <w:szCs w:val="24"/>
          <w:rtl/>
        </w:rPr>
        <w:footnoteReference w:id="2"/>
      </w:r>
      <w:r w:rsidRPr="00A4696A">
        <w:rPr>
          <w:rFonts w:ascii="Simplified Arabic" w:hAnsi="Simplified Arabic" w:cs="Simplified Arabic"/>
          <w:sz w:val="24"/>
          <w:szCs w:val="24"/>
          <w:rtl/>
        </w:rPr>
        <w:t>.</w:t>
      </w:r>
    </w:p>
    <w:p w:rsidR="00E45D00" w:rsidRPr="003D5854" w:rsidRDefault="00E45D00"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t>تهدف هذه الدراسة إلى استقصاء الوثائق والمعلومات التاريخية التي توضح علاقة العرب القدماء بالشرق، والذين تمتعوا بنفوذ وهيمنة واسعة في المسالك البحرية التجارية منذ عصور ما قبل الميلاد وحتى بداية الاستعمار الأوروبي للبلدان الشرقية في القرن السادس عشر الميلادي. فخلال فترة ريادة العرب في تجارة هذه المناطق، حظوا باستقبال حار من السلطات الحاكمة والسكان المحليين، مما منحهم حرية تامة في التنقل، وممارسة الأنشطة التجارية الداخلية والخارجية من استيراد وتصدير، فضلاً عن التبادل الثقافي و</w:t>
      </w:r>
      <w:r w:rsidR="005A5D91" w:rsidRPr="003D5854">
        <w:rPr>
          <w:rFonts w:ascii="Simplified Arabic" w:hAnsi="Simplified Arabic" w:cs="Simplified Arabic"/>
          <w:sz w:val="24"/>
          <w:szCs w:val="24"/>
          <w:rtl/>
        </w:rPr>
        <w:t>الحضاري مع هذه الجزيرة.</w:t>
      </w:r>
    </w:p>
    <w:p w:rsidR="00E45D00" w:rsidRDefault="00E45D00" w:rsidP="00D62684">
      <w:pPr>
        <w:bidi/>
        <w:rPr>
          <w:rFonts w:ascii="Simplified Arabic" w:hAnsi="Simplified Arabic" w:cs="Simplified Arabic"/>
          <w:sz w:val="24"/>
          <w:szCs w:val="24"/>
          <w:rtl/>
        </w:rPr>
      </w:pPr>
      <w:r w:rsidRPr="003D5854">
        <w:rPr>
          <w:rFonts w:ascii="Simplified Arabic" w:hAnsi="Simplified Arabic" w:cs="Simplified Arabic"/>
          <w:sz w:val="24"/>
          <w:szCs w:val="24"/>
          <w:rtl/>
        </w:rPr>
        <w:t>كما تسعى هذه الدراسة إلى استق</w:t>
      </w:r>
      <w:r w:rsidR="000C059C">
        <w:rPr>
          <w:rFonts w:ascii="Simplified Arabic" w:hAnsi="Simplified Arabic" w:cs="Simplified Arabic" w:hint="cs"/>
          <w:sz w:val="24"/>
          <w:szCs w:val="24"/>
          <w:rtl/>
        </w:rPr>
        <w:t>ص</w:t>
      </w:r>
      <w:r w:rsidRPr="003D5854">
        <w:rPr>
          <w:rFonts w:ascii="Simplified Arabic" w:hAnsi="Simplified Arabic" w:cs="Simplified Arabic"/>
          <w:sz w:val="24"/>
          <w:szCs w:val="24"/>
          <w:rtl/>
        </w:rPr>
        <w:t>اء المعلومات الدقيقة من المصادر العربية التي تعنى بتاريخ العالم الإسلامي في الماضي والحاضر</w:t>
      </w:r>
      <w:r w:rsidR="006C7A70">
        <w:rPr>
          <w:rFonts w:ascii="Simplified Arabic" w:hAnsi="Simplified Arabic" w:cs="Simplified Arabic" w:hint="cs"/>
          <w:sz w:val="24"/>
          <w:szCs w:val="24"/>
          <w:rtl/>
        </w:rPr>
        <w:t xml:space="preserve"> وتحليلها وصفيا</w:t>
      </w:r>
      <w:r w:rsidRPr="003D5854">
        <w:rPr>
          <w:rFonts w:ascii="Simplified Arabic" w:hAnsi="Simplified Arabic" w:cs="Simplified Arabic"/>
          <w:sz w:val="24"/>
          <w:szCs w:val="24"/>
        </w:rPr>
        <w:t>.</w:t>
      </w:r>
      <w:r w:rsidR="000C059C">
        <w:rPr>
          <w:rFonts w:ascii="Simplified Arabic" w:hAnsi="Simplified Arabic" w:cs="Simplified Arabic" w:hint="cs"/>
          <w:sz w:val="24"/>
          <w:szCs w:val="24"/>
          <w:rtl/>
        </w:rPr>
        <w:t xml:space="preserve"> كما ت</w:t>
      </w:r>
      <w:r w:rsidRPr="003D5854">
        <w:rPr>
          <w:rFonts w:ascii="Simplified Arabic" w:hAnsi="Simplified Arabic" w:cs="Simplified Arabic"/>
          <w:sz w:val="24"/>
          <w:szCs w:val="24"/>
          <w:rtl/>
        </w:rPr>
        <w:t xml:space="preserve">حاول تقديم إجابات لعدة تساؤلات، منها: ما هي الأصول التي تتشكل منها </w:t>
      </w:r>
      <w:r w:rsidRPr="003D5854">
        <w:rPr>
          <w:rFonts w:ascii="Simplified Arabic" w:hAnsi="Simplified Arabic" w:cs="Simplified Arabic"/>
          <w:sz w:val="24"/>
          <w:szCs w:val="24"/>
          <w:rtl/>
        </w:rPr>
        <w:lastRenderedPageBreak/>
        <w:t>الأقلية المسلمة في سريلانكا؟ ومتى وصل الإسلام إلى هذه الجزيرة</w:t>
      </w:r>
      <w:r w:rsidR="000C059C">
        <w:rPr>
          <w:rFonts w:ascii="Simplified Arabic" w:hAnsi="Simplified Arabic" w:cs="Simplified Arabic" w:hint="cs"/>
          <w:sz w:val="24"/>
          <w:szCs w:val="24"/>
          <w:rtl/>
        </w:rPr>
        <w:t>,</w:t>
      </w:r>
      <w:r w:rsidRPr="003D5854">
        <w:rPr>
          <w:rFonts w:ascii="Simplified Arabic" w:hAnsi="Simplified Arabic" w:cs="Simplified Arabic"/>
          <w:sz w:val="24"/>
          <w:szCs w:val="24"/>
          <w:rtl/>
        </w:rPr>
        <w:t xml:space="preserve"> ومن كان سبباً في تعريف أهلها به؟ وما هي التحديات التي واجهتها هذه الأقلية عبر التاريخ؟</w:t>
      </w:r>
    </w:p>
    <w:p w:rsidR="00E45D00" w:rsidRPr="00D15260" w:rsidRDefault="00E45D00" w:rsidP="000C7F7E">
      <w:pPr>
        <w:pStyle w:val="ListParagraph"/>
        <w:numPr>
          <w:ilvl w:val="0"/>
          <w:numId w:val="1"/>
        </w:numPr>
        <w:bidi/>
        <w:rPr>
          <w:rFonts w:ascii="Simplified Arabic" w:hAnsi="Simplified Arabic" w:cs="Simplified Arabic"/>
          <w:b/>
          <w:bCs/>
          <w:sz w:val="24"/>
          <w:szCs w:val="24"/>
        </w:rPr>
      </w:pPr>
      <w:r w:rsidRPr="00D15260">
        <w:rPr>
          <w:rFonts w:ascii="Simplified Arabic" w:hAnsi="Simplified Arabic" w:cs="Simplified Arabic"/>
          <w:b/>
          <w:bCs/>
          <w:sz w:val="24"/>
          <w:szCs w:val="24"/>
          <w:rtl/>
        </w:rPr>
        <w:t xml:space="preserve">أهمية البحث </w:t>
      </w:r>
      <w:r w:rsidR="006C7A70">
        <w:rPr>
          <w:rFonts w:ascii="Simplified Arabic" w:hAnsi="Simplified Arabic" w:cs="Simplified Arabic" w:hint="cs"/>
          <w:b/>
          <w:bCs/>
          <w:sz w:val="24"/>
          <w:szCs w:val="24"/>
          <w:rtl/>
        </w:rPr>
        <w:t>و</w:t>
      </w:r>
      <w:r w:rsidR="000C7F7E">
        <w:rPr>
          <w:rFonts w:ascii="Simplified Arabic" w:hAnsi="Simplified Arabic" w:cs="Simplified Arabic" w:hint="cs"/>
          <w:b/>
          <w:bCs/>
          <w:sz w:val="24"/>
          <w:szCs w:val="24"/>
          <w:rtl/>
        </w:rPr>
        <w:t>أهداف</w:t>
      </w:r>
      <w:r w:rsidR="006C7A70">
        <w:rPr>
          <w:rFonts w:ascii="Simplified Arabic" w:hAnsi="Simplified Arabic" w:cs="Simplified Arabic" w:hint="cs"/>
          <w:b/>
          <w:bCs/>
          <w:sz w:val="24"/>
          <w:szCs w:val="24"/>
          <w:rtl/>
        </w:rPr>
        <w:t>ه</w:t>
      </w:r>
    </w:p>
    <w:p w:rsidR="00E45D00" w:rsidRPr="003D5854" w:rsidRDefault="00E45D00"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t>تمتلك الأقلية الم</w:t>
      </w:r>
      <w:r w:rsidR="000C059C">
        <w:rPr>
          <w:rFonts w:ascii="Simplified Arabic" w:hAnsi="Simplified Arabic" w:cs="Simplified Arabic"/>
          <w:sz w:val="24"/>
          <w:szCs w:val="24"/>
          <w:rtl/>
        </w:rPr>
        <w:t>سلمة في سريلانكا تاريخاً طويلاً</w:t>
      </w:r>
      <w:r w:rsidRPr="003D5854">
        <w:rPr>
          <w:rFonts w:ascii="Simplified Arabic" w:hAnsi="Simplified Arabic" w:cs="Simplified Arabic"/>
          <w:sz w:val="24"/>
          <w:szCs w:val="24"/>
          <w:rtl/>
        </w:rPr>
        <w:t>، حيث حظيت بمكانة واحترام في المجتمعات المحلية منذ بدايات وجودها. ومع ذلك، فقد واجهت تحديات ومخاطر جسيمة خلال فترة الاحتلال الأوروبي للجزيرة بدءاً من عام 1505م، واستمرت المعاناة حتى بعد الاستقلال. وللأسف، يعاني هذا المجتمع من ضعف في الاهتمام بتوثيق تاريخه، مما يفتح المجال للمتط</w:t>
      </w:r>
      <w:r w:rsidR="000C059C">
        <w:rPr>
          <w:rFonts w:ascii="Simplified Arabic" w:hAnsi="Simplified Arabic" w:cs="Simplified Arabic"/>
          <w:sz w:val="24"/>
          <w:szCs w:val="24"/>
          <w:rtl/>
        </w:rPr>
        <w:t>رفين للتشكيك في أصول وانتماء هذ</w:t>
      </w:r>
      <w:r w:rsidR="000C059C">
        <w:rPr>
          <w:rFonts w:ascii="Simplified Arabic" w:hAnsi="Simplified Arabic" w:cs="Simplified Arabic" w:hint="cs"/>
          <w:sz w:val="24"/>
          <w:szCs w:val="24"/>
          <w:rtl/>
        </w:rPr>
        <w:t>ه</w:t>
      </w:r>
      <w:r w:rsidRPr="003D5854">
        <w:rPr>
          <w:rFonts w:ascii="Simplified Arabic" w:hAnsi="Simplified Arabic" w:cs="Simplified Arabic"/>
          <w:sz w:val="24"/>
          <w:szCs w:val="24"/>
          <w:rtl/>
        </w:rPr>
        <w:t xml:space="preserve"> ال</w:t>
      </w:r>
      <w:r w:rsidR="000C059C">
        <w:rPr>
          <w:rFonts w:ascii="Simplified Arabic" w:hAnsi="Simplified Arabic" w:cs="Simplified Arabic" w:hint="cs"/>
          <w:sz w:val="24"/>
          <w:szCs w:val="24"/>
          <w:rtl/>
        </w:rPr>
        <w:t>أقلية</w:t>
      </w:r>
      <w:r w:rsidRPr="003D5854">
        <w:rPr>
          <w:rFonts w:ascii="Simplified Arabic" w:hAnsi="Simplified Arabic" w:cs="Simplified Arabic"/>
          <w:sz w:val="24"/>
          <w:szCs w:val="24"/>
          <w:rtl/>
        </w:rPr>
        <w:t xml:space="preserve"> لهذه الجزيرة</w:t>
      </w:r>
      <w:r w:rsidRPr="003D5854">
        <w:rPr>
          <w:rFonts w:ascii="Simplified Arabic" w:hAnsi="Simplified Arabic" w:cs="Simplified Arabic"/>
          <w:sz w:val="24"/>
          <w:szCs w:val="24"/>
        </w:rPr>
        <w:t>.</w:t>
      </w:r>
    </w:p>
    <w:p w:rsidR="00E45D00" w:rsidRPr="003D5854" w:rsidRDefault="00E45D00" w:rsidP="0095235E">
      <w:pPr>
        <w:bidi/>
        <w:rPr>
          <w:rFonts w:ascii="Simplified Arabic" w:hAnsi="Simplified Arabic" w:cs="Simplified Arabic"/>
          <w:sz w:val="24"/>
          <w:szCs w:val="24"/>
        </w:rPr>
      </w:pPr>
      <w:r w:rsidRPr="003D5854">
        <w:rPr>
          <w:rFonts w:ascii="Simplified Arabic" w:hAnsi="Simplified Arabic" w:cs="Simplified Arabic"/>
          <w:sz w:val="24"/>
          <w:szCs w:val="24"/>
          <w:rtl/>
        </w:rPr>
        <w:t>لذا، يتحتم على أبناء هذا المجتمع العناية بتاريخهم للحفاظ على هويتهم وشخصيتهم وإثبات حقهم في أرضهم جنباً إلى جنب مع بقية المجتمعات. كما يجب عليهم البحث في جذورهم العرقية وتعزيز مكانتهم بانتماءاتهم</w:t>
      </w:r>
      <w:r w:rsidR="0095235E">
        <w:rPr>
          <w:rFonts w:ascii="Simplified Arabic" w:hAnsi="Simplified Arabic" w:cs="Simplified Arabic" w:hint="cs"/>
          <w:sz w:val="24"/>
          <w:szCs w:val="24"/>
          <w:rtl/>
        </w:rPr>
        <w:t>, وربط وتوثيق العلاقات مع المجتمعات المسلمة حول العالم</w:t>
      </w:r>
      <w:r w:rsidRPr="003D5854">
        <w:rPr>
          <w:rFonts w:ascii="Simplified Arabic" w:hAnsi="Simplified Arabic" w:cs="Simplified Arabic"/>
          <w:sz w:val="24"/>
          <w:szCs w:val="24"/>
          <w:rtl/>
        </w:rPr>
        <w:t>. ومن المؤمل أن تساهم البحوث التاريخية الرصينة في إثبات وتعزيز الدور التاريخي للمسلمين في هذه الجزيرة</w:t>
      </w:r>
      <w:r w:rsidRPr="003D5854">
        <w:rPr>
          <w:rFonts w:ascii="Simplified Arabic" w:hAnsi="Simplified Arabic" w:cs="Simplified Arabic"/>
          <w:sz w:val="24"/>
          <w:szCs w:val="24"/>
        </w:rPr>
        <w:t>.</w:t>
      </w:r>
    </w:p>
    <w:p w:rsidR="00E45D00" w:rsidRPr="003D5854" w:rsidRDefault="00E45D00"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t>ولتحقيق الأهداف المنشودة، يتبع هذا البحث المنهج الوصفي التحليلي، معتمداً على بيانات مستخلصة من المصادر والمراجع التاريخية العربية والإنجليزية والتاملية، بالإضافة إلى النقوش والسجلات المتنوعة عبر العصور</w:t>
      </w:r>
      <w:r w:rsidRPr="003D5854">
        <w:rPr>
          <w:rFonts w:ascii="Simplified Arabic" w:hAnsi="Simplified Arabic" w:cs="Simplified Arabic"/>
          <w:sz w:val="24"/>
          <w:szCs w:val="24"/>
        </w:rPr>
        <w:t>.</w:t>
      </w:r>
    </w:p>
    <w:p w:rsidR="00E45D00" w:rsidRPr="000C059C" w:rsidRDefault="00D15260" w:rsidP="005B721E">
      <w:pPr>
        <w:bidi/>
        <w:rPr>
          <w:rFonts w:ascii="Simplified Arabic" w:hAnsi="Simplified Arabic" w:cs="Simplified Arabic"/>
          <w:b/>
          <w:bCs/>
          <w:sz w:val="24"/>
          <w:szCs w:val="24"/>
        </w:rPr>
      </w:pPr>
      <w:r>
        <w:rPr>
          <w:rFonts w:ascii="Simplified Arabic" w:hAnsi="Simplified Arabic" w:cs="Simplified Arabic" w:hint="cs"/>
          <w:b/>
          <w:bCs/>
          <w:sz w:val="24"/>
          <w:szCs w:val="24"/>
          <w:rtl/>
        </w:rPr>
        <w:t xml:space="preserve">3. </w:t>
      </w:r>
      <w:r w:rsidR="00E45D00" w:rsidRPr="000C059C">
        <w:rPr>
          <w:rFonts w:ascii="Simplified Arabic" w:hAnsi="Simplified Arabic" w:cs="Simplified Arabic"/>
          <w:b/>
          <w:bCs/>
          <w:sz w:val="24"/>
          <w:szCs w:val="24"/>
          <w:rtl/>
        </w:rPr>
        <w:t>البيانات و</w:t>
      </w:r>
      <w:r w:rsidR="005B721E">
        <w:rPr>
          <w:rFonts w:ascii="Simplified Arabic" w:hAnsi="Simplified Arabic" w:cs="Simplified Arabic" w:hint="cs"/>
          <w:b/>
          <w:bCs/>
          <w:sz w:val="24"/>
          <w:szCs w:val="24"/>
          <w:rtl/>
        </w:rPr>
        <w:t>المناهج</w:t>
      </w:r>
    </w:p>
    <w:p w:rsidR="00D15260" w:rsidRDefault="00D15260" w:rsidP="00E35318">
      <w:pPr>
        <w:bidi/>
        <w:rPr>
          <w:rFonts w:ascii="Simplified Arabic" w:hAnsi="Simplified Arabic" w:cs="Simplified Arabic"/>
          <w:b/>
          <w:bCs/>
          <w:sz w:val="24"/>
          <w:szCs w:val="24"/>
          <w:rtl/>
        </w:rPr>
      </w:pPr>
      <w:r>
        <w:rPr>
          <w:rFonts w:ascii="Simplified Arabic" w:hAnsi="Simplified Arabic" w:cs="Simplified Arabic" w:hint="cs"/>
          <w:b/>
          <w:bCs/>
          <w:sz w:val="24"/>
          <w:szCs w:val="24"/>
          <w:rtl/>
        </w:rPr>
        <w:t>3.1</w:t>
      </w:r>
      <w:r w:rsidR="000C059C" w:rsidRPr="000C059C">
        <w:rPr>
          <w:rFonts w:ascii="Simplified Arabic" w:hAnsi="Simplified Arabic" w:cs="Simplified Arabic" w:hint="cs"/>
          <w:b/>
          <w:bCs/>
          <w:sz w:val="24"/>
          <w:szCs w:val="24"/>
          <w:rtl/>
        </w:rPr>
        <w:t xml:space="preserve"> </w:t>
      </w:r>
      <w:r w:rsidR="00E35318">
        <w:rPr>
          <w:rFonts w:ascii="Simplified Arabic" w:hAnsi="Simplified Arabic" w:cs="Simplified Arabic"/>
          <w:b/>
          <w:bCs/>
          <w:sz w:val="24"/>
          <w:szCs w:val="24"/>
          <w:rtl/>
        </w:rPr>
        <w:t xml:space="preserve">تعريف عن </w:t>
      </w:r>
      <w:r w:rsidR="00E35318">
        <w:rPr>
          <w:rFonts w:ascii="Simplified Arabic" w:hAnsi="Simplified Arabic" w:cs="Simplified Arabic" w:hint="cs"/>
          <w:b/>
          <w:bCs/>
          <w:sz w:val="24"/>
          <w:szCs w:val="24"/>
          <w:rtl/>
        </w:rPr>
        <w:t>جزيرة سريلانكا</w:t>
      </w:r>
    </w:p>
    <w:p w:rsidR="00E45D00" w:rsidRPr="000C059C" w:rsidRDefault="00D15260" w:rsidP="00D15260">
      <w:pPr>
        <w:bidi/>
        <w:rPr>
          <w:rFonts w:ascii="Simplified Arabic" w:hAnsi="Simplified Arabic" w:cs="Simplified Arabic"/>
          <w:b/>
          <w:bCs/>
          <w:sz w:val="24"/>
          <w:szCs w:val="24"/>
        </w:rPr>
      </w:pPr>
      <w:r>
        <w:rPr>
          <w:rFonts w:ascii="Simplified Arabic" w:hAnsi="Simplified Arabic" w:cs="Simplified Arabic" w:hint="cs"/>
          <w:b/>
          <w:bCs/>
          <w:sz w:val="24"/>
          <w:szCs w:val="24"/>
          <w:rtl/>
        </w:rPr>
        <w:t xml:space="preserve">3.1.1 </w:t>
      </w:r>
      <w:r w:rsidR="00E45D00" w:rsidRPr="000C059C">
        <w:rPr>
          <w:rFonts w:ascii="Simplified Arabic" w:hAnsi="Simplified Arabic" w:cs="Simplified Arabic"/>
          <w:b/>
          <w:bCs/>
          <w:sz w:val="24"/>
          <w:szCs w:val="24"/>
          <w:rtl/>
        </w:rPr>
        <w:t>الموقع الجغرافي</w:t>
      </w:r>
    </w:p>
    <w:p w:rsidR="00E45D00" w:rsidRPr="003D5854" w:rsidRDefault="00E45D00"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t>تقع جزيرة سريلانكا في المحيط الهندي جنوب شبه القارة الهندية، بين خطي عرض 5.55° و 5.95° شمال خط الاستواء، وبين خطي طول 79.42° و 81.52</w:t>
      </w:r>
      <w:r w:rsidRPr="003D5854">
        <w:rPr>
          <w:rFonts w:ascii="Simplified Arabic" w:hAnsi="Simplified Arabic" w:cs="Simplified Arabic"/>
          <w:sz w:val="24"/>
          <w:szCs w:val="24"/>
        </w:rPr>
        <w:t>°</w:t>
      </w:r>
      <w:r w:rsidR="000C059C">
        <w:rPr>
          <w:rFonts w:ascii="Simplified Arabic" w:hAnsi="Simplified Arabic" w:cs="Simplified Arabic" w:hint="cs"/>
          <w:sz w:val="24"/>
          <w:szCs w:val="24"/>
          <w:rtl/>
        </w:rPr>
        <w:t>.</w:t>
      </w:r>
      <w:r w:rsidR="000C059C">
        <w:rPr>
          <w:rStyle w:val="FootnoteReference"/>
          <w:rFonts w:ascii="Simplified Arabic" w:hAnsi="Simplified Arabic" w:cs="Simplified Arabic"/>
          <w:sz w:val="24"/>
          <w:szCs w:val="24"/>
          <w:rtl/>
        </w:rPr>
        <w:footnoteReference w:id="3"/>
      </w:r>
    </w:p>
    <w:p w:rsidR="00E45D00" w:rsidRPr="003D5854" w:rsidRDefault="00E45D00"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t>وتبعد عن الهند من جهة الشمال بمسافة يقطعها مضيق بالك</w:t>
      </w:r>
      <w:r w:rsidRPr="003D5854">
        <w:rPr>
          <w:rFonts w:ascii="Simplified Arabic" w:hAnsi="Simplified Arabic" w:cs="Simplified Arabic"/>
          <w:sz w:val="24"/>
          <w:szCs w:val="24"/>
        </w:rPr>
        <w:t xml:space="preserve"> </w:t>
      </w:r>
      <w:r w:rsidRPr="00003F31">
        <w:rPr>
          <w:rFonts w:ascii="Simplified Arabic" w:hAnsi="Simplified Arabic" w:cs="Simplified Arabic"/>
        </w:rPr>
        <w:t>(Palk)</w:t>
      </w:r>
      <w:r w:rsidRPr="003D5854">
        <w:rPr>
          <w:rFonts w:ascii="Simplified Arabic" w:hAnsi="Simplified Arabic" w:cs="Simplified Arabic"/>
          <w:sz w:val="24"/>
          <w:szCs w:val="24"/>
        </w:rPr>
        <w:t xml:space="preserve"> </w:t>
      </w:r>
      <w:r w:rsidRPr="003D5854">
        <w:rPr>
          <w:rFonts w:ascii="Simplified Arabic" w:hAnsi="Simplified Arabic" w:cs="Simplified Arabic"/>
          <w:sz w:val="24"/>
          <w:szCs w:val="24"/>
          <w:rtl/>
        </w:rPr>
        <w:t xml:space="preserve">البالغ طوله نحو </w:t>
      </w:r>
      <w:r w:rsidRPr="00003F31">
        <w:rPr>
          <w:rFonts w:ascii="Simplified Arabic" w:hAnsi="Simplified Arabic" w:cs="Simplified Arabic"/>
          <w:rtl/>
        </w:rPr>
        <w:t>26</w:t>
      </w:r>
      <w:r w:rsidRPr="003D5854">
        <w:rPr>
          <w:rFonts w:ascii="Simplified Arabic" w:hAnsi="Simplified Arabic" w:cs="Simplified Arabic"/>
          <w:sz w:val="24"/>
          <w:szCs w:val="24"/>
          <w:rtl/>
        </w:rPr>
        <w:t xml:space="preserve"> ميلاً بحرياً. ويحدها من الشرق والشمال خليج البنغال، ومن الغرب البحر العربي. ويقدر طول الجزيرة بنحو </w:t>
      </w:r>
      <w:r w:rsidRPr="00003F31">
        <w:rPr>
          <w:rFonts w:ascii="Simplified Arabic" w:hAnsi="Simplified Arabic" w:cs="Simplified Arabic"/>
          <w:rtl/>
        </w:rPr>
        <w:t xml:space="preserve">445 </w:t>
      </w:r>
      <w:r w:rsidRPr="003D5854">
        <w:rPr>
          <w:rFonts w:ascii="Simplified Arabic" w:hAnsi="Simplified Arabic" w:cs="Simplified Arabic"/>
          <w:sz w:val="24"/>
          <w:szCs w:val="24"/>
          <w:rtl/>
        </w:rPr>
        <w:t xml:space="preserve">كم في أقصى امتداد شمالي-جنوبي، وعرضها بنحو </w:t>
      </w:r>
      <w:r w:rsidRPr="00003F31">
        <w:rPr>
          <w:rFonts w:ascii="Simplified Arabic" w:hAnsi="Simplified Arabic" w:cs="Simplified Arabic"/>
          <w:rtl/>
        </w:rPr>
        <w:t>225</w:t>
      </w:r>
      <w:r w:rsidRPr="003D5854">
        <w:rPr>
          <w:rFonts w:ascii="Simplified Arabic" w:hAnsi="Simplified Arabic" w:cs="Simplified Arabic"/>
          <w:sz w:val="24"/>
          <w:szCs w:val="24"/>
          <w:rtl/>
        </w:rPr>
        <w:t xml:space="preserve"> كم في أوسع نقطة شرقاً-غرباً، لتصل مساحتها الإجمالية إلى حوالي </w:t>
      </w:r>
      <w:r w:rsidRPr="00003F31">
        <w:rPr>
          <w:rFonts w:ascii="Simplified Arabic" w:hAnsi="Simplified Arabic" w:cs="Simplified Arabic"/>
          <w:rtl/>
        </w:rPr>
        <w:t>64,058</w:t>
      </w:r>
      <w:r w:rsidRPr="003D5854">
        <w:rPr>
          <w:rFonts w:ascii="Simplified Arabic" w:hAnsi="Simplified Arabic" w:cs="Simplified Arabic"/>
          <w:sz w:val="24"/>
          <w:szCs w:val="24"/>
          <w:rtl/>
        </w:rPr>
        <w:t xml:space="preserve"> كم</w:t>
      </w:r>
      <w:r w:rsidRPr="00003F31">
        <w:rPr>
          <w:rFonts w:ascii="Simplified Arabic" w:hAnsi="Simplified Arabic" w:cs="Simplified Arabic"/>
          <w:sz w:val="24"/>
          <w:szCs w:val="24"/>
          <w:vertAlign w:val="superscript"/>
          <w:rtl/>
        </w:rPr>
        <w:t>2</w:t>
      </w:r>
      <w:r w:rsidRPr="003D5854">
        <w:rPr>
          <w:rFonts w:ascii="Simplified Arabic" w:hAnsi="Simplified Arabic" w:cs="Simplified Arabic"/>
          <w:sz w:val="24"/>
          <w:szCs w:val="24"/>
          <w:rtl/>
        </w:rPr>
        <w:t xml:space="preserve">. وتتميز الجزيرة بطبيعتها الخلابة وشواطئها الجميلة، وأراضيها الخصبة المليئة بالغابات والمناظر الطبيعية، بالإضافة إلى المواقع التاريخية </w:t>
      </w:r>
      <w:r w:rsidRPr="003D5854">
        <w:rPr>
          <w:rFonts w:ascii="Simplified Arabic" w:hAnsi="Simplified Arabic" w:cs="Simplified Arabic"/>
          <w:sz w:val="24"/>
          <w:szCs w:val="24"/>
          <w:rtl/>
        </w:rPr>
        <w:lastRenderedPageBreak/>
        <w:t>والمناطق الجبلية الخضراء التي يصل أعلى ارتفاع فيها إلى 2,524 متراً (8281 قدماً)، وهي مناطق تنبع منها الأنهار وتتدفق فيها الشلالات</w:t>
      </w:r>
      <w:r w:rsidR="00003F31">
        <w:rPr>
          <w:rStyle w:val="FootnoteReference"/>
          <w:rFonts w:ascii="Simplified Arabic" w:hAnsi="Simplified Arabic" w:cs="Simplified Arabic"/>
          <w:sz w:val="24"/>
          <w:szCs w:val="24"/>
          <w:rtl/>
        </w:rPr>
        <w:footnoteReference w:id="4"/>
      </w:r>
      <w:r w:rsidRPr="003D5854">
        <w:rPr>
          <w:rFonts w:ascii="Simplified Arabic" w:hAnsi="Simplified Arabic" w:cs="Simplified Arabic"/>
          <w:sz w:val="24"/>
          <w:szCs w:val="24"/>
        </w:rPr>
        <w:t>.</w:t>
      </w:r>
    </w:p>
    <w:p w:rsidR="00E45D00" w:rsidRPr="00003F31" w:rsidRDefault="00D15260" w:rsidP="00D62684">
      <w:pPr>
        <w:bidi/>
        <w:rPr>
          <w:rFonts w:ascii="Simplified Arabic" w:hAnsi="Simplified Arabic" w:cs="Simplified Arabic"/>
          <w:b/>
          <w:bCs/>
          <w:sz w:val="24"/>
          <w:szCs w:val="24"/>
        </w:rPr>
      </w:pPr>
      <w:r>
        <w:rPr>
          <w:rFonts w:ascii="Simplified Arabic" w:hAnsi="Simplified Arabic" w:cs="Simplified Arabic" w:hint="cs"/>
          <w:b/>
          <w:bCs/>
          <w:sz w:val="24"/>
          <w:szCs w:val="24"/>
          <w:rtl/>
        </w:rPr>
        <w:t xml:space="preserve">3.1.2 </w:t>
      </w:r>
      <w:r w:rsidR="00E45D00" w:rsidRPr="00003F31">
        <w:rPr>
          <w:rFonts w:ascii="Simplified Arabic" w:hAnsi="Simplified Arabic" w:cs="Simplified Arabic"/>
          <w:b/>
          <w:bCs/>
          <w:sz w:val="24"/>
          <w:szCs w:val="24"/>
        </w:rPr>
        <w:t xml:space="preserve"> </w:t>
      </w:r>
      <w:r w:rsidR="00E45D00" w:rsidRPr="00003F31">
        <w:rPr>
          <w:rFonts w:ascii="Simplified Arabic" w:hAnsi="Simplified Arabic" w:cs="Simplified Arabic"/>
          <w:b/>
          <w:bCs/>
          <w:sz w:val="24"/>
          <w:szCs w:val="24"/>
          <w:rtl/>
        </w:rPr>
        <w:t>المناخ والتضاريس</w:t>
      </w:r>
    </w:p>
    <w:p w:rsidR="00D15260" w:rsidRDefault="00E45D00" w:rsidP="00D15260">
      <w:pPr>
        <w:bidi/>
        <w:rPr>
          <w:rFonts w:ascii="Simplified Arabic" w:hAnsi="Simplified Arabic" w:cs="Latha"/>
          <w:sz w:val="24"/>
          <w:szCs w:val="24"/>
          <w:lang w:bidi="ta-LK"/>
        </w:rPr>
      </w:pPr>
      <w:r w:rsidRPr="003D5854">
        <w:rPr>
          <w:rFonts w:ascii="Simplified Arabic" w:hAnsi="Simplified Arabic" w:cs="Simplified Arabic"/>
          <w:sz w:val="24"/>
          <w:szCs w:val="24"/>
          <w:rtl/>
        </w:rPr>
        <w:t xml:space="preserve">يتسم المناخ في المناطق المنخفضة بسريلانكا بالرطوبة والجفاف، حيث يبلغ متوسط الحرارة </w:t>
      </w:r>
      <w:r w:rsidRPr="00003F31">
        <w:rPr>
          <w:rFonts w:ascii="Simplified Arabic" w:hAnsi="Simplified Arabic" w:cs="Simplified Arabic"/>
          <w:rtl/>
        </w:rPr>
        <w:t>27</w:t>
      </w:r>
      <w:r w:rsidRPr="00003F31">
        <w:rPr>
          <w:rFonts w:ascii="Simplified Arabic" w:hAnsi="Simplified Arabic" w:cs="Simplified Arabic"/>
        </w:rPr>
        <w:t>°C</w:t>
      </w:r>
      <w:r w:rsidRPr="003D5854">
        <w:rPr>
          <w:rFonts w:ascii="Simplified Arabic" w:hAnsi="Simplified Arabic" w:cs="Simplified Arabic"/>
          <w:sz w:val="24"/>
          <w:szCs w:val="24"/>
          <w:rtl/>
        </w:rPr>
        <w:t xml:space="preserve">، وتصل ذروتها في شهر مايو من فصل الصيف إلى </w:t>
      </w:r>
      <w:r w:rsidRPr="00003F31">
        <w:rPr>
          <w:rFonts w:ascii="Simplified Arabic" w:hAnsi="Simplified Arabic" w:cs="Simplified Arabic"/>
          <w:rtl/>
        </w:rPr>
        <w:t>33</w:t>
      </w:r>
      <w:r w:rsidRPr="00003F31">
        <w:rPr>
          <w:rFonts w:ascii="Simplified Arabic" w:hAnsi="Simplified Arabic" w:cs="Simplified Arabic"/>
        </w:rPr>
        <w:t xml:space="preserve">°C. </w:t>
      </w:r>
      <w:r w:rsidR="00003F31">
        <w:rPr>
          <w:rFonts w:ascii="Simplified Arabic" w:hAnsi="Simplified Arabic" w:cs="Simplified Arabic" w:hint="cs"/>
          <w:sz w:val="24"/>
          <w:szCs w:val="24"/>
          <w:rtl/>
        </w:rPr>
        <w:t xml:space="preserve"> </w:t>
      </w:r>
      <w:r w:rsidRPr="003D5854">
        <w:rPr>
          <w:rFonts w:ascii="Simplified Arabic" w:hAnsi="Simplified Arabic" w:cs="Simplified Arabic"/>
          <w:sz w:val="24"/>
          <w:szCs w:val="24"/>
          <w:rtl/>
        </w:rPr>
        <w:t xml:space="preserve">أما المناطق الجبلية الواقعة في وسط الجزيرة وما حولها، فتتميز ببرودة الجو، حيث تتراوح درجات الحرارة بين </w:t>
      </w:r>
      <w:r w:rsidRPr="00003F31">
        <w:rPr>
          <w:rFonts w:ascii="Simplified Arabic" w:hAnsi="Simplified Arabic" w:cs="Simplified Arabic"/>
          <w:rtl/>
        </w:rPr>
        <w:t>14</w:t>
      </w:r>
      <w:r w:rsidRPr="00003F31">
        <w:rPr>
          <w:rFonts w:ascii="Simplified Arabic" w:hAnsi="Simplified Arabic" w:cs="Simplified Arabic"/>
        </w:rPr>
        <w:t xml:space="preserve">°C </w:t>
      </w:r>
      <w:r w:rsidR="00003F31">
        <w:rPr>
          <w:rFonts w:ascii="Simplified Arabic" w:hAnsi="Simplified Arabic" w:cs="Simplified Arabic" w:hint="cs"/>
          <w:rtl/>
        </w:rPr>
        <w:t xml:space="preserve"> </w:t>
      </w:r>
      <w:r w:rsidRPr="003D5854">
        <w:rPr>
          <w:rFonts w:ascii="Simplified Arabic" w:hAnsi="Simplified Arabic" w:cs="Simplified Arabic"/>
          <w:sz w:val="24"/>
          <w:szCs w:val="24"/>
          <w:rtl/>
        </w:rPr>
        <w:t>و</w:t>
      </w:r>
      <w:r w:rsidRPr="00003F31">
        <w:rPr>
          <w:rFonts w:ascii="Simplified Arabic" w:hAnsi="Simplified Arabic" w:cs="Simplified Arabic"/>
          <w:rtl/>
        </w:rPr>
        <w:t xml:space="preserve"> 16</w:t>
      </w:r>
      <w:r w:rsidRPr="00003F31">
        <w:rPr>
          <w:rFonts w:ascii="Simplified Arabic" w:hAnsi="Simplified Arabic" w:cs="Simplified Arabic"/>
        </w:rPr>
        <w:t>°C</w:t>
      </w:r>
      <w:r w:rsidR="00003F31">
        <w:rPr>
          <w:rFonts w:ascii="Simplified Arabic" w:hAnsi="Simplified Arabic" w:cs="Simplified Arabic" w:hint="cs"/>
          <w:rtl/>
        </w:rPr>
        <w:t xml:space="preserve"> </w:t>
      </w:r>
      <w:r w:rsidRPr="003D5854">
        <w:rPr>
          <w:rFonts w:ascii="Simplified Arabic" w:hAnsi="Simplified Arabic" w:cs="Simplified Arabic"/>
          <w:sz w:val="24"/>
          <w:szCs w:val="24"/>
          <w:rtl/>
        </w:rPr>
        <w:t>طوال العام. وينقسم المناخ في سريلانكا إلى موسمين أساسيين: الصيف، حيث ترتفع الحرارة لتصل إلى</w:t>
      </w:r>
      <w:r w:rsidRPr="00003F31">
        <w:rPr>
          <w:rFonts w:ascii="Simplified Arabic" w:hAnsi="Simplified Arabic" w:cs="Simplified Arabic"/>
          <w:rtl/>
        </w:rPr>
        <w:t xml:space="preserve"> 33</w:t>
      </w:r>
      <w:r w:rsidRPr="00003F31">
        <w:rPr>
          <w:rFonts w:ascii="Simplified Arabic" w:hAnsi="Simplified Arabic" w:cs="Simplified Arabic"/>
        </w:rPr>
        <w:t>°C</w:t>
      </w:r>
      <w:r w:rsidRPr="003D5854">
        <w:rPr>
          <w:rFonts w:ascii="Simplified Arabic" w:hAnsi="Simplified Arabic" w:cs="Simplified Arabic"/>
          <w:sz w:val="24"/>
          <w:szCs w:val="24"/>
          <w:rtl/>
        </w:rPr>
        <w:t xml:space="preserve">، والشتاء، الذي تشهد فيه كافة مناطق الجزيرة هطول الأمطار، لا سيما في الأراضي المنخفضة، بمعدل سنوي يتراوح بين </w:t>
      </w:r>
      <w:r w:rsidRPr="00003F31">
        <w:rPr>
          <w:rFonts w:ascii="Simplified Arabic" w:hAnsi="Simplified Arabic" w:cs="Simplified Arabic"/>
          <w:rtl/>
        </w:rPr>
        <w:t>1000</w:t>
      </w:r>
      <w:r w:rsidRPr="003D5854">
        <w:rPr>
          <w:rFonts w:ascii="Simplified Arabic" w:hAnsi="Simplified Arabic" w:cs="Simplified Arabic"/>
          <w:sz w:val="24"/>
          <w:szCs w:val="24"/>
          <w:rtl/>
        </w:rPr>
        <w:t xml:space="preserve"> ملم و </w:t>
      </w:r>
      <w:r w:rsidRPr="00003F31">
        <w:rPr>
          <w:rFonts w:ascii="Simplified Arabic" w:hAnsi="Simplified Arabic" w:cs="Simplified Arabic"/>
          <w:rtl/>
        </w:rPr>
        <w:t>1880</w:t>
      </w:r>
      <w:r w:rsidRPr="003D5854">
        <w:rPr>
          <w:rFonts w:ascii="Simplified Arabic" w:hAnsi="Simplified Arabic" w:cs="Simplified Arabic"/>
          <w:sz w:val="24"/>
          <w:szCs w:val="24"/>
          <w:rtl/>
        </w:rPr>
        <w:t xml:space="preserve"> ملم</w:t>
      </w:r>
      <w:r w:rsidR="00E625D1">
        <w:rPr>
          <w:rStyle w:val="FootnoteReference"/>
          <w:rFonts w:ascii="Simplified Arabic" w:hAnsi="Simplified Arabic" w:cs="Simplified Arabic"/>
          <w:sz w:val="24"/>
          <w:szCs w:val="24"/>
          <w:rtl/>
        </w:rPr>
        <w:footnoteReference w:id="5"/>
      </w:r>
      <w:r w:rsidR="00003F31">
        <w:rPr>
          <w:rFonts w:ascii="Simplified Arabic" w:hAnsi="Simplified Arabic" w:cs="Simplified Arabic" w:hint="cs"/>
          <w:sz w:val="24"/>
          <w:szCs w:val="24"/>
          <w:rtl/>
        </w:rPr>
        <w:t>.</w:t>
      </w:r>
    </w:p>
    <w:p w:rsidR="00E45D00" w:rsidRPr="003D5854" w:rsidRDefault="00D15260" w:rsidP="00D15260">
      <w:pPr>
        <w:bidi/>
        <w:rPr>
          <w:rFonts w:ascii="Simplified Arabic" w:hAnsi="Simplified Arabic" w:cs="Simplified Arabic"/>
          <w:sz w:val="24"/>
          <w:szCs w:val="24"/>
        </w:rPr>
      </w:pPr>
      <w:r w:rsidRPr="00D15260">
        <w:rPr>
          <w:rFonts w:ascii="Simplified Arabic" w:hAnsi="Simplified Arabic" w:cs="Simplified Arabic" w:hint="cs"/>
          <w:b/>
          <w:bCs/>
          <w:sz w:val="24"/>
          <w:szCs w:val="24"/>
          <w:rtl/>
        </w:rPr>
        <w:t>3.1.3</w:t>
      </w:r>
      <w:r>
        <w:rPr>
          <w:rFonts w:ascii="Simplified Arabic" w:hAnsi="Simplified Arabic" w:cs="Simplified Arabic" w:hint="cs"/>
          <w:sz w:val="24"/>
          <w:szCs w:val="24"/>
          <w:rtl/>
        </w:rPr>
        <w:t xml:space="preserve"> </w:t>
      </w:r>
      <w:r w:rsidR="003630A6">
        <w:rPr>
          <w:rFonts w:ascii="Simplified Arabic" w:hAnsi="Simplified Arabic" w:cs="Simplified Arabic" w:hint="cs"/>
          <w:b/>
          <w:bCs/>
          <w:sz w:val="24"/>
          <w:szCs w:val="24"/>
          <w:rtl/>
        </w:rPr>
        <w:t xml:space="preserve"> </w:t>
      </w:r>
      <w:r w:rsidR="00E45D00" w:rsidRPr="0068711E">
        <w:rPr>
          <w:rFonts w:ascii="Simplified Arabic" w:hAnsi="Simplified Arabic" w:cs="Simplified Arabic"/>
          <w:b/>
          <w:bCs/>
          <w:sz w:val="24"/>
          <w:szCs w:val="24"/>
          <w:rtl/>
        </w:rPr>
        <w:t>سكان البلد وعددهم</w:t>
      </w:r>
    </w:p>
    <w:p w:rsidR="00E45D00" w:rsidRDefault="00E45D00" w:rsidP="00D62684">
      <w:pPr>
        <w:bidi/>
        <w:rPr>
          <w:rFonts w:ascii="Simplified Arabic" w:hAnsi="Simplified Arabic" w:cs="Simplified Arabic"/>
          <w:sz w:val="24"/>
          <w:szCs w:val="24"/>
          <w:rtl/>
        </w:rPr>
      </w:pPr>
      <w:r w:rsidRPr="003D5854">
        <w:rPr>
          <w:rFonts w:ascii="Simplified Arabic" w:hAnsi="Simplified Arabic" w:cs="Simplified Arabic"/>
          <w:sz w:val="24"/>
          <w:szCs w:val="24"/>
          <w:rtl/>
        </w:rPr>
        <w:t>لم يبدأ العمل بالإحصاءات الرسمية في سريلانكا إلا بعد عام</w:t>
      </w:r>
      <w:r w:rsidRPr="00E861C2">
        <w:rPr>
          <w:rFonts w:ascii="Simplified Arabic" w:hAnsi="Simplified Arabic" w:cs="Simplified Arabic"/>
          <w:rtl/>
        </w:rPr>
        <w:t xml:space="preserve"> 1</w:t>
      </w:r>
      <w:r w:rsidR="00E861C2" w:rsidRPr="00E861C2">
        <w:rPr>
          <w:rFonts w:ascii="Simplified Arabic" w:hAnsi="Simplified Arabic" w:cs="Simplified Arabic"/>
          <w:rtl/>
        </w:rPr>
        <w:t>871</w:t>
      </w:r>
      <w:r w:rsidR="00E861C2">
        <w:rPr>
          <w:rFonts w:ascii="Simplified Arabic" w:hAnsi="Simplified Arabic" w:cs="Simplified Arabic"/>
          <w:sz w:val="24"/>
          <w:szCs w:val="24"/>
          <w:rtl/>
        </w:rPr>
        <w:t>م، ومنذ ذلك الوقت وحتى عام</w:t>
      </w:r>
      <w:r w:rsidR="00E861C2" w:rsidRPr="00E861C2">
        <w:rPr>
          <w:rFonts w:ascii="Simplified Arabic" w:hAnsi="Simplified Arabic" w:cs="Simplified Arabic"/>
          <w:rtl/>
        </w:rPr>
        <w:t xml:space="preserve"> </w:t>
      </w:r>
      <w:r w:rsidR="00E861C2" w:rsidRPr="00E861C2">
        <w:rPr>
          <w:rFonts w:ascii="Simplified Arabic" w:hAnsi="Simplified Arabic" w:cs="Simplified Arabic"/>
        </w:rPr>
        <w:t>2024</w:t>
      </w:r>
      <w:r w:rsidR="00E861C2">
        <w:rPr>
          <w:rFonts w:ascii="Simplified Arabic" w:hAnsi="Simplified Arabic" w:cs="Simplified Arabic" w:hint="cs"/>
          <w:sz w:val="24"/>
          <w:szCs w:val="24"/>
          <w:rtl/>
        </w:rPr>
        <w:t>م</w:t>
      </w:r>
      <w:r w:rsidRPr="003D5854">
        <w:rPr>
          <w:rFonts w:ascii="Simplified Arabic" w:hAnsi="Simplified Arabic" w:cs="Simplified Arabic"/>
          <w:sz w:val="24"/>
          <w:szCs w:val="24"/>
          <w:rtl/>
        </w:rPr>
        <w:t>، أُجريت</w:t>
      </w:r>
      <w:r w:rsidRPr="00E861C2">
        <w:rPr>
          <w:rFonts w:ascii="Simplified Arabic" w:hAnsi="Simplified Arabic" w:cs="Simplified Arabic"/>
          <w:rtl/>
        </w:rPr>
        <w:t xml:space="preserve"> 1</w:t>
      </w:r>
      <w:r w:rsidR="00E861C2" w:rsidRPr="00E861C2">
        <w:rPr>
          <w:rFonts w:ascii="Simplified Arabic" w:hAnsi="Simplified Arabic" w:cs="Simplified Arabic" w:hint="cs"/>
          <w:rtl/>
        </w:rPr>
        <w:t>5</w:t>
      </w:r>
      <w:r w:rsidRPr="003D5854">
        <w:rPr>
          <w:rFonts w:ascii="Simplified Arabic" w:hAnsi="Simplified Arabic" w:cs="Simplified Arabic"/>
          <w:sz w:val="24"/>
          <w:szCs w:val="24"/>
          <w:rtl/>
        </w:rPr>
        <w:t xml:space="preserve"> عملية إحصائية دقيقة كل عشر سنوات على مستوى الدولة. ووفقاً لآخر التقارير الإحصائية الصادرة عام</w:t>
      </w:r>
      <w:r w:rsidRPr="00E861C2">
        <w:rPr>
          <w:rFonts w:ascii="Simplified Arabic" w:hAnsi="Simplified Arabic" w:cs="Simplified Arabic"/>
          <w:rtl/>
        </w:rPr>
        <w:t xml:space="preserve"> 20</w:t>
      </w:r>
      <w:r w:rsidR="00E861C2" w:rsidRPr="00E861C2">
        <w:rPr>
          <w:rFonts w:ascii="Simplified Arabic" w:hAnsi="Simplified Arabic" w:cs="Simplified Arabic" w:hint="cs"/>
          <w:rtl/>
        </w:rPr>
        <w:t>24</w:t>
      </w:r>
      <w:r w:rsidRPr="003D5854">
        <w:rPr>
          <w:rFonts w:ascii="Simplified Arabic" w:hAnsi="Simplified Arabic" w:cs="Simplified Arabic"/>
          <w:sz w:val="24"/>
          <w:szCs w:val="24"/>
          <w:rtl/>
        </w:rPr>
        <w:t>م، يبلغ عدد سكان جميع المناطق الإدارية في سريلانكا حوالي</w:t>
      </w:r>
      <w:r w:rsidRPr="00E861C2">
        <w:rPr>
          <w:rFonts w:ascii="Simplified Arabic" w:hAnsi="Simplified Arabic" w:cs="Simplified Arabic"/>
          <w:rtl/>
        </w:rPr>
        <w:t xml:space="preserve"> 21,</w:t>
      </w:r>
      <w:r w:rsidR="00E861C2" w:rsidRPr="00E861C2">
        <w:rPr>
          <w:rFonts w:ascii="Simplified Arabic" w:hAnsi="Simplified Arabic" w:cs="Simplified Arabic" w:hint="cs"/>
          <w:rtl/>
        </w:rPr>
        <w:t>781</w:t>
      </w:r>
      <w:r w:rsidRPr="00E861C2">
        <w:rPr>
          <w:rFonts w:ascii="Simplified Arabic" w:hAnsi="Simplified Arabic" w:cs="Simplified Arabic"/>
          <w:rtl/>
        </w:rPr>
        <w:t>,</w:t>
      </w:r>
      <w:r w:rsidR="00E861C2" w:rsidRPr="00E861C2">
        <w:rPr>
          <w:rFonts w:ascii="Simplified Arabic" w:hAnsi="Simplified Arabic" w:cs="Simplified Arabic" w:hint="cs"/>
          <w:rtl/>
        </w:rPr>
        <w:t>800</w:t>
      </w:r>
      <w:r w:rsidRPr="003D5854">
        <w:rPr>
          <w:rFonts w:ascii="Simplified Arabic" w:hAnsi="Simplified Arabic" w:cs="Simplified Arabic"/>
          <w:sz w:val="24"/>
          <w:szCs w:val="24"/>
          <w:rtl/>
        </w:rPr>
        <w:t xml:space="preserve"> نسمة</w:t>
      </w:r>
      <w:r w:rsidR="003630A6">
        <w:rPr>
          <w:rFonts w:ascii="Simplified Arabic" w:hAnsi="Simplified Arabic" w:cs="Simplified Arabic" w:hint="cs"/>
          <w:sz w:val="24"/>
          <w:szCs w:val="24"/>
          <w:rtl/>
        </w:rPr>
        <w:t xml:space="preserve">, والمسلمون منهم </w:t>
      </w:r>
      <w:r w:rsidR="003630A6" w:rsidRPr="003630A6">
        <w:rPr>
          <w:rFonts w:ascii="Simplified Arabic" w:hAnsi="Simplified Arabic" w:cs="Simplified Arabic" w:hint="cs"/>
          <w:rtl/>
        </w:rPr>
        <w:t>2,309,896</w:t>
      </w:r>
      <w:r w:rsidR="003630A6">
        <w:rPr>
          <w:rFonts w:ascii="Simplified Arabic" w:hAnsi="Simplified Arabic" w:cs="Simplified Arabic" w:hint="cs"/>
          <w:rtl/>
        </w:rPr>
        <w:t xml:space="preserve"> </w:t>
      </w:r>
      <w:r w:rsidR="003630A6" w:rsidRPr="003630A6">
        <w:rPr>
          <w:rFonts w:ascii="Simplified Arabic" w:hAnsi="Simplified Arabic" w:cs="Simplified Arabic" w:hint="cs"/>
          <w:sz w:val="24"/>
          <w:szCs w:val="24"/>
          <w:rtl/>
        </w:rPr>
        <w:t xml:space="preserve">وتبلغ نسبتهم </w:t>
      </w:r>
      <w:r w:rsidR="003630A6">
        <w:rPr>
          <w:rFonts w:ascii="Simplified Arabic" w:hAnsi="Simplified Arabic" w:cs="Simplified Arabic" w:hint="cs"/>
          <w:rtl/>
        </w:rPr>
        <w:t>10.59%</w:t>
      </w:r>
      <w:r w:rsidRPr="003D5854">
        <w:rPr>
          <w:rFonts w:ascii="Simplified Arabic" w:hAnsi="Simplified Arabic" w:cs="Simplified Arabic"/>
          <w:sz w:val="24"/>
          <w:szCs w:val="24"/>
        </w:rPr>
        <w:t>.</w:t>
      </w:r>
      <w:r w:rsidR="0096672E">
        <w:rPr>
          <w:rFonts w:ascii="Simplified Arabic" w:hAnsi="Simplified Arabic" w:cs="Simplified Arabic" w:hint="cs"/>
          <w:sz w:val="24"/>
          <w:szCs w:val="24"/>
          <w:rtl/>
        </w:rPr>
        <w:t xml:space="preserve"> </w:t>
      </w:r>
      <w:r w:rsidRPr="003D5854">
        <w:rPr>
          <w:rFonts w:ascii="Simplified Arabic" w:hAnsi="Simplified Arabic" w:cs="Simplified Arabic"/>
          <w:sz w:val="24"/>
          <w:szCs w:val="24"/>
          <w:rtl/>
        </w:rPr>
        <w:t>كما أشرنا سابقاً، يتألف السكان من أصول متنوعة، تشمل السكان الأصليين</w:t>
      </w:r>
      <w:r w:rsidRPr="00BC6050">
        <w:rPr>
          <w:rFonts w:ascii="Simplified Arabic" w:hAnsi="Simplified Arabic" w:cs="Simplified Arabic"/>
        </w:rPr>
        <w:t xml:space="preserve"> (</w:t>
      </w:r>
      <w:proofErr w:type="spellStart"/>
      <w:r w:rsidRPr="00BC6050">
        <w:rPr>
          <w:rFonts w:ascii="Simplified Arabic" w:hAnsi="Simplified Arabic" w:cs="Simplified Arabic"/>
        </w:rPr>
        <w:t>Veddas</w:t>
      </w:r>
      <w:proofErr w:type="spellEnd"/>
      <w:r w:rsidRPr="00BC6050">
        <w:rPr>
          <w:rFonts w:ascii="Simplified Arabic" w:hAnsi="Simplified Arabic" w:cs="Simplified Arabic"/>
        </w:rPr>
        <w:t>)</w:t>
      </w:r>
      <w:r w:rsidRPr="003D5854">
        <w:rPr>
          <w:rFonts w:ascii="Simplified Arabic" w:hAnsi="Simplified Arabic" w:cs="Simplified Arabic"/>
          <w:sz w:val="24"/>
          <w:szCs w:val="24"/>
          <w:rtl/>
        </w:rPr>
        <w:t>، والآريين</w:t>
      </w:r>
      <w:r w:rsidRPr="003D5854">
        <w:rPr>
          <w:rFonts w:ascii="Simplified Arabic" w:hAnsi="Simplified Arabic" w:cs="Simplified Arabic"/>
          <w:sz w:val="24"/>
          <w:szCs w:val="24"/>
        </w:rPr>
        <w:t xml:space="preserve"> </w:t>
      </w:r>
      <w:r w:rsidRPr="00BC6050">
        <w:rPr>
          <w:rFonts w:ascii="Simplified Arabic" w:hAnsi="Simplified Arabic" w:cs="Simplified Arabic"/>
        </w:rPr>
        <w:t xml:space="preserve">(Aryan) </w:t>
      </w:r>
      <w:r w:rsidRPr="003D5854">
        <w:rPr>
          <w:rFonts w:ascii="Simplified Arabic" w:hAnsi="Simplified Arabic" w:cs="Simplified Arabic"/>
          <w:sz w:val="24"/>
          <w:szCs w:val="24"/>
          <w:rtl/>
        </w:rPr>
        <w:t>من شمال الهند، والدراويديين</w:t>
      </w:r>
      <w:r w:rsidRPr="003D5854">
        <w:rPr>
          <w:rFonts w:ascii="Simplified Arabic" w:hAnsi="Simplified Arabic" w:cs="Simplified Arabic"/>
          <w:sz w:val="24"/>
          <w:szCs w:val="24"/>
        </w:rPr>
        <w:t xml:space="preserve"> </w:t>
      </w:r>
      <w:r w:rsidRPr="00BC6050">
        <w:rPr>
          <w:rFonts w:ascii="Simplified Arabic" w:hAnsi="Simplified Arabic" w:cs="Simplified Arabic"/>
        </w:rPr>
        <w:t xml:space="preserve">(Dravidian) </w:t>
      </w:r>
      <w:r w:rsidRPr="003D5854">
        <w:rPr>
          <w:rFonts w:ascii="Simplified Arabic" w:hAnsi="Simplified Arabic" w:cs="Simplified Arabic"/>
          <w:sz w:val="24"/>
          <w:szCs w:val="24"/>
          <w:rtl/>
        </w:rPr>
        <w:t>من جنوب الهند، وسلالات عربية من جنوب شبه الجزيرة العربية، والعروق الملايوية من ماليزيا وإندونيسيا، وغيرهم</w:t>
      </w:r>
      <w:r w:rsidR="0096672E">
        <w:rPr>
          <w:rStyle w:val="FootnoteReference"/>
          <w:rFonts w:ascii="Simplified Arabic" w:hAnsi="Simplified Arabic" w:cs="Simplified Arabic"/>
          <w:sz w:val="24"/>
          <w:szCs w:val="24"/>
          <w:rtl/>
        </w:rPr>
        <w:footnoteReference w:id="6"/>
      </w:r>
      <w:r w:rsidRPr="003D5854">
        <w:rPr>
          <w:rFonts w:ascii="Simplified Arabic" w:hAnsi="Simplified Arabic" w:cs="Simplified Arabic"/>
          <w:sz w:val="24"/>
          <w:szCs w:val="24"/>
        </w:rPr>
        <w:t>.</w:t>
      </w:r>
    </w:p>
    <w:p w:rsidR="0096672E" w:rsidRPr="00E861C2" w:rsidRDefault="00D15260" w:rsidP="00D15260">
      <w:pPr>
        <w:bidi/>
        <w:rPr>
          <w:rFonts w:ascii="Simplified Arabic" w:hAnsi="Simplified Arabic" w:cs="Simplified Arabic"/>
          <w:b/>
          <w:bCs/>
          <w:sz w:val="24"/>
          <w:szCs w:val="24"/>
        </w:rPr>
      </w:pPr>
      <w:r>
        <w:rPr>
          <w:rFonts w:ascii="Simplified Arabic" w:hAnsi="Simplified Arabic" w:cs="Latha" w:hint="cs"/>
          <w:b/>
          <w:bCs/>
          <w:sz w:val="24"/>
          <w:szCs w:val="24"/>
          <w:cs/>
          <w:lang w:bidi="ta-LK"/>
        </w:rPr>
        <w:t>3.1.4</w:t>
      </w:r>
      <w:r w:rsidR="0096672E">
        <w:rPr>
          <w:rFonts w:ascii="Simplified Arabic" w:hAnsi="Simplified Arabic" w:cs="Simplified Arabic" w:hint="cs"/>
          <w:b/>
          <w:bCs/>
          <w:sz w:val="24"/>
          <w:szCs w:val="24"/>
          <w:rtl/>
        </w:rPr>
        <w:t xml:space="preserve"> </w:t>
      </w:r>
      <w:r w:rsidR="0096672E" w:rsidRPr="00E861C2">
        <w:rPr>
          <w:rFonts w:ascii="Simplified Arabic" w:hAnsi="Simplified Arabic" w:cs="Simplified Arabic"/>
          <w:b/>
          <w:bCs/>
          <w:sz w:val="24"/>
          <w:szCs w:val="24"/>
          <w:rtl/>
        </w:rPr>
        <w:t>ديانات السكان ولغاتهم</w:t>
      </w:r>
    </w:p>
    <w:p w:rsidR="00E45D00" w:rsidRPr="003D5854" w:rsidRDefault="00E45D00"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t>أما من حيث الديانة، فإن الأغلبية من البوذيين</w:t>
      </w:r>
      <w:r w:rsidRPr="00BC6050">
        <w:rPr>
          <w:rFonts w:ascii="Simplified Arabic" w:hAnsi="Simplified Arabic" w:cs="Simplified Arabic"/>
        </w:rPr>
        <w:t xml:space="preserve"> (Buddhism) </w:t>
      </w:r>
      <w:r w:rsidR="009025E7">
        <w:rPr>
          <w:rFonts w:ascii="Simplified Arabic" w:hAnsi="Simplified Arabic" w:cs="Simplified Arabic"/>
          <w:sz w:val="24"/>
          <w:szCs w:val="24"/>
          <w:rtl/>
        </w:rPr>
        <w:t>بنسبة</w:t>
      </w:r>
      <w:r w:rsidR="009025E7">
        <w:rPr>
          <w:rFonts w:ascii="Simplified Arabic" w:hAnsi="Simplified Arabic" w:cs="Simplified Arabic"/>
          <w:sz w:val="24"/>
          <w:szCs w:val="24"/>
        </w:rPr>
        <w:t xml:space="preserve"> </w:t>
      </w:r>
      <w:r w:rsidR="009025E7">
        <w:rPr>
          <w:rFonts w:ascii="Simplified Arabic" w:hAnsi="Simplified Arabic" w:cs="Simplified Arabic"/>
        </w:rPr>
        <w:t xml:space="preserve">74.2 </w:t>
      </w:r>
      <w:r w:rsidRPr="00BC6050">
        <w:rPr>
          <w:rFonts w:ascii="Simplified Arabic" w:hAnsi="Simplified Arabic" w:cs="Simplified Arabic"/>
          <w:rtl/>
        </w:rPr>
        <w:t>%</w:t>
      </w:r>
      <w:r w:rsidRPr="003D5854">
        <w:rPr>
          <w:rFonts w:ascii="Simplified Arabic" w:hAnsi="Simplified Arabic" w:cs="Simplified Arabic"/>
          <w:sz w:val="24"/>
          <w:szCs w:val="24"/>
          <w:rtl/>
        </w:rPr>
        <w:t>، يليهم الهندوس بنسبة</w:t>
      </w:r>
      <w:r w:rsidRPr="00BC6050">
        <w:rPr>
          <w:rFonts w:ascii="Simplified Arabic" w:hAnsi="Simplified Arabic" w:cs="Simplified Arabic"/>
          <w:rtl/>
        </w:rPr>
        <w:t xml:space="preserve"> 12.6%</w:t>
      </w:r>
      <w:r w:rsidRPr="003D5854">
        <w:rPr>
          <w:rFonts w:ascii="Simplified Arabic" w:hAnsi="Simplified Arabic" w:cs="Simplified Arabic"/>
          <w:sz w:val="24"/>
          <w:szCs w:val="24"/>
          <w:rtl/>
        </w:rPr>
        <w:t>، ثم المسلمون بنسبة</w:t>
      </w:r>
      <w:r w:rsidRPr="00BC6050">
        <w:rPr>
          <w:rFonts w:ascii="Simplified Arabic" w:hAnsi="Simplified Arabic" w:cs="Simplified Arabic"/>
          <w:rtl/>
        </w:rPr>
        <w:t xml:space="preserve"> </w:t>
      </w:r>
      <w:r w:rsidR="0096672E">
        <w:rPr>
          <w:rFonts w:ascii="Simplified Arabic" w:hAnsi="Simplified Arabic" w:cs="Simplified Arabic" w:hint="cs"/>
          <w:rtl/>
        </w:rPr>
        <w:t>10.59</w:t>
      </w:r>
      <w:r w:rsidRPr="00BC6050">
        <w:rPr>
          <w:rFonts w:ascii="Simplified Arabic" w:hAnsi="Simplified Arabic" w:cs="Simplified Arabic"/>
          <w:rtl/>
        </w:rPr>
        <w:t>%</w:t>
      </w:r>
      <w:r w:rsidRPr="003D5854">
        <w:rPr>
          <w:rFonts w:ascii="Simplified Arabic" w:hAnsi="Simplified Arabic" w:cs="Simplified Arabic"/>
          <w:sz w:val="24"/>
          <w:szCs w:val="24"/>
          <w:rtl/>
        </w:rPr>
        <w:t>، والباقي من أعراق أوروبية وغيرها</w:t>
      </w:r>
      <w:r w:rsidRPr="003D5854">
        <w:rPr>
          <w:rFonts w:ascii="Simplified Arabic" w:hAnsi="Simplified Arabic" w:cs="Simplified Arabic"/>
          <w:sz w:val="24"/>
          <w:szCs w:val="24"/>
        </w:rPr>
        <w:t>.</w:t>
      </w:r>
      <w:r w:rsidR="0096672E">
        <w:rPr>
          <w:rStyle w:val="FootnoteReference"/>
          <w:rFonts w:ascii="Simplified Arabic" w:hAnsi="Simplified Arabic" w:cs="Simplified Arabic"/>
          <w:sz w:val="24"/>
          <w:szCs w:val="24"/>
        </w:rPr>
        <w:footnoteReference w:id="7"/>
      </w:r>
    </w:p>
    <w:p w:rsidR="00E45D00" w:rsidRPr="003D5854" w:rsidRDefault="00E45D00" w:rsidP="00D62684">
      <w:pPr>
        <w:bidi/>
        <w:rPr>
          <w:rFonts w:ascii="Simplified Arabic" w:hAnsi="Simplified Arabic" w:cs="Simplified Arabic"/>
          <w:sz w:val="24"/>
          <w:szCs w:val="24"/>
        </w:rPr>
      </w:pPr>
      <w:r w:rsidRPr="006F42B4">
        <w:rPr>
          <w:rFonts w:ascii="Simplified Arabic" w:hAnsi="Simplified Arabic" w:cs="Simplified Arabic"/>
          <w:sz w:val="24"/>
          <w:szCs w:val="24"/>
          <w:rtl/>
        </w:rPr>
        <w:t>وفيما يخص اللغات، فهناك ثلاث لغات رئيسية ورسمية: اللغة السنهالية</w:t>
      </w:r>
      <w:r w:rsidRPr="00ED73DE">
        <w:rPr>
          <w:rFonts w:ascii="Simplified Arabic" w:hAnsi="Simplified Arabic" w:cs="Simplified Arabic"/>
        </w:rPr>
        <w:t xml:space="preserve"> (Sinhala) </w:t>
      </w:r>
      <w:r w:rsidRPr="006F42B4">
        <w:rPr>
          <w:rFonts w:ascii="Simplified Arabic" w:hAnsi="Simplified Arabic" w:cs="Simplified Arabic"/>
          <w:sz w:val="24"/>
          <w:szCs w:val="24"/>
          <w:rtl/>
        </w:rPr>
        <w:t>ويتحدث بها</w:t>
      </w:r>
      <w:r w:rsidRPr="00ED73DE">
        <w:rPr>
          <w:rFonts w:ascii="Simplified Arabic" w:hAnsi="Simplified Arabic" w:cs="Simplified Arabic"/>
          <w:rtl/>
        </w:rPr>
        <w:t xml:space="preserve"> 74.</w:t>
      </w:r>
      <w:r w:rsidR="00CF69CC">
        <w:rPr>
          <w:rFonts w:ascii="Simplified Arabic" w:hAnsi="Simplified Arabic" w:cs="Simplified Arabic" w:hint="cs"/>
          <w:rtl/>
        </w:rPr>
        <w:t>2</w:t>
      </w:r>
      <w:r w:rsidRPr="00ED73DE">
        <w:rPr>
          <w:rFonts w:ascii="Simplified Arabic" w:hAnsi="Simplified Arabic" w:cs="Simplified Arabic"/>
          <w:rtl/>
        </w:rPr>
        <w:t>%</w:t>
      </w:r>
      <w:r w:rsidRPr="006F42B4">
        <w:rPr>
          <w:rFonts w:ascii="Simplified Arabic" w:hAnsi="Simplified Arabic" w:cs="Simplified Arabic"/>
          <w:sz w:val="24"/>
          <w:szCs w:val="24"/>
          <w:rtl/>
        </w:rPr>
        <w:t xml:space="preserve"> من السكان، وهي لغة آرية من شمال الهند، تليها اللغة التاميلية</w:t>
      </w:r>
      <w:r w:rsidRPr="00ED73DE">
        <w:rPr>
          <w:rFonts w:ascii="Simplified Arabic" w:hAnsi="Simplified Arabic" w:cs="Simplified Arabic"/>
        </w:rPr>
        <w:t xml:space="preserve"> (Tamil)</w:t>
      </w:r>
      <w:r w:rsidRPr="006F42B4">
        <w:rPr>
          <w:rFonts w:ascii="Simplified Arabic" w:hAnsi="Simplified Arabic" w:cs="Simplified Arabic"/>
          <w:sz w:val="24"/>
          <w:szCs w:val="24"/>
        </w:rPr>
        <w:t xml:space="preserve"> </w:t>
      </w:r>
      <w:r w:rsidRPr="006F42B4">
        <w:rPr>
          <w:rFonts w:ascii="Simplified Arabic" w:hAnsi="Simplified Arabic" w:cs="Simplified Arabic"/>
          <w:sz w:val="24"/>
          <w:szCs w:val="24"/>
          <w:rtl/>
        </w:rPr>
        <w:t xml:space="preserve">التي يتحدث بها الهندوس وغالبية المسلمين بنسبة تقارب </w:t>
      </w:r>
      <w:r w:rsidRPr="00ED73DE">
        <w:rPr>
          <w:rFonts w:ascii="Simplified Arabic" w:hAnsi="Simplified Arabic" w:cs="Simplified Arabic"/>
          <w:rtl/>
        </w:rPr>
        <w:t>24.68%</w:t>
      </w:r>
      <w:r w:rsidRPr="006F42B4">
        <w:rPr>
          <w:rFonts w:ascii="Simplified Arabic" w:hAnsi="Simplified Arabic" w:cs="Simplified Arabic"/>
          <w:sz w:val="24"/>
          <w:szCs w:val="24"/>
          <w:rtl/>
        </w:rPr>
        <w:t>، وهي لغة دراويدية من أصل هند جنوبي. وتأتي اللغة الإنجليزية</w:t>
      </w:r>
      <w:r w:rsidRPr="006F42B4">
        <w:rPr>
          <w:rFonts w:ascii="Simplified Arabic" w:hAnsi="Simplified Arabic" w:cs="Simplified Arabic"/>
          <w:sz w:val="24"/>
          <w:szCs w:val="24"/>
        </w:rPr>
        <w:t xml:space="preserve"> </w:t>
      </w:r>
      <w:r w:rsidRPr="00ED73DE">
        <w:rPr>
          <w:rFonts w:ascii="Simplified Arabic" w:hAnsi="Simplified Arabic" w:cs="Simplified Arabic"/>
        </w:rPr>
        <w:t>(English)</w:t>
      </w:r>
      <w:r w:rsidRPr="006F42B4">
        <w:rPr>
          <w:rFonts w:ascii="Simplified Arabic" w:hAnsi="Simplified Arabic" w:cs="Simplified Arabic"/>
          <w:sz w:val="24"/>
          <w:szCs w:val="24"/>
        </w:rPr>
        <w:t xml:space="preserve"> </w:t>
      </w:r>
      <w:r w:rsidRPr="006F42B4">
        <w:rPr>
          <w:rFonts w:ascii="Simplified Arabic" w:hAnsi="Simplified Arabic" w:cs="Simplified Arabic"/>
          <w:sz w:val="24"/>
          <w:szCs w:val="24"/>
          <w:rtl/>
        </w:rPr>
        <w:t>كأهم لغة رسمية ثالثة، حيث يستخدمها المثقفون وتنتشر في الإعلام واللوحات الإرشادية بشكل واسع</w:t>
      </w:r>
      <w:r w:rsidRPr="006F42B4">
        <w:rPr>
          <w:rFonts w:ascii="Simplified Arabic" w:hAnsi="Simplified Arabic" w:cs="Simplified Arabic"/>
          <w:sz w:val="24"/>
          <w:szCs w:val="24"/>
        </w:rPr>
        <w:t>.</w:t>
      </w:r>
      <w:r w:rsidR="00CF69CC">
        <w:rPr>
          <w:rFonts w:ascii="Simplified Arabic" w:hAnsi="Simplified Arabic" w:cs="Simplified Arabic" w:hint="cs"/>
          <w:sz w:val="24"/>
          <w:szCs w:val="24"/>
          <w:rtl/>
        </w:rPr>
        <w:t xml:space="preserve"> </w:t>
      </w:r>
      <w:r w:rsidRPr="003D5854">
        <w:rPr>
          <w:rFonts w:ascii="Simplified Arabic" w:hAnsi="Simplified Arabic" w:cs="Simplified Arabic"/>
          <w:sz w:val="24"/>
          <w:szCs w:val="24"/>
          <w:rtl/>
        </w:rPr>
        <w:t xml:space="preserve">وتعتمد سريلانكا، كدولة من دول العالم الثالث، </w:t>
      </w:r>
      <w:r w:rsidRPr="003D5854">
        <w:rPr>
          <w:rFonts w:ascii="Simplified Arabic" w:hAnsi="Simplified Arabic" w:cs="Simplified Arabic"/>
          <w:sz w:val="24"/>
          <w:szCs w:val="24"/>
          <w:rtl/>
        </w:rPr>
        <w:lastRenderedPageBreak/>
        <w:t>في اقتصادها وعوائدها الخارجية على المنتجات الزراعية، مثل الشاي (المشهور بالشاي السيلاني)، والمطاط، وجوز الهند، والتوابل وغيرها</w:t>
      </w:r>
      <w:r w:rsidR="00976216">
        <w:rPr>
          <w:rStyle w:val="FootnoteReference"/>
          <w:rFonts w:ascii="Simplified Arabic" w:hAnsi="Simplified Arabic" w:cs="Simplified Arabic"/>
          <w:sz w:val="24"/>
          <w:szCs w:val="24"/>
          <w:rtl/>
        </w:rPr>
        <w:footnoteReference w:id="8"/>
      </w:r>
      <w:r w:rsidR="00CF69CC">
        <w:rPr>
          <w:rFonts w:ascii="Simplified Arabic" w:hAnsi="Simplified Arabic" w:cs="Simplified Arabic" w:hint="cs"/>
          <w:sz w:val="24"/>
          <w:szCs w:val="24"/>
          <w:rtl/>
        </w:rPr>
        <w:t>.</w:t>
      </w:r>
      <w:r w:rsidRPr="003D5854">
        <w:rPr>
          <w:rFonts w:ascii="Simplified Arabic" w:hAnsi="Simplified Arabic" w:cs="Simplified Arabic"/>
          <w:sz w:val="24"/>
          <w:szCs w:val="24"/>
        </w:rPr>
        <w:t>.</w:t>
      </w:r>
    </w:p>
    <w:p w:rsidR="00976216" w:rsidRDefault="00E45D00" w:rsidP="00D62684">
      <w:pPr>
        <w:bidi/>
        <w:rPr>
          <w:rFonts w:ascii="Simplified Arabic" w:hAnsi="Simplified Arabic" w:cs="Simplified Arabic"/>
          <w:sz w:val="24"/>
          <w:szCs w:val="24"/>
          <w:rtl/>
        </w:rPr>
      </w:pPr>
      <w:r w:rsidRPr="003D5854">
        <w:rPr>
          <w:rFonts w:ascii="Simplified Arabic" w:hAnsi="Simplified Arabic" w:cs="Simplified Arabic"/>
          <w:sz w:val="24"/>
          <w:szCs w:val="24"/>
          <w:rtl/>
        </w:rPr>
        <w:t>كما تقوم بتصدير الملابس الجاهزة، وبعض المعادن والمواد الكيميائية، وتشتهر منذ القدم بالأحجار الكريمة كا</w:t>
      </w:r>
      <w:r w:rsidR="00976216">
        <w:rPr>
          <w:rFonts w:ascii="Simplified Arabic" w:hAnsi="Simplified Arabic" w:cs="Simplified Arabic"/>
          <w:sz w:val="24"/>
          <w:szCs w:val="24"/>
          <w:rtl/>
        </w:rPr>
        <w:t>لزفير والألماس والعقيق والياقوت</w:t>
      </w:r>
      <w:r w:rsidR="00976216">
        <w:rPr>
          <w:rFonts w:ascii="Simplified Arabic" w:hAnsi="Simplified Arabic" w:cs="Simplified Arabic" w:hint="cs"/>
          <w:sz w:val="24"/>
          <w:szCs w:val="24"/>
          <w:rtl/>
        </w:rPr>
        <w:t>.</w:t>
      </w:r>
      <w:r w:rsidRPr="003D5854">
        <w:rPr>
          <w:rFonts w:ascii="Simplified Arabic" w:hAnsi="Simplified Arabic" w:cs="Simplified Arabic"/>
          <w:sz w:val="24"/>
          <w:szCs w:val="24"/>
          <w:rtl/>
        </w:rPr>
        <w:t xml:space="preserve"> ولعل أبرز دليل على ذلك هو تسمية العرب القدامى لها بـ "جزيرة اليواقيت" بوفرة هذه الأحجار فيها. كما تساهم السياحة بشكل كبير في ميزانية الدولة</w:t>
      </w:r>
      <w:r w:rsidR="00976216">
        <w:rPr>
          <w:rStyle w:val="FootnoteReference"/>
          <w:rFonts w:ascii="Simplified Arabic" w:hAnsi="Simplified Arabic" w:cs="Simplified Arabic"/>
          <w:sz w:val="24"/>
          <w:szCs w:val="24"/>
          <w:rtl/>
        </w:rPr>
        <w:footnoteReference w:id="9"/>
      </w:r>
      <w:r w:rsidR="00976216">
        <w:rPr>
          <w:rFonts w:ascii="Simplified Arabic" w:hAnsi="Simplified Arabic" w:cs="Simplified Arabic" w:hint="cs"/>
          <w:sz w:val="24"/>
          <w:szCs w:val="24"/>
          <w:rtl/>
        </w:rPr>
        <w:t>.</w:t>
      </w:r>
    </w:p>
    <w:p w:rsidR="00E45D00" w:rsidRPr="003D5854" w:rsidRDefault="00E45D00"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t>ويعود التاريخ السياسي المسجل لجمهورية الديمقراطية السريلانكية إلى عام</w:t>
      </w:r>
      <w:r w:rsidRPr="00976216">
        <w:rPr>
          <w:rFonts w:ascii="Simplified Arabic" w:hAnsi="Simplified Arabic" w:cs="Simplified Arabic"/>
          <w:rtl/>
        </w:rPr>
        <w:t xml:space="preserve"> 544 </w:t>
      </w:r>
      <w:r w:rsidRPr="003D5854">
        <w:rPr>
          <w:rFonts w:ascii="Simplified Arabic" w:hAnsi="Simplified Arabic" w:cs="Simplified Arabic"/>
          <w:sz w:val="24"/>
          <w:szCs w:val="24"/>
          <w:rtl/>
        </w:rPr>
        <w:t>قبل الميلاد، وهو تاريخ وصول "ويجايا</w:t>
      </w:r>
      <w:r w:rsidRPr="003D5854">
        <w:rPr>
          <w:rFonts w:ascii="Simplified Arabic" w:hAnsi="Simplified Arabic" w:cs="Simplified Arabic"/>
          <w:sz w:val="24"/>
          <w:szCs w:val="24"/>
        </w:rPr>
        <w:t xml:space="preserve">" </w:t>
      </w:r>
      <w:r w:rsidR="00C80DB2">
        <w:rPr>
          <w:rFonts w:ascii="Simplified Arabic" w:hAnsi="Simplified Arabic" w:cs="Simplified Arabic" w:hint="cs"/>
          <w:sz w:val="24"/>
          <w:szCs w:val="24"/>
          <w:rtl/>
        </w:rPr>
        <w:t xml:space="preserve"> </w:t>
      </w:r>
      <w:r w:rsidRPr="00976216">
        <w:rPr>
          <w:rFonts w:ascii="Simplified Arabic" w:hAnsi="Simplified Arabic" w:cs="Simplified Arabic"/>
        </w:rPr>
        <w:t>(</w:t>
      </w:r>
      <w:proofErr w:type="spellStart"/>
      <w:r w:rsidRPr="00976216">
        <w:rPr>
          <w:rFonts w:ascii="Simplified Arabic" w:hAnsi="Simplified Arabic" w:cs="Simplified Arabic"/>
        </w:rPr>
        <w:t>Vijaya</w:t>
      </w:r>
      <w:proofErr w:type="spellEnd"/>
      <w:r w:rsidRPr="00976216">
        <w:rPr>
          <w:rFonts w:ascii="Simplified Arabic" w:hAnsi="Simplified Arabic" w:cs="Simplified Arabic"/>
        </w:rPr>
        <w:t>)</w:t>
      </w:r>
      <w:r w:rsidRPr="003D5854">
        <w:rPr>
          <w:rFonts w:ascii="Simplified Arabic" w:hAnsi="Simplified Arabic" w:cs="Simplified Arabic"/>
          <w:sz w:val="24"/>
          <w:szCs w:val="24"/>
        </w:rPr>
        <w:t xml:space="preserve"> </w:t>
      </w:r>
      <w:r w:rsidR="00C80DB2">
        <w:rPr>
          <w:rFonts w:ascii="Simplified Arabic" w:hAnsi="Simplified Arabic" w:cs="Simplified Arabic" w:hint="cs"/>
          <w:sz w:val="24"/>
          <w:szCs w:val="24"/>
          <w:rtl/>
        </w:rPr>
        <w:t xml:space="preserve"> </w:t>
      </w:r>
      <w:r w:rsidRPr="003D5854">
        <w:rPr>
          <w:rFonts w:ascii="Simplified Arabic" w:hAnsi="Simplified Arabic" w:cs="Simplified Arabic"/>
          <w:sz w:val="24"/>
          <w:szCs w:val="24"/>
          <w:rtl/>
        </w:rPr>
        <w:t>إلى الجزيرة، وصولاً إلى سقوط مملكة "كاندي</w:t>
      </w:r>
      <w:r w:rsidRPr="003D5854">
        <w:rPr>
          <w:rFonts w:ascii="Simplified Arabic" w:hAnsi="Simplified Arabic" w:cs="Simplified Arabic"/>
          <w:sz w:val="24"/>
          <w:szCs w:val="24"/>
        </w:rPr>
        <w:t xml:space="preserve">" </w:t>
      </w:r>
      <w:r w:rsidRPr="00976216">
        <w:rPr>
          <w:rFonts w:ascii="Simplified Arabic" w:hAnsi="Simplified Arabic" w:cs="Simplified Arabic"/>
        </w:rPr>
        <w:t>(Kandy)</w:t>
      </w:r>
      <w:r w:rsidRPr="003D5854">
        <w:rPr>
          <w:rFonts w:ascii="Simplified Arabic" w:hAnsi="Simplified Arabic" w:cs="Simplified Arabic"/>
          <w:sz w:val="24"/>
          <w:szCs w:val="24"/>
        </w:rPr>
        <w:t xml:space="preserve"> </w:t>
      </w:r>
      <w:r w:rsidRPr="003D5854">
        <w:rPr>
          <w:rFonts w:ascii="Simplified Arabic" w:hAnsi="Simplified Arabic" w:cs="Simplified Arabic"/>
          <w:sz w:val="24"/>
          <w:szCs w:val="24"/>
          <w:rtl/>
        </w:rPr>
        <w:t>وخلال هذه الحقبة، شهدت الجزيرة تعاقب عدة عواصم وانتقال مركز الحكم من مدينة إلى أخرى</w:t>
      </w:r>
      <w:r w:rsidRPr="003D5854">
        <w:rPr>
          <w:rFonts w:ascii="Simplified Arabic" w:hAnsi="Simplified Arabic" w:cs="Simplified Arabic"/>
          <w:sz w:val="24"/>
          <w:szCs w:val="24"/>
        </w:rPr>
        <w:t>.</w:t>
      </w:r>
      <w:r w:rsidR="00976216">
        <w:rPr>
          <w:rFonts w:ascii="Simplified Arabic" w:hAnsi="Simplified Arabic" w:cs="Simplified Arabic" w:hint="cs"/>
          <w:sz w:val="24"/>
          <w:szCs w:val="24"/>
          <w:rtl/>
        </w:rPr>
        <w:t xml:space="preserve"> </w:t>
      </w:r>
      <w:r w:rsidRPr="003D5854">
        <w:rPr>
          <w:rFonts w:ascii="Simplified Arabic" w:hAnsi="Simplified Arabic" w:cs="Simplified Arabic"/>
          <w:sz w:val="24"/>
          <w:szCs w:val="24"/>
          <w:rtl/>
        </w:rPr>
        <w:t>وشهدت بعض الحقب وجود أكثر من عاصمة في وقت واحد، وتذكر بعض المراجع التاريخية أن عدد العواصم المعروفة تجاوز العشرين عاصمة</w:t>
      </w:r>
      <w:r w:rsidR="00976216">
        <w:rPr>
          <w:rStyle w:val="FootnoteReference"/>
          <w:rFonts w:ascii="Simplified Arabic" w:hAnsi="Simplified Arabic" w:cs="Simplified Arabic"/>
          <w:sz w:val="24"/>
          <w:szCs w:val="24"/>
          <w:rtl/>
        </w:rPr>
        <w:footnoteReference w:id="10"/>
      </w:r>
      <w:r w:rsidRPr="003D5854">
        <w:rPr>
          <w:rFonts w:ascii="Simplified Arabic" w:hAnsi="Simplified Arabic" w:cs="Simplified Arabic"/>
          <w:sz w:val="24"/>
          <w:szCs w:val="24"/>
        </w:rPr>
        <w:t>.</w:t>
      </w:r>
    </w:p>
    <w:p w:rsidR="00E45D00" w:rsidRPr="003D5854" w:rsidRDefault="00E45D00"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t>وفي عام</w:t>
      </w:r>
      <w:r w:rsidRPr="00D91183">
        <w:rPr>
          <w:rFonts w:ascii="Simplified Arabic" w:hAnsi="Simplified Arabic" w:cs="Simplified Arabic"/>
          <w:rtl/>
        </w:rPr>
        <w:t xml:space="preserve"> 1505</w:t>
      </w:r>
      <w:r w:rsidRPr="003D5854">
        <w:rPr>
          <w:rFonts w:ascii="Simplified Arabic" w:hAnsi="Simplified Arabic" w:cs="Simplified Arabic"/>
          <w:sz w:val="24"/>
          <w:szCs w:val="24"/>
          <w:rtl/>
        </w:rPr>
        <w:t>م، بدأت مرحلة جديدة في تاريخ سريلانكا مع دخول الاستعمار الأور</w:t>
      </w:r>
      <w:r w:rsidR="00D91183">
        <w:rPr>
          <w:rFonts w:ascii="Simplified Arabic" w:hAnsi="Simplified Arabic" w:cs="Simplified Arabic"/>
          <w:sz w:val="24"/>
          <w:szCs w:val="24"/>
          <w:rtl/>
        </w:rPr>
        <w:t>وبي للجزيرة وفرض نفوذهم السياسي</w:t>
      </w:r>
      <w:r w:rsidRPr="003D5854">
        <w:rPr>
          <w:rFonts w:ascii="Simplified Arabic" w:hAnsi="Simplified Arabic" w:cs="Simplified Arabic"/>
          <w:sz w:val="24"/>
          <w:szCs w:val="24"/>
          <w:rtl/>
        </w:rPr>
        <w:t xml:space="preserve"> حيث هبطت مجموعات من البرتغاليين على الضفة الشمالية الغربية، ثم توغلوا سريعاً نحو الداخل، حيث سيطروا على الأراضي والممالك تباعاً حتى حكموا معظم أرجاء الجزيرة، واستمروا في السيطرة واستنزاف خيراتها إلى أن جاء الهولنديون عام</w:t>
      </w:r>
      <w:r w:rsidRPr="00D91183">
        <w:rPr>
          <w:rFonts w:ascii="Simplified Arabic" w:hAnsi="Simplified Arabic" w:cs="Simplified Arabic"/>
          <w:rtl/>
        </w:rPr>
        <w:t xml:space="preserve"> 1656</w:t>
      </w:r>
      <w:r w:rsidRPr="003D5854">
        <w:rPr>
          <w:rFonts w:ascii="Simplified Arabic" w:hAnsi="Simplified Arabic" w:cs="Simplified Arabic"/>
          <w:sz w:val="24"/>
          <w:szCs w:val="24"/>
          <w:rtl/>
        </w:rPr>
        <w:t>م، حيث تولوا سلطة البلاد عقب طردهم للبرتغاليين. وكعادة القوى الاستعمارية، شرعوا في نهب الثروات وتوسيع نفوذهم في طرق التجارة البحرية عبر المحيط الهندي والبحر العربي، وظلوا في مكانهم حتى أخرجهم الاستعمار الإنجليزي عام</w:t>
      </w:r>
      <w:r w:rsidRPr="00D91183">
        <w:rPr>
          <w:rFonts w:ascii="Simplified Arabic" w:hAnsi="Simplified Arabic" w:cs="Simplified Arabic"/>
          <w:rtl/>
        </w:rPr>
        <w:t xml:space="preserve"> 1796</w:t>
      </w:r>
      <w:r w:rsidRPr="003D5854">
        <w:rPr>
          <w:rFonts w:ascii="Simplified Arabic" w:hAnsi="Simplified Arabic" w:cs="Simplified Arabic"/>
          <w:sz w:val="24"/>
          <w:szCs w:val="24"/>
          <w:rtl/>
        </w:rPr>
        <w:t>م</w:t>
      </w:r>
      <w:r w:rsidR="00D91183">
        <w:rPr>
          <w:rStyle w:val="FootnoteReference"/>
          <w:rFonts w:ascii="Simplified Arabic" w:hAnsi="Simplified Arabic" w:cs="Simplified Arabic"/>
          <w:sz w:val="24"/>
          <w:szCs w:val="24"/>
          <w:rtl/>
        </w:rPr>
        <w:footnoteReference w:id="11"/>
      </w:r>
      <w:r w:rsidRPr="003D5854">
        <w:rPr>
          <w:rFonts w:ascii="Simplified Arabic" w:hAnsi="Simplified Arabic" w:cs="Simplified Arabic"/>
          <w:sz w:val="24"/>
          <w:szCs w:val="24"/>
        </w:rPr>
        <w:t>.</w:t>
      </w:r>
    </w:p>
    <w:p w:rsidR="00533BD5" w:rsidRDefault="00E45D00" w:rsidP="00533BD5">
      <w:pPr>
        <w:bidi/>
        <w:rPr>
          <w:rFonts w:ascii="Simplified Arabic" w:hAnsi="Simplified Arabic" w:cs="Simplified Arabic"/>
          <w:sz w:val="24"/>
          <w:szCs w:val="24"/>
          <w:rtl/>
        </w:rPr>
      </w:pPr>
      <w:r w:rsidRPr="003D5854">
        <w:rPr>
          <w:rFonts w:ascii="Simplified Arabic" w:hAnsi="Simplified Arabic" w:cs="Simplified Arabic"/>
          <w:sz w:val="24"/>
          <w:szCs w:val="24"/>
          <w:rtl/>
        </w:rPr>
        <w:t>ثم تلا ذلك الدور الإنجليزي الذي امتد من</w:t>
      </w:r>
      <w:r w:rsidRPr="00D53C2F">
        <w:rPr>
          <w:rFonts w:ascii="Simplified Arabic" w:hAnsi="Simplified Arabic" w:cs="Simplified Arabic"/>
          <w:rtl/>
        </w:rPr>
        <w:t xml:space="preserve"> 1796</w:t>
      </w:r>
      <w:r w:rsidRPr="003D5854">
        <w:rPr>
          <w:rFonts w:ascii="Simplified Arabic" w:hAnsi="Simplified Arabic" w:cs="Simplified Arabic"/>
          <w:sz w:val="24"/>
          <w:szCs w:val="24"/>
          <w:rtl/>
        </w:rPr>
        <w:t>م حتى</w:t>
      </w:r>
      <w:r w:rsidRPr="00D53C2F">
        <w:rPr>
          <w:rFonts w:ascii="Simplified Arabic" w:hAnsi="Simplified Arabic" w:cs="Simplified Arabic"/>
          <w:rtl/>
        </w:rPr>
        <w:t xml:space="preserve"> 1948</w:t>
      </w:r>
      <w:r w:rsidRPr="003D5854">
        <w:rPr>
          <w:rFonts w:ascii="Simplified Arabic" w:hAnsi="Simplified Arabic" w:cs="Simplified Arabic"/>
          <w:sz w:val="24"/>
          <w:szCs w:val="24"/>
          <w:rtl/>
        </w:rPr>
        <w:t>م، حيث بسطوا حكمهم على كامل الجزيرة بعد سقوط مملكة كاندي على أيديهم عام</w:t>
      </w:r>
      <w:r w:rsidRPr="00D53C2F">
        <w:rPr>
          <w:rFonts w:ascii="Simplified Arabic" w:hAnsi="Simplified Arabic" w:cs="Simplified Arabic"/>
          <w:rtl/>
        </w:rPr>
        <w:t xml:space="preserve"> 1815</w:t>
      </w:r>
      <w:r w:rsidRPr="003D5854">
        <w:rPr>
          <w:rFonts w:ascii="Simplified Arabic" w:hAnsi="Simplified Arabic" w:cs="Simplified Arabic"/>
          <w:sz w:val="24"/>
          <w:szCs w:val="24"/>
          <w:rtl/>
        </w:rPr>
        <w:t>م. وقد وضعوا خططاً للدولة لخدمة مصالحهم، فقاموا بإنشاء الطرق وسكك الحديد، وأسسوا الكنائس والمدارس التبشيرية الإنجليزية، وطوروا خدمات الاتصالات والمواصلات، وأدخلوا الطب الغربي والأدوية الإنجليزية للجزيرة. كما أنشأوا مصانع للمحاصيل التجارية مثل الشاي والبن والمطاط والنارجيل وغيرها، ووضعوا أنظمة إدارية وأسساً سياسية أدت إلى نوع من الاستقرار والتقدم في البلاد. ومع ذلك، فقد استفادوا من موارد البلاد وثرواتها الطبيعية بشكل يفوق ما قدموه لأهلها. مما جعل السكان يشعرون بخطر المستقبل ويطالبون بالاستقلال والحرية، واستمر إلحاحهم حتى نالوا استقلالهم سلمياً عام</w:t>
      </w:r>
      <w:r w:rsidRPr="00D53C2F">
        <w:rPr>
          <w:rFonts w:ascii="Simplified Arabic" w:hAnsi="Simplified Arabic" w:cs="Simplified Arabic"/>
          <w:rtl/>
        </w:rPr>
        <w:t xml:space="preserve"> 1948</w:t>
      </w:r>
      <w:r w:rsidRPr="003D5854">
        <w:rPr>
          <w:rFonts w:ascii="Simplified Arabic" w:hAnsi="Simplified Arabic" w:cs="Simplified Arabic"/>
          <w:sz w:val="24"/>
          <w:szCs w:val="24"/>
          <w:rtl/>
        </w:rPr>
        <w:t>م</w:t>
      </w:r>
      <w:r w:rsidR="00D53C2F">
        <w:rPr>
          <w:rStyle w:val="FootnoteReference"/>
          <w:rFonts w:ascii="Simplified Arabic" w:hAnsi="Simplified Arabic" w:cs="Simplified Arabic"/>
          <w:sz w:val="24"/>
          <w:szCs w:val="24"/>
          <w:rtl/>
        </w:rPr>
        <w:footnoteReference w:id="12"/>
      </w:r>
      <w:r w:rsidRPr="003D5854">
        <w:rPr>
          <w:rFonts w:ascii="Simplified Arabic" w:hAnsi="Simplified Arabic" w:cs="Simplified Arabic"/>
          <w:sz w:val="24"/>
          <w:szCs w:val="24"/>
        </w:rPr>
        <w:t>.</w:t>
      </w:r>
    </w:p>
    <w:p w:rsidR="00C80DB2" w:rsidRDefault="00C80DB2" w:rsidP="00C80DB2">
      <w:pPr>
        <w:bidi/>
        <w:rPr>
          <w:rFonts w:ascii="Simplified Arabic" w:hAnsi="Simplified Arabic" w:cs="Simplified Arabic"/>
          <w:sz w:val="24"/>
          <w:szCs w:val="24"/>
          <w:rtl/>
        </w:rPr>
      </w:pPr>
    </w:p>
    <w:p w:rsidR="00E45D00" w:rsidRPr="00303AFC" w:rsidRDefault="00533BD5" w:rsidP="00533BD5">
      <w:pPr>
        <w:bidi/>
        <w:rPr>
          <w:rFonts w:ascii="Simplified Arabic" w:hAnsi="Simplified Arabic" w:cs="Simplified Arabic"/>
          <w:sz w:val="24"/>
          <w:szCs w:val="24"/>
        </w:rPr>
      </w:pPr>
      <w:r>
        <w:rPr>
          <w:rFonts w:ascii="Simplified Arabic" w:hAnsi="Simplified Arabic" w:cs="Simplified Arabic" w:hint="cs"/>
          <w:b/>
          <w:bCs/>
          <w:sz w:val="24"/>
          <w:szCs w:val="24"/>
          <w:rtl/>
        </w:rPr>
        <w:lastRenderedPageBreak/>
        <w:t xml:space="preserve">3.2 </w:t>
      </w:r>
      <w:r w:rsidR="00E45D00" w:rsidRPr="00303AFC">
        <w:rPr>
          <w:rFonts w:ascii="Simplified Arabic" w:hAnsi="Simplified Arabic" w:cs="Simplified Arabic"/>
          <w:b/>
          <w:bCs/>
          <w:sz w:val="24"/>
          <w:szCs w:val="24"/>
          <w:rtl/>
        </w:rPr>
        <w:t>العلاقة العربية مع الجزيرة ودخول الإسلام</w:t>
      </w:r>
    </w:p>
    <w:p w:rsidR="00E45D00" w:rsidRPr="003D5854" w:rsidRDefault="00E45D00" w:rsidP="00D62684">
      <w:pPr>
        <w:bidi/>
        <w:rPr>
          <w:rFonts w:ascii="Simplified Arabic" w:hAnsi="Simplified Arabic" w:cs="Simplified Arabic"/>
          <w:sz w:val="24"/>
          <w:szCs w:val="24"/>
        </w:rPr>
      </w:pPr>
      <w:r w:rsidRPr="00303AFC">
        <w:rPr>
          <w:rFonts w:ascii="Simplified Arabic" w:hAnsi="Simplified Arabic" w:cs="Simplified Arabic"/>
          <w:sz w:val="24"/>
          <w:szCs w:val="24"/>
          <w:rtl/>
        </w:rPr>
        <w:t>من الملاحظ أن التجار</w:t>
      </w:r>
      <w:r w:rsidR="00303AFC">
        <w:rPr>
          <w:rFonts w:ascii="Simplified Arabic" w:hAnsi="Simplified Arabic" w:cs="Simplified Arabic" w:hint="cs"/>
          <w:sz w:val="24"/>
          <w:szCs w:val="24"/>
          <w:rtl/>
        </w:rPr>
        <w:t xml:space="preserve"> العرب</w:t>
      </w:r>
      <w:r w:rsidR="00B573FA">
        <w:rPr>
          <w:rFonts w:ascii="Simplified Arabic" w:hAnsi="Simplified Arabic" w:cs="Simplified Arabic" w:hint="cs"/>
          <w:sz w:val="24"/>
          <w:szCs w:val="24"/>
          <w:rtl/>
        </w:rPr>
        <w:t xml:space="preserve"> الأوائل</w:t>
      </w:r>
      <w:r w:rsidRPr="00303AFC">
        <w:rPr>
          <w:rFonts w:ascii="Simplified Arabic" w:hAnsi="Simplified Arabic" w:cs="Simplified Arabic"/>
          <w:sz w:val="24"/>
          <w:szCs w:val="24"/>
          <w:rtl/>
        </w:rPr>
        <w:t xml:space="preserve"> لعبوا الدور الأبرز في نشر الإسلام في الشرق، لاسيما في جنوب آسيا وشرق آسيا، مقارنة بالفئات</w:t>
      </w:r>
      <w:r w:rsidRPr="003D5854">
        <w:rPr>
          <w:rFonts w:ascii="Simplified Arabic" w:hAnsi="Simplified Arabic" w:cs="Simplified Arabic"/>
          <w:sz w:val="24"/>
          <w:szCs w:val="24"/>
          <w:rtl/>
        </w:rPr>
        <w:t xml:space="preserve"> الأخرى. وذلك لأن التجار العرب امتلكوا علاقات تجارية في المحيط الهندي والبحر الأبيض المتوسط منذ ما قبل الميلاد. وبعد ظهور الإسلام وانتشاره في آسيا الغربية والمناطق المجاورة، أصبح لهم السيادة والريادة المطلقة على طرق التجارة البحرية الممتدة من البحر المتوسط إلى الشرق الأقصى. ومنذ العصور القديمة، أسس العرب مستوطنات ومراكز تجارية في سريلانكا، وقد قوبلوا بالترحاب والتشجيع من السكان المحليين، بل ونالوا مكانة مرموقة واحتراماً لدى السلطات الحاكمة هناك، بما في ذلك جزيرة سريلانكا. وتشير السجلات التاريخية إلى أن الروابط العربية بسريلانكا بدأت منذ القرن الرابع قبل الميلاد</w:t>
      </w:r>
      <w:r w:rsidR="00652917">
        <w:rPr>
          <w:rStyle w:val="FootnoteReference"/>
          <w:rFonts w:ascii="Simplified Arabic" w:hAnsi="Simplified Arabic" w:cs="Simplified Arabic"/>
          <w:sz w:val="24"/>
          <w:szCs w:val="24"/>
          <w:rtl/>
        </w:rPr>
        <w:footnoteReference w:id="13"/>
      </w:r>
      <w:r w:rsidR="00652917">
        <w:rPr>
          <w:rFonts w:ascii="Simplified Arabic" w:hAnsi="Simplified Arabic" w:cs="Simplified Arabic" w:hint="cs"/>
          <w:sz w:val="24"/>
          <w:szCs w:val="24"/>
          <w:rtl/>
        </w:rPr>
        <w:t>.</w:t>
      </w:r>
    </w:p>
    <w:p w:rsidR="00E45D00" w:rsidRPr="003D5854" w:rsidRDefault="00E45D00"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t>ويوضح الضابط الإغريقي "أونسكريتس</w:t>
      </w:r>
      <w:r w:rsidRPr="003D5854">
        <w:rPr>
          <w:rFonts w:ascii="Simplified Arabic" w:hAnsi="Simplified Arabic" w:cs="Simplified Arabic"/>
          <w:sz w:val="24"/>
          <w:szCs w:val="24"/>
        </w:rPr>
        <w:t>"</w:t>
      </w:r>
      <w:r w:rsidRPr="00921F71">
        <w:rPr>
          <w:rFonts w:ascii="Simplified Arabic" w:hAnsi="Simplified Arabic" w:cs="Simplified Arabic"/>
        </w:rPr>
        <w:t xml:space="preserve"> (</w:t>
      </w:r>
      <w:proofErr w:type="spellStart"/>
      <w:r w:rsidRPr="00921F71">
        <w:rPr>
          <w:rFonts w:ascii="Simplified Arabic" w:hAnsi="Simplified Arabic" w:cs="Simplified Arabic"/>
        </w:rPr>
        <w:t>Onesicritus</w:t>
      </w:r>
      <w:proofErr w:type="spellEnd"/>
      <w:r w:rsidRPr="00921F71">
        <w:rPr>
          <w:rFonts w:ascii="Simplified Arabic" w:hAnsi="Simplified Arabic" w:cs="Simplified Arabic"/>
        </w:rPr>
        <w:t>)</w:t>
      </w:r>
      <w:r w:rsidRPr="003D5854">
        <w:rPr>
          <w:rFonts w:ascii="Simplified Arabic" w:hAnsi="Simplified Arabic" w:cs="Simplified Arabic"/>
          <w:sz w:val="24"/>
          <w:szCs w:val="24"/>
        </w:rPr>
        <w:t xml:space="preserve"> </w:t>
      </w:r>
      <w:r w:rsidRPr="003D5854">
        <w:rPr>
          <w:rFonts w:ascii="Simplified Arabic" w:hAnsi="Simplified Arabic" w:cs="Simplified Arabic"/>
          <w:sz w:val="24"/>
          <w:szCs w:val="24"/>
          <w:rtl/>
        </w:rPr>
        <w:t>في خريطته لمدينة تبرابون عام</w:t>
      </w:r>
      <w:r w:rsidRPr="00921F71">
        <w:rPr>
          <w:rFonts w:ascii="Simplified Arabic" w:hAnsi="Simplified Arabic" w:cs="Simplified Arabic"/>
          <w:rtl/>
        </w:rPr>
        <w:t>327</w:t>
      </w:r>
      <w:r w:rsidRPr="003D5854">
        <w:rPr>
          <w:rFonts w:ascii="Simplified Arabic" w:hAnsi="Simplified Arabic" w:cs="Simplified Arabic"/>
          <w:sz w:val="24"/>
          <w:szCs w:val="24"/>
          <w:rtl/>
        </w:rPr>
        <w:t xml:space="preserve"> ق.م، أن منطقتي منار</w:t>
      </w:r>
      <w:r w:rsidRPr="003D5854">
        <w:rPr>
          <w:rFonts w:ascii="Simplified Arabic" w:hAnsi="Simplified Arabic" w:cs="Simplified Arabic"/>
          <w:sz w:val="24"/>
          <w:szCs w:val="24"/>
        </w:rPr>
        <w:t xml:space="preserve"> </w:t>
      </w:r>
      <w:r w:rsidRPr="00921F71">
        <w:rPr>
          <w:rFonts w:ascii="Simplified Arabic" w:hAnsi="Simplified Arabic" w:cs="Simplified Arabic"/>
        </w:rPr>
        <w:t>(</w:t>
      </w:r>
      <w:proofErr w:type="spellStart"/>
      <w:r w:rsidRPr="00921F71">
        <w:rPr>
          <w:rFonts w:ascii="Simplified Arabic" w:hAnsi="Simplified Arabic" w:cs="Simplified Arabic"/>
        </w:rPr>
        <w:t>Mannar</w:t>
      </w:r>
      <w:proofErr w:type="spellEnd"/>
      <w:r w:rsidRPr="00921F71">
        <w:rPr>
          <w:rFonts w:ascii="Simplified Arabic" w:hAnsi="Simplified Arabic" w:cs="Simplified Arabic"/>
        </w:rPr>
        <w:t>)</w:t>
      </w:r>
      <w:r w:rsidRPr="003D5854">
        <w:rPr>
          <w:rFonts w:ascii="Simplified Arabic" w:hAnsi="Simplified Arabic" w:cs="Simplified Arabic"/>
          <w:sz w:val="24"/>
          <w:szCs w:val="24"/>
        </w:rPr>
        <w:t xml:space="preserve"> </w:t>
      </w:r>
      <w:r w:rsidR="00921F71">
        <w:rPr>
          <w:rFonts w:ascii="Simplified Arabic" w:hAnsi="Simplified Arabic" w:cs="Simplified Arabic" w:hint="cs"/>
          <w:sz w:val="24"/>
          <w:szCs w:val="24"/>
          <w:rtl/>
        </w:rPr>
        <w:t xml:space="preserve"> </w:t>
      </w:r>
      <w:r w:rsidRPr="003D5854">
        <w:rPr>
          <w:rFonts w:ascii="Simplified Arabic" w:hAnsi="Simplified Arabic" w:cs="Simplified Arabic"/>
          <w:sz w:val="24"/>
          <w:szCs w:val="24"/>
          <w:rtl/>
        </w:rPr>
        <w:t>وبوتالام</w:t>
      </w:r>
      <w:r w:rsidRPr="003D5854">
        <w:rPr>
          <w:rFonts w:ascii="Simplified Arabic" w:hAnsi="Simplified Arabic" w:cs="Simplified Arabic"/>
          <w:sz w:val="24"/>
          <w:szCs w:val="24"/>
        </w:rPr>
        <w:t xml:space="preserve"> </w:t>
      </w:r>
      <w:r w:rsidRPr="00921F71">
        <w:rPr>
          <w:rFonts w:ascii="Simplified Arabic" w:hAnsi="Simplified Arabic" w:cs="Simplified Arabic"/>
        </w:rPr>
        <w:t>(</w:t>
      </w:r>
      <w:proofErr w:type="spellStart"/>
      <w:r w:rsidRPr="00921F71">
        <w:rPr>
          <w:rFonts w:ascii="Simplified Arabic" w:hAnsi="Simplified Arabic" w:cs="Simplified Arabic"/>
        </w:rPr>
        <w:t>Puttalam</w:t>
      </w:r>
      <w:proofErr w:type="spellEnd"/>
      <w:r w:rsidRPr="00921F71">
        <w:rPr>
          <w:rFonts w:ascii="Simplified Arabic" w:hAnsi="Simplified Arabic" w:cs="Simplified Arabic"/>
        </w:rPr>
        <w:t xml:space="preserve">) </w:t>
      </w:r>
      <w:r w:rsidRPr="003D5854">
        <w:rPr>
          <w:rFonts w:ascii="Simplified Arabic" w:hAnsi="Simplified Arabic" w:cs="Simplified Arabic"/>
          <w:sz w:val="24"/>
          <w:szCs w:val="24"/>
          <w:rtl/>
        </w:rPr>
        <w:t>كانت تسكنها مجموعات "سوني بوتوماس</w:t>
      </w:r>
      <w:r w:rsidRPr="003D5854">
        <w:rPr>
          <w:rFonts w:ascii="Simplified Arabic" w:hAnsi="Simplified Arabic" w:cs="Simplified Arabic"/>
          <w:sz w:val="24"/>
          <w:szCs w:val="24"/>
        </w:rPr>
        <w:t xml:space="preserve">" </w:t>
      </w:r>
      <w:r w:rsidRPr="00921F71">
        <w:rPr>
          <w:rFonts w:ascii="Simplified Arabic" w:hAnsi="Simplified Arabic" w:cs="Simplified Arabic"/>
        </w:rPr>
        <w:t>(</w:t>
      </w:r>
      <w:proofErr w:type="spellStart"/>
      <w:r w:rsidRPr="00921F71">
        <w:rPr>
          <w:rFonts w:ascii="Simplified Arabic" w:hAnsi="Simplified Arabic" w:cs="Simplified Arabic"/>
        </w:rPr>
        <w:t>Soni</w:t>
      </w:r>
      <w:proofErr w:type="spellEnd"/>
      <w:r w:rsidRPr="00921F71">
        <w:rPr>
          <w:rFonts w:ascii="Simplified Arabic" w:hAnsi="Simplified Arabic" w:cs="Simplified Arabic"/>
        </w:rPr>
        <w:t xml:space="preserve"> </w:t>
      </w:r>
      <w:proofErr w:type="spellStart"/>
      <w:r w:rsidRPr="00921F71">
        <w:rPr>
          <w:rFonts w:ascii="Simplified Arabic" w:hAnsi="Simplified Arabic" w:cs="Simplified Arabic"/>
        </w:rPr>
        <w:t>Potomas</w:t>
      </w:r>
      <w:proofErr w:type="spellEnd"/>
      <w:r w:rsidRPr="00921F71">
        <w:rPr>
          <w:rFonts w:ascii="Simplified Arabic" w:hAnsi="Simplified Arabic" w:cs="Simplified Arabic"/>
        </w:rPr>
        <w:t>)</w:t>
      </w:r>
      <w:r w:rsidRPr="003D5854">
        <w:rPr>
          <w:rFonts w:ascii="Simplified Arabic" w:hAnsi="Simplified Arabic" w:cs="Simplified Arabic"/>
          <w:sz w:val="24"/>
          <w:szCs w:val="24"/>
        </w:rPr>
        <w:t xml:space="preserve"> </w:t>
      </w:r>
      <w:r w:rsidRPr="003D5854">
        <w:rPr>
          <w:rFonts w:ascii="Simplified Arabic" w:hAnsi="Simplified Arabic" w:cs="Simplified Arabic"/>
          <w:sz w:val="24"/>
          <w:szCs w:val="24"/>
          <w:rtl/>
        </w:rPr>
        <w:t>كما يذكر المؤرخ الإنجليزي توماس آرنولد</w:t>
      </w:r>
      <w:r w:rsidRPr="00921F71">
        <w:rPr>
          <w:rFonts w:ascii="Simplified Arabic" w:hAnsi="Simplified Arabic" w:cs="Simplified Arabic"/>
          <w:rtl/>
        </w:rPr>
        <w:t>(1896)</w:t>
      </w:r>
      <w:r w:rsidRPr="003D5854">
        <w:rPr>
          <w:rFonts w:ascii="Simplified Arabic" w:hAnsi="Simplified Arabic" w:cs="Simplified Arabic"/>
          <w:sz w:val="24"/>
          <w:szCs w:val="24"/>
          <w:rtl/>
        </w:rPr>
        <w:t xml:space="preserve"> في كتابه "الدعوة إلى الإسلام" أن التجارة مع سيلان في القرن الثاني قبل الميلاد كانت تدار بالكامل من قبل العرب</w:t>
      </w:r>
      <w:r w:rsidR="00C573D2">
        <w:rPr>
          <w:rStyle w:val="FootnoteReference"/>
          <w:rFonts w:ascii="Simplified Arabic" w:hAnsi="Simplified Arabic" w:cs="Simplified Arabic"/>
          <w:sz w:val="24"/>
          <w:szCs w:val="24"/>
          <w:rtl/>
        </w:rPr>
        <w:footnoteReference w:id="14"/>
      </w:r>
      <w:r w:rsidRPr="003D5854">
        <w:rPr>
          <w:rFonts w:ascii="Simplified Arabic" w:hAnsi="Simplified Arabic" w:cs="Simplified Arabic"/>
          <w:sz w:val="24"/>
          <w:szCs w:val="24"/>
        </w:rPr>
        <w:t>.</w:t>
      </w:r>
    </w:p>
    <w:p w:rsidR="00E45D00" w:rsidRPr="003D5854" w:rsidRDefault="00E45D00"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t>ويذكر المؤرخ</w:t>
      </w:r>
      <w:r w:rsidRPr="006B1F04">
        <w:rPr>
          <w:rFonts w:ascii="Simplified Arabic" w:hAnsi="Simplified Arabic" w:cs="Simplified Arabic"/>
        </w:rPr>
        <w:t xml:space="preserve"> Sir James Emerson Tenant</w:t>
      </w:r>
      <w:r w:rsidRPr="003D5854">
        <w:rPr>
          <w:rFonts w:ascii="Simplified Arabic" w:hAnsi="Simplified Arabic" w:cs="Simplified Arabic"/>
          <w:sz w:val="24"/>
          <w:szCs w:val="24"/>
        </w:rPr>
        <w:t xml:space="preserve"> </w:t>
      </w:r>
      <w:r w:rsidR="00300199">
        <w:rPr>
          <w:rFonts w:ascii="Simplified Arabic" w:hAnsi="Simplified Arabic" w:cs="Simplified Arabic" w:hint="cs"/>
          <w:sz w:val="24"/>
          <w:szCs w:val="24"/>
          <w:rtl/>
        </w:rPr>
        <w:t xml:space="preserve"> </w:t>
      </w:r>
      <w:r w:rsidR="00300199" w:rsidRPr="006B1F04">
        <w:rPr>
          <w:rFonts w:ascii="Simplified Arabic" w:hAnsi="Simplified Arabic" w:cs="Simplified Arabic"/>
        </w:rPr>
        <w:t xml:space="preserve"> (1860)</w:t>
      </w:r>
      <w:r w:rsidRPr="003D5854">
        <w:rPr>
          <w:rFonts w:ascii="Simplified Arabic" w:hAnsi="Simplified Arabic" w:cs="Simplified Arabic"/>
          <w:sz w:val="24"/>
          <w:szCs w:val="24"/>
          <w:rtl/>
        </w:rPr>
        <w:t>في تأريخه: "إن المسلمين (المورس) الذين يسكنون المناطق الساحلية في سيلان هم من نسل العرب الأبطال النشطين، وهم ليسوا عرباً خالصين وإنما من ذراري العرب الذين تزاوجوا مع النساء المحليات اللوا</w:t>
      </w:r>
      <w:r w:rsidR="006B1F04">
        <w:rPr>
          <w:rFonts w:ascii="Simplified Arabic" w:hAnsi="Simplified Arabic" w:cs="Simplified Arabic"/>
          <w:sz w:val="24"/>
          <w:szCs w:val="24"/>
          <w:rtl/>
        </w:rPr>
        <w:t>تي اعتنقن الإسلام منذ زمن مبكر"</w:t>
      </w:r>
      <w:r w:rsidR="006B1F04">
        <w:rPr>
          <w:rFonts w:ascii="Simplified Arabic" w:hAnsi="Simplified Arabic" w:cs="Simplified Arabic" w:hint="cs"/>
          <w:sz w:val="24"/>
          <w:szCs w:val="24"/>
          <w:rtl/>
        </w:rPr>
        <w:t>,</w:t>
      </w:r>
      <w:r w:rsidRPr="003D5854">
        <w:rPr>
          <w:rFonts w:ascii="Simplified Arabic" w:hAnsi="Simplified Arabic" w:cs="Simplified Arabic"/>
          <w:sz w:val="24"/>
          <w:szCs w:val="24"/>
          <w:rtl/>
        </w:rPr>
        <w:t xml:space="preserve"> وبناءً على ذلك، فإن تاريخ وجودهم يمتد لحوالي </w:t>
      </w:r>
      <w:r w:rsidRPr="006B1F04">
        <w:rPr>
          <w:rFonts w:ascii="Simplified Arabic" w:hAnsi="Simplified Arabic" w:cs="Simplified Arabic"/>
          <w:rtl/>
        </w:rPr>
        <w:t xml:space="preserve">2300 </w:t>
      </w:r>
      <w:r w:rsidRPr="003D5854">
        <w:rPr>
          <w:rFonts w:ascii="Simplified Arabic" w:hAnsi="Simplified Arabic" w:cs="Simplified Arabic"/>
          <w:sz w:val="24"/>
          <w:szCs w:val="24"/>
          <w:rtl/>
        </w:rPr>
        <w:t>عام</w:t>
      </w:r>
      <w:r w:rsidR="00300199">
        <w:rPr>
          <w:rStyle w:val="FootnoteReference"/>
          <w:rFonts w:ascii="Simplified Arabic" w:hAnsi="Simplified Arabic" w:cs="Simplified Arabic"/>
          <w:sz w:val="24"/>
          <w:szCs w:val="24"/>
          <w:rtl/>
        </w:rPr>
        <w:footnoteReference w:id="15"/>
      </w:r>
      <w:r w:rsidRPr="003D5854">
        <w:rPr>
          <w:rFonts w:ascii="Simplified Arabic" w:hAnsi="Simplified Arabic" w:cs="Simplified Arabic"/>
          <w:sz w:val="24"/>
          <w:szCs w:val="24"/>
        </w:rPr>
        <w:t>.</w:t>
      </w:r>
    </w:p>
    <w:p w:rsidR="00E45D00" w:rsidRPr="003D5854" w:rsidRDefault="00E45D00"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t>أما السنهاليون، فقد دأبوا منذ القدم وحتى يومنا هذا على استخدام مصطلح</w:t>
      </w:r>
      <w:r w:rsidRPr="00300199">
        <w:rPr>
          <w:rFonts w:ascii="Simplified Arabic" w:hAnsi="Simplified Arabic" w:cs="Simplified Arabic"/>
        </w:rPr>
        <w:t>"</w:t>
      </w:r>
      <w:proofErr w:type="spellStart"/>
      <w:r w:rsidRPr="00300199">
        <w:rPr>
          <w:rFonts w:ascii="Simplified Arabic" w:hAnsi="Simplified Arabic" w:cs="Simplified Arabic"/>
        </w:rPr>
        <w:t>marakala</w:t>
      </w:r>
      <w:proofErr w:type="spellEnd"/>
      <w:r w:rsidRPr="00300199">
        <w:rPr>
          <w:rFonts w:ascii="Simplified Arabic" w:hAnsi="Simplified Arabic" w:cs="Simplified Arabic"/>
        </w:rPr>
        <w:t xml:space="preserve"> </w:t>
      </w:r>
      <w:proofErr w:type="spellStart"/>
      <w:r w:rsidRPr="00300199">
        <w:rPr>
          <w:rFonts w:ascii="Simplified Arabic" w:hAnsi="Simplified Arabic" w:cs="Simplified Arabic"/>
        </w:rPr>
        <w:t>minissu</w:t>
      </w:r>
      <w:proofErr w:type="spellEnd"/>
      <w:r w:rsidRPr="00300199">
        <w:rPr>
          <w:rFonts w:ascii="Simplified Arabic" w:hAnsi="Simplified Arabic" w:cs="Simplified Arabic"/>
        </w:rPr>
        <w:t>"</w:t>
      </w:r>
      <w:r w:rsidR="00424985">
        <w:rPr>
          <w:rStyle w:val="FootnoteReference"/>
          <w:rFonts w:ascii="Simplified Arabic" w:hAnsi="Simplified Arabic" w:cs="Simplified Arabic"/>
        </w:rPr>
        <w:footnoteReference w:id="16"/>
      </w:r>
      <w:r w:rsidRPr="003D5854">
        <w:rPr>
          <w:rFonts w:ascii="Simplified Arabic" w:hAnsi="Simplified Arabic" w:cs="Simplified Arabic"/>
          <w:sz w:val="24"/>
          <w:szCs w:val="24"/>
          <w:rtl/>
        </w:rPr>
        <w:t>، والذي يعني "أصحاب السفن" للإشارة إلى المسلمين، مما يدل على أن المسلمين كانوا ملاحين منذ القدم ووصلوا إلى الجزيرة بحرياً عبر سفنهم</w:t>
      </w:r>
      <w:r w:rsidRPr="003D5854">
        <w:rPr>
          <w:rFonts w:ascii="Simplified Arabic" w:hAnsi="Simplified Arabic" w:cs="Simplified Arabic"/>
          <w:sz w:val="24"/>
          <w:szCs w:val="24"/>
        </w:rPr>
        <w:t>.</w:t>
      </w:r>
      <w:r w:rsidR="00FC0823">
        <w:rPr>
          <w:rFonts w:ascii="Simplified Arabic" w:hAnsi="Simplified Arabic" w:cs="Simplified Arabic" w:hint="cs"/>
          <w:sz w:val="24"/>
          <w:szCs w:val="24"/>
          <w:rtl/>
        </w:rPr>
        <w:t xml:space="preserve"> </w:t>
      </w:r>
      <w:r w:rsidRPr="003D5854">
        <w:rPr>
          <w:rFonts w:ascii="Simplified Arabic" w:hAnsi="Simplified Arabic" w:cs="Simplified Arabic"/>
          <w:sz w:val="24"/>
          <w:szCs w:val="24"/>
          <w:rtl/>
        </w:rPr>
        <w:t>ويشير</w:t>
      </w:r>
      <w:r w:rsidRPr="00300199">
        <w:rPr>
          <w:rFonts w:ascii="Simplified Arabic" w:hAnsi="Simplified Arabic" w:cs="Simplified Arabic"/>
        </w:rPr>
        <w:t xml:space="preserve"> Sir </w:t>
      </w:r>
      <w:proofErr w:type="spellStart"/>
      <w:r w:rsidRPr="00300199">
        <w:rPr>
          <w:rFonts w:ascii="Simplified Arabic" w:hAnsi="Simplified Arabic" w:cs="Simplified Arabic"/>
        </w:rPr>
        <w:t>Ponnampalam</w:t>
      </w:r>
      <w:proofErr w:type="spellEnd"/>
      <w:r w:rsidRPr="00300199">
        <w:rPr>
          <w:rFonts w:ascii="Simplified Arabic" w:hAnsi="Simplified Arabic" w:cs="Simplified Arabic"/>
        </w:rPr>
        <w:t xml:space="preserve"> </w:t>
      </w:r>
      <w:proofErr w:type="spellStart"/>
      <w:r w:rsidRPr="00300199">
        <w:rPr>
          <w:rFonts w:ascii="Simplified Arabic" w:hAnsi="Simplified Arabic" w:cs="Simplified Arabic"/>
        </w:rPr>
        <w:t>Arunachchalam</w:t>
      </w:r>
      <w:proofErr w:type="spellEnd"/>
      <w:r w:rsidRPr="003D5854">
        <w:rPr>
          <w:rFonts w:ascii="Simplified Arabic" w:hAnsi="Simplified Arabic" w:cs="Simplified Arabic"/>
          <w:sz w:val="24"/>
          <w:szCs w:val="24"/>
        </w:rPr>
        <w:t xml:space="preserve"> </w:t>
      </w:r>
      <w:r w:rsidRPr="003D5854">
        <w:rPr>
          <w:rFonts w:ascii="Simplified Arabic" w:hAnsi="Simplified Arabic" w:cs="Simplified Arabic"/>
          <w:sz w:val="24"/>
          <w:szCs w:val="24"/>
          <w:rtl/>
        </w:rPr>
        <w:t xml:space="preserve">في تقرير إحصائي عام </w:t>
      </w:r>
      <w:r w:rsidRPr="00300199">
        <w:rPr>
          <w:rFonts w:ascii="Simplified Arabic" w:hAnsi="Simplified Arabic" w:cs="Simplified Arabic"/>
          <w:rtl/>
        </w:rPr>
        <w:t>1901</w:t>
      </w:r>
      <w:r w:rsidRPr="003D5854">
        <w:rPr>
          <w:rFonts w:ascii="Simplified Arabic" w:hAnsi="Simplified Arabic" w:cs="Simplified Arabic"/>
          <w:sz w:val="24"/>
          <w:szCs w:val="24"/>
          <w:rtl/>
        </w:rPr>
        <w:t>م إلى أن العرب، بفضل سيطرتهم على المحيط الهندي حتى نهاية القرن الخامس عشر الميلادي، كانوا يتحكمون في كافة أنواع التجارة الخارجية للجزيرة وشملت تجارتهم السلع الثمينة التي اشتهرت بها الجزيرة مثل العاج، والعطور، والأحجار الكريمة، واللآلئ، بالإضافة إلى بضائع شرق وجنوب آسيا التي كان الصينيون يتبادلونها مع العرب مقابل السلع الغربية التي كان العرب يستوردونها من بلدان البحر الأبيض المتوسط</w:t>
      </w:r>
      <w:r w:rsidRPr="003D5854">
        <w:rPr>
          <w:rFonts w:ascii="Simplified Arabic" w:hAnsi="Simplified Arabic" w:cs="Simplified Arabic"/>
          <w:sz w:val="24"/>
          <w:szCs w:val="24"/>
        </w:rPr>
        <w:t>.</w:t>
      </w:r>
    </w:p>
    <w:p w:rsidR="00E45D00" w:rsidRPr="003D5854" w:rsidRDefault="00E45D00"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lastRenderedPageBreak/>
        <w:t>ويضيف أيضاً أن العرب، بنفوذهم التجاري في المحيط الهندي الذي استمر حتى حل البرتغاليون محلهم، كانوا يتمتعون بسلطة وقوة في سيلان. وخلال تلك الحقبة، أسسوا مستوطناتهم على سواحل الجزيرة وجنوب الهند، وتزوجوا من نساء تلك المناطق، وكان أغلب هؤلاء النساء من التاميليات وأنجبوا ذراريهم</w:t>
      </w:r>
      <w:r w:rsidRPr="003D5854">
        <w:rPr>
          <w:rFonts w:ascii="Simplified Arabic" w:hAnsi="Simplified Arabic" w:cs="Simplified Arabic"/>
          <w:sz w:val="24"/>
          <w:szCs w:val="24"/>
        </w:rPr>
        <w:t>.</w:t>
      </w:r>
      <w:r w:rsidR="00424985" w:rsidRPr="00D62684">
        <w:rPr>
          <w:rStyle w:val="FootnoteReference"/>
          <w:rFonts w:ascii="Simplified Arabic" w:hAnsi="Simplified Arabic" w:cs="Simplified Arabic"/>
        </w:rPr>
        <w:footnoteReference w:id="17"/>
      </w:r>
    </w:p>
    <w:p w:rsidR="00E45D00" w:rsidRPr="003D5854" w:rsidRDefault="00E45D00"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t>ويذكر البلاذري في كتابه "فتوح البلدان" أن ملكاً من سيلان أرسل في القرن الثاني الهجري سفينة محملة بالهدايا إلى والي العراق الحجاج بن يوسف، وكان فيها أيضاً نساء (بنات وأرامل) لتجار مسلمين توفوا في سريلانكا. إلا أن قراصنة ملك الهند "داهر" اعترضوا تلك السفينة المغادرة من جزيرة الياقوت واستولوا عليها وأسروا النساء والأطفال. وعندها صرخت امرأة من ثقيف مستغيثة بالحجاج، ولما علم الحجاج بالأمر، طلب من داهر إطلاق سراح نساء المسلمين، لكن داهر رفض وادعى عدم قدرته على التحكم في القراصنة، مما دفع الحجاج لإرسال جيش إلى الهند لتحرير الأسرى</w:t>
      </w:r>
      <w:r w:rsidR="00424985" w:rsidRPr="00746B76">
        <w:rPr>
          <w:rStyle w:val="FootnoteReference"/>
          <w:rFonts w:ascii="Simplified Arabic" w:hAnsi="Simplified Arabic" w:cs="Simplified Arabic"/>
          <w:rtl/>
        </w:rPr>
        <w:footnoteReference w:id="18"/>
      </w:r>
      <w:r w:rsidRPr="003D5854">
        <w:rPr>
          <w:rFonts w:ascii="Simplified Arabic" w:hAnsi="Simplified Arabic" w:cs="Simplified Arabic"/>
          <w:sz w:val="24"/>
          <w:szCs w:val="24"/>
          <w:rtl/>
        </w:rPr>
        <w:t>. وهذا يؤكد أن العرب كانوا يستوطنون سرنديب مع عائلاتهم منذ وقت مبكر</w:t>
      </w:r>
      <w:r w:rsidRPr="003D5854">
        <w:rPr>
          <w:rFonts w:ascii="Simplified Arabic" w:hAnsi="Simplified Arabic" w:cs="Simplified Arabic"/>
          <w:sz w:val="24"/>
          <w:szCs w:val="24"/>
        </w:rPr>
        <w:t>.</w:t>
      </w:r>
    </w:p>
    <w:p w:rsidR="00E45D00" w:rsidRPr="003D5854" w:rsidRDefault="00E45D00" w:rsidP="005E70A2">
      <w:pPr>
        <w:bidi/>
        <w:rPr>
          <w:rFonts w:ascii="Simplified Arabic" w:hAnsi="Simplified Arabic" w:cs="Simplified Arabic"/>
          <w:sz w:val="24"/>
          <w:szCs w:val="24"/>
        </w:rPr>
      </w:pPr>
      <w:r w:rsidRPr="00533BD5">
        <w:rPr>
          <w:rFonts w:ascii="Simplified Arabic" w:hAnsi="Simplified Arabic" w:cs="Simplified Arabic"/>
          <w:sz w:val="24"/>
          <w:szCs w:val="24"/>
          <w:rtl/>
        </w:rPr>
        <w:t xml:space="preserve">ويذكر أيضاً أن سكان سرنديب كانوا يحبون العرب ويشفقون عليهم. وعندما وصلهم خبر النبي صلى الله عليه وسلم، أرسلوا سفيراً إلى الجزيرة العربية للاستفسار عن هذه الدعوة. وعند وصول السفير إلى المدينة المنورة بعد رحلة طويلة، وجد أن الرسول صلى الله عليه وسلم قد انتقل إلى الرفيق الأعلى، وكذلك توفي الخليفة أبو بكر الصديق رضي الله عنه، فلقي الخليفة عمر الفاروق رضي الله عنه، وعلم منه عن الإسلام، ثم عاد إلى سرنديب، وفارق الحياة في منطقة تسمى مكران. </w:t>
      </w:r>
      <w:r w:rsidRPr="005E70A2">
        <w:rPr>
          <w:rFonts w:ascii="Simplified Arabic" w:hAnsi="Simplified Arabic" w:cs="Simplified Arabic"/>
          <w:sz w:val="24"/>
          <w:szCs w:val="24"/>
          <w:rtl/>
        </w:rPr>
        <w:t>وقد واصل السفير نقل أخبار السيرة النبوية وطبيعة الخليفة الثاني وتواضعه إلى سرنديب، فأُعجب السكان بنمط حياته واتبعوه</w:t>
      </w:r>
      <w:r w:rsidR="005E70A2">
        <w:rPr>
          <w:rFonts w:ascii="Simplified Arabic" w:hAnsi="Simplified Arabic" w:cs="Simplified Arabic" w:hint="cs"/>
          <w:sz w:val="24"/>
          <w:szCs w:val="24"/>
          <w:rtl/>
        </w:rPr>
        <w:t>.</w:t>
      </w:r>
      <w:r w:rsidR="005E70A2" w:rsidRPr="00746B76">
        <w:rPr>
          <w:rStyle w:val="FootnoteReference"/>
          <w:rFonts w:ascii="Simplified Arabic" w:hAnsi="Simplified Arabic" w:cs="Simplified Arabic"/>
          <w:rtl/>
        </w:rPr>
        <w:footnoteReference w:id="19"/>
      </w:r>
      <w:r w:rsidRPr="005E70A2">
        <w:rPr>
          <w:rFonts w:ascii="Simplified Arabic" w:hAnsi="Simplified Arabic" w:cs="Simplified Arabic"/>
          <w:sz w:val="24"/>
          <w:szCs w:val="24"/>
          <w:rtl/>
        </w:rPr>
        <w:t xml:space="preserve"> </w:t>
      </w:r>
    </w:p>
    <w:p w:rsidR="00E45D00" w:rsidRPr="003D5854" w:rsidRDefault="00E45D00" w:rsidP="00023BC2">
      <w:pPr>
        <w:bidi/>
        <w:rPr>
          <w:rFonts w:ascii="Simplified Arabic" w:hAnsi="Simplified Arabic" w:cs="Simplified Arabic"/>
          <w:sz w:val="24"/>
          <w:szCs w:val="24"/>
        </w:rPr>
      </w:pPr>
      <w:r w:rsidRPr="00DB6E7B">
        <w:rPr>
          <w:rFonts w:ascii="Simplified Arabic" w:hAnsi="Simplified Arabic" w:cs="Simplified Arabic"/>
          <w:sz w:val="24"/>
          <w:szCs w:val="24"/>
          <w:rtl/>
        </w:rPr>
        <w:t>وفي القرن السابع الميلادي، ومع بداية انتشار الإسلام في الخليج والمناطق المحيطة، تغيرت الأوضاع الداخلية والخارجية، وخاصة التجارة الخارجية مع سرنديب وبقية البلدان التي كانت تسيطر عليها العرب والفرس والبيزنطيين، حيث انتقلت هذه التجارة إلى أيدي المسلمين الفاتحين والمحليين، واتسمت بخصائص وأساليب إسلامية مميزة</w:t>
      </w:r>
      <w:r w:rsidR="00B366BC" w:rsidRPr="00DB6E7B">
        <w:rPr>
          <w:rFonts w:ascii="Simplified Arabic" w:hAnsi="Simplified Arabic" w:cs="Simplified Arabic" w:hint="cs"/>
          <w:sz w:val="24"/>
          <w:szCs w:val="24"/>
          <w:rtl/>
        </w:rPr>
        <w:t>.</w:t>
      </w:r>
      <w:r w:rsidR="00023BC2">
        <w:rPr>
          <w:rFonts w:ascii="Simplified Arabic" w:hAnsi="Simplified Arabic" w:cs="Simplified Arabic" w:hint="cs"/>
          <w:sz w:val="24"/>
          <w:szCs w:val="24"/>
          <w:rtl/>
        </w:rPr>
        <w:t xml:space="preserve"> </w:t>
      </w:r>
      <w:r w:rsidRPr="003D5854">
        <w:rPr>
          <w:rFonts w:ascii="Simplified Arabic" w:hAnsi="Simplified Arabic" w:cs="Simplified Arabic"/>
          <w:sz w:val="24"/>
          <w:szCs w:val="24"/>
          <w:rtl/>
        </w:rPr>
        <w:t>ويشير</w:t>
      </w:r>
      <w:r w:rsidRPr="003D5854">
        <w:rPr>
          <w:rFonts w:ascii="Simplified Arabic" w:hAnsi="Simplified Arabic" w:cs="Simplified Arabic"/>
          <w:sz w:val="24"/>
          <w:szCs w:val="24"/>
        </w:rPr>
        <w:t xml:space="preserve"> </w:t>
      </w:r>
      <w:r w:rsidRPr="001101AF">
        <w:rPr>
          <w:rFonts w:ascii="Simplified Arabic" w:hAnsi="Simplified Arabic" w:cs="Simplified Arabic"/>
        </w:rPr>
        <w:t>(</w:t>
      </w:r>
      <w:proofErr w:type="spellStart"/>
      <w:r w:rsidRPr="001101AF">
        <w:rPr>
          <w:rFonts w:ascii="Simplified Arabic" w:hAnsi="Simplified Arabic" w:cs="Simplified Arabic"/>
        </w:rPr>
        <w:t>Mendis</w:t>
      </w:r>
      <w:proofErr w:type="spellEnd"/>
      <w:r w:rsidRPr="001101AF">
        <w:rPr>
          <w:rFonts w:ascii="Simplified Arabic" w:hAnsi="Simplified Arabic" w:cs="Simplified Arabic"/>
        </w:rPr>
        <w:t>, 1940)</w:t>
      </w:r>
      <w:r w:rsidRPr="003D5854">
        <w:rPr>
          <w:rFonts w:ascii="Simplified Arabic" w:hAnsi="Simplified Arabic" w:cs="Simplified Arabic"/>
          <w:sz w:val="24"/>
          <w:szCs w:val="24"/>
        </w:rPr>
        <w:t xml:space="preserve"> </w:t>
      </w:r>
      <w:r w:rsidRPr="003D5854">
        <w:rPr>
          <w:rFonts w:ascii="Simplified Arabic" w:hAnsi="Simplified Arabic" w:cs="Simplified Arabic"/>
          <w:sz w:val="24"/>
          <w:szCs w:val="24"/>
          <w:rtl/>
        </w:rPr>
        <w:t>في كتابه</w:t>
      </w:r>
      <w:r w:rsidRPr="003D5854">
        <w:rPr>
          <w:rFonts w:ascii="Simplified Arabic" w:hAnsi="Simplified Arabic" w:cs="Simplified Arabic"/>
          <w:sz w:val="24"/>
          <w:szCs w:val="24"/>
        </w:rPr>
        <w:t xml:space="preserve"> </w:t>
      </w:r>
      <w:r w:rsidRPr="001101AF">
        <w:rPr>
          <w:rFonts w:ascii="Simplified Arabic" w:hAnsi="Simplified Arabic" w:cs="Simplified Arabic"/>
        </w:rPr>
        <w:t>"The early history of Ceylon"</w:t>
      </w:r>
      <w:r w:rsidRPr="003D5854">
        <w:rPr>
          <w:rFonts w:ascii="Simplified Arabic" w:hAnsi="Simplified Arabic" w:cs="Simplified Arabic"/>
          <w:sz w:val="24"/>
          <w:szCs w:val="24"/>
        </w:rPr>
        <w:t xml:space="preserve"> </w:t>
      </w:r>
      <w:r w:rsidRPr="003D5854">
        <w:rPr>
          <w:rFonts w:ascii="Simplified Arabic" w:hAnsi="Simplified Arabic" w:cs="Simplified Arabic"/>
          <w:sz w:val="24"/>
          <w:szCs w:val="24"/>
          <w:rtl/>
        </w:rPr>
        <w:t xml:space="preserve">إلى أن العلاقات التجارية الفارسية مع سيلان انتقلت إلى المسلمين بعد فتح بلاد فارس في القرن السابع الميلادي. وبعد أن أصبح محمد صلى الله عليه وسلم حاكماً لشبه الجزيرة العربية قبل وفاته عام </w:t>
      </w:r>
      <w:r w:rsidRPr="001101AF">
        <w:rPr>
          <w:rFonts w:ascii="Simplified Arabic" w:hAnsi="Simplified Arabic" w:cs="Simplified Arabic"/>
          <w:rtl/>
        </w:rPr>
        <w:t>632</w:t>
      </w:r>
      <w:r w:rsidRPr="003D5854">
        <w:rPr>
          <w:rFonts w:ascii="Simplified Arabic" w:hAnsi="Simplified Arabic" w:cs="Simplified Arabic"/>
          <w:sz w:val="24"/>
          <w:szCs w:val="24"/>
          <w:rtl/>
        </w:rPr>
        <w:t xml:space="preserve">م، وتولى أتباعه الخلافة من بعده ونجحوا في إخضاع سوريا ومصر وبلاد فارس خلال عشر سنوات، أدى استيلاءهم على الإسكندرية عام </w:t>
      </w:r>
      <w:r w:rsidRPr="001101AF">
        <w:rPr>
          <w:rFonts w:ascii="Simplified Arabic" w:hAnsi="Simplified Arabic" w:cs="Simplified Arabic"/>
          <w:rtl/>
        </w:rPr>
        <w:t>638</w:t>
      </w:r>
      <w:r w:rsidRPr="003D5854">
        <w:rPr>
          <w:rFonts w:ascii="Simplified Arabic" w:hAnsi="Simplified Arabic" w:cs="Simplified Arabic"/>
          <w:sz w:val="24"/>
          <w:szCs w:val="24"/>
          <w:rtl/>
        </w:rPr>
        <w:t>م إلى انقطاع العلاقة التجارية المباشرة بين سيلان والإسكندرية</w:t>
      </w:r>
      <w:r w:rsidRPr="003D5854">
        <w:rPr>
          <w:rFonts w:ascii="Simplified Arabic" w:hAnsi="Simplified Arabic" w:cs="Simplified Arabic"/>
          <w:sz w:val="24"/>
          <w:szCs w:val="24"/>
        </w:rPr>
        <w:t>.</w:t>
      </w:r>
      <w:r w:rsidR="00B95E37">
        <w:rPr>
          <w:rFonts w:ascii="Simplified Arabic" w:hAnsi="Simplified Arabic" w:cs="Simplified Arabic" w:hint="cs"/>
          <w:sz w:val="24"/>
          <w:szCs w:val="24"/>
          <w:rtl/>
        </w:rPr>
        <w:t xml:space="preserve"> </w:t>
      </w:r>
      <w:r w:rsidRPr="003D5854">
        <w:rPr>
          <w:rFonts w:ascii="Simplified Arabic" w:hAnsi="Simplified Arabic" w:cs="Simplified Arabic"/>
          <w:sz w:val="24"/>
          <w:szCs w:val="24"/>
          <w:rtl/>
        </w:rPr>
        <w:t>وقد رافقت هذه التحولات نشوء روابط تجارية جديدة استمرت مدة طويلة بين اليمن العربية وجزيرة سيلان، حيث تمكن العرب قبل نهاية القرن العاشر الميلادي من تأسيس مستوطنات تجارية في "</w:t>
      </w:r>
      <w:r w:rsidRPr="001101AF">
        <w:rPr>
          <w:rFonts w:ascii="Simplified Arabic" w:hAnsi="Simplified Arabic" w:cs="Simplified Arabic"/>
        </w:rPr>
        <w:t>Colombo</w:t>
      </w:r>
      <w:r w:rsidRPr="003D5854">
        <w:rPr>
          <w:rFonts w:ascii="Simplified Arabic" w:hAnsi="Simplified Arabic" w:cs="Simplified Arabic"/>
          <w:sz w:val="24"/>
          <w:szCs w:val="24"/>
          <w:rtl/>
        </w:rPr>
        <w:t>"</w:t>
      </w:r>
      <w:r w:rsidR="00B366BC" w:rsidRPr="001101AF">
        <w:rPr>
          <w:rStyle w:val="FootnoteReference"/>
          <w:rFonts w:ascii="Simplified Arabic" w:hAnsi="Simplified Arabic" w:cs="Simplified Arabic"/>
          <w:sz w:val="20"/>
          <w:szCs w:val="20"/>
          <w:rtl/>
        </w:rPr>
        <w:footnoteReference w:id="20"/>
      </w:r>
      <w:r w:rsidRPr="001101AF">
        <w:rPr>
          <w:rFonts w:ascii="Simplified Arabic" w:hAnsi="Simplified Arabic" w:cs="Simplified Arabic"/>
          <w:sz w:val="20"/>
          <w:szCs w:val="20"/>
          <w:rtl/>
        </w:rPr>
        <w:t>.</w:t>
      </w:r>
    </w:p>
    <w:p w:rsidR="00E45D00" w:rsidRPr="003D5854" w:rsidRDefault="00E45D00"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lastRenderedPageBreak/>
        <w:t>ويشير</w:t>
      </w:r>
      <w:r w:rsidRPr="001101AF">
        <w:rPr>
          <w:rFonts w:ascii="Simplified Arabic" w:hAnsi="Simplified Arabic" w:cs="Simplified Arabic"/>
          <w:rtl/>
        </w:rPr>
        <w:t xml:space="preserve"> (</w:t>
      </w:r>
      <w:r w:rsidRPr="001101AF">
        <w:rPr>
          <w:rFonts w:ascii="Simplified Arabic" w:hAnsi="Simplified Arabic" w:cs="Simplified Arabic"/>
        </w:rPr>
        <w:t>Tenant, 1860</w:t>
      </w:r>
      <w:r w:rsidRPr="001101AF">
        <w:rPr>
          <w:rFonts w:ascii="Simplified Arabic" w:hAnsi="Simplified Arabic" w:cs="Simplified Arabic"/>
          <w:rtl/>
        </w:rPr>
        <w:t>)</w:t>
      </w:r>
      <w:r w:rsidRPr="003D5854">
        <w:rPr>
          <w:rFonts w:ascii="Simplified Arabic" w:hAnsi="Simplified Arabic" w:cs="Simplified Arabic"/>
          <w:sz w:val="24"/>
          <w:szCs w:val="24"/>
          <w:rtl/>
        </w:rPr>
        <w:t xml:space="preserve"> إلى أن المسلمين الأوائل الذين استوطنوا سيلان – وفق اعتقاد أحفادهم – كانوا من الهاشميين الذين هاجروا من شبه الجزيرة العربية هرباً من اضطهاد الخليفة الأموي عبد الملك بن مروان في القرن الثامن الميلادي، فغادروا منطقة حوض الفرات واستقروا في كونكن، والجنوب الهندي، وسريلانكا، وملاكا. أما المجموعة التي استقرت في جزيرة سيلان فقد تمركزت في ثمانية مواقع ساحلية في الشمال والشمال الشرقي والمنطقة الغربية، وهي:</w:t>
      </w:r>
      <w:r w:rsidRPr="00A23987">
        <w:rPr>
          <w:rFonts w:ascii="Simplified Arabic" w:hAnsi="Simplified Arabic" w:cs="Simplified Arabic"/>
          <w:rtl/>
        </w:rPr>
        <w:t xml:space="preserve"> </w:t>
      </w:r>
      <w:proofErr w:type="spellStart"/>
      <w:r w:rsidRPr="00A23987">
        <w:rPr>
          <w:rFonts w:ascii="Simplified Arabic" w:hAnsi="Simplified Arabic" w:cs="Simplified Arabic"/>
        </w:rPr>
        <w:t>Tricomalee</w:t>
      </w:r>
      <w:proofErr w:type="spellEnd"/>
      <w:r w:rsidRPr="00A23987">
        <w:rPr>
          <w:rFonts w:ascii="Simplified Arabic" w:hAnsi="Simplified Arabic" w:cs="Simplified Arabic"/>
        </w:rPr>
        <w:t xml:space="preserve">, Jaffna </w:t>
      </w:r>
      <w:proofErr w:type="spellStart"/>
      <w:r w:rsidRPr="00A23987">
        <w:rPr>
          <w:rFonts w:ascii="Simplified Arabic" w:hAnsi="Simplified Arabic" w:cs="Simplified Arabic"/>
        </w:rPr>
        <w:t>Manthota</w:t>
      </w:r>
      <w:proofErr w:type="spellEnd"/>
      <w:r w:rsidRPr="00A23987">
        <w:rPr>
          <w:rFonts w:ascii="Simplified Arabic" w:hAnsi="Simplified Arabic" w:cs="Simplified Arabic"/>
        </w:rPr>
        <w:t xml:space="preserve">, </w:t>
      </w:r>
      <w:proofErr w:type="spellStart"/>
      <w:r w:rsidRPr="00A23987">
        <w:rPr>
          <w:rFonts w:ascii="Simplified Arabic" w:hAnsi="Simplified Arabic" w:cs="Simplified Arabic"/>
        </w:rPr>
        <w:t>Mannar</w:t>
      </w:r>
      <w:proofErr w:type="spellEnd"/>
      <w:r w:rsidRPr="00A23987">
        <w:rPr>
          <w:rFonts w:ascii="Simplified Arabic" w:hAnsi="Simplified Arabic" w:cs="Simplified Arabic"/>
        </w:rPr>
        <w:t xml:space="preserve">, </w:t>
      </w:r>
      <w:proofErr w:type="spellStart"/>
      <w:r w:rsidRPr="00A23987">
        <w:rPr>
          <w:rFonts w:ascii="Simplified Arabic" w:hAnsi="Simplified Arabic" w:cs="Simplified Arabic"/>
        </w:rPr>
        <w:t>Kudiraimalai</w:t>
      </w:r>
      <w:proofErr w:type="spellEnd"/>
      <w:r w:rsidRPr="00A23987">
        <w:rPr>
          <w:rFonts w:ascii="Simplified Arabic" w:hAnsi="Simplified Arabic" w:cs="Simplified Arabic"/>
        </w:rPr>
        <w:t xml:space="preserve">, </w:t>
      </w:r>
      <w:proofErr w:type="spellStart"/>
      <w:r w:rsidRPr="00A23987">
        <w:rPr>
          <w:rFonts w:ascii="Simplified Arabic" w:hAnsi="Simplified Arabic" w:cs="Simplified Arabic"/>
        </w:rPr>
        <w:t>Puttalam</w:t>
      </w:r>
      <w:proofErr w:type="spellEnd"/>
      <w:r w:rsidRPr="00A23987">
        <w:rPr>
          <w:rFonts w:ascii="Simplified Arabic" w:hAnsi="Simplified Arabic" w:cs="Simplified Arabic"/>
        </w:rPr>
        <w:t xml:space="preserve">, Colombo, </w:t>
      </w:r>
      <w:proofErr w:type="spellStart"/>
      <w:r w:rsidRPr="00A23987">
        <w:rPr>
          <w:rFonts w:ascii="Simplified Arabic" w:hAnsi="Simplified Arabic" w:cs="Simplified Arabic"/>
        </w:rPr>
        <w:t>Barbareen</w:t>
      </w:r>
      <w:proofErr w:type="spellEnd"/>
      <w:r w:rsidRPr="00A23987">
        <w:rPr>
          <w:rFonts w:ascii="Simplified Arabic" w:hAnsi="Simplified Arabic" w:cs="Simplified Arabic"/>
        </w:rPr>
        <w:t xml:space="preserve"> (</w:t>
      </w:r>
      <w:proofErr w:type="spellStart"/>
      <w:r w:rsidRPr="00A23987">
        <w:rPr>
          <w:rFonts w:ascii="Simplified Arabic" w:hAnsi="Simplified Arabic" w:cs="Simplified Arabic"/>
        </w:rPr>
        <w:t>Beruwala</w:t>
      </w:r>
      <w:proofErr w:type="spellEnd"/>
      <w:r w:rsidRPr="00A23987">
        <w:rPr>
          <w:rFonts w:ascii="Simplified Arabic" w:hAnsi="Simplified Arabic" w:cs="Simplified Arabic"/>
        </w:rPr>
        <w:t>), Galle</w:t>
      </w:r>
      <w:r w:rsidRPr="003D5854">
        <w:rPr>
          <w:rFonts w:ascii="Simplified Arabic" w:hAnsi="Simplified Arabic" w:cs="Simplified Arabic"/>
          <w:sz w:val="24"/>
          <w:szCs w:val="24"/>
          <w:rtl/>
        </w:rPr>
        <w:t>.</w:t>
      </w:r>
    </w:p>
    <w:p w:rsidR="00E45D00" w:rsidRPr="003D5854" w:rsidRDefault="00E45D00"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t xml:space="preserve">كما يذكر </w:t>
      </w:r>
      <w:r w:rsidRPr="00A23987">
        <w:rPr>
          <w:rFonts w:ascii="Simplified Arabic" w:hAnsi="Simplified Arabic" w:cs="Simplified Arabic"/>
          <w:rtl/>
        </w:rPr>
        <w:t>(</w:t>
      </w:r>
      <w:proofErr w:type="spellStart"/>
      <w:r w:rsidRPr="00A23987">
        <w:rPr>
          <w:rFonts w:ascii="Simplified Arabic" w:hAnsi="Simplified Arabic" w:cs="Simplified Arabic"/>
        </w:rPr>
        <w:t>Mendis</w:t>
      </w:r>
      <w:proofErr w:type="spellEnd"/>
      <w:r w:rsidRPr="00A23987">
        <w:rPr>
          <w:rFonts w:ascii="Simplified Arabic" w:hAnsi="Simplified Arabic" w:cs="Simplified Arabic"/>
        </w:rPr>
        <w:t>, 1940</w:t>
      </w:r>
      <w:r w:rsidRPr="00A23987">
        <w:rPr>
          <w:rFonts w:ascii="Simplified Arabic" w:hAnsi="Simplified Arabic" w:cs="Simplified Arabic"/>
          <w:rtl/>
        </w:rPr>
        <w:t>)</w:t>
      </w:r>
      <w:r w:rsidRPr="003D5854">
        <w:rPr>
          <w:rFonts w:ascii="Simplified Arabic" w:hAnsi="Simplified Arabic" w:cs="Simplified Arabic"/>
          <w:sz w:val="24"/>
          <w:szCs w:val="24"/>
          <w:rtl/>
        </w:rPr>
        <w:t xml:space="preserve"> أن سيلان كانت تربطها علاقات مباشرة بكل من اليمن ومصر؛ إذ امتلك ملك </w:t>
      </w:r>
      <w:r w:rsidRPr="00A23987">
        <w:rPr>
          <w:rFonts w:ascii="Simplified Arabic" w:hAnsi="Simplified Arabic" w:cs="Simplified Arabic"/>
          <w:rtl/>
        </w:rPr>
        <w:t>"</w:t>
      </w:r>
      <w:r w:rsidRPr="00A23987">
        <w:rPr>
          <w:rFonts w:ascii="Simplified Arabic" w:hAnsi="Simplified Arabic" w:cs="Simplified Arabic"/>
        </w:rPr>
        <w:t>Jaffna</w:t>
      </w:r>
      <w:r w:rsidRPr="00A23987">
        <w:rPr>
          <w:rFonts w:ascii="Simplified Arabic" w:hAnsi="Simplified Arabic" w:cs="Simplified Arabic"/>
          <w:rtl/>
        </w:rPr>
        <w:t>"</w:t>
      </w:r>
      <w:r w:rsidRPr="003D5854">
        <w:rPr>
          <w:rFonts w:ascii="Simplified Arabic" w:hAnsi="Simplified Arabic" w:cs="Simplified Arabic"/>
          <w:sz w:val="24"/>
          <w:szCs w:val="24"/>
          <w:rtl/>
        </w:rPr>
        <w:t xml:space="preserve"> (في الشمال) علاقات تجارية قوية مع ملك اليمن، وفي الوقت ذاته، أكد ملك الجنوب في سريلانكا </w:t>
      </w:r>
      <w:r w:rsidRPr="00A23987">
        <w:rPr>
          <w:rFonts w:ascii="Simplified Arabic" w:hAnsi="Simplified Arabic" w:cs="Simplified Arabic"/>
          <w:rtl/>
        </w:rPr>
        <w:t>"</w:t>
      </w:r>
      <w:r w:rsidRPr="00A23987">
        <w:rPr>
          <w:rFonts w:ascii="Simplified Arabic" w:hAnsi="Simplified Arabic" w:cs="Simplified Arabic"/>
        </w:rPr>
        <w:t>Puvanekabahu-1</w:t>
      </w:r>
      <w:r w:rsidRPr="00A23987">
        <w:rPr>
          <w:rFonts w:ascii="Simplified Arabic" w:hAnsi="Simplified Arabic" w:cs="Simplified Arabic"/>
          <w:rtl/>
        </w:rPr>
        <w:t>"</w:t>
      </w:r>
      <w:r w:rsidRPr="003D5854">
        <w:rPr>
          <w:rFonts w:ascii="Simplified Arabic" w:hAnsi="Simplified Arabic" w:cs="Simplified Arabic"/>
          <w:sz w:val="24"/>
          <w:szCs w:val="24"/>
          <w:rtl/>
        </w:rPr>
        <w:t xml:space="preserve"> علاقته بمصر في القرن الثالث عشر الميلادي</w:t>
      </w:r>
      <w:r w:rsidRPr="00A23987">
        <w:rPr>
          <w:rFonts w:ascii="Simplified Arabic" w:hAnsi="Simplified Arabic" w:cs="Simplified Arabic"/>
          <w:rtl/>
        </w:rPr>
        <w:t xml:space="preserve"> (1283م)</w:t>
      </w:r>
      <w:r w:rsidRPr="003D5854">
        <w:rPr>
          <w:rFonts w:ascii="Simplified Arabic" w:hAnsi="Simplified Arabic" w:cs="Simplified Arabic"/>
          <w:sz w:val="24"/>
          <w:szCs w:val="24"/>
          <w:rtl/>
        </w:rPr>
        <w:t>. وقد كانت البهارات والفيل والأحجار الكريمة تُصدر إلى هذين البلدين العربيين. وأدت هذه الروابط مع العرب وجنوب الهند إلى ظهور تجمعات للمسلمين في المناطق الساحلية، ثم امتدت لتشمل المناطق الداخلية، حيث بنى هؤلاء المسلمون مساجد في أماكن استقرارهم، وكان تمركزهم في كولومبو أكبر من غيرها من المناطق.</w:t>
      </w:r>
    </w:p>
    <w:p w:rsidR="00E45D00" w:rsidRPr="003D5854" w:rsidRDefault="00E45D00"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t>وتفيد الروايات السابقة بأن النشاط التجاري الذي كان قائماً بين سرنديب والبلاد العربية الإسلامية في العصور المبكرة قد وفر فرصة لانتشار الإسلام واستيطان العرب وغيرهم من المسلمين في الجزيرة، كما تأثر المجتمع المحلي بالدين الجديد وانضم إليه، وساهم التزاوج أيضاً في ربط العلاقات وتوثيق الروابط بينهم.</w:t>
      </w:r>
    </w:p>
    <w:p w:rsidR="00E45D00" w:rsidRPr="003D5854" w:rsidRDefault="00E45D00" w:rsidP="00041E3B">
      <w:pPr>
        <w:bidi/>
        <w:rPr>
          <w:rFonts w:ascii="Simplified Arabic" w:hAnsi="Simplified Arabic" w:cs="Simplified Arabic"/>
          <w:sz w:val="24"/>
          <w:szCs w:val="24"/>
        </w:rPr>
      </w:pPr>
      <w:r w:rsidRPr="003D5854">
        <w:rPr>
          <w:rFonts w:ascii="Simplified Arabic" w:hAnsi="Simplified Arabic" w:cs="Simplified Arabic"/>
          <w:sz w:val="24"/>
          <w:szCs w:val="24"/>
          <w:rtl/>
        </w:rPr>
        <w:t xml:space="preserve">كذلك عُثر على بعض الأحجار المنقوشة باللغة العربية في مقابر المسلمين تعود إلى القرون الأولى، ومنها حجر اكتشفه موظف هولندي عام </w:t>
      </w:r>
      <w:r w:rsidRPr="00A23987">
        <w:rPr>
          <w:rFonts w:ascii="Simplified Arabic" w:hAnsi="Simplified Arabic" w:cs="Simplified Arabic"/>
          <w:rtl/>
        </w:rPr>
        <w:t>1787</w:t>
      </w:r>
      <w:r w:rsidRPr="003D5854">
        <w:rPr>
          <w:rFonts w:ascii="Simplified Arabic" w:hAnsi="Simplified Arabic" w:cs="Simplified Arabic"/>
          <w:sz w:val="24"/>
          <w:szCs w:val="24"/>
          <w:rtl/>
        </w:rPr>
        <w:t xml:space="preserve">م يعود تاريخه للعام </w:t>
      </w:r>
      <w:r w:rsidRPr="00A23987">
        <w:rPr>
          <w:rFonts w:ascii="Simplified Arabic" w:hAnsi="Simplified Arabic" w:cs="Simplified Arabic"/>
          <w:rtl/>
        </w:rPr>
        <w:t>337</w:t>
      </w:r>
      <w:r w:rsidRPr="003D5854">
        <w:rPr>
          <w:rFonts w:ascii="Simplified Arabic" w:hAnsi="Simplified Arabic" w:cs="Simplified Arabic"/>
          <w:sz w:val="24"/>
          <w:szCs w:val="24"/>
          <w:rtl/>
        </w:rPr>
        <w:t xml:space="preserve">هـ، وتحمل نقوشه عبارات تشير إلى أنه نُصب لذكرى خالد بن بقايا المتوفى عام </w:t>
      </w:r>
      <w:r w:rsidRPr="00A23987">
        <w:rPr>
          <w:rFonts w:ascii="Simplified Arabic" w:hAnsi="Simplified Arabic" w:cs="Simplified Arabic"/>
          <w:rtl/>
        </w:rPr>
        <w:t>317</w:t>
      </w:r>
      <w:r w:rsidRPr="003D5854">
        <w:rPr>
          <w:rFonts w:ascii="Simplified Arabic" w:hAnsi="Simplified Arabic" w:cs="Simplified Arabic"/>
          <w:sz w:val="24"/>
          <w:szCs w:val="24"/>
          <w:rtl/>
        </w:rPr>
        <w:t xml:space="preserve">هـ، والذي أرسله الخليفة العباسي لتعليم الإسلام وثقافته للمسلمين في سريلانكا، فوضع هذا الحجر على ضريحه عام </w:t>
      </w:r>
      <w:r w:rsidRPr="00A23987">
        <w:rPr>
          <w:rFonts w:ascii="Simplified Arabic" w:hAnsi="Simplified Arabic" w:cs="Simplified Arabic"/>
          <w:rtl/>
        </w:rPr>
        <w:t>337</w:t>
      </w:r>
      <w:r w:rsidRPr="003D5854">
        <w:rPr>
          <w:rFonts w:ascii="Simplified Arabic" w:hAnsi="Simplified Arabic" w:cs="Simplified Arabic"/>
          <w:sz w:val="24"/>
          <w:szCs w:val="24"/>
          <w:rtl/>
        </w:rPr>
        <w:t xml:space="preserve">هـ تكريماً لخدماته </w:t>
      </w:r>
      <w:r w:rsidRPr="00A23987">
        <w:rPr>
          <w:rFonts w:ascii="Simplified Arabic" w:hAnsi="Simplified Arabic" w:cs="Simplified Arabic"/>
          <w:rtl/>
        </w:rPr>
        <w:t>(</w:t>
      </w:r>
      <w:r w:rsidRPr="00A23987">
        <w:rPr>
          <w:rFonts w:ascii="Simplified Arabic" w:hAnsi="Simplified Arabic" w:cs="Simplified Arabic"/>
        </w:rPr>
        <w:t>Johnston, 1827</w:t>
      </w:r>
      <w:r w:rsidR="00A23987">
        <w:rPr>
          <w:rFonts w:ascii="Simplified Arabic" w:hAnsi="Simplified Arabic" w:cs="Simplified Arabic" w:hint="cs"/>
          <w:rtl/>
        </w:rPr>
        <w:t>)</w:t>
      </w:r>
      <w:r w:rsidRPr="00A23987">
        <w:rPr>
          <w:rFonts w:ascii="Simplified Arabic" w:hAnsi="Simplified Arabic" w:cs="Simplified Arabic"/>
          <w:rtl/>
        </w:rPr>
        <w:t>.</w:t>
      </w:r>
    </w:p>
    <w:p w:rsidR="00E45D00" w:rsidRPr="003D5854" w:rsidRDefault="00E45D00" w:rsidP="00041E3B">
      <w:pPr>
        <w:bidi/>
        <w:rPr>
          <w:rFonts w:ascii="Simplified Arabic" w:hAnsi="Simplified Arabic" w:cs="Simplified Arabic"/>
          <w:sz w:val="24"/>
          <w:szCs w:val="24"/>
        </w:rPr>
      </w:pPr>
      <w:r w:rsidRPr="003D5854">
        <w:rPr>
          <w:rFonts w:ascii="Simplified Arabic" w:hAnsi="Simplified Arabic" w:cs="Simplified Arabic"/>
          <w:sz w:val="24"/>
          <w:szCs w:val="24"/>
          <w:rtl/>
        </w:rPr>
        <w:t xml:space="preserve">ومن النقوش أيضاً حجر اكتشف في </w:t>
      </w:r>
      <w:proofErr w:type="spellStart"/>
      <w:r w:rsidRPr="00A23987">
        <w:rPr>
          <w:rFonts w:ascii="Simplified Arabic" w:hAnsi="Simplified Arabic" w:cs="Simplified Arabic"/>
        </w:rPr>
        <w:t>Puliyantivu</w:t>
      </w:r>
      <w:proofErr w:type="spellEnd"/>
      <w:r w:rsidRPr="003D5854">
        <w:rPr>
          <w:rFonts w:ascii="Simplified Arabic" w:hAnsi="Simplified Arabic" w:cs="Simplified Arabic"/>
          <w:sz w:val="24"/>
          <w:szCs w:val="24"/>
          <w:rtl/>
        </w:rPr>
        <w:t xml:space="preserve"> بمنطقة </w:t>
      </w:r>
      <w:proofErr w:type="spellStart"/>
      <w:r w:rsidRPr="00A23987">
        <w:rPr>
          <w:rFonts w:ascii="Simplified Arabic" w:hAnsi="Simplified Arabic" w:cs="Simplified Arabic"/>
        </w:rPr>
        <w:t>Mannar</w:t>
      </w:r>
      <w:proofErr w:type="spellEnd"/>
      <w:r w:rsidRPr="003D5854">
        <w:rPr>
          <w:rFonts w:ascii="Simplified Arabic" w:hAnsi="Simplified Arabic" w:cs="Simplified Arabic"/>
          <w:sz w:val="24"/>
          <w:szCs w:val="24"/>
          <w:rtl/>
        </w:rPr>
        <w:t xml:space="preserve"> في شمال سريلانكا عام </w:t>
      </w:r>
      <w:r w:rsidRPr="00A23987">
        <w:rPr>
          <w:rFonts w:ascii="Simplified Arabic" w:hAnsi="Simplified Arabic" w:cs="Simplified Arabic"/>
          <w:rtl/>
        </w:rPr>
        <w:t>1920</w:t>
      </w:r>
      <w:r w:rsidRPr="003D5854">
        <w:rPr>
          <w:rFonts w:ascii="Simplified Arabic" w:hAnsi="Simplified Arabic" w:cs="Simplified Arabic"/>
          <w:sz w:val="24"/>
          <w:szCs w:val="24"/>
          <w:rtl/>
        </w:rPr>
        <w:t xml:space="preserve">م، وقد كُتب عليه (حسب ما يُقرأ) "الحمد لله باسم الله الرحمن الرحيم، لا إله إلا الله وحده لا شريك له، محمد رسول الله صلى الله عليه وآله وسلم، كل نفس ذائقة الموت"، وقد استُخدم فيه الخط الكوفي الذي كان شائعاً بين القرنين الخامس والسابع الهجري </w:t>
      </w:r>
      <w:r w:rsidRPr="00A23987">
        <w:rPr>
          <w:rFonts w:ascii="Simplified Arabic" w:hAnsi="Simplified Arabic" w:cs="Simplified Arabic"/>
          <w:rtl/>
        </w:rPr>
        <w:t>(</w:t>
      </w:r>
      <w:proofErr w:type="spellStart"/>
      <w:r w:rsidRPr="00A23987">
        <w:rPr>
          <w:rFonts w:ascii="Simplified Arabic" w:hAnsi="Simplified Arabic" w:cs="Simplified Arabic"/>
        </w:rPr>
        <w:t>Azeez</w:t>
      </w:r>
      <w:proofErr w:type="spellEnd"/>
      <w:r w:rsidRPr="00A23987">
        <w:rPr>
          <w:rFonts w:ascii="Simplified Arabic" w:hAnsi="Simplified Arabic" w:cs="Simplified Arabic"/>
        </w:rPr>
        <w:t>, 1967</w:t>
      </w:r>
      <w:r w:rsidR="00A23987">
        <w:rPr>
          <w:rFonts w:ascii="Simplified Arabic" w:hAnsi="Simplified Arabic" w:cs="Simplified Arabic" w:hint="cs"/>
          <w:rtl/>
        </w:rPr>
        <w:t>)</w:t>
      </w:r>
      <w:r w:rsidRPr="00A23987">
        <w:rPr>
          <w:rFonts w:ascii="Simplified Arabic" w:hAnsi="Simplified Arabic" w:cs="Simplified Arabic"/>
          <w:rtl/>
        </w:rPr>
        <w:t>.</w:t>
      </w:r>
    </w:p>
    <w:p w:rsidR="00E45D00" w:rsidRPr="003D5854" w:rsidRDefault="00E45D00" w:rsidP="00A23987">
      <w:pPr>
        <w:bidi/>
        <w:rPr>
          <w:rFonts w:ascii="Simplified Arabic" w:hAnsi="Simplified Arabic" w:cs="Simplified Arabic"/>
          <w:sz w:val="24"/>
          <w:szCs w:val="24"/>
        </w:rPr>
      </w:pPr>
      <w:r w:rsidRPr="003D5854">
        <w:rPr>
          <w:rFonts w:ascii="Simplified Arabic" w:hAnsi="Simplified Arabic" w:cs="Simplified Arabic"/>
          <w:sz w:val="24"/>
          <w:szCs w:val="24"/>
          <w:rtl/>
        </w:rPr>
        <w:t>ويذكر</w:t>
      </w:r>
      <w:r w:rsidRPr="00A23987">
        <w:rPr>
          <w:rFonts w:ascii="Simplified Arabic" w:hAnsi="Simplified Arabic" w:cs="Simplified Arabic"/>
          <w:rtl/>
        </w:rPr>
        <w:t>(</w:t>
      </w:r>
      <w:proofErr w:type="spellStart"/>
      <w:r w:rsidRPr="00A23987">
        <w:rPr>
          <w:rFonts w:ascii="Simplified Arabic" w:hAnsi="Simplified Arabic" w:cs="Simplified Arabic"/>
        </w:rPr>
        <w:t>Codricton</w:t>
      </w:r>
      <w:proofErr w:type="spellEnd"/>
      <w:r w:rsidRPr="00A23987">
        <w:rPr>
          <w:rFonts w:ascii="Simplified Arabic" w:hAnsi="Simplified Arabic" w:cs="Simplified Arabic"/>
        </w:rPr>
        <w:t>, 1975</w:t>
      </w:r>
      <w:r w:rsidR="00A23987">
        <w:rPr>
          <w:rFonts w:ascii="Simplified Arabic" w:hAnsi="Simplified Arabic" w:cs="Simplified Arabic" w:hint="cs"/>
          <w:rtl/>
        </w:rPr>
        <w:t>)</w:t>
      </w:r>
      <w:r w:rsidRPr="003D5854">
        <w:rPr>
          <w:rFonts w:ascii="Simplified Arabic" w:hAnsi="Simplified Arabic" w:cs="Simplified Arabic"/>
          <w:sz w:val="24"/>
          <w:szCs w:val="24"/>
          <w:rtl/>
        </w:rPr>
        <w:t xml:space="preserve"> في مقال له أن حجراً عُثر عليه في ترينكومالي </w:t>
      </w:r>
      <w:proofErr w:type="spellStart"/>
      <w:r w:rsidRPr="00A23987">
        <w:rPr>
          <w:rFonts w:ascii="Simplified Arabic" w:hAnsi="Simplified Arabic" w:cs="Simplified Arabic"/>
        </w:rPr>
        <w:t>Trincomalee</w:t>
      </w:r>
      <w:proofErr w:type="spellEnd"/>
      <w:r w:rsidRPr="003D5854">
        <w:rPr>
          <w:rFonts w:ascii="Simplified Arabic" w:hAnsi="Simplified Arabic" w:cs="Simplified Arabic"/>
          <w:sz w:val="24"/>
          <w:szCs w:val="24"/>
          <w:rtl/>
        </w:rPr>
        <w:t xml:space="preserve"> بشرق سريلانكا خلال الحرب العالمية الثانية، يشير إلى أحد قضاة المسلمين يُدعى عفيف عبد الله بن عبد الرحمن بن محمد بن يوسف العلوي، ويعود تاريخه للقرن السادس الهجري/الثالث عشر الميلادي. كما اكتُشف في المنطقة نفسها حجر آخر وهو شاهد قبر لامرأة مسلمة تُدعى بنت حميد بدر الدين حسين بن علي الحافي، نُقش عليه وفاتها بتاريخ </w:t>
      </w:r>
      <w:r w:rsidRPr="00A23987">
        <w:rPr>
          <w:rFonts w:ascii="Simplified Arabic" w:hAnsi="Simplified Arabic" w:cs="Simplified Arabic"/>
          <w:rtl/>
        </w:rPr>
        <w:t>729</w:t>
      </w:r>
      <w:r w:rsidRPr="003D5854">
        <w:rPr>
          <w:rFonts w:ascii="Simplified Arabic" w:hAnsi="Simplified Arabic" w:cs="Simplified Arabic"/>
          <w:sz w:val="24"/>
          <w:szCs w:val="24"/>
          <w:rtl/>
        </w:rPr>
        <w:t>هـ</w:t>
      </w:r>
      <w:r w:rsidRPr="00A23987">
        <w:rPr>
          <w:rFonts w:ascii="Simplified Arabic" w:hAnsi="Simplified Arabic" w:cs="Simplified Arabic"/>
          <w:rtl/>
        </w:rPr>
        <w:t xml:space="preserve"> / 1328</w:t>
      </w:r>
      <w:r w:rsidRPr="003D5854">
        <w:rPr>
          <w:rFonts w:ascii="Simplified Arabic" w:hAnsi="Simplified Arabic" w:cs="Simplified Arabic"/>
          <w:sz w:val="24"/>
          <w:szCs w:val="24"/>
          <w:rtl/>
        </w:rPr>
        <w:t>م. وتؤكد هذه الشواهد أن المجتمع المسلم كان حاضراً في تلك المناطق من جزيرة سرنديب منذ القرن التاسع الميلادي.</w:t>
      </w:r>
    </w:p>
    <w:p w:rsidR="00E45D00" w:rsidRPr="003D5854" w:rsidRDefault="00E45D00" w:rsidP="00354DDF">
      <w:pPr>
        <w:bidi/>
        <w:rPr>
          <w:rFonts w:ascii="Simplified Arabic" w:hAnsi="Simplified Arabic" w:cs="Simplified Arabic"/>
          <w:sz w:val="24"/>
          <w:szCs w:val="24"/>
        </w:rPr>
      </w:pPr>
      <w:r w:rsidRPr="00D2183C">
        <w:rPr>
          <w:rFonts w:ascii="Simplified Arabic" w:hAnsi="Simplified Arabic" w:cs="Simplified Arabic"/>
          <w:sz w:val="24"/>
          <w:szCs w:val="24"/>
          <w:rtl/>
        </w:rPr>
        <w:lastRenderedPageBreak/>
        <w:t xml:space="preserve">ومن الأدلة التاريخية الأخرى على العلاقة بين العرب وسرنديب، تلك النقوش والعملات المعدنية التي وُجدت خلال عمليات المسح الأثري في مناطق مختلفة من الجزيرة. ومنها عملات اكتُشفت في منطقة </w:t>
      </w:r>
      <w:proofErr w:type="spellStart"/>
      <w:r w:rsidRPr="00D2183C">
        <w:rPr>
          <w:rFonts w:ascii="Simplified Arabic" w:hAnsi="Simplified Arabic" w:cs="Simplified Arabic"/>
        </w:rPr>
        <w:t>Muthurajawela</w:t>
      </w:r>
      <w:proofErr w:type="spellEnd"/>
      <w:r w:rsidRPr="00D2183C">
        <w:rPr>
          <w:rFonts w:ascii="Simplified Arabic" w:hAnsi="Simplified Arabic" w:cs="Simplified Arabic"/>
          <w:sz w:val="24"/>
          <w:szCs w:val="24"/>
          <w:rtl/>
        </w:rPr>
        <w:t xml:space="preserve"> القريبة من عاصمة</w:t>
      </w:r>
      <w:r w:rsidR="00D2183C">
        <w:rPr>
          <w:rFonts w:ascii="Simplified Arabic" w:hAnsi="Simplified Arabic" w:cs="Simplified Arabic" w:hint="cs"/>
          <w:sz w:val="24"/>
          <w:szCs w:val="24"/>
          <w:rtl/>
        </w:rPr>
        <w:t xml:space="preserve"> سريلانكا</w:t>
      </w:r>
      <w:r w:rsidRPr="00D2183C">
        <w:rPr>
          <w:rFonts w:ascii="Simplified Arabic" w:hAnsi="Simplified Arabic" w:cs="Simplified Arabic"/>
          <w:sz w:val="24"/>
          <w:szCs w:val="24"/>
          <w:rtl/>
        </w:rPr>
        <w:t xml:space="preserve"> الحالية </w:t>
      </w:r>
      <w:r w:rsidRPr="00D2183C">
        <w:rPr>
          <w:rFonts w:ascii="Simplified Arabic" w:hAnsi="Simplified Arabic" w:cs="Simplified Arabic"/>
        </w:rPr>
        <w:t>Colombo</w:t>
      </w:r>
      <w:r w:rsidRPr="00D2183C">
        <w:rPr>
          <w:rFonts w:ascii="Simplified Arabic" w:hAnsi="Simplified Arabic" w:cs="Simplified Arabic"/>
          <w:sz w:val="24"/>
          <w:szCs w:val="24"/>
          <w:rtl/>
        </w:rPr>
        <w:t xml:space="preserve">، منها عملة من عهد الخليفة الأموي الوليد بن عبد الملك </w:t>
      </w:r>
      <w:r w:rsidRPr="00D2183C">
        <w:rPr>
          <w:rFonts w:ascii="Simplified Arabic" w:hAnsi="Simplified Arabic" w:cs="Simplified Arabic"/>
          <w:rtl/>
        </w:rPr>
        <w:t xml:space="preserve">(705-715م / 65-86هـ)، </w:t>
      </w:r>
      <w:r w:rsidRPr="00D2183C">
        <w:rPr>
          <w:rFonts w:ascii="Simplified Arabic" w:hAnsi="Simplified Arabic" w:cs="Simplified Arabic"/>
          <w:sz w:val="24"/>
          <w:szCs w:val="24"/>
          <w:rtl/>
        </w:rPr>
        <w:t xml:space="preserve">وأخرى من خلافة هارون الرشيد العباسي عام </w:t>
      </w:r>
      <w:r w:rsidRPr="00D2183C">
        <w:rPr>
          <w:rFonts w:ascii="Simplified Arabic" w:hAnsi="Simplified Arabic" w:cs="Simplified Arabic"/>
          <w:rtl/>
        </w:rPr>
        <w:t xml:space="preserve">(796م)، </w:t>
      </w:r>
      <w:r w:rsidRPr="00D2183C">
        <w:rPr>
          <w:rFonts w:ascii="Simplified Arabic" w:hAnsi="Simplified Arabic" w:cs="Simplified Arabic"/>
          <w:sz w:val="24"/>
          <w:szCs w:val="24"/>
          <w:rtl/>
        </w:rPr>
        <w:t>بالإضافة إلى عملات إسلامية أخرى من القرون الحادي عشر والثاني عشر والثالث عشر الميلادية وُجدت في مناطق مثل</w:t>
      </w:r>
      <w:r w:rsidRPr="00D2183C">
        <w:rPr>
          <w:rFonts w:ascii="Simplified Arabic" w:hAnsi="Simplified Arabic" w:cs="Simplified Arabic"/>
          <w:rtl/>
        </w:rPr>
        <w:t xml:space="preserve"> </w:t>
      </w:r>
      <w:proofErr w:type="spellStart"/>
      <w:r w:rsidRPr="00D2183C">
        <w:rPr>
          <w:rFonts w:ascii="Simplified Arabic" w:hAnsi="Simplified Arabic" w:cs="Simplified Arabic"/>
        </w:rPr>
        <w:t>Negombo</w:t>
      </w:r>
      <w:proofErr w:type="spellEnd"/>
      <w:r w:rsidRPr="00D2183C">
        <w:rPr>
          <w:rFonts w:ascii="Simplified Arabic" w:hAnsi="Simplified Arabic" w:cs="Simplified Arabic"/>
        </w:rPr>
        <w:t xml:space="preserve">, </w:t>
      </w:r>
      <w:proofErr w:type="spellStart"/>
      <w:r w:rsidRPr="00D2183C">
        <w:rPr>
          <w:rFonts w:ascii="Simplified Arabic" w:hAnsi="Simplified Arabic" w:cs="Simplified Arabic"/>
        </w:rPr>
        <w:t>Wattala</w:t>
      </w:r>
      <w:proofErr w:type="spellEnd"/>
      <w:r w:rsidRPr="00D2183C">
        <w:rPr>
          <w:rFonts w:ascii="Simplified Arabic" w:hAnsi="Simplified Arabic" w:cs="Simplified Arabic"/>
        </w:rPr>
        <w:t xml:space="preserve">, </w:t>
      </w:r>
      <w:proofErr w:type="spellStart"/>
      <w:r w:rsidRPr="00D2183C">
        <w:rPr>
          <w:rFonts w:ascii="Simplified Arabic" w:hAnsi="Simplified Arabic" w:cs="Simplified Arabic"/>
        </w:rPr>
        <w:t>Gampaha</w:t>
      </w:r>
      <w:proofErr w:type="spellEnd"/>
      <w:r w:rsidRPr="00D2183C">
        <w:rPr>
          <w:rFonts w:ascii="Simplified Arabic" w:hAnsi="Simplified Arabic" w:cs="Simplified Arabic"/>
        </w:rPr>
        <w:t xml:space="preserve">, </w:t>
      </w:r>
      <w:proofErr w:type="spellStart"/>
      <w:r w:rsidRPr="00D2183C">
        <w:rPr>
          <w:rFonts w:ascii="Simplified Arabic" w:hAnsi="Simplified Arabic" w:cs="Simplified Arabic"/>
        </w:rPr>
        <w:t>Sabragamuwa</w:t>
      </w:r>
      <w:proofErr w:type="spellEnd"/>
      <w:r w:rsidRPr="00D2183C">
        <w:rPr>
          <w:rFonts w:ascii="Simplified Arabic" w:hAnsi="Simplified Arabic" w:cs="Simplified Arabic"/>
          <w:sz w:val="24"/>
          <w:szCs w:val="24"/>
          <w:rtl/>
        </w:rPr>
        <w:t>، مما يثبت العلاقات مع العالم العربي الإسلامي وجزيرة سرنديب</w:t>
      </w:r>
      <w:r w:rsidR="00354DDF">
        <w:rPr>
          <w:rFonts w:ascii="Simplified Arabic" w:hAnsi="Simplified Arabic" w:cs="Simplified Arabic" w:hint="cs"/>
          <w:sz w:val="24"/>
          <w:szCs w:val="24"/>
          <w:rtl/>
        </w:rPr>
        <w:t>.</w:t>
      </w:r>
      <w:r w:rsidR="00354DDF" w:rsidRPr="003B5916">
        <w:rPr>
          <w:rStyle w:val="FootnoteReference"/>
          <w:rFonts w:ascii="Simplified Arabic" w:hAnsi="Simplified Arabic" w:cs="Simplified Arabic"/>
          <w:rtl/>
        </w:rPr>
        <w:footnoteReference w:id="21"/>
      </w:r>
      <w:r w:rsidR="00EA6120" w:rsidRPr="00EA6120">
        <w:rPr>
          <w:rFonts w:ascii="Simplified Arabic" w:hAnsi="Simplified Arabic" w:cs="Simplified Arabic"/>
        </w:rPr>
        <w:t xml:space="preserve"> </w:t>
      </w:r>
    </w:p>
    <w:p w:rsidR="00E45D00" w:rsidRPr="003D5854" w:rsidRDefault="00E45D00" w:rsidP="00EA6120">
      <w:pPr>
        <w:bidi/>
        <w:rPr>
          <w:rFonts w:ascii="Simplified Arabic" w:hAnsi="Simplified Arabic" w:cs="Simplified Arabic"/>
          <w:sz w:val="24"/>
          <w:szCs w:val="24"/>
        </w:rPr>
      </w:pPr>
      <w:r w:rsidRPr="003D5854">
        <w:rPr>
          <w:rFonts w:ascii="Simplified Arabic" w:hAnsi="Simplified Arabic" w:cs="Simplified Arabic"/>
          <w:sz w:val="24"/>
          <w:szCs w:val="24"/>
          <w:rtl/>
        </w:rPr>
        <w:t>ويشير</w:t>
      </w:r>
      <w:r w:rsidR="00354DDF">
        <w:rPr>
          <w:rFonts w:ascii="Simplified Arabic" w:hAnsi="Simplified Arabic" w:cs="Simplified Arabic" w:hint="cs"/>
          <w:sz w:val="24"/>
          <w:szCs w:val="24"/>
          <w:rtl/>
        </w:rPr>
        <w:t xml:space="preserve"> </w:t>
      </w:r>
      <w:r w:rsidR="00EA6120">
        <w:rPr>
          <w:rFonts w:ascii="Simplified Arabic" w:hAnsi="Simplified Arabic" w:cs="Simplified Arabic" w:hint="cs"/>
          <w:sz w:val="24"/>
          <w:szCs w:val="24"/>
          <w:rtl/>
        </w:rPr>
        <w:t>أيضا</w:t>
      </w:r>
      <w:r w:rsidRPr="003D5854">
        <w:rPr>
          <w:rFonts w:ascii="Simplified Arabic" w:hAnsi="Simplified Arabic" w:cs="Simplified Arabic"/>
          <w:sz w:val="24"/>
          <w:szCs w:val="24"/>
          <w:rtl/>
        </w:rPr>
        <w:t xml:space="preserve"> إلى أن أفواجاً كبيرة من العرب المسلمين قدمت من الجزيرة العربية إلى سرنديب واستقرت فيها بدءاً من عام</w:t>
      </w:r>
      <w:r w:rsidRPr="00EA6120">
        <w:rPr>
          <w:rFonts w:ascii="Simplified Arabic" w:hAnsi="Simplified Arabic" w:cs="Simplified Arabic"/>
          <w:rtl/>
        </w:rPr>
        <w:t xml:space="preserve"> 402</w:t>
      </w:r>
      <w:r w:rsidRPr="003D5854">
        <w:rPr>
          <w:rFonts w:ascii="Simplified Arabic" w:hAnsi="Simplified Arabic" w:cs="Simplified Arabic"/>
          <w:sz w:val="24"/>
          <w:szCs w:val="24"/>
          <w:rtl/>
        </w:rPr>
        <w:t>هـ، حيث نزلوا في</w:t>
      </w:r>
      <w:r w:rsidRPr="00EA6120">
        <w:rPr>
          <w:rFonts w:ascii="Simplified Arabic" w:hAnsi="Simplified Arabic" w:cs="Simplified Arabic"/>
          <w:rtl/>
        </w:rPr>
        <w:t xml:space="preserve"> </w:t>
      </w:r>
      <w:proofErr w:type="spellStart"/>
      <w:r w:rsidRPr="00EA6120">
        <w:rPr>
          <w:rFonts w:ascii="Simplified Arabic" w:hAnsi="Simplified Arabic" w:cs="Simplified Arabic"/>
        </w:rPr>
        <w:t>Beruwala</w:t>
      </w:r>
      <w:proofErr w:type="spellEnd"/>
      <w:r w:rsidRPr="00EA6120">
        <w:rPr>
          <w:rFonts w:ascii="Simplified Arabic" w:hAnsi="Simplified Arabic" w:cs="Simplified Arabic"/>
          <w:rtl/>
        </w:rPr>
        <w:t xml:space="preserve"> </w:t>
      </w:r>
      <w:r w:rsidRPr="003D5854">
        <w:rPr>
          <w:rFonts w:ascii="Simplified Arabic" w:hAnsi="Simplified Arabic" w:cs="Simplified Arabic"/>
          <w:sz w:val="24"/>
          <w:szCs w:val="24"/>
          <w:rtl/>
        </w:rPr>
        <w:t>وانتشروا من كولومبو وصولاً إلى</w:t>
      </w:r>
      <w:r w:rsidRPr="00EA6120">
        <w:rPr>
          <w:rFonts w:ascii="Simplified Arabic" w:hAnsi="Simplified Arabic" w:cs="Simplified Arabic"/>
          <w:rtl/>
        </w:rPr>
        <w:t xml:space="preserve"> </w:t>
      </w:r>
      <w:proofErr w:type="spellStart"/>
      <w:r w:rsidRPr="00EA6120">
        <w:rPr>
          <w:rFonts w:ascii="Simplified Arabic" w:hAnsi="Simplified Arabic" w:cs="Simplified Arabic"/>
        </w:rPr>
        <w:t>Hambantota</w:t>
      </w:r>
      <w:proofErr w:type="spellEnd"/>
      <w:r w:rsidRPr="00EA6120">
        <w:rPr>
          <w:rFonts w:ascii="Simplified Arabic" w:hAnsi="Simplified Arabic" w:cs="Simplified Arabic"/>
          <w:rtl/>
        </w:rPr>
        <w:t>،</w:t>
      </w:r>
      <w:r w:rsidRPr="003D5854">
        <w:rPr>
          <w:rFonts w:ascii="Simplified Arabic" w:hAnsi="Simplified Arabic" w:cs="Simplified Arabic"/>
          <w:sz w:val="24"/>
          <w:szCs w:val="24"/>
          <w:rtl/>
        </w:rPr>
        <w:t xml:space="preserve"> واستقروا هناك بعد أن ثبتوا أقدامهم في التجارة، وأصبحوا من الأثرياء الذين يدفعون الضرائب للحكام، ونالوا امتيازات وتكريماً من الملوك، حتى نالوا ثقتهم وسُمح لهم بالزواج من نساء ذوات نسب. وفي عام</w:t>
      </w:r>
      <w:r w:rsidRPr="00EA6120">
        <w:rPr>
          <w:rFonts w:ascii="Simplified Arabic" w:hAnsi="Simplified Arabic" w:cs="Simplified Arabic"/>
          <w:rtl/>
        </w:rPr>
        <w:t xml:space="preserve"> 1280م</w:t>
      </w:r>
      <w:r w:rsidRPr="003D5854">
        <w:rPr>
          <w:rFonts w:ascii="Simplified Arabic" w:hAnsi="Simplified Arabic" w:cs="Simplified Arabic"/>
          <w:sz w:val="24"/>
          <w:szCs w:val="24"/>
          <w:rtl/>
        </w:rPr>
        <w:t>، تبعهم فوج أكبر خلال حكم الملك</w:t>
      </w:r>
      <w:r w:rsidRPr="00EA6120">
        <w:rPr>
          <w:rFonts w:ascii="Simplified Arabic" w:hAnsi="Simplified Arabic" w:cs="Simplified Arabic"/>
          <w:rtl/>
        </w:rPr>
        <w:t xml:space="preserve"> </w:t>
      </w:r>
      <w:r w:rsidRPr="00EA6120">
        <w:rPr>
          <w:rFonts w:ascii="Simplified Arabic" w:hAnsi="Simplified Arabic" w:cs="Simplified Arabic"/>
        </w:rPr>
        <w:t>Puvanegabahu-1</w:t>
      </w:r>
      <w:r w:rsidRPr="00EA6120">
        <w:rPr>
          <w:rFonts w:ascii="Simplified Arabic" w:hAnsi="Simplified Arabic" w:cs="Simplified Arabic"/>
          <w:rtl/>
        </w:rPr>
        <w:t xml:space="preserve">، </w:t>
      </w:r>
      <w:r w:rsidRPr="003D5854">
        <w:rPr>
          <w:rFonts w:ascii="Simplified Arabic" w:hAnsi="Simplified Arabic" w:cs="Simplified Arabic"/>
          <w:sz w:val="24"/>
          <w:szCs w:val="24"/>
          <w:rtl/>
        </w:rPr>
        <w:t>الذي سمح بنزولهم في الشواطئ الشمالية الغربية والتزاوج مع نساء قبيلة</w:t>
      </w:r>
      <w:r w:rsidRPr="00EA6120">
        <w:rPr>
          <w:rFonts w:ascii="Simplified Arabic" w:hAnsi="Simplified Arabic" w:cs="Simplified Arabic"/>
          <w:rtl/>
        </w:rPr>
        <w:t xml:space="preserve"> </w:t>
      </w:r>
      <w:proofErr w:type="spellStart"/>
      <w:r w:rsidRPr="00EA6120">
        <w:rPr>
          <w:rFonts w:ascii="Simplified Arabic" w:hAnsi="Simplified Arabic" w:cs="Simplified Arabic"/>
        </w:rPr>
        <w:t>Naithe</w:t>
      </w:r>
      <w:proofErr w:type="spellEnd"/>
      <w:r w:rsidRPr="00EA6120">
        <w:rPr>
          <w:rFonts w:ascii="Simplified Arabic" w:hAnsi="Simplified Arabic" w:cs="Simplified Arabic"/>
          <w:rtl/>
        </w:rPr>
        <w:t xml:space="preserve"> </w:t>
      </w:r>
      <w:r w:rsidRPr="003D5854">
        <w:rPr>
          <w:rFonts w:ascii="Simplified Arabic" w:hAnsi="Simplified Arabic" w:cs="Simplified Arabic"/>
          <w:sz w:val="24"/>
          <w:szCs w:val="24"/>
          <w:rtl/>
        </w:rPr>
        <w:t>في تلك المناطق</w:t>
      </w:r>
      <w:r w:rsidR="003B5916" w:rsidRPr="003B5916">
        <w:rPr>
          <w:rStyle w:val="FootnoteReference"/>
          <w:rFonts w:ascii="Simplified Arabic" w:hAnsi="Simplified Arabic" w:cs="Simplified Arabic"/>
          <w:rtl/>
        </w:rPr>
        <w:footnoteReference w:id="22"/>
      </w:r>
      <w:r w:rsidRPr="003D5854">
        <w:rPr>
          <w:rFonts w:ascii="Simplified Arabic" w:hAnsi="Simplified Arabic" w:cs="Simplified Arabic"/>
          <w:sz w:val="24"/>
          <w:szCs w:val="24"/>
          <w:rtl/>
        </w:rPr>
        <w:t>.</w:t>
      </w:r>
    </w:p>
    <w:p w:rsidR="00E45D00" w:rsidRPr="003D5854" w:rsidRDefault="00EA6120" w:rsidP="00EA6120">
      <w:pPr>
        <w:bidi/>
        <w:rPr>
          <w:rFonts w:ascii="Simplified Arabic" w:hAnsi="Simplified Arabic" w:cs="Simplified Arabic"/>
          <w:sz w:val="24"/>
          <w:szCs w:val="24"/>
        </w:rPr>
      </w:pPr>
      <w:r>
        <w:rPr>
          <w:rFonts w:ascii="Simplified Arabic" w:hAnsi="Simplified Arabic" w:cs="Simplified Arabic" w:hint="cs"/>
          <w:sz w:val="24"/>
          <w:szCs w:val="24"/>
          <w:rtl/>
        </w:rPr>
        <w:t xml:space="preserve">كما </w:t>
      </w:r>
      <w:r w:rsidR="00E45D00" w:rsidRPr="003D5854">
        <w:rPr>
          <w:rFonts w:ascii="Simplified Arabic" w:hAnsi="Simplified Arabic" w:cs="Simplified Arabic"/>
          <w:sz w:val="24"/>
          <w:szCs w:val="24"/>
          <w:rtl/>
        </w:rPr>
        <w:t>يضيف أيضاً أن معظم المسلمين الذين شغلوا مناصب إدارية في ممالك سريلانكا كانوا يُلقبون بـ "حمي</w:t>
      </w:r>
      <w:r w:rsidR="00E45D00" w:rsidRPr="00272DE2">
        <w:rPr>
          <w:rFonts w:ascii="Simplified Arabic" w:hAnsi="Simplified Arabic" w:cs="Simplified Arabic"/>
          <w:rtl/>
        </w:rPr>
        <w:t xml:space="preserve">" </w:t>
      </w:r>
      <w:proofErr w:type="spellStart"/>
      <w:r w:rsidR="00E45D00" w:rsidRPr="00272DE2">
        <w:rPr>
          <w:rFonts w:ascii="Simplified Arabic" w:hAnsi="Simplified Arabic" w:cs="Simplified Arabic"/>
        </w:rPr>
        <w:t>Himi</w:t>
      </w:r>
      <w:proofErr w:type="spellEnd"/>
      <w:r w:rsidR="00E45D00" w:rsidRPr="003D5854">
        <w:rPr>
          <w:rFonts w:ascii="Simplified Arabic" w:hAnsi="Simplified Arabic" w:cs="Simplified Arabic"/>
          <w:sz w:val="24"/>
          <w:szCs w:val="24"/>
          <w:rtl/>
        </w:rPr>
        <w:t>، وهو ما قد يشير إلى صلتهم بالحميريين أو اليمن. ومن الأمثلة على ذلك الملك وستو حمي</w:t>
      </w:r>
      <w:r w:rsidR="00E45D00" w:rsidRPr="00EA6120">
        <w:rPr>
          <w:rFonts w:ascii="Simplified Arabic" w:hAnsi="Simplified Arabic" w:cs="Simplified Arabic"/>
          <w:rtl/>
        </w:rPr>
        <w:t xml:space="preserve"> </w:t>
      </w:r>
      <w:proofErr w:type="spellStart"/>
      <w:r w:rsidR="00E45D00" w:rsidRPr="00EA6120">
        <w:rPr>
          <w:rFonts w:ascii="Simplified Arabic" w:hAnsi="Simplified Arabic" w:cs="Simplified Arabic"/>
        </w:rPr>
        <w:t>Vasthu</w:t>
      </w:r>
      <w:proofErr w:type="spellEnd"/>
      <w:r w:rsidR="00E45D00" w:rsidRPr="00EA6120">
        <w:rPr>
          <w:rFonts w:ascii="Simplified Arabic" w:hAnsi="Simplified Arabic" w:cs="Simplified Arabic"/>
        </w:rPr>
        <w:t xml:space="preserve"> </w:t>
      </w:r>
      <w:proofErr w:type="spellStart"/>
      <w:r w:rsidR="00E45D00" w:rsidRPr="00EA6120">
        <w:rPr>
          <w:rFonts w:ascii="Simplified Arabic" w:hAnsi="Simplified Arabic" w:cs="Simplified Arabic"/>
        </w:rPr>
        <w:t>Himi</w:t>
      </w:r>
      <w:proofErr w:type="spellEnd"/>
      <w:r w:rsidR="00E45D00" w:rsidRPr="00EA6120">
        <w:rPr>
          <w:rFonts w:ascii="Simplified Arabic" w:hAnsi="Simplified Arabic" w:cs="Simplified Arabic"/>
          <w:rtl/>
        </w:rPr>
        <w:t xml:space="preserve"> </w:t>
      </w:r>
      <w:r w:rsidR="00E45D00" w:rsidRPr="003D5854">
        <w:rPr>
          <w:rFonts w:ascii="Simplified Arabic" w:hAnsi="Simplified Arabic" w:cs="Simplified Arabic"/>
          <w:sz w:val="24"/>
          <w:szCs w:val="24"/>
          <w:rtl/>
        </w:rPr>
        <w:t>الذي حكم سريلانكا من</w:t>
      </w:r>
      <w:r w:rsidR="00E45D00" w:rsidRPr="00EA6120">
        <w:rPr>
          <w:rFonts w:ascii="Simplified Arabic" w:hAnsi="Simplified Arabic" w:cs="Simplified Arabic"/>
          <w:rtl/>
        </w:rPr>
        <w:t xml:space="preserve"> </w:t>
      </w:r>
      <w:proofErr w:type="spellStart"/>
      <w:r w:rsidR="00E45D00" w:rsidRPr="00EA6120">
        <w:rPr>
          <w:rFonts w:ascii="Simplified Arabic" w:hAnsi="Simplified Arabic" w:cs="Simplified Arabic"/>
        </w:rPr>
        <w:t>Kurunegala</w:t>
      </w:r>
      <w:proofErr w:type="spellEnd"/>
      <w:r w:rsidR="00E45D00" w:rsidRPr="00EA6120">
        <w:rPr>
          <w:rFonts w:ascii="Simplified Arabic" w:hAnsi="Simplified Arabic" w:cs="Simplified Arabic"/>
          <w:rtl/>
        </w:rPr>
        <w:t xml:space="preserve"> </w:t>
      </w:r>
      <w:r w:rsidR="00E45D00" w:rsidRPr="003D5854">
        <w:rPr>
          <w:rFonts w:ascii="Simplified Arabic" w:hAnsi="Simplified Arabic" w:cs="Simplified Arabic"/>
          <w:sz w:val="24"/>
          <w:szCs w:val="24"/>
          <w:rtl/>
        </w:rPr>
        <w:t>في الفترة</w:t>
      </w:r>
      <w:r w:rsidR="00E45D00" w:rsidRPr="00EA6120">
        <w:rPr>
          <w:rFonts w:ascii="Simplified Arabic" w:hAnsi="Simplified Arabic" w:cs="Simplified Arabic"/>
          <w:rtl/>
        </w:rPr>
        <w:t xml:space="preserve"> (1288-1290م)</w:t>
      </w:r>
      <w:r w:rsidR="00E45D00" w:rsidRPr="003D5854">
        <w:rPr>
          <w:rFonts w:ascii="Simplified Arabic" w:hAnsi="Simplified Arabic" w:cs="Simplified Arabic"/>
          <w:sz w:val="24"/>
          <w:szCs w:val="24"/>
          <w:rtl/>
        </w:rPr>
        <w:t>.</w:t>
      </w:r>
    </w:p>
    <w:p w:rsidR="00E45D00" w:rsidRPr="003D5854" w:rsidRDefault="00E45D00"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t>ويذكر العلامة محمد قاسم ستي لبي</w:t>
      </w:r>
      <w:r w:rsidRPr="00272DE2">
        <w:rPr>
          <w:rFonts w:ascii="Simplified Arabic" w:hAnsi="Simplified Arabic" w:cs="Simplified Arabic"/>
          <w:rtl/>
        </w:rPr>
        <w:t xml:space="preserve"> (</w:t>
      </w:r>
      <w:proofErr w:type="spellStart"/>
      <w:r w:rsidRPr="00272DE2">
        <w:rPr>
          <w:rFonts w:ascii="Simplified Arabic" w:hAnsi="Simplified Arabic" w:cs="Simplified Arabic"/>
        </w:rPr>
        <w:t>Sithi</w:t>
      </w:r>
      <w:proofErr w:type="spellEnd"/>
      <w:r w:rsidRPr="00272DE2">
        <w:rPr>
          <w:rFonts w:ascii="Simplified Arabic" w:hAnsi="Simplified Arabic" w:cs="Simplified Arabic"/>
        </w:rPr>
        <w:t xml:space="preserve"> </w:t>
      </w:r>
      <w:proofErr w:type="spellStart"/>
      <w:r w:rsidRPr="00272DE2">
        <w:rPr>
          <w:rFonts w:ascii="Simplified Arabic" w:hAnsi="Simplified Arabic" w:cs="Simplified Arabic"/>
        </w:rPr>
        <w:t>Lebbe</w:t>
      </w:r>
      <w:proofErr w:type="spellEnd"/>
      <w:r w:rsidRPr="00272DE2">
        <w:rPr>
          <w:rFonts w:ascii="Simplified Arabic" w:hAnsi="Simplified Arabic" w:cs="Simplified Arabic"/>
        </w:rPr>
        <w:t>, 1884</w:t>
      </w:r>
      <w:r w:rsidRPr="00272DE2">
        <w:rPr>
          <w:rFonts w:ascii="Simplified Arabic" w:hAnsi="Simplified Arabic" w:cs="Simplified Arabic"/>
          <w:rtl/>
        </w:rPr>
        <w:t>)</w:t>
      </w:r>
      <w:r w:rsidRPr="003D5854">
        <w:rPr>
          <w:rFonts w:ascii="Simplified Arabic" w:hAnsi="Simplified Arabic" w:cs="Simplified Arabic"/>
          <w:sz w:val="24"/>
          <w:szCs w:val="24"/>
          <w:rtl/>
        </w:rPr>
        <w:t xml:space="preserve"> في مقال بصحيفة</w:t>
      </w:r>
      <w:r w:rsidRPr="00272DE2">
        <w:rPr>
          <w:rFonts w:ascii="Simplified Arabic" w:hAnsi="Simplified Arabic" w:cs="Simplified Arabic"/>
          <w:rtl/>
        </w:rPr>
        <w:t xml:space="preserve"> </w:t>
      </w:r>
      <w:r w:rsidRPr="00272DE2">
        <w:rPr>
          <w:rFonts w:ascii="Simplified Arabic" w:hAnsi="Simplified Arabic" w:cs="Simplified Arabic"/>
        </w:rPr>
        <w:t xml:space="preserve">Muslim </w:t>
      </w:r>
      <w:proofErr w:type="spellStart"/>
      <w:r w:rsidRPr="00272DE2">
        <w:rPr>
          <w:rFonts w:ascii="Simplified Arabic" w:hAnsi="Simplified Arabic" w:cs="Simplified Arabic"/>
        </w:rPr>
        <w:t>Nesan</w:t>
      </w:r>
      <w:proofErr w:type="spellEnd"/>
      <w:r w:rsidRPr="003D5854">
        <w:rPr>
          <w:rFonts w:ascii="Simplified Arabic" w:hAnsi="Simplified Arabic" w:cs="Simplified Arabic"/>
          <w:sz w:val="24"/>
          <w:szCs w:val="24"/>
          <w:rtl/>
        </w:rPr>
        <w:t xml:space="preserve">، أن العرب أسسوا مراكز تجارية في المناطق الساحلية الجنوبية الغربية، وتبعهم مسلمون هنود من مدن جنوب الهند مثل </w:t>
      </w:r>
      <w:proofErr w:type="spellStart"/>
      <w:r w:rsidRPr="00272DE2">
        <w:rPr>
          <w:rFonts w:ascii="Simplified Arabic" w:hAnsi="Simplified Arabic" w:cs="Simplified Arabic"/>
        </w:rPr>
        <w:t>Karaikal</w:t>
      </w:r>
      <w:proofErr w:type="spellEnd"/>
      <w:r w:rsidRPr="00272DE2">
        <w:rPr>
          <w:rFonts w:ascii="Simplified Arabic" w:hAnsi="Simplified Arabic" w:cs="Simplified Arabic"/>
        </w:rPr>
        <w:t xml:space="preserve">, </w:t>
      </w:r>
      <w:proofErr w:type="spellStart"/>
      <w:r w:rsidRPr="00272DE2">
        <w:rPr>
          <w:rFonts w:ascii="Simplified Arabic" w:hAnsi="Simplified Arabic" w:cs="Simplified Arabic"/>
        </w:rPr>
        <w:t>Nagoor</w:t>
      </w:r>
      <w:proofErr w:type="spellEnd"/>
      <w:r w:rsidRPr="00272DE2">
        <w:rPr>
          <w:rFonts w:ascii="Simplified Arabic" w:hAnsi="Simplified Arabic" w:cs="Simplified Arabic"/>
        </w:rPr>
        <w:t xml:space="preserve">, </w:t>
      </w:r>
      <w:proofErr w:type="spellStart"/>
      <w:r w:rsidRPr="00272DE2">
        <w:rPr>
          <w:rFonts w:ascii="Simplified Arabic" w:hAnsi="Simplified Arabic" w:cs="Simplified Arabic"/>
        </w:rPr>
        <w:t>Kayalpatnam</w:t>
      </w:r>
      <w:proofErr w:type="spellEnd"/>
      <w:r w:rsidRPr="00272DE2">
        <w:rPr>
          <w:rFonts w:ascii="Simplified Arabic" w:hAnsi="Simplified Arabic" w:cs="Simplified Arabic"/>
        </w:rPr>
        <w:t xml:space="preserve">, </w:t>
      </w:r>
      <w:proofErr w:type="spellStart"/>
      <w:r w:rsidRPr="00272DE2">
        <w:rPr>
          <w:rFonts w:ascii="Simplified Arabic" w:hAnsi="Simplified Arabic" w:cs="Simplified Arabic"/>
        </w:rPr>
        <w:t>Thondi</w:t>
      </w:r>
      <w:proofErr w:type="spellEnd"/>
      <w:r w:rsidRPr="00272DE2">
        <w:rPr>
          <w:rFonts w:ascii="Simplified Arabic" w:hAnsi="Simplified Arabic" w:cs="Simplified Arabic"/>
          <w:rtl/>
        </w:rPr>
        <w:t xml:space="preserve"> </w:t>
      </w:r>
      <w:r w:rsidRPr="003D5854">
        <w:rPr>
          <w:rFonts w:ascii="Simplified Arabic" w:hAnsi="Simplified Arabic" w:cs="Simplified Arabic"/>
          <w:sz w:val="24"/>
          <w:szCs w:val="24"/>
          <w:rtl/>
        </w:rPr>
        <w:t>وغيرها، حيث استقروا بجانب العرب، ومع مرور الوقت اختلط المسلمون الهنود في تلك المناطق حتى غاب التمييز بين الأصل العربي والهندي.</w:t>
      </w:r>
    </w:p>
    <w:p w:rsidR="00E45D00" w:rsidRDefault="00E45D00" w:rsidP="009A7316">
      <w:pPr>
        <w:bidi/>
        <w:rPr>
          <w:rFonts w:ascii="Simplified Arabic" w:hAnsi="Simplified Arabic" w:cs="Simplified Arabic"/>
          <w:sz w:val="24"/>
          <w:szCs w:val="24"/>
          <w:rtl/>
        </w:rPr>
      </w:pPr>
      <w:r w:rsidRPr="009A7316">
        <w:rPr>
          <w:rFonts w:ascii="Simplified Arabic" w:hAnsi="Simplified Arabic" w:cs="Simplified Arabic"/>
          <w:sz w:val="24"/>
          <w:szCs w:val="24"/>
          <w:rtl/>
        </w:rPr>
        <w:t>أما فيما يخص اللغات، فيتميز المجتمع المسلم في سريلانكا بثلاث لغات خاصة به، بالإضافة إلى اللغات الثلاث</w:t>
      </w:r>
      <w:r w:rsidR="009A7316">
        <w:rPr>
          <w:rFonts w:ascii="Simplified Arabic" w:hAnsi="Simplified Arabic" w:cs="Simplified Arabic" w:hint="cs"/>
          <w:sz w:val="24"/>
          <w:szCs w:val="24"/>
          <w:rtl/>
        </w:rPr>
        <w:t>ة</w:t>
      </w:r>
      <w:r w:rsidRPr="009A7316">
        <w:rPr>
          <w:rFonts w:ascii="Simplified Arabic" w:hAnsi="Simplified Arabic" w:cs="Simplified Arabic"/>
          <w:sz w:val="24"/>
          <w:szCs w:val="24"/>
          <w:rtl/>
        </w:rPr>
        <w:t xml:space="preserve"> العامة في البلاد. واللغات الخاصة بالمسلمين هي: العربية، التي يهتم بها المسلمون كلغة دينية ويدرسون مبادئها منذ الطفولة في الكتاتيب لإتقان قراءة القرآن، كما يواصل البعض دراستها في الم</w:t>
      </w:r>
      <w:r w:rsidR="009A7316">
        <w:rPr>
          <w:rFonts w:ascii="Simplified Arabic" w:hAnsi="Simplified Arabic" w:cs="Simplified Arabic" w:hint="cs"/>
          <w:sz w:val="24"/>
          <w:szCs w:val="24"/>
          <w:rtl/>
        </w:rPr>
        <w:t>ع</w:t>
      </w:r>
      <w:r w:rsidRPr="009A7316">
        <w:rPr>
          <w:rFonts w:ascii="Simplified Arabic" w:hAnsi="Simplified Arabic" w:cs="Simplified Arabic"/>
          <w:sz w:val="24"/>
          <w:szCs w:val="24"/>
          <w:rtl/>
        </w:rPr>
        <w:t>ا</w:t>
      </w:r>
      <w:r w:rsidR="009A7316">
        <w:rPr>
          <w:rFonts w:ascii="Simplified Arabic" w:hAnsi="Simplified Arabic" w:cs="Simplified Arabic" w:hint="cs"/>
          <w:sz w:val="24"/>
          <w:szCs w:val="24"/>
          <w:rtl/>
        </w:rPr>
        <w:t>هد</w:t>
      </w:r>
      <w:r w:rsidRPr="009A7316">
        <w:rPr>
          <w:rFonts w:ascii="Simplified Arabic" w:hAnsi="Simplified Arabic" w:cs="Simplified Arabic"/>
          <w:sz w:val="24"/>
          <w:szCs w:val="24"/>
          <w:rtl/>
        </w:rPr>
        <w:t xml:space="preserve"> العربية للتخصص في الشريعة والدراسات الإسلامية. ولكنها للأسف لم تصبح لغة تداول في المنازل، لأن العرب الأوائل جاؤوا عزاباً للتجارة فتزوجوا من نساء محليات (خاصة التاميل</w:t>
      </w:r>
      <w:r w:rsidR="009A7316">
        <w:rPr>
          <w:rFonts w:ascii="Simplified Arabic" w:hAnsi="Simplified Arabic" w:cs="Simplified Arabic" w:hint="cs"/>
          <w:sz w:val="24"/>
          <w:szCs w:val="24"/>
          <w:rtl/>
        </w:rPr>
        <w:t>يات</w:t>
      </w:r>
      <w:r w:rsidRPr="009A7316">
        <w:rPr>
          <w:rFonts w:ascii="Simplified Arabic" w:hAnsi="Simplified Arabic" w:cs="Simplified Arabic"/>
          <w:sz w:val="24"/>
          <w:szCs w:val="24"/>
          <w:rtl/>
        </w:rPr>
        <w:t>)، مما جعل اللغة التاميلية تؤثر في الأجيال الجديدة وانحصرت العربية في الجوانب الدينية والثقافية. أما الأردوية والملايوية فلا تزالان مستخدمتين في البيوت، نظراً لأن العناصر الهندية والملايوية قدموا إلى الجزيرة مع نسائهم واستمروا في التزاوج فيما بينهم، مما مكنهم من الحفاظ على لغاتهم نقل</w:t>
      </w:r>
      <w:r w:rsidR="009A7316">
        <w:rPr>
          <w:rFonts w:ascii="Simplified Arabic" w:hAnsi="Simplified Arabic" w:cs="Simplified Arabic" w:hint="cs"/>
          <w:sz w:val="24"/>
          <w:szCs w:val="24"/>
          <w:rtl/>
        </w:rPr>
        <w:t>ا</w:t>
      </w:r>
      <w:r w:rsidRPr="009A7316">
        <w:rPr>
          <w:rFonts w:ascii="Simplified Arabic" w:hAnsi="Simplified Arabic" w:cs="Simplified Arabic"/>
          <w:sz w:val="24"/>
          <w:szCs w:val="24"/>
          <w:rtl/>
        </w:rPr>
        <w:t xml:space="preserve"> شفهي</w:t>
      </w:r>
      <w:r w:rsidR="009A7316">
        <w:rPr>
          <w:rFonts w:ascii="Simplified Arabic" w:hAnsi="Simplified Arabic" w:cs="Simplified Arabic" w:hint="cs"/>
          <w:sz w:val="24"/>
          <w:szCs w:val="24"/>
          <w:rtl/>
        </w:rPr>
        <w:t>ا</w:t>
      </w:r>
      <w:r w:rsidRPr="009A7316">
        <w:rPr>
          <w:rFonts w:ascii="Simplified Arabic" w:hAnsi="Simplified Arabic" w:cs="Simplified Arabic"/>
          <w:sz w:val="24"/>
          <w:szCs w:val="24"/>
          <w:rtl/>
        </w:rPr>
        <w:t xml:space="preserve"> عبر الأجيال</w:t>
      </w:r>
      <w:r w:rsidR="009D74D1" w:rsidRPr="009D74D1">
        <w:rPr>
          <w:rStyle w:val="FootnoteReference"/>
          <w:rFonts w:ascii="Simplified Arabic" w:hAnsi="Simplified Arabic" w:cs="Simplified Arabic"/>
          <w:sz w:val="20"/>
          <w:szCs w:val="20"/>
          <w:rtl/>
        </w:rPr>
        <w:footnoteReference w:id="23"/>
      </w:r>
      <w:r w:rsidRPr="009A7316">
        <w:rPr>
          <w:rFonts w:ascii="Simplified Arabic" w:hAnsi="Simplified Arabic" w:cs="Simplified Arabic"/>
          <w:sz w:val="24"/>
          <w:szCs w:val="24"/>
          <w:rtl/>
        </w:rPr>
        <w:t>.</w:t>
      </w:r>
    </w:p>
    <w:p w:rsidR="007021F1" w:rsidRPr="007021F1" w:rsidRDefault="007021F1" w:rsidP="007021F1">
      <w:pPr>
        <w:bidi/>
        <w:jc w:val="both"/>
        <w:rPr>
          <w:rFonts w:ascii="Simplified Arabic" w:hAnsi="Simplified Arabic" w:cs="Simplified Arabic"/>
          <w:sz w:val="24"/>
          <w:szCs w:val="24"/>
          <w:rtl/>
        </w:rPr>
      </w:pPr>
      <w:r>
        <w:rPr>
          <w:rFonts w:ascii="Simplified Arabic" w:hAnsi="Simplified Arabic" w:cs="Simplified Arabic" w:hint="cs"/>
          <w:sz w:val="24"/>
          <w:szCs w:val="24"/>
          <w:rtl/>
        </w:rPr>
        <w:lastRenderedPageBreak/>
        <w:t xml:space="preserve">فلما </w:t>
      </w:r>
      <w:r w:rsidRPr="007021F1">
        <w:rPr>
          <w:rFonts w:ascii="Simplified Arabic" w:hAnsi="Simplified Arabic" w:cs="Simplified Arabic"/>
          <w:sz w:val="24"/>
          <w:szCs w:val="24"/>
          <w:rtl/>
        </w:rPr>
        <w:t xml:space="preserve">نرجع إلى الأصول الهندية للمسلمين في سريلانكا, وهو لايختلف كثيرا من الأصول العربية في الأهداف والتوطن في </w:t>
      </w:r>
      <w:r>
        <w:rPr>
          <w:rFonts w:ascii="Simplified Arabic" w:hAnsi="Simplified Arabic" w:cs="Simplified Arabic" w:hint="cs"/>
          <w:sz w:val="24"/>
          <w:szCs w:val="24"/>
          <w:rtl/>
        </w:rPr>
        <w:t>هذه الجزيرة.</w:t>
      </w:r>
      <w:r w:rsidRPr="007021F1">
        <w:rPr>
          <w:rFonts w:ascii="Simplified Arabic" w:hAnsi="Simplified Arabic" w:cs="Simplified Arabic"/>
          <w:sz w:val="24"/>
          <w:szCs w:val="24"/>
          <w:rtl/>
        </w:rPr>
        <w:t xml:space="preserve"> لأن انتشار الإسلام في الهند وسرنديب كان في وقت واحد, حيث كانت العلاقات التجارية العربية مع الشرق باتصال وثيق مع السواحل ال</w:t>
      </w:r>
      <w:r>
        <w:rPr>
          <w:rFonts w:ascii="Simplified Arabic" w:hAnsi="Simplified Arabic" w:cs="Simplified Arabic"/>
          <w:sz w:val="24"/>
          <w:szCs w:val="24"/>
          <w:rtl/>
        </w:rPr>
        <w:t>جنوبية من الهند وسواحل سريلانكا</w:t>
      </w:r>
      <w:r>
        <w:rPr>
          <w:rFonts w:ascii="Simplified Arabic" w:hAnsi="Simplified Arabic" w:cs="Simplified Arabic" w:hint="cs"/>
          <w:sz w:val="24"/>
          <w:szCs w:val="24"/>
          <w:rtl/>
        </w:rPr>
        <w:t>.</w:t>
      </w:r>
      <w:r w:rsidRPr="007021F1">
        <w:rPr>
          <w:rFonts w:ascii="Simplified Arabic" w:hAnsi="Simplified Arabic" w:cs="Simplified Arabic"/>
          <w:sz w:val="24"/>
          <w:szCs w:val="24"/>
          <w:rtl/>
        </w:rPr>
        <w:t xml:space="preserve"> غير أن نزولهم كمستوطنين  في أراضي سرنديب كان بعد سقوط الخلافة العباسية في بغداد في القرن السابع الهجري الثالث عشر الميلادي, وانتفاء النفوذ العربي الإسلامي المتدرج في تجارة الشرق</w:t>
      </w:r>
      <w:r w:rsidRPr="00AF56FD">
        <w:rPr>
          <w:rStyle w:val="FootnoteReference"/>
          <w:rFonts w:ascii="Simplified Arabic" w:hAnsi="Simplified Arabic" w:cs="Simplified Arabic"/>
          <w:sz w:val="20"/>
          <w:szCs w:val="20"/>
          <w:rtl/>
        </w:rPr>
        <w:footnoteReference w:id="24"/>
      </w:r>
      <w:r w:rsidRPr="007021F1">
        <w:rPr>
          <w:rFonts w:ascii="Simplified Arabic" w:hAnsi="Simplified Arabic" w:cs="Simplified Arabic"/>
          <w:sz w:val="24"/>
          <w:szCs w:val="24"/>
          <w:rtl/>
        </w:rPr>
        <w:t>.</w:t>
      </w:r>
    </w:p>
    <w:p w:rsidR="007021F1" w:rsidRDefault="007021F1" w:rsidP="007021F1">
      <w:pPr>
        <w:bidi/>
        <w:rPr>
          <w:rFonts w:ascii="Simplified Arabic" w:hAnsi="Simplified Arabic" w:cs="Simplified Arabic"/>
          <w:sz w:val="24"/>
          <w:szCs w:val="24"/>
        </w:rPr>
      </w:pPr>
      <w:r w:rsidRPr="007021F1">
        <w:rPr>
          <w:rFonts w:ascii="Simplified Arabic" w:hAnsi="Simplified Arabic" w:cs="Simplified Arabic"/>
          <w:sz w:val="24"/>
          <w:szCs w:val="24"/>
          <w:rtl/>
        </w:rPr>
        <w:t>وقد أدى هذا الوضع إلى انقطاع علاقة مسلمي سرنديب مع العالم الإسلامي, وقام بسد هذه الفرجة, تجار مسلمي جنوب الهند وأغلبهم من الأصول العربية وغيرهم من غوجرات وملبار, وأقاموا مراكز تجارية في كولومبو, ولعبوا دورا كبيرا في الجوانب التجارية والثقافية والحضارية لدى المسلمين المحليين, فأخذت الأصول تمتزج ما بين</w:t>
      </w:r>
      <w:r w:rsidRPr="007021F1">
        <w:rPr>
          <w:rFonts w:ascii="Simplified Arabic" w:hAnsi="Simplified Arabic" w:cs="Simplified Arabic"/>
          <w:sz w:val="28"/>
          <w:szCs w:val="28"/>
          <w:rtl/>
        </w:rPr>
        <w:t xml:space="preserve"> </w:t>
      </w:r>
      <w:r w:rsidRPr="007021F1">
        <w:rPr>
          <w:rFonts w:ascii="Simplified Arabic" w:hAnsi="Simplified Arabic" w:cs="Simplified Arabic"/>
          <w:sz w:val="24"/>
          <w:szCs w:val="24"/>
          <w:rtl/>
        </w:rPr>
        <w:t>عربي وهندي, فازدادت الروابط تستوثق شيئا فشيئا حتى يعتمدوا عليهم في معظم الأحوال الاجتماعية</w:t>
      </w:r>
      <w:r>
        <w:rPr>
          <w:rFonts w:ascii="Simplified Arabic" w:hAnsi="Simplified Arabic" w:cs="Simplified Arabic" w:hint="cs"/>
          <w:sz w:val="24"/>
          <w:szCs w:val="24"/>
          <w:rtl/>
        </w:rPr>
        <w:t>.</w:t>
      </w:r>
      <w:r>
        <w:rPr>
          <w:rStyle w:val="FootnoteReference"/>
          <w:rFonts w:ascii="Simplified Arabic" w:hAnsi="Simplified Arabic" w:cs="Simplified Arabic"/>
          <w:sz w:val="24"/>
          <w:szCs w:val="24"/>
          <w:rtl/>
        </w:rPr>
        <w:footnoteReference w:id="25"/>
      </w:r>
    </w:p>
    <w:p w:rsidR="00E45D00" w:rsidRDefault="007E6D6F" w:rsidP="007E6D6F">
      <w:pPr>
        <w:bidi/>
        <w:rPr>
          <w:rFonts w:ascii="Simplified Arabic" w:hAnsi="Simplified Arabic" w:cs="Simplified Arabic"/>
          <w:b/>
          <w:bCs/>
          <w:sz w:val="24"/>
          <w:szCs w:val="24"/>
          <w:rtl/>
        </w:rPr>
      </w:pPr>
      <w:r w:rsidRPr="007E6D6F">
        <w:rPr>
          <w:rFonts w:ascii="Simplified Arabic" w:hAnsi="Simplified Arabic" w:cs="Simplified Arabic" w:hint="cs"/>
          <w:b/>
          <w:bCs/>
          <w:sz w:val="24"/>
          <w:szCs w:val="24"/>
          <w:rtl/>
        </w:rPr>
        <w:t>3.3</w:t>
      </w:r>
      <w:r w:rsidR="00E45D00" w:rsidRPr="007E6D6F">
        <w:rPr>
          <w:rFonts w:ascii="Simplified Arabic" w:hAnsi="Simplified Arabic" w:cs="Simplified Arabic"/>
          <w:b/>
          <w:bCs/>
          <w:sz w:val="24"/>
          <w:szCs w:val="24"/>
          <w:rtl/>
        </w:rPr>
        <w:t>. تداعيات الاستعمار الأوروبي على بنية الإسكان في المجتمع المسلم وعلاقاتهم</w:t>
      </w:r>
      <w:r>
        <w:rPr>
          <w:rFonts w:ascii="Simplified Arabic" w:hAnsi="Simplified Arabic" w:cs="Simplified Arabic" w:hint="cs"/>
          <w:b/>
          <w:bCs/>
          <w:sz w:val="24"/>
          <w:szCs w:val="24"/>
          <w:rtl/>
        </w:rPr>
        <w:t xml:space="preserve"> مع العالم </w:t>
      </w:r>
      <w:r w:rsidR="00E45D00" w:rsidRPr="007E6D6F">
        <w:rPr>
          <w:rFonts w:ascii="Simplified Arabic" w:hAnsi="Simplified Arabic" w:cs="Simplified Arabic"/>
          <w:b/>
          <w:bCs/>
          <w:sz w:val="24"/>
          <w:szCs w:val="24"/>
          <w:rtl/>
        </w:rPr>
        <w:t>ال</w:t>
      </w:r>
      <w:r>
        <w:rPr>
          <w:rFonts w:ascii="Simplified Arabic" w:hAnsi="Simplified Arabic" w:cs="Simplified Arabic" w:hint="cs"/>
          <w:b/>
          <w:bCs/>
          <w:sz w:val="24"/>
          <w:szCs w:val="24"/>
          <w:rtl/>
        </w:rPr>
        <w:t>ع</w:t>
      </w:r>
      <w:r w:rsidR="00E45D00" w:rsidRPr="007E6D6F">
        <w:rPr>
          <w:rFonts w:ascii="Simplified Arabic" w:hAnsi="Simplified Arabic" w:cs="Simplified Arabic"/>
          <w:b/>
          <w:bCs/>
          <w:sz w:val="24"/>
          <w:szCs w:val="24"/>
          <w:rtl/>
        </w:rPr>
        <w:t>ر</w:t>
      </w:r>
      <w:r>
        <w:rPr>
          <w:rFonts w:ascii="Simplified Arabic" w:hAnsi="Simplified Arabic" w:cs="Simplified Arabic" w:hint="cs"/>
          <w:b/>
          <w:bCs/>
          <w:sz w:val="24"/>
          <w:szCs w:val="24"/>
          <w:rtl/>
        </w:rPr>
        <w:t>ب</w:t>
      </w:r>
      <w:r w:rsidR="00E45D00" w:rsidRPr="007E6D6F">
        <w:rPr>
          <w:rFonts w:ascii="Simplified Arabic" w:hAnsi="Simplified Arabic" w:cs="Simplified Arabic"/>
          <w:b/>
          <w:bCs/>
          <w:sz w:val="24"/>
          <w:szCs w:val="24"/>
          <w:rtl/>
        </w:rPr>
        <w:t>ي</w:t>
      </w:r>
    </w:p>
    <w:p w:rsidR="00E45D00" w:rsidRPr="007E6D6F" w:rsidRDefault="00E45D00" w:rsidP="00477AFD">
      <w:pPr>
        <w:bidi/>
        <w:rPr>
          <w:rFonts w:ascii="Simplified Arabic" w:hAnsi="Simplified Arabic" w:cs="Simplified Arabic"/>
          <w:b/>
          <w:bCs/>
          <w:sz w:val="24"/>
          <w:szCs w:val="24"/>
        </w:rPr>
      </w:pPr>
      <w:r w:rsidRPr="003D5854">
        <w:rPr>
          <w:rFonts w:ascii="Simplified Arabic" w:hAnsi="Simplified Arabic" w:cs="Simplified Arabic"/>
          <w:sz w:val="24"/>
          <w:szCs w:val="24"/>
          <w:rtl/>
        </w:rPr>
        <w:t>من الحقائق التاريخية المعروفة أن الاستعمار الأوروبي برز في العالم منذ القرن السادس عشر الميلادي. وتُصنف هذه الحقبة ضمن التاريخ الحديث للبشرية، وهي الفترة التي شهدت نهضة أوروبا حضارياً وثقافياً بعد معاناة من سوء الإدارة والسياسة واختلال التوزيع الاقتصادي، بالإضافة إلى الظروف الاجتماعية المتخلفة. ورغبةً في تجاوز هذه الأزمات، سعى الأوروبيون للتوسع خارج بلدانهم للوصول إلى ثروات تساهم في حل مشكلاتهم، ونفذوا ذلك عبر الزحف العسكري والاستيلاء على الدول بالقوة وا</w:t>
      </w:r>
      <w:r w:rsidR="00477AFD">
        <w:rPr>
          <w:rFonts w:ascii="Simplified Arabic" w:hAnsi="Simplified Arabic" w:cs="Simplified Arabic" w:hint="cs"/>
          <w:sz w:val="24"/>
          <w:szCs w:val="24"/>
          <w:rtl/>
        </w:rPr>
        <w:t>ستغلال</w:t>
      </w:r>
      <w:r w:rsidRPr="003D5854">
        <w:rPr>
          <w:rFonts w:ascii="Simplified Arabic" w:hAnsi="Simplified Arabic" w:cs="Simplified Arabic"/>
          <w:sz w:val="24"/>
          <w:szCs w:val="24"/>
          <w:rtl/>
        </w:rPr>
        <w:t xml:space="preserve"> </w:t>
      </w:r>
      <w:r w:rsidR="00136F6B">
        <w:rPr>
          <w:rFonts w:ascii="Simplified Arabic" w:hAnsi="Simplified Arabic" w:cs="Simplified Arabic" w:hint="cs"/>
          <w:sz w:val="24"/>
          <w:szCs w:val="24"/>
          <w:rtl/>
        </w:rPr>
        <w:t>ثرو</w:t>
      </w:r>
      <w:r w:rsidRPr="003D5854">
        <w:rPr>
          <w:rFonts w:ascii="Simplified Arabic" w:hAnsi="Simplified Arabic" w:cs="Simplified Arabic"/>
          <w:sz w:val="24"/>
          <w:szCs w:val="24"/>
          <w:rtl/>
        </w:rPr>
        <w:t>اتها.</w:t>
      </w:r>
    </w:p>
    <w:p w:rsidR="00E45D00" w:rsidRPr="007E6D6F" w:rsidRDefault="00E45D00" w:rsidP="00D62684">
      <w:pPr>
        <w:bidi/>
        <w:rPr>
          <w:rFonts w:ascii="Simplified Arabic" w:hAnsi="Simplified Arabic" w:cs="Simplified Arabic"/>
          <w:b/>
          <w:bCs/>
          <w:sz w:val="24"/>
          <w:szCs w:val="24"/>
        </w:rPr>
      </w:pPr>
      <w:r w:rsidRPr="007E6D6F">
        <w:rPr>
          <w:rFonts w:ascii="Simplified Arabic" w:hAnsi="Simplified Arabic" w:cs="Simplified Arabic"/>
          <w:b/>
          <w:bCs/>
          <w:sz w:val="24"/>
          <w:szCs w:val="24"/>
          <w:rtl/>
        </w:rPr>
        <w:t>3</w:t>
      </w:r>
      <w:r w:rsidR="007E6D6F" w:rsidRPr="007E6D6F">
        <w:rPr>
          <w:rFonts w:ascii="Simplified Arabic" w:hAnsi="Simplified Arabic" w:cs="Simplified Arabic" w:hint="cs"/>
          <w:b/>
          <w:bCs/>
          <w:sz w:val="24"/>
          <w:szCs w:val="24"/>
          <w:rtl/>
        </w:rPr>
        <w:t>.3</w:t>
      </w:r>
      <w:r w:rsidRPr="007E6D6F">
        <w:rPr>
          <w:rFonts w:ascii="Simplified Arabic" w:hAnsi="Simplified Arabic" w:cs="Simplified Arabic"/>
          <w:b/>
          <w:bCs/>
          <w:sz w:val="24"/>
          <w:szCs w:val="24"/>
          <w:rtl/>
        </w:rPr>
        <w:t>.1 الاستعمار البرتغالي للجزيرة وأوضاع المسلمين</w:t>
      </w:r>
    </w:p>
    <w:p w:rsidR="00E45D00" w:rsidRPr="003D5854" w:rsidRDefault="00E45D00"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t>مما لا شك فيه أن هيكلية المجتمع المسلم تأثرت بشكل كبير نتيجة التوغل الاستعماري الأوروبي القسري، في وقت كانت فيه أحوال المسلمين الداخلية تشهد انتعاشاً بفضل الكثير من التسهيلات والبيئات الإيجابية. وقد كان لظهور الأعلام البرتغالية عام</w:t>
      </w:r>
      <w:r w:rsidRPr="0007699A">
        <w:rPr>
          <w:rFonts w:ascii="Simplified Arabic" w:hAnsi="Simplified Arabic" w:cs="Simplified Arabic"/>
          <w:rtl/>
        </w:rPr>
        <w:t xml:space="preserve"> 1506</w:t>
      </w:r>
      <w:r w:rsidRPr="003D5854">
        <w:rPr>
          <w:rFonts w:ascii="Simplified Arabic" w:hAnsi="Simplified Arabic" w:cs="Simplified Arabic"/>
          <w:sz w:val="24"/>
          <w:szCs w:val="24"/>
          <w:rtl/>
        </w:rPr>
        <w:t xml:space="preserve">م، كأول دفعة للاستعمار الأوروبي في الجزيرة، أثر عميق في كافة الجوانب. وكان هذا الحدث غير متوقع؛ إذ أرسل فرانسيسكو دي أل ميدا </w:t>
      </w:r>
      <w:proofErr w:type="spellStart"/>
      <w:r w:rsidRPr="0007699A">
        <w:rPr>
          <w:rFonts w:ascii="Simplified Arabic" w:hAnsi="Simplified Arabic" w:cs="Simplified Arabic"/>
        </w:rPr>
        <w:t>Fransisco</w:t>
      </w:r>
      <w:proofErr w:type="spellEnd"/>
      <w:r w:rsidRPr="0007699A">
        <w:rPr>
          <w:rFonts w:ascii="Simplified Arabic" w:hAnsi="Simplified Arabic" w:cs="Simplified Arabic"/>
        </w:rPr>
        <w:t xml:space="preserve"> De Al-Maida</w:t>
      </w:r>
      <w:r w:rsidRPr="0007699A">
        <w:rPr>
          <w:rFonts w:ascii="Simplified Arabic" w:hAnsi="Simplified Arabic" w:cs="Simplified Arabic"/>
          <w:rtl/>
        </w:rPr>
        <w:t xml:space="preserve"> </w:t>
      </w:r>
      <w:r w:rsidRPr="003D5854">
        <w:rPr>
          <w:rFonts w:ascii="Simplified Arabic" w:hAnsi="Simplified Arabic" w:cs="Simplified Arabic"/>
          <w:sz w:val="24"/>
          <w:szCs w:val="24"/>
          <w:rtl/>
        </w:rPr>
        <w:t>ابنه لورنسو</w:t>
      </w:r>
      <w:r w:rsidRPr="0007699A">
        <w:rPr>
          <w:rFonts w:ascii="Simplified Arabic" w:hAnsi="Simplified Arabic" w:cs="Simplified Arabic"/>
          <w:rtl/>
        </w:rPr>
        <w:t xml:space="preserve"> </w:t>
      </w:r>
      <w:proofErr w:type="spellStart"/>
      <w:r w:rsidRPr="0007699A">
        <w:rPr>
          <w:rFonts w:ascii="Simplified Arabic" w:hAnsi="Simplified Arabic" w:cs="Simplified Arabic"/>
        </w:rPr>
        <w:t>Loranzo</w:t>
      </w:r>
      <w:proofErr w:type="spellEnd"/>
      <w:r w:rsidRPr="003D5854">
        <w:rPr>
          <w:rFonts w:ascii="Simplified Arabic" w:hAnsi="Simplified Arabic" w:cs="Simplified Arabic"/>
          <w:sz w:val="24"/>
          <w:szCs w:val="24"/>
          <w:rtl/>
        </w:rPr>
        <w:t xml:space="preserve"> مع مجموعة من الرجال لاستطلاع سفن المسلمين وطرق تجارتم ومعابرهم في المناطق المحيطة بالسواحل الهندية التي كانت تحت نفوذهم. وبينما كان لورنسو البرتغالي يترقب سفن المسلمين، ابتعد عن السواحل الهندية متخذاً طريق العودة، وهنا شاءت الأقدار أن تضرب عواصف أدت بلورنسو وأعوانه إلى الشواطئ الجنوبية لجزيرة سريلانكا، حيث فوجئ هؤلاء القراصنة برؤية سفن المسلمين ترسو في الميناء لتحميل البضائع</w:t>
      </w:r>
      <w:r w:rsidRPr="0007699A">
        <w:rPr>
          <w:rFonts w:ascii="Simplified Arabic" w:hAnsi="Simplified Arabic" w:cs="Simplified Arabic"/>
          <w:rtl/>
        </w:rPr>
        <w:t xml:space="preserve"> (</w:t>
      </w:r>
      <w:r w:rsidRPr="0007699A">
        <w:rPr>
          <w:rFonts w:ascii="Simplified Arabic" w:hAnsi="Simplified Arabic" w:cs="Simplified Arabic"/>
        </w:rPr>
        <w:t>Tennant, 1859</w:t>
      </w:r>
      <w:r w:rsidRPr="0007699A">
        <w:rPr>
          <w:rFonts w:ascii="Simplified Arabic" w:hAnsi="Simplified Arabic" w:cs="Simplified Arabic"/>
          <w:rtl/>
        </w:rPr>
        <w:t>)</w:t>
      </w:r>
      <w:r w:rsidRPr="003D5854">
        <w:rPr>
          <w:rFonts w:ascii="Simplified Arabic" w:hAnsi="Simplified Arabic" w:cs="Simplified Arabic"/>
          <w:sz w:val="24"/>
          <w:szCs w:val="24"/>
          <w:rtl/>
        </w:rPr>
        <w:t>.</w:t>
      </w:r>
    </w:p>
    <w:p w:rsidR="00E45D00" w:rsidRPr="003D5854" w:rsidRDefault="00E45D00" w:rsidP="0007699A">
      <w:pPr>
        <w:bidi/>
        <w:rPr>
          <w:rFonts w:ascii="Simplified Arabic" w:hAnsi="Simplified Arabic" w:cs="Simplified Arabic"/>
          <w:sz w:val="24"/>
          <w:szCs w:val="24"/>
        </w:rPr>
      </w:pPr>
      <w:r w:rsidRPr="003D5854">
        <w:rPr>
          <w:rFonts w:ascii="Simplified Arabic" w:hAnsi="Simplified Arabic" w:cs="Simplified Arabic"/>
          <w:sz w:val="24"/>
          <w:szCs w:val="24"/>
          <w:rtl/>
        </w:rPr>
        <w:lastRenderedPageBreak/>
        <w:t xml:space="preserve">وعندما نزل البرتغاليون في أراضي الجزيرة، وأدركوا انتشار المسلمين في المدن الساحلية وسيطرتهم على التجارة الداخلية والخارجية وتمتعهم بنفوذ وامتيازات لدى الحكام والشعب، تفجر حقدهم وكرههم تجاههم، فقرروا الانتقام منهم واستئصال وجودهم في الجزيرة لتحقيق أهدافهم الصليبية والتجارية </w:t>
      </w:r>
      <w:r w:rsidR="0007699A">
        <w:rPr>
          <w:rFonts w:ascii="Simplified Arabic" w:hAnsi="Simplified Arabic" w:cs="Simplified Arabic" w:hint="cs"/>
          <w:sz w:val="24"/>
          <w:szCs w:val="24"/>
          <w:rtl/>
        </w:rPr>
        <w:t>(</w:t>
      </w:r>
      <w:proofErr w:type="spellStart"/>
      <w:r w:rsidRPr="0007699A">
        <w:rPr>
          <w:rFonts w:ascii="Simplified Arabic" w:hAnsi="Simplified Arabic" w:cs="Simplified Arabic"/>
        </w:rPr>
        <w:t>Gunawardana</w:t>
      </w:r>
      <w:proofErr w:type="spellEnd"/>
      <w:r w:rsidRPr="0007699A">
        <w:rPr>
          <w:rFonts w:ascii="Simplified Arabic" w:hAnsi="Simplified Arabic" w:cs="Simplified Arabic"/>
        </w:rPr>
        <w:t>, 1967</w:t>
      </w:r>
      <w:r w:rsidR="0007699A">
        <w:rPr>
          <w:rFonts w:ascii="Simplified Arabic" w:hAnsi="Simplified Arabic" w:cs="Simplified Arabic" w:hint="cs"/>
          <w:rtl/>
        </w:rPr>
        <w:t>)</w:t>
      </w:r>
      <w:r w:rsidRPr="003D5854">
        <w:rPr>
          <w:rFonts w:ascii="Simplified Arabic" w:hAnsi="Simplified Arabic" w:cs="Simplified Arabic"/>
          <w:sz w:val="24"/>
          <w:szCs w:val="24"/>
          <w:rtl/>
        </w:rPr>
        <w:t>.</w:t>
      </w:r>
    </w:p>
    <w:p w:rsidR="00E45D00" w:rsidRPr="003D5854" w:rsidRDefault="00E45D00"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t>في تلك الحقبة، كانت عاصمة سريلانكا الحالية "كولومبو</w:t>
      </w:r>
      <w:r w:rsidRPr="0007699A">
        <w:rPr>
          <w:rFonts w:ascii="Simplified Arabic" w:hAnsi="Simplified Arabic" w:cs="Simplified Arabic"/>
          <w:rtl/>
        </w:rPr>
        <w:t xml:space="preserve"> </w:t>
      </w:r>
      <w:r w:rsidRPr="0007699A">
        <w:rPr>
          <w:rFonts w:ascii="Simplified Arabic" w:hAnsi="Simplified Arabic" w:cs="Simplified Arabic"/>
        </w:rPr>
        <w:t>Colombo</w:t>
      </w:r>
      <w:r w:rsidRPr="003D5854">
        <w:rPr>
          <w:rFonts w:ascii="Simplified Arabic" w:hAnsi="Simplified Arabic" w:cs="Simplified Arabic"/>
          <w:sz w:val="24"/>
          <w:szCs w:val="24"/>
          <w:rtl/>
        </w:rPr>
        <w:t>" تُعد مدينة إسلامية نظراً لكثافة الوجود المسلم وتمركزهم فيها. وحتى ملوك وحكام مملكة "كوتي</w:t>
      </w:r>
      <w:r w:rsidRPr="0007699A">
        <w:rPr>
          <w:rFonts w:ascii="Simplified Arabic" w:hAnsi="Simplified Arabic" w:cs="Simplified Arabic"/>
          <w:rtl/>
        </w:rPr>
        <w:t xml:space="preserve"> </w:t>
      </w:r>
      <w:proofErr w:type="spellStart"/>
      <w:r w:rsidRPr="0007699A">
        <w:rPr>
          <w:rFonts w:ascii="Simplified Arabic" w:hAnsi="Simplified Arabic" w:cs="Simplified Arabic"/>
        </w:rPr>
        <w:t>Kotte</w:t>
      </w:r>
      <w:proofErr w:type="spellEnd"/>
      <w:r w:rsidRPr="0007699A">
        <w:rPr>
          <w:rFonts w:ascii="Simplified Arabic" w:hAnsi="Simplified Arabic" w:cs="Simplified Arabic"/>
          <w:rtl/>
        </w:rPr>
        <w:t>"</w:t>
      </w:r>
      <w:r w:rsidRPr="003D5854">
        <w:rPr>
          <w:rFonts w:ascii="Simplified Arabic" w:hAnsi="Simplified Arabic" w:cs="Simplified Arabic"/>
          <w:sz w:val="24"/>
          <w:szCs w:val="24"/>
          <w:rtl/>
        </w:rPr>
        <w:t xml:space="preserve"> كانت تربطهم بالمسلمين علاقات ود وسلام، بل وتسموا بالتسامح معهم لأقصى الحدود، لأن المسلمين لم يتدخلوا في الشؤون السياسية أو الدينية، بل ركزوا جهودهم على التنمية الاقتصادية والتعاون مع السكان والحكام في بناء الوطن</w:t>
      </w:r>
      <w:r w:rsidRPr="0007699A">
        <w:rPr>
          <w:rFonts w:ascii="Simplified Arabic" w:hAnsi="Simplified Arabic" w:cs="Simplified Arabic"/>
          <w:rtl/>
        </w:rPr>
        <w:t xml:space="preserve"> (</w:t>
      </w:r>
      <w:proofErr w:type="spellStart"/>
      <w:r w:rsidRPr="0007699A">
        <w:rPr>
          <w:rFonts w:ascii="Simplified Arabic" w:hAnsi="Simplified Arabic" w:cs="Simplified Arabic"/>
        </w:rPr>
        <w:t>Ludowyk</w:t>
      </w:r>
      <w:proofErr w:type="spellEnd"/>
      <w:r w:rsidRPr="0007699A">
        <w:rPr>
          <w:rFonts w:ascii="Simplified Arabic" w:hAnsi="Simplified Arabic" w:cs="Simplified Arabic"/>
        </w:rPr>
        <w:t>, 1985</w:t>
      </w:r>
      <w:r w:rsidRPr="0007699A">
        <w:rPr>
          <w:rFonts w:ascii="Simplified Arabic" w:hAnsi="Simplified Arabic" w:cs="Simplified Arabic"/>
          <w:rtl/>
        </w:rPr>
        <w:t>)</w:t>
      </w:r>
      <w:r w:rsidRPr="003D5854">
        <w:rPr>
          <w:rFonts w:ascii="Simplified Arabic" w:hAnsi="Simplified Arabic" w:cs="Simplified Arabic"/>
          <w:sz w:val="24"/>
          <w:szCs w:val="24"/>
          <w:rtl/>
        </w:rPr>
        <w:t>.</w:t>
      </w:r>
    </w:p>
    <w:p w:rsidR="00E45D00" w:rsidRPr="0007699A" w:rsidRDefault="00F35A5E" w:rsidP="00D62684">
      <w:pPr>
        <w:bidi/>
        <w:rPr>
          <w:rFonts w:ascii="Simplified Arabic" w:hAnsi="Simplified Arabic" w:cs="Simplified Arabic"/>
          <w:b/>
          <w:bCs/>
          <w:sz w:val="24"/>
          <w:szCs w:val="24"/>
        </w:rPr>
      </w:pPr>
      <w:r w:rsidRPr="00F35A5E">
        <w:rPr>
          <w:rFonts w:ascii="Simplified Arabic" w:hAnsi="Simplified Arabic" w:cs="Simplified Arabic" w:hint="cs"/>
          <w:b/>
          <w:bCs/>
          <w:rtl/>
        </w:rPr>
        <w:t xml:space="preserve">3.3.2 </w:t>
      </w:r>
      <w:r w:rsidR="00E45D00" w:rsidRPr="0007699A">
        <w:rPr>
          <w:rFonts w:ascii="Simplified Arabic" w:hAnsi="Simplified Arabic" w:cs="Simplified Arabic"/>
          <w:b/>
          <w:bCs/>
          <w:sz w:val="24"/>
          <w:szCs w:val="24"/>
          <w:rtl/>
        </w:rPr>
        <w:t>مستوطنات المسلمين قبل الاحتلال الأوروبي</w:t>
      </w:r>
    </w:p>
    <w:p w:rsidR="00E45D00" w:rsidRPr="003D5854" w:rsidRDefault="00E45D00"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t>كما أشرنا سابقاً، دخل الإسلام إلى سريلانكا عبر التجار المسلمين العرب في القرن الأول الهجري، والذين كانت لديهم روابط تجارية قوية قبل ظهور الإسلام في الجزيرة العربية. وكانت مجموعات من العرب تقيم باستمرار في جزيرة سرنديب لتسهيل عمليات التصدير والتوريد. وبناءً على هذه المهام، تركزت مستوطناتهم ومقراتهم في المناطق الساحلية، وتحديداً حول الموانئ والمراسي، باستثناء عدد قليل جداً انتقلوا إلى المناطق الداخلية</w:t>
      </w:r>
      <w:r w:rsidR="000D204E" w:rsidRPr="000D204E">
        <w:rPr>
          <w:rStyle w:val="FootnoteReference"/>
          <w:rFonts w:ascii="Simplified Arabic" w:hAnsi="Simplified Arabic" w:cs="Simplified Arabic"/>
          <w:sz w:val="20"/>
          <w:szCs w:val="20"/>
          <w:rtl/>
        </w:rPr>
        <w:footnoteReference w:id="26"/>
      </w:r>
      <w:r w:rsidRPr="003D5854">
        <w:rPr>
          <w:rFonts w:ascii="Simplified Arabic" w:hAnsi="Simplified Arabic" w:cs="Simplified Arabic"/>
          <w:sz w:val="24"/>
          <w:szCs w:val="24"/>
          <w:rtl/>
        </w:rPr>
        <w:t>.</w:t>
      </w:r>
    </w:p>
    <w:p w:rsidR="00E45D00" w:rsidRPr="003D5854" w:rsidRDefault="00E45D00" w:rsidP="009C7CA8">
      <w:pPr>
        <w:bidi/>
        <w:rPr>
          <w:rFonts w:ascii="Simplified Arabic" w:hAnsi="Simplified Arabic" w:cs="Simplified Arabic"/>
          <w:sz w:val="24"/>
          <w:szCs w:val="24"/>
        </w:rPr>
      </w:pPr>
      <w:r w:rsidRPr="003D5854">
        <w:rPr>
          <w:rFonts w:ascii="Simplified Arabic" w:hAnsi="Simplified Arabic" w:cs="Simplified Arabic"/>
          <w:sz w:val="24"/>
          <w:szCs w:val="24"/>
          <w:rtl/>
        </w:rPr>
        <w:t>وكما ورد سابقاً، فإن المسلمين الأوائل الذين ارتبطوا بـ "سرنديب" لم يأتوا لأهداف سياسية أو استيطانية، بل جاؤوا كتجار مسالمين، مما جعل العلاقة مع المواطنين ودية وسلمية. وتؤكد الأدلة التاريخية أن عدد المسلمين الأوائل كان بضع مئات، ثم تزايد تدريجياً من خلال التزاوج مع النساء المحليات والتكاثر. إلا أن هيكل مقرات المسلمين شهد تحولات جذرية منذ بدء الاحتلال الأوروبي للجزيرة.</w:t>
      </w:r>
      <w:r w:rsidR="009C7CA8">
        <w:rPr>
          <w:rFonts w:ascii="Simplified Arabic" w:hAnsi="Simplified Arabic" w:cs="Simplified Arabic" w:hint="cs"/>
          <w:sz w:val="24"/>
          <w:szCs w:val="24"/>
          <w:rtl/>
        </w:rPr>
        <w:t xml:space="preserve"> </w:t>
      </w:r>
      <w:r w:rsidRPr="003D5854">
        <w:rPr>
          <w:rFonts w:ascii="Simplified Arabic" w:hAnsi="Simplified Arabic" w:cs="Simplified Arabic"/>
          <w:sz w:val="24"/>
          <w:szCs w:val="24"/>
          <w:rtl/>
        </w:rPr>
        <w:t>ففي مطلع القرن الرابع عشر الميلادي، تركزت معظم مقرات المسلمين في السواحل الغربية للجزيرة، مثل:</w:t>
      </w:r>
      <w:r w:rsidRPr="009C7CA8">
        <w:rPr>
          <w:rFonts w:ascii="Simplified Arabic" w:hAnsi="Simplified Arabic" w:cs="Simplified Arabic"/>
          <w:rtl/>
        </w:rPr>
        <w:t xml:space="preserve"> </w:t>
      </w:r>
      <w:proofErr w:type="spellStart"/>
      <w:r w:rsidRPr="009C7CA8">
        <w:rPr>
          <w:rFonts w:ascii="Simplified Arabic" w:hAnsi="Simplified Arabic" w:cs="Simplified Arabic"/>
        </w:rPr>
        <w:t>Puttalam</w:t>
      </w:r>
      <w:proofErr w:type="spellEnd"/>
      <w:r w:rsidRPr="009C7CA8">
        <w:rPr>
          <w:rFonts w:ascii="Simplified Arabic" w:hAnsi="Simplified Arabic" w:cs="Simplified Arabic"/>
        </w:rPr>
        <w:t xml:space="preserve">, </w:t>
      </w:r>
      <w:proofErr w:type="spellStart"/>
      <w:r w:rsidRPr="009C7CA8">
        <w:rPr>
          <w:rFonts w:ascii="Simplified Arabic" w:hAnsi="Simplified Arabic" w:cs="Simplified Arabic"/>
        </w:rPr>
        <w:t>Chilaw</w:t>
      </w:r>
      <w:proofErr w:type="spellEnd"/>
      <w:r w:rsidRPr="009C7CA8">
        <w:rPr>
          <w:rFonts w:ascii="Simplified Arabic" w:hAnsi="Simplified Arabic" w:cs="Simplified Arabic"/>
        </w:rPr>
        <w:t xml:space="preserve">, </w:t>
      </w:r>
      <w:proofErr w:type="spellStart"/>
      <w:r w:rsidRPr="009C7CA8">
        <w:rPr>
          <w:rFonts w:ascii="Simplified Arabic" w:hAnsi="Simplified Arabic" w:cs="Simplified Arabic"/>
        </w:rPr>
        <w:t>Mathambe</w:t>
      </w:r>
      <w:proofErr w:type="spellEnd"/>
      <w:r w:rsidRPr="009C7CA8">
        <w:rPr>
          <w:rFonts w:ascii="Simplified Arabic" w:hAnsi="Simplified Arabic" w:cs="Simplified Arabic"/>
        </w:rPr>
        <w:t xml:space="preserve">, </w:t>
      </w:r>
      <w:proofErr w:type="spellStart"/>
      <w:r w:rsidRPr="009C7CA8">
        <w:rPr>
          <w:rFonts w:ascii="Simplified Arabic" w:hAnsi="Simplified Arabic" w:cs="Simplified Arabic"/>
        </w:rPr>
        <w:t>Negombo</w:t>
      </w:r>
      <w:proofErr w:type="spellEnd"/>
      <w:r w:rsidRPr="009C7CA8">
        <w:rPr>
          <w:rFonts w:ascii="Simplified Arabic" w:hAnsi="Simplified Arabic" w:cs="Simplified Arabic"/>
        </w:rPr>
        <w:t xml:space="preserve">, Colombo, </w:t>
      </w:r>
      <w:proofErr w:type="spellStart"/>
      <w:r w:rsidRPr="009C7CA8">
        <w:rPr>
          <w:rFonts w:ascii="Simplified Arabic" w:hAnsi="Simplified Arabic" w:cs="Simplified Arabic"/>
        </w:rPr>
        <w:t>Kalutara</w:t>
      </w:r>
      <w:proofErr w:type="spellEnd"/>
      <w:r w:rsidRPr="009C7CA8">
        <w:rPr>
          <w:rFonts w:ascii="Simplified Arabic" w:hAnsi="Simplified Arabic" w:cs="Simplified Arabic"/>
        </w:rPr>
        <w:t xml:space="preserve">, </w:t>
      </w:r>
      <w:proofErr w:type="spellStart"/>
      <w:r w:rsidRPr="009C7CA8">
        <w:rPr>
          <w:rFonts w:ascii="Simplified Arabic" w:hAnsi="Simplified Arabic" w:cs="Simplified Arabic"/>
        </w:rPr>
        <w:t>Beruwala</w:t>
      </w:r>
      <w:proofErr w:type="spellEnd"/>
      <w:r w:rsidRPr="009C7CA8">
        <w:rPr>
          <w:rFonts w:ascii="Simplified Arabic" w:hAnsi="Simplified Arabic" w:cs="Simplified Arabic"/>
        </w:rPr>
        <w:t xml:space="preserve">, </w:t>
      </w:r>
      <w:proofErr w:type="spellStart"/>
      <w:r w:rsidRPr="009C7CA8">
        <w:rPr>
          <w:rFonts w:ascii="Simplified Arabic" w:hAnsi="Simplified Arabic" w:cs="Simplified Arabic"/>
        </w:rPr>
        <w:t>Maggona</w:t>
      </w:r>
      <w:proofErr w:type="spellEnd"/>
      <w:r w:rsidRPr="009C7CA8">
        <w:rPr>
          <w:rFonts w:ascii="Simplified Arabic" w:hAnsi="Simplified Arabic" w:cs="Simplified Arabic"/>
        </w:rPr>
        <w:t xml:space="preserve">, </w:t>
      </w:r>
      <w:proofErr w:type="spellStart"/>
      <w:r w:rsidRPr="009C7CA8">
        <w:rPr>
          <w:rFonts w:ascii="Simplified Arabic" w:hAnsi="Simplified Arabic" w:cs="Simplified Arabic"/>
        </w:rPr>
        <w:t>Payagala</w:t>
      </w:r>
      <w:proofErr w:type="spellEnd"/>
      <w:r w:rsidRPr="009C7CA8">
        <w:rPr>
          <w:rFonts w:ascii="Simplified Arabic" w:hAnsi="Simplified Arabic" w:cs="Simplified Arabic"/>
        </w:rPr>
        <w:t xml:space="preserve">, </w:t>
      </w:r>
      <w:proofErr w:type="spellStart"/>
      <w:r w:rsidRPr="009C7CA8">
        <w:rPr>
          <w:rFonts w:ascii="Simplified Arabic" w:hAnsi="Simplified Arabic" w:cs="Simplified Arabic"/>
        </w:rPr>
        <w:t>Aluthgama</w:t>
      </w:r>
      <w:proofErr w:type="spellEnd"/>
      <w:r w:rsidRPr="009C7CA8">
        <w:rPr>
          <w:rFonts w:ascii="Simplified Arabic" w:hAnsi="Simplified Arabic" w:cs="Simplified Arabic"/>
        </w:rPr>
        <w:t xml:space="preserve">, </w:t>
      </w:r>
      <w:proofErr w:type="spellStart"/>
      <w:r w:rsidRPr="009C7CA8">
        <w:rPr>
          <w:rFonts w:ascii="Simplified Arabic" w:hAnsi="Simplified Arabic" w:cs="Simplified Arabic"/>
        </w:rPr>
        <w:t>Bentota</w:t>
      </w:r>
      <w:proofErr w:type="spellEnd"/>
      <w:r w:rsidRPr="009C7CA8">
        <w:rPr>
          <w:rFonts w:ascii="Simplified Arabic" w:hAnsi="Simplified Arabic" w:cs="Simplified Arabic"/>
        </w:rPr>
        <w:t xml:space="preserve">, Galle, </w:t>
      </w:r>
      <w:proofErr w:type="spellStart"/>
      <w:r w:rsidRPr="009C7CA8">
        <w:rPr>
          <w:rFonts w:ascii="Simplified Arabic" w:hAnsi="Simplified Arabic" w:cs="Simplified Arabic"/>
        </w:rPr>
        <w:t>Weligama</w:t>
      </w:r>
      <w:proofErr w:type="spellEnd"/>
      <w:r w:rsidRPr="009C7CA8">
        <w:rPr>
          <w:rFonts w:ascii="Simplified Arabic" w:hAnsi="Simplified Arabic" w:cs="Simplified Arabic"/>
        </w:rPr>
        <w:t xml:space="preserve">, </w:t>
      </w:r>
      <w:proofErr w:type="spellStart"/>
      <w:r w:rsidRPr="009C7CA8">
        <w:rPr>
          <w:rFonts w:ascii="Simplified Arabic" w:hAnsi="Simplified Arabic" w:cs="Simplified Arabic"/>
        </w:rPr>
        <w:t>Matara</w:t>
      </w:r>
      <w:proofErr w:type="spellEnd"/>
      <w:r w:rsidRPr="009C7CA8">
        <w:rPr>
          <w:rFonts w:ascii="Simplified Arabic" w:hAnsi="Simplified Arabic" w:cs="Simplified Arabic"/>
          <w:rtl/>
        </w:rPr>
        <w:t xml:space="preserve">، </w:t>
      </w:r>
      <w:r w:rsidRPr="003D5854">
        <w:rPr>
          <w:rFonts w:ascii="Simplified Arabic" w:hAnsi="Simplified Arabic" w:cs="Simplified Arabic"/>
          <w:sz w:val="24"/>
          <w:szCs w:val="24"/>
          <w:rtl/>
        </w:rPr>
        <w:t>حيث كانت هذه المستوطنات هي مراكز تمركزهم في تلك الفترة</w:t>
      </w:r>
      <w:r w:rsidR="009C7CA8" w:rsidRPr="009C7CA8">
        <w:rPr>
          <w:rStyle w:val="FootnoteReference"/>
          <w:rFonts w:ascii="Simplified Arabic" w:hAnsi="Simplified Arabic" w:cs="Simplified Arabic"/>
          <w:sz w:val="20"/>
          <w:szCs w:val="20"/>
          <w:rtl/>
        </w:rPr>
        <w:footnoteReference w:id="27"/>
      </w:r>
      <w:r w:rsidRPr="003D5854">
        <w:rPr>
          <w:rFonts w:ascii="Simplified Arabic" w:hAnsi="Simplified Arabic" w:cs="Simplified Arabic"/>
          <w:sz w:val="24"/>
          <w:szCs w:val="24"/>
          <w:rtl/>
        </w:rPr>
        <w:t>.</w:t>
      </w:r>
    </w:p>
    <w:p w:rsidR="00E45D00" w:rsidRPr="003D5854" w:rsidRDefault="00E45D00" w:rsidP="007123BE">
      <w:pPr>
        <w:bidi/>
        <w:rPr>
          <w:rFonts w:ascii="Simplified Arabic" w:hAnsi="Simplified Arabic" w:cs="Simplified Arabic"/>
          <w:sz w:val="24"/>
          <w:szCs w:val="24"/>
        </w:rPr>
      </w:pPr>
      <w:r w:rsidRPr="00B677F0">
        <w:rPr>
          <w:rFonts w:ascii="Simplified Arabic" w:hAnsi="Simplified Arabic" w:cs="Simplified Arabic"/>
          <w:sz w:val="24"/>
          <w:szCs w:val="24"/>
          <w:rtl/>
        </w:rPr>
        <w:t>وم</w:t>
      </w:r>
      <w:r w:rsidR="00B677F0">
        <w:rPr>
          <w:rFonts w:ascii="Simplified Arabic" w:hAnsi="Simplified Arabic" w:cs="Simplified Arabic" w:hint="cs"/>
          <w:sz w:val="24"/>
          <w:szCs w:val="24"/>
          <w:rtl/>
        </w:rPr>
        <w:t xml:space="preserve">نذ بداية </w:t>
      </w:r>
      <w:r w:rsidRPr="00B677F0">
        <w:rPr>
          <w:rFonts w:ascii="Simplified Arabic" w:hAnsi="Simplified Arabic" w:cs="Simplified Arabic"/>
          <w:sz w:val="24"/>
          <w:szCs w:val="24"/>
          <w:rtl/>
        </w:rPr>
        <w:t>الاحتلال البرتغالي للجزيرة عام</w:t>
      </w:r>
      <w:r w:rsidRPr="00B677F0">
        <w:rPr>
          <w:rFonts w:ascii="Simplified Arabic" w:hAnsi="Simplified Arabic" w:cs="Simplified Arabic"/>
          <w:rtl/>
        </w:rPr>
        <w:t xml:space="preserve"> 1505</w:t>
      </w:r>
      <w:r w:rsidRPr="00B677F0">
        <w:rPr>
          <w:rFonts w:ascii="Simplified Arabic" w:hAnsi="Simplified Arabic" w:cs="Simplified Arabic"/>
          <w:sz w:val="24"/>
          <w:szCs w:val="24"/>
          <w:rtl/>
        </w:rPr>
        <w:t xml:space="preserve">م، </w:t>
      </w:r>
      <w:r w:rsidR="00B677F0">
        <w:rPr>
          <w:rFonts w:ascii="Simplified Arabic" w:hAnsi="Simplified Arabic" w:cs="Simplified Arabic" w:hint="cs"/>
          <w:sz w:val="24"/>
          <w:szCs w:val="24"/>
          <w:rtl/>
        </w:rPr>
        <w:t xml:space="preserve">بدأت </w:t>
      </w:r>
      <w:r w:rsidRPr="00B677F0">
        <w:rPr>
          <w:rFonts w:ascii="Simplified Arabic" w:hAnsi="Simplified Arabic" w:cs="Simplified Arabic"/>
          <w:sz w:val="24"/>
          <w:szCs w:val="24"/>
          <w:rtl/>
        </w:rPr>
        <w:t>العلاقات</w:t>
      </w:r>
      <w:r w:rsidR="00B677F0">
        <w:rPr>
          <w:rFonts w:ascii="Simplified Arabic" w:hAnsi="Simplified Arabic" w:cs="Simplified Arabic" w:hint="cs"/>
          <w:sz w:val="24"/>
          <w:szCs w:val="24"/>
          <w:rtl/>
        </w:rPr>
        <w:t xml:space="preserve"> </w:t>
      </w:r>
      <w:r w:rsidR="007123BE">
        <w:rPr>
          <w:rFonts w:ascii="Simplified Arabic" w:hAnsi="Simplified Arabic" w:cs="Simplified Arabic" w:hint="cs"/>
          <w:sz w:val="24"/>
          <w:szCs w:val="24"/>
          <w:rtl/>
        </w:rPr>
        <w:t>ت</w:t>
      </w:r>
      <w:r w:rsidR="00B677F0">
        <w:rPr>
          <w:rFonts w:ascii="Simplified Arabic" w:hAnsi="Simplified Arabic" w:cs="Simplified Arabic"/>
          <w:sz w:val="24"/>
          <w:szCs w:val="24"/>
          <w:rtl/>
        </w:rPr>
        <w:t>تدهور</w:t>
      </w:r>
      <w:r w:rsidRPr="00B677F0">
        <w:rPr>
          <w:rFonts w:ascii="Simplified Arabic" w:hAnsi="Simplified Arabic" w:cs="Simplified Arabic"/>
          <w:sz w:val="24"/>
          <w:szCs w:val="24"/>
          <w:rtl/>
        </w:rPr>
        <w:t xml:space="preserve"> بين الطرفين البرتغالي والمسلم وا</w:t>
      </w:r>
      <w:r w:rsidR="007123BE">
        <w:rPr>
          <w:rFonts w:ascii="Simplified Arabic" w:hAnsi="Simplified Arabic" w:cs="Simplified Arabic" w:hint="cs"/>
          <w:sz w:val="24"/>
          <w:szCs w:val="24"/>
          <w:rtl/>
        </w:rPr>
        <w:t>نتشب</w:t>
      </w:r>
      <w:r w:rsidRPr="00B677F0">
        <w:rPr>
          <w:rFonts w:ascii="Simplified Arabic" w:hAnsi="Simplified Arabic" w:cs="Simplified Arabic"/>
          <w:sz w:val="24"/>
          <w:szCs w:val="24"/>
          <w:rtl/>
        </w:rPr>
        <w:t>ت النزاعات. فبسبب استقرار المسلمين في الجزيرة بشكل يشبه ما رآه البرتغاليون في إسبانيا وإفريقيا، أطلقوا عليهم اسم "مورس"</w:t>
      </w:r>
      <w:r w:rsidRPr="00B677F0">
        <w:rPr>
          <w:rFonts w:ascii="Simplified Arabic" w:hAnsi="Simplified Arabic" w:cs="Simplified Arabic"/>
          <w:rtl/>
        </w:rPr>
        <w:t xml:space="preserve"> </w:t>
      </w:r>
      <w:r w:rsidRPr="00B677F0">
        <w:rPr>
          <w:rFonts w:ascii="Simplified Arabic" w:hAnsi="Simplified Arabic" w:cs="Simplified Arabic"/>
        </w:rPr>
        <w:t>moors</w:t>
      </w:r>
      <w:r w:rsidRPr="00B677F0">
        <w:rPr>
          <w:rFonts w:ascii="Simplified Arabic" w:hAnsi="Simplified Arabic" w:cs="Simplified Arabic"/>
          <w:sz w:val="24"/>
          <w:szCs w:val="24"/>
          <w:rtl/>
        </w:rPr>
        <w:t>، ظناً منهم أنهم من فاتحي إسبانيا. وبدأوا في إظهار العداء الشديد للمسلمين لأسباب عدة، منها: العداء الديني، والنفوذ السياسي الذي حظي به المسلمون لدى السلطات</w:t>
      </w:r>
      <w:r w:rsidR="007123BE">
        <w:rPr>
          <w:rFonts w:ascii="Simplified Arabic" w:hAnsi="Simplified Arabic" w:cs="Simplified Arabic" w:hint="cs"/>
          <w:sz w:val="24"/>
          <w:szCs w:val="24"/>
          <w:rtl/>
        </w:rPr>
        <w:t xml:space="preserve"> الداخلية</w:t>
      </w:r>
      <w:r w:rsidRPr="00B677F0">
        <w:rPr>
          <w:rFonts w:ascii="Simplified Arabic" w:hAnsi="Simplified Arabic" w:cs="Simplified Arabic"/>
          <w:sz w:val="24"/>
          <w:szCs w:val="24"/>
          <w:rtl/>
        </w:rPr>
        <w:t xml:space="preserve"> بالإضافة إلى حقد شديد تجاه سيطرتهم على طرق التجارة الشرقية</w:t>
      </w:r>
      <w:r w:rsidRPr="003D5854">
        <w:rPr>
          <w:rFonts w:ascii="Simplified Arabic" w:hAnsi="Simplified Arabic" w:cs="Simplified Arabic"/>
          <w:sz w:val="24"/>
          <w:szCs w:val="24"/>
          <w:rtl/>
        </w:rPr>
        <w:t xml:space="preserve"> المؤدية إلى حوض البح</w:t>
      </w:r>
      <w:r w:rsidR="007123BE">
        <w:rPr>
          <w:rFonts w:ascii="Simplified Arabic" w:hAnsi="Simplified Arabic" w:cs="Simplified Arabic"/>
          <w:sz w:val="24"/>
          <w:szCs w:val="24"/>
          <w:rtl/>
        </w:rPr>
        <w:t>ر الأبيض المتوسط</w:t>
      </w:r>
      <w:r w:rsidRPr="003D5854">
        <w:rPr>
          <w:rFonts w:ascii="Simplified Arabic" w:hAnsi="Simplified Arabic" w:cs="Simplified Arabic"/>
          <w:sz w:val="24"/>
          <w:szCs w:val="24"/>
          <w:rtl/>
        </w:rPr>
        <w:t xml:space="preserve"> مما أدى لتوتر العلاقات و</w:t>
      </w:r>
      <w:r w:rsidR="007123BE">
        <w:rPr>
          <w:rFonts w:ascii="Simplified Arabic" w:hAnsi="Simplified Arabic" w:cs="Simplified Arabic" w:hint="cs"/>
          <w:sz w:val="24"/>
          <w:szCs w:val="24"/>
          <w:rtl/>
        </w:rPr>
        <w:t>ت</w:t>
      </w:r>
      <w:r w:rsidR="007123BE">
        <w:rPr>
          <w:rFonts w:ascii="Simplified Arabic" w:hAnsi="Simplified Arabic" w:cs="Simplified Arabic"/>
          <w:sz w:val="24"/>
          <w:szCs w:val="24"/>
          <w:rtl/>
        </w:rPr>
        <w:t>س</w:t>
      </w:r>
      <w:r w:rsidR="007123BE">
        <w:rPr>
          <w:rFonts w:ascii="Simplified Arabic" w:hAnsi="Simplified Arabic" w:cs="Simplified Arabic" w:hint="cs"/>
          <w:sz w:val="24"/>
          <w:szCs w:val="24"/>
          <w:rtl/>
        </w:rPr>
        <w:t>وئ</w:t>
      </w:r>
      <w:r w:rsidRPr="003D5854">
        <w:rPr>
          <w:rFonts w:ascii="Simplified Arabic" w:hAnsi="Simplified Arabic" w:cs="Simplified Arabic"/>
          <w:sz w:val="24"/>
          <w:szCs w:val="24"/>
          <w:rtl/>
        </w:rPr>
        <w:t xml:space="preserve"> الأوضاع</w:t>
      </w:r>
      <w:r w:rsidR="007123BE" w:rsidRPr="00EA243D">
        <w:rPr>
          <w:rStyle w:val="FootnoteReference"/>
          <w:rFonts w:ascii="Simplified Arabic" w:hAnsi="Simplified Arabic" w:cs="Simplified Arabic"/>
          <w:sz w:val="20"/>
          <w:szCs w:val="20"/>
          <w:rtl/>
        </w:rPr>
        <w:footnoteReference w:id="28"/>
      </w:r>
      <w:r w:rsidRPr="003D5854">
        <w:rPr>
          <w:rFonts w:ascii="Simplified Arabic" w:hAnsi="Simplified Arabic" w:cs="Simplified Arabic"/>
          <w:sz w:val="24"/>
          <w:szCs w:val="24"/>
          <w:rtl/>
        </w:rPr>
        <w:t>.</w:t>
      </w:r>
    </w:p>
    <w:p w:rsidR="00E45D00" w:rsidRPr="003D5854" w:rsidRDefault="00E45D00"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lastRenderedPageBreak/>
        <w:t>وعندما واجه البرتغاليون مقاومة عنيفة من المسلمين في جنوب الهند بدعم من الملك "زمورن"</w:t>
      </w:r>
      <w:r w:rsidRPr="009C7CA8">
        <w:rPr>
          <w:rFonts w:ascii="Simplified Arabic" w:hAnsi="Simplified Arabic" w:cs="Simplified Arabic"/>
          <w:rtl/>
        </w:rPr>
        <w:t xml:space="preserve"> </w:t>
      </w:r>
      <w:proofErr w:type="spellStart"/>
      <w:r w:rsidRPr="009C7CA8">
        <w:rPr>
          <w:rFonts w:ascii="Simplified Arabic" w:hAnsi="Simplified Arabic" w:cs="Simplified Arabic"/>
        </w:rPr>
        <w:t>Zamourin</w:t>
      </w:r>
      <w:proofErr w:type="spellEnd"/>
      <w:r w:rsidRPr="009C7CA8">
        <w:rPr>
          <w:rFonts w:ascii="Simplified Arabic" w:hAnsi="Simplified Arabic" w:cs="Simplified Arabic"/>
          <w:rtl/>
        </w:rPr>
        <w:t xml:space="preserve"> </w:t>
      </w:r>
      <w:r w:rsidRPr="003D5854">
        <w:rPr>
          <w:rFonts w:ascii="Simplified Arabic" w:hAnsi="Simplified Arabic" w:cs="Simplified Arabic"/>
          <w:sz w:val="24"/>
          <w:szCs w:val="24"/>
          <w:rtl/>
        </w:rPr>
        <w:t>لحماية تجارتهم مع الشرق، رد البرتغاليون بقوة عسكرية كبيرة، متبعين سياستين أساسيتين تجاه المسلمين: تهميشهم من المناصب الإدارية، ونفيهم من المناطق الاستراتيجية. وعندما علموا بوجود روابط قوية بين مسلمي ملبار وإخوانهم في سريلانكا، بدأوا بتطبيق نفس الأساليب التي استخدموها في ملبار</w:t>
      </w:r>
      <w:r w:rsidRPr="009C7CA8">
        <w:rPr>
          <w:rFonts w:ascii="Simplified Arabic" w:hAnsi="Simplified Arabic" w:cs="Simplified Arabic"/>
          <w:rtl/>
        </w:rPr>
        <w:t xml:space="preserve"> (</w:t>
      </w:r>
      <w:proofErr w:type="spellStart"/>
      <w:r w:rsidRPr="009C7CA8">
        <w:rPr>
          <w:rFonts w:ascii="Simplified Arabic" w:hAnsi="Simplified Arabic" w:cs="Simplified Arabic"/>
        </w:rPr>
        <w:t>Mahroof</w:t>
      </w:r>
      <w:proofErr w:type="spellEnd"/>
      <w:r w:rsidRPr="009C7CA8">
        <w:rPr>
          <w:rFonts w:ascii="Simplified Arabic" w:hAnsi="Simplified Arabic" w:cs="Simplified Arabic"/>
        </w:rPr>
        <w:t>, 1995</w:t>
      </w:r>
      <w:r w:rsidRPr="009C7CA8">
        <w:rPr>
          <w:rFonts w:ascii="Simplified Arabic" w:hAnsi="Simplified Arabic" w:cs="Simplified Arabic"/>
          <w:rtl/>
        </w:rPr>
        <w:t>).</w:t>
      </w:r>
    </w:p>
    <w:p w:rsidR="00E45D00" w:rsidRPr="003D5854" w:rsidRDefault="00E45D00" w:rsidP="00FD1C72">
      <w:pPr>
        <w:bidi/>
        <w:rPr>
          <w:rFonts w:ascii="Simplified Arabic" w:hAnsi="Simplified Arabic" w:cs="Simplified Arabic"/>
          <w:sz w:val="24"/>
          <w:szCs w:val="24"/>
        </w:rPr>
      </w:pPr>
      <w:r w:rsidRPr="003D5854">
        <w:rPr>
          <w:rFonts w:ascii="Simplified Arabic" w:hAnsi="Simplified Arabic" w:cs="Simplified Arabic"/>
          <w:sz w:val="24"/>
          <w:szCs w:val="24"/>
          <w:rtl/>
        </w:rPr>
        <w:t>من جهة أخرى، كان لمسلمي سريلانكا ارتباطات متينة مع السكان المحليين من البوذيين والهندوس، وكانوا يتماشون مع النظم السياسية للدولة ويحترمون الحكام، مما أكسبهم تقديراً لدى الشعب والسلطة. ونتيجة لسياسات البرتغاليين ومعاملاتهم القاسية، اتحد المسلمون في مواجهة البرتغاليين، مما أدى لنشوب صراعات واشتباكات متكررة بين الطرفين</w:t>
      </w:r>
      <w:r w:rsidRPr="0038524C">
        <w:rPr>
          <w:rFonts w:ascii="Simplified Arabic" w:hAnsi="Simplified Arabic" w:cs="Simplified Arabic"/>
          <w:rtl/>
        </w:rPr>
        <w:t xml:space="preserve"> (</w:t>
      </w:r>
      <w:proofErr w:type="spellStart"/>
      <w:r w:rsidRPr="0038524C">
        <w:rPr>
          <w:rFonts w:ascii="Simplified Arabic" w:hAnsi="Simplified Arabic" w:cs="Simplified Arabic"/>
        </w:rPr>
        <w:t>Ameen</w:t>
      </w:r>
      <w:proofErr w:type="spellEnd"/>
      <w:r w:rsidRPr="0038524C">
        <w:rPr>
          <w:rFonts w:ascii="Simplified Arabic" w:hAnsi="Simplified Arabic" w:cs="Simplified Arabic"/>
        </w:rPr>
        <w:t>, 2000</w:t>
      </w:r>
      <w:r w:rsidRPr="0038524C">
        <w:rPr>
          <w:rFonts w:ascii="Simplified Arabic" w:hAnsi="Simplified Arabic" w:cs="Simplified Arabic"/>
          <w:rtl/>
        </w:rPr>
        <w:t>).</w:t>
      </w:r>
      <w:r w:rsidR="00FD1C72">
        <w:rPr>
          <w:rFonts w:ascii="Simplified Arabic" w:hAnsi="Simplified Arabic" w:cs="Simplified Arabic" w:hint="cs"/>
          <w:rtl/>
        </w:rPr>
        <w:t xml:space="preserve"> وبمرور الأيام بدأ </w:t>
      </w:r>
      <w:r w:rsidRPr="003D5854">
        <w:rPr>
          <w:rFonts w:ascii="Simplified Arabic" w:hAnsi="Simplified Arabic" w:cs="Simplified Arabic"/>
          <w:sz w:val="24"/>
          <w:szCs w:val="24"/>
          <w:rtl/>
        </w:rPr>
        <w:t>هيكل مستوطنات المسلمين</w:t>
      </w:r>
      <w:r w:rsidR="00FD1C72">
        <w:rPr>
          <w:rFonts w:ascii="Simplified Arabic" w:hAnsi="Simplified Arabic" w:cs="Simplified Arabic" w:hint="cs"/>
          <w:sz w:val="24"/>
          <w:szCs w:val="24"/>
          <w:rtl/>
        </w:rPr>
        <w:t xml:space="preserve"> يتغير كما بدأت </w:t>
      </w:r>
      <w:r w:rsidRPr="003D5854">
        <w:rPr>
          <w:rFonts w:ascii="Simplified Arabic" w:hAnsi="Simplified Arabic" w:cs="Simplified Arabic"/>
          <w:sz w:val="24"/>
          <w:szCs w:val="24"/>
          <w:rtl/>
        </w:rPr>
        <w:t>أوضاع</w:t>
      </w:r>
      <w:r w:rsidR="00FD1C72">
        <w:rPr>
          <w:rFonts w:ascii="Simplified Arabic" w:hAnsi="Simplified Arabic" w:cs="Simplified Arabic" w:hint="cs"/>
          <w:sz w:val="24"/>
          <w:szCs w:val="24"/>
          <w:rtl/>
        </w:rPr>
        <w:t xml:space="preserve">هم تتدهور </w:t>
      </w:r>
      <w:r w:rsidRPr="003D5854">
        <w:rPr>
          <w:rFonts w:ascii="Simplified Arabic" w:hAnsi="Simplified Arabic" w:cs="Simplified Arabic"/>
          <w:sz w:val="24"/>
          <w:szCs w:val="24"/>
          <w:rtl/>
        </w:rPr>
        <w:t>خاصة في كولومبو التي كانت مركزاً تجارياً محورياً لهم، حيث اندلعت صراعات بين الحكام المحليين الثلاثة</w:t>
      </w:r>
      <w:proofErr w:type="spellStart"/>
      <w:r w:rsidRPr="00FD1C72">
        <w:rPr>
          <w:rFonts w:ascii="Simplified Arabic" w:hAnsi="Simplified Arabic" w:cs="Simplified Arabic"/>
        </w:rPr>
        <w:t>Mayathunnai</w:t>
      </w:r>
      <w:proofErr w:type="spellEnd"/>
      <w:r w:rsidRPr="00FD1C72">
        <w:rPr>
          <w:rFonts w:ascii="Simplified Arabic" w:hAnsi="Simplified Arabic" w:cs="Simplified Arabic"/>
        </w:rPr>
        <w:t xml:space="preserve">, </w:t>
      </w:r>
      <w:proofErr w:type="spellStart"/>
      <w:r w:rsidRPr="00FD1C72">
        <w:rPr>
          <w:rFonts w:ascii="Simplified Arabic" w:hAnsi="Simplified Arabic" w:cs="Simplified Arabic"/>
        </w:rPr>
        <w:t>Raigam</w:t>
      </w:r>
      <w:proofErr w:type="spellEnd"/>
      <w:r w:rsidRPr="00FD1C72">
        <w:rPr>
          <w:rFonts w:ascii="Simplified Arabic" w:hAnsi="Simplified Arabic" w:cs="Simplified Arabic"/>
        </w:rPr>
        <w:t xml:space="preserve"> </w:t>
      </w:r>
      <w:proofErr w:type="spellStart"/>
      <w:r w:rsidRPr="00FD1C72">
        <w:rPr>
          <w:rFonts w:ascii="Simplified Arabic" w:hAnsi="Simplified Arabic" w:cs="Simplified Arabic"/>
        </w:rPr>
        <w:t>Bandara</w:t>
      </w:r>
      <w:proofErr w:type="spellEnd"/>
      <w:r w:rsidRPr="00FD1C72">
        <w:rPr>
          <w:rFonts w:ascii="Simplified Arabic" w:hAnsi="Simplified Arabic" w:cs="Simplified Arabic"/>
        </w:rPr>
        <w:t xml:space="preserve">, </w:t>
      </w:r>
      <w:proofErr w:type="spellStart"/>
      <w:r w:rsidRPr="00FD1C72">
        <w:rPr>
          <w:rFonts w:ascii="Simplified Arabic" w:hAnsi="Simplified Arabic" w:cs="Simplified Arabic"/>
        </w:rPr>
        <w:t>Puvaneha</w:t>
      </w:r>
      <w:proofErr w:type="spellEnd"/>
      <w:r w:rsidRPr="00FD1C72">
        <w:rPr>
          <w:rFonts w:ascii="Simplified Arabic" w:hAnsi="Simplified Arabic" w:cs="Simplified Arabic"/>
        </w:rPr>
        <w:t xml:space="preserve"> Bahu-7</w:t>
      </w:r>
      <w:r w:rsidRPr="003D5854">
        <w:rPr>
          <w:rFonts w:ascii="Simplified Arabic" w:hAnsi="Simplified Arabic" w:cs="Simplified Arabic"/>
          <w:sz w:val="24"/>
          <w:szCs w:val="24"/>
          <w:rtl/>
        </w:rPr>
        <w:t xml:space="preserve">، انتهت بتقسيم المملكة بينهم عام </w:t>
      </w:r>
      <w:r w:rsidRPr="00FD1C72">
        <w:rPr>
          <w:rFonts w:ascii="Simplified Arabic" w:hAnsi="Simplified Arabic" w:cs="Simplified Arabic"/>
          <w:rtl/>
        </w:rPr>
        <w:t>1521</w:t>
      </w:r>
      <w:r w:rsidRPr="003D5854">
        <w:rPr>
          <w:rFonts w:ascii="Simplified Arabic" w:hAnsi="Simplified Arabic" w:cs="Simplified Arabic"/>
          <w:sz w:val="24"/>
          <w:szCs w:val="24"/>
          <w:rtl/>
        </w:rPr>
        <w:t>م.</w:t>
      </w:r>
    </w:p>
    <w:p w:rsidR="00E45D00" w:rsidRPr="003D5854" w:rsidRDefault="00E45D00"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t>في ذلك الوقت، كان جل مسلمي تلك المملكة يقطنون منطقة "</w:t>
      </w:r>
      <w:proofErr w:type="spellStart"/>
      <w:r w:rsidRPr="00FD1C72">
        <w:rPr>
          <w:rFonts w:ascii="Simplified Arabic" w:hAnsi="Simplified Arabic" w:cs="Simplified Arabic"/>
        </w:rPr>
        <w:t>Kotte</w:t>
      </w:r>
      <w:proofErr w:type="spellEnd"/>
      <w:r w:rsidRPr="003D5854">
        <w:rPr>
          <w:rFonts w:ascii="Simplified Arabic" w:hAnsi="Simplified Arabic" w:cs="Simplified Arabic"/>
          <w:sz w:val="24"/>
          <w:szCs w:val="24"/>
          <w:rtl/>
        </w:rPr>
        <w:t>" الخاضعة لحكم</w:t>
      </w:r>
      <w:r w:rsidRPr="00FD1C72">
        <w:rPr>
          <w:rFonts w:ascii="Simplified Arabic" w:hAnsi="Simplified Arabic" w:cs="Simplified Arabic"/>
          <w:rtl/>
        </w:rPr>
        <w:t xml:space="preserve"> </w:t>
      </w:r>
      <w:proofErr w:type="spellStart"/>
      <w:r w:rsidRPr="00FD1C72">
        <w:rPr>
          <w:rFonts w:ascii="Simplified Arabic" w:hAnsi="Simplified Arabic" w:cs="Simplified Arabic"/>
        </w:rPr>
        <w:t>Puvaneha</w:t>
      </w:r>
      <w:proofErr w:type="spellEnd"/>
      <w:r w:rsidRPr="00FD1C72">
        <w:rPr>
          <w:rFonts w:ascii="Simplified Arabic" w:hAnsi="Simplified Arabic" w:cs="Simplified Arabic"/>
        </w:rPr>
        <w:t xml:space="preserve"> Bahu-7</w:t>
      </w:r>
      <w:r w:rsidRPr="003D5854">
        <w:rPr>
          <w:rFonts w:ascii="Simplified Arabic" w:hAnsi="Simplified Arabic" w:cs="Simplified Arabic"/>
          <w:sz w:val="24"/>
          <w:szCs w:val="24"/>
          <w:rtl/>
        </w:rPr>
        <w:t xml:space="preserve">. وعندما دخل الأخير في صراع مع مملكة </w:t>
      </w:r>
      <w:proofErr w:type="spellStart"/>
      <w:r w:rsidRPr="00FD1C72">
        <w:rPr>
          <w:rFonts w:ascii="Simplified Arabic" w:hAnsi="Simplified Arabic" w:cs="Simplified Arabic"/>
        </w:rPr>
        <w:t>Chitawakka</w:t>
      </w:r>
      <w:proofErr w:type="spellEnd"/>
      <w:r w:rsidRPr="00FD1C72">
        <w:rPr>
          <w:rFonts w:ascii="Simplified Arabic" w:hAnsi="Simplified Arabic" w:cs="Simplified Arabic"/>
          <w:rtl/>
        </w:rPr>
        <w:t>،</w:t>
      </w:r>
      <w:r w:rsidRPr="003D5854">
        <w:rPr>
          <w:rFonts w:ascii="Simplified Arabic" w:hAnsi="Simplified Arabic" w:cs="Simplified Arabic"/>
          <w:sz w:val="24"/>
          <w:szCs w:val="24"/>
          <w:rtl/>
        </w:rPr>
        <w:t xml:space="preserve"> استنجد بالبرتغاليين. </w:t>
      </w:r>
      <w:r w:rsidR="00FD1C72">
        <w:rPr>
          <w:rFonts w:ascii="Simplified Arabic" w:hAnsi="Simplified Arabic" w:cs="Simplified Arabic" w:hint="cs"/>
          <w:sz w:val="24"/>
          <w:szCs w:val="24"/>
          <w:rtl/>
        </w:rPr>
        <w:t>ف</w:t>
      </w:r>
      <w:r w:rsidRPr="003D5854">
        <w:rPr>
          <w:rFonts w:ascii="Simplified Arabic" w:hAnsi="Simplified Arabic" w:cs="Simplified Arabic"/>
          <w:sz w:val="24"/>
          <w:szCs w:val="24"/>
          <w:rtl/>
        </w:rPr>
        <w:t xml:space="preserve">استغل البرتغاليون هذه الفرصة للانتقام من المسلمين، فقدموا الدعم للملك لتنفيذ أجندتهم؛ حيث أمروا الملك </w:t>
      </w:r>
      <w:proofErr w:type="spellStart"/>
      <w:r w:rsidRPr="00FD1C72">
        <w:rPr>
          <w:rFonts w:ascii="Simplified Arabic" w:hAnsi="Simplified Arabic" w:cs="Simplified Arabic"/>
        </w:rPr>
        <w:t>Puvaneha</w:t>
      </w:r>
      <w:proofErr w:type="spellEnd"/>
      <w:r w:rsidRPr="00FD1C72">
        <w:rPr>
          <w:rFonts w:ascii="Simplified Arabic" w:hAnsi="Simplified Arabic" w:cs="Simplified Arabic"/>
        </w:rPr>
        <w:t xml:space="preserve"> Bahu-7</w:t>
      </w:r>
      <w:r w:rsidRPr="00FD1C72">
        <w:rPr>
          <w:rFonts w:ascii="Simplified Arabic" w:hAnsi="Simplified Arabic" w:cs="Simplified Arabic"/>
          <w:rtl/>
        </w:rPr>
        <w:t xml:space="preserve"> </w:t>
      </w:r>
      <w:r w:rsidRPr="003D5854">
        <w:rPr>
          <w:rFonts w:ascii="Simplified Arabic" w:hAnsi="Simplified Arabic" w:cs="Simplified Arabic"/>
          <w:sz w:val="24"/>
          <w:szCs w:val="24"/>
          <w:rtl/>
        </w:rPr>
        <w:t>بطرد المسلمين من المملكة وتجريدهم من ممتلكاتهم. وتحت ضغط الحاجة للمدَد، اضطر الملك للاستجابة، فأمر المسلمين بالرحيل وترك مساكنهم ومتاجرهم وكل ما يملكون خلال ثلاثة أيام في عام</w:t>
      </w:r>
      <w:r w:rsidRPr="00FD1C72">
        <w:rPr>
          <w:rFonts w:ascii="Simplified Arabic" w:hAnsi="Simplified Arabic" w:cs="Simplified Arabic"/>
          <w:rtl/>
        </w:rPr>
        <w:t xml:space="preserve"> 1526م (</w:t>
      </w:r>
      <w:proofErr w:type="spellStart"/>
      <w:r w:rsidRPr="00FD1C72">
        <w:rPr>
          <w:rFonts w:ascii="Simplified Arabic" w:hAnsi="Simplified Arabic" w:cs="Simplified Arabic"/>
        </w:rPr>
        <w:t>Queyroz</w:t>
      </w:r>
      <w:proofErr w:type="spellEnd"/>
      <w:r w:rsidRPr="00FD1C72">
        <w:rPr>
          <w:rFonts w:ascii="Simplified Arabic" w:hAnsi="Simplified Arabic" w:cs="Simplified Arabic"/>
        </w:rPr>
        <w:t>, 1930</w:t>
      </w:r>
      <w:r w:rsidRPr="00FD1C72">
        <w:rPr>
          <w:rFonts w:ascii="Simplified Arabic" w:hAnsi="Simplified Arabic" w:cs="Simplified Arabic"/>
          <w:rtl/>
        </w:rPr>
        <w:t>).</w:t>
      </w:r>
    </w:p>
    <w:p w:rsidR="00E45D00" w:rsidRPr="003D5854" w:rsidRDefault="00E45D00"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t>نتيجة لذلك، بادر ملك</w:t>
      </w:r>
      <w:r w:rsidRPr="00FD1C72">
        <w:rPr>
          <w:rFonts w:ascii="Simplified Arabic" w:hAnsi="Simplified Arabic" w:cs="Simplified Arabic"/>
          <w:rtl/>
        </w:rPr>
        <w:t xml:space="preserve"> </w:t>
      </w:r>
      <w:proofErr w:type="spellStart"/>
      <w:r w:rsidRPr="00FD1C72">
        <w:rPr>
          <w:rFonts w:ascii="Simplified Arabic" w:hAnsi="Simplified Arabic" w:cs="Simplified Arabic"/>
        </w:rPr>
        <w:t>Chitawakka</w:t>
      </w:r>
      <w:proofErr w:type="spellEnd"/>
      <w:r w:rsidRPr="003D5854">
        <w:rPr>
          <w:rFonts w:ascii="Simplified Arabic" w:hAnsi="Simplified Arabic" w:cs="Simplified Arabic"/>
          <w:sz w:val="24"/>
          <w:szCs w:val="24"/>
          <w:rtl/>
        </w:rPr>
        <w:t xml:space="preserve"> لمساعدة المسلمين واستضافتهم في مملكته لرفضه الاحتلال البرتغالي. فقد أدرك أن وجود المسلمين المعادين للبرتغاليين سيعزز قوة مملكته ضد الأعداء، لما يمتلكونه من مقاتلين أشداء، كما أن علاقة المسلمين بالملك "زمورين</w:t>
      </w:r>
      <w:r w:rsidRPr="00FD1C72">
        <w:rPr>
          <w:rFonts w:ascii="Simplified Arabic" w:hAnsi="Simplified Arabic" w:cs="Simplified Arabic"/>
          <w:rtl/>
        </w:rPr>
        <w:t xml:space="preserve">" </w:t>
      </w:r>
      <w:proofErr w:type="spellStart"/>
      <w:r w:rsidRPr="00FD1C72">
        <w:rPr>
          <w:rFonts w:ascii="Simplified Arabic" w:hAnsi="Simplified Arabic" w:cs="Simplified Arabic"/>
        </w:rPr>
        <w:t>Zamorin</w:t>
      </w:r>
      <w:proofErr w:type="spellEnd"/>
      <w:r w:rsidRPr="00FD1C72">
        <w:rPr>
          <w:rFonts w:ascii="Simplified Arabic" w:hAnsi="Simplified Arabic" w:cs="Simplified Arabic"/>
          <w:rtl/>
        </w:rPr>
        <w:t>،</w:t>
      </w:r>
      <w:r w:rsidRPr="003D5854">
        <w:rPr>
          <w:rFonts w:ascii="Simplified Arabic" w:hAnsi="Simplified Arabic" w:cs="Simplified Arabic"/>
          <w:sz w:val="24"/>
          <w:szCs w:val="24"/>
          <w:rtl/>
        </w:rPr>
        <w:t xml:space="preserve"> حاكم </w:t>
      </w:r>
      <w:proofErr w:type="spellStart"/>
      <w:r w:rsidRPr="00FD1C72">
        <w:rPr>
          <w:rFonts w:ascii="Simplified Arabic" w:hAnsi="Simplified Arabic" w:cs="Simplified Arabic"/>
        </w:rPr>
        <w:t>Kallikottai</w:t>
      </w:r>
      <w:proofErr w:type="spellEnd"/>
      <w:r w:rsidRPr="003D5854">
        <w:rPr>
          <w:rFonts w:ascii="Simplified Arabic" w:hAnsi="Simplified Arabic" w:cs="Simplified Arabic"/>
          <w:sz w:val="24"/>
          <w:szCs w:val="24"/>
          <w:rtl/>
        </w:rPr>
        <w:t xml:space="preserve"> في ملبار، ستسهل عليه الحصول على إمدادات عسكرية ومادية من هناك أيضاً</w:t>
      </w:r>
      <w:r w:rsidRPr="00FD1C72">
        <w:rPr>
          <w:rFonts w:ascii="Simplified Arabic" w:hAnsi="Simplified Arabic" w:cs="Simplified Arabic"/>
          <w:rtl/>
        </w:rPr>
        <w:t xml:space="preserve"> (</w:t>
      </w:r>
      <w:proofErr w:type="spellStart"/>
      <w:r w:rsidRPr="00FD1C72">
        <w:rPr>
          <w:rFonts w:ascii="Simplified Arabic" w:hAnsi="Simplified Arabic" w:cs="Simplified Arabic"/>
        </w:rPr>
        <w:t>Goonawardana</w:t>
      </w:r>
      <w:proofErr w:type="spellEnd"/>
      <w:r w:rsidRPr="00FD1C72">
        <w:rPr>
          <w:rFonts w:ascii="Simplified Arabic" w:hAnsi="Simplified Arabic" w:cs="Simplified Arabic"/>
        </w:rPr>
        <w:t>, 1967</w:t>
      </w:r>
      <w:r w:rsidRPr="00FD1C72">
        <w:rPr>
          <w:rFonts w:ascii="Simplified Arabic" w:hAnsi="Simplified Arabic" w:cs="Simplified Arabic"/>
          <w:rtl/>
        </w:rPr>
        <w:t>)</w:t>
      </w:r>
      <w:r w:rsidRPr="003D5854">
        <w:rPr>
          <w:rFonts w:ascii="Simplified Arabic" w:hAnsi="Simplified Arabic" w:cs="Simplified Arabic"/>
          <w:sz w:val="24"/>
          <w:szCs w:val="24"/>
          <w:rtl/>
        </w:rPr>
        <w:t>.</w:t>
      </w:r>
    </w:p>
    <w:p w:rsidR="00E45D00" w:rsidRPr="003D5854" w:rsidRDefault="00FD1C72" w:rsidP="00C60700">
      <w:pPr>
        <w:bidi/>
        <w:rPr>
          <w:rFonts w:ascii="Simplified Arabic" w:hAnsi="Simplified Arabic" w:cs="Simplified Arabic"/>
          <w:sz w:val="24"/>
          <w:szCs w:val="24"/>
        </w:rPr>
      </w:pPr>
      <w:r>
        <w:rPr>
          <w:rFonts w:ascii="Simplified Arabic" w:hAnsi="Simplified Arabic" w:cs="Simplified Arabic" w:hint="cs"/>
          <w:sz w:val="24"/>
          <w:szCs w:val="24"/>
          <w:rtl/>
        </w:rPr>
        <w:t>و</w:t>
      </w:r>
      <w:r w:rsidR="00E45D00" w:rsidRPr="003D5854">
        <w:rPr>
          <w:rFonts w:ascii="Simplified Arabic" w:hAnsi="Simplified Arabic" w:cs="Simplified Arabic"/>
          <w:sz w:val="24"/>
          <w:szCs w:val="24"/>
          <w:rtl/>
        </w:rPr>
        <w:t xml:space="preserve">يشير </w:t>
      </w:r>
      <w:r>
        <w:rPr>
          <w:rFonts w:ascii="Simplified Arabic" w:hAnsi="Simplified Arabic" w:cs="Simplified Arabic" w:hint="cs"/>
          <w:sz w:val="24"/>
          <w:szCs w:val="24"/>
          <w:rtl/>
        </w:rPr>
        <w:t>أيضا ب</w:t>
      </w:r>
      <w:r w:rsidR="00E45D00" w:rsidRPr="003D5854">
        <w:rPr>
          <w:rFonts w:ascii="Simplified Arabic" w:hAnsi="Simplified Arabic" w:cs="Simplified Arabic"/>
          <w:sz w:val="24"/>
          <w:szCs w:val="24"/>
          <w:rtl/>
        </w:rPr>
        <w:t>أنه حين استقر المسلمون في مملكة</w:t>
      </w:r>
      <w:r w:rsidR="00E45D00" w:rsidRPr="00FD1C72">
        <w:rPr>
          <w:rFonts w:ascii="Simplified Arabic" w:hAnsi="Simplified Arabic" w:cs="Simplified Arabic"/>
          <w:rtl/>
        </w:rPr>
        <w:t xml:space="preserve"> </w:t>
      </w:r>
      <w:proofErr w:type="spellStart"/>
      <w:r w:rsidR="00E45D00" w:rsidRPr="00FD1C72">
        <w:rPr>
          <w:rFonts w:ascii="Simplified Arabic" w:hAnsi="Simplified Arabic" w:cs="Simplified Arabic"/>
        </w:rPr>
        <w:t>Chitawakka</w:t>
      </w:r>
      <w:proofErr w:type="spellEnd"/>
      <w:r w:rsidR="00E45D00" w:rsidRPr="00FD1C72">
        <w:rPr>
          <w:rFonts w:ascii="Simplified Arabic" w:hAnsi="Simplified Arabic" w:cs="Simplified Arabic"/>
          <w:rtl/>
        </w:rPr>
        <w:t>،</w:t>
      </w:r>
      <w:r w:rsidR="00E45D00" w:rsidRPr="003D5854">
        <w:rPr>
          <w:rFonts w:ascii="Simplified Arabic" w:hAnsi="Simplified Arabic" w:cs="Simplified Arabic"/>
          <w:sz w:val="24"/>
          <w:szCs w:val="24"/>
          <w:rtl/>
        </w:rPr>
        <w:t xml:space="preserve"> وقفوا بجانب الملك لمواجهة البرتغاليين، وحصلوا على إمدادات من الملك زمورين، وشاركوا ببطولة في النضال ضد الأعداء، مما أثار حنق البرتغاليين من جهتي مملكة </w:t>
      </w:r>
      <w:proofErr w:type="spellStart"/>
      <w:r w:rsidR="00E45D00" w:rsidRPr="00C60700">
        <w:rPr>
          <w:rFonts w:ascii="Simplified Arabic" w:hAnsi="Simplified Arabic" w:cs="Simplified Arabic"/>
        </w:rPr>
        <w:t>Chitawakka</w:t>
      </w:r>
      <w:proofErr w:type="spellEnd"/>
      <w:r w:rsidR="00E45D00" w:rsidRPr="003D5854">
        <w:rPr>
          <w:rFonts w:ascii="Simplified Arabic" w:hAnsi="Simplified Arabic" w:cs="Simplified Arabic"/>
          <w:sz w:val="24"/>
          <w:szCs w:val="24"/>
          <w:rtl/>
        </w:rPr>
        <w:t xml:space="preserve"> ومملكة</w:t>
      </w:r>
      <w:r w:rsidR="00E45D00" w:rsidRPr="00C60700">
        <w:rPr>
          <w:rFonts w:ascii="Simplified Arabic" w:hAnsi="Simplified Arabic" w:cs="Simplified Arabic"/>
          <w:rtl/>
        </w:rPr>
        <w:t xml:space="preserve"> </w:t>
      </w:r>
      <w:proofErr w:type="spellStart"/>
      <w:r w:rsidR="00E45D00" w:rsidRPr="00C60700">
        <w:rPr>
          <w:rFonts w:ascii="Simplified Arabic" w:hAnsi="Simplified Arabic" w:cs="Simplified Arabic"/>
        </w:rPr>
        <w:t>Kallikottai</w:t>
      </w:r>
      <w:proofErr w:type="spellEnd"/>
      <w:r w:rsidR="00E45D00" w:rsidRPr="003D5854">
        <w:rPr>
          <w:rFonts w:ascii="Simplified Arabic" w:hAnsi="Simplified Arabic" w:cs="Simplified Arabic"/>
          <w:sz w:val="24"/>
          <w:szCs w:val="24"/>
          <w:rtl/>
        </w:rPr>
        <w:t>. ورغم استعار العداء، استطاع البرتغاليون في النهاية إخضاع مملكة</w:t>
      </w:r>
      <w:r w:rsidR="00E45D00" w:rsidRPr="00C60700">
        <w:rPr>
          <w:rFonts w:ascii="Simplified Arabic" w:hAnsi="Simplified Arabic" w:cs="Simplified Arabic"/>
          <w:rtl/>
        </w:rPr>
        <w:t xml:space="preserve"> </w:t>
      </w:r>
      <w:proofErr w:type="spellStart"/>
      <w:r w:rsidR="00E45D00" w:rsidRPr="00C60700">
        <w:rPr>
          <w:rFonts w:ascii="Simplified Arabic" w:hAnsi="Simplified Arabic" w:cs="Simplified Arabic"/>
        </w:rPr>
        <w:t>Chitawakka</w:t>
      </w:r>
      <w:proofErr w:type="spellEnd"/>
      <w:r w:rsidR="00E45D00" w:rsidRPr="003D5854">
        <w:rPr>
          <w:rFonts w:ascii="Simplified Arabic" w:hAnsi="Simplified Arabic" w:cs="Simplified Arabic"/>
          <w:sz w:val="24"/>
          <w:szCs w:val="24"/>
          <w:rtl/>
        </w:rPr>
        <w:t xml:space="preserve"> بدعم من حاكم</w:t>
      </w:r>
      <w:r w:rsidR="00E45D00" w:rsidRPr="00C60700">
        <w:rPr>
          <w:rFonts w:ascii="Simplified Arabic" w:hAnsi="Simplified Arabic" w:cs="Simplified Arabic"/>
          <w:rtl/>
        </w:rPr>
        <w:t xml:space="preserve"> </w:t>
      </w:r>
      <w:proofErr w:type="spellStart"/>
      <w:r w:rsidR="00E45D00" w:rsidRPr="00C60700">
        <w:rPr>
          <w:rFonts w:ascii="Simplified Arabic" w:hAnsi="Simplified Arabic" w:cs="Simplified Arabic"/>
        </w:rPr>
        <w:t>Kotte</w:t>
      </w:r>
      <w:proofErr w:type="spellEnd"/>
      <w:r w:rsidR="00E45D00" w:rsidRPr="003D5854">
        <w:rPr>
          <w:rFonts w:ascii="Simplified Arabic" w:hAnsi="Simplified Arabic" w:cs="Simplified Arabic"/>
          <w:sz w:val="24"/>
          <w:szCs w:val="24"/>
          <w:rtl/>
        </w:rPr>
        <w:t xml:space="preserve">. مثلت هذه الواقعة صدمة للمسلمين ومنحت البرتغاليين فرصة للنيل منهم، لكنهم توقفوا عن استهدافهم، لا سيما في المناطق الداخلية، لثلاثة أسباب: أولاً، خشيتهم من انضمام المسلمين لجيش حاكم مملكة "كاندي </w:t>
      </w:r>
      <w:r w:rsidR="00E45D00" w:rsidRPr="00C60700">
        <w:rPr>
          <w:rFonts w:ascii="Simplified Arabic" w:hAnsi="Simplified Arabic" w:cs="Simplified Arabic"/>
        </w:rPr>
        <w:t>Kandy</w:t>
      </w:r>
      <w:r w:rsidR="00E45D00" w:rsidRPr="003D5854">
        <w:rPr>
          <w:rFonts w:ascii="Simplified Arabic" w:hAnsi="Simplified Arabic" w:cs="Simplified Arabic"/>
          <w:sz w:val="24"/>
          <w:szCs w:val="24"/>
          <w:rtl/>
        </w:rPr>
        <w:t>" الذي كان في صراع دائم معهم، ثانياً، إدراكهم لأهمية دور المسلمين الحيوي في التجارة الداخلية، وثالثاً، احتكار المسلمين من أهالي سرنديب للملاحة البحرية آنذاك. هذه العوامل، إلى جانب الثروة والنفوذ الاقتصادي للمسلمين، دفعت البرتغاليين لمراجعة سياستهم واختيار المسالمة لتحقيق مصالحهم</w:t>
      </w:r>
      <w:r w:rsidR="00C60700">
        <w:rPr>
          <w:rFonts w:ascii="Simplified Arabic" w:hAnsi="Simplified Arabic" w:cs="Simplified Arabic" w:hint="cs"/>
          <w:sz w:val="24"/>
          <w:szCs w:val="24"/>
          <w:rtl/>
        </w:rPr>
        <w:t>.</w:t>
      </w:r>
      <w:r w:rsidR="00C60700" w:rsidRPr="00C60700">
        <w:rPr>
          <w:rStyle w:val="FootnoteReference"/>
          <w:rFonts w:ascii="Simplified Arabic" w:hAnsi="Simplified Arabic" w:cs="Simplified Arabic"/>
          <w:sz w:val="20"/>
          <w:szCs w:val="20"/>
          <w:rtl/>
        </w:rPr>
        <w:footnoteReference w:id="29"/>
      </w:r>
      <w:r w:rsidR="00E45D00" w:rsidRPr="003D5854">
        <w:rPr>
          <w:rFonts w:ascii="Simplified Arabic" w:hAnsi="Simplified Arabic" w:cs="Simplified Arabic"/>
          <w:sz w:val="24"/>
          <w:szCs w:val="24"/>
          <w:rtl/>
        </w:rPr>
        <w:t xml:space="preserve"> </w:t>
      </w:r>
    </w:p>
    <w:p w:rsidR="00E45D00" w:rsidRPr="003D5854" w:rsidRDefault="00E45D00" w:rsidP="00C60700">
      <w:pPr>
        <w:bidi/>
        <w:rPr>
          <w:rFonts w:ascii="Simplified Arabic" w:hAnsi="Simplified Arabic" w:cs="Simplified Arabic"/>
          <w:sz w:val="24"/>
          <w:szCs w:val="24"/>
        </w:rPr>
      </w:pPr>
      <w:r w:rsidRPr="003D5854">
        <w:rPr>
          <w:rFonts w:ascii="Simplified Arabic" w:hAnsi="Simplified Arabic" w:cs="Simplified Arabic"/>
          <w:sz w:val="24"/>
          <w:szCs w:val="24"/>
          <w:rtl/>
        </w:rPr>
        <w:lastRenderedPageBreak/>
        <w:t>ويوضح جوناواردانا أيضاً في بحثه حول العلاقة بين البرتغاليين والمسلمين، أنه رغم تظاهر البرتغاليين بالود والتفاهم، إلا أن العداوة كانت كامنة في نفوسهم وتظهر عند كل فرصة. ومن ذلك هجومهم على المسلمين في الساحل الجنوبي لسريلانكا عام</w:t>
      </w:r>
      <w:r w:rsidRPr="00C60700">
        <w:rPr>
          <w:rFonts w:ascii="Simplified Arabic" w:hAnsi="Simplified Arabic" w:cs="Simplified Arabic"/>
          <w:rtl/>
        </w:rPr>
        <w:t xml:space="preserve"> 1575</w:t>
      </w:r>
      <w:r w:rsidRPr="003D5854">
        <w:rPr>
          <w:rFonts w:ascii="Simplified Arabic" w:hAnsi="Simplified Arabic" w:cs="Simplified Arabic"/>
          <w:sz w:val="24"/>
          <w:szCs w:val="24"/>
          <w:rtl/>
        </w:rPr>
        <w:t xml:space="preserve">م، حيث ارتكبوا مجازر وقتلوا وعذبوا، وأبادوا قرية </w:t>
      </w:r>
      <w:proofErr w:type="spellStart"/>
      <w:r w:rsidRPr="00C60700">
        <w:rPr>
          <w:rFonts w:ascii="Simplified Arabic" w:hAnsi="Simplified Arabic" w:cs="Simplified Arabic"/>
        </w:rPr>
        <w:t>Weligama</w:t>
      </w:r>
      <w:proofErr w:type="spellEnd"/>
      <w:r w:rsidRPr="003D5854">
        <w:rPr>
          <w:rFonts w:ascii="Simplified Arabic" w:hAnsi="Simplified Arabic" w:cs="Simplified Arabic"/>
          <w:sz w:val="24"/>
          <w:szCs w:val="24"/>
          <w:rtl/>
        </w:rPr>
        <w:t xml:space="preserve"> بالكامل عبر إحراق مئات المنازل والمحلات التجارية التابعة لهم</w:t>
      </w:r>
      <w:r w:rsidR="00C60700" w:rsidRPr="00C60700">
        <w:rPr>
          <w:rStyle w:val="FootnoteReference"/>
          <w:rFonts w:ascii="Simplified Arabic" w:hAnsi="Simplified Arabic" w:cs="Simplified Arabic"/>
          <w:sz w:val="20"/>
          <w:szCs w:val="20"/>
          <w:rtl/>
        </w:rPr>
        <w:footnoteReference w:id="30"/>
      </w:r>
      <w:r w:rsidRPr="003D5854">
        <w:rPr>
          <w:rFonts w:ascii="Simplified Arabic" w:hAnsi="Simplified Arabic" w:cs="Simplified Arabic"/>
          <w:sz w:val="24"/>
          <w:szCs w:val="24"/>
          <w:rtl/>
        </w:rPr>
        <w:t>.</w:t>
      </w:r>
    </w:p>
    <w:p w:rsidR="00E45D00" w:rsidRPr="003D5854" w:rsidRDefault="00E45D00" w:rsidP="00D10015">
      <w:pPr>
        <w:bidi/>
        <w:rPr>
          <w:rFonts w:ascii="Simplified Arabic" w:hAnsi="Simplified Arabic" w:cs="Simplified Arabic"/>
          <w:sz w:val="24"/>
          <w:szCs w:val="24"/>
        </w:rPr>
      </w:pPr>
      <w:r w:rsidRPr="003D5854">
        <w:rPr>
          <w:rFonts w:ascii="Simplified Arabic" w:hAnsi="Simplified Arabic" w:cs="Simplified Arabic"/>
          <w:sz w:val="24"/>
          <w:szCs w:val="24"/>
          <w:rtl/>
        </w:rPr>
        <w:t xml:space="preserve">وفي عام </w:t>
      </w:r>
      <w:r w:rsidRPr="00145412">
        <w:rPr>
          <w:rFonts w:ascii="Simplified Arabic" w:hAnsi="Simplified Arabic" w:cs="Simplified Arabic"/>
          <w:rtl/>
        </w:rPr>
        <w:t>1626م</w:t>
      </w:r>
      <w:r w:rsidRPr="003D5854">
        <w:rPr>
          <w:rFonts w:ascii="Simplified Arabic" w:hAnsi="Simplified Arabic" w:cs="Simplified Arabic"/>
          <w:sz w:val="24"/>
          <w:szCs w:val="24"/>
          <w:rtl/>
        </w:rPr>
        <w:t xml:space="preserve">، أمر الملك البرتغالي القائد </w:t>
      </w:r>
      <w:proofErr w:type="spellStart"/>
      <w:r w:rsidRPr="00145412">
        <w:rPr>
          <w:rFonts w:ascii="Simplified Arabic" w:hAnsi="Simplified Arabic" w:cs="Simplified Arabic"/>
        </w:rPr>
        <w:t>Constantino</w:t>
      </w:r>
      <w:proofErr w:type="spellEnd"/>
      <w:r w:rsidRPr="00145412">
        <w:rPr>
          <w:rFonts w:ascii="Simplified Arabic" w:hAnsi="Simplified Arabic" w:cs="Simplified Arabic"/>
        </w:rPr>
        <w:t xml:space="preserve"> </w:t>
      </w:r>
      <w:proofErr w:type="spellStart"/>
      <w:r w:rsidRPr="00145412">
        <w:rPr>
          <w:rFonts w:ascii="Simplified Arabic" w:hAnsi="Simplified Arabic" w:cs="Simplified Arabic"/>
        </w:rPr>
        <w:t>Lesa</w:t>
      </w:r>
      <w:proofErr w:type="spellEnd"/>
      <w:r w:rsidRPr="00145412">
        <w:rPr>
          <w:rFonts w:ascii="Simplified Arabic" w:hAnsi="Simplified Arabic" w:cs="Simplified Arabic"/>
        </w:rPr>
        <w:t xml:space="preserve"> De Noronha</w:t>
      </w:r>
      <w:r w:rsidRPr="00145412">
        <w:rPr>
          <w:rFonts w:ascii="Simplified Arabic" w:hAnsi="Simplified Arabic" w:cs="Simplified Arabic"/>
          <w:rtl/>
        </w:rPr>
        <w:t xml:space="preserve"> </w:t>
      </w:r>
      <w:r w:rsidRPr="003D5854">
        <w:rPr>
          <w:rFonts w:ascii="Simplified Arabic" w:hAnsi="Simplified Arabic" w:cs="Simplified Arabic"/>
          <w:sz w:val="24"/>
          <w:szCs w:val="24"/>
          <w:rtl/>
        </w:rPr>
        <w:t>بطرد المسلمين من كولومبو نهائياً، فامتثل القائد لأوامر سيده بدقة، مما أدى لإخراج</w:t>
      </w:r>
      <w:r w:rsidR="00145412">
        <w:rPr>
          <w:rFonts w:ascii="Simplified Arabic" w:hAnsi="Simplified Arabic" w:cs="Simplified Arabic"/>
          <w:sz w:val="24"/>
          <w:szCs w:val="24"/>
          <w:rtl/>
        </w:rPr>
        <w:t xml:space="preserve"> المسلمين من كولومبو وضواحيها </w:t>
      </w:r>
      <w:r w:rsidR="00145412">
        <w:rPr>
          <w:rFonts w:ascii="Simplified Arabic" w:hAnsi="Simplified Arabic" w:cs="Simplified Arabic" w:hint="cs"/>
          <w:sz w:val="24"/>
          <w:szCs w:val="24"/>
          <w:rtl/>
        </w:rPr>
        <w:t>خلال</w:t>
      </w:r>
      <w:r w:rsidRPr="003D5854">
        <w:rPr>
          <w:rFonts w:ascii="Simplified Arabic" w:hAnsi="Simplified Arabic" w:cs="Simplified Arabic"/>
          <w:sz w:val="24"/>
          <w:szCs w:val="24"/>
          <w:rtl/>
        </w:rPr>
        <w:t xml:space="preserve"> أيام قليلة</w:t>
      </w:r>
      <w:r w:rsidRPr="00145412">
        <w:rPr>
          <w:rFonts w:ascii="Simplified Arabic" w:hAnsi="Simplified Arabic" w:cs="Simplified Arabic"/>
          <w:rtl/>
        </w:rPr>
        <w:t xml:space="preserve"> (</w:t>
      </w:r>
      <w:proofErr w:type="spellStart"/>
      <w:r w:rsidRPr="00145412">
        <w:rPr>
          <w:rFonts w:ascii="Simplified Arabic" w:hAnsi="Simplified Arabic" w:cs="Simplified Arabic"/>
        </w:rPr>
        <w:t>Abayakoon</w:t>
      </w:r>
      <w:proofErr w:type="spellEnd"/>
      <w:r w:rsidRPr="00145412">
        <w:rPr>
          <w:rFonts w:ascii="Simplified Arabic" w:hAnsi="Simplified Arabic" w:cs="Simplified Arabic"/>
        </w:rPr>
        <w:t>, 1946</w:t>
      </w:r>
      <w:r w:rsidRPr="00145412">
        <w:rPr>
          <w:rFonts w:ascii="Simplified Arabic" w:hAnsi="Simplified Arabic" w:cs="Simplified Arabic"/>
          <w:rtl/>
        </w:rPr>
        <w:t>)</w:t>
      </w:r>
      <w:r w:rsidRPr="003D5854">
        <w:rPr>
          <w:rFonts w:ascii="Simplified Arabic" w:hAnsi="Simplified Arabic" w:cs="Simplified Arabic"/>
          <w:sz w:val="24"/>
          <w:szCs w:val="24"/>
          <w:rtl/>
        </w:rPr>
        <w:t>.</w:t>
      </w:r>
      <w:r w:rsidR="00D10015">
        <w:rPr>
          <w:rFonts w:ascii="Simplified Arabic" w:hAnsi="Simplified Arabic" w:cs="Simplified Arabic" w:hint="cs"/>
          <w:sz w:val="24"/>
          <w:szCs w:val="24"/>
          <w:rtl/>
        </w:rPr>
        <w:t xml:space="preserve"> </w:t>
      </w:r>
      <w:r w:rsidRPr="00BD7906">
        <w:rPr>
          <w:rFonts w:ascii="Simplified Arabic" w:hAnsi="Simplified Arabic" w:cs="Simplified Arabic"/>
          <w:sz w:val="24"/>
          <w:szCs w:val="24"/>
          <w:rtl/>
        </w:rPr>
        <w:t xml:space="preserve">وقد تسبب هذا القرار الظالم في حالة من الذعر والكآبة والضياع بين المسلمين الذين لم يعرفوا وجهة </w:t>
      </w:r>
      <w:r w:rsidR="00D317AC" w:rsidRPr="00BD7906">
        <w:rPr>
          <w:rFonts w:ascii="Simplified Arabic" w:hAnsi="Simplified Arabic" w:cs="Simplified Arabic" w:hint="cs"/>
          <w:sz w:val="24"/>
          <w:szCs w:val="24"/>
          <w:rtl/>
        </w:rPr>
        <w:t>يلجؤون</w:t>
      </w:r>
      <w:r w:rsidRPr="00BD7906">
        <w:rPr>
          <w:rFonts w:ascii="Simplified Arabic" w:hAnsi="Simplified Arabic" w:cs="Simplified Arabic"/>
          <w:sz w:val="24"/>
          <w:szCs w:val="24"/>
          <w:rtl/>
        </w:rPr>
        <w:t xml:space="preserve"> إليها، وفي تلك اللحظة الحرجة، قدم الملك</w:t>
      </w:r>
      <w:r w:rsidRPr="00BD7906">
        <w:rPr>
          <w:rFonts w:ascii="Simplified Arabic" w:hAnsi="Simplified Arabic" w:cs="Simplified Arabic"/>
          <w:rtl/>
        </w:rPr>
        <w:t xml:space="preserve"> </w:t>
      </w:r>
      <w:proofErr w:type="spellStart"/>
      <w:r w:rsidRPr="00BD7906">
        <w:rPr>
          <w:rFonts w:ascii="Simplified Arabic" w:hAnsi="Simplified Arabic" w:cs="Simplified Arabic"/>
        </w:rPr>
        <w:t>Senarath</w:t>
      </w:r>
      <w:proofErr w:type="spellEnd"/>
      <w:r w:rsidRPr="00BD7906">
        <w:rPr>
          <w:rFonts w:ascii="Simplified Arabic" w:hAnsi="Simplified Arabic" w:cs="Simplified Arabic"/>
          <w:sz w:val="24"/>
          <w:szCs w:val="24"/>
          <w:rtl/>
        </w:rPr>
        <w:t xml:space="preserve">، حاكم مملكة </w:t>
      </w:r>
      <w:r w:rsidR="00BD7906">
        <w:rPr>
          <w:rStyle w:val="FootnoteReference"/>
          <w:rFonts w:ascii="Simplified Arabic" w:hAnsi="Simplified Arabic" w:cs="Simplified Arabic"/>
          <w:sz w:val="24"/>
          <w:szCs w:val="24"/>
          <w:rtl/>
        </w:rPr>
        <w:footnoteReference w:id="31"/>
      </w:r>
      <w:r w:rsidRPr="00BD7906">
        <w:rPr>
          <w:rFonts w:ascii="Simplified Arabic" w:hAnsi="Simplified Arabic" w:cs="Simplified Arabic"/>
        </w:rPr>
        <w:t>Kandy</w:t>
      </w:r>
      <w:r w:rsidRPr="00BD7906">
        <w:rPr>
          <w:rFonts w:ascii="Simplified Arabic" w:hAnsi="Simplified Arabic" w:cs="Simplified Arabic"/>
          <w:rtl/>
        </w:rPr>
        <w:t>،</w:t>
      </w:r>
      <w:r w:rsidRPr="00BD7906">
        <w:rPr>
          <w:rFonts w:ascii="Simplified Arabic" w:hAnsi="Simplified Arabic" w:cs="Simplified Arabic"/>
          <w:sz w:val="24"/>
          <w:szCs w:val="24"/>
          <w:rtl/>
        </w:rPr>
        <w:t xml:space="preserve"> يد العون لهم واستقبلهم في مناطق حكمه بالإقليمين الأوسط والشرقي</w:t>
      </w:r>
      <w:r w:rsidRPr="00BD7906">
        <w:rPr>
          <w:rFonts w:ascii="Simplified Arabic" w:hAnsi="Simplified Arabic" w:cs="Simplified Arabic"/>
          <w:rtl/>
        </w:rPr>
        <w:t xml:space="preserve"> (</w:t>
      </w:r>
      <w:proofErr w:type="spellStart"/>
      <w:r w:rsidRPr="00BD7906">
        <w:rPr>
          <w:rFonts w:ascii="Simplified Arabic" w:hAnsi="Simplified Arabic" w:cs="Simplified Arabic"/>
        </w:rPr>
        <w:t>Sameem</w:t>
      </w:r>
      <w:proofErr w:type="spellEnd"/>
      <w:r w:rsidRPr="00BD7906">
        <w:rPr>
          <w:rFonts w:ascii="Simplified Arabic" w:hAnsi="Simplified Arabic" w:cs="Simplified Arabic"/>
        </w:rPr>
        <w:t>, 1998</w:t>
      </w:r>
      <w:r w:rsidRPr="00BD7906">
        <w:rPr>
          <w:rFonts w:ascii="Simplified Arabic" w:hAnsi="Simplified Arabic" w:cs="Simplified Arabic"/>
          <w:rtl/>
        </w:rPr>
        <w:t>).</w:t>
      </w:r>
    </w:p>
    <w:p w:rsidR="00E45D00" w:rsidRPr="003D5854" w:rsidRDefault="00E45D00" w:rsidP="00D10015">
      <w:pPr>
        <w:bidi/>
        <w:rPr>
          <w:rFonts w:ascii="Simplified Arabic" w:hAnsi="Simplified Arabic" w:cs="Simplified Arabic"/>
          <w:sz w:val="24"/>
          <w:szCs w:val="24"/>
        </w:rPr>
      </w:pPr>
      <w:r w:rsidRPr="003D5854">
        <w:rPr>
          <w:rFonts w:ascii="Simplified Arabic" w:hAnsi="Simplified Arabic" w:cs="Simplified Arabic"/>
          <w:sz w:val="24"/>
          <w:szCs w:val="24"/>
          <w:rtl/>
        </w:rPr>
        <w:t>ويضيف محمد سميم</w:t>
      </w:r>
      <w:r w:rsidRPr="00246710">
        <w:rPr>
          <w:rFonts w:ascii="Simplified Arabic" w:hAnsi="Simplified Arabic" w:cs="Simplified Arabic"/>
          <w:rtl/>
        </w:rPr>
        <w:t xml:space="preserve"> (1998) </w:t>
      </w:r>
      <w:r w:rsidRPr="003D5854">
        <w:rPr>
          <w:rFonts w:ascii="Simplified Arabic" w:hAnsi="Simplified Arabic" w:cs="Simplified Arabic"/>
          <w:sz w:val="24"/>
          <w:szCs w:val="24"/>
          <w:rtl/>
        </w:rPr>
        <w:t>أن المسلمين، وقبل أن يستعيدوا استقرار حياتهم في مناطق لجوئهم، واجهوا صدمة برتغالية أخرى عام</w:t>
      </w:r>
      <w:r w:rsidRPr="00246710">
        <w:rPr>
          <w:rFonts w:ascii="Simplified Arabic" w:hAnsi="Simplified Arabic" w:cs="Simplified Arabic"/>
          <w:rtl/>
        </w:rPr>
        <w:t xml:space="preserve"> 1646</w:t>
      </w:r>
      <w:r w:rsidRPr="003D5854">
        <w:rPr>
          <w:rFonts w:ascii="Simplified Arabic" w:hAnsi="Simplified Arabic" w:cs="Simplified Arabic"/>
          <w:sz w:val="24"/>
          <w:szCs w:val="24"/>
          <w:rtl/>
        </w:rPr>
        <w:t>م في الجنوب بأمر من القائد</w:t>
      </w:r>
      <w:r w:rsidRPr="00246710">
        <w:rPr>
          <w:rFonts w:ascii="Simplified Arabic" w:hAnsi="Simplified Arabic" w:cs="Simplified Arabic"/>
          <w:rtl/>
        </w:rPr>
        <w:t xml:space="preserve"> </w:t>
      </w:r>
      <w:proofErr w:type="spellStart"/>
      <w:r w:rsidRPr="00246710">
        <w:rPr>
          <w:rFonts w:ascii="Simplified Arabic" w:hAnsi="Simplified Arabic" w:cs="Simplified Arabic"/>
        </w:rPr>
        <w:t>Anthonio</w:t>
      </w:r>
      <w:proofErr w:type="spellEnd"/>
      <w:r w:rsidRPr="00246710">
        <w:rPr>
          <w:rFonts w:ascii="Simplified Arabic" w:hAnsi="Simplified Arabic" w:cs="Simplified Arabic"/>
        </w:rPr>
        <w:t xml:space="preserve"> De </w:t>
      </w:r>
      <w:proofErr w:type="spellStart"/>
      <w:r w:rsidRPr="00246710">
        <w:rPr>
          <w:rFonts w:ascii="Simplified Arabic" w:hAnsi="Simplified Arabic" w:cs="Simplified Arabic"/>
        </w:rPr>
        <w:t>Amaral</w:t>
      </w:r>
      <w:proofErr w:type="spellEnd"/>
      <w:r w:rsidRPr="00246710">
        <w:rPr>
          <w:rFonts w:ascii="Simplified Arabic" w:hAnsi="Simplified Arabic" w:cs="Simplified Arabic"/>
          <w:rtl/>
        </w:rPr>
        <w:t>؛</w:t>
      </w:r>
      <w:r w:rsidRPr="003D5854">
        <w:rPr>
          <w:rFonts w:ascii="Simplified Arabic" w:hAnsi="Simplified Arabic" w:cs="Simplified Arabic"/>
          <w:sz w:val="24"/>
          <w:szCs w:val="24"/>
          <w:rtl/>
        </w:rPr>
        <w:t xml:space="preserve"> حيث قامت القوات البرتغالية بنهب وحرق بيوت ومراكز المسلمين التجارية في منطقة</w:t>
      </w:r>
      <w:r w:rsidRPr="00246710">
        <w:rPr>
          <w:rFonts w:ascii="Simplified Arabic" w:hAnsi="Simplified Arabic" w:cs="Simplified Arabic"/>
          <w:rtl/>
        </w:rPr>
        <w:t xml:space="preserve"> </w:t>
      </w:r>
      <w:proofErr w:type="spellStart"/>
      <w:r w:rsidRPr="00246710">
        <w:rPr>
          <w:rFonts w:ascii="Simplified Arabic" w:hAnsi="Simplified Arabic" w:cs="Simplified Arabic"/>
        </w:rPr>
        <w:t>Matara</w:t>
      </w:r>
      <w:proofErr w:type="spellEnd"/>
      <w:r w:rsidRPr="003D5854">
        <w:rPr>
          <w:rFonts w:ascii="Simplified Arabic" w:hAnsi="Simplified Arabic" w:cs="Simplified Arabic"/>
          <w:sz w:val="24"/>
          <w:szCs w:val="24"/>
          <w:rtl/>
        </w:rPr>
        <w:t xml:space="preserve">، وارتكبت مجازر جماعية استهدفت الرجال، بينما سُبيت النساء والأطفال وأُرسلوا كعبيد إلى </w:t>
      </w:r>
      <w:r w:rsidRPr="00246710">
        <w:rPr>
          <w:rFonts w:ascii="Simplified Arabic" w:hAnsi="Simplified Arabic" w:cs="Simplified Arabic"/>
        </w:rPr>
        <w:t>Colombo</w:t>
      </w:r>
      <w:r w:rsidRPr="003D5854">
        <w:rPr>
          <w:rFonts w:ascii="Simplified Arabic" w:hAnsi="Simplified Arabic" w:cs="Simplified Arabic"/>
          <w:sz w:val="24"/>
          <w:szCs w:val="24"/>
          <w:rtl/>
        </w:rPr>
        <w:t xml:space="preserve">. كما شردت مجموعات أخرى من المناطق الساحلية تحت حكم البرتغالي "فيليب" </w:t>
      </w:r>
      <w:r w:rsidR="00246710">
        <w:rPr>
          <w:rFonts w:ascii="Simplified Arabic" w:hAnsi="Simplified Arabic" w:cs="Simplified Arabic" w:hint="cs"/>
          <w:sz w:val="24"/>
          <w:szCs w:val="24"/>
          <w:rtl/>
        </w:rPr>
        <w:t>(</w:t>
      </w:r>
      <w:r w:rsidRPr="00246710">
        <w:rPr>
          <w:rFonts w:ascii="Simplified Arabic" w:hAnsi="Simplified Arabic" w:cs="Simplified Arabic"/>
        </w:rPr>
        <w:t>Philip</w:t>
      </w:r>
      <w:r w:rsidR="00D10015">
        <w:rPr>
          <w:rFonts w:ascii="Simplified Arabic" w:hAnsi="Simplified Arabic" w:cs="Simplified Arabic" w:hint="cs"/>
          <w:rtl/>
        </w:rPr>
        <w:t xml:space="preserve"> </w:t>
      </w:r>
      <w:r w:rsidRPr="00246710">
        <w:rPr>
          <w:rFonts w:ascii="Simplified Arabic" w:hAnsi="Simplified Arabic" w:cs="Simplified Arabic"/>
        </w:rPr>
        <w:t>(1640-1621</w:t>
      </w:r>
      <w:r w:rsidRPr="003D5854">
        <w:rPr>
          <w:rFonts w:ascii="Simplified Arabic" w:hAnsi="Simplified Arabic" w:cs="Simplified Arabic"/>
          <w:sz w:val="24"/>
          <w:szCs w:val="24"/>
          <w:rtl/>
        </w:rPr>
        <w:t xml:space="preserve">، فآواهم الملك </w:t>
      </w:r>
      <w:proofErr w:type="spellStart"/>
      <w:r w:rsidRPr="0078516D">
        <w:rPr>
          <w:rFonts w:ascii="Simplified Arabic" w:hAnsi="Simplified Arabic" w:cs="Simplified Arabic"/>
        </w:rPr>
        <w:t>Senarath</w:t>
      </w:r>
      <w:proofErr w:type="spellEnd"/>
      <w:r w:rsidRPr="0078516D">
        <w:rPr>
          <w:rFonts w:ascii="Simplified Arabic" w:hAnsi="Simplified Arabic" w:cs="Simplified Arabic"/>
          <w:rtl/>
        </w:rPr>
        <w:t xml:space="preserve"> </w:t>
      </w:r>
      <w:r w:rsidRPr="003D5854">
        <w:rPr>
          <w:rFonts w:ascii="Simplified Arabic" w:hAnsi="Simplified Arabic" w:cs="Simplified Arabic"/>
          <w:sz w:val="24"/>
          <w:szCs w:val="24"/>
          <w:rtl/>
        </w:rPr>
        <w:t>في شرقي ال</w:t>
      </w:r>
      <w:r w:rsidR="0078516D">
        <w:rPr>
          <w:rFonts w:ascii="Simplified Arabic" w:hAnsi="Simplified Arabic" w:cs="Simplified Arabic"/>
          <w:sz w:val="24"/>
          <w:szCs w:val="24"/>
          <w:rtl/>
        </w:rPr>
        <w:t>جزيرة</w:t>
      </w:r>
      <w:r w:rsidRPr="003D5854">
        <w:rPr>
          <w:rFonts w:ascii="Simplified Arabic" w:hAnsi="Simplified Arabic" w:cs="Simplified Arabic"/>
          <w:sz w:val="24"/>
          <w:szCs w:val="24"/>
          <w:rtl/>
        </w:rPr>
        <w:t xml:space="preserve"> </w:t>
      </w:r>
      <w:r w:rsidR="0078516D">
        <w:rPr>
          <w:rFonts w:ascii="Simplified Arabic" w:hAnsi="Simplified Arabic" w:cs="Simplified Arabic" w:hint="cs"/>
          <w:sz w:val="24"/>
          <w:szCs w:val="24"/>
          <w:rtl/>
        </w:rPr>
        <w:t>ي</w:t>
      </w:r>
      <w:r w:rsidRPr="003D5854">
        <w:rPr>
          <w:rFonts w:ascii="Simplified Arabic" w:hAnsi="Simplified Arabic" w:cs="Simplified Arabic"/>
          <w:sz w:val="24"/>
          <w:szCs w:val="24"/>
          <w:rtl/>
        </w:rPr>
        <w:t>بلغ عددهم نحو</w:t>
      </w:r>
      <w:r w:rsidRPr="0078516D">
        <w:rPr>
          <w:rFonts w:ascii="Simplified Arabic" w:hAnsi="Simplified Arabic" w:cs="Simplified Arabic"/>
          <w:rtl/>
        </w:rPr>
        <w:t xml:space="preserve"> 4000 </w:t>
      </w:r>
      <w:r w:rsidRPr="003D5854">
        <w:rPr>
          <w:rFonts w:ascii="Simplified Arabic" w:hAnsi="Simplified Arabic" w:cs="Simplified Arabic"/>
          <w:sz w:val="24"/>
          <w:szCs w:val="24"/>
          <w:rtl/>
        </w:rPr>
        <w:t>فرد</w:t>
      </w:r>
      <w:r w:rsidRPr="0078516D">
        <w:rPr>
          <w:rFonts w:ascii="Simplified Arabic" w:hAnsi="Simplified Arabic" w:cs="Simplified Arabic"/>
          <w:rtl/>
        </w:rPr>
        <w:t xml:space="preserve"> (</w:t>
      </w:r>
      <w:r w:rsidRPr="0078516D">
        <w:rPr>
          <w:rFonts w:ascii="Simplified Arabic" w:hAnsi="Simplified Arabic" w:cs="Simplified Arabic"/>
        </w:rPr>
        <w:t>Silva, 1972</w:t>
      </w:r>
      <w:r w:rsidRPr="0078516D">
        <w:rPr>
          <w:rFonts w:ascii="Simplified Arabic" w:hAnsi="Simplified Arabic" w:cs="Simplified Arabic"/>
          <w:rtl/>
        </w:rPr>
        <w:t>)</w:t>
      </w:r>
      <w:r w:rsidRPr="003D5854">
        <w:rPr>
          <w:rFonts w:ascii="Simplified Arabic" w:hAnsi="Simplified Arabic" w:cs="Simplified Arabic"/>
          <w:sz w:val="24"/>
          <w:szCs w:val="24"/>
          <w:rtl/>
        </w:rPr>
        <w:t>.</w:t>
      </w:r>
    </w:p>
    <w:p w:rsidR="00E45D00" w:rsidRPr="003D5854" w:rsidRDefault="00E45D00" w:rsidP="00D62684">
      <w:pPr>
        <w:bidi/>
        <w:rPr>
          <w:rFonts w:ascii="Simplified Arabic" w:hAnsi="Simplified Arabic" w:cs="Simplified Arabic"/>
          <w:sz w:val="24"/>
          <w:szCs w:val="24"/>
        </w:rPr>
      </w:pPr>
      <w:r w:rsidRPr="00CA1706">
        <w:rPr>
          <w:rFonts w:ascii="Simplified Arabic" w:hAnsi="Simplified Arabic" w:cs="Simplified Arabic"/>
          <w:sz w:val="24"/>
          <w:szCs w:val="24"/>
          <w:rtl/>
        </w:rPr>
        <w:t>ولتفادي الصدامات، اضطر المسلمون للنزوح من مناطق النفوذ البرتغالي إلى مناطق بعيدة في وسط الجزيرة، حيث انتشروا في مملكة كاندي</w:t>
      </w:r>
      <w:r w:rsidRPr="00CA1706">
        <w:rPr>
          <w:rFonts w:ascii="Simplified Arabic" w:hAnsi="Simplified Arabic" w:cs="Simplified Arabic"/>
          <w:rtl/>
        </w:rPr>
        <w:t xml:space="preserve"> "</w:t>
      </w:r>
      <w:r w:rsidRPr="00CA1706">
        <w:rPr>
          <w:rFonts w:ascii="Simplified Arabic" w:hAnsi="Simplified Arabic" w:cs="Simplified Arabic"/>
        </w:rPr>
        <w:t>Kandy</w:t>
      </w:r>
      <w:r w:rsidRPr="00CA1706">
        <w:rPr>
          <w:rFonts w:ascii="Simplified Arabic" w:hAnsi="Simplified Arabic" w:cs="Simplified Arabic"/>
          <w:rtl/>
        </w:rPr>
        <w:t>"</w:t>
      </w:r>
      <w:r w:rsidRPr="00CA1706">
        <w:rPr>
          <w:rFonts w:ascii="Simplified Arabic" w:hAnsi="Simplified Arabic" w:cs="Simplified Arabic"/>
          <w:sz w:val="24"/>
          <w:szCs w:val="24"/>
          <w:rtl/>
        </w:rPr>
        <w:t xml:space="preserve">. وعندما لمس المسلمون ما تتمتع به تلك المملكة وأهلها من تسامح ومصالح، هاجروا إليها واستقروا بها. وفي عهد الملك </w:t>
      </w:r>
      <w:proofErr w:type="spellStart"/>
      <w:r w:rsidRPr="003C196D">
        <w:rPr>
          <w:rFonts w:ascii="Simplified Arabic" w:hAnsi="Simplified Arabic" w:cs="Simplified Arabic"/>
        </w:rPr>
        <w:t>Rajasinghe</w:t>
      </w:r>
      <w:proofErr w:type="spellEnd"/>
      <w:r w:rsidRPr="003C196D">
        <w:rPr>
          <w:rFonts w:ascii="Simplified Arabic" w:hAnsi="Simplified Arabic" w:cs="Simplified Arabic"/>
        </w:rPr>
        <w:t>-II</w:t>
      </w:r>
      <w:r w:rsidRPr="00CA1706">
        <w:rPr>
          <w:rFonts w:ascii="Simplified Arabic" w:hAnsi="Simplified Arabic" w:cs="Simplified Arabic"/>
          <w:sz w:val="24"/>
          <w:szCs w:val="24"/>
          <w:rtl/>
        </w:rPr>
        <w:t xml:space="preserve"> في</w:t>
      </w:r>
      <w:r w:rsidRPr="003C196D">
        <w:rPr>
          <w:rFonts w:ascii="Simplified Arabic" w:hAnsi="Simplified Arabic" w:cs="Simplified Arabic"/>
          <w:rtl/>
        </w:rPr>
        <w:t xml:space="preserve"> </w:t>
      </w:r>
      <w:r w:rsidRPr="003C196D">
        <w:rPr>
          <w:rFonts w:ascii="Simplified Arabic" w:hAnsi="Simplified Arabic" w:cs="Simplified Arabic"/>
        </w:rPr>
        <w:t>Kandy</w:t>
      </w:r>
      <w:r w:rsidRPr="003C196D">
        <w:rPr>
          <w:rFonts w:ascii="Simplified Arabic" w:hAnsi="Simplified Arabic" w:cs="Simplified Arabic"/>
          <w:rtl/>
        </w:rPr>
        <w:t>،</w:t>
      </w:r>
      <w:r w:rsidRPr="00CA1706">
        <w:rPr>
          <w:rFonts w:ascii="Simplified Arabic" w:hAnsi="Simplified Arabic" w:cs="Simplified Arabic"/>
          <w:sz w:val="24"/>
          <w:szCs w:val="24"/>
          <w:rtl/>
        </w:rPr>
        <w:t xml:space="preserve"> استقبل الملك فوجاً آخر من المسلمين الذين طردهم</w:t>
      </w:r>
      <w:r w:rsidRPr="003D5854">
        <w:rPr>
          <w:rFonts w:ascii="Simplified Arabic" w:hAnsi="Simplified Arabic" w:cs="Simplified Arabic"/>
          <w:sz w:val="24"/>
          <w:szCs w:val="24"/>
          <w:rtl/>
        </w:rPr>
        <w:t xml:space="preserve"> البرتغاليون من السواحل، وأسكنهم في مناطق حكمه تقديراً للمسلمين العرب وأحفادهم الذين ساهموا في جيشه وحققوا له النصر على المحتلين</w:t>
      </w:r>
      <w:r w:rsidRPr="003C196D">
        <w:rPr>
          <w:rFonts w:ascii="Simplified Arabic" w:hAnsi="Simplified Arabic" w:cs="Simplified Arabic"/>
          <w:rtl/>
        </w:rPr>
        <w:t xml:space="preserve"> (</w:t>
      </w:r>
      <w:proofErr w:type="spellStart"/>
      <w:r w:rsidRPr="003C196D">
        <w:rPr>
          <w:rFonts w:ascii="Simplified Arabic" w:hAnsi="Simplified Arabic" w:cs="Simplified Arabic"/>
        </w:rPr>
        <w:t>Lawrie</w:t>
      </w:r>
      <w:proofErr w:type="spellEnd"/>
      <w:r w:rsidRPr="003C196D">
        <w:rPr>
          <w:rFonts w:ascii="Simplified Arabic" w:hAnsi="Simplified Arabic" w:cs="Simplified Arabic"/>
        </w:rPr>
        <w:t>, 1986</w:t>
      </w:r>
      <w:r w:rsidRPr="003C196D">
        <w:rPr>
          <w:rFonts w:ascii="Simplified Arabic" w:hAnsi="Simplified Arabic" w:cs="Simplified Arabic"/>
          <w:rtl/>
        </w:rPr>
        <w:t>).</w:t>
      </w:r>
    </w:p>
    <w:p w:rsidR="00E45D00" w:rsidRPr="003D5854" w:rsidRDefault="00E45D00" w:rsidP="00AC7642">
      <w:pPr>
        <w:bidi/>
        <w:rPr>
          <w:rFonts w:ascii="Simplified Arabic" w:hAnsi="Simplified Arabic" w:cs="Simplified Arabic"/>
          <w:sz w:val="24"/>
          <w:szCs w:val="24"/>
        </w:rPr>
      </w:pPr>
      <w:r w:rsidRPr="003D5854">
        <w:rPr>
          <w:rFonts w:ascii="Simplified Arabic" w:hAnsi="Simplified Arabic" w:cs="Simplified Arabic"/>
          <w:sz w:val="24"/>
          <w:szCs w:val="24"/>
          <w:rtl/>
        </w:rPr>
        <w:t>كما استقر المسلمون القادمون من جنوب الهند في تلك المناطق عبر الروابط التجارية والثقافية مع مملكة</w:t>
      </w:r>
      <w:r w:rsidRPr="003C196D">
        <w:rPr>
          <w:rFonts w:ascii="Simplified Arabic" w:hAnsi="Simplified Arabic" w:cs="Simplified Arabic"/>
          <w:rtl/>
        </w:rPr>
        <w:t xml:space="preserve"> </w:t>
      </w:r>
      <w:r w:rsidRPr="003C196D">
        <w:rPr>
          <w:rFonts w:ascii="Simplified Arabic" w:hAnsi="Simplified Arabic" w:cs="Simplified Arabic"/>
        </w:rPr>
        <w:t>Kandy</w:t>
      </w:r>
      <w:r w:rsidRPr="003C196D">
        <w:rPr>
          <w:rFonts w:ascii="Simplified Arabic" w:hAnsi="Simplified Arabic" w:cs="Simplified Arabic"/>
          <w:rtl/>
        </w:rPr>
        <w:t>،</w:t>
      </w:r>
      <w:r w:rsidRPr="003D5854">
        <w:rPr>
          <w:rFonts w:ascii="Simplified Arabic" w:hAnsi="Simplified Arabic" w:cs="Simplified Arabic"/>
          <w:sz w:val="24"/>
          <w:szCs w:val="24"/>
          <w:rtl/>
        </w:rPr>
        <w:t xml:space="preserve"> واستمرت هذه الأحداث حتى الثلث الثاني من فترة الاحتلال الهولندي للجزيرة</w:t>
      </w:r>
      <w:r w:rsidRPr="003C196D">
        <w:rPr>
          <w:rFonts w:ascii="Simplified Arabic" w:hAnsi="Simplified Arabic" w:cs="Simplified Arabic"/>
          <w:rtl/>
        </w:rPr>
        <w:t>.</w:t>
      </w:r>
      <w:r w:rsidRPr="003D5854">
        <w:rPr>
          <w:rFonts w:ascii="Simplified Arabic" w:hAnsi="Simplified Arabic" w:cs="Simplified Arabic"/>
          <w:sz w:val="24"/>
          <w:szCs w:val="24"/>
          <w:rtl/>
        </w:rPr>
        <w:t xml:space="preserve"> وهكذا عانى المسلمون من ويلات العذاب تحت الحكم البرتغالي في سريلانكا لنحو قرن ونصف، حتى أطاح الهولنديون</w:t>
      </w:r>
      <w:r w:rsidR="003C196D">
        <w:rPr>
          <w:rFonts w:ascii="Simplified Arabic" w:hAnsi="Simplified Arabic" w:cs="Simplified Arabic" w:hint="cs"/>
          <w:sz w:val="24"/>
          <w:szCs w:val="24"/>
          <w:rtl/>
        </w:rPr>
        <w:t xml:space="preserve"> بهذا الاحتلال</w:t>
      </w:r>
      <w:r w:rsidRPr="003D5854">
        <w:rPr>
          <w:rFonts w:ascii="Simplified Arabic" w:hAnsi="Simplified Arabic" w:cs="Simplified Arabic"/>
          <w:sz w:val="24"/>
          <w:szCs w:val="24"/>
          <w:rtl/>
        </w:rPr>
        <w:t xml:space="preserve"> عام</w:t>
      </w:r>
      <w:r w:rsidRPr="003C196D">
        <w:rPr>
          <w:rFonts w:ascii="Simplified Arabic" w:hAnsi="Simplified Arabic" w:cs="Simplified Arabic"/>
          <w:rtl/>
        </w:rPr>
        <w:t xml:space="preserve"> 1656م</w:t>
      </w:r>
      <w:r w:rsidR="003C196D">
        <w:rPr>
          <w:rFonts w:ascii="Simplified Arabic" w:hAnsi="Simplified Arabic" w:cs="Simplified Arabic" w:hint="cs"/>
          <w:rtl/>
        </w:rPr>
        <w:t xml:space="preserve"> </w:t>
      </w:r>
      <w:r w:rsidR="003C196D" w:rsidRPr="003C196D">
        <w:rPr>
          <w:rFonts w:ascii="Simplified Arabic" w:hAnsi="Simplified Arabic" w:cs="Simplified Arabic" w:hint="cs"/>
          <w:sz w:val="24"/>
          <w:szCs w:val="24"/>
          <w:rtl/>
        </w:rPr>
        <w:t>وحلوا محلهم</w:t>
      </w:r>
      <w:r w:rsidR="00AC7642">
        <w:rPr>
          <w:rFonts w:ascii="Simplified Arabic" w:hAnsi="Simplified Arabic" w:cs="Simplified Arabic" w:hint="cs"/>
          <w:sz w:val="24"/>
          <w:szCs w:val="24"/>
          <w:rtl/>
        </w:rPr>
        <w:t xml:space="preserve"> </w:t>
      </w:r>
      <w:r w:rsidR="00AC7642" w:rsidRPr="003C196D">
        <w:rPr>
          <w:rFonts w:ascii="Simplified Arabic" w:hAnsi="Simplified Arabic" w:cs="Simplified Arabic"/>
          <w:rtl/>
        </w:rPr>
        <w:t xml:space="preserve"> (</w:t>
      </w:r>
      <w:proofErr w:type="spellStart"/>
      <w:r w:rsidR="00AC7642" w:rsidRPr="003C196D">
        <w:rPr>
          <w:rFonts w:ascii="Simplified Arabic" w:hAnsi="Simplified Arabic" w:cs="Simplified Arabic"/>
        </w:rPr>
        <w:t>Ameen</w:t>
      </w:r>
      <w:proofErr w:type="spellEnd"/>
      <w:r w:rsidR="00AC7642" w:rsidRPr="003C196D">
        <w:rPr>
          <w:rFonts w:ascii="Simplified Arabic" w:hAnsi="Simplified Arabic" w:cs="Simplified Arabic"/>
        </w:rPr>
        <w:t>, 2000</w:t>
      </w:r>
      <w:r w:rsidR="00AC7642" w:rsidRPr="003C196D">
        <w:rPr>
          <w:rFonts w:ascii="Simplified Arabic" w:hAnsi="Simplified Arabic" w:cs="Simplified Arabic"/>
          <w:rtl/>
        </w:rPr>
        <w:t>)</w:t>
      </w:r>
      <w:r w:rsidRPr="003C196D">
        <w:rPr>
          <w:rFonts w:ascii="Simplified Arabic" w:hAnsi="Simplified Arabic" w:cs="Simplified Arabic"/>
          <w:rtl/>
        </w:rPr>
        <w:t>.</w:t>
      </w:r>
    </w:p>
    <w:p w:rsidR="00E45D00" w:rsidRPr="003D5854" w:rsidRDefault="00E45D00"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t>وعلى جانب آخر، وُجدت بعض المواقف الإيجابية المحدودة جداً للبرتغاليين مع مسلمي سريلانكا، وكانت تخدم مصالحهم في المقام الأول، حيث عيّنوا بعض المسلمين نواباً لجباية الخراج والضرائب، كما أوكلوا لبعضهم مهام أمناء الصندوق لثقتهم في أمانتهم، وضمان زيادة الأرباح تحت إشرافهم</w:t>
      </w:r>
      <w:r w:rsidR="00275AD1">
        <w:rPr>
          <w:rFonts w:ascii="Simplified Arabic" w:hAnsi="Simplified Arabic" w:cs="Simplified Arabic"/>
          <w:sz w:val="24"/>
          <w:szCs w:val="24"/>
        </w:rPr>
        <w:t>)</w:t>
      </w:r>
      <w:r w:rsidR="00275AD1" w:rsidRPr="00275AD1">
        <w:rPr>
          <w:rtl/>
        </w:rPr>
        <w:t xml:space="preserve"> </w:t>
      </w:r>
      <w:r w:rsidR="00275AD1" w:rsidRPr="00275AD1">
        <w:rPr>
          <w:rFonts w:ascii="Simplified Arabic" w:hAnsi="Simplified Arabic" w:cs="Simplified Arabic"/>
          <w:sz w:val="24"/>
          <w:szCs w:val="24"/>
          <w:rtl/>
        </w:rPr>
        <w:t>المرجع نفسه</w:t>
      </w:r>
      <w:r w:rsidR="00275AD1">
        <w:rPr>
          <w:rFonts w:ascii="Simplified Arabic" w:hAnsi="Simplified Arabic" w:cs="Simplified Arabic" w:hint="cs"/>
          <w:sz w:val="24"/>
          <w:szCs w:val="24"/>
          <w:rtl/>
        </w:rPr>
        <w:t>)</w:t>
      </w:r>
      <w:r w:rsidRPr="003D5854">
        <w:rPr>
          <w:rFonts w:ascii="Simplified Arabic" w:hAnsi="Simplified Arabic" w:cs="Simplified Arabic"/>
          <w:sz w:val="24"/>
          <w:szCs w:val="24"/>
          <w:rtl/>
        </w:rPr>
        <w:t>.</w:t>
      </w:r>
    </w:p>
    <w:p w:rsidR="00E45D00" w:rsidRPr="003D5854" w:rsidRDefault="00275AD1" w:rsidP="00275AD1">
      <w:pPr>
        <w:bidi/>
        <w:rPr>
          <w:rFonts w:ascii="Simplified Arabic" w:hAnsi="Simplified Arabic" w:cs="Simplified Arabic"/>
          <w:sz w:val="24"/>
          <w:szCs w:val="24"/>
        </w:rPr>
      </w:pPr>
      <w:r w:rsidRPr="00275AD1">
        <w:rPr>
          <w:rFonts w:ascii="Simplified Arabic" w:hAnsi="Simplified Arabic" w:cs="Simplified Arabic" w:hint="cs"/>
          <w:b/>
          <w:bCs/>
          <w:sz w:val="24"/>
          <w:szCs w:val="24"/>
          <w:rtl/>
        </w:rPr>
        <w:lastRenderedPageBreak/>
        <w:t xml:space="preserve">3.3.3 </w:t>
      </w:r>
      <w:r w:rsidR="00E45D00" w:rsidRPr="00275AD1">
        <w:rPr>
          <w:rFonts w:ascii="Simplified Arabic" w:hAnsi="Simplified Arabic" w:cs="Simplified Arabic"/>
          <w:b/>
          <w:bCs/>
          <w:sz w:val="24"/>
          <w:szCs w:val="24"/>
          <w:rtl/>
        </w:rPr>
        <w:t>الاستعمار الهولندي وأوضاع المسلمين (1656م – 1796م)</w:t>
      </w:r>
    </w:p>
    <w:p w:rsidR="00E45D00" w:rsidRPr="003D5854" w:rsidRDefault="00E45D00" w:rsidP="004260FC">
      <w:pPr>
        <w:bidi/>
        <w:rPr>
          <w:rFonts w:ascii="Simplified Arabic" w:hAnsi="Simplified Arabic" w:cs="Simplified Arabic"/>
          <w:sz w:val="24"/>
          <w:szCs w:val="24"/>
        </w:rPr>
      </w:pPr>
      <w:r w:rsidRPr="003D5854">
        <w:rPr>
          <w:rFonts w:ascii="Simplified Arabic" w:hAnsi="Simplified Arabic" w:cs="Simplified Arabic"/>
          <w:sz w:val="24"/>
          <w:szCs w:val="24"/>
          <w:rtl/>
        </w:rPr>
        <w:t xml:space="preserve">هاجم الهولنديون جزيرة سرنديب بقوة عسكرية تجاوزت قوة البرتغاليين، وسيطروا على أراضيها بعد طرد البرتغاليين عام </w:t>
      </w:r>
      <w:r w:rsidRPr="00275AD1">
        <w:rPr>
          <w:rFonts w:ascii="Simplified Arabic" w:hAnsi="Simplified Arabic" w:cs="Simplified Arabic"/>
          <w:rtl/>
        </w:rPr>
        <w:t>1656</w:t>
      </w:r>
      <w:r w:rsidRPr="003D5854">
        <w:rPr>
          <w:rFonts w:ascii="Simplified Arabic" w:hAnsi="Simplified Arabic" w:cs="Simplified Arabic"/>
          <w:sz w:val="24"/>
          <w:szCs w:val="24"/>
          <w:rtl/>
        </w:rPr>
        <w:t>م. وكغيرهم من المحتلين الأوروبيين، كانت لديهم أهداف صليبية، لكنهم منحوا الأولوية للمصالح التجارية على الأهداف الدينية بشكل عام</w:t>
      </w:r>
      <w:r w:rsidR="004260FC" w:rsidRPr="004260FC">
        <w:rPr>
          <w:rFonts w:ascii="Simplified Arabic" w:hAnsi="Simplified Arabic" w:cs="Simplified Arabic"/>
        </w:rPr>
        <w:t xml:space="preserve">(Silva &amp; </w:t>
      </w:r>
      <w:proofErr w:type="spellStart"/>
      <w:r w:rsidR="004260FC" w:rsidRPr="004260FC">
        <w:rPr>
          <w:rFonts w:ascii="Simplified Arabic" w:hAnsi="Simplified Arabic" w:cs="Simplified Arabic"/>
        </w:rPr>
        <w:t>Beumer</w:t>
      </w:r>
      <w:proofErr w:type="spellEnd"/>
      <w:r w:rsidR="004260FC" w:rsidRPr="004260FC">
        <w:rPr>
          <w:rFonts w:ascii="Simplified Arabic" w:hAnsi="Simplified Arabic" w:cs="Simplified Arabic"/>
        </w:rPr>
        <w:t xml:space="preserve">, </w:t>
      </w:r>
      <w:r w:rsidR="004260FC">
        <w:rPr>
          <w:rFonts w:ascii="Simplified Arabic" w:hAnsi="Simplified Arabic" w:cs="Simplified Arabic"/>
        </w:rPr>
        <w:t>1985</w:t>
      </w:r>
      <w:r w:rsidR="004260FC" w:rsidRPr="004260FC">
        <w:rPr>
          <w:rFonts w:ascii="Simplified Arabic" w:hAnsi="Simplified Arabic" w:cs="Simplified Arabic"/>
        </w:rPr>
        <w:t>)</w:t>
      </w:r>
      <w:r w:rsidRPr="003D5854">
        <w:rPr>
          <w:rFonts w:ascii="Simplified Arabic" w:hAnsi="Simplified Arabic" w:cs="Simplified Arabic"/>
          <w:sz w:val="24"/>
          <w:szCs w:val="24"/>
          <w:rtl/>
        </w:rPr>
        <w:t>.</w:t>
      </w:r>
    </w:p>
    <w:p w:rsidR="00E45D00" w:rsidRPr="003D5854" w:rsidRDefault="00E45D00"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t xml:space="preserve">ونظراً لما مر به المسلمون من معاناة تحت الاحتلال البرتغالي، اتسم موقفهم تجاه الهولنديين بالحذر والعداء العام، وإن كانوا في أواخر العهد البرتغالي قد رأوا في دعم الهولنديين أملاً في الخلاص من المذابح والمضايقات البرتغالية. بيد أن الهولنديين سرعان ما انقلبوا على المسلمين كبقية القوى الغربية، وأظهروا عداءهم للإسلام والمسلمين بعد إجلاء البرتغاليين. ولم ينعم المسلمون إلا براحة نسبية قصيرة بعد معاناة استمرت قرناً ونصف، إذ تميزت إدارة الهولنديين بالإنصاف والمساواة بين الرعايا، ومنعوا التلاعب بحقوق المسلمين، وتجنبوا المذابح الجماعية التي كانت </w:t>
      </w:r>
      <w:r w:rsidR="00541893">
        <w:rPr>
          <w:rFonts w:ascii="Simplified Arabic" w:hAnsi="Simplified Arabic" w:cs="Simplified Arabic" w:hint="cs"/>
          <w:sz w:val="24"/>
          <w:szCs w:val="24"/>
          <w:rtl/>
        </w:rPr>
        <w:t>ت</w:t>
      </w:r>
      <w:r w:rsidRPr="003D5854">
        <w:rPr>
          <w:rFonts w:ascii="Simplified Arabic" w:hAnsi="Simplified Arabic" w:cs="Simplified Arabic"/>
          <w:sz w:val="24"/>
          <w:szCs w:val="24"/>
          <w:rtl/>
        </w:rPr>
        <w:t>تميز</w:t>
      </w:r>
      <w:r w:rsidR="00541893">
        <w:rPr>
          <w:rFonts w:ascii="Simplified Arabic" w:hAnsi="Simplified Arabic" w:cs="Simplified Arabic" w:hint="cs"/>
          <w:sz w:val="24"/>
          <w:szCs w:val="24"/>
          <w:rtl/>
        </w:rPr>
        <w:t xml:space="preserve"> بها</w:t>
      </w:r>
      <w:r w:rsidRPr="003D5854">
        <w:rPr>
          <w:rFonts w:ascii="Simplified Arabic" w:hAnsi="Simplified Arabic" w:cs="Simplified Arabic"/>
          <w:sz w:val="24"/>
          <w:szCs w:val="24"/>
          <w:rtl/>
        </w:rPr>
        <w:t xml:space="preserve"> الاحتلال البرتغالي الهمجي </w:t>
      </w:r>
      <w:r w:rsidRPr="00541893">
        <w:rPr>
          <w:rFonts w:ascii="Simplified Arabic" w:hAnsi="Simplified Arabic" w:cs="Simplified Arabic"/>
          <w:rtl/>
        </w:rPr>
        <w:t>(</w:t>
      </w:r>
      <w:proofErr w:type="spellStart"/>
      <w:r w:rsidRPr="00541893">
        <w:rPr>
          <w:rFonts w:ascii="Simplified Arabic" w:hAnsi="Simplified Arabic" w:cs="Simplified Arabic"/>
        </w:rPr>
        <w:t>Azeez</w:t>
      </w:r>
      <w:proofErr w:type="spellEnd"/>
      <w:r w:rsidRPr="00541893">
        <w:rPr>
          <w:rFonts w:ascii="Simplified Arabic" w:hAnsi="Simplified Arabic" w:cs="Simplified Arabic"/>
        </w:rPr>
        <w:t>, 1967</w:t>
      </w:r>
      <w:r w:rsidRPr="00541893">
        <w:rPr>
          <w:rFonts w:ascii="Simplified Arabic" w:hAnsi="Simplified Arabic" w:cs="Simplified Arabic"/>
          <w:rtl/>
        </w:rPr>
        <w:t>).</w:t>
      </w:r>
    </w:p>
    <w:p w:rsidR="00E45D00" w:rsidRPr="003D5854" w:rsidRDefault="00E45D00" w:rsidP="00541893">
      <w:pPr>
        <w:bidi/>
        <w:rPr>
          <w:rFonts w:ascii="Simplified Arabic" w:hAnsi="Simplified Arabic" w:cs="Simplified Arabic"/>
          <w:sz w:val="24"/>
          <w:szCs w:val="24"/>
        </w:rPr>
      </w:pPr>
      <w:r w:rsidRPr="003D5854">
        <w:rPr>
          <w:rFonts w:ascii="Simplified Arabic" w:hAnsi="Simplified Arabic" w:cs="Simplified Arabic"/>
          <w:sz w:val="24"/>
          <w:szCs w:val="24"/>
          <w:rtl/>
        </w:rPr>
        <w:t>وفي مستهل عهدهم بسريلانكا، عين الهولنديون المسلمين في منصب رئيس القرية بالمناطق الساحلية، وفوضوا إليهم مهام جمع الضرائب، كما منحوا المسلمين رخصاً رسمية لشراء المحاصيل والمنتجات الزراعية والأحجار الكريمة والملابس وبيعها للشركات الهولندية</w:t>
      </w:r>
      <w:r w:rsidRPr="00541893">
        <w:rPr>
          <w:rFonts w:ascii="Simplified Arabic" w:hAnsi="Simplified Arabic" w:cs="Simplified Arabic"/>
          <w:rtl/>
        </w:rPr>
        <w:t xml:space="preserve"> (</w:t>
      </w:r>
      <w:proofErr w:type="spellStart"/>
      <w:r w:rsidRPr="00541893">
        <w:rPr>
          <w:rFonts w:ascii="Simplified Arabic" w:hAnsi="Simplified Arabic" w:cs="Simplified Arabic"/>
        </w:rPr>
        <w:t>Sameem</w:t>
      </w:r>
      <w:proofErr w:type="spellEnd"/>
      <w:r w:rsidRPr="00541893">
        <w:rPr>
          <w:rFonts w:ascii="Simplified Arabic" w:hAnsi="Simplified Arabic" w:cs="Simplified Arabic"/>
        </w:rPr>
        <w:t>, 1998</w:t>
      </w:r>
      <w:r w:rsidRPr="00541893">
        <w:rPr>
          <w:rFonts w:ascii="Simplified Arabic" w:hAnsi="Simplified Arabic" w:cs="Simplified Arabic"/>
          <w:rtl/>
        </w:rPr>
        <w:t>)</w:t>
      </w:r>
      <w:r w:rsidRPr="003D5854">
        <w:rPr>
          <w:rFonts w:ascii="Simplified Arabic" w:hAnsi="Simplified Arabic" w:cs="Simplified Arabic"/>
          <w:sz w:val="24"/>
          <w:szCs w:val="24"/>
          <w:rtl/>
        </w:rPr>
        <w:t>. كما استقدم الهولنديون مسلمين ملايويين من مناطق عديدة مثل جاوا وملاكا وپادانچ وبنتا و</w:t>
      </w:r>
      <w:proofErr w:type="spellStart"/>
      <w:r w:rsidRPr="00541893">
        <w:rPr>
          <w:rFonts w:ascii="Simplified Arabic" w:hAnsi="Simplified Arabic" w:cs="Simplified Arabic"/>
        </w:rPr>
        <w:t>Archipilago</w:t>
      </w:r>
      <w:proofErr w:type="spellEnd"/>
      <w:r w:rsidRPr="003D5854">
        <w:rPr>
          <w:rFonts w:ascii="Simplified Arabic" w:hAnsi="Simplified Arabic" w:cs="Simplified Arabic"/>
          <w:sz w:val="24"/>
          <w:szCs w:val="24"/>
          <w:rtl/>
        </w:rPr>
        <w:t xml:space="preserve"> وغيرها من أقاليمهم في إندونيسيا وماليزيا للخدمة في الجيش منذ القرن السابع عشر، وكان لهم دور محوري وصوت مسموع في الجيش الهولندي</w:t>
      </w:r>
      <w:r w:rsidRPr="00541893">
        <w:rPr>
          <w:rFonts w:ascii="Simplified Arabic" w:hAnsi="Simplified Arabic" w:cs="Simplified Arabic"/>
          <w:rtl/>
        </w:rPr>
        <w:t xml:space="preserve"> (</w:t>
      </w:r>
      <w:proofErr w:type="spellStart"/>
      <w:r w:rsidRPr="00541893">
        <w:rPr>
          <w:rFonts w:ascii="Simplified Arabic" w:hAnsi="Simplified Arabic" w:cs="Simplified Arabic"/>
        </w:rPr>
        <w:t>Hussinmiyya</w:t>
      </w:r>
      <w:proofErr w:type="spellEnd"/>
      <w:r w:rsidRPr="00541893">
        <w:rPr>
          <w:rFonts w:ascii="Simplified Arabic" w:hAnsi="Simplified Arabic" w:cs="Simplified Arabic"/>
        </w:rPr>
        <w:t>, 1990</w:t>
      </w:r>
      <w:r w:rsidRPr="00541893">
        <w:rPr>
          <w:rFonts w:ascii="Simplified Arabic" w:hAnsi="Simplified Arabic" w:cs="Simplified Arabic"/>
          <w:rtl/>
        </w:rPr>
        <w:t>)،</w:t>
      </w:r>
      <w:r w:rsidRPr="003D5854">
        <w:rPr>
          <w:rFonts w:ascii="Simplified Arabic" w:hAnsi="Simplified Arabic" w:cs="Simplified Arabic"/>
          <w:sz w:val="24"/>
          <w:szCs w:val="24"/>
          <w:rtl/>
        </w:rPr>
        <w:t xml:space="preserve"> مما أضاف عنصراً جديداً للمجتمع المسلم السريلانكي وعززه.</w:t>
      </w:r>
      <w:r w:rsidR="00541893">
        <w:rPr>
          <w:rFonts w:ascii="Simplified Arabic" w:hAnsi="Simplified Arabic" w:cs="Simplified Arabic" w:hint="cs"/>
          <w:sz w:val="24"/>
          <w:szCs w:val="24"/>
          <w:rtl/>
        </w:rPr>
        <w:t xml:space="preserve"> </w:t>
      </w:r>
      <w:r w:rsidRPr="003D5854">
        <w:rPr>
          <w:rFonts w:ascii="Simplified Arabic" w:hAnsi="Simplified Arabic" w:cs="Simplified Arabic"/>
          <w:sz w:val="24"/>
          <w:szCs w:val="24"/>
          <w:rtl/>
        </w:rPr>
        <w:t>كما وضع الهولنديون قوانين ونظم حكم خاصة لإدارة سريلانكا، لكنهم سمحوا للمسلمين بتطبيق الأحكام الشرعية في شؤونهم الاجتماعية وفقاً للقوانين المتبعة في مملكة جاوا آنذاك</w:t>
      </w:r>
      <w:r w:rsidRPr="00541893">
        <w:rPr>
          <w:rFonts w:ascii="Simplified Arabic" w:hAnsi="Simplified Arabic" w:cs="Simplified Arabic"/>
          <w:rtl/>
        </w:rPr>
        <w:t xml:space="preserve"> (</w:t>
      </w:r>
      <w:proofErr w:type="spellStart"/>
      <w:r w:rsidRPr="00541893">
        <w:rPr>
          <w:rFonts w:ascii="Simplified Arabic" w:hAnsi="Simplified Arabic" w:cs="Simplified Arabic"/>
        </w:rPr>
        <w:t>Mahroof</w:t>
      </w:r>
      <w:proofErr w:type="spellEnd"/>
      <w:r w:rsidRPr="00541893">
        <w:rPr>
          <w:rFonts w:ascii="Simplified Arabic" w:hAnsi="Simplified Arabic" w:cs="Simplified Arabic"/>
        </w:rPr>
        <w:t>, 1976</w:t>
      </w:r>
      <w:r w:rsidRPr="00541893">
        <w:rPr>
          <w:rFonts w:ascii="Simplified Arabic" w:hAnsi="Simplified Arabic" w:cs="Simplified Arabic"/>
          <w:rtl/>
        </w:rPr>
        <w:t>).</w:t>
      </w:r>
    </w:p>
    <w:p w:rsidR="00E45D00" w:rsidRPr="007C35A1" w:rsidRDefault="00E45D00" w:rsidP="007C35A1">
      <w:pPr>
        <w:bidi/>
        <w:rPr>
          <w:rFonts w:ascii="Simplified Arabic" w:hAnsi="Simplified Arabic" w:cs="Simplified Arabic"/>
        </w:rPr>
      </w:pPr>
      <w:r w:rsidRPr="003D5854">
        <w:rPr>
          <w:rFonts w:ascii="Simplified Arabic" w:hAnsi="Simplified Arabic" w:cs="Simplified Arabic"/>
          <w:sz w:val="24"/>
          <w:szCs w:val="24"/>
          <w:rtl/>
        </w:rPr>
        <w:t>وفي هذه الأثناء، قام الهولنديون بتوطين مجموعات من مواطنيهم في كولومبو وضواحيها لتعزيز نفوذهم، وعندما سنحت لهم الفرصة، بدأوا في الانقلاب على المسلمين بأوامر من</w:t>
      </w:r>
      <w:r w:rsidRPr="007C35A1">
        <w:rPr>
          <w:rFonts w:ascii="Simplified Arabic" w:hAnsi="Simplified Arabic" w:cs="Simplified Arabic"/>
          <w:rtl/>
        </w:rPr>
        <w:t xml:space="preserve"> </w:t>
      </w:r>
      <w:r w:rsidRPr="007C35A1">
        <w:rPr>
          <w:rFonts w:ascii="Simplified Arabic" w:hAnsi="Simplified Arabic" w:cs="Simplified Arabic"/>
        </w:rPr>
        <w:t>Batavia</w:t>
      </w:r>
      <w:r w:rsidRPr="003D5854">
        <w:rPr>
          <w:rFonts w:ascii="Simplified Arabic" w:hAnsi="Simplified Arabic" w:cs="Simplified Arabic"/>
          <w:sz w:val="24"/>
          <w:szCs w:val="24"/>
          <w:rtl/>
        </w:rPr>
        <w:t>، المركز الرئيسي لإدارة مستوطناتهم في الشرق. وقد استولوا على أغلب الموارد التجارية وأعمال الخياطة والحياكة من المسلمين وأحالوها إلى أبناء جلدتهم، كما رسموا خططاً وقيوداً</w:t>
      </w:r>
      <w:r w:rsidR="007C35A1">
        <w:rPr>
          <w:rFonts w:ascii="Simplified Arabic" w:hAnsi="Simplified Arabic" w:cs="Simplified Arabic"/>
          <w:sz w:val="24"/>
          <w:szCs w:val="24"/>
          <w:rtl/>
        </w:rPr>
        <w:t xml:space="preserve"> التزموا بها بدقة تفوق من سبقهم</w:t>
      </w:r>
      <w:r w:rsidRPr="003D5854">
        <w:rPr>
          <w:rFonts w:ascii="Simplified Arabic" w:hAnsi="Simplified Arabic" w:cs="Simplified Arabic"/>
          <w:sz w:val="24"/>
          <w:szCs w:val="24"/>
          <w:rtl/>
        </w:rPr>
        <w:t xml:space="preserve"> مستهدفين بذلك تجارة المسلمين واقتصادهم بأسره. كما حظروا على المسلمين ممارسة شعائرهم الدينية بشكل علني، كما فرضوا عليهم ضريبة لدفن الموتى، بالإضافة إلى فرض دولار واحد</w:t>
      </w:r>
      <w:r w:rsidRPr="007C35A1">
        <w:rPr>
          <w:rFonts w:ascii="Simplified Arabic" w:hAnsi="Simplified Arabic" w:cs="Simplified Arabic"/>
          <w:rtl/>
        </w:rPr>
        <w:t xml:space="preserve"> "</w:t>
      </w:r>
      <w:proofErr w:type="spellStart"/>
      <w:r w:rsidRPr="007C35A1">
        <w:rPr>
          <w:rFonts w:ascii="Simplified Arabic" w:hAnsi="Simplified Arabic" w:cs="Simplified Arabic"/>
        </w:rPr>
        <w:t>Rix</w:t>
      </w:r>
      <w:proofErr w:type="spellEnd"/>
      <w:r w:rsidRPr="007C35A1">
        <w:rPr>
          <w:rFonts w:ascii="Simplified Arabic" w:hAnsi="Simplified Arabic" w:cs="Simplified Arabic"/>
        </w:rPr>
        <w:t xml:space="preserve"> Dollar</w:t>
      </w:r>
      <w:r w:rsidRPr="007C35A1">
        <w:rPr>
          <w:rFonts w:ascii="Simplified Arabic" w:hAnsi="Simplified Arabic" w:cs="Simplified Arabic"/>
          <w:rtl/>
        </w:rPr>
        <w:t>"</w:t>
      </w:r>
      <w:r w:rsidRPr="003D5854">
        <w:rPr>
          <w:rFonts w:ascii="Simplified Arabic" w:hAnsi="Simplified Arabic" w:cs="Simplified Arabic"/>
          <w:sz w:val="24"/>
          <w:szCs w:val="24"/>
          <w:rtl/>
        </w:rPr>
        <w:t xml:space="preserve"> كضريبة سنوية على كل أسرة مسلمة يدفعها </w:t>
      </w:r>
      <w:r w:rsidR="007C35A1">
        <w:rPr>
          <w:rFonts w:ascii="Simplified Arabic" w:hAnsi="Simplified Arabic" w:cs="Simplified Arabic" w:hint="cs"/>
          <w:sz w:val="24"/>
          <w:szCs w:val="24"/>
          <w:rtl/>
        </w:rPr>
        <w:t>رئيس الأسرة</w:t>
      </w:r>
      <w:r w:rsidRPr="007C35A1">
        <w:rPr>
          <w:rFonts w:ascii="Simplified Arabic" w:hAnsi="Simplified Arabic" w:cs="Simplified Arabic"/>
          <w:rtl/>
        </w:rPr>
        <w:t xml:space="preserve"> (</w:t>
      </w:r>
      <w:proofErr w:type="spellStart"/>
      <w:r w:rsidRPr="007C35A1">
        <w:rPr>
          <w:rFonts w:ascii="Simplified Arabic" w:hAnsi="Simplified Arabic" w:cs="Simplified Arabic"/>
        </w:rPr>
        <w:t>Goonawardane</w:t>
      </w:r>
      <w:proofErr w:type="spellEnd"/>
      <w:r w:rsidRPr="007C35A1">
        <w:rPr>
          <w:rFonts w:ascii="Simplified Arabic" w:hAnsi="Simplified Arabic" w:cs="Simplified Arabic"/>
        </w:rPr>
        <w:t>, 1967</w:t>
      </w:r>
      <w:r w:rsidRPr="007C35A1">
        <w:rPr>
          <w:rFonts w:ascii="Simplified Arabic" w:hAnsi="Simplified Arabic" w:cs="Simplified Arabic"/>
          <w:rtl/>
        </w:rPr>
        <w:t>).</w:t>
      </w:r>
    </w:p>
    <w:p w:rsidR="00E45D00" w:rsidRPr="003D5854" w:rsidRDefault="00E45D00"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t xml:space="preserve">وبدأ الهولنديون يعاملون المسلمين كأنهم أجانب، حيث فرضوا عليهم خدمة إجبارية لصالحهم لمدة محددة من كل عام </w:t>
      </w:r>
      <w:r w:rsidRPr="0015675E">
        <w:rPr>
          <w:rFonts w:ascii="Simplified Arabic" w:hAnsi="Simplified Arabic" w:cs="Simplified Arabic"/>
          <w:rtl/>
        </w:rPr>
        <w:t>(</w:t>
      </w:r>
      <w:proofErr w:type="spellStart"/>
      <w:r w:rsidRPr="0015675E">
        <w:rPr>
          <w:rFonts w:ascii="Simplified Arabic" w:hAnsi="Simplified Arabic" w:cs="Simplified Arabic"/>
        </w:rPr>
        <w:t>Codrington</w:t>
      </w:r>
      <w:proofErr w:type="spellEnd"/>
      <w:r w:rsidRPr="0015675E">
        <w:rPr>
          <w:rFonts w:ascii="Simplified Arabic" w:hAnsi="Simplified Arabic" w:cs="Simplified Arabic"/>
        </w:rPr>
        <w:t>, 1926</w:t>
      </w:r>
      <w:r w:rsidRPr="0015675E">
        <w:rPr>
          <w:rFonts w:ascii="Simplified Arabic" w:hAnsi="Simplified Arabic" w:cs="Simplified Arabic"/>
          <w:rtl/>
        </w:rPr>
        <w:t>)</w:t>
      </w:r>
      <w:r w:rsidRPr="003D5854">
        <w:rPr>
          <w:rFonts w:ascii="Simplified Arabic" w:hAnsi="Simplified Arabic" w:cs="Simplified Arabic"/>
          <w:sz w:val="24"/>
          <w:szCs w:val="24"/>
          <w:rtl/>
        </w:rPr>
        <w:t>. مما دفع المسلمين إلى التحايل للتهرب من هذه الخدمة المهينة التي تنال من كرامتهم وتسبب لهم الخجل أمام العامة بسبب دناءة طبيعتها. وفي المقابل، اتخذ الهولنديون قراراً عام</w:t>
      </w:r>
      <w:r w:rsidRPr="0015675E">
        <w:rPr>
          <w:rFonts w:ascii="Simplified Arabic" w:hAnsi="Simplified Arabic" w:cs="Simplified Arabic"/>
          <w:rtl/>
        </w:rPr>
        <w:t xml:space="preserve"> 1748</w:t>
      </w:r>
      <w:r w:rsidRPr="003D5854">
        <w:rPr>
          <w:rFonts w:ascii="Simplified Arabic" w:hAnsi="Simplified Arabic" w:cs="Simplified Arabic"/>
          <w:sz w:val="24"/>
          <w:szCs w:val="24"/>
          <w:rtl/>
        </w:rPr>
        <w:t>م بمعاقبة الفارين من الخدمة الإجبارية عبر مصادرة أراضيهم</w:t>
      </w:r>
      <w:r w:rsidRPr="0015675E">
        <w:rPr>
          <w:rFonts w:ascii="Simplified Arabic" w:hAnsi="Simplified Arabic" w:cs="Simplified Arabic"/>
          <w:rtl/>
        </w:rPr>
        <w:t xml:space="preserve"> (</w:t>
      </w:r>
      <w:proofErr w:type="spellStart"/>
      <w:r w:rsidRPr="0015675E">
        <w:rPr>
          <w:rFonts w:ascii="Simplified Arabic" w:hAnsi="Simplified Arabic" w:cs="Simplified Arabic"/>
        </w:rPr>
        <w:t>Goonawardane</w:t>
      </w:r>
      <w:proofErr w:type="spellEnd"/>
      <w:r w:rsidRPr="0015675E">
        <w:rPr>
          <w:rFonts w:ascii="Simplified Arabic" w:hAnsi="Simplified Arabic" w:cs="Simplified Arabic"/>
        </w:rPr>
        <w:t>, 1967</w:t>
      </w:r>
      <w:r w:rsidRPr="0015675E">
        <w:rPr>
          <w:rFonts w:ascii="Simplified Arabic" w:hAnsi="Simplified Arabic" w:cs="Simplified Arabic"/>
          <w:rtl/>
        </w:rPr>
        <w:t>)</w:t>
      </w:r>
      <w:r w:rsidRPr="003D5854">
        <w:rPr>
          <w:rFonts w:ascii="Simplified Arabic" w:hAnsi="Simplified Arabic" w:cs="Simplified Arabic"/>
          <w:sz w:val="24"/>
          <w:szCs w:val="24"/>
          <w:rtl/>
        </w:rPr>
        <w:t>. كما منع الهولنديون المسلمين من تملك المنازل في المدن، أو شراء الأراضي، أو نقل الملكيات فيما بينهم</w:t>
      </w:r>
      <w:r w:rsidRPr="0015675E">
        <w:rPr>
          <w:rFonts w:ascii="Simplified Arabic" w:hAnsi="Simplified Arabic" w:cs="Simplified Arabic"/>
          <w:rtl/>
        </w:rPr>
        <w:t xml:space="preserve"> (</w:t>
      </w:r>
      <w:proofErr w:type="spellStart"/>
      <w:r w:rsidRPr="0015675E">
        <w:rPr>
          <w:rFonts w:ascii="Simplified Arabic" w:hAnsi="Simplified Arabic" w:cs="Simplified Arabic"/>
        </w:rPr>
        <w:t>Mahroof</w:t>
      </w:r>
      <w:proofErr w:type="spellEnd"/>
      <w:r w:rsidRPr="0015675E">
        <w:rPr>
          <w:rFonts w:ascii="Simplified Arabic" w:hAnsi="Simplified Arabic" w:cs="Simplified Arabic"/>
        </w:rPr>
        <w:t>, 1976</w:t>
      </w:r>
      <w:r w:rsidRPr="0015675E">
        <w:rPr>
          <w:rFonts w:ascii="Simplified Arabic" w:hAnsi="Simplified Arabic" w:cs="Simplified Arabic"/>
          <w:rtl/>
        </w:rPr>
        <w:t>).</w:t>
      </w:r>
    </w:p>
    <w:p w:rsidR="003D49B9" w:rsidRDefault="00E45D00" w:rsidP="0017147C">
      <w:pPr>
        <w:bidi/>
        <w:rPr>
          <w:rFonts w:ascii="Simplified Arabic" w:hAnsi="Simplified Arabic" w:cs="Simplified Arabic"/>
          <w:sz w:val="24"/>
          <w:szCs w:val="24"/>
          <w:rtl/>
        </w:rPr>
      </w:pPr>
      <w:r w:rsidRPr="003D5854">
        <w:rPr>
          <w:rFonts w:ascii="Simplified Arabic" w:hAnsi="Simplified Arabic" w:cs="Simplified Arabic"/>
          <w:sz w:val="24"/>
          <w:szCs w:val="24"/>
          <w:rtl/>
        </w:rPr>
        <w:lastRenderedPageBreak/>
        <w:t>ومن ضمن محاولات الهولنديين لمواجهة تجارة المسلمين الخارجية، فرضوا ضرائب مضاعفة على بضائعهم، في حين أعفوا المسيحيين وغيرهم من سكان الجزيرة منها. وأصدروا تشريعات في التجارة المحلية تخدم المسيحيين والمستوطنين غير المسلمين، إلا أنهم أخفقوا في نهاية المطاف أمام الخبرة التجارية للمسلمين مما اضطرهم للتراجع. ولعل أخطر ما اتبعوه ضد المسلمين هو إجراء إحصاءات دورية عليهم بهدف تحديد عددهم والحد من انتشار الإسلام في الجزيرة. وبناءً على ذلك، منعوا المسلمين الهنود من دخول الجزيرة سواء بغرض التجارة أو الاستقرار، بل وتم ترحيلهم بنفس الطريقة التي وصلوا بها وعلى ذات المركب الذي استقلّوه</w:t>
      </w:r>
      <w:r w:rsidRPr="0017147C">
        <w:rPr>
          <w:rFonts w:ascii="Simplified Arabic" w:hAnsi="Simplified Arabic" w:cs="Simplified Arabic"/>
          <w:rtl/>
        </w:rPr>
        <w:t xml:space="preserve"> (</w:t>
      </w:r>
      <w:proofErr w:type="spellStart"/>
      <w:r w:rsidRPr="0017147C">
        <w:rPr>
          <w:rFonts w:ascii="Simplified Arabic" w:hAnsi="Simplified Arabic" w:cs="Simplified Arabic"/>
        </w:rPr>
        <w:t>Marikkar</w:t>
      </w:r>
      <w:proofErr w:type="spellEnd"/>
      <w:r w:rsidRPr="0017147C">
        <w:rPr>
          <w:rFonts w:ascii="Simplified Arabic" w:hAnsi="Simplified Arabic" w:cs="Simplified Arabic"/>
        </w:rPr>
        <w:t>, 1976</w:t>
      </w:r>
      <w:r w:rsidRPr="0017147C">
        <w:rPr>
          <w:rFonts w:ascii="Simplified Arabic" w:hAnsi="Simplified Arabic" w:cs="Simplified Arabic"/>
          <w:rtl/>
        </w:rPr>
        <w:t>).</w:t>
      </w:r>
      <w:r w:rsidRPr="003D5854">
        <w:rPr>
          <w:rFonts w:ascii="Simplified Arabic" w:hAnsi="Simplified Arabic" w:cs="Simplified Arabic"/>
          <w:sz w:val="24"/>
          <w:szCs w:val="24"/>
          <w:rtl/>
        </w:rPr>
        <w:t xml:space="preserve"> </w:t>
      </w:r>
    </w:p>
    <w:p w:rsidR="00E45D00" w:rsidRPr="003D5854" w:rsidRDefault="00E45D00" w:rsidP="003D49B9">
      <w:pPr>
        <w:bidi/>
        <w:rPr>
          <w:rFonts w:ascii="Simplified Arabic" w:hAnsi="Simplified Arabic" w:cs="Simplified Arabic"/>
          <w:sz w:val="24"/>
          <w:szCs w:val="24"/>
          <w:rtl/>
        </w:rPr>
      </w:pPr>
      <w:r w:rsidRPr="003D5854">
        <w:rPr>
          <w:rFonts w:ascii="Simplified Arabic" w:hAnsi="Simplified Arabic" w:cs="Simplified Arabic"/>
          <w:sz w:val="24"/>
          <w:szCs w:val="24"/>
          <w:rtl/>
        </w:rPr>
        <w:t xml:space="preserve">وقد طُبقت هذه الأساليب ذاتها على المسلمين العرب القادمين من الجزيرة العربية أو غيرها من البلاد الإسلامية آنذاك. وقد أثرت هذه الإجراءات بالفعل في حصر عدد المسلمين في الجزيرة وأدت إلى تراجعهم وانكماشهم. ويصف المؤرخ الأوروبي سير </w:t>
      </w:r>
      <w:r w:rsidR="0017147C">
        <w:rPr>
          <w:rFonts w:ascii="Simplified Arabic" w:hAnsi="Simplified Arabic" w:cs="Simplified Arabic" w:hint="cs"/>
          <w:sz w:val="24"/>
          <w:szCs w:val="24"/>
          <w:rtl/>
        </w:rPr>
        <w:t>ج</w:t>
      </w:r>
      <w:r w:rsidRPr="003D5854">
        <w:rPr>
          <w:rFonts w:ascii="Simplified Arabic" w:hAnsi="Simplified Arabic" w:cs="Simplified Arabic"/>
          <w:sz w:val="24"/>
          <w:szCs w:val="24"/>
          <w:rtl/>
        </w:rPr>
        <w:t>يمز إيميرسين تينينت</w:t>
      </w:r>
      <w:r w:rsidRPr="0017147C">
        <w:rPr>
          <w:rFonts w:ascii="Simplified Arabic" w:hAnsi="Simplified Arabic" w:cs="Simplified Arabic"/>
          <w:rtl/>
        </w:rPr>
        <w:t xml:space="preserve"> (1804)</w:t>
      </w:r>
      <w:r w:rsidRPr="003D5854">
        <w:rPr>
          <w:rFonts w:ascii="Simplified Arabic" w:hAnsi="Simplified Arabic" w:cs="Simplified Arabic"/>
          <w:sz w:val="24"/>
          <w:szCs w:val="24"/>
          <w:rtl/>
        </w:rPr>
        <w:t xml:space="preserve"> ذلك بقوله: "عندما نتأمل مكانة ونفوذ المسلمين السابق لدى الزعماء السنهاليين في سريلانكا وقيادتهم للملفات الاقتصادية والسياسية، فلا عجب أن تلك البلاد كانت لتصبح مملكة إسلامية يحكمها مسلم</w:t>
      </w:r>
      <w:r w:rsidR="0017147C">
        <w:rPr>
          <w:rFonts w:ascii="Simplified Arabic" w:hAnsi="Simplified Arabic" w:cs="Simplified Arabic" w:hint="cs"/>
          <w:sz w:val="24"/>
          <w:szCs w:val="24"/>
          <w:rtl/>
        </w:rPr>
        <w:t xml:space="preserve"> يحمل السيف </w:t>
      </w:r>
      <w:r w:rsidR="0017147C">
        <w:rPr>
          <w:rFonts w:ascii="Simplified Arabic" w:hAnsi="Simplified Arabic" w:cs="Simplified Arabic"/>
          <w:sz w:val="24"/>
          <w:szCs w:val="24"/>
          <w:rtl/>
        </w:rPr>
        <w:t>تحت إمبراطورية عربية، لول</w:t>
      </w:r>
      <w:r w:rsidR="0017147C">
        <w:rPr>
          <w:rFonts w:ascii="Simplified Arabic" w:hAnsi="Simplified Arabic" w:cs="Simplified Arabic" w:hint="cs"/>
          <w:sz w:val="24"/>
          <w:szCs w:val="24"/>
          <w:rtl/>
        </w:rPr>
        <w:t>م</w:t>
      </w:r>
      <w:r w:rsidRPr="003D5854">
        <w:rPr>
          <w:rFonts w:ascii="Simplified Arabic" w:hAnsi="Simplified Arabic" w:cs="Simplified Arabic"/>
          <w:sz w:val="24"/>
          <w:szCs w:val="24"/>
          <w:rtl/>
        </w:rPr>
        <w:t xml:space="preserve"> </w:t>
      </w:r>
      <w:r w:rsidR="0017147C">
        <w:rPr>
          <w:rFonts w:ascii="Simplified Arabic" w:hAnsi="Simplified Arabic" w:cs="Simplified Arabic" w:hint="cs"/>
          <w:sz w:val="24"/>
          <w:szCs w:val="24"/>
          <w:rtl/>
        </w:rPr>
        <w:t>ي</w:t>
      </w:r>
      <w:r w:rsidRPr="003D5854">
        <w:rPr>
          <w:rFonts w:ascii="Simplified Arabic" w:hAnsi="Simplified Arabic" w:cs="Simplified Arabic"/>
          <w:sz w:val="24"/>
          <w:szCs w:val="24"/>
          <w:rtl/>
        </w:rPr>
        <w:t>قع الاحتلال من قبل دولة مسيحية في الوقت</w:t>
      </w:r>
      <w:r w:rsidR="0017147C">
        <w:rPr>
          <w:rFonts w:ascii="Simplified Arabic" w:hAnsi="Simplified Arabic" w:cs="Simplified Arabic" w:hint="cs"/>
          <w:sz w:val="24"/>
          <w:szCs w:val="24"/>
          <w:rtl/>
        </w:rPr>
        <w:t xml:space="preserve"> المناسب</w:t>
      </w:r>
      <w:r w:rsidRPr="003D5854">
        <w:rPr>
          <w:rFonts w:ascii="Simplified Arabic" w:hAnsi="Simplified Arabic" w:cs="Simplified Arabic"/>
          <w:sz w:val="24"/>
          <w:szCs w:val="24"/>
          <w:rtl/>
        </w:rPr>
        <w:t>".</w:t>
      </w:r>
    </w:p>
    <w:p w:rsidR="00B0148A" w:rsidRPr="003D5854" w:rsidRDefault="002C3901" w:rsidP="002C3901">
      <w:pPr>
        <w:bidi/>
        <w:rPr>
          <w:rFonts w:ascii="Simplified Arabic" w:hAnsi="Simplified Arabic" w:cs="Simplified Arabic"/>
          <w:sz w:val="24"/>
          <w:szCs w:val="24"/>
        </w:rPr>
      </w:pPr>
      <w:r>
        <w:rPr>
          <w:rFonts w:ascii="Simplified Arabic" w:hAnsi="Simplified Arabic" w:cs="Simplified Arabic" w:hint="cs"/>
          <w:sz w:val="24"/>
          <w:szCs w:val="24"/>
          <w:rtl/>
        </w:rPr>
        <w:t>و</w:t>
      </w:r>
      <w:r w:rsidR="00B0148A" w:rsidRPr="003D5854">
        <w:rPr>
          <w:rFonts w:ascii="Simplified Arabic" w:hAnsi="Simplified Arabic" w:cs="Simplified Arabic"/>
          <w:sz w:val="24"/>
          <w:szCs w:val="24"/>
          <w:rtl/>
        </w:rPr>
        <w:t>على الصعيد الديني، اتبع الهولنديون نهج سلفهم البرتغاليين في محاولة نشر المسيحية عبر القوة والقهر العسكري. وعندما أخفقت هذه الأساليب العنيفة، انتقلوا إلى أساليب التبشير والتعليم؛ ويؤكد ذلك ما ورد في تقرير الحاكم الهولندي</w:t>
      </w:r>
      <w:r w:rsidR="00B0148A" w:rsidRPr="002C3901">
        <w:rPr>
          <w:rFonts w:ascii="Simplified Arabic" w:hAnsi="Simplified Arabic" w:cs="Simplified Arabic"/>
        </w:rPr>
        <w:t xml:space="preserve">Math </w:t>
      </w:r>
      <w:proofErr w:type="spellStart"/>
      <w:r w:rsidR="00B0148A" w:rsidRPr="002C3901">
        <w:rPr>
          <w:rFonts w:ascii="Simplified Arabic" w:hAnsi="Simplified Arabic" w:cs="Simplified Arabic"/>
        </w:rPr>
        <w:t>Jooker</w:t>
      </w:r>
      <w:proofErr w:type="spellEnd"/>
      <w:r w:rsidR="00B0148A" w:rsidRPr="002C3901">
        <w:rPr>
          <w:rFonts w:ascii="Simplified Arabic" w:hAnsi="Simplified Arabic" w:cs="Simplified Arabic"/>
          <w:rtl/>
        </w:rPr>
        <w:t xml:space="preserve"> </w:t>
      </w:r>
      <w:r w:rsidR="00B0148A" w:rsidRPr="003D5854">
        <w:rPr>
          <w:rFonts w:ascii="Simplified Arabic" w:hAnsi="Simplified Arabic" w:cs="Simplified Arabic"/>
          <w:sz w:val="24"/>
          <w:szCs w:val="24"/>
          <w:rtl/>
        </w:rPr>
        <w:t xml:space="preserve">لسيده حين قال: "لقد أنشأنا عدة مدارس لنشر العقيدة المسيحية والقضاء على البدعة المحمدية" </w:t>
      </w:r>
      <w:r w:rsidR="00B0148A" w:rsidRPr="002C3901">
        <w:rPr>
          <w:rFonts w:ascii="Simplified Arabic" w:hAnsi="Simplified Arabic" w:cs="Simplified Arabic"/>
          <w:rtl/>
        </w:rPr>
        <w:t>(العلوي، 1405هـ)</w:t>
      </w:r>
      <w:r w:rsidR="00B0148A" w:rsidRPr="003D5854">
        <w:rPr>
          <w:rFonts w:ascii="Simplified Arabic" w:hAnsi="Simplified Arabic" w:cs="Simplified Arabic"/>
          <w:sz w:val="24"/>
          <w:szCs w:val="24"/>
          <w:rtl/>
        </w:rPr>
        <w:t>.</w:t>
      </w:r>
    </w:p>
    <w:p w:rsidR="00B0148A" w:rsidRPr="002C3901" w:rsidRDefault="00B0148A" w:rsidP="002C3901">
      <w:pPr>
        <w:bidi/>
        <w:rPr>
          <w:rFonts w:ascii="Simplified Arabic" w:hAnsi="Simplified Arabic" w:cs="Simplified Arabic"/>
          <w:b/>
          <w:bCs/>
          <w:sz w:val="24"/>
          <w:szCs w:val="24"/>
        </w:rPr>
      </w:pPr>
      <w:r w:rsidRPr="003D5854">
        <w:rPr>
          <w:rFonts w:ascii="Simplified Arabic" w:hAnsi="Simplified Arabic" w:cs="Simplified Arabic"/>
          <w:sz w:val="24"/>
          <w:szCs w:val="24"/>
          <w:rtl/>
        </w:rPr>
        <w:t>وبغض النظر عن ذلك، فقد يئس الهولنديون من استخدام القسر مع المسلمين بعد فشل خططهم، كما تضررت تجارتهم بسبب تهميش المسلمين، مما دفعهم للعودة إلى الرشد منذ منتصف القرن الثامن عشر الميلادي؛ حيث خففوا من بطشهم وأزالوا أغلب القيود المفروضة على المسلمين، وسمحوا لهم بتملك العقارات والمساكن في المدن والمناطق الحكومية، كما أباحوا لهم بناء المساجد وممارسة شعائرهم الدينية علني</w:t>
      </w:r>
      <w:r w:rsidR="002C3901">
        <w:rPr>
          <w:rFonts w:ascii="Simplified Arabic" w:hAnsi="Simplified Arabic" w:cs="Simplified Arabic" w:hint="cs"/>
          <w:sz w:val="24"/>
          <w:szCs w:val="24"/>
          <w:rtl/>
        </w:rPr>
        <w:t>ا</w:t>
      </w:r>
      <w:r w:rsidRPr="003D5854">
        <w:rPr>
          <w:rFonts w:ascii="Simplified Arabic" w:hAnsi="Simplified Arabic" w:cs="Simplified Arabic"/>
          <w:sz w:val="24"/>
          <w:szCs w:val="24"/>
          <w:rtl/>
        </w:rPr>
        <w:t xml:space="preserve"> وفق ضوابط محددة.</w:t>
      </w:r>
    </w:p>
    <w:p w:rsidR="00B0148A" w:rsidRPr="002C3901" w:rsidRDefault="002C3901" w:rsidP="002C3901">
      <w:pPr>
        <w:bidi/>
        <w:rPr>
          <w:rFonts w:ascii="Simplified Arabic" w:hAnsi="Simplified Arabic" w:cs="Simplified Arabic"/>
          <w:b/>
          <w:bCs/>
          <w:sz w:val="24"/>
          <w:szCs w:val="24"/>
        </w:rPr>
      </w:pPr>
      <w:r w:rsidRPr="002C3901">
        <w:rPr>
          <w:rFonts w:ascii="Simplified Arabic" w:hAnsi="Simplified Arabic" w:cs="Simplified Arabic" w:hint="cs"/>
          <w:b/>
          <w:bCs/>
          <w:sz w:val="24"/>
          <w:szCs w:val="24"/>
          <w:rtl/>
        </w:rPr>
        <w:t xml:space="preserve">3.3.4 </w:t>
      </w:r>
      <w:r w:rsidR="00B0148A" w:rsidRPr="002C3901">
        <w:rPr>
          <w:rFonts w:ascii="Simplified Arabic" w:hAnsi="Simplified Arabic" w:cs="Simplified Arabic"/>
          <w:b/>
          <w:bCs/>
          <w:sz w:val="24"/>
          <w:szCs w:val="24"/>
          <w:rtl/>
        </w:rPr>
        <w:t>الاستعمار البريطاني والمسلمون</w:t>
      </w:r>
      <w:r w:rsidR="00B0148A" w:rsidRPr="003D49B9">
        <w:rPr>
          <w:rFonts w:ascii="Simplified Arabic" w:hAnsi="Simplified Arabic" w:cs="Simplified Arabic"/>
          <w:b/>
          <w:bCs/>
          <w:rtl/>
        </w:rPr>
        <w:t xml:space="preserve"> (1796-1948)</w:t>
      </w:r>
    </w:p>
    <w:p w:rsidR="00B0148A" w:rsidRPr="003D5854" w:rsidRDefault="00B0148A" w:rsidP="002C3901">
      <w:pPr>
        <w:bidi/>
        <w:rPr>
          <w:rFonts w:ascii="Simplified Arabic" w:hAnsi="Simplified Arabic" w:cs="Simplified Arabic"/>
          <w:sz w:val="24"/>
          <w:szCs w:val="24"/>
        </w:rPr>
      </w:pPr>
      <w:r w:rsidRPr="003D5854">
        <w:rPr>
          <w:rFonts w:ascii="Simplified Arabic" w:hAnsi="Simplified Arabic" w:cs="Simplified Arabic"/>
          <w:sz w:val="24"/>
          <w:szCs w:val="24"/>
          <w:rtl/>
        </w:rPr>
        <w:t xml:space="preserve">نظراً لصغر حجم هولندا، فقد افتقرت إلى الموارد البشرية والمالية والعتاد العسكري اللازم لتعزيز نفوذها واستمرار إدارة مستعمراتها، مما جعلها عرضة للتنافس بين القوى الكبرى التي تقاسمت مستعمراتها، لتسقط سريلانكا في يد بريطانيا عام </w:t>
      </w:r>
      <w:r w:rsidRPr="002C3901">
        <w:rPr>
          <w:rFonts w:ascii="Simplified Arabic" w:hAnsi="Simplified Arabic" w:cs="Simplified Arabic"/>
          <w:rtl/>
        </w:rPr>
        <w:t>1796</w:t>
      </w:r>
      <w:r w:rsidRPr="003D5854">
        <w:rPr>
          <w:rFonts w:ascii="Simplified Arabic" w:hAnsi="Simplified Arabic" w:cs="Simplified Arabic"/>
          <w:sz w:val="24"/>
          <w:szCs w:val="24"/>
          <w:rtl/>
        </w:rPr>
        <w:t>م، حيث استمر الوجود البريطاني فيها لنحو</w:t>
      </w:r>
      <w:r w:rsidRPr="002C3901">
        <w:rPr>
          <w:rFonts w:ascii="Simplified Arabic" w:hAnsi="Simplified Arabic" w:cs="Simplified Arabic"/>
          <w:rtl/>
        </w:rPr>
        <w:t xml:space="preserve"> 152 </w:t>
      </w:r>
      <w:r w:rsidRPr="003D5854">
        <w:rPr>
          <w:rFonts w:ascii="Simplified Arabic" w:hAnsi="Simplified Arabic" w:cs="Simplified Arabic"/>
          <w:sz w:val="24"/>
          <w:szCs w:val="24"/>
          <w:rtl/>
        </w:rPr>
        <w:t>عاماً، حتى نالت استقلالها سلمي</w:t>
      </w:r>
      <w:r w:rsidR="002C3901">
        <w:rPr>
          <w:rFonts w:ascii="Simplified Arabic" w:hAnsi="Simplified Arabic" w:cs="Simplified Arabic" w:hint="cs"/>
          <w:sz w:val="24"/>
          <w:szCs w:val="24"/>
          <w:rtl/>
        </w:rPr>
        <w:t>ا</w:t>
      </w:r>
      <w:r w:rsidRPr="003D5854">
        <w:rPr>
          <w:rFonts w:ascii="Simplified Arabic" w:hAnsi="Simplified Arabic" w:cs="Simplified Arabic"/>
          <w:sz w:val="24"/>
          <w:szCs w:val="24"/>
          <w:rtl/>
        </w:rPr>
        <w:t xml:space="preserve"> عام </w:t>
      </w:r>
      <w:r w:rsidRPr="002C3901">
        <w:rPr>
          <w:rFonts w:ascii="Simplified Arabic" w:hAnsi="Simplified Arabic" w:cs="Simplified Arabic"/>
          <w:rtl/>
        </w:rPr>
        <w:t>1948م</w:t>
      </w:r>
      <w:r w:rsidRPr="003D5854">
        <w:rPr>
          <w:rFonts w:ascii="Simplified Arabic" w:hAnsi="Simplified Arabic" w:cs="Simplified Arabic"/>
          <w:sz w:val="24"/>
          <w:szCs w:val="24"/>
          <w:rtl/>
        </w:rPr>
        <w:t>.</w:t>
      </w:r>
    </w:p>
    <w:p w:rsidR="00B0148A" w:rsidRPr="002C3901" w:rsidRDefault="00B0148A" w:rsidP="00D62684">
      <w:pPr>
        <w:bidi/>
        <w:rPr>
          <w:rFonts w:ascii="Simplified Arabic" w:hAnsi="Simplified Arabic" w:cs="Simplified Arabic"/>
        </w:rPr>
      </w:pPr>
      <w:r w:rsidRPr="003D5854">
        <w:rPr>
          <w:rFonts w:ascii="Simplified Arabic" w:hAnsi="Simplified Arabic" w:cs="Simplified Arabic"/>
          <w:sz w:val="24"/>
          <w:szCs w:val="24"/>
          <w:rtl/>
        </w:rPr>
        <w:t>وما ميز البريطانيين عن غيرهم من المستعمرين في سريلانكا هو بدء حكمهم للبلاد بأساليب تتسم بالحكمة والسياسة السلمية، متبعين سياسات حرية الأديان والمساواة بين السكان، وكان لديهم ثقة خاصة بالمسلمين. ويظهر ذلك جلياً عندما أنكر الحاكم البريطاني</w:t>
      </w:r>
      <w:r w:rsidRPr="002C3901">
        <w:rPr>
          <w:rFonts w:ascii="Simplified Arabic" w:hAnsi="Simplified Arabic" w:cs="Simplified Arabic"/>
          <w:rtl/>
        </w:rPr>
        <w:t xml:space="preserve"> </w:t>
      </w:r>
      <w:r w:rsidRPr="002C3901">
        <w:rPr>
          <w:rFonts w:ascii="Simplified Arabic" w:hAnsi="Simplified Arabic" w:cs="Simplified Arabic"/>
        </w:rPr>
        <w:t>Frederic North</w:t>
      </w:r>
      <w:r w:rsidRPr="003D5854">
        <w:rPr>
          <w:rFonts w:ascii="Simplified Arabic" w:hAnsi="Simplified Arabic" w:cs="Simplified Arabic"/>
          <w:sz w:val="24"/>
          <w:szCs w:val="24"/>
          <w:rtl/>
        </w:rPr>
        <w:t xml:space="preserve"> تصرف رجال الحاكم</w:t>
      </w:r>
      <w:r w:rsidRPr="002C3901">
        <w:rPr>
          <w:rFonts w:ascii="Simplified Arabic" w:hAnsi="Simplified Arabic" w:cs="Simplified Arabic"/>
          <w:rtl/>
        </w:rPr>
        <w:t xml:space="preserve"> </w:t>
      </w:r>
      <w:proofErr w:type="spellStart"/>
      <w:r w:rsidRPr="002C3901">
        <w:rPr>
          <w:rFonts w:ascii="Simplified Arabic" w:hAnsi="Simplified Arabic" w:cs="Simplified Arabic"/>
        </w:rPr>
        <w:t>Pilimatalawa</w:t>
      </w:r>
      <w:proofErr w:type="spellEnd"/>
      <w:r w:rsidRPr="002C3901">
        <w:rPr>
          <w:rFonts w:ascii="Simplified Arabic" w:hAnsi="Simplified Arabic" w:cs="Simplified Arabic"/>
          <w:rtl/>
        </w:rPr>
        <w:t xml:space="preserve"> </w:t>
      </w:r>
      <w:r w:rsidRPr="003D5854">
        <w:rPr>
          <w:rFonts w:ascii="Simplified Arabic" w:hAnsi="Simplified Arabic" w:cs="Simplified Arabic"/>
          <w:sz w:val="24"/>
          <w:szCs w:val="24"/>
          <w:rtl/>
        </w:rPr>
        <w:t>تجاه وفد من تجار المسلمين، الذين تعرضوا للنهب والاعتداء والتهجير في مناطق الحكم الإنجليزي، حيث أعلن الحاكم الحرب على مملكة</w:t>
      </w:r>
      <w:r w:rsidRPr="002C3901">
        <w:rPr>
          <w:rFonts w:ascii="Simplified Arabic" w:hAnsi="Simplified Arabic" w:cs="Simplified Arabic"/>
          <w:rtl/>
        </w:rPr>
        <w:t xml:space="preserve"> </w:t>
      </w:r>
      <w:r w:rsidRPr="002C3901">
        <w:rPr>
          <w:rFonts w:ascii="Simplified Arabic" w:hAnsi="Simplified Arabic" w:cs="Simplified Arabic"/>
        </w:rPr>
        <w:t>Kandy</w:t>
      </w:r>
      <w:r w:rsidRPr="002C3901">
        <w:rPr>
          <w:rFonts w:ascii="Simplified Arabic" w:hAnsi="Simplified Arabic" w:cs="Simplified Arabic"/>
          <w:rtl/>
        </w:rPr>
        <w:t xml:space="preserve"> </w:t>
      </w:r>
      <w:r w:rsidRPr="003D5854">
        <w:rPr>
          <w:rFonts w:ascii="Simplified Arabic" w:hAnsi="Simplified Arabic" w:cs="Simplified Arabic"/>
          <w:sz w:val="24"/>
          <w:szCs w:val="24"/>
          <w:rtl/>
        </w:rPr>
        <w:t xml:space="preserve">عام </w:t>
      </w:r>
      <w:r w:rsidRPr="002C3901">
        <w:rPr>
          <w:rFonts w:ascii="Simplified Arabic" w:hAnsi="Simplified Arabic" w:cs="Simplified Arabic"/>
          <w:rtl/>
        </w:rPr>
        <w:t>1803</w:t>
      </w:r>
      <w:r w:rsidRPr="003D5854">
        <w:rPr>
          <w:rFonts w:ascii="Simplified Arabic" w:hAnsi="Simplified Arabic" w:cs="Simplified Arabic"/>
          <w:sz w:val="24"/>
          <w:szCs w:val="24"/>
          <w:rtl/>
        </w:rPr>
        <w:t>م رداً على ذلك السلوك السيئ تجاه المسلمين</w:t>
      </w:r>
      <w:r w:rsidRPr="002C3901">
        <w:rPr>
          <w:rFonts w:ascii="Simplified Arabic" w:hAnsi="Simplified Arabic" w:cs="Simplified Arabic"/>
          <w:rtl/>
        </w:rPr>
        <w:t xml:space="preserve"> (</w:t>
      </w:r>
      <w:proofErr w:type="spellStart"/>
      <w:r w:rsidRPr="002C3901">
        <w:rPr>
          <w:rFonts w:ascii="Simplified Arabic" w:hAnsi="Simplified Arabic" w:cs="Simplified Arabic"/>
        </w:rPr>
        <w:t>Wimalaratne</w:t>
      </w:r>
      <w:proofErr w:type="spellEnd"/>
      <w:r w:rsidRPr="002C3901">
        <w:rPr>
          <w:rFonts w:ascii="Simplified Arabic" w:hAnsi="Simplified Arabic" w:cs="Simplified Arabic"/>
        </w:rPr>
        <w:t>, 1986</w:t>
      </w:r>
      <w:r w:rsidRPr="002C3901">
        <w:rPr>
          <w:rFonts w:ascii="Simplified Arabic" w:hAnsi="Simplified Arabic" w:cs="Simplified Arabic"/>
          <w:rtl/>
        </w:rPr>
        <w:t>).</w:t>
      </w:r>
    </w:p>
    <w:p w:rsidR="00B0148A" w:rsidRPr="002C3901" w:rsidRDefault="00B0148A" w:rsidP="002C3901">
      <w:pPr>
        <w:bidi/>
        <w:rPr>
          <w:rFonts w:ascii="Simplified Arabic" w:hAnsi="Simplified Arabic" w:cs="Simplified Arabic"/>
        </w:rPr>
      </w:pPr>
      <w:r w:rsidRPr="003D5854">
        <w:rPr>
          <w:rFonts w:ascii="Simplified Arabic" w:hAnsi="Simplified Arabic" w:cs="Simplified Arabic"/>
          <w:sz w:val="24"/>
          <w:szCs w:val="24"/>
          <w:rtl/>
        </w:rPr>
        <w:lastRenderedPageBreak/>
        <w:t xml:space="preserve">كما خفف الإنجليز من الخدمة الإجبارية التي كان يفرضها الهولنديون على المسلمين، وأعفوهم من الضرائب الشخصية، وألغوا حظر الهولنديين على تملك المسلمين للأراضي والمنازل في كولومبو، وفتحوا أمامهم آفاق التجارة وشجعوهم عليها. وفوق ذلك، اعترفوا بالمسلمين كأقلية رسمية تتمتع بحقوق </w:t>
      </w:r>
      <w:r w:rsidR="002C3901">
        <w:rPr>
          <w:rFonts w:ascii="Simplified Arabic" w:hAnsi="Simplified Arabic" w:cs="Simplified Arabic"/>
          <w:sz w:val="24"/>
          <w:szCs w:val="24"/>
          <w:rtl/>
        </w:rPr>
        <w:t>مماثلة لب</w:t>
      </w:r>
      <w:r w:rsidRPr="003D5854">
        <w:rPr>
          <w:rFonts w:ascii="Simplified Arabic" w:hAnsi="Simplified Arabic" w:cs="Simplified Arabic"/>
          <w:sz w:val="24"/>
          <w:szCs w:val="24"/>
          <w:rtl/>
        </w:rPr>
        <w:t>قي</w:t>
      </w:r>
      <w:r w:rsidR="002C3901">
        <w:rPr>
          <w:rFonts w:ascii="Simplified Arabic" w:hAnsi="Simplified Arabic" w:cs="Simplified Arabic" w:hint="cs"/>
          <w:sz w:val="24"/>
          <w:szCs w:val="24"/>
          <w:rtl/>
        </w:rPr>
        <w:t>ة</w:t>
      </w:r>
      <w:r w:rsidRPr="003D5854">
        <w:rPr>
          <w:rFonts w:ascii="Simplified Arabic" w:hAnsi="Simplified Arabic" w:cs="Simplified Arabic"/>
          <w:sz w:val="24"/>
          <w:szCs w:val="24"/>
          <w:rtl/>
        </w:rPr>
        <w:t xml:space="preserve"> الم</w:t>
      </w:r>
      <w:r w:rsidR="002C3901">
        <w:rPr>
          <w:rFonts w:ascii="Simplified Arabic" w:hAnsi="Simplified Arabic" w:cs="Simplified Arabic" w:hint="cs"/>
          <w:sz w:val="24"/>
          <w:szCs w:val="24"/>
          <w:rtl/>
        </w:rPr>
        <w:t>جتمع</w:t>
      </w:r>
      <w:r w:rsidRPr="003D5854">
        <w:rPr>
          <w:rFonts w:ascii="Simplified Arabic" w:hAnsi="Simplified Arabic" w:cs="Simplified Arabic"/>
          <w:sz w:val="24"/>
          <w:szCs w:val="24"/>
          <w:rtl/>
        </w:rPr>
        <w:t>ات في سريلانكا؛ حيث أقروا بتطبيق قوانين الأحوال الشخصية الشرعية للمسلمين منذ عام</w:t>
      </w:r>
      <w:r w:rsidRPr="002C3901">
        <w:rPr>
          <w:rFonts w:ascii="Simplified Arabic" w:hAnsi="Simplified Arabic" w:cs="Simplified Arabic"/>
          <w:rtl/>
        </w:rPr>
        <w:t xml:space="preserve"> 1806</w:t>
      </w:r>
      <w:r w:rsidRPr="003D5854">
        <w:rPr>
          <w:rFonts w:ascii="Simplified Arabic" w:hAnsi="Simplified Arabic" w:cs="Simplified Arabic"/>
          <w:sz w:val="24"/>
          <w:szCs w:val="24"/>
          <w:rtl/>
        </w:rPr>
        <w:t>م، وهي القوانين التي نقلها الهولنديون من</w:t>
      </w:r>
      <w:r w:rsidRPr="002C3901">
        <w:rPr>
          <w:rFonts w:ascii="Simplified Arabic" w:hAnsi="Simplified Arabic" w:cs="Simplified Arabic"/>
          <w:rtl/>
        </w:rPr>
        <w:t xml:space="preserve"> </w:t>
      </w:r>
      <w:r w:rsidRPr="002C3901">
        <w:rPr>
          <w:rFonts w:ascii="Simplified Arabic" w:hAnsi="Simplified Arabic" w:cs="Simplified Arabic"/>
        </w:rPr>
        <w:t>Batavia</w:t>
      </w:r>
      <w:r w:rsidRPr="002C3901">
        <w:rPr>
          <w:rFonts w:ascii="Simplified Arabic" w:hAnsi="Simplified Arabic" w:cs="Simplified Arabic"/>
          <w:rtl/>
        </w:rPr>
        <w:t>.</w:t>
      </w:r>
      <w:r w:rsidRPr="003D5854">
        <w:rPr>
          <w:rFonts w:ascii="Simplified Arabic" w:hAnsi="Simplified Arabic" w:cs="Simplified Arabic"/>
          <w:sz w:val="24"/>
          <w:szCs w:val="24"/>
          <w:rtl/>
        </w:rPr>
        <w:t xml:space="preserve"> وقد تولى قاضي المحكمة العليا</w:t>
      </w:r>
      <w:r w:rsidRPr="002C3901">
        <w:rPr>
          <w:rFonts w:ascii="Simplified Arabic" w:hAnsi="Simplified Arabic" w:cs="Simplified Arabic"/>
          <w:rtl/>
        </w:rPr>
        <w:t xml:space="preserve"> </w:t>
      </w:r>
      <w:r w:rsidRPr="002C3901">
        <w:rPr>
          <w:rFonts w:ascii="Simplified Arabic" w:hAnsi="Simplified Arabic" w:cs="Simplified Arabic"/>
        </w:rPr>
        <w:t>Sir Alexander Johnston</w:t>
      </w:r>
      <w:r w:rsidRPr="002C3901">
        <w:rPr>
          <w:rFonts w:ascii="Simplified Arabic" w:hAnsi="Simplified Arabic" w:cs="Simplified Arabic"/>
          <w:rtl/>
        </w:rPr>
        <w:t xml:space="preserve"> </w:t>
      </w:r>
      <w:r w:rsidRPr="003D5854">
        <w:rPr>
          <w:rFonts w:ascii="Simplified Arabic" w:hAnsi="Simplified Arabic" w:cs="Simplified Arabic"/>
          <w:sz w:val="24"/>
          <w:szCs w:val="24"/>
          <w:rtl/>
        </w:rPr>
        <w:t>في الإدارة الإنجليزية مراجعة هذه القوانين مع علماء المسلمين آنذاك، وبعد تأكده من سلامتها، قرر الإبقاء عليها لمعالجة قضايا المسلمين المتعلقة بالموار</w:t>
      </w:r>
      <w:r w:rsidR="002C3901">
        <w:rPr>
          <w:rFonts w:ascii="Simplified Arabic" w:hAnsi="Simplified Arabic" w:cs="Simplified Arabic" w:hint="cs"/>
          <w:sz w:val="24"/>
          <w:szCs w:val="24"/>
          <w:rtl/>
        </w:rPr>
        <w:t>ي</w:t>
      </w:r>
      <w:r w:rsidRPr="003D5854">
        <w:rPr>
          <w:rFonts w:ascii="Simplified Arabic" w:hAnsi="Simplified Arabic" w:cs="Simplified Arabic"/>
          <w:sz w:val="24"/>
          <w:szCs w:val="24"/>
          <w:rtl/>
        </w:rPr>
        <w:t>ث والزواج والطلاق والشؤون الاجتماعية، وهي قوانين لا تزال مستمرة حتى اليوم</w:t>
      </w:r>
      <w:r w:rsidRPr="002C3901">
        <w:rPr>
          <w:rFonts w:ascii="Simplified Arabic" w:hAnsi="Simplified Arabic" w:cs="Simplified Arabic"/>
          <w:rtl/>
        </w:rPr>
        <w:t xml:space="preserve"> (</w:t>
      </w:r>
      <w:proofErr w:type="spellStart"/>
      <w:r w:rsidRPr="002C3901">
        <w:rPr>
          <w:rFonts w:ascii="Simplified Arabic" w:hAnsi="Simplified Arabic" w:cs="Simplified Arabic"/>
        </w:rPr>
        <w:t>Sameem</w:t>
      </w:r>
      <w:proofErr w:type="spellEnd"/>
      <w:r w:rsidRPr="002C3901">
        <w:rPr>
          <w:rFonts w:ascii="Simplified Arabic" w:hAnsi="Simplified Arabic" w:cs="Simplified Arabic"/>
        </w:rPr>
        <w:t>, 1998</w:t>
      </w:r>
      <w:r w:rsidRPr="002C3901">
        <w:rPr>
          <w:rFonts w:ascii="Simplified Arabic" w:hAnsi="Simplified Arabic" w:cs="Simplified Arabic"/>
          <w:rtl/>
        </w:rPr>
        <w:t>).</w:t>
      </w:r>
    </w:p>
    <w:p w:rsidR="00B0148A" w:rsidRPr="003D5854" w:rsidRDefault="00B0148A"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t xml:space="preserve">وقد شهدت الأنشطة التجارية للمسلمين ازدهاراً في مطلع القرن التاسع عشر، حيث لعبوا دور الوسيط التجاري بين الإنجليز والمواطنين عبر شراء المحاصيل الزراعية والصناعية من التجار المحليين وبيعها للأجانب. كما تولوا نقل البضائع بوسيلة </w:t>
      </w:r>
      <w:r w:rsidRPr="002C3901">
        <w:rPr>
          <w:rFonts w:ascii="Simplified Arabic" w:hAnsi="Simplified Arabic" w:cs="Simplified Arabic"/>
          <w:rtl/>
        </w:rPr>
        <w:t>"</w:t>
      </w:r>
      <w:proofErr w:type="spellStart"/>
      <w:r w:rsidRPr="002C3901">
        <w:rPr>
          <w:rFonts w:ascii="Simplified Arabic" w:hAnsi="Simplified Arabic" w:cs="Simplified Arabic"/>
        </w:rPr>
        <w:t>Tavalam</w:t>
      </w:r>
      <w:proofErr w:type="spellEnd"/>
      <w:r w:rsidRPr="002C3901">
        <w:rPr>
          <w:rFonts w:ascii="Simplified Arabic" w:hAnsi="Simplified Arabic" w:cs="Simplified Arabic"/>
          <w:rtl/>
        </w:rPr>
        <w:t>"</w:t>
      </w:r>
      <w:r w:rsidRPr="003D5854">
        <w:rPr>
          <w:rFonts w:ascii="Simplified Arabic" w:hAnsi="Simplified Arabic" w:cs="Simplified Arabic"/>
          <w:sz w:val="24"/>
          <w:szCs w:val="24"/>
          <w:rtl/>
        </w:rPr>
        <w:t xml:space="preserve"> (باستخدام البغال والثيران)، وكان لهم السبق في التعامل مع منتجات المطاط والبن والنارجيل والتوابل مثل الهيل والقرفة والكاكاو وغيرها.</w:t>
      </w:r>
    </w:p>
    <w:p w:rsidR="00B0148A" w:rsidRPr="003D5854" w:rsidRDefault="00B0148A"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t>وفي حين كانت مناجم الأحجار الكريمة تدار من قبل السنهاليين المحليين، كان المسلمون هم المسؤولون عن تصميم وتلميع وتصدير هذه الأحجار للخارج. كما برز من بينهم مهندسون معماريون مشهورون صمموا معالم عمرانية هامة لا تزال قائمة حتى يومنا هذا. هذه المهارات والقدرات ساهمت في تقدمهم اقتصادياً ونيلهم مكانة اجتماعية مرموقة داخل المجتمع</w:t>
      </w:r>
      <w:r w:rsidRPr="002C3901">
        <w:rPr>
          <w:rFonts w:ascii="Simplified Arabic" w:hAnsi="Simplified Arabic" w:cs="Simplified Arabic"/>
          <w:rtl/>
        </w:rPr>
        <w:t xml:space="preserve"> (</w:t>
      </w:r>
      <w:r w:rsidRPr="002C3901">
        <w:rPr>
          <w:rFonts w:ascii="Simplified Arabic" w:hAnsi="Simplified Arabic" w:cs="Simplified Arabic"/>
        </w:rPr>
        <w:t>Mohan, 1987</w:t>
      </w:r>
      <w:r w:rsidRPr="002C3901">
        <w:rPr>
          <w:rFonts w:ascii="Simplified Arabic" w:hAnsi="Simplified Arabic" w:cs="Simplified Arabic"/>
          <w:rtl/>
        </w:rPr>
        <w:t>).</w:t>
      </w:r>
    </w:p>
    <w:p w:rsidR="00B0148A" w:rsidRPr="003D5854" w:rsidRDefault="00B0148A"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t>ومع ذلك، لم تكن العلاقة بين الإنجليز والمسلمين في سريلانكا مثالية دائماً، بل شابتها فترات من الشك والتراجع نتيجة لعدة عوامل، منها تأثرهم بأحداث الهند مثل الثورات العسكرية في الجنوب التي شارك فيها المسلمون بقوة ضد البريطانيين، وكذلك حركة الخلافة التي ظهرت في الهند عقب سقوط الخلافة العثمانية خلال الحرب العالمية الأولى.</w:t>
      </w:r>
    </w:p>
    <w:p w:rsidR="00B0148A" w:rsidRPr="003D5854" w:rsidRDefault="00B0148A" w:rsidP="001E42E4">
      <w:pPr>
        <w:bidi/>
        <w:rPr>
          <w:rFonts w:ascii="Simplified Arabic" w:hAnsi="Simplified Arabic" w:cs="Simplified Arabic"/>
          <w:sz w:val="24"/>
          <w:szCs w:val="24"/>
        </w:rPr>
      </w:pPr>
      <w:r w:rsidRPr="003D5854">
        <w:rPr>
          <w:rFonts w:ascii="Simplified Arabic" w:hAnsi="Simplified Arabic" w:cs="Simplified Arabic"/>
          <w:sz w:val="24"/>
          <w:szCs w:val="24"/>
          <w:rtl/>
        </w:rPr>
        <w:t>من جانب آخر، ساهمت الأفكار التبشيرية الرامية لنشر المسيحية وإضعاف الديانات الأخرى في توتر العلاقات بين الإنجليز والمجتمعات السريلانكية، وخاصة المجتمع المسلم. وقد لعبت الكنائس والبابوات دوراً في ذلك، حيث نجحوا في تنصير أعداد من البوذيين والهندوس الذين حصلوا على امتيازات وتسهيلات من السلطات الأجنبية. كما أنشأ الإنجليز مدارس تابعة للكنائس بهدف تعليم السكان وتأهيلهم لوظائف متوسطة في الدولة، ونشر اللغة الإنجليزية لتعزيز الولاء للثقافة البريطانية والديانة المسيحية</w:t>
      </w:r>
      <w:r w:rsidRPr="009322ED">
        <w:rPr>
          <w:rFonts w:ascii="Simplified Arabic" w:hAnsi="Simplified Arabic" w:cs="Simplified Arabic"/>
          <w:rtl/>
        </w:rPr>
        <w:t xml:space="preserve"> </w:t>
      </w:r>
      <w:r w:rsidRPr="005F38A6">
        <w:rPr>
          <w:rFonts w:ascii="Simplified Arabic" w:hAnsi="Simplified Arabic" w:cs="Simplified Arabic"/>
          <w:rtl/>
        </w:rPr>
        <w:t>(</w:t>
      </w:r>
      <w:r w:rsidRPr="005F38A6">
        <w:rPr>
          <w:rFonts w:ascii="Simplified Arabic" w:hAnsi="Simplified Arabic" w:cs="Simplified Arabic"/>
        </w:rPr>
        <w:t>Mohan, 1987</w:t>
      </w:r>
      <w:r w:rsidRPr="005F38A6">
        <w:rPr>
          <w:rFonts w:ascii="Simplified Arabic" w:hAnsi="Simplified Arabic" w:cs="Simplified Arabic"/>
          <w:rtl/>
        </w:rPr>
        <w:t>).</w:t>
      </w:r>
    </w:p>
    <w:p w:rsidR="00B0148A" w:rsidRPr="003D5854" w:rsidRDefault="00B0148A" w:rsidP="00D62684">
      <w:pPr>
        <w:bidi/>
        <w:rPr>
          <w:rFonts w:ascii="Simplified Arabic" w:hAnsi="Simplified Arabic" w:cs="Simplified Arabic"/>
          <w:sz w:val="24"/>
          <w:szCs w:val="24"/>
        </w:rPr>
      </w:pPr>
      <w:r w:rsidRPr="00A22C12">
        <w:rPr>
          <w:rFonts w:ascii="Simplified Arabic" w:hAnsi="Simplified Arabic" w:cs="Simplified Arabic"/>
          <w:sz w:val="24"/>
          <w:szCs w:val="24"/>
          <w:rtl/>
        </w:rPr>
        <w:t xml:space="preserve">وكانت الأنشطة الدراسية في هذه المدارس تبدأ بعد الشعائر المسيحية التي كان حضورها إلزامياً للطلاب، كما سعوا لترسيخ القيم العلمانية. إلا أن المسلمين قاوموا هذه المفاهيم الغربية وتجنبوها؛ ورغم أن هذا الحذر نبع من كرههم للاستعمار، إلا أنه أدى إلى نوع من العزلة وحرمانهم من بعض العلوم التي استفاد منها الآخرون، وفي المقابل، نجحوا في حماية دينهم وثقافتهم من التنصير </w:t>
      </w:r>
      <w:r w:rsidRPr="00A22C12">
        <w:rPr>
          <w:rFonts w:ascii="Simplified Arabic" w:hAnsi="Simplified Arabic" w:cs="Simplified Arabic"/>
          <w:rtl/>
        </w:rPr>
        <w:t>(علوي، 1405هـ)</w:t>
      </w:r>
      <w:r w:rsidRPr="00A22C12">
        <w:rPr>
          <w:rFonts w:ascii="Simplified Arabic" w:hAnsi="Simplified Arabic" w:cs="Simplified Arabic"/>
          <w:sz w:val="24"/>
          <w:szCs w:val="24"/>
          <w:rtl/>
        </w:rPr>
        <w:t>.</w:t>
      </w:r>
    </w:p>
    <w:p w:rsidR="00B0148A" w:rsidRPr="003D5854" w:rsidRDefault="00B0148A"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lastRenderedPageBreak/>
        <w:t>وكبديل للمدارس التبشيرية، أنشأ المسلمون "كُتّاباً" في المساجد لتعليم أبنائهم القرآن واللغة العربية والعلوم الشرعية، كما أرسلوا طلابهم إلى الهند لطلب العلم. ولاحقاً، بدأوا في تبني التعليم الحديث مع الحفاظ على هويتهم الإسلامية، وذلك بفضل جهود العلامة ستي لبي بن محمد قاسم (المحامي والمفكر الإسلامي السيلاني) والمجاهد أحمد عرابي باشا الذي نفاه الإنجليز إلى سيلان، ومعاونيهما</w:t>
      </w:r>
      <w:r w:rsidRPr="001D5F6B">
        <w:rPr>
          <w:rFonts w:ascii="Simplified Arabic" w:hAnsi="Simplified Arabic" w:cs="Simplified Arabic"/>
          <w:rtl/>
        </w:rPr>
        <w:t xml:space="preserve"> (</w:t>
      </w:r>
      <w:proofErr w:type="spellStart"/>
      <w:r w:rsidRPr="001D5F6B">
        <w:rPr>
          <w:rFonts w:ascii="Simplified Arabic" w:hAnsi="Simplified Arabic" w:cs="Simplified Arabic"/>
        </w:rPr>
        <w:t>Wimalaratne</w:t>
      </w:r>
      <w:proofErr w:type="spellEnd"/>
      <w:r w:rsidRPr="001D5F6B">
        <w:rPr>
          <w:rFonts w:ascii="Simplified Arabic" w:hAnsi="Simplified Arabic" w:cs="Simplified Arabic"/>
        </w:rPr>
        <w:t>, 1987</w:t>
      </w:r>
      <w:r w:rsidRPr="001D5F6B">
        <w:rPr>
          <w:rFonts w:ascii="Simplified Arabic" w:hAnsi="Simplified Arabic" w:cs="Simplified Arabic"/>
          <w:rtl/>
        </w:rPr>
        <w:t>).</w:t>
      </w:r>
    </w:p>
    <w:p w:rsidR="00B0148A" w:rsidRPr="003D5854" w:rsidRDefault="00B0148A" w:rsidP="00D62684">
      <w:pPr>
        <w:bidi/>
        <w:rPr>
          <w:rFonts w:ascii="Simplified Arabic" w:hAnsi="Simplified Arabic" w:cs="Simplified Arabic"/>
          <w:sz w:val="24"/>
          <w:szCs w:val="24"/>
        </w:rPr>
      </w:pPr>
      <w:r w:rsidRPr="003D5854">
        <w:rPr>
          <w:rFonts w:ascii="Simplified Arabic" w:hAnsi="Simplified Arabic" w:cs="Simplified Arabic"/>
          <w:sz w:val="24"/>
          <w:szCs w:val="24"/>
          <w:rtl/>
        </w:rPr>
        <w:t>وهكذا يتضح أن انتشار المسلمين في سريلانكا واستقرارهم كان مرتبطاً بالظروف السياسية والاقتصادية. وتشير الإحصاءات الرسمية إلى أن عدد المسلمين في سيلان بلغ نحو</w:t>
      </w:r>
      <w:r w:rsidRPr="001D5F6B">
        <w:rPr>
          <w:rFonts w:ascii="Simplified Arabic" w:hAnsi="Simplified Arabic" w:cs="Simplified Arabic"/>
          <w:rtl/>
        </w:rPr>
        <w:t xml:space="preserve"> 70,000</w:t>
      </w:r>
      <w:r w:rsidRPr="003D5854">
        <w:rPr>
          <w:rFonts w:ascii="Simplified Arabic" w:hAnsi="Simplified Arabic" w:cs="Simplified Arabic"/>
          <w:sz w:val="24"/>
          <w:szCs w:val="24"/>
          <w:rtl/>
        </w:rPr>
        <w:t xml:space="preserve"> نسمة عام</w:t>
      </w:r>
      <w:r w:rsidRPr="001D5F6B">
        <w:rPr>
          <w:rFonts w:ascii="Simplified Arabic" w:hAnsi="Simplified Arabic" w:cs="Simplified Arabic"/>
          <w:rtl/>
        </w:rPr>
        <w:t xml:space="preserve"> 1827</w:t>
      </w:r>
      <w:r w:rsidRPr="003D5854">
        <w:rPr>
          <w:rFonts w:ascii="Simplified Arabic" w:hAnsi="Simplified Arabic" w:cs="Simplified Arabic"/>
          <w:sz w:val="24"/>
          <w:szCs w:val="24"/>
          <w:rtl/>
        </w:rPr>
        <w:t>م، ثم ارتفع إلى</w:t>
      </w:r>
      <w:r w:rsidRPr="001D5F6B">
        <w:rPr>
          <w:rFonts w:ascii="Simplified Arabic" w:hAnsi="Simplified Arabic" w:cs="Simplified Arabic"/>
          <w:rtl/>
        </w:rPr>
        <w:t xml:space="preserve"> 185,000</w:t>
      </w:r>
      <w:r w:rsidRPr="003D5854">
        <w:rPr>
          <w:rFonts w:ascii="Simplified Arabic" w:hAnsi="Simplified Arabic" w:cs="Simplified Arabic"/>
          <w:sz w:val="24"/>
          <w:szCs w:val="24"/>
          <w:rtl/>
        </w:rPr>
        <w:t xml:space="preserve"> نسمة عام</w:t>
      </w:r>
      <w:r w:rsidRPr="001D5F6B">
        <w:rPr>
          <w:rFonts w:ascii="Simplified Arabic" w:hAnsi="Simplified Arabic" w:cs="Simplified Arabic"/>
          <w:rtl/>
        </w:rPr>
        <w:t xml:space="preserve"> 1881</w:t>
      </w:r>
      <w:r w:rsidRPr="003D5854">
        <w:rPr>
          <w:rFonts w:ascii="Simplified Arabic" w:hAnsi="Simplified Arabic" w:cs="Simplified Arabic"/>
          <w:sz w:val="24"/>
          <w:szCs w:val="24"/>
          <w:rtl/>
        </w:rPr>
        <w:t>م، وصولاً إلى</w:t>
      </w:r>
      <w:r w:rsidRPr="001D5F6B">
        <w:rPr>
          <w:rFonts w:ascii="Simplified Arabic" w:hAnsi="Simplified Arabic" w:cs="Simplified Arabic"/>
          <w:rtl/>
        </w:rPr>
        <w:t xml:space="preserve"> 228,034</w:t>
      </w:r>
      <w:r w:rsidRPr="003D5854">
        <w:rPr>
          <w:rFonts w:ascii="Simplified Arabic" w:hAnsi="Simplified Arabic" w:cs="Simplified Arabic"/>
          <w:sz w:val="24"/>
          <w:szCs w:val="24"/>
          <w:rtl/>
        </w:rPr>
        <w:t xml:space="preserve"> نسمة عام</w:t>
      </w:r>
      <w:r w:rsidRPr="001D5F6B">
        <w:rPr>
          <w:rFonts w:ascii="Simplified Arabic" w:hAnsi="Simplified Arabic" w:cs="Simplified Arabic"/>
          <w:rtl/>
        </w:rPr>
        <w:t xml:space="preserve"> 1901</w:t>
      </w:r>
      <w:r w:rsidRPr="003D5854">
        <w:rPr>
          <w:rFonts w:ascii="Simplified Arabic" w:hAnsi="Simplified Arabic" w:cs="Simplified Arabic"/>
          <w:sz w:val="24"/>
          <w:szCs w:val="24"/>
          <w:rtl/>
        </w:rPr>
        <w:t>م، ويعزى هذا النمو المتسارع إلى هجرة المسلمين من جنوب الهند إلى سريلانكا</w:t>
      </w:r>
      <w:r w:rsidRPr="001D5F6B">
        <w:rPr>
          <w:rFonts w:ascii="Simplified Arabic" w:hAnsi="Simplified Arabic" w:cs="Simplified Arabic"/>
          <w:rtl/>
        </w:rPr>
        <w:t xml:space="preserve"> (</w:t>
      </w:r>
      <w:proofErr w:type="spellStart"/>
      <w:r w:rsidRPr="001D5F6B">
        <w:rPr>
          <w:rFonts w:ascii="Simplified Arabic" w:hAnsi="Simplified Arabic" w:cs="Simplified Arabic"/>
        </w:rPr>
        <w:t>Azeez</w:t>
      </w:r>
      <w:proofErr w:type="spellEnd"/>
      <w:r w:rsidRPr="001D5F6B">
        <w:rPr>
          <w:rFonts w:ascii="Simplified Arabic" w:hAnsi="Simplified Arabic" w:cs="Simplified Arabic"/>
        </w:rPr>
        <w:t>, 1967</w:t>
      </w:r>
      <w:r w:rsidRPr="001D5F6B">
        <w:rPr>
          <w:rFonts w:ascii="Simplified Arabic" w:hAnsi="Simplified Arabic" w:cs="Simplified Arabic"/>
          <w:rtl/>
        </w:rPr>
        <w:t>).</w:t>
      </w:r>
    </w:p>
    <w:p w:rsidR="00B0148A" w:rsidRPr="003D5854" w:rsidRDefault="00B0148A" w:rsidP="008C32C8">
      <w:pPr>
        <w:bidi/>
        <w:rPr>
          <w:rFonts w:ascii="Simplified Arabic" w:hAnsi="Simplified Arabic" w:cs="Simplified Arabic"/>
          <w:sz w:val="24"/>
          <w:szCs w:val="24"/>
        </w:rPr>
      </w:pPr>
      <w:r w:rsidRPr="003D5854">
        <w:rPr>
          <w:rFonts w:ascii="Simplified Arabic" w:hAnsi="Simplified Arabic" w:cs="Simplified Arabic"/>
          <w:sz w:val="24"/>
          <w:szCs w:val="24"/>
          <w:rtl/>
        </w:rPr>
        <w:t>وبالنسبة لعدد المسلمين، تشير التقارير الإحصائية الحديثة إلى أنهم يبلغون حوالي</w:t>
      </w:r>
      <w:r w:rsidRPr="001D5F6B">
        <w:rPr>
          <w:rFonts w:ascii="Simplified Arabic" w:hAnsi="Simplified Arabic" w:cs="Simplified Arabic"/>
          <w:rtl/>
        </w:rPr>
        <w:t xml:space="preserve"> </w:t>
      </w:r>
      <w:r w:rsidR="008C32C8">
        <w:rPr>
          <w:rFonts w:ascii="Simplified Arabic" w:hAnsi="Simplified Arabic" w:cs="Simplified Arabic" w:hint="cs"/>
          <w:rtl/>
        </w:rPr>
        <w:t xml:space="preserve">2,309,896  (10.7%) </w:t>
      </w:r>
      <w:r w:rsidRPr="003D5854">
        <w:rPr>
          <w:rFonts w:ascii="Simplified Arabic" w:hAnsi="Simplified Arabic" w:cs="Simplified Arabic"/>
          <w:sz w:val="24"/>
          <w:szCs w:val="24"/>
          <w:rtl/>
        </w:rPr>
        <w:t>نسمة، ويتوزعون عبر</w:t>
      </w:r>
      <w:r w:rsidRPr="001D5F6B">
        <w:rPr>
          <w:rFonts w:ascii="Simplified Arabic" w:hAnsi="Simplified Arabic" w:cs="Simplified Arabic"/>
          <w:rtl/>
        </w:rPr>
        <w:t xml:space="preserve"> 25</w:t>
      </w:r>
      <w:r w:rsidRPr="003D5854">
        <w:rPr>
          <w:rFonts w:ascii="Simplified Arabic" w:hAnsi="Simplified Arabic" w:cs="Simplified Arabic"/>
          <w:sz w:val="24"/>
          <w:szCs w:val="24"/>
          <w:rtl/>
        </w:rPr>
        <w:t xml:space="preserve"> منطقة إدارية في سريلانكا، مع تركز سكاني كثيف في الإقليم الشرقي، حيث يمثل سكان الإقليمين الشرقي والشمالي ثلثي إجمالي المسلمين في سريلانكا حالياً.</w:t>
      </w:r>
    </w:p>
    <w:p w:rsidR="00B0148A" w:rsidRPr="001D5F6B" w:rsidRDefault="00B0148A" w:rsidP="001D5F6B">
      <w:pPr>
        <w:pStyle w:val="ListParagraph"/>
        <w:numPr>
          <w:ilvl w:val="0"/>
          <w:numId w:val="2"/>
        </w:numPr>
        <w:bidi/>
        <w:rPr>
          <w:rFonts w:ascii="Simplified Arabic" w:hAnsi="Simplified Arabic" w:cs="Simplified Arabic"/>
          <w:b/>
          <w:bCs/>
          <w:sz w:val="24"/>
          <w:szCs w:val="24"/>
        </w:rPr>
      </w:pPr>
      <w:r w:rsidRPr="001D5F6B">
        <w:rPr>
          <w:rFonts w:ascii="Simplified Arabic" w:hAnsi="Simplified Arabic" w:cs="Simplified Arabic"/>
          <w:b/>
          <w:bCs/>
          <w:sz w:val="24"/>
          <w:szCs w:val="24"/>
          <w:rtl/>
        </w:rPr>
        <w:t>مناقشة النتائج والتوصيات</w:t>
      </w:r>
    </w:p>
    <w:p w:rsidR="003F617B" w:rsidRPr="003F617B" w:rsidRDefault="003F617B" w:rsidP="003F617B">
      <w:pPr>
        <w:bidi/>
        <w:rPr>
          <w:rFonts w:ascii="Simplified Arabic" w:hAnsi="Simplified Arabic" w:cs="Simplified Arabic"/>
          <w:sz w:val="24"/>
          <w:szCs w:val="24"/>
        </w:rPr>
      </w:pPr>
      <w:r w:rsidRPr="003F617B">
        <w:rPr>
          <w:rFonts w:ascii="Simplified Arabic" w:hAnsi="Simplified Arabic" w:cs="Simplified Arabic"/>
          <w:sz w:val="24"/>
          <w:szCs w:val="24"/>
          <w:rtl/>
        </w:rPr>
        <w:t>استناداً إلى فحص البيانات والمعطيات المتضمنة في هذا البحث المختصر، يمكن استنباط خلاصات أساسية تفيد بأن المسلمين في سريلانكا يمتلكون إرثاً تاريخياً ضارباً في القدم يماثل سجلات الجماعات الإثنية الأخرى في المنطقة؛ حيث استوطن مجموعة من التجار العرب في تلك البلاد منذ حقب ما قبل الرسالة المحمدية، ومع اعتناق العرب للإسلام، ساهموا في نشر هذه العقيدة عبر مناطق تفاعلهم الدولية، ومن هذا المنطلق بدأ تغلغل الدين الإسلامي تدريجياً في الجزيرة أيضاً. غير أن المسلمين في سريلانكا لم يتمكنوا من صون تراثهم التاريخي بنفس الكفاءة التي أظهرتها القوميات الأخرى، إذ لم تتبلور لديهم نزعة الاعتزاز بالتاريخ إلا خلال القرن العشرين، ورغم ذلك، ظلت هذه النزعة محدودة للغاية واقتصرت غالباً على الروايات الشفهية.</w:t>
      </w:r>
    </w:p>
    <w:p w:rsidR="003F617B" w:rsidRPr="003F617B" w:rsidRDefault="003F617B" w:rsidP="003F617B">
      <w:pPr>
        <w:bidi/>
        <w:rPr>
          <w:rFonts w:ascii="Simplified Arabic" w:hAnsi="Simplified Arabic" w:cs="Simplified Arabic"/>
          <w:sz w:val="24"/>
          <w:szCs w:val="24"/>
        </w:rPr>
      </w:pPr>
      <w:r w:rsidRPr="003F617B">
        <w:rPr>
          <w:rFonts w:ascii="Simplified Arabic" w:hAnsi="Simplified Arabic" w:cs="Simplified Arabic"/>
          <w:sz w:val="24"/>
          <w:szCs w:val="24"/>
          <w:rtl/>
        </w:rPr>
        <w:t>كما يتبين أن المسلمين في سريلانكا لم يواكبوا مسيرة التعليم المعاصر إلا في النصف الثاني من القرن العشرين، كما لم يبرز انخراطهم في الشأن السياسي إلا في الثلث الأخير من القرن التاسع عشر الميلادي. وقد اتسم تمدد الإسلام في سريلانكا بالبطء، وظلت الأعداد المسلمة متواضعة مقارنة بالمسيحيين، وذلك نتيجة للممارسات الاستعمارية الأوروبية التي استهدفت تقويض نفوذ المسلمين وإقصائهم وتقليص وجودهم من مختلف النواحي.</w:t>
      </w:r>
    </w:p>
    <w:p w:rsidR="003F617B" w:rsidRPr="003F617B" w:rsidRDefault="003F617B" w:rsidP="003F617B">
      <w:pPr>
        <w:bidi/>
        <w:rPr>
          <w:rFonts w:ascii="Simplified Arabic" w:hAnsi="Simplified Arabic" w:cs="Simplified Arabic"/>
          <w:sz w:val="24"/>
          <w:szCs w:val="24"/>
        </w:rPr>
      </w:pPr>
      <w:r w:rsidRPr="003F617B">
        <w:rPr>
          <w:rFonts w:ascii="Simplified Arabic" w:hAnsi="Simplified Arabic" w:cs="Simplified Arabic"/>
          <w:sz w:val="24"/>
          <w:szCs w:val="24"/>
          <w:rtl/>
        </w:rPr>
        <w:t>ويتألف النسيج المجتمعي للمسلمين السريلانكيين من أصول وإثنيات متباينة، يتصدرها المكون العربي، يليه المكون الهندي (بشطريه الشمالي والجنوبي)، ثم الملايوي القادم من إندونيسيا وماليزيا. ويُلحظ كذلك أن الجماعة المسلمة في سريلانكا تتصف بالتنوع اللغوي، حيث ينفردون باستخدام ثلاث لغات أساسية هي العربية والأردية والجاوية، علاوة على اللغات المنتشرة في البلاد مثل السنهالية والتاميلية والإنجليزية، وقد وفرت لهم هذه الخاصية امتيازات أوسع مقارنة بغيرهم منذ حقب مبكرة.</w:t>
      </w:r>
    </w:p>
    <w:p w:rsidR="00B0148A" w:rsidRPr="003D5854" w:rsidRDefault="003F617B" w:rsidP="003F617B">
      <w:pPr>
        <w:bidi/>
        <w:rPr>
          <w:rFonts w:ascii="Simplified Arabic" w:hAnsi="Simplified Arabic" w:cs="Simplified Arabic"/>
          <w:sz w:val="24"/>
          <w:szCs w:val="24"/>
        </w:rPr>
      </w:pPr>
      <w:r w:rsidRPr="003F617B">
        <w:rPr>
          <w:rFonts w:ascii="Simplified Arabic" w:hAnsi="Simplified Arabic" w:cs="Simplified Arabic"/>
          <w:sz w:val="24"/>
          <w:szCs w:val="24"/>
          <w:rtl/>
        </w:rPr>
        <w:lastRenderedPageBreak/>
        <w:t>وفيما يتعلق بالمصطلحات العربية الممتزجة بالتاميلية والمستخدمة في الدوائر الإسلامية، فثمة ما يتجاوز</w:t>
      </w:r>
      <w:r w:rsidRPr="003F617B">
        <w:rPr>
          <w:rFonts w:ascii="Simplified Arabic" w:hAnsi="Simplified Arabic" w:cs="Simplified Arabic"/>
          <w:rtl/>
        </w:rPr>
        <w:t>600</w:t>
      </w:r>
      <w:r w:rsidRPr="003F617B">
        <w:rPr>
          <w:rFonts w:ascii="Simplified Arabic" w:hAnsi="Simplified Arabic" w:cs="Simplified Arabic"/>
          <w:sz w:val="24"/>
          <w:szCs w:val="24"/>
          <w:rtl/>
        </w:rPr>
        <w:t xml:space="preserve"> لفظ عربي يتم تداوله يومياً بين المسلمين وسائر السكان. كما أن فئة "الموري"</w:t>
      </w:r>
      <w:r w:rsidRPr="003F617B">
        <w:rPr>
          <w:rFonts w:ascii="Simplified Arabic" w:hAnsi="Simplified Arabic" w:cs="Simplified Arabic"/>
          <w:rtl/>
        </w:rPr>
        <w:t xml:space="preserve"> (</w:t>
      </w:r>
      <w:r w:rsidRPr="003F617B">
        <w:rPr>
          <w:rFonts w:ascii="Simplified Arabic" w:hAnsi="Simplified Arabic" w:cs="Simplified Arabic"/>
        </w:rPr>
        <w:t>Moors</w:t>
      </w:r>
      <w:r w:rsidRPr="003F617B">
        <w:rPr>
          <w:rFonts w:ascii="Simplified Arabic" w:hAnsi="Simplified Arabic" w:cs="Simplified Arabic"/>
          <w:rtl/>
        </w:rPr>
        <w:t>)</w:t>
      </w:r>
      <w:r w:rsidRPr="003F617B">
        <w:rPr>
          <w:rFonts w:ascii="Simplified Arabic" w:hAnsi="Simplified Arabic" w:cs="Simplified Arabic"/>
          <w:sz w:val="24"/>
          <w:szCs w:val="24"/>
          <w:rtl/>
        </w:rPr>
        <w:t xml:space="preserve"> يحتفظ بعض أفرادها بأصولهم العائلية، ويتميزون ببعض الموروثات والتقاليد العربية، مع إتقان النطق باللسان العربي، فضلاً عن وجود سمات عربية في الملامح والطباع وغيرها.</w:t>
      </w:r>
    </w:p>
    <w:p w:rsidR="00F75D37" w:rsidRPr="00AB1295" w:rsidRDefault="00F75D37" w:rsidP="00F75D37">
      <w:pPr>
        <w:bidi/>
        <w:rPr>
          <w:rFonts w:ascii="Simplified Arabic" w:hAnsi="Simplified Arabic" w:cs="Simplified Arabic"/>
          <w:b/>
          <w:bCs/>
          <w:sz w:val="24"/>
          <w:szCs w:val="24"/>
          <w:rtl/>
        </w:rPr>
      </w:pPr>
      <w:r w:rsidRPr="00AB1295">
        <w:rPr>
          <w:rFonts w:ascii="Simplified Arabic" w:hAnsi="Simplified Arabic" w:cs="Simplified Arabic" w:hint="cs"/>
          <w:b/>
          <w:bCs/>
          <w:sz w:val="24"/>
          <w:szCs w:val="24"/>
          <w:rtl/>
        </w:rPr>
        <w:t>الخاتمة</w:t>
      </w:r>
    </w:p>
    <w:p w:rsidR="00B0148A" w:rsidRPr="003D5854" w:rsidRDefault="005E63F8" w:rsidP="00140F73">
      <w:pPr>
        <w:bidi/>
        <w:rPr>
          <w:rFonts w:ascii="Simplified Arabic" w:hAnsi="Simplified Arabic" w:cs="Simplified Arabic"/>
          <w:sz w:val="24"/>
          <w:szCs w:val="24"/>
        </w:rPr>
      </w:pPr>
      <w:r w:rsidRPr="005E63F8">
        <w:rPr>
          <w:rFonts w:ascii="Simplified Arabic" w:hAnsi="Simplified Arabic" w:cs="Simplified Arabic"/>
          <w:sz w:val="24"/>
          <w:szCs w:val="24"/>
          <w:rtl/>
        </w:rPr>
        <w:t>بناءً على ما استعرضته هذه الدراسة الموجزة من بيانات وحقائق، يتبين أن للمسلمين في سريلانكا إرثاً عريقاً يضاهي سائر الجماعات المستقرة في هذه البلاد. ويتشكل هذا النسيج الاجتماعي من مكونات وأعراق متنوعة ذات جذور نبيلة، حيث تبرز الأصول العربية كأكبر فئة بينهم بغض النظر عن اختلاف لسانهم؛ ويرجع ذلك إلى أن المهاجرين العرب الأوائل لم يصطحبوا عائلاتهم، مما دفعهم للارتباط بالنساء من سكان المنطقة، الأمر الذي أدى إلى تبني الأبناء للغات أمهاتهم بدلاً من لغات آبائهم. كما يتمتع مسلمو سريلانكا بمكانة رفيعة، نظراً لما قدمه أسلافهم من أدوار محورية في سجل الجزيرة التاريخي، سواء في صون استقلالها وصون قدسيتها، أو في الدفاع عن ثغورها ضد المعتدين، بالإضافة إلى مساهمتهم الفاعلة في نهضة اقتصادها، وتعزيز تجارتها الدولية، وتحديث مرافقها الأساسية.</w:t>
      </w:r>
    </w:p>
    <w:p w:rsidR="00E45D00" w:rsidRDefault="00B0148A" w:rsidP="00F75D37">
      <w:pPr>
        <w:bidi/>
        <w:rPr>
          <w:rFonts w:ascii="Simplified Arabic" w:hAnsi="Simplified Arabic" w:cs="Simplified Arabic"/>
          <w:sz w:val="24"/>
          <w:szCs w:val="24"/>
          <w:rtl/>
        </w:rPr>
      </w:pPr>
      <w:r w:rsidRPr="003D5854">
        <w:rPr>
          <w:rFonts w:ascii="Simplified Arabic" w:hAnsi="Simplified Arabic" w:cs="Simplified Arabic"/>
          <w:sz w:val="24"/>
          <w:szCs w:val="24"/>
          <w:rtl/>
        </w:rPr>
        <w:t>ومع ذلك، تجدر الإشارة إلى أن تاريخ هذا المجتمع يتطلب رعاية واهتماماً أكبر للحفاظ على مكانته وقيمه عبر الزمن. لذا، يجب على الجهات المسؤولة والمثقفين في هذا المجتمع الاهتمام بهذا الجانب عبر دعم الباحثين والمهتمين بشؤون المجتمع قدر المستطاع. كما أن هذا المجتمع الأقلي يحتاج إلى روابط وثيقة مع الأمة الإسلامية العالمية لتعزيز تماسك نسيجه الاجتماعي. ويُستحسن أيضاً بذل المساعي لنشر اللغة العربية وتقويتها وممارستها داخل المنازل والتجمعات الإسلامية في هذه الجزيرة.</w:t>
      </w:r>
    </w:p>
    <w:p w:rsidR="008665C0" w:rsidRDefault="008665C0" w:rsidP="00F75D37">
      <w:pPr>
        <w:bidi/>
        <w:rPr>
          <w:rFonts w:ascii="Simplified Arabic" w:hAnsi="Simplified Arabic" w:cs="Latha"/>
          <w:b/>
          <w:bCs/>
          <w:sz w:val="24"/>
          <w:szCs w:val="24"/>
          <w:lang w:bidi="ta-LK"/>
        </w:rPr>
      </w:pPr>
      <w:r w:rsidRPr="008665C0">
        <w:rPr>
          <w:rFonts w:ascii="Simplified Arabic" w:hAnsi="Simplified Arabic" w:cs="Simplified Arabic" w:hint="cs"/>
          <w:b/>
          <w:bCs/>
          <w:sz w:val="24"/>
          <w:szCs w:val="24"/>
          <w:rtl/>
        </w:rPr>
        <w:t>المصادر والمراجع</w:t>
      </w:r>
      <w:r w:rsidR="00F75D37">
        <w:rPr>
          <w:rFonts w:ascii="Simplified Arabic" w:hAnsi="Simplified Arabic" w:cs="Simplified Arabic" w:hint="cs"/>
          <w:b/>
          <w:bCs/>
          <w:sz w:val="24"/>
          <w:szCs w:val="24"/>
          <w:rtl/>
        </w:rPr>
        <w:t>:</w:t>
      </w:r>
    </w:p>
    <w:p w:rsidR="00214E7C" w:rsidRPr="00552A6C" w:rsidRDefault="00214E7C" w:rsidP="00214E7C">
      <w:pPr>
        <w:numPr>
          <w:ilvl w:val="0"/>
          <w:numId w:val="3"/>
        </w:numPr>
        <w:bidi/>
        <w:spacing w:after="0" w:line="240" w:lineRule="auto"/>
        <w:jc w:val="both"/>
        <w:rPr>
          <w:rFonts w:ascii="Simplified Arabic" w:hAnsi="Simplified Arabic" w:cs="Simplified Arabic"/>
          <w:rtl/>
        </w:rPr>
      </w:pPr>
      <w:r w:rsidRPr="00552A6C">
        <w:rPr>
          <w:rFonts w:ascii="Simplified Arabic" w:hAnsi="Simplified Arabic" w:cs="Simplified Arabic"/>
          <w:rtl/>
        </w:rPr>
        <w:t xml:space="preserve">ابن بطوطة محمد بن عبد الله اللواتي الطنجي,756هـ/1355م , </w:t>
      </w:r>
      <w:r w:rsidRPr="00552A6C">
        <w:rPr>
          <w:rFonts w:ascii="Simplified Arabic" w:hAnsi="Simplified Arabic" w:cs="Simplified Arabic"/>
          <w:i/>
          <w:iCs/>
          <w:rtl/>
        </w:rPr>
        <w:t>تحفة النظار في غرائب الأمصار وعجائب الأسفار</w:t>
      </w:r>
      <w:r w:rsidRPr="00552A6C">
        <w:rPr>
          <w:rFonts w:ascii="Simplified Arabic" w:hAnsi="Simplified Arabic" w:cs="Simplified Arabic"/>
          <w:rtl/>
        </w:rPr>
        <w:t>, شرح طلال حرب, 2000, لبنان: دارالكتب العلمية.</w:t>
      </w:r>
    </w:p>
    <w:p w:rsidR="00214E7C" w:rsidRPr="00552A6C" w:rsidRDefault="00214E7C" w:rsidP="00214E7C">
      <w:pPr>
        <w:numPr>
          <w:ilvl w:val="0"/>
          <w:numId w:val="3"/>
        </w:numPr>
        <w:bidi/>
        <w:spacing w:after="0" w:line="240" w:lineRule="auto"/>
        <w:jc w:val="both"/>
        <w:rPr>
          <w:rFonts w:ascii="Simplified Arabic" w:hAnsi="Simplified Arabic" w:cs="Simplified Arabic"/>
          <w:rtl/>
        </w:rPr>
      </w:pPr>
      <w:r w:rsidRPr="00552A6C">
        <w:rPr>
          <w:rFonts w:ascii="Simplified Arabic" w:hAnsi="Simplified Arabic" w:cs="Simplified Arabic"/>
          <w:rtl/>
        </w:rPr>
        <w:t xml:space="preserve">البلاذري أبو الحسن أحمد بن يحى بن جابر, 1420هـ ,  </w:t>
      </w:r>
      <w:r w:rsidRPr="00552A6C">
        <w:rPr>
          <w:rFonts w:ascii="Simplified Arabic" w:hAnsi="Simplified Arabic" w:cs="Simplified Arabic"/>
          <w:i/>
          <w:iCs/>
          <w:rtl/>
        </w:rPr>
        <w:t>فتوح البلدان</w:t>
      </w:r>
      <w:r w:rsidRPr="00552A6C">
        <w:rPr>
          <w:rFonts w:ascii="Simplified Arabic" w:hAnsi="Simplified Arabic" w:cs="Simplified Arabic"/>
          <w:rtl/>
        </w:rPr>
        <w:t xml:space="preserve"> , بيروت لبنان, دار الكتب العلمية. </w:t>
      </w:r>
    </w:p>
    <w:p w:rsidR="00214E7C" w:rsidRPr="00552A6C" w:rsidRDefault="00214E7C" w:rsidP="00214E7C">
      <w:pPr>
        <w:numPr>
          <w:ilvl w:val="0"/>
          <w:numId w:val="3"/>
        </w:numPr>
        <w:bidi/>
        <w:spacing w:after="0" w:line="240" w:lineRule="auto"/>
        <w:jc w:val="both"/>
        <w:rPr>
          <w:rFonts w:ascii="Simplified Arabic" w:hAnsi="Simplified Arabic" w:cs="Simplified Arabic"/>
          <w:rtl/>
        </w:rPr>
      </w:pPr>
      <w:r w:rsidRPr="00552A6C">
        <w:rPr>
          <w:rFonts w:ascii="Simplified Arabic" w:hAnsi="Simplified Arabic" w:cs="Simplified Arabic"/>
          <w:rtl/>
        </w:rPr>
        <w:t xml:space="preserve">الندوي أبو الحسن علي الحسني, 2001, </w:t>
      </w:r>
      <w:r w:rsidRPr="00552A6C">
        <w:rPr>
          <w:rFonts w:ascii="Simplified Arabic" w:hAnsi="Simplified Arabic" w:cs="Simplified Arabic"/>
          <w:i/>
          <w:iCs/>
          <w:rtl/>
        </w:rPr>
        <w:t>السيرة النبوية</w:t>
      </w:r>
      <w:r w:rsidRPr="00552A6C">
        <w:rPr>
          <w:rFonts w:ascii="Simplified Arabic" w:hAnsi="Simplified Arabic" w:cs="Simplified Arabic"/>
          <w:rtl/>
        </w:rPr>
        <w:t>, الطبعة الثانية عشرة, سورية :دارابن كثير الثانية.</w:t>
      </w:r>
    </w:p>
    <w:p w:rsidR="00214E7C" w:rsidRDefault="00214E7C" w:rsidP="00214E7C">
      <w:pPr>
        <w:numPr>
          <w:ilvl w:val="0"/>
          <w:numId w:val="3"/>
        </w:numPr>
        <w:bidi/>
        <w:spacing w:after="0" w:line="240" w:lineRule="auto"/>
        <w:jc w:val="both"/>
        <w:rPr>
          <w:rFonts w:ascii="Simplified Arabic" w:hAnsi="Simplified Arabic" w:cs="Simplified Arabic"/>
        </w:rPr>
      </w:pPr>
      <w:r w:rsidRPr="00552A6C">
        <w:rPr>
          <w:rFonts w:ascii="Simplified Arabic" w:hAnsi="Simplified Arabic" w:cs="Simplified Arabic"/>
          <w:rtl/>
        </w:rPr>
        <w:t xml:space="preserve">العلامة السيد علوي طاهر الحداد .1405هـ . </w:t>
      </w:r>
      <w:r w:rsidRPr="00552A6C">
        <w:rPr>
          <w:rFonts w:ascii="Simplified Arabic" w:hAnsi="Simplified Arabic" w:cs="Simplified Arabic"/>
          <w:i/>
          <w:iCs/>
          <w:rtl/>
        </w:rPr>
        <w:t>المدخل إلى تاريخ الإسلام في الشرق الأقصى</w:t>
      </w:r>
      <w:r w:rsidRPr="00552A6C">
        <w:rPr>
          <w:rFonts w:ascii="Simplified Arabic" w:hAnsi="Simplified Arabic" w:cs="Simplified Arabic"/>
          <w:rtl/>
        </w:rPr>
        <w:t>. الطبعة الأولى. مصر : عالم المعرفة.</w:t>
      </w:r>
    </w:p>
    <w:p w:rsidR="00214E7C" w:rsidRPr="00692ABC" w:rsidRDefault="00ED7B8C" w:rsidP="00214E7C">
      <w:pPr>
        <w:numPr>
          <w:ilvl w:val="0"/>
          <w:numId w:val="3"/>
        </w:numPr>
        <w:tabs>
          <w:tab w:val="left" w:pos="1140"/>
        </w:tabs>
        <w:spacing w:after="0" w:line="240" w:lineRule="auto"/>
        <w:jc w:val="both"/>
        <w:rPr>
          <w:rFonts w:cstheme="minorHAnsi"/>
        </w:rPr>
      </w:pPr>
      <w:proofErr w:type="spellStart"/>
      <w:r w:rsidRPr="00692ABC">
        <w:rPr>
          <w:rFonts w:cstheme="minorHAnsi"/>
        </w:rPr>
        <w:t>Ameen</w:t>
      </w:r>
      <w:proofErr w:type="spellEnd"/>
      <w:r w:rsidRPr="00692ABC">
        <w:rPr>
          <w:rFonts w:cstheme="minorHAnsi"/>
        </w:rPr>
        <w:t xml:space="preserve">, </w:t>
      </w:r>
      <w:r w:rsidR="00214E7C" w:rsidRPr="00692ABC">
        <w:rPr>
          <w:rFonts w:cstheme="minorHAnsi"/>
        </w:rPr>
        <w:t xml:space="preserve">M.I.M. 1997. </w:t>
      </w:r>
      <w:proofErr w:type="spellStart"/>
      <w:r w:rsidR="00214E7C" w:rsidRPr="00692ABC">
        <w:rPr>
          <w:rFonts w:cstheme="minorHAnsi"/>
          <w:i/>
          <w:iCs/>
        </w:rPr>
        <w:t>Arigar</w:t>
      </w:r>
      <w:proofErr w:type="spellEnd"/>
      <w:r w:rsidR="00214E7C" w:rsidRPr="00692ABC">
        <w:rPr>
          <w:rFonts w:cstheme="minorHAnsi"/>
          <w:i/>
          <w:iCs/>
        </w:rPr>
        <w:t xml:space="preserve"> </w:t>
      </w:r>
      <w:proofErr w:type="spellStart"/>
      <w:r w:rsidR="00214E7C" w:rsidRPr="00692ABC">
        <w:rPr>
          <w:rFonts w:cstheme="minorHAnsi"/>
          <w:i/>
          <w:iCs/>
        </w:rPr>
        <w:t>Sithy</w:t>
      </w:r>
      <w:proofErr w:type="spellEnd"/>
      <w:r w:rsidR="00214E7C" w:rsidRPr="00692ABC">
        <w:rPr>
          <w:rFonts w:cstheme="minorHAnsi"/>
          <w:i/>
          <w:iCs/>
        </w:rPr>
        <w:t xml:space="preserve"> </w:t>
      </w:r>
      <w:proofErr w:type="spellStart"/>
      <w:r w:rsidR="00214E7C" w:rsidRPr="00692ABC">
        <w:rPr>
          <w:rFonts w:cstheme="minorHAnsi"/>
          <w:i/>
          <w:iCs/>
        </w:rPr>
        <w:t>Lebbe</w:t>
      </w:r>
      <w:proofErr w:type="spellEnd"/>
      <w:r w:rsidR="00214E7C" w:rsidRPr="00692ABC">
        <w:rPr>
          <w:rFonts w:cstheme="minorHAnsi"/>
          <w:i/>
          <w:iCs/>
        </w:rPr>
        <w:t xml:space="preserve"> in the History of Muslims of Sri Lanka</w:t>
      </w:r>
      <w:r w:rsidR="00214E7C" w:rsidRPr="00692ABC">
        <w:rPr>
          <w:rFonts w:cstheme="minorHAnsi"/>
        </w:rPr>
        <w:t xml:space="preserve">. </w:t>
      </w:r>
      <w:proofErr w:type="spellStart"/>
      <w:r w:rsidR="00214E7C" w:rsidRPr="00692ABC">
        <w:rPr>
          <w:rFonts w:cstheme="minorHAnsi"/>
        </w:rPr>
        <w:t>Hemmathagama</w:t>
      </w:r>
      <w:proofErr w:type="spellEnd"/>
      <w:r w:rsidR="00214E7C" w:rsidRPr="00692ABC">
        <w:rPr>
          <w:rFonts w:cstheme="minorHAnsi"/>
        </w:rPr>
        <w:t xml:space="preserve">; Al </w:t>
      </w:r>
      <w:proofErr w:type="spellStart"/>
      <w:r w:rsidR="00214E7C" w:rsidRPr="00692ABC">
        <w:rPr>
          <w:rFonts w:cstheme="minorHAnsi"/>
        </w:rPr>
        <w:t>Hasanath</w:t>
      </w:r>
      <w:proofErr w:type="spellEnd"/>
      <w:r w:rsidR="00214E7C" w:rsidRPr="00692ABC">
        <w:rPr>
          <w:rFonts w:cstheme="minorHAnsi"/>
        </w:rPr>
        <w:t xml:space="preserve"> Publishing House.</w:t>
      </w:r>
    </w:p>
    <w:p w:rsidR="00214E7C" w:rsidRDefault="00ED7B8C" w:rsidP="00ED7B8C">
      <w:pPr>
        <w:numPr>
          <w:ilvl w:val="0"/>
          <w:numId w:val="3"/>
        </w:numPr>
        <w:tabs>
          <w:tab w:val="left" w:pos="1140"/>
        </w:tabs>
        <w:spacing w:after="0" w:line="240" w:lineRule="auto"/>
        <w:jc w:val="both"/>
        <w:rPr>
          <w:rFonts w:cstheme="minorHAnsi" w:hint="cs"/>
        </w:rPr>
      </w:pPr>
      <w:proofErr w:type="spellStart"/>
      <w:r w:rsidRPr="00692ABC">
        <w:rPr>
          <w:rFonts w:cstheme="minorHAnsi"/>
        </w:rPr>
        <w:t>Ameen</w:t>
      </w:r>
      <w:proofErr w:type="spellEnd"/>
      <w:r w:rsidRPr="00692ABC">
        <w:rPr>
          <w:rFonts w:cstheme="minorHAnsi"/>
        </w:rPr>
        <w:t xml:space="preserve">, </w:t>
      </w:r>
      <w:r w:rsidR="00214E7C" w:rsidRPr="00692ABC">
        <w:rPr>
          <w:rFonts w:cstheme="minorHAnsi"/>
        </w:rPr>
        <w:t xml:space="preserve">M.I.M. 2000. </w:t>
      </w:r>
      <w:r w:rsidR="00214E7C" w:rsidRPr="00692ABC">
        <w:rPr>
          <w:rFonts w:cstheme="minorHAnsi"/>
          <w:i/>
          <w:iCs/>
        </w:rPr>
        <w:t>History and Culture of Muslims of Sri Lanka 1870-1915</w:t>
      </w:r>
      <w:r w:rsidR="00214E7C" w:rsidRPr="00692ABC">
        <w:rPr>
          <w:rFonts w:cstheme="minorHAnsi"/>
        </w:rPr>
        <w:t xml:space="preserve">. </w:t>
      </w:r>
      <w:proofErr w:type="spellStart"/>
      <w:r w:rsidR="00214E7C" w:rsidRPr="00692ABC">
        <w:rPr>
          <w:rFonts w:cstheme="minorHAnsi"/>
        </w:rPr>
        <w:t>Hemmathagama</w:t>
      </w:r>
      <w:proofErr w:type="spellEnd"/>
      <w:r w:rsidR="00214E7C" w:rsidRPr="00692ABC">
        <w:rPr>
          <w:rFonts w:cstheme="minorHAnsi"/>
        </w:rPr>
        <w:t xml:space="preserve">; Al </w:t>
      </w:r>
      <w:proofErr w:type="spellStart"/>
      <w:r w:rsidR="00214E7C" w:rsidRPr="00692ABC">
        <w:rPr>
          <w:rFonts w:cstheme="minorHAnsi"/>
        </w:rPr>
        <w:t>Hasanath</w:t>
      </w:r>
      <w:proofErr w:type="spellEnd"/>
      <w:r w:rsidR="00214E7C" w:rsidRPr="00692ABC">
        <w:rPr>
          <w:rFonts w:cstheme="minorHAnsi"/>
        </w:rPr>
        <w:t xml:space="preserve"> Publishing House.</w:t>
      </w:r>
    </w:p>
    <w:p w:rsidR="00692ABC" w:rsidRPr="00692ABC" w:rsidRDefault="00692ABC" w:rsidP="005C0C3E">
      <w:pPr>
        <w:numPr>
          <w:ilvl w:val="0"/>
          <w:numId w:val="3"/>
        </w:numPr>
        <w:tabs>
          <w:tab w:val="left" w:pos="1140"/>
        </w:tabs>
        <w:spacing w:after="0" w:line="240" w:lineRule="auto"/>
        <w:jc w:val="both"/>
        <w:rPr>
          <w:rFonts w:cstheme="minorHAnsi"/>
        </w:rPr>
      </w:pPr>
      <w:proofErr w:type="spellStart"/>
      <w:r>
        <w:rPr>
          <w:rFonts w:cs="Latha"/>
          <w:lang w:bidi="ta-LK"/>
        </w:rPr>
        <w:t>Ameer</w:t>
      </w:r>
      <w:proofErr w:type="spellEnd"/>
      <w:r>
        <w:rPr>
          <w:rFonts w:cs="Latha"/>
          <w:lang w:bidi="ta-LK"/>
        </w:rPr>
        <w:t>, U.L.A. (</w:t>
      </w:r>
      <w:r w:rsidR="005C0C3E">
        <w:rPr>
          <w:rFonts w:cs="Latha"/>
          <w:lang w:bidi="ta-LK"/>
        </w:rPr>
        <w:t xml:space="preserve">2021). </w:t>
      </w:r>
      <w:r w:rsidR="005C0C3E" w:rsidRPr="005C0C3E">
        <w:rPr>
          <w:rFonts w:cs="Latha"/>
          <w:i/>
          <w:iCs/>
          <w:lang w:bidi="ta-LK"/>
        </w:rPr>
        <w:t>Brief history of Sri Lankan Muslims. Excellent publishers</w:t>
      </w:r>
      <w:r w:rsidR="005C0C3E">
        <w:rPr>
          <w:rFonts w:cs="Latha"/>
          <w:lang w:bidi="ta-LK"/>
        </w:rPr>
        <w:t xml:space="preserve">, Sri Lanka. </w:t>
      </w:r>
    </w:p>
    <w:p w:rsidR="00214E7C" w:rsidRPr="00692ABC" w:rsidRDefault="00ED7B8C" w:rsidP="00214E7C">
      <w:pPr>
        <w:numPr>
          <w:ilvl w:val="0"/>
          <w:numId w:val="3"/>
        </w:numPr>
        <w:spacing w:after="0" w:line="240" w:lineRule="auto"/>
        <w:jc w:val="both"/>
        <w:rPr>
          <w:rFonts w:cstheme="minorHAnsi"/>
        </w:rPr>
      </w:pPr>
      <w:r w:rsidRPr="00692ABC">
        <w:rPr>
          <w:rFonts w:cstheme="minorHAnsi"/>
        </w:rPr>
        <w:t xml:space="preserve">De Silva, </w:t>
      </w:r>
      <w:r w:rsidR="00214E7C" w:rsidRPr="00692ABC">
        <w:rPr>
          <w:rFonts w:cstheme="minorHAnsi"/>
        </w:rPr>
        <w:t xml:space="preserve">K.M. </w:t>
      </w:r>
      <w:r w:rsidRPr="00692ABC">
        <w:rPr>
          <w:rFonts w:cstheme="minorHAnsi"/>
        </w:rPr>
        <w:t>(</w:t>
      </w:r>
      <w:r w:rsidR="00214E7C" w:rsidRPr="00692ABC">
        <w:rPr>
          <w:rFonts w:cstheme="minorHAnsi"/>
        </w:rPr>
        <w:t>1988</w:t>
      </w:r>
      <w:r w:rsidRPr="00692ABC">
        <w:rPr>
          <w:rFonts w:cstheme="minorHAnsi"/>
        </w:rPr>
        <w:t>)</w:t>
      </w:r>
      <w:r w:rsidR="00214E7C" w:rsidRPr="00692ABC">
        <w:rPr>
          <w:rFonts w:cstheme="minorHAnsi"/>
        </w:rPr>
        <w:t xml:space="preserve">. </w:t>
      </w:r>
      <w:r w:rsidR="00214E7C" w:rsidRPr="00692ABC">
        <w:rPr>
          <w:rFonts w:cstheme="minorHAnsi"/>
          <w:i/>
          <w:iCs/>
        </w:rPr>
        <w:t>Sri Lanka’s Muslim Minority</w:t>
      </w:r>
      <w:r w:rsidR="00214E7C" w:rsidRPr="00692ABC">
        <w:rPr>
          <w:rFonts w:cstheme="minorHAnsi"/>
        </w:rPr>
        <w:t xml:space="preserve"> .</w:t>
      </w:r>
      <w:proofErr w:type="spellStart"/>
      <w:r w:rsidR="00214E7C" w:rsidRPr="00692ABC">
        <w:rPr>
          <w:rFonts w:cstheme="minorHAnsi"/>
        </w:rPr>
        <w:t>K.M.De</w:t>
      </w:r>
      <w:proofErr w:type="spellEnd"/>
      <w:r w:rsidR="00214E7C" w:rsidRPr="00692ABC">
        <w:rPr>
          <w:rFonts w:cstheme="minorHAnsi"/>
        </w:rPr>
        <w:t xml:space="preserve"> Silva (ED) </w:t>
      </w:r>
      <w:r w:rsidR="00214E7C" w:rsidRPr="00692ABC">
        <w:rPr>
          <w:rFonts w:cstheme="minorHAnsi"/>
          <w:i/>
          <w:iCs/>
        </w:rPr>
        <w:t>The Ethnic</w:t>
      </w:r>
      <w:r w:rsidR="00966D12" w:rsidRPr="00692ABC">
        <w:rPr>
          <w:rFonts w:cstheme="minorHAnsi"/>
          <w:i/>
          <w:iCs/>
        </w:rPr>
        <w:t xml:space="preserve"> Conflict in Buddhist Societies</w:t>
      </w:r>
      <w:r w:rsidR="00214E7C" w:rsidRPr="00692ABC">
        <w:rPr>
          <w:rFonts w:cstheme="minorHAnsi"/>
          <w:i/>
          <w:iCs/>
        </w:rPr>
        <w:t>:</w:t>
      </w:r>
      <w:r w:rsidR="00966D12" w:rsidRPr="00692ABC">
        <w:rPr>
          <w:rFonts w:cstheme="minorHAnsi"/>
          <w:i/>
          <w:iCs/>
        </w:rPr>
        <w:t xml:space="preserve"> </w:t>
      </w:r>
      <w:r w:rsidR="00214E7C" w:rsidRPr="00692ABC">
        <w:rPr>
          <w:rFonts w:cstheme="minorHAnsi"/>
          <w:i/>
          <w:iCs/>
        </w:rPr>
        <w:t xml:space="preserve">Sri </w:t>
      </w:r>
      <w:proofErr w:type="gramStart"/>
      <w:r w:rsidR="00214E7C" w:rsidRPr="00692ABC">
        <w:rPr>
          <w:rFonts w:cstheme="minorHAnsi"/>
          <w:i/>
          <w:iCs/>
        </w:rPr>
        <w:t>Lanka ,Thailand</w:t>
      </w:r>
      <w:proofErr w:type="gramEnd"/>
      <w:r w:rsidR="00214E7C" w:rsidRPr="00692ABC">
        <w:rPr>
          <w:rFonts w:cstheme="minorHAnsi"/>
          <w:i/>
          <w:iCs/>
        </w:rPr>
        <w:t xml:space="preserve"> and Burma</w:t>
      </w:r>
      <w:r w:rsidR="00214E7C" w:rsidRPr="00692ABC">
        <w:rPr>
          <w:rFonts w:cstheme="minorHAnsi"/>
        </w:rPr>
        <w:t>. London; Pinter Publication.</w:t>
      </w:r>
    </w:p>
    <w:p w:rsidR="00214E7C" w:rsidRPr="00692ABC" w:rsidRDefault="00214E7C" w:rsidP="00ED7B8C">
      <w:pPr>
        <w:numPr>
          <w:ilvl w:val="0"/>
          <w:numId w:val="3"/>
        </w:numPr>
        <w:tabs>
          <w:tab w:val="left" w:pos="7305"/>
        </w:tabs>
        <w:spacing w:after="0" w:line="240" w:lineRule="auto"/>
        <w:jc w:val="both"/>
        <w:rPr>
          <w:rFonts w:cstheme="minorHAnsi"/>
        </w:rPr>
      </w:pPr>
      <w:proofErr w:type="spellStart"/>
      <w:r w:rsidRPr="00692ABC">
        <w:rPr>
          <w:rFonts w:cstheme="minorHAnsi"/>
        </w:rPr>
        <w:t>Dep</w:t>
      </w:r>
      <w:proofErr w:type="spellEnd"/>
      <w:r w:rsidR="00ED7B8C" w:rsidRPr="00692ABC">
        <w:rPr>
          <w:rFonts w:cstheme="minorHAnsi"/>
        </w:rPr>
        <w:t xml:space="preserve">, </w:t>
      </w:r>
      <w:r w:rsidRPr="00692ABC">
        <w:rPr>
          <w:rFonts w:cstheme="minorHAnsi"/>
        </w:rPr>
        <w:t xml:space="preserve">C. </w:t>
      </w:r>
      <w:r w:rsidR="00ED7B8C" w:rsidRPr="00692ABC">
        <w:rPr>
          <w:rFonts w:cstheme="minorHAnsi"/>
        </w:rPr>
        <w:t>(</w:t>
      </w:r>
      <w:r w:rsidRPr="00692ABC">
        <w:rPr>
          <w:rFonts w:cstheme="minorHAnsi"/>
        </w:rPr>
        <w:t>1983</w:t>
      </w:r>
      <w:r w:rsidR="00ED7B8C" w:rsidRPr="00692ABC">
        <w:rPr>
          <w:rFonts w:cstheme="minorHAnsi"/>
        </w:rPr>
        <w:t>)</w:t>
      </w:r>
      <w:r w:rsidRPr="00692ABC">
        <w:rPr>
          <w:rFonts w:cstheme="minorHAnsi"/>
        </w:rPr>
        <w:t xml:space="preserve">. </w:t>
      </w:r>
      <w:r w:rsidRPr="00692ABC">
        <w:rPr>
          <w:rFonts w:cstheme="minorHAnsi"/>
          <w:i/>
          <w:iCs/>
        </w:rPr>
        <w:t xml:space="preserve">The Egyptian Exiles in Ceylon-Sri Lanka. </w:t>
      </w:r>
      <w:r w:rsidRPr="00692ABC">
        <w:rPr>
          <w:rFonts w:cstheme="minorHAnsi"/>
        </w:rPr>
        <w:t xml:space="preserve">Colombo; The </w:t>
      </w:r>
      <w:proofErr w:type="spellStart"/>
      <w:r w:rsidRPr="00692ABC">
        <w:rPr>
          <w:rFonts w:cstheme="minorHAnsi"/>
        </w:rPr>
        <w:t>Orabi</w:t>
      </w:r>
      <w:proofErr w:type="spellEnd"/>
      <w:r w:rsidRPr="00692ABC">
        <w:rPr>
          <w:rFonts w:cstheme="minorHAnsi"/>
        </w:rPr>
        <w:t xml:space="preserve"> Pasha Centenary celebrations C</w:t>
      </w:r>
      <w:bookmarkStart w:id="0" w:name="_GoBack"/>
      <w:bookmarkEnd w:id="0"/>
      <w:r w:rsidRPr="00692ABC">
        <w:rPr>
          <w:rFonts w:cstheme="minorHAnsi"/>
        </w:rPr>
        <w:t xml:space="preserve">ommittee of the All Ceylon Muslim League. </w:t>
      </w:r>
    </w:p>
    <w:p w:rsidR="00214E7C" w:rsidRPr="00692ABC" w:rsidRDefault="00ED7B8C" w:rsidP="00214E7C">
      <w:pPr>
        <w:numPr>
          <w:ilvl w:val="0"/>
          <w:numId w:val="3"/>
        </w:numPr>
        <w:spacing w:after="0" w:line="240" w:lineRule="auto"/>
        <w:jc w:val="both"/>
        <w:rPr>
          <w:rFonts w:cstheme="minorHAnsi"/>
        </w:rPr>
      </w:pPr>
      <w:r w:rsidRPr="00692ABC">
        <w:rPr>
          <w:rFonts w:cstheme="minorHAnsi"/>
        </w:rPr>
        <w:lastRenderedPageBreak/>
        <w:t>Wilhelm, G.</w:t>
      </w:r>
      <w:r w:rsidR="00214E7C" w:rsidRPr="00692ABC">
        <w:rPr>
          <w:rFonts w:cstheme="minorHAnsi"/>
        </w:rPr>
        <w:t xml:space="preserve"> </w:t>
      </w:r>
      <w:r w:rsidRPr="00692ABC">
        <w:rPr>
          <w:rFonts w:cstheme="minorHAnsi"/>
        </w:rPr>
        <w:t>(</w:t>
      </w:r>
      <w:r w:rsidR="00214E7C" w:rsidRPr="00692ABC">
        <w:rPr>
          <w:rFonts w:cstheme="minorHAnsi"/>
        </w:rPr>
        <w:t>1925</w:t>
      </w:r>
      <w:r w:rsidRPr="00692ABC">
        <w:rPr>
          <w:rFonts w:cstheme="minorHAnsi"/>
        </w:rPr>
        <w:t>)</w:t>
      </w:r>
      <w:r w:rsidR="00214E7C" w:rsidRPr="00692ABC">
        <w:rPr>
          <w:rFonts w:cstheme="minorHAnsi"/>
        </w:rPr>
        <w:t xml:space="preserve">. </w:t>
      </w:r>
      <w:proofErr w:type="spellStart"/>
      <w:r w:rsidR="00214E7C" w:rsidRPr="00692ABC">
        <w:rPr>
          <w:rFonts w:cstheme="minorHAnsi"/>
          <w:i/>
          <w:iCs/>
        </w:rPr>
        <w:t>Culawamsa</w:t>
      </w:r>
      <w:proofErr w:type="spellEnd"/>
      <w:r w:rsidR="00214E7C" w:rsidRPr="00692ABC">
        <w:rPr>
          <w:rFonts w:cstheme="minorHAnsi"/>
          <w:i/>
          <w:iCs/>
        </w:rPr>
        <w:t xml:space="preserve"> (English Translation)</w:t>
      </w:r>
      <w:r w:rsidR="00214E7C" w:rsidRPr="00692ABC">
        <w:rPr>
          <w:rFonts w:cstheme="minorHAnsi"/>
        </w:rPr>
        <w:t>. Colombo; Buddhist Cultural Home.</w:t>
      </w:r>
    </w:p>
    <w:p w:rsidR="00214E7C" w:rsidRPr="00692ABC" w:rsidRDefault="00277936" w:rsidP="00214E7C">
      <w:pPr>
        <w:numPr>
          <w:ilvl w:val="0"/>
          <w:numId w:val="3"/>
        </w:numPr>
        <w:spacing w:after="0" w:line="240" w:lineRule="auto"/>
        <w:jc w:val="both"/>
        <w:rPr>
          <w:rFonts w:cstheme="minorHAnsi"/>
        </w:rPr>
      </w:pPr>
      <w:r w:rsidRPr="00692ABC">
        <w:rPr>
          <w:rFonts w:cstheme="minorHAnsi"/>
        </w:rPr>
        <w:t>Wilhelm, G.</w:t>
      </w:r>
      <w:r w:rsidR="00214E7C" w:rsidRPr="00692ABC">
        <w:rPr>
          <w:rFonts w:cstheme="minorHAnsi"/>
        </w:rPr>
        <w:t xml:space="preserve"> </w:t>
      </w:r>
      <w:r w:rsidRPr="00692ABC">
        <w:rPr>
          <w:rFonts w:cstheme="minorHAnsi"/>
        </w:rPr>
        <w:t>(</w:t>
      </w:r>
      <w:r w:rsidR="00214E7C" w:rsidRPr="00692ABC">
        <w:rPr>
          <w:rFonts w:cstheme="minorHAnsi"/>
        </w:rPr>
        <w:t>1950</w:t>
      </w:r>
      <w:r w:rsidRPr="00692ABC">
        <w:rPr>
          <w:rFonts w:cstheme="minorHAnsi"/>
        </w:rPr>
        <w:t>)</w:t>
      </w:r>
      <w:r w:rsidR="00214E7C" w:rsidRPr="00692ABC">
        <w:rPr>
          <w:rFonts w:cstheme="minorHAnsi"/>
        </w:rPr>
        <w:t xml:space="preserve">. </w:t>
      </w:r>
      <w:r w:rsidR="00214E7C" w:rsidRPr="00692ABC">
        <w:rPr>
          <w:rFonts w:cstheme="minorHAnsi"/>
          <w:i/>
          <w:iCs/>
        </w:rPr>
        <w:t xml:space="preserve">The </w:t>
      </w:r>
      <w:proofErr w:type="spellStart"/>
      <w:r w:rsidR="00214E7C" w:rsidRPr="00692ABC">
        <w:rPr>
          <w:rFonts w:cstheme="minorHAnsi"/>
          <w:i/>
          <w:iCs/>
        </w:rPr>
        <w:t>Mahavamsa</w:t>
      </w:r>
      <w:proofErr w:type="spellEnd"/>
      <w:r w:rsidR="00214E7C" w:rsidRPr="00692ABC">
        <w:rPr>
          <w:rFonts w:cstheme="minorHAnsi"/>
        </w:rPr>
        <w:t xml:space="preserve"> (Translated into English).Colombo; Buddhist Cultural Home.</w:t>
      </w:r>
    </w:p>
    <w:p w:rsidR="00214E7C" w:rsidRPr="00692ABC" w:rsidRDefault="00277936" w:rsidP="00214E7C">
      <w:pPr>
        <w:numPr>
          <w:ilvl w:val="0"/>
          <w:numId w:val="3"/>
        </w:numPr>
        <w:tabs>
          <w:tab w:val="left" w:pos="1140"/>
        </w:tabs>
        <w:spacing w:after="0" w:line="240" w:lineRule="auto"/>
        <w:jc w:val="both"/>
        <w:rPr>
          <w:rFonts w:cstheme="minorHAnsi"/>
        </w:rPr>
      </w:pPr>
      <w:proofErr w:type="spellStart"/>
      <w:r w:rsidRPr="00692ABC">
        <w:rPr>
          <w:rFonts w:cstheme="minorHAnsi"/>
        </w:rPr>
        <w:t>Fontgalland</w:t>
      </w:r>
      <w:proofErr w:type="spellEnd"/>
      <w:r w:rsidRPr="00692ABC">
        <w:rPr>
          <w:rFonts w:cstheme="minorHAnsi"/>
        </w:rPr>
        <w:t xml:space="preserve">, </w:t>
      </w:r>
      <w:r w:rsidR="00214E7C" w:rsidRPr="00692ABC">
        <w:rPr>
          <w:rFonts w:cstheme="minorHAnsi"/>
        </w:rPr>
        <w:t>S</w:t>
      </w:r>
      <w:r w:rsidRPr="00692ABC">
        <w:rPr>
          <w:rFonts w:cstheme="minorHAnsi"/>
        </w:rPr>
        <w:t>.G.D</w:t>
      </w:r>
      <w:r w:rsidR="00214E7C" w:rsidRPr="00692ABC">
        <w:rPr>
          <w:rFonts w:cstheme="minorHAnsi"/>
        </w:rPr>
        <w:t xml:space="preserve">. </w:t>
      </w:r>
      <w:r w:rsidRPr="00692ABC">
        <w:rPr>
          <w:rFonts w:cstheme="minorHAnsi"/>
        </w:rPr>
        <w:t>(</w:t>
      </w:r>
      <w:r w:rsidR="00214E7C" w:rsidRPr="00692ABC">
        <w:rPr>
          <w:rFonts w:cstheme="minorHAnsi"/>
        </w:rPr>
        <w:t>1987</w:t>
      </w:r>
      <w:r w:rsidRPr="00692ABC">
        <w:rPr>
          <w:rFonts w:cstheme="minorHAnsi"/>
        </w:rPr>
        <w:t>)</w:t>
      </w:r>
      <w:r w:rsidR="00214E7C" w:rsidRPr="00692ABC">
        <w:rPr>
          <w:rFonts w:cstheme="minorHAnsi"/>
        </w:rPr>
        <w:t xml:space="preserve">. </w:t>
      </w:r>
      <w:r w:rsidR="00214E7C" w:rsidRPr="00692ABC">
        <w:rPr>
          <w:rFonts w:cstheme="minorHAnsi"/>
          <w:i/>
          <w:iCs/>
        </w:rPr>
        <w:t>Buddha Sinhalese and Minorities</w:t>
      </w:r>
      <w:r w:rsidR="00214E7C" w:rsidRPr="00692ABC">
        <w:rPr>
          <w:rFonts w:cstheme="minorHAnsi"/>
        </w:rPr>
        <w:t>.  Madras; CERRO Publication-India.</w:t>
      </w:r>
    </w:p>
    <w:p w:rsidR="00214E7C" w:rsidRPr="00692ABC" w:rsidRDefault="00277936" w:rsidP="00214E7C">
      <w:pPr>
        <w:numPr>
          <w:ilvl w:val="0"/>
          <w:numId w:val="3"/>
        </w:numPr>
        <w:spacing w:after="0" w:line="240" w:lineRule="auto"/>
        <w:jc w:val="both"/>
        <w:rPr>
          <w:rFonts w:cstheme="minorHAnsi"/>
        </w:rPr>
      </w:pPr>
      <w:proofErr w:type="spellStart"/>
      <w:r w:rsidRPr="00692ABC">
        <w:rPr>
          <w:rFonts w:cstheme="minorHAnsi"/>
        </w:rPr>
        <w:t>Rajanayaham</w:t>
      </w:r>
      <w:proofErr w:type="spellEnd"/>
      <w:r w:rsidRPr="00692ABC">
        <w:rPr>
          <w:rFonts w:cstheme="minorHAnsi"/>
        </w:rPr>
        <w:t xml:space="preserve">, </w:t>
      </w:r>
      <w:r w:rsidR="00214E7C" w:rsidRPr="00692ABC">
        <w:rPr>
          <w:rFonts w:cstheme="minorHAnsi"/>
        </w:rPr>
        <w:t>D</w:t>
      </w:r>
      <w:r w:rsidRPr="00692ABC">
        <w:rPr>
          <w:rFonts w:cstheme="minorHAnsi"/>
        </w:rPr>
        <w:t>.H</w:t>
      </w:r>
      <w:r w:rsidR="00214E7C" w:rsidRPr="00692ABC">
        <w:rPr>
          <w:rFonts w:cstheme="minorHAnsi"/>
        </w:rPr>
        <w:t>.</w:t>
      </w:r>
      <w:r w:rsidRPr="00692ABC">
        <w:rPr>
          <w:rFonts w:cstheme="minorHAnsi"/>
        </w:rPr>
        <w:t xml:space="preserve"> (</w:t>
      </w:r>
      <w:r w:rsidR="00214E7C" w:rsidRPr="00692ABC">
        <w:rPr>
          <w:rFonts w:cstheme="minorHAnsi"/>
        </w:rPr>
        <w:t>1986</w:t>
      </w:r>
      <w:r w:rsidRPr="00692ABC">
        <w:rPr>
          <w:rFonts w:cstheme="minorHAnsi"/>
        </w:rPr>
        <w:t>)</w:t>
      </w:r>
      <w:r w:rsidR="00214E7C" w:rsidRPr="00692ABC">
        <w:rPr>
          <w:rFonts w:cstheme="minorHAnsi"/>
        </w:rPr>
        <w:t>.</w:t>
      </w:r>
      <w:r w:rsidR="00214E7C" w:rsidRPr="00692ABC">
        <w:rPr>
          <w:rFonts w:cstheme="minorHAnsi"/>
          <w:i/>
          <w:iCs/>
        </w:rPr>
        <w:t xml:space="preserve">The Tamil Tigers in Northern Sri Lanka: Origins, Factions, </w:t>
      </w:r>
      <w:proofErr w:type="gramStart"/>
      <w:r w:rsidR="00214E7C" w:rsidRPr="00692ABC">
        <w:rPr>
          <w:rFonts w:cstheme="minorHAnsi"/>
          <w:i/>
          <w:iCs/>
        </w:rPr>
        <w:t xml:space="preserve">Programmes </w:t>
      </w:r>
      <w:r w:rsidR="00214E7C" w:rsidRPr="00692ABC">
        <w:rPr>
          <w:rFonts w:cstheme="minorHAnsi"/>
        </w:rPr>
        <w:t>.</w:t>
      </w:r>
      <w:proofErr w:type="gramEnd"/>
      <w:r w:rsidR="00214E7C" w:rsidRPr="00692ABC">
        <w:rPr>
          <w:rFonts w:cstheme="minorHAnsi"/>
        </w:rPr>
        <w:t xml:space="preserve"> Volume-17.international Asian Forum.</w:t>
      </w:r>
    </w:p>
    <w:p w:rsidR="00214E7C" w:rsidRPr="00692ABC" w:rsidRDefault="00214E7C" w:rsidP="00214E7C">
      <w:pPr>
        <w:numPr>
          <w:ilvl w:val="0"/>
          <w:numId w:val="3"/>
        </w:numPr>
        <w:tabs>
          <w:tab w:val="left" w:pos="4845"/>
        </w:tabs>
        <w:spacing w:after="0" w:line="240" w:lineRule="auto"/>
        <w:jc w:val="both"/>
        <w:rPr>
          <w:rFonts w:cstheme="minorHAnsi"/>
        </w:rPr>
      </w:pPr>
      <w:proofErr w:type="spellStart"/>
      <w:r w:rsidRPr="00692ABC">
        <w:rPr>
          <w:rFonts w:cstheme="minorHAnsi"/>
        </w:rPr>
        <w:t>Robert.N.</w:t>
      </w:r>
      <w:r w:rsidR="00277936" w:rsidRPr="00692ABC">
        <w:rPr>
          <w:rFonts w:cstheme="minorHAnsi"/>
        </w:rPr>
        <w:t>K</w:t>
      </w:r>
      <w:proofErr w:type="spellEnd"/>
      <w:r w:rsidR="00277936" w:rsidRPr="00692ABC">
        <w:rPr>
          <w:rFonts w:cstheme="minorHAnsi"/>
        </w:rPr>
        <w:t>. (</w:t>
      </w:r>
      <w:r w:rsidRPr="00692ABC">
        <w:rPr>
          <w:rFonts w:cstheme="minorHAnsi"/>
        </w:rPr>
        <w:t>1978</w:t>
      </w:r>
      <w:r w:rsidR="00277936" w:rsidRPr="00692ABC">
        <w:rPr>
          <w:rFonts w:cstheme="minorHAnsi"/>
        </w:rPr>
        <w:t>)</w:t>
      </w:r>
      <w:r w:rsidRPr="00692ABC">
        <w:rPr>
          <w:rFonts w:cstheme="minorHAnsi"/>
        </w:rPr>
        <w:t>.</w:t>
      </w:r>
      <w:r w:rsidR="00277936" w:rsidRPr="00692ABC">
        <w:rPr>
          <w:rFonts w:cstheme="minorHAnsi"/>
        </w:rPr>
        <w:t xml:space="preserve"> </w:t>
      </w:r>
      <w:r w:rsidRPr="00692ABC">
        <w:rPr>
          <w:rFonts w:cstheme="minorHAnsi"/>
          <w:i/>
          <w:iCs/>
        </w:rPr>
        <w:t>Language and the Rise of Tamil Separatism in Sri Lanka</w:t>
      </w:r>
      <w:r w:rsidRPr="00692ABC">
        <w:rPr>
          <w:rFonts w:cstheme="minorHAnsi"/>
        </w:rPr>
        <w:t xml:space="preserve">. Asia Survey. </w:t>
      </w:r>
    </w:p>
    <w:p w:rsidR="00214E7C" w:rsidRPr="00692ABC" w:rsidRDefault="00214E7C" w:rsidP="00277936">
      <w:pPr>
        <w:numPr>
          <w:ilvl w:val="0"/>
          <w:numId w:val="3"/>
        </w:numPr>
        <w:spacing w:after="0" w:line="240" w:lineRule="auto"/>
        <w:jc w:val="both"/>
        <w:rPr>
          <w:rFonts w:cstheme="minorHAnsi"/>
        </w:rPr>
      </w:pPr>
      <w:r w:rsidRPr="00692ABC">
        <w:rPr>
          <w:rFonts w:cstheme="minorHAnsi"/>
        </w:rPr>
        <w:t>Wilson</w:t>
      </w:r>
      <w:r w:rsidR="00277936" w:rsidRPr="00692ABC">
        <w:rPr>
          <w:rFonts w:cstheme="minorHAnsi"/>
        </w:rPr>
        <w:t xml:space="preserve">, </w:t>
      </w:r>
      <w:r w:rsidRPr="00692ABC">
        <w:rPr>
          <w:rFonts w:cstheme="minorHAnsi"/>
        </w:rPr>
        <w:t>A</w:t>
      </w:r>
      <w:r w:rsidR="00277936" w:rsidRPr="00692ABC">
        <w:rPr>
          <w:rFonts w:cstheme="minorHAnsi"/>
        </w:rPr>
        <w:t>. J</w:t>
      </w:r>
      <w:r w:rsidRPr="00692ABC">
        <w:rPr>
          <w:rFonts w:cstheme="minorHAnsi"/>
        </w:rPr>
        <w:t>.</w:t>
      </w:r>
      <w:r w:rsidR="00277936" w:rsidRPr="00692ABC">
        <w:rPr>
          <w:rFonts w:cstheme="minorHAnsi"/>
        </w:rPr>
        <w:t xml:space="preserve"> (</w:t>
      </w:r>
      <w:r w:rsidRPr="00692ABC">
        <w:rPr>
          <w:rFonts w:cstheme="minorHAnsi"/>
        </w:rPr>
        <w:t>1979</w:t>
      </w:r>
      <w:r w:rsidR="00277936" w:rsidRPr="00692ABC">
        <w:rPr>
          <w:rFonts w:cstheme="minorHAnsi"/>
        </w:rPr>
        <w:t>)</w:t>
      </w:r>
      <w:r w:rsidRPr="00692ABC">
        <w:rPr>
          <w:rFonts w:cstheme="minorHAnsi"/>
        </w:rPr>
        <w:t xml:space="preserve">. </w:t>
      </w:r>
      <w:r w:rsidRPr="00692ABC">
        <w:rPr>
          <w:rFonts w:cstheme="minorHAnsi"/>
          <w:i/>
          <w:iCs/>
        </w:rPr>
        <w:t xml:space="preserve">Race Religion, Language and Caste in the Sub nationalism in Sri </w:t>
      </w:r>
      <w:proofErr w:type="spellStart"/>
      <w:r w:rsidRPr="00692ABC">
        <w:rPr>
          <w:rFonts w:cstheme="minorHAnsi"/>
          <w:i/>
          <w:iCs/>
        </w:rPr>
        <w:t>Lanka</w:t>
      </w:r>
      <w:r w:rsidRPr="00692ABC">
        <w:rPr>
          <w:rFonts w:cstheme="minorHAnsi"/>
        </w:rPr>
        <w:t>.Michel</w:t>
      </w:r>
      <w:proofErr w:type="spellEnd"/>
      <w:r w:rsidRPr="00692ABC">
        <w:rPr>
          <w:rFonts w:cstheme="minorHAnsi"/>
        </w:rPr>
        <w:t xml:space="preserve"> Roberts (Ed).</w:t>
      </w:r>
      <w:r w:rsidRPr="00692ABC">
        <w:rPr>
          <w:rFonts w:cstheme="minorHAnsi"/>
          <w:i/>
          <w:iCs/>
        </w:rPr>
        <w:t xml:space="preserve">Collective Identities, </w:t>
      </w:r>
      <w:proofErr w:type="spellStart"/>
      <w:r w:rsidRPr="00692ABC">
        <w:rPr>
          <w:rFonts w:cstheme="minorHAnsi"/>
          <w:i/>
          <w:iCs/>
        </w:rPr>
        <w:t>Nationalsm</w:t>
      </w:r>
      <w:proofErr w:type="spellEnd"/>
      <w:r w:rsidRPr="00692ABC">
        <w:rPr>
          <w:rFonts w:cstheme="minorHAnsi"/>
          <w:i/>
          <w:iCs/>
        </w:rPr>
        <w:t xml:space="preserve"> and Protest in Modern Sri </w:t>
      </w:r>
      <w:proofErr w:type="spellStart"/>
      <w:r w:rsidRPr="00692ABC">
        <w:rPr>
          <w:rFonts w:cstheme="minorHAnsi"/>
          <w:i/>
          <w:iCs/>
        </w:rPr>
        <w:t>Lnaka</w:t>
      </w:r>
      <w:r w:rsidRPr="00692ABC">
        <w:rPr>
          <w:rFonts w:cstheme="minorHAnsi"/>
        </w:rPr>
        <w:t>.Colombo</w:t>
      </w:r>
      <w:proofErr w:type="spellEnd"/>
      <w:r w:rsidRPr="00692ABC">
        <w:rPr>
          <w:rFonts w:cstheme="minorHAnsi"/>
        </w:rPr>
        <w:t xml:space="preserve">; </w:t>
      </w:r>
      <w:proofErr w:type="spellStart"/>
      <w:r w:rsidRPr="00692ABC">
        <w:rPr>
          <w:rFonts w:cstheme="minorHAnsi"/>
        </w:rPr>
        <w:t>Marga</w:t>
      </w:r>
      <w:proofErr w:type="spellEnd"/>
      <w:r w:rsidRPr="00692ABC">
        <w:rPr>
          <w:rFonts w:cstheme="minorHAnsi"/>
        </w:rPr>
        <w:t xml:space="preserve"> Institute. </w:t>
      </w:r>
    </w:p>
    <w:p w:rsidR="00966D12" w:rsidRPr="00692ABC" w:rsidRDefault="00966D12" w:rsidP="00277936">
      <w:pPr>
        <w:numPr>
          <w:ilvl w:val="0"/>
          <w:numId w:val="3"/>
        </w:numPr>
        <w:tabs>
          <w:tab w:val="left" w:pos="1140"/>
        </w:tabs>
        <w:spacing w:after="0" w:line="240" w:lineRule="auto"/>
        <w:jc w:val="both"/>
        <w:rPr>
          <w:rFonts w:cstheme="minorHAnsi"/>
        </w:rPr>
      </w:pPr>
      <w:proofErr w:type="spellStart"/>
      <w:r w:rsidRPr="00692ABC">
        <w:rPr>
          <w:rFonts w:cstheme="minorHAnsi"/>
        </w:rPr>
        <w:t>Sameem</w:t>
      </w:r>
      <w:proofErr w:type="spellEnd"/>
      <w:r w:rsidR="00277936" w:rsidRPr="00692ABC">
        <w:rPr>
          <w:rFonts w:cstheme="minorHAnsi"/>
        </w:rPr>
        <w:t xml:space="preserve">, </w:t>
      </w:r>
      <w:r w:rsidRPr="00692ABC">
        <w:rPr>
          <w:rFonts w:cstheme="minorHAnsi"/>
        </w:rPr>
        <w:t>A.M.</w:t>
      </w:r>
      <w:r w:rsidR="00277936" w:rsidRPr="00692ABC">
        <w:rPr>
          <w:rFonts w:cstheme="minorHAnsi"/>
        </w:rPr>
        <w:t xml:space="preserve"> (</w:t>
      </w:r>
      <w:r w:rsidRPr="00692ABC">
        <w:rPr>
          <w:rFonts w:cstheme="minorHAnsi"/>
        </w:rPr>
        <w:t>1998</w:t>
      </w:r>
      <w:r w:rsidR="00277936" w:rsidRPr="00692ABC">
        <w:rPr>
          <w:rFonts w:cstheme="minorHAnsi"/>
        </w:rPr>
        <w:t>)</w:t>
      </w:r>
      <w:r w:rsidRPr="00692ABC">
        <w:rPr>
          <w:rFonts w:cstheme="minorHAnsi"/>
        </w:rPr>
        <w:t>.</w:t>
      </w:r>
      <w:r w:rsidRPr="00692ABC">
        <w:rPr>
          <w:rFonts w:cstheme="minorHAnsi"/>
          <w:i/>
          <w:iCs/>
        </w:rPr>
        <w:t>Problem of a Minority Community</w:t>
      </w:r>
      <w:r w:rsidRPr="00692ABC">
        <w:rPr>
          <w:rFonts w:cstheme="minorHAnsi"/>
        </w:rPr>
        <w:t xml:space="preserve">.Volume-III.Colombo-10; </w:t>
      </w:r>
      <w:proofErr w:type="spellStart"/>
      <w:r w:rsidRPr="00692ABC">
        <w:rPr>
          <w:rFonts w:cstheme="minorHAnsi"/>
        </w:rPr>
        <w:t>Rizana</w:t>
      </w:r>
      <w:proofErr w:type="spellEnd"/>
      <w:r w:rsidRPr="00692ABC">
        <w:rPr>
          <w:rFonts w:cstheme="minorHAnsi"/>
        </w:rPr>
        <w:t xml:space="preserve"> </w:t>
      </w:r>
      <w:proofErr w:type="spellStart"/>
      <w:r w:rsidRPr="00692ABC">
        <w:rPr>
          <w:rFonts w:cstheme="minorHAnsi"/>
        </w:rPr>
        <w:t>Pulication</w:t>
      </w:r>
      <w:proofErr w:type="spellEnd"/>
      <w:r w:rsidRPr="00692ABC">
        <w:rPr>
          <w:rFonts w:cstheme="minorHAnsi"/>
        </w:rPr>
        <w:t xml:space="preserve"> and book Sellers.</w:t>
      </w:r>
    </w:p>
    <w:p w:rsidR="00966D12" w:rsidRPr="00692ABC" w:rsidRDefault="00966D12" w:rsidP="00277936">
      <w:pPr>
        <w:numPr>
          <w:ilvl w:val="0"/>
          <w:numId w:val="3"/>
        </w:numPr>
        <w:tabs>
          <w:tab w:val="left" w:pos="1140"/>
        </w:tabs>
        <w:spacing w:after="0" w:line="240" w:lineRule="auto"/>
        <w:jc w:val="both"/>
        <w:rPr>
          <w:rFonts w:cstheme="minorHAnsi"/>
        </w:rPr>
      </w:pPr>
      <w:r w:rsidRPr="00692ABC">
        <w:rPr>
          <w:rFonts w:cstheme="minorHAnsi"/>
        </w:rPr>
        <w:t>Mohan</w:t>
      </w:r>
      <w:r w:rsidR="00277936" w:rsidRPr="00692ABC">
        <w:rPr>
          <w:rFonts w:cstheme="minorHAnsi"/>
        </w:rPr>
        <w:t xml:space="preserve">, </w:t>
      </w:r>
      <w:r w:rsidRPr="00692ABC">
        <w:rPr>
          <w:rFonts w:cstheme="minorHAnsi"/>
        </w:rPr>
        <w:t>R.</w:t>
      </w:r>
      <w:r w:rsidR="00277936" w:rsidRPr="00692ABC">
        <w:rPr>
          <w:rFonts w:cstheme="minorHAnsi"/>
        </w:rPr>
        <w:t>V.</w:t>
      </w:r>
      <w:r w:rsidRPr="00692ABC">
        <w:rPr>
          <w:rFonts w:cstheme="minorHAnsi"/>
        </w:rPr>
        <w:t xml:space="preserve"> </w:t>
      </w:r>
      <w:r w:rsidR="00277936" w:rsidRPr="00692ABC">
        <w:rPr>
          <w:rFonts w:cstheme="minorHAnsi"/>
        </w:rPr>
        <w:t>(</w:t>
      </w:r>
      <w:r w:rsidRPr="00692ABC">
        <w:rPr>
          <w:rFonts w:cstheme="minorHAnsi"/>
        </w:rPr>
        <w:t>1987</w:t>
      </w:r>
      <w:r w:rsidR="00277936" w:rsidRPr="00692ABC">
        <w:rPr>
          <w:rFonts w:cstheme="minorHAnsi"/>
        </w:rPr>
        <w:t>)</w:t>
      </w:r>
      <w:r w:rsidRPr="00692ABC">
        <w:rPr>
          <w:rFonts w:cstheme="minorHAnsi"/>
        </w:rPr>
        <w:t xml:space="preserve">. </w:t>
      </w:r>
      <w:r w:rsidRPr="00692ABC">
        <w:rPr>
          <w:rFonts w:cstheme="minorHAnsi"/>
          <w:i/>
          <w:iCs/>
        </w:rPr>
        <w:t>Identity crisis of Sri Lankan Muslims</w:t>
      </w:r>
      <w:r w:rsidRPr="00692ABC">
        <w:rPr>
          <w:rFonts w:cstheme="minorHAnsi"/>
        </w:rPr>
        <w:t xml:space="preserve">. Delhi; Mittal Publications. </w:t>
      </w:r>
    </w:p>
    <w:p w:rsidR="00214E7C" w:rsidRPr="00692ABC" w:rsidRDefault="00277936" w:rsidP="00214E7C">
      <w:pPr>
        <w:numPr>
          <w:ilvl w:val="0"/>
          <w:numId w:val="3"/>
        </w:numPr>
        <w:tabs>
          <w:tab w:val="left" w:pos="1140"/>
        </w:tabs>
        <w:spacing w:after="0" w:line="240" w:lineRule="auto"/>
        <w:jc w:val="both"/>
        <w:rPr>
          <w:rFonts w:cstheme="minorHAnsi"/>
        </w:rPr>
      </w:pPr>
      <w:proofErr w:type="spellStart"/>
      <w:r w:rsidRPr="00692ABC">
        <w:rPr>
          <w:rFonts w:cstheme="minorHAnsi"/>
        </w:rPr>
        <w:t>Raheem</w:t>
      </w:r>
      <w:proofErr w:type="spellEnd"/>
      <w:r w:rsidRPr="00692ABC">
        <w:rPr>
          <w:rFonts w:cstheme="minorHAnsi"/>
        </w:rPr>
        <w:t>,</w:t>
      </w:r>
      <w:r w:rsidR="00966D12" w:rsidRPr="00692ABC">
        <w:rPr>
          <w:rFonts w:cstheme="minorHAnsi"/>
        </w:rPr>
        <w:t xml:space="preserve"> M.S. </w:t>
      </w:r>
      <w:r w:rsidRPr="00692ABC">
        <w:rPr>
          <w:rFonts w:cstheme="minorHAnsi"/>
        </w:rPr>
        <w:t>(</w:t>
      </w:r>
      <w:r w:rsidR="00966D12" w:rsidRPr="00692ABC">
        <w:rPr>
          <w:rFonts w:cstheme="minorHAnsi"/>
        </w:rPr>
        <w:t>1998</w:t>
      </w:r>
      <w:r w:rsidRPr="00692ABC">
        <w:rPr>
          <w:rFonts w:cstheme="minorHAnsi"/>
        </w:rPr>
        <w:t>)</w:t>
      </w:r>
      <w:r w:rsidR="00966D12" w:rsidRPr="00692ABC">
        <w:rPr>
          <w:rFonts w:cstheme="minorHAnsi"/>
        </w:rPr>
        <w:t xml:space="preserve">. </w:t>
      </w:r>
      <w:smartTag w:uri="urn:schemas-microsoft-com:office:smarttags" w:element="place">
        <w:smartTag w:uri="urn:schemas-microsoft-com:office:smarttags" w:element="City">
          <w:r w:rsidR="00966D12" w:rsidRPr="00692ABC">
            <w:rPr>
              <w:rFonts w:cstheme="minorHAnsi"/>
              <w:i/>
              <w:iCs/>
            </w:rPr>
            <w:t>Jaffna</w:t>
          </w:r>
        </w:smartTag>
      </w:smartTag>
      <w:r w:rsidR="00966D12" w:rsidRPr="00692ABC">
        <w:rPr>
          <w:rFonts w:cstheme="minorHAnsi"/>
          <w:i/>
          <w:iCs/>
        </w:rPr>
        <w:t xml:space="preserve"> Muslims </w:t>
      </w:r>
      <w:proofErr w:type="gramStart"/>
      <w:r w:rsidR="00966D12" w:rsidRPr="00692ABC">
        <w:rPr>
          <w:rFonts w:cstheme="minorHAnsi"/>
          <w:i/>
          <w:iCs/>
        </w:rPr>
        <w:t>Under</w:t>
      </w:r>
      <w:proofErr w:type="gramEnd"/>
      <w:r w:rsidR="00966D12" w:rsidRPr="00692ABC">
        <w:rPr>
          <w:rFonts w:cstheme="minorHAnsi"/>
          <w:i/>
          <w:iCs/>
        </w:rPr>
        <w:t xml:space="preserve"> the European Rules</w:t>
      </w:r>
      <w:r w:rsidR="00966D12" w:rsidRPr="00692ABC">
        <w:rPr>
          <w:rFonts w:cstheme="minorHAnsi"/>
        </w:rPr>
        <w:t xml:space="preserve">. </w:t>
      </w:r>
      <w:proofErr w:type="spellStart"/>
      <w:r w:rsidR="00966D12" w:rsidRPr="00692ABC">
        <w:rPr>
          <w:rFonts w:cstheme="minorHAnsi"/>
        </w:rPr>
        <w:t>Nahiya.A.M</w:t>
      </w:r>
      <w:proofErr w:type="spellEnd"/>
      <w:r w:rsidR="00966D12" w:rsidRPr="00692ABC">
        <w:rPr>
          <w:rFonts w:cstheme="minorHAnsi"/>
        </w:rPr>
        <w:t>(Ed). Souvenir of 50</w:t>
      </w:r>
      <w:r w:rsidR="00966D12" w:rsidRPr="00692ABC">
        <w:rPr>
          <w:rFonts w:cstheme="minorHAnsi"/>
          <w:vertAlign w:val="superscript"/>
        </w:rPr>
        <w:t>th</w:t>
      </w:r>
      <w:r w:rsidR="00966D12" w:rsidRPr="00692ABC">
        <w:rPr>
          <w:rFonts w:cstheme="minorHAnsi"/>
        </w:rPr>
        <w:t xml:space="preserve"> Anniversary of Sri Lanka’s Independent 1948-1998. North East Provincial Council.</w:t>
      </w:r>
    </w:p>
    <w:p w:rsidR="00966D12" w:rsidRPr="00692ABC" w:rsidRDefault="00966D12" w:rsidP="00277936">
      <w:pPr>
        <w:pStyle w:val="ListParagraph"/>
        <w:numPr>
          <w:ilvl w:val="0"/>
          <w:numId w:val="3"/>
        </w:numPr>
        <w:tabs>
          <w:tab w:val="left" w:pos="1860"/>
        </w:tabs>
        <w:jc w:val="both"/>
        <w:rPr>
          <w:rFonts w:cstheme="minorHAnsi"/>
          <w:i/>
          <w:iCs/>
        </w:rPr>
      </w:pPr>
      <w:proofErr w:type="spellStart"/>
      <w:r w:rsidRPr="00692ABC">
        <w:rPr>
          <w:rFonts w:cstheme="minorHAnsi"/>
        </w:rPr>
        <w:t>Azeez</w:t>
      </w:r>
      <w:proofErr w:type="spellEnd"/>
      <w:r w:rsidR="00277936" w:rsidRPr="00692ABC">
        <w:rPr>
          <w:rFonts w:cstheme="minorHAnsi"/>
        </w:rPr>
        <w:t xml:space="preserve">, </w:t>
      </w:r>
      <w:r w:rsidRPr="00692ABC">
        <w:rPr>
          <w:rFonts w:cstheme="minorHAnsi"/>
        </w:rPr>
        <w:t>M.A</w:t>
      </w:r>
      <w:proofErr w:type="gramStart"/>
      <w:r w:rsidRPr="00692ABC">
        <w:rPr>
          <w:rFonts w:cstheme="minorHAnsi"/>
        </w:rPr>
        <w:t xml:space="preserve">. </w:t>
      </w:r>
      <w:r w:rsidR="00F75D37" w:rsidRPr="00692ABC">
        <w:rPr>
          <w:rFonts w:cstheme="minorHAnsi"/>
          <w:rtl/>
        </w:rPr>
        <w:t>)</w:t>
      </w:r>
      <w:proofErr w:type="gramEnd"/>
      <w:r w:rsidRPr="00692ABC">
        <w:rPr>
          <w:rFonts w:cstheme="minorHAnsi"/>
        </w:rPr>
        <w:t>1912-1932</w:t>
      </w:r>
      <w:r w:rsidR="00F75D37" w:rsidRPr="00692ABC">
        <w:rPr>
          <w:rFonts w:cstheme="minorHAnsi"/>
          <w:rtl/>
        </w:rPr>
        <w:t>(</w:t>
      </w:r>
      <w:r w:rsidRPr="00692ABC">
        <w:rPr>
          <w:rFonts w:cstheme="minorHAnsi"/>
        </w:rPr>
        <w:t xml:space="preserve">. </w:t>
      </w:r>
      <w:r w:rsidRPr="00692ABC">
        <w:rPr>
          <w:rFonts w:cstheme="minorHAnsi"/>
          <w:i/>
          <w:iCs/>
        </w:rPr>
        <w:t xml:space="preserve">The Pocket Book Belongs to </w:t>
      </w:r>
      <w:r w:rsidR="00C07305" w:rsidRPr="00692ABC">
        <w:rPr>
          <w:rFonts w:cstheme="minorHAnsi"/>
          <w:i/>
          <w:iCs/>
        </w:rPr>
        <w:t>A.</w:t>
      </w:r>
      <w:r w:rsidRPr="00692ABC">
        <w:rPr>
          <w:rFonts w:cstheme="minorHAnsi"/>
          <w:i/>
          <w:iCs/>
        </w:rPr>
        <w:t>M.A.</w:t>
      </w:r>
      <w:r w:rsidR="00C07305" w:rsidRPr="00692ABC">
        <w:rPr>
          <w:rFonts w:cstheme="minorHAnsi"/>
          <w:i/>
          <w:iCs/>
        </w:rPr>
        <w:t xml:space="preserve"> </w:t>
      </w:r>
      <w:proofErr w:type="spellStart"/>
      <w:r w:rsidRPr="00692ABC">
        <w:rPr>
          <w:rFonts w:cstheme="minorHAnsi"/>
          <w:i/>
          <w:iCs/>
        </w:rPr>
        <w:t>Azeez</w:t>
      </w:r>
      <w:proofErr w:type="spellEnd"/>
      <w:r w:rsidR="002C2F21" w:rsidRPr="00692ABC">
        <w:rPr>
          <w:rFonts w:cstheme="minorHAnsi"/>
          <w:i/>
          <w:iCs/>
          <w:lang w:bidi="ta-LK"/>
        </w:rPr>
        <w:t>.</w:t>
      </w:r>
    </w:p>
    <w:p w:rsidR="00966D12" w:rsidRPr="00692ABC" w:rsidRDefault="002C2F21" w:rsidP="002C2F21">
      <w:pPr>
        <w:pStyle w:val="ListParagraph"/>
        <w:numPr>
          <w:ilvl w:val="0"/>
          <w:numId w:val="3"/>
        </w:numPr>
        <w:tabs>
          <w:tab w:val="left" w:pos="1860"/>
        </w:tabs>
        <w:jc w:val="both"/>
        <w:rPr>
          <w:rFonts w:cstheme="minorHAnsi"/>
        </w:rPr>
      </w:pPr>
      <w:proofErr w:type="spellStart"/>
      <w:r w:rsidRPr="00692ABC">
        <w:rPr>
          <w:rFonts w:cstheme="minorHAnsi"/>
        </w:rPr>
        <w:t>Cader</w:t>
      </w:r>
      <w:proofErr w:type="spellEnd"/>
      <w:r w:rsidRPr="00692ABC">
        <w:rPr>
          <w:rFonts w:cstheme="minorHAnsi"/>
        </w:rPr>
        <w:t xml:space="preserve">, </w:t>
      </w:r>
      <w:r w:rsidR="00966D12" w:rsidRPr="00692ABC">
        <w:rPr>
          <w:rFonts w:cstheme="minorHAnsi"/>
        </w:rPr>
        <w:t xml:space="preserve">M.L.A. </w:t>
      </w:r>
      <w:r w:rsidRPr="00692ABC">
        <w:rPr>
          <w:rFonts w:cstheme="minorHAnsi"/>
        </w:rPr>
        <w:t xml:space="preserve">(1948-1998). </w:t>
      </w:r>
      <w:r w:rsidR="00966D12" w:rsidRPr="00692ABC">
        <w:rPr>
          <w:rFonts w:cstheme="minorHAnsi"/>
          <w:i/>
          <w:iCs/>
        </w:rPr>
        <w:t xml:space="preserve">Historical Survey of </w:t>
      </w:r>
      <w:proofErr w:type="spellStart"/>
      <w:r w:rsidR="00966D12" w:rsidRPr="00692ABC">
        <w:rPr>
          <w:rFonts w:cstheme="minorHAnsi"/>
          <w:i/>
          <w:iCs/>
        </w:rPr>
        <w:t>Ampara</w:t>
      </w:r>
      <w:proofErr w:type="spellEnd"/>
      <w:r w:rsidR="00966D12" w:rsidRPr="00692ABC">
        <w:rPr>
          <w:rFonts w:cstheme="minorHAnsi"/>
          <w:i/>
          <w:iCs/>
        </w:rPr>
        <w:t xml:space="preserve"> District Muslims</w:t>
      </w:r>
      <w:r w:rsidR="00966D12" w:rsidRPr="00692ABC">
        <w:rPr>
          <w:rFonts w:cstheme="minorHAnsi"/>
        </w:rPr>
        <w:t xml:space="preserve">. </w:t>
      </w:r>
      <w:proofErr w:type="spellStart"/>
      <w:r w:rsidR="00966D12" w:rsidRPr="00692ABC">
        <w:rPr>
          <w:rFonts w:cstheme="minorHAnsi"/>
        </w:rPr>
        <w:t>Nahiya.A.M</w:t>
      </w:r>
      <w:proofErr w:type="spellEnd"/>
      <w:r w:rsidR="00966D12" w:rsidRPr="00692ABC">
        <w:rPr>
          <w:rFonts w:cstheme="minorHAnsi"/>
        </w:rPr>
        <w:t>(Ed). Souvenir of 50</w:t>
      </w:r>
      <w:r w:rsidR="00966D12" w:rsidRPr="00692ABC">
        <w:rPr>
          <w:rFonts w:cstheme="minorHAnsi"/>
          <w:vertAlign w:val="superscript"/>
        </w:rPr>
        <w:t>th</w:t>
      </w:r>
      <w:r w:rsidR="00966D12" w:rsidRPr="00692ABC">
        <w:rPr>
          <w:rFonts w:cstheme="minorHAnsi"/>
        </w:rPr>
        <w:t xml:space="preserve"> Anniversary of Sri Lanka’s Independent. North East Provincial Council. </w:t>
      </w:r>
    </w:p>
    <w:p w:rsidR="00966D12" w:rsidRPr="00692ABC" w:rsidRDefault="00277936" w:rsidP="00277936">
      <w:pPr>
        <w:pStyle w:val="ListParagraph"/>
        <w:numPr>
          <w:ilvl w:val="0"/>
          <w:numId w:val="3"/>
        </w:numPr>
        <w:tabs>
          <w:tab w:val="left" w:pos="1860"/>
        </w:tabs>
        <w:jc w:val="both"/>
        <w:rPr>
          <w:rFonts w:cstheme="minorHAnsi"/>
        </w:rPr>
      </w:pPr>
      <w:r w:rsidRPr="00692ABC">
        <w:rPr>
          <w:rFonts w:cstheme="minorHAnsi"/>
        </w:rPr>
        <w:t>MKU</w:t>
      </w:r>
      <w:r w:rsidR="002C2F21" w:rsidRPr="00692ABC">
        <w:rPr>
          <w:rFonts w:cstheme="minorHAnsi"/>
          <w:i/>
          <w:iCs/>
        </w:rPr>
        <w:t>.</w:t>
      </w:r>
      <w:r w:rsidRPr="00692ABC">
        <w:rPr>
          <w:rFonts w:cstheme="minorHAnsi"/>
          <w:i/>
          <w:iCs/>
        </w:rPr>
        <w:t xml:space="preserve"> (</w:t>
      </w:r>
      <w:r w:rsidRPr="00692ABC">
        <w:rPr>
          <w:rFonts w:cstheme="minorHAnsi"/>
        </w:rPr>
        <w:t xml:space="preserve">2000). </w:t>
      </w:r>
      <w:r w:rsidR="00966D12" w:rsidRPr="00692ABC">
        <w:rPr>
          <w:rFonts w:cstheme="minorHAnsi"/>
          <w:i/>
          <w:iCs/>
        </w:rPr>
        <w:t>Freedom Struggle and Constitutional Development in India 1773-1950</w:t>
      </w:r>
      <w:r w:rsidR="00966D12" w:rsidRPr="00692ABC">
        <w:rPr>
          <w:rFonts w:cstheme="minorHAnsi"/>
        </w:rPr>
        <w:t xml:space="preserve">. Module -263. Madurai; Madurai </w:t>
      </w:r>
      <w:proofErr w:type="spellStart"/>
      <w:r w:rsidR="00966D12" w:rsidRPr="00692ABC">
        <w:rPr>
          <w:rFonts w:cstheme="minorHAnsi"/>
        </w:rPr>
        <w:t>Kamaraj</w:t>
      </w:r>
      <w:proofErr w:type="spellEnd"/>
      <w:r w:rsidR="00966D12" w:rsidRPr="00692ABC">
        <w:rPr>
          <w:rFonts w:cstheme="minorHAnsi"/>
        </w:rPr>
        <w:t xml:space="preserve"> University.</w:t>
      </w:r>
    </w:p>
    <w:p w:rsidR="00966D12" w:rsidRPr="00692ABC" w:rsidRDefault="00966D12" w:rsidP="002C2F21">
      <w:pPr>
        <w:pStyle w:val="ListParagraph"/>
        <w:numPr>
          <w:ilvl w:val="0"/>
          <w:numId w:val="3"/>
        </w:numPr>
        <w:tabs>
          <w:tab w:val="left" w:pos="1860"/>
        </w:tabs>
        <w:jc w:val="both"/>
        <w:rPr>
          <w:rFonts w:cstheme="minorHAnsi"/>
        </w:rPr>
      </w:pPr>
      <w:r w:rsidRPr="00692ABC">
        <w:rPr>
          <w:rFonts w:cstheme="minorHAnsi"/>
          <w:i/>
          <w:iCs/>
        </w:rPr>
        <w:t>Islam in Sri Lanka Module</w:t>
      </w:r>
      <w:r w:rsidR="002C2F21" w:rsidRPr="00692ABC">
        <w:rPr>
          <w:rFonts w:cstheme="minorHAnsi"/>
        </w:rPr>
        <w:t>.</w:t>
      </w:r>
      <w:r w:rsidRPr="00692ABC">
        <w:rPr>
          <w:rFonts w:cstheme="minorHAnsi"/>
        </w:rPr>
        <w:t xml:space="preserve"> </w:t>
      </w:r>
      <w:r w:rsidR="002C2F21" w:rsidRPr="00692ABC">
        <w:rPr>
          <w:rFonts w:cstheme="minorHAnsi"/>
        </w:rPr>
        <w:t>(</w:t>
      </w:r>
      <w:r w:rsidRPr="00692ABC">
        <w:rPr>
          <w:rFonts w:cstheme="minorHAnsi"/>
        </w:rPr>
        <w:t>1992</w:t>
      </w:r>
      <w:r w:rsidR="002C2F21" w:rsidRPr="00692ABC">
        <w:rPr>
          <w:rFonts w:cstheme="minorHAnsi"/>
        </w:rPr>
        <w:t>)</w:t>
      </w:r>
      <w:r w:rsidRPr="00692ABC">
        <w:rPr>
          <w:rFonts w:cstheme="minorHAnsi"/>
        </w:rPr>
        <w:t xml:space="preserve">. Department of Distance Education. National Institute of Education. </w:t>
      </w:r>
    </w:p>
    <w:p w:rsidR="00966D12" w:rsidRPr="00692ABC" w:rsidRDefault="00966D12" w:rsidP="002C2F21">
      <w:pPr>
        <w:pStyle w:val="ListParagraph"/>
        <w:numPr>
          <w:ilvl w:val="0"/>
          <w:numId w:val="3"/>
        </w:numPr>
        <w:tabs>
          <w:tab w:val="left" w:pos="1860"/>
        </w:tabs>
        <w:spacing w:after="0"/>
        <w:jc w:val="both"/>
        <w:rPr>
          <w:rFonts w:cstheme="minorHAnsi"/>
        </w:rPr>
      </w:pPr>
      <w:proofErr w:type="spellStart"/>
      <w:r w:rsidRPr="00692ABC">
        <w:rPr>
          <w:rFonts w:cstheme="minorHAnsi"/>
        </w:rPr>
        <w:t>Mauroof</w:t>
      </w:r>
      <w:proofErr w:type="spellEnd"/>
      <w:r w:rsidR="002C2F21" w:rsidRPr="00692ABC">
        <w:rPr>
          <w:rFonts w:cstheme="minorHAnsi"/>
        </w:rPr>
        <w:t xml:space="preserve">, </w:t>
      </w:r>
      <w:r w:rsidRPr="00692ABC">
        <w:rPr>
          <w:rFonts w:cstheme="minorHAnsi"/>
        </w:rPr>
        <w:t>A.M.</w:t>
      </w:r>
      <w:r w:rsidR="002C2F21" w:rsidRPr="00692ABC">
        <w:rPr>
          <w:rFonts w:cstheme="minorHAnsi"/>
        </w:rPr>
        <w:t>M.</w:t>
      </w:r>
      <w:r w:rsidRPr="00692ABC">
        <w:rPr>
          <w:rFonts w:cstheme="minorHAnsi"/>
        </w:rPr>
        <w:t xml:space="preserve"> </w:t>
      </w:r>
      <w:r w:rsidR="002C2F21" w:rsidRPr="00692ABC">
        <w:rPr>
          <w:rFonts w:cstheme="minorHAnsi"/>
        </w:rPr>
        <w:t>(</w:t>
      </w:r>
      <w:r w:rsidRPr="00692ABC">
        <w:rPr>
          <w:rFonts w:cstheme="minorHAnsi"/>
        </w:rPr>
        <w:t>1976</w:t>
      </w:r>
      <w:r w:rsidR="002C2F21" w:rsidRPr="00692ABC">
        <w:rPr>
          <w:rFonts w:cstheme="minorHAnsi"/>
        </w:rPr>
        <w:t>)</w:t>
      </w:r>
      <w:r w:rsidRPr="00692ABC">
        <w:rPr>
          <w:rFonts w:cstheme="minorHAnsi"/>
        </w:rPr>
        <w:t xml:space="preserve">. </w:t>
      </w:r>
      <w:r w:rsidR="002C2F21" w:rsidRPr="00692ABC">
        <w:rPr>
          <w:rFonts w:cstheme="minorHAnsi"/>
          <w:i/>
          <w:iCs/>
        </w:rPr>
        <w:t>Aspects of religion</w:t>
      </w:r>
      <w:r w:rsidRPr="00692ABC">
        <w:rPr>
          <w:rFonts w:cstheme="minorHAnsi"/>
          <w:i/>
          <w:iCs/>
        </w:rPr>
        <w:t>,</w:t>
      </w:r>
      <w:r w:rsidR="002C2F21" w:rsidRPr="00692ABC">
        <w:rPr>
          <w:rFonts w:cstheme="minorHAnsi"/>
          <w:i/>
          <w:iCs/>
        </w:rPr>
        <w:t xml:space="preserve"> e</w:t>
      </w:r>
      <w:r w:rsidRPr="00692ABC">
        <w:rPr>
          <w:rFonts w:cstheme="minorHAnsi"/>
          <w:i/>
          <w:iCs/>
        </w:rPr>
        <w:t xml:space="preserve">conomy and society </w:t>
      </w:r>
      <w:r w:rsidR="002C2F21" w:rsidRPr="00692ABC">
        <w:rPr>
          <w:rFonts w:cstheme="minorHAnsi"/>
          <w:i/>
          <w:iCs/>
        </w:rPr>
        <w:t>a</w:t>
      </w:r>
      <w:r w:rsidRPr="00692ABC">
        <w:rPr>
          <w:rFonts w:cstheme="minorHAnsi"/>
          <w:i/>
          <w:iCs/>
        </w:rPr>
        <w:t>mong the Muslims of Ceylon</w:t>
      </w:r>
      <w:r w:rsidR="002C2F21" w:rsidRPr="00692ABC">
        <w:rPr>
          <w:rFonts w:cstheme="minorHAnsi"/>
        </w:rPr>
        <w:t>. Muslim c</w:t>
      </w:r>
      <w:r w:rsidRPr="00692ABC">
        <w:rPr>
          <w:rFonts w:cstheme="minorHAnsi"/>
        </w:rPr>
        <w:t>ommunities of</w:t>
      </w:r>
      <w:r w:rsidR="002C2F21" w:rsidRPr="00692ABC">
        <w:rPr>
          <w:rFonts w:cstheme="minorHAnsi"/>
        </w:rPr>
        <w:t xml:space="preserve"> South Asia Culture and Society</w:t>
      </w:r>
      <w:r w:rsidRPr="00692ABC">
        <w:rPr>
          <w:rFonts w:cstheme="minorHAnsi"/>
        </w:rPr>
        <w:t>. T.N.</w:t>
      </w:r>
      <w:r w:rsidR="002C2F21" w:rsidRPr="00692ABC">
        <w:rPr>
          <w:rFonts w:cstheme="minorHAnsi"/>
        </w:rPr>
        <w:t xml:space="preserve"> </w:t>
      </w:r>
      <w:r w:rsidRPr="00692ABC">
        <w:rPr>
          <w:rFonts w:cstheme="minorHAnsi"/>
        </w:rPr>
        <w:t xml:space="preserve">New Series of Contributions to Indian Sociology. New Delhi; </w:t>
      </w:r>
      <w:proofErr w:type="spellStart"/>
      <w:r w:rsidRPr="00692ABC">
        <w:rPr>
          <w:rFonts w:cstheme="minorHAnsi"/>
        </w:rPr>
        <w:t>Vikas</w:t>
      </w:r>
      <w:proofErr w:type="spellEnd"/>
      <w:r w:rsidRPr="00692ABC">
        <w:rPr>
          <w:rFonts w:cstheme="minorHAnsi"/>
        </w:rPr>
        <w:t xml:space="preserve"> Publishing House.</w:t>
      </w:r>
    </w:p>
    <w:p w:rsidR="00966D12" w:rsidRPr="00692ABC" w:rsidRDefault="002C2F21" w:rsidP="00214E7C">
      <w:pPr>
        <w:numPr>
          <w:ilvl w:val="0"/>
          <w:numId w:val="3"/>
        </w:numPr>
        <w:tabs>
          <w:tab w:val="left" w:pos="1140"/>
        </w:tabs>
        <w:spacing w:after="0" w:line="240" w:lineRule="auto"/>
        <w:jc w:val="both"/>
        <w:rPr>
          <w:rFonts w:cstheme="minorHAnsi"/>
        </w:rPr>
      </w:pPr>
      <w:proofErr w:type="spellStart"/>
      <w:r w:rsidRPr="00692ABC">
        <w:rPr>
          <w:rFonts w:cstheme="minorHAnsi"/>
        </w:rPr>
        <w:t>Queroz</w:t>
      </w:r>
      <w:proofErr w:type="spellEnd"/>
      <w:r w:rsidRPr="00692ABC">
        <w:rPr>
          <w:rFonts w:cstheme="minorHAnsi"/>
        </w:rPr>
        <w:t>, F.D. (1930).</w:t>
      </w:r>
      <w:r w:rsidR="00081E41" w:rsidRPr="00692ABC">
        <w:rPr>
          <w:rFonts w:cstheme="minorHAnsi"/>
        </w:rPr>
        <w:t xml:space="preserve"> The temporal and spiritual conquest of Ceylon. Colombo.</w:t>
      </w:r>
    </w:p>
    <w:p w:rsidR="009D2372" w:rsidRPr="00692ABC" w:rsidRDefault="009D2372" w:rsidP="009D2372">
      <w:pPr>
        <w:numPr>
          <w:ilvl w:val="0"/>
          <w:numId w:val="3"/>
        </w:numPr>
        <w:tabs>
          <w:tab w:val="left" w:pos="1140"/>
        </w:tabs>
        <w:spacing w:after="0" w:line="240" w:lineRule="auto"/>
        <w:jc w:val="both"/>
        <w:rPr>
          <w:rFonts w:cstheme="minorHAnsi"/>
        </w:rPr>
      </w:pPr>
      <w:proofErr w:type="spellStart"/>
      <w:r w:rsidRPr="00692ABC">
        <w:rPr>
          <w:rFonts w:cstheme="minorHAnsi"/>
        </w:rPr>
        <w:t>Tennent</w:t>
      </w:r>
      <w:proofErr w:type="spellEnd"/>
      <w:r w:rsidRPr="00692ABC">
        <w:rPr>
          <w:rFonts w:cstheme="minorHAnsi"/>
        </w:rPr>
        <w:t xml:space="preserve">, J.E. (1859). </w:t>
      </w:r>
      <w:r w:rsidRPr="00692ABC">
        <w:rPr>
          <w:rFonts w:cstheme="minorHAnsi"/>
          <w:color w:val="2C2C2C"/>
          <w:shd w:val="clear" w:color="auto" w:fill="FFFFFF"/>
        </w:rPr>
        <w:t>Ceylon: An Account of the Island, Vol-1, Longman, Green, Longman, and Roberts (London)</w:t>
      </w:r>
      <w:r w:rsidR="00ED7B8C" w:rsidRPr="00692ABC">
        <w:rPr>
          <w:rFonts w:cstheme="minorHAnsi"/>
          <w:color w:val="2C2C2C"/>
          <w:shd w:val="clear" w:color="auto" w:fill="FFFFFF"/>
        </w:rPr>
        <w:t>.</w:t>
      </w:r>
    </w:p>
    <w:p w:rsidR="00214E7C" w:rsidRPr="00552A6C" w:rsidRDefault="00214E7C" w:rsidP="00214E7C">
      <w:pPr>
        <w:bidi/>
        <w:spacing w:after="0" w:line="240" w:lineRule="auto"/>
        <w:jc w:val="both"/>
        <w:rPr>
          <w:rFonts w:ascii="Simplified Arabic" w:hAnsi="Simplified Arabic" w:cs="Simplified Arabic"/>
          <w:rtl/>
        </w:rPr>
      </w:pPr>
    </w:p>
    <w:sectPr w:rsidR="00214E7C" w:rsidRPr="00552A6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3C4" w:rsidRDefault="005073C4" w:rsidP="007E79E9">
      <w:pPr>
        <w:spacing w:after="0" w:line="240" w:lineRule="auto"/>
      </w:pPr>
      <w:r>
        <w:separator/>
      </w:r>
    </w:p>
  </w:endnote>
  <w:endnote w:type="continuationSeparator" w:id="0">
    <w:p w:rsidR="005073C4" w:rsidRDefault="005073C4" w:rsidP="007E7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Futura Bk BT">
    <w:altName w:val="Futura"/>
    <w:panose1 w:val="00000000000000000000"/>
    <w:charset w:val="00"/>
    <w:family w:val="swiss"/>
    <w:notTrueType/>
    <w:pitch w:val="default"/>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Latha">
    <w:panose1 w:val="020B0604020202020204"/>
    <w:charset w:val="00"/>
    <w:family w:val="swiss"/>
    <w:pitch w:val="variable"/>
    <w:sig w:usb0="00100003" w:usb1="00000000"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abic Typesetting" w:hAnsi="Arabic Typesetting" w:cs="Arabic Typesetting"/>
      </w:rPr>
      <w:id w:val="1222948323"/>
      <w:docPartObj>
        <w:docPartGallery w:val="Page Numbers (Bottom of Page)"/>
        <w:docPartUnique/>
      </w:docPartObj>
    </w:sdtPr>
    <w:sdtEndPr>
      <w:rPr>
        <w:color w:val="808080" w:themeColor="background1" w:themeShade="80"/>
        <w:spacing w:val="60"/>
      </w:rPr>
    </w:sdtEndPr>
    <w:sdtContent>
      <w:p w:rsidR="00D62684" w:rsidRPr="008F78A5" w:rsidRDefault="00D62684">
        <w:pPr>
          <w:pStyle w:val="Footer"/>
          <w:pBdr>
            <w:top w:val="single" w:sz="4" w:space="1" w:color="D9D9D9" w:themeColor="background1" w:themeShade="D9"/>
          </w:pBdr>
          <w:jc w:val="right"/>
          <w:rPr>
            <w:rFonts w:ascii="Arabic Typesetting" w:hAnsi="Arabic Typesetting" w:cs="Arabic Typesetting"/>
          </w:rPr>
        </w:pPr>
        <w:r w:rsidRPr="008F78A5">
          <w:rPr>
            <w:rFonts w:ascii="Arabic Typesetting" w:hAnsi="Arabic Typesetting" w:cs="Arabic Typesetting"/>
          </w:rPr>
          <w:fldChar w:fldCharType="begin"/>
        </w:r>
        <w:r w:rsidRPr="008F78A5">
          <w:rPr>
            <w:rFonts w:ascii="Arabic Typesetting" w:hAnsi="Arabic Typesetting" w:cs="Arabic Typesetting"/>
          </w:rPr>
          <w:instrText xml:space="preserve"> PAGE   \* MERGEFORMAT </w:instrText>
        </w:r>
        <w:r w:rsidRPr="008F78A5">
          <w:rPr>
            <w:rFonts w:ascii="Arabic Typesetting" w:hAnsi="Arabic Typesetting" w:cs="Arabic Typesetting"/>
          </w:rPr>
          <w:fldChar w:fldCharType="separate"/>
        </w:r>
        <w:r w:rsidR="00073C85">
          <w:rPr>
            <w:rFonts w:ascii="Arabic Typesetting" w:hAnsi="Arabic Typesetting" w:cs="Arabic Typesetting"/>
            <w:noProof/>
          </w:rPr>
          <w:t>19</w:t>
        </w:r>
        <w:r w:rsidRPr="008F78A5">
          <w:rPr>
            <w:rFonts w:ascii="Arabic Typesetting" w:hAnsi="Arabic Typesetting" w:cs="Arabic Typesetting"/>
            <w:noProof/>
          </w:rPr>
          <w:fldChar w:fldCharType="end"/>
        </w:r>
        <w:r w:rsidRPr="008F78A5">
          <w:rPr>
            <w:rFonts w:ascii="Arabic Typesetting" w:hAnsi="Arabic Typesetting" w:cs="Arabic Typesetting"/>
          </w:rPr>
          <w:t xml:space="preserve"> | </w:t>
        </w:r>
        <w:r w:rsidRPr="008F78A5">
          <w:rPr>
            <w:rFonts w:ascii="Arabic Typesetting" w:hAnsi="Arabic Typesetting" w:cs="Arabic Typesetting"/>
            <w:color w:val="808080" w:themeColor="background1" w:themeShade="80"/>
            <w:spacing w:val="60"/>
          </w:rPr>
          <w:t>Page</w:t>
        </w:r>
      </w:p>
    </w:sdtContent>
  </w:sdt>
  <w:p w:rsidR="00D62684" w:rsidRDefault="00D626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3C4" w:rsidRDefault="005073C4" w:rsidP="007E79E9">
      <w:pPr>
        <w:spacing w:after="0" w:line="240" w:lineRule="auto"/>
      </w:pPr>
      <w:r>
        <w:separator/>
      </w:r>
    </w:p>
  </w:footnote>
  <w:footnote w:type="continuationSeparator" w:id="0">
    <w:p w:rsidR="005073C4" w:rsidRDefault="005073C4" w:rsidP="007E79E9">
      <w:pPr>
        <w:spacing w:after="0" w:line="240" w:lineRule="auto"/>
      </w:pPr>
      <w:r>
        <w:continuationSeparator/>
      </w:r>
    </w:p>
  </w:footnote>
  <w:footnote w:id="1">
    <w:p w:rsidR="00A4696A" w:rsidRPr="003D5854" w:rsidRDefault="007E79E9" w:rsidP="009207C4">
      <w:pPr>
        <w:spacing w:after="0" w:line="360" w:lineRule="auto"/>
        <w:rPr>
          <w:rFonts w:ascii="Simplified Arabic" w:hAnsi="Simplified Arabic" w:cs="Simplified Arabic"/>
          <w:sz w:val="24"/>
          <w:szCs w:val="24"/>
        </w:rPr>
      </w:pPr>
      <w:r>
        <w:rPr>
          <w:rStyle w:val="FootnoteReference"/>
        </w:rPr>
        <w:footnoteRef/>
      </w:r>
      <w:r w:rsidRPr="00A4696A">
        <w:rPr>
          <w:sz w:val="16"/>
          <w:szCs w:val="16"/>
        </w:rPr>
        <w:t xml:space="preserve"> </w:t>
      </w:r>
      <w:r w:rsidR="009207C4">
        <w:rPr>
          <w:rFonts w:ascii="Simplified Arabic" w:hAnsi="Simplified Arabic" w:cs="Simplified Arabic" w:hint="cs"/>
          <w:sz w:val="18"/>
          <w:szCs w:val="18"/>
          <w:rtl/>
        </w:rPr>
        <w:t xml:space="preserve">أستاذ التاريخ والحضارة الإسلامية, قسم اللغة العربية والحضارة الإسلامية, </w:t>
      </w:r>
      <w:r w:rsidR="00337DF5">
        <w:rPr>
          <w:rFonts w:ascii="Simplified Arabic" w:hAnsi="Simplified Arabic" w:cs="Simplified Arabic" w:hint="cs"/>
          <w:sz w:val="18"/>
          <w:szCs w:val="18"/>
          <w:rtl/>
        </w:rPr>
        <w:t xml:space="preserve">كلية الآداب, </w:t>
      </w:r>
      <w:r w:rsidR="009207C4">
        <w:rPr>
          <w:rFonts w:ascii="Simplified Arabic" w:hAnsi="Simplified Arabic" w:cs="Simplified Arabic" w:hint="cs"/>
          <w:sz w:val="18"/>
          <w:szCs w:val="18"/>
          <w:rtl/>
        </w:rPr>
        <w:t>جامعة كولومبو</w:t>
      </w:r>
      <w:r w:rsidR="00337DF5">
        <w:rPr>
          <w:rFonts w:ascii="Simplified Arabic" w:hAnsi="Simplified Arabic" w:cs="Simplified Arabic" w:hint="cs"/>
          <w:sz w:val="18"/>
          <w:szCs w:val="18"/>
          <w:rtl/>
        </w:rPr>
        <w:t xml:space="preserve">, سريلانكا </w:t>
      </w:r>
    </w:p>
    <w:p w:rsidR="007E79E9" w:rsidRPr="008F5B8D" w:rsidRDefault="007E79E9" w:rsidP="007E79E9">
      <w:pPr>
        <w:pStyle w:val="FootnoteText"/>
        <w:rPr>
          <w:lang w:val="en-GB"/>
        </w:rPr>
      </w:pPr>
    </w:p>
  </w:footnote>
  <w:footnote w:id="2">
    <w:p w:rsidR="00A4696A" w:rsidRPr="0026217E" w:rsidRDefault="00A4696A" w:rsidP="00A4696A">
      <w:pPr>
        <w:tabs>
          <w:tab w:val="left" w:pos="1409"/>
        </w:tabs>
        <w:jc w:val="both"/>
        <w:rPr>
          <w:sz w:val="20"/>
          <w:szCs w:val="20"/>
        </w:rPr>
      </w:pPr>
      <w:r>
        <w:rPr>
          <w:rStyle w:val="FootnoteReference"/>
        </w:rPr>
        <w:footnoteRef/>
      </w:r>
      <w:r>
        <w:t xml:space="preserve"> </w:t>
      </w:r>
      <w:proofErr w:type="spellStart"/>
      <w:proofErr w:type="gramStart"/>
      <w:r w:rsidRPr="00A4696A">
        <w:rPr>
          <w:sz w:val="18"/>
          <w:szCs w:val="18"/>
        </w:rPr>
        <w:t>Humphray</w:t>
      </w:r>
      <w:proofErr w:type="spellEnd"/>
      <w:r w:rsidRPr="00A4696A">
        <w:rPr>
          <w:sz w:val="18"/>
          <w:szCs w:val="18"/>
        </w:rPr>
        <w:t xml:space="preserve"> W.</w:t>
      </w:r>
      <w:r w:rsidR="00AF631C">
        <w:rPr>
          <w:rFonts w:hint="cs"/>
          <w:sz w:val="18"/>
          <w:szCs w:val="18"/>
          <w:rtl/>
        </w:rPr>
        <w:t xml:space="preserve"> </w:t>
      </w:r>
      <w:proofErr w:type="spellStart"/>
      <w:r w:rsidRPr="00A4696A">
        <w:rPr>
          <w:sz w:val="18"/>
          <w:szCs w:val="18"/>
        </w:rPr>
        <w:t>Codrington</w:t>
      </w:r>
      <w:proofErr w:type="spellEnd"/>
      <w:r w:rsidRPr="00A4696A">
        <w:rPr>
          <w:sz w:val="18"/>
          <w:szCs w:val="18"/>
        </w:rPr>
        <w:t xml:space="preserve">, </w:t>
      </w:r>
      <w:r w:rsidRPr="00A4696A">
        <w:rPr>
          <w:i/>
          <w:iCs/>
          <w:sz w:val="18"/>
          <w:szCs w:val="18"/>
        </w:rPr>
        <w:t>A short history of Ceylon</w:t>
      </w:r>
      <w:r w:rsidRPr="00A4696A">
        <w:rPr>
          <w:sz w:val="18"/>
          <w:szCs w:val="18"/>
        </w:rPr>
        <w:t>, Books for libraries press, New York, 1</w:t>
      </w:r>
      <w:r w:rsidRPr="00A4696A">
        <w:rPr>
          <w:sz w:val="18"/>
          <w:szCs w:val="18"/>
          <w:vertAlign w:val="superscript"/>
        </w:rPr>
        <w:t>st</w:t>
      </w:r>
      <w:r w:rsidRPr="00A4696A">
        <w:rPr>
          <w:sz w:val="18"/>
          <w:szCs w:val="18"/>
        </w:rPr>
        <w:t xml:space="preserve"> published 1926, p.1.</w:t>
      </w:r>
      <w:proofErr w:type="gramEnd"/>
      <w:r w:rsidRPr="0026217E">
        <w:rPr>
          <w:sz w:val="20"/>
          <w:szCs w:val="20"/>
        </w:rPr>
        <w:t xml:space="preserve"> </w:t>
      </w:r>
    </w:p>
  </w:footnote>
  <w:footnote w:id="3">
    <w:p w:rsidR="000C059C" w:rsidRPr="00CC625C" w:rsidRDefault="000C059C" w:rsidP="00D15260">
      <w:pPr>
        <w:spacing w:after="0"/>
        <w:jc w:val="both"/>
        <w:rPr>
          <w:sz w:val="20"/>
          <w:szCs w:val="20"/>
          <w:rtl/>
        </w:rPr>
      </w:pPr>
      <w:r w:rsidRPr="000C059C">
        <w:rPr>
          <w:rStyle w:val="FootnoteReference"/>
          <w:sz w:val="18"/>
          <w:szCs w:val="18"/>
        </w:rPr>
        <w:footnoteRef/>
      </w:r>
      <w:r w:rsidRPr="000C059C">
        <w:rPr>
          <w:rFonts w:cs="Traditional Arabic"/>
          <w:sz w:val="18"/>
          <w:szCs w:val="18"/>
        </w:rPr>
        <w:t xml:space="preserve">B.H. Farmer, </w:t>
      </w:r>
      <w:r w:rsidRPr="000C059C">
        <w:rPr>
          <w:rFonts w:cs="Traditional Arabic"/>
          <w:i/>
          <w:iCs/>
          <w:sz w:val="18"/>
          <w:szCs w:val="18"/>
        </w:rPr>
        <w:t>Regional Survey of the World, South Asia : Sri Lanka Physical and Social Geography</w:t>
      </w:r>
      <w:r w:rsidRPr="000C059C">
        <w:rPr>
          <w:rFonts w:cs="Traditional Arabic"/>
          <w:sz w:val="18"/>
          <w:szCs w:val="18"/>
        </w:rPr>
        <w:t xml:space="preserve">, </w:t>
      </w:r>
      <w:proofErr w:type="spellStart"/>
      <w:r w:rsidRPr="000C059C">
        <w:rPr>
          <w:rFonts w:cs="Traditional Arabic"/>
          <w:sz w:val="18"/>
          <w:szCs w:val="18"/>
        </w:rPr>
        <w:t>Tyropa</w:t>
      </w:r>
      <w:proofErr w:type="spellEnd"/>
      <w:r w:rsidRPr="000C059C">
        <w:rPr>
          <w:rFonts w:cs="Traditional Arabic"/>
          <w:sz w:val="18"/>
          <w:szCs w:val="18"/>
        </w:rPr>
        <w:t xml:space="preserve"> Publications Taylor and Francis Group , London , NY, 2</w:t>
      </w:r>
      <w:r w:rsidRPr="000C059C">
        <w:rPr>
          <w:rFonts w:cs="Traditional Arabic"/>
          <w:sz w:val="18"/>
          <w:szCs w:val="18"/>
          <w:vertAlign w:val="superscript"/>
        </w:rPr>
        <w:t>nd</w:t>
      </w:r>
      <w:r w:rsidRPr="000C059C">
        <w:rPr>
          <w:rFonts w:cs="Traditional Arabic"/>
          <w:sz w:val="18"/>
          <w:szCs w:val="18"/>
        </w:rPr>
        <w:t xml:space="preserve">  edition -2005, </w:t>
      </w:r>
      <w:proofErr w:type="spellStart"/>
      <w:r w:rsidRPr="000C059C">
        <w:rPr>
          <w:rFonts w:cs="Traditional Arabic"/>
          <w:sz w:val="18"/>
          <w:szCs w:val="18"/>
        </w:rPr>
        <w:t>pp</w:t>
      </w:r>
      <w:proofErr w:type="spellEnd"/>
      <w:r w:rsidRPr="000C059C">
        <w:rPr>
          <w:rFonts w:cs="Traditional Arabic"/>
          <w:sz w:val="18"/>
          <w:szCs w:val="18"/>
        </w:rPr>
        <w:t>: 474,475.</w:t>
      </w:r>
    </w:p>
  </w:footnote>
  <w:footnote w:id="4">
    <w:p w:rsidR="00003F31" w:rsidRDefault="00003F31" w:rsidP="00003F31">
      <w:pPr>
        <w:pStyle w:val="FootnoteText"/>
        <w:rPr>
          <w:rtl/>
        </w:rPr>
      </w:pPr>
      <w:r w:rsidRPr="00CC625C">
        <w:rPr>
          <w:rStyle w:val="FootnoteReference"/>
          <w:sz w:val="18"/>
          <w:szCs w:val="18"/>
        </w:rPr>
        <w:footnoteRef/>
      </w:r>
      <w:r w:rsidRPr="00CC625C">
        <w:rPr>
          <w:sz w:val="18"/>
          <w:szCs w:val="18"/>
        </w:rPr>
        <w:t xml:space="preserve"> Associate editor Buddhist publication society, Government of Sri Lanka, Official web portal, </w:t>
      </w:r>
      <w:hyperlink r:id="rId1" w:history="1">
        <w:r w:rsidRPr="00CC625C">
          <w:rPr>
            <w:rStyle w:val="Hyperlink"/>
            <w:rFonts w:cs="Traditional Arabic"/>
            <w:sz w:val="18"/>
            <w:szCs w:val="18"/>
          </w:rPr>
          <w:t>www.gov.lk</w:t>
        </w:r>
      </w:hyperlink>
    </w:p>
  </w:footnote>
  <w:footnote w:id="5">
    <w:p w:rsidR="00E625D1" w:rsidRPr="00E625D1" w:rsidRDefault="00E625D1" w:rsidP="0022167B">
      <w:pPr>
        <w:spacing w:after="0"/>
        <w:jc w:val="both"/>
        <w:rPr>
          <w:rtl/>
        </w:rPr>
      </w:pPr>
      <w:r w:rsidRPr="00221363">
        <w:rPr>
          <w:rStyle w:val="FootnoteReference"/>
          <w:sz w:val="20"/>
          <w:szCs w:val="20"/>
        </w:rPr>
        <w:footnoteRef/>
      </w:r>
      <w:r w:rsidRPr="00E625D1">
        <w:rPr>
          <w:rFonts w:cs="Traditional Arabic"/>
          <w:b/>
          <w:bCs/>
          <w:sz w:val="18"/>
          <w:szCs w:val="18"/>
        </w:rPr>
        <w:t xml:space="preserve"> </w:t>
      </w:r>
      <w:proofErr w:type="spellStart"/>
      <w:r w:rsidRPr="00E625D1">
        <w:rPr>
          <w:rFonts w:cs="Traditional Arabic"/>
          <w:sz w:val="18"/>
          <w:szCs w:val="18"/>
        </w:rPr>
        <w:t>Jayaratnam</w:t>
      </w:r>
      <w:proofErr w:type="spellEnd"/>
      <w:r w:rsidRPr="00E625D1">
        <w:rPr>
          <w:rFonts w:cs="Traditional Arabic"/>
          <w:sz w:val="18"/>
          <w:szCs w:val="18"/>
        </w:rPr>
        <w:t xml:space="preserve"> Wilson, </w:t>
      </w:r>
      <w:r w:rsidRPr="00E625D1">
        <w:rPr>
          <w:rFonts w:cs="Traditional Arabic"/>
          <w:i/>
          <w:iCs/>
          <w:sz w:val="18"/>
          <w:szCs w:val="18"/>
        </w:rPr>
        <w:t>Politic in Sri Lanka1947-1979</w:t>
      </w:r>
      <w:r w:rsidRPr="00E625D1">
        <w:rPr>
          <w:rFonts w:cs="Traditional Arabic"/>
          <w:sz w:val="18"/>
          <w:szCs w:val="18"/>
        </w:rPr>
        <w:t>, the</w:t>
      </w:r>
      <w:r w:rsidR="0069543A">
        <w:rPr>
          <w:rFonts w:cs="Traditional Arabic"/>
          <w:sz w:val="18"/>
          <w:szCs w:val="18"/>
        </w:rPr>
        <w:t xml:space="preserve"> </w:t>
      </w:r>
      <w:proofErr w:type="spellStart"/>
      <w:r w:rsidR="0069543A">
        <w:rPr>
          <w:rFonts w:cs="Traditional Arabic"/>
          <w:sz w:val="18"/>
          <w:szCs w:val="18"/>
        </w:rPr>
        <w:t>M</w:t>
      </w:r>
      <w:r w:rsidRPr="00E625D1">
        <w:rPr>
          <w:rFonts w:cs="Traditional Arabic"/>
          <w:sz w:val="18"/>
          <w:szCs w:val="18"/>
        </w:rPr>
        <w:t>cmillan</w:t>
      </w:r>
      <w:proofErr w:type="spellEnd"/>
      <w:r w:rsidRPr="00E625D1">
        <w:rPr>
          <w:rFonts w:cs="Traditional Arabic"/>
          <w:sz w:val="18"/>
          <w:szCs w:val="18"/>
        </w:rPr>
        <w:t xml:space="preserve"> Press Ltd, London, 1974, p: 01.</w:t>
      </w:r>
    </w:p>
  </w:footnote>
  <w:footnote w:id="6">
    <w:p w:rsidR="0096672E" w:rsidRDefault="0096672E" w:rsidP="0096672E">
      <w:pPr>
        <w:pStyle w:val="Default"/>
        <w:rPr>
          <w:rtl/>
        </w:rPr>
      </w:pPr>
      <w:r w:rsidRPr="0022167B">
        <w:rPr>
          <w:rStyle w:val="FootnoteReference"/>
          <w:rFonts w:asciiTheme="minorHAnsi" w:hAnsiTheme="minorHAnsi" w:cstheme="minorHAnsi"/>
          <w:sz w:val="18"/>
          <w:szCs w:val="18"/>
        </w:rPr>
        <w:footnoteRef/>
      </w:r>
      <w:r w:rsidRPr="0022167B">
        <w:rPr>
          <w:rFonts w:asciiTheme="minorHAnsi" w:hAnsiTheme="minorHAnsi" w:cstheme="minorHAnsi"/>
          <w:sz w:val="18"/>
          <w:szCs w:val="18"/>
        </w:rPr>
        <w:t xml:space="preserve"> census of population</w:t>
      </w:r>
      <w:r>
        <w:rPr>
          <w:rFonts w:asciiTheme="minorHAnsi" w:hAnsiTheme="minorHAnsi" w:cstheme="minorHAnsi"/>
          <w:sz w:val="18"/>
          <w:szCs w:val="18"/>
        </w:rPr>
        <w:t xml:space="preserve"> </w:t>
      </w:r>
      <w:r w:rsidRPr="0022167B">
        <w:rPr>
          <w:rFonts w:asciiTheme="minorHAnsi" w:hAnsiTheme="minorHAnsi" w:cstheme="minorHAnsi"/>
          <w:sz w:val="18"/>
          <w:szCs w:val="18"/>
        </w:rPr>
        <w:t>and housing</w:t>
      </w:r>
      <w:r>
        <w:rPr>
          <w:rFonts w:asciiTheme="minorHAnsi" w:hAnsiTheme="minorHAnsi" w:cstheme="minorHAnsi"/>
          <w:sz w:val="18"/>
          <w:szCs w:val="18"/>
        </w:rPr>
        <w:t>,</w:t>
      </w:r>
      <w:r w:rsidRPr="0022167B">
        <w:rPr>
          <w:rFonts w:asciiTheme="minorHAnsi" w:hAnsiTheme="minorHAnsi" w:cstheme="minorHAnsi"/>
          <w:sz w:val="18"/>
          <w:szCs w:val="18"/>
        </w:rPr>
        <w:t xml:space="preserve"> 2024</w:t>
      </w:r>
    </w:p>
  </w:footnote>
  <w:footnote w:id="7">
    <w:p w:rsidR="0096672E" w:rsidRPr="0096672E" w:rsidRDefault="0096672E">
      <w:pPr>
        <w:pStyle w:val="FootnoteText"/>
        <w:rPr>
          <w:rFonts w:cs="Latha"/>
          <w:lang w:val="en-GB" w:bidi="ta-LK"/>
        </w:rPr>
      </w:pPr>
      <w:r>
        <w:rPr>
          <w:rStyle w:val="FootnoteReference"/>
        </w:rPr>
        <w:footnoteRef/>
      </w:r>
      <w:r>
        <w:t xml:space="preserve"> </w:t>
      </w:r>
      <w:r w:rsidRPr="0096672E">
        <w:rPr>
          <w:rFonts w:cs="Latha"/>
          <w:sz w:val="18"/>
          <w:szCs w:val="18"/>
          <w:lang w:val="en-GB" w:bidi="ta-LK"/>
        </w:rPr>
        <w:t xml:space="preserve">Ibid, </w:t>
      </w:r>
      <w:r w:rsidR="009025E7">
        <w:rPr>
          <w:rFonts w:cs="Latha"/>
          <w:sz w:val="18"/>
          <w:szCs w:val="18"/>
          <w:lang w:val="en-GB" w:bidi="ta-LK"/>
        </w:rPr>
        <w:t>pp94</w:t>
      </w:r>
    </w:p>
  </w:footnote>
  <w:footnote w:id="8">
    <w:p w:rsidR="00976216" w:rsidRDefault="00976216" w:rsidP="00976216">
      <w:pPr>
        <w:pStyle w:val="FootnoteText"/>
        <w:rPr>
          <w:rtl/>
        </w:rPr>
      </w:pPr>
      <w:r>
        <w:rPr>
          <w:rStyle w:val="FootnoteReference"/>
        </w:rPr>
        <w:footnoteRef/>
      </w:r>
      <w:r>
        <w:t xml:space="preserve"> </w:t>
      </w:r>
      <w:proofErr w:type="gramStart"/>
      <w:r w:rsidRPr="00976216">
        <w:rPr>
          <w:rFonts w:cs="Traditional Arabic"/>
          <w:sz w:val="18"/>
          <w:szCs w:val="18"/>
        </w:rPr>
        <w:t>Associated Edito</w:t>
      </w:r>
      <w:r>
        <w:rPr>
          <w:rFonts w:cs="Traditional Arabic"/>
          <w:sz w:val="18"/>
          <w:szCs w:val="18"/>
        </w:rPr>
        <w:t>r Buddhist Publication Society</w:t>
      </w:r>
      <w:r w:rsidRPr="00976216">
        <w:rPr>
          <w:rFonts w:cs="Traditional Arabic"/>
          <w:sz w:val="18"/>
          <w:szCs w:val="18"/>
        </w:rPr>
        <w:t>.</w:t>
      </w:r>
      <w:proofErr w:type="gramEnd"/>
    </w:p>
  </w:footnote>
  <w:footnote w:id="9">
    <w:p w:rsidR="00976216" w:rsidRDefault="00976216">
      <w:pPr>
        <w:pStyle w:val="FootnoteText"/>
        <w:rPr>
          <w:rtl/>
        </w:rPr>
      </w:pPr>
      <w:r>
        <w:rPr>
          <w:rStyle w:val="FootnoteReference"/>
        </w:rPr>
        <w:footnoteRef/>
      </w:r>
      <w:r>
        <w:t xml:space="preserve"> </w:t>
      </w:r>
      <w:r w:rsidRPr="00446558">
        <w:rPr>
          <w:rFonts w:cs="Traditional Arabic" w:hint="cs"/>
          <w:sz w:val="24"/>
          <w:szCs w:val="24"/>
          <w:rtl/>
        </w:rPr>
        <w:t xml:space="preserve">ابن بطوطة, </w:t>
      </w:r>
      <w:r w:rsidRPr="00565DAB">
        <w:rPr>
          <w:rFonts w:cs="Traditional Arabic" w:hint="cs"/>
          <w:i/>
          <w:iCs/>
          <w:sz w:val="24"/>
          <w:szCs w:val="24"/>
          <w:rtl/>
        </w:rPr>
        <w:t>رحلة بن بطوطة</w:t>
      </w:r>
      <w:r w:rsidRPr="00446558">
        <w:rPr>
          <w:rFonts w:cs="Traditional Arabic" w:hint="cs"/>
          <w:sz w:val="24"/>
          <w:szCs w:val="24"/>
          <w:rtl/>
        </w:rPr>
        <w:t xml:space="preserve">, دار الكتب العلمية, لبنان, </w:t>
      </w:r>
      <w:r w:rsidRPr="00976216">
        <w:rPr>
          <w:rFonts w:cs="Traditional Arabic" w:hint="cs"/>
          <w:sz w:val="18"/>
          <w:szCs w:val="18"/>
          <w:rtl/>
        </w:rPr>
        <w:t>2000</w:t>
      </w:r>
      <w:r w:rsidRPr="00446558">
        <w:rPr>
          <w:rFonts w:cs="Traditional Arabic" w:hint="cs"/>
          <w:sz w:val="24"/>
          <w:szCs w:val="24"/>
          <w:rtl/>
        </w:rPr>
        <w:t xml:space="preserve">, ص </w:t>
      </w:r>
      <w:r w:rsidRPr="00976216">
        <w:rPr>
          <w:rFonts w:cs="Traditional Arabic" w:hint="cs"/>
          <w:sz w:val="18"/>
          <w:szCs w:val="18"/>
          <w:rtl/>
        </w:rPr>
        <w:t>599</w:t>
      </w:r>
      <w:r w:rsidRPr="00976216">
        <w:rPr>
          <w:rFonts w:cs="Traditional Arabic" w:hint="cs"/>
          <w:sz w:val="22"/>
          <w:szCs w:val="22"/>
          <w:rtl/>
        </w:rPr>
        <w:t>.</w:t>
      </w:r>
      <w:r w:rsidRPr="00446558">
        <w:rPr>
          <w:rFonts w:cs="Traditional Arabic" w:hint="cs"/>
          <w:sz w:val="24"/>
          <w:szCs w:val="24"/>
          <w:rtl/>
        </w:rPr>
        <w:t xml:space="preserve"> البلاذري , فتوح البلدان , مطبعة القاهرة , الصفحة ,</w:t>
      </w:r>
      <w:r w:rsidRPr="00976216">
        <w:rPr>
          <w:rFonts w:cs="Traditional Arabic" w:hint="cs"/>
          <w:sz w:val="22"/>
          <w:szCs w:val="22"/>
          <w:rtl/>
        </w:rPr>
        <w:t xml:space="preserve"> </w:t>
      </w:r>
      <w:r w:rsidRPr="00976216">
        <w:rPr>
          <w:rFonts w:cs="Traditional Arabic" w:hint="cs"/>
          <w:sz w:val="18"/>
          <w:szCs w:val="18"/>
          <w:rtl/>
        </w:rPr>
        <w:t>423</w:t>
      </w:r>
    </w:p>
  </w:footnote>
  <w:footnote w:id="10">
    <w:p w:rsidR="00976216" w:rsidRDefault="00976216">
      <w:pPr>
        <w:pStyle w:val="FootnoteText"/>
        <w:rPr>
          <w:rtl/>
        </w:rPr>
      </w:pPr>
      <w:r>
        <w:rPr>
          <w:rStyle w:val="FootnoteReference"/>
        </w:rPr>
        <w:footnoteRef/>
      </w:r>
      <w:r w:rsidRPr="00976216">
        <w:rPr>
          <w:sz w:val="18"/>
          <w:szCs w:val="18"/>
        </w:rPr>
        <w:t xml:space="preserve"> Josh Martin, “</w:t>
      </w:r>
      <w:r w:rsidRPr="00976216">
        <w:rPr>
          <w:i/>
          <w:iCs/>
          <w:sz w:val="18"/>
          <w:szCs w:val="18"/>
        </w:rPr>
        <w:t xml:space="preserve">Sri Lanka” Ancient Arab Traders Called it </w:t>
      </w:r>
      <w:proofErr w:type="spellStart"/>
      <w:r w:rsidRPr="00976216">
        <w:rPr>
          <w:i/>
          <w:iCs/>
          <w:sz w:val="18"/>
          <w:szCs w:val="18"/>
        </w:rPr>
        <w:t>Serendib</w:t>
      </w:r>
      <w:proofErr w:type="spellEnd"/>
      <w:r w:rsidRPr="00976216">
        <w:rPr>
          <w:sz w:val="18"/>
          <w:szCs w:val="18"/>
        </w:rPr>
        <w:t>, the Land of serene Pastures. But Modern Sri Lanka has found little serenity”. Multinational Monitor, Volume 4, Number 5, May 1983.</w:t>
      </w:r>
    </w:p>
  </w:footnote>
  <w:footnote w:id="11">
    <w:p w:rsidR="00D91183" w:rsidRDefault="00D91183" w:rsidP="00D91183">
      <w:pPr>
        <w:pStyle w:val="FootnoteText"/>
        <w:rPr>
          <w:rtl/>
        </w:rPr>
      </w:pPr>
      <w:r>
        <w:rPr>
          <w:rStyle w:val="FootnoteReference"/>
        </w:rPr>
        <w:footnoteRef/>
      </w:r>
      <w:r>
        <w:t xml:space="preserve"> </w:t>
      </w:r>
      <w:proofErr w:type="gramStart"/>
      <w:r w:rsidRPr="00D91183">
        <w:rPr>
          <w:rFonts w:cs="Traditional Arabic"/>
          <w:sz w:val="18"/>
          <w:szCs w:val="18"/>
        </w:rPr>
        <w:t xml:space="preserve">Associated Editor Buddhist publication Society, </w:t>
      </w:r>
      <w:r w:rsidRPr="00D91183">
        <w:rPr>
          <w:rFonts w:cs="Traditional Arabic"/>
          <w:i/>
          <w:iCs/>
          <w:sz w:val="18"/>
          <w:szCs w:val="18"/>
        </w:rPr>
        <w:t>General Information</w:t>
      </w:r>
      <w:r>
        <w:rPr>
          <w:rFonts w:cs="Traditional Arabic"/>
          <w:sz w:val="18"/>
          <w:szCs w:val="18"/>
        </w:rPr>
        <w:t>, Government of Sri Lanka</w:t>
      </w:r>
      <w:r>
        <w:rPr>
          <w:rFonts w:cs="Traditional Arabic" w:hint="cs"/>
          <w:sz w:val="18"/>
          <w:szCs w:val="18"/>
          <w:rtl/>
        </w:rPr>
        <w:t>.</w:t>
      </w:r>
      <w:proofErr w:type="gramEnd"/>
    </w:p>
  </w:footnote>
  <w:footnote w:id="12">
    <w:p w:rsidR="00D53C2F" w:rsidRDefault="00D53C2F">
      <w:pPr>
        <w:pStyle w:val="FootnoteText"/>
        <w:rPr>
          <w:rtl/>
        </w:rPr>
      </w:pPr>
      <w:r>
        <w:rPr>
          <w:rStyle w:val="FootnoteReference"/>
        </w:rPr>
        <w:footnoteRef/>
      </w:r>
      <w:r w:rsidRPr="00921F71">
        <w:rPr>
          <w:sz w:val="18"/>
          <w:szCs w:val="18"/>
        </w:rPr>
        <w:t xml:space="preserve"> </w:t>
      </w:r>
      <w:r w:rsidR="00921F71" w:rsidRPr="00921F71">
        <w:rPr>
          <w:rFonts w:cs="Traditional Arabic"/>
          <w:sz w:val="18"/>
          <w:szCs w:val="18"/>
        </w:rPr>
        <w:t>Allan J Bullion, Ibid, pp.17-18, 50</w:t>
      </w:r>
    </w:p>
  </w:footnote>
  <w:footnote w:id="13">
    <w:p w:rsidR="00652917" w:rsidRDefault="00652917">
      <w:pPr>
        <w:pStyle w:val="FootnoteText"/>
        <w:rPr>
          <w:rtl/>
        </w:rPr>
      </w:pPr>
      <w:r w:rsidRPr="00652917">
        <w:rPr>
          <w:rStyle w:val="FootnoteReference"/>
          <w:sz w:val="18"/>
          <w:szCs w:val="18"/>
        </w:rPr>
        <w:footnoteRef/>
      </w:r>
      <w:r w:rsidRPr="00652917">
        <w:rPr>
          <w:sz w:val="18"/>
          <w:szCs w:val="18"/>
        </w:rPr>
        <w:t xml:space="preserve"> Thomas Arnold, </w:t>
      </w:r>
      <w:r w:rsidRPr="00652917">
        <w:rPr>
          <w:i/>
          <w:iCs/>
          <w:sz w:val="18"/>
          <w:szCs w:val="18"/>
        </w:rPr>
        <w:t>The Preaching of Islam</w:t>
      </w:r>
      <w:r w:rsidRPr="00652917">
        <w:rPr>
          <w:sz w:val="18"/>
          <w:szCs w:val="18"/>
        </w:rPr>
        <w:t>, p: 367</w:t>
      </w:r>
    </w:p>
  </w:footnote>
  <w:footnote w:id="14">
    <w:p w:rsidR="00C573D2" w:rsidRDefault="00C573D2">
      <w:pPr>
        <w:pStyle w:val="FootnoteText"/>
        <w:rPr>
          <w:rtl/>
        </w:rPr>
      </w:pPr>
      <w:r>
        <w:rPr>
          <w:rStyle w:val="FootnoteReference"/>
        </w:rPr>
        <w:footnoteRef/>
      </w:r>
      <w:r w:rsidRPr="00C573D2">
        <w:rPr>
          <w:sz w:val="18"/>
          <w:szCs w:val="18"/>
        </w:rPr>
        <w:t xml:space="preserve"> Sir James Emerson Tenant, </w:t>
      </w:r>
      <w:smartTag w:uri="urn:schemas-microsoft-com:office:smarttags" w:element="country-region">
        <w:r w:rsidRPr="00C573D2">
          <w:rPr>
            <w:i/>
            <w:iCs/>
            <w:sz w:val="18"/>
            <w:szCs w:val="18"/>
          </w:rPr>
          <w:t>Ceylon</w:t>
        </w:r>
      </w:smartTag>
      <w:r w:rsidRPr="00C573D2">
        <w:rPr>
          <w:i/>
          <w:iCs/>
          <w:sz w:val="18"/>
          <w:szCs w:val="18"/>
        </w:rPr>
        <w:t>, vol</w:t>
      </w:r>
      <w:r w:rsidRPr="00C573D2">
        <w:rPr>
          <w:sz w:val="18"/>
          <w:szCs w:val="18"/>
        </w:rPr>
        <w:t xml:space="preserve">-1, </w:t>
      </w:r>
      <w:proofErr w:type="spellStart"/>
      <w:r w:rsidRPr="00C573D2">
        <w:rPr>
          <w:sz w:val="18"/>
          <w:szCs w:val="18"/>
        </w:rPr>
        <w:t>Tissara</w:t>
      </w:r>
      <w:proofErr w:type="spellEnd"/>
      <w:r w:rsidRPr="00C573D2">
        <w:rPr>
          <w:sz w:val="18"/>
          <w:szCs w:val="18"/>
        </w:rPr>
        <w:t xml:space="preserve"> </w:t>
      </w:r>
      <w:proofErr w:type="spellStart"/>
      <w:r w:rsidRPr="00C573D2">
        <w:rPr>
          <w:sz w:val="18"/>
          <w:szCs w:val="18"/>
        </w:rPr>
        <w:t>Prakasakayo</w:t>
      </w:r>
      <w:proofErr w:type="spellEnd"/>
      <w:r w:rsidRPr="00C573D2">
        <w:rPr>
          <w:sz w:val="18"/>
          <w:szCs w:val="18"/>
        </w:rPr>
        <w:t xml:space="preserve"> Ltd, Col</w:t>
      </w:r>
      <w:proofErr w:type="gramStart"/>
      <w:r w:rsidRPr="00C573D2">
        <w:rPr>
          <w:rFonts w:hint="cs"/>
          <w:sz w:val="18"/>
          <w:szCs w:val="18"/>
          <w:rtl/>
        </w:rPr>
        <w:t>-</w:t>
      </w:r>
      <w:r w:rsidRPr="00C573D2">
        <w:rPr>
          <w:sz w:val="18"/>
          <w:szCs w:val="18"/>
        </w:rPr>
        <w:t xml:space="preserve">  1977</w:t>
      </w:r>
      <w:proofErr w:type="gramEnd"/>
      <w:r w:rsidRPr="00C573D2">
        <w:rPr>
          <w:sz w:val="18"/>
          <w:szCs w:val="18"/>
        </w:rPr>
        <w:t>, pp630-632</w:t>
      </w:r>
      <w:r w:rsidRPr="00C573D2">
        <w:rPr>
          <w:rFonts w:hint="cs"/>
          <w:sz w:val="18"/>
          <w:szCs w:val="18"/>
          <w:rtl/>
        </w:rPr>
        <w:t>.</w:t>
      </w:r>
    </w:p>
  </w:footnote>
  <w:footnote w:id="15">
    <w:p w:rsidR="00300199" w:rsidRDefault="00300199" w:rsidP="00C80DB2">
      <w:pPr>
        <w:pStyle w:val="FootnoteText"/>
        <w:rPr>
          <w:rtl/>
        </w:rPr>
      </w:pPr>
      <w:r>
        <w:rPr>
          <w:rStyle w:val="FootnoteReference"/>
        </w:rPr>
        <w:footnoteRef/>
      </w:r>
      <w:r w:rsidRPr="00300199">
        <w:rPr>
          <w:sz w:val="18"/>
          <w:szCs w:val="18"/>
        </w:rPr>
        <w:t xml:space="preserve"> </w:t>
      </w:r>
      <w:proofErr w:type="gramStart"/>
      <w:r w:rsidR="00C80DB2">
        <w:rPr>
          <w:sz w:val="18"/>
          <w:szCs w:val="18"/>
        </w:rPr>
        <w:t>Ibid</w:t>
      </w:r>
      <w:r w:rsidRPr="00300199">
        <w:rPr>
          <w:sz w:val="18"/>
          <w:szCs w:val="18"/>
        </w:rPr>
        <w:t>, pp630-632</w:t>
      </w:r>
      <w:r w:rsidRPr="00300199">
        <w:rPr>
          <w:rFonts w:hint="cs"/>
          <w:sz w:val="18"/>
          <w:szCs w:val="18"/>
          <w:rtl/>
        </w:rPr>
        <w:t>.</w:t>
      </w:r>
      <w:proofErr w:type="gramEnd"/>
    </w:p>
  </w:footnote>
  <w:footnote w:id="16">
    <w:p w:rsidR="00424985" w:rsidRDefault="00424985">
      <w:pPr>
        <w:pStyle w:val="FootnoteText"/>
        <w:rPr>
          <w:rtl/>
        </w:rPr>
      </w:pPr>
      <w:r>
        <w:rPr>
          <w:rStyle w:val="FootnoteReference"/>
        </w:rPr>
        <w:footnoteRef/>
      </w:r>
      <w:r>
        <w:t xml:space="preserve"> </w:t>
      </w:r>
      <w:r w:rsidRPr="00D62684">
        <w:rPr>
          <w:rFonts w:cs="Traditional Arabic" w:hint="cs"/>
          <w:sz w:val="22"/>
          <w:szCs w:val="22"/>
          <w:rtl/>
        </w:rPr>
        <w:t>وهي الكلمة التي يستخدمها التاميل للإشارة إلى العرب</w:t>
      </w:r>
    </w:p>
  </w:footnote>
  <w:footnote w:id="17">
    <w:p w:rsidR="00424985" w:rsidRDefault="00424985" w:rsidP="00430969">
      <w:pPr>
        <w:pStyle w:val="FootnoteText"/>
        <w:rPr>
          <w:rtl/>
        </w:rPr>
      </w:pPr>
      <w:r w:rsidRPr="00424985">
        <w:rPr>
          <w:rStyle w:val="FootnoteReference"/>
          <w:sz w:val="18"/>
          <w:szCs w:val="18"/>
        </w:rPr>
        <w:footnoteRef/>
      </w:r>
      <w:r w:rsidRPr="00424985">
        <w:rPr>
          <w:sz w:val="18"/>
          <w:szCs w:val="18"/>
        </w:rPr>
        <w:t xml:space="preserve"> Sir </w:t>
      </w:r>
      <w:proofErr w:type="spellStart"/>
      <w:r w:rsidRPr="00424985">
        <w:rPr>
          <w:sz w:val="18"/>
          <w:szCs w:val="18"/>
        </w:rPr>
        <w:t>Ponnampalam</w:t>
      </w:r>
      <w:proofErr w:type="spellEnd"/>
      <w:r w:rsidRPr="00424985">
        <w:rPr>
          <w:sz w:val="18"/>
          <w:szCs w:val="18"/>
        </w:rPr>
        <w:t xml:space="preserve"> </w:t>
      </w:r>
      <w:proofErr w:type="spellStart"/>
      <w:r w:rsidRPr="00424985">
        <w:rPr>
          <w:sz w:val="18"/>
          <w:szCs w:val="18"/>
        </w:rPr>
        <w:t>Ramanathan</w:t>
      </w:r>
      <w:proofErr w:type="spellEnd"/>
      <w:r w:rsidRPr="00424985">
        <w:rPr>
          <w:sz w:val="18"/>
          <w:szCs w:val="18"/>
        </w:rPr>
        <w:t xml:space="preserve">, </w:t>
      </w:r>
      <w:r w:rsidRPr="00424985">
        <w:rPr>
          <w:i/>
          <w:iCs/>
          <w:sz w:val="18"/>
          <w:szCs w:val="18"/>
        </w:rPr>
        <w:t>Census report-1901</w:t>
      </w:r>
      <w:r w:rsidRPr="00424985">
        <w:rPr>
          <w:sz w:val="18"/>
          <w:szCs w:val="18"/>
        </w:rPr>
        <w:t>, vol-3, Paragraph-27;</w:t>
      </w:r>
      <w:r w:rsidR="00430969">
        <w:rPr>
          <w:sz w:val="18"/>
          <w:szCs w:val="18"/>
        </w:rPr>
        <w:t xml:space="preserve"> vol-10, paragraph-34</w:t>
      </w:r>
      <w:r w:rsidRPr="00424985">
        <w:rPr>
          <w:sz w:val="18"/>
          <w:szCs w:val="18"/>
        </w:rPr>
        <w:t>;</w:t>
      </w:r>
      <w:r w:rsidR="00430969">
        <w:rPr>
          <w:sz w:val="18"/>
          <w:szCs w:val="18"/>
        </w:rPr>
        <w:t xml:space="preserve"> </w:t>
      </w:r>
      <w:r w:rsidRPr="00424985">
        <w:rPr>
          <w:sz w:val="18"/>
          <w:szCs w:val="18"/>
        </w:rPr>
        <w:t>M.M.</w:t>
      </w:r>
      <w:r w:rsidR="00430969">
        <w:rPr>
          <w:sz w:val="18"/>
          <w:szCs w:val="18"/>
        </w:rPr>
        <w:t xml:space="preserve"> </w:t>
      </w:r>
      <w:proofErr w:type="spellStart"/>
      <w:r w:rsidRPr="00424985">
        <w:rPr>
          <w:sz w:val="18"/>
          <w:szCs w:val="18"/>
        </w:rPr>
        <w:t>Thowfeeq</w:t>
      </w:r>
      <w:proofErr w:type="spellEnd"/>
      <w:r w:rsidRPr="00424985">
        <w:rPr>
          <w:sz w:val="18"/>
          <w:szCs w:val="18"/>
        </w:rPr>
        <w:t xml:space="preserve">, </w:t>
      </w:r>
      <w:r w:rsidRPr="00424985">
        <w:rPr>
          <w:i/>
          <w:iCs/>
          <w:sz w:val="18"/>
          <w:szCs w:val="18"/>
        </w:rPr>
        <w:t>The Moorish connection</w:t>
      </w:r>
      <w:r w:rsidRPr="00424985">
        <w:rPr>
          <w:sz w:val="18"/>
          <w:szCs w:val="18"/>
        </w:rPr>
        <w:t>, MICH-1976, pp-9</w:t>
      </w:r>
      <w:proofErr w:type="gramStart"/>
      <w:r w:rsidRPr="00424985">
        <w:rPr>
          <w:sz w:val="18"/>
          <w:szCs w:val="18"/>
        </w:rPr>
        <w:t>,</w:t>
      </w:r>
      <w:r w:rsidR="00430969">
        <w:rPr>
          <w:sz w:val="18"/>
          <w:szCs w:val="18"/>
        </w:rPr>
        <w:t>1</w:t>
      </w:r>
      <w:r w:rsidRPr="00424985">
        <w:rPr>
          <w:sz w:val="18"/>
          <w:szCs w:val="18"/>
        </w:rPr>
        <w:t>0</w:t>
      </w:r>
      <w:proofErr w:type="gramEnd"/>
      <w:r w:rsidRPr="00424985">
        <w:rPr>
          <w:sz w:val="18"/>
          <w:szCs w:val="18"/>
        </w:rPr>
        <w:t xml:space="preserve"> ; Golden Jubilee Souvenir, MICH-1944- 1994, </w:t>
      </w:r>
      <w:proofErr w:type="spellStart"/>
      <w:r w:rsidRPr="00424985">
        <w:rPr>
          <w:sz w:val="18"/>
          <w:szCs w:val="18"/>
        </w:rPr>
        <w:t>pp</w:t>
      </w:r>
      <w:proofErr w:type="spellEnd"/>
      <w:r w:rsidRPr="00424985">
        <w:rPr>
          <w:sz w:val="18"/>
          <w:szCs w:val="18"/>
        </w:rPr>
        <w:t xml:space="preserve"> 22,23</w:t>
      </w:r>
      <w:r w:rsidRPr="00424985">
        <w:rPr>
          <w:rFonts w:hint="cs"/>
          <w:sz w:val="18"/>
          <w:szCs w:val="18"/>
          <w:rtl/>
        </w:rPr>
        <w:t>.</w:t>
      </w:r>
    </w:p>
  </w:footnote>
  <w:footnote w:id="18">
    <w:p w:rsidR="00424985" w:rsidRDefault="00424985" w:rsidP="00413C93">
      <w:pPr>
        <w:pStyle w:val="FootnoteText"/>
        <w:bidi/>
        <w:rPr>
          <w:rtl/>
        </w:rPr>
      </w:pPr>
      <w:r>
        <w:rPr>
          <w:rStyle w:val="FootnoteReference"/>
        </w:rPr>
        <w:footnoteRef/>
      </w:r>
      <w:r>
        <w:t xml:space="preserve"> </w:t>
      </w:r>
      <w:r>
        <w:rPr>
          <w:rFonts w:hint="cs"/>
          <w:rtl/>
        </w:rPr>
        <w:t xml:space="preserve"> </w:t>
      </w:r>
      <w:r w:rsidRPr="00870D6B">
        <w:rPr>
          <w:rFonts w:cs="Traditional Arabic" w:hint="cs"/>
          <w:sz w:val="24"/>
          <w:szCs w:val="24"/>
          <w:rtl/>
        </w:rPr>
        <w:t>أبو الحسن أحمد بن يحى بن جابر البلاذري,</w:t>
      </w:r>
      <w:r w:rsidRPr="00062479">
        <w:rPr>
          <w:rFonts w:cs="Traditional Arabic" w:hint="cs"/>
          <w:i/>
          <w:iCs/>
          <w:sz w:val="24"/>
          <w:szCs w:val="24"/>
          <w:rtl/>
        </w:rPr>
        <w:t xml:space="preserve"> فتوح البلدان</w:t>
      </w:r>
      <w:r w:rsidRPr="00870D6B">
        <w:rPr>
          <w:rFonts w:cs="Traditional Arabic" w:hint="cs"/>
          <w:sz w:val="24"/>
          <w:szCs w:val="24"/>
          <w:rtl/>
        </w:rPr>
        <w:t xml:space="preserve"> , دار الكتب العلمية بيروت, الطبعة </w:t>
      </w:r>
      <w:r w:rsidRPr="00AC7615">
        <w:rPr>
          <w:rFonts w:cs="Traditional Arabic" w:hint="cs"/>
          <w:sz w:val="18"/>
          <w:szCs w:val="18"/>
          <w:rtl/>
        </w:rPr>
        <w:t>1420</w:t>
      </w:r>
      <w:r w:rsidRPr="00AC7615">
        <w:rPr>
          <w:rFonts w:cs="Traditional Arabic" w:hint="cs"/>
          <w:sz w:val="22"/>
          <w:szCs w:val="22"/>
          <w:rtl/>
        </w:rPr>
        <w:t>ه</w:t>
      </w:r>
      <w:r w:rsidRPr="00870D6B">
        <w:rPr>
          <w:rFonts w:cs="Traditional Arabic" w:hint="cs"/>
          <w:sz w:val="24"/>
          <w:szCs w:val="24"/>
          <w:rtl/>
        </w:rPr>
        <w:t>ـ , ص</w:t>
      </w:r>
      <w:r w:rsidRPr="00AC7615">
        <w:rPr>
          <w:rFonts w:cs="Traditional Arabic" w:hint="cs"/>
          <w:sz w:val="22"/>
          <w:szCs w:val="22"/>
          <w:rtl/>
        </w:rPr>
        <w:t xml:space="preserve"> </w:t>
      </w:r>
      <w:r w:rsidRPr="00AC7615">
        <w:rPr>
          <w:rFonts w:cs="Traditional Arabic" w:hint="cs"/>
          <w:sz w:val="18"/>
          <w:szCs w:val="18"/>
          <w:rtl/>
        </w:rPr>
        <w:t xml:space="preserve">259 </w:t>
      </w:r>
      <w:r w:rsidRPr="00083FE0">
        <w:rPr>
          <w:rFonts w:cs="Traditional Arabic" w:hint="cs"/>
          <w:rtl/>
        </w:rPr>
        <w:t xml:space="preserve">  </w:t>
      </w:r>
    </w:p>
  </w:footnote>
  <w:footnote w:id="19">
    <w:p w:rsidR="005E70A2" w:rsidRDefault="005E70A2" w:rsidP="00A23987">
      <w:pPr>
        <w:bidi/>
        <w:spacing w:after="0"/>
        <w:rPr>
          <w:rtl/>
        </w:rPr>
      </w:pPr>
      <w:r>
        <w:rPr>
          <w:rStyle w:val="FootnoteReference"/>
        </w:rPr>
        <w:footnoteRef/>
      </w:r>
      <w:r>
        <w:t xml:space="preserve"> </w:t>
      </w:r>
      <w:r w:rsidR="00B366BC" w:rsidRPr="00BF5915">
        <w:rPr>
          <w:rFonts w:cs="Traditional Arabic" w:hint="cs"/>
          <w:rtl/>
        </w:rPr>
        <w:t>المصدر السابق , مطبعة القاهرة ,</w:t>
      </w:r>
      <w:r w:rsidR="00B366BC" w:rsidRPr="00BF5915">
        <w:rPr>
          <w:rFonts w:cs="Traditional Arabic"/>
        </w:rPr>
        <w:t xml:space="preserve"> </w:t>
      </w:r>
      <w:r w:rsidR="00B366BC" w:rsidRPr="00BF5915">
        <w:rPr>
          <w:rFonts w:cs="Traditional Arabic" w:hint="cs"/>
          <w:rtl/>
        </w:rPr>
        <w:t>مصر, الصفحة -</w:t>
      </w:r>
      <w:r w:rsidR="00B366BC" w:rsidRPr="00B366BC">
        <w:rPr>
          <w:rFonts w:hint="cs"/>
          <w:sz w:val="18"/>
          <w:szCs w:val="18"/>
          <w:rtl/>
        </w:rPr>
        <w:t>423</w:t>
      </w:r>
    </w:p>
  </w:footnote>
  <w:footnote w:id="20">
    <w:p w:rsidR="00B366BC" w:rsidRPr="00B366BC" w:rsidRDefault="00B366BC" w:rsidP="00413C93">
      <w:pPr>
        <w:tabs>
          <w:tab w:val="left" w:pos="4829"/>
        </w:tabs>
        <w:jc w:val="both"/>
        <w:rPr>
          <w:sz w:val="18"/>
          <w:szCs w:val="18"/>
        </w:rPr>
      </w:pPr>
      <w:r w:rsidRPr="00B366BC">
        <w:rPr>
          <w:rStyle w:val="FootnoteReference"/>
          <w:sz w:val="18"/>
          <w:szCs w:val="18"/>
        </w:rPr>
        <w:footnoteRef/>
      </w:r>
      <w:r w:rsidRPr="00B366BC">
        <w:rPr>
          <w:sz w:val="18"/>
          <w:szCs w:val="18"/>
        </w:rPr>
        <w:t xml:space="preserve"> G.C.</w:t>
      </w:r>
      <w:r w:rsidR="00430969">
        <w:rPr>
          <w:sz w:val="18"/>
          <w:szCs w:val="18"/>
        </w:rPr>
        <w:t xml:space="preserve"> </w:t>
      </w:r>
      <w:proofErr w:type="spellStart"/>
      <w:r w:rsidRPr="00B366BC">
        <w:rPr>
          <w:sz w:val="18"/>
          <w:szCs w:val="18"/>
        </w:rPr>
        <w:t>Mendis</w:t>
      </w:r>
      <w:proofErr w:type="spellEnd"/>
      <w:r w:rsidRPr="00B366BC">
        <w:rPr>
          <w:i/>
          <w:iCs/>
          <w:sz w:val="18"/>
          <w:szCs w:val="18"/>
        </w:rPr>
        <w:t>,</w:t>
      </w:r>
      <w:r w:rsidR="00413C93">
        <w:rPr>
          <w:i/>
          <w:iCs/>
          <w:sz w:val="18"/>
          <w:szCs w:val="18"/>
        </w:rPr>
        <w:t xml:space="preserve"> t</w:t>
      </w:r>
      <w:r w:rsidRPr="00B366BC">
        <w:rPr>
          <w:i/>
          <w:iCs/>
          <w:sz w:val="18"/>
          <w:szCs w:val="18"/>
        </w:rPr>
        <w:t>he heritage and life of Ceylon</w:t>
      </w:r>
      <w:r w:rsidRPr="00B366BC">
        <w:rPr>
          <w:sz w:val="18"/>
          <w:szCs w:val="18"/>
        </w:rPr>
        <w:t>, series The early history of Ceylon and its</w:t>
      </w:r>
      <w:r w:rsidRPr="00B366BC">
        <w:rPr>
          <w:rFonts w:hint="cs"/>
          <w:sz w:val="18"/>
          <w:szCs w:val="18"/>
          <w:rtl/>
        </w:rPr>
        <w:t xml:space="preserve"> </w:t>
      </w:r>
      <w:r w:rsidRPr="00B366BC">
        <w:rPr>
          <w:sz w:val="18"/>
          <w:szCs w:val="18"/>
        </w:rPr>
        <w:t>relations with India and other foreign countries- YMCA publishing house- 1932, p:51.</w:t>
      </w:r>
    </w:p>
    <w:p w:rsidR="00B366BC" w:rsidRPr="00B366BC" w:rsidRDefault="00B366BC">
      <w:pPr>
        <w:pStyle w:val="FootnoteText"/>
        <w:rPr>
          <w:rtl/>
          <w:lang w:val="en-GB"/>
        </w:rPr>
      </w:pPr>
    </w:p>
  </w:footnote>
  <w:footnote w:id="21">
    <w:p w:rsidR="00354DDF" w:rsidRPr="003B5916" w:rsidRDefault="00354DDF" w:rsidP="00430969">
      <w:pPr>
        <w:spacing w:after="0"/>
        <w:jc w:val="both"/>
        <w:rPr>
          <w:sz w:val="18"/>
          <w:szCs w:val="18"/>
          <w:rtl/>
        </w:rPr>
      </w:pPr>
      <w:r w:rsidRPr="00354DDF">
        <w:rPr>
          <w:rStyle w:val="FootnoteReference"/>
          <w:sz w:val="18"/>
          <w:szCs w:val="18"/>
        </w:rPr>
        <w:footnoteRef/>
      </w:r>
      <w:r w:rsidRPr="00354DDF">
        <w:rPr>
          <w:sz w:val="18"/>
          <w:szCs w:val="18"/>
        </w:rPr>
        <w:t xml:space="preserve"> </w:t>
      </w:r>
      <w:proofErr w:type="spellStart"/>
      <w:proofErr w:type="gramStart"/>
      <w:r w:rsidRPr="00354DDF">
        <w:rPr>
          <w:sz w:val="18"/>
          <w:szCs w:val="18"/>
        </w:rPr>
        <w:t>Syrus</w:t>
      </w:r>
      <w:proofErr w:type="spellEnd"/>
      <w:r w:rsidRPr="00354DDF">
        <w:rPr>
          <w:sz w:val="18"/>
          <w:szCs w:val="18"/>
        </w:rPr>
        <w:t xml:space="preserve"> D.F.</w:t>
      </w:r>
      <w:r w:rsidR="00430969">
        <w:rPr>
          <w:sz w:val="18"/>
          <w:szCs w:val="18"/>
        </w:rPr>
        <w:t xml:space="preserve"> </w:t>
      </w:r>
      <w:proofErr w:type="spellStart"/>
      <w:r w:rsidRPr="00354DDF">
        <w:rPr>
          <w:sz w:val="18"/>
          <w:szCs w:val="18"/>
        </w:rPr>
        <w:t>Abayakoon</w:t>
      </w:r>
      <w:proofErr w:type="spellEnd"/>
      <w:r w:rsidRPr="00354DDF">
        <w:rPr>
          <w:sz w:val="18"/>
          <w:szCs w:val="18"/>
        </w:rPr>
        <w:t>, “</w:t>
      </w:r>
      <w:r w:rsidRPr="00354DDF">
        <w:rPr>
          <w:i/>
          <w:iCs/>
          <w:sz w:val="18"/>
          <w:szCs w:val="18"/>
        </w:rPr>
        <w:t>The proud history of Sri Lankan Moors</w:t>
      </w:r>
      <w:r w:rsidRPr="00354DDF">
        <w:rPr>
          <w:sz w:val="18"/>
          <w:szCs w:val="18"/>
        </w:rPr>
        <w:t>”</w:t>
      </w:r>
      <w:r>
        <w:rPr>
          <w:rFonts w:hint="cs"/>
          <w:sz w:val="18"/>
          <w:szCs w:val="18"/>
          <w:rtl/>
        </w:rPr>
        <w:t xml:space="preserve"> </w:t>
      </w:r>
      <w:r w:rsidRPr="00354DDF">
        <w:rPr>
          <w:sz w:val="18"/>
          <w:szCs w:val="18"/>
        </w:rPr>
        <w:t>the Ceylon Observer Sun</w:t>
      </w:r>
      <w:r w:rsidR="003B5916">
        <w:rPr>
          <w:sz w:val="18"/>
          <w:szCs w:val="18"/>
        </w:rPr>
        <w:t>day morning edition,</w:t>
      </w:r>
      <w:r w:rsidR="00430969">
        <w:rPr>
          <w:sz w:val="18"/>
          <w:szCs w:val="18"/>
        </w:rPr>
        <w:t xml:space="preserve"> </w:t>
      </w:r>
      <w:r w:rsidR="003B5916">
        <w:rPr>
          <w:sz w:val="18"/>
          <w:szCs w:val="18"/>
        </w:rPr>
        <w:t>1949.</w:t>
      </w:r>
      <w:proofErr w:type="gramEnd"/>
    </w:p>
  </w:footnote>
  <w:footnote w:id="22">
    <w:p w:rsidR="003B5916" w:rsidRPr="003B5916" w:rsidRDefault="003B5916">
      <w:pPr>
        <w:pStyle w:val="FootnoteText"/>
        <w:rPr>
          <w:rFonts w:cs="Latha"/>
          <w:rtl/>
          <w:cs/>
          <w:lang w:val="en-GB" w:bidi="ta-LK"/>
        </w:rPr>
      </w:pPr>
      <w:r>
        <w:rPr>
          <w:rStyle w:val="FootnoteReference"/>
        </w:rPr>
        <w:footnoteRef/>
      </w:r>
      <w:r>
        <w:t xml:space="preserve"> </w:t>
      </w:r>
      <w:r w:rsidRPr="003B5916">
        <w:rPr>
          <w:rFonts w:cs="Latha"/>
          <w:sz w:val="18"/>
          <w:szCs w:val="18"/>
          <w:lang w:val="en-GB" w:bidi="ta-LK"/>
        </w:rPr>
        <w:t>Ibid, 1949.</w:t>
      </w:r>
    </w:p>
  </w:footnote>
  <w:footnote w:id="23">
    <w:p w:rsidR="009D74D1" w:rsidRPr="007021F1" w:rsidRDefault="009D74D1" w:rsidP="00430969">
      <w:pPr>
        <w:pStyle w:val="FootnoteText"/>
        <w:rPr>
          <w:sz w:val="18"/>
          <w:szCs w:val="18"/>
          <w:rtl/>
        </w:rPr>
      </w:pPr>
      <w:r w:rsidRPr="009D74D1">
        <w:rPr>
          <w:rStyle w:val="FootnoteReference"/>
          <w:sz w:val="18"/>
          <w:szCs w:val="18"/>
        </w:rPr>
        <w:footnoteRef/>
      </w:r>
      <w:r w:rsidRPr="009D74D1">
        <w:rPr>
          <w:sz w:val="18"/>
          <w:szCs w:val="18"/>
        </w:rPr>
        <w:t xml:space="preserve"> M.C.</w:t>
      </w:r>
      <w:r w:rsidR="00430969">
        <w:rPr>
          <w:sz w:val="18"/>
          <w:szCs w:val="18"/>
        </w:rPr>
        <w:t xml:space="preserve"> </w:t>
      </w:r>
      <w:proofErr w:type="spellStart"/>
      <w:r w:rsidRPr="009D74D1">
        <w:rPr>
          <w:sz w:val="18"/>
          <w:szCs w:val="18"/>
        </w:rPr>
        <w:t>Sithi</w:t>
      </w:r>
      <w:proofErr w:type="spellEnd"/>
      <w:r w:rsidRPr="009D74D1">
        <w:rPr>
          <w:sz w:val="18"/>
          <w:szCs w:val="18"/>
        </w:rPr>
        <w:t xml:space="preserve"> </w:t>
      </w:r>
      <w:proofErr w:type="spellStart"/>
      <w:r w:rsidRPr="009D74D1">
        <w:rPr>
          <w:sz w:val="18"/>
          <w:szCs w:val="18"/>
        </w:rPr>
        <w:t>Lebbe</w:t>
      </w:r>
      <w:proofErr w:type="spellEnd"/>
      <w:r w:rsidRPr="009D74D1">
        <w:rPr>
          <w:sz w:val="18"/>
          <w:szCs w:val="18"/>
        </w:rPr>
        <w:t xml:space="preserve">, </w:t>
      </w:r>
      <w:r w:rsidRPr="009D74D1">
        <w:rPr>
          <w:i/>
          <w:iCs/>
          <w:sz w:val="18"/>
          <w:szCs w:val="18"/>
        </w:rPr>
        <w:t xml:space="preserve">Muslim </w:t>
      </w:r>
      <w:proofErr w:type="spellStart"/>
      <w:r w:rsidRPr="009D74D1">
        <w:rPr>
          <w:i/>
          <w:iCs/>
          <w:sz w:val="18"/>
          <w:szCs w:val="18"/>
        </w:rPr>
        <w:t>Nesan</w:t>
      </w:r>
      <w:proofErr w:type="spellEnd"/>
      <w:r w:rsidRPr="009D74D1">
        <w:rPr>
          <w:sz w:val="18"/>
          <w:szCs w:val="18"/>
        </w:rPr>
        <w:t>, 1884</w:t>
      </w:r>
      <w:r w:rsidR="00430969">
        <w:rPr>
          <w:sz w:val="18"/>
          <w:szCs w:val="18"/>
        </w:rPr>
        <w:t>.</w:t>
      </w:r>
    </w:p>
  </w:footnote>
  <w:footnote w:id="24">
    <w:p w:rsidR="007021F1" w:rsidRDefault="007021F1" w:rsidP="007021F1">
      <w:pPr>
        <w:pStyle w:val="FootnoteText"/>
        <w:rPr>
          <w:rtl/>
        </w:rPr>
      </w:pPr>
      <w:r w:rsidRPr="007021F1">
        <w:rPr>
          <w:rStyle w:val="FootnoteReference"/>
          <w:sz w:val="18"/>
          <w:szCs w:val="18"/>
        </w:rPr>
        <w:footnoteRef/>
      </w:r>
      <w:r w:rsidRPr="007021F1">
        <w:rPr>
          <w:sz w:val="18"/>
          <w:szCs w:val="18"/>
        </w:rPr>
        <w:t xml:space="preserve"> Mohammed </w:t>
      </w:r>
      <w:proofErr w:type="spellStart"/>
      <w:r w:rsidRPr="007021F1">
        <w:rPr>
          <w:sz w:val="18"/>
          <w:szCs w:val="18"/>
        </w:rPr>
        <w:t>Sameem</w:t>
      </w:r>
      <w:proofErr w:type="spellEnd"/>
      <w:r w:rsidRPr="007021F1">
        <w:rPr>
          <w:sz w:val="18"/>
          <w:szCs w:val="18"/>
        </w:rPr>
        <w:t xml:space="preserve">, </w:t>
      </w:r>
      <w:r w:rsidRPr="007021F1">
        <w:rPr>
          <w:i/>
          <w:iCs/>
          <w:sz w:val="18"/>
          <w:szCs w:val="18"/>
        </w:rPr>
        <w:t>Problems of a minority community</w:t>
      </w:r>
      <w:r w:rsidRPr="007021F1">
        <w:rPr>
          <w:sz w:val="18"/>
          <w:szCs w:val="18"/>
        </w:rPr>
        <w:t xml:space="preserve">, </w:t>
      </w:r>
      <w:proofErr w:type="spellStart"/>
      <w:r w:rsidRPr="007021F1">
        <w:rPr>
          <w:sz w:val="18"/>
          <w:szCs w:val="18"/>
        </w:rPr>
        <w:t>Kumaran</w:t>
      </w:r>
      <w:proofErr w:type="spellEnd"/>
      <w:r w:rsidRPr="007021F1">
        <w:rPr>
          <w:sz w:val="18"/>
          <w:szCs w:val="18"/>
        </w:rPr>
        <w:t xml:space="preserve"> publishers, 1997, pp.72, 73; Nathan .T.N, Muslim communities of South Asia culture and society -67</w:t>
      </w:r>
      <w:proofErr w:type="gramStart"/>
      <w:r w:rsidRPr="007021F1">
        <w:rPr>
          <w:sz w:val="18"/>
          <w:szCs w:val="18"/>
        </w:rPr>
        <w:t>,68</w:t>
      </w:r>
      <w:proofErr w:type="gramEnd"/>
      <w:r w:rsidRPr="007021F1">
        <w:rPr>
          <w:sz w:val="18"/>
          <w:szCs w:val="18"/>
        </w:rPr>
        <w:t>.</w:t>
      </w:r>
    </w:p>
  </w:footnote>
  <w:footnote w:id="25">
    <w:p w:rsidR="007021F1" w:rsidRPr="007021F1" w:rsidRDefault="007021F1">
      <w:pPr>
        <w:pStyle w:val="FootnoteText"/>
        <w:rPr>
          <w:rFonts w:cs="Latha"/>
          <w:lang w:val="en-GB" w:bidi="ta-LK"/>
        </w:rPr>
      </w:pPr>
      <w:r w:rsidRPr="007021F1">
        <w:rPr>
          <w:rStyle w:val="FootnoteReference"/>
          <w:sz w:val="18"/>
          <w:szCs w:val="18"/>
        </w:rPr>
        <w:footnoteRef/>
      </w:r>
      <w:r w:rsidRPr="007021F1">
        <w:rPr>
          <w:sz w:val="18"/>
          <w:szCs w:val="18"/>
        </w:rPr>
        <w:t xml:space="preserve"> </w:t>
      </w:r>
      <w:r w:rsidRPr="007021F1">
        <w:rPr>
          <w:rFonts w:cs="Latha"/>
          <w:sz w:val="18"/>
          <w:szCs w:val="18"/>
          <w:lang w:val="en-GB" w:bidi="ta-LK"/>
        </w:rPr>
        <w:t>Ibid,68,68</w:t>
      </w:r>
    </w:p>
  </w:footnote>
  <w:footnote w:id="26">
    <w:p w:rsidR="000D204E" w:rsidRDefault="000D204E">
      <w:pPr>
        <w:pStyle w:val="FootnoteText"/>
        <w:rPr>
          <w:rtl/>
        </w:rPr>
      </w:pPr>
      <w:r>
        <w:rPr>
          <w:rStyle w:val="FootnoteReference"/>
        </w:rPr>
        <w:footnoteRef/>
      </w:r>
      <w:r>
        <w:t xml:space="preserve"> </w:t>
      </w:r>
      <w:proofErr w:type="gramStart"/>
      <w:r w:rsidR="00D10DD3" w:rsidRPr="00D10DD3">
        <w:rPr>
          <w:sz w:val="18"/>
          <w:szCs w:val="18"/>
        </w:rPr>
        <w:t>A.C.L.</w:t>
      </w:r>
      <w:r w:rsidR="00EA3F80">
        <w:rPr>
          <w:sz w:val="18"/>
          <w:szCs w:val="18"/>
        </w:rPr>
        <w:t xml:space="preserve"> </w:t>
      </w:r>
      <w:proofErr w:type="spellStart"/>
      <w:r w:rsidR="00D10DD3" w:rsidRPr="00D10DD3">
        <w:rPr>
          <w:sz w:val="18"/>
          <w:szCs w:val="18"/>
        </w:rPr>
        <w:t>Ameer</w:t>
      </w:r>
      <w:proofErr w:type="spellEnd"/>
      <w:r w:rsidR="00D10DD3" w:rsidRPr="00D10DD3">
        <w:rPr>
          <w:sz w:val="18"/>
          <w:szCs w:val="18"/>
        </w:rPr>
        <w:t xml:space="preserve"> Ali.</w:t>
      </w:r>
      <w:proofErr w:type="gramEnd"/>
      <w:r w:rsidR="00D10DD3" w:rsidRPr="00D10DD3">
        <w:rPr>
          <w:sz w:val="18"/>
          <w:szCs w:val="18"/>
        </w:rPr>
        <w:t xml:space="preserve"> </w:t>
      </w:r>
      <w:r w:rsidR="00D10DD3" w:rsidRPr="00D10DD3">
        <w:rPr>
          <w:i/>
          <w:iCs/>
          <w:sz w:val="18"/>
          <w:szCs w:val="18"/>
        </w:rPr>
        <w:t>Some Aspect Of the Economic History and Position of the Muslims of Sri Lanka</w:t>
      </w:r>
      <w:r w:rsidR="00D10DD3" w:rsidRPr="00D10DD3">
        <w:rPr>
          <w:sz w:val="18"/>
          <w:szCs w:val="18"/>
        </w:rPr>
        <w:t>, Muslim Development fund, Colombo</w:t>
      </w:r>
    </w:p>
  </w:footnote>
  <w:footnote w:id="27">
    <w:p w:rsidR="009C7CA8" w:rsidRDefault="009C7CA8">
      <w:pPr>
        <w:pStyle w:val="FootnoteText"/>
        <w:rPr>
          <w:rtl/>
        </w:rPr>
      </w:pPr>
      <w:r w:rsidRPr="009C7CA8">
        <w:rPr>
          <w:rStyle w:val="FootnoteReference"/>
          <w:sz w:val="18"/>
          <w:szCs w:val="18"/>
        </w:rPr>
        <w:footnoteRef/>
      </w:r>
      <w:r w:rsidRPr="009C7CA8">
        <w:rPr>
          <w:sz w:val="18"/>
          <w:szCs w:val="18"/>
        </w:rPr>
        <w:t xml:space="preserve"> T.B.H.</w:t>
      </w:r>
      <w:r w:rsidR="00EA3F80">
        <w:rPr>
          <w:sz w:val="18"/>
          <w:szCs w:val="18"/>
        </w:rPr>
        <w:t xml:space="preserve"> </w:t>
      </w:r>
      <w:proofErr w:type="spellStart"/>
      <w:r w:rsidRPr="009C7CA8">
        <w:rPr>
          <w:sz w:val="18"/>
          <w:szCs w:val="18"/>
        </w:rPr>
        <w:t>Abeysinghe</w:t>
      </w:r>
      <w:proofErr w:type="spellEnd"/>
      <w:r w:rsidRPr="009C7CA8">
        <w:rPr>
          <w:sz w:val="18"/>
          <w:szCs w:val="18"/>
        </w:rPr>
        <w:t>,</w:t>
      </w:r>
      <w:r w:rsidR="00EA3F80">
        <w:rPr>
          <w:sz w:val="18"/>
          <w:szCs w:val="18"/>
        </w:rPr>
        <w:t xml:space="preserve"> </w:t>
      </w:r>
      <w:r w:rsidRPr="009C7CA8">
        <w:rPr>
          <w:i/>
          <w:iCs/>
          <w:sz w:val="18"/>
          <w:szCs w:val="18"/>
        </w:rPr>
        <w:t>Muslims in Sri Lanka in the 16</w:t>
      </w:r>
      <w:r w:rsidRPr="009C7CA8">
        <w:rPr>
          <w:i/>
          <w:iCs/>
          <w:sz w:val="18"/>
          <w:szCs w:val="18"/>
          <w:vertAlign w:val="superscript"/>
        </w:rPr>
        <w:t>th</w:t>
      </w:r>
      <w:r w:rsidRPr="009C7CA8">
        <w:rPr>
          <w:i/>
          <w:iCs/>
          <w:sz w:val="18"/>
          <w:szCs w:val="18"/>
        </w:rPr>
        <w:t xml:space="preserve"> and 17</w:t>
      </w:r>
      <w:r w:rsidRPr="009C7CA8">
        <w:rPr>
          <w:i/>
          <w:iCs/>
          <w:sz w:val="18"/>
          <w:szCs w:val="18"/>
          <w:vertAlign w:val="superscript"/>
        </w:rPr>
        <w:t>th</w:t>
      </w:r>
      <w:r w:rsidRPr="009C7CA8">
        <w:rPr>
          <w:i/>
          <w:iCs/>
          <w:sz w:val="18"/>
          <w:szCs w:val="18"/>
        </w:rPr>
        <w:t xml:space="preserve"> Centuries</w:t>
      </w:r>
      <w:r w:rsidRPr="009C7CA8">
        <w:rPr>
          <w:sz w:val="18"/>
          <w:szCs w:val="18"/>
        </w:rPr>
        <w:t xml:space="preserve"> in M.A.M.</w:t>
      </w:r>
      <w:r w:rsidR="00EA3F80">
        <w:rPr>
          <w:sz w:val="18"/>
          <w:szCs w:val="18"/>
        </w:rPr>
        <w:t xml:space="preserve"> </w:t>
      </w:r>
      <w:proofErr w:type="spellStart"/>
      <w:r w:rsidRPr="009C7CA8">
        <w:rPr>
          <w:sz w:val="18"/>
          <w:szCs w:val="18"/>
        </w:rPr>
        <w:t>Shukri</w:t>
      </w:r>
      <w:proofErr w:type="spellEnd"/>
      <w:r w:rsidRPr="009C7CA8">
        <w:rPr>
          <w:sz w:val="18"/>
          <w:szCs w:val="18"/>
        </w:rPr>
        <w:t xml:space="preserve"> (</w:t>
      </w:r>
      <w:proofErr w:type="spellStart"/>
      <w:r w:rsidRPr="009C7CA8">
        <w:rPr>
          <w:sz w:val="18"/>
          <w:szCs w:val="18"/>
        </w:rPr>
        <w:t>edi</w:t>
      </w:r>
      <w:proofErr w:type="spellEnd"/>
      <w:r w:rsidRPr="009C7CA8">
        <w:rPr>
          <w:sz w:val="18"/>
          <w:szCs w:val="18"/>
        </w:rPr>
        <w:t>) Muslims of Sri Lanka, Avenues to Antiquity , Col-1986,p:130.</w:t>
      </w:r>
    </w:p>
  </w:footnote>
  <w:footnote w:id="28">
    <w:p w:rsidR="007123BE" w:rsidRPr="007123BE" w:rsidRDefault="007123BE" w:rsidP="007123BE">
      <w:pPr>
        <w:pStyle w:val="FootnoteText"/>
        <w:rPr>
          <w:sz w:val="18"/>
          <w:szCs w:val="18"/>
        </w:rPr>
      </w:pPr>
      <w:r w:rsidRPr="007123BE">
        <w:rPr>
          <w:rStyle w:val="FootnoteReference"/>
          <w:sz w:val="18"/>
          <w:szCs w:val="18"/>
        </w:rPr>
        <w:footnoteRef/>
      </w:r>
      <w:r w:rsidRPr="007123BE">
        <w:rPr>
          <w:sz w:val="18"/>
          <w:szCs w:val="18"/>
        </w:rPr>
        <w:t xml:space="preserve"> C.R.</w:t>
      </w:r>
      <w:r w:rsidR="00EA3F80">
        <w:rPr>
          <w:sz w:val="18"/>
          <w:szCs w:val="18"/>
        </w:rPr>
        <w:t xml:space="preserve"> </w:t>
      </w:r>
      <w:r w:rsidRPr="007123BE">
        <w:rPr>
          <w:sz w:val="18"/>
          <w:szCs w:val="18"/>
        </w:rPr>
        <w:t xml:space="preserve">De Silva, </w:t>
      </w:r>
      <w:r w:rsidR="00EA3F80" w:rsidRPr="007123BE">
        <w:rPr>
          <w:i/>
          <w:iCs/>
          <w:sz w:val="18"/>
          <w:szCs w:val="18"/>
        </w:rPr>
        <w:t>the</w:t>
      </w:r>
      <w:r w:rsidRPr="007123BE">
        <w:rPr>
          <w:i/>
          <w:iCs/>
          <w:sz w:val="18"/>
          <w:szCs w:val="18"/>
        </w:rPr>
        <w:t xml:space="preserve"> Portuguese in Ceylon</w:t>
      </w:r>
      <w:r w:rsidRPr="007123BE">
        <w:rPr>
          <w:sz w:val="18"/>
          <w:szCs w:val="18"/>
        </w:rPr>
        <w:t xml:space="preserve">, Colombo, 1972, </w:t>
      </w:r>
      <w:proofErr w:type="spellStart"/>
      <w:r w:rsidRPr="007123BE">
        <w:rPr>
          <w:sz w:val="18"/>
          <w:szCs w:val="18"/>
        </w:rPr>
        <w:t>pp</w:t>
      </w:r>
      <w:proofErr w:type="spellEnd"/>
      <w:r w:rsidRPr="007123BE">
        <w:rPr>
          <w:sz w:val="18"/>
          <w:szCs w:val="18"/>
        </w:rPr>
        <w:t>: 84-86.</w:t>
      </w:r>
    </w:p>
    <w:p w:rsidR="007123BE" w:rsidRDefault="007123BE">
      <w:pPr>
        <w:pStyle w:val="FootnoteText"/>
        <w:rPr>
          <w:rtl/>
        </w:rPr>
      </w:pPr>
    </w:p>
  </w:footnote>
  <w:footnote w:id="29">
    <w:p w:rsidR="00C60700" w:rsidRDefault="00C60700" w:rsidP="00C60700">
      <w:pPr>
        <w:pStyle w:val="FootnoteText"/>
        <w:rPr>
          <w:rtl/>
        </w:rPr>
      </w:pPr>
      <w:r>
        <w:rPr>
          <w:rStyle w:val="FootnoteReference"/>
        </w:rPr>
        <w:footnoteRef/>
      </w:r>
      <w:r>
        <w:t xml:space="preserve"> </w:t>
      </w:r>
      <w:r w:rsidRPr="00C60700">
        <w:rPr>
          <w:rFonts w:ascii="Simplified Arabic" w:hAnsi="Simplified Arabic" w:cs="Simplified Arabic"/>
          <w:rtl/>
        </w:rPr>
        <w:t xml:space="preserve">المرجع السابق، ص </w:t>
      </w:r>
      <w:r w:rsidRPr="00D317AC">
        <w:rPr>
          <w:rFonts w:ascii="Simplified Arabic" w:hAnsi="Simplified Arabic" w:cs="Simplified Arabic"/>
          <w:sz w:val="18"/>
          <w:szCs w:val="18"/>
          <w:rtl/>
        </w:rPr>
        <w:t>157</w:t>
      </w:r>
    </w:p>
  </w:footnote>
  <w:footnote w:id="30">
    <w:p w:rsidR="00C60700" w:rsidRDefault="00C60700" w:rsidP="0015675E">
      <w:pPr>
        <w:pStyle w:val="FootnoteText"/>
        <w:rPr>
          <w:rtl/>
        </w:rPr>
      </w:pPr>
      <w:r>
        <w:rPr>
          <w:rStyle w:val="FootnoteReference"/>
        </w:rPr>
        <w:footnoteRef/>
      </w:r>
      <w:r w:rsidRPr="00C60700">
        <w:rPr>
          <w:rFonts w:ascii="Simplified Arabic" w:hAnsi="Simplified Arabic" w:cs="Simplified Arabic"/>
          <w:rtl/>
        </w:rPr>
        <w:t>المرجع السابق، ص</w:t>
      </w:r>
      <w:r w:rsidRPr="00D317AC">
        <w:rPr>
          <w:rFonts w:ascii="Simplified Arabic" w:hAnsi="Simplified Arabic" w:cs="Simplified Arabic"/>
          <w:sz w:val="18"/>
          <w:szCs w:val="18"/>
          <w:rtl/>
        </w:rPr>
        <w:t xml:space="preserve"> 158</w:t>
      </w:r>
    </w:p>
  </w:footnote>
  <w:footnote w:id="31">
    <w:p w:rsidR="00BD7906" w:rsidRDefault="00BD7906">
      <w:pPr>
        <w:pStyle w:val="FootnoteText"/>
        <w:rPr>
          <w:rtl/>
        </w:rPr>
      </w:pPr>
      <w:r w:rsidRPr="00BD7906">
        <w:rPr>
          <w:rStyle w:val="FootnoteReference"/>
          <w:sz w:val="18"/>
          <w:szCs w:val="18"/>
        </w:rPr>
        <w:footnoteRef/>
      </w:r>
      <w:r>
        <w:t xml:space="preserve"> </w:t>
      </w:r>
      <w:r w:rsidRPr="00BD7906">
        <w:rPr>
          <w:rFonts w:hint="cs"/>
          <w:sz w:val="18"/>
          <w:szCs w:val="18"/>
          <w:rtl/>
        </w:rPr>
        <w:t>هي مملكة جبلية في وسط الجزيرة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868BC"/>
    <w:multiLevelType w:val="hybridMultilevel"/>
    <w:tmpl w:val="942261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D72626"/>
    <w:multiLevelType w:val="hybridMultilevel"/>
    <w:tmpl w:val="97B6A2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2D1914"/>
    <w:multiLevelType w:val="hybridMultilevel"/>
    <w:tmpl w:val="EBCED020"/>
    <w:lvl w:ilvl="0" w:tplc="F45C0EE4">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E216E62"/>
    <w:multiLevelType w:val="hybridMultilevel"/>
    <w:tmpl w:val="44783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D00"/>
    <w:rsid w:val="00001BB6"/>
    <w:rsid w:val="00003F31"/>
    <w:rsid w:val="00004D8E"/>
    <w:rsid w:val="00023BC2"/>
    <w:rsid w:val="00041E3B"/>
    <w:rsid w:val="00073C85"/>
    <w:rsid w:val="0007699A"/>
    <w:rsid w:val="00080243"/>
    <w:rsid w:val="00081E41"/>
    <w:rsid w:val="00090C00"/>
    <w:rsid w:val="000C059C"/>
    <w:rsid w:val="000C7F7E"/>
    <w:rsid w:val="000D204E"/>
    <w:rsid w:val="001101AF"/>
    <w:rsid w:val="00136F6B"/>
    <w:rsid w:val="00140F73"/>
    <w:rsid w:val="00141A6D"/>
    <w:rsid w:val="00145412"/>
    <w:rsid w:val="0015675E"/>
    <w:rsid w:val="0017147C"/>
    <w:rsid w:val="001A38A0"/>
    <w:rsid w:val="001D5F6B"/>
    <w:rsid w:val="001E42E4"/>
    <w:rsid w:val="00214E7C"/>
    <w:rsid w:val="0022167B"/>
    <w:rsid w:val="00246710"/>
    <w:rsid w:val="00272DE2"/>
    <w:rsid w:val="00273C2F"/>
    <w:rsid w:val="00275AD1"/>
    <w:rsid w:val="00277936"/>
    <w:rsid w:val="00284D88"/>
    <w:rsid w:val="002930CA"/>
    <w:rsid w:val="002C2F21"/>
    <w:rsid w:val="002C3901"/>
    <w:rsid w:val="00300199"/>
    <w:rsid w:val="00303AFC"/>
    <w:rsid w:val="0032555B"/>
    <w:rsid w:val="00332D05"/>
    <w:rsid w:val="00337DF5"/>
    <w:rsid w:val="00354DDF"/>
    <w:rsid w:val="00362B80"/>
    <w:rsid w:val="003630A6"/>
    <w:rsid w:val="0038524C"/>
    <w:rsid w:val="00397AAF"/>
    <w:rsid w:val="003A58D3"/>
    <w:rsid w:val="003B5916"/>
    <w:rsid w:val="003C196D"/>
    <w:rsid w:val="003D49B9"/>
    <w:rsid w:val="003D5854"/>
    <w:rsid w:val="003E6FBC"/>
    <w:rsid w:val="003F617B"/>
    <w:rsid w:val="00413C93"/>
    <w:rsid w:val="00424985"/>
    <w:rsid w:val="004260FC"/>
    <w:rsid w:val="00430969"/>
    <w:rsid w:val="00477AFD"/>
    <w:rsid w:val="004B7097"/>
    <w:rsid w:val="005073C4"/>
    <w:rsid w:val="00533BD5"/>
    <w:rsid w:val="00541893"/>
    <w:rsid w:val="0057630B"/>
    <w:rsid w:val="005A5D91"/>
    <w:rsid w:val="005B721E"/>
    <w:rsid w:val="005C0C3E"/>
    <w:rsid w:val="005E63F8"/>
    <w:rsid w:val="005E70A2"/>
    <w:rsid w:val="005F38A6"/>
    <w:rsid w:val="00644541"/>
    <w:rsid w:val="00652917"/>
    <w:rsid w:val="0068711E"/>
    <w:rsid w:val="00692ABC"/>
    <w:rsid w:val="0069543A"/>
    <w:rsid w:val="006B1F04"/>
    <w:rsid w:val="006C43C5"/>
    <w:rsid w:val="006C7A70"/>
    <w:rsid w:val="006F42B4"/>
    <w:rsid w:val="007021F1"/>
    <w:rsid w:val="00705530"/>
    <w:rsid w:val="007123BE"/>
    <w:rsid w:val="00732365"/>
    <w:rsid w:val="00746B76"/>
    <w:rsid w:val="0078516D"/>
    <w:rsid w:val="007C35A1"/>
    <w:rsid w:val="007D3683"/>
    <w:rsid w:val="007E6D6F"/>
    <w:rsid w:val="007E79E9"/>
    <w:rsid w:val="00812AE0"/>
    <w:rsid w:val="00824C0D"/>
    <w:rsid w:val="008665C0"/>
    <w:rsid w:val="008C32C8"/>
    <w:rsid w:val="008D4B65"/>
    <w:rsid w:val="008E389A"/>
    <w:rsid w:val="008F78A5"/>
    <w:rsid w:val="009025E7"/>
    <w:rsid w:val="009207C4"/>
    <w:rsid w:val="00921F71"/>
    <w:rsid w:val="00925032"/>
    <w:rsid w:val="009322ED"/>
    <w:rsid w:val="009325E5"/>
    <w:rsid w:val="0095048B"/>
    <w:rsid w:val="0095235E"/>
    <w:rsid w:val="0096672E"/>
    <w:rsid w:val="00966D12"/>
    <w:rsid w:val="00976216"/>
    <w:rsid w:val="0099529C"/>
    <w:rsid w:val="009A7316"/>
    <w:rsid w:val="009C7CA8"/>
    <w:rsid w:val="009D2372"/>
    <w:rsid w:val="009D74D1"/>
    <w:rsid w:val="00A22C12"/>
    <w:rsid w:val="00A23987"/>
    <w:rsid w:val="00A4696A"/>
    <w:rsid w:val="00A53746"/>
    <w:rsid w:val="00A63751"/>
    <w:rsid w:val="00A86EC1"/>
    <w:rsid w:val="00AB1295"/>
    <w:rsid w:val="00AC7615"/>
    <w:rsid w:val="00AC7642"/>
    <w:rsid w:val="00AF02D1"/>
    <w:rsid w:val="00AF56FD"/>
    <w:rsid w:val="00AF631C"/>
    <w:rsid w:val="00B0148A"/>
    <w:rsid w:val="00B366BC"/>
    <w:rsid w:val="00B573FA"/>
    <w:rsid w:val="00B67505"/>
    <w:rsid w:val="00B677F0"/>
    <w:rsid w:val="00B95E37"/>
    <w:rsid w:val="00BB7B83"/>
    <w:rsid w:val="00BC6050"/>
    <w:rsid w:val="00BD7906"/>
    <w:rsid w:val="00BF0A71"/>
    <w:rsid w:val="00C07305"/>
    <w:rsid w:val="00C573D2"/>
    <w:rsid w:val="00C60700"/>
    <w:rsid w:val="00C75F78"/>
    <w:rsid w:val="00C80DB2"/>
    <w:rsid w:val="00C9494F"/>
    <w:rsid w:val="00CA1706"/>
    <w:rsid w:val="00CC625C"/>
    <w:rsid w:val="00CF69CC"/>
    <w:rsid w:val="00CF758C"/>
    <w:rsid w:val="00D017C3"/>
    <w:rsid w:val="00D10015"/>
    <w:rsid w:val="00D10DD3"/>
    <w:rsid w:val="00D15260"/>
    <w:rsid w:val="00D2183C"/>
    <w:rsid w:val="00D277DF"/>
    <w:rsid w:val="00D317AC"/>
    <w:rsid w:val="00D53C2F"/>
    <w:rsid w:val="00D62684"/>
    <w:rsid w:val="00D91183"/>
    <w:rsid w:val="00DB6E7B"/>
    <w:rsid w:val="00E04E9A"/>
    <w:rsid w:val="00E0540C"/>
    <w:rsid w:val="00E317A4"/>
    <w:rsid w:val="00E35318"/>
    <w:rsid w:val="00E44B84"/>
    <w:rsid w:val="00E45D00"/>
    <w:rsid w:val="00E625D1"/>
    <w:rsid w:val="00E861C2"/>
    <w:rsid w:val="00E878BD"/>
    <w:rsid w:val="00EA243D"/>
    <w:rsid w:val="00EA3F80"/>
    <w:rsid w:val="00EA6120"/>
    <w:rsid w:val="00ED73DE"/>
    <w:rsid w:val="00ED7B8C"/>
    <w:rsid w:val="00F35A5E"/>
    <w:rsid w:val="00F65EBF"/>
    <w:rsid w:val="00F75D37"/>
    <w:rsid w:val="00FA7086"/>
    <w:rsid w:val="00FA70AE"/>
    <w:rsid w:val="00FC0823"/>
    <w:rsid w:val="00FD1C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3 Char, Char3, Char Char Char Char Char, Char Char Char Char Char Char Char Char Char, Char Char Char Char Char Char Char Char Char Char Char Char"/>
    <w:basedOn w:val="Normal"/>
    <w:link w:val="FootnoteTextChar"/>
    <w:uiPriority w:val="99"/>
    <w:unhideWhenUsed/>
    <w:rsid w:val="007E79E9"/>
    <w:pPr>
      <w:spacing w:after="0" w:line="240" w:lineRule="auto"/>
    </w:pPr>
    <w:rPr>
      <w:sz w:val="20"/>
      <w:szCs w:val="20"/>
      <w:lang w:val="en-US"/>
    </w:rPr>
  </w:style>
  <w:style w:type="character" w:customStyle="1" w:styleId="FootnoteTextChar">
    <w:name w:val="Footnote Text Char"/>
    <w:aliases w:val=" Char3 Char Char, Char3 Char1, Char Char Char Char Char Char, Char Char Char Char Char Char Char Char Char Char, Char Char Char Char Char Char Char Char Char Char Char Char Char"/>
    <w:basedOn w:val="DefaultParagraphFont"/>
    <w:link w:val="FootnoteText"/>
    <w:uiPriority w:val="99"/>
    <w:rsid w:val="007E79E9"/>
    <w:rPr>
      <w:sz w:val="20"/>
      <w:szCs w:val="20"/>
      <w:lang w:val="en-US"/>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basedOn w:val="DefaultParagraphFont"/>
    <w:unhideWhenUsed/>
    <w:rsid w:val="007E79E9"/>
    <w:rPr>
      <w:vertAlign w:val="superscript"/>
    </w:rPr>
  </w:style>
  <w:style w:type="paragraph" w:styleId="NormalWeb">
    <w:name w:val="Normal (Web)"/>
    <w:basedOn w:val="Normal"/>
    <w:rsid w:val="000C059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rsid w:val="000C059C"/>
    <w:rPr>
      <w:color w:val="0000FF"/>
      <w:u w:val="single"/>
    </w:rPr>
  </w:style>
  <w:style w:type="paragraph" w:customStyle="1" w:styleId="Default">
    <w:name w:val="Default"/>
    <w:rsid w:val="0022167B"/>
    <w:pPr>
      <w:autoSpaceDE w:val="0"/>
      <w:autoSpaceDN w:val="0"/>
      <w:adjustRightInd w:val="0"/>
      <w:spacing w:after="0" w:line="240" w:lineRule="auto"/>
    </w:pPr>
    <w:rPr>
      <w:rFonts w:ascii="Futura Bk BT" w:hAnsi="Futura Bk BT" w:cs="Futura Bk BT"/>
      <w:color w:val="000000"/>
      <w:sz w:val="24"/>
      <w:szCs w:val="24"/>
    </w:rPr>
  </w:style>
  <w:style w:type="paragraph" w:styleId="Header">
    <w:name w:val="header"/>
    <w:basedOn w:val="Normal"/>
    <w:link w:val="HeaderChar"/>
    <w:uiPriority w:val="99"/>
    <w:unhideWhenUsed/>
    <w:rsid w:val="00D626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684"/>
  </w:style>
  <w:style w:type="paragraph" w:styleId="Footer">
    <w:name w:val="footer"/>
    <w:basedOn w:val="Normal"/>
    <w:link w:val="FooterChar"/>
    <w:uiPriority w:val="99"/>
    <w:unhideWhenUsed/>
    <w:rsid w:val="00D626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684"/>
  </w:style>
  <w:style w:type="paragraph" w:styleId="ListParagraph">
    <w:name w:val="List Paragraph"/>
    <w:basedOn w:val="Normal"/>
    <w:uiPriority w:val="34"/>
    <w:qFormat/>
    <w:rsid w:val="00D152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3 Char, Char3, Char Char Char Char Char, Char Char Char Char Char Char Char Char Char, Char Char Char Char Char Char Char Char Char Char Char Char"/>
    <w:basedOn w:val="Normal"/>
    <w:link w:val="FootnoteTextChar"/>
    <w:uiPriority w:val="99"/>
    <w:unhideWhenUsed/>
    <w:rsid w:val="007E79E9"/>
    <w:pPr>
      <w:spacing w:after="0" w:line="240" w:lineRule="auto"/>
    </w:pPr>
    <w:rPr>
      <w:sz w:val="20"/>
      <w:szCs w:val="20"/>
      <w:lang w:val="en-US"/>
    </w:rPr>
  </w:style>
  <w:style w:type="character" w:customStyle="1" w:styleId="FootnoteTextChar">
    <w:name w:val="Footnote Text Char"/>
    <w:aliases w:val=" Char3 Char Char, Char3 Char1, Char Char Char Char Char Char, Char Char Char Char Char Char Char Char Char Char, Char Char Char Char Char Char Char Char Char Char Char Char Char"/>
    <w:basedOn w:val="DefaultParagraphFont"/>
    <w:link w:val="FootnoteText"/>
    <w:uiPriority w:val="99"/>
    <w:rsid w:val="007E79E9"/>
    <w:rPr>
      <w:sz w:val="20"/>
      <w:szCs w:val="20"/>
      <w:lang w:val="en-US"/>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basedOn w:val="DefaultParagraphFont"/>
    <w:unhideWhenUsed/>
    <w:rsid w:val="007E79E9"/>
    <w:rPr>
      <w:vertAlign w:val="superscript"/>
    </w:rPr>
  </w:style>
  <w:style w:type="paragraph" w:styleId="NormalWeb">
    <w:name w:val="Normal (Web)"/>
    <w:basedOn w:val="Normal"/>
    <w:rsid w:val="000C059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rsid w:val="000C059C"/>
    <w:rPr>
      <w:color w:val="0000FF"/>
      <w:u w:val="single"/>
    </w:rPr>
  </w:style>
  <w:style w:type="paragraph" w:customStyle="1" w:styleId="Default">
    <w:name w:val="Default"/>
    <w:rsid w:val="0022167B"/>
    <w:pPr>
      <w:autoSpaceDE w:val="0"/>
      <w:autoSpaceDN w:val="0"/>
      <w:adjustRightInd w:val="0"/>
      <w:spacing w:after="0" w:line="240" w:lineRule="auto"/>
    </w:pPr>
    <w:rPr>
      <w:rFonts w:ascii="Futura Bk BT" w:hAnsi="Futura Bk BT" w:cs="Futura Bk BT"/>
      <w:color w:val="000000"/>
      <w:sz w:val="24"/>
      <w:szCs w:val="24"/>
    </w:rPr>
  </w:style>
  <w:style w:type="paragraph" w:styleId="Header">
    <w:name w:val="header"/>
    <w:basedOn w:val="Normal"/>
    <w:link w:val="HeaderChar"/>
    <w:uiPriority w:val="99"/>
    <w:unhideWhenUsed/>
    <w:rsid w:val="00D626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684"/>
  </w:style>
  <w:style w:type="paragraph" w:styleId="Footer">
    <w:name w:val="footer"/>
    <w:basedOn w:val="Normal"/>
    <w:link w:val="FooterChar"/>
    <w:uiPriority w:val="99"/>
    <w:unhideWhenUsed/>
    <w:rsid w:val="00D626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684"/>
  </w:style>
  <w:style w:type="paragraph" w:styleId="ListParagraph">
    <w:name w:val="List Paragraph"/>
    <w:basedOn w:val="Normal"/>
    <w:uiPriority w:val="34"/>
    <w:qFormat/>
    <w:rsid w:val="00D15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gov.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B0B8A-F70C-4200-8BA1-BFDD6084D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19</Pages>
  <Words>6635</Words>
  <Characters>37821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140</cp:revision>
  <cp:lastPrinted>2026-06-14T01:20:00Z</cp:lastPrinted>
  <dcterms:created xsi:type="dcterms:W3CDTF">2026-06-03T12:40:00Z</dcterms:created>
  <dcterms:modified xsi:type="dcterms:W3CDTF">2026-06-14T01:20:00Z</dcterms:modified>
</cp:coreProperties>
</file>