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Survey Paper on Predicting Drug </w:t>
      </w:r>
      <w:r>
        <w:rPr/>
        <w:t>Combination Risk Levels</w:t>
      </w:r>
    </w:p>
    <w:p>
      <w:pPr>
        <w:pStyle w:val="BodyText"/>
        <w:spacing w:before="1"/>
        <w:ind w:left="0" w:firstLine="0"/>
        <w:jc w:val="left"/>
        <w:rPr>
          <w:b/>
          <w:sz w:val="18"/>
        </w:rPr>
      </w:pPr>
    </w:p>
    <w:p>
      <w:pPr>
        <w:pStyle w:val="BodyText"/>
        <w:spacing w:after="0"/>
        <w:jc w:val="left"/>
        <w:rPr>
          <w:b/>
          <w:sz w:val="18"/>
        </w:rPr>
        <w:sectPr>
          <w:type w:val="continuous"/>
          <w:pgSz w:w="12240" w:h="15840"/>
          <w:pgMar w:top="880" w:bottom="280" w:left="720" w:right="720"/>
        </w:sectPr>
      </w:pPr>
    </w:p>
    <w:p>
      <w:pPr>
        <w:pStyle w:val="Heading1"/>
        <w:spacing w:before="105"/>
      </w:pPr>
      <w:r>
        <w:rPr/>
        <w:t>Anna</w:t>
      </w:r>
      <w:r>
        <w:rPr>
          <w:spacing w:val="23"/>
        </w:rPr>
        <w:t> </w:t>
      </w:r>
      <w:r>
        <w:rPr/>
        <w:t>Rose</w:t>
      </w:r>
      <w:r>
        <w:rPr>
          <w:spacing w:val="23"/>
        </w:rPr>
        <w:t> </w:t>
      </w:r>
      <w:r>
        <w:rPr/>
        <w:t>Baiju</w:t>
      </w:r>
      <w:r>
        <w:rPr>
          <w:spacing w:val="23"/>
        </w:rPr>
        <w:t> </w:t>
      </w:r>
      <w:r>
        <w:rPr/>
        <w:t>-</w:t>
      </w:r>
      <w:r>
        <w:rPr>
          <w:spacing w:val="23"/>
        </w:rPr>
        <w:t> </w:t>
      </w:r>
      <w:r>
        <w:rPr>
          <w:spacing w:val="-2"/>
        </w:rPr>
        <w:t>FIT22CS038</w:t>
      </w:r>
    </w:p>
    <w:p>
      <w:pPr>
        <w:spacing w:line="254" w:lineRule="auto" w:before="14"/>
        <w:ind w:left="582" w:right="0" w:firstLine="0"/>
        <w:jc w:val="center"/>
        <w:rPr>
          <w:sz w:val="22"/>
        </w:rPr>
      </w:pPr>
      <w:r>
        <w:rPr>
          <w:sz w:val="22"/>
        </w:rPr>
        <w:t>Department of Computer Science and </w:t>
      </w:r>
      <w:r>
        <w:rPr>
          <w:sz w:val="22"/>
        </w:rPr>
        <w:t>Engineering FISAT, Angamaly, India</w:t>
      </w:r>
    </w:p>
    <w:p>
      <w:pPr>
        <w:pStyle w:val="BodyText"/>
        <w:spacing w:before="85"/>
        <w:ind w:left="0" w:firstLine="0"/>
        <w:jc w:val="left"/>
        <w:rPr>
          <w:sz w:val="22"/>
        </w:rPr>
      </w:pPr>
    </w:p>
    <w:p>
      <w:pPr>
        <w:pStyle w:val="Heading1"/>
      </w:pPr>
      <w:r>
        <w:rPr/>
        <w:t>Anupama</w:t>
      </w:r>
      <w:r>
        <w:rPr>
          <w:spacing w:val="23"/>
        </w:rPr>
        <w:t> </w:t>
      </w:r>
      <w:r>
        <w:rPr/>
        <w:t>K</w:t>
      </w:r>
      <w:r>
        <w:rPr>
          <w:spacing w:val="24"/>
        </w:rPr>
        <w:t> </w:t>
      </w:r>
      <w:r>
        <w:rPr/>
        <w:t>J</w:t>
      </w:r>
      <w:r>
        <w:rPr>
          <w:spacing w:val="24"/>
        </w:rPr>
        <w:t> </w:t>
      </w:r>
      <w:r>
        <w:rPr/>
        <w:t>-</w:t>
      </w:r>
      <w:r>
        <w:rPr>
          <w:spacing w:val="24"/>
        </w:rPr>
        <w:t> </w:t>
      </w:r>
      <w:r>
        <w:rPr>
          <w:spacing w:val="-2"/>
        </w:rPr>
        <w:t>FIT22CS043</w:t>
      </w:r>
    </w:p>
    <w:p>
      <w:pPr>
        <w:spacing w:line="254" w:lineRule="auto" w:before="14"/>
        <w:ind w:left="582" w:right="0" w:firstLine="0"/>
        <w:jc w:val="center"/>
        <w:rPr>
          <w:sz w:val="22"/>
        </w:rPr>
      </w:pPr>
      <w:r>
        <w:rPr>
          <w:sz w:val="22"/>
        </w:rPr>
        <w:t>Department of Computer Science and </w:t>
      </w:r>
      <w:r>
        <w:rPr>
          <w:sz w:val="22"/>
        </w:rPr>
        <w:t>Engineering FISAT, Angamaly, India</w:t>
      </w:r>
    </w:p>
    <w:p>
      <w:pPr>
        <w:pStyle w:val="BodyText"/>
        <w:spacing w:before="85"/>
        <w:ind w:left="0" w:firstLine="0"/>
        <w:jc w:val="left"/>
        <w:rPr>
          <w:sz w:val="22"/>
        </w:rPr>
      </w:pPr>
    </w:p>
    <w:p>
      <w:pPr>
        <w:pStyle w:val="Heading1"/>
      </w:pPr>
      <w:r>
        <w:rPr/>
        <w:t>Ierin</w:t>
      </w:r>
      <w:r>
        <w:rPr>
          <w:spacing w:val="22"/>
        </w:rPr>
        <w:t> </w:t>
      </w:r>
      <w:r>
        <w:rPr>
          <w:spacing w:val="-4"/>
        </w:rPr>
        <w:t>Babu</w:t>
      </w:r>
    </w:p>
    <w:p>
      <w:pPr>
        <w:spacing w:line="254" w:lineRule="auto" w:before="14"/>
        <w:ind w:left="582" w:right="0" w:firstLine="0"/>
        <w:jc w:val="center"/>
        <w:rPr>
          <w:sz w:val="22"/>
        </w:rPr>
      </w:pPr>
      <w:r>
        <w:rPr>
          <w:sz w:val="22"/>
        </w:rPr>
        <w:t>Department of Computer Science and </w:t>
      </w:r>
      <w:r>
        <w:rPr>
          <w:sz w:val="22"/>
        </w:rPr>
        <w:t>Engineering FISAT, Angamaly, India</w:t>
      </w:r>
    </w:p>
    <w:p>
      <w:pPr>
        <w:pStyle w:val="Heading1"/>
        <w:spacing w:before="105"/>
        <w:ind w:left="159" w:right="391"/>
      </w:pPr>
      <w:r>
        <w:rPr>
          <w:b w:val="0"/>
        </w:rPr>
        <w:br w:type="column"/>
      </w:r>
      <w:r>
        <w:rPr/>
        <w:t>Ann</w:t>
      </w:r>
      <w:r>
        <w:rPr>
          <w:spacing w:val="22"/>
        </w:rPr>
        <w:t> </w:t>
      </w:r>
      <w:r>
        <w:rPr/>
        <w:t>Maria</w:t>
      </w:r>
      <w:r>
        <w:rPr>
          <w:spacing w:val="23"/>
        </w:rPr>
        <w:t> </w:t>
      </w:r>
      <w:r>
        <w:rPr/>
        <w:t>Paul</w:t>
      </w:r>
      <w:r>
        <w:rPr>
          <w:spacing w:val="22"/>
        </w:rPr>
        <w:t> </w:t>
      </w:r>
      <w:r>
        <w:rPr/>
        <w:t>-</w:t>
      </w:r>
      <w:r>
        <w:rPr>
          <w:spacing w:val="23"/>
        </w:rPr>
        <w:t> </w:t>
      </w:r>
      <w:r>
        <w:rPr>
          <w:spacing w:val="-2"/>
        </w:rPr>
        <w:t>FIT22CS039</w:t>
      </w:r>
    </w:p>
    <w:p>
      <w:pPr>
        <w:spacing w:line="254" w:lineRule="auto" w:before="14"/>
        <w:ind w:left="159" w:right="391" w:firstLine="0"/>
        <w:jc w:val="center"/>
        <w:rPr>
          <w:sz w:val="22"/>
        </w:rPr>
      </w:pPr>
      <w:r>
        <w:rPr>
          <w:sz w:val="22"/>
        </w:rPr>
        <w:t>Department of Computer Science and </w:t>
      </w:r>
      <w:r>
        <w:rPr>
          <w:sz w:val="22"/>
        </w:rPr>
        <w:t>Engineering FISAT, Angamaly, India</w:t>
      </w:r>
    </w:p>
    <w:p>
      <w:pPr>
        <w:pStyle w:val="BodyText"/>
        <w:spacing w:before="85"/>
        <w:ind w:left="0" w:firstLine="0"/>
        <w:jc w:val="left"/>
        <w:rPr>
          <w:sz w:val="22"/>
        </w:rPr>
      </w:pPr>
    </w:p>
    <w:p>
      <w:pPr>
        <w:pStyle w:val="Heading1"/>
        <w:ind w:left="159" w:right="391"/>
      </w:pPr>
      <w:r>
        <w:rPr/>
        <w:t>Chesna</w:t>
      </w:r>
      <w:r>
        <w:rPr>
          <w:spacing w:val="20"/>
        </w:rPr>
        <w:t> </w:t>
      </w:r>
      <w:r>
        <w:rPr/>
        <w:t>Johnson</w:t>
      </w:r>
      <w:r>
        <w:rPr>
          <w:spacing w:val="20"/>
        </w:rPr>
        <w:t> </w:t>
      </w:r>
      <w:r>
        <w:rPr/>
        <w:t>-</w:t>
      </w:r>
      <w:r>
        <w:rPr>
          <w:spacing w:val="21"/>
        </w:rPr>
        <w:t> </w:t>
      </w:r>
      <w:r>
        <w:rPr>
          <w:spacing w:val="-2"/>
        </w:rPr>
        <w:t>FIT22CS059</w:t>
      </w:r>
    </w:p>
    <w:p>
      <w:pPr>
        <w:spacing w:line="254" w:lineRule="auto" w:before="14"/>
        <w:ind w:left="159" w:right="391" w:firstLine="0"/>
        <w:jc w:val="center"/>
        <w:rPr>
          <w:sz w:val="22"/>
        </w:rPr>
      </w:pPr>
      <w:r>
        <w:rPr>
          <w:sz w:val="22"/>
        </w:rPr>
        <w:t>Department of Computer Science and </w:t>
      </w:r>
      <w:r>
        <w:rPr>
          <w:sz w:val="22"/>
        </w:rPr>
        <w:t>Engineering FISAT, Angamaly, India</w:t>
      </w:r>
    </w:p>
    <w:p>
      <w:pPr>
        <w:spacing w:after="0" w:line="254" w:lineRule="auto"/>
        <w:jc w:val="center"/>
        <w:rPr>
          <w:sz w:val="22"/>
        </w:rPr>
        <w:sectPr>
          <w:type w:val="continuous"/>
          <w:pgSz w:w="12240" w:h="15840"/>
          <w:pgMar w:top="880" w:bottom="280" w:left="720" w:right="720"/>
          <w:cols w:num="2" w:equalWidth="0">
            <w:col w:w="5130" w:space="40"/>
            <w:col w:w="5630"/>
          </w:cols>
        </w:sectPr>
      </w:pPr>
    </w:p>
    <w:p>
      <w:pPr>
        <w:pStyle w:val="BodyText"/>
        <w:spacing w:before="191"/>
        <w:ind w:left="0" w:firstLine="0"/>
        <w:jc w:val="left"/>
      </w:pPr>
    </w:p>
    <w:p>
      <w:pPr>
        <w:pStyle w:val="BodyText"/>
        <w:spacing w:after="0"/>
        <w:jc w:val="left"/>
        <w:sectPr>
          <w:type w:val="continuous"/>
          <w:pgSz w:w="12240" w:h="15840"/>
          <w:pgMar w:top="880" w:bottom="280" w:left="720" w:right="720"/>
        </w:sectPr>
      </w:pPr>
    </w:p>
    <w:p>
      <w:pPr>
        <w:spacing w:line="230" w:lineRule="auto" w:before="123"/>
        <w:ind w:left="259" w:right="0" w:firstLine="199"/>
        <w:jc w:val="both"/>
        <w:rPr>
          <w:b/>
          <w:sz w:val="18"/>
        </w:rPr>
      </w:pPr>
      <w:r>
        <w:rPr>
          <w:b/>
          <w:i/>
          <w:sz w:val="18"/>
        </w:rPr>
        <w:t>Abstract</w:t>
      </w:r>
      <w:r>
        <w:rPr>
          <w:b/>
          <w:sz w:val="18"/>
        </w:rPr>
        <w:t>—Polypharmacy, the simultaneous use of </w:t>
      </w:r>
      <w:r>
        <w:rPr>
          <w:b/>
          <w:sz w:val="18"/>
        </w:rPr>
        <w:t>multiple medications,</w:t>
      </w:r>
      <w:r>
        <w:rPr>
          <w:b/>
          <w:spacing w:val="-12"/>
          <w:sz w:val="18"/>
        </w:rPr>
        <w:t> </w:t>
      </w:r>
      <w:r>
        <w:rPr>
          <w:b/>
          <w:sz w:val="18"/>
        </w:rPr>
        <w:t>significantly</w:t>
      </w:r>
      <w:r>
        <w:rPr>
          <w:b/>
          <w:spacing w:val="-11"/>
          <w:sz w:val="18"/>
        </w:rPr>
        <w:t> </w:t>
      </w:r>
      <w:r>
        <w:rPr>
          <w:b/>
          <w:sz w:val="18"/>
        </w:rPr>
        <w:t>increases</w:t>
      </w:r>
      <w:r>
        <w:rPr>
          <w:b/>
          <w:spacing w:val="-11"/>
          <w:sz w:val="18"/>
        </w:rPr>
        <w:t> </w:t>
      </w:r>
      <w:r>
        <w:rPr>
          <w:b/>
          <w:sz w:val="18"/>
        </w:rPr>
        <w:t>the</w:t>
      </w:r>
      <w:r>
        <w:rPr>
          <w:b/>
          <w:spacing w:val="-11"/>
          <w:sz w:val="18"/>
        </w:rPr>
        <w:t> </w:t>
      </w:r>
      <w:r>
        <w:rPr>
          <w:b/>
          <w:sz w:val="18"/>
        </w:rPr>
        <w:t>risk</w:t>
      </w:r>
      <w:r>
        <w:rPr>
          <w:b/>
          <w:spacing w:val="-12"/>
          <w:sz w:val="18"/>
        </w:rPr>
        <w:t> </w:t>
      </w:r>
      <w:r>
        <w:rPr>
          <w:b/>
          <w:sz w:val="18"/>
        </w:rPr>
        <w:t>of</w:t>
      </w:r>
      <w:r>
        <w:rPr>
          <w:b/>
          <w:spacing w:val="-11"/>
          <w:sz w:val="18"/>
        </w:rPr>
        <w:t> </w:t>
      </w:r>
      <w:r>
        <w:rPr>
          <w:b/>
          <w:sz w:val="18"/>
        </w:rPr>
        <w:t>adverse</w:t>
      </w:r>
      <w:r>
        <w:rPr>
          <w:b/>
          <w:spacing w:val="-11"/>
          <w:sz w:val="18"/>
        </w:rPr>
        <w:t> </w:t>
      </w:r>
      <w:r>
        <w:rPr>
          <w:b/>
          <w:sz w:val="18"/>
        </w:rPr>
        <w:t>Drug-Drug Interactions (DDIs), posing serious challenges to patient safety and healthcare systems. Traditional DDI detection methods are often binary and lack clinical interpretability, failing to provide actionable risk assessments for healthcare professionals. This survey comprehensively reviews computational approaches for DDI prediction, with a focus on Graph Neural Network (GNN) architectures and their integration with Large Language Models (LLMs) for enhanced clinical decision support. We analyze ten representative works spanning relational graph convolutional networks, meta path based heterogeneous networks, multimodal fusion frameworks, and hybrid approaches. Our analysis reveals that while GNN based methods show superior performance in capturing molecular relationships, significant gaps remain in clinical interpretability, risk level classification, and real world deployment. Building on these insights, we propose an integrated framework combining GNNs for molecular analysis with LLMs for contextual reasoning and recommendation refinement. The proposed system categorizes DDI risks into low, moderate, and high</w:t>
      </w:r>
      <w:r>
        <w:rPr>
          <w:b/>
          <w:spacing w:val="40"/>
          <w:sz w:val="18"/>
        </w:rPr>
        <w:t> </w:t>
      </w:r>
      <w:r>
        <w:rPr>
          <w:b/>
          <w:sz w:val="18"/>
        </w:rPr>
        <w:t>levels</w:t>
      </w:r>
      <w:r>
        <w:rPr>
          <w:b/>
          <w:spacing w:val="40"/>
          <w:sz w:val="18"/>
        </w:rPr>
        <w:t> </w:t>
      </w:r>
      <w:r>
        <w:rPr>
          <w:b/>
          <w:sz w:val="18"/>
        </w:rPr>
        <w:t>and</w:t>
      </w:r>
      <w:r>
        <w:rPr>
          <w:b/>
          <w:spacing w:val="40"/>
          <w:sz w:val="18"/>
        </w:rPr>
        <w:t> </w:t>
      </w:r>
      <w:r>
        <w:rPr>
          <w:b/>
          <w:sz w:val="18"/>
        </w:rPr>
        <w:t>suggests</w:t>
      </w:r>
      <w:r>
        <w:rPr>
          <w:b/>
          <w:spacing w:val="40"/>
          <w:sz w:val="18"/>
        </w:rPr>
        <w:t> </w:t>
      </w:r>
      <w:r>
        <w:rPr>
          <w:b/>
          <w:sz w:val="18"/>
        </w:rPr>
        <w:t>safer</w:t>
      </w:r>
      <w:r>
        <w:rPr>
          <w:b/>
          <w:spacing w:val="40"/>
          <w:sz w:val="18"/>
        </w:rPr>
        <w:t> </w:t>
      </w:r>
      <w:r>
        <w:rPr>
          <w:b/>
          <w:sz w:val="18"/>
        </w:rPr>
        <w:t>alternative</w:t>
      </w:r>
      <w:r>
        <w:rPr>
          <w:b/>
          <w:spacing w:val="40"/>
          <w:sz w:val="18"/>
        </w:rPr>
        <w:t> </w:t>
      </w:r>
      <w:r>
        <w:rPr>
          <w:b/>
          <w:sz w:val="18"/>
        </w:rPr>
        <w:t>drugs.</w:t>
      </w:r>
      <w:r>
        <w:rPr>
          <w:b/>
          <w:spacing w:val="40"/>
          <w:sz w:val="18"/>
        </w:rPr>
        <w:t> </w:t>
      </w:r>
      <w:r>
        <w:rPr>
          <w:b/>
          <w:sz w:val="18"/>
        </w:rPr>
        <w:t>We</w:t>
      </w:r>
      <w:r>
        <w:rPr>
          <w:b/>
          <w:spacing w:val="40"/>
          <w:sz w:val="18"/>
        </w:rPr>
        <w:t> </w:t>
      </w:r>
      <w:r>
        <w:rPr>
          <w:b/>
          <w:sz w:val="18"/>
        </w:rPr>
        <w:t>discuss the societal relevance of DDI prediction systems in promoting sustainable healthcare and their alignment with Sustainable Development Goals (SDGs). Finally, we outline future research directions including real time clinical integration, multimodal data</w:t>
      </w:r>
      <w:r>
        <w:rPr>
          <w:b/>
          <w:spacing w:val="5"/>
          <w:sz w:val="18"/>
        </w:rPr>
        <w:t> </w:t>
      </w:r>
      <w:r>
        <w:rPr>
          <w:b/>
          <w:sz w:val="18"/>
        </w:rPr>
        <w:t>fusion,</w:t>
      </w:r>
      <w:r>
        <w:rPr>
          <w:b/>
          <w:spacing w:val="5"/>
          <w:sz w:val="18"/>
        </w:rPr>
        <w:t> </w:t>
      </w:r>
      <w:r>
        <w:rPr>
          <w:b/>
          <w:sz w:val="18"/>
        </w:rPr>
        <w:t>and</w:t>
      </w:r>
      <w:r>
        <w:rPr>
          <w:b/>
          <w:spacing w:val="5"/>
          <w:sz w:val="18"/>
        </w:rPr>
        <w:t> </w:t>
      </w:r>
      <w:r>
        <w:rPr>
          <w:b/>
          <w:sz w:val="18"/>
        </w:rPr>
        <w:t>enhanced</w:t>
      </w:r>
      <w:r>
        <w:rPr>
          <w:b/>
          <w:spacing w:val="6"/>
          <w:sz w:val="18"/>
        </w:rPr>
        <w:t> </w:t>
      </w:r>
      <w:r>
        <w:rPr>
          <w:b/>
          <w:sz w:val="18"/>
        </w:rPr>
        <w:t>explainability</w:t>
      </w:r>
      <w:r>
        <w:rPr>
          <w:b/>
          <w:spacing w:val="5"/>
          <w:sz w:val="18"/>
        </w:rPr>
        <w:t> </w:t>
      </w:r>
      <w:r>
        <w:rPr>
          <w:b/>
          <w:sz w:val="18"/>
        </w:rPr>
        <w:t>for</w:t>
      </w:r>
      <w:r>
        <w:rPr>
          <w:b/>
          <w:spacing w:val="5"/>
          <w:sz w:val="18"/>
        </w:rPr>
        <w:t> </w:t>
      </w:r>
      <w:r>
        <w:rPr>
          <w:b/>
          <w:sz w:val="18"/>
        </w:rPr>
        <w:t>non-technical</w:t>
      </w:r>
      <w:r>
        <w:rPr>
          <w:b/>
          <w:spacing w:val="6"/>
          <w:sz w:val="18"/>
        </w:rPr>
        <w:t> </w:t>
      </w:r>
      <w:r>
        <w:rPr>
          <w:b/>
          <w:spacing w:val="-2"/>
          <w:sz w:val="18"/>
        </w:rPr>
        <w:t>users.</w:t>
      </w:r>
    </w:p>
    <w:p>
      <w:pPr>
        <w:pStyle w:val="BodyText"/>
        <w:spacing w:before="18"/>
        <w:ind w:left="0" w:firstLine="0"/>
        <w:jc w:val="left"/>
        <w:rPr>
          <w:b/>
          <w:sz w:val="18"/>
        </w:rPr>
      </w:pPr>
    </w:p>
    <w:p>
      <w:pPr>
        <w:spacing w:line="230" w:lineRule="auto" w:before="1"/>
        <w:ind w:left="259" w:right="0" w:firstLine="199"/>
        <w:jc w:val="both"/>
        <w:rPr>
          <w:b/>
          <w:sz w:val="18"/>
        </w:rPr>
      </w:pPr>
      <w:r>
        <w:rPr>
          <w:b/>
          <w:i/>
          <w:sz w:val="18"/>
        </w:rPr>
        <w:t>Index Terms</w:t>
      </w:r>
      <w:r>
        <w:rPr>
          <w:b/>
          <w:sz w:val="18"/>
        </w:rPr>
        <w:t>—Drug-Drug Interactions, Graph Neural </w:t>
      </w:r>
      <w:r>
        <w:rPr>
          <w:b/>
          <w:sz w:val="18"/>
        </w:rPr>
        <w:t>Net- works, Polypharmacy, Clinical Decision Support, Large Lan- guage Models, Risk Prediction</w:t>
      </w:r>
    </w:p>
    <w:p>
      <w:pPr>
        <w:pStyle w:val="BodyText"/>
        <w:spacing w:before="100"/>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44"/>
      </w:pPr>
      <w:r>
        <w:rPr/>
        <w:t>Polypharmacy,the simultaneous use of multiple </w:t>
      </w:r>
      <w:r>
        <w:rPr/>
        <w:t>medica- tions has become increasingly common in modern healthcare, particularly for managing chronic conditions and complex treatment regimens. While clinically necessary in many cases, this practice significantly increases the risk of adverse DDIs, where medications interact in ways that can reduce treatment effectiveness,</w:t>
      </w:r>
      <w:r>
        <w:rPr>
          <w:spacing w:val="18"/>
        </w:rPr>
        <w:t> </w:t>
      </w:r>
      <w:r>
        <w:rPr/>
        <w:t>cause</w:t>
      </w:r>
      <w:r>
        <w:rPr>
          <w:spacing w:val="19"/>
        </w:rPr>
        <w:t> </w:t>
      </w:r>
      <w:r>
        <w:rPr/>
        <w:t>harmful</w:t>
      </w:r>
      <w:r>
        <w:rPr>
          <w:spacing w:val="18"/>
        </w:rPr>
        <w:t> </w:t>
      </w:r>
      <w:r>
        <w:rPr/>
        <w:t>side</w:t>
      </w:r>
      <w:r>
        <w:rPr>
          <w:spacing w:val="19"/>
        </w:rPr>
        <w:t> </w:t>
      </w:r>
      <w:r>
        <w:rPr/>
        <w:t>effects,</w:t>
      </w:r>
      <w:r>
        <w:rPr>
          <w:spacing w:val="18"/>
        </w:rPr>
        <w:t> </w:t>
      </w:r>
      <w:r>
        <w:rPr/>
        <w:t>or</w:t>
      </w:r>
      <w:r>
        <w:rPr>
          <w:spacing w:val="19"/>
        </w:rPr>
        <w:t> </w:t>
      </w:r>
      <w:r>
        <w:rPr/>
        <w:t>even</w:t>
      </w:r>
      <w:r>
        <w:rPr>
          <w:spacing w:val="18"/>
        </w:rPr>
        <w:t> </w:t>
      </w:r>
      <w:r>
        <w:rPr/>
        <w:t>lead</w:t>
      </w:r>
      <w:r>
        <w:rPr>
          <w:spacing w:val="19"/>
        </w:rPr>
        <w:t> </w:t>
      </w:r>
      <w:r>
        <w:rPr/>
        <w:t>to</w:t>
      </w:r>
      <w:r>
        <w:rPr>
          <w:spacing w:val="18"/>
        </w:rPr>
        <w:t> </w:t>
      </w:r>
      <w:r>
        <w:rPr>
          <w:spacing w:val="-4"/>
        </w:rPr>
        <w:t>life</w:t>
      </w:r>
    </w:p>
    <w:p>
      <w:pPr>
        <w:pStyle w:val="BodyText"/>
        <w:spacing w:line="249" w:lineRule="auto" w:before="98"/>
        <w:ind w:left="199" w:right="257" w:firstLine="0"/>
      </w:pPr>
      <w:r>
        <w:rPr/>
        <w:br w:type="column"/>
      </w:r>
      <w:r>
        <w:rPr/>
        <w:t>threatening complications. DDIs represent a serious </w:t>
      </w:r>
      <w:r>
        <w:rPr/>
        <w:t>challenge to patient safety and are among the leading causes of pre- ventable medication related harm in clinical settings.</w:t>
      </w:r>
    </w:p>
    <w:p>
      <w:pPr>
        <w:pStyle w:val="BodyText"/>
        <w:spacing w:line="249" w:lineRule="auto"/>
        <w:ind w:left="199" w:right="257"/>
      </w:pPr>
      <w:r>
        <w:rPr/>
        <w:t>Traditional methods for detecting DDIs through </w:t>
      </w:r>
      <w:r>
        <w:rPr/>
        <w:t>laboratory testing</w:t>
      </w:r>
      <w:r>
        <w:rPr>
          <w:spacing w:val="-9"/>
        </w:rPr>
        <w:t> </w:t>
      </w:r>
      <w:r>
        <w:rPr/>
        <w:t>are</w:t>
      </w:r>
      <w:r>
        <w:rPr>
          <w:spacing w:val="-9"/>
        </w:rPr>
        <w:t> </w:t>
      </w:r>
      <w:r>
        <w:rPr/>
        <w:t>often</w:t>
      </w:r>
      <w:r>
        <w:rPr>
          <w:spacing w:val="-9"/>
        </w:rPr>
        <w:t> </w:t>
      </w:r>
      <w:r>
        <w:rPr/>
        <w:t>slow,</w:t>
      </w:r>
      <w:r>
        <w:rPr>
          <w:spacing w:val="-9"/>
        </w:rPr>
        <w:t> </w:t>
      </w:r>
      <w:r>
        <w:rPr/>
        <w:t>expensive,</w:t>
      </w:r>
      <w:r>
        <w:rPr>
          <w:spacing w:val="-9"/>
        </w:rPr>
        <w:t> </w:t>
      </w:r>
      <w:r>
        <w:rPr/>
        <w:t>and</w:t>
      </w:r>
      <w:r>
        <w:rPr>
          <w:spacing w:val="-9"/>
        </w:rPr>
        <w:t> </w:t>
      </w:r>
      <w:r>
        <w:rPr/>
        <w:t>impractical</w:t>
      </w:r>
      <w:r>
        <w:rPr>
          <w:spacing w:val="-9"/>
        </w:rPr>
        <w:t> </w:t>
      </w:r>
      <w:r>
        <w:rPr/>
        <w:t>for</w:t>
      </w:r>
      <w:r>
        <w:rPr>
          <w:spacing w:val="-9"/>
        </w:rPr>
        <w:t> </w:t>
      </w:r>
      <w:r>
        <w:rPr/>
        <w:t>screening the vast number of possible drug combinations. This has led</w:t>
      </w:r>
      <w:r>
        <w:rPr>
          <w:spacing w:val="80"/>
        </w:rPr>
        <w:t> </w:t>
      </w:r>
      <w:r>
        <w:rPr/>
        <w:t>to growing interest in computational prediction methods that can analyze potential interactions more efficiently. However, most existing computational tools have a critical limitation: they typically only indicate whether an interaction exists, without</w:t>
      </w:r>
      <w:r>
        <w:rPr>
          <w:spacing w:val="-4"/>
        </w:rPr>
        <w:t> </w:t>
      </w:r>
      <w:r>
        <w:rPr/>
        <w:t>providing</w:t>
      </w:r>
      <w:r>
        <w:rPr>
          <w:spacing w:val="-4"/>
        </w:rPr>
        <w:t> </w:t>
      </w:r>
      <w:r>
        <w:rPr/>
        <w:t>information</w:t>
      </w:r>
      <w:r>
        <w:rPr>
          <w:spacing w:val="-4"/>
        </w:rPr>
        <w:t> </w:t>
      </w:r>
      <w:r>
        <w:rPr/>
        <w:t>about</w:t>
      </w:r>
      <w:r>
        <w:rPr>
          <w:spacing w:val="-4"/>
        </w:rPr>
        <w:t> </w:t>
      </w:r>
      <w:r>
        <w:rPr/>
        <w:t>how</w:t>
      </w:r>
      <w:r>
        <w:rPr>
          <w:spacing w:val="-4"/>
        </w:rPr>
        <w:t> </w:t>
      </w:r>
      <w:r>
        <w:rPr/>
        <w:t>severe</w:t>
      </w:r>
      <w:r>
        <w:rPr>
          <w:spacing w:val="-4"/>
        </w:rPr>
        <w:t> </w:t>
      </w:r>
      <w:r>
        <w:rPr/>
        <w:t>it</w:t>
      </w:r>
      <w:r>
        <w:rPr>
          <w:spacing w:val="-4"/>
        </w:rPr>
        <w:t> </w:t>
      </w:r>
      <w:r>
        <w:rPr/>
        <w:t>might</w:t>
      </w:r>
      <w:r>
        <w:rPr>
          <w:spacing w:val="-4"/>
        </w:rPr>
        <w:t> </w:t>
      </w:r>
      <w:r>
        <w:rPr/>
        <w:t>be</w:t>
      </w:r>
      <w:r>
        <w:rPr>
          <w:spacing w:val="-4"/>
        </w:rPr>
        <w:t> </w:t>
      </w:r>
      <w:r>
        <w:rPr/>
        <w:t>or what its clinical implications could be. This binary approach offers insufficient support for healthcare professionals who need</w:t>
      </w:r>
      <w:r>
        <w:rPr>
          <w:spacing w:val="-1"/>
        </w:rPr>
        <w:t> </w:t>
      </w:r>
      <w:r>
        <w:rPr/>
        <w:t>detailed,</w:t>
      </w:r>
      <w:r>
        <w:rPr>
          <w:spacing w:val="-1"/>
        </w:rPr>
        <w:t> </w:t>
      </w:r>
      <w:r>
        <w:rPr/>
        <w:t>actionable</w:t>
      </w:r>
      <w:r>
        <w:rPr>
          <w:spacing w:val="-1"/>
        </w:rPr>
        <w:t> </w:t>
      </w:r>
      <w:r>
        <w:rPr/>
        <w:t>information</w:t>
      </w:r>
      <w:r>
        <w:rPr>
          <w:spacing w:val="-1"/>
        </w:rPr>
        <w:t> </w:t>
      </w:r>
      <w:r>
        <w:rPr/>
        <w:t>to</w:t>
      </w:r>
      <w:r>
        <w:rPr>
          <w:spacing w:val="-1"/>
        </w:rPr>
        <w:t> </w:t>
      </w:r>
      <w:r>
        <w:rPr/>
        <w:t>make</w:t>
      </w:r>
      <w:r>
        <w:rPr>
          <w:spacing w:val="-1"/>
        </w:rPr>
        <w:t> </w:t>
      </w:r>
      <w:r>
        <w:rPr/>
        <w:t>safe</w:t>
      </w:r>
      <w:r>
        <w:rPr>
          <w:spacing w:val="-1"/>
        </w:rPr>
        <w:t> </w:t>
      </w:r>
      <w:r>
        <w:rPr/>
        <w:t>prescribing </w:t>
      </w:r>
      <w:r>
        <w:rPr>
          <w:spacing w:val="-2"/>
        </w:rPr>
        <w:t>decisions.</w:t>
      </w:r>
    </w:p>
    <w:p>
      <w:pPr>
        <w:pStyle w:val="BodyText"/>
        <w:spacing w:line="249" w:lineRule="auto"/>
        <w:ind w:left="199" w:right="257"/>
      </w:pPr>
      <w:r>
        <w:rPr/>
        <w:t>To address these limitations, this paper presents a </w:t>
      </w:r>
      <w:r>
        <w:rPr/>
        <w:t>compre- hensive</w:t>
      </w:r>
      <w:r>
        <w:rPr>
          <w:spacing w:val="-11"/>
        </w:rPr>
        <w:t> </w:t>
      </w:r>
      <w:r>
        <w:rPr/>
        <w:t>review</w:t>
      </w:r>
      <w:r>
        <w:rPr>
          <w:spacing w:val="-11"/>
        </w:rPr>
        <w:t> </w:t>
      </w:r>
      <w:r>
        <w:rPr/>
        <w:t>of</w:t>
      </w:r>
      <w:r>
        <w:rPr>
          <w:spacing w:val="-11"/>
        </w:rPr>
        <w:t> </w:t>
      </w:r>
      <w:r>
        <w:rPr/>
        <w:t>advanced</w:t>
      </w:r>
      <w:r>
        <w:rPr>
          <w:spacing w:val="-11"/>
        </w:rPr>
        <w:t> </w:t>
      </w:r>
      <w:r>
        <w:rPr/>
        <w:t>computational</w:t>
      </w:r>
      <w:r>
        <w:rPr>
          <w:spacing w:val="-11"/>
        </w:rPr>
        <w:t> </w:t>
      </w:r>
      <w:r>
        <w:rPr/>
        <w:t>approaches</w:t>
      </w:r>
      <w:r>
        <w:rPr>
          <w:spacing w:val="-11"/>
        </w:rPr>
        <w:t> </w:t>
      </w:r>
      <w:r>
        <w:rPr/>
        <w:t>for</w:t>
      </w:r>
      <w:r>
        <w:rPr>
          <w:spacing w:val="-11"/>
        </w:rPr>
        <w:t> </w:t>
      </w:r>
      <w:r>
        <w:rPr/>
        <w:t>DDI prediction,</w:t>
      </w:r>
      <w:r>
        <w:rPr>
          <w:spacing w:val="-1"/>
        </w:rPr>
        <w:t> </w:t>
      </w:r>
      <w:r>
        <w:rPr/>
        <w:t>with</w:t>
      </w:r>
      <w:r>
        <w:rPr>
          <w:spacing w:val="-1"/>
        </w:rPr>
        <w:t> </w:t>
      </w:r>
      <w:r>
        <w:rPr/>
        <w:t>a</w:t>
      </w:r>
      <w:r>
        <w:rPr>
          <w:spacing w:val="-1"/>
        </w:rPr>
        <w:t> </w:t>
      </w:r>
      <w:r>
        <w:rPr/>
        <w:t>particular</w:t>
      </w:r>
      <w:r>
        <w:rPr>
          <w:spacing w:val="-1"/>
        </w:rPr>
        <w:t> </w:t>
      </w:r>
      <w:r>
        <w:rPr/>
        <w:t>focus</w:t>
      </w:r>
      <w:r>
        <w:rPr>
          <w:spacing w:val="-1"/>
        </w:rPr>
        <w:t> </w:t>
      </w:r>
      <w:r>
        <w:rPr/>
        <w:t>on</w:t>
      </w:r>
      <w:r>
        <w:rPr>
          <w:spacing w:val="-1"/>
        </w:rPr>
        <w:t> </w:t>
      </w:r>
      <w:r>
        <w:rPr/>
        <w:t>GNN</w:t>
      </w:r>
      <w:r>
        <w:rPr>
          <w:spacing w:val="-1"/>
        </w:rPr>
        <w:t> </w:t>
      </w:r>
      <w:r>
        <w:rPr/>
        <w:t>methods</w:t>
      </w:r>
      <w:r>
        <w:rPr>
          <w:spacing w:val="-1"/>
        </w:rPr>
        <w:t> </w:t>
      </w:r>
      <w:r>
        <w:rPr/>
        <w:t>that</w:t>
      </w:r>
      <w:r>
        <w:rPr>
          <w:spacing w:val="-1"/>
        </w:rPr>
        <w:t> </w:t>
      </w:r>
      <w:r>
        <w:rPr/>
        <w:t>excel at modeling molecular relationships. We examine how these approaches can be enhanced by integrating them with LLMs</w:t>
      </w:r>
      <w:r>
        <w:rPr>
          <w:spacing w:val="40"/>
        </w:rPr>
        <w:t> </w:t>
      </w:r>
      <w:r>
        <w:rPr/>
        <w:t>to improve clinical interpretability and decision support. This survey makes several key contributions:</w:t>
      </w: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A thorough analysis of ten recent DDI prediction </w:t>
      </w:r>
      <w:r>
        <w:rPr>
          <w:sz w:val="20"/>
        </w:rPr>
        <w:t>meth- ods, examining their technical approaches and identify- ing their strengths and limitations</w:t>
      </w: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A comparison showing how the field has </w:t>
      </w:r>
      <w:r>
        <w:rPr>
          <w:sz w:val="20"/>
        </w:rPr>
        <w:t>progressed from</w:t>
      </w:r>
      <w:r>
        <w:rPr>
          <w:spacing w:val="-10"/>
          <w:sz w:val="20"/>
        </w:rPr>
        <w:t> </w:t>
      </w:r>
      <w:r>
        <w:rPr>
          <w:sz w:val="20"/>
        </w:rPr>
        <w:t>simple</w:t>
      </w:r>
      <w:r>
        <w:rPr>
          <w:spacing w:val="-10"/>
          <w:sz w:val="20"/>
        </w:rPr>
        <w:t> </w:t>
      </w:r>
      <w:r>
        <w:rPr>
          <w:sz w:val="20"/>
        </w:rPr>
        <w:t>models</w:t>
      </w:r>
      <w:r>
        <w:rPr>
          <w:spacing w:val="-10"/>
          <w:sz w:val="20"/>
        </w:rPr>
        <w:t> </w:t>
      </w:r>
      <w:r>
        <w:rPr>
          <w:sz w:val="20"/>
        </w:rPr>
        <w:t>to</w:t>
      </w:r>
      <w:r>
        <w:rPr>
          <w:spacing w:val="-10"/>
          <w:sz w:val="20"/>
        </w:rPr>
        <w:t> </w:t>
      </w:r>
      <w:r>
        <w:rPr>
          <w:sz w:val="20"/>
        </w:rPr>
        <w:t>sophisticated</w:t>
      </w:r>
      <w:r>
        <w:rPr>
          <w:spacing w:val="-10"/>
          <w:sz w:val="20"/>
        </w:rPr>
        <w:t> </w:t>
      </w:r>
      <w:r>
        <w:rPr>
          <w:sz w:val="20"/>
        </w:rPr>
        <w:t>multimodal</w:t>
      </w:r>
      <w:r>
        <w:rPr>
          <w:spacing w:val="-10"/>
          <w:sz w:val="20"/>
        </w:rPr>
        <w:t> </w:t>
      </w:r>
      <w:r>
        <w:rPr>
          <w:sz w:val="20"/>
        </w:rPr>
        <w:t>systems</w:t>
      </w: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Identification of important gaps in current research, par- ticularly regarding clinical usability and risk </w:t>
      </w:r>
      <w:r>
        <w:rPr>
          <w:sz w:val="20"/>
        </w:rPr>
        <w:t>assessment</w:t>
      </w: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Proposal of an integrated framework that </w:t>
      </w:r>
      <w:r>
        <w:rPr>
          <w:sz w:val="20"/>
        </w:rPr>
        <w:t>combines GNNs for molecular analysis with LLMs for clinical </w:t>
      </w:r>
      <w:r>
        <w:rPr>
          <w:spacing w:val="-2"/>
          <w:sz w:val="20"/>
        </w:rPr>
        <w:t>reasoning</w:t>
      </w:r>
    </w:p>
    <w:p>
      <w:pPr>
        <w:pStyle w:val="ListParagraph"/>
        <w:numPr>
          <w:ilvl w:val="0"/>
          <w:numId w:val="2"/>
        </w:numPr>
        <w:tabs>
          <w:tab w:pos="681" w:val="left" w:leader="none"/>
          <w:tab w:pos="683" w:val="left" w:leader="none"/>
        </w:tabs>
        <w:spacing w:line="249" w:lineRule="auto" w:before="0" w:after="0"/>
        <w:ind w:left="683" w:right="257" w:hanging="286"/>
        <w:jc w:val="both"/>
        <w:rPr>
          <w:sz w:val="20"/>
        </w:rPr>
      </w:pPr>
      <w:r>
        <w:rPr>
          <w:sz w:val="20"/>
        </w:rPr>
        <w:t>Discussion of how such systems can contribute to </w:t>
      </w:r>
      <w:r>
        <w:rPr>
          <w:sz w:val="20"/>
        </w:rPr>
        <w:t>safer healthcare practices and support sustainable develop- ment goals</w:t>
      </w:r>
    </w:p>
    <w:p>
      <w:pPr>
        <w:pStyle w:val="ListParagraph"/>
        <w:spacing w:after="0" w:line="249" w:lineRule="auto"/>
        <w:jc w:val="both"/>
        <w:rPr>
          <w:sz w:val="20"/>
        </w:rPr>
        <w:sectPr>
          <w:type w:val="continuous"/>
          <w:pgSz w:w="12240" w:h="15840"/>
          <w:pgMar w:top="880" w:bottom="280" w:left="720" w:right="720"/>
          <w:cols w:num="2" w:equalWidth="0">
            <w:col w:w="5281" w:space="40"/>
            <w:col w:w="5479"/>
          </w:cols>
        </w:sectPr>
      </w:pPr>
    </w:p>
    <w:p>
      <w:pPr>
        <w:pStyle w:val="BodyText"/>
        <w:spacing w:line="249" w:lineRule="auto" w:before="91"/>
      </w:pPr>
      <w:r>
        <w:rPr/>
        <w:t>By synthesizing current research and proposing new </w:t>
      </w:r>
      <w:r>
        <w:rPr/>
        <w:t>direc- tions,</w:t>
      </w:r>
      <w:r>
        <w:rPr>
          <w:spacing w:val="-6"/>
        </w:rPr>
        <w:t> </w:t>
      </w:r>
      <w:r>
        <w:rPr/>
        <w:t>this</w:t>
      </w:r>
      <w:r>
        <w:rPr>
          <w:spacing w:val="-6"/>
        </w:rPr>
        <w:t> </w:t>
      </w:r>
      <w:r>
        <w:rPr/>
        <w:t>work</w:t>
      </w:r>
      <w:r>
        <w:rPr>
          <w:spacing w:val="-6"/>
        </w:rPr>
        <w:t> </w:t>
      </w:r>
      <w:r>
        <w:rPr/>
        <w:t>aims</w:t>
      </w:r>
      <w:r>
        <w:rPr>
          <w:spacing w:val="-6"/>
        </w:rPr>
        <w:t> </w:t>
      </w:r>
      <w:r>
        <w:rPr/>
        <w:t>to</w:t>
      </w:r>
      <w:r>
        <w:rPr>
          <w:spacing w:val="-6"/>
        </w:rPr>
        <w:t> </w:t>
      </w:r>
      <w:r>
        <w:rPr/>
        <w:t>advance</w:t>
      </w:r>
      <w:r>
        <w:rPr>
          <w:spacing w:val="-6"/>
        </w:rPr>
        <w:t> </w:t>
      </w:r>
      <w:r>
        <w:rPr/>
        <w:t>the</w:t>
      </w:r>
      <w:r>
        <w:rPr>
          <w:spacing w:val="-6"/>
        </w:rPr>
        <w:t> </w:t>
      </w:r>
      <w:r>
        <w:rPr/>
        <w:t>development</w:t>
      </w:r>
      <w:r>
        <w:rPr>
          <w:spacing w:val="-6"/>
        </w:rPr>
        <w:t> </w:t>
      </w:r>
      <w:r>
        <w:rPr/>
        <w:t>of</w:t>
      </w:r>
      <w:r>
        <w:rPr>
          <w:spacing w:val="-6"/>
        </w:rPr>
        <w:t> </w:t>
      </w:r>
      <w:r>
        <w:rPr/>
        <w:t>intelligent systems that can help healthcare professionals make safer, more informed decisions about medication combinations, ul- timately improving patient outcomes and healthcare quality.</w:t>
      </w:r>
      <w:r>
        <w:rPr>
          <w:spacing w:val="40"/>
        </w:rPr>
        <w:t> </w:t>
      </w:r>
      <w:r>
        <w:rPr/>
        <w:t>In</w:t>
      </w:r>
      <w:r>
        <w:rPr>
          <w:spacing w:val="40"/>
        </w:rPr>
        <w:t> </w:t>
      </w:r>
      <w:r>
        <w:rPr/>
        <w:t>recent</w:t>
      </w:r>
      <w:r>
        <w:rPr>
          <w:spacing w:val="40"/>
        </w:rPr>
        <w:t> </w:t>
      </w:r>
      <w:r>
        <w:rPr/>
        <w:t>years,</w:t>
      </w:r>
      <w:r>
        <w:rPr>
          <w:spacing w:val="40"/>
        </w:rPr>
        <w:t> </w:t>
      </w:r>
      <w:r>
        <w:rPr/>
        <w:t>the</w:t>
      </w:r>
      <w:r>
        <w:rPr>
          <w:spacing w:val="40"/>
        </w:rPr>
        <w:t> </w:t>
      </w:r>
      <w:r>
        <w:rPr/>
        <w:t>rapid</w:t>
      </w:r>
      <w:r>
        <w:rPr>
          <w:spacing w:val="40"/>
        </w:rPr>
        <w:t> </w:t>
      </w:r>
      <w:r>
        <w:rPr/>
        <w:t>growth</w:t>
      </w:r>
      <w:r>
        <w:rPr>
          <w:spacing w:val="40"/>
        </w:rPr>
        <w:t> </w:t>
      </w:r>
      <w:r>
        <w:rPr/>
        <w:t>of</w:t>
      </w:r>
      <w:r>
        <w:rPr>
          <w:spacing w:val="40"/>
        </w:rPr>
        <w:t> </w:t>
      </w:r>
      <w:r>
        <w:rPr/>
        <w:t>digital</w:t>
      </w:r>
      <w:r>
        <w:rPr>
          <w:spacing w:val="40"/>
        </w:rPr>
        <w:t> </w:t>
      </w:r>
      <w:r>
        <w:rPr/>
        <w:t>health</w:t>
      </w:r>
      <w:r>
        <w:rPr>
          <w:spacing w:val="40"/>
        </w:rPr>
        <w:t> </w:t>
      </w:r>
      <w:r>
        <w:rPr/>
        <w:t>records and biomedical databases has created new opportunities for intelligent</w:t>
      </w:r>
      <w:r>
        <w:rPr>
          <w:spacing w:val="-4"/>
        </w:rPr>
        <w:t> </w:t>
      </w:r>
      <w:r>
        <w:rPr/>
        <w:t>DDI</w:t>
      </w:r>
      <w:r>
        <w:rPr>
          <w:spacing w:val="-4"/>
        </w:rPr>
        <w:t> </w:t>
      </w:r>
      <w:r>
        <w:rPr/>
        <w:t>prediction</w:t>
      </w:r>
      <w:r>
        <w:rPr>
          <w:spacing w:val="-4"/>
        </w:rPr>
        <w:t> </w:t>
      </w:r>
      <w:r>
        <w:rPr/>
        <w:t>systems.</w:t>
      </w:r>
      <w:r>
        <w:rPr>
          <w:spacing w:val="-4"/>
        </w:rPr>
        <w:t> </w:t>
      </w:r>
      <w:r>
        <w:rPr/>
        <w:t>Large</w:t>
      </w:r>
      <w:r>
        <w:rPr>
          <w:spacing w:val="-4"/>
        </w:rPr>
        <w:t> </w:t>
      </w:r>
      <w:r>
        <w:rPr/>
        <w:t>scale</w:t>
      </w:r>
      <w:r>
        <w:rPr>
          <w:spacing w:val="-4"/>
        </w:rPr>
        <w:t> </w:t>
      </w:r>
      <w:r>
        <w:rPr/>
        <w:t>drug</w:t>
      </w:r>
      <w:r>
        <w:rPr>
          <w:spacing w:val="-4"/>
        </w:rPr>
        <w:t> </w:t>
      </w:r>
      <w:r>
        <w:rPr/>
        <w:t>databases such</w:t>
      </w:r>
      <w:r>
        <w:rPr>
          <w:spacing w:val="-4"/>
        </w:rPr>
        <w:t> </w:t>
      </w:r>
      <w:r>
        <w:rPr/>
        <w:t>as</w:t>
      </w:r>
      <w:r>
        <w:rPr>
          <w:spacing w:val="-4"/>
        </w:rPr>
        <w:t> </w:t>
      </w:r>
      <w:r>
        <w:rPr/>
        <w:t>DrugBank</w:t>
      </w:r>
      <w:r>
        <w:rPr>
          <w:spacing w:val="-4"/>
        </w:rPr>
        <w:t> </w:t>
      </w:r>
      <w:r>
        <w:rPr/>
        <w:t>and</w:t>
      </w:r>
      <w:r>
        <w:rPr>
          <w:spacing w:val="-4"/>
        </w:rPr>
        <w:t> </w:t>
      </w:r>
      <w:r>
        <w:rPr/>
        <w:t>PubChem</w:t>
      </w:r>
      <w:r>
        <w:rPr>
          <w:spacing w:val="-4"/>
        </w:rPr>
        <w:t> </w:t>
      </w:r>
      <w:r>
        <w:rPr/>
        <w:t>provide</w:t>
      </w:r>
      <w:r>
        <w:rPr>
          <w:spacing w:val="-4"/>
        </w:rPr>
        <w:t> </w:t>
      </w:r>
      <w:r>
        <w:rPr/>
        <w:t>structured</w:t>
      </w:r>
      <w:r>
        <w:rPr>
          <w:spacing w:val="-4"/>
        </w:rPr>
        <w:t> </w:t>
      </w:r>
      <w:r>
        <w:rPr/>
        <w:t>molecular information that can be analyzed using machine learning techniques. At the same time, advancements in graph based deep learning have improved the ability to capture complex structural relationships between drug molecules.</w:t>
      </w:r>
    </w:p>
    <w:p>
      <w:pPr>
        <w:pStyle w:val="BodyText"/>
        <w:spacing w:line="249" w:lineRule="auto" w:before="2"/>
      </w:pPr>
      <w:r>
        <w:rPr/>
        <w:t>Despite these advancements, many available clinical </w:t>
      </w:r>
      <w:r>
        <w:rPr/>
        <w:t>tools still provide only alert based systems that do not clearly explain the level of danger associated with a drug combina- tion. Excessive alerts may also lead to alert fatigue among healthcare professionals. Therefore, there is a growing need for systems that not only detect interactions but also classify their severity and provide meaningful recommendations. This motivates the integration of graph learning methods with reasoning based models for safer and more practical clinical decision support.</w:t>
      </w:r>
    </w:p>
    <w:p>
      <w:pPr>
        <w:pStyle w:val="ListParagraph"/>
        <w:numPr>
          <w:ilvl w:val="0"/>
          <w:numId w:val="1"/>
        </w:numPr>
        <w:tabs>
          <w:tab w:pos="1986" w:val="left" w:leader="none"/>
        </w:tabs>
        <w:spacing w:line="240" w:lineRule="auto" w:before="157" w:after="0"/>
        <w:ind w:left="1986" w:right="0" w:hanging="289"/>
        <w:jc w:val="left"/>
        <w:rPr>
          <w:sz w:val="20"/>
        </w:rPr>
      </w:pPr>
      <w:r>
        <w:rPr>
          <w:smallCaps/>
          <w:sz w:val="20"/>
        </w:rPr>
        <w:t>Literature</w:t>
      </w:r>
      <w:r>
        <w:rPr>
          <w:smallCaps/>
          <w:spacing w:val="73"/>
          <w:sz w:val="20"/>
        </w:rPr>
        <w:t> </w:t>
      </w:r>
      <w:r>
        <w:rPr>
          <w:smallCaps/>
          <w:spacing w:val="-2"/>
          <w:sz w:val="20"/>
        </w:rPr>
        <w:t>Review</w:t>
      </w:r>
    </w:p>
    <w:p>
      <w:pPr>
        <w:pStyle w:val="BodyText"/>
        <w:spacing w:line="249" w:lineRule="auto" w:before="88"/>
      </w:pPr>
      <w:r>
        <w:rPr/>
        <w:t>This</w:t>
      </w:r>
      <w:r>
        <w:rPr>
          <w:spacing w:val="-8"/>
        </w:rPr>
        <w:t> </w:t>
      </w:r>
      <w:r>
        <w:rPr/>
        <w:t>section</w:t>
      </w:r>
      <w:r>
        <w:rPr>
          <w:spacing w:val="-8"/>
        </w:rPr>
        <w:t> </w:t>
      </w:r>
      <w:r>
        <w:rPr/>
        <w:t>reviews</w:t>
      </w:r>
      <w:r>
        <w:rPr>
          <w:spacing w:val="-8"/>
        </w:rPr>
        <w:t> </w:t>
      </w:r>
      <w:r>
        <w:rPr/>
        <w:t>ten</w:t>
      </w:r>
      <w:r>
        <w:rPr>
          <w:spacing w:val="-8"/>
        </w:rPr>
        <w:t> </w:t>
      </w:r>
      <w:r>
        <w:rPr/>
        <w:t>representative</w:t>
      </w:r>
      <w:r>
        <w:rPr>
          <w:spacing w:val="-8"/>
        </w:rPr>
        <w:t> </w:t>
      </w:r>
      <w:r>
        <w:rPr/>
        <w:t>studies</w:t>
      </w:r>
      <w:r>
        <w:rPr>
          <w:spacing w:val="-8"/>
        </w:rPr>
        <w:t> </w:t>
      </w:r>
      <w:r>
        <w:rPr/>
        <w:t>that</w:t>
      </w:r>
      <w:r>
        <w:rPr>
          <w:spacing w:val="-8"/>
        </w:rPr>
        <w:t> </w:t>
      </w:r>
      <w:r>
        <w:rPr/>
        <w:t>have</w:t>
      </w:r>
      <w:r>
        <w:rPr>
          <w:spacing w:val="-8"/>
        </w:rPr>
        <w:t> </w:t>
      </w:r>
      <w:r>
        <w:rPr/>
        <w:t>sig- nificantly influenced the advancement of computational DDI prediction. The selected works are categorized based on their underlying methodologies, including graph neural networks, multi-modal learning frameworks, knowledge graph–based models, and clinically integrated approaches.</w:t>
      </w:r>
    </w:p>
    <w:p>
      <w:pPr>
        <w:pStyle w:val="ListParagraph"/>
        <w:numPr>
          <w:ilvl w:val="0"/>
          <w:numId w:val="3"/>
        </w:numPr>
        <w:tabs>
          <w:tab w:pos="529" w:val="left" w:leader="none"/>
        </w:tabs>
        <w:spacing w:line="240" w:lineRule="auto" w:before="157" w:after="0"/>
        <w:ind w:left="529" w:right="0" w:hanging="270"/>
        <w:jc w:val="both"/>
        <w:rPr>
          <w:i/>
          <w:sz w:val="20"/>
        </w:rPr>
      </w:pPr>
      <w:r>
        <w:rPr>
          <w:i/>
          <w:sz w:val="20"/>
        </w:rPr>
        <w:t>Graph</w:t>
      </w:r>
      <w:r>
        <w:rPr>
          <w:i/>
          <w:spacing w:val="11"/>
          <w:sz w:val="20"/>
        </w:rPr>
        <w:t> </w:t>
      </w:r>
      <w:r>
        <w:rPr>
          <w:i/>
          <w:sz w:val="20"/>
        </w:rPr>
        <w:t>Neural</w:t>
      </w:r>
      <w:r>
        <w:rPr>
          <w:i/>
          <w:spacing w:val="11"/>
          <w:sz w:val="20"/>
        </w:rPr>
        <w:t> </w:t>
      </w:r>
      <w:r>
        <w:rPr>
          <w:i/>
          <w:sz w:val="20"/>
        </w:rPr>
        <w:t>Network</w:t>
      </w:r>
      <w:r>
        <w:rPr>
          <w:i/>
          <w:spacing w:val="11"/>
          <w:sz w:val="20"/>
        </w:rPr>
        <w:t> </w:t>
      </w:r>
      <w:r>
        <w:rPr>
          <w:i/>
          <w:spacing w:val="-2"/>
          <w:sz w:val="20"/>
        </w:rPr>
        <w:t>Approaches</w:t>
      </w:r>
    </w:p>
    <w:p>
      <w:pPr>
        <w:pStyle w:val="ListParagraph"/>
        <w:numPr>
          <w:ilvl w:val="1"/>
          <w:numId w:val="3"/>
        </w:numPr>
        <w:tabs>
          <w:tab w:pos="722" w:val="left" w:leader="none"/>
        </w:tabs>
        <w:spacing w:line="249" w:lineRule="auto" w:before="81" w:after="0"/>
        <w:ind w:left="259" w:right="0" w:firstLine="199"/>
        <w:jc w:val="both"/>
        <w:rPr>
          <w:sz w:val="20"/>
        </w:rPr>
      </w:pPr>
      <w:r>
        <w:rPr>
          <w:i/>
          <w:sz w:val="20"/>
        </w:rPr>
        <w:t>Relational Graph Convolutional Networks with </w:t>
      </w:r>
      <w:r>
        <w:rPr>
          <w:i/>
          <w:sz w:val="20"/>
        </w:rPr>
        <w:t>Multi- Head Attention: </w:t>
      </w:r>
      <w:r>
        <w:rPr>
          <w:sz w:val="20"/>
        </w:rPr>
        <w:t>A multi class DDI risk prediction model</w:t>
      </w:r>
      <w:r>
        <w:rPr>
          <w:spacing w:val="40"/>
          <w:sz w:val="20"/>
        </w:rPr>
        <w:t> </w:t>
      </w:r>
      <w:r>
        <w:rPr>
          <w:sz w:val="20"/>
        </w:rPr>
        <w:t>based on Relational Graph Convolutional Networks (RGCN) enhanced</w:t>
      </w:r>
      <w:r>
        <w:rPr>
          <w:spacing w:val="-2"/>
          <w:sz w:val="20"/>
        </w:rPr>
        <w:t> </w:t>
      </w:r>
      <w:r>
        <w:rPr>
          <w:sz w:val="20"/>
        </w:rPr>
        <w:t>with</w:t>
      </w:r>
      <w:r>
        <w:rPr>
          <w:spacing w:val="-2"/>
          <w:sz w:val="20"/>
        </w:rPr>
        <w:t> </w:t>
      </w:r>
      <w:r>
        <w:rPr>
          <w:sz w:val="20"/>
        </w:rPr>
        <w:t>multi</w:t>
      </w:r>
      <w:r>
        <w:rPr>
          <w:spacing w:val="-2"/>
          <w:sz w:val="20"/>
        </w:rPr>
        <w:t> </w:t>
      </w:r>
      <w:r>
        <w:rPr>
          <w:sz w:val="20"/>
        </w:rPr>
        <w:t>head</w:t>
      </w:r>
      <w:r>
        <w:rPr>
          <w:spacing w:val="-2"/>
          <w:sz w:val="20"/>
        </w:rPr>
        <w:t> </w:t>
      </w:r>
      <w:r>
        <w:rPr>
          <w:sz w:val="20"/>
        </w:rPr>
        <w:t>attention</w:t>
      </w:r>
      <w:r>
        <w:rPr>
          <w:spacing w:val="-2"/>
          <w:sz w:val="20"/>
        </w:rPr>
        <w:t> </w:t>
      </w:r>
      <w:r>
        <w:rPr>
          <w:sz w:val="20"/>
        </w:rPr>
        <w:t>mechanisms</w:t>
      </w:r>
      <w:r>
        <w:rPr>
          <w:spacing w:val="-2"/>
          <w:sz w:val="20"/>
        </w:rPr>
        <w:t> </w:t>
      </w:r>
      <w:r>
        <w:rPr>
          <w:sz w:val="20"/>
        </w:rPr>
        <w:t>was</w:t>
      </w:r>
      <w:r>
        <w:rPr>
          <w:spacing w:val="-2"/>
          <w:sz w:val="20"/>
        </w:rPr>
        <w:t> </w:t>
      </w:r>
      <w:r>
        <w:rPr>
          <w:sz w:val="20"/>
        </w:rPr>
        <w:t>proposed in [1]. In this approach, DDI events are modeled as relation- specific</w:t>
      </w:r>
      <w:r>
        <w:rPr>
          <w:spacing w:val="-1"/>
          <w:sz w:val="20"/>
        </w:rPr>
        <w:t> </w:t>
      </w:r>
      <w:r>
        <w:rPr>
          <w:sz w:val="20"/>
        </w:rPr>
        <w:t>edges</w:t>
      </w:r>
      <w:r>
        <w:rPr>
          <w:spacing w:val="-1"/>
          <w:sz w:val="20"/>
        </w:rPr>
        <w:t> </w:t>
      </w:r>
      <w:r>
        <w:rPr>
          <w:sz w:val="20"/>
        </w:rPr>
        <w:t>within</w:t>
      </w:r>
      <w:r>
        <w:rPr>
          <w:spacing w:val="-1"/>
          <w:sz w:val="20"/>
        </w:rPr>
        <w:t> </w:t>
      </w:r>
      <w:r>
        <w:rPr>
          <w:sz w:val="20"/>
        </w:rPr>
        <w:t>a</w:t>
      </w:r>
      <w:r>
        <w:rPr>
          <w:spacing w:val="-1"/>
          <w:sz w:val="20"/>
        </w:rPr>
        <w:t> </w:t>
      </w:r>
      <w:r>
        <w:rPr>
          <w:sz w:val="20"/>
        </w:rPr>
        <w:t>heterogeneous</w:t>
      </w:r>
      <w:r>
        <w:rPr>
          <w:spacing w:val="-1"/>
          <w:sz w:val="20"/>
        </w:rPr>
        <w:t> </w:t>
      </w:r>
      <w:r>
        <w:rPr>
          <w:sz w:val="20"/>
        </w:rPr>
        <w:t>graph,</w:t>
      </w:r>
      <w:r>
        <w:rPr>
          <w:spacing w:val="-1"/>
          <w:sz w:val="20"/>
        </w:rPr>
        <w:t> </w:t>
      </w:r>
      <w:r>
        <w:rPr>
          <w:sz w:val="20"/>
        </w:rPr>
        <w:t>allowing</w:t>
      </w:r>
      <w:r>
        <w:rPr>
          <w:spacing w:val="-1"/>
          <w:sz w:val="20"/>
        </w:rPr>
        <w:t> </w:t>
      </w:r>
      <w:r>
        <w:rPr>
          <w:sz w:val="20"/>
        </w:rPr>
        <w:t>explicit modeling of interaction types.</w:t>
      </w:r>
    </w:p>
    <w:p>
      <w:pPr>
        <w:pStyle w:val="BodyText"/>
        <w:spacing w:line="249" w:lineRule="auto" w:before="2"/>
      </w:pPr>
      <w:r>
        <w:rPr>
          <w:b/>
        </w:rPr>
        <w:t>Methodology: </w:t>
      </w:r>
      <w:r>
        <w:rPr/>
        <w:t>Molecular representations are generated </w:t>
      </w:r>
      <w:r>
        <w:rPr/>
        <w:t>us- ing Morgan fingerprints, followed by dimensionality reduc- tion</w:t>
      </w:r>
      <w:r>
        <w:rPr>
          <w:spacing w:val="-4"/>
        </w:rPr>
        <w:t> </w:t>
      </w:r>
      <w:r>
        <w:rPr/>
        <w:t>via</w:t>
      </w:r>
      <w:r>
        <w:rPr>
          <w:spacing w:val="-4"/>
        </w:rPr>
        <w:t> </w:t>
      </w:r>
      <w:r>
        <w:rPr/>
        <w:t>Principal</w:t>
      </w:r>
      <w:r>
        <w:rPr>
          <w:spacing w:val="-4"/>
        </w:rPr>
        <w:t> </w:t>
      </w:r>
      <w:r>
        <w:rPr/>
        <w:t>Component</w:t>
      </w:r>
      <w:r>
        <w:rPr>
          <w:spacing w:val="-4"/>
        </w:rPr>
        <w:t> </w:t>
      </w:r>
      <w:r>
        <w:rPr/>
        <w:t>Analysis</w:t>
      </w:r>
      <w:r>
        <w:rPr>
          <w:spacing w:val="-4"/>
        </w:rPr>
        <w:t> </w:t>
      </w:r>
      <w:r>
        <w:rPr/>
        <w:t>(PCA).</w:t>
      </w:r>
      <w:r>
        <w:rPr>
          <w:spacing w:val="-4"/>
        </w:rPr>
        <w:t> </w:t>
      </w:r>
      <w:r>
        <w:rPr/>
        <w:t>Relation-aware message passing is performed using RGCN layers, and multi head attention is employed to distinguish and classify DDI severity levels.</w:t>
      </w:r>
    </w:p>
    <w:p>
      <w:pPr>
        <w:pStyle w:val="BodyText"/>
        <w:spacing w:line="249" w:lineRule="auto" w:before="2"/>
      </w:pPr>
      <w:r>
        <w:rPr>
          <w:b/>
        </w:rPr>
        <w:t>Significance: </w:t>
      </w:r>
      <w:r>
        <w:rPr/>
        <w:t>This study demonstrates the effectiveness </w:t>
      </w:r>
      <w:r>
        <w:rPr/>
        <w:t>of relational graph modeling for interpretable and fine grained DDI risk prediction, establishing a foundation for severity- aware DDI classification.</w:t>
      </w:r>
    </w:p>
    <w:p>
      <w:pPr>
        <w:pStyle w:val="ListParagraph"/>
        <w:numPr>
          <w:ilvl w:val="1"/>
          <w:numId w:val="3"/>
        </w:numPr>
        <w:tabs>
          <w:tab w:pos="722" w:val="left" w:leader="none"/>
        </w:tabs>
        <w:spacing w:line="249" w:lineRule="auto" w:before="4" w:after="0"/>
        <w:ind w:left="259" w:right="0" w:firstLine="199"/>
        <w:jc w:val="both"/>
        <w:rPr>
          <w:sz w:val="20"/>
        </w:rPr>
      </w:pPr>
      <w:r>
        <w:rPr>
          <w:i/>
          <w:sz w:val="20"/>
        </w:rPr>
        <w:t>Meta-path-Based Heterogeneous Graph Neural </w:t>
      </w:r>
      <w:r>
        <w:rPr>
          <w:i/>
          <w:sz w:val="20"/>
        </w:rPr>
        <w:t>Net- works:</w:t>
      </w:r>
      <w:r>
        <w:rPr>
          <w:i/>
          <w:spacing w:val="34"/>
          <w:sz w:val="20"/>
        </w:rPr>
        <w:t> </w:t>
      </w:r>
      <w:r>
        <w:rPr>
          <w:sz w:val="20"/>
        </w:rPr>
        <w:t>A heterogeneous graph neural network framework for predicting combinatorial drug side effects using meta-path- based semantic aggregation was introduced in [2]. The model explicitly captures diverse biological relationships among drugs, proteins, and diseases.</w:t>
      </w:r>
    </w:p>
    <w:p>
      <w:pPr>
        <w:pStyle w:val="BodyText"/>
        <w:spacing w:line="249" w:lineRule="auto" w:before="91"/>
        <w:ind w:left="199" w:right="257"/>
      </w:pPr>
      <w:r>
        <w:rPr/>
        <w:br w:type="column"/>
      </w:r>
      <w:r>
        <w:rPr>
          <w:b/>
        </w:rPr>
        <w:t>Methodology:</w:t>
      </w:r>
      <w:r>
        <w:rPr>
          <w:b/>
          <w:spacing w:val="-2"/>
        </w:rPr>
        <w:t> </w:t>
      </w:r>
      <w:r>
        <w:rPr/>
        <w:t>Meta-path-specific</w:t>
      </w:r>
      <w:r>
        <w:rPr>
          <w:spacing w:val="-2"/>
        </w:rPr>
        <w:t> </w:t>
      </w:r>
      <w:r>
        <w:rPr/>
        <w:t>neighbor</w:t>
      </w:r>
      <w:r>
        <w:rPr>
          <w:spacing w:val="-2"/>
        </w:rPr>
        <w:t> </w:t>
      </w:r>
      <w:r>
        <w:rPr/>
        <w:t>graphs</w:t>
      </w:r>
      <w:r>
        <w:rPr>
          <w:spacing w:val="-2"/>
        </w:rPr>
        <w:t> </w:t>
      </w:r>
      <w:r>
        <w:rPr/>
        <w:t>are</w:t>
      </w:r>
      <w:r>
        <w:rPr>
          <w:spacing w:val="-2"/>
        </w:rPr>
        <w:t> </w:t>
      </w:r>
      <w:r>
        <w:rPr/>
        <w:t>con- structed and processed using MAEM-SSHIN and GCN- CSHIN architectures. Performance evaluation on the dataset highlights the benefit of incorporating semantic paths in het- erogeneous biomedical networks.</w:t>
      </w:r>
    </w:p>
    <w:p>
      <w:pPr>
        <w:pStyle w:val="BodyText"/>
        <w:spacing w:line="249" w:lineRule="auto" w:before="20"/>
        <w:ind w:left="199" w:right="257"/>
      </w:pPr>
      <w:r>
        <w:rPr>
          <w:b/>
        </w:rPr>
        <w:t>Significance: </w:t>
      </w:r>
      <w:r>
        <w:rPr/>
        <w:t>This work illustrates how metapath </w:t>
      </w:r>
      <w:r>
        <w:rPr/>
        <w:t>based aggregation enhances contextual representation learning, im- proving the modeling of complex biological interactions.</w:t>
      </w:r>
    </w:p>
    <w:p>
      <w:pPr>
        <w:pStyle w:val="ListParagraph"/>
        <w:numPr>
          <w:ilvl w:val="1"/>
          <w:numId w:val="3"/>
        </w:numPr>
        <w:tabs>
          <w:tab w:pos="662" w:val="left" w:leader="none"/>
        </w:tabs>
        <w:spacing w:line="249" w:lineRule="auto" w:before="31" w:after="0"/>
        <w:ind w:left="199" w:right="257" w:firstLine="199"/>
        <w:jc w:val="both"/>
        <w:rPr>
          <w:sz w:val="20"/>
        </w:rPr>
      </w:pPr>
      <w:r>
        <w:rPr>
          <w:i/>
          <w:sz w:val="20"/>
        </w:rPr>
        <w:t>Drug Repurposing with DTD-GNN: </w:t>
      </w:r>
      <w:r>
        <w:rPr>
          <w:sz w:val="20"/>
        </w:rPr>
        <w:t>A hybrid </w:t>
      </w:r>
      <w:r>
        <w:rPr>
          <w:sz w:val="20"/>
        </w:rPr>
        <w:t>graph neural network integrating GCN, GAT, and adaptive gating mechanisms to model drug–target–disease relationships was proposed in [3].</w:t>
      </w:r>
    </w:p>
    <w:p>
      <w:pPr>
        <w:pStyle w:val="BodyText"/>
        <w:spacing w:line="244" w:lineRule="auto" w:before="20"/>
        <w:ind w:left="199" w:right="257"/>
      </w:pPr>
      <w:r>
        <w:rPr>
          <w:b/>
          <w:bCs/>
        </w:rPr>
        <w:t>Methodology: </w:t>
      </w:r>
      <w:r>
        <w:rPr/>
        <w:t>The model introduces event nodes of </w:t>
      </w:r>
      <w:r>
        <w:rPr/>
        <w:t>the form </w:t>
      </w:r>
      <w:r>
        <w:rPr>
          <w:rFonts w:ascii="Cambria" w:hAnsi="Cambria" w:cs="Cambria" w:eastAsia="Cambria"/>
        </w:rPr>
        <w:t>⟨</w:t>
      </w:r>
      <w:r>
        <w:rPr>
          <w:rFonts w:ascii="Calibri" w:hAnsi="Calibri" w:cs="Calibri" w:eastAsia="Calibri"/>
          <w:i/>
          <w:iCs/>
        </w:rPr>
        <w:t>Drug, Target, Disease</w:t>
      </w:r>
      <w:r>
        <w:rPr>
          <w:rFonts w:ascii="Cambria" w:hAnsi="Cambria" w:cs="Cambria" w:eastAsia="Cambria"/>
        </w:rPr>
        <w:t>⟩</w:t>
      </w:r>
      <w:r>
        <w:rPr/>
        <w:t>, enabling ternary relationship modeling. Information flow is regulated through gated graph encoders to balance heterogeneous feature contributions.</w:t>
      </w:r>
    </w:p>
    <w:p>
      <w:pPr>
        <w:pStyle w:val="BodyText"/>
        <w:spacing w:line="249" w:lineRule="auto" w:before="24"/>
        <w:ind w:left="199" w:right="257"/>
      </w:pPr>
      <w:r>
        <w:rPr>
          <w:b/>
        </w:rPr>
        <w:t>Significance: </w:t>
      </w:r>
      <w:r>
        <w:rPr/>
        <w:t>This approach demonstrates the utility </w:t>
      </w:r>
      <w:r>
        <w:rPr/>
        <w:t>of higher order relational modeling in biomedical graphs, con- tributing to both drug repurposing and interaction analysis.</w:t>
      </w:r>
    </w:p>
    <w:p>
      <w:pPr>
        <w:pStyle w:val="BodyText"/>
        <w:spacing w:before="77"/>
        <w:ind w:left="0" w:firstLine="0"/>
        <w:jc w:val="left"/>
      </w:pPr>
    </w:p>
    <w:p>
      <w:pPr>
        <w:pStyle w:val="ListParagraph"/>
        <w:numPr>
          <w:ilvl w:val="0"/>
          <w:numId w:val="3"/>
        </w:numPr>
        <w:tabs>
          <w:tab w:pos="469" w:val="left" w:leader="none"/>
        </w:tabs>
        <w:spacing w:line="240" w:lineRule="auto" w:before="0" w:after="0"/>
        <w:ind w:left="469" w:right="0" w:hanging="270"/>
        <w:jc w:val="left"/>
        <w:rPr>
          <w:i/>
          <w:sz w:val="20"/>
        </w:rPr>
      </w:pPr>
      <w:r>
        <w:rPr>
          <w:i/>
          <w:sz w:val="20"/>
        </w:rPr>
        <w:t>Multi-modal</w:t>
      </w:r>
      <w:r>
        <w:rPr>
          <w:i/>
          <w:spacing w:val="8"/>
          <w:sz w:val="20"/>
        </w:rPr>
        <w:t> </w:t>
      </w:r>
      <w:r>
        <w:rPr>
          <w:i/>
          <w:sz w:val="20"/>
        </w:rPr>
        <w:t>and</w:t>
      </w:r>
      <w:r>
        <w:rPr>
          <w:i/>
          <w:spacing w:val="8"/>
          <w:sz w:val="20"/>
        </w:rPr>
        <w:t> </w:t>
      </w:r>
      <w:r>
        <w:rPr>
          <w:i/>
          <w:sz w:val="20"/>
        </w:rPr>
        <w:t>Cross-modal</w:t>
      </w:r>
      <w:r>
        <w:rPr>
          <w:i/>
          <w:spacing w:val="8"/>
          <w:sz w:val="20"/>
        </w:rPr>
        <w:t> </w:t>
      </w:r>
      <w:r>
        <w:rPr>
          <w:i/>
          <w:spacing w:val="-2"/>
          <w:sz w:val="20"/>
        </w:rPr>
        <w:t>Frameworks</w:t>
      </w:r>
    </w:p>
    <w:p>
      <w:pPr>
        <w:pStyle w:val="ListParagraph"/>
        <w:numPr>
          <w:ilvl w:val="1"/>
          <w:numId w:val="3"/>
        </w:numPr>
        <w:tabs>
          <w:tab w:pos="662" w:val="left" w:leader="none"/>
        </w:tabs>
        <w:spacing w:line="249" w:lineRule="auto" w:before="144" w:after="0"/>
        <w:ind w:left="199" w:right="257" w:firstLine="199"/>
        <w:jc w:val="left"/>
        <w:rPr>
          <w:sz w:val="20"/>
        </w:rPr>
      </w:pPr>
      <w:r>
        <w:rPr>
          <w:i/>
          <w:sz w:val="20"/>
        </w:rPr>
        <w:t>MOSAIC: Multi-Granularity Cross-Modal Framework: </w:t>
      </w:r>
      <w:r>
        <w:rPr>
          <w:sz w:val="20"/>
        </w:rPr>
        <w:t>A multi-granularity cross-modal learning framework </w:t>
      </w:r>
      <w:r>
        <w:rPr>
          <w:sz w:val="20"/>
        </w:rPr>
        <w:t>designed to</w:t>
      </w:r>
      <w:r>
        <w:rPr>
          <w:spacing w:val="19"/>
          <w:sz w:val="20"/>
        </w:rPr>
        <w:t> </w:t>
      </w:r>
      <w:r>
        <w:rPr>
          <w:sz w:val="20"/>
        </w:rPr>
        <w:t>predict</w:t>
      </w:r>
      <w:r>
        <w:rPr>
          <w:spacing w:val="19"/>
          <w:sz w:val="20"/>
        </w:rPr>
        <w:t> </w:t>
      </w:r>
      <w:r>
        <w:rPr>
          <w:sz w:val="20"/>
        </w:rPr>
        <w:t>synergistic</w:t>
      </w:r>
      <w:r>
        <w:rPr>
          <w:spacing w:val="19"/>
          <w:sz w:val="20"/>
        </w:rPr>
        <w:t> </w:t>
      </w:r>
      <w:r>
        <w:rPr>
          <w:sz w:val="20"/>
        </w:rPr>
        <w:t>drug</w:t>
      </w:r>
      <w:r>
        <w:rPr>
          <w:spacing w:val="19"/>
          <w:sz w:val="20"/>
        </w:rPr>
        <w:t> </w:t>
      </w:r>
      <w:r>
        <w:rPr>
          <w:sz w:val="20"/>
        </w:rPr>
        <w:t>effects</w:t>
      </w:r>
      <w:r>
        <w:rPr>
          <w:spacing w:val="19"/>
          <w:sz w:val="20"/>
        </w:rPr>
        <w:t> </w:t>
      </w:r>
      <w:r>
        <w:rPr>
          <w:sz w:val="20"/>
        </w:rPr>
        <w:t>was</w:t>
      </w:r>
      <w:r>
        <w:rPr>
          <w:spacing w:val="19"/>
          <w:sz w:val="20"/>
        </w:rPr>
        <w:t> </w:t>
      </w:r>
      <w:r>
        <w:rPr>
          <w:sz w:val="20"/>
        </w:rPr>
        <w:t>developed</w:t>
      </w:r>
      <w:r>
        <w:rPr>
          <w:spacing w:val="19"/>
          <w:sz w:val="20"/>
        </w:rPr>
        <w:t> </w:t>
      </w:r>
      <w:r>
        <w:rPr>
          <w:sz w:val="20"/>
        </w:rPr>
        <w:t>in</w:t>
      </w:r>
      <w:r>
        <w:rPr>
          <w:spacing w:val="19"/>
          <w:sz w:val="20"/>
        </w:rPr>
        <w:t> </w:t>
      </w:r>
      <w:r>
        <w:rPr>
          <w:sz w:val="20"/>
        </w:rPr>
        <w:t>[4].</w:t>
      </w:r>
      <w:r>
        <w:rPr>
          <w:spacing w:val="19"/>
          <w:sz w:val="20"/>
        </w:rPr>
        <w:t> </w:t>
      </w:r>
      <w:r>
        <w:rPr>
          <w:sz w:val="20"/>
        </w:rPr>
        <w:t>The framework</w:t>
      </w:r>
      <w:r>
        <w:rPr>
          <w:spacing w:val="-6"/>
          <w:sz w:val="20"/>
        </w:rPr>
        <w:t> </w:t>
      </w:r>
      <w:r>
        <w:rPr>
          <w:sz w:val="20"/>
        </w:rPr>
        <w:t>jointly</w:t>
      </w:r>
      <w:r>
        <w:rPr>
          <w:spacing w:val="-7"/>
          <w:sz w:val="20"/>
        </w:rPr>
        <w:t> </w:t>
      </w:r>
      <w:r>
        <w:rPr>
          <w:sz w:val="20"/>
        </w:rPr>
        <w:t>leverages</w:t>
      </w:r>
      <w:r>
        <w:rPr>
          <w:spacing w:val="-6"/>
          <w:sz w:val="20"/>
        </w:rPr>
        <w:t> </w:t>
      </w:r>
      <w:r>
        <w:rPr>
          <w:sz w:val="20"/>
        </w:rPr>
        <w:t>molecule</w:t>
      </w:r>
      <w:r>
        <w:rPr>
          <w:spacing w:val="-6"/>
          <w:sz w:val="20"/>
        </w:rPr>
        <w:t> </w:t>
      </w:r>
      <w:r>
        <w:rPr>
          <w:sz w:val="20"/>
        </w:rPr>
        <w:t>level</w:t>
      </w:r>
      <w:r>
        <w:rPr>
          <w:spacing w:val="-6"/>
          <w:sz w:val="20"/>
        </w:rPr>
        <w:t> </w:t>
      </w:r>
      <w:r>
        <w:rPr>
          <w:sz w:val="20"/>
        </w:rPr>
        <w:t>and</w:t>
      </w:r>
      <w:r>
        <w:rPr>
          <w:spacing w:val="-7"/>
          <w:sz w:val="20"/>
        </w:rPr>
        <w:t> </w:t>
      </w:r>
      <w:r>
        <w:rPr>
          <w:sz w:val="20"/>
        </w:rPr>
        <w:t>fragment</w:t>
      </w:r>
      <w:r>
        <w:rPr>
          <w:spacing w:val="-6"/>
          <w:sz w:val="20"/>
        </w:rPr>
        <w:t> </w:t>
      </w:r>
      <w:r>
        <w:rPr>
          <w:sz w:val="20"/>
        </w:rPr>
        <w:t>level </w:t>
      </w:r>
      <w:r>
        <w:rPr>
          <w:spacing w:val="-2"/>
          <w:sz w:val="20"/>
        </w:rPr>
        <w:t>information.</w:t>
      </w:r>
    </w:p>
    <w:p>
      <w:pPr>
        <w:pStyle w:val="BodyText"/>
        <w:spacing w:line="249" w:lineRule="auto" w:before="20"/>
        <w:ind w:left="199" w:right="257"/>
      </w:pPr>
      <w:r>
        <w:rPr>
          <w:b/>
        </w:rPr>
        <w:t>Methodology: </w:t>
      </w:r>
      <w:r>
        <w:rPr/>
        <w:t>Molecular fragments are generated via </w:t>
      </w:r>
      <w:r>
        <w:rPr/>
        <w:t>de- composition</w:t>
      </w:r>
      <w:r>
        <w:rPr>
          <w:spacing w:val="40"/>
        </w:rPr>
        <w:t> </w:t>
      </w:r>
      <w:r>
        <w:rPr/>
        <w:t>techniques,</w:t>
      </w:r>
      <w:r>
        <w:rPr>
          <w:spacing w:val="40"/>
        </w:rPr>
        <w:t> </w:t>
      </w:r>
      <w:r>
        <w:rPr/>
        <w:t>and</w:t>
      </w:r>
      <w:r>
        <w:rPr>
          <w:spacing w:val="40"/>
        </w:rPr>
        <w:t> </w:t>
      </w:r>
      <w:r>
        <w:rPr/>
        <w:t>contrastive</w:t>
      </w:r>
      <w:r>
        <w:rPr>
          <w:spacing w:val="40"/>
        </w:rPr>
        <w:t> </w:t>
      </w:r>
      <w:r>
        <w:rPr/>
        <w:t>learning</w:t>
      </w:r>
      <w:r>
        <w:rPr>
          <w:spacing w:val="40"/>
        </w:rPr>
        <w:t> </w:t>
      </w:r>
      <w:r>
        <w:rPr/>
        <w:t>is</w:t>
      </w:r>
      <w:r>
        <w:rPr>
          <w:spacing w:val="40"/>
        </w:rPr>
        <w:t> </w:t>
      </w:r>
      <w:r>
        <w:rPr/>
        <w:t>applied to align representations across granularities. Bilinear attention mechanisms are used to capture fragment level interactions.</w:t>
      </w:r>
    </w:p>
    <w:p>
      <w:pPr>
        <w:pStyle w:val="BodyText"/>
        <w:spacing w:line="249" w:lineRule="auto" w:before="20"/>
        <w:ind w:left="199" w:right="257"/>
      </w:pPr>
      <w:r>
        <w:rPr>
          <w:b/>
        </w:rPr>
        <w:t>Significance: </w:t>
      </w:r>
      <w:r>
        <w:rPr/>
        <w:t>This framework highlights the importance </w:t>
      </w:r>
      <w:r>
        <w:rPr/>
        <w:t>of multi scale molecular representations and cross-modal feature fusion in drug interaction modeling.</w:t>
      </w:r>
    </w:p>
    <w:p>
      <w:pPr>
        <w:pStyle w:val="ListParagraph"/>
        <w:numPr>
          <w:ilvl w:val="1"/>
          <w:numId w:val="3"/>
        </w:numPr>
        <w:tabs>
          <w:tab w:pos="662" w:val="left" w:leader="none"/>
        </w:tabs>
        <w:spacing w:line="249" w:lineRule="auto" w:before="30" w:after="0"/>
        <w:ind w:left="199" w:right="257" w:firstLine="199"/>
        <w:jc w:val="both"/>
        <w:rPr>
          <w:sz w:val="20"/>
        </w:rPr>
      </w:pPr>
      <w:r>
        <w:rPr>
          <w:i/>
          <w:sz w:val="20"/>
        </w:rPr>
        <w:t>HMMF: Hybrid Multi-Modal Fusion Framework: </w:t>
      </w:r>
      <w:r>
        <w:rPr>
          <w:sz w:val="20"/>
        </w:rPr>
        <w:t>A Hybrid Multi-Modal Fusion (HMMF) framework integrating molecular</w:t>
      </w:r>
      <w:r>
        <w:rPr>
          <w:spacing w:val="-3"/>
          <w:sz w:val="20"/>
        </w:rPr>
        <w:t> </w:t>
      </w:r>
      <w:r>
        <w:rPr>
          <w:sz w:val="20"/>
        </w:rPr>
        <w:t>structures,</w:t>
      </w:r>
      <w:r>
        <w:rPr>
          <w:spacing w:val="-3"/>
          <w:sz w:val="20"/>
        </w:rPr>
        <w:t> </w:t>
      </w:r>
      <w:r>
        <w:rPr>
          <w:sz w:val="20"/>
        </w:rPr>
        <w:t>biomedical</w:t>
      </w:r>
      <w:r>
        <w:rPr>
          <w:spacing w:val="-3"/>
          <w:sz w:val="20"/>
        </w:rPr>
        <w:t> </w:t>
      </w:r>
      <w:r>
        <w:rPr>
          <w:sz w:val="20"/>
        </w:rPr>
        <w:t>text,</w:t>
      </w:r>
      <w:r>
        <w:rPr>
          <w:spacing w:val="-3"/>
          <w:sz w:val="20"/>
        </w:rPr>
        <w:t> </w:t>
      </w:r>
      <w:r>
        <w:rPr>
          <w:sz w:val="20"/>
        </w:rPr>
        <w:t>and</w:t>
      </w:r>
      <w:r>
        <w:rPr>
          <w:spacing w:val="-3"/>
          <w:sz w:val="20"/>
        </w:rPr>
        <w:t> </w:t>
      </w:r>
      <w:r>
        <w:rPr>
          <w:sz w:val="20"/>
        </w:rPr>
        <w:t>attribute-based</w:t>
      </w:r>
      <w:r>
        <w:rPr>
          <w:spacing w:val="-3"/>
          <w:sz w:val="20"/>
        </w:rPr>
        <w:t> </w:t>
      </w:r>
      <w:r>
        <w:rPr>
          <w:sz w:val="20"/>
        </w:rPr>
        <w:t>sim- ilarities was proposed in [5].</w:t>
      </w:r>
    </w:p>
    <w:p>
      <w:pPr>
        <w:pStyle w:val="BodyText"/>
        <w:spacing w:line="249" w:lineRule="auto" w:before="20"/>
        <w:ind w:left="199" w:right="257"/>
      </w:pPr>
      <w:r>
        <w:rPr>
          <w:b/>
        </w:rPr>
        <w:t>Methodology:</w:t>
      </w:r>
      <w:r>
        <w:rPr>
          <w:b/>
          <w:spacing w:val="-7"/>
        </w:rPr>
        <w:t> </w:t>
      </w:r>
      <w:r>
        <w:rPr/>
        <w:t>Data</w:t>
      </w:r>
      <w:r>
        <w:rPr>
          <w:spacing w:val="-6"/>
        </w:rPr>
        <w:t> </w:t>
      </w:r>
      <w:r>
        <w:rPr/>
        <w:t>sources</w:t>
      </w:r>
      <w:r>
        <w:rPr>
          <w:spacing w:val="-7"/>
        </w:rPr>
        <w:t> </w:t>
      </w:r>
      <w:r>
        <w:rPr/>
        <w:t>from</w:t>
      </w:r>
      <w:r>
        <w:rPr>
          <w:spacing w:val="-7"/>
        </w:rPr>
        <w:t> </w:t>
      </w:r>
      <w:r>
        <w:rPr/>
        <w:t>PubChem</w:t>
      </w:r>
      <w:r>
        <w:rPr>
          <w:spacing w:val="-6"/>
        </w:rPr>
        <w:t> </w:t>
      </w:r>
      <w:r>
        <w:rPr/>
        <w:t>and</w:t>
      </w:r>
      <w:r>
        <w:rPr>
          <w:spacing w:val="-7"/>
        </w:rPr>
        <w:t> </w:t>
      </w:r>
      <w:r>
        <w:rPr/>
        <w:t>biomedical literature are fused using a hybrid strategy that combines feature level and decision level integration.</w:t>
      </w:r>
    </w:p>
    <w:p>
      <w:pPr>
        <w:pStyle w:val="BodyText"/>
        <w:spacing w:line="249" w:lineRule="auto" w:before="20"/>
        <w:ind w:left="199" w:right="257"/>
      </w:pPr>
      <w:r>
        <w:rPr>
          <w:b/>
        </w:rPr>
        <w:t>Significance: </w:t>
      </w:r>
      <w:r>
        <w:rPr/>
        <w:t>Incorporating heterogeneous biomedical </w:t>
      </w:r>
      <w:r>
        <w:rPr/>
        <w:t>data sources improves the prediction of frequency specific adverse drug effects.</w:t>
      </w:r>
    </w:p>
    <w:p>
      <w:pPr>
        <w:pStyle w:val="ListParagraph"/>
        <w:numPr>
          <w:ilvl w:val="1"/>
          <w:numId w:val="3"/>
        </w:numPr>
        <w:tabs>
          <w:tab w:pos="662" w:val="left" w:leader="none"/>
        </w:tabs>
        <w:spacing w:line="249" w:lineRule="auto" w:before="31" w:after="0"/>
        <w:ind w:left="199" w:right="257" w:firstLine="199"/>
        <w:jc w:val="both"/>
        <w:rPr>
          <w:sz w:val="20"/>
        </w:rPr>
      </w:pPr>
      <w:r>
        <w:rPr>
          <w:i/>
          <w:sz w:val="20"/>
        </w:rPr>
        <w:t>SCATrans:</w:t>
      </w:r>
      <w:r>
        <w:rPr>
          <w:i/>
          <w:spacing w:val="-13"/>
          <w:sz w:val="20"/>
        </w:rPr>
        <w:t> </w:t>
      </w:r>
      <w:r>
        <w:rPr>
          <w:i/>
          <w:sz w:val="20"/>
        </w:rPr>
        <w:t>Semantic</w:t>
      </w:r>
      <w:r>
        <w:rPr>
          <w:i/>
          <w:spacing w:val="-12"/>
          <w:sz w:val="20"/>
        </w:rPr>
        <w:t> </w:t>
      </w:r>
      <w:r>
        <w:rPr>
          <w:i/>
          <w:sz w:val="20"/>
        </w:rPr>
        <w:t>Cross-Attention</w:t>
      </w:r>
      <w:r>
        <w:rPr>
          <w:i/>
          <w:spacing w:val="-13"/>
          <w:sz w:val="20"/>
        </w:rPr>
        <w:t> </w:t>
      </w:r>
      <w:r>
        <w:rPr>
          <w:i/>
          <w:sz w:val="20"/>
        </w:rPr>
        <w:t>Transformer:</w:t>
      </w:r>
      <w:r>
        <w:rPr>
          <w:i/>
          <w:spacing w:val="-12"/>
          <w:sz w:val="20"/>
        </w:rPr>
        <w:t> </w:t>
      </w:r>
      <w:r>
        <w:rPr>
          <w:sz w:val="20"/>
        </w:rPr>
        <w:t>A</w:t>
      </w:r>
      <w:r>
        <w:rPr>
          <w:spacing w:val="-13"/>
          <w:sz w:val="20"/>
        </w:rPr>
        <w:t> </w:t>
      </w:r>
      <w:r>
        <w:rPr>
          <w:sz w:val="20"/>
        </w:rPr>
        <w:t>se- mantic</w:t>
      </w:r>
      <w:r>
        <w:rPr>
          <w:spacing w:val="-12"/>
          <w:sz w:val="20"/>
        </w:rPr>
        <w:t> </w:t>
      </w:r>
      <w:r>
        <w:rPr>
          <w:sz w:val="20"/>
        </w:rPr>
        <w:t>cross-attention</w:t>
      </w:r>
      <w:r>
        <w:rPr>
          <w:spacing w:val="-12"/>
          <w:sz w:val="20"/>
        </w:rPr>
        <w:t> </w:t>
      </w:r>
      <w:r>
        <w:rPr>
          <w:sz w:val="20"/>
        </w:rPr>
        <w:t>transformer</w:t>
      </w:r>
      <w:r>
        <w:rPr>
          <w:spacing w:val="-12"/>
          <w:sz w:val="20"/>
        </w:rPr>
        <w:t> </w:t>
      </w:r>
      <w:r>
        <w:rPr>
          <w:sz w:val="20"/>
        </w:rPr>
        <w:t>architecture</w:t>
      </w:r>
      <w:r>
        <w:rPr>
          <w:spacing w:val="-12"/>
          <w:sz w:val="20"/>
        </w:rPr>
        <w:t> </w:t>
      </w:r>
      <w:r>
        <w:rPr>
          <w:sz w:val="20"/>
        </w:rPr>
        <w:t>for</w:t>
      </w:r>
      <w:r>
        <w:rPr>
          <w:spacing w:val="-12"/>
          <w:sz w:val="20"/>
        </w:rPr>
        <w:t> </w:t>
      </w:r>
      <w:r>
        <w:rPr>
          <w:sz w:val="20"/>
        </w:rPr>
        <w:t>DDI</w:t>
      </w:r>
      <w:r>
        <w:rPr>
          <w:spacing w:val="-12"/>
          <w:sz w:val="20"/>
        </w:rPr>
        <w:t> </w:t>
      </w:r>
      <w:r>
        <w:rPr>
          <w:sz w:val="20"/>
        </w:rPr>
        <w:t>predic- tion</w:t>
      </w:r>
      <w:r>
        <w:rPr>
          <w:spacing w:val="-1"/>
          <w:sz w:val="20"/>
        </w:rPr>
        <w:t> </w:t>
      </w:r>
      <w:r>
        <w:rPr>
          <w:sz w:val="20"/>
        </w:rPr>
        <w:t>using</w:t>
      </w:r>
      <w:r>
        <w:rPr>
          <w:spacing w:val="-1"/>
          <w:sz w:val="20"/>
        </w:rPr>
        <w:t> </w:t>
      </w:r>
      <w:r>
        <w:rPr>
          <w:sz w:val="20"/>
        </w:rPr>
        <w:t>multimodal</w:t>
      </w:r>
      <w:r>
        <w:rPr>
          <w:spacing w:val="-1"/>
          <w:sz w:val="20"/>
        </w:rPr>
        <w:t> </w:t>
      </w:r>
      <w:r>
        <w:rPr>
          <w:sz w:val="20"/>
        </w:rPr>
        <w:t>biomedical</w:t>
      </w:r>
      <w:r>
        <w:rPr>
          <w:spacing w:val="-1"/>
          <w:sz w:val="20"/>
        </w:rPr>
        <w:t> </w:t>
      </w:r>
      <w:r>
        <w:rPr>
          <w:sz w:val="20"/>
        </w:rPr>
        <w:t>embeddings</w:t>
      </w:r>
      <w:r>
        <w:rPr>
          <w:spacing w:val="-1"/>
          <w:sz w:val="20"/>
        </w:rPr>
        <w:t> </w:t>
      </w:r>
      <w:r>
        <w:rPr>
          <w:sz w:val="20"/>
        </w:rPr>
        <w:t>was</w:t>
      </w:r>
      <w:r>
        <w:rPr>
          <w:spacing w:val="-1"/>
          <w:sz w:val="20"/>
        </w:rPr>
        <w:t> </w:t>
      </w:r>
      <w:r>
        <w:rPr>
          <w:sz w:val="20"/>
        </w:rPr>
        <w:t>introduced in [6].</w:t>
      </w:r>
    </w:p>
    <w:p>
      <w:pPr>
        <w:pStyle w:val="BodyText"/>
        <w:spacing w:line="249" w:lineRule="auto" w:before="20"/>
        <w:ind w:left="199" w:right="257"/>
      </w:pPr>
      <w:r>
        <w:rPr>
          <w:b/>
        </w:rPr>
        <w:t>Methodology: </w:t>
      </w:r>
      <w:r>
        <w:rPr/>
        <w:t>Structural, textual, and contextual </w:t>
      </w:r>
      <w:r>
        <w:rPr/>
        <w:t>embed- dings derived from Graph2Vec, BioBERT, and Doc2Vec are processed using BiGRU layers and cross-attention mecha- </w:t>
      </w:r>
      <w:r>
        <w:rPr>
          <w:spacing w:val="-2"/>
        </w:rPr>
        <w:t>nisms.</w:t>
      </w:r>
    </w:p>
    <w:p>
      <w:pPr>
        <w:pStyle w:val="BodyText"/>
        <w:spacing w:line="249" w:lineRule="auto" w:before="20"/>
        <w:ind w:left="199" w:right="257"/>
      </w:pPr>
      <w:r>
        <w:rPr>
          <w:b/>
        </w:rPr>
        <w:t>Significance: </w:t>
      </w:r>
      <w:r>
        <w:rPr/>
        <w:t>The model demonstrates the effectiveness </w:t>
      </w:r>
      <w:r>
        <w:rPr/>
        <w:t>of attention based multimodal fusion for capturing complex drug interaction patterns.</w:t>
      </w:r>
    </w:p>
    <w:p>
      <w:pPr>
        <w:pStyle w:val="BodyText"/>
        <w:spacing w:after="0" w:line="249" w:lineRule="auto"/>
        <w:sectPr>
          <w:pgSz w:w="12240" w:h="15840"/>
          <w:pgMar w:top="900" w:bottom="280" w:left="720" w:right="720"/>
          <w:cols w:num="2" w:equalWidth="0">
            <w:col w:w="5281" w:space="40"/>
            <w:col w:w="5479"/>
          </w:cols>
        </w:sectPr>
      </w:pPr>
    </w:p>
    <w:p>
      <w:pPr>
        <w:pStyle w:val="ListParagraph"/>
        <w:numPr>
          <w:ilvl w:val="0"/>
          <w:numId w:val="3"/>
        </w:numPr>
        <w:tabs>
          <w:tab w:pos="540" w:val="left" w:leader="none"/>
        </w:tabs>
        <w:spacing w:line="240" w:lineRule="auto" w:before="151" w:after="0"/>
        <w:ind w:left="540" w:right="0" w:hanging="281"/>
        <w:jc w:val="left"/>
        <w:rPr>
          <w:i/>
          <w:sz w:val="20"/>
        </w:rPr>
      </w:pPr>
      <w:r>
        <w:rPr>
          <w:i/>
          <w:sz w:val="20"/>
        </w:rPr>
        <w:t>Knowledge</w:t>
      </w:r>
      <w:r>
        <w:rPr>
          <w:i/>
          <w:spacing w:val="11"/>
          <w:sz w:val="20"/>
        </w:rPr>
        <w:t> </w:t>
      </w:r>
      <w:r>
        <w:rPr>
          <w:i/>
          <w:sz w:val="20"/>
        </w:rPr>
        <w:t>Graph</w:t>
      </w:r>
      <w:r>
        <w:rPr>
          <w:i/>
          <w:spacing w:val="11"/>
          <w:sz w:val="20"/>
        </w:rPr>
        <w:t> </w:t>
      </w:r>
      <w:r>
        <w:rPr>
          <w:i/>
          <w:sz w:val="20"/>
        </w:rPr>
        <w:t>and</w:t>
      </w:r>
      <w:r>
        <w:rPr>
          <w:i/>
          <w:spacing w:val="11"/>
          <w:sz w:val="20"/>
        </w:rPr>
        <w:t> </w:t>
      </w:r>
      <w:r>
        <w:rPr>
          <w:i/>
          <w:sz w:val="20"/>
        </w:rPr>
        <w:t>Rule-Based</w:t>
      </w:r>
      <w:r>
        <w:rPr>
          <w:i/>
          <w:spacing w:val="11"/>
          <w:sz w:val="20"/>
        </w:rPr>
        <w:t> </w:t>
      </w:r>
      <w:r>
        <w:rPr>
          <w:i/>
          <w:spacing w:val="-2"/>
          <w:sz w:val="20"/>
        </w:rPr>
        <w:t>Approaches</w:t>
      </w:r>
    </w:p>
    <w:p>
      <w:pPr>
        <w:pStyle w:val="BodyText"/>
        <w:spacing w:line="249" w:lineRule="auto" w:before="61"/>
        <w:ind w:right="257" w:firstLine="0"/>
        <w:jc w:val="left"/>
      </w:pPr>
      <w:r>
        <w:rPr/>
        <w:br w:type="column"/>
      </w:r>
      <w:r>
        <w:rPr/>
        <w:t>TABLE</w:t>
      </w:r>
      <w:r>
        <w:rPr>
          <w:spacing w:val="40"/>
        </w:rPr>
        <w:t> </w:t>
      </w:r>
      <w:r>
        <w:rPr/>
        <w:t>I:</w:t>
      </w:r>
      <w:r>
        <w:rPr>
          <w:spacing w:val="40"/>
        </w:rPr>
        <w:t> </w:t>
      </w:r>
      <w:r>
        <w:rPr/>
        <w:t>Comparison</w:t>
      </w:r>
      <w:r>
        <w:rPr>
          <w:spacing w:val="40"/>
        </w:rPr>
        <w:t> </w:t>
      </w:r>
      <w:r>
        <w:rPr/>
        <w:t>of</w:t>
      </w:r>
      <w:r>
        <w:rPr>
          <w:spacing w:val="40"/>
        </w:rPr>
        <w:t> </w:t>
      </w:r>
      <w:r>
        <w:rPr/>
        <w:t>Reviewed</w:t>
      </w:r>
      <w:r>
        <w:rPr>
          <w:spacing w:val="40"/>
        </w:rPr>
        <w:t> </w:t>
      </w:r>
      <w:r>
        <w:rPr/>
        <w:t>DDI</w:t>
      </w:r>
      <w:r>
        <w:rPr>
          <w:spacing w:val="40"/>
        </w:rPr>
        <w:t> </w:t>
      </w:r>
      <w:r>
        <w:rPr/>
        <w:t>Prediction</w:t>
      </w:r>
      <w:r>
        <w:rPr>
          <w:spacing w:val="40"/>
        </w:rPr>
        <w:t> </w:t>
      </w:r>
      <w:r>
        <w:rPr/>
        <w:t>Ap- </w:t>
      </w:r>
      <w:r>
        <w:rPr>
          <w:spacing w:val="-2"/>
        </w:rPr>
        <w:t>proaches</w:t>
      </w:r>
    </w:p>
    <w:p>
      <w:pPr>
        <w:pStyle w:val="BodyText"/>
        <w:spacing w:after="0" w:line="249" w:lineRule="auto"/>
        <w:jc w:val="left"/>
        <w:sectPr>
          <w:pgSz w:w="12240" w:h="15840"/>
          <w:pgMar w:top="840" w:bottom="280" w:left="720" w:right="720"/>
          <w:cols w:num="2" w:equalWidth="0">
            <w:col w:w="4430" w:space="830"/>
            <w:col w:w="5540"/>
          </w:cols>
        </w:sectPr>
      </w:pPr>
    </w:p>
    <w:p>
      <w:pPr>
        <w:pStyle w:val="ListParagraph"/>
        <w:numPr>
          <w:ilvl w:val="1"/>
          <w:numId w:val="3"/>
        </w:numPr>
        <w:tabs>
          <w:tab w:pos="722" w:val="left" w:leader="none"/>
          <w:tab w:pos="5573" w:val="left" w:leader="none"/>
          <w:tab w:pos="10531" w:val="left" w:leader="none"/>
        </w:tabs>
        <w:spacing w:line="217" w:lineRule="exact" w:before="0" w:after="0"/>
        <w:ind w:left="722" w:right="0" w:hanging="264"/>
        <w:jc w:val="left"/>
        <w:rPr>
          <w:sz w:val="20"/>
        </w:rPr>
      </w:pPr>
      <w:r>
        <w:rPr>
          <w:i/>
          <w:sz w:val="20"/>
        </w:rPr>
        <w:t>DDIs-Graph:</w:t>
      </w:r>
      <w:r>
        <w:rPr>
          <w:i/>
          <w:spacing w:val="27"/>
          <w:sz w:val="20"/>
        </w:rPr>
        <w:t> </w:t>
      </w:r>
      <w:r>
        <w:rPr>
          <w:i/>
          <w:sz w:val="20"/>
        </w:rPr>
        <w:t>Knowledge</w:t>
      </w:r>
      <w:r>
        <w:rPr>
          <w:i/>
          <w:spacing w:val="28"/>
          <w:sz w:val="20"/>
        </w:rPr>
        <w:t> </w:t>
      </w:r>
      <w:r>
        <w:rPr>
          <w:i/>
          <w:sz w:val="20"/>
        </w:rPr>
        <w:t>Graph</w:t>
      </w:r>
      <w:r>
        <w:rPr>
          <w:i/>
          <w:spacing w:val="27"/>
          <w:sz w:val="20"/>
        </w:rPr>
        <w:t> </w:t>
      </w:r>
      <w:r>
        <w:rPr>
          <w:i/>
          <w:sz w:val="20"/>
        </w:rPr>
        <w:t>Framework:</w:t>
      </w:r>
      <w:r>
        <w:rPr>
          <w:i/>
          <w:spacing w:val="56"/>
          <w:sz w:val="20"/>
        </w:rPr>
        <w:t> </w:t>
      </w:r>
      <w:r>
        <w:rPr>
          <w:sz w:val="20"/>
        </w:rPr>
        <w:t>A</w:t>
      </w:r>
      <w:r>
        <w:rPr>
          <w:spacing w:val="28"/>
          <w:sz w:val="20"/>
        </w:rPr>
        <w:t> </w:t>
      </w:r>
      <w:r>
        <w:rPr>
          <w:spacing w:val="-2"/>
          <w:sz w:val="20"/>
        </w:rPr>
        <w:t>large-</w:t>
      </w:r>
      <w:r>
        <w:rPr>
          <w:sz w:val="20"/>
        </w:rPr>
        <w:tab/>
      </w:r>
      <w:r>
        <w:rPr>
          <w:sz w:val="20"/>
          <w:u w:val="single"/>
        </w:rPr>
        <w:tab/>
      </w:r>
    </w:p>
    <w:p>
      <w:pPr>
        <w:pStyle w:val="ListParagraph"/>
        <w:spacing w:after="0" w:line="217" w:lineRule="exact"/>
        <w:jc w:val="left"/>
        <w:rPr>
          <w:sz w:val="20"/>
        </w:rPr>
        <w:sectPr>
          <w:type w:val="continuous"/>
          <w:pgSz w:w="12240" w:h="15840"/>
          <w:pgMar w:top="880" w:bottom="280" w:left="720" w:right="720"/>
        </w:sectPr>
      </w:pPr>
    </w:p>
    <w:p>
      <w:pPr>
        <w:pStyle w:val="BodyText"/>
        <w:spacing w:before="19"/>
        <w:ind w:firstLine="0"/>
        <w:jc w:val="left"/>
      </w:pPr>
      <w:r>
        <w:rPr/>
        <w:t>scale</w:t>
      </w:r>
      <w:r>
        <w:rPr>
          <w:spacing w:val="-2"/>
        </w:rPr>
        <w:t> </w:t>
      </w:r>
      <w:r>
        <w:rPr/>
        <w:t>knowledge</w:t>
      </w:r>
      <w:r>
        <w:rPr>
          <w:spacing w:val="-2"/>
        </w:rPr>
        <w:t> </w:t>
      </w:r>
      <w:r>
        <w:rPr/>
        <w:t>graph</w:t>
      </w:r>
      <w:r>
        <w:rPr>
          <w:spacing w:val="-2"/>
        </w:rPr>
        <w:t> </w:t>
      </w:r>
      <w:r>
        <w:rPr/>
        <w:t>framework</w:t>
      </w:r>
      <w:r>
        <w:rPr>
          <w:spacing w:val="-2"/>
        </w:rPr>
        <w:t> </w:t>
      </w:r>
      <w:r>
        <w:rPr/>
        <w:t>for</w:t>
      </w:r>
      <w:r>
        <w:rPr>
          <w:spacing w:val="-1"/>
        </w:rPr>
        <w:t> </w:t>
      </w:r>
      <w:r>
        <w:rPr/>
        <w:t>DDI</w:t>
      </w:r>
      <w:r>
        <w:rPr>
          <w:spacing w:val="-2"/>
        </w:rPr>
        <w:t> </w:t>
      </w:r>
      <w:r>
        <w:rPr/>
        <w:t>detection</w:t>
      </w:r>
      <w:r>
        <w:rPr>
          <w:spacing w:val="-2"/>
        </w:rPr>
        <w:t> </w:t>
      </w:r>
      <w:r>
        <w:rPr/>
        <w:t>and</w:t>
      </w:r>
      <w:r>
        <w:rPr>
          <w:spacing w:val="-2"/>
        </w:rPr>
        <w:t> safer</w:t>
      </w:r>
    </w:p>
    <w:p>
      <w:pPr>
        <w:tabs>
          <w:tab w:pos="1858" w:val="left" w:leader="none"/>
          <w:tab w:pos="3515" w:val="left" w:leader="none"/>
        </w:tabs>
        <w:spacing w:before="3"/>
        <w:ind w:left="259" w:right="0" w:firstLine="0"/>
        <w:jc w:val="left"/>
        <w:rPr>
          <w:b/>
          <w:sz w:val="16"/>
        </w:rPr>
      </w:pPr>
      <w:r>
        <w:rPr/>
        <w:br w:type="column"/>
      </w:r>
      <w:r>
        <w:rPr>
          <w:b/>
          <w:sz w:val="16"/>
        </w:rPr>
        <w:t>Paper</w:t>
      </w:r>
      <w:r>
        <w:rPr>
          <w:b/>
          <w:spacing w:val="12"/>
          <w:sz w:val="16"/>
        </w:rPr>
        <w:t> </w:t>
      </w:r>
      <w:r>
        <w:rPr>
          <w:b/>
          <w:spacing w:val="-2"/>
          <w:sz w:val="16"/>
        </w:rPr>
        <w:t>(Method)</w:t>
      </w:r>
      <w:r>
        <w:rPr>
          <w:b/>
          <w:sz w:val="16"/>
        </w:rPr>
        <w:tab/>
      </w:r>
      <w:r>
        <w:rPr>
          <w:b/>
          <w:spacing w:val="-2"/>
          <w:sz w:val="16"/>
        </w:rPr>
        <w:t>Strengths</w:t>
      </w:r>
      <w:r>
        <w:rPr>
          <w:b/>
          <w:sz w:val="16"/>
        </w:rPr>
        <w:tab/>
      </w:r>
      <w:r>
        <w:rPr>
          <w:b/>
          <w:spacing w:val="-2"/>
          <w:sz w:val="16"/>
        </w:rPr>
        <w:t>Limitations</w:t>
      </w:r>
    </w:p>
    <w:p>
      <w:pPr>
        <w:pStyle w:val="BodyText"/>
        <w:spacing w:before="8"/>
        <w:ind w:left="0" w:firstLine="0"/>
        <w:jc w:val="left"/>
        <w:rPr>
          <w:b/>
          <w:sz w:val="5"/>
        </w:rPr>
      </w:pPr>
    </w:p>
    <w:p>
      <w:pPr>
        <w:pStyle w:val="BodyText"/>
        <w:spacing w:line="20" w:lineRule="exact"/>
        <w:ind w:left="139" w:firstLine="0"/>
        <w:jc w:val="left"/>
        <w:rPr>
          <w:sz w:val="2"/>
        </w:rPr>
      </w:pPr>
      <w:r>
        <w:rPr>
          <w:sz w:val="2"/>
        </w:rPr>
        <mc:AlternateContent>
          <mc:Choice Requires="wps">
            <w:drawing>
              <wp:inline distT="0" distB="0" distL="0" distR="0">
                <wp:extent cx="3119755" cy="6350"/>
                <wp:effectExtent l="9525" t="0" r="0" b="3175"/>
                <wp:docPr id="1" name="Group 1"/>
                <wp:cNvGraphicFramePr>
                  <a:graphicFrameLocks/>
                </wp:cNvGraphicFramePr>
                <a:graphic>
                  <a:graphicData uri="http://schemas.microsoft.com/office/word/2010/wordprocessingGroup">
                    <wpg:wgp>
                      <wpg:cNvPr id="1" name="Group 1"/>
                      <wpg:cNvGrpSpPr/>
                      <wpg:grpSpPr>
                        <a:xfrm>
                          <a:off x="0" y="0"/>
                          <a:ext cx="3119755" cy="6350"/>
                          <a:chExt cx="3119755" cy="6350"/>
                        </a:xfrm>
                      </wpg:grpSpPr>
                      <wps:wsp>
                        <wps:cNvPr id="2" name="Graphic 2"/>
                        <wps:cNvSpPr/>
                        <wps:spPr>
                          <a:xfrm>
                            <a:off x="0" y="3162"/>
                            <a:ext cx="3119755" cy="1270"/>
                          </a:xfrm>
                          <a:custGeom>
                            <a:avLst/>
                            <a:gdLst/>
                            <a:ahLst/>
                            <a:cxnLst/>
                            <a:rect l="l" t="t" r="r" b="b"/>
                            <a:pathLst>
                              <a:path w="3119755" h="0">
                                <a:moveTo>
                                  <a:pt x="0" y="0"/>
                                </a:moveTo>
                                <a:lnTo>
                                  <a:pt x="3119488"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5.65pt;height:.5pt;mso-position-horizontal-relative:char;mso-position-vertical-relative:line" id="docshapegroup1" coordorigin="0,0" coordsize="4913,10">
                <v:line style="position:absolute" from="0,5" to="4913,5" stroked="true" strokeweight=".498pt" strokecolor="#000000">
                  <v:stroke dashstyle="solid"/>
                </v:line>
              </v:group>
            </w:pict>
          </mc:Fallback>
        </mc:AlternateContent>
      </w:r>
      <w:r>
        <w:rPr>
          <w:sz w:val="2"/>
        </w:rPr>
      </w:r>
    </w:p>
    <w:p>
      <w:pPr>
        <w:pStyle w:val="BodyText"/>
        <w:spacing w:after="0" w:line="20" w:lineRule="exact"/>
        <w:jc w:val="left"/>
        <w:rPr>
          <w:sz w:val="2"/>
        </w:rPr>
        <w:sectPr>
          <w:type w:val="continuous"/>
          <w:pgSz w:w="12240" w:h="15840"/>
          <w:pgMar w:top="880" w:bottom="280" w:left="720" w:right="720"/>
          <w:cols w:num="2" w:equalWidth="0">
            <w:col w:w="5321" w:space="113"/>
            <w:col w:w="5366"/>
          </w:cols>
        </w:sectPr>
      </w:pPr>
    </w:p>
    <w:p>
      <w:pPr>
        <w:pStyle w:val="BodyText"/>
        <w:spacing w:line="216" w:lineRule="exact"/>
        <w:ind w:firstLine="0"/>
      </w:pPr>
      <w:r>
        <w:rPr/>
        <w:t>drug</w:t>
      </w:r>
      <w:r>
        <w:rPr>
          <w:spacing w:val="12"/>
        </w:rPr>
        <w:t> </w:t>
      </w:r>
      <w:r>
        <w:rPr/>
        <w:t>recommendation</w:t>
      </w:r>
      <w:r>
        <w:rPr>
          <w:spacing w:val="13"/>
        </w:rPr>
        <w:t> </w:t>
      </w:r>
      <w:r>
        <w:rPr/>
        <w:t>was</w:t>
      </w:r>
      <w:r>
        <w:rPr>
          <w:spacing w:val="13"/>
        </w:rPr>
        <w:t> </w:t>
      </w:r>
      <w:r>
        <w:rPr/>
        <w:t>presented</w:t>
      </w:r>
      <w:r>
        <w:rPr>
          <w:spacing w:val="12"/>
        </w:rPr>
        <w:t> </w:t>
      </w:r>
      <w:r>
        <w:rPr/>
        <w:t>in</w:t>
      </w:r>
      <w:r>
        <w:rPr>
          <w:spacing w:val="13"/>
        </w:rPr>
        <w:t> </w:t>
      </w:r>
      <w:r>
        <w:rPr>
          <w:spacing w:val="-4"/>
        </w:rPr>
        <w:t>[7].</w:t>
      </w:r>
    </w:p>
    <w:p>
      <w:pPr>
        <w:pStyle w:val="BodyText"/>
        <w:spacing w:line="249" w:lineRule="auto" w:before="33"/>
        <w:ind w:right="38"/>
      </w:pPr>
      <w:r>
        <w:rPr>
          <w:b/>
        </w:rPr>
        <w:t>Methodology: </w:t>
      </w:r>
      <w:r>
        <w:rPr/>
        <w:t>The knowledge graph contains over </w:t>
      </w:r>
      <w:r>
        <w:rPr/>
        <w:t>26,000 nodes and 641,000 interaction edges, enabling efficient rule based querying.</w:t>
      </w:r>
    </w:p>
    <w:p>
      <w:pPr>
        <w:spacing w:line="232" w:lineRule="auto" w:before="37"/>
        <w:ind w:left="259" w:right="0" w:firstLine="0"/>
        <w:jc w:val="left"/>
        <w:rPr>
          <w:sz w:val="16"/>
        </w:rPr>
      </w:pPr>
      <w:r>
        <w:rPr/>
        <w:br w:type="column"/>
      </w:r>
      <w:r>
        <w:rPr>
          <w:sz w:val="16"/>
        </w:rPr>
        <w:t>He</w:t>
      </w:r>
      <w:r>
        <w:rPr>
          <w:spacing w:val="28"/>
          <w:sz w:val="16"/>
        </w:rPr>
        <w:t> </w:t>
      </w:r>
      <w:r>
        <w:rPr>
          <w:sz w:val="16"/>
        </w:rPr>
        <w:t>et</w:t>
      </w:r>
      <w:r>
        <w:rPr>
          <w:spacing w:val="28"/>
          <w:sz w:val="16"/>
        </w:rPr>
        <w:t> </w:t>
      </w:r>
      <w:r>
        <w:rPr>
          <w:sz w:val="16"/>
        </w:rPr>
        <w:t>al.</w:t>
      </w:r>
      <w:r>
        <w:rPr>
          <w:spacing w:val="28"/>
          <w:sz w:val="16"/>
        </w:rPr>
        <w:t> </w:t>
      </w:r>
      <w:r>
        <w:rPr>
          <w:sz w:val="16"/>
        </w:rPr>
        <w:t>(RGCN</w:t>
      </w:r>
      <w:r>
        <w:rPr>
          <w:spacing w:val="28"/>
          <w:sz w:val="16"/>
        </w:rPr>
        <w:t> </w:t>
      </w:r>
      <w:r>
        <w:rPr>
          <w:sz w:val="16"/>
        </w:rPr>
        <w:t>+</w:t>
      </w:r>
      <w:r>
        <w:rPr>
          <w:spacing w:val="40"/>
          <w:sz w:val="16"/>
        </w:rPr>
        <w:t> </w:t>
      </w:r>
      <w:r>
        <w:rPr>
          <w:spacing w:val="-4"/>
          <w:sz w:val="16"/>
        </w:rPr>
        <w:t>MHA)</w:t>
      </w:r>
    </w:p>
    <w:p>
      <w:pPr>
        <w:spacing w:line="232" w:lineRule="auto" w:before="19"/>
        <w:ind w:left="259" w:right="0" w:firstLine="0"/>
        <w:jc w:val="left"/>
        <w:rPr>
          <w:sz w:val="16"/>
        </w:rPr>
      </w:pPr>
      <w:r>
        <w:rPr>
          <w:sz w:val="16"/>
        </w:rPr>
        <w:t>Tian</w:t>
      </w:r>
      <w:r>
        <w:rPr>
          <w:spacing w:val="40"/>
          <w:sz w:val="16"/>
        </w:rPr>
        <w:t> </w:t>
      </w:r>
      <w:r>
        <w:rPr>
          <w:sz w:val="16"/>
        </w:rPr>
        <w:t>et</w:t>
      </w:r>
      <w:r>
        <w:rPr>
          <w:spacing w:val="40"/>
          <w:sz w:val="16"/>
        </w:rPr>
        <w:t> </w:t>
      </w:r>
      <w:r>
        <w:rPr>
          <w:sz w:val="16"/>
        </w:rPr>
        <w:t>al.</w:t>
      </w:r>
      <w:r>
        <w:rPr>
          <w:spacing w:val="40"/>
          <w:sz w:val="16"/>
        </w:rPr>
        <w:t> </w:t>
      </w:r>
      <w:r>
        <w:rPr>
          <w:sz w:val="16"/>
        </w:rPr>
        <w:t>(Meta-</w:t>
      </w:r>
      <w:r>
        <w:rPr>
          <w:spacing w:val="40"/>
          <w:sz w:val="16"/>
        </w:rPr>
        <w:t> </w:t>
      </w:r>
      <w:r>
        <w:rPr>
          <w:sz w:val="16"/>
        </w:rPr>
        <w:t>path GNN)</w:t>
      </w:r>
    </w:p>
    <w:p>
      <w:pPr>
        <w:spacing w:line="240" w:lineRule="auto" w:before="32"/>
        <w:ind w:left="199" w:right="-9" w:firstLine="0"/>
        <w:jc w:val="left"/>
        <w:rPr>
          <w:sz w:val="16"/>
        </w:rPr>
      </w:pPr>
      <w:r>
        <w:rPr/>
        <w:br w:type="column"/>
      </w:r>
      <w:r>
        <w:rPr>
          <w:sz w:val="16"/>
        </w:rPr>
        <w:t>Severity-aware</w:t>
      </w:r>
      <w:r>
        <w:rPr>
          <w:spacing w:val="7"/>
          <w:sz w:val="16"/>
        </w:rPr>
        <w:t> </w:t>
      </w:r>
      <w:r>
        <w:rPr>
          <w:sz w:val="16"/>
        </w:rPr>
        <w:t>multi-</w:t>
      </w:r>
      <w:r>
        <w:rPr>
          <w:spacing w:val="40"/>
          <w:sz w:val="16"/>
        </w:rPr>
        <w:t> </w:t>
      </w:r>
      <w:r>
        <w:rPr>
          <w:sz w:val="16"/>
        </w:rPr>
        <w:t>class modeling</w:t>
      </w:r>
      <w:r>
        <w:rPr>
          <w:spacing w:val="40"/>
          <w:sz w:val="16"/>
        </w:rPr>
        <w:t> </w:t>
      </w:r>
      <w:r>
        <w:rPr>
          <w:spacing w:val="-2"/>
          <w:sz w:val="16"/>
        </w:rPr>
        <w:t>Semantic</w:t>
      </w:r>
      <w:r>
        <w:rPr>
          <w:spacing w:val="40"/>
          <w:sz w:val="16"/>
        </w:rPr>
        <w:t> </w:t>
      </w:r>
      <w:r>
        <w:rPr>
          <w:spacing w:val="-2"/>
          <w:sz w:val="16"/>
        </w:rPr>
        <w:t>heterogeneous</w:t>
      </w:r>
      <w:r>
        <w:rPr>
          <w:spacing w:val="40"/>
          <w:sz w:val="16"/>
        </w:rPr>
        <w:t> </w:t>
      </w:r>
      <w:r>
        <w:rPr>
          <w:spacing w:val="-2"/>
          <w:sz w:val="16"/>
        </w:rPr>
        <w:t>aggregation</w:t>
      </w:r>
    </w:p>
    <w:p>
      <w:pPr>
        <w:spacing w:line="244" w:lineRule="auto" w:before="32"/>
        <w:ind w:left="199" w:right="426" w:firstLine="0"/>
        <w:jc w:val="left"/>
        <w:rPr>
          <w:sz w:val="16"/>
        </w:rPr>
      </w:pPr>
      <w:r>
        <w:rPr/>
        <w:br w:type="column"/>
      </w:r>
      <w:r>
        <w:rPr>
          <w:sz w:val="16"/>
        </w:rPr>
        <w:t>High</w:t>
      </w:r>
      <w:r>
        <w:rPr>
          <w:spacing w:val="80"/>
          <w:w w:val="150"/>
          <w:sz w:val="16"/>
        </w:rPr>
        <w:t> </w:t>
      </w:r>
      <w:r>
        <w:rPr>
          <w:sz w:val="16"/>
        </w:rPr>
        <w:t>computational</w:t>
      </w:r>
      <w:r>
        <w:rPr>
          <w:spacing w:val="40"/>
          <w:sz w:val="16"/>
        </w:rPr>
        <w:t> </w:t>
      </w:r>
      <w:r>
        <w:rPr>
          <w:spacing w:val="-2"/>
          <w:sz w:val="16"/>
        </w:rPr>
        <w:t>complexity</w:t>
      </w:r>
      <w:r>
        <w:rPr>
          <w:spacing w:val="40"/>
          <w:sz w:val="16"/>
        </w:rPr>
        <w:t> </w:t>
      </w:r>
      <w:r>
        <w:rPr>
          <w:sz w:val="16"/>
        </w:rPr>
        <w:t>Computational cost</w:t>
      </w:r>
    </w:p>
    <w:p>
      <w:pPr>
        <w:spacing w:after="0" w:line="244" w:lineRule="auto"/>
        <w:jc w:val="left"/>
        <w:rPr>
          <w:sz w:val="16"/>
        </w:rPr>
        <w:sectPr>
          <w:type w:val="continuous"/>
          <w:pgSz w:w="12240" w:h="15840"/>
          <w:pgMar w:top="880" w:bottom="280" w:left="720" w:right="720"/>
          <w:cols w:num="4" w:equalWidth="0">
            <w:col w:w="5321" w:space="113"/>
            <w:col w:w="1620" w:space="40"/>
            <w:col w:w="1617" w:space="40"/>
            <w:col w:w="2049"/>
          </w:cols>
        </w:sectPr>
      </w:pPr>
    </w:p>
    <w:p>
      <w:pPr>
        <w:pStyle w:val="BodyText"/>
        <w:spacing w:line="249" w:lineRule="auto" w:before="23"/>
        <w:jc w:val="left"/>
      </w:pPr>
      <w:r>
        <w:rPr>
          <w:b/>
        </w:rPr>
        <w:t>Significance:</w:t>
      </w:r>
      <w:r>
        <w:rPr>
          <w:b/>
          <w:spacing w:val="77"/>
        </w:rPr>
        <w:t> </w:t>
      </w:r>
      <w:r>
        <w:rPr/>
        <w:t>Structured</w:t>
      </w:r>
      <w:r>
        <w:rPr>
          <w:spacing w:val="77"/>
        </w:rPr>
        <w:t> </w:t>
      </w:r>
      <w:r>
        <w:rPr/>
        <w:t>knowledge</w:t>
      </w:r>
      <w:r>
        <w:rPr>
          <w:spacing w:val="77"/>
        </w:rPr>
        <w:t> </w:t>
      </w:r>
      <w:r>
        <w:rPr/>
        <w:t>representations</w:t>
      </w:r>
      <w:r>
        <w:rPr>
          <w:spacing w:val="77"/>
        </w:rPr>
        <w:t> </w:t>
      </w:r>
      <w:r>
        <w:rPr/>
        <w:t>en- hance</w:t>
      </w:r>
      <w:r>
        <w:rPr>
          <w:spacing w:val="-6"/>
        </w:rPr>
        <w:t> </w:t>
      </w:r>
      <w:r>
        <w:rPr/>
        <w:t>interpretability</w:t>
      </w:r>
      <w:r>
        <w:rPr>
          <w:spacing w:val="-5"/>
        </w:rPr>
        <w:t> </w:t>
      </w:r>
      <w:r>
        <w:rPr/>
        <w:t>and</w:t>
      </w:r>
      <w:r>
        <w:rPr>
          <w:spacing w:val="-5"/>
        </w:rPr>
        <w:t> </w:t>
      </w:r>
      <w:r>
        <w:rPr/>
        <w:t>safety</w:t>
      </w:r>
      <w:r>
        <w:rPr>
          <w:spacing w:val="-6"/>
        </w:rPr>
        <w:t> </w:t>
      </w:r>
      <w:r>
        <w:rPr/>
        <w:t>aware</w:t>
      </w:r>
      <w:r>
        <w:rPr>
          <w:spacing w:val="-5"/>
        </w:rPr>
        <w:t> </w:t>
      </w:r>
      <w:r>
        <w:rPr/>
        <w:t>drug</w:t>
      </w:r>
      <w:r>
        <w:rPr>
          <w:spacing w:val="-5"/>
        </w:rPr>
        <w:t> </w:t>
      </w:r>
      <w:r>
        <w:rPr>
          <w:spacing w:val="-2"/>
        </w:rPr>
        <w:t>recommendations.</w:t>
      </w:r>
    </w:p>
    <w:p>
      <w:pPr>
        <w:pStyle w:val="ListParagraph"/>
        <w:numPr>
          <w:ilvl w:val="1"/>
          <w:numId w:val="3"/>
        </w:numPr>
        <w:tabs>
          <w:tab w:pos="722" w:val="left" w:leader="none"/>
        </w:tabs>
        <w:spacing w:line="249" w:lineRule="auto" w:before="36" w:after="0"/>
        <w:ind w:left="259" w:right="38" w:firstLine="199"/>
        <w:jc w:val="left"/>
        <w:rPr>
          <w:sz w:val="20"/>
        </w:rPr>
      </w:pPr>
      <w:r>
        <w:rPr>
          <w:i/>
          <w:sz w:val="20"/>
        </w:rPr>
        <w:t>Metapath Based Heterogeneous Information Networks: </w:t>
      </w:r>
      <w:r>
        <w:rPr>
          <w:sz w:val="20"/>
        </w:rPr>
        <w:t>A metapath based heterogeneous information network </w:t>
      </w:r>
      <w:r>
        <w:rPr>
          <w:sz w:val="20"/>
        </w:rPr>
        <w:t>model capturing</w:t>
      </w:r>
      <w:r>
        <w:rPr>
          <w:spacing w:val="19"/>
          <w:sz w:val="20"/>
        </w:rPr>
        <w:t> </w:t>
      </w:r>
      <w:r>
        <w:rPr>
          <w:sz w:val="20"/>
        </w:rPr>
        <w:t>semantic</w:t>
      </w:r>
      <w:r>
        <w:rPr>
          <w:spacing w:val="19"/>
          <w:sz w:val="20"/>
        </w:rPr>
        <w:t> </w:t>
      </w:r>
      <w:r>
        <w:rPr>
          <w:sz w:val="20"/>
        </w:rPr>
        <w:t>dependencies</w:t>
      </w:r>
      <w:r>
        <w:rPr>
          <w:spacing w:val="19"/>
          <w:sz w:val="20"/>
        </w:rPr>
        <w:t> </w:t>
      </w:r>
      <w:r>
        <w:rPr>
          <w:sz w:val="20"/>
        </w:rPr>
        <w:t>among</w:t>
      </w:r>
      <w:r>
        <w:rPr>
          <w:spacing w:val="19"/>
          <w:sz w:val="20"/>
        </w:rPr>
        <w:t> </w:t>
      </w:r>
      <w:r>
        <w:rPr>
          <w:sz w:val="20"/>
        </w:rPr>
        <w:t>drugs,</w:t>
      </w:r>
      <w:r>
        <w:rPr>
          <w:spacing w:val="19"/>
          <w:sz w:val="20"/>
        </w:rPr>
        <w:t> </w:t>
      </w:r>
      <w:r>
        <w:rPr>
          <w:sz w:val="20"/>
        </w:rPr>
        <w:t>proteins,</w:t>
      </w:r>
      <w:r>
        <w:rPr>
          <w:spacing w:val="19"/>
          <w:sz w:val="20"/>
        </w:rPr>
        <w:t> </w:t>
      </w:r>
      <w:r>
        <w:rPr>
          <w:sz w:val="20"/>
        </w:rPr>
        <w:t>and</w:t>
      </w:r>
    </w:p>
    <w:p>
      <w:pPr>
        <w:tabs>
          <w:tab w:pos="1858" w:val="left" w:leader="none"/>
        </w:tabs>
        <w:spacing w:line="180" w:lineRule="exact" w:before="0"/>
        <w:ind w:left="259" w:right="0" w:firstLine="0"/>
        <w:jc w:val="left"/>
        <w:rPr>
          <w:sz w:val="16"/>
        </w:rPr>
      </w:pPr>
      <w:r>
        <w:rPr/>
        <w:br w:type="column"/>
      </w:r>
      <w:r>
        <w:rPr>
          <w:sz w:val="16"/>
        </w:rPr>
        <w:t>Li</w:t>
      </w:r>
      <w:r>
        <w:rPr>
          <w:spacing w:val="-5"/>
          <w:sz w:val="16"/>
        </w:rPr>
        <w:t> </w:t>
      </w:r>
      <w:r>
        <w:rPr>
          <w:sz w:val="16"/>
        </w:rPr>
        <w:t>et</w:t>
      </w:r>
      <w:r>
        <w:rPr>
          <w:spacing w:val="-4"/>
          <w:sz w:val="16"/>
        </w:rPr>
        <w:t> </w:t>
      </w:r>
      <w:r>
        <w:rPr>
          <w:sz w:val="16"/>
        </w:rPr>
        <w:t>al.</w:t>
      </w:r>
      <w:r>
        <w:rPr>
          <w:spacing w:val="-5"/>
          <w:sz w:val="16"/>
        </w:rPr>
        <w:t> </w:t>
      </w:r>
      <w:r>
        <w:rPr>
          <w:sz w:val="16"/>
        </w:rPr>
        <w:t>(DTD-</w:t>
      </w:r>
      <w:r>
        <w:rPr>
          <w:spacing w:val="-4"/>
          <w:sz w:val="16"/>
        </w:rPr>
        <w:t>GNN)</w:t>
      </w:r>
      <w:r>
        <w:rPr>
          <w:sz w:val="16"/>
        </w:rPr>
        <w:tab/>
      </w:r>
      <w:r>
        <w:rPr>
          <w:spacing w:val="-2"/>
          <w:sz w:val="16"/>
        </w:rPr>
        <w:t>Ternary</w:t>
      </w:r>
    </w:p>
    <w:p>
      <w:pPr>
        <w:spacing w:line="232" w:lineRule="auto" w:before="2"/>
        <w:ind w:left="1858" w:right="0" w:firstLine="0"/>
        <w:jc w:val="left"/>
        <w:rPr>
          <w:sz w:val="16"/>
        </w:rPr>
      </w:pPr>
      <w:r>
        <w:rPr>
          <w:spacing w:val="-2"/>
          <w:sz w:val="16"/>
        </w:rPr>
        <w:t>drug–target–disease</w:t>
      </w:r>
      <w:r>
        <w:rPr>
          <w:spacing w:val="40"/>
          <w:sz w:val="16"/>
        </w:rPr>
        <w:t> </w:t>
      </w:r>
      <w:r>
        <w:rPr>
          <w:spacing w:val="-2"/>
          <w:sz w:val="16"/>
        </w:rPr>
        <w:t>modeling</w:t>
      </w:r>
    </w:p>
    <w:p>
      <w:pPr>
        <w:tabs>
          <w:tab w:pos="1858" w:val="left" w:leader="none"/>
        </w:tabs>
        <w:spacing w:line="244" w:lineRule="auto" w:before="15"/>
        <w:ind w:left="259" w:right="0" w:firstLine="0"/>
        <w:jc w:val="left"/>
        <w:rPr>
          <w:sz w:val="16"/>
        </w:rPr>
      </w:pPr>
      <w:r>
        <w:rPr>
          <w:sz w:val="16"/>
        </w:rPr>
        <w:t>Zhang</w:t>
      </w:r>
      <w:r>
        <w:rPr>
          <w:spacing w:val="40"/>
          <w:sz w:val="16"/>
        </w:rPr>
        <w:t> </w:t>
      </w:r>
      <w:r>
        <w:rPr>
          <w:sz w:val="16"/>
        </w:rPr>
        <w:t>et</w:t>
      </w:r>
      <w:r>
        <w:rPr>
          <w:spacing w:val="40"/>
          <w:sz w:val="16"/>
        </w:rPr>
        <w:t> </w:t>
      </w:r>
      <w:r>
        <w:rPr>
          <w:sz w:val="16"/>
        </w:rPr>
        <w:t>al.</w:t>
      </w:r>
      <w:r>
        <w:rPr>
          <w:spacing w:val="40"/>
          <w:sz w:val="16"/>
        </w:rPr>
        <w:t> </w:t>
      </w:r>
      <w:r>
        <w:rPr>
          <w:sz w:val="16"/>
        </w:rPr>
        <w:t>(MO-</w:t>
        <w:tab/>
      </w:r>
      <w:r>
        <w:rPr>
          <w:spacing w:val="-2"/>
          <w:sz w:val="16"/>
        </w:rPr>
        <w:t>Multi-granularity</w:t>
      </w:r>
      <w:r>
        <w:rPr>
          <w:spacing w:val="40"/>
          <w:sz w:val="16"/>
        </w:rPr>
        <w:t> </w:t>
      </w:r>
      <w:r>
        <w:rPr>
          <w:spacing w:val="-2"/>
          <w:sz w:val="16"/>
        </w:rPr>
        <w:t>SAIC)</w:t>
      </w:r>
      <w:r>
        <w:rPr>
          <w:sz w:val="16"/>
        </w:rPr>
        <w:tab/>
        <w:t>cross-modal fusion</w:t>
      </w:r>
      <w:r>
        <w:rPr>
          <w:spacing w:val="40"/>
          <w:sz w:val="16"/>
        </w:rPr>
        <w:t> </w:t>
      </w:r>
      <w:r>
        <w:rPr>
          <w:sz w:val="16"/>
        </w:rPr>
        <w:t>Liu et al. (HMMF)</w:t>
        <w:tab/>
        <w:t>Multi-modal</w:t>
      </w:r>
      <w:r>
        <w:rPr>
          <w:spacing w:val="12"/>
          <w:sz w:val="16"/>
        </w:rPr>
        <w:t> </w:t>
      </w:r>
      <w:r>
        <w:rPr>
          <w:sz w:val="16"/>
        </w:rPr>
        <w:t>biomed-</w:t>
      </w:r>
    </w:p>
    <w:p>
      <w:pPr>
        <w:spacing w:line="140" w:lineRule="exact" w:before="0"/>
        <w:ind w:left="1858" w:right="0" w:firstLine="0"/>
        <w:jc w:val="left"/>
        <w:rPr>
          <w:sz w:val="16"/>
        </w:rPr>
      </w:pPr>
      <w:r>
        <w:rPr>
          <w:sz w:val="16"/>
        </w:rPr>
        <w:t>ical</w:t>
      </w:r>
      <w:r>
        <w:rPr>
          <w:spacing w:val="12"/>
          <w:sz w:val="16"/>
        </w:rPr>
        <w:t> </w:t>
      </w:r>
      <w:r>
        <w:rPr>
          <w:spacing w:val="-2"/>
          <w:sz w:val="16"/>
        </w:rPr>
        <w:t>integration</w:t>
      </w:r>
    </w:p>
    <w:p>
      <w:pPr>
        <w:spacing w:line="232" w:lineRule="auto" w:before="3"/>
        <w:ind w:left="199" w:right="426" w:firstLine="0"/>
        <w:jc w:val="left"/>
        <w:rPr>
          <w:sz w:val="16"/>
        </w:rPr>
      </w:pPr>
      <w:r>
        <w:rPr/>
        <w:br w:type="column"/>
      </w:r>
      <w:r>
        <w:rPr>
          <w:sz w:val="16"/>
        </w:rPr>
        <w:t>Large-scale</w:t>
      </w:r>
      <w:r>
        <w:rPr>
          <w:spacing w:val="40"/>
          <w:sz w:val="16"/>
        </w:rPr>
        <w:t> </w:t>
      </w:r>
      <w:r>
        <w:rPr>
          <w:sz w:val="16"/>
        </w:rPr>
        <w:t>data</w:t>
      </w:r>
      <w:r>
        <w:rPr>
          <w:spacing w:val="40"/>
          <w:sz w:val="16"/>
        </w:rPr>
        <w:t> </w:t>
      </w:r>
      <w:r>
        <w:rPr>
          <w:sz w:val="16"/>
        </w:rPr>
        <w:t>re-</w:t>
      </w:r>
      <w:r>
        <w:rPr>
          <w:spacing w:val="40"/>
          <w:sz w:val="16"/>
        </w:rPr>
        <w:t> </w:t>
      </w:r>
      <w:r>
        <w:rPr>
          <w:spacing w:val="-2"/>
          <w:sz w:val="16"/>
        </w:rPr>
        <w:t>quirement</w:t>
      </w:r>
    </w:p>
    <w:p>
      <w:pPr>
        <w:pStyle w:val="BodyText"/>
        <w:spacing w:before="14"/>
        <w:ind w:left="0" w:firstLine="0"/>
        <w:jc w:val="left"/>
        <w:rPr>
          <w:sz w:val="16"/>
        </w:rPr>
      </w:pPr>
    </w:p>
    <w:p>
      <w:pPr>
        <w:spacing w:line="232" w:lineRule="auto" w:before="1"/>
        <w:ind w:left="199" w:right="426" w:firstLine="0"/>
        <w:jc w:val="left"/>
        <w:rPr>
          <w:sz w:val="16"/>
        </w:rPr>
      </w:pPr>
      <w:r>
        <w:rPr>
          <w:sz w:val="16"/>
        </w:rPr>
        <w:t>Complex</w:t>
      </w:r>
      <w:r>
        <w:rPr>
          <w:spacing w:val="25"/>
          <w:sz w:val="16"/>
        </w:rPr>
        <w:t> </w:t>
      </w:r>
      <w:r>
        <w:rPr>
          <w:sz w:val="16"/>
        </w:rPr>
        <w:t>preprocess-</w:t>
      </w:r>
      <w:r>
        <w:rPr>
          <w:spacing w:val="40"/>
          <w:sz w:val="16"/>
        </w:rPr>
        <w:t> </w:t>
      </w:r>
      <w:r>
        <w:rPr>
          <w:spacing w:val="-4"/>
          <w:sz w:val="16"/>
        </w:rPr>
        <w:t>ing</w:t>
      </w:r>
    </w:p>
    <w:p>
      <w:pPr>
        <w:spacing w:before="15"/>
        <w:ind w:left="199" w:right="0" w:firstLine="0"/>
        <w:jc w:val="left"/>
        <w:rPr>
          <w:sz w:val="16"/>
        </w:rPr>
      </w:pPr>
      <w:r>
        <w:rPr>
          <w:sz w:val="16"/>
        </w:rPr>
        <w:t>Scalability</w:t>
      </w:r>
      <w:r>
        <w:rPr>
          <w:spacing w:val="8"/>
          <w:sz w:val="16"/>
        </w:rPr>
        <w:t> </w:t>
      </w:r>
      <w:r>
        <w:rPr>
          <w:spacing w:val="-2"/>
          <w:sz w:val="16"/>
        </w:rPr>
        <w:t>issues</w:t>
      </w:r>
    </w:p>
    <w:p>
      <w:pPr>
        <w:spacing w:after="0"/>
        <w:jc w:val="left"/>
        <w:rPr>
          <w:sz w:val="16"/>
        </w:rPr>
        <w:sectPr>
          <w:type w:val="continuous"/>
          <w:pgSz w:w="12240" w:h="15840"/>
          <w:pgMar w:top="880" w:bottom="280" w:left="720" w:right="720"/>
          <w:cols w:num="3" w:equalWidth="0">
            <w:col w:w="5321" w:space="113"/>
            <w:col w:w="3277" w:space="40"/>
            <w:col w:w="2049"/>
          </w:cols>
        </w:sectPr>
      </w:pPr>
    </w:p>
    <w:p>
      <w:pPr>
        <w:pStyle w:val="BodyText"/>
        <w:spacing w:line="228" w:lineRule="exact"/>
        <w:ind w:firstLine="0"/>
        <w:jc w:val="left"/>
      </w:pPr>
      <w:r>
        <w:rPr/>
        <w:t>diseases</w:t>
      </w:r>
      <w:r>
        <w:rPr>
          <w:spacing w:val="13"/>
        </w:rPr>
        <w:t> </w:t>
      </w:r>
      <w:r>
        <w:rPr/>
        <w:t>was</w:t>
      </w:r>
      <w:r>
        <w:rPr>
          <w:spacing w:val="14"/>
        </w:rPr>
        <w:t> </w:t>
      </w:r>
      <w:r>
        <w:rPr/>
        <w:t>proposed</w:t>
      </w:r>
      <w:r>
        <w:rPr>
          <w:spacing w:val="14"/>
        </w:rPr>
        <w:t> </w:t>
      </w:r>
      <w:r>
        <w:rPr/>
        <w:t>in</w:t>
      </w:r>
      <w:r>
        <w:rPr>
          <w:spacing w:val="14"/>
        </w:rPr>
        <w:t> </w:t>
      </w:r>
      <w:r>
        <w:rPr>
          <w:spacing w:val="-4"/>
        </w:rPr>
        <w:t>[8].</w:t>
      </w:r>
    </w:p>
    <w:p>
      <w:pPr>
        <w:pStyle w:val="BodyText"/>
        <w:spacing w:line="249" w:lineRule="auto" w:before="33"/>
        <w:jc w:val="left"/>
      </w:pPr>
      <w:r>
        <w:rPr>
          <w:b/>
        </w:rPr>
        <w:t>Methodology:</w:t>
      </w:r>
      <w:r>
        <w:rPr>
          <w:b/>
          <w:spacing w:val="33"/>
        </w:rPr>
        <w:t> </w:t>
      </w:r>
      <w:r>
        <w:rPr/>
        <w:t>Hierarchical</w:t>
      </w:r>
      <w:r>
        <w:rPr>
          <w:spacing w:val="33"/>
        </w:rPr>
        <w:t> </w:t>
      </w:r>
      <w:r>
        <w:rPr/>
        <w:t>attention</w:t>
      </w:r>
      <w:r>
        <w:rPr>
          <w:spacing w:val="33"/>
        </w:rPr>
        <w:t> </w:t>
      </w:r>
      <w:r>
        <w:rPr/>
        <w:t>mechanisms</w:t>
      </w:r>
      <w:r>
        <w:rPr>
          <w:spacing w:val="33"/>
        </w:rPr>
        <w:t> </w:t>
      </w:r>
      <w:r>
        <w:rPr/>
        <w:t>are</w:t>
      </w:r>
      <w:r>
        <w:rPr>
          <w:spacing w:val="33"/>
        </w:rPr>
        <w:t> </w:t>
      </w:r>
      <w:r>
        <w:rPr/>
        <w:t>ap- plied at node and meta-path levels.</w:t>
      </w:r>
    </w:p>
    <w:p>
      <w:pPr>
        <w:pStyle w:val="BodyText"/>
        <w:spacing w:line="249" w:lineRule="auto"/>
        <w:jc w:val="left"/>
      </w:pPr>
      <w:r>
        <w:rPr>
          <w:b/>
        </w:rPr>
        <w:t>Significance:</w:t>
      </w:r>
      <w:r>
        <w:rPr>
          <w:b/>
          <w:spacing w:val="-8"/>
        </w:rPr>
        <w:t> </w:t>
      </w:r>
      <w:r>
        <w:rPr/>
        <w:t>Explicit</w:t>
      </w:r>
      <w:r>
        <w:rPr>
          <w:spacing w:val="-8"/>
        </w:rPr>
        <w:t> </w:t>
      </w:r>
      <w:r>
        <w:rPr/>
        <w:t>modeling</w:t>
      </w:r>
      <w:r>
        <w:rPr>
          <w:spacing w:val="-8"/>
        </w:rPr>
        <w:t> </w:t>
      </w:r>
      <w:r>
        <w:rPr/>
        <w:t>of</w:t>
      </w:r>
      <w:r>
        <w:rPr>
          <w:spacing w:val="-8"/>
        </w:rPr>
        <w:t> </w:t>
      </w:r>
      <w:r>
        <w:rPr/>
        <w:t>semantic</w:t>
      </w:r>
      <w:r>
        <w:rPr>
          <w:spacing w:val="-8"/>
        </w:rPr>
        <w:t> </w:t>
      </w:r>
      <w:r>
        <w:rPr/>
        <w:t>paths</w:t>
      </w:r>
      <w:r>
        <w:rPr>
          <w:spacing w:val="-8"/>
        </w:rPr>
        <w:t> </w:t>
      </w:r>
      <w:r>
        <w:rPr/>
        <w:t>improves interpretability and performance.</w:t>
      </w:r>
    </w:p>
    <w:p>
      <w:pPr>
        <w:spacing w:line="232" w:lineRule="auto" w:before="55"/>
        <w:ind w:left="259" w:right="0" w:firstLine="0"/>
        <w:jc w:val="left"/>
        <w:rPr>
          <w:sz w:val="16"/>
        </w:rPr>
      </w:pPr>
      <w:r>
        <w:rPr/>
        <w:br w:type="column"/>
      </w:r>
      <w:r>
        <w:rPr>
          <w:sz w:val="16"/>
        </w:rPr>
        <w:t>Zhang</w:t>
      </w:r>
      <w:r>
        <w:rPr>
          <w:spacing w:val="34"/>
          <w:sz w:val="16"/>
        </w:rPr>
        <w:t> </w:t>
      </w:r>
      <w:r>
        <w:rPr>
          <w:sz w:val="16"/>
        </w:rPr>
        <w:t>et</w:t>
      </w:r>
      <w:r>
        <w:rPr>
          <w:spacing w:val="33"/>
          <w:sz w:val="16"/>
        </w:rPr>
        <w:t> </w:t>
      </w:r>
      <w:r>
        <w:rPr>
          <w:sz w:val="16"/>
        </w:rPr>
        <w:t>al.</w:t>
      </w:r>
      <w:r>
        <w:rPr>
          <w:spacing w:val="34"/>
          <w:sz w:val="16"/>
        </w:rPr>
        <w:t> </w:t>
      </w:r>
      <w:r>
        <w:rPr>
          <w:sz w:val="16"/>
        </w:rPr>
        <w:t>(SCA-</w:t>
      </w:r>
      <w:r>
        <w:rPr>
          <w:spacing w:val="40"/>
          <w:sz w:val="16"/>
        </w:rPr>
        <w:t> </w:t>
      </w:r>
      <w:r>
        <w:rPr>
          <w:spacing w:val="-2"/>
          <w:sz w:val="16"/>
        </w:rPr>
        <w:t>Trans)</w:t>
      </w:r>
    </w:p>
    <w:p>
      <w:pPr>
        <w:spacing w:line="232" w:lineRule="auto" w:before="19"/>
        <w:ind w:left="259" w:right="0" w:firstLine="0"/>
        <w:jc w:val="left"/>
        <w:rPr>
          <w:sz w:val="16"/>
        </w:rPr>
      </w:pPr>
      <w:r>
        <w:rPr>
          <w:sz w:val="16"/>
        </w:rPr>
        <w:t>Jalali</w:t>
      </w:r>
      <w:r>
        <w:rPr>
          <w:spacing w:val="40"/>
          <w:sz w:val="16"/>
        </w:rPr>
        <w:t> </w:t>
      </w:r>
      <w:r>
        <w:rPr>
          <w:sz w:val="16"/>
        </w:rPr>
        <w:t>et</w:t>
      </w:r>
      <w:r>
        <w:rPr>
          <w:spacing w:val="40"/>
          <w:sz w:val="16"/>
        </w:rPr>
        <w:t> </w:t>
      </w:r>
      <w:r>
        <w:rPr>
          <w:sz w:val="16"/>
        </w:rPr>
        <w:t>al.</w:t>
      </w:r>
      <w:r>
        <w:rPr>
          <w:spacing w:val="40"/>
          <w:sz w:val="16"/>
        </w:rPr>
        <w:t> </w:t>
      </w:r>
      <w:r>
        <w:rPr>
          <w:sz w:val="16"/>
        </w:rPr>
        <w:t>(DDIs-</w:t>
      </w:r>
      <w:r>
        <w:rPr>
          <w:spacing w:val="40"/>
          <w:sz w:val="16"/>
        </w:rPr>
        <w:t> </w:t>
      </w:r>
      <w:r>
        <w:rPr>
          <w:spacing w:val="-2"/>
          <w:sz w:val="16"/>
        </w:rPr>
        <w:t>Graph)</w:t>
      </w:r>
    </w:p>
    <w:p>
      <w:pPr>
        <w:spacing w:line="232" w:lineRule="auto" w:before="20"/>
        <w:ind w:left="259" w:right="0" w:firstLine="0"/>
        <w:jc w:val="left"/>
        <w:rPr>
          <w:sz w:val="16"/>
        </w:rPr>
      </w:pPr>
      <w:r>
        <w:rPr>
          <w:sz w:val="16"/>
        </w:rPr>
        <w:t>Tanvir</w:t>
      </w:r>
      <w:r>
        <w:rPr>
          <w:spacing w:val="22"/>
          <w:sz w:val="16"/>
        </w:rPr>
        <w:t> </w:t>
      </w:r>
      <w:r>
        <w:rPr>
          <w:sz w:val="16"/>
        </w:rPr>
        <w:t>et</w:t>
      </w:r>
      <w:r>
        <w:rPr>
          <w:spacing w:val="22"/>
          <w:sz w:val="16"/>
        </w:rPr>
        <w:t> </w:t>
      </w:r>
      <w:r>
        <w:rPr>
          <w:sz w:val="16"/>
        </w:rPr>
        <w:t>al.</w:t>
      </w:r>
      <w:r>
        <w:rPr>
          <w:spacing w:val="22"/>
          <w:sz w:val="16"/>
        </w:rPr>
        <w:t> </w:t>
      </w:r>
      <w:r>
        <w:rPr>
          <w:sz w:val="16"/>
        </w:rPr>
        <w:t>(Meta-</w:t>
      </w:r>
      <w:r>
        <w:rPr>
          <w:spacing w:val="40"/>
          <w:sz w:val="16"/>
        </w:rPr>
        <w:t> </w:t>
      </w:r>
      <w:r>
        <w:rPr>
          <w:sz w:val="16"/>
        </w:rPr>
        <w:t>path HIN)</w:t>
      </w:r>
    </w:p>
    <w:p>
      <w:pPr>
        <w:spacing w:line="242" w:lineRule="auto" w:before="50"/>
        <w:ind w:left="199" w:right="0" w:firstLine="0"/>
        <w:jc w:val="left"/>
        <w:rPr>
          <w:sz w:val="16"/>
        </w:rPr>
      </w:pPr>
      <w:r>
        <w:rPr/>
        <w:br w:type="column"/>
      </w:r>
      <w:r>
        <w:rPr>
          <w:spacing w:val="-2"/>
          <w:sz w:val="16"/>
        </w:rPr>
        <w:t>Cross-attention</w:t>
      </w:r>
      <w:r>
        <w:rPr>
          <w:spacing w:val="40"/>
          <w:sz w:val="16"/>
        </w:rPr>
        <w:t> </w:t>
      </w:r>
      <w:r>
        <w:rPr>
          <w:spacing w:val="-2"/>
          <w:sz w:val="16"/>
        </w:rPr>
        <w:t>explainability</w:t>
      </w:r>
      <w:r>
        <w:rPr>
          <w:spacing w:val="40"/>
          <w:sz w:val="16"/>
        </w:rPr>
        <w:t> </w:t>
      </w:r>
      <w:r>
        <w:rPr>
          <w:sz w:val="16"/>
        </w:rPr>
        <w:t>Knowledge-graph</w:t>
      </w:r>
      <w:r>
        <w:rPr>
          <w:spacing w:val="20"/>
          <w:sz w:val="16"/>
        </w:rPr>
        <w:t> </w:t>
      </w:r>
      <w:r>
        <w:rPr>
          <w:sz w:val="16"/>
        </w:rPr>
        <w:t>in-</w:t>
      </w:r>
      <w:r>
        <w:rPr>
          <w:spacing w:val="40"/>
          <w:sz w:val="16"/>
        </w:rPr>
        <w:t> </w:t>
      </w:r>
      <w:r>
        <w:rPr>
          <w:spacing w:val="-2"/>
          <w:sz w:val="16"/>
        </w:rPr>
        <w:t>terpretability</w:t>
      </w:r>
      <w:r>
        <w:rPr>
          <w:spacing w:val="40"/>
          <w:sz w:val="16"/>
        </w:rPr>
        <w:t> </w:t>
      </w:r>
      <w:r>
        <w:rPr>
          <w:sz w:val="16"/>
        </w:rPr>
        <w:t>Hierarchical semantic</w:t>
      </w:r>
      <w:r>
        <w:rPr>
          <w:spacing w:val="40"/>
          <w:sz w:val="16"/>
        </w:rPr>
        <w:t> </w:t>
      </w:r>
      <w:r>
        <w:rPr>
          <w:spacing w:val="-2"/>
          <w:sz w:val="16"/>
        </w:rPr>
        <w:t>modeling</w:t>
      </w:r>
    </w:p>
    <w:p>
      <w:pPr>
        <w:spacing w:line="491" w:lineRule="auto" w:before="50"/>
        <w:ind w:left="199" w:right="426" w:firstLine="0"/>
        <w:jc w:val="left"/>
        <w:rPr>
          <w:sz w:val="16"/>
        </w:rPr>
      </w:pPr>
      <w:r>
        <w:rPr/>
        <w:br w:type="column"/>
      </w:r>
      <w:r>
        <w:rPr>
          <w:sz w:val="16"/>
        </w:rPr>
        <w:t>High compute cost</w:t>
      </w:r>
      <w:r>
        <w:rPr>
          <w:spacing w:val="40"/>
          <w:sz w:val="16"/>
        </w:rPr>
        <w:t> </w:t>
      </w:r>
      <w:r>
        <w:rPr>
          <w:sz w:val="16"/>
        </w:rPr>
        <w:t>Ontology</w:t>
      </w:r>
      <w:r>
        <w:rPr>
          <w:spacing w:val="-5"/>
          <w:sz w:val="16"/>
        </w:rPr>
        <w:t> </w:t>
      </w:r>
      <w:r>
        <w:rPr>
          <w:sz w:val="16"/>
        </w:rPr>
        <w:t>dependency</w:t>
      </w:r>
      <w:r>
        <w:rPr>
          <w:spacing w:val="40"/>
          <w:sz w:val="16"/>
        </w:rPr>
        <w:t> </w:t>
      </w:r>
      <w:r>
        <w:rPr>
          <w:sz w:val="16"/>
        </w:rPr>
        <w:t>Noise sensitivity</w:t>
      </w:r>
    </w:p>
    <w:p>
      <w:pPr>
        <w:spacing w:after="0" w:line="491" w:lineRule="auto"/>
        <w:jc w:val="left"/>
        <w:rPr>
          <w:sz w:val="16"/>
        </w:rPr>
        <w:sectPr>
          <w:type w:val="continuous"/>
          <w:pgSz w:w="12240" w:h="15840"/>
          <w:pgMar w:top="880" w:bottom="280" w:left="720" w:right="720"/>
          <w:cols w:num="4" w:equalWidth="0">
            <w:col w:w="5321" w:space="113"/>
            <w:col w:w="1620" w:space="40"/>
            <w:col w:w="1617" w:space="40"/>
            <w:col w:w="2049"/>
          </w:cols>
        </w:sectPr>
      </w:pPr>
    </w:p>
    <w:p>
      <w:pPr>
        <w:spacing w:line="144" w:lineRule="exact" w:before="0"/>
        <w:ind w:left="5693" w:right="0" w:firstLine="0"/>
        <w:jc w:val="left"/>
        <w:rPr>
          <w:sz w:val="16"/>
        </w:rPr>
      </w:pPr>
      <w:r>
        <w:rPr>
          <w:sz w:val="16"/>
        </w:rPr>
        <w:t>Abdu</w:t>
      </w:r>
      <w:r>
        <w:rPr>
          <w:spacing w:val="16"/>
          <w:sz w:val="16"/>
        </w:rPr>
        <w:t> </w:t>
      </w:r>
      <w:r>
        <w:rPr>
          <w:sz w:val="16"/>
        </w:rPr>
        <w:t>et</w:t>
      </w:r>
      <w:r>
        <w:rPr>
          <w:spacing w:val="17"/>
          <w:sz w:val="16"/>
        </w:rPr>
        <w:t> </w:t>
      </w:r>
      <w:r>
        <w:rPr>
          <w:sz w:val="16"/>
        </w:rPr>
        <w:t>al.</w:t>
      </w:r>
      <w:r>
        <w:rPr>
          <w:spacing w:val="17"/>
          <w:sz w:val="16"/>
        </w:rPr>
        <w:t> </w:t>
      </w:r>
      <w:r>
        <w:rPr>
          <w:spacing w:val="-2"/>
          <w:sz w:val="16"/>
        </w:rPr>
        <w:t>(Clinical</w:t>
      </w:r>
    </w:p>
    <w:p>
      <w:pPr>
        <w:spacing w:line="182" w:lineRule="exact" w:before="0"/>
        <w:ind w:left="5693" w:right="0" w:firstLine="0"/>
        <w:jc w:val="left"/>
        <w:rPr>
          <w:sz w:val="16"/>
        </w:rPr>
      </w:pPr>
      <w:r>
        <w:rPr>
          <w:spacing w:val="-2"/>
          <w:sz w:val="16"/>
        </w:rPr>
        <w:t>Study)</w:t>
      </w:r>
    </w:p>
    <w:p>
      <w:pPr>
        <w:tabs>
          <w:tab w:pos="1855" w:val="left" w:leader="none"/>
        </w:tabs>
        <w:spacing w:line="147" w:lineRule="exact" w:before="0"/>
        <w:ind w:left="199" w:right="0" w:firstLine="0"/>
        <w:jc w:val="left"/>
        <w:rPr>
          <w:sz w:val="16"/>
        </w:rPr>
      </w:pPr>
      <w:r>
        <w:rPr/>
        <w:br w:type="column"/>
      </w:r>
      <w:r>
        <w:rPr>
          <w:sz w:val="16"/>
        </w:rPr>
        <w:t>Real</w:t>
      </w:r>
      <w:r>
        <w:rPr>
          <w:spacing w:val="10"/>
          <w:sz w:val="16"/>
        </w:rPr>
        <w:t> </w:t>
      </w:r>
      <w:r>
        <w:rPr>
          <w:sz w:val="16"/>
        </w:rPr>
        <w:t>world</w:t>
      </w:r>
      <w:r>
        <w:rPr>
          <w:spacing w:val="11"/>
          <w:sz w:val="16"/>
        </w:rPr>
        <w:t> </w:t>
      </w:r>
      <w:r>
        <w:rPr>
          <w:spacing w:val="-2"/>
          <w:sz w:val="16"/>
        </w:rPr>
        <w:t>validation</w:t>
      </w:r>
      <w:r>
        <w:rPr>
          <w:sz w:val="16"/>
        </w:rPr>
        <w:tab/>
        <w:t>Limited</w:t>
      </w:r>
      <w:r>
        <w:rPr>
          <w:spacing w:val="9"/>
          <w:sz w:val="16"/>
        </w:rPr>
        <w:t> </w:t>
      </w:r>
      <w:r>
        <w:rPr>
          <w:spacing w:val="-2"/>
          <w:sz w:val="16"/>
        </w:rPr>
        <w:t>automation</w:t>
      </w:r>
    </w:p>
    <w:p>
      <w:pPr>
        <w:spacing w:after="0" w:line="147" w:lineRule="exact"/>
        <w:jc w:val="left"/>
        <w:rPr>
          <w:sz w:val="16"/>
        </w:rPr>
        <w:sectPr>
          <w:type w:val="continuous"/>
          <w:pgSz w:w="12240" w:h="15840"/>
          <w:pgMar w:top="880" w:bottom="280" w:left="720" w:right="720"/>
          <w:cols w:num="2" w:equalWidth="0">
            <w:col w:w="7055" w:space="40"/>
            <w:col w:w="3705"/>
          </w:cols>
        </w:sectPr>
      </w:pPr>
    </w:p>
    <w:p>
      <w:pPr>
        <w:pStyle w:val="ListParagraph"/>
        <w:numPr>
          <w:ilvl w:val="0"/>
          <w:numId w:val="3"/>
        </w:numPr>
        <w:tabs>
          <w:tab w:pos="551" w:val="left" w:leader="none"/>
        </w:tabs>
        <w:spacing w:line="240" w:lineRule="auto" w:before="34" w:after="0"/>
        <w:ind w:left="551" w:right="0" w:hanging="292"/>
        <w:jc w:val="left"/>
        <w:rPr>
          <w:i/>
          <w:sz w:val="20"/>
        </w:rPr>
      </w:pPr>
      <w:r>
        <w:rPr>
          <w:i/>
          <w:sz w:val="20"/>
        </w:rPr>
        <w:t>Clinical</w:t>
      </w:r>
      <w:r>
        <w:rPr>
          <w:i/>
          <w:spacing w:val="9"/>
          <w:sz w:val="20"/>
        </w:rPr>
        <w:t> </w:t>
      </w:r>
      <w:r>
        <w:rPr>
          <w:i/>
          <w:sz w:val="20"/>
        </w:rPr>
        <w:t>and</w:t>
      </w:r>
      <w:r>
        <w:rPr>
          <w:i/>
          <w:spacing w:val="9"/>
          <w:sz w:val="20"/>
        </w:rPr>
        <w:t> </w:t>
      </w:r>
      <w:r>
        <w:rPr>
          <w:i/>
          <w:sz w:val="20"/>
        </w:rPr>
        <w:t>Integrated</w:t>
      </w:r>
      <w:r>
        <w:rPr>
          <w:i/>
          <w:spacing w:val="10"/>
          <w:sz w:val="20"/>
        </w:rPr>
        <w:t> </w:t>
      </w:r>
      <w:r>
        <w:rPr>
          <w:i/>
          <w:spacing w:val="-2"/>
          <w:sz w:val="20"/>
        </w:rPr>
        <w:t>Approaches</w:t>
      </w:r>
    </w:p>
    <w:p>
      <w:pPr>
        <w:pStyle w:val="ListParagraph"/>
        <w:numPr>
          <w:ilvl w:val="1"/>
          <w:numId w:val="3"/>
        </w:numPr>
        <w:tabs>
          <w:tab w:pos="722" w:val="left" w:leader="none"/>
        </w:tabs>
        <w:spacing w:line="249" w:lineRule="auto" w:before="155" w:after="0"/>
        <w:ind w:left="259" w:right="38" w:firstLine="199"/>
        <w:jc w:val="both"/>
        <w:rPr>
          <w:sz w:val="20"/>
        </w:rPr>
      </w:pPr>
      <w:r>
        <w:rPr>
          <w:i/>
          <w:sz w:val="20"/>
        </w:rPr>
        <w:t>Clinical Analysis of Polypharmacy in Older Adults:</w:t>
      </w:r>
      <w:r>
        <w:rPr>
          <w:i/>
          <w:spacing w:val="40"/>
          <w:sz w:val="20"/>
        </w:rPr>
        <w:t> </w:t>
      </w:r>
      <w:r>
        <w:rPr>
          <w:sz w:val="20"/>
        </w:rPr>
        <w:t>A large scale clinical study analyzing polypharmacy prevalence and potential DDIs among older adults was conducted in [9].</w:t>
      </w:r>
    </w:p>
    <w:p>
      <w:pPr>
        <w:spacing w:line="182" w:lineRule="exact" w:before="13"/>
        <w:ind w:left="259" w:right="0" w:firstLine="0"/>
        <w:jc w:val="left"/>
        <w:rPr>
          <w:sz w:val="16"/>
        </w:rPr>
      </w:pPr>
      <w:r>
        <w:rPr/>
        <w:br w:type="column"/>
      </w:r>
      <w:r>
        <w:rPr>
          <w:sz w:val="16"/>
        </w:rPr>
        <w:t>Omer</w:t>
      </w:r>
      <w:r>
        <w:rPr>
          <w:spacing w:val="4"/>
          <w:sz w:val="16"/>
        </w:rPr>
        <w:t> </w:t>
      </w:r>
      <w:r>
        <w:rPr>
          <w:sz w:val="16"/>
        </w:rPr>
        <w:t>et</w:t>
      </w:r>
      <w:r>
        <w:rPr>
          <w:spacing w:val="5"/>
          <w:sz w:val="16"/>
        </w:rPr>
        <w:t> </w:t>
      </w:r>
      <w:r>
        <w:rPr>
          <w:sz w:val="16"/>
        </w:rPr>
        <w:t>al.</w:t>
      </w:r>
      <w:r>
        <w:rPr>
          <w:spacing w:val="5"/>
          <w:sz w:val="16"/>
        </w:rPr>
        <w:t> </w:t>
      </w:r>
      <w:r>
        <w:rPr>
          <w:spacing w:val="-2"/>
          <w:sz w:val="16"/>
        </w:rPr>
        <w:t>(Imaging</w:t>
      </w:r>
    </w:p>
    <w:p>
      <w:pPr>
        <w:spacing w:line="182" w:lineRule="exact" w:before="0"/>
        <w:ind w:left="259" w:right="0" w:firstLine="0"/>
        <w:jc w:val="left"/>
        <w:rPr>
          <w:sz w:val="16"/>
        </w:rPr>
      </w:pPr>
      <w:r>
        <w:rPr>
          <w:sz w:val="16"/>
        </w:rPr>
        <w:t>+</w:t>
      </w:r>
      <w:r>
        <w:rPr>
          <w:spacing w:val="14"/>
          <w:sz w:val="16"/>
        </w:rPr>
        <w:t> </w:t>
      </w:r>
      <w:r>
        <w:rPr>
          <w:spacing w:val="-4"/>
          <w:sz w:val="16"/>
        </w:rPr>
        <w:t>GCN)</w:t>
      </w:r>
    </w:p>
    <w:p>
      <w:pPr>
        <w:spacing w:line="232" w:lineRule="auto" w:before="17"/>
        <w:ind w:left="199" w:right="39" w:firstLine="0"/>
        <w:jc w:val="left"/>
        <w:rPr>
          <w:sz w:val="16"/>
        </w:rPr>
      </w:pPr>
      <w:r>
        <w:rPr/>
        <w:br w:type="column"/>
      </w:r>
      <w:r>
        <w:rPr>
          <w:sz w:val="16"/>
        </w:rPr>
        <w:t>Clinical</w:t>
      </w:r>
      <w:r>
        <w:rPr>
          <w:spacing w:val="19"/>
          <w:sz w:val="16"/>
        </w:rPr>
        <w:t> </w:t>
      </w:r>
      <w:r>
        <w:rPr>
          <w:sz w:val="16"/>
        </w:rPr>
        <w:t>and</w:t>
      </w:r>
      <w:r>
        <w:rPr>
          <w:spacing w:val="19"/>
          <w:sz w:val="16"/>
        </w:rPr>
        <w:t> </w:t>
      </w:r>
      <w:r>
        <w:rPr>
          <w:sz w:val="16"/>
        </w:rPr>
        <w:t>imaging</w:t>
      </w:r>
      <w:r>
        <w:rPr>
          <w:spacing w:val="40"/>
          <w:sz w:val="16"/>
        </w:rPr>
        <w:t> </w:t>
      </w:r>
      <w:r>
        <w:rPr>
          <w:sz w:val="16"/>
        </w:rPr>
        <w:t>data fusion</w:t>
      </w:r>
    </w:p>
    <w:p>
      <w:pPr>
        <w:pStyle w:val="BodyText"/>
        <w:ind w:left="0" w:firstLine="0"/>
        <w:jc w:val="left"/>
        <w:rPr>
          <w:sz w:val="16"/>
        </w:rPr>
      </w:pPr>
    </w:p>
    <w:p>
      <w:pPr>
        <w:pStyle w:val="BodyText"/>
        <w:spacing w:before="167"/>
        <w:ind w:left="0" w:firstLine="0"/>
        <w:jc w:val="left"/>
        <w:rPr>
          <w:sz w:val="16"/>
        </w:rPr>
      </w:pPr>
    </w:p>
    <w:p>
      <w:pPr>
        <w:pStyle w:val="ListParagraph"/>
        <w:numPr>
          <w:ilvl w:val="0"/>
          <w:numId w:val="1"/>
        </w:numPr>
        <w:tabs>
          <w:tab w:pos="577" w:val="left" w:leader="none"/>
        </w:tabs>
        <w:spacing w:line="240" w:lineRule="auto" w:before="0" w:after="0"/>
        <w:ind w:left="577" w:right="0" w:hanging="364"/>
        <w:jc w:val="left"/>
        <w:rPr>
          <w:sz w:val="20"/>
        </w:rPr>
      </w:pPr>
      <w:r>
        <w:rPr>
          <w:sz w:val="20"/>
        </w:rPr>
        <mc:AlternateContent>
          <mc:Choice Requires="wps">
            <w:drawing>
              <wp:anchor distT="0" distB="0" distL="0" distR="0" allowOverlap="1" layoutInCell="1" locked="0" behindDoc="0" simplePos="0" relativeHeight="15729152">
                <wp:simplePos x="0" y="0"/>
                <wp:positionH relativeFrom="page">
                  <wp:posOffset>3996588</wp:posOffset>
                </wp:positionH>
                <wp:positionV relativeFrom="paragraph">
                  <wp:posOffset>-294581</wp:posOffset>
                </wp:positionV>
                <wp:extent cx="311975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119755" cy="1270"/>
                        </a:xfrm>
                        <a:custGeom>
                          <a:avLst/>
                          <a:gdLst/>
                          <a:ahLst/>
                          <a:cxnLst/>
                          <a:rect l="l" t="t" r="r" b="b"/>
                          <a:pathLst>
                            <a:path w="3119755" h="0">
                              <a:moveTo>
                                <a:pt x="0" y="0"/>
                              </a:moveTo>
                              <a:lnTo>
                                <a:pt x="3119488"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14.691986pt,-23.195395pt" to="560.320986pt,-23.195395pt" stroked="true" strokeweight=".797pt" strokecolor="#000000">
                <v:stroke dashstyle="solid"/>
                <w10:wrap type="none"/>
              </v:line>
            </w:pict>
          </mc:Fallback>
        </mc:AlternateContent>
      </w:r>
      <w:r>
        <w:rPr>
          <w:smallCaps/>
          <w:spacing w:val="-2"/>
          <w:sz w:val="20"/>
        </w:rPr>
        <w:t>Objectives</w:t>
      </w:r>
    </w:p>
    <w:p>
      <w:pPr>
        <w:spacing w:line="232" w:lineRule="auto" w:before="17"/>
        <w:ind w:left="157" w:right="431" w:firstLine="0"/>
        <w:jc w:val="left"/>
        <w:rPr>
          <w:sz w:val="16"/>
        </w:rPr>
      </w:pPr>
      <w:r>
        <w:rPr/>
        <w:br w:type="column"/>
      </w:r>
      <w:r>
        <w:rPr>
          <w:sz w:val="16"/>
        </w:rPr>
        <w:t>Data-intensive</w:t>
      </w:r>
      <w:r>
        <w:rPr>
          <w:spacing w:val="4"/>
          <w:sz w:val="16"/>
        </w:rPr>
        <w:t> </w:t>
      </w:r>
      <w:r>
        <w:rPr>
          <w:sz w:val="16"/>
        </w:rPr>
        <w:t>frame-</w:t>
      </w:r>
      <w:r>
        <w:rPr>
          <w:spacing w:val="40"/>
          <w:sz w:val="16"/>
        </w:rPr>
        <w:t> </w:t>
      </w:r>
      <w:r>
        <w:rPr>
          <w:spacing w:val="-4"/>
          <w:sz w:val="16"/>
        </w:rPr>
        <w:t>work</w:t>
      </w:r>
    </w:p>
    <w:p>
      <w:pPr>
        <w:spacing w:after="0" w:line="232" w:lineRule="auto"/>
        <w:jc w:val="left"/>
        <w:rPr>
          <w:sz w:val="16"/>
        </w:rPr>
        <w:sectPr>
          <w:type w:val="continuous"/>
          <w:pgSz w:w="12240" w:h="15840"/>
          <w:pgMar w:top="880" w:bottom="280" w:left="720" w:right="720"/>
          <w:cols w:num="4" w:equalWidth="0">
            <w:col w:w="5321" w:space="113"/>
            <w:col w:w="1620" w:space="40"/>
            <w:col w:w="1659" w:space="40"/>
            <w:col w:w="2007"/>
          </w:cols>
        </w:sectPr>
      </w:pPr>
    </w:p>
    <w:p>
      <w:pPr>
        <w:pStyle w:val="BodyText"/>
        <w:spacing w:line="249" w:lineRule="auto" w:before="21"/>
      </w:pPr>
      <w:r>
        <w:rPr>
          <w:b/>
        </w:rPr>
        <w:t>Methodology: </w:t>
      </w:r>
      <w:r>
        <w:rPr/>
        <w:t>STOPP/START version 3 criteria </w:t>
      </w:r>
      <w:r>
        <w:rPr/>
        <w:t>and regression-based statistical analysis were employed.</w:t>
      </w:r>
    </w:p>
    <w:p>
      <w:pPr>
        <w:pStyle w:val="BodyText"/>
        <w:spacing w:line="249" w:lineRule="auto" w:before="24"/>
      </w:pPr>
      <w:r>
        <w:rPr>
          <w:b/>
        </w:rPr>
        <w:t>Significance: </w:t>
      </w:r>
      <w:r>
        <w:rPr/>
        <w:t>The study underscores the real world </w:t>
      </w:r>
      <w:r>
        <w:rPr/>
        <w:t>impact of DDIs and the need for computational decision-support </w:t>
      </w:r>
      <w:r>
        <w:rPr>
          <w:spacing w:val="-2"/>
        </w:rPr>
        <w:t>systems.</w:t>
      </w:r>
    </w:p>
    <w:p>
      <w:pPr>
        <w:pStyle w:val="ListParagraph"/>
        <w:numPr>
          <w:ilvl w:val="1"/>
          <w:numId w:val="3"/>
        </w:numPr>
        <w:tabs>
          <w:tab w:pos="722" w:val="left" w:leader="none"/>
        </w:tabs>
        <w:spacing w:line="249" w:lineRule="auto" w:before="35" w:after="0"/>
        <w:ind w:left="259" w:right="0" w:firstLine="199"/>
        <w:jc w:val="left"/>
        <w:rPr>
          <w:sz w:val="20"/>
        </w:rPr>
      </w:pPr>
      <w:r>
        <w:rPr>
          <w:i/>
          <w:sz w:val="20"/>
        </w:rPr>
        <w:t>Medical Imaging with Graph Convolutional Networks: </w:t>
      </w:r>
      <w:r>
        <w:rPr>
          <w:sz w:val="20"/>
        </w:rPr>
        <w:t>A multimodal framework integrating medical imaging, </w:t>
      </w:r>
      <w:r>
        <w:rPr>
          <w:sz w:val="20"/>
        </w:rPr>
        <w:t>EHRs, and DDI networks using Graph Convolutional Networks was proposed in [10].</w:t>
      </w:r>
    </w:p>
    <w:p>
      <w:pPr>
        <w:pStyle w:val="BodyText"/>
        <w:spacing w:line="249" w:lineRule="auto" w:before="24"/>
        <w:jc w:val="left"/>
      </w:pPr>
      <w:r>
        <w:rPr>
          <w:b/>
        </w:rPr>
        <w:t>Methodology:</w:t>
      </w:r>
      <w:r>
        <w:rPr>
          <w:b/>
          <w:spacing w:val="25"/>
        </w:rPr>
        <w:t> </w:t>
      </w:r>
      <w:r>
        <w:rPr/>
        <w:t>Imaging</w:t>
      </w:r>
      <w:r>
        <w:rPr>
          <w:spacing w:val="25"/>
        </w:rPr>
        <w:t> </w:t>
      </w:r>
      <w:r>
        <w:rPr/>
        <w:t>features</w:t>
      </w:r>
      <w:r>
        <w:rPr>
          <w:spacing w:val="25"/>
        </w:rPr>
        <w:t> </w:t>
      </w:r>
      <w:r>
        <w:rPr/>
        <w:t>and</w:t>
      </w:r>
      <w:r>
        <w:rPr>
          <w:spacing w:val="25"/>
        </w:rPr>
        <w:t> </w:t>
      </w:r>
      <w:r>
        <w:rPr/>
        <w:t>clinical</w:t>
      </w:r>
      <w:r>
        <w:rPr>
          <w:spacing w:val="25"/>
        </w:rPr>
        <w:t> </w:t>
      </w:r>
      <w:r>
        <w:rPr/>
        <w:t>data</w:t>
      </w:r>
      <w:r>
        <w:rPr>
          <w:spacing w:val="25"/>
        </w:rPr>
        <w:t> </w:t>
      </w:r>
      <w:r>
        <w:rPr/>
        <w:t>are</w:t>
      </w:r>
      <w:r>
        <w:rPr>
          <w:spacing w:val="25"/>
        </w:rPr>
        <w:t> </w:t>
      </w:r>
      <w:r>
        <w:rPr/>
        <w:t>em- bedded into a unified graph structure.</w:t>
      </w:r>
    </w:p>
    <w:p>
      <w:pPr>
        <w:pStyle w:val="BodyText"/>
        <w:spacing w:line="249" w:lineRule="auto" w:before="23"/>
        <w:jc w:val="left"/>
      </w:pPr>
      <w:r>
        <w:rPr>
          <w:b/>
        </w:rPr>
        <w:t>Significance:</w:t>
      </w:r>
      <w:r>
        <w:rPr>
          <w:b/>
          <w:spacing w:val="23"/>
        </w:rPr>
        <w:t> </w:t>
      </w:r>
      <w:r>
        <w:rPr/>
        <w:t>Graph</w:t>
      </w:r>
      <w:r>
        <w:rPr>
          <w:spacing w:val="23"/>
        </w:rPr>
        <w:t> </w:t>
      </w:r>
      <w:r>
        <w:rPr/>
        <w:t>based</w:t>
      </w:r>
      <w:r>
        <w:rPr>
          <w:spacing w:val="23"/>
        </w:rPr>
        <w:t> </w:t>
      </w:r>
      <w:r>
        <w:rPr/>
        <w:t>learning</w:t>
      </w:r>
      <w:r>
        <w:rPr>
          <w:spacing w:val="23"/>
        </w:rPr>
        <w:t> </w:t>
      </w:r>
      <w:r>
        <w:rPr/>
        <w:t>enables</w:t>
      </w:r>
      <w:r>
        <w:rPr>
          <w:spacing w:val="23"/>
        </w:rPr>
        <w:t> </w:t>
      </w:r>
      <w:r>
        <w:rPr/>
        <w:t>integration</w:t>
      </w:r>
      <w:r>
        <w:rPr>
          <w:spacing w:val="23"/>
        </w:rPr>
        <w:t> </w:t>
      </w:r>
      <w:r>
        <w:rPr/>
        <w:t>of diverse biomedical data modalities in DDI analysis.</w:t>
      </w:r>
    </w:p>
    <w:p>
      <w:pPr>
        <w:pStyle w:val="BodyText"/>
        <w:spacing w:line="249" w:lineRule="auto" w:before="194"/>
      </w:pPr>
      <w:r>
        <w:rPr/>
        <w:t>Overall, the reviewed studies demonstrate </w:t>
      </w:r>
      <w:r>
        <w:rPr/>
        <w:t>significant progress in computational DDI prediction. Graph based mod- els effectively capture structural and relational information, while multimodal approaches improve representation by com- bining molecular, textual, and clinical data. However, most systems</w:t>
      </w:r>
      <w:r>
        <w:rPr>
          <w:spacing w:val="-10"/>
        </w:rPr>
        <w:t> </w:t>
      </w:r>
      <w:r>
        <w:rPr/>
        <w:t>focus</w:t>
      </w:r>
      <w:r>
        <w:rPr>
          <w:spacing w:val="-10"/>
        </w:rPr>
        <w:t> </w:t>
      </w:r>
      <w:r>
        <w:rPr/>
        <w:t>either</w:t>
      </w:r>
      <w:r>
        <w:rPr>
          <w:spacing w:val="-10"/>
        </w:rPr>
        <w:t> </w:t>
      </w:r>
      <w:r>
        <w:rPr/>
        <w:t>on</w:t>
      </w:r>
      <w:r>
        <w:rPr>
          <w:spacing w:val="-10"/>
        </w:rPr>
        <w:t> </w:t>
      </w:r>
      <w:r>
        <w:rPr/>
        <w:t>prediction</w:t>
      </w:r>
      <w:r>
        <w:rPr>
          <w:spacing w:val="-10"/>
        </w:rPr>
        <w:t> </w:t>
      </w:r>
      <w:r>
        <w:rPr/>
        <w:t>accuracy</w:t>
      </w:r>
      <w:r>
        <w:rPr>
          <w:spacing w:val="-10"/>
        </w:rPr>
        <w:t> </w:t>
      </w:r>
      <w:r>
        <w:rPr/>
        <w:t>or</w:t>
      </w:r>
      <w:r>
        <w:rPr>
          <w:spacing w:val="-10"/>
        </w:rPr>
        <w:t> </w:t>
      </w:r>
      <w:r>
        <w:rPr/>
        <w:t>data</w:t>
      </w:r>
      <w:r>
        <w:rPr>
          <w:spacing w:val="-10"/>
        </w:rPr>
        <w:t> </w:t>
      </w:r>
      <w:r>
        <w:rPr/>
        <w:t>integration, with limited emphasis on practical usability in real healthcare </w:t>
      </w:r>
      <w:r>
        <w:rPr>
          <w:spacing w:val="-2"/>
        </w:rPr>
        <w:t>environments.</w:t>
      </w:r>
    </w:p>
    <w:p>
      <w:pPr>
        <w:pStyle w:val="BodyText"/>
        <w:spacing w:line="249" w:lineRule="auto" w:before="23"/>
      </w:pPr>
      <w:r>
        <w:rPr/>
        <w:t>Another common limitation observed across the </w:t>
      </w:r>
      <w:r>
        <w:rPr/>
        <w:t>reviewed works is the lack of clear risk stratification and recommen- dation mechanisms. Many studies report performance metrics such as accuracy and F1 score, but fewer discuss how the predictions can be directly used by healthcare professionals. This highlights the need for systems that combine predictive performance with practical interpretability and actionable out- </w:t>
      </w:r>
      <w:r>
        <w:rPr>
          <w:spacing w:val="-2"/>
        </w:rPr>
        <w:t>puts.</w:t>
      </w:r>
    </w:p>
    <w:p>
      <w:pPr>
        <w:pStyle w:val="BodyText"/>
        <w:spacing w:line="249" w:lineRule="auto" w:before="148"/>
        <w:ind w:left="199" w:right="257"/>
      </w:pPr>
      <w:r>
        <w:rPr/>
        <w:br w:type="column"/>
      </w:r>
      <w:r>
        <w:rPr/>
        <w:t>The primary objective of this project is to develop a system that predicts DDI risks and assists healthcare professionals </w:t>
      </w:r>
      <w:r>
        <w:rPr/>
        <w:t>in making safer prescription decisions. The specific objectives are as follows:</w:t>
      </w:r>
    </w:p>
    <w:p>
      <w:pPr>
        <w:pStyle w:val="ListParagraph"/>
        <w:numPr>
          <w:ilvl w:val="0"/>
          <w:numId w:val="4"/>
        </w:numPr>
        <w:tabs>
          <w:tab w:pos="681" w:val="left" w:leader="none"/>
          <w:tab w:pos="683" w:val="left" w:leader="none"/>
        </w:tabs>
        <w:spacing w:line="249" w:lineRule="auto" w:before="66" w:after="0"/>
        <w:ind w:left="683" w:right="257" w:hanging="286"/>
        <w:jc w:val="both"/>
        <w:rPr>
          <w:sz w:val="20"/>
        </w:rPr>
      </w:pPr>
      <w:r>
        <w:rPr>
          <w:b/>
          <w:sz w:val="20"/>
        </w:rPr>
        <w:t>Predict Drug-Drug Interaction Risks: </w:t>
      </w:r>
      <w:r>
        <w:rPr>
          <w:sz w:val="20"/>
        </w:rPr>
        <w:t>Develop </w:t>
      </w:r>
      <w:r>
        <w:rPr>
          <w:sz w:val="20"/>
        </w:rPr>
        <w:t>a model that can analyze the molecular structure of two drugs and accurately determine the level of interaction risk, categorized as low, moderate, or high.</w:t>
      </w:r>
    </w:p>
    <w:p>
      <w:pPr>
        <w:pStyle w:val="ListParagraph"/>
        <w:numPr>
          <w:ilvl w:val="0"/>
          <w:numId w:val="4"/>
        </w:numPr>
        <w:tabs>
          <w:tab w:pos="681" w:val="left" w:leader="none"/>
          <w:tab w:pos="683" w:val="left" w:leader="none"/>
        </w:tabs>
        <w:spacing w:line="249" w:lineRule="auto" w:before="0" w:after="0"/>
        <w:ind w:left="683" w:right="257" w:hanging="286"/>
        <w:jc w:val="both"/>
        <w:rPr>
          <w:sz w:val="20"/>
        </w:rPr>
      </w:pPr>
      <w:r>
        <w:rPr>
          <w:b/>
          <w:sz w:val="20"/>
        </w:rPr>
        <w:t>Suggest Safer Alternate Drugs: </w:t>
      </w:r>
      <w:r>
        <w:rPr>
          <w:sz w:val="20"/>
        </w:rPr>
        <w:t>When a </w:t>
      </w:r>
      <w:r>
        <w:rPr>
          <w:sz w:val="20"/>
        </w:rPr>
        <w:t>potential</w:t>
      </w:r>
      <w:r>
        <w:rPr>
          <w:spacing w:val="40"/>
          <w:sz w:val="20"/>
        </w:rPr>
        <w:t> </w:t>
      </w:r>
      <w:r>
        <w:rPr>
          <w:sz w:val="20"/>
        </w:rPr>
        <w:t>high-risk interaction is detected, the system identifies alternative drugs that provide similar therapeutic effects but with a lower interaction risk.</w:t>
      </w:r>
    </w:p>
    <w:p>
      <w:pPr>
        <w:pStyle w:val="BodyText"/>
        <w:spacing w:line="249" w:lineRule="auto" w:before="65"/>
        <w:ind w:left="199" w:right="257" w:firstLine="0"/>
      </w:pPr>
      <w:r>
        <w:rPr/>
        <w:t>These</w:t>
      </w:r>
      <w:r>
        <w:rPr>
          <w:spacing w:val="-3"/>
        </w:rPr>
        <w:t> </w:t>
      </w:r>
      <w:r>
        <w:rPr/>
        <w:t>objectives</w:t>
      </w:r>
      <w:r>
        <w:rPr>
          <w:spacing w:val="-3"/>
        </w:rPr>
        <w:t> </w:t>
      </w:r>
      <w:r>
        <w:rPr/>
        <w:t>aim</w:t>
      </w:r>
      <w:r>
        <w:rPr>
          <w:spacing w:val="-3"/>
        </w:rPr>
        <w:t> </w:t>
      </w:r>
      <w:r>
        <w:rPr/>
        <w:t>to</w:t>
      </w:r>
      <w:r>
        <w:rPr>
          <w:spacing w:val="-2"/>
        </w:rPr>
        <w:t> </w:t>
      </w:r>
      <w:r>
        <w:rPr/>
        <w:t>bridge</w:t>
      </w:r>
      <w:r>
        <w:rPr>
          <w:spacing w:val="-3"/>
        </w:rPr>
        <w:t> </w:t>
      </w:r>
      <w:r>
        <w:rPr/>
        <w:t>the</w:t>
      </w:r>
      <w:r>
        <w:rPr>
          <w:spacing w:val="-3"/>
        </w:rPr>
        <w:t> </w:t>
      </w:r>
      <w:r>
        <w:rPr/>
        <w:t>gap</w:t>
      </w:r>
      <w:r>
        <w:rPr>
          <w:spacing w:val="-3"/>
        </w:rPr>
        <w:t> </w:t>
      </w:r>
      <w:r>
        <w:rPr/>
        <w:t>between</w:t>
      </w:r>
      <w:r>
        <w:rPr>
          <w:spacing w:val="-3"/>
        </w:rPr>
        <w:t> </w:t>
      </w:r>
      <w:r>
        <w:rPr/>
        <w:t>computational drug interaction research and real world clinical needs. By focusing on both risk prediction and safer alternative sugges- tions, the system is designed to function as a supportive tool rather than a simple alert generator.</w:t>
      </w:r>
    </w:p>
    <w:p>
      <w:pPr>
        <w:pStyle w:val="BodyText"/>
        <w:spacing w:before="11"/>
        <w:ind w:left="0" w:firstLine="0"/>
        <w:jc w:val="left"/>
      </w:pPr>
    </w:p>
    <w:p>
      <w:pPr>
        <w:pStyle w:val="ListParagraph"/>
        <w:numPr>
          <w:ilvl w:val="0"/>
          <w:numId w:val="1"/>
        </w:numPr>
        <w:tabs>
          <w:tab w:pos="1814" w:val="left" w:leader="none"/>
        </w:tabs>
        <w:spacing w:line="240" w:lineRule="auto" w:before="0" w:after="0"/>
        <w:ind w:left="1814" w:right="0" w:hanging="342"/>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148"/>
        <w:ind w:left="199" w:right="257"/>
      </w:pPr>
      <w:r>
        <w:rPr/>
        <w:t>The</w:t>
      </w:r>
      <w:r>
        <w:rPr>
          <w:spacing w:val="-5"/>
        </w:rPr>
        <w:t> </w:t>
      </w:r>
      <w:r>
        <w:rPr/>
        <w:t>overall</w:t>
      </w:r>
      <w:r>
        <w:rPr>
          <w:spacing w:val="-6"/>
        </w:rPr>
        <w:t> </w:t>
      </w:r>
      <w:r>
        <w:rPr/>
        <w:t>architecture</w:t>
      </w:r>
      <w:r>
        <w:rPr>
          <w:spacing w:val="-5"/>
        </w:rPr>
        <w:t> </w:t>
      </w:r>
      <w:r>
        <w:rPr/>
        <w:t>of</w:t>
      </w:r>
      <w:r>
        <w:rPr>
          <w:spacing w:val="-5"/>
        </w:rPr>
        <w:t> </w:t>
      </w:r>
      <w:r>
        <w:rPr/>
        <w:t>the</w:t>
      </w:r>
      <w:r>
        <w:rPr>
          <w:spacing w:val="-6"/>
        </w:rPr>
        <w:t> </w:t>
      </w:r>
      <w:r>
        <w:rPr/>
        <w:t>proposed</w:t>
      </w:r>
      <w:r>
        <w:rPr>
          <w:spacing w:val="-5"/>
        </w:rPr>
        <w:t> </w:t>
      </w:r>
      <w:r>
        <w:rPr/>
        <w:t>DDI</w:t>
      </w:r>
      <w:r>
        <w:rPr>
          <w:spacing w:val="-5"/>
        </w:rPr>
        <w:t> </w:t>
      </w:r>
      <w:r>
        <w:rPr/>
        <w:t>risk</w:t>
      </w:r>
      <w:r>
        <w:rPr>
          <w:spacing w:val="-5"/>
        </w:rPr>
        <w:t> </w:t>
      </w:r>
      <w:r>
        <w:rPr/>
        <w:t>prediction system is shown in Fig. 1. The system is designed to predict the interaction risk between two drugs and suggest safer alter- natives</w:t>
      </w:r>
      <w:r>
        <w:rPr>
          <w:spacing w:val="-6"/>
        </w:rPr>
        <w:t> </w:t>
      </w:r>
      <w:r>
        <w:rPr/>
        <w:t>when</w:t>
      </w:r>
      <w:r>
        <w:rPr>
          <w:spacing w:val="-6"/>
        </w:rPr>
        <w:t> </w:t>
      </w:r>
      <w:r>
        <w:rPr/>
        <w:t>necessary.</w:t>
      </w:r>
      <w:r>
        <w:rPr>
          <w:spacing w:val="-6"/>
        </w:rPr>
        <w:t> </w:t>
      </w:r>
      <w:r>
        <w:rPr/>
        <w:t>It</w:t>
      </w:r>
      <w:r>
        <w:rPr>
          <w:spacing w:val="-6"/>
        </w:rPr>
        <w:t> </w:t>
      </w:r>
      <w:r>
        <w:rPr/>
        <w:t>combines</w:t>
      </w:r>
      <w:r>
        <w:rPr>
          <w:spacing w:val="-6"/>
        </w:rPr>
        <w:t> </w:t>
      </w:r>
      <w:r>
        <w:rPr/>
        <w:t>a</w:t>
      </w:r>
      <w:r>
        <w:rPr>
          <w:spacing w:val="-6"/>
        </w:rPr>
        <w:t> </w:t>
      </w:r>
      <w:r>
        <w:rPr/>
        <w:t>GNN</w:t>
      </w:r>
      <w:r>
        <w:rPr>
          <w:spacing w:val="-6"/>
        </w:rPr>
        <w:t> </w:t>
      </w:r>
      <w:r>
        <w:rPr/>
        <w:t>for</w:t>
      </w:r>
      <w:r>
        <w:rPr>
          <w:spacing w:val="-6"/>
        </w:rPr>
        <w:t> </w:t>
      </w:r>
      <w:r>
        <w:rPr/>
        <w:t>risk</w:t>
      </w:r>
      <w:r>
        <w:rPr>
          <w:spacing w:val="-6"/>
        </w:rPr>
        <w:t> </w:t>
      </w:r>
      <w:r>
        <w:rPr/>
        <w:t>prediction and a LLM for refining alternative drug recommendations.</w:t>
      </w:r>
    </w:p>
    <w:p>
      <w:pPr>
        <w:pStyle w:val="BodyText"/>
        <w:spacing w:line="249" w:lineRule="auto" w:before="12"/>
        <w:ind w:left="199" w:right="257"/>
      </w:pPr>
      <w:r>
        <w:rPr/>
        <w:t>First, the chemical formulas of Drug A and Drug B </w:t>
      </w:r>
      <w:r>
        <w:rPr/>
        <w:t>are processed using RDKit to generate canonical SMILES repre- sentations. SMILES provide a standard way to describe the structure</w:t>
      </w:r>
      <w:r>
        <w:rPr>
          <w:spacing w:val="39"/>
        </w:rPr>
        <w:t> </w:t>
      </w:r>
      <w:r>
        <w:rPr/>
        <w:t>of</w:t>
      </w:r>
      <w:r>
        <w:rPr>
          <w:spacing w:val="39"/>
        </w:rPr>
        <w:t> </w:t>
      </w:r>
      <w:r>
        <w:rPr/>
        <w:t>a</w:t>
      </w:r>
      <w:r>
        <w:rPr>
          <w:spacing w:val="39"/>
        </w:rPr>
        <w:t> </w:t>
      </w:r>
      <w:r>
        <w:rPr/>
        <w:t>molecule</w:t>
      </w:r>
      <w:r>
        <w:rPr>
          <w:spacing w:val="39"/>
        </w:rPr>
        <w:t> </w:t>
      </w:r>
      <w:r>
        <w:rPr/>
        <w:t>in</w:t>
      </w:r>
      <w:r>
        <w:rPr>
          <w:spacing w:val="39"/>
        </w:rPr>
        <w:t> </w:t>
      </w:r>
      <w:r>
        <w:rPr/>
        <w:t>text</w:t>
      </w:r>
      <w:r>
        <w:rPr>
          <w:spacing w:val="39"/>
        </w:rPr>
        <w:t> </w:t>
      </w:r>
      <w:r>
        <w:rPr/>
        <w:t>form.</w:t>
      </w:r>
      <w:r>
        <w:rPr>
          <w:spacing w:val="39"/>
        </w:rPr>
        <w:t> </w:t>
      </w:r>
      <w:r>
        <w:rPr/>
        <w:t>These</w:t>
      </w:r>
      <w:r>
        <w:rPr>
          <w:spacing w:val="39"/>
        </w:rPr>
        <w:t> </w:t>
      </w:r>
      <w:r>
        <w:rPr/>
        <w:t>representations are then converted into numerical feature vectors, such as molecular</w:t>
      </w:r>
      <w:r>
        <w:rPr>
          <w:spacing w:val="58"/>
        </w:rPr>
        <w:t> </w:t>
      </w:r>
      <w:r>
        <w:rPr/>
        <w:t>fingerprints,</w:t>
      </w:r>
      <w:r>
        <w:rPr>
          <w:spacing w:val="59"/>
        </w:rPr>
        <w:t> </w:t>
      </w:r>
      <w:r>
        <w:rPr/>
        <w:t>so</w:t>
      </w:r>
      <w:r>
        <w:rPr>
          <w:spacing w:val="58"/>
        </w:rPr>
        <w:t> </w:t>
      </w:r>
      <w:r>
        <w:rPr/>
        <w:t>that</w:t>
      </w:r>
      <w:r>
        <w:rPr>
          <w:spacing w:val="59"/>
        </w:rPr>
        <w:t> </w:t>
      </w:r>
      <w:r>
        <w:rPr/>
        <w:t>they</w:t>
      </w:r>
      <w:r>
        <w:rPr>
          <w:spacing w:val="58"/>
        </w:rPr>
        <w:t> </w:t>
      </w:r>
      <w:r>
        <w:rPr/>
        <w:t>can</w:t>
      </w:r>
      <w:r>
        <w:rPr>
          <w:spacing w:val="59"/>
        </w:rPr>
        <w:t> </w:t>
      </w:r>
      <w:r>
        <w:rPr/>
        <w:t>be</w:t>
      </w:r>
      <w:r>
        <w:rPr>
          <w:spacing w:val="58"/>
        </w:rPr>
        <w:t> </w:t>
      </w:r>
      <w:r>
        <w:rPr/>
        <w:t>used</w:t>
      </w:r>
      <w:r>
        <w:rPr>
          <w:spacing w:val="59"/>
        </w:rPr>
        <w:t> </w:t>
      </w:r>
      <w:r>
        <w:rPr/>
        <w:t>as</w:t>
      </w:r>
      <w:r>
        <w:rPr>
          <w:spacing w:val="59"/>
        </w:rPr>
        <w:t> </w:t>
      </w:r>
      <w:r>
        <w:rPr>
          <w:spacing w:val="-2"/>
        </w:rPr>
        <w:t>input</w:t>
      </w:r>
    </w:p>
    <w:p>
      <w:pPr>
        <w:pStyle w:val="BodyText"/>
        <w:spacing w:after="0" w:line="249" w:lineRule="auto"/>
        <w:sectPr>
          <w:type w:val="continuous"/>
          <w:pgSz w:w="12240" w:h="15840"/>
          <w:pgMar w:top="880" w:bottom="280" w:left="720" w:right="720"/>
          <w:cols w:num="2" w:equalWidth="0">
            <w:col w:w="5281" w:space="40"/>
            <w:col w:w="5479"/>
          </w:cols>
        </w:sectPr>
      </w:pPr>
    </w:p>
    <w:p>
      <w:pPr>
        <w:pStyle w:val="BodyText"/>
        <w:ind w:left="0" w:firstLine="0"/>
        <w:jc w:val="left"/>
      </w:pPr>
    </w:p>
    <w:p>
      <w:pPr>
        <w:pStyle w:val="BodyText"/>
        <w:spacing w:before="199"/>
        <w:ind w:left="0" w:firstLine="0"/>
        <w:jc w:val="left"/>
      </w:pPr>
    </w:p>
    <w:p>
      <w:pPr>
        <w:pStyle w:val="BodyText"/>
        <w:ind w:left="365" w:firstLine="0"/>
        <w:jc w:val="left"/>
      </w:pPr>
      <w:r>
        <w:rPr/>
        <w:drawing>
          <wp:inline distT="0" distB="0" distL="0" distR="0">
            <wp:extent cx="2994660" cy="2877502"/>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2994660" cy="2877502"/>
                    </a:xfrm>
                    <a:prstGeom prst="rect">
                      <a:avLst/>
                    </a:prstGeom>
                  </pic:spPr>
                </pic:pic>
              </a:graphicData>
            </a:graphic>
          </wp:inline>
        </w:drawing>
      </w:r>
      <w:r>
        <w:rPr/>
      </w:r>
    </w:p>
    <w:p>
      <w:pPr>
        <w:pStyle w:val="BodyText"/>
        <w:spacing w:line="249" w:lineRule="auto" w:before="39"/>
        <w:ind w:firstLine="0"/>
      </w:pPr>
      <w:r>
        <w:rPr/>
        <w:t>Fig. 1: System Architecture for Drug–Drug Interaction </w:t>
      </w:r>
      <w:r>
        <w:rPr/>
        <w:t>Risk Prediction and Alternative Drug Recommendation</w:t>
      </w:r>
    </w:p>
    <w:p>
      <w:pPr>
        <w:pStyle w:val="BodyText"/>
        <w:ind w:left="0" w:firstLine="0"/>
        <w:jc w:val="left"/>
      </w:pPr>
    </w:p>
    <w:p>
      <w:pPr>
        <w:pStyle w:val="BodyText"/>
        <w:spacing w:before="29"/>
        <w:ind w:left="0" w:firstLine="0"/>
        <w:jc w:val="left"/>
      </w:pPr>
    </w:p>
    <w:p>
      <w:pPr>
        <w:pStyle w:val="BodyText"/>
        <w:spacing w:line="249" w:lineRule="auto" w:before="1"/>
        <w:ind w:firstLine="0"/>
      </w:pPr>
      <w:r>
        <w:rPr/>
        <w:t>for the learning model. This step ensures that the </w:t>
      </w:r>
      <w:r>
        <w:rPr/>
        <w:t>structural information of each drug is properly captured.</w:t>
      </w:r>
    </w:p>
    <w:p>
      <w:pPr>
        <w:pStyle w:val="BodyText"/>
        <w:spacing w:line="249" w:lineRule="auto" w:before="17"/>
      </w:pPr>
      <w:r>
        <w:rPr/>
        <w:t>The processed features are then given to the GNN </w:t>
      </w:r>
      <w:r>
        <w:rPr/>
        <w:t>model.</w:t>
      </w:r>
      <w:r>
        <w:rPr>
          <w:spacing w:val="80"/>
        </w:rPr>
        <w:t> </w:t>
      </w:r>
      <w:r>
        <w:rPr/>
        <w:t>In this stage, each drug is treated as a graph, where atoms are nodes</w:t>
      </w:r>
      <w:r>
        <w:rPr>
          <w:spacing w:val="-4"/>
        </w:rPr>
        <w:t> </w:t>
      </w:r>
      <w:r>
        <w:rPr/>
        <w:t>and</w:t>
      </w:r>
      <w:r>
        <w:rPr>
          <w:spacing w:val="-4"/>
        </w:rPr>
        <w:t> </w:t>
      </w:r>
      <w:r>
        <w:rPr/>
        <w:t>chemical</w:t>
      </w:r>
      <w:r>
        <w:rPr>
          <w:spacing w:val="-4"/>
        </w:rPr>
        <w:t> </w:t>
      </w:r>
      <w:r>
        <w:rPr/>
        <w:t>bonds</w:t>
      </w:r>
      <w:r>
        <w:rPr>
          <w:spacing w:val="-4"/>
        </w:rPr>
        <w:t> </w:t>
      </w:r>
      <w:r>
        <w:rPr/>
        <w:t>are</w:t>
      </w:r>
      <w:r>
        <w:rPr>
          <w:spacing w:val="-4"/>
        </w:rPr>
        <w:t> </w:t>
      </w:r>
      <w:r>
        <w:rPr/>
        <w:t>edges.</w:t>
      </w:r>
      <w:r>
        <w:rPr>
          <w:spacing w:val="-4"/>
        </w:rPr>
        <w:t> </w:t>
      </w:r>
      <w:r>
        <w:rPr/>
        <w:t>The</w:t>
      </w:r>
      <w:r>
        <w:rPr>
          <w:spacing w:val="-4"/>
        </w:rPr>
        <w:t> </w:t>
      </w:r>
      <w:r>
        <w:rPr/>
        <w:t>GNN</w:t>
      </w:r>
      <w:r>
        <w:rPr>
          <w:spacing w:val="-4"/>
        </w:rPr>
        <w:t> </w:t>
      </w:r>
      <w:r>
        <w:rPr/>
        <w:t>learns</w:t>
      </w:r>
      <w:r>
        <w:rPr>
          <w:spacing w:val="-4"/>
        </w:rPr>
        <w:t> </w:t>
      </w:r>
      <w:r>
        <w:rPr/>
        <w:t>patterns from the structural properties of both drugs and analyzes how they may influence each other when taken together. After learning these patterns through its hidden layers, the model predicts the DDI risk level. The output is classified into three categories: low risk, moderate risk, or high risk.</w:t>
      </w:r>
    </w:p>
    <w:p>
      <w:pPr>
        <w:pStyle w:val="BodyText"/>
        <w:spacing w:line="249" w:lineRule="auto" w:before="18"/>
      </w:pPr>
      <w:r>
        <w:rPr/>
        <w:t>If the predicted interaction is low or moderate, the </w:t>
      </w:r>
      <w:r>
        <w:rPr/>
        <w:t>system directly reports the risk level to the user. However, if a high risk interaction is detected, the system activates the alternate drug</w:t>
      </w:r>
      <w:r>
        <w:rPr>
          <w:spacing w:val="-3"/>
        </w:rPr>
        <w:t> </w:t>
      </w:r>
      <w:r>
        <w:rPr/>
        <w:t>prediction</w:t>
      </w:r>
      <w:r>
        <w:rPr>
          <w:spacing w:val="-3"/>
        </w:rPr>
        <w:t> </w:t>
      </w:r>
      <w:r>
        <w:rPr/>
        <w:t>module.</w:t>
      </w:r>
      <w:r>
        <w:rPr>
          <w:spacing w:val="-3"/>
        </w:rPr>
        <w:t> </w:t>
      </w:r>
      <w:r>
        <w:rPr/>
        <w:t>This</w:t>
      </w:r>
      <w:r>
        <w:rPr>
          <w:spacing w:val="-3"/>
        </w:rPr>
        <w:t> </w:t>
      </w:r>
      <w:r>
        <w:rPr/>
        <w:t>module</w:t>
      </w:r>
      <w:r>
        <w:rPr>
          <w:spacing w:val="-3"/>
        </w:rPr>
        <w:t> </w:t>
      </w:r>
      <w:r>
        <w:rPr/>
        <w:t>searches</w:t>
      </w:r>
      <w:r>
        <w:rPr>
          <w:spacing w:val="-3"/>
        </w:rPr>
        <w:t> </w:t>
      </w:r>
      <w:r>
        <w:rPr/>
        <w:t>a</w:t>
      </w:r>
      <w:r>
        <w:rPr>
          <w:spacing w:val="-3"/>
        </w:rPr>
        <w:t> </w:t>
      </w:r>
      <w:r>
        <w:rPr/>
        <w:t>drug</w:t>
      </w:r>
      <w:r>
        <w:rPr>
          <w:spacing w:val="-3"/>
        </w:rPr>
        <w:t> </w:t>
      </w:r>
      <w:r>
        <w:rPr/>
        <w:t>database to</w:t>
      </w:r>
      <w:r>
        <w:rPr>
          <w:spacing w:val="-6"/>
        </w:rPr>
        <w:t> </w:t>
      </w:r>
      <w:r>
        <w:rPr/>
        <w:t>find</w:t>
      </w:r>
      <w:r>
        <w:rPr>
          <w:spacing w:val="-6"/>
        </w:rPr>
        <w:t> </w:t>
      </w:r>
      <w:r>
        <w:rPr/>
        <w:t>substitute</w:t>
      </w:r>
      <w:r>
        <w:rPr>
          <w:spacing w:val="-6"/>
        </w:rPr>
        <w:t> </w:t>
      </w:r>
      <w:r>
        <w:rPr/>
        <w:t>drugs</w:t>
      </w:r>
      <w:r>
        <w:rPr>
          <w:spacing w:val="-6"/>
        </w:rPr>
        <w:t> </w:t>
      </w:r>
      <w:r>
        <w:rPr/>
        <w:t>that</w:t>
      </w:r>
      <w:r>
        <w:rPr>
          <w:spacing w:val="-6"/>
        </w:rPr>
        <w:t> </w:t>
      </w:r>
      <w:r>
        <w:rPr/>
        <w:t>provide</w:t>
      </w:r>
      <w:r>
        <w:rPr>
          <w:spacing w:val="-6"/>
        </w:rPr>
        <w:t> </w:t>
      </w:r>
      <w:r>
        <w:rPr/>
        <w:t>similar</w:t>
      </w:r>
      <w:r>
        <w:rPr>
          <w:spacing w:val="-6"/>
        </w:rPr>
        <w:t> </w:t>
      </w:r>
      <w:r>
        <w:rPr/>
        <w:t>therapeutic</w:t>
      </w:r>
      <w:r>
        <w:rPr>
          <w:spacing w:val="-6"/>
        </w:rPr>
        <w:t> </w:t>
      </w:r>
      <w:r>
        <w:rPr/>
        <w:t>effects. The goal is to maintain the same treatment purpose while reducing the possibility of harmful interactions.</w:t>
      </w:r>
    </w:p>
    <w:p>
      <w:pPr>
        <w:pStyle w:val="BodyText"/>
        <w:spacing w:line="249" w:lineRule="auto" w:before="17"/>
      </w:pPr>
      <w:r>
        <w:rPr/>
        <w:t>The selected candidate drugs are then passed to the </w:t>
      </w:r>
      <w:r>
        <w:rPr/>
        <w:t>LLM based reasoning module. This component reviews the sug- gested alternatives and checks whether they are suitable and safer</w:t>
      </w:r>
      <w:r>
        <w:rPr>
          <w:spacing w:val="-11"/>
        </w:rPr>
        <w:t> </w:t>
      </w:r>
      <w:r>
        <w:rPr/>
        <w:t>options.</w:t>
      </w:r>
      <w:r>
        <w:rPr>
          <w:spacing w:val="-11"/>
        </w:rPr>
        <w:t> </w:t>
      </w:r>
      <w:r>
        <w:rPr/>
        <w:t>It</w:t>
      </w:r>
      <w:r>
        <w:rPr>
          <w:spacing w:val="-11"/>
        </w:rPr>
        <w:t> </w:t>
      </w:r>
      <w:r>
        <w:rPr/>
        <w:t>considers</w:t>
      </w:r>
      <w:r>
        <w:rPr>
          <w:spacing w:val="-11"/>
        </w:rPr>
        <w:t> </w:t>
      </w:r>
      <w:r>
        <w:rPr/>
        <w:t>therapeutic</w:t>
      </w:r>
      <w:r>
        <w:rPr>
          <w:spacing w:val="-11"/>
        </w:rPr>
        <w:t> </w:t>
      </w:r>
      <w:r>
        <w:rPr/>
        <w:t>similarity</w:t>
      </w:r>
      <w:r>
        <w:rPr>
          <w:spacing w:val="-11"/>
        </w:rPr>
        <w:t> </w:t>
      </w:r>
      <w:r>
        <w:rPr/>
        <w:t>and</w:t>
      </w:r>
      <w:r>
        <w:rPr>
          <w:spacing w:val="-11"/>
        </w:rPr>
        <w:t> </w:t>
      </w:r>
      <w:r>
        <w:rPr/>
        <w:t>interaction safety before finalizing the recommendation.</w:t>
      </w:r>
    </w:p>
    <w:p>
      <w:pPr>
        <w:pStyle w:val="BodyText"/>
        <w:spacing w:line="249" w:lineRule="auto" w:before="18"/>
      </w:pPr>
      <w:r>
        <w:rPr/>
        <w:t>Finally, the system presents the predicted risk level </w:t>
      </w:r>
      <w:r>
        <w:rPr/>
        <w:t>along with recommended alternative drugs . This structured output helps healthcare professionals make safer and more informed prescribing decisions.</w:t>
      </w:r>
    </w:p>
    <w:p>
      <w:pPr>
        <w:pStyle w:val="BodyText"/>
        <w:spacing w:line="249" w:lineRule="auto" w:before="17"/>
      </w:pPr>
      <w:r>
        <w:rPr/>
        <w:t>The modular design of the architecture ensures </w:t>
      </w:r>
      <w:r>
        <w:rPr/>
        <w:t>flexibility and scalability. Each component, including molecular pre- processing, graph learning, and recommendation refinement, operates</w:t>
      </w:r>
      <w:r>
        <w:rPr>
          <w:spacing w:val="44"/>
        </w:rPr>
        <w:t> </w:t>
      </w:r>
      <w:r>
        <w:rPr/>
        <w:t>as</w:t>
      </w:r>
      <w:r>
        <w:rPr>
          <w:spacing w:val="45"/>
        </w:rPr>
        <w:t> </w:t>
      </w:r>
      <w:r>
        <w:rPr/>
        <w:t>an</w:t>
      </w:r>
      <w:r>
        <w:rPr>
          <w:spacing w:val="45"/>
        </w:rPr>
        <w:t> </w:t>
      </w:r>
      <w:r>
        <w:rPr/>
        <w:t>independent</w:t>
      </w:r>
      <w:r>
        <w:rPr>
          <w:spacing w:val="44"/>
        </w:rPr>
        <w:t> </w:t>
      </w:r>
      <w:r>
        <w:rPr/>
        <w:t>unit.</w:t>
      </w:r>
      <w:r>
        <w:rPr>
          <w:spacing w:val="45"/>
        </w:rPr>
        <w:t> </w:t>
      </w:r>
      <w:r>
        <w:rPr/>
        <w:t>This</w:t>
      </w:r>
      <w:r>
        <w:rPr>
          <w:spacing w:val="45"/>
        </w:rPr>
        <w:t> </w:t>
      </w:r>
      <w:r>
        <w:rPr/>
        <w:t>design</w:t>
      </w:r>
      <w:r>
        <w:rPr>
          <w:spacing w:val="44"/>
        </w:rPr>
        <w:t> </w:t>
      </w:r>
      <w:r>
        <w:rPr/>
        <w:t>allows</w:t>
      </w:r>
      <w:r>
        <w:rPr>
          <w:spacing w:val="45"/>
        </w:rPr>
        <w:t> </w:t>
      </w:r>
      <w:r>
        <w:rPr>
          <w:spacing w:val="-2"/>
        </w:rPr>
        <w:t>future</w:t>
      </w:r>
    </w:p>
    <w:p>
      <w:pPr>
        <w:pStyle w:val="BodyText"/>
        <w:spacing w:line="249" w:lineRule="auto" w:before="71"/>
        <w:ind w:left="199" w:right="257" w:firstLine="0"/>
      </w:pPr>
      <w:r>
        <w:rPr/>
        <w:br w:type="column"/>
      </w:r>
      <w:r>
        <w:rPr/>
        <w:t>improvements,</w:t>
      </w:r>
      <w:r>
        <w:rPr>
          <w:spacing w:val="-3"/>
        </w:rPr>
        <w:t> </w:t>
      </w:r>
      <w:r>
        <w:rPr/>
        <w:t>such</w:t>
      </w:r>
      <w:r>
        <w:rPr>
          <w:spacing w:val="-3"/>
        </w:rPr>
        <w:t> </w:t>
      </w:r>
      <w:r>
        <w:rPr/>
        <w:t>as</w:t>
      </w:r>
      <w:r>
        <w:rPr>
          <w:spacing w:val="-3"/>
        </w:rPr>
        <w:t> </w:t>
      </w:r>
      <w:r>
        <w:rPr/>
        <w:t>adding</w:t>
      </w:r>
      <w:r>
        <w:rPr>
          <w:spacing w:val="-3"/>
        </w:rPr>
        <w:t> </w:t>
      </w:r>
      <w:r>
        <w:rPr/>
        <w:t>new</w:t>
      </w:r>
      <w:r>
        <w:rPr>
          <w:spacing w:val="-3"/>
        </w:rPr>
        <w:t> </w:t>
      </w:r>
      <w:r>
        <w:rPr/>
        <w:t>drug</w:t>
      </w:r>
      <w:r>
        <w:rPr>
          <w:spacing w:val="-3"/>
        </w:rPr>
        <w:t> </w:t>
      </w:r>
      <w:r>
        <w:rPr/>
        <w:t>databases</w:t>
      </w:r>
      <w:r>
        <w:rPr>
          <w:spacing w:val="-3"/>
        </w:rPr>
        <w:t> </w:t>
      </w:r>
      <w:r>
        <w:rPr/>
        <w:t>or</w:t>
      </w:r>
      <w:r>
        <w:rPr>
          <w:spacing w:val="-3"/>
        </w:rPr>
        <w:t> </w:t>
      </w:r>
      <w:r>
        <w:rPr/>
        <w:t>updating learning models, without restructuring the entire system. Such flexibility is important for adapting to evolving biomedical knowledge and expanding clinical requirements.</w:t>
      </w:r>
    </w:p>
    <w:p>
      <w:pPr>
        <w:pStyle w:val="ListParagraph"/>
        <w:numPr>
          <w:ilvl w:val="0"/>
          <w:numId w:val="1"/>
        </w:numPr>
        <w:tabs>
          <w:tab w:pos="2300" w:val="left" w:leader="none"/>
        </w:tabs>
        <w:spacing w:line="240" w:lineRule="auto" w:before="116" w:after="0"/>
        <w:ind w:left="2300" w:right="0" w:hanging="266"/>
        <w:jc w:val="left"/>
        <w:rPr>
          <w:sz w:val="20"/>
        </w:rPr>
      </w:pPr>
      <w:r>
        <w:rPr>
          <w:smallCaps/>
          <w:spacing w:val="-2"/>
          <w:sz w:val="20"/>
        </w:rPr>
        <w:t>Algorithm</w:t>
      </w:r>
    </w:p>
    <w:p>
      <w:pPr>
        <w:pStyle w:val="BodyText"/>
        <w:spacing w:line="249" w:lineRule="auto" w:before="69"/>
        <w:ind w:left="199" w:right="257"/>
      </w:pPr>
      <w:r>
        <w:rPr/>
        <w:t>The</w:t>
      </w:r>
      <w:r>
        <w:rPr>
          <w:spacing w:val="-1"/>
        </w:rPr>
        <w:t> </w:t>
      </w:r>
      <w:r>
        <w:rPr/>
        <w:t>DDI</w:t>
      </w:r>
      <w:r>
        <w:rPr>
          <w:spacing w:val="-1"/>
        </w:rPr>
        <w:t> </w:t>
      </w:r>
      <w:r>
        <w:rPr/>
        <w:t>prediction</w:t>
      </w:r>
      <w:r>
        <w:rPr>
          <w:spacing w:val="-1"/>
        </w:rPr>
        <w:t> </w:t>
      </w:r>
      <w:r>
        <w:rPr/>
        <w:t>system</w:t>
      </w:r>
      <w:r>
        <w:rPr>
          <w:spacing w:val="-1"/>
        </w:rPr>
        <w:t> </w:t>
      </w:r>
      <w:r>
        <w:rPr/>
        <w:t>follows</w:t>
      </w:r>
      <w:r>
        <w:rPr>
          <w:spacing w:val="-1"/>
        </w:rPr>
        <w:t> </w:t>
      </w:r>
      <w:r>
        <w:rPr/>
        <w:t>a</w:t>
      </w:r>
      <w:r>
        <w:rPr>
          <w:spacing w:val="-1"/>
        </w:rPr>
        <w:t> </w:t>
      </w:r>
      <w:r>
        <w:rPr/>
        <w:t>structured,</w:t>
      </w:r>
      <w:r>
        <w:rPr>
          <w:spacing w:val="-1"/>
        </w:rPr>
        <w:t> </w:t>
      </w:r>
      <w:r>
        <w:rPr/>
        <w:t>rule</w:t>
      </w:r>
      <w:r>
        <w:rPr>
          <w:spacing w:val="-1"/>
        </w:rPr>
        <w:t> </w:t>
      </w:r>
      <w:r>
        <w:rPr/>
        <w:t>based, and learning-driven algorithm that aligns with the system architecture and logical design.</w:t>
      </w:r>
    </w:p>
    <w:p>
      <w:pPr>
        <w:pStyle w:val="BodyText"/>
        <w:spacing w:before="1"/>
        <w:ind w:left="0" w:firstLine="0"/>
        <w:jc w:val="left"/>
        <w:rPr>
          <w:sz w:val="14"/>
        </w:rPr>
      </w:pPr>
      <w:r>
        <w:rPr>
          <w:sz w:val="14"/>
        </w:rPr>
        <mc:AlternateContent>
          <mc:Choice Requires="wps">
            <w:drawing>
              <wp:anchor distT="0" distB="0" distL="0" distR="0" allowOverlap="1" layoutInCell="1" locked="0" behindDoc="1" simplePos="0" relativeHeight="487588864">
                <wp:simplePos x="0" y="0"/>
                <wp:positionH relativeFrom="page">
                  <wp:posOffset>3962120</wp:posOffset>
                </wp:positionH>
                <wp:positionV relativeFrom="paragraph">
                  <wp:posOffset>118123</wp:posOffset>
                </wp:positionV>
                <wp:extent cx="318897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9.301085pt;width:251.1pt;height:.1pt;mso-position-horizontal-relative:page;mso-position-vertical-relative:paragraph;z-index:-15727616;mso-wrap-distance-left:0;mso-wrap-distance-right:0" id="docshape2" coordorigin="6240,186" coordsize="5022,0" path="m6240,186l11261,186e" filled="false" stroked="true" strokeweight=".797pt" strokecolor="#000000">
                <v:path arrowok="t"/>
                <v:stroke dashstyle="solid"/>
                <w10:wrap type="topAndBottom"/>
              </v:shape>
            </w:pict>
          </mc:Fallback>
        </mc:AlternateContent>
      </w:r>
    </w:p>
    <w:p>
      <w:pPr>
        <w:pStyle w:val="BodyText"/>
        <w:tabs>
          <w:tab w:pos="5220" w:val="left" w:leader="none"/>
        </w:tabs>
        <w:spacing w:line="264" w:lineRule="auto"/>
        <w:ind w:left="199" w:right="257" w:firstLine="0"/>
      </w:pPr>
      <w:r>
        <w:rPr>
          <w:b/>
        </w:rPr>
        <w:t>Algorithm 1 </w:t>
      </w:r>
      <w:r>
        <w:rPr/>
        <w:t>DDI Risk Prediction and Alternative </w:t>
      </w:r>
      <w:r>
        <w:rPr/>
        <w:t>Drug </w:t>
      </w:r>
      <w:r>
        <w:rPr>
          <w:spacing w:val="-2"/>
          <w:u w:val="single"/>
        </w:rPr>
        <w:t>Recommendation</w:t>
      </w:r>
      <w:r>
        <w:rPr>
          <w:u w:val="single"/>
        </w:rPr>
        <w:tab/>
      </w:r>
      <w:r>
        <w:rPr/>
        <w:t> </w:t>
      </w:r>
      <w:r>
        <w:rPr>
          <w:b/>
        </w:rPr>
        <w:t>Require:</w:t>
      </w:r>
      <w:r>
        <w:rPr>
          <w:b/>
          <w:spacing w:val="40"/>
        </w:rPr>
        <w:t> </w:t>
      </w:r>
      <w:r>
        <w:rPr/>
        <w:t>Drug A, Drug B (chemical compound formulas)</w:t>
      </w:r>
    </w:p>
    <w:p>
      <w:pPr>
        <w:pStyle w:val="BodyText"/>
        <w:spacing w:line="216" w:lineRule="exact"/>
        <w:ind w:left="199" w:firstLine="0"/>
      </w:pPr>
      <w:r>
        <w:rPr>
          <w:b/>
        </w:rPr>
        <w:t>Ensure:</w:t>
      </w:r>
      <w:r>
        <w:rPr>
          <w:b/>
          <w:spacing w:val="37"/>
        </w:rPr>
        <w:t> </w:t>
      </w:r>
      <w:r>
        <w:rPr/>
        <w:t>DDI</w:t>
      </w:r>
      <w:r>
        <w:rPr>
          <w:spacing w:val="4"/>
        </w:rPr>
        <w:t> </w:t>
      </w:r>
      <w:r>
        <w:rPr/>
        <w:t>risk</w:t>
      </w:r>
      <w:r>
        <w:rPr>
          <w:spacing w:val="5"/>
        </w:rPr>
        <w:t> </w:t>
      </w:r>
      <w:r>
        <w:rPr/>
        <w:t>level</w:t>
      </w:r>
      <w:r>
        <w:rPr>
          <w:spacing w:val="4"/>
        </w:rPr>
        <w:t> </w:t>
      </w:r>
      <w:r>
        <w:rPr/>
        <w:t>and</w:t>
      </w:r>
      <w:r>
        <w:rPr>
          <w:spacing w:val="4"/>
        </w:rPr>
        <w:t> </w:t>
      </w:r>
      <w:r>
        <w:rPr/>
        <w:t>safer</w:t>
      </w:r>
      <w:r>
        <w:rPr>
          <w:spacing w:val="4"/>
        </w:rPr>
        <w:t> </w:t>
      </w:r>
      <w:r>
        <w:rPr/>
        <w:t>alternative</w:t>
      </w:r>
      <w:r>
        <w:rPr>
          <w:spacing w:val="4"/>
        </w:rPr>
        <w:t> </w:t>
      </w:r>
      <w:r>
        <w:rPr>
          <w:spacing w:val="-2"/>
        </w:rPr>
        <w:t>recommendation</w:t>
      </w:r>
    </w:p>
    <w:p>
      <w:pPr>
        <w:pStyle w:val="BodyText"/>
        <w:ind w:left="537" w:firstLine="0"/>
      </w:pPr>
      <w:r>
        <w:rPr/>
        <w:t>(if</w:t>
      </w:r>
      <w:r>
        <w:rPr>
          <w:spacing w:val="17"/>
        </w:rPr>
        <w:t> </w:t>
      </w:r>
      <w:r>
        <w:rPr>
          <w:spacing w:val="-2"/>
        </w:rPr>
        <w:t>required)</w:t>
      </w:r>
    </w:p>
    <w:p>
      <w:pPr>
        <w:pStyle w:val="Heading2"/>
        <w:spacing w:before="8"/>
      </w:pPr>
      <w:r>
        <w:rPr>
          <w:b w:val="0"/>
          <w:sz w:val="16"/>
        </w:rPr>
        <w:t>1:</w:t>
      </w:r>
      <w:r>
        <w:rPr>
          <w:b w:val="0"/>
          <w:spacing w:val="54"/>
          <w:sz w:val="16"/>
        </w:rPr>
        <w:t> </w:t>
      </w:r>
      <w:r>
        <w:rPr/>
        <w:t>Step</w:t>
      </w:r>
      <w:r>
        <w:rPr>
          <w:spacing w:val="20"/>
        </w:rPr>
        <w:t> </w:t>
      </w:r>
      <w:r>
        <w:rPr/>
        <w:t>1:</w:t>
      </w:r>
      <w:r>
        <w:rPr>
          <w:spacing w:val="21"/>
        </w:rPr>
        <w:t> </w:t>
      </w:r>
      <w:r>
        <w:rPr/>
        <w:t>Molecular</w:t>
      </w:r>
      <w:r>
        <w:rPr>
          <w:spacing w:val="20"/>
        </w:rPr>
        <w:t> </w:t>
      </w:r>
      <w:r>
        <w:rPr>
          <w:spacing w:val="-2"/>
        </w:rPr>
        <w:t>Representation</w:t>
      </w:r>
    </w:p>
    <w:p>
      <w:pPr>
        <w:pStyle w:val="BodyText"/>
        <w:spacing w:line="249" w:lineRule="auto" w:before="9"/>
        <w:ind w:left="314" w:right="1296" w:firstLine="0"/>
        <w:jc w:val="left"/>
      </w:pPr>
      <w:r>
        <w:rPr>
          <w:sz w:val="16"/>
        </w:rPr>
        <w:t>2:</w:t>
      </w:r>
      <w:r>
        <w:rPr>
          <w:spacing w:val="79"/>
          <w:sz w:val="16"/>
        </w:rPr>
        <w:t> </w:t>
      </w:r>
      <w:r>
        <w:rPr/>
        <w:t>Process</w:t>
      </w:r>
      <w:r>
        <w:rPr>
          <w:spacing w:val="33"/>
        </w:rPr>
        <w:t> </w:t>
      </w:r>
      <w:r>
        <w:rPr/>
        <w:t>Drug</w:t>
      </w:r>
      <w:r>
        <w:rPr>
          <w:spacing w:val="33"/>
        </w:rPr>
        <w:t> </w:t>
      </w:r>
      <w:r>
        <w:rPr/>
        <w:t>A</w:t>
      </w:r>
      <w:r>
        <w:rPr>
          <w:spacing w:val="33"/>
        </w:rPr>
        <w:t> </w:t>
      </w:r>
      <w:r>
        <w:rPr/>
        <w:t>and</w:t>
      </w:r>
      <w:r>
        <w:rPr>
          <w:spacing w:val="33"/>
        </w:rPr>
        <w:t> </w:t>
      </w:r>
      <w:r>
        <w:rPr/>
        <w:t>Drug</w:t>
      </w:r>
      <w:r>
        <w:rPr>
          <w:spacing w:val="33"/>
        </w:rPr>
        <w:t> </w:t>
      </w:r>
      <w:r>
        <w:rPr/>
        <w:t>B</w:t>
      </w:r>
      <w:r>
        <w:rPr>
          <w:spacing w:val="33"/>
        </w:rPr>
        <w:t> </w:t>
      </w:r>
      <w:r>
        <w:rPr/>
        <w:t>using</w:t>
      </w:r>
      <w:r>
        <w:rPr>
          <w:spacing w:val="33"/>
        </w:rPr>
        <w:t> </w:t>
      </w:r>
      <w:r>
        <w:rPr/>
        <w:t>RDKit</w:t>
      </w:r>
      <w:r>
        <w:rPr/>
        <w:t> </w:t>
      </w:r>
      <w:r>
        <w:rPr>
          <w:sz w:val="16"/>
        </w:rPr>
        <w:t>3:</w:t>
      </w:r>
      <w:r>
        <w:rPr>
          <w:spacing w:val="40"/>
          <w:sz w:val="16"/>
        </w:rPr>
        <w:t> </w:t>
      </w:r>
      <w:r>
        <w:rPr/>
        <w:t>Generate canonical SMILES representations </w:t>
      </w:r>
      <w:r>
        <w:rPr>
          <w:sz w:val="16"/>
        </w:rPr>
        <w:t>4:</w:t>
      </w:r>
      <w:r>
        <w:rPr>
          <w:spacing w:val="40"/>
          <w:sz w:val="16"/>
        </w:rPr>
        <w:t> </w:t>
      </w:r>
      <w:r>
        <w:rPr/>
        <w:t>Normalize molecular structures</w:t>
      </w:r>
    </w:p>
    <w:p>
      <w:pPr>
        <w:pStyle w:val="BodyText"/>
        <w:spacing w:before="9"/>
        <w:ind w:left="0" w:firstLine="0"/>
        <w:jc w:val="left"/>
      </w:pPr>
    </w:p>
    <w:p>
      <w:pPr>
        <w:pStyle w:val="Heading2"/>
      </w:pPr>
      <w:r>
        <w:rPr>
          <w:b w:val="0"/>
          <w:sz w:val="16"/>
        </w:rPr>
        <w:t>5:</w:t>
      </w:r>
      <w:r>
        <w:rPr>
          <w:b w:val="0"/>
          <w:spacing w:val="53"/>
          <w:sz w:val="16"/>
        </w:rPr>
        <w:t> </w:t>
      </w:r>
      <w:r>
        <w:rPr/>
        <w:t>Step</w:t>
      </w:r>
      <w:r>
        <w:rPr>
          <w:spacing w:val="19"/>
        </w:rPr>
        <w:t> </w:t>
      </w:r>
      <w:r>
        <w:rPr/>
        <w:t>2:</w:t>
      </w:r>
      <w:r>
        <w:rPr>
          <w:spacing w:val="20"/>
        </w:rPr>
        <w:t> </w:t>
      </w:r>
      <w:r>
        <w:rPr/>
        <w:t>Graph</w:t>
      </w:r>
      <w:r>
        <w:rPr>
          <w:spacing w:val="20"/>
        </w:rPr>
        <w:t> </w:t>
      </w:r>
      <w:r>
        <w:rPr/>
        <w:t>Neural</w:t>
      </w:r>
      <w:r>
        <w:rPr>
          <w:spacing w:val="19"/>
        </w:rPr>
        <w:t> </w:t>
      </w:r>
      <w:r>
        <w:rPr/>
        <w:t>Network</w:t>
      </w:r>
      <w:r>
        <w:rPr>
          <w:spacing w:val="20"/>
        </w:rPr>
        <w:t> </w:t>
      </w:r>
      <w:r>
        <w:rPr>
          <w:spacing w:val="-2"/>
        </w:rPr>
        <w:t>Processing</w:t>
      </w:r>
    </w:p>
    <w:p>
      <w:pPr>
        <w:pStyle w:val="BodyText"/>
        <w:spacing w:before="10"/>
        <w:ind w:left="314" w:firstLine="0"/>
        <w:jc w:val="left"/>
      </w:pPr>
      <w:r>
        <w:rPr>
          <w:sz w:val="16"/>
        </w:rPr>
        <w:t>6:</w:t>
      </w:r>
      <w:r>
        <w:rPr>
          <w:spacing w:val="48"/>
          <w:sz w:val="16"/>
        </w:rPr>
        <w:t> </w:t>
      </w:r>
      <w:r>
        <w:rPr/>
        <w:t>Convert</w:t>
      </w:r>
      <w:r>
        <w:rPr>
          <w:spacing w:val="12"/>
        </w:rPr>
        <w:t> </w:t>
      </w:r>
      <w:r>
        <w:rPr/>
        <w:t>SMILES</w:t>
      </w:r>
      <w:r>
        <w:rPr>
          <w:spacing w:val="12"/>
        </w:rPr>
        <w:t> </w:t>
      </w:r>
      <w:r>
        <w:rPr/>
        <w:t>into</w:t>
      </w:r>
      <w:r>
        <w:rPr>
          <w:spacing w:val="11"/>
        </w:rPr>
        <w:t> </w:t>
      </w:r>
      <w:r>
        <w:rPr/>
        <w:t>graph-based</w:t>
      </w:r>
      <w:r>
        <w:rPr>
          <w:spacing w:val="12"/>
        </w:rPr>
        <w:t> </w:t>
      </w:r>
      <w:r>
        <w:rPr/>
        <w:t>molecular</w:t>
      </w:r>
      <w:r>
        <w:rPr>
          <w:spacing w:val="12"/>
        </w:rPr>
        <w:t> </w:t>
      </w:r>
      <w:r>
        <w:rPr>
          <w:spacing w:val="-2"/>
        </w:rPr>
        <w:t>structures</w:t>
      </w:r>
    </w:p>
    <w:p>
      <w:pPr>
        <w:pStyle w:val="BodyText"/>
        <w:spacing w:before="9"/>
        <w:ind w:left="314" w:firstLine="0"/>
        <w:jc w:val="left"/>
      </w:pPr>
      <w:r>
        <w:rPr>
          <w:sz w:val="16"/>
        </w:rPr>
        <w:t>7:</w:t>
      </w:r>
      <w:r>
        <w:rPr>
          <w:spacing w:val="53"/>
          <w:sz w:val="16"/>
        </w:rPr>
        <w:t> </w:t>
      </w:r>
      <w:r>
        <w:rPr/>
        <w:t>Feed</w:t>
      </w:r>
      <w:r>
        <w:rPr>
          <w:spacing w:val="15"/>
        </w:rPr>
        <w:t> </w:t>
      </w:r>
      <w:r>
        <w:rPr/>
        <w:t>molecular</w:t>
      </w:r>
      <w:r>
        <w:rPr>
          <w:spacing w:val="15"/>
        </w:rPr>
        <w:t> </w:t>
      </w:r>
      <w:r>
        <w:rPr/>
        <w:t>graphs</w:t>
      </w:r>
      <w:r>
        <w:rPr>
          <w:spacing w:val="15"/>
        </w:rPr>
        <w:t> </w:t>
      </w:r>
      <w:r>
        <w:rPr/>
        <w:t>into</w:t>
      </w:r>
      <w:r>
        <w:rPr>
          <w:spacing w:val="15"/>
        </w:rPr>
        <w:t> </w:t>
      </w:r>
      <w:r>
        <w:rPr>
          <w:spacing w:val="-5"/>
        </w:rPr>
        <w:t>GNN</w:t>
      </w:r>
    </w:p>
    <w:p>
      <w:pPr>
        <w:pStyle w:val="BodyText"/>
        <w:spacing w:before="9"/>
        <w:ind w:left="314" w:firstLine="0"/>
        <w:jc w:val="left"/>
      </w:pPr>
      <w:r>
        <w:rPr>
          <w:sz w:val="16"/>
        </w:rPr>
        <w:t>8:</w:t>
      </w:r>
      <w:r>
        <w:rPr>
          <w:spacing w:val="52"/>
          <w:sz w:val="16"/>
        </w:rPr>
        <w:t> </w:t>
      </w:r>
      <w:r>
        <w:rPr/>
        <w:t>Extract</w:t>
      </w:r>
      <w:r>
        <w:rPr>
          <w:spacing w:val="14"/>
        </w:rPr>
        <w:t> </w:t>
      </w:r>
      <w:r>
        <w:rPr/>
        <w:t>interaction</w:t>
      </w:r>
      <w:r>
        <w:rPr>
          <w:spacing w:val="14"/>
        </w:rPr>
        <w:t> </w:t>
      </w:r>
      <w:r>
        <w:rPr/>
        <w:t>feature</w:t>
      </w:r>
      <w:r>
        <w:rPr>
          <w:spacing w:val="14"/>
        </w:rPr>
        <w:t> </w:t>
      </w:r>
      <w:r>
        <w:rPr>
          <w:spacing w:val="-2"/>
        </w:rPr>
        <w:t>representations</w:t>
      </w:r>
    </w:p>
    <w:p>
      <w:pPr>
        <w:pStyle w:val="BodyText"/>
        <w:spacing w:before="18"/>
        <w:ind w:left="0" w:firstLine="0"/>
        <w:jc w:val="left"/>
      </w:pPr>
    </w:p>
    <w:p>
      <w:pPr>
        <w:pStyle w:val="Heading2"/>
      </w:pPr>
      <w:r>
        <w:rPr>
          <w:b w:val="0"/>
          <w:sz w:val="16"/>
        </w:rPr>
        <w:t>9:</w:t>
      </w:r>
      <w:r>
        <w:rPr>
          <w:b w:val="0"/>
          <w:spacing w:val="55"/>
          <w:sz w:val="16"/>
        </w:rPr>
        <w:t> </w:t>
      </w:r>
      <w:r>
        <w:rPr/>
        <w:t>Step</w:t>
      </w:r>
      <w:r>
        <w:rPr>
          <w:spacing w:val="22"/>
        </w:rPr>
        <w:t> </w:t>
      </w:r>
      <w:r>
        <w:rPr/>
        <w:t>3:</w:t>
      </w:r>
      <w:r>
        <w:rPr>
          <w:spacing w:val="21"/>
        </w:rPr>
        <w:t> </w:t>
      </w:r>
      <w:r>
        <w:rPr/>
        <w:t>Risk</w:t>
      </w:r>
      <w:r>
        <w:rPr>
          <w:spacing w:val="22"/>
        </w:rPr>
        <w:t> </w:t>
      </w:r>
      <w:r>
        <w:rPr>
          <w:spacing w:val="-2"/>
        </w:rPr>
        <w:t>Prediction</w:t>
      </w:r>
    </w:p>
    <w:p>
      <w:pPr>
        <w:pStyle w:val="BodyText"/>
        <w:spacing w:before="9"/>
        <w:ind w:left="234" w:firstLine="0"/>
        <w:jc w:val="left"/>
      </w:pPr>
      <w:r>
        <w:rPr>
          <w:sz w:val="16"/>
        </w:rPr>
        <w:t>10:</w:t>
      </w:r>
      <w:r>
        <w:rPr>
          <w:spacing w:val="54"/>
          <w:sz w:val="16"/>
        </w:rPr>
        <w:t> </w:t>
      </w:r>
      <w:r>
        <w:rPr/>
        <w:t>Predict</w:t>
      </w:r>
      <w:r>
        <w:rPr>
          <w:spacing w:val="16"/>
        </w:rPr>
        <w:t> </w:t>
      </w:r>
      <w:r>
        <w:rPr/>
        <w:t>DDI</w:t>
      </w:r>
      <w:r>
        <w:rPr>
          <w:spacing w:val="15"/>
        </w:rPr>
        <w:t> </w:t>
      </w:r>
      <w:r>
        <w:rPr/>
        <w:t>risk</w:t>
      </w:r>
      <w:r>
        <w:rPr>
          <w:spacing w:val="16"/>
        </w:rPr>
        <w:t> </w:t>
      </w:r>
      <w:r>
        <w:rPr>
          <w:spacing w:val="-4"/>
        </w:rPr>
        <w:t>level</w:t>
      </w:r>
    </w:p>
    <w:p>
      <w:pPr>
        <w:pStyle w:val="BodyText"/>
        <w:spacing w:before="9"/>
        <w:ind w:left="234" w:firstLine="0"/>
        <w:jc w:val="left"/>
      </w:pPr>
      <w:r>
        <w:rPr>
          <w:sz w:val="16"/>
        </w:rPr>
        <w:t>11:</w:t>
      </w:r>
      <w:r>
        <w:rPr>
          <w:spacing w:val="50"/>
          <w:sz w:val="16"/>
        </w:rPr>
        <w:t> </w:t>
      </w:r>
      <w:r>
        <w:rPr/>
        <w:t>Classify</w:t>
      </w:r>
      <w:r>
        <w:rPr>
          <w:spacing w:val="13"/>
        </w:rPr>
        <w:t> </w:t>
      </w:r>
      <w:r>
        <w:rPr/>
        <w:t>risk</w:t>
      </w:r>
      <w:r>
        <w:rPr>
          <w:spacing w:val="13"/>
        </w:rPr>
        <w:t> </w:t>
      </w:r>
      <w:r>
        <w:rPr/>
        <w:t>as</w:t>
      </w:r>
      <w:r>
        <w:rPr>
          <w:spacing w:val="13"/>
        </w:rPr>
        <w:t> </w:t>
      </w:r>
      <w:r>
        <w:rPr/>
        <w:t>Low,</w:t>
      </w:r>
      <w:r>
        <w:rPr>
          <w:spacing w:val="12"/>
        </w:rPr>
        <w:t> </w:t>
      </w:r>
      <w:r>
        <w:rPr/>
        <w:t>Moderate,</w:t>
      </w:r>
      <w:r>
        <w:rPr>
          <w:spacing w:val="13"/>
        </w:rPr>
        <w:t> </w:t>
      </w:r>
      <w:r>
        <w:rPr/>
        <w:t>or</w:t>
      </w:r>
      <w:r>
        <w:rPr>
          <w:spacing w:val="13"/>
        </w:rPr>
        <w:t> </w:t>
      </w:r>
      <w:r>
        <w:rPr>
          <w:spacing w:val="-4"/>
        </w:rPr>
        <w:t>High</w:t>
      </w:r>
    </w:p>
    <w:p>
      <w:pPr>
        <w:pStyle w:val="BodyText"/>
        <w:spacing w:before="18"/>
        <w:ind w:left="0" w:firstLine="0"/>
        <w:jc w:val="left"/>
      </w:pPr>
    </w:p>
    <w:p>
      <w:pPr>
        <w:spacing w:before="1"/>
        <w:ind w:left="234" w:right="0" w:firstLine="0"/>
        <w:jc w:val="left"/>
        <w:rPr>
          <w:b/>
          <w:sz w:val="20"/>
        </w:rPr>
      </w:pPr>
      <w:r>
        <w:rPr>
          <w:sz w:val="16"/>
        </w:rPr>
        <w:t>12:</w:t>
      </w:r>
      <w:r>
        <w:rPr>
          <w:spacing w:val="55"/>
          <w:sz w:val="16"/>
        </w:rPr>
        <w:t> </w:t>
      </w:r>
      <w:r>
        <w:rPr>
          <w:b/>
          <w:sz w:val="20"/>
        </w:rPr>
        <w:t>if</w:t>
      </w:r>
      <w:r>
        <w:rPr>
          <w:b/>
          <w:spacing w:val="17"/>
          <w:sz w:val="20"/>
        </w:rPr>
        <w:t> </w:t>
      </w:r>
      <w:r>
        <w:rPr>
          <w:sz w:val="20"/>
        </w:rPr>
        <w:t>Risk</w:t>
      </w:r>
      <w:r>
        <w:rPr>
          <w:spacing w:val="17"/>
          <w:sz w:val="20"/>
        </w:rPr>
        <w:t> </w:t>
      </w:r>
      <w:r>
        <w:rPr>
          <w:sz w:val="20"/>
        </w:rPr>
        <w:t>=</w:t>
      </w:r>
      <w:r>
        <w:rPr>
          <w:spacing w:val="17"/>
          <w:sz w:val="20"/>
        </w:rPr>
        <w:t> </w:t>
      </w:r>
      <w:r>
        <w:rPr>
          <w:sz w:val="20"/>
        </w:rPr>
        <w:t>High</w:t>
      </w:r>
      <w:r>
        <w:rPr>
          <w:spacing w:val="16"/>
          <w:sz w:val="20"/>
        </w:rPr>
        <w:t> </w:t>
      </w:r>
      <w:r>
        <w:rPr>
          <w:b/>
          <w:spacing w:val="-4"/>
          <w:sz w:val="20"/>
        </w:rPr>
        <w:t>then</w:t>
      </w:r>
    </w:p>
    <w:p>
      <w:pPr>
        <w:pStyle w:val="BodyText"/>
        <w:tabs>
          <w:tab w:pos="836" w:val="left" w:leader="none"/>
        </w:tabs>
        <w:spacing w:before="9"/>
        <w:ind w:left="234" w:firstLine="0"/>
        <w:jc w:val="left"/>
      </w:pPr>
      <w:r>
        <w:rPr>
          <w:spacing w:val="-5"/>
          <w:sz w:val="16"/>
        </w:rPr>
        <w:t>13:</w:t>
      </w:r>
      <w:r>
        <w:rPr>
          <w:sz w:val="16"/>
        </w:rPr>
        <w:tab/>
      </w:r>
      <w:r>
        <w:rPr/>
        <w:t>Trigger</w:t>
      </w:r>
      <w:r>
        <w:rPr>
          <w:spacing w:val="11"/>
        </w:rPr>
        <w:t> </w:t>
      </w:r>
      <w:r>
        <w:rPr/>
        <w:t>alternate</w:t>
      </w:r>
      <w:r>
        <w:rPr>
          <w:spacing w:val="11"/>
        </w:rPr>
        <w:t> </w:t>
      </w:r>
      <w:r>
        <w:rPr/>
        <w:t>drug</w:t>
      </w:r>
      <w:r>
        <w:rPr>
          <w:spacing w:val="11"/>
        </w:rPr>
        <w:t> </w:t>
      </w:r>
      <w:r>
        <w:rPr/>
        <w:t>prediction</w:t>
      </w:r>
      <w:r>
        <w:rPr>
          <w:spacing w:val="11"/>
        </w:rPr>
        <w:t> </w:t>
      </w:r>
      <w:r>
        <w:rPr>
          <w:spacing w:val="-2"/>
        </w:rPr>
        <w:t>module</w:t>
      </w:r>
    </w:p>
    <w:p>
      <w:pPr>
        <w:pStyle w:val="BodyText"/>
        <w:tabs>
          <w:tab w:pos="836" w:val="left" w:leader="none"/>
        </w:tabs>
        <w:spacing w:before="9"/>
        <w:ind w:left="234" w:firstLine="0"/>
        <w:jc w:val="left"/>
      </w:pPr>
      <w:r>
        <w:rPr>
          <w:spacing w:val="-5"/>
          <w:sz w:val="16"/>
        </w:rPr>
        <w:t>14:</w:t>
      </w:r>
      <w:r>
        <w:rPr>
          <w:sz w:val="16"/>
        </w:rPr>
        <w:tab/>
      </w:r>
      <w:r>
        <w:rPr/>
        <w:t>Identify</w:t>
      </w:r>
      <w:r>
        <w:rPr>
          <w:spacing w:val="13"/>
        </w:rPr>
        <w:t> </w:t>
      </w:r>
      <w:r>
        <w:rPr/>
        <w:t>drugs</w:t>
      </w:r>
      <w:r>
        <w:rPr>
          <w:spacing w:val="13"/>
        </w:rPr>
        <w:t> </w:t>
      </w:r>
      <w:r>
        <w:rPr/>
        <w:t>with</w:t>
      </w:r>
      <w:r>
        <w:rPr>
          <w:spacing w:val="13"/>
        </w:rPr>
        <w:t> </w:t>
      </w:r>
      <w:r>
        <w:rPr/>
        <w:t>similar</w:t>
      </w:r>
      <w:r>
        <w:rPr>
          <w:spacing w:val="13"/>
        </w:rPr>
        <w:t> </w:t>
      </w:r>
      <w:r>
        <w:rPr/>
        <w:t>therapeutic</w:t>
      </w:r>
      <w:r>
        <w:rPr>
          <w:spacing w:val="14"/>
        </w:rPr>
        <w:t> </w:t>
      </w:r>
      <w:r>
        <w:rPr>
          <w:spacing w:val="-2"/>
        </w:rPr>
        <w:t>properties</w:t>
      </w:r>
    </w:p>
    <w:p>
      <w:pPr>
        <w:pStyle w:val="BodyText"/>
        <w:tabs>
          <w:tab w:pos="836" w:val="left" w:leader="none"/>
        </w:tabs>
        <w:spacing w:before="9"/>
        <w:ind w:left="234" w:firstLine="0"/>
        <w:jc w:val="left"/>
      </w:pPr>
      <w:r>
        <w:rPr>
          <w:spacing w:val="-5"/>
          <w:sz w:val="16"/>
        </w:rPr>
        <w:t>15:</w:t>
      </w:r>
      <w:r>
        <w:rPr>
          <w:sz w:val="16"/>
        </w:rPr>
        <w:tab/>
      </w:r>
      <w:r>
        <w:rPr/>
        <w:t>Refine</w:t>
      </w:r>
      <w:r>
        <w:rPr>
          <w:spacing w:val="9"/>
        </w:rPr>
        <w:t> </w:t>
      </w:r>
      <w:r>
        <w:rPr/>
        <w:t>recommendations</w:t>
      </w:r>
      <w:r>
        <w:rPr>
          <w:spacing w:val="9"/>
        </w:rPr>
        <w:t> </w:t>
      </w:r>
      <w:r>
        <w:rPr/>
        <w:t>using</w:t>
      </w:r>
      <w:r>
        <w:rPr>
          <w:spacing w:val="9"/>
        </w:rPr>
        <w:t> </w:t>
      </w:r>
      <w:r>
        <w:rPr/>
        <w:t>LLM</w:t>
      </w:r>
      <w:r>
        <w:rPr>
          <w:spacing w:val="10"/>
        </w:rPr>
        <w:t> </w:t>
      </w:r>
      <w:r>
        <w:rPr>
          <w:spacing w:val="-2"/>
        </w:rPr>
        <w:t>engine</w:t>
      </w:r>
    </w:p>
    <w:p>
      <w:pPr>
        <w:pStyle w:val="BodyText"/>
        <w:tabs>
          <w:tab w:pos="836" w:val="left" w:leader="none"/>
        </w:tabs>
        <w:spacing w:before="9"/>
        <w:ind w:left="234" w:firstLine="0"/>
        <w:jc w:val="left"/>
      </w:pPr>
      <w:r>
        <w:rPr>
          <w:spacing w:val="-5"/>
          <w:sz w:val="16"/>
        </w:rPr>
        <w:t>16:</w:t>
      </w:r>
      <w:r>
        <w:rPr>
          <w:sz w:val="16"/>
        </w:rPr>
        <w:tab/>
      </w:r>
      <w:r>
        <w:rPr/>
        <w:t>Return</w:t>
      </w:r>
      <w:r>
        <w:rPr>
          <w:spacing w:val="10"/>
        </w:rPr>
        <w:t> </w:t>
      </w:r>
      <w:r>
        <w:rPr/>
        <w:t>safer</w:t>
      </w:r>
      <w:r>
        <w:rPr>
          <w:spacing w:val="10"/>
        </w:rPr>
        <w:t> </w:t>
      </w:r>
      <w:r>
        <w:rPr/>
        <w:t>alternative</w:t>
      </w:r>
      <w:r>
        <w:rPr>
          <w:spacing w:val="11"/>
        </w:rPr>
        <w:t> </w:t>
      </w:r>
      <w:r>
        <w:rPr>
          <w:spacing w:val="-2"/>
        </w:rPr>
        <w:t>drugs</w:t>
      </w:r>
    </w:p>
    <w:p>
      <w:pPr>
        <w:spacing w:before="9"/>
        <w:ind w:left="234" w:right="0" w:firstLine="0"/>
        <w:jc w:val="left"/>
        <w:rPr>
          <w:b/>
          <w:sz w:val="20"/>
        </w:rPr>
      </w:pPr>
      <w:r>
        <w:rPr>
          <w:sz w:val="16"/>
        </w:rPr>
        <w:t>17:</w:t>
      </w:r>
      <w:r>
        <w:rPr>
          <w:spacing w:val="56"/>
          <w:sz w:val="16"/>
        </w:rPr>
        <w:t> </w:t>
      </w:r>
      <w:r>
        <w:rPr>
          <w:b/>
          <w:spacing w:val="-4"/>
          <w:sz w:val="20"/>
        </w:rPr>
        <w:t>else</w:t>
      </w:r>
    </w:p>
    <w:p>
      <w:pPr>
        <w:pStyle w:val="BodyText"/>
        <w:tabs>
          <w:tab w:pos="836" w:val="left" w:leader="none"/>
        </w:tabs>
        <w:spacing w:before="9"/>
        <w:ind w:left="234" w:firstLine="0"/>
        <w:jc w:val="left"/>
      </w:pPr>
      <w:r>
        <w:rPr>
          <w:spacing w:val="-5"/>
          <w:sz w:val="16"/>
        </w:rPr>
        <w:t>18:</w:t>
      </w:r>
      <w:r>
        <w:rPr>
          <w:sz w:val="16"/>
        </w:rPr>
        <w:tab/>
      </w:r>
      <w:r>
        <w:rPr/>
        <w:t>Return</w:t>
      </w:r>
      <w:r>
        <w:rPr>
          <w:spacing w:val="13"/>
        </w:rPr>
        <w:t> </w:t>
      </w:r>
      <w:r>
        <w:rPr/>
        <w:t>predicted</w:t>
      </w:r>
      <w:r>
        <w:rPr>
          <w:spacing w:val="14"/>
        </w:rPr>
        <w:t> </w:t>
      </w:r>
      <w:r>
        <w:rPr/>
        <w:t>risk</w:t>
      </w:r>
      <w:r>
        <w:rPr>
          <w:spacing w:val="14"/>
        </w:rPr>
        <w:t> </w:t>
      </w:r>
      <w:r>
        <w:rPr>
          <w:spacing w:val="-4"/>
        </w:rPr>
        <w:t>level</w:t>
      </w:r>
    </w:p>
    <w:p>
      <w:pPr>
        <w:tabs>
          <w:tab w:pos="5220" w:val="left" w:leader="none"/>
        </w:tabs>
        <w:spacing w:before="9"/>
        <w:ind w:left="199" w:right="0" w:firstLine="0"/>
        <w:jc w:val="left"/>
        <w:rPr>
          <w:b/>
          <w:sz w:val="20"/>
        </w:rPr>
      </w:pPr>
      <w:r>
        <w:rPr>
          <w:spacing w:val="-7"/>
          <w:sz w:val="16"/>
          <w:u w:val="single"/>
        </w:rPr>
        <w:t> </w:t>
      </w:r>
      <w:r>
        <w:rPr>
          <w:sz w:val="16"/>
          <w:u w:val="single"/>
        </w:rPr>
        <w:t>19:</w:t>
      </w:r>
      <w:r>
        <w:rPr>
          <w:spacing w:val="57"/>
          <w:sz w:val="16"/>
          <w:u w:val="single"/>
        </w:rPr>
        <w:t> </w:t>
      </w:r>
      <w:r>
        <w:rPr>
          <w:b/>
          <w:sz w:val="20"/>
          <w:u w:val="single"/>
        </w:rPr>
        <w:t>end</w:t>
      </w:r>
      <w:r>
        <w:rPr>
          <w:b/>
          <w:spacing w:val="17"/>
          <w:sz w:val="20"/>
          <w:u w:val="single"/>
        </w:rPr>
        <w:t> </w:t>
      </w:r>
      <w:r>
        <w:rPr>
          <w:b/>
          <w:spacing w:val="-5"/>
          <w:sz w:val="20"/>
          <w:u w:val="single"/>
        </w:rPr>
        <w:t>if</w:t>
      </w:r>
      <w:r>
        <w:rPr>
          <w:b/>
          <w:sz w:val="20"/>
          <w:u w:val="single"/>
        </w:rPr>
        <w:tab/>
      </w:r>
    </w:p>
    <w:p>
      <w:pPr>
        <w:pStyle w:val="BodyText"/>
        <w:spacing w:before="55"/>
        <w:ind w:left="0" w:firstLine="0"/>
        <w:jc w:val="left"/>
        <w:rPr>
          <w:b/>
        </w:rPr>
      </w:pPr>
    </w:p>
    <w:p>
      <w:pPr>
        <w:pStyle w:val="ListParagraph"/>
        <w:numPr>
          <w:ilvl w:val="0"/>
          <w:numId w:val="1"/>
        </w:numPr>
        <w:tabs>
          <w:tab w:pos="2501" w:val="left" w:leader="none"/>
        </w:tabs>
        <w:spacing w:line="240" w:lineRule="auto" w:before="0" w:after="0"/>
        <w:ind w:left="2501" w:right="0" w:hanging="367"/>
        <w:jc w:val="left"/>
        <w:rPr>
          <w:sz w:val="20"/>
        </w:rPr>
      </w:pPr>
      <w:r>
        <w:rPr>
          <w:smallCaps/>
          <w:spacing w:val="-2"/>
          <w:sz w:val="20"/>
        </w:rPr>
        <w:t>Results</w:t>
      </w:r>
    </w:p>
    <w:p>
      <w:pPr>
        <w:pStyle w:val="BodyText"/>
        <w:spacing w:line="249" w:lineRule="auto" w:before="69"/>
        <w:ind w:left="199" w:right="257"/>
      </w:pPr>
      <w:r>
        <w:rPr/>
        <w:t>The implemented system demonstrates the effectiveness </w:t>
      </w:r>
      <w:r>
        <w:rPr/>
        <w:t>of</w:t>
      </w:r>
      <w:r>
        <w:rPr>
          <w:spacing w:val="40"/>
        </w:rPr>
        <w:t> </w:t>
      </w:r>
      <w:r>
        <w:rPr/>
        <w:t>a GNN based approach for classification of drug interaction severity.</w:t>
      </w:r>
      <w:r>
        <w:rPr>
          <w:spacing w:val="-13"/>
        </w:rPr>
        <w:t> </w:t>
      </w:r>
      <w:r>
        <w:rPr/>
        <w:t>Molecular</w:t>
      </w:r>
      <w:r>
        <w:rPr>
          <w:spacing w:val="-12"/>
        </w:rPr>
        <w:t> </w:t>
      </w:r>
      <w:r>
        <w:rPr/>
        <w:t>structures</w:t>
      </w:r>
      <w:r>
        <w:rPr>
          <w:spacing w:val="-13"/>
        </w:rPr>
        <w:t> </w:t>
      </w:r>
      <w:r>
        <w:rPr/>
        <w:t>are</w:t>
      </w:r>
      <w:r>
        <w:rPr>
          <w:spacing w:val="-12"/>
        </w:rPr>
        <w:t> </w:t>
      </w:r>
      <w:r>
        <w:rPr/>
        <w:t>converted</w:t>
      </w:r>
      <w:r>
        <w:rPr>
          <w:spacing w:val="-13"/>
        </w:rPr>
        <w:t> </w:t>
      </w:r>
      <w:r>
        <w:rPr/>
        <w:t>from</w:t>
      </w:r>
      <w:r>
        <w:rPr>
          <w:spacing w:val="-12"/>
        </w:rPr>
        <w:t> </w:t>
      </w:r>
      <w:r>
        <w:rPr/>
        <w:t>SMILES</w:t>
      </w:r>
      <w:r>
        <w:rPr>
          <w:spacing w:val="-13"/>
        </w:rPr>
        <w:t> </w:t>
      </w:r>
      <w:r>
        <w:rPr/>
        <w:t>into graph</w:t>
      </w:r>
      <w:r>
        <w:rPr>
          <w:spacing w:val="39"/>
        </w:rPr>
        <w:t> </w:t>
      </w:r>
      <w:r>
        <w:rPr/>
        <w:t>representations,</w:t>
      </w:r>
      <w:r>
        <w:rPr>
          <w:spacing w:val="39"/>
        </w:rPr>
        <w:t> </w:t>
      </w:r>
      <w:r>
        <w:rPr/>
        <w:t>where</w:t>
      </w:r>
      <w:r>
        <w:rPr>
          <w:spacing w:val="39"/>
        </w:rPr>
        <w:t> </w:t>
      </w:r>
      <w:r>
        <w:rPr/>
        <w:t>atoms</w:t>
      </w:r>
      <w:r>
        <w:rPr>
          <w:spacing w:val="39"/>
        </w:rPr>
        <w:t> </w:t>
      </w:r>
      <w:r>
        <w:rPr/>
        <w:t>and</w:t>
      </w:r>
      <w:r>
        <w:rPr>
          <w:spacing w:val="39"/>
        </w:rPr>
        <w:t> </w:t>
      </w:r>
      <w:r>
        <w:rPr/>
        <w:t>bonds</w:t>
      </w:r>
      <w:r>
        <w:rPr>
          <w:spacing w:val="39"/>
        </w:rPr>
        <w:t> </w:t>
      </w:r>
      <w:r>
        <w:rPr/>
        <w:t>are</w:t>
      </w:r>
      <w:r>
        <w:rPr>
          <w:spacing w:val="39"/>
        </w:rPr>
        <w:t> </w:t>
      </w:r>
      <w:r>
        <w:rPr/>
        <w:t>encoded as nodes and edges. Structural features are extracted through graph convolution layers, enabling the model to learn mean- ingful patterns related to drug interaction behavior.</w:t>
      </w:r>
    </w:p>
    <w:p>
      <w:pPr>
        <w:pStyle w:val="BodyText"/>
        <w:spacing w:line="249" w:lineRule="auto"/>
        <w:ind w:left="199" w:right="257"/>
      </w:pPr>
      <w:r>
        <w:rPr/>
        <w:t>The trained GNN model classifies drug pairs into </w:t>
      </w:r>
      <w:r>
        <w:rPr/>
        <w:t>risk categories . The use of graph based learning ensures that interaction</w:t>
      </w:r>
      <w:r>
        <w:rPr>
          <w:spacing w:val="-7"/>
        </w:rPr>
        <w:t> </w:t>
      </w:r>
      <w:r>
        <w:rPr/>
        <w:t>prediction</w:t>
      </w:r>
      <w:r>
        <w:rPr>
          <w:spacing w:val="-7"/>
        </w:rPr>
        <w:t> </w:t>
      </w:r>
      <w:r>
        <w:rPr/>
        <w:t>is</w:t>
      </w:r>
      <w:r>
        <w:rPr>
          <w:spacing w:val="-7"/>
        </w:rPr>
        <w:t> </w:t>
      </w:r>
      <w:r>
        <w:rPr/>
        <w:t>grounded</w:t>
      </w:r>
      <w:r>
        <w:rPr>
          <w:spacing w:val="-7"/>
        </w:rPr>
        <w:t> </w:t>
      </w:r>
      <w:r>
        <w:rPr/>
        <w:t>in</w:t>
      </w:r>
      <w:r>
        <w:rPr>
          <w:spacing w:val="-7"/>
        </w:rPr>
        <w:t> </w:t>
      </w:r>
      <w:r>
        <w:rPr/>
        <w:t>molecular</w:t>
      </w:r>
      <w:r>
        <w:rPr>
          <w:spacing w:val="-7"/>
        </w:rPr>
        <w:t> </w:t>
      </w:r>
      <w:r>
        <w:rPr/>
        <w:t>structure</w:t>
      </w:r>
      <w:r>
        <w:rPr>
          <w:spacing w:val="-7"/>
        </w:rPr>
        <w:t> </w:t>
      </w:r>
      <w:r>
        <w:rPr/>
        <w:t>rather than surface level similarity.</w:t>
      </w:r>
    </w:p>
    <w:p>
      <w:pPr>
        <w:pStyle w:val="BodyText"/>
        <w:spacing w:line="249" w:lineRule="auto"/>
        <w:ind w:left="199" w:right="257"/>
      </w:pPr>
      <w:r>
        <w:rPr/>
        <w:t>To enhance safety, a cascaded decision framework is </w:t>
      </w:r>
      <w:r>
        <w:rPr/>
        <w:t>ap- plied.</w:t>
      </w:r>
      <w:r>
        <w:rPr>
          <w:spacing w:val="40"/>
        </w:rPr>
        <w:t> </w:t>
      </w:r>
      <w:r>
        <w:rPr/>
        <w:t>If</w:t>
      </w:r>
      <w:r>
        <w:rPr>
          <w:spacing w:val="40"/>
        </w:rPr>
        <w:t> </w:t>
      </w:r>
      <w:r>
        <w:rPr/>
        <w:t>the</w:t>
      </w:r>
      <w:r>
        <w:rPr>
          <w:spacing w:val="40"/>
        </w:rPr>
        <w:t> </w:t>
      </w:r>
      <w:r>
        <w:rPr/>
        <w:t>GNN</w:t>
      </w:r>
      <w:r>
        <w:rPr>
          <w:spacing w:val="40"/>
        </w:rPr>
        <w:t> </w:t>
      </w:r>
      <w:r>
        <w:rPr/>
        <w:t>predicts</w:t>
      </w:r>
      <w:r>
        <w:rPr>
          <w:spacing w:val="40"/>
        </w:rPr>
        <w:t> </w:t>
      </w:r>
      <w:r>
        <w:rPr/>
        <w:t>a</w:t>
      </w:r>
      <w:r>
        <w:rPr>
          <w:spacing w:val="40"/>
        </w:rPr>
        <w:t> </w:t>
      </w:r>
      <w:r>
        <w:rPr/>
        <w:t>high</w:t>
      </w:r>
      <w:r>
        <w:rPr>
          <w:spacing w:val="40"/>
        </w:rPr>
        <w:t> </w:t>
      </w:r>
      <w:r>
        <w:rPr/>
        <w:t>risk</w:t>
      </w:r>
      <w:r>
        <w:rPr>
          <w:spacing w:val="40"/>
        </w:rPr>
        <w:t> </w:t>
      </w:r>
      <w:r>
        <w:rPr/>
        <w:t>interaction,</w:t>
      </w:r>
      <w:r>
        <w:rPr>
          <w:spacing w:val="40"/>
        </w:rPr>
        <w:t> </w:t>
      </w:r>
      <w:r>
        <w:rPr/>
        <w:t>this</w:t>
      </w:r>
      <w:r>
        <w:rPr>
          <w:spacing w:val="40"/>
        </w:rPr>
        <w:t> </w:t>
      </w:r>
      <w:r>
        <w:rPr/>
        <w:t>re- sult is prioritized over other reasoning outputs. This ensures conservative decision making in safety critical scenarios. The integration of LLM based reasoning further refines alternative drug suggestions .</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pPr>
      <w:r>
        <w:rPr/>
        <w:t>Overall, the experimental observations indicate that </w:t>
      </w:r>
      <w:r>
        <w:rPr/>
        <w:t>com- bining molecular graph learning with contextual reasoning improves both prediction reliability and interpretability. The system produces structured outputs that are easier for health- care professionals to understand and apply in clinical decision </w:t>
      </w:r>
      <w:r>
        <w:rPr>
          <w:spacing w:val="-2"/>
        </w:rPr>
        <w:t>making.</w:t>
      </w:r>
    </w:p>
    <w:p>
      <w:pPr>
        <w:pStyle w:val="ListParagraph"/>
        <w:numPr>
          <w:ilvl w:val="0"/>
          <w:numId w:val="1"/>
        </w:numPr>
        <w:tabs>
          <w:tab w:pos="2407" w:val="left" w:leader="none"/>
        </w:tabs>
        <w:spacing w:line="240" w:lineRule="auto" w:before="227" w:after="0"/>
        <w:ind w:left="2407" w:right="0" w:hanging="442"/>
        <w:jc w:val="left"/>
        <w:rPr>
          <w:sz w:val="20"/>
        </w:rPr>
      </w:pPr>
      <w:r>
        <w:rPr>
          <w:smallCaps/>
          <w:spacing w:val="-2"/>
          <w:sz w:val="20"/>
        </w:rPr>
        <w:t>Conclusion</w:t>
      </w:r>
    </w:p>
    <w:p>
      <w:pPr>
        <w:pStyle w:val="BodyText"/>
        <w:spacing w:line="249" w:lineRule="auto" w:before="137"/>
      </w:pPr>
      <w:r>
        <w:rPr/>
        <w:t>This work addressed the important healthcare challenge </w:t>
      </w:r>
      <w:r>
        <w:rPr/>
        <w:t>of polypharmacy and DDIs through a computational framework for risk prediction and safer drug recommendation. Unlike traditional binary interaction detection methods, the proposed approach focuses on multilevel risk classification, providing clinically meaningful insights.</w:t>
      </w:r>
    </w:p>
    <w:p>
      <w:pPr>
        <w:pStyle w:val="BodyText"/>
        <w:spacing w:line="249" w:lineRule="auto" w:before="10"/>
      </w:pPr>
      <w:r>
        <w:rPr/>
        <w:t>The study identified key limitations in existing DDI </w:t>
      </w:r>
      <w:r>
        <w:rPr/>
        <w:t>pre- diction models, including limited interpretability and lack of contextual reasoning. To overcome these challenges, a hybrid framework integrating GNNs and LLMs was proposed. The GNN component analyzes molecular structures and relational drug information, while the LLM enhances contextual reason- ing and supports refined alternative drug recommendations.</w:t>
      </w:r>
    </w:p>
    <w:p>
      <w:pPr>
        <w:pStyle w:val="BodyText"/>
        <w:spacing w:line="249" w:lineRule="auto" w:before="10"/>
      </w:pPr>
      <w:r>
        <w:rPr/>
        <w:t>The architecture combines RDKit based molecular </w:t>
      </w:r>
      <w:r>
        <w:rPr/>
        <w:t>pro- cessing, graph based interaction modeling, and intelligent recommendation mechanisms to classify interactions as low, moderate, or high risk. When high-risk interactions are de- tected,</w:t>
      </w:r>
      <w:r>
        <w:rPr>
          <w:spacing w:val="-2"/>
        </w:rPr>
        <w:t> </w:t>
      </w:r>
      <w:r>
        <w:rPr/>
        <w:t>the</w:t>
      </w:r>
      <w:r>
        <w:rPr>
          <w:spacing w:val="-2"/>
        </w:rPr>
        <w:t> </w:t>
      </w:r>
      <w:r>
        <w:rPr/>
        <w:t>system</w:t>
      </w:r>
      <w:r>
        <w:rPr>
          <w:spacing w:val="-2"/>
        </w:rPr>
        <w:t> </w:t>
      </w:r>
      <w:r>
        <w:rPr/>
        <w:t>suggests</w:t>
      </w:r>
      <w:r>
        <w:rPr>
          <w:spacing w:val="-2"/>
        </w:rPr>
        <w:t> </w:t>
      </w:r>
      <w:r>
        <w:rPr/>
        <w:t>safer</w:t>
      </w:r>
      <w:r>
        <w:rPr>
          <w:spacing w:val="-2"/>
        </w:rPr>
        <w:t> </w:t>
      </w:r>
      <w:r>
        <w:rPr/>
        <w:t>alternative</w:t>
      </w:r>
      <w:r>
        <w:rPr>
          <w:spacing w:val="-2"/>
        </w:rPr>
        <w:t> </w:t>
      </w:r>
      <w:r>
        <w:rPr/>
        <w:t>drugs</w:t>
      </w:r>
      <w:r>
        <w:rPr>
          <w:spacing w:val="-2"/>
        </w:rPr>
        <w:t> </w:t>
      </w:r>
      <w:r>
        <w:rPr/>
        <w:t>with</w:t>
      </w:r>
      <w:r>
        <w:rPr>
          <w:spacing w:val="-2"/>
        </w:rPr>
        <w:t> </w:t>
      </w:r>
      <w:r>
        <w:rPr/>
        <w:t>similar therapeutic effects.</w:t>
      </w:r>
    </w:p>
    <w:p>
      <w:pPr>
        <w:pStyle w:val="BodyText"/>
        <w:spacing w:line="249" w:lineRule="auto" w:before="11"/>
      </w:pPr>
      <w:r>
        <w:rPr/>
        <w:t>Overall, the proposed framework provides a structured </w:t>
      </w:r>
      <w:r>
        <w:rPr/>
        <w:t>and intelligent approach to DDI risk assessment and clinical de- cision support. It has strong potential to improve prescription safety and reduce adverse drug reactions.</w:t>
      </w:r>
    </w:p>
    <w:p>
      <w:pPr>
        <w:pStyle w:val="BodyText"/>
        <w:spacing w:line="249" w:lineRule="auto" w:before="10"/>
      </w:pPr>
      <w:r>
        <w:rPr/>
        <w:t>Future work can focus on implementing and validating </w:t>
      </w:r>
      <w:r>
        <w:rPr/>
        <w:t>the system using large scale real world clinical datasets. The model can be further improved by incorporating patient spe- cific</w:t>
      </w:r>
      <w:r>
        <w:rPr>
          <w:spacing w:val="-2"/>
        </w:rPr>
        <w:t> </w:t>
      </w:r>
      <w:r>
        <w:rPr/>
        <w:t>factors</w:t>
      </w:r>
      <w:r>
        <w:rPr>
          <w:spacing w:val="-2"/>
        </w:rPr>
        <w:t> </w:t>
      </w:r>
      <w:r>
        <w:rPr/>
        <w:t>such</w:t>
      </w:r>
      <w:r>
        <w:rPr>
          <w:spacing w:val="-2"/>
        </w:rPr>
        <w:t> </w:t>
      </w:r>
      <w:r>
        <w:rPr/>
        <w:t>as</w:t>
      </w:r>
      <w:r>
        <w:rPr>
          <w:spacing w:val="-2"/>
        </w:rPr>
        <w:t> </w:t>
      </w:r>
      <w:r>
        <w:rPr/>
        <w:t>age,</w:t>
      </w:r>
      <w:r>
        <w:rPr>
          <w:spacing w:val="-2"/>
        </w:rPr>
        <w:t> </w:t>
      </w:r>
      <w:r>
        <w:rPr/>
        <w:t>medical</w:t>
      </w:r>
      <w:r>
        <w:rPr>
          <w:spacing w:val="-2"/>
        </w:rPr>
        <w:t> </w:t>
      </w:r>
      <w:r>
        <w:rPr/>
        <w:t>history,</w:t>
      </w:r>
      <w:r>
        <w:rPr>
          <w:spacing w:val="-2"/>
        </w:rPr>
        <w:t> </w:t>
      </w:r>
      <w:r>
        <w:rPr/>
        <w:t>and</w:t>
      </w:r>
      <w:r>
        <w:rPr>
          <w:spacing w:val="-2"/>
        </w:rPr>
        <w:t> </w:t>
      </w:r>
      <w:r>
        <w:rPr/>
        <w:t>dosage</w:t>
      </w:r>
      <w:r>
        <w:rPr>
          <w:spacing w:val="-2"/>
        </w:rPr>
        <w:t> </w:t>
      </w:r>
      <w:r>
        <w:rPr/>
        <w:t>informa- tion. Enhancing explainability, expanding drug databases, and performing clinical validation studies will further strengthen the reliability and practical applicability of the proposed </w:t>
      </w:r>
      <w:r>
        <w:rPr>
          <w:spacing w:val="-2"/>
        </w:rPr>
        <w:t>system.</w:t>
      </w:r>
    </w:p>
    <w:p>
      <w:pPr>
        <w:pStyle w:val="ListParagraph"/>
        <w:numPr>
          <w:ilvl w:val="0"/>
          <w:numId w:val="5"/>
        </w:numPr>
        <w:tabs>
          <w:tab w:pos="562" w:val="left" w:leader="none"/>
          <w:tab w:pos="564" w:val="left" w:leader="none"/>
        </w:tabs>
        <w:spacing w:line="232" w:lineRule="auto" w:before="113" w:after="0"/>
        <w:ind w:left="564" w:right="257" w:hanging="286"/>
        <w:jc w:val="both"/>
        <w:rPr>
          <w:sz w:val="16"/>
        </w:rPr>
      </w:pPr>
      <w:r>
        <w:rPr/>
        <w:br w:type="column"/>
      </w:r>
      <w:r>
        <w:rPr>
          <w:sz w:val="16"/>
        </w:rPr>
        <w:t>A. Jalali, P. Johannesson, and E. Perjons, “DDIs-Graph: An approach</w:t>
      </w:r>
      <w:r>
        <w:rPr>
          <w:spacing w:val="80"/>
          <w:sz w:val="16"/>
        </w:rPr>
        <w:t> </w:t>
      </w:r>
      <w:r>
        <w:rPr>
          <w:sz w:val="16"/>
        </w:rPr>
        <w:t>to</w:t>
      </w:r>
      <w:r>
        <w:rPr>
          <w:spacing w:val="28"/>
          <w:sz w:val="16"/>
        </w:rPr>
        <w:t> </w:t>
      </w:r>
      <w:r>
        <w:rPr>
          <w:sz w:val="16"/>
        </w:rPr>
        <w:t>identify</w:t>
      </w:r>
      <w:r>
        <w:rPr>
          <w:spacing w:val="28"/>
          <w:sz w:val="16"/>
        </w:rPr>
        <w:t> </w:t>
      </w:r>
      <w:r>
        <w:rPr>
          <w:sz w:val="16"/>
        </w:rPr>
        <w:t>drug-drug</w:t>
      </w:r>
      <w:r>
        <w:rPr>
          <w:spacing w:val="28"/>
          <w:sz w:val="16"/>
        </w:rPr>
        <w:t> </w:t>
      </w:r>
      <w:r>
        <w:rPr>
          <w:sz w:val="16"/>
        </w:rPr>
        <w:t>interactions</w:t>
      </w:r>
      <w:r>
        <w:rPr>
          <w:spacing w:val="28"/>
          <w:sz w:val="16"/>
        </w:rPr>
        <w:t> </w:t>
      </w:r>
      <w:r>
        <w:rPr>
          <w:sz w:val="16"/>
        </w:rPr>
        <w:t>and</w:t>
      </w:r>
      <w:r>
        <w:rPr>
          <w:spacing w:val="28"/>
          <w:sz w:val="16"/>
        </w:rPr>
        <w:t> </w:t>
      </w:r>
      <w:r>
        <w:rPr>
          <w:sz w:val="16"/>
        </w:rPr>
        <w:t>recommend</w:t>
      </w:r>
      <w:r>
        <w:rPr>
          <w:spacing w:val="28"/>
          <w:sz w:val="16"/>
        </w:rPr>
        <w:t> </w:t>
      </w:r>
      <w:r>
        <w:rPr>
          <w:sz w:val="16"/>
        </w:rPr>
        <w:t>alternative</w:t>
      </w:r>
      <w:r>
        <w:rPr>
          <w:spacing w:val="28"/>
          <w:sz w:val="16"/>
        </w:rPr>
        <w:t> </w:t>
      </w:r>
      <w:r>
        <w:rPr>
          <w:sz w:val="16"/>
        </w:rPr>
        <w:t>drugs,”</w:t>
      </w:r>
      <w:r>
        <w:rPr>
          <w:spacing w:val="40"/>
          <w:sz w:val="16"/>
        </w:rPr>
        <w:t> </w:t>
      </w:r>
      <w:r>
        <w:rPr>
          <w:sz w:val="16"/>
        </w:rPr>
        <w:t>in </w:t>
      </w:r>
      <w:r>
        <w:rPr>
          <w:i/>
          <w:sz w:val="16"/>
        </w:rPr>
        <w:t>Recent Advances in Drug Discovery and Bioinformatics</w:t>
      </w:r>
      <w:r>
        <w:rPr>
          <w:sz w:val="16"/>
        </w:rPr>
        <w:t>. Cham,</w:t>
      </w:r>
      <w:r>
        <w:rPr>
          <w:spacing w:val="40"/>
          <w:sz w:val="16"/>
        </w:rPr>
        <w:t> </w:t>
      </w:r>
      <w:r>
        <w:rPr>
          <w:sz w:val="16"/>
        </w:rPr>
        <w:t>Switzerland: Springer, 2024.</w:t>
      </w:r>
    </w:p>
    <w:p>
      <w:pPr>
        <w:pStyle w:val="ListParagraph"/>
        <w:numPr>
          <w:ilvl w:val="0"/>
          <w:numId w:val="5"/>
        </w:numPr>
        <w:tabs>
          <w:tab w:pos="562" w:val="left" w:leader="none"/>
          <w:tab w:pos="564" w:val="left" w:leader="none"/>
        </w:tabs>
        <w:spacing w:line="232" w:lineRule="auto" w:before="3" w:after="0"/>
        <w:ind w:left="564" w:right="257" w:hanging="286"/>
        <w:jc w:val="both"/>
        <w:rPr>
          <w:sz w:val="16"/>
        </w:rPr>
      </w:pPr>
      <w:r>
        <w:rPr>
          <w:sz w:val="16"/>
        </w:rPr>
        <w:t>F.</w:t>
      </w:r>
      <w:r>
        <w:rPr>
          <w:spacing w:val="40"/>
          <w:sz w:val="16"/>
        </w:rPr>
        <w:t> </w:t>
      </w:r>
      <w:r>
        <w:rPr>
          <w:sz w:val="16"/>
        </w:rPr>
        <w:t>Tanvir,</w:t>
      </w:r>
      <w:r>
        <w:rPr>
          <w:spacing w:val="40"/>
          <w:sz w:val="16"/>
        </w:rPr>
        <w:t> </w:t>
      </w:r>
      <w:r>
        <w:rPr>
          <w:sz w:val="16"/>
        </w:rPr>
        <w:t>K.</w:t>
      </w:r>
      <w:r>
        <w:rPr>
          <w:spacing w:val="40"/>
          <w:sz w:val="16"/>
        </w:rPr>
        <w:t> </w:t>
      </w:r>
      <w:r>
        <w:rPr>
          <w:sz w:val="16"/>
        </w:rPr>
        <w:t>Saifuddin,</w:t>
      </w:r>
      <w:r>
        <w:rPr>
          <w:spacing w:val="40"/>
          <w:sz w:val="16"/>
        </w:rPr>
        <w:t> </w:t>
      </w:r>
      <w:r>
        <w:rPr>
          <w:sz w:val="16"/>
        </w:rPr>
        <w:t>M.</w:t>
      </w:r>
      <w:r>
        <w:rPr>
          <w:spacing w:val="40"/>
          <w:sz w:val="16"/>
        </w:rPr>
        <w:t> </w:t>
      </w:r>
      <w:r>
        <w:rPr>
          <w:sz w:val="16"/>
        </w:rPr>
        <w:t>Islam,</w:t>
      </w:r>
      <w:r>
        <w:rPr>
          <w:spacing w:val="40"/>
          <w:sz w:val="16"/>
        </w:rPr>
        <w:t> </w:t>
      </w:r>
      <w:r>
        <w:rPr>
          <w:sz w:val="16"/>
        </w:rPr>
        <w:t>and</w:t>
      </w:r>
      <w:r>
        <w:rPr>
          <w:spacing w:val="40"/>
          <w:sz w:val="16"/>
        </w:rPr>
        <w:t> </w:t>
      </w:r>
      <w:r>
        <w:rPr>
          <w:sz w:val="16"/>
        </w:rPr>
        <w:t>E.</w:t>
      </w:r>
      <w:r>
        <w:rPr>
          <w:spacing w:val="40"/>
          <w:sz w:val="16"/>
        </w:rPr>
        <w:t> </w:t>
      </w:r>
      <w:r>
        <w:rPr>
          <w:sz w:val="16"/>
        </w:rPr>
        <w:t>Akbas,</w:t>
      </w:r>
      <w:r>
        <w:rPr>
          <w:spacing w:val="40"/>
          <w:sz w:val="16"/>
        </w:rPr>
        <w:t> </w:t>
      </w:r>
      <w:r>
        <w:rPr>
          <w:sz w:val="16"/>
        </w:rPr>
        <w:t>“DDI</w:t>
      </w:r>
      <w:r>
        <w:rPr>
          <w:spacing w:val="40"/>
          <w:sz w:val="16"/>
        </w:rPr>
        <w:t> </w:t>
      </w:r>
      <w:r>
        <w:rPr>
          <w:sz w:val="16"/>
        </w:rPr>
        <w:t>prediction</w:t>
      </w:r>
      <w:r>
        <w:rPr>
          <w:spacing w:val="40"/>
          <w:sz w:val="16"/>
        </w:rPr>
        <w:t> </w:t>
      </w:r>
      <w:r>
        <w:rPr>
          <w:sz w:val="16"/>
        </w:rPr>
        <w:t>with heterogeneous information network: Meta-path based </w:t>
      </w:r>
      <w:r>
        <w:rPr>
          <w:sz w:val="16"/>
        </w:rPr>
        <w:t>approach,”</w:t>
      </w:r>
      <w:r>
        <w:rPr>
          <w:spacing w:val="40"/>
          <w:sz w:val="16"/>
        </w:rPr>
        <w:t> </w:t>
      </w:r>
      <w:r>
        <w:rPr>
          <w:i/>
          <w:sz w:val="16"/>
        </w:rPr>
        <w:t>IEEE/ACM</w:t>
      </w:r>
      <w:r>
        <w:rPr>
          <w:i/>
          <w:spacing w:val="-6"/>
          <w:sz w:val="16"/>
        </w:rPr>
        <w:t> </w:t>
      </w:r>
      <w:r>
        <w:rPr>
          <w:i/>
          <w:sz w:val="16"/>
        </w:rPr>
        <w:t>Transactions</w:t>
      </w:r>
      <w:r>
        <w:rPr>
          <w:i/>
          <w:spacing w:val="-6"/>
          <w:sz w:val="16"/>
        </w:rPr>
        <w:t> </w:t>
      </w:r>
      <w:r>
        <w:rPr>
          <w:i/>
          <w:sz w:val="16"/>
        </w:rPr>
        <w:t>on</w:t>
      </w:r>
      <w:r>
        <w:rPr>
          <w:i/>
          <w:spacing w:val="-6"/>
          <w:sz w:val="16"/>
        </w:rPr>
        <w:t> </w:t>
      </w:r>
      <w:r>
        <w:rPr>
          <w:i/>
          <w:sz w:val="16"/>
        </w:rPr>
        <w:t>Computational</w:t>
      </w:r>
      <w:r>
        <w:rPr>
          <w:i/>
          <w:spacing w:val="-6"/>
          <w:sz w:val="16"/>
        </w:rPr>
        <w:t> </w:t>
      </w:r>
      <w:r>
        <w:rPr>
          <w:i/>
          <w:sz w:val="16"/>
        </w:rPr>
        <w:t>Biology</w:t>
      </w:r>
      <w:r>
        <w:rPr>
          <w:i/>
          <w:spacing w:val="-6"/>
          <w:sz w:val="16"/>
        </w:rPr>
        <w:t> </w:t>
      </w:r>
      <w:r>
        <w:rPr>
          <w:i/>
          <w:sz w:val="16"/>
        </w:rPr>
        <w:t>and</w:t>
      </w:r>
      <w:r>
        <w:rPr>
          <w:i/>
          <w:spacing w:val="-6"/>
          <w:sz w:val="16"/>
        </w:rPr>
        <w:t> </w:t>
      </w:r>
      <w:r>
        <w:rPr>
          <w:i/>
          <w:sz w:val="16"/>
        </w:rPr>
        <w:t>Bioinformatics</w:t>
      </w:r>
      <w:r>
        <w:rPr>
          <w:sz w:val="16"/>
        </w:rPr>
        <w:t>,</w:t>
      </w:r>
      <w:r>
        <w:rPr>
          <w:spacing w:val="40"/>
          <w:sz w:val="16"/>
        </w:rPr>
        <w:t> </w:t>
      </w:r>
      <w:r>
        <w:rPr>
          <w:spacing w:val="-2"/>
          <w:sz w:val="16"/>
        </w:rPr>
        <w:t>2024.</w:t>
      </w:r>
    </w:p>
    <w:p>
      <w:pPr>
        <w:pStyle w:val="ListParagraph"/>
        <w:numPr>
          <w:ilvl w:val="0"/>
          <w:numId w:val="5"/>
        </w:numPr>
        <w:tabs>
          <w:tab w:pos="562" w:val="left" w:leader="none"/>
          <w:tab w:pos="564" w:val="left" w:leader="none"/>
        </w:tabs>
        <w:spacing w:line="232" w:lineRule="auto" w:before="4" w:after="0"/>
        <w:ind w:left="564" w:right="257" w:hanging="286"/>
        <w:jc w:val="both"/>
        <w:rPr>
          <w:sz w:val="16"/>
        </w:rPr>
      </w:pPr>
      <w:r>
        <w:rPr>
          <w:sz w:val="16"/>
        </w:rPr>
        <w:t>N.</w:t>
      </w:r>
      <w:r>
        <w:rPr>
          <w:spacing w:val="-10"/>
          <w:sz w:val="16"/>
        </w:rPr>
        <w:t> </w:t>
      </w:r>
      <w:r>
        <w:rPr>
          <w:sz w:val="16"/>
        </w:rPr>
        <w:t>Abdu,</w:t>
      </w:r>
      <w:r>
        <w:rPr>
          <w:spacing w:val="-10"/>
          <w:sz w:val="16"/>
        </w:rPr>
        <w:t> </w:t>
      </w:r>
      <w:r>
        <w:rPr>
          <w:sz w:val="16"/>
        </w:rPr>
        <w:t>S.</w:t>
      </w:r>
      <w:r>
        <w:rPr>
          <w:spacing w:val="-10"/>
          <w:sz w:val="16"/>
        </w:rPr>
        <w:t> </w:t>
      </w:r>
      <w:r>
        <w:rPr>
          <w:sz w:val="16"/>
        </w:rPr>
        <w:t>Idrisnur,</w:t>
      </w:r>
      <w:r>
        <w:rPr>
          <w:spacing w:val="-10"/>
          <w:sz w:val="16"/>
        </w:rPr>
        <w:t> </w:t>
      </w:r>
      <w:r>
        <w:rPr>
          <w:sz w:val="16"/>
        </w:rPr>
        <w:t>and</w:t>
      </w:r>
      <w:r>
        <w:rPr>
          <w:spacing w:val="-10"/>
          <w:sz w:val="16"/>
        </w:rPr>
        <w:t> </w:t>
      </w:r>
      <w:r>
        <w:rPr>
          <w:sz w:val="16"/>
        </w:rPr>
        <w:t>H.</w:t>
      </w:r>
      <w:r>
        <w:rPr>
          <w:spacing w:val="-10"/>
          <w:sz w:val="16"/>
        </w:rPr>
        <w:t> </w:t>
      </w:r>
      <w:r>
        <w:rPr>
          <w:sz w:val="16"/>
        </w:rPr>
        <w:t>Said,</w:t>
      </w:r>
      <w:r>
        <w:rPr>
          <w:spacing w:val="-10"/>
          <w:sz w:val="16"/>
        </w:rPr>
        <w:t> </w:t>
      </w:r>
      <w:r>
        <w:rPr>
          <w:sz w:val="16"/>
        </w:rPr>
        <w:t>“Inappropriate</w:t>
      </w:r>
      <w:r>
        <w:rPr>
          <w:spacing w:val="-10"/>
          <w:sz w:val="16"/>
        </w:rPr>
        <w:t> </w:t>
      </w:r>
      <w:r>
        <w:rPr>
          <w:sz w:val="16"/>
        </w:rPr>
        <w:t>medication</w:t>
      </w:r>
      <w:r>
        <w:rPr>
          <w:spacing w:val="-10"/>
          <w:sz w:val="16"/>
        </w:rPr>
        <w:t> </w:t>
      </w:r>
      <w:r>
        <w:rPr>
          <w:sz w:val="16"/>
        </w:rPr>
        <w:t>prescribing,</w:t>
      </w:r>
      <w:r>
        <w:rPr>
          <w:spacing w:val="40"/>
          <w:sz w:val="16"/>
        </w:rPr>
        <w:t> </w:t>
      </w:r>
      <w:r>
        <w:rPr>
          <w:sz w:val="16"/>
        </w:rPr>
        <w:t>polypharmacy,</w:t>
      </w:r>
      <w:r>
        <w:rPr>
          <w:spacing w:val="-5"/>
          <w:sz w:val="16"/>
        </w:rPr>
        <w:t> </w:t>
      </w:r>
      <w:r>
        <w:rPr>
          <w:sz w:val="16"/>
        </w:rPr>
        <w:t>potential</w:t>
      </w:r>
      <w:r>
        <w:rPr>
          <w:spacing w:val="-5"/>
          <w:sz w:val="16"/>
        </w:rPr>
        <w:t> </w:t>
      </w:r>
      <w:r>
        <w:rPr>
          <w:sz w:val="16"/>
        </w:rPr>
        <w:t>drug-drug</w:t>
      </w:r>
      <w:r>
        <w:rPr>
          <w:spacing w:val="-5"/>
          <w:sz w:val="16"/>
        </w:rPr>
        <w:t> </w:t>
      </w:r>
      <w:r>
        <w:rPr>
          <w:sz w:val="16"/>
        </w:rPr>
        <w:t>interactions,</w:t>
      </w:r>
      <w:r>
        <w:rPr>
          <w:spacing w:val="-5"/>
          <w:sz w:val="16"/>
        </w:rPr>
        <w:t> </w:t>
      </w:r>
      <w:r>
        <w:rPr>
          <w:sz w:val="16"/>
        </w:rPr>
        <w:t>and</w:t>
      </w:r>
      <w:r>
        <w:rPr>
          <w:spacing w:val="-5"/>
          <w:sz w:val="16"/>
        </w:rPr>
        <w:t> </w:t>
      </w:r>
      <w:r>
        <w:rPr>
          <w:sz w:val="16"/>
        </w:rPr>
        <w:t>medication</w:t>
      </w:r>
      <w:r>
        <w:rPr>
          <w:spacing w:val="-5"/>
          <w:sz w:val="16"/>
        </w:rPr>
        <w:t> </w:t>
      </w:r>
      <w:r>
        <w:rPr>
          <w:sz w:val="16"/>
        </w:rPr>
        <w:t>regimen</w:t>
      </w:r>
      <w:r>
        <w:rPr>
          <w:spacing w:val="40"/>
          <w:sz w:val="16"/>
        </w:rPr>
        <w:t> </w:t>
      </w:r>
      <w:r>
        <w:rPr>
          <w:sz w:val="16"/>
        </w:rPr>
        <w:t>complexity in older adults,” </w:t>
      </w:r>
      <w:r>
        <w:rPr>
          <w:i/>
          <w:sz w:val="16"/>
        </w:rPr>
        <w:t>BMC Geriatrics</w:t>
      </w:r>
      <w:r>
        <w:rPr>
          <w:sz w:val="16"/>
        </w:rPr>
        <w:t>, 2025.</w:t>
      </w:r>
    </w:p>
    <w:p>
      <w:pPr>
        <w:pStyle w:val="ListParagraph"/>
        <w:numPr>
          <w:ilvl w:val="0"/>
          <w:numId w:val="5"/>
        </w:numPr>
        <w:tabs>
          <w:tab w:pos="562" w:val="left" w:leader="none"/>
          <w:tab w:pos="564" w:val="left" w:leader="none"/>
        </w:tabs>
        <w:spacing w:line="232" w:lineRule="auto" w:before="3" w:after="0"/>
        <w:ind w:left="564" w:right="257" w:hanging="366"/>
        <w:jc w:val="both"/>
        <w:rPr>
          <w:sz w:val="16"/>
        </w:rPr>
      </w:pPr>
      <w:r>
        <w:rPr>
          <w:sz w:val="16"/>
        </w:rPr>
        <w:t>O. N. Dara, A. Ibrahim, and T. Mohammed, “Advancing </w:t>
      </w:r>
      <w:r>
        <w:rPr>
          <w:sz w:val="16"/>
        </w:rPr>
        <w:t>medical</w:t>
      </w:r>
      <w:r>
        <w:rPr>
          <w:spacing w:val="40"/>
          <w:sz w:val="16"/>
        </w:rPr>
        <w:t> </w:t>
      </w:r>
      <w:r>
        <w:rPr>
          <w:sz w:val="16"/>
        </w:rPr>
        <w:t>imaging: Detecting polypharmacy and adverse drug effects with graph</w:t>
      </w:r>
      <w:r>
        <w:rPr>
          <w:spacing w:val="40"/>
          <w:sz w:val="16"/>
        </w:rPr>
        <w:t> </w:t>
      </w:r>
      <w:r>
        <w:rPr>
          <w:sz w:val="16"/>
        </w:rPr>
        <w:t>convolutional</w:t>
      </w:r>
      <w:r>
        <w:rPr>
          <w:spacing w:val="-1"/>
          <w:sz w:val="16"/>
        </w:rPr>
        <w:t> </w:t>
      </w:r>
      <w:r>
        <w:rPr>
          <w:sz w:val="16"/>
        </w:rPr>
        <w:t>networks,”</w:t>
      </w:r>
      <w:r>
        <w:rPr>
          <w:spacing w:val="-2"/>
          <w:sz w:val="16"/>
        </w:rPr>
        <w:t> </w:t>
      </w:r>
      <w:r>
        <w:rPr>
          <w:i/>
          <w:sz w:val="16"/>
        </w:rPr>
        <w:t>Journal</w:t>
      </w:r>
      <w:r>
        <w:rPr>
          <w:i/>
          <w:spacing w:val="-1"/>
          <w:sz w:val="16"/>
        </w:rPr>
        <w:t> </w:t>
      </w:r>
      <w:r>
        <w:rPr>
          <w:i/>
          <w:sz w:val="16"/>
        </w:rPr>
        <w:t>of</w:t>
      </w:r>
      <w:r>
        <w:rPr>
          <w:i/>
          <w:spacing w:val="-2"/>
          <w:sz w:val="16"/>
        </w:rPr>
        <w:t> </w:t>
      </w:r>
      <w:r>
        <w:rPr>
          <w:i/>
          <w:sz w:val="16"/>
        </w:rPr>
        <w:t>Medical</w:t>
      </w:r>
      <w:r>
        <w:rPr>
          <w:i/>
          <w:spacing w:val="-1"/>
          <w:sz w:val="16"/>
        </w:rPr>
        <w:t> </w:t>
      </w:r>
      <w:r>
        <w:rPr>
          <w:i/>
          <w:sz w:val="16"/>
        </w:rPr>
        <w:t>Imaging</w:t>
      </w:r>
      <w:r>
        <w:rPr>
          <w:i/>
          <w:spacing w:val="-2"/>
          <w:sz w:val="16"/>
        </w:rPr>
        <w:t> </w:t>
      </w:r>
      <w:r>
        <w:rPr>
          <w:i/>
          <w:sz w:val="16"/>
        </w:rPr>
        <w:t>and</w:t>
      </w:r>
      <w:r>
        <w:rPr>
          <w:i/>
          <w:spacing w:val="-1"/>
          <w:sz w:val="16"/>
        </w:rPr>
        <w:t> </w:t>
      </w:r>
      <w:r>
        <w:rPr>
          <w:i/>
          <w:sz w:val="16"/>
        </w:rPr>
        <w:t>Health</w:t>
      </w:r>
      <w:r>
        <w:rPr>
          <w:i/>
          <w:spacing w:val="-2"/>
          <w:sz w:val="16"/>
        </w:rPr>
        <w:t> </w:t>
      </w:r>
      <w:r>
        <w:rPr>
          <w:i/>
          <w:sz w:val="16"/>
        </w:rPr>
        <w:t>Infor-</w:t>
      </w:r>
      <w:r>
        <w:rPr>
          <w:i/>
          <w:spacing w:val="40"/>
          <w:sz w:val="16"/>
        </w:rPr>
        <w:t> </w:t>
      </w:r>
      <w:r>
        <w:rPr>
          <w:i/>
          <w:sz w:val="16"/>
        </w:rPr>
        <w:t>matics</w:t>
      </w:r>
      <w:r>
        <w:rPr>
          <w:sz w:val="16"/>
        </w:rPr>
        <w:t>, 2025.</w:t>
      </w:r>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BodyText"/>
        <w:spacing w:before="42"/>
        <w:ind w:left="0" w:firstLine="0"/>
        <w:jc w:val="left"/>
        <w:rPr>
          <w:sz w:val="16"/>
        </w:rPr>
      </w:pPr>
    </w:p>
    <w:p>
      <w:pPr>
        <w:pStyle w:val="BodyText"/>
        <w:ind w:left="2211" w:firstLine="0"/>
        <w:jc w:val="left"/>
      </w:pPr>
      <w:r>
        <w:rPr>
          <w:smallCaps/>
          <w:spacing w:val="-2"/>
        </w:rPr>
        <w:t>References</w:t>
      </w:r>
    </w:p>
    <w:p>
      <w:pPr>
        <w:pStyle w:val="ListParagraph"/>
        <w:numPr>
          <w:ilvl w:val="0"/>
          <w:numId w:val="6"/>
        </w:numPr>
        <w:tabs>
          <w:tab w:pos="622" w:val="left" w:leader="none"/>
          <w:tab w:pos="624" w:val="left" w:leader="none"/>
        </w:tabs>
        <w:spacing w:line="232" w:lineRule="auto" w:before="173" w:after="0"/>
        <w:ind w:left="624" w:right="5517" w:hanging="286"/>
        <w:jc w:val="both"/>
        <w:rPr>
          <w:sz w:val="16"/>
        </w:rPr>
      </w:pPr>
      <w:r>
        <w:rPr>
          <w:sz w:val="16"/>
        </w:rPr>
        <w:t>W.</w:t>
      </w:r>
      <w:r>
        <w:rPr>
          <w:spacing w:val="-9"/>
          <w:sz w:val="16"/>
        </w:rPr>
        <w:t> </w:t>
      </w:r>
      <w:r>
        <w:rPr>
          <w:sz w:val="16"/>
        </w:rPr>
        <w:t>Zhang,</w:t>
      </w:r>
      <w:r>
        <w:rPr>
          <w:spacing w:val="-9"/>
          <w:sz w:val="16"/>
        </w:rPr>
        <w:t> </w:t>
      </w:r>
      <w:r>
        <w:rPr>
          <w:sz w:val="16"/>
        </w:rPr>
        <w:t>C.</w:t>
      </w:r>
      <w:r>
        <w:rPr>
          <w:spacing w:val="-9"/>
          <w:sz w:val="16"/>
        </w:rPr>
        <w:t> </w:t>
      </w:r>
      <w:r>
        <w:rPr>
          <w:sz w:val="16"/>
        </w:rPr>
        <w:t>Li,</w:t>
      </w:r>
      <w:r>
        <w:rPr>
          <w:spacing w:val="-9"/>
          <w:sz w:val="16"/>
        </w:rPr>
        <w:t> </w:t>
      </w:r>
      <w:r>
        <w:rPr>
          <w:sz w:val="16"/>
        </w:rPr>
        <w:t>and</w:t>
      </w:r>
      <w:r>
        <w:rPr>
          <w:spacing w:val="-9"/>
          <w:sz w:val="16"/>
        </w:rPr>
        <w:t> </w:t>
      </w:r>
      <w:r>
        <w:rPr>
          <w:sz w:val="16"/>
        </w:rPr>
        <w:t>M.</w:t>
      </w:r>
      <w:r>
        <w:rPr>
          <w:spacing w:val="-9"/>
          <w:sz w:val="16"/>
        </w:rPr>
        <w:t> </w:t>
      </w:r>
      <w:r>
        <w:rPr>
          <w:sz w:val="16"/>
        </w:rPr>
        <w:t>Zhao,</w:t>
      </w:r>
      <w:r>
        <w:rPr>
          <w:spacing w:val="-9"/>
          <w:sz w:val="16"/>
        </w:rPr>
        <w:t> </w:t>
      </w:r>
      <w:r>
        <w:rPr>
          <w:sz w:val="16"/>
        </w:rPr>
        <w:t>“Accurate</w:t>
      </w:r>
      <w:r>
        <w:rPr>
          <w:spacing w:val="-9"/>
          <w:sz w:val="16"/>
        </w:rPr>
        <w:t> </w:t>
      </w:r>
      <w:r>
        <w:rPr>
          <w:sz w:val="16"/>
        </w:rPr>
        <w:t>prediction</w:t>
      </w:r>
      <w:r>
        <w:rPr>
          <w:spacing w:val="-9"/>
          <w:sz w:val="16"/>
        </w:rPr>
        <w:t> </w:t>
      </w:r>
      <w:r>
        <w:rPr>
          <w:sz w:val="16"/>
        </w:rPr>
        <w:t>of</w:t>
      </w:r>
      <w:r>
        <w:rPr>
          <w:spacing w:val="-9"/>
          <w:sz w:val="16"/>
        </w:rPr>
        <w:t> </w:t>
      </w:r>
      <w:r>
        <w:rPr>
          <w:sz w:val="16"/>
        </w:rPr>
        <w:t>drug</w:t>
      </w:r>
      <w:r>
        <w:rPr>
          <w:spacing w:val="-9"/>
          <w:sz w:val="16"/>
        </w:rPr>
        <w:t> </w:t>
      </w:r>
      <w:r>
        <w:rPr>
          <w:sz w:val="16"/>
        </w:rPr>
        <w:t>combination</w:t>
      </w:r>
      <w:r>
        <w:rPr>
          <w:spacing w:val="40"/>
          <w:sz w:val="16"/>
        </w:rPr>
        <w:t> </w:t>
      </w:r>
      <w:r>
        <w:rPr>
          <w:sz w:val="16"/>
        </w:rPr>
        <w:t>risk levels based on relational graph convolutional network and multi-</w:t>
      </w:r>
      <w:r>
        <w:rPr>
          <w:spacing w:val="40"/>
          <w:sz w:val="16"/>
        </w:rPr>
        <w:t> </w:t>
      </w:r>
      <w:r>
        <w:rPr>
          <w:sz w:val="16"/>
        </w:rPr>
        <w:t>head attention,” </w:t>
      </w:r>
      <w:r>
        <w:rPr>
          <w:i/>
          <w:sz w:val="16"/>
        </w:rPr>
        <w:t>IEEE Access</w:t>
      </w:r>
      <w:r>
        <w:rPr>
          <w:sz w:val="16"/>
        </w:rPr>
        <w:t>, 2024.</w:t>
      </w:r>
    </w:p>
    <w:p>
      <w:pPr>
        <w:pStyle w:val="ListParagraph"/>
        <w:numPr>
          <w:ilvl w:val="0"/>
          <w:numId w:val="6"/>
        </w:numPr>
        <w:tabs>
          <w:tab w:pos="622" w:val="left" w:leader="none"/>
          <w:tab w:pos="624" w:val="left" w:leader="none"/>
        </w:tabs>
        <w:spacing w:line="232" w:lineRule="auto" w:before="9" w:after="0"/>
        <w:ind w:left="624" w:right="5517" w:hanging="286"/>
        <w:jc w:val="both"/>
        <w:rPr>
          <w:sz w:val="16"/>
        </w:rPr>
      </w:pPr>
      <w:r>
        <w:rPr>
          <w:sz w:val="16"/>
        </w:rPr>
        <w:t>L. Tian, Q. Wang, and Z. Zhou, “Predicting drug combination side ef-</w:t>
      </w:r>
      <w:r>
        <w:rPr>
          <w:spacing w:val="40"/>
          <w:sz w:val="16"/>
        </w:rPr>
        <w:t> </w:t>
      </w:r>
      <w:r>
        <w:rPr>
          <w:sz w:val="16"/>
        </w:rPr>
        <w:t>fects based on a meta-path-based heterogeneous graph neural network,”</w:t>
      </w:r>
      <w:r>
        <w:rPr>
          <w:spacing w:val="40"/>
          <w:sz w:val="16"/>
        </w:rPr>
        <w:t> </w:t>
      </w:r>
      <w:r>
        <w:rPr>
          <w:i/>
          <w:sz w:val="16"/>
        </w:rPr>
        <w:t>BMC Bioinformatics</w:t>
      </w:r>
      <w:r>
        <w:rPr>
          <w:sz w:val="16"/>
        </w:rPr>
        <w:t>, 2025.</w:t>
      </w:r>
    </w:p>
    <w:p>
      <w:pPr>
        <w:pStyle w:val="ListParagraph"/>
        <w:numPr>
          <w:ilvl w:val="0"/>
          <w:numId w:val="6"/>
        </w:numPr>
        <w:tabs>
          <w:tab w:pos="622" w:val="left" w:leader="none"/>
          <w:tab w:pos="624" w:val="left" w:leader="none"/>
        </w:tabs>
        <w:spacing w:line="232" w:lineRule="auto" w:before="9" w:after="0"/>
        <w:ind w:left="624" w:right="5517" w:hanging="286"/>
        <w:jc w:val="both"/>
        <w:rPr>
          <w:sz w:val="16"/>
        </w:rPr>
      </w:pPr>
      <w:r>
        <w:rPr>
          <w:sz w:val="16"/>
        </w:rPr>
        <w:t>W. Li, W. Ma, M. Yang, and X. Tang, “Drug repurposing based on </w:t>
      </w:r>
      <w:r>
        <w:rPr>
          <w:sz w:val="16"/>
        </w:rPr>
        <w:t>the</w:t>
      </w:r>
      <w:r>
        <w:rPr>
          <w:spacing w:val="40"/>
          <w:sz w:val="16"/>
        </w:rPr>
        <w:t> </w:t>
      </w:r>
      <w:r>
        <w:rPr>
          <w:sz w:val="16"/>
        </w:rPr>
        <w:t>DTD-GNN graph neural network: Revealing the relationships among</w:t>
      </w:r>
      <w:r>
        <w:rPr>
          <w:spacing w:val="40"/>
          <w:sz w:val="16"/>
        </w:rPr>
        <w:t> </w:t>
      </w:r>
      <w:r>
        <w:rPr>
          <w:sz w:val="16"/>
        </w:rPr>
        <w:t>drugs, targets, and diseases,” </w:t>
      </w:r>
      <w:r>
        <w:rPr>
          <w:i/>
          <w:sz w:val="16"/>
        </w:rPr>
        <w:t>BMC Genomics</w:t>
      </w:r>
      <w:r>
        <w:rPr>
          <w:sz w:val="16"/>
        </w:rPr>
        <w:t>, 2024.</w:t>
      </w:r>
    </w:p>
    <w:p>
      <w:pPr>
        <w:pStyle w:val="ListParagraph"/>
        <w:numPr>
          <w:ilvl w:val="0"/>
          <w:numId w:val="6"/>
        </w:numPr>
        <w:tabs>
          <w:tab w:pos="622" w:val="left" w:leader="none"/>
          <w:tab w:pos="624" w:val="left" w:leader="none"/>
        </w:tabs>
        <w:spacing w:line="232" w:lineRule="auto" w:before="8" w:after="0"/>
        <w:ind w:left="624" w:right="5517" w:hanging="286"/>
        <w:jc w:val="both"/>
        <w:rPr>
          <w:sz w:val="16"/>
        </w:rPr>
      </w:pPr>
      <w:r>
        <w:rPr>
          <w:sz w:val="16"/>
        </w:rPr>
        <w:t>L.</w:t>
      </w:r>
      <w:r>
        <w:rPr>
          <w:spacing w:val="-1"/>
          <w:sz w:val="16"/>
        </w:rPr>
        <w:t> </w:t>
      </w:r>
      <w:r>
        <w:rPr>
          <w:sz w:val="16"/>
        </w:rPr>
        <w:t>Zhang,</w:t>
      </w:r>
      <w:r>
        <w:rPr>
          <w:spacing w:val="-1"/>
          <w:sz w:val="16"/>
        </w:rPr>
        <w:t> </w:t>
      </w:r>
      <w:r>
        <w:rPr>
          <w:sz w:val="16"/>
        </w:rPr>
        <w:t>X.</w:t>
      </w:r>
      <w:r>
        <w:rPr>
          <w:spacing w:val="-1"/>
          <w:sz w:val="16"/>
        </w:rPr>
        <w:t> </w:t>
      </w:r>
      <w:r>
        <w:rPr>
          <w:sz w:val="16"/>
        </w:rPr>
        <w:t>Kang,</w:t>
      </w:r>
      <w:r>
        <w:rPr>
          <w:spacing w:val="-1"/>
          <w:sz w:val="16"/>
        </w:rPr>
        <w:t> </w:t>
      </w:r>
      <w:r>
        <w:rPr>
          <w:sz w:val="16"/>
        </w:rPr>
        <w:t>and</w:t>
      </w:r>
      <w:r>
        <w:rPr>
          <w:spacing w:val="-1"/>
          <w:sz w:val="16"/>
        </w:rPr>
        <w:t> </w:t>
      </w:r>
      <w:r>
        <w:rPr>
          <w:sz w:val="16"/>
        </w:rPr>
        <w:t>X.</w:t>
      </w:r>
      <w:r>
        <w:rPr>
          <w:spacing w:val="-1"/>
          <w:sz w:val="16"/>
        </w:rPr>
        <w:t> </w:t>
      </w:r>
      <w:r>
        <w:rPr>
          <w:sz w:val="16"/>
        </w:rPr>
        <w:t>Yang,</w:t>
      </w:r>
      <w:r>
        <w:rPr>
          <w:spacing w:val="-1"/>
          <w:sz w:val="16"/>
        </w:rPr>
        <w:t> </w:t>
      </w:r>
      <w:r>
        <w:rPr>
          <w:sz w:val="16"/>
        </w:rPr>
        <w:t>“MOSAIC:</w:t>
      </w:r>
      <w:r>
        <w:rPr>
          <w:spacing w:val="-1"/>
          <w:sz w:val="16"/>
        </w:rPr>
        <w:t> </w:t>
      </w:r>
      <w:r>
        <w:rPr>
          <w:sz w:val="16"/>
        </w:rPr>
        <w:t>A</w:t>
      </w:r>
      <w:r>
        <w:rPr>
          <w:spacing w:val="-1"/>
          <w:sz w:val="16"/>
        </w:rPr>
        <w:t> </w:t>
      </w:r>
      <w:r>
        <w:rPr>
          <w:sz w:val="16"/>
        </w:rPr>
        <w:t>multi-granularity</w:t>
      </w:r>
      <w:r>
        <w:rPr>
          <w:spacing w:val="-1"/>
          <w:sz w:val="16"/>
        </w:rPr>
        <w:t> </w:t>
      </w:r>
      <w:r>
        <w:rPr>
          <w:sz w:val="16"/>
        </w:rPr>
        <w:t>cross-</w:t>
      </w:r>
      <w:r>
        <w:rPr>
          <w:spacing w:val="40"/>
          <w:sz w:val="16"/>
        </w:rPr>
        <w:t> </w:t>
      </w:r>
      <w:r>
        <w:rPr>
          <w:sz w:val="16"/>
        </w:rPr>
        <w:t>modal framework for predicting synergistic drug combinations,” </w:t>
      </w:r>
      <w:r>
        <w:rPr>
          <w:i/>
          <w:sz w:val="16"/>
        </w:rPr>
        <w:t>IEEE</w:t>
      </w:r>
      <w:r>
        <w:rPr>
          <w:i/>
          <w:spacing w:val="40"/>
          <w:sz w:val="16"/>
        </w:rPr>
        <w:t> </w:t>
      </w:r>
      <w:r>
        <w:rPr>
          <w:i/>
          <w:sz w:val="16"/>
        </w:rPr>
        <w:t>Journal of Biomedical and Health Informatics</w:t>
      </w:r>
      <w:r>
        <w:rPr>
          <w:sz w:val="16"/>
        </w:rPr>
        <w:t>, 2025.</w:t>
      </w:r>
    </w:p>
    <w:p>
      <w:pPr>
        <w:pStyle w:val="ListParagraph"/>
        <w:numPr>
          <w:ilvl w:val="0"/>
          <w:numId w:val="6"/>
        </w:numPr>
        <w:tabs>
          <w:tab w:pos="622" w:val="left" w:leader="none"/>
          <w:tab w:pos="624" w:val="left" w:leader="none"/>
        </w:tabs>
        <w:spacing w:line="232" w:lineRule="auto" w:before="9" w:after="0"/>
        <w:ind w:left="624" w:right="5517" w:hanging="286"/>
        <w:jc w:val="both"/>
        <w:rPr>
          <w:sz w:val="16"/>
        </w:rPr>
      </w:pPr>
      <w:r>
        <w:rPr>
          <w:sz w:val="16"/>
        </w:rPr>
        <w:t>W.</w:t>
      </w:r>
      <w:r>
        <w:rPr>
          <w:spacing w:val="40"/>
          <w:sz w:val="16"/>
        </w:rPr>
        <w:t> </w:t>
      </w:r>
      <w:r>
        <w:rPr>
          <w:sz w:val="16"/>
        </w:rPr>
        <w:t>Liu,</w:t>
      </w:r>
      <w:r>
        <w:rPr>
          <w:spacing w:val="40"/>
          <w:sz w:val="16"/>
        </w:rPr>
        <w:t> </w:t>
      </w:r>
      <w:r>
        <w:rPr>
          <w:sz w:val="16"/>
        </w:rPr>
        <w:t>J.</w:t>
      </w:r>
      <w:r>
        <w:rPr>
          <w:spacing w:val="40"/>
          <w:sz w:val="16"/>
        </w:rPr>
        <w:t> </w:t>
      </w:r>
      <w:r>
        <w:rPr>
          <w:sz w:val="16"/>
        </w:rPr>
        <w:t>Zhang,</w:t>
      </w:r>
      <w:r>
        <w:rPr>
          <w:spacing w:val="40"/>
          <w:sz w:val="16"/>
        </w:rPr>
        <w:t> </w:t>
      </w:r>
      <w:r>
        <w:rPr>
          <w:sz w:val="16"/>
        </w:rPr>
        <w:t>and</w:t>
      </w:r>
      <w:r>
        <w:rPr>
          <w:spacing w:val="40"/>
          <w:sz w:val="16"/>
        </w:rPr>
        <w:t> </w:t>
      </w:r>
      <w:r>
        <w:rPr>
          <w:sz w:val="16"/>
        </w:rPr>
        <w:t>G.</w:t>
      </w:r>
      <w:r>
        <w:rPr>
          <w:spacing w:val="40"/>
          <w:sz w:val="16"/>
        </w:rPr>
        <w:t> </w:t>
      </w:r>
      <w:r>
        <w:rPr>
          <w:sz w:val="16"/>
        </w:rPr>
        <w:t>Qiao,</w:t>
      </w:r>
      <w:r>
        <w:rPr>
          <w:spacing w:val="40"/>
          <w:sz w:val="16"/>
        </w:rPr>
        <w:t> </w:t>
      </w:r>
      <w:r>
        <w:rPr>
          <w:sz w:val="16"/>
        </w:rPr>
        <w:t>“HMMF:</w:t>
      </w:r>
      <w:r>
        <w:rPr>
          <w:spacing w:val="40"/>
          <w:sz w:val="16"/>
        </w:rPr>
        <w:t> </w:t>
      </w:r>
      <w:r>
        <w:rPr>
          <w:sz w:val="16"/>
        </w:rPr>
        <w:t>A</w:t>
      </w:r>
      <w:r>
        <w:rPr>
          <w:spacing w:val="40"/>
          <w:sz w:val="16"/>
        </w:rPr>
        <w:t> </w:t>
      </w:r>
      <w:r>
        <w:rPr>
          <w:sz w:val="16"/>
        </w:rPr>
        <w:t>hybrid</w:t>
      </w:r>
      <w:r>
        <w:rPr>
          <w:spacing w:val="40"/>
          <w:sz w:val="16"/>
        </w:rPr>
        <w:t> </w:t>
      </w:r>
      <w:r>
        <w:rPr>
          <w:sz w:val="16"/>
        </w:rPr>
        <w:t>multi-</w:t>
      </w:r>
      <w:r>
        <w:rPr>
          <w:sz w:val="16"/>
        </w:rPr>
        <w:t>modal</w:t>
      </w:r>
      <w:r>
        <w:rPr>
          <w:spacing w:val="40"/>
          <w:sz w:val="16"/>
        </w:rPr>
        <w:t> </w:t>
      </w:r>
      <w:r>
        <w:rPr>
          <w:sz w:val="16"/>
        </w:rPr>
        <w:t>fusion framework for predicting drug side effect frequencies,” </w:t>
      </w:r>
      <w:r>
        <w:rPr>
          <w:i/>
          <w:sz w:val="16"/>
        </w:rPr>
        <w:t>BMC</w:t>
      </w:r>
      <w:r>
        <w:rPr>
          <w:i/>
          <w:spacing w:val="40"/>
          <w:sz w:val="16"/>
        </w:rPr>
        <w:t> </w:t>
      </w:r>
      <w:r>
        <w:rPr>
          <w:i/>
          <w:sz w:val="16"/>
        </w:rPr>
        <w:t>Bioinformatics</w:t>
      </w:r>
      <w:r>
        <w:rPr>
          <w:sz w:val="16"/>
        </w:rPr>
        <w:t>, 2024.</w:t>
      </w:r>
    </w:p>
    <w:p>
      <w:pPr>
        <w:pStyle w:val="ListParagraph"/>
        <w:numPr>
          <w:ilvl w:val="0"/>
          <w:numId w:val="6"/>
        </w:numPr>
        <w:tabs>
          <w:tab w:pos="622" w:val="left" w:leader="none"/>
          <w:tab w:pos="624" w:val="left" w:leader="none"/>
        </w:tabs>
        <w:spacing w:line="232" w:lineRule="auto" w:before="8" w:after="0"/>
        <w:ind w:left="624" w:right="5517" w:hanging="286"/>
        <w:jc w:val="both"/>
        <w:rPr>
          <w:sz w:val="16"/>
        </w:rPr>
      </w:pPr>
      <w:r>
        <w:rPr>
          <w:sz w:val="16"/>
        </w:rPr>
        <w:t>S. Zhang, C. Yu, and C. Zhang, “SCATrans: Semantic cross-</w:t>
      </w:r>
      <w:r>
        <w:rPr>
          <w:sz w:val="16"/>
        </w:rPr>
        <w:t>attention</w:t>
      </w:r>
      <w:r>
        <w:rPr>
          <w:spacing w:val="40"/>
          <w:sz w:val="16"/>
        </w:rPr>
        <w:t> </w:t>
      </w:r>
      <w:r>
        <w:rPr>
          <w:sz w:val="16"/>
        </w:rPr>
        <w:t>transformer for drug-drug interaction prediction through multimodal</w:t>
      </w:r>
      <w:r>
        <w:rPr>
          <w:spacing w:val="40"/>
          <w:sz w:val="16"/>
        </w:rPr>
        <w:t> </w:t>
      </w:r>
      <w:r>
        <w:rPr>
          <w:sz w:val="16"/>
        </w:rPr>
        <w:t>biomedical data,” </w:t>
      </w:r>
      <w:r>
        <w:rPr>
          <w:i/>
          <w:sz w:val="16"/>
        </w:rPr>
        <w:t>BMC Bioinformatics</w:t>
      </w:r>
      <w:r>
        <w:rPr>
          <w:sz w:val="16"/>
        </w:rPr>
        <w:t>, 2025.</w:t>
      </w:r>
    </w:p>
    <w:sectPr>
      <w:type w:val="continuous"/>
      <w:pgSz w:w="12240" w:h="15840"/>
      <w:pgMar w:top="8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62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4">
    <w:multiLevelType w:val="hybridMultilevel"/>
    <w:lvl w:ilvl="0">
      <w:start w:val="7"/>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3">
    <w:multiLevelType w:val="hybridMultilevel"/>
    <w:lvl w:ilvl="0">
      <w:start w:val="1"/>
      <w:numFmt w:val="decimal"/>
      <w:lvlText w:val="%1)"/>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2">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259"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40" w:hanging="266"/>
      </w:pPr>
      <w:rPr>
        <w:rFonts w:hint="default"/>
        <w:lang w:val="en-US" w:eastAsia="en-US" w:bidi="ar-SA"/>
      </w:rPr>
    </w:lvl>
    <w:lvl w:ilvl="3">
      <w:start w:val="0"/>
      <w:numFmt w:val="bullet"/>
      <w:lvlText w:val="•"/>
      <w:lvlJc w:val="left"/>
      <w:pPr>
        <w:ind w:left="720" w:hanging="266"/>
      </w:pPr>
      <w:rPr>
        <w:rFonts w:hint="default"/>
        <w:lang w:val="en-US" w:eastAsia="en-US" w:bidi="ar-SA"/>
      </w:rPr>
    </w:lvl>
    <w:lvl w:ilvl="4">
      <w:start w:val="0"/>
      <w:numFmt w:val="bullet"/>
      <w:lvlText w:val="•"/>
      <w:lvlJc w:val="left"/>
      <w:pPr>
        <w:ind w:left="611" w:hanging="266"/>
      </w:pPr>
      <w:rPr>
        <w:rFonts w:hint="default"/>
        <w:lang w:val="en-US" w:eastAsia="en-US" w:bidi="ar-SA"/>
      </w:rPr>
    </w:lvl>
    <w:lvl w:ilvl="5">
      <w:start w:val="0"/>
      <w:numFmt w:val="bullet"/>
      <w:lvlText w:val="•"/>
      <w:lvlJc w:val="left"/>
      <w:pPr>
        <w:ind w:left="502" w:hanging="266"/>
      </w:pPr>
      <w:rPr>
        <w:rFonts w:hint="default"/>
        <w:lang w:val="en-US" w:eastAsia="en-US" w:bidi="ar-SA"/>
      </w:rPr>
    </w:lvl>
    <w:lvl w:ilvl="6">
      <w:start w:val="0"/>
      <w:numFmt w:val="bullet"/>
      <w:lvlText w:val="•"/>
      <w:lvlJc w:val="left"/>
      <w:pPr>
        <w:ind w:left="394" w:hanging="266"/>
      </w:pPr>
      <w:rPr>
        <w:rFonts w:hint="default"/>
        <w:lang w:val="en-US" w:eastAsia="en-US" w:bidi="ar-SA"/>
      </w:rPr>
    </w:lvl>
    <w:lvl w:ilvl="7">
      <w:start w:val="0"/>
      <w:numFmt w:val="bullet"/>
      <w:lvlText w:val="•"/>
      <w:lvlJc w:val="left"/>
      <w:pPr>
        <w:ind w:left="285" w:hanging="266"/>
      </w:pPr>
      <w:rPr>
        <w:rFonts w:hint="default"/>
        <w:lang w:val="en-US" w:eastAsia="en-US" w:bidi="ar-SA"/>
      </w:rPr>
    </w:lvl>
    <w:lvl w:ilvl="8">
      <w:start w:val="0"/>
      <w:numFmt w:val="bullet"/>
      <w:lvlText w:val="•"/>
      <w:lvlJc w:val="left"/>
      <w:pPr>
        <w:ind w:left="177" w:hanging="266"/>
      </w:pPr>
      <w:rPr>
        <w:rFonts w:hint="default"/>
        <w:lang w:val="en-US" w:eastAsia="en-US" w:bidi="ar-SA"/>
      </w:rPr>
    </w:lvl>
  </w:abstractNum>
  <w:abstractNum w:abstractNumId="1">
    <w:multiLevelType w:val="hybridMultilevel"/>
    <w:lvl w:ilvl="0">
      <w:start w:val="1"/>
      <w:numFmt w:val="decimal"/>
      <w:lvlText w:val="%1)"/>
      <w:lvlJc w:val="left"/>
      <w:pPr>
        <w:ind w:left="683" w:hanging="28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9" w:hanging="286"/>
      </w:pPr>
      <w:rPr>
        <w:rFonts w:hint="default"/>
        <w:lang w:val="en-US" w:eastAsia="en-US" w:bidi="ar-SA"/>
      </w:rPr>
    </w:lvl>
    <w:lvl w:ilvl="2">
      <w:start w:val="0"/>
      <w:numFmt w:val="bullet"/>
      <w:lvlText w:val="•"/>
      <w:lvlJc w:val="left"/>
      <w:pPr>
        <w:ind w:left="1639" w:hanging="286"/>
      </w:pPr>
      <w:rPr>
        <w:rFonts w:hint="default"/>
        <w:lang w:val="en-US" w:eastAsia="en-US" w:bidi="ar-SA"/>
      </w:rPr>
    </w:lvl>
    <w:lvl w:ilvl="3">
      <w:start w:val="0"/>
      <w:numFmt w:val="bullet"/>
      <w:lvlText w:val="•"/>
      <w:lvlJc w:val="left"/>
      <w:pPr>
        <w:ind w:left="2119" w:hanging="286"/>
      </w:pPr>
      <w:rPr>
        <w:rFonts w:hint="default"/>
        <w:lang w:val="en-US" w:eastAsia="en-US" w:bidi="ar-SA"/>
      </w:rPr>
    </w:lvl>
    <w:lvl w:ilvl="4">
      <w:start w:val="0"/>
      <w:numFmt w:val="bullet"/>
      <w:lvlText w:val="•"/>
      <w:lvlJc w:val="left"/>
      <w:pPr>
        <w:ind w:left="2599" w:hanging="286"/>
      </w:pPr>
      <w:rPr>
        <w:rFonts w:hint="default"/>
        <w:lang w:val="en-US" w:eastAsia="en-US" w:bidi="ar-SA"/>
      </w:rPr>
    </w:lvl>
    <w:lvl w:ilvl="5">
      <w:start w:val="0"/>
      <w:numFmt w:val="bullet"/>
      <w:lvlText w:val="•"/>
      <w:lvlJc w:val="left"/>
      <w:pPr>
        <w:ind w:left="3079" w:hanging="286"/>
      </w:pPr>
      <w:rPr>
        <w:rFonts w:hint="default"/>
        <w:lang w:val="en-US" w:eastAsia="en-US" w:bidi="ar-SA"/>
      </w:rPr>
    </w:lvl>
    <w:lvl w:ilvl="6">
      <w:start w:val="0"/>
      <w:numFmt w:val="bullet"/>
      <w:lvlText w:val="•"/>
      <w:lvlJc w:val="left"/>
      <w:pPr>
        <w:ind w:left="3559" w:hanging="286"/>
      </w:pPr>
      <w:rPr>
        <w:rFonts w:hint="default"/>
        <w:lang w:val="en-US" w:eastAsia="en-US" w:bidi="ar-SA"/>
      </w:rPr>
    </w:lvl>
    <w:lvl w:ilvl="7">
      <w:start w:val="0"/>
      <w:numFmt w:val="bullet"/>
      <w:lvlText w:val="•"/>
      <w:lvlJc w:val="left"/>
      <w:pPr>
        <w:ind w:left="4039" w:hanging="286"/>
      </w:pPr>
      <w:rPr>
        <w:rFonts w:hint="default"/>
        <w:lang w:val="en-US" w:eastAsia="en-US" w:bidi="ar-SA"/>
      </w:rPr>
    </w:lvl>
    <w:lvl w:ilvl="8">
      <w:start w:val="0"/>
      <w:numFmt w:val="bullet"/>
      <w:lvlText w:val="•"/>
      <w:lvlJc w:val="left"/>
      <w:pPr>
        <w:ind w:left="4519" w:hanging="28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582"/>
      <w:jc w:val="center"/>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314"/>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100"/>
      <w:ind w:left="4200" w:hanging="3754"/>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683"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2026-03-19T12:58:42Z</dcterms:created>
  <dcterms:modified xsi:type="dcterms:W3CDTF">2026-03-19T12:58:42Z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TeX</vt:lpwstr>
  </property>
  <property fmtid="{D5CDD505-2E9C-101B-9397-08002B2CF9AE}" pid="4" name="LastSaved">
    <vt:filetime>2026-03-19T00:00:00Z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