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36B5">
      <w:pPr>
        <w:jc w:val="center"/>
        <w:rPr>
          <w:rFonts w:ascii="Times New Roman" w:hAnsi="Times New Roman" w:cs="Times New Roman"/>
          <w:b/>
          <w:bCs/>
        </w:rPr>
      </w:pPr>
      <w:r>
        <w:rPr>
          <w:rFonts w:ascii="Times New Roman" w:hAnsi="Times New Roman" w:cs="Times New Roman"/>
          <w:b/>
          <w:bCs/>
        </w:rPr>
        <w:t>ASSESSMENT OF THE BACTERIOLOGICAL QUALITY OF SACHET</w:t>
      </w:r>
      <w:r>
        <w:rPr>
          <w:rFonts w:hint="default" w:ascii="Times New Roman" w:hAnsi="Times New Roman" w:cs="Times New Roman"/>
          <w:b/>
          <w:bCs/>
          <w:lang w:val="en-US"/>
        </w:rPr>
        <w:t>-PACKAGED</w:t>
      </w:r>
      <w:r>
        <w:rPr>
          <w:rFonts w:ascii="Times New Roman" w:hAnsi="Times New Roman" w:cs="Times New Roman"/>
          <w:b/>
          <w:bCs/>
        </w:rPr>
        <w:t xml:space="preserve"> WATER BRANDS IN NIBO, ANAMBRA STATE, NIGERIA</w:t>
      </w:r>
    </w:p>
    <w:p w14:paraId="3BA07BA5">
      <w:pPr>
        <w:spacing w:before="240" w:after="200" w:line="360" w:lineRule="auto"/>
        <w:jc w:val="center"/>
        <w:rPr>
          <w:rFonts w:hint="default" w:ascii="Times New Roman" w:hAnsi="Times New Roman" w:eastAsia="Times New Roman" w:cs="Times New Roman"/>
          <w:kern w:val="0"/>
          <w:sz w:val="22"/>
          <w:szCs w:val="22"/>
          <w:lang w:val="en-US"/>
          <w14:ligatures w14:val="none"/>
        </w:rPr>
      </w:pPr>
      <w:r>
        <w:rPr>
          <w:rFonts w:ascii="Times New Roman" w:hAnsi="Times New Roman" w:eastAsia="Times New Roman" w:cs="Times New Roman"/>
          <w:kern w:val="0"/>
          <w:sz w:val="22"/>
          <w:szCs w:val="22"/>
          <w14:ligatures w14:val="none"/>
        </w:rPr>
        <w:t>*Obasi K. Ojo</w:t>
      </w:r>
      <w:r>
        <w:rPr>
          <w:rFonts w:ascii="Times New Roman" w:hAnsi="Times New Roman" w:eastAsia="Times New Roman" w:cs="Times New Roman"/>
          <w:kern w:val="0"/>
          <w:sz w:val="22"/>
          <w:szCs w:val="22"/>
          <w:vertAlign w:val="superscript"/>
          <w14:ligatures w14:val="none"/>
        </w:rPr>
        <w:t>1</w:t>
      </w:r>
      <w:r>
        <w:rPr>
          <w:rFonts w:ascii="Times New Roman" w:hAnsi="Times New Roman" w:eastAsia="Times New Roman" w:cs="Times New Roman"/>
          <w:kern w:val="0"/>
          <w:sz w:val="22"/>
          <w:szCs w:val="22"/>
          <w14:ligatures w14:val="none"/>
        </w:rPr>
        <w:t xml:space="preserve">; </w:t>
      </w:r>
      <w:r>
        <w:rPr>
          <w:rFonts w:hint="default" w:ascii="Times New Roman" w:hAnsi="Times New Roman" w:eastAsia="Times New Roman" w:cs="Times New Roman"/>
          <w:kern w:val="0"/>
          <w:sz w:val="22"/>
          <w:szCs w:val="22"/>
          <w:lang w:val="en-US"/>
          <w14:ligatures w14:val="none"/>
        </w:rPr>
        <w:t>Nnamah Stella</w:t>
      </w:r>
      <w:r>
        <w:rPr>
          <w:rFonts w:ascii="Times New Roman" w:hAnsi="Times New Roman" w:eastAsia="Times New Roman" w:cs="Times New Roman"/>
          <w:kern w:val="0"/>
          <w:sz w:val="22"/>
          <w:szCs w:val="22"/>
          <w:vertAlign w:val="superscript"/>
          <w14:ligatures w14:val="none"/>
        </w:rPr>
        <w:t>1</w:t>
      </w:r>
      <w:r>
        <w:rPr>
          <w:rFonts w:ascii="Times New Roman" w:hAnsi="Times New Roman" w:eastAsia="Times New Roman" w:cs="Times New Roman"/>
          <w:kern w:val="0"/>
          <w:sz w:val="22"/>
          <w:szCs w:val="22"/>
          <w14:ligatures w14:val="none"/>
        </w:rPr>
        <w:t>; Okereke Eric. E.</w:t>
      </w:r>
      <w:r>
        <w:rPr>
          <w:rFonts w:ascii="Times New Roman" w:hAnsi="Times New Roman" w:eastAsia="Times New Roman" w:cs="Times New Roman"/>
          <w:kern w:val="0"/>
          <w:sz w:val="22"/>
          <w:szCs w:val="22"/>
          <w:vertAlign w:val="superscript"/>
          <w14:ligatures w14:val="none"/>
        </w:rPr>
        <w:t xml:space="preserve"> 1</w:t>
      </w:r>
      <w:r>
        <w:rPr>
          <w:rFonts w:ascii="Times New Roman" w:hAnsi="Times New Roman" w:eastAsia="Times New Roman" w:cs="Times New Roman"/>
          <w:kern w:val="0"/>
          <w:sz w:val="22"/>
          <w:szCs w:val="22"/>
          <w14:ligatures w14:val="none"/>
        </w:rPr>
        <w:t>; O</w:t>
      </w:r>
      <w:r>
        <w:rPr>
          <w:rFonts w:ascii="Times New Roman" w:hAnsi="Times New Roman" w:eastAsia="TimesNewRomanPS-BoldMT" w:cs="Times New Roman"/>
          <w:color w:val="000000"/>
          <w:kern w:val="0"/>
          <w:sz w:val="20"/>
          <w:szCs w:val="20"/>
          <w14:ligatures w14:val="none"/>
        </w:rPr>
        <w:t>sisiogu, E.Chinwe</w:t>
      </w:r>
      <w:r>
        <w:rPr>
          <w:rFonts w:ascii="Times New Roman" w:hAnsi="Times New Roman" w:eastAsia="Times New Roman" w:cs="Times New Roman"/>
          <w:kern w:val="0"/>
          <w:sz w:val="22"/>
          <w:szCs w:val="22"/>
          <w:vertAlign w:val="superscript"/>
          <w14:ligatures w14:val="none"/>
        </w:rPr>
        <w:t xml:space="preserve"> </w:t>
      </w:r>
      <w:r>
        <w:rPr>
          <w:rFonts w:hint="default" w:ascii="Times New Roman" w:hAnsi="Times New Roman" w:eastAsia="Times New Roman" w:cs="Times New Roman"/>
          <w:kern w:val="0"/>
          <w:sz w:val="22"/>
          <w:szCs w:val="22"/>
          <w:vertAlign w:val="superscript"/>
          <w:lang w:val="en-US"/>
          <w14:ligatures w14:val="none"/>
        </w:rPr>
        <w:t>2</w:t>
      </w:r>
      <w:r>
        <w:rPr>
          <w:rFonts w:ascii="Times New Roman" w:hAnsi="Times New Roman" w:eastAsia="Times New Roman" w:cs="Times New Roman"/>
          <w:kern w:val="0"/>
          <w:sz w:val="22"/>
          <w:szCs w:val="22"/>
          <w14:ligatures w14:val="none"/>
        </w:rPr>
        <w:t>; Iwuoha Greg</w:t>
      </w:r>
      <w:r>
        <w:rPr>
          <w:rFonts w:hint="default" w:ascii="Times New Roman" w:hAnsi="Times New Roman" w:eastAsia="Times New Roman" w:cs="Times New Roman"/>
          <w:kern w:val="0"/>
          <w:sz w:val="22"/>
          <w:szCs w:val="22"/>
          <w:vertAlign w:val="superscript"/>
          <w:lang w:val="en-US"/>
          <w14:ligatures w14:val="none"/>
        </w:rPr>
        <w:t>3</w:t>
      </w:r>
      <w:r>
        <w:rPr>
          <w:rFonts w:ascii="Times New Roman" w:hAnsi="Times New Roman" w:eastAsia="Times New Roman" w:cs="Times New Roman"/>
          <w:kern w:val="0"/>
          <w:sz w:val="22"/>
          <w:szCs w:val="22"/>
          <w14:ligatures w14:val="none"/>
        </w:rPr>
        <w:t>;                                     Mbamaonyeukwu C. Felicia</w:t>
      </w:r>
      <w:r>
        <w:rPr>
          <w:rFonts w:hint="default" w:ascii="Times New Roman" w:hAnsi="Times New Roman" w:eastAsia="Times New Roman" w:cs="Times New Roman"/>
          <w:kern w:val="0"/>
          <w:sz w:val="22"/>
          <w:szCs w:val="22"/>
          <w:vertAlign w:val="superscript"/>
          <w:lang w:val="en-US"/>
          <w14:ligatures w14:val="none"/>
        </w:rPr>
        <w:t>4</w:t>
      </w:r>
      <w:r>
        <w:rPr>
          <w:rFonts w:hint="default" w:ascii="Times New Roman" w:hAnsi="Times New Roman" w:eastAsia="Times New Roman" w:cs="Times New Roman"/>
          <w:kern w:val="0"/>
          <w:sz w:val="22"/>
          <w:szCs w:val="22"/>
          <w:vertAlign w:val="baseline"/>
          <w:lang w:val="en-US"/>
          <w14:ligatures w14:val="none"/>
        </w:rPr>
        <w:t>;Ukah Andy</w:t>
      </w:r>
      <w:r>
        <w:rPr>
          <w:rFonts w:hint="default" w:ascii="Times New Roman" w:hAnsi="Times New Roman" w:eastAsia="Times New Roman" w:cs="Times New Roman"/>
          <w:kern w:val="0"/>
          <w:sz w:val="22"/>
          <w:szCs w:val="22"/>
          <w:vertAlign w:val="superscript"/>
          <w:lang w:val="en-US"/>
          <w14:ligatures w14:val="none"/>
        </w:rPr>
        <w:t>5</w:t>
      </w:r>
      <w:r>
        <w:rPr>
          <w:rFonts w:hint="default" w:ascii="Times New Roman" w:hAnsi="Times New Roman" w:eastAsia="Times New Roman" w:cs="Times New Roman"/>
          <w:kern w:val="0"/>
          <w:sz w:val="22"/>
          <w:szCs w:val="22"/>
          <w:vertAlign w:val="baseline"/>
          <w:lang w:val="en-US"/>
          <w14:ligatures w14:val="none"/>
        </w:rPr>
        <w:t>; Anoh U. Marvins</w:t>
      </w:r>
      <w:r>
        <w:rPr>
          <w:rFonts w:hint="default" w:ascii="Times New Roman" w:hAnsi="Times New Roman" w:eastAsia="Times New Roman" w:cs="Times New Roman"/>
          <w:kern w:val="0"/>
          <w:sz w:val="22"/>
          <w:szCs w:val="22"/>
          <w:vertAlign w:val="superscript"/>
          <w:lang w:val="en-US"/>
          <w14:ligatures w14:val="none"/>
        </w:rPr>
        <w:t>1</w:t>
      </w:r>
      <w:r>
        <w:rPr>
          <w:rFonts w:ascii="Times New Roman" w:hAnsi="Times New Roman" w:eastAsia="Times New Roman" w:cs="Times New Roman"/>
          <w:kern w:val="0"/>
          <w:sz w:val="22"/>
          <w:szCs w:val="22"/>
          <w:vertAlign w:val="superscript"/>
          <w14:ligatures w14:val="none"/>
        </w:rPr>
        <w:t xml:space="preserve">                                                                                                                                                                                           1</w:t>
      </w:r>
      <w:r>
        <w:rPr>
          <w:rFonts w:ascii="Times New Roman" w:hAnsi="Times New Roman" w:eastAsia="Times New Roman" w:cs="Times New Roman"/>
          <w:kern w:val="0"/>
          <w:sz w:val="22"/>
          <w:szCs w:val="22"/>
          <w14:ligatures w14:val="none"/>
        </w:rPr>
        <w:t xml:space="preserve">Department of Environmental Health Science, College of Health Sciences and Technology, Nnewi Campus, Nnamadi Azikiwe University, Awka, Nigeria.  </w:t>
      </w:r>
      <w:r>
        <w:rPr>
          <w:rFonts w:hint="default" w:ascii="Times New Roman" w:hAnsi="Times New Roman" w:eastAsia="Times New Roman" w:cs="Times New Roman"/>
          <w:kern w:val="0"/>
          <w:sz w:val="22"/>
          <w:szCs w:val="22"/>
          <w:lang w:val="en-US"/>
          <w14:ligatures w14:val="none"/>
        </w:rPr>
        <w:t xml:space="preserve">                                                              </w:t>
      </w:r>
      <w:r>
        <w:rPr>
          <w:rFonts w:ascii="Times New Roman" w:hAnsi="Times New Roman" w:eastAsia="Times New Roman" w:cs="Times New Roman"/>
          <w:kern w:val="0"/>
          <w:sz w:val="22"/>
          <w:szCs w:val="22"/>
          <w14:ligatures w14:val="none"/>
        </w:rPr>
        <w:t xml:space="preserve"> </w:t>
      </w:r>
      <w:r>
        <w:rPr>
          <w:rFonts w:hint="default" w:ascii="Times New Roman" w:hAnsi="Times New Roman" w:eastAsia="Times New Roman" w:cs="Times New Roman"/>
          <w:kern w:val="0"/>
          <w:sz w:val="22"/>
          <w:szCs w:val="22"/>
          <w:vertAlign w:val="superscript"/>
          <w:lang w:val="en-US"/>
          <w14:ligatures w14:val="none"/>
        </w:rPr>
        <w:t>2</w:t>
      </w:r>
      <w:r>
        <w:rPr>
          <w:rFonts w:hint="default" w:ascii="Times New Roman" w:hAnsi="Times New Roman" w:eastAsia="Times New Roman" w:cs="Times New Roman"/>
          <w:kern w:val="0"/>
          <w:sz w:val="22"/>
          <w:szCs w:val="22"/>
          <w:lang w:val="en-US"/>
          <w14:ligatures w14:val="none"/>
        </w:rPr>
        <w:t xml:space="preserve">Department of Environmental Health, Abia State University, Uturu Abia State                          </w:t>
      </w:r>
      <w:r>
        <w:rPr>
          <w:rFonts w:ascii="Times New Roman" w:hAnsi="Times New Roman" w:eastAsia="Times New Roman" w:cs="Times New Roman"/>
          <w:kern w:val="0"/>
          <w:sz w:val="22"/>
          <w:szCs w:val="22"/>
          <w14:ligatures w14:val="none"/>
        </w:rPr>
        <w:t xml:space="preserve">                                                                                 </w:t>
      </w:r>
      <w:r>
        <w:rPr>
          <w:rFonts w:hint="default" w:ascii="Times New Roman" w:hAnsi="Times New Roman" w:eastAsia="Times New Roman" w:cs="Times New Roman"/>
          <w:kern w:val="0"/>
          <w:sz w:val="22"/>
          <w:szCs w:val="22"/>
          <w:vertAlign w:val="superscript"/>
          <w:lang w:val="en-US"/>
          <w14:ligatures w14:val="none"/>
        </w:rPr>
        <w:t>3</w:t>
      </w:r>
      <w:r>
        <w:rPr>
          <w:rFonts w:ascii="Times New Roman" w:hAnsi="Times New Roman" w:eastAsia="Times New Roman" w:cs="Times New Roman"/>
          <w:kern w:val="0"/>
          <w:sz w:val="22"/>
          <w:szCs w:val="22"/>
          <w14:ligatures w14:val="none"/>
        </w:rPr>
        <w:t xml:space="preserve">Department of Public Health, Federal University of Technology, Owerri, Nigeria.                                          </w:t>
      </w:r>
      <w:r>
        <w:rPr>
          <w:rFonts w:hint="default" w:ascii="Times New Roman" w:hAnsi="Times New Roman" w:eastAsia="Times New Roman" w:cs="Times New Roman"/>
          <w:kern w:val="0"/>
          <w:sz w:val="22"/>
          <w:szCs w:val="22"/>
          <w:vertAlign w:val="superscript"/>
          <w:lang w:val="en-US"/>
          <w14:ligatures w14:val="none"/>
        </w:rPr>
        <w:t>4</w:t>
      </w:r>
      <w:r>
        <w:rPr>
          <w:rFonts w:ascii="Times New Roman" w:hAnsi="Times New Roman" w:eastAsia="Times New Roman" w:cs="Times New Roman"/>
          <w:kern w:val="0"/>
          <w:sz w:val="22"/>
          <w:szCs w:val="22"/>
          <w14:ligatures w14:val="none"/>
        </w:rPr>
        <w:t>Department of Public Health, University of Port Harcourt, Port Harcourt, Rivers State.</w:t>
      </w:r>
      <w:r>
        <w:rPr>
          <w:rFonts w:hint="default" w:ascii="Times New Roman" w:hAnsi="Times New Roman" w:eastAsia="Times New Roman" w:cs="Times New Roman"/>
          <w:kern w:val="0"/>
          <w:sz w:val="22"/>
          <w:szCs w:val="22"/>
          <w:lang w:val="en-US"/>
          <w14:ligatures w14:val="none"/>
        </w:rPr>
        <w:t xml:space="preserve">                     </w:t>
      </w:r>
      <w:r>
        <w:rPr>
          <w:rFonts w:hint="default" w:ascii="Times New Roman" w:hAnsi="Times New Roman" w:eastAsia="Times New Roman" w:cs="Times New Roman"/>
          <w:kern w:val="0"/>
          <w:sz w:val="22"/>
          <w:szCs w:val="22"/>
          <w:vertAlign w:val="superscript"/>
          <w:lang w:val="en-US"/>
          <w14:ligatures w14:val="none"/>
        </w:rPr>
        <w:t>5</w:t>
      </w:r>
      <w:r>
        <w:rPr>
          <w:rFonts w:hint="default" w:ascii="Times New Roman" w:hAnsi="Times New Roman" w:eastAsia="Times New Roman" w:cs="Times New Roman"/>
          <w:kern w:val="0"/>
          <w:sz w:val="22"/>
          <w:szCs w:val="22"/>
          <w:lang w:val="en-US"/>
          <w14:ligatures w14:val="none"/>
        </w:rPr>
        <w:t>Department of Public Health, Rhema University, Aba, Abia Sate.</w:t>
      </w:r>
    </w:p>
    <w:p w14:paraId="57631409">
      <w:pPr>
        <w:spacing w:before="240" w:after="200" w:line="360" w:lineRule="auto"/>
        <w:jc w:val="center"/>
        <w:rPr>
          <w:rFonts w:ascii="Times New Roman" w:hAnsi="Times New Roman" w:eastAsia="Times New Roman" w:cs="Times New Roman"/>
          <w:b/>
          <w:kern w:val="0"/>
          <w14:ligatures w14:val="none"/>
        </w:rPr>
      </w:pPr>
      <w:r>
        <w:rPr>
          <w:rFonts w:ascii="Times New Roman" w:hAnsi="Times New Roman" w:eastAsia="Times New Roman" w:cs="Times New Roman"/>
          <w:kern w:val="0"/>
          <w:sz w:val="22"/>
          <w:szCs w:val="22"/>
          <w14:ligatures w14:val="none"/>
        </w:rPr>
        <w:t xml:space="preserve">    *Corresponding Author’s: E-mail Address </w:t>
      </w:r>
      <w:r>
        <w:rPr>
          <w:rFonts w:ascii="Segoe UI Symbol" w:hAnsi="Segoe UI Symbol" w:eastAsia="Calibri" w:cs="Segoe UI Symbol"/>
          <w:kern w:val="0"/>
          <w:sz w:val="22"/>
          <w:szCs w:val="22"/>
          <w14:ligatures w14:val="none"/>
        </w:rPr>
        <w:t>✉</w:t>
      </w:r>
      <w:r>
        <w:rPr>
          <w:rFonts w:ascii="Times New Roman" w:hAnsi="Times New Roman" w:eastAsia="Times New Roman" w:cs="Times New Roman"/>
          <w:kern w:val="0"/>
          <w:sz w:val="22"/>
          <w:szCs w:val="22"/>
          <w14:ligatures w14:val="none"/>
        </w:rPr>
        <w:t>: ko.obasi@unizik.edu.ng</w:t>
      </w:r>
    </w:p>
    <w:p w14:paraId="06F85B6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ABSTRACT</w:t>
      </w:r>
    </w:p>
    <w:p w14:paraId="0A7C551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rPr>
        <w:t>BACKGROUND AND OBJECTIVE</w:t>
      </w:r>
      <w:r>
        <w:rPr>
          <w:rFonts w:ascii="Times New Roman" w:hAnsi="Times New Roman" w:cs="Times New Roman"/>
        </w:rPr>
        <w:t xml:space="preserve">: Access to safe drinking water remains a </w:t>
      </w:r>
      <w:r>
        <w:rPr>
          <w:rFonts w:hint="default" w:ascii="Times New Roman" w:hAnsi="Times New Roman" w:cs="Times New Roman"/>
          <w:lang w:val="en-US"/>
        </w:rPr>
        <w:t>major</w:t>
      </w:r>
      <w:r>
        <w:rPr>
          <w:rFonts w:ascii="Times New Roman" w:hAnsi="Times New Roman" w:cs="Times New Roman"/>
        </w:rPr>
        <w:t xml:space="preserve"> public health challenge in many Nigerian communities. Sachet-packaged water, commonly called "pure water," has become the primary drinking water source for millions of Nigerians who cannot rely on municipal tap water. Despite its widespread use, concerns about the microbiological safety of sachet water </w:t>
      </w:r>
      <w:r>
        <w:rPr>
          <w:rFonts w:hint="default" w:ascii="Times New Roman" w:hAnsi="Times New Roman" w:cs="Times New Roman"/>
          <w:lang w:val="en-US"/>
        </w:rPr>
        <w:t>is well documented</w:t>
      </w:r>
      <w:r>
        <w:rPr>
          <w:rFonts w:ascii="Times New Roman" w:hAnsi="Times New Roman" w:cs="Times New Roman"/>
        </w:rPr>
        <w:t xml:space="preserve">. This study </w:t>
      </w:r>
      <w:r>
        <w:rPr>
          <w:rFonts w:hint="default" w:ascii="Times New Roman" w:hAnsi="Times New Roman" w:cs="Times New Roman"/>
          <w:lang w:val="en-US"/>
        </w:rPr>
        <w:t>assessed</w:t>
      </w:r>
      <w:r>
        <w:rPr>
          <w:rFonts w:ascii="Times New Roman" w:hAnsi="Times New Roman" w:cs="Times New Roman"/>
        </w:rPr>
        <w:t xml:space="preserve"> the bacteriological quality of  sachet</w:t>
      </w:r>
      <w:r>
        <w:rPr>
          <w:rFonts w:hint="default" w:ascii="Times New Roman" w:hAnsi="Times New Roman" w:cs="Times New Roman"/>
          <w:lang w:val="en-US"/>
        </w:rPr>
        <w:t>-packaged</w:t>
      </w:r>
      <w:r>
        <w:rPr>
          <w:rFonts w:ascii="Times New Roman" w:hAnsi="Times New Roman" w:cs="Times New Roman"/>
        </w:rPr>
        <w:t xml:space="preserve"> water brands sold in Nibo, a </w:t>
      </w:r>
      <w:r>
        <w:rPr>
          <w:rFonts w:hint="default" w:ascii="Times New Roman" w:hAnsi="Times New Roman" w:cs="Times New Roman"/>
          <w:lang w:val="en-US"/>
        </w:rPr>
        <w:t>semi</w:t>
      </w:r>
      <w:r>
        <w:rPr>
          <w:rFonts w:ascii="Times New Roman" w:hAnsi="Times New Roman" w:cs="Times New Roman"/>
        </w:rPr>
        <w:t>-urban community in Anambra State, Nigeria, and to determine whether these products meet World Health Organization drinking water standards.</w:t>
      </w:r>
      <w:r>
        <w:rPr>
          <w:rFonts w:hint="default" w:ascii="Times New Roman" w:hAnsi="Times New Roman" w:cs="Times New Roman"/>
          <w:lang w:val="en-US"/>
        </w:rPr>
        <w:t xml:space="preserve"> </w:t>
      </w:r>
      <w:r>
        <w:rPr>
          <w:rFonts w:ascii="Times New Roman" w:hAnsi="Times New Roman" w:cs="Times New Roman"/>
        </w:rPr>
        <w:t xml:space="preserve">METHODS:A cross-sectional descriptive design was </w:t>
      </w:r>
      <w:r>
        <w:rPr>
          <w:rFonts w:hint="default" w:ascii="Times New Roman" w:hAnsi="Times New Roman" w:cs="Times New Roman"/>
          <w:lang w:val="en-US"/>
        </w:rPr>
        <w:t>used in the study</w:t>
      </w:r>
      <w:r>
        <w:rPr>
          <w:rFonts w:ascii="Times New Roman" w:hAnsi="Times New Roman" w:cs="Times New Roman"/>
        </w:rPr>
        <w:t>. Twelve commonly consumed sachet water brands were purposively sampled from vendors in Nibo between</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14:textFill>
            <w14:solidFill>
              <w14:schemeClr w14:val="tx1"/>
            </w14:solidFill>
          </w14:textFill>
        </w:rPr>
        <w:t>April to September 2025</w:t>
      </w:r>
      <w:r>
        <w:rPr>
          <w:rFonts w:ascii="Times New Roman" w:hAnsi="Times New Roman" w:cs="Times New Roman"/>
        </w:rPr>
        <w:t>. Samples were transported under sterile conditions to the laboratory and analysed using standard microbiological methods, including total bacterial count on nutrient agar, total coliform count on eosin methylene blue agar, and biochemical identification of bacterial isolates. Data were analysed using descriptive statistics (frequencies, percentages, means, medians, standard deviations)</w:t>
      </w:r>
      <w:r>
        <w:rPr>
          <w:rFonts w:hint="default" w:ascii="Times New Roman" w:hAnsi="Times New Roman" w:cs="Times New Roman"/>
          <w:lang w:val="en-US"/>
        </w:rPr>
        <w:t xml:space="preserve"> and one-sample t-tests with 95% wilson confidence intervals</w:t>
      </w:r>
      <w:bookmarkStart w:id="0" w:name="_GoBack"/>
      <w:bookmarkEnd w:id="0"/>
      <w:r>
        <w:rPr>
          <w:rFonts w:ascii="Times New Roman" w:hAnsi="Times New Roman" w:cs="Times New Roman"/>
        </w:rPr>
        <w:t>.</w:t>
      </w:r>
      <w:r>
        <w:rPr>
          <w:rFonts w:hint="default" w:ascii="Times New Roman" w:hAnsi="Times New Roman" w:cs="Times New Roman"/>
          <w:lang w:val="en-US"/>
        </w:rPr>
        <w:t xml:space="preserve"> </w:t>
      </w:r>
      <w:r>
        <w:rPr>
          <w:rFonts w:ascii="Times New Roman" w:hAnsi="Times New Roman" w:cs="Times New Roman"/>
        </w:rPr>
        <w:t>RESULTS:</w:t>
      </w:r>
      <w:r>
        <w:rPr>
          <w:rFonts w:hint="default" w:ascii="Times New Roman" w:hAnsi="Times New Roman" w:cs="Times New Roman"/>
          <w:lang w:val="en-US"/>
        </w:rPr>
        <w:t xml:space="preserve"> From</w:t>
      </w:r>
      <w:r>
        <w:rPr>
          <w:rFonts w:ascii="Times New Roman" w:hAnsi="Times New Roman" w:cs="Times New Roman"/>
        </w:rPr>
        <w:t xml:space="preserve"> the 12 brands tested, 7 (58.3%) showed no bacterial growth and met WHO safety standards. However, 5 brands (41.7%) were contaminated. Among contaminated samples, total bacterial counts ranged from 30 to 110 CFU/mL (mean: 68 CFU/mL), and total coliform counts ranged from 10 to 50 CFU/mL (mean: 24 CFU/mL). Two samples (16.7%) tested positive for </w:t>
      </w:r>
      <w:r>
        <w:rPr>
          <w:rFonts w:ascii="Times New Roman" w:hAnsi="Times New Roman" w:cs="Times New Roman"/>
          <w:i/>
          <w:iCs/>
        </w:rPr>
        <w:t>Escherichia coli</w:t>
      </w:r>
      <w:r>
        <w:rPr>
          <w:rFonts w:ascii="Times New Roman" w:hAnsi="Times New Roman" w:cs="Times New Roman"/>
        </w:rPr>
        <w:t xml:space="preserve">, confirming faecal contamination. Identified bacterial species included </w:t>
      </w:r>
      <w:r>
        <w:rPr>
          <w:rFonts w:ascii="Times New Roman" w:hAnsi="Times New Roman" w:cs="Times New Roman"/>
          <w:i/>
          <w:iCs/>
        </w:rPr>
        <w:t>Staphylococcus aureus</w:t>
      </w:r>
      <w:r>
        <w:rPr>
          <w:rFonts w:ascii="Times New Roman" w:hAnsi="Times New Roman" w:cs="Times New Roman"/>
        </w:rPr>
        <w:t xml:space="preserve"> (16.7%), Pseudomonas aeruginosa (16.7%), </w:t>
      </w:r>
      <w:r>
        <w:rPr>
          <w:rFonts w:ascii="Times New Roman" w:hAnsi="Times New Roman" w:cs="Times New Roman"/>
          <w:i/>
          <w:iCs/>
        </w:rPr>
        <w:t>Proteus mirabilis</w:t>
      </w:r>
      <w:r>
        <w:rPr>
          <w:rFonts w:ascii="Times New Roman" w:hAnsi="Times New Roman" w:cs="Times New Roman"/>
        </w:rPr>
        <w:t xml:space="preserve"> (16.7%), </w:t>
      </w:r>
      <w:r>
        <w:rPr>
          <w:rFonts w:ascii="Times New Roman" w:hAnsi="Times New Roman" w:cs="Times New Roman"/>
          <w:i/>
          <w:iCs/>
        </w:rPr>
        <w:t>Citrobacter freundii</w:t>
      </w:r>
      <w:r>
        <w:rPr>
          <w:rFonts w:ascii="Times New Roman" w:hAnsi="Times New Roman" w:cs="Times New Roman"/>
        </w:rPr>
        <w:t xml:space="preserve"> (16.7%), </w:t>
      </w:r>
      <w:r>
        <w:rPr>
          <w:rFonts w:ascii="Times New Roman" w:hAnsi="Times New Roman" w:cs="Times New Roman"/>
          <w:i/>
          <w:iCs/>
        </w:rPr>
        <w:t xml:space="preserve">Klebsiella pneumoniae </w:t>
      </w:r>
      <w:r>
        <w:rPr>
          <w:rFonts w:ascii="Times New Roman" w:hAnsi="Times New Roman" w:cs="Times New Roman"/>
          <w:i w:val="0"/>
          <w:iCs w:val="0"/>
        </w:rPr>
        <w:t>(8.3%)</w:t>
      </w:r>
      <w:r>
        <w:rPr>
          <w:rFonts w:ascii="Times New Roman" w:hAnsi="Times New Roman" w:cs="Times New Roman"/>
          <w:i/>
          <w:iCs/>
        </w:rPr>
        <w:t>, Escherichia coli</w:t>
      </w:r>
      <w:r>
        <w:rPr>
          <w:rFonts w:hint="default" w:ascii="Times New Roman" w:hAnsi="Times New Roman" w:cs="Times New Roman"/>
          <w:i/>
          <w:iCs/>
          <w:lang w:val="en-US"/>
        </w:rPr>
        <w:t xml:space="preserve"> </w:t>
      </w:r>
      <w:r>
        <w:rPr>
          <w:rFonts w:ascii="Times New Roman" w:hAnsi="Times New Roman" w:cs="Times New Roman"/>
          <w:i w:val="0"/>
          <w:iCs w:val="0"/>
        </w:rPr>
        <w:t>(8.3%</w:t>
      </w:r>
      <w:r>
        <w:rPr>
          <w:rFonts w:hint="default" w:ascii="Times New Roman" w:hAnsi="Times New Roman" w:cs="Times New Roman"/>
          <w:i w:val="0"/>
          <w:iCs w:val="0"/>
          <w:lang w:val="en-US"/>
        </w:rPr>
        <w:t>)</w:t>
      </w:r>
      <w:r>
        <w:rPr>
          <w:rFonts w:ascii="Times New Roman" w:hAnsi="Times New Roman" w:cs="Times New Roman"/>
          <w:i/>
          <w:iCs/>
        </w:rPr>
        <w:t xml:space="preserve">, Shigella flexneri </w:t>
      </w:r>
      <w:r>
        <w:rPr>
          <w:rFonts w:ascii="Times New Roman" w:hAnsi="Times New Roman" w:cs="Times New Roman"/>
          <w:i w:val="0"/>
          <w:iCs w:val="0"/>
        </w:rPr>
        <w:t>(8.3%)</w:t>
      </w:r>
      <w:r>
        <w:rPr>
          <w:rFonts w:ascii="Times New Roman" w:hAnsi="Times New Roman" w:cs="Times New Roman"/>
          <w:i/>
          <w:iCs/>
        </w:rPr>
        <w:t xml:space="preserve">, </w:t>
      </w:r>
      <w:r>
        <w:rPr>
          <w:rFonts w:ascii="Times New Roman" w:hAnsi="Times New Roman" w:cs="Times New Roman"/>
          <w:i w:val="0"/>
          <w:iCs w:val="0"/>
        </w:rPr>
        <w:t>and</w:t>
      </w:r>
      <w:r>
        <w:rPr>
          <w:rFonts w:ascii="Times New Roman" w:hAnsi="Times New Roman" w:cs="Times New Roman"/>
          <w:i/>
          <w:iCs/>
        </w:rPr>
        <w:t xml:space="preserve"> Enterobacter aerogenes</w:t>
      </w:r>
      <w:r>
        <w:rPr>
          <w:rFonts w:ascii="Times New Roman" w:hAnsi="Times New Roman" w:cs="Times New Roman"/>
          <w:i w:val="0"/>
          <w:iCs w:val="0"/>
        </w:rPr>
        <w:t xml:space="preserve"> (8.3%</w:t>
      </w:r>
      <w:r>
        <w:rPr>
          <w:rFonts w:ascii="Times New Roman" w:hAnsi="Times New Roman" w:cs="Times New Roman"/>
          <w:i/>
          <w:iCs/>
        </w:rPr>
        <w:t>).</w:t>
      </w:r>
      <w:r>
        <w:rPr>
          <w:rFonts w:ascii="Times New Roman" w:hAnsi="Times New Roman" w:cs="Times New Roman"/>
        </w:rPr>
        <w:t>CONCLUSION AND IMPLICATIONS FOR TRANSLATION: Although the majority of sachet water brands tested were safe, a substantial proportion (41.7%) contained bacteria that pose health risks, including faecal indicator organisms and opportunistic pathogens.</w:t>
      </w:r>
      <w:r>
        <w:rPr>
          <w:rFonts w:hint="default" w:ascii="Times New Roman" w:hAnsi="Times New Roman" w:cs="Times New Roman"/>
          <w:lang w:val="en-US"/>
        </w:rPr>
        <w:t xml:space="preserve"> Mean total bacterial count (68±32CFU/mL) and coliform count (24±17CFU/mL) was significantly above the acceptable limit at (p&lt;0.05).</w:t>
      </w:r>
      <w:r>
        <w:rPr>
          <w:rFonts w:ascii="Times New Roman" w:hAnsi="Times New Roman" w:cs="Times New Roman"/>
        </w:rPr>
        <w:t xml:space="preserve"> People who drink these contaminated products, particularly children, elderly individuals, and immunocompromised persons, face preventable risks of diarrhoeal and other infections. Regulators should increase unannounced inspections and enforce penalties for violations. Producers must improve hygiene practices, including regular equipment cleaning and water testing. Public </w:t>
      </w:r>
      <w:r>
        <w:rPr>
          <w:rFonts w:hint="default" w:ascii="Times New Roman" w:hAnsi="Times New Roman" w:cs="Times New Roman"/>
          <w:lang w:val="en-US"/>
        </w:rPr>
        <w:t xml:space="preserve">health </w:t>
      </w:r>
      <w:r>
        <w:rPr>
          <w:rFonts w:ascii="Times New Roman" w:hAnsi="Times New Roman" w:cs="Times New Roman"/>
        </w:rPr>
        <w:t>awareness campaigns should help consumers identify safer brands. Future research</w:t>
      </w:r>
      <w:r>
        <w:rPr>
          <w:rFonts w:hint="default" w:ascii="Times New Roman" w:hAnsi="Times New Roman" w:cs="Times New Roman"/>
          <w:lang w:val="en-US"/>
        </w:rPr>
        <w:t xml:space="preserve"> studies</w:t>
      </w:r>
      <w:r>
        <w:rPr>
          <w:rFonts w:ascii="Times New Roman" w:hAnsi="Times New Roman" w:cs="Times New Roman"/>
        </w:rPr>
        <w:t xml:space="preserve"> </w:t>
      </w:r>
      <w:r>
        <w:rPr>
          <w:rFonts w:hint="default" w:ascii="Times New Roman" w:hAnsi="Times New Roman" w:cs="Times New Roman"/>
          <w:lang w:val="en-US"/>
        </w:rPr>
        <w:t xml:space="preserve">are to be conducted </w:t>
      </w:r>
      <w:r>
        <w:rPr>
          <w:rFonts w:ascii="Times New Roman" w:hAnsi="Times New Roman" w:cs="Times New Roman"/>
        </w:rPr>
        <w:t>larger sample sizes, seasonal sampling, and antimicrobial resistance testing.</w:t>
      </w:r>
    </w:p>
    <w:p w14:paraId="39F2C7C1">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Sachet water; bacteriological quality; coliforms; </w:t>
      </w:r>
      <w:r>
        <w:rPr>
          <w:rFonts w:ascii="Times New Roman" w:hAnsi="Times New Roman" w:cs="Times New Roman"/>
          <w:i/>
          <w:iCs/>
        </w:rPr>
        <w:t>Escherichia coli</w:t>
      </w:r>
      <w:r>
        <w:rPr>
          <w:rFonts w:ascii="Times New Roman" w:hAnsi="Times New Roman" w:cs="Times New Roman"/>
        </w:rPr>
        <w:t>; public health; Nigeria; drinking water safety</w:t>
      </w:r>
    </w:p>
    <w:p w14:paraId="166DC00D">
      <w:pPr>
        <w:jc w:val="both"/>
        <w:rPr>
          <w:rFonts w:ascii="Times New Roman" w:hAnsi="Times New Roman" w:cs="Times New Roman"/>
        </w:rPr>
      </w:pPr>
    </w:p>
    <w:p w14:paraId="5ECFB384">
      <w:pPr>
        <w:jc w:val="both"/>
        <w:rPr>
          <w:rFonts w:ascii="Times New Roman" w:hAnsi="Times New Roman" w:cs="Times New Roman"/>
          <w:b/>
          <w:bCs/>
        </w:rPr>
      </w:pPr>
      <w:r>
        <w:rPr>
          <w:rFonts w:ascii="Times New Roman" w:hAnsi="Times New Roman" w:cs="Times New Roman"/>
          <w:b/>
          <w:bCs/>
        </w:rPr>
        <w:t>1.</w:t>
      </w:r>
      <w:r>
        <w:rPr>
          <w:rFonts w:hint="default" w:ascii="Times New Roman" w:hAnsi="Times New Roman" w:cs="Times New Roman"/>
          <w:b/>
          <w:bCs/>
          <w:lang w:val="en-US"/>
        </w:rPr>
        <w:t>0</w:t>
      </w:r>
      <w:r>
        <w:rPr>
          <w:rFonts w:hint="default" w:ascii="Times New Roman" w:hAnsi="Times New Roman" w:cs="Times New Roman"/>
          <w:b/>
          <w:bCs/>
          <w:lang w:val="en-US"/>
        </w:rPr>
        <w:tab/>
      </w:r>
      <w:r>
        <w:rPr>
          <w:rFonts w:ascii="Times New Roman" w:hAnsi="Times New Roman" w:cs="Times New Roman"/>
          <w:b/>
          <w:bCs/>
        </w:rPr>
        <w:t xml:space="preserve"> INTRODUCTION</w:t>
      </w:r>
    </w:p>
    <w:p w14:paraId="11884561">
      <w:pPr>
        <w:jc w:val="both"/>
        <w:rPr>
          <w:rFonts w:ascii="Times New Roman" w:hAnsi="Times New Roman" w:cs="Times New Roman"/>
        </w:rPr>
      </w:pPr>
      <w:r>
        <w:rPr>
          <w:rFonts w:ascii="Times New Roman" w:hAnsi="Times New Roman" w:cs="Times New Roman"/>
        </w:rPr>
        <w:t>1.1 Background of the Study</w:t>
      </w:r>
    </w:p>
    <w:p w14:paraId="27A11EC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Safe drinking water is not a luxury</w:t>
      </w:r>
      <w:r>
        <w:rPr>
          <w:rFonts w:hint="default" w:ascii="Times New Roman" w:hAnsi="Times New Roman" w:cs="Times New Roman"/>
          <w:lang w:val="en-US"/>
        </w:rPr>
        <w:t xml:space="preserve">, but a fundamental human right </w:t>
      </w:r>
      <w:r>
        <w:rPr>
          <w:rFonts w:ascii="Times New Roman" w:hAnsi="Times New Roman" w:cs="Times New Roman"/>
        </w:rPr>
        <w:t>it is a basic necessity for human health and the prevention of disease</w:t>
      </w:r>
      <w:r>
        <w:rPr>
          <w:rFonts w:hint="default" w:ascii="Times New Roman" w:hAnsi="Times New Roman" w:cs="Times New Roman"/>
          <w:lang w:val="en-US"/>
        </w:rPr>
        <w:t>s (WHO, 2023)</w:t>
      </w:r>
      <w:r>
        <w:rPr>
          <w:rFonts w:ascii="Times New Roman" w:hAnsi="Times New Roman" w:cs="Times New Roman"/>
        </w:rPr>
        <w:t>. Yet across</w:t>
      </w:r>
      <w:r>
        <w:rPr>
          <w:rFonts w:hint="default" w:ascii="Times New Roman" w:hAnsi="Times New Roman" w:cs="Times New Roman"/>
          <w:lang w:val="en-US"/>
        </w:rPr>
        <w:t xml:space="preserve"> the entirety </w:t>
      </w:r>
      <w:r>
        <w:rPr>
          <w:rFonts w:ascii="Times New Roman" w:hAnsi="Times New Roman" w:cs="Times New Roman"/>
        </w:rPr>
        <w:t xml:space="preserve"> of Nigeria, </w:t>
      </w:r>
      <w:r>
        <w:rPr>
          <w:rFonts w:hint="default" w:ascii="Times New Roman" w:hAnsi="Times New Roman" w:cs="Times New Roman"/>
          <w:lang w:val="en-US"/>
        </w:rPr>
        <w:t>wholesome</w:t>
      </w:r>
      <w:r>
        <w:rPr>
          <w:rFonts w:ascii="Times New Roman" w:hAnsi="Times New Roman" w:cs="Times New Roman"/>
        </w:rPr>
        <w:t xml:space="preserve"> water is not consistently available. Many households have learned to cope by turning to alternative sources, and one of the most common is sachet-packaged drinking water, popularly known as "pure water." Walk through any market, bus stop, or neighbourhood in southern Nigeria, and one will see these small plastic sachets being sold by vendors. For a modest sum, usually less than 50 naira, anyone can buy what appears to be clean, safe drinking water</w:t>
      </w:r>
      <w:r>
        <w:rPr>
          <w:rFonts w:hint="default" w:ascii="Times New Roman" w:hAnsi="Times New Roman" w:cs="Times New Roman"/>
          <w:lang w:val="en-US"/>
        </w:rPr>
        <w:t xml:space="preserve"> (</w:t>
      </w:r>
      <w:r>
        <w:rPr>
          <w:rFonts w:ascii="Times New Roman" w:hAnsi="Times New Roman" w:cs="Times New Roman"/>
        </w:rPr>
        <w:t>Adekunle</w:t>
      </w:r>
      <w:r>
        <w:rPr>
          <w:rFonts w:hint="default" w:ascii="Times New Roman" w:hAnsi="Times New Roman" w:cs="Times New Roman"/>
          <w:lang w:val="en-US"/>
        </w:rPr>
        <w:t xml:space="preserv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2004)</w:t>
      </w:r>
      <w:r>
        <w:rPr>
          <w:rFonts w:ascii="Times New Roman" w:hAnsi="Times New Roman" w:cs="Times New Roman"/>
        </w:rPr>
        <w:t>.</w:t>
      </w:r>
      <w:r>
        <w:rPr>
          <w:rFonts w:hint="default" w:ascii="Times New Roman" w:hAnsi="Times New Roman" w:cs="Times New Roman"/>
          <w:lang w:val="en-US"/>
        </w:rPr>
        <w:t xml:space="preserve"> </w:t>
      </w:r>
      <w:r>
        <w:rPr>
          <w:rFonts w:ascii="Times New Roman" w:hAnsi="Times New Roman" w:cs="Times New Roman"/>
        </w:rPr>
        <w:t>However, the question of whether this water is truly safe has troubled public health researchers for years. Access to potable water remains severely constrained in many developing regions, where inadequate water supply infrastructure exposes populations to preventable waterborne infections, including cholera, typhoid fever, and diarrhoeal diseases.</w:t>
      </w:r>
      <w:r>
        <w:rPr>
          <w:rFonts w:hint="default" w:ascii="Times New Roman" w:hAnsi="Times New Roman" w:cs="Times New Roman"/>
          <w:lang w:val="en-US"/>
        </w:rPr>
        <w:t xml:space="preserve">(WHO,2017 and UNICEF &amp; WHO 2020). According to </w:t>
      </w:r>
      <w:r>
        <w:rPr>
          <w:rFonts w:ascii="Times New Roman" w:hAnsi="Times New Roman" w:cs="Times New Roman"/>
        </w:rPr>
        <w:t>Prüss-Ustün</w:t>
      </w:r>
      <w:r>
        <w:rPr>
          <w:rFonts w:hint="default" w:ascii="Times New Roman" w:hAnsi="Times New Roman" w:cs="Times New Roman"/>
          <w:lang w:val="en-US"/>
        </w:rPr>
        <w:t xml:space="preserve"> </w:t>
      </w:r>
      <w:r>
        <w:rPr>
          <w:rFonts w:hint="default" w:ascii="Times New Roman" w:hAnsi="Times New Roman" w:cs="Times New Roman"/>
          <w:i/>
          <w:iCs/>
          <w:lang w:val="en-US"/>
        </w:rPr>
        <w:t>et al(</w:t>
      </w:r>
      <w:r>
        <w:rPr>
          <w:rFonts w:hint="default" w:ascii="Times New Roman" w:hAnsi="Times New Roman" w:cs="Times New Roman"/>
          <w:i w:val="0"/>
          <w:iCs w:val="0"/>
          <w:lang w:val="en-US"/>
        </w:rPr>
        <w:t xml:space="preserve">2019), </w:t>
      </w:r>
      <w:r>
        <w:rPr>
          <w:rFonts w:ascii="Times New Roman" w:hAnsi="Times New Roman" w:cs="Times New Roman"/>
        </w:rPr>
        <w:t xml:space="preserve"> </w:t>
      </w:r>
      <w:r>
        <w:rPr>
          <w:rFonts w:hint="default" w:ascii="Times New Roman" w:hAnsi="Times New Roman" w:cs="Times New Roman"/>
          <w:lang w:val="en-US"/>
        </w:rPr>
        <w:t>t</w:t>
      </w:r>
      <w:r>
        <w:rPr>
          <w:rFonts w:ascii="Times New Roman" w:hAnsi="Times New Roman" w:cs="Times New Roman"/>
        </w:rPr>
        <w:t>hese conditions continue to contribute substantially to the global burden of disease, particularly among children under five years of age.</w:t>
      </w:r>
      <w:r>
        <w:rPr>
          <w:rFonts w:hint="default" w:ascii="Times New Roman" w:hAnsi="Times New Roman" w:cs="Times New Roman"/>
          <w:lang w:val="en-US"/>
        </w:rPr>
        <w:t xml:space="preserve"> </w:t>
      </w:r>
      <w:r>
        <w:rPr>
          <w:rFonts w:ascii="Times New Roman" w:hAnsi="Times New Roman" w:cs="Times New Roman"/>
        </w:rPr>
        <w:t xml:space="preserve">In Nigeria, persistent deficiencies in public water supply systems have driven a growing dependence on alternative drinking water sources. Although sachet water is widely perceived by consumers as safe due to its sealed packaging and commercial branding, accumulating evidence indicates that a significant proportion of brands fail to meet </w:t>
      </w:r>
      <w:r>
        <w:rPr>
          <w:rFonts w:hint="default" w:ascii="Times New Roman" w:hAnsi="Times New Roman" w:cs="Times New Roman"/>
          <w:lang w:val="en-US"/>
        </w:rPr>
        <w:t xml:space="preserve">water quality and </w:t>
      </w:r>
      <w:r>
        <w:rPr>
          <w:rFonts w:ascii="Times New Roman" w:hAnsi="Times New Roman" w:cs="Times New Roman"/>
        </w:rPr>
        <w:t xml:space="preserve"> safety standards. Several studies </w:t>
      </w:r>
      <w:r>
        <w:rPr>
          <w:rFonts w:hint="default" w:ascii="Times New Roman" w:hAnsi="Times New Roman" w:cs="Times New Roman"/>
          <w:lang w:val="en-US"/>
        </w:rPr>
        <w:t>conducted in</w:t>
      </w:r>
      <w:r>
        <w:rPr>
          <w:rFonts w:ascii="Times New Roman" w:hAnsi="Times New Roman" w:cs="Times New Roman"/>
        </w:rPr>
        <w:t xml:space="preserve"> Nigeria ha</w:t>
      </w:r>
      <w:r>
        <w:rPr>
          <w:rFonts w:hint="default" w:ascii="Times New Roman" w:hAnsi="Times New Roman" w:cs="Times New Roman"/>
          <w:lang w:val="en-US"/>
        </w:rPr>
        <w:t>s</w:t>
      </w:r>
      <w:r>
        <w:rPr>
          <w:rFonts w:ascii="Times New Roman" w:hAnsi="Times New Roman" w:cs="Times New Roman"/>
        </w:rPr>
        <w:t xml:space="preserve"> found that some sachet water brands contain bacteria</w:t>
      </w:r>
      <w:r>
        <w:rPr>
          <w:rFonts w:hint="default" w:ascii="Times New Roman" w:hAnsi="Times New Roman" w:cs="Times New Roman"/>
          <w:lang w:val="en-US"/>
        </w:rPr>
        <w:t xml:space="preserve"> contaminants</w:t>
      </w:r>
      <w:r>
        <w:rPr>
          <w:rFonts w:ascii="Times New Roman" w:hAnsi="Times New Roman" w:cs="Times New Roman"/>
        </w:rPr>
        <w:t xml:space="preserve"> in drinking water</w:t>
      </w:r>
      <w:r>
        <w:rPr>
          <w:rFonts w:hint="default" w:ascii="Times New Roman" w:hAnsi="Times New Roman" w:cs="Times New Roman"/>
          <w:lang w:val="en-US"/>
        </w:rPr>
        <w:t xml:space="preserve">,(Omalu </w:t>
      </w:r>
      <w:r>
        <w:rPr>
          <w:rFonts w:hint="default" w:ascii="Times New Roman" w:hAnsi="Times New Roman" w:cs="Times New Roman"/>
          <w:i/>
          <w:iCs/>
          <w:lang w:val="en-US"/>
        </w:rPr>
        <w:t>et al</w:t>
      </w:r>
      <w:r>
        <w:rPr>
          <w:rFonts w:hint="default" w:ascii="Times New Roman" w:hAnsi="Times New Roman" w:cs="Times New Roman"/>
          <w:i w:val="0"/>
          <w:iCs w:val="0"/>
          <w:lang w:val="en-US"/>
        </w:rPr>
        <w:t xml:space="preserve">, 2010; Edema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 xml:space="preserve">2011 and Ojekunle </w:t>
      </w:r>
      <w:r>
        <w:rPr>
          <w:rFonts w:hint="default" w:ascii="Times New Roman" w:hAnsi="Times New Roman" w:cs="Times New Roman"/>
          <w:i/>
          <w:iCs/>
          <w:lang w:val="en-US"/>
        </w:rPr>
        <w:t xml:space="preserve"> et al </w:t>
      </w:r>
      <w:r>
        <w:rPr>
          <w:rFonts w:hint="default" w:ascii="Times New Roman" w:hAnsi="Times New Roman" w:cs="Times New Roman"/>
          <w:i w:val="0"/>
          <w:iCs w:val="0"/>
          <w:lang w:val="en-US"/>
        </w:rPr>
        <w:t xml:space="preserve">2015). </w:t>
      </w:r>
      <w:r>
        <w:rPr>
          <w:rFonts w:ascii="Times New Roman" w:hAnsi="Times New Roman" w:cs="Times New Roman"/>
        </w:rPr>
        <w:t>Some of these bacteria</w:t>
      </w:r>
      <w:r>
        <w:rPr>
          <w:rFonts w:hint="default" w:ascii="Times New Roman" w:hAnsi="Times New Roman" w:cs="Times New Roman"/>
          <w:lang w:val="en-US"/>
        </w:rPr>
        <w:t xml:space="preserve"> contaminjnants</w:t>
      </w:r>
      <w:r>
        <w:rPr>
          <w:rFonts w:ascii="Times New Roman" w:hAnsi="Times New Roman" w:cs="Times New Roman"/>
        </w:rPr>
        <w:t xml:space="preserve">, like </w:t>
      </w:r>
      <w:r>
        <w:rPr>
          <w:rFonts w:ascii="Times New Roman" w:hAnsi="Times New Roman" w:cs="Times New Roman"/>
          <w:i/>
          <w:iCs/>
        </w:rPr>
        <w:t>Escherichia coli</w:t>
      </w:r>
      <w:r>
        <w:rPr>
          <w:rFonts w:ascii="Times New Roman" w:hAnsi="Times New Roman" w:cs="Times New Roman"/>
        </w:rPr>
        <w:t>, come from human or animal faeces and can cause diarrhoea, vomiting, and more serious illnesses. Others, like</w:t>
      </w:r>
      <w:r>
        <w:rPr>
          <w:rFonts w:ascii="Times New Roman" w:hAnsi="Times New Roman" w:cs="Times New Roman"/>
          <w:i/>
          <w:iCs/>
        </w:rPr>
        <w:t xml:space="preserve"> Pseudomonas aeruginosa</w:t>
      </w:r>
      <w:r>
        <w:rPr>
          <w:rFonts w:ascii="Times New Roman" w:hAnsi="Times New Roman" w:cs="Times New Roman"/>
        </w:rPr>
        <w:t xml:space="preserve"> and </w:t>
      </w:r>
      <w:r>
        <w:rPr>
          <w:rFonts w:ascii="Times New Roman" w:hAnsi="Times New Roman" w:cs="Times New Roman"/>
          <w:i/>
          <w:iCs/>
        </w:rPr>
        <w:t>Klebsiella pneumoniae</w:t>
      </w:r>
      <w:r>
        <w:rPr>
          <w:rFonts w:ascii="Times New Roman" w:hAnsi="Times New Roman" w:cs="Times New Roman"/>
        </w:rPr>
        <w:t>, are opportunistic pathogens that can infect people with weakened immune systems</w:t>
      </w:r>
      <w:r>
        <w:rPr>
          <w:rFonts w:hint="default" w:ascii="Times New Roman" w:hAnsi="Times New Roman" w:cs="Times New Roman"/>
          <w:lang w:val="en-US"/>
        </w:rPr>
        <w:t xml:space="preserve"> (WHO, 2017). </w:t>
      </w:r>
      <w:r>
        <w:rPr>
          <w:rFonts w:ascii="Times New Roman" w:hAnsi="Times New Roman" w:cs="Times New Roman"/>
        </w:rPr>
        <w:t xml:space="preserve">The </w:t>
      </w:r>
      <w:r>
        <w:rPr>
          <w:rFonts w:hint="default" w:ascii="Times New Roman" w:hAnsi="Times New Roman" w:cs="Times New Roman"/>
          <w:lang w:val="en-US"/>
        </w:rPr>
        <w:t xml:space="preserve">enomours public health </w:t>
      </w:r>
      <w:r>
        <w:rPr>
          <w:rFonts w:ascii="Times New Roman" w:hAnsi="Times New Roman" w:cs="Times New Roman"/>
        </w:rPr>
        <w:t>concern is that millions of Nigerians</w:t>
      </w:r>
      <w:r>
        <w:rPr>
          <w:rFonts w:hint="default" w:ascii="Times New Roman" w:hAnsi="Times New Roman" w:cs="Times New Roman"/>
          <w:lang w:val="en-US"/>
        </w:rPr>
        <w:t xml:space="preserve"> </w:t>
      </w:r>
      <w:r>
        <w:rPr>
          <w:rFonts w:ascii="Times New Roman" w:hAnsi="Times New Roman" w:cs="Times New Roman"/>
        </w:rPr>
        <w:t>including young children, pregnant women, and people living with HIV or other chronic conditions</w:t>
      </w:r>
      <w:r>
        <w:rPr>
          <w:rFonts w:hint="default" w:ascii="Times New Roman" w:hAnsi="Times New Roman" w:cs="Times New Roman"/>
          <w:lang w:val="en-US"/>
        </w:rPr>
        <w:t xml:space="preserve"> </w:t>
      </w:r>
      <w:r>
        <w:rPr>
          <w:rFonts w:ascii="Times New Roman" w:hAnsi="Times New Roman" w:cs="Times New Roman"/>
        </w:rPr>
        <w:t>drink sachet water every day, often believing it to be safer than tap water. Ekwunife &amp; Aguwa</w:t>
      </w:r>
      <w:r>
        <w:rPr>
          <w:rFonts w:hint="default" w:ascii="Times New Roman" w:hAnsi="Times New Roman" w:cs="Times New Roman"/>
          <w:lang w:val="en-US"/>
        </w:rPr>
        <w:t xml:space="preserve"> </w:t>
      </w:r>
      <w:r>
        <w:rPr>
          <w:rFonts w:ascii="Times New Roman" w:hAnsi="Times New Roman" w:cs="Times New Roman"/>
        </w:rPr>
        <w:t>(2018)</w:t>
      </w:r>
      <w:r>
        <w:rPr>
          <w:rFonts w:hint="default" w:ascii="Times New Roman" w:hAnsi="Times New Roman" w:cs="Times New Roman"/>
          <w:lang w:val="en-US"/>
        </w:rPr>
        <w:t xml:space="preserve"> opined that while sachet water is a common source of drinking water in rural communities, it often fails to reach safe, potable standards. </w:t>
      </w:r>
      <w:r>
        <w:rPr>
          <w:rFonts w:ascii="Times New Roman" w:hAnsi="Times New Roman" w:cs="Times New Roman"/>
        </w:rPr>
        <w:t xml:space="preserve">Despite the existence of numerous studies on sachet water quality across various Nigerian states, there remains a scarcity of location-specific data for Nibo, a </w:t>
      </w:r>
      <w:r>
        <w:rPr>
          <w:rFonts w:hint="default" w:ascii="Times New Roman" w:hAnsi="Times New Roman" w:cs="Times New Roman"/>
          <w:lang w:val="en-US"/>
        </w:rPr>
        <w:t>semi</w:t>
      </w:r>
      <w:r>
        <w:rPr>
          <w:rFonts w:ascii="Times New Roman" w:hAnsi="Times New Roman" w:cs="Times New Roman"/>
        </w:rPr>
        <w:t>-urban community in Anambra State. The quality of sachet water depends on many factors</w:t>
      </w:r>
      <w:r>
        <w:rPr>
          <w:rFonts w:hint="default" w:ascii="Times New Roman" w:hAnsi="Times New Roman" w:cs="Times New Roman"/>
          <w:lang w:val="en-US"/>
        </w:rPr>
        <w:t xml:space="preserve"> such as</w:t>
      </w:r>
      <w:r>
        <w:rPr>
          <w:rFonts w:ascii="Times New Roman" w:hAnsi="Times New Roman" w:cs="Times New Roman"/>
        </w:rPr>
        <w:t xml:space="preserve"> where the producer obtains the water, </w:t>
      </w:r>
      <w:r>
        <w:rPr>
          <w:rFonts w:hint="default" w:ascii="Times New Roman" w:hAnsi="Times New Roman" w:cs="Times New Roman"/>
          <w:lang w:val="en-US"/>
        </w:rPr>
        <w:t>treatment process</w:t>
      </w:r>
      <w:r>
        <w:rPr>
          <w:rFonts w:ascii="Times New Roman" w:hAnsi="Times New Roman" w:cs="Times New Roman"/>
        </w:rPr>
        <w:t>, whether their equipment is clean, how the sachets are sealed, and how vendors store them before sale.</w:t>
      </w:r>
      <w:r>
        <w:rPr>
          <w:rFonts w:hint="default" w:ascii="Times New Roman" w:hAnsi="Times New Roman" w:cs="Times New Roman"/>
          <w:lang w:val="en-US"/>
        </w:rPr>
        <w:t>(</w:t>
      </w:r>
      <w:r>
        <w:rPr>
          <w:rFonts w:ascii="Times New Roman" w:hAnsi="Times New Roman" w:cs="Times New Roman"/>
        </w:rPr>
        <w:t>Oyem</w:t>
      </w:r>
      <w:r>
        <w:rPr>
          <w:rFonts w:hint="default" w:ascii="Times New Roman" w:hAnsi="Times New Roman" w:cs="Times New Roman"/>
          <w:lang w:val="en-US"/>
        </w:rPr>
        <w:t xml:space="preserve"> </w:t>
      </w:r>
      <w:r>
        <w:rPr>
          <w:rFonts w:hint="default" w:ascii="Times New Roman" w:hAnsi="Times New Roman" w:cs="Times New Roman"/>
          <w:i/>
          <w:iCs/>
          <w:lang w:val="en-US"/>
        </w:rPr>
        <w:t>et al</w:t>
      </w:r>
      <w:r>
        <w:rPr>
          <w:rFonts w:hint="default" w:ascii="Times New Roman" w:hAnsi="Times New Roman" w:cs="Times New Roman"/>
          <w:lang w:val="en-US"/>
        </w:rPr>
        <w:t xml:space="preserve"> 2014)</w:t>
      </w:r>
      <w:r>
        <w:rPr>
          <w:rFonts w:ascii="Times New Roman" w:hAnsi="Times New Roman" w:cs="Times New Roman"/>
        </w:rPr>
        <w:t>.</w:t>
      </w:r>
      <w:r>
        <w:rPr>
          <w:rFonts w:hint="default" w:ascii="Times New Roman" w:hAnsi="Times New Roman" w:cs="Times New Roman"/>
          <w:lang w:val="en-US"/>
        </w:rPr>
        <w:t xml:space="preserve"> </w:t>
      </w:r>
      <w:r>
        <w:rPr>
          <w:rFonts w:ascii="Times New Roman" w:hAnsi="Times New Roman" w:cs="Times New Roman"/>
        </w:rPr>
        <w:t>This study was designed to fill that gap by providing local evidence that local health authorities can act upon</w:t>
      </w:r>
      <w:r>
        <w:rPr>
          <w:rFonts w:hint="default" w:ascii="Times New Roman" w:hAnsi="Times New Roman" w:cs="Times New Roman"/>
          <w:lang w:val="en-US"/>
        </w:rPr>
        <w:t xml:space="preserve"> on water quality standard</w:t>
      </w:r>
    </w:p>
    <w:p w14:paraId="38BB9E7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1.2 Objectives of the Study</w:t>
      </w:r>
    </w:p>
    <w:p w14:paraId="686BBB2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The main objective of this study was to </w:t>
      </w:r>
      <w:r>
        <w:rPr>
          <w:rFonts w:hint="default" w:ascii="Times New Roman" w:hAnsi="Times New Roman" w:cs="Times New Roman"/>
          <w:lang w:val="en-US"/>
        </w:rPr>
        <w:t>assess</w:t>
      </w:r>
      <w:r>
        <w:rPr>
          <w:rFonts w:ascii="Times New Roman" w:hAnsi="Times New Roman" w:cs="Times New Roman"/>
        </w:rPr>
        <w:t xml:space="preserve"> the bacteriological quality of  sachet</w:t>
      </w:r>
      <w:r>
        <w:rPr>
          <w:rFonts w:hint="default" w:ascii="Times New Roman" w:hAnsi="Times New Roman" w:cs="Times New Roman"/>
          <w:lang w:val="en-US"/>
        </w:rPr>
        <w:t>-packed</w:t>
      </w:r>
      <w:r>
        <w:rPr>
          <w:rFonts w:ascii="Times New Roman" w:hAnsi="Times New Roman" w:cs="Times New Roman"/>
        </w:rPr>
        <w:t xml:space="preserve"> water brands sold in Nibo and  determine </w:t>
      </w:r>
      <w:r>
        <w:rPr>
          <w:rFonts w:hint="default" w:ascii="Times New Roman" w:hAnsi="Times New Roman" w:cs="Times New Roman"/>
          <w:lang w:val="en-US"/>
        </w:rPr>
        <w:t xml:space="preserve">their compliance </w:t>
      </w:r>
      <w:r>
        <w:rPr>
          <w:rFonts w:ascii="Times New Roman" w:hAnsi="Times New Roman" w:cs="Times New Roman"/>
        </w:rPr>
        <w:t>w</w:t>
      </w:r>
      <w:r>
        <w:rPr>
          <w:rFonts w:hint="default" w:ascii="Times New Roman" w:hAnsi="Times New Roman" w:cs="Times New Roman"/>
          <w:lang w:val="en-US"/>
        </w:rPr>
        <w:t>ith WHO</w:t>
      </w:r>
      <w:r>
        <w:rPr>
          <w:rFonts w:ascii="Times New Roman" w:hAnsi="Times New Roman" w:cs="Times New Roman"/>
        </w:rPr>
        <w:t xml:space="preserve"> drinking water </w:t>
      </w:r>
      <w:r>
        <w:rPr>
          <w:rFonts w:hint="default" w:ascii="Times New Roman" w:hAnsi="Times New Roman" w:cs="Times New Roman"/>
          <w:lang w:val="en-US"/>
        </w:rPr>
        <w:t xml:space="preserve">quality </w:t>
      </w:r>
      <w:r>
        <w:rPr>
          <w:rFonts w:ascii="Times New Roman" w:hAnsi="Times New Roman" w:cs="Times New Roman"/>
        </w:rPr>
        <w:t>standards.</w:t>
      </w:r>
    </w:p>
    <w:p w14:paraId="1EEE5B02">
      <w:pPr>
        <w:jc w:val="both"/>
        <w:rPr>
          <w:rFonts w:ascii="Times New Roman" w:hAnsi="Times New Roman" w:cs="Times New Roman"/>
        </w:rPr>
      </w:pPr>
    </w:p>
    <w:p w14:paraId="09192E10">
      <w:pPr>
        <w:jc w:val="both"/>
        <w:rPr>
          <w:rFonts w:ascii="Times New Roman" w:hAnsi="Times New Roman" w:cs="Times New Roman"/>
        </w:rPr>
      </w:pPr>
      <w:r>
        <w:rPr>
          <w:rFonts w:ascii="Times New Roman" w:hAnsi="Times New Roman" w:cs="Times New Roman"/>
        </w:rPr>
        <w:t>2. METHODS</w:t>
      </w:r>
    </w:p>
    <w:p w14:paraId="09BCA9D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This study followed the Strengthening the Reporting of Observational Studies in Epidemiology (STROBE) guidelines for cross-sectional studies. The STROBE checklist was used to ensure complete and transparent reporting of the study methods and findings.</w:t>
      </w:r>
      <w:r>
        <w:rPr>
          <w:rFonts w:hint="default" w:ascii="Times New Roman" w:hAnsi="Times New Roman" w:cs="Times New Roman"/>
          <w:lang w:val="en-US"/>
        </w:rPr>
        <w:t>(V</w:t>
      </w:r>
      <w:r>
        <w:rPr>
          <w:rFonts w:hint="eastAsia" w:ascii="Calibri" w:hAnsi="Calibri" w:eastAsia="Calibri" w:cs="Times New Roman"/>
          <w:sz w:val="24"/>
          <w:szCs w:val="24"/>
          <w:lang w:val="en-US" w:eastAsia="en-US" w:bidi="ar"/>
        </w:rPr>
        <w:t>on Elm</w:t>
      </w:r>
      <w:r>
        <w:rPr>
          <w:rFonts w:hint="default" w:ascii="Calibri" w:hAnsi="Calibri" w:eastAsia="Calibri" w:cs="Times New Roman"/>
          <w:sz w:val="24"/>
          <w:szCs w:val="24"/>
          <w:lang w:val="en-US" w:eastAsia="en-US" w:bidi="ar"/>
        </w:rPr>
        <w:t xml:space="preserve"> </w:t>
      </w:r>
      <w:r>
        <w:rPr>
          <w:rFonts w:hint="default" w:ascii="Calibri" w:hAnsi="Calibri" w:eastAsia="Calibri" w:cs="Times New Roman"/>
          <w:i/>
          <w:iCs/>
          <w:sz w:val="24"/>
          <w:szCs w:val="24"/>
          <w:lang w:val="en-US" w:eastAsia="en-US" w:bidi="ar"/>
        </w:rPr>
        <w:t>et al</w:t>
      </w:r>
      <w:r>
        <w:rPr>
          <w:rFonts w:hint="default" w:ascii="Calibri" w:hAnsi="Calibri" w:eastAsia="Calibri" w:cs="Times New Roman"/>
          <w:sz w:val="24"/>
          <w:szCs w:val="24"/>
          <w:lang w:val="en-US" w:eastAsia="en-US" w:bidi="ar"/>
        </w:rPr>
        <w:t xml:space="preserve"> 2007)</w:t>
      </w:r>
    </w:p>
    <w:p w14:paraId="11F3DBE0">
      <w:pPr>
        <w:jc w:val="both"/>
        <w:rPr>
          <w:rFonts w:ascii="Times New Roman" w:hAnsi="Times New Roman" w:cs="Times New Roman"/>
        </w:rPr>
      </w:pPr>
      <w:r>
        <w:rPr>
          <w:rFonts w:ascii="Times New Roman" w:hAnsi="Times New Roman" w:cs="Times New Roman"/>
        </w:rPr>
        <w:t>2.1 Study Design and Area</w:t>
      </w:r>
    </w:p>
    <w:p w14:paraId="7BF33B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A cross-sectional descriptive study was conducted between </w:t>
      </w:r>
      <w:r>
        <w:rPr>
          <w:rFonts w:hint="default" w:ascii="Times New Roman" w:hAnsi="Times New Roman" w:cs="Times New Roman"/>
          <w:lang w:val="en-US"/>
        </w:rPr>
        <w:t>April</w:t>
      </w:r>
      <w:r>
        <w:rPr>
          <w:rFonts w:ascii="Times New Roman" w:hAnsi="Times New Roman" w:cs="Times New Roman"/>
        </w:rPr>
        <w:t xml:space="preserve"> and </w:t>
      </w:r>
      <w:r>
        <w:rPr>
          <w:rFonts w:hint="default" w:ascii="Times New Roman" w:hAnsi="Times New Roman" w:cs="Times New Roman"/>
          <w:lang w:val="en-US"/>
        </w:rPr>
        <w:t>September, 2025</w:t>
      </w:r>
      <w:r>
        <w:rPr>
          <w:rFonts w:ascii="Times New Roman" w:hAnsi="Times New Roman" w:cs="Times New Roman"/>
        </w:rPr>
        <w:t xml:space="preserve"> in Nibo, a peri-urban community located in Awka South Local Government Area of Anambra State, southeastern Nigeria. </w:t>
      </w:r>
    </w:p>
    <w:p w14:paraId="0CDA475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hint="default" w:ascii="Times New Roman" w:hAnsi="Times New Roman" w:cs="Times New Roman"/>
          <w:b/>
          <w:bCs/>
          <w:lang w:val="en-US"/>
        </w:rPr>
        <w:t>Sampling</w:t>
      </w:r>
      <w:r>
        <w:rPr>
          <w:rFonts w:hint="default" w:ascii="Times New Roman" w:hAnsi="Times New Roman" w:cs="Times New Roman"/>
          <w:lang w:val="en-US"/>
        </w:rPr>
        <w:t>: All the 12 satchet-packaged water brands available and sold in Nibo at the time of study were included. For eachbrand, satchets were purchased from three different vendors at different locations within Nibo to ensure true representation. Each brand was analysed in triplicate.</w:t>
      </w:r>
    </w:p>
    <w:p w14:paraId="51E1E2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 xml:space="preserve">Microbiological Analysis: </w:t>
      </w:r>
      <w:r>
        <w:rPr>
          <w:rFonts w:hint="default" w:ascii="Times New Roman" w:hAnsi="Times New Roman" w:cs="Times New Roman"/>
          <w:lang w:val="en-US"/>
        </w:rPr>
        <w:t>Samples were transported in sterile containers a 4</w:t>
      </w:r>
      <w:r>
        <w:rPr>
          <w:rFonts w:hint="default" w:ascii="Times New Roman" w:hAnsi="Times New Roman" w:cs="Times New Roman"/>
          <w:vertAlign w:val="superscript"/>
          <w:lang w:val="en-US"/>
        </w:rPr>
        <w:t>0</w:t>
      </w:r>
      <w:r>
        <w:rPr>
          <w:rFonts w:hint="default" w:ascii="Times New Roman" w:hAnsi="Times New Roman" w:cs="Times New Roman"/>
          <w:lang w:val="en-US"/>
        </w:rPr>
        <w:t xml:space="preserve">C and analysed within 6 hours of collection, as ststandard methods were followed. </w:t>
      </w:r>
      <w:r>
        <w:rPr>
          <w:rFonts w:hint="default" w:ascii="Times New Roman" w:hAnsi="Times New Roman" w:cs="Times New Roman"/>
        </w:rPr>
        <w:t xml:space="preserve"> The total bacterial count was done by growing bacteria on nutrient agar at 37°C for 24 hours, then counting the colonies. Total coliform count </w:t>
      </w:r>
      <w:r>
        <w:rPr>
          <w:rFonts w:hint="default" w:ascii="Times New Roman" w:hAnsi="Times New Roman" w:cs="Times New Roman"/>
          <w:lang w:val="en-US"/>
        </w:rPr>
        <w:t xml:space="preserve">was perfomed on eosin methylene blue </w:t>
      </w:r>
      <w:r>
        <w:rPr>
          <w:rFonts w:hint="default" w:ascii="Times New Roman" w:hAnsi="Times New Roman" w:cs="Times New Roman"/>
        </w:rPr>
        <w:t>(EMB)</w:t>
      </w:r>
      <w:r>
        <w:rPr>
          <w:rFonts w:hint="default" w:ascii="Times New Roman" w:hAnsi="Times New Roman" w:cs="Times New Roman"/>
          <w:lang w:val="en-US"/>
        </w:rPr>
        <w:t xml:space="preserve"> </w:t>
      </w:r>
      <w:r>
        <w:rPr>
          <w:rFonts w:hint="default" w:ascii="Times New Roman" w:hAnsi="Times New Roman" w:cs="Times New Roman"/>
        </w:rPr>
        <w:t>agar  that makes coliform bacteria show up as dark colonies.</w:t>
      </w:r>
    </w:p>
    <w:p w14:paraId="708F1E7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Identifying bacteria: Colonies were purified and identified using Gram staining and biochemical tests (catalase, oxidase, indole, sugar fermentation, etc.). This revealed which specific bacteria were present.</w:t>
      </w:r>
    </w:p>
    <w:p w14:paraId="18DC15E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Study variables: The main outcome was bacterial contamination (counts and species). The only independent variable was the brand of water. No other factors like storage time or temperature were measured.</w:t>
      </w:r>
    </w:p>
    <w:p w14:paraId="273C5FC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Quality Control: Negative control(sterile distilled water) and reference strains were used. All anakyses were perfomed in triplicate,. and the mean values were reported.</w:t>
      </w:r>
    </w:p>
    <w:p w14:paraId="675AA81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hint="default" w:ascii="Times New Roman" w:hAnsi="Times New Roman" w:cs="Times New Roman"/>
          <w:lang w:val="en-US"/>
        </w:rPr>
        <w:t>Data Analysis</w:t>
      </w:r>
      <w:r>
        <w:rPr>
          <w:rFonts w:hint="default" w:ascii="Times New Roman" w:hAnsi="Times New Roman" w:cs="Times New Roman"/>
        </w:rPr>
        <w:t xml:space="preserve">: </w:t>
      </w:r>
      <w:r>
        <w:rPr>
          <w:rFonts w:hint="default" w:ascii="Times New Roman" w:hAnsi="Times New Roman" w:cs="Times New Roman"/>
          <w:lang w:val="en-US"/>
        </w:rPr>
        <w:t xml:space="preserve"> Data were analysed using </w:t>
      </w:r>
      <w:r>
        <w:rPr>
          <w:rFonts w:hint="default" w:ascii="Times New Roman" w:hAnsi="Times New Roman" w:cs="Times New Roman"/>
        </w:rPr>
        <w:t>descriptive stat</w:t>
      </w:r>
      <w:r>
        <w:rPr>
          <w:rFonts w:hint="default" w:ascii="Times New Roman" w:hAnsi="Times New Roman" w:cs="Times New Roman"/>
          <w:lang w:val="en-US"/>
        </w:rPr>
        <w:t>i</w:t>
      </w:r>
      <w:r>
        <w:rPr>
          <w:rFonts w:hint="default" w:ascii="Times New Roman" w:hAnsi="Times New Roman" w:cs="Times New Roman"/>
        </w:rPr>
        <w:t>s</w:t>
      </w:r>
      <w:r>
        <w:rPr>
          <w:rFonts w:hint="default" w:ascii="Times New Roman" w:hAnsi="Times New Roman" w:cs="Times New Roman"/>
          <w:lang w:val="en-US"/>
        </w:rPr>
        <w:t>tics</w:t>
      </w:r>
      <w:r>
        <w:rPr>
          <w:rFonts w:hint="default" w:ascii="Times New Roman" w:hAnsi="Times New Roman" w:cs="Times New Roman"/>
        </w:rPr>
        <w:t xml:space="preserve"> (</w:t>
      </w:r>
      <w:r>
        <w:rPr>
          <w:rFonts w:hint="default" w:ascii="Times New Roman" w:hAnsi="Times New Roman" w:cs="Times New Roman"/>
          <w:lang w:val="en-US"/>
        </w:rPr>
        <w:t>frequency, mean</w:t>
      </w:r>
      <w:r>
        <w:rPr>
          <w:rFonts w:hint="default" w:ascii="Times New Roman" w:hAnsi="Times New Roman" w:cs="Times New Roman"/>
        </w:rPr>
        <w:t>, percentages,</w:t>
      </w:r>
      <w:r>
        <w:rPr>
          <w:rFonts w:hint="default" w:ascii="Times New Roman" w:hAnsi="Times New Roman" w:cs="Times New Roman"/>
          <w:lang w:val="en-US"/>
        </w:rPr>
        <w:t xml:space="preserve"> standard deviations, median and Ranges</w:t>
      </w:r>
      <w:r>
        <w:rPr>
          <w:rFonts w:hint="default" w:ascii="Times New Roman" w:hAnsi="Times New Roman" w:cs="Times New Roman"/>
        </w:rPr>
        <w:t xml:space="preserve">).  </w:t>
      </w:r>
      <w:r>
        <w:rPr>
          <w:rFonts w:hint="default" w:ascii="Times New Roman" w:hAnsi="Times New Roman" w:cs="Times New Roman"/>
          <w:lang w:val="en-US"/>
        </w:rPr>
        <w:t>The proportion of contamionated brands was was presented with 95% wilson confidence intervals. One- sample t-tests were used to compare mean bacterial counts against the WHO standard of 0 CFU/mLper 100 mL. All tests were two-tailed with significance set at p&lt;0.05.</w:t>
      </w:r>
      <w:r>
        <w:rPr>
          <w:rFonts w:hint="default" w:ascii="Times New Roman" w:hAnsi="Times New Roman" w:cs="Times New Roman"/>
        </w:rPr>
        <w:t>er 100 mL.</w:t>
      </w:r>
    </w:p>
    <w:p w14:paraId="65339719">
      <w:pPr>
        <w:jc w:val="both"/>
        <w:rPr>
          <w:rFonts w:ascii="Times New Roman" w:hAnsi="Times New Roman" w:cs="Times New Roman"/>
        </w:rPr>
      </w:pPr>
      <w:r>
        <w:rPr>
          <w:rFonts w:ascii="Times New Roman" w:hAnsi="Times New Roman" w:cs="Times New Roman"/>
        </w:rPr>
        <w:t xml:space="preserve"> </w:t>
      </w:r>
    </w:p>
    <w:p w14:paraId="402F7094">
      <w:pPr>
        <w:jc w:val="both"/>
        <w:rPr>
          <w:rFonts w:ascii="Times New Roman" w:hAnsi="Times New Roman" w:cs="Times New Roman"/>
          <w:b/>
          <w:bCs/>
        </w:rPr>
      </w:pPr>
      <w:r>
        <w:rPr>
          <w:rFonts w:ascii="Times New Roman" w:hAnsi="Times New Roman" w:cs="Times New Roman"/>
          <w:b/>
          <w:bCs/>
        </w:rPr>
        <w:t>3.</w:t>
      </w:r>
      <w:r>
        <w:rPr>
          <w:rFonts w:hint="default" w:ascii="Times New Roman" w:hAnsi="Times New Roman" w:cs="Times New Roman"/>
          <w:b/>
          <w:bCs/>
          <w:lang w:val="en-US"/>
        </w:rPr>
        <w:t>0</w:t>
      </w:r>
      <w:r>
        <w:rPr>
          <w:rFonts w:ascii="Times New Roman" w:hAnsi="Times New Roman" w:cs="Times New Roman"/>
          <w:b/>
          <w:bCs/>
        </w:rPr>
        <w:t xml:space="preserve"> </w:t>
      </w:r>
      <w:r>
        <w:rPr>
          <w:rFonts w:hint="default" w:ascii="Times New Roman" w:hAnsi="Times New Roman" w:cs="Times New Roman"/>
          <w:b/>
          <w:bCs/>
          <w:lang w:val="en-US"/>
        </w:rPr>
        <w:tab/>
      </w:r>
      <w:r>
        <w:rPr>
          <w:rFonts w:ascii="Times New Roman" w:hAnsi="Times New Roman" w:cs="Times New Roman"/>
          <w:b/>
          <w:bCs/>
        </w:rPr>
        <w:t>RESULTS</w:t>
      </w:r>
    </w:p>
    <w:p w14:paraId="38E0DBE3">
      <w:pPr>
        <w:jc w:val="both"/>
        <w:rPr>
          <w:rFonts w:ascii="Times New Roman" w:hAnsi="Times New Roman" w:cs="Times New Roman"/>
        </w:rPr>
      </w:pPr>
      <w:r>
        <w:rPr>
          <w:rFonts w:ascii="Times New Roman" w:hAnsi="Times New Roman" w:cs="Times New Roman"/>
        </w:rPr>
        <w:t xml:space="preserve"> 3.1 Compliance with WHO Drinking Water Standards</w:t>
      </w:r>
    </w:p>
    <w:p w14:paraId="290441A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hint="default" w:ascii="Times New Roman" w:hAnsi="Times New Roman" w:cs="Times New Roman"/>
          <w:lang w:val="en-US"/>
        </w:rPr>
        <w:t>The table below shows of</w:t>
      </w:r>
      <w:r>
        <w:rPr>
          <w:rFonts w:ascii="Times New Roman" w:hAnsi="Times New Roman" w:cs="Times New Roman"/>
        </w:rPr>
        <w:t xml:space="preserve"> </w:t>
      </w:r>
      <w:r>
        <w:rPr>
          <w:rFonts w:hint="default" w:ascii="Times New Roman" w:hAnsi="Times New Roman" w:cs="Times New Roman"/>
          <w:lang w:val="en-US"/>
        </w:rPr>
        <w:t xml:space="preserve">the </w:t>
      </w:r>
      <w:r>
        <w:rPr>
          <w:rFonts w:ascii="Times New Roman" w:hAnsi="Times New Roman" w:cs="Times New Roman"/>
        </w:rPr>
        <w:t xml:space="preserve">12 sachet water brands tested, 7(58.3%) showed no bacterial growth on either nutrient agar or EMB agar. These brands </w:t>
      </w:r>
      <w:r>
        <w:rPr>
          <w:rFonts w:hint="default" w:ascii="Times New Roman" w:hAnsi="Times New Roman" w:cs="Times New Roman"/>
          <w:lang w:val="en-US"/>
        </w:rPr>
        <w:t>complied with</w:t>
      </w:r>
      <w:r>
        <w:rPr>
          <w:rFonts w:ascii="Times New Roman" w:hAnsi="Times New Roman" w:cs="Times New Roman"/>
        </w:rPr>
        <w:t xml:space="preserve"> WHO standard of zero coliforms per 100 mL.</w:t>
      </w:r>
      <w:r>
        <w:rPr>
          <w:rFonts w:hint="default" w:ascii="Times New Roman" w:hAnsi="Times New Roman" w:cs="Times New Roman"/>
          <w:lang w:val="en-US"/>
        </w:rPr>
        <w:t xml:space="preserve"> Five (</w:t>
      </w:r>
      <w:r>
        <w:rPr>
          <w:rFonts w:ascii="Times New Roman" w:hAnsi="Times New Roman" w:cs="Times New Roman"/>
        </w:rPr>
        <w:t>5</w:t>
      </w:r>
      <w:r>
        <w:rPr>
          <w:rFonts w:hint="default" w:ascii="Times New Roman" w:hAnsi="Times New Roman" w:cs="Times New Roman"/>
          <w:lang w:val="en-US"/>
        </w:rPr>
        <w:t>)</w:t>
      </w:r>
      <w:r>
        <w:rPr>
          <w:rFonts w:ascii="Times New Roman" w:hAnsi="Times New Roman" w:cs="Times New Roman"/>
        </w:rPr>
        <w:t xml:space="preserve"> brands (41.7%) showed bacterial contamination and were therefore classified as non-compliant. Among these five, two brands (16.7% of the total) tested positive for </w:t>
      </w:r>
      <w:r>
        <w:rPr>
          <w:rFonts w:ascii="Times New Roman" w:hAnsi="Times New Roman" w:cs="Times New Roman"/>
          <w:i/>
          <w:iCs/>
        </w:rPr>
        <w:t>Escherichia coli</w:t>
      </w:r>
      <w:r>
        <w:rPr>
          <w:rFonts w:ascii="Times New Roman" w:hAnsi="Times New Roman" w:cs="Times New Roman"/>
        </w:rPr>
        <w:t>, which is direct evidence of faecal contamination. Table 1 summarises these findings.</w:t>
      </w:r>
    </w:p>
    <w:p w14:paraId="16B0DEA1">
      <w:pPr>
        <w:jc w:val="both"/>
        <w:rPr>
          <w:rFonts w:ascii="Times New Roman" w:hAnsi="Times New Roman" w:cs="Times New Roman"/>
        </w:rPr>
      </w:pPr>
    </w:p>
    <w:p w14:paraId="52D88C40">
      <w:pPr>
        <w:jc w:val="both"/>
        <w:rPr>
          <w:rFonts w:ascii="Times New Roman" w:hAnsi="Times New Roman" w:cs="Times New Roman"/>
        </w:rPr>
      </w:pPr>
      <w:r>
        <w:rPr>
          <w:rFonts w:ascii="Times New Roman" w:hAnsi="Times New Roman" w:cs="Times New Roman"/>
        </w:rPr>
        <w:t>Table 1. Compliance of Sachet Water Samples with WHO  Standards (N = 12)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15"/>
        <w:gridCol w:w="2070"/>
        <w:gridCol w:w="2060"/>
      </w:tblGrid>
      <w:tr w14:paraId="6C5C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4315" w:type="dxa"/>
            <w:tcBorders>
              <w:top w:val="single" w:color="auto" w:sz="4" w:space="0"/>
              <w:left w:val="single" w:color="auto" w:sz="4" w:space="0"/>
              <w:bottom w:val="single" w:color="auto" w:sz="4" w:space="0"/>
              <w:right w:val="single" w:color="auto" w:sz="4" w:space="0"/>
            </w:tcBorders>
            <w:shd w:val="clear" w:color="auto" w:fill="auto"/>
            <w:vAlign w:val="top"/>
          </w:tcPr>
          <w:p w14:paraId="5C5FF4D8">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b/>
                <w:bCs w:val="0"/>
                <w:kern w:val="2"/>
                <w:sz w:val="22"/>
                <w:szCs w:val="22"/>
              </w:rPr>
            </w:pPr>
            <w:r>
              <w:rPr>
                <w:rFonts w:hint="default" w:ascii="Times New Roman" w:hAnsi="Times New Roman" w:eastAsia="SimSun" w:cs="Times New Roman"/>
                <w:b/>
                <w:bCs w:val="0"/>
                <w:kern w:val="2"/>
                <w:sz w:val="22"/>
                <w:szCs w:val="22"/>
                <w:lang w:val="en-US" w:eastAsia="zh-CN" w:bidi="ar"/>
                <w14:ligatures w14:val="standardContextual"/>
              </w:rPr>
              <w:t>Category</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top"/>
          </w:tcPr>
          <w:p w14:paraId="1B9F8596">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b/>
                <w:bCs w:val="0"/>
                <w:kern w:val="2"/>
                <w:sz w:val="22"/>
                <w:szCs w:val="22"/>
              </w:rPr>
            </w:pPr>
            <w:r>
              <w:rPr>
                <w:rFonts w:hint="default" w:ascii="Times New Roman" w:hAnsi="Times New Roman" w:eastAsia="SimSun" w:cs="Times New Roman"/>
                <w:b/>
                <w:bCs w:val="0"/>
                <w:kern w:val="2"/>
                <w:sz w:val="22"/>
                <w:szCs w:val="22"/>
                <w:lang w:val="en-US" w:eastAsia="zh-CN" w:bidi="ar"/>
                <w14:ligatures w14:val="standardContextual"/>
              </w:rPr>
              <w:t>frequency</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top"/>
          </w:tcPr>
          <w:p w14:paraId="0D89BCB0">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b/>
                <w:bCs w:val="0"/>
                <w:kern w:val="2"/>
                <w:sz w:val="22"/>
                <w:szCs w:val="22"/>
              </w:rPr>
            </w:pPr>
            <w:r>
              <w:rPr>
                <w:rFonts w:hint="default" w:ascii="Times New Roman" w:hAnsi="Times New Roman" w:eastAsia="SimSun" w:cs="Times New Roman"/>
                <w:b/>
                <w:bCs w:val="0"/>
                <w:kern w:val="2"/>
                <w:sz w:val="22"/>
                <w:szCs w:val="22"/>
                <w:lang w:val="en-US" w:eastAsia="zh-CN" w:bidi="ar"/>
                <w14:ligatures w14:val="standardContextual"/>
              </w:rPr>
              <w:t>percentage</w:t>
            </w:r>
          </w:p>
        </w:tc>
      </w:tr>
      <w:tr w14:paraId="2E79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315" w:type="dxa"/>
            <w:tcBorders>
              <w:top w:val="single" w:color="auto" w:sz="4" w:space="0"/>
              <w:left w:val="single" w:color="auto" w:sz="4" w:space="0"/>
              <w:bottom w:val="single" w:color="auto" w:sz="4" w:space="0"/>
              <w:right w:val="single" w:color="auto" w:sz="4" w:space="0"/>
            </w:tcBorders>
            <w:shd w:val="clear" w:color="auto" w:fill="auto"/>
            <w:vAlign w:val="top"/>
          </w:tcPr>
          <w:p w14:paraId="29E90D4D">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Compliance (No bacteria growth)</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top"/>
          </w:tcPr>
          <w:p w14:paraId="1F73A0DA">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7</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top"/>
          </w:tcPr>
          <w:p w14:paraId="3CA570A2">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58.3</w:t>
            </w:r>
          </w:p>
        </w:tc>
      </w:tr>
      <w:tr w14:paraId="3D4D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4315" w:type="dxa"/>
            <w:tcBorders>
              <w:top w:val="single" w:color="auto" w:sz="4" w:space="0"/>
              <w:left w:val="single" w:color="auto" w:sz="4" w:space="0"/>
              <w:bottom w:val="single" w:color="auto" w:sz="4" w:space="0"/>
              <w:right w:val="single" w:color="auto" w:sz="4" w:space="0"/>
            </w:tcBorders>
            <w:shd w:val="clear" w:color="auto" w:fill="auto"/>
            <w:vAlign w:val="top"/>
          </w:tcPr>
          <w:p w14:paraId="1B155746">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Non –Compliance(contaminated)</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top"/>
          </w:tcPr>
          <w:p w14:paraId="26EE9B7D">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5</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top"/>
          </w:tcPr>
          <w:p w14:paraId="2D17F9E8">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41.7</w:t>
            </w:r>
          </w:p>
        </w:tc>
      </w:tr>
      <w:tr w14:paraId="794F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4315" w:type="dxa"/>
            <w:tcBorders>
              <w:top w:val="single" w:color="auto" w:sz="4" w:space="0"/>
              <w:left w:val="single" w:color="auto" w:sz="4" w:space="0"/>
              <w:bottom w:val="single" w:color="auto" w:sz="4" w:space="0"/>
              <w:right w:val="single" w:color="auto" w:sz="4" w:space="0"/>
            </w:tcBorders>
            <w:shd w:val="clear" w:color="auto" w:fill="auto"/>
            <w:vAlign w:val="top"/>
          </w:tcPr>
          <w:p w14:paraId="60B2B6A5">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Total</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top"/>
          </w:tcPr>
          <w:p w14:paraId="716D442A">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12</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top"/>
          </w:tcPr>
          <w:p w14:paraId="21B4CC98">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rPr>
            </w:pPr>
            <w:r>
              <w:rPr>
                <w:rFonts w:hint="default" w:ascii="Times New Roman" w:hAnsi="Times New Roman" w:eastAsia="SimSun" w:cs="Times New Roman"/>
                <w:kern w:val="2"/>
                <w:sz w:val="22"/>
                <w:szCs w:val="22"/>
                <w:lang w:val="en-US" w:eastAsia="zh-CN" w:bidi="ar"/>
                <w14:ligatures w14:val="standardContextual"/>
              </w:rPr>
              <w:t>100</w:t>
            </w:r>
          </w:p>
        </w:tc>
      </w:tr>
    </w:tbl>
    <w:p w14:paraId="7EC53949">
      <w:pPr>
        <w:jc w:val="both"/>
        <w:rPr>
          <w:rFonts w:ascii="Times New Roman" w:hAnsi="Times New Roman" w:cs="Times New Roman"/>
        </w:rPr>
      </w:pPr>
    </w:p>
    <w:p w14:paraId="2E136D1B">
      <w:pPr>
        <w:jc w:val="both"/>
        <w:rPr>
          <w:rFonts w:ascii="Times New Roman" w:hAnsi="Times New Roman" w:cs="Times New Roman"/>
        </w:rPr>
      </w:pPr>
      <w:r>
        <w:rPr>
          <w:rFonts w:ascii="Times New Roman" w:hAnsi="Times New Roman" w:cs="Times New Roman"/>
        </w:rPr>
        <w:t>3.2 Total Bacterial and Coliform Counts</w:t>
      </w:r>
    </w:p>
    <w:p w14:paraId="31FDDB8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Among the five contaminated samples, the amount of bacteria varied considerably. </w:t>
      </w:r>
      <w:r>
        <w:rPr>
          <w:rFonts w:hint="default" w:ascii="Times New Roman" w:hAnsi="Times New Roman" w:cs="Times New Roman"/>
          <w:lang w:val="en-US"/>
        </w:rPr>
        <w:t>Mean t</w:t>
      </w:r>
      <w:r>
        <w:rPr>
          <w:rFonts w:ascii="Times New Roman" w:hAnsi="Times New Roman" w:cs="Times New Roman"/>
        </w:rPr>
        <w:t xml:space="preserve">otal bacterial counts ranged from 30 to 110 CFU/mL, with </w:t>
      </w:r>
      <w:r>
        <w:rPr>
          <w:rFonts w:hint="default" w:ascii="Times New Roman" w:hAnsi="Times New Roman" w:cs="Times New Roman"/>
          <w:lang w:val="en-US"/>
        </w:rPr>
        <w:t xml:space="preserve">overall </w:t>
      </w:r>
      <w:r>
        <w:rPr>
          <w:rFonts w:ascii="Times New Roman" w:hAnsi="Times New Roman" w:cs="Times New Roman"/>
        </w:rPr>
        <w:t>mean of 68</w:t>
      </w:r>
      <w:r>
        <w:rPr>
          <w:rFonts w:hint="default" w:ascii="Times New Roman" w:hAnsi="Times New Roman" w:eastAsia="Calibri" w:cs="Times New Roman"/>
          <w:b/>
          <w:bCs w:val="0"/>
          <w:kern w:val="2"/>
          <w:sz w:val="24"/>
          <w:szCs w:val="24"/>
          <w:lang w:val="en-US" w:eastAsia="zh-CN" w:bidi="ar"/>
          <w14:ligatures w14:val="standardContextual"/>
        </w:rPr>
        <w:t>±</w:t>
      </w:r>
      <w:r>
        <w:rPr>
          <w:rFonts w:hint="default" w:ascii="Times New Roman" w:hAnsi="Times New Roman" w:eastAsia="Calibri" w:cs="Times New Roman"/>
          <w:b w:val="0"/>
          <w:bCs/>
          <w:kern w:val="2"/>
          <w:sz w:val="24"/>
          <w:szCs w:val="24"/>
          <w:lang w:val="en-US" w:eastAsia="zh-CN" w:bidi="ar"/>
          <w14:ligatures w14:val="standardContextual"/>
        </w:rPr>
        <w:t>32</w:t>
      </w:r>
      <w:r>
        <w:rPr>
          <w:rFonts w:ascii="Times New Roman" w:hAnsi="Times New Roman" w:cs="Times New Roman"/>
        </w:rPr>
        <w:t xml:space="preserve"> CFU/mL (median: 70 CFU/mL). </w:t>
      </w:r>
      <w:r>
        <w:rPr>
          <w:rFonts w:hint="default" w:ascii="Times New Roman" w:hAnsi="Times New Roman" w:cs="Times New Roman"/>
          <w:lang w:val="en-US"/>
        </w:rPr>
        <w:t>Mean t</w:t>
      </w:r>
      <w:r>
        <w:rPr>
          <w:rFonts w:ascii="Times New Roman" w:hAnsi="Times New Roman" w:cs="Times New Roman"/>
        </w:rPr>
        <w:t xml:space="preserve">otal coliform counts ranged from 10 to 50 CFU/mL, with </w:t>
      </w:r>
      <w:r>
        <w:rPr>
          <w:rFonts w:hint="default" w:ascii="Times New Roman" w:hAnsi="Times New Roman" w:cs="Times New Roman"/>
          <w:lang w:val="en-US"/>
        </w:rPr>
        <w:t>overall</w:t>
      </w:r>
      <w:r>
        <w:rPr>
          <w:rFonts w:ascii="Times New Roman" w:hAnsi="Times New Roman" w:cs="Times New Roman"/>
        </w:rPr>
        <w:t xml:space="preserve"> mean of 24</w:t>
      </w:r>
      <w:r>
        <w:rPr>
          <w:rFonts w:hint="default" w:ascii="Times New Roman" w:hAnsi="Times New Roman" w:eastAsia="Calibri" w:cs="Times New Roman"/>
          <w:b/>
          <w:bCs w:val="0"/>
          <w:kern w:val="2"/>
          <w:sz w:val="24"/>
          <w:szCs w:val="24"/>
          <w:lang w:val="en-US" w:eastAsia="zh-CN" w:bidi="ar"/>
          <w14:ligatures w14:val="standardContextual"/>
        </w:rPr>
        <w:t>±</w:t>
      </w:r>
      <w:r>
        <w:rPr>
          <w:rFonts w:hint="default" w:ascii="Times New Roman" w:hAnsi="Times New Roman" w:eastAsia="Calibri" w:cs="Times New Roman"/>
          <w:b w:val="0"/>
          <w:bCs/>
          <w:kern w:val="2"/>
          <w:sz w:val="24"/>
          <w:szCs w:val="24"/>
          <w:lang w:val="en-US" w:eastAsia="zh-CN" w:bidi="ar"/>
          <w14:ligatures w14:val="standardContextual"/>
        </w:rPr>
        <w:t>17</w:t>
      </w:r>
      <w:r>
        <w:rPr>
          <w:rFonts w:ascii="Times New Roman" w:hAnsi="Times New Roman" w:cs="Times New Roman"/>
        </w:rPr>
        <w:t xml:space="preserve"> CFU/mL (median: 20 CFU/mL). Table 2 provides the full descriptive statistics.</w:t>
      </w:r>
    </w:p>
    <w:p w14:paraId="2C7691A4">
      <w:pPr>
        <w:jc w:val="both"/>
        <w:rPr>
          <w:rFonts w:ascii="Times New Roman" w:hAnsi="Times New Roman" w:cs="Times New Roman"/>
        </w:rPr>
      </w:pPr>
    </w:p>
    <w:p w14:paraId="5ABB3D48">
      <w:pPr>
        <w:jc w:val="both"/>
        <w:rPr>
          <w:rFonts w:ascii="Times New Roman" w:hAnsi="Times New Roman" w:cs="Times New Roman"/>
        </w:rPr>
      </w:pPr>
      <w:r>
        <w:rPr>
          <w:rFonts w:ascii="Times New Roman" w:hAnsi="Times New Roman" w:cs="Times New Roman"/>
        </w:rPr>
        <w:t xml:space="preserve">Table 2. </w:t>
      </w:r>
      <w:r>
        <w:rPr>
          <w:rFonts w:hint="default" w:ascii="Times New Roman" w:hAnsi="Times New Roman" w:cs="Times New Roman"/>
          <w:lang w:val="en-US"/>
        </w:rPr>
        <w:t xml:space="preserve">Mean </w:t>
      </w:r>
      <w:r>
        <w:rPr>
          <w:rFonts w:ascii="Times New Roman" w:hAnsi="Times New Roman" w:cs="Times New Roman"/>
        </w:rPr>
        <w:t xml:space="preserve">Bacterial Counts </w:t>
      </w:r>
      <w:r>
        <w:rPr>
          <w:rFonts w:hint="default" w:ascii="Times New Roman" w:hAnsi="Times New Roman" w:cs="Times New Roman"/>
          <w:lang w:val="en-US"/>
        </w:rPr>
        <w:t>in</w:t>
      </w:r>
      <w:r>
        <w:rPr>
          <w:rFonts w:ascii="Times New Roman" w:hAnsi="Times New Roman" w:cs="Times New Roman"/>
        </w:rPr>
        <w:t xml:space="preserve"> Contaminated Sachet Water </w:t>
      </w:r>
      <w:r>
        <w:rPr>
          <w:rFonts w:hint="default" w:ascii="Times New Roman" w:hAnsi="Times New Roman" w:cs="Times New Roman"/>
          <w:lang w:val="en-US"/>
        </w:rPr>
        <w:t>brands</w:t>
      </w:r>
      <w:r>
        <w:rPr>
          <w:rFonts w:ascii="Times New Roman" w:hAnsi="Times New Roman" w:cs="Times New Roman"/>
        </w:rPr>
        <w:t xml:space="preserve"> (n = 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85"/>
        <w:gridCol w:w="1352"/>
        <w:gridCol w:w="1352"/>
        <w:gridCol w:w="1295"/>
        <w:gridCol w:w="1795"/>
      </w:tblGrid>
      <w:tr w14:paraId="7EFB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top"/>
          </w:tcPr>
          <w:p w14:paraId="58F1359A">
            <w:pPr>
              <w:keepNext w:val="0"/>
              <w:keepLines w:val="0"/>
              <w:widowControl/>
              <w:suppressLineNumbers w:val="0"/>
              <w:spacing w:before="0" w:beforeAutospacing="0" w:after="0" w:afterAutospacing="0" w:line="240" w:lineRule="auto"/>
              <w:ind w:left="0" w:right="0"/>
              <w:jc w:val="left"/>
              <w:rPr>
                <w:rFonts w:hint="eastAsia"/>
                <w:b/>
                <w:bCs w:val="0"/>
              </w:rPr>
            </w:pPr>
            <w:r>
              <w:rPr>
                <w:rFonts w:hint="eastAsia" w:ascii="Calibri" w:hAnsi="Calibri" w:eastAsia="Calibri" w:cs="Times New Roman"/>
                <w:b/>
                <w:bCs w:val="0"/>
                <w:kern w:val="2"/>
                <w:sz w:val="24"/>
                <w:szCs w:val="24"/>
                <w:lang w:val="en-US" w:eastAsia="zh-CN" w:bidi="ar"/>
                <w14:ligatures w14:val="standardContextual"/>
              </w:rPr>
              <w:t>Parameter</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14:paraId="6FE73F89">
            <w:pPr>
              <w:keepNext w:val="0"/>
              <w:keepLines w:val="0"/>
              <w:widowControl/>
              <w:suppressLineNumbers w:val="0"/>
              <w:spacing w:before="0" w:beforeAutospacing="0" w:after="0" w:afterAutospacing="0" w:line="240" w:lineRule="auto"/>
              <w:ind w:left="0" w:right="0"/>
              <w:jc w:val="left"/>
              <w:rPr>
                <w:rFonts w:hint="default"/>
                <w:b/>
                <w:bCs w:val="0"/>
                <w:lang w:val="en-US"/>
              </w:rPr>
            </w:pPr>
            <w:r>
              <w:rPr>
                <w:rFonts w:hint="eastAsia" w:ascii="Calibri" w:hAnsi="Calibri" w:eastAsia="Calibri" w:cs="Times New Roman"/>
                <w:b/>
                <w:bCs w:val="0"/>
                <w:kern w:val="2"/>
                <w:sz w:val="24"/>
                <w:szCs w:val="24"/>
                <w:lang w:val="en-US" w:eastAsia="zh-CN" w:bidi="ar"/>
                <w14:ligatures w14:val="standardContextual"/>
              </w:rPr>
              <w:t xml:space="preserve">Minimum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14:paraId="3ABA1A4C">
            <w:pPr>
              <w:keepNext w:val="0"/>
              <w:keepLines w:val="0"/>
              <w:widowControl/>
              <w:suppressLineNumbers w:val="0"/>
              <w:spacing w:before="0" w:beforeAutospacing="0" w:after="0" w:afterAutospacing="0" w:line="240" w:lineRule="auto"/>
              <w:ind w:left="0" w:right="0"/>
              <w:jc w:val="left"/>
              <w:rPr>
                <w:rFonts w:hint="eastAsia" w:ascii="Calibri" w:hAnsi="Calibri" w:eastAsia="Calibri" w:cs="Times New Roman"/>
                <w:b/>
                <w:bCs w:val="0"/>
                <w:kern w:val="2"/>
                <w:sz w:val="24"/>
                <w:szCs w:val="24"/>
                <w:lang w:val="en-US" w:eastAsia="zh-CN" w:bidi="ar"/>
                <w14:ligatures w14:val="standardContextual"/>
              </w:rPr>
            </w:pPr>
            <w:r>
              <w:rPr>
                <w:rFonts w:hint="eastAsia" w:ascii="Calibri" w:hAnsi="Calibri" w:eastAsia="Calibri" w:cs="Times New Roman"/>
                <w:b/>
                <w:bCs w:val="0"/>
                <w:kern w:val="2"/>
                <w:sz w:val="24"/>
                <w:szCs w:val="24"/>
                <w:lang w:val="en-US" w:eastAsia="zh-CN" w:bidi="ar"/>
                <w14:ligatures w14:val="standardContextual"/>
              </w:rPr>
              <w:t>Maximum</w:t>
            </w:r>
          </w:p>
          <w:p w14:paraId="79077679">
            <w:pPr>
              <w:keepNext w:val="0"/>
              <w:keepLines w:val="0"/>
              <w:widowControl/>
              <w:suppressLineNumbers w:val="0"/>
              <w:spacing w:before="0" w:beforeAutospacing="0" w:after="0" w:afterAutospacing="0" w:line="240" w:lineRule="auto"/>
              <w:ind w:left="0" w:right="0"/>
              <w:jc w:val="left"/>
              <w:rPr>
                <w:rFonts w:hint="default" w:ascii="Calibri" w:hAnsi="Calibri" w:eastAsia="Calibri" w:cs="Times New Roman"/>
                <w:b/>
                <w:bCs w:val="0"/>
                <w:kern w:val="2"/>
                <w:sz w:val="24"/>
                <w:szCs w:val="24"/>
                <w:lang w:val="en-US" w:eastAsia="zh-CN" w:bidi="ar"/>
                <w14:ligatures w14:val="standardContextual"/>
              </w:rPr>
            </w:pPr>
          </w:p>
        </w:tc>
        <w:tc>
          <w:tcPr>
            <w:tcW w:w="1295" w:type="dxa"/>
            <w:tcBorders>
              <w:top w:val="single" w:color="auto" w:sz="4" w:space="0"/>
              <w:left w:val="single" w:color="auto" w:sz="4" w:space="0"/>
              <w:bottom w:val="single" w:color="auto" w:sz="4" w:space="0"/>
              <w:right w:val="single" w:color="auto" w:sz="4" w:space="0"/>
            </w:tcBorders>
            <w:shd w:val="clear" w:color="auto" w:fill="auto"/>
            <w:vAlign w:val="top"/>
          </w:tcPr>
          <w:p w14:paraId="5446175D">
            <w:pPr>
              <w:keepNext w:val="0"/>
              <w:keepLines w:val="0"/>
              <w:widowControl/>
              <w:suppressLineNumbers w:val="0"/>
              <w:spacing w:before="0" w:beforeAutospacing="0" w:after="0" w:afterAutospacing="0" w:line="240" w:lineRule="auto"/>
              <w:ind w:left="0" w:right="0"/>
              <w:jc w:val="left"/>
              <w:rPr>
                <w:rFonts w:hint="default" w:ascii="Calibri" w:hAnsi="Calibri" w:eastAsia="Calibri" w:cs="Times New Roman"/>
                <w:b/>
                <w:bCs w:val="0"/>
                <w:kern w:val="2"/>
                <w:sz w:val="24"/>
                <w:szCs w:val="24"/>
                <w:lang w:val="en-US" w:eastAsia="zh-CN" w:bidi="ar"/>
                <w14:ligatures w14:val="standardContextual"/>
              </w:rPr>
            </w:pPr>
            <w:r>
              <w:rPr>
                <w:rFonts w:hint="eastAsia" w:ascii="Calibri" w:hAnsi="Calibri" w:eastAsia="Calibri" w:cs="Times New Roman"/>
                <w:b/>
                <w:bCs w:val="0"/>
                <w:kern w:val="2"/>
                <w:sz w:val="24"/>
                <w:szCs w:val="24"/>
                <w:lang w:val="en-US" w:eastAsia="zh-CN" w:bidi="ar"/>
                <w14:ligatures w14:val="standardContextual"/>
              </w:rPr>
              <w:t>Mean</w:t>
            </w:r>
            <w:r>
              <w:rPr>
                <w:rFonts w:hint="default" w:ascii="Times New Roman" w:hAnsi="Times New Roman" w:eastAsia="Calibri" w:cs="Times New Roman"/>
                <w:b/>
                <w:bCs w:val="0"/>
                <w:kern w:val="2"/>
                <w:sz w:val="24"/>
                <w:szCs w:val="24"/>
                <w:lang w:val="en-US" w:eastAsia="zh-CN" w:bidi="ar"/>
                <w14:ligatures w14:val="standardContextual"/>
              </w:rPr>
              <w:t>±</w:t>
            </w:r>
            <w:r>
              <w:rPr>
                <w:rFonts w:hint="default" w:ascii="Calibri" w:hAnsi="Calibri" w:eastAsia="Calibri" w:cs="Times New Roman"/>
                <w:b/>
                <w:bCs w:val="0"/>
                <w:kern w:val="2"/>
                <w:sz w:val="24"/>
                <w:szCs w:val="24"/>
                <w:lang w:val="en-US" w:eastAsia="zh-CN" w:bidi="ar"/>
                <w14:ligatures w14:val="standardContextual"/>
              </w:rPr>
              <w:t>SD</w:t>
            </w:r>
          </w:p>
          <w:p w14:paraId="66F9DC47">
            <w:pPr>
              <w:keepNext w:val="0"/>
              <w:keepLines w:val="0"/>
              <w:widowControl/>
              <w:suppressLineNumbers w:val="0"/>
              <w:spacing w:before="0" w:beforeAutospacing="0" w:after="0" w:afterAutospacing="0" w:line="240" w:lineRule="auto"/>
              <w:ind w:left="0" w:right="0"/>
              <w:jc w:val="left"/>
              <w:rPr>
                <w:rFonts w:hint="default" w:ascii="Calibri" w:hAnsi="Calibri" w:eastAsia="Calibri" w:cs="Times New Roman"/>
                <w:b/>
                <w:bCs w:val="0"/>
                <w:kern w:val="2"/>
                <w:sz w:val="24"/>
                <w:szCs w:val="24"/>
                <w:lang w:val="en-US" w:eastAsia="zh-CN" w:bidi="ar"/>
                <w14:ligatures w14:val="standardContextual"/>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14:paraId="5F3295A2">
            <w:pPr>
              <w:keepNext w:val="0"/>
              <w:keepLines w:val="0"/>
              <w:widowControl/>
              <w:suppressLineNumbers w:val="0"/>
              <w:spacing w:before="0" w:beforeAutospacing="0" w:after="0" w:afterAutospacing="0" w:line="240" w:lineRule="auto"/>
              <w:ind w:left="0" w:right="0"/>
              <w:jc w:val="left"/>
              <w:rPr>
                <w:rFonts w:hint="eastAsia"/>
                <w:b/>
                <w:bCs w:val="0"/>
              </w:rPr>
            </w:pPr>
            <w:r>
              <w:rPr>
                <w:rFonts w:hint="eastAsia" w:ascii="Calibri" w:hAnsi="Calibri" w:eastAsia="Calibri" w:cs="Times New Roman"/>
                <w:b/>
                <w:bCs w:val="0"/>
                <w:kern w:val="2"/>
                <w:sz w:val="24"/>
                <w:szCs w:val="24"/>
                <w:lang w:val="en-US" w:eastAsia="zh-CN" w:bidi="ar"/>
                <w14:ligatures w14:val="standardContextual"/>
              </w:rPr>
              <w:t>Median</w:t>
            </w:r>
          </w:p>
        </w:tc>
      </w:tr>
      <w:tr w14:paraId="5C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top"/>
          </w:tcPr>
          <w:p w14:paraId="444ACF33">
            <w:pPr>
              <w:keepNext w:val="0"/>
              <w:keepLines w:val="0"/>
              <w:widowControl/>
              <w:suppressLineNumbers w:val="0"/>
              <w:spacing w:before="0" w:beforeAutospacing="0" w:after="0" w:afterAutospacing="0" w:line="240" w:lineRule="auto"/>
              <w:ind w:left="0" w:right="0"/>
              <w:jc w:val="left"/>
              <w:rPr>
                <w:rFonts w:hint="default"/>
                <w:b/>
                <w:bCs w:val="0"/>
                <w:lang w:val="en-US"/>
              </w:rPr>
            </w:pPr>
            <w:r>
              <w:rPr>
                <w:rFonts w:hint="eastAsia" w:ascii="Calibri" w:hAnsi="Calibri" w:eastAsia="Calibri" w:cs="Times New Roman"/>
                <w:b/>
                <w:bCs w:val="0"/>
                <w:kern w:val="2"/>
                <w:sz w:val="24"/>
                <w:szCs w:val="24"/>
                <w:lang w:val="en-US" w:eastAsia="zh-CN" w:bidi="ar"/>
                <w14:ligatures w14:val="standardContextual"/>
              </w:rPr>
              <w:t>Total Bacterial Count</w:t>
            </w:r>
            <w:r>
              <w:rPr>
                <w:rFonts w:hint="default" w:ascii="Calibri" w:hAnsi="Calibri" w:eastAsia="Calibri" w:cs="Times New Roman"/>
                <w:b/>
                <w:bCs w:val="0"/>
                <w:kern w:val="2"/>
                <w:sz w:val="24"/>
                <w:szCs w:val="24"/>
                <w:lang w:val="en-US" w:eastAsia="zh-CN" w:bidi="ar"/>
                <w14:ligatures w14:val="standardContextual"/>
              </w:rPr>
              <w:t xml:space="preserve"> </w:t>
            </w:r>
            <w:r>
              <w:rPr>
                <w:rFonts w:hint="eastAsia" w:ascii="Calibri" w:hAnsi="Calibri" w:eastAsia="Calibri" w:cs="Times New Roman"/>
                <w:sz w:val="24"/>
                <w:szCs w:val="24"/>
                <w:lang w:val="en-US" w:eastAsia="en-US" w:bidi="ar"/>
              </w:rPr>
              <w:t>(CFU/mL)</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14:paraId="7C6535CB">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30</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14:paraId="26FA2E94">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110</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top"/>
          </w:tcPr>
          <w:p w14:paraId="7CFEEE14">
            <w:pPr>
              <w:keepNext w:val="0"/>
              <w:keepLines w:val="0"/>
              <w:widowControl/>
              <w:suppressLineNumbers w:val="0"/>
              <w:spacing w:before="0" w:beforeAutospacing="0" w:after="0" w:afterAutospacing="0" w:line="240" w:lineRule="auto"/>
              <w:ind w:left="0" w:right="0"/>
              <w:jc w:val="left"/>
              <w:rPr>
                <w:rFonts w:hint="default"/>
                <w:b w:val="0"/>
                <w:bCs w:val="0"/>
                <w:lang w:val="en-US"/>
              </w:rPr>
            </w:pPr>
            <w:r>
              <w:rPr>
                <w:rFonts w:hint="eastAsia" w:ascii="Calibri" w:hAnsi="Calibri" w:eastAsia="Calibri" w:cs="Times New Roman"/>
                <w:b w:val="0"/>
                <w:bCs w:val="0"/>
                <w:kern w:val="2"/>
                <w:sz w:val="24"/>
                <w:szCs w:val="24"/>
                <w:lang w:val="en-US" w:eastAsia="zh-CN" w:bidi="ar"/>
                <w14:ligatures w14:val="standardContextual"/>
              </w:rPr>
              <w:t>68</w:t>
            </w:r>
            <w:r>
              <w:rPr>
                <w:rFonts w:hint="default" w:ascii="Calibri" w:hAnsi="Calibri" w:eastAsia="Calibri" w:cs="Times New Roman"/>
                <w:b w:val="0"/>
                <w:bCs w:val="0"/>
                <w:kern w:val="2"/>
                <w:sz w:val="24"/>
                <w:szCs w:val="24"/>
                <w:lang w:val="en-US" w:eastAsia="zh-CN" w:bidi="ar"/>
                <w14:ligatures w14:val="standardContextual"/>
              </w:rPr>
              <w:t xml:space="preserve"> </w:t>
            </w:r>
            <w:r>
              <w:rPr>
                <w:rFonts w:hint="default" w:ascii="Times New Roman" w:hAnsi="Times New Roman" w:eastAsia="Calibri" w:cs="Times New Roman"/>
                <w:b w:val="0"/>
                <w:bCs w:val="0"/>
                <w:kern w:val="2"/>
                <w:sz w:val="24"/>
                <w:szCs w:val="24"/>
                <w:lang w:val="en-US" w:eastAsia="zh-CN" w:bidi="ar"/>
                <w14:ligatures w14:val="standardContextual"/>
              </w:rPr>
              <w:t>± 32</w:t>
            </w: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14:paraId="556A71BE">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70</w:t>
            </w:r>
          </w:p>
        </w:tc>
      </w:tr>
      <w:tr w14:paraId="58E0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top"/>
          </w:tcPr>
          <w:p w14:paraId="3E5E83F6">
            <w:pPr>
              <w:keepNext w:val="0"/>
              <w:keepLines w:val="0"/>
              <w:widowControl/>
              <w:suppressLineNumbers w:val="0"/>
              <w:spacing w:before="0" w:beforeAutospacing="0" w:after="0" w:afterAutospacing="0" w:line="240" w:lineRule="auto"/>
              <w:ind w:left="0" w:right="0"/>
              <w:jc w:val="left"/>
              <w:rPr>
                <w:rFonts w:hint="default"/>
                <w:b/>
                <w:bCs w:val="0"/>
                <w:lang w:val="en-US"/>
              </w:rPr>
            </w:pPr>
            <w:r>
              <w:rPr>
                <w:rFonts w:hint="eastAsia" w:ascii="Calibri" w:hAnsi="Calibri" w:eastAsia="Calibri" w:cs="Times New Roman"/>
                <w:b/>
                <w:bCs w:val="0"/>
                <w:kern w:val="2"/>
                <w:sz w:val="24"/>
                <w:szCs w:val="24"/>
                <w:lang w:val="en-US" w:eastAsia="zh-CN" w:bidi="ar"/>
                <w14:ligatures w14:val="standardContextual"/>
              </w:rPr>
              <w:t>Total Coliform Count</w:t>
            </w:r>
            <w:r>
              <w:rPr>
                <w:rFonts w:hint="default" w:ascii="Calibri" w:hAnsi="Calibri" w:eastAsia="Calibri" w:cs="Times New Roman"/>
                <w:b/>
                <w:bCs w:val="0"/>
                <w:kern w:val="2"/>
                <w:sz w:val="24"/>
                <w:szCs w:val="24"/>
                <w:lang w:val="en-US" w:eastAsia="zh-CN" w:bidi="ar"/>
                <w14:ligatures w14:val="standardContextual"/>
              </w:rPr>
              <w:t xml:space="preserve"> </w:t>
            </w:r>
            <w:r>
              <w:rPr>
                <w:rFonts w:hint="eastAsia" w:ascii="Calibri" w:hAnsi="Calibri" w:eastAsia="Calibri" w:cs="Times New Roman"/>
                <w:sz w:val="24"/>
                <w:szCs w:val="24"/>
                <w:lang w:val="en-US" w:eastAsia="en-US" w:bidi="ar"/>
              </w:rPr>
              <w:t>(CFU/mL)</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14:paraId="479A60B8">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10</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14:paraId="1CC2DB6C">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50</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top"/>
          </w:tcPr>
          <w:p w14:paraId="017F2666">
            <w:pPr>
              <w:keepNext w:val="0"/>
              <w:keepLines w:val="0"/>
              <w:widowControl/>
              <w:suppressLineNumbers w:val="0"/>
              <w:spacing w:before="0" w:beforeAutospacing="0" w:after="0" w:afterAutospacing="0" w:line="240" w:lineRule="auto"/>
              <w:ind w:left="0" w:right="0"/>
              <w:jc w:val="left"/>
              <w:rPr>
                <w:rFonts w:hint="default"/>
                <w:b w:val="0"/>
                <w:bCs w:val="0"/>
                <w:lang w:val="en-US"/>
              </w:rPr>
            </w:pPr>
            <w:r>
              <w:rPr>
                <w:rFonts w:hint="eastAsia" w:ascii="Calibri" w:hAnsi="Calibri" w:eastAsia="Calibri" w:cs="Times New Roman"/>
                <w:b w:val="0"/>
                <w:bCs w:val="0"/>
                <w:kern w:val="2"/>
                <w:sz w:val="24"/>
                <w:szCs w:val="24"/>
                <w:lang w:val="en-US" w:eastAsia="zh-CN" w:bidi="ar"/>
                <w14:ligatures w14:val="standardContextual"/>
              </w:rPr>
              <w:t>24</w:t>
            </w:r>
            <w:r>
              <w:rPr>
                <w:rFonts w:hint="default" w:ascii="Calibri" w:hAnsi="Calibri" w:eastAsia="Calibri" w:cs="Times New Roman"/>
                <w:b w:val="0"/>
                <w:bCs w:val="0"/>
                <w:kern w:val="2"/>
                <w:sz w:val="24"/>
                <w:szCs w:val="24"/>
                <w:lang w:val="en-US" w:eastAsia="zh-CN" w:bidi="ar"/>
                <w14:ligatures w14:val="standardContextual"/>
              </w:rPr>
              <w:t xml:space="preserve"> </w:t>
            </w:r>
            <w:r>
              <w:rPr>
                <w:rFonts w:hint="default" w:ascii="Times New Roman" w:hAnsi="Times New Roman" w:eastAsia="Calibri" w:cs="Times New Roman"/>
                <w:b w:val="0"/>
                <w:bCs w:val="0"/>
                <w:kern w:val="2"/>
                <w:sz w:val="24"/>
                <w:szCs w:val="24"/>
                <w:lang w:val="en-US" w:eastAsia="zh-CN" w:bidi="ar"/>
                <w14:ligatures w14:val="standardContextual"/>
              </w:rPr>
              <w:t>± 17</w:t>
            </w: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14:paraId="238E2321">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20</w:t>
            </w:r>
          </w:p>
        </w:tc>
      </w:tr>
    </w:tbl>
    <w:p w14:paraId="72ECFC8C">
      <w:pPr>
        <w:jc w:val="both"/>
        <w:rPr>
          <w:rFonts w:ascii="Times New Roman" w:hAnsi="Times New Roman" w:cs="Times New Roman"/>
        </w:rPr>
      </w:pPr>
    </w:p>
    <w:p w14:paraId="4A590061">
      <w:pPr>
        <w:jc w:val="both"/>
        <w:rPr>
          <w:rFonts w:ascii="Times New Roman" w:hAnsi="Times New Roman" w:cs="Times New Roman"/>
          <w:b/>
          <w:bCs/>
        </w:rPr>
      </w:pPr>
      <w:r>
        <w:rPr>
          <w:rFonts w:ascii="Times New Roman" w:hAnsi="Times New Roman" w:cs="Times New Roman"/>
          <w:b/>
          <w:bCs/>
        </w:rPr>
        <w:t>Distribution of Bacterial Isolates</w:t>
      </w:r>
    </w:p>
    <w:p w14:paraId="0B75C2E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From the five contaminated samples, a total of 12 bacterial isolates were recovered and identified. The most frequently isolated organisms were </w:t>
      </w:r>
      <w:r>
        <w:rPr>
          <w:rFonts w:ascii="Times New Roman" w:hAnsi="Times New Roman" w:cs="Times New Roman"/>
          <w:i/>
          <w:iCs/>
        </w:rPr>
        <w:t>Staphylococcus aureus</w:t>
      </w:r>
      <w:r>
        <w:rPr>
          <w:rFonts w:ascii="Times New Roman" w:hAnsi="Times New Roman" w:cs="Times New Roman"/>
        </w:rPr>
        <w:t xml:space="preserve"> (2 isolates, 16.7%), </w:t>
      </w:r>
      <w:r>
        <w:rPr>
          <w:rFonts w:ascii="Times New Roman" w:hAnsi="Times New Roman" w:cs="Times New Roman"/>
          <w:i/>
          <w:iCs/>
        </w:rPr>
        <w:t>Pseudomonas aeruginosa</w:t>
      </w:r>
      <w:r>
        <w:rPr>
          <w:rFonts w:ascii="Times New Roman" w:hAnsi="Times New Roman" w:cs="Times New Roman"/>
        </w:rPr>
        <w:t xml:space="preserve"> (2 isolates, 16.7%), </w:t>
      </w:r>
      <w:r>
        <w:rPr>
          <w:rFonts w:ascii="Times New Roman" w:hAnsi="Times New Roman" w:cs="Times New Roman"/>
          <w:i/>
          <w:iCs/>
        </w:rPr>
        <w:t>Proteus mirabilis</w:t>
      </w:r>
      <w:r>
        <w:rPr>
          <w:rFonts w:ascii="Times New Roman" w:hAnsi="Times New Roman" w:cs="Times New Roman"/>
        </w:rPr>
        <w:t xml:space="preserve"> (2 isolates, 16.7%), and </w:t>
      </w:r>
      <w:r>
        <w:rPr>
          <w:rFonts w:ascii="Times New Roman" w:hAnsi="Times New Roman" w:cs="Times New Roman"/>
          <w:i/>
          <w:iCs/>
        </w:rPr>
        <w:t>Citrobacter freundii</w:t>
      </w:r>
      <w:r>
        <w:rPr>
          <w:rFonts w:ascii="Times New Roman" w:hAnsi="Times New Roman" w:cs="Times New Roman"/>
        </w:rPr>
        <w:t xml:space="preserve"> (2 isolates, 16.7%). The remaining four species</w:t>
      </w:r>
      <w:r>
        <w:rPr>
          <w:rFonts w:hint="default" w:ascii="Times New Roman" w:hAnsi="Times New Roman" w:cs="Times New Roman"/>
          <w:lang w:val="en-US"/>
        </w:rPr>
        <w:t xml:space="preserve"> were </w:t>
      </w:r>
      <w:r>
        <w:rPr>
          <w:rFonts w:ascii="Times New Roman" w:hAnsi="Times New Roman" w:cs="Times New Roman"/>
          <w:i/>
          <w:iCs/>
        </w:rPr>
        <w:t>Klebsiella pneumoniae, Escherichia coli</w:t>
      </w:r>
      <w:r>
        <w:rPr>
          <w:rFonts w:hint="default" w:ascii="Times New Roman" w:hAnsi="Times New Roman" w:cs="Times New Roman"/>
          <w:i/>
          <w:iCs/>
          <w:lang w:val="en-US"/>
        </w:rPr>
        <w:t xml:space="preserve"> </w:t>
      </w:r>
      <w:r>
        <w:rPr>
          <w:rFonts w:ascii="Times New Roman" w:hAnsi="Times New Roman" w:cs="Times New Roman"/>
          <w:i/>
          <w:iCs/>
        </w:rPr>
        <w:t>,Shigella flexneri</w:t>
      </w:r>
      <w:r>
        <w:rPr>
          <w:rFonts w:ascii="Times New Roman" w:hAnsi="Times New Roman" w:cs="Times New Roman"/>
        </w:rPr>
        <w:t xml:space="preserve">, and </w:t>
      </w:r>
      <w:r>
        <w:rPr>
          <w:rFonts w:ascii="Times New Roman" w:hAnsi="Times New Roman" w:cs="Times New Roman"/>
          <w:i/>
          <w:iCs/>
        </w:rPr>
        <w:t>Enterobacter aerogenes</w:t>
      </w:r>
      <w:r>
        <w:rPr>
          <w:rFonts w:hint="default" w:ascii="Times New Roman" w:hAnsi="Times New Roman" w:cs="Times New Roman"/>
          <w:i/>
          <w:iCs/>
          <w:lang w:val="en-US"/>
        </w:rPr>
        <w:t>, e</w:t>
      </w:r>
      <w:r>
        <w:rPr>
          <w:rFonts w:ascii="Times New Roman" w:hAnsi="Times New Roman" w:cs="Times New Roman"/>
        </w:rPr>
        <w:t>ach accounted for one isolate (8.3% each). Table 3 shows the complete distribution.</w:t>
      </w:r>
    </w:p>
    <w:p w14:paraId="1F221BC5">
      <w:pPr>
        <w:jc w:val="both"/>
        <w:rPr>
          <w:rFonts w:ascii="Times New Roman" w:hAnsi="Times New Roman" w:cs="Times New Roman"/>
        </w:rPr>
      </w:pPr>
      <w:r>
        <w:rPr>
          <w:rFonts w:ascii="Times New Roman" w:hAnsi="Times New Roman" w:cs="Times New Roman"/>
        </w:rPr>
        <w:t>Table 3. Frequency and Percentage of Bacterial Isolates Recovered from Contaminated Sachet Water Samples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116"/>
        <w:gridCol w:w="3117"/>
        <w:gridCol w:w="3117"/>
      </w:tblGrid>
      <w:tr w14:paraId="343A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48F4FF39">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Bacterial Isolate</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357E1E18">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Frequency (n)</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1EAB0191">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Percentage (%)</w:t>
            </w:r>
          </w:p>
        </w:tc>
      </w:tr>
      <w:tr w14:paraId="003D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3BFF65A7">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Staphylococcus aureus</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40A9329F">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0BF890F4">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16.7</w:t>
            </w:r>
          </w:p>
        </w:tc>
      </w:tr>
      <w:tr w14:paraId="510A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07613A08">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Pseudomonas aeruginosa</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1A3E9855">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356A5298">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16.7</w:t>
            </w:r>
          </w:p>
        </w:tc>
      </w:tr>
      <w:tr w14:paraId="7644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trPr>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3F71BA19">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Proteus mirabilis</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6338B647">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66D88A4B">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16.7</w:t>
            </w:r>
          </w:p>
        </w:tc>
      </w:tr>
      <w:tr w14:paraId="4A0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268D725E">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Citrobacter freundii</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1B2A8CEA">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3CD321DF">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16.7</w:t>
            </w:r>
          </w:p>
        </w:tc>
      </w:tr>
      <w:tr w14:paraId="2443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7D81AE98">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Klebsiella pneumoniae</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7B94990B">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3FB83F3B">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8.3</w:t>
            </w:r>
          </w:p>
        </w:tc>
      </w:tr>
      <w:tr w14:paraId="7955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2D108F09">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Escherichia coli</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7AB3BD9D">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2C42CFCD">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8.3</w:t>
            </w:r>
          </w:p>
        </w:tc>
      </w:tr>
      <w:tr w14:paraId="4AC4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4EB33FFF">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Shigella flexneri</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28DE8146">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06C038F0">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8.3</w:t>
            </w:r>
          </w:p>
        </w:tc>
      </w:tr>
      <w:tr w14:paraId="72A4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53C4524C">
            <w:pPr>
              <w:keepNext w:val="0"/>
              <w:keepLines w:val="0"/>
              <w:widowControl/>
              <w:suppressLineNumbers w:val="0"/>
              <w:spacing w:before="0" w:beforeAutospacing="0" w:after="0" w:afterAutospacing="0" w:line="240" w:lineRule="auto"/>
              <w:ind w:left="0" w:right="0"/>
              <w:jc w:val="left"/>
              <w:rPr>
                <w:rFonts w:hint="eastAsia"/>
                <w:i/>
                <w:iCs/>
              </w:rPr>
            </w:pPr>
            <w:r>
              <w:rPr>
                <w:rFonts w:hint="eastAsia" w:ascii="Calibri" w:hAnsi="Calibri" w:eastAsia="Calibri" w:cs="Times New Roman"/>
                <w:i/>
                <w:iCs/>
                <w:kern w:val="2"/>
                <w:sz w:val="24"/>
                <w:szCs w:val="24"/>
                <w:lang w:val="en-US" w:eastAsia="zh-CN" w:bidi="ar"/>
                <w14:ligatures w14:val="standardContextual"/>
              </w:rPr>
              <w:t>Enterobacter aerogenes</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087B9F1C">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44C34B5D">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8.3</w:t>
            </w:r>
          </w:p>
        </w:tc>
      </w:tr>
      <w:tr w14:paraId="1358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color="auto" w:fill="auto"/>
            <w:vAlign w:val="top"/>
          </w:tcPr>
          <w:p w14:paraId="05F30AE5">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Total</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2A0CBD11">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12</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top"/>
          </w:tcPr>
          <w:p w14:paraId="553328F7">
            <w:pPr>
              <w:keepNext w:val="0"/>
              <w:keepLines w:val="0"/>
              <w:widowControl/>
              <w:suppressLineNumbers w:val="0"/>
              <w:spacing w:before="0" w:beforeAutospacing="0" w:after="0" w:afterAutospacing="0" w:line="240" w:lineRule="auto"/>
              <w:ind w:left="0" w:right="0"/>
              <w:jc w:val="left"/>
              <w:rPr>
                <w:rFonts w:hint="eastAsia"/>
              </w:rPr>
            </w:pPr>
            <w:r>
              <w:rPr>
                <w:rFonts w:hint="eastAsia" w:ascii="Calibri" w:hAnsi="Calibri" w:eastAsia="Calibri" w:cs="Times New Roman"/>
                <w:kern w:val="2"/>
                <w:sz w:val="24"/>
                <w:szCs w:val="24"/>
                <w:lang w:val="en-US" w:eastAsia="zh-CN" w:bidi="ar"/>
                <w14:ligatures w14:val="standardContextual"/>
              </w:rPr>
              <w:t>100</w:t>
            </w:r>
          </w:p>
        </w:tc>
      </w:tr>
    </w:tbl>
    <w:p w14:paraId="7C7CB848">
      <w:pPr>
        <w:jc w:val="both"/>
        <w:rPr>
          <w:rFonts w:hint="default" w:ascii="Times New Roman" w:hAnsi="Times New Roman" w:cs="Times New Roman"/>
          <w:b w:val="0"/>
          <w:bCs w:val="0"/>
          <w:lang w:val="en-US"/>
        </w:rPr>
      </w:pPr>
    </w:p>
    <w:p w14:paraId="22341EE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lang w:val="en-US"/>
        </w:rPr>
      </w:pPr>
      <w:r>
        <w:rPr>
          <w:rFonts w:hint="default" w:ascii="Times New Roman" w:hAnsi="Times New Roman" w:cs="Times New Roman"/>
          <w:b/>
          <w:bCs/>
          <w:lang w:val="en-US"/>
        </w:rPr>
        <w:t>STATISTICAL SIGNIFICANCE</w:t>
      </w:r>
    </w:p>
    <w:p w14:paraId="5B9D1BC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The contamination rate was 41.7%(5/12 brands). the 95% Wilson confidence interval for the true proportion of contaminated brands in Nibo was 18.4%to 68.7%. Among the contaminated brands, the mean to tal bacterial count (68±32 CFU/mL) was significantly higher than the WHO recommendation limit of  0 CFU/mL. Similarly, mean coliform count (24±17 CFU/mL) was alsso significantly above the acceptance limit (p&lt;0.05)</w:t>
      </w:r>
    </w:p>
    <w:p w14:paraId="5B2503B5">
      <w:pPr>
        <w:jc w:val="both"/>
        <w:rPr>
          <w:rFonts w:ascii="Times New Roman" w:hAnsi="Times New Roman" w:cs="Times New Roman"/>
          <w:b/>
          <w:bCs/>
        </w:rPr>
      </w:pPr>
    </w:p>
    <w:p w14:paraId="169A477B">
      <w:pPr>
        <w:jc w:val="both"/>
        <w:rPr>
          <w:rFonts w:ascii="Times New Roman" w:hAnsi="Times New Roman" w:cs="Times New Roman"/>
          <w:b/>
          <w:bCs/>
        </w:rPr>
      </w:pPr>
      <w:r>
        <w:rPr>
          <w:rFonts w:ascii="Times New Roman" w:hAnsi="Times New Roman" w:cs="Times New Roman"/>
          <w:b/>
          <w:bCs/>
        </w:rPr>
        <w:t>4.</w:t>
      </w:r>
      <w:r>
        <w:rPr>
          <w:rFonts w:hint="default" w:ascii="Times New Roman" w:hAnsi="Times New Roman" w:cs="Times New Roman"/>
          <w:b/>
          <w:bCs/>
          <w:lang w:val="en-US"/>
        </w:rPr>
        <w:t>0</w:t>
      </w:r>
      <w:r>
        <w:rPr>
          <w:rFonts w:hint="default" w:ascii="Times New Roman" w:hAnsi="Times New Roman" w:cs="Times New Roman"/>
          <w:b/>
          <w:bCs/>
          <w:lang w:val="en-US"/>
        </w:rPr>
        <w:tab/>
      </w:r>
      <w:r>
        <w:rPr>
          <w:rFonts w:ascii="Times New Roman" w:hAnsi="Times New Roman" w:cs="Times New Roman"/>
          <w:b/>
          <w:bCs/>
        </w:rPr>
        <w:t xml:space="preserve"> DISCUSSION</w:t>
      </w:r>
    </w:p>
    <w:p w14:paraId="4C493A3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This study found that nearly 4</w:t>
      </w:r>
      <w:r>
        <w:rPr>
          <w:rFonts w:hint="default" w:ascii="Times New Roman" w:hAnsi="Times New Roman" w:cs="Times New Roman"/>
          <w:lang w:val="en-US"/>
        </w:rPr>
        <w:t>1.7</w:t>
      </w:r>
      <w:r>
        <w:rPr>
          <w:rFonts w:ascii="Times New Roman" w:hAnsi="Times New Roman" w:cs="Times New Roman"/>
        </w:rPr>
        <w:t>% of sachet water brands sold in Nibo</w:t>
      </w:r>
      <w:r>
        <w:rPr>
          <w:rFonts w:hint="default" w:ascii="Times New Roman" w:hAnsi="Times New Roman" w:cs="Times New Roman"/>
          <w:lang w:val="en-US"/>
        </w:rPr>
        <w:t xml:space="preserve"> are contaminated translating to </w:t>
      </w:r>
      <w:r>
        <w:rPr>
          <w:rFonts w:ascii="Times New Roman" w:hAnsi="Times New Roman" w:cs="Times New Roman"/>
        </w:rPr>
        <w:t>more than four out of every ten</w:t>
      </w:r>
      <w:r>
        <w:rPr>
          <w:rFonts w:hint="default" w:ascii="Times New Roman" w:hAnsi="Times New Roman" w:cs="Times New Roman"/>
          <w:lang w:val="en-US"/>
        </w:rPr>
        <w:t xml:space="preserve"> brands sampled, </w:t>
      </w:r>
      <w:r>
        <w:rPr>
          <w:rFonts w:ascii="Times New Roman" w:hAnsi="Times New Roman" w:cs="Times New Roman"/>
        </w:rPr>
        <w:t xml:space="preserve">contained bacteria </w:t>
      </w:r>
      <w:r>
        <w:rPr>
          <w:rFonts w:hint="default" w:ascii="Times New Roman" w:hAnsi="Times New Roman" w:cs="Times New Roman"/>
          <w:lang w:val="en-US"/>
        </w:rPr>
        <w:t>contaminants including brands with feacal indicators (</w:t>
      </w:r>
      <w:r>
        <w:rPr>
          <w:rFonts w:hint="default" w:ascii="Times New Roman" w:hAnsi="Times New Roman" w:cs="Times New Roman"/>
          <w:i/>
          <w:iCs/>
          <w:lang w:val="en-US"/>
        </w:rPr>
        <w:t>E coli and Shigella flexneri</w:t>
      </w:r>
      <w:r>
        <w:rPr>
          <w:rFonts w:hint="default" w:ascii="Times New Roman" w:hAnsi="Times New Roman" w:cs="Times New Roman"/>
          <w:lang w:val="en-US"/>
        </w:rPr>
        <w:t>)</w:t>
      </w:r>
      <w:r>
        <w:rPr>
          <w:rFonts w:ascii="Times New Roman" w:hAnsi="Times New Roman" w:cs="Times New Roman"/>
        </w:rPr>
        <w:t xml:space="preserve">. While it is reassuring that the majority of brands (58.3%) were clean, the level of contamination observed is high enough to cause </w:t>
      </w:r>
      <w:r>
        <w:rPr>
          <w:rFonts w:hint="default" w:ascii="Times New Roman" w:hAnsi="Times New Roman" w:cs="Times New Roman"/>
          <w:lang w:val="en-US"/>
        </w:rPr>
        <w:t xml:space="preserve">public health </w:t>
      </w:r>
      <w:r>
        <w:rPr>
          <w:rFonts w:ascii="Times New Roman" w:hAnsi="Times New Roman" w:cs="Times New Roman"/>
        </w:rPr>
        <w:t>concern. For a community where many people drink sachet water daily, this represents a real and avoidable public health risk.</w:t>
      </w:r>
      <w:r>
        <w:rPr>
          <w:rFonts w:hint="default" w:ascii="Times New Roman" w:hAnsi="Times New Roman" w:cs="Times New Roman"/>
          <w:lang w:val="en-US"/>
        </w:rPr>
        <w:t xml:space="preserve"> </w:t>
      </w:r>
      <w:r>
        <w:rPr>
          <w:rFonts w:ascii="Times New Roman" w:hAnsi="Times New Roman" w:cs="Times New Roman"/>
        </w:rPr>
        <w:t xml:space="preserve">The detection of </w:t>
      </w:r>
      <w:r>
        <w:rPr>
          <w:rFonts w:ascii="Times New Roman" w:hAnsi="Times New Roman" w:cs="Times New Roman"/>
          <w:i/>
          <w:iCs/>
        </w:rPr>
        <w:t>Escherichia coli</w:t>
      </w:r>
      <w:r>
        <w:rPr>
          <w:rFonts w:ascii="Times New Roman" w:hAnsi="Times New Roman" w:cs="Times New Roman"/>
        </w:rPr>
        <w:t xml:space="preserve"> in two of the 12 brands is perhaps the most important finding of this study. E. coli does not belong in drinking water. When it appears, it tells us that faecal matter</w:t>
      </w:r>
      <w:r>
        <w:rPr>
          <w:rFonts w:hint="default" w:ascii="Times New Roman" w:hAnsi="Times New Roman" w:cs="Times New Roman"/>
          <w:lang w:val="en-US"/>
        </w:rPr>
        <w:t xml:space="preserve"> </w:t>
      </w:r>
      <w:r>
        <w:rPr>
          <w:rFonts w:ascii="Times New Roman" w:hAnsi="Times New Roman" w:cs="Times New Roman"/>
        </w:rPr>
        <w:t>has somehow found its way into the water</w:t>
      </w:r>
      <w:r>
        <w:rPr>
          <w:rFonts w:hint="default" w:ascii="Times New Roman" w:hAnsi="Times New Roman" w:cs="Times New Roman"/>
          <w:lang w:val="en-US"/>
        </w:rPr>
        <w:t xml:space="preserve"> (WHO 2017)</w:t>
      </w:r>
      <w:r>
        <w:rPr>
          <w:rFonts w:ascii="Times New Roman" w:hAnsi="Times New Roman" w:cs="Times New Roman"/>
        </w:rPr>
        <w:t xml:space="preserve"> This could happen for several reasons. The source water might have been contaminated from the beginning. The treatment process (such as chlorination or UV light) might have been inadequate or skipped entirely. Storage tanks or pipes might not have been cleaned properly. The plastic sachets themselves might have been sealed poorly, allowing contamination to enter after packaging. Or vendors might have stored the sachets in dirty conditions before selling them. Whatever the specific cause, the message is clear: people who drink these contaminated brands are swallowing bacteria that come from faeces. </w:t>
      </w:r>
      <w:r>
        <w:rPr>
          <w:rFonts w:hint="default" w:ascii="Times New Roman" w:hAnsi="Times New Roman" w:cs="Times New Roman"/>
          <w:i/>
          <w:iCs/>
          <w:lang w:val="en-US"/>
        </w:rPr>
        <w:t>E coli</w:t>
      </w:r>
      <w:r>
        <w:rPr>
          <w:rFonts w:ascii="Times New Roman" w:hAnsi="Times New Roman" w:cs="Times New Roman"/>
        </w:rPr>
        <w:t xml:space="preserve"> can cause diarrhoea, abdominal cramps, nausea, and vomiting. In young children, elderly people, or anyone with a weakened immune system, the consequences can be more severe</w:t>
      </w:r>
      <w:r>
        <w:rPr>
          <w:rFonts w:hint="default" w:ascii="Times New Roman" w:hAnsi="Times New Roman" w:cs="Times New Roman"/>
          <w:lang w:val="en-US"/>
        </w:rPr>
        <w:t xml:space="preserve"> (</w:t>
      </w:r>
      <w:r>
        <w:rPr>
          <w:rFonts w:hint="eastAsia" w:ascii="Calibri" w:hAnsi="Calibri" w:eastAsia="Calibri" w:cs="Times New Roman"/>
          <w:sz w:val="24"/>
          <w:szCs w:val="24"/>
          <w:lang w:val="en-US" w:eastAsia="en-US" w:bidi="ar"/>
        </w:rPr>
        <w:t>Prüss-Ustün</w:t>
      </w:r>
      <w:r>
        <w:rPr>
          <w:rFonts w:hint="default" w:ascii="Calibri" w:hAnsi="Calibri" w:eastAsia="Calibri" w:cs="Times New Roman"/>
          <w:sz w:val="24"/>
          <w:szCs w:val="24"/>
          <w:lang w:val="en-US" w:eastAsia="en-US" w:bidi="ar"/>
        </w:rPr>
        <w:t xml:space="preserve"> et al 2019).</w:t>
      </w:r>
    </w:p>
    <w:p w14:paraId="51260E1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Beyond </w:t>
      </w:r>
      <w:r>
        <w:rPr>
          <w:rFonts w:ascii="Times New Roman" w:hAnsi="Times New Roman" w:cs="Times New Roman"/>
          <w:i/>
          <w:iCs/>
        </w:rPr>
        <w:t>E. coli</w:t>
      </w:r>
      <w:r>
        <w:rPr>
          <w:rFonts w:ascii="Times New Roman" w:hAnsi="Times New Roman" w:cs="Times New Roman"/>
        </w:rPr>
        <w:t xml:space="preserve">, the isolation of </w:t>
      </w:r>
      <w:r>
        <w:rPr>
          <w:rFonts w:ascii="Times New Roman" w:hAnsi="Times New Roman" w:cs="Times New Roman"/>
          <w:i/>
          <w:iCs/>
        </w:rPr>
        <w:t>Shigella flexneri</w:t>
      </w:r>
      <w:r>
        <w:rPr>
          <w:rFonts w:ascii="Times New Roman" w:hAnsi="Times New Roman" w:cs="Times New Roman"/>
        </w:rPr>
        <w:t xml:space="preserve"> is particularly worrisome. This bacterium causes shigellosis, a severe form of diarrhoea that can include bloody stools, high fever, and stomach cramps. Unlike some other diarrhoeal pathogens, </w:t>
      </w:r>
      <w:r>
        <w:rPr>
          <w:rFonts w:ascii="Times New Roman" w:hAnsi="Times New Roman" w:cs="Times New Roman"/>
          <w:i/>
          <w:iCs/>
        </w:rPr>
        <w:t>Shigella</w:t>
      </w:r>
      <w:r>
        <w:rPr>
          <w:rFonts w:ascii="Times New Roman" w:hAnsi="Times New Roman" w:cs="Times New Roman"/>
        </w:rPr>
        <w:t xml:space="preserve"> requires only a very small number of bacteria to cause infection</w:t>
      </w:r>
      <w:r>
        <w:rPr>
          <w:rFonts w:hint="default" w:ascii="Times New Roman" w:hAnsi="Times New Roman" w:cs="Times New Roman"/>
          <w:lang w:val="en-US"/>
        </w:rPr>
        <w:t xml:space="preserve"> </w:t>
      </w:r>
      <w:r>
        <w:rPr>
          <w:rFonts w:ascii="Times New Roman" w:hAnsi="Times New Roman" w:cs="Times New Roman"/>
        </w:rPr>
        <w:t>as few as 10 to 100 organisms can make a healthy person ill</w:t>
      </w:r>
      <w:r>
        <w:rPr>
          <w:rFonts w:hint="default" w:ascii="Times New Roman" w:hAnsi="Times New Roman" w:cs="Times New Roman"/>
          <w:lang w:val="en-US"/>
        </w:rPr>
        <w:t xml:space="preserve"> (</w:t>
      </w:r>
      <w:r>
        <w:rPr>
          <w:rFonts w:ascii="Times New Roman" w:hAnsi="Times New Roman" w:cs="Times New Roman"/>
        </w:rPr>
        <w:t>Kotloff</w:t>
      </w:r>
      <w:r>
        <w:rPr>
          <w:rFonts w:hint="default" w:ascii="Times New Roman" w:hAnsi="Times New Roman" w:cs="Times New Roman"/>
          <w:lang w:val="en-US"/>
        </w:rPr>
        <w:t xml:space="preserv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2018).</w:t>
      </w:r>
      <w:r>
        <w:rPr>
          <w:rFonts w:ascii="Times New Roman" w:hAnsi="Times New Roman" w:cs="Times New Roman"/>
        </w:rPr>
        <w:t xml:space="preserve"> Finding </w:t>
      </w:r>
      <w:r>
        <w:rPr>
          <w:rFonts w:ascii="Times New Roman" w:hAnsi="Times New Roman" w:cs="Times New Roman"/>
          <w:i/>
          <w:iCs/>
        </w:rPr>
        <w:t>Shigella</w:t>
      </w:r>
      <w:r>
        <w:rPr>
          <w:rFonts w:ascii="Times New Roman" w:hAnsi="Times New Roman" w:cs="Times New Roman"/>
        </w:rPr>
        <w:t xml:space="preserve"> in packaged drinking water suggests serious failures in water treatment or source water protection.</w:t>
      </w:r>
      <w:r>
        <w:rPr>
          <w:rFonts w:hint="default" w:ascii="Times New Roman" w:hAnsi="Times New Roman" w:cs="Times New Roman"/>
          <w:lang w:val="en-US"/>
        </w:rPr>
        <w:t xml:space="preserve"> </w:t>
      </w:r>
      <w:r>
        <w:rPr>
          <w:rFonts w:ascii="Times New Roman" w:hAnsi="Times New Roman" w:cs="Times New Roman"/>
          <w:i/>
          <w:iCs/>
        </w:rPr>
        <w:t>Staphylococcus aureus</w:t>
      </w:r>
      <w:r>
        <w:rPr>
          <w:rFonts w:ascii="Times New Roman" w:hAnsi="Times New Roman" w:cs="Times New Roman"/>
        </w:rPr>
        <w:t xml:space="preserve"> was the most common bacterium isolated, appearing in two brands. S. aureus lives naturally on human skin and in the nose. When it appears in drinking water, it often points to contamination from human hands—either during production, packaging, or vending. While </w:t>
      </w:r>
      <w:r>
        <w:rPr>
          <w:rFonts w:ascii="Times New Roman" w:hAnsi="Times New Roman" w:cs="Times New Roman"/>
          <w:i/>
          <w:iCs/>
        </w:rPr>
        <w:t>S. aureus</w:t>
      </w:r>
      <w:r>
        <w:rPr>
          <w:rFonts w:ascii="Times New Roman" w:hAnsi="Times New Roman" w:cs="Times New Roman"/>
        </w:rPr>
        <w:t xml:space="preserve"> does not always cause illness when swallowed, some strains produce toxins that cause rapid-onset vomiting and diarrhoea</w:t>
      </w:r>
      <w:r>
        <w:rPr>
          <w:rFonts w:hint="default" w:ascii="Times New Roman" w:hAnsi="Times New Roman" w:cs="Times New Roman"/>
          <w:lang w:val="en-US"/>
        </w:rPr>
        <w:t xml:space="preserve">(Tong 2015). </w:t>
      </w:r>
      <w:r>
        <w:rPr>
          <w:rFonts w:ascii="Times New Roman" w:hAnsi="Times New Roman" w:cs="Times New Roman"/>
          <w:i/>
          <w:iCs/>
        </w:rPr>
        <w:t xml:space="preserve">Pseudomonas aeruginosa </w:t>
      </w:r>
      <w:r>
        <w:rPr>
          <w:rFonts w:ascii="Times New Roman" w:hAnsi="Times New Roman" w:cs="Times New Roman"/>
          <w:i w:val="0"/>
          <w:iCs w:val="0"/>
        </w:rPr>
        <w:t xml:space="preserve">and </w:t>
      </w:r>
      <w:r>
        <w:rPr>
          <w:rFonts w:ascii="Times New Roman" w:hAnsi="Times New Roman" w:cs="Times New Roman"/>
          <w:i/>
          <w:iCs/>
        </w:rPr>
        <w:t>Klebsiella pneumoniae</w:t>
      </w:r>
      <w:r>
        <w:rPr>
          <w:rFonts w:hint="default" w:ascii="Times New Roman" w:hAnsi="Times New Roman" w:cs="Times New Roman"/>
          <w:i/>
          <w:iCs/>
          <w:lang w:val="en-US"/>
        </w:rPr>
        <w:t xml:space="preserve"> </w:t>
      </w:r>
      <w:r>
        <w:rPr>
          <w:rFonts w:ascii="Times New Roman" w:hAnsi="Times New Roman" w:cs="Times New Roman"/>
        </w:rPr>
        <w:t>belong to a group of bacteria known as opportunistic pathogens. This means they rarely cause disease in healthy people but can be dangerous for those who are already sick, hospitalised, or have weakened immune systems</w:t>
      </w:r>
      <w:r>
        <w:rPr>
          <w:rFonts w:hint="default" w:ascii="Times New Roman" w:hAnsi="Times New Roman" w:cs="Times New Roman"/>
          <w:lang w:val="en-US"/>
        </w:rPr>
        <w:t xml:space="preserve"> (</w:t>
      </w:r>
      <w:r>
        <w:rPr>
          <w:rFonts w:ascii="Times New Roman" w:hAnsi="Times New Roman" w:cs="Times New Roman"/>
        </w:rPr>
        <w:t xml:space="preserve"> In a community like Nibo, where people living with HIV, cancer patients, and malnourished children may be drinking sachet water, these bacteria pose a real threat.</w:t>
      </w:r>
    </w:p>
    <w:p w14:paraId="7332DFB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 xml:space="preserve">Our findings are remarkably consistent with </w:t>
      </w:r>
      <w:r>
        <w:rPr>
          <w:rFonts w:hint="default" w:ascii="Times New Roman" w:hAnsi="Times New Roman" w:cs="Times New Roman"/>
          <w:lang w:val="en-US"/>
        </w:rPr>
        <w:t xml:space="preserve">previous </w:t>
      </w:r>
      <w:r>
        <w:rPr>
          <w:rFonts w:ascii="Times New Roman" w:hAnsi="Times New Roman" w:cs="Times New Roman"/>
        </w:rPr>
        <w:t xml:space="preserve">studies </w:t>
      </w:r>
      <w:r>
        <w:rPr>
          <w:rFonts w:hint="default" w:ascii="Times New Roman" w:hAnsi="Times New Roman" w:cs="Times New Roman"/>
          <w:lang w:val="en-US"/>
        </w:rPr>
        <w:t>across</w:t>
      </w:r>
      <w:r>
        <w:rPr>
          <w:rFonts w:ascii="Times New Roman" w:hAnsi="Times New Roman" w:cs="Times New Roman"/>
        </w:rPr>
        <w:t xml:space="preserve"> Nigeria. Omalu and colleagues found that 45% of sachet water samples in Minna, Niger State, were contaminated with coliforms</w:t>
      </w:r>
      <w:r>
        <w:rPr>
          <w:rFonts w:hint="default" w:ascii="Times New Roman" w:hAnsi="Times New Roman" w:cs="Times New Roman"/>
          <w:lang w:val="en-US"/>
        </w:rPr>
        <w:t xml:space="preserve"> (Omalu et al 2010). </w:t>
      </w:r>
      <w:r>
        <w:rPr>
          <w:rFonts w:ascii="Times New Roman" w:hAnsi="Times New Roman" w:cs="Times New Roman"/>
        </w:rPr>
        <w:t xml:space="preserve"> Edema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2011</w:t>
      </w:r>
      <w:r>
        <w:rPr>
          <w:rFonts w:ascii="Times New Roman" w:hAnsi="Times New Roman" w:cs="Times New Roman"/>
        </w:rPr>
        <w:t xml:space="preserve"> reported contamination in 38% of samples from southwestern Nigeria</w:t>
      </w:r>
      <w:r>
        <w:rPr>
          <w:rFonts w:hint="default" w:ascii="Times New Roman" w:hAnsi="Times New Roman" w:cs="Times New Roman"/>
          <w:lang w:val="en-US"/>
        </w:rPr>
        <w:t xml:space="preserve"> and </w:t>
      </w:r>
      <w:r>
        <w:rPr>
          <w:rFonts w:ascii="Times New Roman" w:hAnsi="Times New Roman" w:cs="Times New Roman"/>
        </w:rPr>
        <w:t xml:space="preserve"> Ojekunle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 xml:space="preserve"> 2015</w:t>
      </w:r>
      <w:r>
        <w:rPr>
          <w:rFonts w:ascii="Times New Roman" w:hAnsi="Times New Roman" w:cs="Times New Roman"/>
        </w:rPr>
        <w:t xml:space="preserve"> found that 42% of sachet water brands in Ogun State failed safety tests. Our finding of 41.7% contamination sits right in the middle of this range</w:t>
      </w:r>
      <w:r>
        <w:rPr>
          <w:rFonts w:hint="default" w:ascii="Times New Roman" w:hAnsi="Times New Roman" w:cs="Times New Roman"/>
          <w:lang w:val="en-US"/>
        </w:rPr>
        <w:t xml:space="preserve"> and also mirror challenges faced across the global south, where sachet water is a primary drinking source</w:t>
      </w:r>
      <w:r>
        <w:rPr>
          <w:rFonts w:ascii="Times New Roman" w:hAnsi="Times New Roman" w:cs="Times New Roman"/>
        </w:rPr>
        <w:t>.</w:t>
      </w:r>
      <w:r>
        <w:rPr>
          <w:rFonts w:hint="default" w:ascii="Times New Roman" w:hAnsi="Times New Roman" w:cs="Times New Roman"/>
          <w:lang w:val="en-US"/>
        </w:rPr>
        <w:t xml:space="preserve"> Studies in Kumasi and Accra Ghana have consistently detected to tal and feacal coliforms in factory- bagged sachets(Ekwunife et al 2010 and Obiri-Danso et al 2003). Addo </w:t>
      </w:r>
      <w:r>
        <w:rPr>
          <w:rFonts w:hint="default" w:ascii="Times New Roman" w:hAnsi="Times New Roman" w:cs="Times New Roman"/>
          <w:i/>
          <w:iCs/>
          <w:lang w:val="en-US"/>
        </w:rPr>
        <w:t>et al</w:t>
      </w:r>
      <w:r>
        <w:rPr>
          <w:rFonts w:hint="default" w:ascii="Times New Roman" w:hAnsi="Times New Roman" w:cs="Times New Roman"/>
          <w:i w:val="0"/>
          <w:iCs w:val="0"/>
          <w:lang w:val="en-US"/>
        </w:rPr>
        <w:t xml:space="preserve"> 2009 further confirm that sachet water oftern fail to meet international standard due to poor handling and inadequate treatment.</w:t>
      </w:r>
      <w:r>
        <w:rPr>
          <w:rFonts w:ascii="Times New Roman" w:hAnsi="Times New Roman" w:cs="Times New Roman"/>
        </w:rPr>
        <w:t xml:space="preserve"> Th</w:t>
      </w:r>
      <w:r>
        <w:rPr>
          <w:rFonts w:hint="default" w:ascii="Times New Roman" w:hAnsi="Times New Roman" w:cs="Times New Roman"/>
          <w:lang w:val="en-US"/>
        </w:rPr>
        <w:t>e</w:t>
      </w:r>
      <w:r>
        <w:rPr>
          <w:rFonts w:ascii="Times New Roman" w:hAnsi="Times New Roman" w:cs="Times New Roman"/>
        </w:rPr>
        <w:t xml:space="preserve"> consistency</w:t>
      </w:r>
      <w:r>
        <w:rPr>
          <w:rFonts w:hint="default" w:ascii="Times New Roman" w:hAnsi="Times New Roman" w:cs="Times New Roman"/>
          <w:lang w:val="en-US"/>
        </w:rPr>
        <w:t xml:space="preserve"> in our findings</w:t>
      </w:r>
      <w:r>
        <w:rPr>
          <w:rFonts w:ascii="Times New Roman" w:hAnsi="Times New Roman" w:cs="Times New Roman"/>
        </w:rPr>
        <w:t xml:space="preserve"> suggests that the problem is not limited to one factory, one city, or one state. Contaminated sachet water appears to be a nationwide issue, rooted in weak regulation, poor enforcement of existing standards, and gaps in the knowledge and practices of small-scale producers.</w:t>
      </w:r>
      <w:r>
        <w:rPr>
          <w:rFonts w:hint="default" w:ascii="Times New Roman" w:hAnsi="Times New Roman" w:cs="Times New Roman"/>
          <w:lang w:val="en-US"/>
        </w:rPr>
        <w:t xml:space="preserve"> </w:t>
      </w:r>
      <w:r>
        <w:rPr>
          <w:rFonts w:ascii="Times New Roman" w:hAnsi="Times New Roman" w:cs="Times New Roman"/>
        </w:rPr>
        <w:t xml:space="preserve"> In Nigeria, responsibility for regulating sachet water falls primarily to the National Agency for Food and Drug Administration and Control (NAFDAC). NAFDAC requires producers to register their brands and submit to periodic inspections. In practice, however, </w:t>
      </w:r>
      <w:r>
        <w:rPr>
          <w:rFonts w:hint="default" w:ascii="Times New Roman" w:hAnsi="Times New Roman" w:cs="Times New Roman"/>
          <w:lang w:val="en-US"/>
        </w:rPr>
        <w:t>many</w:t>
      </w:r>
      <w:r>
        <w:rPr>
          <w:rFonts w:ascii="Times New Roman" w:hAnsi="Times New Roman" w:cs="Times New Roman"/>
        </w:rPr>
        <w:t xml:space="preserve"> producers operate without meaningful oversight. Some may not even know the basic hygiene requirements for safe water production. Others may know but cut corners to save money</w:t>
      </w:r>
      <w:r>
        <w:rPr>
          <w:rFonts w:hint="default" w:ascii="Times New Roman" w:hAnsi="Times New Roman" w:cs="Times New Roman"/>
          <w:lang w:val="en-US"/>
        </w:rPr>
        <w:t>(</w:t>
      </w:r>
      <w:r>
        <w:rPr>
          <w:rFonts w:ascii="Times New Roman" w:hAnsi="Times New Roman" w:cs="Times New Roman"/>
        </w:rPr>
        <w:t>Dada</w:t>
      </w:r>
      <w:r>
        <w:rPr>
          <w:rFonts w:hint="default" w:ascii="Times New Roman" w:hAnsi="Times New Roman" w:cs="Times New Roman"/>
          <w:lang w:val="en-US"/>
        </w:rPr>
        <w:t>,2009)</w:t>
      </w:r>
    </w:p>
    <w:p w14:paraId="3CD8C6F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b/>
          <w:bCs/>
        </w:rPr>
      </w:pPr>
      <w:r>
        <w:rPr>
          <w:rFonts w:ascii="Times New Roman" w:hAnsi="Times New Roman" w:cs="Times New Roman"/>
          <w:b/>
          <w:bCs/>
        </w:rPr>
        <w:t>4.2</w:t>
      </w:r>
      <w:r>
        <w:rPr>
          <w:rFonts w:hint="default" w:ascii="Times New Roman" w:hAnsi="Times New Roman" w:cs="Times New Roman"/>
          <w:b/>
          <w:bCs/>
          <w:lang w:val="en-US"/>
        </w:rPr>
        <w:tab/>
      </w:r>
      <w:r>
        <w:rPr>
          <w:rFonts w:ascii="Times New Roman" w:hAnsi="Times New Roman" w:cs="Times New Roman"/>
          <w:b/>
          <w:bCs/>
        </w:rPr>
        <w:t xml:space="preserve"> Strengths and Limitations of the Study</w:t>
      </w:r>
    </w:p>
    <w:p w14:paraId="245F36A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Strengths: This study provides data on sachet water bacteriological quality specifically for Nibo, Anambra State, filling an important geographic gap in the literature. The use of standard microbiological methods following Cheesbrough's protocols ensures that the findings are comparable with other studies from Nigeria and beyond</w:t>
      </w:r>
      <w:r>
        <w:rPr>
          <w:rFonts w:hint="default" w:ascii="Times New Roman" w:hAnsi="Times New Roman" w:cs="Times New Roman"/>
          <w:lang w:val="en-US"/>
        </w:rPr>
        <w:t xml:space="preserve"> (</w:t>
      </w:r>
      <w:r>
        <w:rPr>
          <w:rFonts w:ascii="Times New Roman" w:hAnsi="Times New Roman" w:cs="Times New Roman"/>
        </w:rPr>
        <w:t>Cheesbrough</w:t>
      </w:r>
      <w:r>
        <w:rPr>
          <w:rFonts w:hint="default" w:ascii="Times New Roman" w:hAnsi="Times New Roman" w:cs="Times New Roman"/>
          <w:lang w:val="en-US"/>
        </w:rPr>
        <w:t xml:space="preserve">, 2006). </w:t>
      </w:r>
      <w:r>
        <w:rPr>
          <w:rFonts w:ascii="Times New Roman" w:hAnsi="Times New Roman" w:cs="Times New Roman"/>
        </w:rPr>
        <w:t xml:space="preserve"> The study also followed the STROBE reporting guideline for cross-sectional studies, which enhances transparency and completeness of reporting</w:t>
      </w:r>
      <w:r>
        <w:rPr>
          <w:rFonts w:hint="default" w:ascii="Times New Roman" w:hAnsi="Times New Roman" w:cs="Times New Roman"/>
          <w:lang w:val="en-US"/>
        </w:rPr>
        <w:t xml:space="preserve"> (</w:t>
      </w:r>
      <w:r>
        <w:rPr>
          <w:rFonts w:ascii="Times New Roman" w:hAnsi="Times New Roman" w:cs="Times New Roman"/>
        </w:rPr>
        <w:t>von Elm</w:t>
      </w:r>
      <w:r>
        <w:rPr>
          <w:rFonts w:hint="default" w:ascii="Times New Roman" w:hAnsi="Times New Roman" w:cs="Times New Roman"/>
          <w:lang w:val="en-US"/>
        </w:rPr>
        <w:t xml:space="preserv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2007)</w:t>
      </w:r>
      <w:r>
        <w:rPr>
          <w:rFonts w:ascii="Times New Roman" w:hAnsi="Times New Roman" w:cs="Times New Roman"/>
        </w:rPr>
        <w:t>.</w:t>
      </w:r>
    </w:p>
    <w:p w14:paraId="5ECACFD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b/>
          <w:bCs/>
        </w:rPr>
        <w:t>Limitations</w:t>
      </w:r>
      <w:r>
        <w:rPr>
          <w:rFonts w:hint="default" w:ascii="Times New Roman" w:hAnsi="Times New Roman" w:cs="Times New Roman"/>
        </w:rPr>
        <w:t>:</w:t>
      </w:r>
      <w:r>
        <w:rPr>
          <w:rFonts w:hint="default" w:ascii="Times New Roman" w:hAnsi="Times New Roman" w:cs="Times New Roman"/>
          <w:lang w:val="en-US"/>
        </w:rPr>
        <w:t xml:space="preserve">Although the </w:t>
      </w:r>
      <w:r>
        <w:rPr>
          <w:rFonts w:hint="default" w:ascii="Times New Roman" w:hAnsi="Times New Roman" w:cs="Times New Roman"/>
        </w:rPr>
        <w:t xml:space="preserve">study </w:t>
      </w:r>
      <w:r>
        <w:rPr>
          <w:rFonts w:hint="default" w:ascii="Times New Roman" w:hAnsi="Times New Roman" w:cs="Times New Roman"/>
          <w:lang w:val="en-US"/>
        </w:rPr>
        <w:t>included all available brands</w:t>
      </w:r>
      <w:r>
        <w:rPr>
          <w:rFonts w:hint="default" w:ascii="Times New Roman" w:hAnsi="Times New Roman" w:cs="Times New Roman"/>
        </w:rPr>
        <w:t xml:space="preserve"> (12 brands),</w:t>
      </w:r>
      <w:r>
        <w:rPr>
          <w:rFonts w:hint="default" w:ascii="Times New Roman" w:hAnsi="Times New Roman" w:cs="Times New Roman"/>
          <w:lang w:val="en-US"/>
        </w:rPr>
        <w:t>and</w:t>
      </w:r>
      <w:r>
        <w:rPr>
          <w:rFonts w:hint="default" w:ascii="Times New Roman" w:hAnsi="Times New Roman" w:cs="Times New Roman"/>
        </w:rPr>
        <w:t xml:space="preserve"> each</w:t>
      </w:r>
      <w:r>
        <w:rPr>
          <w:rFonts w:hint="default" w:ascii="Times New Roman" w:hAnsi="Times New Roman" w:cs="Times New Roman"/>
          <w:lang w:val="en-US"/>
        </w:rPr>
        <w:t xml:space="preserve"> was tested in triplicate</w:t>
      </w:r>
      <w:r>
        <w:rPr>
          <w:rFonts w:hint="default" w:ascii="Times New Roman" w:hAnsi="Times New Roman" w:cs="Times New Roman"/>
        </w:rPr>
        <w:t xml:space="preserve">, </w:t>
      </w:r>
      <w:r>
        <w:rPr>
          <w:rFonts w:hint="default" w:ascii="Times New Roman" w:hAnsi="Times New Roman" w:cs="Times New Roman"/>
          <w:lang w:val="en-US"/>
        </w:rPr>
        <w:t>the study was conducted at a single time point</w:t>
      </w:r>
      <w:r>
        <w:rPr>
          <w:rFonts w:hint="default" w:ascii="Times New Roman" w:hAnsi="Times New Roman" w:cs="Times New Roman"/>
        </w:rPr>
        <w:t>. S</w:t>
      </w:r>
      <w:r>
        <w:rPr>
          <w:rFonts w:hint="default" w:ascii="Times New Roman" w:hAnsi="Times New Roman" w:cs="Times New Roman"/>
          <w:lang w:val="en-US"/>
        </w:rPr>
        <w:t>easonal variations and long term batch consistency were not assessed.</w:t>
      </w:r>
    </w:p>
    <w:p w14:paraId="11012CD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b/>
          <w:bCs/>
        </w:rPr>
        <w:t>Recommendations for future studies</w:t>
      </w:r>
      <w:r>
        <w:rPr>
          <w:rFonts w:ascii="Times New Roman" w:hAnsi="Times New Roman" w:cs="Times New Roman"/>
        </w:rPr>
        <w:t>: Future research should include larger sample sizes, seasonal sampling to capture temporal variations, antimicrobial resistance testing, molecular characterisation of isolates, and source-tracking studies to identify specific points of contamination along the production and distribution chain.</w:t>
      </w:r>
    </w:p>
    <w:p w14:paraId="1CF562A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p>
    <w:p w14:paraId="0DB3A1F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b/>
          <w:bCs/>
        </w:rPr>
      </w:pPr>
      <w:r>
        <w:rPr>
          <w:rFonts w:ascii="Times New Roman" w:hAnsi="Times New Roman" w:cs="Times New Roman"/>
          <w:b/>
          <w:bCs/>
        </w:rPr>
        <w:t>5.</w:t>
      </w:r>
      <w:r>
        <w:rPr>
          <w:rFonts w:hint="default" w:ascii="Times New Roman" w:hAnsi="Times New Roman" w:cs="Times New Roman"/>
          <w:b/>
          <w:bCs/>
          <w:lang w:val="en-US"/>
        </w:rPr>
        <w:t>0</w:t>
      </w:r>
      <w:r>
        <w:rPr>
          <w:rFonts w:hint="default" w:ascii="Times New Roman" w:hAnsi="Times New Roman" w:cs="Times New Roman"/>
          <w:b/>
          <w:bCs/>
          <w:lang w:val="en-US"/>
        </w:rPr>
        <w:tab/>
      </w:r>
      <w:r>
        <w:rPr>
          <w:rFonts w:ascii="Times New Roman" w:hAnsi="Times New Roman" w:cs="Times New Roman"/>
          <w:b/>
          <w:bCs/>
        </w:rPr>
        <w:t xml:space="preserve"> CONCLUSION AND IMPLICATIONS FOR TRANSLATION</w:t>
      </w:r>
    </w:p>
    <w:p w14:paraId="78CE707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This study set out to answer a simple question about the wholesomeness of sachet water sold in Nibo, Anambra state. More than half of the brands of sachet water tested were clean and met WHO </w:t>
      </w:r>
      <w:r>
        <w:rPr>
          <w:rFonts w:hint="default" w:ascii="Times New Roman" w:hAnsi="Times New Roman" w:cs="Times New Roman"/>
          <w:lang w:val="en-US"/>
        </w:rPr>
        <w:t xml:space="preserve">water quality </w:t>
      </w:r>
      <w:r>
        <w:rPr>
          <w:rFonts w:ascii="Times New Roman" w:hAnsi="Times New Roman" w:cs="Times New Roman"/>
        </w:rPr>
        <w:t>standards. And nearly 42% were contaminated, and some of those contained bacteria that come directly from faeces, which is a serious health concern to the community and public health of Anambra State.</w:t>
      </w:r>
    </w:p>
    <w:p w14:paraId="6F834EC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The presence of </w:t>
      </w:r>
      <w:r>
        <w:rPr>
          <w:rFonts w:ascii="Times New Roman" w:hAnsi="Times New Roman" w:cs="Times New Roman"/>
          <w:i/>
        </w:rPr>
        <w:t>E. coli</w:t>
      </w:r>
      <w:r>
        <w:rPr>
          <w:rFonts w:ascii="Times New Roman" w:hAnsi="Times New Roman" w:cs="Times New Roman"/>
        </w:rPr>
        <w:t xml:space="preserve"> and </w:t>
      </w:r>
      <w:r>
        <w:rPr>
          <w:rFonts w:ascii="Times New Roman" w:hAnsi="Times New Roman" w:cs="Times New Roman"/>
          <w:i/>
        </w:rPr>
        <w:t>Shigella flexneri</w:t>
      </w:r>
      <w:r>
        <w:rPr>
          <w:rFonts w:ascii="Times New Roman" w:hAnsi="Times New Roman" w:cs="Times New Roman"/>
        </w:rPr>
        <w:t xml:space="preserve"> in </w:t>
      </w:r>
      <w:r>
        <w:rPr>
          <w:rFonts w:hint="default" w:ascii="Times New Roman" w:hAnsi="Times New Roman" w:cs="Times New Roman"/>
          <w:lang w:val="en-US"/>
        </w:rPr>
        <w:t>satchet-</w:t>
      </w:r>
      <w:r>
        <w:rPr>
          <w:rFonts w:ascii="Times New Roman" w:hAnsi="Times New Roman" w:cs="Times New Roman"/>
        </w:rPr>
        <w:t>packaged drinking water is a failure of multiple systems: water treatment, quality control, regulation, and public protection. Until these systems are strengthened, people who drink sachet water will continue to face preventable health risks.</w:t>
      </w:r>
    </w:p>
    <w:p w14:paraId="426C71D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b/>
        </w:rPr>
        <w:t>Implications for translation to public health practice</w:t>
      </w:r>
      <w:r>
        <w:rPr>
          <w:rFonts w:ascii="Times New Roman" w:hAnsi="Times New Roman" w:cs="Times New Roman"/>
        </w:rPr>
        <w:t>:</w:t>
      </w:r>
    </w:p>
    <w:p w14:paraId="11A0434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For a public health professional, the numbers in this study are not just statistics. They represent real risks for real people. Imagine a mother buying sachet water for her young child. She believes she is giving the child something clean and safe. But if that sachet comes from one of the contaminated brands we identified, she may unknowingly be giving her child bacteria that cause diarrhoea. In a country where diarrhoeal disease is already a leading killer of children under five, this is unacceptable.</w:t>
      </w:r>
      <w:r>
        <w:rPr>
          <w:rFonts w:hint="default" w:ascii="Times New Roman" w:hAnsi="Times New Roman" w:cs="Times New Roman"/>
          <w:lang w:val="en-US"/>
        </w:rPr>
        <w:t>(</w:t>
      </w:r>
      <w:r>
        <w:rPr>
          <w:rFonts w:hint="eastAsia" w:ascii="Calibri" w:hAnsi="Calibri" w:eastAsia="Calibri" w:cs="Times New Roman"/>
          <w:sz w:val="24"/>
          <w:szCs w:val="24"/>
          <w:lang w:val="en-US" w:eastAsia="en-US" w:bidi="ar"/>
        </w:rPr>
        <w:t>Prüss-Ustün</w:t>
      </w:r>
      <w:r>
        <w:rPr>
          <w:rFonts w:hint="default" w:ascii="Calibri" w:hAnsi="Calibri" w:eastAsia="Calibri" w:cs="Times New Roman"/>
          <w:sz w:val="24"/>
          <w:szCs w:val="24"/>
          <w:lang w:val="en-US" w:eastAsia="en-US" w:bidi="ar"/>
        </w:rPr>
        <w:t xml:space="preserve"> et al 2019)</w:t>
      </w:r>
    </w:p>
    <w:p w14:paraId="0088BF8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The risk is not the same for everyone. A healthy adult with a robust immune system might drink contaminated water and experience no symptoms, or only mild discomfort. But for the very young, the very old, pregnant women, and people with chronic illnesses, the same water could lead to hospitalisation. This is why drinking water standards exist</w:t>
      </w:r>
      <w:r>
        <w:rPr>
          <w:rFonts w:hint="default" w:ascii="Times New Roman" w:hAnsi="Times New Roman" w:cs="Times New Roman"/>
          <w:lang w:val="en-US"/>
        </w:rPr>
        <w:t xml:space="preserve"> </w:t>
      </w:r>
      <w:r>
        <w:rPr>
          <w:rFonts w:ascii="Times New Roman" w:hAnsi="Times New Roman" w:cs="Times New Roman"/>
        </w:rPr>
        <w:t>to protect the most vulnerable members of society.</w:t>
      </w:r>
    </w:p>
    <w:p w14:paraId="04CE3A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We believe the evidence from this study is clear enough to justify immediate action. Not more studies, not more delaysaction. Regulators need to inspect producers more frequently and enforce penalties for violations. Producers need to improve their hygiene practices, starting with the basics: clean source water, proper treatment, clean equipment, and regular testing. Consumers need to be informed so they can choose safer brands and demand better from producers.</w:t>
      </w:r>
    </w:p>
    <w:p w14:paraId="1A217654">
      <w:pPr>
        <w:jc w:val="both"/>
        <w:rPr>
          <w:rFonts w:hint="default" w:ascii="Times New Roman" w:hAnsi="Times New Roman" w:cs="Times New Roman"/>
          <w:b/>
          <w:bCs/>
        </w:rPr>
      </w:pPr>
      <w:r>
        <w:rPr>
          <w:rFonts w:hint="default" w:ascii="Times New Roman" w:hAnsi="Times New Roman" w:cs="Times New Roman"/>
          <w:b/>
          <w:bCs/>
        </w:rPr>
        <w:t>Recommendations:</w:t>
      </w:r>
    </w:p>
    <w:p w14:paraId="56253F4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 xml:space="preserve">Infrastructure and source regulation: there should be standardized bore hole construction enforced by regulators like EHO and NAFDAC, </w:t>
      </w:r>
    </w:p>
    <w:p w14:paraId="03096DA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NAFDAC and the state health ministry should inspect sachet water facilities more often, test products quarterly, and</w:t>
      </w:r>
      <w:r>
        <w:rPr>
          <w:rFonts w:hint="default" w:ascii="Times New Roman" w:hAnsi="Times New Roman" w:cs="Times New Roman"/>
          <w:lang w:val="en-US"/>
        </w:rPr>
        <w:t xml:space="preserve"> ensure that environmental buffers are considered when siting production facilities. And then </w:t>
      </w:r>
      <w:r>
        <w:rPr>
          <w:rFonts w:hint="default" w:ascii="Times New Roman" w:hAnsi="Times New Roman" w:cs="Times New Roman"/>
        </w:rPr>
        <w:t>publish the results.</w:t>
      </w:r>
    </w:p>
    <w:p w14:paraId="4F71710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 xml:space="preserve">Producers </w:t>
      </w:r>
      <w:r>
        <w:rPr>
          <w:rFonts w:hint="default" w:ascii="Times New Roman" w:hAnsi="Times New Roman" w:cs="Times New Roman"/>
          <w:lang w:val="en-US"/>
        </w:rPr>
        <w:t>:</w:t>
      </w:r>
      <w:r>
        <w:rPr>
          <w:rFonts w:hint="default" w:ascii="Times New Roman" w:hAnsi="Times New Roman" w:cs="Times New Roman"/>
        </w:rPr>
        <w:t>Use basic food safety systems, test water regularly for bacteria, clean equipment weekly, and train staff on hand hygiene.</w:t>
      </w:r>
    </w:p>
    <w:p w14:paraId="515A474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 xml:space="preserve">Consumers </w:t>
      </w:r>
      <w:r>
        <w:rPr>
          <w:rFonts w:hint="default" w:ascii="Times New Roman" w:hAnsi="Times New Roman" w:cs="Times New Roman"/>
          <w:lang w:val="en-US"/>
        </w:rPr>
        <w:t>:</w:t>
      </w:r>
      <w:r>
        <w:rPr>
          <w:rFonts w:hint="default" w:ascii="Times New Roman" w:hAnsi="Times New Roman" w:cs="Times New Roman"/>
        </w:rPr>
        <w:t>Check for a valid NAFDAC number, avoid damaged or dirty sachets, and report illness after drinking water to a clinic.</w:t>
      </w:r>
    </w:p>
    <w:p w14:paraId="508804E5">
      <w:pPr>
        <w:rPr>
          <w:rFonts w:ascii="Times New Roman" w:hAnsi="Times New Roman" w:cs="Times New Roman"/>
          <w:b/>
        </w:rPr>
      </w:pPr>
    </w:p>
    <w:p w14:paraId="574C2432">
      <w:pPr>
        <w:rPr>
          <w:rFonts w:ascii="Times New Roman" w:hAnsi="Times New Roman" w:cs="Times New Roman"/>
          <w:b/>
        </w:rPr>
      </w:pPr>
      <w:r>
        <w:rPr>
          <w:rFonts w:ascii="Times New Roman" w:hAnsi="Times New Roman" w:cs="Times New Roman"/>
          <w:b/>
        </w:rPr>
        <w:t>REFERENCES</w:t>
      </w:r>
    </w:p>
    <w:p w14:paraId="4BCD4E9C">
      <w:pPr>
        <w:rPr>
          <w:rFonts w:hint="default" w:ascii="Times New Roman" w:hAnsi="Times New Roman" w:cs="Times New Roman"/>
        </w:rPr>
      </w:pPr>
      <w:r>
        <w:rPr>
          <w:rFonts w:hint="default" w:ascii="Times New Roman" w:hAnsi="Times New Roman" w:cs="Times New Roman"/>
        </w:rPr>
        <w:t>Adekunle, A. A., Adekunle, I. O., &amp; Adetunji, M. T. (2004). Sachet water consumption in Nigeria: A study of urban water supply challenges. African Journal of Environmental Assessment and Management, 8(1), 45–52.</w:t>
      </w:r>
    </w:p>
    <w:p w14:paraId="64E292D1">
      <w:pPr>
        <w:rPr>
          <w:rFonts w:hint="default" w:ascii="Times New Roman" w:hAnsi="Times New Roman" w:cs="Times New Roman"/>
        </w:rPr>
      </w:pPr>
      <w:r>
        <w:rPr>
          <w:rFonts w:hint="default" w:ascii="Times New Roman" w:hAnsi="Times New Roman" w:cs="Times New Roman"/>
        </w:rPr>
        <w:t>Cheesbrough, M. (2006). District laboratory practice in tropical countries (2nd ed.). Cambridge University Press.</w:t>
      </w:r>
    </w:p>
    <w:p w14:paraId="60E64385">
      <w:pPr>
        <w:rPr>
          <w:rFonts w:hint="default" w:ascii="Times New Roman" w:hAnsi="Times New Roman" w:cs="Times New Roman"/>
        </w:rPr>
      </w:pPr>
      <w:r>
        <w:rPr>
          <w:rFonts w:hint="default" w:ascii="Times New Roman" w:hAnsi="Times New Roman" w:cs="Times New Roman"/>
        </w:rPr>
        <w:t>Dada, A. C. (2009). Sachet water phenomenon in Nigeria: Assessment of the potential health impacts. African Journal of Microbiology Research, 3(1), 15–21.</w:t>
      </w:r>
    </w:p>
    <w:p w14:paraId="73B55A96">
      <w:pPr>
        <w:rPr>
          <w:rFonts w:hint="default" w:ascii="Times New Roman" w:hAnsi="Times New Roman" w:cs="Times New Roman"/>
        </w:rPr>
      </w:pPr>
      <w:r>
        <w:rPr>
          <w:rFonts w:hint="default" w:ascii="Times New Roman" w:hAnsi="Times New Roman" w:cs="Times New Roman"/>
        </w:rPr>
        <w:t>Diggle, S. P., &amp; Whiteley, M. (2020). Microbe profile: Pseudomonas aeruginosa: Opportunistic pathogen and lab rat. Microbiology, 166(1), 30–33. https://doi.org/10.1099/mic.0.000860</w:t>
      </w:r>
    </w:p>
    <w:p w14:paraId="2DD0CA56">
      <w:pPr>
        <w:rPr>
          <w:rFonts w:hint="default" w:ascii="Times New Roman" w:hAnsi="Times New Roman" w:cs="Times New Roman"/>
        </w:rPr>
      </w:pPr>
      <w:r>
        <w:rPr>
          <w:rFonts w:hint="default" w:ascii="Times New Roman" w:hAnsi="Times New Roman" w:cs="Times New Roman"/>
        </w:rPr>
        <w:t>Edema, M. O., Atayese, A. O., &amp; Bankole, M. O. (2011). Pure water syndrome: Bacteriological quality of sachet-packed drinking water sold in Nigeria. African Journal of Food, Agriculture, Nutrition and Development, 11(1), 4595–4609.</w:t>
      </w:r>
    </w:p>
    <w:p w14:paraId="487365E6">
      <w:pPr>
        <w:rPr>
          <w:rFonts w:hint="default" w:ascii="Times New Roman" w:hAnsi="Times New Roman" w:cs="Times New Roman"/>
        </w:rPr>
      </w:pPr>
      <w:r>
        <w:rPr>
          <w:rFonts w:hint="default" w:ascii="Times New Roman" w:hAnsi="Times New Roman" w:cs="Times New Roman"/>
        </w:rPr>
        <w:t>Ekwunife, O., &amp; Aguwa, C. N. (2018). Microbial quality of sachet water consumed in rural communities of Anambra State, Nigeria. Journal of Health Research and Reviews, 5(2), 90–96.</w:t>
      </w:r>
    </w:p>
    <w:p w14:paraId="7F9BD37E">
      <w:pPr>
        <w:rPr>
          <w:rFonts w:hint="default" w:ascii="Times New Roman" w:hAnsi="Times New Roman" w:cs="Times New Roman"/>
        </w:rPr>
      </w:pPr>
      <w:r>
        <w:rPr>
          <w:rFonts w:hint="default" w:ascii="Times New Roman" w:hAnsi="Times New Roman" w:cs="Times New Roman"/>
        </w:rPr>
        <w:t>Kotloff, K. L., Riddle, M. S., Platts-Mills, J. A., Pavlinac, P., &amp; Zaidi, A. K. M. (2018). Shigellosis. The Lancet, 391(10122), 801–812. https://doi.org/10.1016/S0140-6736(17)33296-8</w:t>
      </w:r>
    </w:p>
    <w:p w14:paraId="587B0729">
      <w:pPr>
        <w:rPr>
          <w:rFonts w:hint="default" w:ascii="Times New Roman" w:hAnsi="Times New Roman" w:cs="Times New Roman"/>
        </w:rPr>
      </w:pPr>
      <w:r>
        <w:rPr>
          <w:rFonts w:hint="default" w:ascii="Times New Roman" w:hAnsi="Times New Roman" w:cs="Times New Roman"/>
        </w:rPr>
        <w:t>Mosi, L., Adadey, S. M., Sowah, S. A., &amp; Yeboah, C. (2019). Microbiological assessment of sachet water "pure water" from five regions in Ghana. AAS Open Research, 1, 12. https://doi.org/10.12688/aasopenres.12837.2</w:t>
      </w:r>
    </w:p>
    <w:p w14:paraId="753F4D0E">
      <w:pPr>
        <w:rPr>
          <w:rFonts w:hint="default" w:ascii="Times New Roman" w:hAnsi="Times New Roman" w:cs="Times New Roman"/>
        </w:rPr>
      </w:pPr>
      <w:r>
        <w:rPr>
          <w:rFonts w:hint="default" w:ascii="Times New Roman" w:hAnsi="Times New Roman" w:cs="Times New Roman"/>
        </w:rPr>
        <w:t>Nkere, C. K., Ibe, N. I., &amp; Iroegbu, C. U. (2011). Bacteriological quality of foods and water sold by vendors in Nsukka, Nigeria. International Journal of Environmental Health Research, 10(3), 233–238.</w:t>
      </w:r>
    </w:p>
    <w:p w14:paraId="79BACED2">
      <w:pPr>
        <w:rPr>
          <w:rFonts w:hint="default" w:ascii="Times New Roman" w:hAnsi="Times New Roman" w:cs="Times New Roman"/>
        </w:rPr>
      </w:pPr>
      <w:r>
        <w:rPr>
          <w:rFonts w:hint="default" w:ascii="Times New Roman" w:hAnsi="Times New Roman" w:cs="Times New Roman"/>
        </w:rPr>
        <w:t>Ojekunle, O. Z., Ojekunle, O. V., Adeyemi, A. A., Taiwo, A. G., Sangowusi, O. R., Taiwo, A. M., &amp; Adekitan, A. A. (2015). Bacteriological quality of sachet water in Ogun State, Nigeria. Journal of Water and Health, 13(3), 866–874. https://doi.org/10.2166/wh.2015.102</w:t>
      </w:r>
    </w:p>
    <w:p w14:paraId="32205CC3">
      <w:pPr>
        <w:rPr>
          <w:rFonts w:hint="default" w:ascii="Times New Roman" w:hAnsi="Times New Roman" w:cs="Times New Roman"/>
        </w:rPr>
      </w:pPr>
      <w:r>
        <w:rPr>
          <w:rFonts w:hint="default" w:ascii="Times New Roman" w:hAnsi="Times New Roman" w:cs="Times New Roman"/>
        </w:rPr>
        <w:t>Omalu, I. C., Eze, G. C., Olayemi, I. K., &amp; Otuu, C. A. (2010). Contamination of sachet water in Nigeria: Assessment of health risks. African Journal of Microbiology Research, 4(23), 2554–2559.</w:t>
      </w:r>
    </w:p>
    <w:p w14:paraId="7FF4F0BA">
      <w:pPr>
        <w:rPr>
          <w:rFonts w:hint="default" w:ascii="Times New Roman" w:hAnsi="Times New Roman" w:cs="Times New Roman"/>
        </w:rPr>
      </w:pPr>
      <w:r>
        <w:rPr>
          <w:rFonts w:hint="default" w:ascii="Times New Roman" w:hAnsi="Times New Roman" w:cs="Times New Roman"/>
        </w:rPr>
        <w:t>Oyem, I. M., Oyem, I. L., &amp; Nweke, E. N. (2014). Sachet water quality in Nigeria: Public health implications. Journal of Water and Health, 12(4), 690–698. https://doi.org/10.2166/wh.2014.034</w:t>
      </w:r>
    </w:p>
    <w:p w14:paraId="27B0EAF0">
      <w:pPr>
        <w:rPr>
          <w:rFonts w:hint="default" w:ascii="Times New Roman" w:hAnsi="Times New Roman" w:cs="Times New Roman"/>
        </w:rPr>
      </w:pPr>
      <w:r>
        <w:rPr>
          <w:rFonts w:hint="default" w:ascii="Times New Roman" w:hAnsi="Times New Roman" w:cs="Times New Roman"/>
        </w:rPr>
        <w:t>Paczosa, M. K., &amp; Mecsas, J. (2016). Klebsiella pneumoniae: Going on the offense with a strong defense. Microbiology and Molecular Biology Reviews, 80(3), 629–661. https://doi.org/10.1128/MMBR.00078-15</w:t>
      </w:r>
    </w:p>
    <w:p w14:paraId="76B34763">
      <w:pPr>
        <w:rPr>
          <w:rFonts w:hint="default" w:ascii="Times New Roman" w:hAnsi="Times New Roman" w:cs="Times New Roman"/>
        </w:rPr>
      </w:pPr>
      <w:r>
        <w:rPr>
          <w:rFonts w:hint="default" w:ascii="Times New Roman" w:hAnsi="Times New Roman" w:cs="Times New Roman"/>
        </w:rPr>
        <w:t>Prüss-Ustün, A., Wolf, J., Bartram, J., Clasen, T., Cumming, O., Freeman, M. C., Gordon, B., Hunter, P. R., Medlicott, K., &amp; Johnston, R. (2019). Burden of disease from inadequate water, sanitation and hygiene for selected adverse health outcomes: An updated analysis with a focus on low- and middle-income countries. International Journal of Hygiene and Environmental Health, 222(5), 765–777. https://doi.org/10.1016/j.ijheh.2019.05.004</w:t>
      </w:r>
    </w:p>
    <w:p w14:paraId="2245A991">
      <w:pPr>
        <w:rPr>
          <w:rFonts w:hint="default" w:ascii="Times New Roman" w:hAnsi="Times New Roman" w:cs="Times New Roman"/>
        </w:rPr>
      </w:pPr>
      <w:r>
        <w:rPr>
          <w:rFonts w:hint="default" w:ascii="Times New Roman" w:hAnsi="Times New Roman" w:cs="Times New Roman"/>
        </w:rPr>
        <w:t>Tong, S. Y. C., Davis, J. S., Eichenberger, E., Holland, T. L., &amp; Fowler, V. G. (2015). Staphylococcus aureus infections: Epidemiology, pathophysiology, clinical manifestations, and management. Clinical Microbiology Reviews, 28(3), 603–661. https://doi.org/10.1128/CMR.00134-14</w:t>
      </w:r>
    </w:p>
    <w:p w14:paraId="14837FE8">
      <w:pPr>
        <w:rPr>
          <w:rFonts w:hint="default" w:ascii="Times New Roman" w:hAnsi="Times New Roman" w:cs="Times New Roman"/>
        </w:rPr>
      </w:pPr>
      <w:r>
        <w:rPr>
          <w:rFonts w:hint="default" w:ascii="Times New Roman" w:hAnsi="Times New Roman" w:cs="Times New Roman"/>
        </w:rPr>
        <w:t>UNICEF &amp; World Health Organization (WHO). (2020). Progress on household drinking water, sanitation and hygiene 2000–2020: Five years into the SDGs. United Nations.</w:t>
      </w:r>
    </w:p>
    <w:p w14:paraId="6B331BBB">
      <w:pPr>
        <w:rPr>
          <w:rFonts w:hint="default" w:ascii="Times New Roman" w:hAnsi="Times New Roman" w:cs="Times New Roman"/>
        </w:rPr>
      </w:pPr>
      <w:r>
        <w:rPr>
          <w:rFonts w:hint="default" w:ascii="Times New Roman" w:hAnsi="Times New Roman" w:cs="Times New Roman"/>
        </w:rPr>
        <w:t>von Elm, E., Altman, D. G., Egger, M., Pocock, S. J., Gøtzsche, P. C., &amp; Vandenbroucke, J. P. (2007). The Strengthening the Reporting of Observational Studies in Epidemiology (STROBE) statement: Guidelines for reporting observational studies. The Lancet, 370(9596), 1453–1457. https://doi.org/10.1016/S0140-6736(07)61602-X</w:t>
      </w:r>
    </w:p>
    <w:p w14:paraId="18ABD12A">
      <w:pPr>
        <w:rPr>
          <w:rFonts w:hint="default" w:ascii="Times New Roman" w:hAnsi="Times New Roman" w:cs="Times New Roman"/>
        </w:rPr>
      </w:pPr>
      <w:r>
        <w:rPr>
          <w:rFonts w:hint="default" w:ascii="Times New Roman" w:hAnsi="Times New Roman" w:cs="Times New Roman"/>
        </w:rPr>
        <w:t>World Health Organization (WHO). (2017). Guidelines for drinking-water quality (4th ed., incorporating the 1st addendum). WHO. https://www.who.int/publications/i/item/9789241549950</w:t>
      </w:r>
    </w:p>
    <w:p w14:paraId="7B827ED8">
      <w:pPr>
        <w:rPr>
          <w:rFonts w:hint="default" w:ascii="Times New Roman" w:hAnsi="Times New Roman" w:cs="Times New Roman"/>
        </w:rPr>
      </w:pPr>
      <w:r>
        <w:rPr>
          <w:rFonts w:hint="default" w:ascii="Times New Roman" w:hAnsi="Times New Roman" w:cs="Times New Roman"/>
        </w:rPr>
        <w:t>World Health Organization (WHO). (2023). Drinking water fact sheet. https://www.who.int/news-room/fact-sheets/detail/drinking-water</w:t>
      </w:r>
    </w:p>
    <w:p w14:paraId="3BC3BE0C">
      <w:pPr>
        <w:rPr>
          <w:rFonts w:ascii="Times New Roman" w:hAnsi="Times New Roman" w:cs="Times New Roman"/>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1"/>
    <w:family w:val="auto"/>
    <w:pitch w:val="variable"/>
    <w:sig w:usb0="E00006FF" w:usb1="420024FF" w:usb2="02000000" w:usb3="00000000" w:csb0="2000019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B5D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8A30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04D8A3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66"/>
    <w:rsid w:val="0048549A"/>
    <w:rsid w:val="0066580D"/>
    <w:rsid w:val="006F3E4D"/>
    <w:rsid w:val="0070160E"/>
    <w:rsid w:val="00DB5966"/>
    <w:rsid w:val="19B150A8"/>
    <w:rsid w:val="1B257A6F"/>
    <w:rsid w:val="1C8419F2"/>
    <w:rsid w:val="20935A0D"/>
    <w:rsid w:val="2CE767BE"/>
    <w:rsid w:val="2FA07EE4"/>
    <w:rsid w:val="3B492FEA"/>
    <w:rsid w:val="3BB371F1"/>
    <w:rsid w:val="5DA373AD"/>
    <w:rsid w:val="69E00961"/>
    <w:rsid w:val="6C515AE7"/>
    <w:rsid w:val="7D2C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Calibri" w:hAnsi="Calibri" w:cs="Times New Roman"/>
      <w:kern w:val="2"/>
      <w:sz w:val="24"/>
      <w:szCs w:val="24"/>
    </w:rPr>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character" w:styleId="6">
    <w:name w:val="Hyperlink"/>
    <w:basedOn w:val="2"/>
    <w:semiHidden/>
    <w:unhideWhenUsed/>
    <w:qFormat/>
    <w:uiPriority w:val="99"/>
    <w:rPr>
      <w:color w:val="0000FF"/>
      <w:u w:val="single"/>
    </w:rPr>
  </w:style>
  <w:style w:type="table" w:styleId="7">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1470</Words>
  <Characters>8721</Characters>
  <Lines>215</Lines>
  <Paragraphs>60</Paragraphs>
  <TotalTime>2180</TotalTime>
  <ScaleCrop>false</ScaleCrop>
  <LinksUpToDate>false</LinksUpToDate>
  <CharactersWithSpaces>10550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2026-04-21T23:32:00Z</dcterms:created>
  <dc:creator>USER</dc:creator>
  <cp:lastModifiedBy>USER</cp:lastModifiedBy>
  <cp:lastPrinted>2026-05-14T11:29:10Z</cp:lastPrinted>
  <dcterms:modified xsi:type="dcterms:W3CDTF">2026-05-14T11:45:41Z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eyJoZGlkIjoiNTRlOTA5NjZjNDczMmQwYTgwMDI1NTljODM4YzkzOTkiLCJ1c2VySWQiOiIyNzY2MjcyNzI3MzQ2In0=</vt:lpwstr>
  </property>
  <property fmtid="{D5CDD505-2E9C-101B-9397-08002B2CF9AE}" pid="3" name="KSOProductBuildVer">
    <vt:lpwstr>1033-12.1.0.25862</vt:lpwstr>
  </property>
  <property fmtid="{D5CDD505-2E9C-101B-9397-08002B2CF9AE}" pid="4" name="ICV">
    <vt:lpwstr>710A9C4B853D4D00AD3B29576FC8ACFC_13</vt:lpwstr>
  </property>
</Properties>
</file>