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0DBB" w:rsidRDefault="00D67914" w:rsidP="00D67914">
      <w:pPr>
        <w:jc w:val="center"/>
        <w:rPr>
          <w:rFonts w:ascii="Times New Roman" w:hAnsi="Times New Roman" w:cs="Times New Roman"/>
          <w:b/>
          <w:sz w:val="36"/>
        </w:rPr>
      </w:pPr>
      <w:r w:rsidRPr="00D67914">
        <w:rPr>
          <w:rFonts w:ascii="Times New Roman" w:hAnsi="Times New Roman" w:cs="Times New Roman"/>
          <w:b/>
          <w:sz w:val="36"/>
        </w:rPr>
        <w:t>Federated Learning Over Blockchain  For Data  Privacy in Decentralized System : A new perspective</w:t>
      </w:r>
    </w:p>
    <w:p w:rsidR="00D67914" w:rsidRDefault="007D2ED9" w:rsidP="00077EE7">
      <w:pPr>
        <w:spacing w:after="0"/>
        <w:jc w:val="center"/>
        <w:rPr>
          <w:rFonts w:ascii="Times New Roman" w:hAnsi="Times New Roman" w:cs="Times New Roman"/>
          <w:b/>
          <w:sz w:val="24"/>
          <w:szCs w:val="28"/>
        </w:rPr>
      </w:pPr>
      <w:r>
        <w:rPr>
          <w:rFonts w:ascii="Times New Roman" w:hAnsi="Times New Roman" w:cs="Times New Roman"/>
          <w:b/>
          <w:sz w:val="24"/>
          <w:szCs w:val="28"/>
          <w:vertAlign w:val="superscript"/>
        </w:rPr>
        <w:t/>
      </w:r>
      <w:r w:rsidR="00EA6192">
        <w:rPr>
          <w:rFonts w:ascii="Times New Roman" w:hAnsi="Times New Roman" w:cs="Times New Roman"/>
          <w:b/>
          <w:sz w:val="24"/>
          <w:szCs w:val="28"/>
        </w:rPr>
        <w:t/>
      </w:r>
      <w:r w:rsidRPr="00D67914">
        <w:rPr>
          <w:rFonts w:ascii="Times New Roman" w:hAnsi="Times New Roman" w:cs="Times New Roman"/>
          <w:b/>
          <w:sz w:val="24"/>
          <w:szCs w:val="28"/>
        </w:rPr>
        <w:t xml:space="preserve"/>
      </w:r>
      <w:r w:rsidR="005C47E0">
        <w:rPr>
          <w:rFonts w:ascii="Times New Roman" w:hAnsi="Times New Roman" w:cs="Times New Roman"/>
          <w:b/>
          <w:sz w:val="24"/>
          <w:szCs w:val="28"/>
        </w:rPr>
        <w:t/>
      </w:r>
      <w:r>
        <w:rPr>
          <w:rFonts w:ascii="Times New Roman" w:hAnsi="Times New Roman" w:cs="Times New Roman"/>
          <w:b/>
          <w:sz w:val="24"/>
          <w:szCs w:val="28"/>
          <w:vertAlign w:val="superscript"/>
        </w:rPr>
        <w:t xml:space="preserve"/>
      </w:r>
    </w:p>
    <w:p w:rsidR="004222D5" w:rsidRPr="00D050E1" w:rsidRDefault="00D050E1" w:rsidP="00077EE7">
      <w:pPr>
        <w:spacing w:after="0"/>
        <w:jc w:val="center"/>
        <w:rPr>
          <w:rFonts w:ascii="Times New Roman" w:hAnsi="Times New Roman" w:cs="Times New Roman"/>
          <w:b/>
          <w:sz w:val="18"/>
          <w:szCs w:val="18"/>
        </w:rPr>
      </w:pPr>
      <w:r w:rsidRPr="00D050E1">
        <w:rPr>
          <w:rFonts w:ascii="Times New Roman" w:hAnsi="Times New Roman" w:cs="Times New Roman"/>
          <w:b/>
          <w:sz w:val="18"/>
          <w:szCs w:val="18"/>
        </w:rPr>
        <w:t/>
      </w:r>
      <w:r w:rsidR="00312EEB">
        <w:rPr>
          <w:rFonts w:ascii="Times New Roman" w:hAnsi="Times New Roman" w:cs="Times New Roman"/>
          <w:b/>
          <w:sz w:val="18"/>
          <w:szCs w:val="18"/>
        </w:rPr>
        <w:t xml:space="preserve"/>
      </w:r>
      <w:r w:rsidRPr="00D050E1">
        <w:rPr>
          <w:rFonts w:ascii="Times New Roman" w:hAnsi="Times New Roman" w:cs="Times New Roman"/>
          <w:b/>
          <w:sz w:val="18"/>
          <w:szCs w:val="18"/>
        </w:rPr>
        <w:t/>
      </w:r>
      <w:r>
        <w:rPr>
          <w:rFonts w:ascii="Times New Roman" w:hAnsi="Times New Roman" w:cs="Times New Roman"/>
          <w:b/>
          <w:sz w:val="18"/>
          <w:szCs w:val="18"/>
        </w:rPr>
        <w:t xml:space="preserve"/>
      </w:r>
    </w:p>
    <w:p w:rsidR="00D67914" w:rsidRPr="004962AB" w:rsidRDefault="00D67914" w:rsidP="00D67914">
      <w:pPr>
        <w:jc w:val="center"/>
        <w:rPr>
          <w:rFonts w:ascii="Times New Roman" w:hAnsi="Times New Roman" w:cs="Times New Roman"/>
          <w:b/>
          <w:sz w:val="28"/>
        </w:rPr>
      </w:pPr>
    </w:p>
    <w:p w:rsidR="00D67914" w:rsidRPr="00435E0D" w:rsidRDefault="00957FF8" w:rsidP="00435E0D">
      <w:pPr>
        <w:jc w:val="both"/>
        <w:rPr>
          <w:rFonts w:ascii="Times New Roman" w:hAnsi="Times New Roman" w:cs="Times New Roman"/>
          <w:sz w:val="20"/>
          <w:szCs w:val="20"/>
        </w:rPr>
      </w:pPr>
      <w:r w:rsidRPr="00957FF8">
        <w:rPr>
          <w:rFonts w:ascii="Times New Roman" w:hAnsi="Times New Roman" w:cs="Times New Roman"/>
          <w:b/>
          <w:szCs w:val="24"/>
        </w:rPr>
        <w:t/>
      </w:r>
      <w:r w:rsidR="00435E0D" w:rsidRPr="00435E0D">
        <w:t xml:space="preserve"/>
      </w:r>
      <w:r w:rsidR="00435E0D" w:rsidRPr="00435E0D">
        <w:rPr>
          <w:rFonts w:ascii="Times New Roman" w:hAnsi="Times New Roman" w:cs="Times New Roman"/>
          <w:sz w:val="20"/>
          <w:szCs w:val="20"/>
        </w:rPr>
        <w:t xml:space="preserve"/>
      </w:r>
      <w:r w:rsidR="00F33F74" w:rsidRPr="00F33F74">
        <w:rPr>
          <w:rFonts w:ascii="Times New Roman" w:hAnsi="Times New Roman" w:cs="Times New Roman"/>
          <w:sz w:val="20"/>
          <w:szCs w:val="20"/>
        </w:rPr>
        <w:t/>
      </w:r>
    </w:p>
    <w:p w:rsidR="00957FF8" w:rsidRPr="004257DE" w:rsidRDefault="00957FF8" w:rsidP="00957FF8">
      <w:pPr>
        <w:rPr>
          <w:rFonts w:ascii="Times New Roman" w:hAnsi="Times New Roman" w:cs="Times New Roman"/>
          <w:szCs w:val="24"/>
        </w:rPr>
      </w:pPr>
      <w:r w:rsidRPr="00957FF8">
        <w:rPr>
          <w:rFonts w:ascii="Times New Roman" w:hAnsi="Times New Roman" w:cs="Times New Roman"/>
          <w:b/>
          <w:szCs w:val="24"/>
        </w:rPr>
        <w:t/>
      </w:r>
      <w:r w:rsidR="004257DE">
        <w:rPr>
          <w:rFonts w:ascii="Times New Roman" w:hAnsi="Times New Roman" w:cs="Times New Roman"/>
          <w:b/>
          <w:szCs w:val="24"/>
        </w:rPr>
        <w:t xml:space="preserve"/>
      </w:r>
      <w:r w:rsidR="00EE7339">
        <w:rPr>
          <w:rFonts w:ascii="Times New Roman" w:hAnsi="Times New Roman" w:cs="Times New Roman"/>
          <w:szCs w:val="24"/>
        </w:rPr>
        <w:t/>
      </w:r>
      <w:bookmarkStart w:id="0" w:name="_GoBack"/>
      <w:bookmarkEnd w:id="0"/>
      <w:r w:rsidR="004257DE" w:rsidRPr="004257DE">
        <w:rPr>
          <w:rFonts w:ascii="Times New Roman" w:hAnsi="Times New Roman" w:cs="Times New Roman"/>
          <w:szCs w:val="24"/>
        </w:rPr>
        <w:t/>
      </w:r>
      <w:r w:rsidR="004257DE">
        <w:rPr>
          <w:rFonts w:ascii="Times New Roman" w:hAnsi="Times New Roman" w:cs="Times New Roman"/>
          <w:szCs w:val="24"/>
        </w:rPr>
        <w:t xml:space="preserve"/>
      </w:r>
      <w:r w:rsidR="004257DE" w:rsidRPr="004257DE">
        <w:rPr>
          <w:rFonts w:ascii="Times New Roman" w:hAnsi="Times New Roman" w:cs="Times New Roman"/>
          <w:szCs w:val="24"/>
        </w:rPr>
        <w:t xml:space="preserve"/>
      </w:r>
      <w:r w:rsidR="004257DE">
        <w:rPr>
          <w:rFonts w:ascii="Times New Roman" w:hAnsi="Times New Roman" w:cs="Times New Roman"/>
          <w:szCs w:val="24"/>
        </w:rPr>
        <w:t xml:space="preserve"/>
      </w:r>
      <w:r w:rsidR="004257DE" w:rsidRPr="004257DE">
        <w:rPr>
          <w:rFonts w:ascii="Times New Roman" w:hAnsi="Times New Roman" w:cs="Times New Roman"/>
          <w:szCs w:val="24"/>
        </w:rPr>
        <w:t/>
      </w:r>
    </w:p>
    <w:p w:rsidR="00F85D61" w:rsidRPr="00BB4148" w:rsidRDefault="00F85D61" w:rsidP="00F85D61">
      <w:pPr>
        <w:pStyle w:val="ListParagraph"/>
        <w:numPr>
          <w:ilvl w:val="0"/>
          <w:numId w:val="1"/>
        </w:numPr>
        <w:rPr>
          <w:rFonts w:ascii="Times New Roman" w:hAnsi="Times New Roman" w:cs="Times New Roman"/>
          <w:b/>
          <w:sz w:val="24"/>
          <w:szCs w:val="24"/>
        </w:rPr>
      </w:pPr>
      <w:r w:rsidRPr="00BB4148">
        <w:rPr>
          <w:rFonts w:ascii="Times New Roman" w:hAnsi="Times New Roman" w:cs="Times New Roman"/>
          <w:b/>
          <w:sz w:val="24"/>
          <w:szCs w:val="24"/>
        </w:rPr>
        <w:t>Introduction</w:t>
      </w:r>
    </w:p>
    <w:p w:rsidR="00F85D61" w:rsidRDefault="007D4A51" w:rsidP="007D4A51">
      <w:pPr>
        <w:jc w:val="both"/>
        <w:rPr>
          <w:rFonts w:ascii="Times New Roman" w:hAnsi="Times New Roman" w:cs="Times New Roman"/>
        </w:rPr>
      </w:pPr>
      <w:r w:rsidRPr="007D4A51">
        <w:rPr>
          <w:rFonts w:ascii="Times New Roman" w:hAnsi="Times New Roman" w:cs="Times New Roman"/>
        </w:rPr>
        <w:t xml:space="preserve">The development of artificial intelligence (AI) and machine </w:t>
      </w:r>
      <w:r w:rsidR="00561FF7" w:rsidRPr="007D4A51">
        <w:rPr>
          <w:rFonts w:ascii="Times New Roman" w:hAnsi="Times New Roman" w:cs="Times New Roman"/>
        </w:rPr>
        <w:t>learning</w:t>
      </w:r>
      <w:r w:rsidR="00561FF7">
        <w:rPr>
          <w:rFonts w:ascii="Times New Roman" w:hAnsi="Times New Roman" w:cs="Times New Roman"/>
        </w:rPr>
        <w:t xml:space="preserve"> (</w:t>
      </w:r>
      <w:r w:rsidR="00845DA0">
        <w:rPr>
          <w:rFonts w:ascii="Times New Roman" w:hAnsi="Times New Roman" w:cs="Times New Roman"/>
        </w:rPr>
        <w:t>ML</w:t>
      </w:r>
      <w:r w:rsidR="00561FF7">
        <w:rPr>
          <w:rFonts w:ascii="Times New Roman" w:hAnsi="Times New Roman" w:cs="Times New Roman"/>
        </w:rPr>
        <w:t xml:space="preserve">) </w:t>
      </w:r>
      <w:r w:rsidR="00561FF7" w:rsidRPr="007D4A51">
        <w:rPr>
          <w:rFonts w:ascii="Times New Roman" w:hAnsi="Times New Roman" w:cs="Times New Roman"/>
        </w:rPr>
        <w:t>has</w:t>
      </w:r>
      <w:r w:rsidRPr="007D4A51">
        <w:rPr>
          <w:rFonts w:ascii="Times New Roman" w:hAnsi="Times New Roman" w:cs="Times New Roman"/>
        </w:rPr>
        <w:t xml:space="preserve"> transformed a number of industries, including manufacturing, autonomous systems, healthcare, and finance. However, </w:t>
      </w:r>
      <w:r w:rsidR="00845DA0" w:rsidRPr="007D4A51">
        <w:rPr>
          <w:rFonts w:ascii="Times New Roman" w:hAnsi="Times New Roman" w:cs="Times New Roman"/>
        </w:rPr>
        <w:t>centralized</w:t>
      </w:r>
      <w:r w:rsidRPr="007D4A51">
        <w:rPr>
          <w:rFonts w:ascii="Times New Roman" w:hAnsi="Times New Roman" w:cs="Times New Roman"/>
        </w:rPr>
        <w:t xml:space="preserve"> data gathering is a major component of standard AI model training methods, which creates serious privacy and security issues, especially when handling sensitive personal data. Access to massive amounts of data is crucial to its success, but this also presents significant privacy, security, and ownership issues. </w:t>
      </w:r>
      <w:r w:rsidR="00845DA0" w:rsidRPr="00845DA0">
        <w:rPr>
          <w:rFonts w:ascii="Times New Roman" w:hAnsi="Times New Roman" w:cs="Times New Roman"/>
        </w:rPr>
        <w:t>The Traditional machine learning (ML) techniques is central data aggregation, which raises important concerns about data security, privacy, and governance.</w:t>
      </w:r>
      <w:r w:rsidRPr="007D4A51">
        <w:rPr>
          <w:rFonts w:ascii="Times New Roman" w:hAnsi="Times New Roman" w:cs="Times New Roman"/>
        </w:rPr>
        <w:t>Stricter data protection regulations like GDPR and HIPAA have increased demand for methods that let businesses work together without disclosing private information.</w:t>
      </w:r>
    </w:p>
    <w:p w:rsidR="0005666F" w:rsidRDefault="00561FF7" w:rsidP="0005666F">
      <w:pPr>
        <w:spacing w:after="0"/>
        <w:jc w:val="both"/>
        <w:rPr>
          <w:rFonts w:ascii="Times New Roman" w:hAnsi="Times New Roman" w:cs="Times New Roman"/>
        </w:rPr>
      </w:pPr>
      <w:r w:rsidRPr="00561FF7">
        <w:rPr>
          <w:rFonts w:ascii="Times New Roman" w:hAnsi="Times New Roman" w:cs="Times New Roman"/>
        </w:rPr>
        <w:t>Federated Learning (FL) has become a promising approach that allows several clients to work collaboratively to train machine learning models without exchanging raw data, protecting data confidentiality and producing shared intelligence.</w:t>
      </w:r>
      <w:r w:rsidR="0005666F" w:rsidRPr="003A2702">
        <w:rPr>
          <w:rFonts w:ascii="Times New Roman" w:hAnsi="Times New Roman" w:cs="Times New Roman"/>
        </w:rPr>
        <w:t>In order to train the model using local data from devices while maintaining privacy, Google initially created Federated Learning (FL), a distributed machine learning paradigm (McMahan et al. 2017).</w:t>
      </w:r>
      <w:r w:rsidR="00763C97">
        <w:rPr>
          <w:rFonts w:ascii="Times New Roman" w:hAnsi="Times New Roman" w:cs="Times New Roman"/>
        </w:rPr>
        <w:t>Federated Learning</w:t>
      </w:r>
    </w:p>
    <w:p w:rsidR="00FA0809" w:rsidRDefault="00FA0809" w:rsidP="0005666F">
      <w:pPr>
        <w:spacing w:after="0"/>
        <w:jc w:val="both"/>
        <w:rPr>
          <w:rFonts w:ascii="Times New Roman" w:hAnsi="Times New Roman" w:cs="Times New Roman"/>
        </w:rPr>
      </w:pPr>
    </w:p>
    <w:p w:rsidR="00561FF7" w:rsidRDefault="003A2702" w:rsidP="0005666F">
      <w:pPr>
        <w:spacing w:after="0"/>
        <w:jc w:val="both"/>
        <w:rPr>
          <w:rFonts w:ascii="Times New Roman" w:hAnsi="Times New Roman" w:cs="Times New Roman"/>
        </w:rPr>
      </w:pPr>
      <w:r>
        <w:rPr>
          <w:rFonts w:ascii="Times New Roman" w:hAnsi="Times New Roman" w:cs="Times New Roman"/>
        </w:rPr>
        <w:t xml:space="preserve">( FL) ensures that sensitive information remains local , thus preserving user privacy while allowing model updates to be shared across the network. </w:t>
      </w:r>
      <w:r w:rsidRPr="003A2702">
        <w:rPr>
          <w:rFonts w:ascii="Times New Roman" w:hAnsi="Times New Roman" w:cs="Times New Roman"/>
        </w:rPr>
        <w:t>To construct the FL model locally, a few devices are involved. To optimise the global FL model, the central FL server receives the trained local model updates and aggregates them. In contrast to traditional machine learning, FL safeguards client data and stops local d</w:t>
      </w:r>
      <w:r w:rsidR="00C74857">
        <w:rPr>
          <w:rFonts w:ascii="Times New Roman" w:hAnsi="Times New Roman" w:cs="Times New Roman"/>
        </w:rPr>
        <w:t>ata privacy from being revealed[2].</w:t>
      </w:r>
      <w:r w:rsidRPr="003A2702">
        <w:rPr>
          <w:rFonts w:ascii="Times New Roman" w:hAnsi="Times New Roman" w:cs="Times New Roman"/>
        </w:rPr>
        <w:t xml:space="preserve"> To converge the FL model, the data used for model training is broadcast from different participating businesses and users. They have the authority to lower model performance and enhance the quality of model updates.</w:t>
      </w:r>
    </w:p>
    <w:p w:rsidR="00FA1A05" w:rsidRDefault="00FA1A05" w:rsidP="0005666F">
      <w:pPr>
        <w:spacing w:after="0"/>
        <w:jc w:val="both"/>
        <w:rPr>
          <w:rFonts w:ascii="Times New Roman" w:hAnsi="Times New Roman" w:cs="Times New Roman"/>
        </w:rPr>
      </w:pPr>
    </w:p>
    <w:p w:rsidR="00763C97" w:rsidRDefault="00763C97" w:rsidP="004F4F2C">
      <w:pPr>
        <w:spacing w:after="0"/>
        <w:jc w:val="both"/>
        <w:rPr>
          <w:rFonts w:ascii="Times New Roman" w:hAnsi="Times New Roman" w:cs="Times New Roman"/>
        </w:rPr>
      </w:pPr>
      <w:r w:rsidRPr="00763C97">
        <w:rPr>
          <w:rFonts w:ascii="Times New Roman" w:hAnsi="Times New Roman" w:cs="Times New Roman"/>
        </w:rPr>
        <w:t xml:space="preserve">However, </w:t>
      </w:r>
      <w:r w:rsidRPr="00561FF7">
        <w:rPr>
          <w:rFonts w:ascii="Times New Roman" w:hAnsi="Times New Roman" w:cs="Times New Roman"/>
        </w:rPr>
        <w:t xml:space="preserve">Federated Learning </w:t>
      </w:r>
      <w:r>
        <w:rPr>
          <w:rFonts w:ascii="Times New Roman" w:hAnsi="Times New Roman" w:cs="Times New Roman"/>
        </w:rPr>
        <w:t>(</w:t>
      </w:r>
      <w:r w:rsidRPr="00763C97">
        <w:rPr>
          <w:rFonts w:ascii="Times New Roman" w:hAnsi="Times New Roman" w:cs="Times New Roman"/>
        </w:rPr>
        <w:t>FL</w:t>
      </w:r>
      <w:r>
        <w:rPr>
          <w:rFonts w:ascii="Times New Roman" w:hAnsi="Times New Roman" w:cs="Times New Roman"/>
        </w:rPr>
        <w:t>)</w:t>
      </w:r>
      <w:r w:rsidRPr="00763C97">
        <w:rPr>
          <w:rFonts w:ascii="Times New Roman" w:hAnsi="Times New Roman" w:cs="Times New Roman"/>
        </w:rPr>
        <w:t xml:space="preserve"> faces a number of security and privacy constraints. </w:t>
      </w:r>
      <w:r w:rsidR="001663F8" w:rsidRPr="00561FF7">
        <w:rPr>
          <w:rFonts w:ascii="Times New Roman" w:hAnsi="Times New Roman" w:cs="Times New Roman"/>
        </w:rPr>
        <w:t xml:space="preserve">Federated Learning </w:t>
      </w:r>
      <w:r w:rsidR="001663F8">
        <w:rPr>
          <w:rFonts w:ascii="Times New Roman" w:hAnsi="Times New Roman" w:cs="Times New Roman"/>
        </w:rPr>
        <w:t>(FL) faces challenges related to secure aggregation of model updates, data integrity and ensur</w:t>
      </w:r>
      <w:r w:rsidR="000E0A2B">
        <w:rPr>
          <w:rFonts w:ascii="Times New Roman" w:hAnsi="Times New Roman" w:cs="Times New Roman"/>
        </w:rPr>
        <w:t>ing fairness among participants [3].</w:t>
      </w:r>
      <w:r w:rsidR="004F4F2C" w:rsidRPr="004F4F2C">
        <w:rPr>
          <w:rFonts w:ascii="Times New Roman" w:hAnsi="Times New Roman" w:cs="Times New Roman"/>
        </w:rPr>
        <w:t>Furthermore, FL is vulnerable to fraudulent model modifications, unverifiable client contributions, and free riding due to the absence of a centralized trusted authority.</w:t>
      </w:r>
      <w:r w:rsidRPr="00763C97">
        <w:rPr>
          <w:rFonts w:ascii="Times New Roman" w:hAnsi="Times New Roman" w:cs="Times New Roman"/>
        </w:rPr>
        <w:t xml:space="preserve"> Single Point of Failure (SPoF) and Distributed Denial of Service (DDoS) attacks result from the failure of a central server. Additionally, there is no clear way to </w:t>
      </w:r>
      <w:r w:rsidRPr="00763C97">
        <w:rPr>
          <w:rFonts w:ascii="Times New Roman" w:hAnsi="Times New Roman" w:cs="Times New Roman"/>
        </w:rPr>
        <w:lastRenderedPageBreak/>
        <w:t>capture the local model updates in the existing FL system. Therefore, to identify and stop rogue updates, an efficient decentralized system is needed. By incorporating blockchain technology into federated learning systems, the aforementioned assaults can be prevented.</w:t>
      </w:r>
    </w:p>
    <w:p w:rsidR="00812A7D" w:rsidRDefault="00812A7D" w:rsidP="004F4F2C">
      <w:pPr>
        <w:spacing w:after="0"/>
        <w:jc w:val="both"/>
        <w:rPr>
          <w:rFonts w:ascii="Times New Roman" w:hAnsi="Times New Roman" w:cs="Times New Roman"/>
        </w:rPr>
      </w:pPr>
    </w:p>
    <w:p w:rsidR="00812A7D" w:rsidRPr="00812A7D" w:rsidRDefault="00812A7D" w:rsidP="00812A7D">
      <w:pPr>
        <w:spacing w:after="0"/>
        <w:jc w:val="both"/>
        <w:rPr>
          <w:rFonts w:ascii="Times New Roman" w:hAnsi="Times New Roman" w:cs="Times New Roman"/>
        </w:rPr>
      </w:pPr>
      <w:r w:rsidRPr="00812A7D">
        <w:rPr>
          <w:rFonts w:ascii="Times New Roman" w:hAnsi="Times New Roman" w:cs="Times New Roman"/>
        </w:rPr>
        <w:t>Federated learning is a decentralized multi-user situation (F1,..., FN) in which the current user's dataset (D1,..., DN) is owned by each user client. These data are gathered collectively via traditional deep learning to provide an aggregated</w:t>
      </w:r>
    </w:p>
    <w:p w:rsidR="00812A7D" w:rsidRDefault="00812A7D" w:rsidP="00812A7D">
      <w:pPr>
        <w:spacing w:after="0"/>
        <w:jc w:val="both"/>
        <w:rPr>
          <w:rFonts w:ascii="Times New Roman" w:hAnsi="Times New Roman" w:cs="Times New Roman"/>
        </w:rPr>
      </w:pPr>
      <w:r w:rsidRPr="00812A7D">
        <w:rPr>
          <w:rFonts w:ascii="Times New Roman" w:hAnsi="Times New Roman" w:cs="Times New Roman"/>
        </w:rPr>
        <w:t>dataset D = U1 . . . UN, and the model MSUM is acquired following training. The federated A model MFED is jointly trained by the learning method and the participating users. In addition, time, the user data is stored locally and won't be sent outside. If there's a</w:t>
      </w:r>
      <w:r>
        <w:rPr>
          <w:rFonts w:ascii="Times New Roman" w:hAnsi="Times New Roman" w:cs="Times New Roman"/>
        </w:rPr>
        <w:t xml:space="preserve"> non negative number  </w:t>
      </w:r>
      <w:r w:rsidRPr="00812A7D">
        <w:rPr>
          <w:rFonts w:ascii="Times New Roman" w:hAnsi="Times New Roman" w:cs="Times New Roman"/>
        </w:rPr>
        <w:t>δ</w:t>
      </w:r>
      <w:r>
        <w:rPr>
          <w:rFonts w:ascii="Times New Roman" w:hAnsi="Times New Roman" w:cs="Times New Roman"/>
        </w:rPr>
        <w:t xml:space="preserve"> ,t </w:t>
      </w:r>
      <w:r w:rsidRPr="00812A7D">
        <w:rPr>
          <w:rFonts w:ascii="Times New Roman" w:hAnsi="Times New Roman" w:cs="Times New Roman"/>
        </w:rPr>
        <w:t xml:space="preserve">he model accuracy VFED of MFED, the non-negative real number δ, and the model accuracy </w:t>
      </w:r>
      <w:r>
        <w:rPr>
          <w:rFonts w:ascii="Times New Roman" w:hAnsi="Times New Roman" w:cs="Times New Roman"/>
        </w:rPr>
        <w:t xml:space="preserve">of </w:t>
      </w:r>
      <w:r>
        <w:t>VFED of MFED  satisfy the following inequality:</w:t>
      </w:r>
      <w:r w:rsidRPr="00812A7D">
        <w:rPr>
          <w:rFonts w:ascii="Times New Roman" w:hAnsi="Times New Roman" w:cs="Times New Roman"/>
        </w:rPr>
        <w:t xml:space="preserve"> </w:t>
      </w:r>
    </w:p>
    <w:p w:rsidR="00812A7D" w:rsidRPr="00812A7D" w:rsidRDefault="00812A7D" w:rsidP="00812A7D">
      <w:pPr>
        <w:spacing w:after="0"/>
        <w:jc w:val="both"/>
        <w:rPr>
          <w:rFonts w:ascii="Times New Roman" w:hAnsi="Times New Roman" w:cs="Times New Roman"/>
        </w:rPr>
      </w:pPr>
      <w:r>
        <w:rPr>
          <w:rFonts w:ascii="Times New Roman" w:hAnsi="Times New Roman" w:cs="Times New Roman"/>
        </w:rPr>
        <w:t xml:space="preserve">                                                 |VFED − VSUM| &lt; δ     [4]</w:t>
      </w:r>
    </w:p>
    <w:p w:rsidR="00812A7D" w:rsidRDefault="00812A7D" w:rsidP="00812A7D">
      <w:pPr>
        <w:spacing w:after="0"/>
        <w:jc w:val="both"/>
        <w:rPr>
          <w:rFonts w:ascii="Times New Roman" w:hAnsi="Times New Roman" w:cs="Times New Roman"/>
        </w:rPr>
      </w:pPr>
      <w:r w:rsidRPr="00812A7D">
        <w:rPr>
          <w:rFonts w:ascii="Times New Roman" w:hAnsi="Times New Roman" w:cs="Times New Roman"/>
        </w:rPr>
        <w:t>δ-precision loss is attained via the federated learning algorithm.</w:t>
      </w:r>
      <w:r w:rsidR="00F65289">
        <w:rPr>
          <w:rFonts w:ascii="Times New Roman" w:hAnsi="Times New Roman" w:cs="Times New Roman"/>
        </w:rPr>
        <w:t xml:space="preserve"> </w:t>
      </w:r>
    </w:p>
    <w:p w:rsidR="00F65289" w:rsidRDefault="00F65289" w:rsidP="00812A7D">
      <w:pPr>
        <w:spacing w:after="0"/>
        <w:jc w:val="both"/>
        <w:rPr>
          <w:rFonts w:ascii="Times New Roman" w:hAnsi="Times New Roman" w:cs="Times New Roman"/>
        </w:rPr>
      </w:pPr>
    </w:p>
    <w:p w:rsidR="00F65289" w:rsidRDefault="00266017" w:rsidP="00664A17">
      <w:pPr>
        <w:spacing w:after="0"/>
        <w:jc w:val="both"/>
        <w:rPr>
          <w:rFonts w:ascii="Times New Roman" w:hAnsi="Times New Roman" w:cs="Times New Roman"/>
        </w:rPr>
      </w:pPr>
      <w:r w:rsidRPr="00266017">
        <w:rPr>
          <w:rFonts w:ascii="Times New Roman" w:hAnsi="Times New Roman" w:cs="Times New Roman"/>
        </w:rPr>
        <w:t xml:space="preserve">Blockchain technology and FL can be coupled to create a safe, decentralized </w:t>
      </w:r>
      <w:r>
        <w:rPr>
          <w:rFonts w:ascii="Times New Roman" w:hAnsi="Times New Roman" w:cs="Times New Roman"/>
        </w:rPr>
        <w:t xml:space="preserve">learning system to address </w:t>
      </w:r>
      <w:r w:rsidRPr="00266017">
        <w:rPr>
          <w:rFonts w:ascii="Times New Roman" w:hAnsi="Times New Roman" w:cs="Times New Roman"/>
        </w:rPr>
        <w:t xml:space="preserve">issues. The three key features of blockchain—immutability, transparency, and decentralization—help guarantee that model updates are unchangeable, easily traceable, and fairly merged without the need for a central authority. As a result, federated systems are more resilient to threats and have greater trust and responsibility. </w:t>
      </w:r>
      <w:r w:rsidR="00F65289" w:rsidRPr="00F65289">
        <w:rPr>
          <w:rFonts w:ascii="Times New Roman" w:hAnsi="Times New Roman" w:cs="Times New Roman"/>
        </w:rPr>
        <w:t>Blockchain technology offers a useful way to improve the security and transparency of federated learning systems because it is decentralized and impervious to tampering. Blockchain technology can strengthen federated learning by enabling participants to transparently check and audit model modifications without dep</w:t>
      </w:r>
      <w:r w:rsidR="00F65289">
        <w:rPr>
          <w:rFonts w:ascii="Times New Roman" w:hAnsi="Times New Roman" w:cs="Times New Roman"/>
        </w:rPr>
        <w:t>ending on a central authority [5</w:t>
      </w:r>
      <w:r w:rsidR="00F65289" w:rsidRPr="00F65289">
        <w:rPr>
          <w:rFonts w:ascii="Times New Roman" w:hAnsi="Times New Roman" w:cs="Times New Roman"/>
        </w:rPr>
        <w:t>]. Integrated into the blockchain network, smart contracts can guarantee adherence to privacy norms, incentivise participants, and enf</w:t>
      </w:r>
      <w:r w:rsidR="00F65289">
        <w:rPr>
          <w:rFonts w:ascii="Times New Roman" w:hAnsi="Times New Roman" w:cs="Times New Roman"/>
        </w:rPr>
        <w:t>orce data sharing regulations [6</w:t>
      </w:r>
      <w:r w:rsidR="00F65289" w:rsidRPr="00F65289">
        <w:rPr>
          <w:rFonts w:ascii="Times New Roman" w:hAnsi="Times New Roman" w:cs="Times New Roman"/>
        </w:rPr>
        <w:t>]. Furthermore, blockchain is perfect for developing safe and transparent AI model training settings because of its intrinsic capacity to offer traceabili</w:t>
      </w:r>
      <w:r w:rsidR="00F65289">
        <w:rPr>
          <w:rFonts w:ascii="Times New Roman" w:hAnsi="Times New Roman" w:cs="Times New Roman"/>
        </w:rPr>
        <w:t>ty and accountability [7</w:t>
      </w:r>
      <w:r w:rsidR="00F65289" w:rsidRPr="00F65289">
        <w:rPr>
          <w:rFonts w:ascii="Times New Roman" w:hAnsi="Times New Roman" w:cs="Times New Roman"/>
        </w:rPr>
        <w:t>].</w:t>
      </w:r>
      <w:r w:rsidR="006C74A1">
        <w:rPr>
          <w:rFonts w:ascii="Times New Roman" w:hAnsi="Times New Roman" w:cs="Times New Roman"/>
        </w:rPr>
        <w:t xml:space="preserve"> </w:t>
      </w:r>
      <w:r w:rsidR="006C74A1" w:rsidRPr="006C74A1">
        <w:rPr>
          <w:rFonts w:ascii="Times New Roman" w:hAnsi="Times New Roman" w:cs="Times New Roman"/>
        </w:rPr>
        <w:t>Additionally, although blockchain provides a safe foundation for model updates, blockchain-based federated learning systems' energy consumption and scalability issues must be resolved [8].</w:t>
      </w:r>
      <w:r w:rsidR="00664A17">
        <w:rPr>
          <w:rFonts w:ascii="Times New Roman" w:hAnsi="Times New Roman" w:cs="Times New Roman"/>
          <w:b/>
        </w:rPr>
        <w:t xml:space="preserve"> </w:t>
      </w:r>
      <w:r w:rsidR="00664A17" w:rsidRPr="00664A17">
        <w:rPr>
          <w:rFonts w:ascii="Times New Roman" w:hAnsi="Times New Roman" w:cs="Times New Roman"/>
        </w:rPr>
        <w:t>In order to prevent federated learning poisoning assaults, blockchain's central aggregator detects malevolent and untrustworthy individuals by automating</w:t>
      </w:r>
      <w:r w:rsidR="00664A17">
        <w:rPr>
          <w:rFonts w:ascii="Times New Roman" w:hAnsi="Times New Roman" w:cs="Times New Roman"/>
        </w:rPr>
        <w:t xml:space="preserve"> smart contract execution [9</w:t>
      </w:r>
      <w:r w:rsidR="00664A17" w:rsidRPr="00664A17">
        <w:rPr>
          <w:rFonts w:ascii="Times New Roman" w:hAnsi="Times New Roman" w:cs="Times New Roman"/>
        </w:rPr>
        <w:t>]. In order to handle reputation value in a de</w:t>
      </w:r>
      <w:r w:rsidR="00664A17">
        <w:rPr>
          <w:rFonts w:ascii="Times New Roman" w:hAnsi="Times New Roman" w:cs="Times New Roman"/>
        </w:rPr>
        <w:t>centralized way, Sun et al. [10]</w:t>
      </w:r>
      <w:r w:rsidR="00664A17" w:rsidRPr="00664A17">
        <w:rPr>
          <w:rFonts w:ascii="Times New Roman" w:hAnsi="Times New Roman" w:cs="Times New Roman"/>
        </w:rPr>
        <w:t xml:space="preserve"> created a novel blockchain platform that can guarantee correct historical reputation, significantly increasing the accuracy of FL.To increase the</w:t>
      </w:r>
      <w:r w:rsidR="00664A17">
        <w:rPr>
          <w:rFonts w:ascii="Times New Roman" w:hAnsi="Times New Roman" w:cs="Times New Roman"/>
        </w:rPr>
        <w:t xml:space="preserve"> security of FL, Wang et al. [11</w:t>
      </w:r>
      <w:r w:rsidR="00664A17" w:rsidRPr="00664A17">
        <w:rPr>
          <w:rFonts w:ascii="Times New Roman" w:hAnsi="Times New Roman" w:cs="Times New Roman"/>
        </w:rPr>
        <w:t>] suggested a blockchain-based encryption gradient audit technique that records the encryption gradient from the data owner using the behavior chain. To get around the FL central server's single point of failure, a blockchain-assisted federated learning (BC-FL) framework was created.</w:t>
      </w:r>
    </w:p>
    <w:p w:rsidR="00256997" w:rsidRDefault="00256997" w:rsidP="00664A17">
      <w:pPr>
        <w:spacing w:after="0"/>
        <w:jc w:val="both"/>
        <w:rPr>
          <w:rFonts w:ascii="Times New Roman" w:hAnsi="Times New Roman" w:cs="Times New Roman"/>
        </w:rPr>
      </w:pPr>
    </w:p>
    <w:p w:rsidR="00256997" w:rsidRDefault="00FA171B" w:rsidP="00256997">
      <w:pPr>
        <w:pStyle w:val="ListParagraph"/>
        <w:numPr>
          <w:ilvl w:val="0"/>
          <w:numId w:val="1"/>
        </w:numPr>
        <w:spacing w:after="0"/>
        <w:jc w:val="both"/>
        <w:rPr>
          <w:rFonts w:ascii="Times New Roman" w:hAnsi="Times New Roman" w:cs="Times New Roman"/>
          <w:b/>
          <w:sz w:val="24"/>
          <w:szCs w:val="24"/>
        </w:rPr>
      </w:pPr>
      <w:r>
        <w:rPr>
          <w:rFonts w:ascii="Times New Roman" w:hAnsi="Times New Roman" w:cs="Times New Roman"/>
          <w:b/>
          <w:sz w:val="24"/>
          <w:szCs w:val="24"/>
        </w:rPr>
        <w:t>Literature Review</w:t>
      </w:r>
    </w:p>
    <w:p w:rsidR="003D6E72" w:rsidRDefault="003D6E72" w:rsidP="00FA171B">
      <w:pPr>
        <w:spacing w:after="0"/>
        <w:jc w:val="both"/>
        <w:rPr>
          <w:rFonts w:ascii="Times New Roman" w:hAnsi="Times New Roman" w:cs="Times New Roman"/>
        </w:rPr>
      </w:pPr>
      <w:r w:rsidRPr="003D6E72">
        <w:rPr>
          <w:rFonts w:ascii="Times New Roman" w:hAnsi="Times New Roman" w:cs="Times New Roman"/>
        </w:rPr>
        <w:t>Federated Learning (FL) has drawn a lot of interest as a distributed machine learning technique that protects privacy. FL protects the privacy of personal data by having several devices work together to train a common model while storing their data locally. Early studies on FL showed that it could facilitate training on sensitive datasets, like financial transactions and medical information, without requiring the uploading of raw data to a centralized server [11]. The safe aggregation of model updates is one of the main issues in FL. To guarantee that model updates stay private even when aggregated, a number of studies have concentrated on methods like Homomorphic Encryption and Secure Multi-Party Computation (SMPC) [12]. Nevertheless, these techniques are computationally costly and might not be feasible for widespread implementations.</w:t>
      </w:r>
    </w:p>
    <w:p w:rsidR="005F0625" w:rsidRDefault="005F0625" w:rsidP="00FA171B">
      <w:pPr>
        <w:spacing w:after="0"/>
        <w:jc w:val="both"/>
        <w:rPr>
          <w:rFonts w:ascii="Times New Roman" w:hAnsi="Times New Roman" w:cs="Times New Roman"/>
        </w:rPr>
      </w:pPr>
    </w:p>
    <w:p w:rsidR="005F0625" w:rsidRDefault="005F0625" w:rsidP="00FA171B">
      <w:pPr>
        <w:spacing w:after="0"/>
        <w:jc w:val="both"/>
        <w:rPr>
          <w:rFonts w:ascii="Times New Roman" w:hAnsi="Times New Roman" w:cs="Times New Roman"/>
        </w:rPr>
      </w:pPr>
      <w:r w:rsidRPr="005F0625">
        <w:rPr>
          <w:rFonts w:ascii="Times New Roman" w:hAnsi="Times New Roman" w:cs="Times New Roman"/>
        </w:rPr>
        <w:t xml:space="preserve">Blockchain technology has been suggested as a way to improve FL systems' security and reliability. A transparent and safe setting for compiling and confirming model modifications can be offered by blockchain, a decentralized and immutable ledger. In this sense, a number of academics have used blockchain technology with FL to guarantee the authenticity and integrity of model updates, strengthening the federated learning process against hostile </w:t>
      </w:r>
      <w:r w:rsidRPr="005F0625">
        <w:rPr>
          <w:rFonts w:ascii="Times New Roman" w:hAnsi="Times New Roman" w:cs="Times New Roman"/>
        </w:rPr>
        <w:lastRenderedPageBreak/>
        <w:t>operations such data manipulation and model poisoning [13]. Blockchain provides transparency and accountability in decentralized systems by guaranteeing that all model updates are recorded in a tamper-proof manner.</w:t>
      </w:r>
    </w:p>
    <w:p w:rsidR="005F0625" w:rsidRDefault="005F0625" w:rsidP="00FA171B">
      <w:pPr>
        <w:spacing w:after="0"/>
        <w:jc w:val="both"/>
        <w:rPr>
          <w:rFonts w:ascii="Times New Roman" w:hAnsi="Times New Roman" w:cs="Times New Roman"/>
        </w:rPr>
      </w:pPr>
    </w:p>
    <w:p w:rsidR="005F0625" w:rsidRDefault="006D2B22" w:rsidP="00FA171B">
      <w:pPr>
        <w:spacing w:after="0"/>
        <w:jc w:val="both"/>
        <w:rPr>
          <w:rFonts w:ascii="Times New Roman" w:hAnsi="Times New Roman" w:cs="Times New Roman"/>
        </w:rPr>
      </w:pPr>
      <w:r w:rsidRPr="006D2B22">
        <w:rPr>
          <w:rFonts w:ascii="Times New Roman" w:hAnsi="Times New Roman" w:cs="Times New Roman"/>
        </w:rPr>
        <w:t>The scalability of the blockchain is a major obstacle in blockchain-based FL systems. Conventional blockchain systems, including Proof-of-Work (PoW), can be computationally costly and unsuitable for the high throughput needed in FL. Alternative consensus methods like Proof-of-Stake (PoS) and Delegated Proof-of-Stake (DPoS), which are more energy-efficient and able to handle the transaction volumes connected with large-scale FL applications, have been proposed by researchers to overcome this problem [14].  These methods guarantee the blockchain's continued scalability and efficiency while preserving its decentralized structure.</w:t>
      </w:r>
    </w:p>
    <w:p w:rsidR="00C112FA" w:rsidRDefault="00C112FA" w:rsidP="00FA171B">
      <w:pPr>
        <w:spacing w:after="0"/>
        <w:jc w:val="both"/>
        <w:rPr>
          <w:rFonts w:ascii="Times New Roman" w:hAnsi="Times New Roman" w:cs="Times New Roman"/>
        </w:rPr>
      </w:pPr>
    </w:p>
    <w:p w:rsidR="00C112FA" w:rsidRPr="00C112FA" w:rsidRDefault="00C112FA" w:rsidP="00C112FA">
      <w:pPr>
        <w:spacing w:after="0"/>
        <w:jc w:val="both"/>
        <w:rPr>
          <w:rFonts w:ascii="Times New Roman" w:hAnsi="Times New Roman" w:cs="Times New Roman"/>
        </w:rPr>
      </w:pPr>
      <w:r w:rsidRPr="00C112FA">
        <w:rPr>
          <w:rFonts w:ascii="Times New Roman" w:hAnsi="Times New Roman" w:cs="Times New Roman"/>
        </w:rPr>
        <w:t>Smart contracts, a key feature of blockchain technology, have been utilized to automate tasks such as the verification of model updates, the enforcement of privacy policies, and the distribution of rewards. The use of smart contracts in federated</w:t>
      </w:r>
    </w:p>
    <w:p w:rsidR="00C112FA" w:rsidRDefault="00C112FA" w:rsidP="00C112FA">
      <w:pPr>
        <w:spacing w:after="0"/>
        <w:jc w:val="both"/>
        <w:rPr>
          <w:rFonts w:ascii="Times New Roman" w:hAnsi="Times New Roman" w:cs="Times New Roman"/>
        </w:rPr>
      </w:pPr>
      <w:r w:rsidRPr="00C112FA">
        <w:rPr>
          <w:rFonts w:ascii="Times New Roman" w:hAnsi="Times New Roman" w:cs="Times New Roman"/>
        </w:rPr>
        <w:t>learning systems allows for the automatic execution of predefined rules without the need for a central authority. Researchers have proposed using smart contracts to enforce data-sharing agreements, ensuring that participants comply with privacy</w:t>
      </w:r>
      <w:r>
        <w:rPr>
          <w:rFonts w:ascii="Times New Roman" w:hAnsi="Times New Roman" w:cs="Times New Roman"/>
        </w:rPr>
        <w:t xml:space="preserve"> </w:t>
      </w:r>
      <w:r w:rsidRPr="00C112FA">
        <w:rPr>
          <w:rFonts w:ascii="Times New Roman" w:hAnsi="Times New Roman" w:cs="Times New Roman"/>
        </w:rPr>
        <w:t>standards and receive incentives for their contributions [15]. These contracts can be programmed to ensure that only valid and verified model updates are aggregated, thus preventing malicious nodes from compromising the system.</w:t>
      </w:r>
      <w:r>
        <w:rPr>
          <w:rFonts w:ascii="Times New Roman" w:hAnsi="Times New Roman" w:cs="Times New Roman"/>
        </w:rPr>
        <w:t xml:space="preserve"> </w:t>
      </w:r>
      <w:r w:rsidRPr="00C112FA">
        <w:rPr>
          <w:rFonts w:ascii="Times New Roman" w:hAnsi="Times New Roman" w:cs="Times New Roman"/>
        </w:rPr>
        <w:t>Despite the promising integration of blockchain and federated learning, several challenges remain in ensuring the security and privacy of model updates.Some studies have pointed out that while blockchain provides transparency, it does not necessarily</w:t>
      </w:r>
      <w:r>
        <w:rPr>
          <w:rFonts w:ascii="Times New Roman" w:hAnsi="Times New Roman" w:cs="Times New Roman"/>
        </w:rPr>
        <w:t xml:space="preserve"> </w:t>
      </w:r>
      <w:r w:rsidRPr="00C112FA">
        <w:rPr>
          <w:rFonts w:ascii="Times New Roman" w:hAnsi="Times New Roman" w:cs="Times New Roman"/>
        </w:rPr>
        <w:t>prevent attacks like model inversion or membership inference, where attackers can infer sensitive information from the model [16]. Researchers have proposed using advanced cryptographic techniques, such as differential privacy and secure aggregation,</w:t>
      </w:r>
      <w:r>
        <w:rPr>
          <w:rFonts w:ascii="Times New Roman" w:hAnsi="Times New Roman" w:cs="Times New Roman"/>
        </w:rPr>
        <w:t xml:space="preserve"> </w:t>
      </w:r>
      <w:r w:rsidRPr="00C112FA">
        <w:rPr>
          <w:rFonts w:ascii="Times New Roman" w:hAnsi="Times New Roman" w:cs="Times New Roman"/>
        </w:rPr>
        <w:t>to address these issues. These techniques provide an additional layer of protection to prevent the leakage of sensitive information while allowing model updates to be securely shared.</w:t>
      </w:r>
    </w:p>
    <w:p w:rsidR="007B56BF" w:rsidRDefault="007B56BF" w:rsidP="00FA171B">
      <w:pPr>
        <w:spacing w:after="0"/>
        <w:jc w:val="both"/>
        <w:rPr>
          <w:rFonts w:ascii="Times New Roman" w:hAnsi="Times New Roman" w:cs="Times New Roman"/>
        </w:rPr>
      </w:pPr>
    </w:p>
    <w:p w:rsidR="00FA1A05" w:rsidRDefault="003F6589" w:rsidP="004F4F2C">
      <w:pPr>
        <w:spacing w:after="0"/>
        <w:jc w:val="both"/>
        <w:rPr>
          <w:rFonts w:ascii="Times New Roman" w:hAnsi="Times New Roman" w:cs="Times New Roman"/>
        </w:rPr>
      </w:pPr>
      <w:r w:rsidRPr="003F6589">
        <w:rPr>
          <w:rFonts w:ascii="Times New Roman" w:hAnsi="Times New Roman" w:cs="Times New Roman"/>
        </w:rPr>
        <w:t>Another issue with blockchain-based federated learning systems is their energy usage. The high energy consumption of blockchain's consensus algorithms, particularly PoW, can be prohibitive in large-scale systems. As a result, a number of studies have concentrated on making blockchain networks used in federated learning as energy-efficient as possible. To balance energy consumption and scalability, for example, academics have developed hybrid blockchain models that integrate the advantages of both centralized and decentralized systems [17]. These methods seek to preserve security and decentralization while lowering the computing burden related to blockchain consensus.</w:t>
      </w:r>
    </w:p>
    <w:p w:rsidR="00E46E36" w:rsidRDefault="00E46E36" w:rsidP="004F4F2C">
      <w:pPr>
        <w:spacing w:after="0"/>
        <w:jc w:val="both"/>
        <w:rPr>
          <w:rFonts w:ascii="Times New Roman" w:hAnsi="Times New Roman" w:cs="Times New Roman"/>
        </w:rPr>
      </w:pPr>
    </w:p>
    <w:p w:rsidR="007C6FA3" w:rsidRDefault="00E46E36" w:rsidP="004F4F2C">
      <w:pPr>
        <w:spacing w:after="0"/>
        <w:jc w:val="both"/>
        <w:rPr>
          <w:rFonts w:ascii="Times New Roman" w:hAnsi="Times New Roman" w:cs="Times New Roman"/>
        </w:rPr>
      </w:pPr>
      <w:r w:rsidRPr="00E46E36">
        <w:rPr>
          <w:rFonts w:ascii="Times New Roman" w:hAnsi="Times New Roman" w:cs="Times New Roman"/>
        </w:rPr>
        <w:t>The management of non-IID (Independent and Identically Distributed) data across many nodes is another crucial problem in federated learning. In the real world situations, data is frequently diverse, making it difficult to aggregate model updates. Numerous strategies have been put out to deal with this problem, such as federated optimization methods like FedAvg and FedProx, which try to lessen the impact of non-IID data on the model's performance [18]. It has been demonstrated that these techniques increase the accuracy and rate of convergence of models trained in federated environments.</w:t>
      </w:r>
      <w:r w:rsidR="000174E2">
        <w:rPr>
          <w:rFonts w:ascii="Times New Roman" w:hAnsi="Times New Roman" w:cs="Times New Roman"/>
        </w:rPr>
        <w:t xml:space="preserve"> </w:t>
      </w:r>
      <w:r w:rsidR="000174E2" w:rsidRPr="000174E2">
        <w:rPr>
          <w:rFonts w:ascii="Times New Roman" w:hAnsi="Times New Roman" w:cs="Times New Roman"/>
        </w:rPr>
        <w:t xml:space="preserve">Although federated learning and blockchain have a lot of potential, it's crucial to think about the ethical ramifications of implementing such systems, particularly in industries like healthcare and banking. </w:t>
      </w:r>
    </w:p>
    <w:p w:rsidR="007C6FA3" w:rsidRDefault="007C6FA3" w:rsidP="004F4F2C">
      <w:pPr>
        <w:spacing w:after="0"/>
        <w:jc w:val="both"/>
        <w:rPr>
          <w:rFonts w:ascii="Times New Roman" w:hAnsi="Times New Roman" w:cs="Times New Roman"/>
        </w:rPr>
      </w:pPr>
    </w:p>
    <w:p w:rsidR="007C6FA3" w:rsidRDefault="000174E2" w:rsidP="004F4F2C">
      <w:pPr>
        <w:spacing w:after="0"/>
        <w:jc w:val="both"/>
        <w:rPr>
          <w:rFonts w:ascii="Times New Roman" w:hAnsi="Times New Roman" w:cs="Times New Roman"/>
        </w:rPr>
      </w:pPr>
      <w:r w:rsidRPr="000174E2">
        <w:rPr>
          <w:rFonts w:ascii="Times New Roman" w:hAnsi="Times New Roman" w:cs="Times New Roman"/>
        </w:rPr>
        <w:t>Concerns regarding the equity and inclusion of decentralized AI systems have been voiced by researchers. Federated learning's decentralized structure may result in unequal access to resources, especially for users with low processing power. In blockchain-based FL systems, some research has suggested ways to guarantee equity in the distribution of rewards and resources [19]. These procedures are designed to make sure that everyone is treated fairly and that no one person controls the training process.</w:t>
      </w:r>
      <w:r w:rsidR="008E1742">
        <w:rPr>
          <w:rFonts w:ascii="Times New Roman" w:hAnsi="Times New Roman" w:cs="Times New Roman"/>
        </w:rPr>
        <w:t xml:space="preserve"> </w:t>
      </w:r>
      <w:r w:rsidR="008E1742" w:rsidRPr="008E1742">
        <w:rPr>
          <w:rFonts w:ascii="Times New Roman" w:hAnsi="Times New Roman" w:cs="Times New Roman"/>
        </w:rPr>
        <w:t>Making sure the system is resilient to adversarial attacks is crucial while training AI models.</w:t>
      </w:r>
    </w:p>
    <w:p w:rsidR="00FA0809" w:rsidRDefault="00FA0809" w:rsidP="004F4F2C">
      <w:pPr>
        <w:spacing w:after="0"/>
        <w:jc w:val="both"/>
        <w:rPr>
          <w:rFonts w:ascii="Times New Roman" w:hAnsi="Times New Roman" w:cs="Times New Roman"/>
        </w:rPr>
      </w:pPr>
    </w:p>
    <w:p w:rsidR="002328C2" w:rsidRPr="00492EC0" w:rsidRDefault="000640B9" w:rsidP="000640B9">
      <w:pPr>
        <w:pStyle w:val="ListParagraph"/>
        <w:numPr>
          <w:ilvl w:val="0"/>
          <w:numId w:val="1"/>
        </w:numPr>
        <w:spacing w:after="0"/>
        <w:jc w:val="both"/>
        <w:rPr>
          <w:rFonts w:ascii="Times New Roman" w:hAnsi="Times New Roman" w:cs="Times New Roman"/>
          <w:b/>
          <w:sz w:val="24"/>
          <w:szCs w:val="24"/>
        </w:rPr>
      </w:pPr>
      <w:r w:rsidRPr="00492EC0">
        <w:rPr>
          <w:rFonts w:ascii="Times New Roman" w:hAnsi="Times New Roman" w:cs="Times New Roman"/>
          <w:b/>
          <w:sz w:val="24"/>
          <w:szCs w:val="24"/>
        </w:rPr>
        <w:lastRenderedPageBreak/>
        <w:t xml:space="preserve">Methodology </w:t>
      </w:r>
    </w:p>
    <w:p w:rsidR="000640B9" w:rsidRDefault="000640B9" w:rsidP="000640B9">
      <w:pPr>
        <w:spacing w:after="0"/>
        <w:jc w:val="both"/>
        <w:rPr>
          <w:rFonts w:ascii="Times New Roman" w:hAnsi="Times New Roman" w:cs="Times New Roman"/>
        </w:rPr>
      </w:pPr>
    </w:p>
    <w:p w:rsidR="00100B64" w:rsidRPr="00100B64" w:rsidRDefault="00100B64" w:rsidP="00100B64">
      <w:pPr>
        <w:pStyle w:val="Default"/>
        <w:jc w:val="both"/>
        <w:rPr>
          <w:sz w:val="22"/>
          <w:szCs w:val="22"/>
        </w:rPr>
      </w:pPr>
      <w:r w:rsidRPr="00100B64">
        <w:rPr>
          <w:b/>
          <w:bCs/>
          <w:sz w:val="22"/>
          <w:szCs w:val="22"/>
        </w:rPr>
        <w:t xml:space="preserve">1. Local Model Training </w:t>
      </w:r>
    </w:p>
    <w:p w:rsidR="00100B64" w:rsidRDefault="00100B64" w:rsidP="00100B64">
      <w:pPr>
        <w:pStyle w:val="Default"/>
        <w:jc w:val="both"/>
        <w:rPr>
          <w:sz w:val="22"/>
          <w:szCs w:val="22"/>
        </w:rPr>
      </w:pPr>
      <w:r w:rsidRPr="00100B64">
        <w:rPr>
          <w:sz w:val="22"/>
          <w:szCs w:val="22"/>
        </w:rPr>
        <w:t xml:space="preserve">Each client or organization (such as hospitals, banks, or IoT devices) trains a local machine learning model using its private dataset. No raw data is shared outside the local environment, ensuring complete privacy. To enhance data protection, Differential Privacy (DP) and Gradient Clipping techniques are applied before sharing the model updates. This phase allows collaborative learning without violating data confidentiality. </w:t>
      </w:r>
    </w:p>
    <w:p w:rsidR="00827264" w:rsidRPr="00100B64" w:rsidRDefault="00827264" w:rsidP="00100B64">
      <w:pPr>
        <w:pStyle w:val="Default"/>
        <w:jc w:val="both"/>
        <w:rPr>
          <w:sz w:val="22"/>
          <w:szCs w:val="22"/>
        </w:rPr>
      </w:pPr>
    </w:p>
    <w:p w:rsidR="00100B64" w:rsidRPr="00100B64" w:rsidRDefault="00100B64" w:rsidP="00100B64">
      <w:pPr>
        <w:pStyle w:val="Default"/>
        <w:jc w:val="both"/>
        <w:rPr>
          <w:sz w:val="22"/>
          <w:szCs w:val="22"/>
        </w:rPr>
      </w:pPr>
      <w:r w:rsidRPr="00100B64">
        <w:rPr>
          <w:b/>
          <w:bCs/>
          <w:sz w:val="22"/>
          <w:szCs w:val="22"/>
        </w:rPr>
        <w:t xml:space="preserve">2. Secure Upload and Blockchain Recording </w:t>
      </w:r>
    </w:p>
    <w:p w:rsidR="00100B64" w:rsidRDefault="00100B64" w:rsidP="00100B64">
      <w:pPr>
        <w:pStyle w:val="Default"/>
        <w:jc w:val="both"/>
        <w:rPr>
          <w:sz w:val="22"/>
          <w:szCs w:val="22"/>
        </w:rPr>
      </w:pPr>
      <w:r w:rsidRPr="00100B64">
        <w:rPr>
          <w:sz w:val="22"/>
          <w:szCs w:val="22"/>
        </w:rPr>
        <w:t xml:space="preserve">After local training, the model updates are encrypted and secured with a digital signature and unique hash. These encrypted updates are uploaded to the blockchain ledger, which ensures data immutability and prevents tampering. The blockchain provides a transparent and verifiable record of every contribution, ensuring that all transactions are trusted and auditable. </w:t>
      </w:r>
    </w:p>
    <w:p w:rsidR="00827264" w:rsidRPr="00100B64" w:rsidRDefault="00827264" w:rsidP="00100B64">
      <w:pPr>
        <w:pStyle w:val="Default"/>
        <w:jc w:val="both"/>
        <w:rPr>
          <w:sz w:val="22"/>
          <w:szCs w:val="22"/>
        </w:rPr>
      </w:pPr>
    </w:p>
    <w:p w:rsidR="00100B64" w:rsidRPr="00100B64" w:rsidRDefault="00100B64" w:rsidP="00100B64">
      <w:pPr>
        <w:pStyle w:val="Default"/>
        <w:jc w:val="both"/>
        <w:rPr>
          <w:sz w:val="22"/>
          <w:szCs w:val="22"/>
        </w:rPr>
      </w:pPr>
      <w:r w:rsidRPr="00100B64">
        <w:rPr>
          <w:b/>
          <w:bCs/>
          <w:sz w:val="22"/>
          <w:szCs w:val="22"/>
        </w:rPr>
        <w:t xml:space="preserve">3. Decentralized Aggregation and Validation </w:t>
      </w:r>
    </w:p>
    <w:p w:rsidR="00100B64" w:rsidRPr="00100B64" w:rsidRDefault="00100B64" w:rsidP="00100B64">
      <w:pPr>
        <w:pStyle w:val="Default"/>
        <w:jc w:val="both"/>
        <w:rPr>
          <w:sz w:val="22"/>
          <w:szCs w:val="22"/>
        </w:rPr>
      </w:pPr>
      <w:r w:rsidRPr="00100B64">
        <w:rPr>
          <w:sz w:val="22"/>
          <w:szCs w:val="22"/>
        </w:rPr>
        <w:t xml:space="preserve">Instead of relying on a central server, validator nodes on the blockchain perform secure aggregation of model updates. Using Secure Multi-Party Computation (MPC) and Smart Contracts, the system verifies and combines the updates into a global model. This decentralized process eliminates a single point of failure and ensures fairness, transparency, and reliability in model aggregation. </w:t>
      </w:r>
    </w:p>
    <w:p w:rsidR="00100B64" w:rsidRPr="00100B64" w:rsidRDefault="00100B64" w:rsidP="00100B64">
      <w:pPr>
        <w:pStyle w:val="Default"/>
        <w:jc w:val="both"/>
        <w:rPr>
          <w:sz w:val="22"/>
          <w:szCs w:val="22"/>
        </w:rPr>
      </w:pPr>
      <w:r w:rsidRPr="00100B64">
        <w:rPr>
          <w:b/>
          <w:bCs/>
          <w:sz w:val="22"/>
          <w:szCs w:val="22"/>
        </w:rPr>
        <w:t xml:space="preserve">4. Reputation and Incentive Mechanism </w:t>
      </w:r>
    </w:p>
    <w:p w:rsidR="00100B64" w:rsidRDefault="00100B64" w:rsidP="00100B64">
      <w:pPr>
        <w:pStyle w:val="Default"/>
        <w:jc w:val="both"/>
        <w:rPr>
          <w:sz w:val="22"/>
          <w:szCs w:val="22"/>
        </w:rPr>
      </w:pPr>
      <w:r w:rsidRPr="00100B64">
        <w:rPr>
          <w:sz w:val="22"/>
          <w:szCs w:val="22"/>
        </w:rPr>
        <w:t xml:space="preserve">Each participant’s contribution is evaluated based on its accuracy, quality, and honesty. A reputation score is maintained on-chain for every client. Through Smart Contracts, reliable participants are rewarded with tokens, while malicious or low-quality contributors are penalized. This mechanism builds trust, encourages active and fair participation, and protects the system from data poisoning attacks. </w:t>
      </w:r>
    </w:p>
    <w:p w:rsidR="00BA6CF7" w:rsidRPr="00100B64" w:rsidRDefault="00BA6CF7" w:rsidP="00100B64">
      <w:pPr>
        <w:pStyle w:val="Default"/>
        <w:jc w:val="both"/>
        <w:rPr>
          <w:sz w:val="22"/>
          <w:szCs w:val="22"/>
        </w:rPr>
      </w:pPr>
    </w:p>
    <w:p w:rsidR="00100B64" w:rsidRPr="00100B64" w:rsidRDefault="00100B64" w:rsidP="00100B64">
      <w:pPr>
        <w:pStyle w:val="Default"/>
        <w:jc w:val="both"/>
        <w:rPr>
          <w:sz w:val="22"/>
          <w:szCs w:val="22"/>
        </w:rPr>
      </w:pPr>
      <w:r w:rsidRPr="00100B64">
        <w:rPr>
          <w:b/>
          <w:bCs/>
          <w:sz w:val="22"/>
          <w:szCs w:val="22"/>
        </w:rPr>
        <w:t xml:space="preserve">5. Global Model Distribution and Transparency </w:t>
      </w:r>
    </w:p>
    <w:p w:rsidR="00034C88" w:rsidRDefault="00100B64" w:rsidP="00100B64">
      <w:pPr>
        <w:spacing w:after="0"/>
        <w:jc w:val="both"/>
        <w:rPr>
          <w:rFonts w:ascii="Times New Roman" w:hAnsi="Times New Roman" w:cs="Times New Roman"/>
        </w:rPr>
      </w:pPr>
      <w:r w:rsidRPr="00100B64">
        <w:rPr>
          <w:rFonts w:ascii="Times New Roman" w:hAnsi="Times New Roman" w:cs="Times New Roman"/>
        </w:rPr>
        <w:t>The finalized global model and its metadata are recorded in an on-chain model registry to maintain full traceability. The global model is then distributed back to all participants for continued training. Continuous monitoring and audit trails ensure that all activities remain transparent, secure, and privacy-preserving. This integrated process ensures a tamper-proof, decentralized, and accountable learning system, ideal for applications in healthcare, finance, and IoT environments.</w:t>
      </w:r>
    </w:p>
    <w:p w:rsidR="002A226A" w:rsidRDefault="002A226A" w:rsidP="00100B64">
      <w:pPr>
        <w:spacing w:after="0"/>
        <w:jc w:val="both"/>
        <w:rPr>
          <w:rFonts w:ascii="Times New Roman" w:hAnsi="Times New Roman" w:cs="Times New Roman"/>
        </w:rPr>
      </w:pPr>
    </w:p>
    <w:p w:rsidR="000174E2" w:rsidRDefault="008E1742" w:rsidP="004F4F2C">
      <w:pPr>
        <w:spacing w:after="0"/>
        <w:jc w:val="both"/>
        <w:rPr>
          <w:rFonts w:ascii="Times New Roman" w:hAnsi="Times New Roman" w:cs="Times New Roman"/>
        </w:rPr>
      </w:pPr>
      <w:r w:rsidRPr="008E1742">
        <w:rPr>
          <w:rFonts w:ascii="Times New Roman" w:hAnsi="Times New Roman" w:cs="Times New Roman"/>
        </w:rPr>
        <w:t xml:space="preserve"> Federated learning systems based on blockchain technology have been suggested as a way to reduce the dangers associated with model poisoning, in which malevolent players provide incorrect updates to deteriorate the trained model's performance [20]. Blockchain-based FL systems have incorporated strategies including anomaly detection, reliable aggregation techniques, and the use of trusted execution environments (TEEs) to identify and thwart malicious activity.In conclusion, a safe, transparent, and effective framework for training AI models in decentralized settings is offered by the combination of blockchain technology and federated learning. Scalability, energy consumption, data heterogeneity, and security against hostile attacks are some of the remaining issues. </w:t>
      </w:r>
      <w:r w:rsidR="00637C43" w:rsidRPr="00637C43">
        <w:rPr>
          <w:rFonts w:ascii="Times New Roman" w:hAnsi="Times New Roman" w:cs="Times New Roman"/>
        </w:rPr>
        <w:t>Future research must focus on addressing these challenges and developing more efficient and secure blockchain-based federated learning systems for large-scale AI model training.</w:t>
      </w:r>
    </w:p>
    <w:p w:rsidR="00873561" w:rsidRDefault="00873561" w:rsidP="004F4F2C">
      <w:pPr>
        <w:spacing w:after="0"/>
        <w:jc w:val="both"/>
        <w:rPr>
          <w:rFonts w:ascii="Times New Roman" w:hAnsi="Times New Roman" w:cs="Times New Roman"/>
        </w:rPr>
      </w:pPr>
    </w:p>
    <w:p w:rsidR="00873561" w:rsidRPr="00F95EA8" w:rsidRDefault="0084743F" w:rsidP="0084743F">
      <w:pPr>
        <w:pStyle w:val="ListParagraph"/>
        <w:numPr>
          <w:ilvl w:val="0"/>
          <w:numId w:val="1"/>
        </w:numPr>
        <w:spacing w:after="0"/>
        <w:jc w:val="both"/>
        <w:rPr>
          <w:rFonts w:ascii="Times New Roman" w:hAnsi="Times New Roman" w:cs="Times New Roman"/>
          <w:b/>
          <w:sz w:val="24"/>
          <w:szCs w:val="24"/>
        </w:rPr>
      </w:pPr>
      <w:r w:rsidRPr="00F95EA8">
        <w:rPr>
          <w:rFonts w:ascii="Times New Roman" w:hAnsi="Times New Roman" w:cs="Times New Roman"/>
          <w:b/>
          <w:sz w:val="24"/>
          <w:szCs w:val="24"/>
        </w:rPr>
        <w:t xml:space="preserve">Proposed Architecture </w:t>
      </w:r>
    </w:p>
    <w:p w:rsidR="00F95EA8" w:rsidRPr="00EE2E99" w:rsidRDefault="00F95EA8" w:rsidP="00F95EA8">
      <w:pPr>
        <w:spacing w:after="100" w:afterAutospacing="1" w:line="240" w:lineRule="auto"/>
        <w:rPr>
          <w:rFonts w:ascii="Times New Roman" w:eastAsia="Times New Roman" w:hAnsi="Times New Roman" w:cs="Times New Roman"/>
        </w:rPr>
      </w:pPr>
      <w:r w:rsidRPr="00EE2E99">
        <w:rPr>
          <w:rFonts w:ascii="Times New Roman" w:eastAsia="Times New Roman" w:hAnsi="Times New Roman" w:cs="Times New Roman"/>
        </w:rPr>
        <w:t xml:space="preserve">This diagram explains a </w:t>
      </w:r>
      <w:r w:rsidRPr="00EE2E99">
        <w:rPr>
          <w:rFonts w:ascii="Times New Roman" w:eastAsia="Times New Roman" w:hAnsi="Times New Roman" w:cs="Times New Roman"/>
          <w:b/>
          <w:bCs/>
        </w:rPr>
        <w:t>Blockchain-Integrated Federated Learning System</w:t>
      </w:r>
      <w:r w:rsidRPr="00EE2E99">
        <w:rPr>
          <w:rFonts w:ascii="Times New Roman" w:eastAsia="Times New Roman" w:hAnsi="Times New Roman" w:cs="Times New Roman"/>
        </w:rPr>
        <w:t>, which combines:</w:t>
      </w:r>
    </w:p>
    <w:p w:rsidR="00F95EA8" w:rsidRPr="00EE2E99" w:rsidRDefault="00F95EA8" w:rsidP="00F95EA8">
      <w:pPr>
        <w:numPr>
          <w:ilvl w:val="0"/>
          <w:numId w:val="2"/>
        </w:numPr>
        <w:spacing w:before="100" w:beforeAutospacing="1" w:after="100" w:afterAutospacing="1" w:line="240" w:lineRule="auto"/>
        <w:rPr>
          <w:rFonts w:ascii="Times New Roman" w:eastAsia="Times New Roman" w:hAnsi="Times New Roman" w:cs="Times New Roman"/>
        </w:rPr>
      </w:pPr>
      <w:r w:rsidRPr="00EE2E99">
        <w:rPr>
          <w:rFonts w:ascii="Times New Roman" w:eastAsia="Times New Roman" w:hAnsi="Times New Roman" w:cs="Times New Roman"/>
          <w:b/>
          <w:bCs/>
        </w:rPr>
        <w:t>Federated Learning (FL)</w:t>
      </w:r>
      <w:r w:rsidRPr="00EE2E99">
        <w:rPr>
          <w:rFonts w:ascii="Times New Roman" w:eastAsia="Times New Roman" w:hAnsi="Times New Roman" w:cs="Times New Roman"/>
        </w:rPr>
        <w:t xml:space="preserve"> → trains AI models without sharing raw data </w:t>
      </w:r>
    </w:p>
    <w:p w:rsidR="00F95EA8" w:rsidRPr="00EE2E99" w:rsidRDefault="00F95EA8" w:rsidP="00F95EA8">
      <w:pPr>
        <w:numPr>
          <w:ilvl w:val="0"/>
          <w:numId w:val="2"/>
        </w:numPr>
        <w:spacing w:before="100" w:beforeAutospacing="1" w:after="100" w:afterAutospacing="1" w:line="240" w:lineRule="auto"/>
        <w:rPr>
          <w:rFonts w:ascii="Times New Roman" w:eastAsia="Times New Roman" w:hAnsi="Times New Roman" w:cs="Times New Roman"/>
        </w:rPr>
      </w:pPr>
      <w:r w:rsidRPr="00EE2E99">
        <w:rPr>
          <w:rFonts w:ascii="Times New Roman" w:eastAsia="Times New Roman" w:hAnsi="Times New Roman" w:cs="Times New Roman"/>
          <w:b/>
          <w:bCs/>
        </w:rPr>
        <w:t>Blockchain</w:t>
      </w:r>
      <w:r w:rsidRPr="00EE2E99">
        <w:rPr>
          <w:rFonts w:ascii="Times New Roman" w:eastAsia="Times New Roman" w:hAnsi="Times New Roman" w:cs="Times New Roman"/>
        </w:rPr>
        <w:t xml:space="preserve"> → ensures trust, transparency, and secure coordination </w:t>
      </w:r>
    </w:p>
    <w:p w:rsidR="00F95EA8" w:rsidRPr="00EE2E99" w:rsidRDefault="00F95EA8" w:rsidP="00F95EA8">
      <w:pPr>
        <w:numPr>
          <w:ilvl w:val="0"/>
          <w:numId w:val="2"/>
        </w:numPr>
        <w:spacing w:before="100" w:beforeAutospacing="1" w:after="100" w:afterAutospacing="1" w:line="240" w:lineRule="auto"/>
        <w:rPr>
          <w:rFonts w:ascii="Times New Roman" w:eastAsia="Times New Roman" w:hAnsi="Times New Roman" w:cs="Times New Roman"/>
        </w:rPr>
      </w:pPr>
      <w:r w:rsidRPr="00EE2E99">
        <w:rPr>
          <w:rFonts w:ascii="Times New Roman" w:eastAsia="Times New Roman" w:hAnsi="Times New Roman" w:cs="Times New Roman"/>
          <w:b/>
          <w:bCs/>
        </w:rPr>
        <w:t>Privacy Preservation</w:t>
      </w:r>
      <w:r w:rsidRPr="00EE2E99">
        <w:rPr>
          <w:rFonts w:ascii="Times New Roman" w:eastAsia="Times New Roman" w:hAnsi="Times New Roman" w:cs="Times New Roman"/>
        </w:rPr>
        <w:t xml:space="preserve"> → protects sensitive information </w:t>
      </w:r>
    </w:p>
    <w:p w:rsidR="0084743F" w:rsidRDefault="00D32AD8" w:rsidP="0084743F">
      <w:pPr>
        <w:pStyle w:val="ListParagraph"/>
        <w:spacing w:after="0"/>
        <w:jc w:val="both"/>
        <w:rPr>
          <w:rFonts w:ascii="Times New Roman" w:hAnsi="Times New Roman" w:cs="Times New Roman"/>
        </w:rPr>
      </w:pPr>
      <w:r>
        <w:rPr>
          <w:rFonts w:ascii="Times New Roman" w:hAnsi="Times New Roman" w:cs="Times New Roman"/>
          <w:noProof/>
          <w:lang w:val="en-IN" w:eastAsia="en-IN"/>
        </w:rPr>
        <w:lastRenderedPageBreak/>
        <w:drawing>
          <wp:inline distT="0" distB="0" distL="0" distR="0">
            <wp:extent cx="6583680" cy="7419833"/>
            <wp:effectExtent l="19050" t="0" r="7620" b="0"/>
            <wp:docPr id="36" name="Picture 36" descr="C:\Users\K7\Desktop\BIF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K7\Desktop\BIFLS.png"/>
                    <pic:cNvPicPr>
                      <a:picLocks noChangeAspect="1" noChangeArrowheads="1"/>
                    </pic:cNvPicPr>
                  </pic:nvPicPr>
                  <pic:blipFill>
                    <a:blip r:embed="rId7"/>
                    <a:srcRect/>
                    <a:stretch>
                      <a:fillRect/>
                    </a:stretch>
                  </pic:blipFill>
                  <pic:spPr bwMode="auto">
                    <a:xfrm>
                      <a:off x="0" y="0"/>
                      <a:ext cx="6583680" cy="7419833"/>
                    </a:xfrm>
                    <a:prstGeom prst="rect">
                      <a:avLst/>
                    </a:prstGeom>
                    <a:noFill/>
                    <a:ln w="9525">
                      <a:noFill/>
                      <a:miter lim="800000"/>
                      <a:headEnd/>
                      <a:tailEnd/>
                    </a:ln>
                  </pic:spPr>
                </pic:pic>
              </a:graphicData>
            </a:graphic>
          </wp:inline>
        </w:drawing>
      </w:r>
    </w:p>
    <w:p w:rsidR="00326E20" w:rsidRPr="00EE2E99" w:rsidRDefault="00326E20" w:rsidP="00326E20">
      <w:pPr>
        <w:spacing w:after="0" w:line="240" w:lineRule="auto"/>
        <w:outlineLvl w:val="0"/>
        <w:rPr>
          <w:rFonts w:ascii="Times New Roman" w:eastAsia="Times New Roman" w:hAnsi="Times New Roman" w:cs="Times New Roman"/>
          <w:b/>
          <w:bCs/>
          <w:kern w:val="36"/>
        </w:rPr>
      </w:pPr>
      <w:r w:rsidRPr="00EE2E99">
        <w:rPr>
          <w:rFonts w:ascii="Times New Roman" w:eastAsia="Times New Roman" w:hAnsi="Times New Roman" w:cs="Times New Roman"/>
          <w:b/>
          <w:bCs/>
          <w:kern w:val="36"/>
        </w:rPr>
        <w:t>1. Federated Learning Layer</w:t>
      </w:r>
    </w:p>
    <w:p w:rsidR="00326E20" w:rsidRPr="00EE2E99" w:rsidRDefault="00326E20" w:rsidP="00326E20">
      <w:pPr>
        <w:spacing w:after="0" w:line="240" w:lineRule="auto"/>
        <w:rPr>
          <w:rFonts w:ascii="Times New Roman" w:eastAsia="Times New Roman" w:hAnsi="Times New Roman" w:cs="Times New Roman"/>
        </w:rPr>
      </w:pPr>
      <w:r w:rsidRPr="00EE2E99">
        <w:rPr>
          <w:rFonts w:ascii="Times New Roman" w:eastAsia="Times New Roman" w:hAnsi="Times New Roman" w:cs="Times New Roman"/>
        </w:rPr>
        <w:t xml:space="preserve">This is the </w:t>
      </w:r>
      <w:r w:rsidRPr="00EE2E99">
        <w:rPr>
          <w:rFonts w:ascii="Times New Roman" w:eastAsia="Times New Roman" w:hAnsi="Times New Roman" w:cs="Times New Roman"/>
          <w:b/>
          <w:bCs/>
        </w:rPr>
        <w:t>top layer</w:t>
      </w:r>
      <w:r w:rsidRPr="00EE2E99">
        <w:rPr>
          <w:rFonts w:ascii="Times New Roman" w:eastAsia="Times New Roman" w:hAnsi="Times New Roman" w:cs="Times New Roman"/>
        </w:rPr>
        <w:t xml:space="preserve"> where different organizations or devices train AI models locally.</w:t>
      </w:r>
    </w:p>
    <w:p w:rsidR="00326E20" w:rsidRPr="00EE2E99" w:rsidRDefault="00326E20" w:rsidP="00326E20">
      <w:pPr>
        <w:spacing w:after="0" w:line="240" w:lineRule="auto"/>
        <w:outlineLvl w:val="1"/>
        <w:rPr>
          <w:rFonts w:ascii="Times New Roman" w:eastAsia="Times New Roman" w:hAnsi="Times New Roman" w:cs="Times New Roman"/>
          <w:b/>
          <w:bCs/>
        </w:rPr>
      </w:pPr>
      <w:r w:rsidRPr="00EE2E99">
        <w:rPr>
          <w:rFonts w:ascii="Times New Roman" w:eastAsia="Times New Roman" w:hAnsi="Times New Roman" w:cs="Times New Roman"/>
          <w:b/>
          <w:bCs/>
        </w:rPr>
        <w:t>Participants (Clients)</w:t>
      </w:r>
    </w:p>
    <w:p w:rsidR="00326E20" w:rsidRPr="00EE2E99" w:rsidRDefault="00326E20" w:rsidP="00326E20">
      <w:pPr>
        <w:spacing w:after="0" w:line="240" w:lineRule="auto"/>
        <w:rPr>
          <w:rFonts w:ascii="Times New Roman" w:eastAsia="Times New Roman" w:hAnsi="Times New Roman" w:cs="Times New Roman"/>
        </w:rPr>
      </w:pPr>
      <w:r w:rsidRPr="00EE2E99">
        <w:rPr>
          <w:rFonts w:ascii="Times New Roman" w:eastAsia="Times New Roman" w:hAnsi="Times New Roman" w:cs="Times New Roman"/>
        </w:rPr>
        <w:t>Examples shown:</w:t>
      </w:r>
    </w:p>
    <w:p w:rsidR="00326E20" w:rsidRPr="00EE2E99" w:rsidRDefault="00326E20" w:rsidP="00326E20">
      <w:pPr>
        <w:numPr>
          <w:ilvl w:val="0"/>
          <w:numId w:val="3"/>
        </w:numPr>
        <w:spacing w:after="0" w:line="240" w:lineRule="auto"/>
        <w:rPr>
          <w:rFonts w:ascii="Times New Roman" w:eastAsia="Times New Roman" w:hAnsi="Times New Roman" w:cs="Times New Roman"/>
        </w:rPr>
      </w:pPr>
      <w:r w:rsidRPr="00EE2E99">
        <w:rPr>
          <w:rFonts w:ascii="Times New Roman" w:eastAsia="Times New Roman" w:hAnsi="Times New Roman" w:cs="Times New Roman"/>
        </w:rPr>
        <w:t xml:space="preserve">Hospitals </w:t>
      </w:r>
    </w:p>
    <w:p w:rsidR="00326E20" w:rsidRPr="00EE2E99" w:rsidRDefault="00326E20" w:rsidP="00326E20">
      <w:pPr>
        <w:numPr>
          <w:ilvl w:val="0"/>
          <w:numId w:val="3"/>
        </w:numPr>
        <w:spacing w:after="0" w:line="240" w:lineRule="auto"/>
        <w:rPr>
          <w:rFonts w:ascii="Times New Roman" w:eastAsia="Times New Roman" w:hAnsi="Times New Roman" w:cs="Times New Roman"/>
        </w:rPr>
      </w:pPr>
      <w:r w:rsidRPr="00EE2E99">
        <w:rPr>
          <w:rFonts w:ascii="Times New Roman" w:eastAsia="Times New Roman" w:hAnsi="Times New Roman" w:cs="Times New Roman"/>
        </w:rPr>
        <w:t xml:space="preserve">Banks </w:t>
      </w:r>
    </w:p>
    <w:p w:rsidR="00326E20" w:rsidRPr="00EE2E99" w:rsidRDefault="00326E20" w:rsidP="00326E20">
      <w:pPr>
        <w:numPr>
          <w:ilvl w:val="0"/>
          <w:numId w:val="3"/>
        </w:numPr>
        <w:spacing w:after="0" w:line="240" w:lineRule="auto"/>
        <w:rPr>
          <w:rFonts w:ascii="Times New Roman" w:eastAsia="Times New Roman" w:hAnsi="Times New Roman" w:cs="Times New Roman"/>
        </w:rPr>
      </w:pPr>
      <w:r w:rsidRPr="00EE2E99">
        <w:rPr>
          <w:rFonts w:ascii="Times New Roman" w:eastAsia="Times New Roman" w:hAnsi="Times New Roman" w:cs="Times New Roman"/>
        </w:rPr>
        <w:t xml:space="preserve">IoT Devices </w:t>
      </w:r>
    </w:p>
    <w:p w:rsidR="00326E20" w:rsidRPr="00EE2E99" w:rsidRDefault="00326E20" w:rsidP="00326E20">
      <w:pPr>
        <w:spacing w:after="0" w:line="240" w:lineRule="auto"/>
        <w:rPr>
          <w:rFonts w:ascii="Times New Roman" w:eastAsia="Times New Roman" w:hAnsi="Times New Roman" w:cs="Times New Roman"/>
        </w:rPr>
      </w:pPr>
      <w:r w:rsidRPr="00EE2E99">
        <w:rPr>
          <w:rFonts w:ascii="Times New Roman" w:eastAsia="Times New Roman" w:hAnsi="Times New Roman" w:cs="Times New Roman"/>
        </w:rPr>
        <w:lastRenderedPageBreak/>
        <w:t xml:space="preserve">Each client has its </w:t>
      </w:r>
      <w:r w:rsidRPr="00EE2E99">
        <w:rPr>
          <w:rFonts w:ascii="Times New Roman" w:eastAsia="Times New Roman" w:hAnsi="Times New Roman" w:cs="Times New Roman"/>
          <w:b/>
          <w:bCs/>
        </w:rPr>
        <w:t>own private data</w:t>
      </w:r>
      <w:r w:rsidRPr="00EE2E99">
        <w:rPr>
          <w:rFonts w:ascii="Times New Roman" w:eastAsia="Times New Roman" w:hAnsi="Times New Roman" w:cs="Times New Roman"/>
        </w:rPr>
        <w:t>.</w:t>
      </w:r>
    </w:p>
    <w:p w:rsidR="00326E20" w:rsidRPr="00EE2E99" w:rsidRDefault="00326E20" w:rsidP="00326E20">
      <w:pPr>
        <w:spacing w:after="0" w:line="240" w:lineRule="auto"/>
        <w:outlineLvl w:val="2"/>
        <w:rPr>
          <w:rFonts w:ascii="Times New Roman" w:eastAsia="Times New Roman" w:hAnsi="Times New Roman" w:cs="Times New Roman"/>
          <w:b/>
          <w:bCs/>
        </w:rPr>
      </w:pPr>
      <w:r w:rsidRPr="00EE2E99">
        <w:rPr>
          <w:rFonts w:ascii="Times New Roman" w:eastAsia="Times New Roman" w:hAnsi="Times New Roman" w:cs="Times New Roman"/>
          <w:b/>
          <w:bCs/>
        </w:rPr>
        <w:t>Important Idea</w:t>
      </w:r>
    </w:p>
    <w:p w:rsidR="00326E20" w:rsidRPr="00EE2E99" w:rsidRDefault="00326E20" w:rsidP="00326E20">
      <w:pPr>
        <w:spacing w:after="0" w:line="240" w:lineRule="auto"/>
        <w:rPr>
          <w:rFonts w:ascii="Times New Roman" w:eastAsia="Times New Roman" w:hAnsi="Times New Roman" w:cs="Times New Roman"/>
        </w:rPr>
      </w:pPr>
      <w:r w:rsidRPr="00EE2E99">
        <w:rPr>
          <w:rFonts w:ascii="Times New Roman" w:eastAsia="Times New Roman" w:hAnsi="Times New Roman" w:cs="Times New Roman"/>
        </w:rPr>
        <w:t xml:space="preserve">The raw data </w:t>
      </w:r>
      <w:r w:rsidRPr="00EE2E99">
        <w:rPr>
          <w:rFonts w:ascii="Times New Roman" w:eastAsia="Times New Roman" w:hAnsi="Times New Roman" w:cs="Times New Roman"/>
          <w:b/>
          <w:bCs/>
        </w:rPr>
        <w:t>never leaves</w:t>
      </w:r>
      <w:r w:rsidRPr="00EE2E99">
        <w:rPr>
          <w:rFonts w:ascii="Times New Roman" w:eastAsia="Times New Roman" w:hAnsi="Times New Roman" w:cs="Times New Roman"/>
        </w:rPr>
        <w:t xml:space="preserve"> the organization/device.</w:t>
      </w:r>
    </w:p>
    <w:p w:rsidR="00326E20" w:rsidRPr="00EE2E99" w:rsidRDefault="00326E20" w:rsidP="00326E20">
      <w:pPr>
        <w:spacing w:after="0" w:line="240" w:lineRule="auto"/>
        <w:rPr>
          <w:rFonts w:ascii="Times New Roman" w:eastAsia="Times New Roman" w:hAnsi="Times New Roman" w:cs="Times New Roman"/>
        </w:rPr>
      </w:pPr>
      <w:r w:rsidRPr="00EE2E99">
        <w:rPr>
          <w:rFonts w:ascii="Times New Roman" w:eastAsia="Times New Roman" w:hAnsi="Times New Roman" w:cs="Times New Roman"/>
        </w:rPr>
        <w:t>Instead of sending data:</w:t>
      </w:r>
    </w:p>
    <w:p w:rsidR="00326E20" w:rsidRDefault="00326E20" w:rsidP="00E53936">
      <w:pPr>
        <w:numPr>
          <w:ilvl w:val="0"/>
          <w:numId w:val="4"/>
        </w:numPr>
        <w:spacing w:after="0" w:line="240" w:lineRule="auto"/>
        <w:rPr>
          <w:rFonts w:ascii="Times New Roman" w:eastAsia="Times New Roman" w:hAnsi="Times New Roman" w:cs="Times New Roman"/>
        </w:rPr>
      </w:pPr>
    </w:p>
    <w:p w:rsidR="00E53936" w:rsidRPr="00C1648C" w:rsidRDefault="00E53936" w:rsidP="00E53936">
      <w:pPr>
        <w:numPr>
          <w:ilvl w:val="0"/>
          <w:numId w:val="4"/>
        </w:numPr>
        <w:spacing w:after="0" w:line="240" w:lineRule="auto"/>
        <w:rPr>
          <w:rFonts w:ascii="Times New Roman" w:eastAsia="Times New Roman" w:hAnsi="Times New Roman" w:cs="Times New Roman"/>
        </w:rPr>
      </w:pPr>
      <w:r w:rsidRPr="00C1648C">
        <w:rPr>
          <w:rFonts w:ascii="Times New Roman" w:eastAsia="Times New Roman" w:hAnsi="Times New Roman" w:cs="Times New Roman"/>
        </w:rPr>
        <w:t xml:space="preserve">Each client trains a </w:t>
      </w:r>
      <w:r w:rsidRPr="00C1648C">
        <w:rPr>
          <w:rFonts w:ascii="Times New Roman" w:eastAsia="Times New Roman" w:hAnsi="Times New Roman" w:cs="Times New Roman"/>
          <w:b/>
          <w:bCs/>
        </w:rPr>
        <w:t>local AI model</w:t>
      </w:r>
      <w:r w:rsidRPr="00C1648C">
        <w:rPr>
          <w:rFonts w:ascii="Times New Roman" w:eastAsia="Times New Roman" w:hAnsi="Times New Roman" w:cs="Times New Roman"/>
        </w:rPr>
        <w:t xml:space="preserve"> </w:t>
      </w:r>
    </w:p>
    <w:p w:rsidR="00E53936" w:rsidRPr="00C1648C" w:rsidRDefault="00E53936" w:rsidP="00E53936">
      <w:pPr>
        <w:numPr>
          <w:ilvl w:val="0"/>
          <w:numId w:val="4"/>
        </w:numPr>
        <w:spacing w:after="0" w:line="240" w:lineRule="auto"/>
        <w:rPr>
          <w:rFonts w:ascii="Times New Roman" w:eastAsia="Times New Roman" w:hAnsi="Times New Roman" w:cs="Times New Roman"/>
        </w:rPr>
      </w:pPr>
      <w:r w:rsidRPr="00C1648C">
        <w:rPr>
          <w:rFonts w:ascii="Times New Roman" w:eastAsia="Times New Roman" w:hAnsi="Times New Roman" w:cs="Times New Roman"/>
        </w:rPr>
        <w:t xml:space="preserve">Only the </w:t>
      </w:r>
      <w:r w:rsidRPr="00C1648C">
        <w:rPr>
          <w:rFonts w:ascii="Times New Roman" w:eastAsia="Times New Roman" w:hAnsi="Times New Roman" w:cs="Times New Roman"/>
          <w:b/>
          <w:bCs/>
        </w:rPr>
        <w:t>model updates/parameters</w:t>
      </w:r>
      <w:r w:rsidRPr="00C1648C">
        <w:rPr>
          <w:rFonts w:ascii="Times New Roman" w:eastAsia="Times New Roman" w:hAnsi="Times New Roman" w:cs="Times New Roman"/>
        </w:rPr>
        <w:t xml:space="preserve"> are shared </w:t>
      </w:r>
    </w:p>
    <w:p w:rsidR="00E53936" w:rsidRPr="00C1648C" w:rsidRDefault="00E53936" w:rsidP="00E53936">
      <w:pPr>
        <w:spacing w:after="0" w:line="240" w:lineRule="auto"/>
        <w:rPr>
          <w:rFonts w:ascii="Times New Roman" w:eastAsia="Times New Roman" w:hAnsi="Times New Roman" w:cs="Times New Roman"/>
        </w:rPr>
      </w:pPr>
      <w:r w:rsidRPr="00C1648C">
        <w:rPr>
          <w:rFonts w:ascii="Times New Roman" w:eastAsia="Times New Roman" w:hAnsi="Times New Roman" w:cs="Times New Roman"/>
        </w:rPr>
        <w:t>The diagram mentions:</w:t>
      </w:r>
    </w:p>
    <w:p w:rsidR="00E53936" w:rsidRPr="00C1648C" w:rsidRDefault="00E53936" w:rsidP="00E53936">
      <w:pPr>
        <w:numPr>
          <w:ilvl w:val="0"/>
          <w:numId w:val="5"/>
        </w:numPr>
        <w:spacing w:after="0" w:line="240" w:lineRule="auto"/>
        <w:rPr>
          <w:rFonts w:ascii="Times New Roman" w:eastAsia="Times New Roman" w:hAnsi="Times New Roman" w:cs="Times New Roman"/>
        </w:rPr>
      </w:pPr>
      <w:r w:rsidRPr="00C1648C">
        <w:rPr>
          <w:rFonts w:ascii="Times New Roman" w:eastAsia="Times New Roman" w:hAnsi="Times New Roman" w:cs="Times New Roman"/>
          <w:b/>
          <w:bCs/>
        </w:rPr>
        <w:t>FedAvg</w:t>
      </w:r>
      <w:r w:rsidRPr="00C1648C">
        <w:rPr>
          <w:rFonts w:ascii="Times New Roman" w:eastAsia="Times New Roman" w:hAnsi="Times New Roman" w:cs="Times New Roman"/>
        </w:rPr>
        <w:t xml:space="preserve"> </w:t>
      </w:r>
    </w:p>
    <w:p w:rsidR="00E53936" w:rsidRPr="00C1648C" w:rsidRDefault="00E53936" w:rsidP="00E53936">
      <w:pPr>
        <w:numPr>
          <w:ilvl w:val="0"/>
          <w:numId w:val="5"/>
        </w:numPr>
        <w:spacing w:after="0" w:line="240" w:lineRule="auto"/>
        <w:rPr>
          <w:rFonts w:ascii="Times New Roman" w:eastAsia="Times New Roman" w:hAnsi="Times New Roman" w:cs="Times New Roman"/>
        </w:rPr>
      </w:pPr>
      <w:r w:rsidRPr="00C1648C">
        <w:rPr>
          <w:rFonts w:ascii="Times New Roman" w:eastAsia="Times New Roman" w:hAnsi="Times New Roman" w:cs="Times New Roman"/>
          <w:b/>
          <w:bCs/>
        </w:rPr>
        <w:t>FedProx</w:t>
      </w:r>
      <w:r w:rsidRPr="00C1648C">
        <w:rPr>
          <w:rFonts w:ascii="Times New Roman" w:eastAsia="Times New Roman" w:hAnsi="Times New Roman" w:cs="Times New Roman"/>
        </w:rPr>
        <w:t xml:space="preserve"> </w:t>
      </w:r>
    </w:p>
    <w:p w:rsidR="00E53936" w:rsidRPr="00C1648C" w:rsidRDefault="00E53936" w:rsidP="00E53936">
      <w:pPr>
        <w:spacing w:after="0" w:line="240" w:lineRule="auto"/>
        <w:rPr>
          <w:rFonts w:ascii="Times New Roman" w:eastAsia="Times New Roman" w:hAnsi="Times New Roman" w:cs="Times New Roman"/>
        </w:rPr>
      </w:pPr>
      <w:r w:rsidRPr="00C1648C">
        <w:rPr>
          <w:rFonts w:ascii="Times New Roman" w:eastAsia="Times New Roman" w:hAnsi="Times New Roman" w:cs="Times New Roman"/>
        </w:rPr>
        <w:t>These are popular federated learning algorithms.</w:t>
      </w:r>
    </w:p>
    <w:p w:rsidR="00E53936" w:rsidRPr="00C1648C" w:rsidRDefault="00E53936" w:rsidP="00E53936">
      <w:pPr>
        <w:spacing w:after="0" w:line="240" w:lineRule="auto"/>
        <w:outlineLvl w:val="1"/>
        <w:rPr>
          <w:rFonts w:ascii="Times New Roman" w:eastAsia="Times New Roman" w:hAnsi="Times New Roman" w:cs="Times New Roman"/>
          <w:b/>
          <w:bCs/>
        </w:rPr>
      </w:pPr>
      <w:r w:rsidRPr="00C1648C">
        <w:rPr>
          <w:rFonts w:ascii="Times New Roman" w:eastAsia="Times New Roman" w:hAnsi="Times New Roman" w:cs="Times New Roman"/>
          <w:b/>
          <w:bCs/>
        </w:rPr>
        <w:t>Why Federated Learning?</w:t>
      </w:r>
    </w:p>
    <w:p w:rsidR="00E53936" w:rsidRPr="00C1648C" w:rsidRDefault="00E53936" w:rsidP="00E53936">
      <w:pPr>
        <w:spacing w:after="0" w:line="240" w:lineRule="auto"/>
        <w:rPr>
          <w:rFonts w:ascii="Times New Roman" w:eastAsia="Times New Roman" w:hAnsi="Times New Roman" w:cs="Times New Roman"/>
        </w:rPr>
      </w:pPr>
      <w:r w:rsidRPr="00C1648C">
        <w:rPr>
          <w:rFonts w:ascii="Times New Roman" w:eastAsia="Times New Roman" w:hAnsi="Times New Roman" w:cs="Times New Roman"/>
        </w:rPr>
        <w:t>Normally in machine learning:</w:t>
      </w:r>
    </w:p>
    <w:p w:rsidR="00E53936" w:rsidRPr="00C1648C" w:rsidRDefault="00E53936" w:rsidP="00E53936">
      <w:pPr>
        <w:numPr>
          <w:ilvl w:val="0"/>
          <w:numId w:val="6"/>
        </w:numPr>
        <w:spacing w:after="0" w:line="240" w:lineRule="auto"/>
        <w:rPr>
          <w:rFonts w:ascii="Times New Roman" w:eastAsia="Times New Roman" w:hAnsi="Times New Roman" w:cs="Times New Roman"/>
        </w:rPr>
      </w:pPr>
      <w:r w:rsidRPr="00C1648C">
        <w:rPr>
          <w:rFonts w:ascii="Times New Roman" w:eastAsia="Times New Roman" w:hAnsi="Times New Roman" w:cs="Times New Roman"/>
        </w:rPr>
        <w:t xml:space="preserve">All data is collected into one central server </w:t>
      </w:r>
    </w:p>
    <w:p w:rsidR="00E53936" w:rsidRPr="00C1648C" w:rsidRDefault="00E53936" w:rsidP="00E53936">
      <w:pPr>
        <w:spacing w:after="0" w:line="240" w:lineRule="auto"/>
        <w:rPr>
          <w:rFonts w:ascii="Times New Roman" w:eastAsia="Times New Roman" w:hAnsi="Times New Roman" w:cs="Times New Roman"/>
        </w:rPr>
      </w:pPr>
      <w:r w:rsidRPr="00C1648C">
        <w:rPr>
          <w:rFonts w:ascii="Times New Roman" w:eastAsia="Times New Roman" w:hAnsi="Times New Roman" w:cs="Times New Roman"/>
        </w:rPr>
        <w:t>Problems:</w:t>
      </w:r>
    </w:p>
    <w:p w:rsidR="00E53936" w:rsidRPr="00C1648C" w:rsidRDefault="00E53936" w:rsidP="00E53936">
      <w:pPr>
        <w:numPr>
          <w:ilvl w:val="0"/>
          <w:numId w:val="7"/>
        </w:numPr>
        <w:spacing w:after="0" w:line="240" w:lineRule="auto"/>
        <w:rPr>
          <w:rFonts w:ascii="Times New Roman" w:eastAsia="Times New Roman" w:hAnsi="Times New Roman" w:cs="Times New Roman"/>
        </w:rPr>
      </w:pPr>
      <w:r w:rsidRPr="00C1648C">
        <w:rPr>
          <w:rFonts w:ascii="Times New Roman" w:eastAsia="Times New Roman" w:hAnsi="Times New Roman" w:cs="Times New Roman"/>
        </w:rPr>
        <w:t xml:space="preserve">Privacy risks </w:t>
      </w:r>
    </w:p>
    <w:p w:rsidR="00E53936" w:rsidRPr="00C1648C" w:rsidRDefault="00E53936" w:rsidP="00E53936">
      <w:pPr>
        <w:numPr>
          <w:ilvl w:val="0"/>
          <w:numId w:val="7"/>
        </w:numPr>
        <w:spacing w:after="0" w:line="240" w:lineRule="auto"/>
        <w:rPr>
          <w:rFonts w:ascii="Times New Roman" w:eastAsia="Times New Roman" w:hAnsi="Times New Roman" w:cs="Times New Roman"/>
        </w:rPr>
      </w:pPr>
      <w:r w:rsidRPr="00C1648C">
        <w:rPr>
          <w:rFonts w:ascii="Times New Roman" w:eastAsia="Times New Roman" w:hAnsi="Times New Roman" w:cs="Times New Roman"/>
        </w:rPr>
        <w:t xml:space="preserve">Legal restrictions </w:t>
      </w:r>
    </w:p>
    <w:p w:rsidR="00E53936" w:rsidRPr="00C1648C" w:rsidRDefault="00E53936" w:rsidP="00E53936">
      <w:pPr>
        <w:numPr>
          <w:ilvl w:val="0"/>
          <w:numId w:val="7"/>
        </w:numPr>
        <w:spacing w:after="0" w:line="240" w:lineRule="auto"/>
        <w:rPr>
          <w:rFonts w:ascii="Times New Roman" w:eastAsia="Times New Roman" w:hAnsi="Times New Roman" w:cs="Times New Roman"/>
        </w:rPr>
      </w:pPr>
      <w:r w:rsidRPr="00C1648C">
        <w:rPr>
          <w:rFonts w:ascii="Times New Roman" w:eastAsia="Times New Roman" w:hAnsi="Times New Roman" w:cs="Times New Roman"/>
        </w:rPr>
        <w:t xml:space="preserve">Data leakage </w:t>
      </w:r>
    </w:p>
    <w:p w:rsidR="00E53936" w:rsidRPr="00C1648C" w:rsidRDefault="00E53936" w:rsidP="00E53936">
      <w:pPr>
        <w:spacing w:after="0"/>
        <w:jc w:val="both"/>
        <w:rPr>
          <w:rFonts w:ascii="Times New Roman" w:hAnsi="Times New Roman" w:cs="Times New Roman"/>
        </w:rPr>
      </w:pPr>
      <w:r w:rsidRPr="00C1648C">
        <w:rPr>
          <w:rFonts w:ascii="Times New Roman" w:eastAsia="Times New Roman" w:hAnsi="Times New Roman" w:cs="Times New Roman"/>
        </w:rPr>
        <w:t>Federated learning solves this by keeping data local</w:t>
      </w:r>
    </w:p>
    <w:p w:rsidR="0084743F" w:rsidRPr="00C1648C" w:rsidRDefault="00082AAE" w:rsidP="002430BE">
      <w:pPr>
        <w:pStyle w:val="ListParagraph"/>
        <w:spacing w:after="0"/>
        <w:ind w:left="0"/>
        <w:rPr>
          <w:rFonts w:ascii="Times New Roman" w:eastAsia="Times New Roman" w:hAnsi="Times New Roman" w:cs="Times New Roman"/>
          <w:b/>
          <w:bCs/>
          <w:kern w:val="36"/>
        </w:rPr>
      </w:pPr>
      <w:r>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enerated image: Blockchain-integrated federated learning system diagram" style="width:24pt;height:24pt"/>
        </w:pict>
      </w:r>
      <w:r w:rsidR="0084743F" w:rsidRPr="00C1648C">
        <w:rPr>
          <w:rFonts w:ascii="Times New Roman" w:eastAsia="Times New Roman" w:hAnsi="Times New Roman" w:cs="Times New Roman"/>
          <w:b/>
          <w:bCs/>
          <w:kern w:val="36"/>
        </w:rPr>
        <w:t>2. Blockchain Integration Layer</w:t>
      </w:r>
    </w:p>
    <w:p w:rsidR="0084743F" w:rsidRPr="00C1648C" w:rsidRDefault="0084743F" w:rsidP="002430BE">
      <w:pPr>
        <w:spacing w:after="0" w:line="240" w:lineRule="auto"/>
        <w:rPr>
          <w:rFonts w:ascii="Times New Roman" w:eastAsia="Times New Roman" w:hAnsi="Times New Roman" w:cs="Times New Roman"/>
        </w:rPr>
      </w:pPr>
      <w:r w:rsidRPr="00C1648C">
        <w:rPr>
          <w:rFonts w:ascii="Times New Roman" w:eastAsia="Times New Roman" w:hAnsi="Times New Roman" w:cs="Times New Roman"/>
        </w:rPr>
        <w:t>This is the middle layer.</w:t>
      </w:r>
    </w:p>
    <w:p w:rsidR="0084743F" w:rsidRPr="00C1648C" w:rsidRDefault="0084743F" w:rsidP="002430BE">
      <w:pPr>
        <w:spacing w:after="0" w:line="240" w:lineRule="auto"/>
        <w:rPr>
          <w:rFonts w:ascii="Times New Roman" w:eastAsia="Times New Roman" w:hAnsi="Times New Roman" w:cs="Times New Roman"/>
        </w:rPr>
      </w:pPr>
      <w:r w:rsidRPr="00C1648C">
        <w:rPr>
          <w:rFonts w:ascii="Times New Roman" w:eastAsia="Times New Roman" w:hAnsi="Times New Roman" w:cs="Times New Roman"/>
        </w:rPr>
        <w:t>It adds:</w:t>
      </w:r>
    </w:p>
    <w:p w:rsidR="0084743F" w:rsidRPr="00C1648C" w:rsidRDefault="0084743F" w:rsidP="002430BE">
      <w:pPr>
        <w:numPr>
          <w:ilvl w:val="0"/>
          <w:numId w:val="8"/>
        </w:numPr>
        <w:spacing w:after="0" w:line="240" w:lineRule="auto"/>
        <w:rPr>
          <w:rFonts w:ascii="Times New Roman" w:eastAsia="Times New Roman" w:hAnsi="Times New Roman" w:cs="Times New Roman"/>
        </w:rPr>
      </w:pPr>
      <w:r w:rsidRPr="00C1648C">
        <w:rPr>
          <w:rFonts w:ascii="Times New Roman" w:eastAsia="Times New Roman" w:hAnsi="Times New Roman" w:cs="Times New Roman"/>
        </w:rPr>
        <w:t xml:space="preserve">Security </w:t>
      </w:r>
    </w:p>
    <w:p w:rsidR="0084743F" w:rsidRPr="00C1648C" w:rsidRDefault="0084743F" w:rsidP="002430BE">
      <w:pPr>
        <w:numPr>
          <w:ilvl w:val="0"/>
          <w:numId w:val="8"/>
        </w:numPr>
        <w:spacing w:after="0" w:line="240" w:lineRule="auto"/>
        <w:rPr>
          <w:rFonts w:ascii="Times New Roman" w:eastAsia="Times New Roman" w:hAnsi="Times New Roman" w:cs="Times New Roman"/>
        </w:rPr>
      </w:pPr>
      <w:r w:rsidRPr="00C1648C">
        <w:rPr>
          <w:rFonts w:ascii="Times New Roman" w:eastAsia="Times New Roman" w:hAnsi="Times New Roman" w:cs="Times New Roman"/>
        </w:rPr>
        <w:t xml:space="preserve">Trust </w:t>
      </w:r>
    </w:p>
    <w:p w:rsidR="0084743F" w:rsidRPr="00C1648C" w:rsidRDefault="0084743F" w:rsidP="002430BE">
      <w:pPr>
        <w:numPr>
          <w:ilvl w:val="0"/>
          <w:numId w:val="8"/>
        </w:numPr>
        <w:spacing w:after="0" w:line="240" w:lineRule="auto"/>
        <w:rPr>
          <w:rFonts w:ascii="Times New Roman" w:eastAsia="Times New Roman" w:hAnsi="Times New Roman" w:cs="Times New Roman"/>
        </w:rPr>
      </w:pPr>
      <w:r w:rsidRPr="00C1648C">
        <w:rPr>
          <w:rFonts w:ascii="Times New Roman" w:eastAsia="Times New Roman" w:hAnsi="Times New Roman" w:cs="Times New Roman"/>
        </w:rPr>
        <w:t xml:space="preserve">Transparency </w:t>
      </w:r>
    </w:p>
    <w:p w:rsidR="0084743F" w:rsidRPr="00C1648C" w:rsidRDefault="0084743F" w:rsidP="002430BE">
      <w:pPr>
        <w:numPr>
          <w:ilvl w:val="0"/>
          <w:numId w:val="8"/>
        </w:numPr>
        <w:spacing w:after="0" w:line="240" w:lineRule="auto"/>
        <w:rPr>
          <w:rFonts w:ascii="Times New Roman" w:eastAsia="Times New Roman" w:hAnsi="Times New Roman" w:cs="Times New Roman"/>
        </w:rPr>
      </w:pPr>
      <w:r w:rsidRPr="00C1648C">
        <w:rPr>
          <w:rFonts w:ascii="Times New Roman" w:eastAsia="Times New Roman" w:hAnsi="Times New Roman" w:cs="Times New Roman"/>
        </w:rPr>
        <w:t xml:space="preserve">Tamper-proof record keeping </w:t>
      </w:r>
    </w:p>
    <w:p w:rsidR="0084743F" w:rsidRPr="00C1648C" w:rsidRDefault="0084743F" w:rsidP="004F0533">
      <w:pPr>
        <w:spacing w:after="0" w:line="240" w:lineRule="auto"/>
        <w:outlineLvl w:val="1"/>
        <w:rPr>
          <w:rFonts w:ascii="Times New Roman" w:eastAsia="Times New Roman" w:hAnsi="Times New Roman" w:cs="Times New Roman"/>
          <w:b/>
          <w:bCs/>
        </w:rPr>
      </w:pPr>
      <w:r w:rsidRPr="00C1648C">
        <w:rPr>
          <w:rFonts w:ascii="Times New Roman" w:eastAsia="Times New Roman" w:hAnsi="Times New Roman" w:cs="Times New Roman"/>
          <w:b/>
          <w:bCs/>
        </w:rPr>
        <w:t>How It Works</w:t>
      </w:r>
    </w:p>
    <w:p w:rsidR="0084743F" w:rsidRPr="00C1648C" w:rsidRDefault="0084743F" w:rsidP="004F0533">
      <w:pPr>
        <w:spacing w:after="0" w:line="240" w:lineRule="auto"/>
        <w:rPr>
          <w:rFonts w:ascii="Times New Roman" w:eastAsia="Times New Roman" w:hAnsi="Times New Roman" w:cs="Times New Roman"/>
        </w:rPr>
      </w:pPr>
      <w:r w:rsidRPr="00C1648C">
        <w:rPr>
          <w:rFonts w:ascii="Times New Roman" w:eastAsia="Times New Roman" w:hAnsi="Times New Roman" w:cs="Times New Roman"/>
        </w:rPr>
        <w:t>After local training:</w:t>
      </w:r>
    </w:p>
    <w:p w:rsidR="0084743F" w:rsidRPr="00C1648C" w:rsidRDefault="0084743F" w:rsidP="004F0533">
      <w:pPr>
        <w:numPr>
          <w:ilvl w:val="0"/>
          <w:numId w:val="9"/>
        </w:numPr>
        <w:spacing w:after="0" w:line="240" w:lineRule="auto"/>
        <w:rPr>
          <w:rFonts w:ascii="Times New Roman" w:eastAsia="Times New Roman" w:hAnsi="Times New Roman" w:cs="Times New Roman"/>
        </w:rPr>
      </w:pPr>
      <w:r w:rsidRPr="00C1648C">
        <w:rPr>
          <w:rFonts w:ascii="Times New Roman" w:eastAsia="Times New Roman" w:hAnsi="Times New Roman" w:cs="Times New Roman"/>
        </w:rPr>
        <w:t xml:space="preserve">Clients send </w:t>
      </w:r>
      <w:r w:rsidRPr="00C1648C">
        <w:rPr>
          <w:rFonts w:ascii="Times New Roman" w:eastAsia="Times New Roman" w:hAnsi="Times New Roman" w:cs="Times New Roman"/>
          <w:b/>
          <w:bCs/>
        </w:rPr>
        <w:t>encrypted model updates</w:t>
      </w:r>
      <w:r w:rsidRPr="00C1648C">
        <w:rPr>
          <w:rFonts w:ascii="Times New Roman" w:eastAsia="Times New Roman" w:hAnsi="Times New Roman" w:cs="Times New Roman"/>
        </w:rPr>
        <w:t xml:space="preserve"> </w:t>
      </w:r>
    </w:p>
    <w:p w:rsidR="0084743F" w:rsidRPr="00C1648C" w:rsidRDefault="0084743F" w:rsidP="004F0533">
      <w:pPr>
        <w:numPr>
          <w:ilvl w:val="0"/>
          <w:numId w:val="9"/>
        </w:numPr>
        <w:spacing w:after="0" w:line="240" w:lineRule="auto"/>
        <w:rPr>
          <w:rFonts w:ascii="Times New Roman" w:eastAsia="Times New Roman" w:hAnsi="Times New Roman" w:cs="Times New Roman"/>
        </w:rPr>
      </w:pPr>
      <w:r w:rsidRPr="00C1648C">
        <w:rPr>
          <w:rFonts w:ascii="Times New Roman" w:eastAsia="Times New Roman" w:hAnsi="Times New Roman" w:cs="Times New Roman"/>
        </w:rPr>
        <w:t xml:space="preserve">Updates are digitally signed </w:t>
      </w:r>
    </w:p>
    <w:p w:rsidR="0084743F" w:rsidRPr="00C1648C" w:rsidRDefault="0084743F" w:rsidP="004F0533">
      <w:pPr>
        <w:numPr>
          <w:ilvl w:val="0"/>
          <w:numId w:val="9"/>
        </w:numPr>
        <w:spacing w:after="0" w:line="240" w:lineRule="auto"/>
        <w:rPr>
          <w:rFonts w:ascii="Times New Roman" w:eastAsia="Times New Roman" w:hAnsi="Times New Roman" w:cs="Times New Roman"/>
        </w:rPr>
      </w:pPr>
      <w:r w:rsidRPr="00C1648C">
        <w:rPr>
          <w:rFonts w:ascii="Times New Roman" w:eastAsia="Times New Roman" w:hAnsi="Times New Roman" w:cs="Times New Roman"/>
        </w:rPr>
        <w:t xml:space="preserve">Blockchain stores records in a </w:t>
      </w:r>
      <w:r w:rsidRPr="00C1648C">
        <w:rPr>
          <w:rFonts w:ascii="Times New Roman" w:eastAsia="Times New Roman" w:hAnsi="Times New Roman" w:cs="Times New Roman"/>
          <w:b/>
          <w:bCs/>
        </w:rPr>
        <w:t>ledger</w:t>
      </w:r>
      <w:r w:rsidRPr="00C1648C">
        <w:rPr>
          <w:rFonts w:ascii="Times New Roman" w:eastAsia="Times New Roman" w:hAnsi="Times New Roman" w:cs="Times New Roman"/>
        </w:rPr>
        <w:t xml:space="preserve"> </w:t>
      </w:r>
    </w:p>
    <w:p w:rsidR="0084743F" w:rsidRPr="00C1648C" w:rsidRDefault="0084743F" w:rsidP="004F0533">
      <w:pPr>
        <w:numPr>
          <w:ilvl w:val="0"/>
          <w:numId w:val="9"/>
        </w:numPr>
        <w:spacing w:after="0" w:line="240" w:lineRule="auto"/>
        <w:rPr>
          <w:rFonts w:ascii="Times New Roman" w:eastAsia="Times New Roman" w:hAnsi="Times New Roman" w:cs="Times New Roman"/>
        </w:rPr>
      </w:pPr>
      <w:r w:rsidRPr="00C1648C">
        <w:rPr>
          <w:rFonts w:ascii="Times New Roman" w:eastAsia="Times New Roman" w:hAnsi="Times New Roman" w:cs="Times New Roman"/>
        </w:rPr>
        <w:t xml:space="preserve">Updates are aggregated into a </w:t>
      </w:r>
      <w:r w:rsidRPr="00C1648C">
        <w:rPr>
          <w:rFonts w:ascii="Times New Roman" w:eastAsia="Times New Roman" w:hAnsi="Times New Roman" w:cs="Times New Roman"/>
          <w:b/>
          <w:bCs/>
        </w:rPr>
        <w:t>global model</w:t>
      </w:r>
      <w:r w:rsidRPr="00C1648C">
        <w:rPr>
          <w:rFonts w:ascii="Times New Roman" w:eastAsia="Times New Roman" w:hAnsi="Times New Roman" w:cs="Times New Roman"/>
        </w:rPr>
        <w:t xml:space="preserve"> </w:t>
      </w:r>
    </w:p>
    <w:p w:rsidR="0084743F" w:rsidRPr="00C1648C" w:rsidRDefault="0084743F" w:rsidP="004F0533">
      <w:pPr>
        <w:spacing w:after="0" w:line="240" w:lineRule="auto"/>
        <w:outlineLvl w:val="1"/>
        <w:rPr>
          <w:rFonts w:ascii="Times New Roman" w:eastAsia="Times New Roman" w:hAnsi="Times New Roman" w:cs="Times New Roman"/>
          <w:b/>
          <w:bCs/>
        </w:rPr>
      </w:pPr>
      <w:r w:rsidRPr="00C1648C">
        <w:rPr>
          <w:rFonts w:ascii="Times New Roman" w:eastAsia="Times New Roman" w:hAnsi="Times New Roman" w:cs="Times New Roman"/>
          <w:b/>
          <w:bCs/>
        </w:rPr>
        <w:t>Blockchain Ledger</w:t>
      </w:r>
    </w:p>
    <w:p w:rsidR="0084743F" w:rsidRPr="00C1648C" w:rsidRDefault="0084743F" w:rsidP="004F0533">
      <w:pPr>
        <w:spacing w:after="0" w:line="240" w:lineRule="auto"/>
        <w:rPr>
          <w:rFonts w:ascii="Times New Roman" w:eastAsia="Times New Roman" w:hAnsi="Times New Roman" w:cs="Times New Roman"/>
        </w:rPr>
      </w:pPr>
      <w:r w:rsidRPr="00C1648C">
        <w:rPr>
          <w:rFonts w:ascii="Times New Roman" w:eastAsia="Times New Roman" w:hAnsi="Times New Roman" w:cs="Times New Roman"/>
        </w:rPr>
        <w:t>The blockchain acts like a secure logbook.</w:t>
      </w:r>
    </w:p>
    <w:p w:rsidR="0084743F" w:rsidRPr="00C1648C" w:rsidRDefault="0084743F" w:rsidP="004F0533">
      <w:pPr>
        <w:spacing w:after="0" w:line="240" w:lineRule="auto"/>
        <w:rPr>
          <w:rFonts w:ascii="Times New Roman" w:eastAsia="Times New Roman" w:hAnsi="Times New Roman" w:cs="Times New Roman"/>
        </w:rPr>
      </w:pPr>
      <w:r w:rsidRPr="00C1648C">
        <w:rPr>
          <w:rFonts w:ascii="Times New Roman" w:eastAsia="Times New Roman" w:hAnsi="Times New Roman" w:cs="Times New Roman"/>
        </w:rPr>
        <w:t>It:</w:t>
      </w:r>
    </w:p>
    <w:p w:rsidR="0084743F" w:rsidRPr="00C1648C" w:rsidRDefault="0084743F" w:rsidP="004F0533">
      <w:pPr>
        <w:numPr>
          <w:ilvl w:val="0"/>
          <w:numId w:val="10"/>
        </w:numPr>
        <w:spacing w:after="0" w:line="240" w:lineRule="auto"/>
        <w:rPr>
          <w:rFonts w:ascii="Times New Roman" w:eastAsia="Times New Roman" w:hAnsi="Times New Roman" w:cs="Times New Roman"/>
        </w:rPr>
      </w:pPr>
      <w:r w:rsidRPr="00C1648C">
        <w:rPr>
          <w:rFonts w:ascii="Times New Roman" w:eastAsia="Times New Roman" w:hAnsi="Times New Roman" w:cs="Times New Roman"/>
        </w:rPr>
        <w:t xml:space="preserve">Records all updates </w:t>
      </w:r>
    </w:p>
    <w:p w:rsidR="0084743F" w:rsidRPr="00C1648C" w:rsidRDefault="0084743F" w:rsidP="004F0533">
      <w:pPr>
        <w:numPr>
          <w:ilvl w:val="0"/>
          <w:numId w:val="10"/>
        </w:numPr>
        <w:spacing w:after="0" w:line="240" w:lineRule="auto"/>
        <w:rPr>
          <w:rFonts w:ascii="Times New Roman" w:eastAsia="Times New Roman" w:hAnsi="Times New Roman" w:cs="Times New Roman"/>
        </w:rPr>
      </w:pPr>
      <w:r w:rsidRPr="00C1648C">
        <w:rPr>
          <w:rFonts w:ascii="Times New Roman" w:eastAsia="Times New Roman" w:hAnsi="Times New Roman" w:cs="Times New Roman"/>
        </w:rPr>
        <w:t xml:space="preserve">Prevents tampering </w:t>
      </w:r>
    </w:p>
    <w:p w:rsidR="0084743F" w:rsidRPr="00C1648C" w:rsidRDefault="0084743F" w:rsidP="004F0533">
      <w:pPr>
        <w:numPr>
          <w:ilvl w:val="0"/>
          <w:numId w:val="10"/>
        </w:numPr>
        <w:spacing w:after="0" w:line="240" w:lineRule="auto"/>
        <w:rPr>
          <w:rFonts w:ascii="Times New Roman" w:eastAsia="Times New Roman" w:hAnsi="Times New Roman" w:cs="Times New Roman"/>
        </w:rPr>
      </w:pPr>
      <w:r w:rsidRPr="00C1648C">
        <w:rPr>
          <w:rFonts w:ascii="Times New Roman" w:eastAsia="Times New Roman" w:hAnsi="Times New Roman" w:cs="Times New Roman"/>
        </w:rPr>
        <w:t xml:space="preserve">Verifies participants </w:t>
      </w:r>
    </w:p>
    <w:p w:rsidR="0084743F" w:rsidRPr="00C1648C" w:rsidRDefault="0084743F" w:rsidP="004F0533">
      <w:pPr>
        <w:numPr>
          <w:ilvl w:val="0"/>
          <w:numId w:val="10"/>
        </w:numPr>
        <w:spacing w:after="0" w:line="240" w:lineRule="auto"/>
        <w:rPr>
          <w:rFonts w:ascii="Times New Roman" w:eastAsia="Times New Roman" w:hAnsi="Times New Roman" w:cs="Times New Roman"/>
        </w:rPr>
      </w:pPr>
      <w:r w:rsidRPr="00C1648C">
        <w:rPr>
          <w:rFonts w:ascii="Times New Roman" w:eastAsia="Times New Roman" w:hAnsi="Times New Roman" w:cs="Times New Roman"/>
        </w:rPr>
        <w:t xml:space="preserve">Tracks contribution history </w:t>
      </w:r>
    </w:p>
    <w:p w:rsidR="0084743F" w:rsidRPr="00C1648C" w:rsidRDefault="0084743F" w:rsidP="004F0533">
      <w:pPr>
        <w:spacing w:after="0" w:line="240" w:lineRule="auto"/>
        <w:rPr>
          <w:rFonts w:ascii="Times New Roman" w:eastAsia="Times New Roman" w:hAnsi="Times New Roman" w:cs="Times New Roman"/>
        </w:rPr>
      </w:pPr>
      <w:r w:rsidRPr="00C1648C">
        <w:rPr>
          <w:rFonts w:ascii="Times New Roman" w:eastAsia="Times New Roman" w:hAnsi="Times New Roman" w:cs="Times New Roman"/>
        </w:rPr>
        <w:t>Because blockchain is immutable:</w:t>
      </w:r>
    </w:p>
    <w:p w:rsidR="0084743F" w:rsidRPr="00C1648C" w:rsidRDefault="0084743F" w:rsidP="004F0533">
      <w:pPr>
        <w:numPr>
          <w:ilvl w:val="0"/>
          <w:numId w:val="11"/>
        </w:numPr>
        <w:spacing w:after="0" w:line="240" w:lineRule="auto"/>
        <w:rPr>
          <w:rFonts w:ascii="Times New Roman" w:eastAsia="Times New Roman" w:hAnsi="Times New Roman" w:cs="Times New Roman"/>
        </w:rPr>
      </w:pPr>
      <w:r w:rsidRPr="00C1648C">
        <w:rPr>
          <w:rFonts w:ascii="Times New Roman" w:eastAsia="Times New Roman" w:hAnsi="Times New Roman" w:cs="Times New Roman"/>
        </w:rPr>
        <w:t xml:space="preserve">Nobody can secretly change model updates </w:t>
      </w:r>
    </w:p>
    <w:p w:rsidR="0084743F" w:rsidRPr="00C1648C" w:rsidRDefault="0084743F" w:rsidP="004F0533">
      <w:pPr>
        <w:spacing w:after="0" w:line="240" w:lineRule="auto"/>
        <w:outlineLvl w:val="1"/>
        <w:rPr>
          <w:rFonts w:ascii="Times New Roman" w:eastAsia="Times New Roman" w:hAnsi="Times New Roman" w:cs="Times New Roman"/>
          <w:b/>
          <w:bCs/>
        </w:rPr>
      </w:pPr>
      <w:r w:rsidRPr="00C1648C">
        <w:rPr>
          <w:rFonts w:ascii="Times New Roman" w:eastAsia="Times New Roman" w:hAnsi="Times New Roman" w:cs="Times New Roman"/>
          <w:b/>
          <w:bCs/>
        </w:rPr>
        <w:t>Trusted Global Model</w:t>
      </w:r>
    </w:p>
    <w:p w:rsidR="0084743F" w:rsidRPr="00C1648C" w:rsidRDefault="0084743F" w:rsidP="004F0533">
      <w:pPr>
        <w:spacing w:after="0" w:line="240" w:lineRule="auto"/>
        <w:rPr>
          <w:rFonts w:ascii="Times New Roman" w:eastAsia="Times New Roman" w:hAnsi="Times New Roman" w:cs="Times New Roman"/>
        </w:rPr>
      </w:pPr>
      <w:r w:rsidRPr="00C1648C">
        <w:rPr>
          <w:rFonts w:ascii="Times New Roman" w:eastAsia="Times New Roman" w:hAnsi="Times New Roman" w:cs="Times New Roman"/>
        </w:rPr>
        <w:t>After aggregation:</w:t>
      </w:r>
    </w:p>
    <w:p w:rsidR="0084743F" w:rsidRPr="00C1648C" w:rsidRDefault="0084743F" w:rsidP="004F0533">
      <w:pPr>
        <w:numPr>
          <w:ilvl w:val="0"/>
          <w:numId w:val="12"/>
        </w:numPr>
        <w:spacing w:after="0" w:line="240" w:lineRule="auto"/>
        <w:rPr>
          <w:rFonts w:ascii="Times New Roman" w:eastAsia="Times New Roman" w:hAnsi="Times New Roman" w:cs="Times New Roman"/>
        </w:rPr>
      </w:pPr>
      <w:r w:rsidRPr="00C1648C">
        <w:rPr>
          <w:rFonts w:ascii="Times New Roman" w:eastAsia="Times New Roman" w:hAnsi="Times New Roman" w:cs="Times New Roman"/>
        </w:rPr>
        <w:t xml:space="preserve">A global AI model is created </w:t>
      </w:r>
    </w:p>
    <w:p w:rsidR="0084743F" w:rsidRPr="00C1648C" w:rsidRDefault="0084743F" w:rsidP="004F0533">
      <w:pPr>
        <w:numPr>
          <w:ilvl w:val="0"/>
          <w:numId w:val="12"/>
        </w:numPr>
        <w:spacing w:after="0" w:line="240" w:lineRule="auto"/>
        <w:rPr>
          <w:rFonts w:ascii="Times New Roman" w:eastAsia="Times New Roman" w:hAnsi="Times New Roman" w:cs="Times New Roman"/>
        </w:rPr>
      </w:pPr>
      <w:r w:rsidRPr="00C1648C">
        <w:rPr>
          <w:rFonts w:ascii="Times New Roman" w:eastAsia="Times New Roman" w:hAnsi="Times New Roman" w:cs="Times New Roman"/>
        </w:rPr>
        <w:t xml:space="preserve">All participants receive the improved model </w:t>
      </w:r>
    </w:p>
    <w:p w:rsidR="0084743F" w:rsidRPr="00C1648C" w:rsidRDefault="0084743F" w:rsidP="004F0533">
      <w:pPr>
        <w:spacing w:after="0" w:line="240" w:lineRule="auto"/>
        <w:rPr>
          <w:rFonts w:ascii="Times New Roman" w:eastAsia="Times New Roman" w:hAnsi="Times New Roman" w:cs="Times New Roman"/>
        </w:rPr>
      </w:pPr>
      <w:r w:rsidRPr="00C1648C">
        <w:rPr>
          <w:rFonts w:ascii="Times New Roman" w:eastAsia="Times New Roman" w:hAnsi="Times New Roman" w:cs="Times New Roman"/>
        </w:rPr>
        <w:t>Benefits:</w:t>
      </w:r>
    </w:p>
    <w:p w:rsidR="0084743F" w:rsidRPr="00C1648C" w:rsidRDefault="0084743F" w:rsidP="004F0533">
      <w:pPr>
        <w:numPr>
          <w:ilvl w:val="0"/>
          <w:numId w:val="13"/>
        </w:numPr>
        <w:spacing w:after="0" w:line="240" w:lineRule="auto"/>
        <w:rPr>
          <w:rFonts w:ascii="Times New Roman" w:eastAsia="Times New Roman" w:hAnsi="Times New Roman" w:cs="Times New Roman"/>
        </w:rPr>
      </w:pPr>
      <w:r w:rsidRPr="00C1648C">
        <w:rPr>
          <w:rFonts w:ascii="Times New Roman" w:eastAsia="Times New Roman" w:hAnsi="Times New Roman" w:cs="Times New Roman"/>
        </w:rPr>
        <w:t xml:space="preserve">Trustworthy </w:t>
      </w:r>
    </w:p>
    <w:p w:rsidR="0084743F" w:rsidRPr="00C1648C" w:rsidRDefault="0084743F" w:rsidP="004F0533">
      <w:pPr>
        <w:numPr>
          <w:ilvl w:val="0"/>
          <w:numId w:val="13"/>
        </w:numPr>
        <w:spacing w:after="0" w:line="240" w:lineRule="auto"/>
        <w:rPr>
          <w:rFonts w:ascii="Times New Roman" w:eastAsia="Times New Roman" w:hAnsi="Times New Roman" w:cs="Times New Roman"/>
        </w:rPr>
      </w:pPr>
      <w:r w:rsidRPr="00C1648C">
        <w:rPr>
          <w:rFonts w:ascii="Times New Roman" w:eastAsia="Times New Roman" w:hAnsi="Times New Roman" w:cs="Times New Roman"/>
        </w:rPr>
        <w:t xml:space="preserve">Transparent </w:t>
      </w:r>
    </w:p>
    <w:p w:rsidR="0084743F" w:rsidRPr="00C1648C" w:rsidRDefault="0084743F" w:rsidP="004F0533">
      <w:pPr>
        <w:numPr>
          <w:ilvl w:val="0"/>
          <w:numId w:val="13"/>
        </w:numPr>
        <w:spacing w:after="0" w:line="240" w:lineRule="auto"/>
        <w:rPr>
          <w:rFonts w:ascii="Times New Roman" w:eastAsia="Times New Roman" w:hAnsi="Times New Roman" w:cs="Times New Roman"/>
        </w:rPr>
      </w:pPr>
      <w:r w:rsidRPr="00C1648C">
        <w:rPr>
          <w:rFonts w:ascii="Times New Roman" w:eastAsia="Times New Roman" w:hAnsi="Times New Roman" w:cs="Times New Roman"/>
        </w:rPr>
        <w:t xml:space="preserve">Secure </w:t>
      </w:r>
    </w:p>
    <w:p w:rsidR="0084743F" w:rsidRPr="00C1648C" w:rsidRDefault="0084743F" w:rsidP="004F0533">
      <w:pPr>
        <w:spacing w:after="0" w:line="240" w:lineRule="auto"/>
        <w:outlineLvl w:val="0"/>
        <w:rPr>
          <w:rFonts w:ascii="Times New Roman" w:eastAsia="Times New Roman" w:hAnsi="Times New Roman" w:cs="Times New Roman"/>
          <w:b/>
          <w:bCs/>
          <w:kern w:val="36"/>
        </w:rPr>
      </w:pPr>
      <w:r w:rsidRPr="00C1648C">
        <w:rPr>
          <w:rFonts w:ascii="Times New Roman" w:eastAsia="Times New Roman" w:hAnsi="Times New Roman" w:cs="Times New Roman"/>
          <w:b/>
          <w:bCs/>
          <w:kern w:val="36"/>
        </w:rPr>
        <w:t>3. Privacy Preservation Layer</w:t>
      </w:r>
    </w:p>
    <w:p w:rsidR="0084743F" w:rsidRPr="00C1648C" w:rsidRDefault="0084743F" w:rsidP="006E08DA">
      <w:pPr>
        <w:spacing w:after="0" w:line="240" w:lineRule="auto"/>
        <w:rPr>
          <w:rFonts w:ascii="Times New Roman" w:eastAsia="Times New Roman" w:hAnsi="Times New Roman" w:cs="Times New Roman"/>
        </w:rPr>
      </w:pPr>
      <w:r w:rsidRPr="00C1648C">
        <w:rPr>
          <w:rFonts w:ascii="Times New Roman" w:eastAsia="Times New Roman" w:hAnsi="Times New Roman" w:cs="Times New Roman"/>
        </w:rPr>
        <w:t>This is the final protection layer.</w:t>
      </w:r>
    </w:p>
    <w:p w:rsidR="0084743F" w:rsidRPr="00C1648C" w:rsidRDefault="0084743F" w:rsidP="006E08DA">
      <w:pPr>
        <w:spacing w:after="0" w:line="240" w:lineRule="auto"/>
        <w:rPr>
          <w:rFonts w:ascii="Times New Roman" w:eastAsia="Times New Roman" w:hAnsi="Times New Roman" w:cs="Times New Roman"/>
        </w:rPr>
      </w:pPr>
      <w:r w:rsidRPr="00C1648C">
        <w:rPr>
          <w:rFonts w:ascii="Times New Roman" w:eastAsia="Times New Roman" w:hAnsi="Times New Roman" w:cs="Times New Roman"/>
        </w:rPr>
        <w:t>Even model updates can leak information sometimes.</w:t>
      </w:r>
    </w:p>
    <w:p w:rsidR="0084743F" w:rsidRPr="00C1648C" w:rsidRDefault="0084743F" w:rsidP="006E08DA">
      <w:pPr>
        <w:spacing w:after="0" w:line="240" w:lineRule="auto"/>
        <w:rPr>
          <w:rFonts w:ascii="Times New Roman" w:eastAsia="Times New Roman" w:hAnsi="Times New Roman" w:cs="Times New Roman"/>
        </w:rPr>
      </w:pPr>
      <w:r w:rsidRPr="00C1648C">
        <w:rPr>
          <w:rFonts w:ascii="Times New Roman" w:eastAsia="Times New Roman" w:hAnsi="Times New Roman" w:cs="Times New Roman"/>
        </w:rPr>
        <w:lastRenderedPageBreak/>
        <w:t>So extra privacy techniques are applied.</w:t>
      </w:r>
    </w:p>
    <w:p w:rsidR="0084743F" w:rsidRPr="00C1648C" w:rsidRDefault="0084743F" w:rsidP="006E08DA">
      <w:pPr>
        <w:spacing w:after="0" w:line="240" w:lineRule="auto"/>
        <w:outlineLvl w:val="1"/>
        <w:rPr>
          <w:rFonts w:ascii="Times New Roman" w:eastAsia="Times New Roman" w:hAnsi="Times New Roman" w:cs="Times New Roman"/>
          <w:b/>
          <w:bCs/>
        </w:rPr>
      </w:pPr>
      <w:r w:rsidRPr="00C1648C">
        <w:rPr>
          <w:rFonts w:ascii="Times New Roman" w:eastAsia="Times New Roman" w:hAnsi="Times New Roman" w:cs="Times New Roman"/>
          <w:b/>
          <w:bCs/>
        </w:rPr>
        <w:t>Differential Privacy (DP)</w:t>
      </w:r>
    </w:p>
    <w:p w:rsidR="0084743F" w:rsidRPr="00C1648C" w:rsidRDefault="0084743F" w:rsidP="006E08DA">
      <w:pPr>
        <w:spacing w:after="0" w:line="240" w:lineRule="auto"/>
        <w:rPr>
          <w:rFonts w:ascii="Times New Roman" w:eastAsia="Times New Roman" w:hAnsi="Times New Roman" w:cs="Times New Roman"/>
        </w:rPr>
      </w:pPr>
      <w:r w:rsidRPr="00C1648C">
        <w:rPr>
          <w:rFonts w:ascii="Times New Roman" w:eastAsia="Times New Roman" w:hAnsi="Times New Roman" w:cs="Times New Roman"/>
        </w:rPr>
        <w:t>The diagram shows “DP”.</w:t>
      </w:r>
    </w:p>
    <w:p w:rsidR="0084743F" w:rsidRPr="00C1648C" w:rsidRDefault="0084743F" w:rsidP="006E08DA">
      <w:pPr>
        <w:spacing w:after="0" w:line="240" w:lineRule="auto"/>
        <w:rPr>
          <w:rFonts w:ascii="Times New Roman" w:eastAsia="Times New Roman" w:hAnsi="Times New Roman" w:cs="Times New Roman"/>
        </w:rPr>
      </w:pPr>
      <w:r w:rsidRPr="00C1648C">
        <w:rPr>
          <w:rFonts w:ascii="Times New Roman" w:eastAsia="Times New Roman" w:hAnsi="Times New Roman" w:cs="Times New Roman"/>
        </w:rPr>
        <w:t>Differential Privacy:</w:t>
      </w:r>
    </w:p>
    <w:p w:rsidR="0084743F" w:rsidRPr="00C1648C" w:rsidRDefault="0084743F" w:rsidP="006E08DA">
      <w:pPr>
        <w:numPr>
          <w:ilvl w:val="0"/>
          <w:numId w:val="14"/>
        </w:numPr>
        <w:spacing w:after="0" w:line="240" w:lineRule="auto"/>
        <w:rPr>
          <w:rFonts w:ascii="Times New Roman" w:eastAsia="Times New Roman" w:hAnsi="Times New Roman" w:cs="Times New Roman"/>
        </w:rPr>
      </w:pPr>
      <w:r w:rsidRPr="00C1648C">
        <w:rPr>
          <w:rFonts w:ascii="Times New Roman" w:eastAsia="Times New Roman" w:hAnsi="Times New Roman" w:cs="Times New Roman"/>
        </w:rPr>
        <w:t xml:space="preserve">Adds controlled noise to updates </w:t>
      </w:r>
    </w:p>
    <w:p w:rsidR="0084743F" w:rsidRPr="00C1648C" w:rsidRDefault="0084743F" w:rsidP="006E08DA">
      <w:pPr>
        <w:numPr>
          <w:ilvl w:val="0"/>
          <w:numId w:val="14"/>
        </w:numPr>
        <w:spacing w:after="0" w:line="240" w:lineRule="auto"/>
        <w:rPr>
          <w:rFonts w:ascii="Times New Roman" w:eastAsia="Times New Roman" w:hAnsi="Times New Roman" w:cs="Times New Roman"/>
        </w:rPr>
      </w:pPr>
      <w:r w:rsidRPr="00C1648C">
        <w:rPr>
          <w:rFonts w:ascii="Times New Roman" w:eastAsia="Times New Roman" w:hAnsi="Times New Roman" w:cs="Times New Roman"/>
        </w:rPr>
        <w:t xml:space="preserve">Prevents attackers from reconstructing private data </w:t>
      </w:r>
    </w:p>
    <w:p w:rsidR="0084743F" w:rsidRPr="00C1648C" w:rsidRDefault="0084743F" w:rsidP="006E08DA">
      <w:pPr>
        <w:spacing w:after="0" w:line="240" w:lineRule="auto"/>
        <w:rPr>
          <w:rFonts w:ascii="Times New Roman" w:eastAsia="Times New Roman" w:hAnsi="Times New Roman" w:cs="Times New Roman"/>
        </w:rPr>
      </w:pPr>
      <w:r w:rsidRPr="00C1648C">
        <w:rPr>
          <w:rFonts w:ascii="Times New Roman" w:eastAsia="Times New Roman" w:hAnsi="Times New Roman" w:cs="Times New Roman"/>
        </w:rPr>
        <w:t>Example:</w:t>
      </w:r>
      <w:r w:rsidRPr="00C1648C">
        <w:rPr>
          <w:rFonts w:ascii="Times New Roman" w:eastAsia="Times New Roman" w:hAnsi="Times New Roman" w:cs="Times New Roman"/>
        </w:rPr>
        <w:br/>
        <w:t>A hospital’s patient information cannot be inferred from model updates.</w:t>
      </w:r>
    </w:p>
    <w:p w:rsidR="0084743F" w:rsidRPr="00C1648C" w:rsidRDefault="0084743F" w:rsidP="006E08DA">
      <w:pPr>
        <w:spacing w:after="0" w:line="240" w:lineRule="auto"/>
        <w:outlineLvl w:val="1"/>
        <w:rPr>
          <w:rFonts w:ascii="Times New Roman" w:eastAsia="Times New Roman" w:hAnsi="Times New Roman" w:cs="Times New Roman"/>
          <w:b/>
          <w:bCs/>
        </w:rPr>
      </w:pPr>
      <w:r w:rsidRPr="00C1648C">
        <w:rPr>
          <w:rFonts w:ascii="Times New Roman" w:eastAsia="Times New Roman" w:hAnsi="Times New Roman" w:cs="Times New Roman"/>
          <w:b/>
          <w:bCs/>
        </w:rPr>
        <w:t>Remove Sensitive Traces</w:t>
      </w:r>
    </w:p>
    <w:p w:rsidR="0084743F" w:rsidRPr="00C1648C" w:rsidRDefault="0084743F" w:rsidP="006E08DA">
      <w:pPr>
        <w:spacing w:after="0" w:line="240" w:lineRule="auto"/>
        <w:rPr>
          <w:rFonts w:ascii="Times New Roman" w:eastAsia="Times New Roman" w:hAnsi="Times New Roman" w:cs="Times New Roman"/>
        </w:rPr>
      </w:pPr>
      <w:r w:rsidRPr="00C1648C">
        <w:rPr>
          <w:rFonts w:ascii="Times New Roman" w:eastAsia="Times New Roman" w:hAnsi="Times New Roman" w:cs="Times New Roman"/>
        </w:rPr>
        <w:t>Additional protections:</w:t>
      </w:r>
    </w:p>
    <w:p w:rsidR="0084743F" w:rsidRPr="00C1648C" w:rsidRDefault="0084743F" w:rsidP="006E08DA">
      <w:pPr>
        <w:numPr>
          <w:ilvl w:val="0"/>
          <w:numId w:val="15"/>
        </w:numPr>
        <w:spacing w:after="0" w:line="240" w:lineRule="auto"/>
        <w:rPr>
          <w:rFonts w:ascii="Times New Roman" w:eastAsia="Times New Roman" w:hAnsi="Times New Roman" w:cs="Times New Roman"/>
        </w:rPr>
      </w:pPr>
      <w:r w:rsidRPr="00C1648C">
        <w:rPr>
          <w:rFonts w:ascii="Times New Roman" w:eastAsia="Times New Roman" w:hAnsi="Times New Roman" w:cs="Times New Roman"/>
        </w:rPr>
        <w:t xml:space="preserve">Gradient clipping </w:t>
      </w:r>
    </w:p>
    <w:p w:rsidR="0084743F" w:rsidRPr="00C1648C" w:rsidRDefault="0084743F" w:rsidP="006E08DA">
      <w:pPr>
        <w:numPr>
          <w:ilvl w:val="0"/>
          <w:numId w:val="15"/>
        </w:numPr>
        <w:spacing w:after="0" w:line="240" w:lineRule="auto"/>
        <w:rPr>
          <w:rFonts w:ascii="Times New Roman" w:eastAsia="Times New Roman" w:hAnsi="Times New Roman" w:cs="Times New Roman"/>
        </w:rPr>
      </w:pPr>
      <w:r w:rsidRPr="00C1648C">
        <w:rPr>
          <w:rFonts w:ascii="Times New Roman" w:eastAsia="Times New Roman" w:hAnsi="Times New Roman" w:cs="Times New Roman"/>
        </w:rPr>
        <w:t xml:space="preserve">Secure aggregation </w:t>
      </w:r>
    </w:p>
    <w:p w:rsidR="0084743F" w:rsidRPr="00C1648C" w:rsidRDefault="0084743F" w:rsidP="006E08DA">
      <w:pPr>
        <w:numPr>
          <w:ilvl w:val="0"/>
          <w:numId w:val="15"/>
        </w:numPr>
        <w:spacing w:after="0" w:line="240" w:lineRule="auto"/>
        <w:rPr>
          <w:rFonts w:ascii="Times New Roman" w:eastAsia="Times New Roman" w:hAnsi="Times New Roman" w:cs="Times New Roman"/>
        </w:rPr>
      </w:pPr>
      <w:r w:rsidRPr="00C1648C">
        <w:rPr>
          <w:rFonts w:ascii="Times New Roman" w:eastAsia="Times New Roman" w:hAnsi="Times New Roman" w:cs="Times New Roman"/>
        </w:rPr>
        <w:t xml:space="preserve">Anonymization </w:t>
      </w:r>
    </w:p>
    <w:p w:rsidR="0084743F" w:rsidRPr="00C1648C" w:rsidRDefault="0084743F" w:rsidP="006E08DA">
      <w:pPr>
        <w:spacing w:after="0" w:line="240" w:lineRule="auto"/>
        <w:rPr>
          <w:rFonts w:ascii="Times New Roman" w:eastAsia="Times New Roman" w:hAnsi="Times New Roman" w:cs="Times New Roman"/>
        </w:rPr>
      </w:pPr>
      <w:r w:rsidRPr="00C1648C">
        <w:rPr>
          <w:rFonts w:ascii="Times New Roman" w:eastAsia="Times New Roman" w:hAnsi="Times New Roman" w:cs="Times New Roman"/>
        </w:rPr>
        <w:t>These reduce leakage risks.</w:t>
      </w:r>
    </w:p>
    <w:p w:rsidR="0084743F" w:rsidRPr="00C1648C" w:rsidRDefault="0084743F" w:rsidP="006E08DA">
      <w:pPr>
        <w:spacing w:after="0" w:line="240" w:lineRule="auto"/>
        <w:outlineLvl w:val="0"/>
        <w:rPr>
          <w:rFonts w:ascii="Times New Roman" w:eastAsia="Times New Roman" w:hAnsi="Times New Roman" w:cs="Times New Roman"/>
          <w:b/>
          <w:bCs/>
          <w:kern w:val="36"/>
        </w:rPr>
      </w:pPr>
      <w:r w:rsidRPr="00C1648C">
        <w:rPr>
          <w:rFonts w:ascii="Times New Roman" w:eastAsia="Times New Roman" w:hAnsi="Times New Roman" w:cs="Times New Roman"/>
          <w:b/>
          <w:bCs/>
          <w:kern w:val="36"/>
        </w:rPr>
        <w:t>Final Output</w:t>
      </w:r>
    </w:p>
    <w:p w:rsidR="0084743F" w:rsidRPr="00C1648C" w:rsidRDefault="0084743F" w:rsidP="006E08DA">
      <w:pPr>
        <w:spacing w:after="0" w:line="240" w:lineRule="auto"/>
        <w:rPr>
          <w:rFonts w:ascii="Times New Roman" w:eastAsia="Times New Roman" w:hAnsi="Times New Roman" w:cs="Times New Roman"/>
        </w:rPr>
      </w:pPr>
      <w:r w:rsidRPr="00C1648C">
        <w:rPr>
          <w:rFonts w:ascii="Times New Roman" w:eastAsia="Times New Roman" w:hAnsi="Times New Roman" w:cs="Times New Roman"/>
        </w:rPr>
        <w:t>The result is:</w:t>
      </w:r>
    </w:p>
    <w:p w:rsidR="0084743F" w:rsidRPr="00C1648C" w:rsidRDefault="0084743F" w:rsidP="006E08DA">
      <w:pPr>
        <w:spacing w:after="0" w:line="240" w:lineRule="auto"/>
        <w:outlineLvl w:val="1"/>
        <w:rPr>
          <w:rFonts w:ascii="Times New Roman" w:eastAsia="Times New Roman" w:hAnsi="Times New Roman" w:cs="Times New Roman"/>
          <w:b/>
          <w:bCs/>
        </w:rPr>
      </w:pPr>
      <w:r w:rsidRPr="00C1648C">
        <w:rPr>
          <w:rFonts w:ascii="Times New Roman" w:eastAsia="Times New Roman" w:hAnsi="Times New Roman" w:cs="Times New Roman"/>
          <w:b/>
          <w:bCs/>
        </w:rPr>
        <w:t>“Safe &amp; Confidential Global Model Output”</w:t>
      </w:r>
    </w:p>
    <w:p w:rsidR="0084743F" w:rsidRPr="00C1648C" w:rsidRDefault="0084743F" w:rsidP="006E08DA">
      <w:pPr>
        <w:spacing w:after="0" w:line="240" w:lineRule="auto"/>
        <w:rPr>
          <w:rFonts w:ascii="Times New Roman" w:eastAsia="Times New Roman" w:hAnsi="Times New Roman" w:cs="Times New Roman"/>
        </w:rPr>
      </w:pPr>
      <w:r w:rsidRPr="00C1648C">
        <w:rPr>
          <w:rFonts w:ascii="Times New Roman" w:eastAsia="Times New Roman" w:hAnsi="Times New Roman" w:cs="Times New Roman"/>
        </w:rPr>
        <w:t>Meaning:</w:t>
      </w:r>
    </w:p>
    <w:p w:rsidR="0084743F" w:rsidRPr="00C1648C" w:rsidRDefault="0084743F" w:rsidP="006E08DA">
      <w:pPr>
        <w:numPr>
          <w:ilvl w:val="0"/>
          <w:numId w:val="16"/>
        </w:numPr>
        <w:spacing w:after="0" w:line="240" w:lineRule="auto"/>
        <w:rPr>
          <w:rFonts w:ascii="Times New Roman" w:eastAsia="Times New Roman" w:hAnsi="Times New Roman" w:cs="Times New Roman"/>
        </w:rPr>
      </w:pPr>
      <w:r w:rsidRPr="00C1648C">
        <w:rPr>
          <w:rFonts w:ascii="Times New Roman" w:eastAsia="Times New Roman" w:hAnsi="Times New Roman" w:cs="Times New Roman"/>
        </w:rPr>
        <w:t xml:space="preserve">Accurate AI model </w:t>
      </w:r>
    </w:p>
    <w:p w:rsidR="0084743F" w:rsidRPr="00C1648C" w:rsidRDefault="0084743F" w:rsidP="006E08DA">
      <w:pPr>
        <w:numPr>
          <w:ilvl w:val="0"/>
          <w:numId w:val="16"/>
        </w:numPr>
        <w:spacing w:after="0" w:line="240" w:lineRule="auto"/>
        <w:rPr>
          <w:rFonts w:ascii="Times New Roman" w:eastAsia="Times New Roman" w:hAnsi="Times New Roman" w:cs="Times New Roman"/>
        </w:rPr>
      </w:pPr>
      <w:r w:rsidRPr="00C1648C">
        <w:rPr>
          <w:rFonts w:ascii="Times New Roman" w:eastAsia="Times New Roman" w:hAnsi="Times New Roman" w:cs="Times New Roman"/>
        </w:rPr>
        <w:t xml:space="preserve">Privacy protected </w:t>
      </w:r>
    </w:p>
    <w:p w:rsidR="0084743F" w:rsidRPr="00C1648C" w:rsidRDefault="0084743F" w:rsidP="006E08DA">
      <w:pPr>
        <w:numPr>
          <w:ilvl w:val="0"/>
          <w:numId w:val="16"/>
        </w:numPr>
        <w:spacing w:after="0" w:line="240" w:lineRule="auto"/>
        <w:rPr>
          <w:rFonts w:ascii="Times New Roman" w:eastAsia="Times New Roman" w:hAnsi="Times New Roman" w:cs="Times New Roman"/>
        </w:rPr>
      </w:pPr>
      <w:r w:rsidRPr="00C1648C">
        <w:rPr>
          <w:rFonts w:ascii="Times New Roman" w:eastAsia="Times New Roman" w:hAnsi="Times New Roman" w:cs="Times New Roman"/>
        </w:rPr>
        <w:t xml:space="preserve">Blockchain verified </w:t>
      </w:r>
    </w:p>
    <w:p w:rsidR="0084743F" w:rsidRPr="00C1648C" w:rsidRDefault="0084743F" w:rsidP="006E08DA">
      <w:pPr>
        <w:numPr>
          <w:ilvl w:val="0"/>
          <w:numId w:val="16"/>
        </w:numPr>
        <w:spacing w:after="0" w:line="240" w:lineRule="auto"/>
        <w:rPr>
          <w:rFonts w:ascii="Times New Roman" w:eastAsia="Times New Roman" w:hAnsi="Times New Roman" w:cs="Times New Roman"/>
        </w:rPr>
      </w:pPr>
      <w:r w:rsidRPr="00C1648C">
        <w:rPr>
          <w:rFonts w:ascii="Times New Roman" w:eastAsia="Times New Roman" w:hAnsi="Times New Roman" w:cs="Times New Roman"/>
        </w:rPr>
        <w:t xml:space="preserve">No raw data sharing </w:t>
      </w:r>
    </w:p>
    <w:p w:rsidR="006201D4" w:rsidRDefault="006201D4" w:rsidP="006201D4">
      <w:pPr>
        <w:spacing w:after="0" w:line="240" w:lineRule="auto"/>
        <w:rPr>
          <w:rFonts w:ascii="Times New Roman" w:eastAsia="Times New Roman" w:hAnsi="Times New Roman" w:cs="Times New Roman"/>
          <w:sz w:val="24"/>
          <w:szCs w:val="24"/>
        </w:rPr>
      </w:pPr>
    </w:p>
    <w:p w:rsidR="006201D4" w:rsidRDefault="006201D4" w:rsidP="00145678">
      <w:pPr>
        <w:pStyle w:val="ListParagraph"/>
        <w:numPr>
          <w:ilvl w:val="0"/>
          <w:numId w:val="1"/>
        </w:numPr>
        <w:spacing w:after="0" w:line="240" w:lineRule="auto"/>
        <w:ind w:left="0" w:firstLine="0"/>
        <w:rPr>
          <w:rFonts w:ascii="Times New Roman" w:eastAsia="Times New Roman" w:hAnsi="Times New Roman" w:cs="Times New Roman"/>
          <w:b/>
          <w:sz w:val="24"/>
          <w:szCs w:val="24"/>
        </w:rPr>
      </w:pPr>
      <w:r w:rsidRPr="006201D4">
        <w:rPr>
          <w:rFonts w:ascii="Times New Roman" w:eastAsia="Times New Roman" w:hAnsi="Times New Roman" w:cs="Times New Roman"/>
          <w:b/>
          <w:sz w:val="24"/>
          <w:szCs w:val="24"/>
        </w:rPr>
        <w:t xml:space="preserve">Result </w:t>
      </w:r>
    </w:p>
    <w:p w:rsidR="00662EA1" w:rsidRPr="00F31D24" w:rsidRDefault="00662EA1" w:rsidP="00145678">
      <w:pPr>
        <w:spacing w:after="0" w:line="240" w:lineRule="auto"/>
        <w:jc w:val="both"/>
        <w:rPr>
          <w:rFonts w:ascii="Times New Roman" w:eastAsia="Times New Roman" w:hAnsi="Times New Roman" w:cs="Times New Roman"/>
        </w:rPr>
      </w:pPr>
      <w:r w:rsidRPr="00F31D24">
        <w:rPr>
          <w:rFonts w:ascii="Times New Roman" w:eastAsia="Times New Roman" w:hAnsi="Times New Roman" w:cs="Times New Roman"/>
        </w:rPr>
        <w:t>The suggested Blockchain and Federated Learning system has demonstrated remarkable outcomes in establishing a secure and reliable data-sharing environment. The blockchain layer functions as a decentralized, immutable digital ledger that records each update. This guarantees that every record is transparent, traceable, and impervious to manipulation. By verifying each transaction before adding it to the chain, participants' trust is increased and the need for a central authority is eliminated.</w:t>
      </w:r>
    </w:p>
    <w:p w:rsidR="00662EA1" w:rsidRPr="00F31D24" w:rsidRDefault="00DF1F3E" w:rsidP="00145678">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00535352" w:rsidRPr="00F31D24">
        <w:rPr>
          <w:rFonts w:ascii="Times New Roman" w:eastAsia="Times New Roman" w:hAnsi="Times New Roman" w:cs="Times New Roman"/>
        </w:rPr>
        <w:t>In creating a safe and dependable data-sharing environment, the proposed Blockchain and Federated Learning system has shown impressive results. Every update is recorded via the blockchain layer, which operates as a decentralized, unchangeable digital ledger. This ensures that all records are clear, traceable, and unchangeable. Participants' trust is boosted and the need for a central authority is removed by validating every transaction before adding it to the chain.</w:t>
      </w:r>
    </w:p>
    <w:p w:rsidR="00535352" w:rsidRPr="00F31D24" w:rsidRDefault="00DF1F3E" w:rsidP="00145678">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00856B67" w:rsidRPr="00F31D24">
        <w:rPr>
          <w:rFonts w:ascii="Times New Roman" w:eastAsia="Times New Roman" w:hAnsi="Times New Roman" w:cs="Times New Roman"/>
        </w:rPr>
        <w:t>Multiple devices or organizations can collaborate on a common model while maintaining the privacy of their own data thanks to federated learning. This strategy promotes cooperation without running the danger of ownership problems or data leakage. Sensitive information is kept safe during processing and communication by employing encryption and security measures. When combined, these layers increase the security and dependability of information sharing.</w:t>
      </w:r>
    </w:p>
    <w:p w:rsidR="00856B67" w:rsidRPr="00F31D24" w:rsidRDefault="00DF1F3E" w:rsidP="00145678">
      <w:pPr>
        <w:spacing w:after="0" w:line="240" w:lineRule="auto"/>
        <w:jc w:val="both"/>
        <w:outlineLvl w:val="0"/>
        <w:rPr>
          <w:rFonts w:ascii="Times New Roman" w:eastAsia="Times New Roman" w:hAnsi="Times New Roman" w:cs="Times New Roman"/>
        </w:rPr>
      </w:pPr>
      <w:r>
        <w:rPr>
          <w:rFonts w:ascii="Times New Roman" w:eastAsia="Times New Roman" w:hAnsi="Times New Roman" w:cs="Times New Roman"/>
        </w:rPr>
        <w:t xml:space="preserve">    </w:t>
      </w:r>
      <w:r w:rsidR="00856B67" w:rsidRPr="00F31D24">
        <w:rPr>
          <w:rFonts w:ascii="Times New Roman" w:eastAsia="Times New Roman" w:hAnsi="Times New Roman" w:cs="Times New Roman"/>
        </w:rPr>
        <w:t xml:space="preserve">The outcomes demonstrate how well security, privacy, and efficiency are balanced by this integrated system. It lessens the likelihood of network attacks, data misuse, and illegal access. A reputation- based incentive system is another feature of the system that encourages sincere engagement and </w:t>
      </w:r>
      <w:r w:rsidR="00783F06" w:rsidRPr="00F31D24">
        <w:rPr>
          <w:rFonts w:ascii="Times New Roman" w:eastAsia="Times New Roman" w:hAnsi="Times New Roman" w:cs="Times New Roman"/>
        </w:rPr>
        <w:t xml:space="preserve"> </w:t>
      </w:r>
      <w:r w:rsidR="00856B67" w:rsidRPr="00F31D24">
        <w:rPr>
          <w:rFonts w:ascii="Times New Roman" w:eastAsia="Times New Roman" w:hAnsi="Times New Roman" w:cs="Times New Roman"/>
        </w:rPr>
        <w:t>deters dishonest activity.</w:t>
      </w:r>
    </w:p>
    <w:p w:rsidR="004F2A82" w:rsidRDefault="00DF1F3E" w:rsidP="00145678">
      <w:pPr>
        <w:spacing w:after="0" w:line="240" w:lineRule="auto"/>
        <w:jc w:val="both"/>
        <w:outlineLvl w:val="0"/>
        <w:rPr>
          <w:rFonts w:ascii="Times New Roman" w:eastAsia="Times New Roman" w:hAnsi="Times New Roman" w:cs="Times New Roman"/>
        </w:rPr>
      </w:pPr>
      <w:r>
        <w:rPr>
          <w:rFonts w:ascii="Times New Roman" w:eastAsia="Times New Roman" w:hAnsi="Times New Roman" w:cs="Times New Roman"/>
        </w:rPr>
        <w:t xml:space="preserve">  </w:t>
      </w:r>
      <w:r w:rsidR="00856B67" w:rsidRPr="00F31D24">
        <w:rPr>
          <w:rFonts w:ascii="Times New Roman" w:eastAsia="Times New Roman" w:hAnsi="Times New Roman" w:cs="Times New Roman"/>
        </w:rPr>
        <w:t xml:space="preserve"> </w:t>
      </w:r>
      <w:r w:rsidR="00783F06" w:rsidRPr="00F31D24">
        <w:rPr>
          <w:rFonts w:ascii="Times New Roman" w:eastAsia="Times New Roman" w:hAnsi="Times New Roman" w:cs="Times New Roman"/>
        </w:rPr>
        <w:t xml:space="preserve"> </w:t>
      </w:r>
      <w:r w:rsidR="00856B67" w:rsidRPr="00F31D24">
        <w:rPr>
          <w:rFonts w:ascii="Times New Roman" w:eastAsia="Times New Roman" w:hAnsi="Times New Roman" w:cs="Times New Roman"/>
        </w:rPr>
        <w:t xml:space="preserve">All things considered, the suggested approach offers a reliable and open option for safe data   cooperation. It can be used successfully in sectors where safeguarding private and sensitive data is </w:t>
      </w:r>
      <w:r w:rsidR="00783F06" w:rsidRPr="00F31D24">
        <w:rPr>
          <w:rFonts w:ascii="Times New Roman" w:eastAsia="Times New Roman" w:hAnsi="Times New Roman" w:cs="Times New Roman"/>
        </w:rPr>
        <w:t xml:space="preserve"> </w:t>
      </w:r>
      <w:r w:rsidR="00856B67" w:rsidRPr="00F31D24">
        <w:rPr>
          <w:rFonts w:ascii="Times New Roman" w:eastAsia="Times New Roman" w:hAnsi="Times New Roman" w:cs="Times New Roman"/>
        </w:rPr>
        <w:t xml:space="preserve">essential, such banking, healthcare, and smart gadgets. This method fosters user confidence and </w:t>
      </w:r>
      <w:r w:rsidR="00C66234">
        <w:rPr>
          <w:rFonts w:ascii="Times New Roman" w:eastAsia="Times New Roman" w:hAnsi="Times New Roman" w:cs="Times New Roman"/>
        </w:rPr>
        <w:t>e</w:t>
      </w:r>
      <w:r w:rsidR="00856B67" w:rsidRPr="00F31D24">
        <w:rPr>
          <w:rFonts w:ascii="Times New Roman" w:eastAsia="Times New Roman" w:hAnsi="Times New Roman" w:cs="Times New Roman"/>
        </w:rPr>
        <w:t>stablishes a solid basis for future secure digital collaboration by guaranteeing privacy and accountability.</w:t>
      </w:r>
    </w:p>
    <w:p w:rsidR="00DF1F3E" w:rsidRDefault="00DF1F3E" w:rsidP="00145678">
      <w:pPr>
        <w:spacing w:after="0" w:line="240" w:lineRule="auto"/>
        <w:jc w:val="both"/>
        <w:outlineLvl w:val="0"/>
        <w:rPr>
          <w:rFonts w:ascii="Times New Roman" w:eastAsia="Times New Roman" w:hAnsi="Times New Roman" w:cs="Times New Roman"/>
        </w:rPr>
      </w:pPr>
    </w:p>
    <w:p w:rsidR="00542FAB" w:rsidRPr="00542FAB" w:rsidRDefault="00542FAB" w:rsidP="00145678">
      <w:pPr>
        <w:pStyle w:val="ListParagraph"/>
        <w:numPr>
          <w:ilvl w:val="0"/>
          <w:numId w:val="1"/>
        </w:numPr>
        <w:spacing w:after="0"/>
        <w:ind w:left="0" w:firstLine="0"/>
        <w:jc w:val="both"/>
        <w:rPr>
          <w:rFonts w:ascii="Times New Roman" w:hAnsi="Times New Roman" w:cs="Times New Roman"/>
          <w:b/>
          <w:sz w:val="24"/>
          <w:szCs w:val="24"/>
        </w:rPr>
      </w:pPr>
      <w:r w:rsidRPr="00542FAB">
        <w:rPr>
          <w:rFonts w:ascii="Times New Roman" w:hAnsi="Times New Roman" w:cs="Times New Roman"/>
          <w:b/>
          <w:sz w:val="24"/>
          <w:szCs w:val="24"/>
        </w:rPr>
        <w:t xml:space="preserve">Conclusion </w:t>
      </w:r>
    </w:p>
    <w:p w:rsidR="009150EB" w:rsidRPr="00E65C5D" w:rsidRDefault="00AD5419" w:rsidP="00145678">
      <w:pPr>
        <w:pStyle w:val="ListParagraph"/>
        <w:spacing w:after="0"/>
        <w:ind w:left="0"/>
        <w:jc w:val="both"/>
        <w:rPr>
          <w:rFonts w:ascii="Times New Roman" w:hAnsi="Times New Roman" w:cs="Times New Roman"/>
        </w:rPr>
      </w:pPr>
      <w:r w:rsidRPr="00E65C5D">
        <w:rPr>
          <w:rFonts w:ascii="Times New Roman" w:hAnsi="Times New Roman" w:cs="Times New Roman"/>
        </w:rPr>
        <w:t xml:space="preserve">We presented a Blockchain-Based Decentralized Federated Learning (BC-DFL) architecture in this paper that combines the advantages of federated learning and blockchain technology to solve significant issues with scalability, security, and privacy during AI model training. </w:t>
      </w:r>
      <w:r w:rsidR="00DA63BA" w:rsidRPr="00E65C5D">
        <w:rPr>
          <w:rFonts w:ascii="Times New Roman" w:hAnsi="Times New Roman" w:cs="Times New Roman"/>
        </w:rPr>
        <w:t xml:space="preserve">The suggested solution demonstrates how federated learning and blockchain technology can be combined to provide a dependable, transparent, and safe method of data management and sharing. It makes it possible for various devices or organizations to collaborate without disclosing </w:t>
      </w:r>
      <w:r w:rsidR="00DA63BA" w:rsidRPr="00E65C5D">
        <w:rPr>
          <w:rFonts w:ascii="Times New Roman" w:hAnsi="Times New Roman" w:cs="Times New Roman"/>
        </w:rPr>
        <w:lastRenderedPageBreak/>
        <w:t>private information. While blockchain maintains a safe record of all modifications, each participant trains its own model locally, making the process transparent, traceable, and impervious to manipulation. This guarantees that no one party dominates the system and fosters confidence among participants.</w:t>
      </w:r>
    </w:p>
    <w:p w:rsidR="00656529" w:rsidRPr="00E65C5D" w:rsidRDefault="007C2BC5" w:rsidP="00656529">
      <w:pPr>
        <w:spacing w:after="0"/>
        <w:jc w:val="both"/>
        <w:rPr>
          <w:rFonts w:ascii="Times New Roman" w:hAnsi="Times New Roman" w:cs="Times New Roman"/>
        </w:rPr>
      </w:pPr>
      <w:r>
        <w:rPr>
          <w:rFonts w:ascii="Times New Roman" w:hAnsi="Times New Roman" w:cs="Times New Roman"/>
        </w:rPr>
        <w:t xml:space="preserve">      </w:t>
      </w:r>
      <w:r w:rsidR="00656529" w:rsidRPr="00E65C5D">
        <w:rPr>
          <w:rFonts w:ascii="Times New Roman" w:hAnsi="Times New Roman" w:cs="Times New Roman"/>
        </w:rPr>
        <w:t>By automatically verifying updates, merging results, and managing incentives or punishments equitably, the usage of smart contracts streamlines and improves the overall process. Sensitive information is safeguarded at every stage of the process thanks to encryption and other security measures. When combined, these layers provide a stable and privacy-friendly framework for practical applications.</w:t>
      </w:r>
    </w:p>
    <w:p w:rsidR="00656529" w:rsidRPr="00E65C5D" w:rsidRDefault="007C2BC5" w:rsidP="00656529">
      <w:pPr>
        <w:spacing w:after="0"/>
        <w:jc w:val="both"/>
        <w:rPr>
          <w:rFonts w:ascii="Times New Roman" w:hAnsi="Times New Roman" w:cs="Times New Roman"/>
        </w:rPr>
      </w:pPr>
      <w:r>
        <w:rPr>
          <w:rFonts w:ascii="Times New Roman" w:hAnsi="Times New Roman" w:cs="Times New Roman"/>
        </w:rPr>
        <w:t xml:space="preserve">     </w:t>
      </w:r>
      <w:r w:rsidR="00656529" w:rsidRPr="00E65C5D">
        <w:rPr>
          <w:rFonts w:ascii="Times New Roman" w:hAnsi="Times New Roman" w:cs="Times New Roman"/>
        </w:rPr>
        <w:t>The combined strategy maintains a solid balance between security, performance, and ease of collaboration, according to the overall results. It effectively lowers the dangers of unfair data processing, illegal access, and data leaks. Even if there are still issues like high energy consumption and scalability, these can be resolved in the future with enhanced optimization.</w:t>
      </w:r>
    </w:p>
    <w:p w:rsidR="00656529" w:rsidRPr="00E65C5D" w:rsidRDefault="007C2BC5" w:rsidP="00656529">
      <w:pPr>
        <w:spacing w:after="0"/>
        <w:jc w:val="both"/>
        <w:rPr>
          <w:rFonts w:ascii="Times New Roman" w:hAnsi="Times New Roman" w:cs="Times New Roman"/>
        </w:rPr>
      </w:pPr>
      <w:r>
        <w:rPr>
          <w:rFonts w:ascii="Times New Roman" w:hAnsi="Times New Roman" w:cs="Times New Roman"/>
        </w:rPr>
        <w:t xml:space="preserve">     </w:t>
      </w:r>
      <w:r w:rsidR="00656529" w:rsidRPr="00E65C5D">
        <w:rPr>
          <w:rFonts w:ascii="Times New Roman" w:hAnsi="Times New Roman" w:cs="Times New Roman"/>
        </w:rPr>
        <w:t>The combined strategy maintains a solid balance between security, performance, and ease of collaboration, according to the overall results. It effectively lowers the dangers of unfair data processing, illegal access, and data leaks. Even if there are still issues like high energy consumption and scalability, these can be resolved in the future with enhanced optimization.</w:t>
      </w:r>
    </w:p>
    <w:p w:rsidR="00656529" w:rsidRPr="00E65C5D" w:rsidRDefault="007C2BC5" w:rsidP="00656529">
      <w:pPr>
        <w:spacing w:after="0"/>
        <w:jc w:val="both"/>
        <w:rPr>
          <w:rFonts w:ascii="Times New Roman" w:hAnsi="Times New Roman" w:cs="Times New Roman"/>
        </w:rPr>
      </w:pPr>
      <w:r>
        <w:rPr>
          <w:rFonts w:ascii="Times New Roman" w:hAnsi="Times New Roman" w:cs="Times New Roman"/>
        </w:rPr>
        <w:t xml:space="preserve">     </w:t>
      </w:r>
      <w:r w:rsidR="00656529" w:rsidRPr="00E65C5D">
        <w:rPr>
          <w:rFonts w:ascii="Times New Roman" w:hAnsi="Times New Roman" w:cs="Times New Roman"/>
        </w:rPr>
        <w:t>In conclusion, our system helps businesses collaborate safely while preserving complete privacy and confidence by offering a workable and reliable solution for secure data sharing in critical domains like healthcare, finance, and smart devices.</w:t>
      </w:r>
    </w:p>
    <w:p w:rsidR="003518AE" w:rsidRDefault="003518AE" w:rsidP="00656529">
      <w:pPr>
        <w:spacing w:after="0"/>
        <w:jc w:val="both"/>
        <w:rPr>
          <w:rFonts w:ascii="Times New Roman" w:hAnsi="Times New Roman" w:cs="Times New Roman"/>
        </w:rPr>
      </w:pPr>
    </w:p>
    <w:p w:rsidR="009150EB" w:rsidRPr="00DD22F3" w:rsidRDefault="009150EB" w:rsidP="00E14CC5">
      <w:pPr>
        <w:pStyle w:val="ListParagraph"/>
        <w:numPr>
          <w:ilvl w:val="0"/>
          <w:numId w:val="1"/>
        </w:numPr>
        <w:autoSpaceDE w:val="0"/>
        <w:autoSpaceDN w:val="0"/>
        <w:adjustRightInd w:val="0"/>
        <w:spacing w:after="0" w:line="240" w:lineRule="auto"/>
        <w:ind w:left="0" w:firstLine="0"/>
        <w:rPr>
          <w:rFonts w:ascii="Times New Roman" w:hAnsi="Times New Roman" w:cs="Times New Roman"/>
          <w:b/>
          <w:bCs/>
          <w:sz w:val="24"/>
          <w:szCs w:val="24"/>
        </w:rPr>
      </w:pPr>
      <w:r w:rsidRPr="00DD22F3">
        <w:rPr>
          <w:rFonts w:ascii="Times New Roman" w:hAnsi="Times New Roman" w:cs="Times New Roman"/>
          <w:b/>
          <w:bCs/>
          <w:sz w:val="24"/>
          <w:szCs w:val="24"/>
        </w:rPr>
        <w:t>References</w:t>
      </w:r>
    </w:p>
    <w:p w:rsidR="004F2A82" w:rsidRPr="004F2A82" w:rsidRDefault="004F2A82" w:rsidP="004F2A82">
      <w:pPr>
        <w:pStyle w:val="ListParagraph"/>
        <w:autoSpaceDE w:val="0"/>
        <w:autoSpaceDN w:val="0"/>
        <w:adjustRightInd w:val="0"/>
        <w:spacing w:after="0" w:line="240" w:lineRule="auto"/>
        <w:rPr>
          <w:rFonts w:ascii="Times New Roman" w:hAnsi="Times New Roman" w:cs="Times New Roman"/>
          <w:b/>
          <w:bCs/>
          <w:sz w:val="24"/>
          <w:szCs w:val="24"/>
        </w:rPr>
      </w:pPr>
    </w:p>
    <w:p w:rsidR="00892512" w:rsidRPr="004E0A9E" w:rsidRDefault="009150EB" w:rsidP="000C062F">
      <w:pPr>
        <w:autoSpaceDE w:val="0"/>
        <w:autoSpaceDN w:val="0"/>
        <w:adjustRightInd w:val="0"/>
        <w:spacing w:after="0" w:line="276" w:lineRule="auto"/>
        <w:rPr>
          <w:rFonts w:ascii="Times New Roman" w:hAnsi="Times New Roman" w:cs="Times New Roman"/>
          <w:sz w:val="20"/>
          <w:szCs w:val="20"/>
        </w:rPr>
      </w:pPr>
      <w:r w:rsidRPr="004E0A9E">
        <w:rPr>
          <w:rFonts w:ascii="Times New Roman" w:hAnsi="Times New Roman" w:cs="Times New Roman"/>
          <w:sz w:val="20"/>
          <w:szCs w:val="20"/>
        </w:rPr>
        <w:t>[1]</w:t>
      </w:r>
      <w:r w:rsidR="00892512" w:rsidRPr="004E0A9E">
        <w:rPr>
          <w:rFonts w:ascii="Times New Roman" w:hAnsi="Times New Roman" w:cs="Times New Roman"/>
          <w:sz w:val="20"/>
          <w:szCs w:val="20"/>
        </w:rPr>
        <w:t xml:space="preserve"> </w:t>
      </w:r>
      <w:r w:rsidRPr="004E0A9E">
        <w:rPr>
          <w:rFonts w:ascii="Times New Roman" w:hAnsi="Times New Roman" w:cs="Times New Roman"/>
          <w:sz w:val="20"/>
          <w:szCs w:val="20"/>
        </w:rPr>
        <w:t xml:space="preserve"> Konečný, J., McMahan, H. B., Yu, F.</w:t>
      </w:r>
      <w:r w:rsidR="00B36B99" w:rsidRPr="004E0A9E">
        <w:rPr>
          <w:rFonts w:ascii="Times New Roman" w:hAnsi="Times New Roman" w:cs="Times New Roman"/>
          <w:sz w:val="20"/>
          <w:szCs w:val="20"/>
        </w:rPr>
        <w:t xml:space="preserve"> </w:t>
      </w:r>
      <w:r w:rsidRPr="004E0A9E">
        <w:rPr>
          <w:rFonts w:ascii="Times New Roman" w:hAnsi="Times New Roman" w:cs="Times New Roman"/>
          <w:sz w:val="20"/>
          <w:szCs w:val="20"/>
        </w:rPr>
        <w:t>Richtárik, P., &amp; Suresh, A. T. (2016). Federated</w:t>
      </w:r>
      <w:r w:rsidR="00B36B99" w:rsidRPr="004E0A9E">
        <w:rPr>
          <w:rFonts w:ascii="Times New Roman" w:hAnsi="Times New Roman" w:cs="Times New Roman"/>
          <w:sz w:val="20"/>
          <w:szCs w:val="20"/>
        </w:rPr>
        <w:t xml:space="preserve"> </w:t>
      </w:r>
      <w:r w:rsidRPr="004E0A9E">
        <w:rPr>
          <w:rFonts w:ascii="Times New Roman" w:hAnsi="Times New Roman" w:cs="Times New Roman"/>
          <w:sz w:val="20"/>
          <w:szCs w:val="20"/>
        </w:rPr>
        <w:t xml:space="preserve">Learning: Strategies for </w:t>
      </w:r>
      <w:r w:rsidR="00B36B99" w:rsidRPr="004E0A9E">
        <w:rPr>
          <w:rFonts w:ascii="Times New Roman" w:hAnsi="Times New Roman" w:cs="Times New Roman"/>
          <w:sz w:val="20"/>
          <w:szCs w:val="20"/>
        </w:rPr>
        <w:t xml:space="preserve">     </w:t>
      </w:r>
      <w:r w:rsidR="00892512" w:rsidRPr="004E0A9E">
        <w:rPr>
          <w:rFonts w:ascii="Times New Roman" w:hAnsi="Times New Roman" w:cs="Times New Roman"/>
          <w:sz w:val="20"/>
          <w:szCs w:val="20"/>
        </w:rPr>
        <w:t xml:space="preserve">    </w:t>
      </w:r>
    </w:p>
    <w:p w:rsidR="00CE743A" w:rsidRDefault="00892512" w:rsidP="000C062F">
      <w:pPr>
        <w:autoSpaceDE w:val="0"/>
        <w:autoSpaceDN w:val="0"/>
        <w:adjustRightInd w:val="0"/>
        <w:spacing w:after="0" w:line="276" w:lineRule="auto"/>
        <w:rPr>
          <w:rFonts w:ascii="Times New Roman" w:hAnsi="Times New Roman" w:cs="Times New Roman"/>
          <w:i/>
          <w:iCs/>
          <w:sz w:val="20"/>
          <w:szCs w:val="20"/>
        </w:rPr>
      </w:pPr>
      <w:r w:rsidRPr="004E0A9E">
        <w:rPr>
          <w:rFonts w:ascii="Times New Roman" w:hAnsi="Times New Roman" w:cs="Times New Roman"/>
          <w:sz w:val="20"/>
          <w:szCs w:val="20"/>
        </w:rPr>
        <w:t xml:space="preserve">        </w:t>
      </w:r>
      <w:r w:rsidR="009150EB" w:rsidRPr="004E0A9E">
        <w:rPr>
          <w:rFonts w:ascii="Times New Roman" w:hAnsi="Times New Roman" w:cs="Times New Roman"/>
          <w:sz w:val="20"/>
          <w:szCs w:val="20"/>
        </w:rPr>
        <w:t>Improving</w:t>
      </w:r>
      <w:r w:rsidR="00B36B99" w:rsidRPr="004E0A9E">
        <w:rPr>
          <w:rFonts w:ascii="Times New Roman" w:hAnsi="Times New Roman" w:cs="Times New Roman"/>
          <w:sz w:val="20"/>
          <w:szCs w:val="20"/>
        </w:rPr>
        <w:t xml:space="preserve"> </w:t>
      </w:r>
      <w:r w:rsidR="009150EB" w:rsidRPr="004E0A9E">
        <w:rPr>
          <w:rFonts w:ascii="Times New Roman" w:hAnsi="Times New Roman" w:cs="Times New Roman"/>
          <w:sz w:val="20"/>
          <w:szCs w:val="20"/>
        </w:rPr>
        <w:t xml:space="preserve">Communication Efficiency. </w:t>
      </w:r>
      <w:r w:rsidR="009150EB" w:rsidRPr="004E0A9E">
        <w:rPr>
          <w:rFonts w:ascii="Times New Roman" w:hAnsi="Times New Roman" w:cs="Times New Roman"/>
          <w:i/>
          <w:iCs/>
          <w:sz w:val="20"/>
          <w:szCs w:val="20"/>
        </w:rPr>
        <w:t>Proceedings of the</w:t>
      </w:r>
      <w:r w:rsidR="00B36B99" w:rsidRPr="004E0A9E">
        <w:rPr>
          <w:rFonts w:ascii="Times New Roman" w:hAnsi="Times New Roman" w:cs="Times New Roman"/>
          <w:i/>
          <w:iCs/>
          <w:sz w:val="20"/>
          <w:szCs w:val="20"/>
        </w:rPr>
        <w:t xml:space="preserve"> </w:t>
      </w:r>
      <w:r w:rsidR="009150EB" w:rsidRPr="004E0A9E">
        <w:rPr>
          <w:rFonts w:ascii="Times New Roman" w:hAnsi="Times New Roman" w:cs="Times New Roman"/>
          <w:i/>
          <w:iCs/>
          <w:sz w:val="20"/>
          <w:szCs w:val="20"/>
        </w:rPr>
        <w:t xml:space="preserve">P. Gokila, P. Ganeshkumar, V. Priyanka, M. Sabrigiriraj, </w:t>
      </w:r>
      <w:r w:rsidR="00CE743A">
        <w:rPr>
          <w:rFonts w:ascii="Times New Roman" w:hAnsi="Times New Roman" w:cs="Times New Roman"/>
          <w:i/>
          <w:iCs/>
          <w:sz w:val="20"/>
          <w:szCs w:val="20"/>
        </w:rPr>
        <w:t xml:space="preserve">  </w:t>
      </w:r>
    </w:p>
    <w:p w:rsidR="00CE743A" w:rsidRDefault="00CE743A" w:rsidP="000C062F">
      <w:pPr>
        <w:autoSpaceDE w:val="0"/>
        <w:autoSpaceDN w:val="0"/>
        <w:adjustRightInd w:val="0"/>
        <w:spacing w:after="0" w:line="276" w:lineRule="auto"/>
        <w:rPr>
          <w:rFonts w:ascii="Times New Roman" w:hAnsi="Times New Roman" w:cs="Times New Roman"/>
          <w:i/>
          <w:iCs/>
          <w:sz w:val="20"/>
          <w:szCs w:val="20"/>
        </w:rPr>
      </w:pPr>
      <w:r>
        <w:rPr>
          <w:rFonts w:ascii="Times New Roman" w:hAnsi="Times New Roman" w:cs="Times New Roman"/>
          <w:i/>
          <w:iCs/>
          <w:sz w:val="20"/>
          <w:szCs w:val="20"/>
        </w:rPr>
        <w:t xml:space="preserve">       </w:t>
      </w:r>
      <w:r w:rsidR="009150EB" w:rsidRPr="004E0A9E">
        <w:rPr>
          <w:rFonts w:ascii="Times New Roman" w:hAnsi="Times New Roman" w:cs="Times New Roman"/>
          <w:i/>
          <w:iCs/>
          <w:sz w:val="20"/>
          <w:szCs w:val="20"/>
        </w:rPr>
        <w:t xml:space="preserve">Kalaivani T. / </w:t>
      </w:r>
      <w:r w:rsidR="00892512" w:rsidRPr="004E0A9E">
        <w:rPr>
          <w:rFonts w:ascii="Times New Roman" w:hAnsi="Times New Roman" w:cs="Times New Roman"/>
          <w:i/>
          <w:iCs/>
          <w:sz w:val="20"/>
          <w:szCs w:val="20"/>
        </w:rPr>
        <w:t xml:space="preserve"> </w:t>
      </w:r>
      <w:r w:rsidR="009150EB" w:rsidRPr="004E0A9E">
        <w:rPr>
          <w:rFonts w:ascii="Times New Roman" w:hAnsi="Times New Roman" w:cs="Times New Roman"/>
          <w:i/>
          <w:iCs/>
          <w:sz w:val="20"/>
          <w:szCs w:val="20"/>
        </w:rPr>
        <w:t>IJCESEN 11-3(2025)4391-4398</w:t>
      </w:r>
      <w:r w:rsidR="00B36B99" w:rsidRPr="004E0A9E">
        <w:rPr>
          <w:rFonts w:ascii="Times New Roman" w:hAnsi="Times New Roman" w:cs="Times New Roman"/>
          <w:i/>
          <w:iCs/>
          <w:sz w:val="20"/>
          <w:szCs w:val="20"/>
        </w:rPr>
        <w:t xml:space="preserve"> </w:t>
      </w:r>
      <w:r w:rsidR="009150EB" w:rsidRPr="004E0A9E">
        <w:rPr>
          <w:rFonts w:ascii="Times New Roman" w:hAnsi="Times New Roman" w:cs="Times New Roman"/>
          <w:sz w:val="20"/>
          <w:szCs w:val="20"/>
        </w:rPr>
        <w:t>4398</w:t>
      </w:r>
      <w:r w:rsidR="00B36B99" w:rsidRPr="004E0A9E">
        <w:rPr>
          <w:rFonts w:ascii="Times New Roman" w:hAnsi="Times New Roman" w:cs="Times New Roman"/>
          <w:sz w:val="20"/>
          <w:szCs w:val="20"/>
        </w:rPr>
        <w:t xml:space="preserve"> </w:t>
      </w:r>
      <w:r w:rsidR="009150EB" w:rsidRPr="004E0A9E">
        <w:rPr>
          <w:rFonts w:ascii="Times New Roman" w:hAnsi="Times New Roman" w:cs="Times New Roman"/>
          <w:i/>
          <w:iCs/>
          <w:sz w:val="20"/>
          <w:szCs w:val="20"/>
        </w:rPr>
        <w:t>20th International Conference on Artificial</w:t>
      </w:r>
      <w:r w:rsidR="00B36B99" w:rsidRPr="004E0A9E">
        <w:rPr>
          <w:rFonts w:ascii="Times New Roman" w:hAnsi="Times New Roman" w:cs="Times New Roman"/>
          <w:i/>
          <w:iCs/>
          <w:sz w:val="20"/>
          <w:szCs w:val="20"/>
        </w:rPr>
        <w:t xml:space="preserve"> </w:t>
      </w:r>
      <w:r w:rsidR="009150EB" w:rsidRPr="004E0A9E">
        <w:rPr>
          <w:rFonts w:ascii="Times New Roman" w:hAnsi="Times New Roman" w:cs="Times New Roman"/>
          <w:i/>
          <w:iCs/>
          <w:sz w:val="20"/>
          <w:szCs w:val="20"/>
        </w:rPr>
        <w:t xml:space="preserve">Intelligence and </w:t>
      </w:r>
    </w:p>
    <w:p w:rsidR="009150EB" w:rsidRPr="004E0A9E" w:rsidRDefault="00CE743A" w:rsidP="000C062F">
      <w:pPr>
        <w:autoSpaceDE w:val="0"/>
        <w:autoSpaceDN w:val="0"/>
        <w:adjustRightInd w:val="0"/>
        <w:spacing w:after="0" w:line="276" w:lineRule="auto"/>
        <w:rPr>
          <w:rFonts w:ascii="Times New Roman" w:hAnsi="Times New Roman" w:cs="Times New Roman"/>
          <w:sz w:val="20"/>
          <w:szCs w:val="20"/>
        </w:rPr>
      </w:pPr>
      <w:r>
        <w:rPr>
          <w:rFonts w:ascii="Times New Roman" w:hAnsi="Times New Roman" w:cs="Times New Roman"/>
          <w:i/>
          <w:iCs/>
          <w:sz w:val="20"/>
          <w:szCs w:val="20"/>
        </w:rPr>
        <w:t xml:space="preserve">       </w:t>
      </w:r>
      <w:r w:rsidR="009150EB" w:rsidRPr="004E0A9E">
        <w:rPr>
          <w:rFonts w:ascii="Times New Roman" w:hAnsi="Times New Roman" w:cs="Times New Roman"/>
          <w:i/>
          <w:iCs/>
          <w:sz w:val="20"/>
          <w:szCs w:val="20"/>
        </w:rPr>
        <w:t>Statistics</w:t>
      </w:r>
      <w:r w:rsidR="009150EB" w:rsidRPr="004E0A9E">
        <w:rPr>
          <w:rFonts w:ascii="Times New Roman" w:hAnsi="Times New Roman" w:cs="Times New Roman"/>
          <w:sz w:val="20"/>
          <w:szCs w:val="20"/>
        </w:rPr>
        <w:t>, 1-10.</w:t>
      </w:r>
    </w:p>
    <w:p w:rsidR="00892512" w:rsidRPr="004E0A9E" w:rsidRDefault="009150EB" w:rsidP="000C062F">
      <w:pPr>
        <w:autoSpaceDE w:val="0"/>
        <w:autoSpaceDN w:val="0"/>
        <w:adjustRightInd w:val="0"/>
        <w:spacing w:after="0" w:line="276" w:lineRule="auto"/>
        <w:rPr>
          <w:rFonts w:ascii="Times New Roman" w:hAnsi="Times New Roman" w:cs="Times New Roman"/>
          <w:i/>
          <w:iCs/>
          <w:sz w:val="20"/>
          <w:szCs w:val="20"/>
        </w:rPr>
      </w:pPr>
      <w:r w:rsidRPr="004E0A9E">
        <w:rPr>
          <w:rFonts w:ascii="Times New Roman" w:hAnsi="Times New Roman" w:cs="Times New Roman"/>
          <w:sz w:val="20"/>
          <w:szCs w:val="20"/>
        </w:rPr>
        <w:t xml:space="preserve">[2] </w:t>
      </w:r>
      <w:r w:rsidR="00892512" w:rsidRPr="004E0A9E">
        <w:rPr>
          <w:rFonts w:ascii="Times New Roman" w:hAnsi="Times New Roman" w:cs="Times New Roman"/>
          <w:sz w:val="20"/>
          <w:szCs w:val="20"/>
        </w:rPr>
        <w:t xml:space="preserve"> </w:t>
      </w:r>
      <w:r w:rsidRPr="004E0A9E">
        <w:rPr>
          <w:rFonts w:ascii="Times New Roman" w:hAnsi="Times New Roman" w:cs="Times New Roman"/>
          <w:sz w:val="20"/>
          <w:szCs w:val="20"/>
        </w:rPr>
        <w:t>Shokri, R., &amp;Shmatikov, V. (2015). Privacy-</w:t>
      </w:r>
      <w:r w:rsidR="00B36B99" w:rsidRPr="004E0A9E">
        <w:rPr>
          <w:rFonts w:ascii="Times New Roman" w:hAnsi="Times New Roman" w:cs="Times New Roman"/>
          <w:sz w:val="20"/>
          <w:szCs w:val="20"/>
        </w:rPr>
        <w:t xml:space="preserve"> </w:t>
      </w:r>
      <w:r w:rsidRPr="004E0A9E">
        <w:rPr>
          <w:rFonts w:ascii="Times New Roman" w:hAnsi="Times New Roman" w:cs="Times New Roman"/>
          <w:sz w:val="20"/>
          <w:szCs w:val="20"/>
        </w:rPr>
        <w:t xml:space="preserve">Preserving Deep Learning. </w:t>
      </w:r>
      <w:r w:rsidRPr="004E0A9E">
        <w:rPr>
          <w:rFonts w:ascii="Times New Roman" w:hAnsi="Times New Roman" w:cs="Times New Roman"/>
          <w:i/>
          <w:iCs/>
          <w:sz w:val="20"/>
          <w:szCs w:val="20"/>
        </w:rPr>
        <w:t>Proceedings of the</w:t>
      </w:r>
      <w:r w:rsidR="00B36B99" w:rsidRPr="004E0A9E">
        <w:rPr>
          <w:rFonts w:ascii="Times New Roman" w:hAnsi="Times New Roman" w:cs="Times New Roman"/>
          <w:i/>
          <w:iCs/>
          <w:sz w:val="20"/>
          <w:szCs w:val="20"/>
        </w:rPr>
        <w:t xml:space="preserve"> </w:t>
      </w:r>
      <w:r w:rsidRPr="004E0A9E">
        <w:rPr>
          <w:rFonts w:ascii="Times New Roman" w:hAnsi="Times New Roman" w:cs="Times New Roman"/>
          <w:i/>
          <w:iCs/>
          <w:sz w:val="20"/>
          <w:szCs w:val="20"/>
        </w:rPr>
        <w:t xml:space="preserve">22nd ACM </w:t>
      </w:r>
    </w:p>
    <w:p w:rsidR="009150EB" w:rsidRPr="004E0A9E" w:rsidRDefault="00892512" w:rsidP="000C062F">
      <w:pPr>
        <w:autoSpaceDE w:val="0"/>
        <w:autoSpaceDN w:val="0"/>
        <w:adjustRightInd w:val="0"/>
        <w:spacing w:after="0" w:line="276" w:lineRule="auto"/>
        <w:rPr>
          <w:rFonts w:ascii="Times New Roman" w:hAnsi="Times New Roman" w:cs="Times New Roman"/>
          <w:sz w:val="20"/>
          <w:szCs w:val="20"/>
        </w:rPr>
      </w:pPr>
      <w:r w:rsidRPr="004E0A9E">
        <w:rPr>
          <w:rFonts w:ascii="Times New Roman" w:hAnsi="Times New Roman" w:cs="Times New Roman"/>
          <w:i/>
          <w:iCs/>
          <w:sz w:val="20"/>
          <w:szCs w:val="20"/>
        </w:rPr>
        <w:t xml:space="preserve">        </w:t>
      </w:r>
      <w:r w:rsidR="009150EB" w:rsidRPr="004E0A9E">
        <w:rPr>
          <w:rFonts w:ascii="Times New Roman" w:hAnsi="Times New Roman" w:cs="Times New Roman"/>
          <w:i/>
          <w:iCs/>
          <w:sz w:val="20"/>
          <w:szCs w:val="20"/>
        </w:rPr>
        <w:t>SIGSAC Conference on Computer</w:t>
      </w:r>
      <w:r w:rsidR="00B36B99" w:rsidRPr="004E0A9E">
        <w:rPr>
          <w:rFonts w:ascii="Times New Roman" w:hAnsi="Times New Roman" w:cs="Times New Roman"/>
          <w:i/>
          <w:iCs/>
          <w:sz w:val="20"/>
          <w:szCs w:val="20"/>
        </w:rPr>
        <w:t xml:space="preserve"> </w:t>
      </w:r>
      <w:r w:rsidR="009150EB" w:rsidRPr="004E0A9E">
        <w:rPr>
          <w:rFonts w:ascii="Times New Roman" w:hAnsi="Times New Roman" w:cs="Times New Roman"/>
          <w:i/>
          <w:iCs/>
          <w:sz w:val="20"/>
          <w:szCs w:val="20"/>
        </w:rPr>
        <w:t>and Communications Security</w:t>
      </w:r>
      <w:r w:rsidR="009150EB" w:rsidRPr="004E0A9E">
        <w:rPr>
          <w:rFonts w:ascii="Times New Roman" w:hAnsi="Times New Roman" w:cs="Times New Roman"/>
          <w:sz w:val="20"/>
          <w:szCs w:val="20"/>
        </w:rPr>
        <w:t>, 1310-1321.</w:t>
      </w:r>
    </w:p>
    <w:p w:rsidR="00CE743A" w:rsidRDefault="009150EB" w:rsidP="000C062F">
      <w:pPr>
        <w:autoSpaceDE w:val="0"/>
        <w:autoSpaceDN w:val="0"/>
        <w:adjustRightInd w:val="0"/>
        <w:spacing w:after="0" w:line="276" w:lineRule="auto"/>
        <w:rPr>
          <w:rFonts w:ascii="Times New Roman" w:hAnsi="Times New Roman" w:cs="Times New Roman"/>
          <w:i/>
          <w:iCs/>
          <w:sz w:val="20"/>
          <w:szCs w:val="20"/>
        </w:rPr>
      </w:pPr>
      <w:r w:rsidRPr="004E0A9E">
        <w:rPr>
          <w:rFonts w:ascii="Times New Roman" w:hAnsi="Times New Roman" w:cs="Times New Roman"/>
          <w:sz w:val="20"/>
          <w:szCs w:val="20"/>
        </w:rPr>
        <w:t xml:space="preserve">[3] </w:t>
      </w:r>
      <w:r w:rsidR="00892512" w:rsidRPr="004E0A9E">
        <w:rPr>
          <w:rFonts w:ascii="Times New Roman" w:hAnsi="Times New Roman" w:cs="Times New Roman"/>
          <w:sz w:val="20"/>
          <w:szCs w:val="20"/>
        </w:rPr>
        <w:t xml:space="preserve"> </w:t>
      </w:r>
      <w:r w:rsidRPr="004E0A9E">
        <w:rPr>
          <w:rFonts w:ascii="Times New Roman" w:hAnsi="Times New Roman" w:cs="Times New Roman"/>
          <w:sz w:val="20"/>
          <w:szCs w:val="20"/>
        </w:rPr>
        <w:t>Zhang, C., &amp;Zheng, S. (2019). Blockchainbased</w:t>
      </w:r>
      <w:r w:rsidR="00B36B99" w:rsidRPr="004E0A9E">
        <w:rPr>
          <w:rFonts w:ascii="Times New Roman" w:hAnsi="Times New Roman" w:cs="Times New Roman"/>
          <w:sz w:val="20"/>
          <w:szCs w:val="20"/>
        </w:rPr>
        <w:t xml:space="preserve"> </w:t>
      </w:r>
      <w:r w:rsidRPr="004E0A9E">
        <w:rPr>
          <w:rFonts w:ascii="Times New Roman" w:hAnsi="Times New Roman" w:cs="Times New Roman"/>
          <w:sz w:val="20"/>
          <w:szCs w:val="20"/>
        </w:rPr>
        <w:t xml:space="preserve">Federated Learning. </w:t>
      </w:r>
      <w:r w:rsidRPr="004E0A9E">
        <w:rPr>
          <w:rFonts w:ascii="Times New Roman" w:hAnsi="Times New Roman" w:cs="Times New Roman"/>
          <w:i/>
          <w:iCs/>
          <w:sz w:val="20"/>
          <w:szCs w:val="20"/>
        </w:rPr>
        <w:t>IEEE Global</w:t>
      </w:r>
      <w:r w:rsidR="00B36B99" w:rsidRPr="004E0A9E">
        <w:rPr>
          <w:rFonts w:ascii="Times New Roman" w:hAnsi="Times New Roman" w:cs="Times New Roman"/>
          <w:i/>
          <w:iCs/>
          <w:sz w:val="20"/>
          <w:szCs w:val="20"/>
        </w:rPr>
        <w:t xml:space="preserve"> </w:t>
      </w:r>
      <w:r w:rsidRPr="004E0A9E">
        <w:rPr>
          <w:rFonts w:ascii="Times New Roman" w:hAnsi="Times New Roman" w:cs="Times New Roman"/>
          <w:i/>
          <w:iCs/>
          <w:sz w:val="20"/>
          <w:szCs w:val="20"/>
        </w:rPr>
        <w:t xml:space="preserve">Communications </w:t>
      </w:r>
      <w:r w:rsidR="00892512" w:rsidRPr="004E0A9E">
        <w:rPr>
          <w:rFonts w:ascii="Times New Roman" w:hAnsi="Times New Roman" w:cs="Times New Roman"/>
          <w:i/>
          <w:iCs/>
          <w:sz w:val="20"/>
          <w:szCs w:val="20"/>
        </w:rPr>
        <w:t xml:space="preserve">  </w:t>
      </w:r>
      <w:r w:rsidRPr="004E0A9E">
        <w:rPr>
          <w:rFonts w:ascii="Times New Roman" w:hAnsi="Times New Roman" w:cs="Times New Roman"/>
          <w:i/>
          <w:iCs/>
          <w:sz w:val="20"/>
          <w:szCs w:val="20"/>
        </w:rPr>
        <w:t xml:space="preserve">Conference </w:t>
      </w:r>
    </w:p>
    <w:p w:rsidR="009150EB" w:rsidRPr="004E0A9E" w:rsidRDefault="00CE743A" w:rsidP="000C062F">
      <w:pPr>
        <w:autoSpaceDE w:val="0"/>
        <w:autoSpaceDN w:val="0"/>
        <w:adjustRightInd w:val="0"/>
        <w:spacing w:after="0" w:line="276" w:lineRule="auto"/>
        <w:rPr>
          <w:rFonts w:ascii="Times New Roman" w:hAnsi="Times New Roman" w:cs="Times New Roman"/>
          <w:sz w:val="20"/>
          <w:szCs w:val="20"/>
        </w:rPr>
      </w:pPr>
      <w:r>
        <w:rPr>
          <w:rFonts w:ascii="Times New Roman" w:hAnsi="Times New Roman" w:cs="Times New Roman"/>
          <w:i/>
          <w:iCs/>
          <w:sz w:val="20"/>
          <w:szCs w:val="20"/>
        </w:rPr>
        <w:t xml:space="preserve">      </w:t>
      </w:r>
      <w:r w:rsidR="009150EB" w:rsidRPr="004E0A9E">
        <w:rPr>
          <w:rFonts w:ascii="Times New Roman" w:hAnsi="Times New Roman" w:cs="Times New Roman"/>
          <w:i/>
          <w:iCs/>
          <w:sz w:val="20"/>
          <w:szCs w:val="20"/>
        </w:rPr>
        <w:t>(GLOBECOM),</w:t>
      </w:r>
      <w:r w:rsidR="009150EB" w:rsidRPr="004E0A9E">
        <w:rPr>
          <w:rFonts w:ascii="Times New Roman" w:hAnsi="Times New Roman" w:cs="Times New Roman"/>
          <w:sz w:val="20"/>
          <w:szCs w:val="20"/>
        </w:rPr>
        <w:t>1-6.</w:t>
      </w:r>
    </w:p>
    <w:p w:rsidR="00892512" w:rsidRPr="004E0A9E" w:rsidRDefault="009B33E6" w:rsidP="000C062F">
      <w:pPr>
        <w:spacing w:after="0" w:line="276" w:lineRule="auto"/>
        <w:jc w:val="both"/>
        <w:rPr>
          <w:rFonts w:ascii="Times New Roman" w:hAnsi="Times New Roman" w:cs="Times New Roman"/>
          <w:sz w:val="20"/>
          <w:szCs w:val="20"/>
        </w:rPr>
      </w:pPr>
      <w:r w:rsidRPr="004E0A9E">
        <w:rPr>
          <w:rFonts w:ascii="Times New Roman" w:hAnsi="Times New Roman" w:cs="Times New Roman"/>
          <w:sz w:val="20"/>
          <w:szCs w:val="20"/>
        </w:rPr>
        <w:t xml:space="preserve">[4] </w:t>
      </w:r>
      <w:r w:rsidR="00892512" w:rsidRPr="004E0A9E">
        <w:rPr>
          <w:rFonts w:ascii="Times New Roman" w:hAnsi="Times New Roman" w:cs="Times New Roman"/>
          <w:sz w:val="20"/>
          <w:szCs w:val="20"/>
        </w:rPr>
        <w:t xml:space="preserve"> </w:t>
      </w:r>
      <w:r w:rsidRPr="004E0A9E">
        <w:rPr>
          <w:rFonts w:ascii="Times New Roman" w:hAnsi="Times New Roman" w:cs="Times New Roman"/>
          <w:sz w:val="20"/>
          <w:szCs w:val="20"/>
        </w:rPr>
        <w:t xml:space="preserve">McMahan, B.; Moore, E.; Ramage, D.; Hampson, S.; y Arcas, B.A. Communication-efficient learning of deep </w:t>
      </w:r>
    </w:p>
    <w:p w:rsidR="00892512" w:rsidRPr="004E0A9E" w:rsidRDefault="00892512" w:rsidP="000C062F">
      <w:pPr>
        <w:spacing w:after="0" w:line="276" w:lineRule="auto"/>
        <w:jc w:val="both"/>
        <w:rPr>
          <w:rFonts w:ascii="Times New Roman" w:hAnsi="Times New Roman" w:cs="Times New Roman"/>
          <w:sz w:val="20"/>
          <w:szCs w:val="20"/>
        </w:rPr>
      </w:pPr>
      <w:r w:rsidRPr="004E0A9E">
        <w:rPr>
          <w:rFonts w:ascii="Times New Roman" w:hAnsi="Times New Roman" w:cs="Times New Roman"/>
          <w:sz w:val="20"/>
          <w:szCs w:val="20"/>
        </w:rPr>
        <w:t xml:space="preserve">       </w:t>
      </w:r>
      <w:r w:rsidR="009B33E6" w:rsidRPr="004E0A9E">
        <w:rPr>
          <w:rFonts w:ascii="Times New Roman" w:hAnsi="Times New Roman" w:cs="Times New Roman"/>
          <w:sz w:val="20"/>
          <w:szCs w:val="20"/>
        </w:rPr>
        <w:t xml:space="preserve">networks from decentralized data. In Proceedings of the Artificial Intelligence and Statistics, Lauderdale, FL, </w:t>
      </w:r>
    </w:p>
    <w:p w:rsidR="009B33E6" w:rsidRPr="004E0A9E" w:rsidRDefault="00892512" w:rsidP="000C062F">
      <w:pPr>
        <w:spacing w:after="0" w:line="276" w:lineRule="auto"/>
        <w:jc w:val="both"/>
        <w:rPr>
          <w:rFonts w:ascii="Times New Roman" w:hAnsi="Times New Roman" w:cs="Times New Roman"/>
          <w:sz w:val="20"/>
          <w:szCs w:val="20"/>
        </w:rPr>
      </w:pPr>
      <w:r w:rsidRPr="004E0A9E">
        <w:rPr>
          <w:rFonts w:ascii="Times New Roman" w:hAnsi="Times New Roman" w:cs="Times New Roman"/>
          <w:sz w:val="20"/>
          <w:szCs w:val="20"/>
        </w:rPr>
        <w:t xml:space="preserve">       </w:t>
      </w:r>
      <w:r w:rsidR="009B33E6" w:rsidRPr="004E0A9E">
        <w:rPr>
          <w:rFonts w:ascii="Times New Roman" w:hAnsi="Times New Roman" w:cs="Times New Roman"/>
          <w:sz w:val="20"/>
          <w:szCs w:val="20"/>
        </w:rPr>
        <w:t>USA, 20–22 April 2017; PMLR:</w:t>
      </w:r>
      <w:r w:rsidR="00B36B99" w:rsidRPr="004E0A9E">
        <w:rPr>
          <w:rFonts w:ascii="Times New Roman" w:hAnsi="Times New Roman" w:cs="Times New Roman"/>
          <w:sz w:val="20"/>
          <w:szCs w:val="20"/>
        </w:rPr>
        <w:t xml:space="preserve"> </w:t>
      </w:r>
      <w:r w:rsidR="009B33E6" w:rsidRPr="004E0A9E">
        <w:rPr>
          <w:rFonts w:ascii="Times New Roman" w:hAnsi="Times New Roman" w:cs="Times New Roman"/>
          <w:sz w:val="20"/>
          <w:szCs w:val="20"/>
        </w:rPr>
        <w:t>London, UK, 2017; pp. 1273–1282. [CrossRef]</w:t>
      </w:r>
      <w:r w:rsidR="00B36B99" w:rsidRPr="004E0A9E">
        <w:rPr>
          <w:rFonts w:ascii="Times New Roman" w:hAnsi="Times New Roman" w:cs="Times New Roman"/>
          <w:sz w:val="20"/>
          <w:szCs w:val="20"/>
        </w:rPr>
        <w:t>.</w:t>
      </w:r>
    </w:p>
    <w:p w:rsidR="00892512" w:rsidRPr="004E0A9E" w:rsidRDefault="00B36B99" w:rsidP="000C062F">
      <w:pPr>
        <w:spacing w:after="0" w:line="276" w:lineRule="auto"/>
        <w:jc w:val="both"/>
        <w:rPr>
          <w:rFonts w:ascii="Times New Roman" w:hAnsi="Times New Roman" w:cs="Times New Roman"/>
          <w:sz w:val="20"/>
          <w:szCs w:val="20"/>
        </w:rPr>
      </w:pPr>
      <w:r w:rsidRPr="004E0A9E">
        <w:rPr>
          <w:rFonts w:ascii="Times New Roman" w:hAnsi="Times New Roman" w:cs="Times New Roman"/>
          <w:sz w:val="20"/>
          <w:szCs w:val="20"/>
        </w:rPr>
        <w:t xml:space="preserve">[5] </w:t>
      </w:r>
      <w:r w:rsidR="00892512" w:rsidRPr="004E0A9E">
        <w:rPr>
          <w:rFonts w:ascii="Times New Roman" w:hAnsi="Times New Roman" w:cs="Times New Roman"/>
          <w:sz w:val="20"/>
          <w:szCs w:val="20"/>
        </w:rPr>
        <w:t xml:space="preserve"> </w:t>
      </w:r>
      <w:r w:rsidRPr="004E0A9E">
        <w:rPr>
          <w:rFonts w:ascii="Times New Roman" w:hAnsi="Times New Roman" w:cs="Times New Roman"/>
          <w:sz w:val="20"/>
          <w:szCs w:val="20"/>
        </w:rPr>
        <w:t xml:space="preserve">Sood, K., Dhanaraj, R.K., Balusamy, B., Grima,S. and Uma Maheshwari, R. (Ed.). (2022). Prelims, Big Data: </w:t>
      </w:r>
    </w:p>
    <w:p w:rsidR="00CE743A" w:rsidRDefault="00892512" w:rsidP="000C062F">
      <w:pPr>
        <w:spacing w:after="0" w:line="276" w:lineRule="auto"/>
        <w:jc w:val="both"/>
        <w:rPr>
          <w:rFonts w:ascii="Times New Roman" w:hAnsi="Times New Roman" w:cs="Times New Roman"/>
          <w:sz w:val="20"/>
          <w:szCs w:val="20"/>
        </w:rPr>
      </w:pPr>
      <w:r w:rsidRPr="004E0A9E">
        <w:rPr>
          <w:rFonts w:ascii="Times New Roman" w:hAnsi="Times New Roman" w:cs="Times New Roman"/>
          <w:sz w:val="20"/>
          <w:szCs w:val="20"/>
        </w:rPr>
        <w:t xml:space="preserve">      </w:t>
      </w:r>
      <w:r w:rsidR="00B36B99" w:rsidRPr="004E0A9E">
        <w:rPr>
          <w:rFonts w:ascii="Times New Roman" w:hAnsi="Times New Roman" w:cs="Times New Roman"/>
          <w:sz w:val="20"/>
          <w:szCs w:val="20"/>
        </w:rPr>
        <w:t xml:space="preserve">A Game Changer for Insurance Industry (Emerald Studies in Finance, Insurance, and Risk </w:t>
      </w:r>
      <w:r w:rsidRPr="004E0A9E">
        <w:rPr>
          <w:rFonts w:ascii="Times New Roman" w:hAnsi="Times New Roman" w:cs="Times New Roman"/>
          <w:sz w:val="20"/>
          <w:szCs w:val="20"/>
        </w:rPr>
        <w:t xml:space="preserve"> </w:t>
      </w:r>
      <w:r w:rsidR="00B36B99" w:rsidRPr="004E0A9E">
        <w:rPr>
          <w:rFonts w:ascii="Times New Roman" w:hAnsi="Times New Roman" w:cs="Times New Roman"/>
          <w:sz w:val="20"/>
          <w:szCs w:val="20"/>
        </w:rPr>
        <w:t xml:space="preserve">Management),Emerald </w:t>
      </w:r>
    </w:p>
    <w:p w:rsidR="00B36B99" w:rsidRPr="004E0A9E" w:rsidRDefault="00CE743A" w:rsidP="000C062F">
      <w:pPr>
        <w:spacing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B36B99" w:rsidRPr="004E0A9E">
        <w:rPr>
          <w:rFonts w:ascii="Times New Roman" w:hAnsi="Times New Roman" w:cs="Times New Roman"/>
          <w:sz w:val="20"/>
          <w:szCs w:val="20"/>
        </w:rPr>
        <w:t>Publishing Limited, Leeds, i-xxiii. https://doi.org/10.1108/978-1-80262-605-620221020</w:t>
      </w:r>
    </w:p>
    <w:p w:rsidR="005D2CA7" w:rsidRPr="004E0A9E" w:rsidRDefault="00B36B99" w:rsidP="000C062F">
      <w:pPr>
        <w:spacing w:after="0" w:line="276" w:lineRule="auto"/>
        <w:jc w:val="both"/>
        <w:rPr>
          <w:rFonts w:ascii="Times New Roman" w:hAnsi="Times New Roman" w:cs="Times New Roman"/>
          <w:sz w:val="20"/>
          <w:szCs w:val="20"/>
        </w:rPr>
      </w:pPr>
      <w:r w:rsidRPr="004E0A9E">
        <w:rPr>
          <w:rFonts w:ascii="Times New Roman" w:hAnsi="Times New Roman" w:cs="Times New Roman"/>
          <w:sz w:val="20"/>
          <w:szCs w:val="20"/>
        </w:rPr>
        <w:t xml:space="preserve">[6] </w:t>
      </w:r>
      <w:r w:rsidR="005D2CA7" w:rsidRPr="004E0A9E">
        <w:rPr>
          <w:rFonts w:ascii="Times New Roman" w:hAnsi="Times New Roman" w:cs="Times New Roman"/>
          <w:sz w:val="20"/>
          <w:szCs w:val="20"/>
        </w:rPr>
        <w:t xml:space="preserve"> </w:t>
      </w:r>
      <w:r w:rsidRPr="004E0A9E">
        <w:rPr>
          <w:rFonts w:ascii="Times New Roman" w:hAnsi="Times New Roman" w:cs="Times New Roman"/>
          <w:sz w:val="20"/>
          <w:szCs w:val="20"/>
        </w:rPr>
        <w:t xml:space="preserve">Janarthanan, R.; Maheshwari, R.U.; Shukla, P.K.; Shukla, P.K.; Mirjalili, S.; Kumar, M.(2021) Intelligent </w:t>
      </w:r>
      <w:r w:rsidR="005D2CA7" w:rsidRPr="004E0A9E">
        <w:rPr>
          <w:rFonts w:ascii="Times New Roman" w:hAnsi="Times New Roman" w:cs="Times New Roman"/>
          <w:sz w:val="20"/>
          <w:szCs w:val="20"/>
        </w:rPr>
        <w:t xml:space="preserve"> </w:t>
      </w:r>
    </w:p>
    <w:p w:rsidR="005D2CA7" w:rsidRPr="004E0A9E" w:rsidRDefault="005D2CA7" w:rsidP="000C062F">
      <w:pPr>
        <w:spacing w:after="0" w:line="276" w:lineRule="auto"/>
        <w:jc w:val="both"/>
        <w:rPr>
          <w:rFonts w:ascii="Times New Roman" w:hAnsi="Times New Roman" w:cs="Times New Roman"/>
          <w:sz w:val="20"/>
          <w:szCs w:val="20"/>
        </w:rPr>
      </w:pPr>
      <w:r w:rsidRPr="004E0A9E">
        <w:rPr>
          <w:rFonts w:ascii="Times New Roman" w:hAnsi="Times New Roman" w:cs="Times New Roman"/>
          <w:sz w:val="20"/>
          <w:szCs w:val="20"/>
        </w:rPr>
        <w:t xml:space="preserve">      </w:t>
      </w:r>
      <w:r w:rsidR="00B36B99" w:rsidRPr="004E0A9E">
        <w:rPr>
          <w:rFonts w:ascii="Times New Roman" w:hAnsi="Times New Roman" w:cs="Times New Roman"/>
          <w:sz w:val="20"/>
          <w:szCs w:val="20"/>
        </w:rPr>
        <w:t xml:space="preserve">Detection of the PV Faults Based on Artificial Neural Network and Type 2 Fuzzy Systems. Energies, 14, 6584. </w:t>
      </w:r>
    </w:p>
    <w:p w:rsidR="00B36B99" w:rsidRPr="004E0A9E" w:rsidRDefault="005D2CA7" w:rsidP="000C062F">
      <w:pPr>
        <w:spacing w:after="0" w:line="276" w:lineRule="auto"/>
        <w:jc w:val="both"/>
        <w:rPr>
          <w:rFonts w:ascii="Times New Roman" w:hAnsi="Times New Roman" w:cs="Times New Roman"/>
          <w:sz w:val="20"/>
          <w:szCs w:val="20"/>
        </w:rPr>
      </w:pPr>
      <w:r w:rsidRPr="004E0A9E">
        <w:rPr>
          <w:rFonts w:ascii="Times New Roman" w:hAnsi="Times New Roman" w:cs="Times New Roman"/>
          <w:sz w:val="20"/>
          <w:szCs w:val="20"/>
        </w:rPr>
        <w:t xml:space="preserve">      </w:t>
      </w:r>
      <w:r w:rsidR="00B36B99" w:rsidRPr="004E0A9E">
        <w:rPr>
          <w:rFonts w:ascii="Times New Roman" w:hAnsi="Times New Roman" w:cs="Times New Roman"/>
          <w:sz w:val="20"/>
          <w:szCs w:val="20"/>
        </w:rPr>
        <w:t>https://doi.org/10.3390/en14206584</w:t>
      </w:r>
    </w:p>
    <w:p w:rsidR="005D2CA7" w:rsidRPr="004E0A9E" w:rsidRDefault="00B36B99" w:rsidP="000C062F">
      <w:pPr>
        <w:spacing w:after="0" w:line="276" w:lineRule="auto"/>
        <w:jc w:val="both"/>
        <w:rPr>
          <w:rFonts w:ascii="Times New Roman" w:hAnsi="Times New Roman" w:cs="Times New Roman"/>
          <w:sz w:val="20"/>
          <w:szCs w:val="20"/>
        </w:rPr>
      </w:pPr>
      <w:r w:rsidRPr="004E0A9E">
        <w:rPr>
          <w:rFonts w:ascii="Times New Roman" w:hAnsi="Times New Roman" w:cs="Times New Roman"/>
          <w:sz w:val="20"/>
          <w:szCs w:val="20"/>
        </w:rPr>
        <w:t xml:space="preserve">[7] </w:t>
      </w:r>
      <w:r w:rsidR="005D2CA7" w:rsidRPr="004E0A9E">
        <w:rPr>
          <w:rFonts w:ascii="Times New Roman" w:hAnsi="Times New Roman" w:cs="Times New Roman"/>
          <w:sz w:val="20"/>
          <w:szCs w:val="20"/>
        </w:rPr>
        <w:t xml:space="preserve"> </w:t>
      </w:r>
      <w:r w:rsidRPr="004E0A9E">
        <w:rPr>
          <w:rFonts w:ascii="Times New Roman" w:hAnsi="Times New Roman" w:cs="Times New Roman"/>
          <w:sz w:val="20"/>
          <w:szCs w:val="20"/>
        </w:rPr>
        <w:t xml:space="preserve">Maheshwari, R.U., Kumarganesh, S., K V M,S. et al. (2024) Advanced Plasmonic Resonance-enhanced </w:t>
      </w:r>
    </w:p>
    <w:p w:rsidR="005D2CA7" w:rsidRPr="004E0A9E" w:rsidRDefault="005D2CA7" w:rsidP="000C062F">
      <w:pPr>
        <w:spacing w:after="0" w:line="276" w:lineRule="auto"/>
        <w:jc w:val="both"/>
        <w:rPr>
          <w:rFonts w:ascii="Times New Roman" w:hAnsi="Times New Roman" w:cs="Times New Roman"/>
          <w:sz w:val="20"/>
          <w:szCs w:val="20"/>
        </w:rPr>
      </w:pPr>
      <w:r w:rsidRPr="004E0A9E">
        <w:rPr>
          <w:rFonts w:ascii="Times New Roman" w:hAnsi="Times New Roman" w:cs="Times New Roman"/>
          <w:sz w:val="20"/>
          <w:szCs w:val="20"/>
        </w:rPr>
        <w:t xml:space="preserve">      </w:t>
      </w:r>
      <w:r w:rsidR="00B36B99" w:rsidRPr="004E0A9E">
        <w:rPr>
          <w:rFonts w:ascii="Times New Roman" w:hAnsi="Times New Roman" w:cs="Times New Roman"/>
          <w:sz w:val="20"/>
          <w:szCs w:val="20"/>
        </w:rPr>
        <w:t xml:space="preserve">Biosensor for Comprehensive Real-time Detection and Analysis of Deepfake Content. </w:t>
      </w:r>
    </w:p>
    <w:p w:rsidR="00B36B99" w:rsidRPr="004E0A9E" w:rsidRDefault="005D2CA7" w:rsidP="000C062F">
      <w:pPr>
        <w:spacing w:after="0" w:line="276" w:lineRule="auto"/>
        <w:jc w:val="both"/>
        <w:rPr>
          <w:rFonts w:ascii="Times New Roman" w:hAnsi="Times New Roman" w:cs="Times New Roman"/>
          <w:sz w:val="20"/>
          <w:szCs w:val="20"/>
        </w:rPr>
      </w:pPr>
      <w:r w:rsidRPr="004E0A9E">
        <w:rPr>
          <w:rFonts w:ascii="Times New Roman" w:hAnsi="Times New Roman" w:cs="Times New Roman"/>
          <w:sz w:val="20"/>
          <w:szCs w:val="20"/>
        </w:rPr>
        <w:t xml:space="preserve">      </w:t>
      </w:r>
      <w:r w:rsidR="00B36B99" w:rsidRPr="004E0A9E">
        <w:rPr>
          <w:rFonts w:ascii="Times New Roman" w:hAnsi="Times New Roman" w:cs="Times New Roman"/>
          <w:sz w:val="20"/>
          <w:szCs w:val="20"/>
        </w:rPr>
        <w:t>Plasmonics.https://doi.org/10.1007/s11468-024-02407-0 .</w:t>
      </w:r>
    </w:p>
    <w:p w:rsidR="005D2CA7" w:rsidRPr="004E0A9E" w:rsidRDefault="00B36B99" w:rsidP="000C062F">
      <w:pPr>
        <w:spacing w:after="0" w:line="276" w:lineRule="auto"/>
        <w:jc w:val="both"/>
        <w:rPr>
          <w:rFonts w:ascii="Times New Roman" w:hAnsi="Times New Roman" w:cs="Times New Roman"/>
          <w:sz w:val="20"/>
          <w:szCs w:val="20"/>
        </w:rPr>
      </w:pPr>
      <w:r w:rsidRPr="004E0A9E">
        <w:rPr>
          <w:rFonts w:ascii="Times New Roman" w:hAnsi="Times New Roman" w:cs="Times New Roman"/>
          <w:sz w:val="20"/>
          <w:szCs w:val="20"/>
        </w:rPr>
        <w:t xml:space="preserve">[8] </w:t>
      </w:r>
      <w:r w:rsidR="005D2CA7" w:rsidRPr="004E0A9E">
        <w:rPr>
          <w:rFonts w:ascii="Times New Roman" w:hAnsi="Times New Roman" w:cs="Times New Roman"/>
          <w:sz w:val="20"/>
          <w:szCs w:val="20"/>
        </w:rPr>
        <w:t xml:space="preserve"> </w:t>
      </w:r>
      <w:r w:rsidRPr="004E0A9E">
        <w:rPr>
          <w:rFonts w:ascii="Times New Roman" w:hAnsi="Times New Roman" w:cs="Times New Roman"/>
          <w:sz w:val="20"/>
          <w:szCs w:val="20"/>
        </w:rPr>
        <w:t xml:space="preserve">Liu, H., Chen, J., &amp; Zhang, Y. (2020). Secure Aggregation for Federated Learning with Blockchain. </w:t>
      </w:r>
    </w:p>
    <w:p w:rsidR="00B36B99" w:rsidRPr="004E0A9E" w:rsidRDefault="005D2CA7" w:rsidP="000C062F">
      <w:pPr>
        <w:spacing w:after="0" w:line="276" w:lineRule="auto"/>
        <w:jc w:val="both"/>
        <w:rPr>
          <w:rFonts w:ascii="Times New Roman" w:hAnsi="Times New Roman" w:cs="Times New Roman"/>
          <w:sz w:val="20"/>
          <w:szCs w:val="20"/>
        </w:rPr>
      </w:pPr>
      <w:r w:rsidRPr="004E0A9E">
        <w:rPr>
          <w:rFonts w:ascii="Times New Roman" w:hAnsi="Times New Roman" w:cs="Times New Roman"/>
          <w:sz w:val="20"/>
          <w:szCs w:val="20"/>
        </w:rPr>
        <w:t xml:space="preserve">      </w:t>
      </w:r>
      <w:r w:rsidR="00B36B99" w:rsidRPr="004E0A9E">
        <w:rPr>
          <w:rFonts w:ascii="Times New Roman" w:hAnsi="Times New Roman" w:cs="Times New Roman"/>
          <w:sz w:val="20"/>
          <w:szCs w:val="20"/>
        </w:rPr>
        <w:t>International Journal of Machine Learning and Cybernetics, 11(3), 723-735.</w:t>
      </w:r>
    </w:p>
    <w:p w:rsidR="00B31B85" w:rsidRPr="004E0A9E" w:rsidRDefault="00B36B99" w:rsidP="000C062F">
      <w:pPr>
        <w:spacing w:after="0" w:line="276" w:lineRule="auto"/>
        <w:jc w:val="both"/>
        <w:rPr>
          <w:rFonts w:ascii="Times New Roman" w:hAnsi="Times New Roman" w:cs="Times New Roman"/>
          <w:sz w:val="20"/>
          <w:szCs w:val="20"/>
        </w:rPr>
      </w:pPr>
      <w:r w:rsidRPr="004E0A9E">
        <w:rPr>
          <w:rFonts w:ascii="Times New Roman" w:hAnsi="Times New Roman" w:cs="Times New Roman"/>
          <w:sz w:val="20"/>
          <w:szCs w:val="20"/>
        </w:rPr>
        <w:t xml:space="preserve">[9] Meng, W., &amp; Zhang, C. (2020). Blockchain and Federated Learning for Secure Model Aggregation in </w:t>
      </w:r>
      <w:r w:rsidR="00B31B85" w:rsidRPr="004E0A9E">
        <w:rPr>
          <w:rFonts w:ascii="Times New Roman" w:hAnsi="Times New Roman" w:cs="Times New Roman"/>
          <w:sz w:val="20"/>
          <w:szCs w:val="20"/>
        </w:rPr>
        <w:t xml:space="preserve"> </w:t>
      </w:r>
    </w:p>
    <w:p w:rsidR="00B36B99" w:rsidRPr="004E0A9E" w:rsidRDefault="00B31B85" w:rsidP="000C062F">
      <w:pPr>
        <w:spacing w:after="0" w:line="276" w:lineRule="auto"/>
        <w:jc w:val="both"/>
        <w:rPr>
          <w:rFonts w:ascii="Times New Roman" w:hAnsi="Times New Roman" w:cs="Times New Roman"/>
          <w:sz w:val="20"/>
          <w:szCs w:val="20"/>
        </w:rPr>
      </w:pPr>
      <w:r w:rsidRPr="004E0A9E">
        <w:rPr>
          <w:rFonts w:ascii="Times New Roman" w:hAnsi="Times New Roman" w:cs="Times New Roman"/>
          <w:sz w:val="20"/>
          <w:szCs w:val="20"/>
        </w:rPr>
        <w:t xml:space="preserve">      </w:t>
      </w:r>
      <w:r w:rsidR="00B36B99" w:rsidRPr="004E0A9E">
        <w:rPr>
          <w:rFonts w:ascii="Times New Roman" w:hAnsi="Times New Roman" w:cs="Times New Roman"/>
          <w:sz w:val="20"/>
          <w:szCs w:val="20"/>
        </w:rPr>
        <w:t>Decentralized AI. Future Generation Computer Systems, 102, 43-51.</w:t>
      </w:r>
    </w:p>
    <w:p w:rsidR="00B31B85" w:rsidRPr="004E0A9E" w:rsidRDefault="00B36B99" w:rsidP="000C062F">
      <w:pPr>
        <w:spacing w:after="0" w:line="276" w:lineRule="auto"/>
        <w:jc w:val="both"/>
        <w:rPr>
          <w:rFonts w:ascii="Times New Roman" w:hAnsi="Times New Roman" w:cs="Times New Roman"/>
          <w:sz w:val="20"/>
          <w:szCs w:val="20"/>
        </w:rPr>
      </w:pPr>
      <w:r w:rsidRPr="004E0A9E">
        <w:rPr>
          <w:rFonts w:ascii="Times New Roman" w:hAnsi="Times New Roman" w:cs="Times New Roman"/>
          <w:sz w:val="20"/>
          <w:szCs w:val="20"/>
        </w:rPr>
        <w:t xml:space="preserve">[10] Liu, W., &amp; Li, H. (2019). Decentralized Machine Learning with Blockchain Technology. International Journal </w:t>
      </w:r>
    </w:p>
    <w:p w:rsidR="00B36B99" w:rsidRPr="004E0A9E" w:rsidRDefault="00B31B85" w:rsidP="000C062F">
      <w:pPr>
        <w:spacing w:after="0" w:line="276" w:lineRule="auto"/>
        <w:jc w:val="both"/>
        <w:rPr>
          <w:rFonts w:ascii="Times New Roman" w:hAnsi="Times New Roman" w:cs="Times New Roman"/>
          <w:sz w:val="20"/>
          <w:szCs w:val="20"/>
        </w:rPr>
      </w:pPr>
      <w:r w:rsidRPr="004E0A9E">
        <w:rPr>
          <w:rFonts w:ascii="Times New Roman" w:hAnsi="Times New Roman" w:cs="Times New Roman"/>
          <w:sz w:val="20"/>
          <w:szCs w:val="20"/>
        </w:rPr>
        <w:t xml:space="preserve">       </w:t>
      </w:r>
      <w:r w:rsidR="00B36B99" w:rsidRPr="004E0A9E">
        <w:rPr>
          <w:rFonts w:ascii="Times New Roman" w:hAnsi="Times New Roman" w:cs="Times New Roman"/>
          <w:sz w:val="20"/>
          <w:szCs w:val="20"/>
        </w:rPr>
        <w:t>ofComputer Applications, 179(13), 1-7.</w:t>
      </w:r>
    </w:p>
    <w:p w:rsidR="00B31B85" w:rsidRPr="004E0A9E" w:rsidRDefault="00B36B99" w:rsidP="000C062F">
      <w:pPr>
        <w:spacing w:after="0" w:line="276" w:lineRule="auto"/>
        <w:jc w:val="both"/>
        <w:rPr>
          <w:rFonts w:ascii="Times New Roman" w:hAnsi="Times New Roman" w:cs="Times New Roman"/>
          <w:sz w:val="20"/>
          <w:szCs w:val="20"/>
        </w:rPr>
      </w:pPr>
      <w:r w:rsidRPr="004E0A9E">
        <w:rPr>
          <w:rFonts w:ascii="Times New Roman" w:hAnsi="Times New Roman" w:cs="Times New Roman"/>
          <w:sz w:val="20"/>
          <w:szCs w:val="20"/>
        </w:rPr>
        <w:t xml:space="preserve">[11] Zhang, R., &amp; Liu, Y. (2020). Blockchain-Based Federated Learning Framework for PrivacyPreserving </w:t>
      </w:r>
      <w:r w:rsidR="00B31B85" w:rsidRPr="004E0A9E">
        <w:rPr>
          <w:rFonts w:ascii="Times New Roman" w:hAnsi="Times New Roman" w:cs="Times New Roman"/>
          <w:sz w:val="20"/>
          <w:szCs w:val="20"/>
        </w:rPr>
        <w:t xml:space="preserve"> </w:t>
      </w:r>
    </w:p>
    <w:p w:rsidR="00B36B99" w:rsidRPr="004E0A9E" w:rsidRDefault="00B31B85" w:rsidP="000C062F">
      <w:pPr>
        <w:spacing w:after="0" w:line="276" w:lineRule="auto"/>
        <w:jc w:val="both"/>
        <w:rPr>
          <w:rFonts w:ascii="Times New Roman" w:hAnsi="Times New Roman" w:cs="Times New Roman"/>
          <w:sz w:val="20"/>
          <w:szCs w:val="20"/>
        </w:rPr>
      </w:pPr>
      <w:r w:rsidRPr="004E0A9E">
        <w:rPr>
          <w:rFonts w:ascii="Times New Roman" w:hAnsi="Times New Roman" w:cs="Times New Roman"/>
          <w:sz w:val="20"/>
          <w:szCs w:val="20"/>
        </w:rPr>
        <w:t xml:space="preserve">        </w:t>
      </w:r>
      <w:r w:rsidR="00B36B99" w:rsidRPr="004E0A9E">
        <w:rPr>
          <w:rFonts w:ascii="Times New Roman" w:hAnsi="Times New Roman" w:cs="Times New Roman"/>
          <w:sz w:val="20"/>
          <w:szCs w:val="20"/>
        </w:rPr>
        <w:t>Healthcare Applications. Journal of Medical Imaging and Health Informatics, 10(8), 1924-1932</w:t>
      </w:r>
      <w:r w:rsidR="007A411D">
        <w:rPr>
          <w:rFonts w:ascii="Times New Roman" w:hAnsi="Times New Roman" w:cs="Times New Roman"/>
          <w:sz w:val="20"/>
          <w:szCs w:val="20"/>
        </w:rPr>
        <w:t xml:space="preserve"> </w:t>
      </w:r>
    </w:p>
    <w:p w:rsidR="00B31B85" w:rsidRPr="004E0A9E" w:rsidRDefault="00893CB2" w:rsidP="000C062F">
      <w:pPr>
        <w:autoSpaceDE w:val="0"/>
        <w:autoSpaceDN w:val="0"/>
        <w:adjustRightInd w:val="0"/>
        <w:spacing w:after="0" w:line="276" w:lineRule="auto"/>
        <w:rPr>
          <w:rFonts w:ascii="Times New Roman" w:hAnsi="Times New Roman" w:cs="Times New Roman"/>
          <w:sz w:val="20"/>
          <w:szCs w:val="20"/>
        </w:rPr>
      </w:pPr>
      <w:r w:rsidRPr="004E0A9E">
        <w:rPr>
          <w:rFonts w:ascii="Times New Roman" w:hAnsi="Times New Roman" w:cs="Times New Roman"/>
          <w:sz w:val="20"/>
          <w:szCs w:val="20"/>
        </w:rPr>
        <w:t xml:space="preserve">[15] </w:t>
      </w:r>
      <w:r w:rsidR="00B31B85" w:rsidRPr="004E0A9E">
        <w:rPr>
          <w:rFonts w:ascii="Times New Roman" w:hAnsi="Times New Roman" w:cs="Times New Roman"/>
          <w:sz w:val="20"/>
          <w:szCs w:val="20"/>
        </w:rPr>
        <w:t xml:space="preserve"> </w:t>
      </w:r>
      <w:r w:rsidRPr="004E0A9E">
        <w:rPr>
          <w:rFonts w:ascii="Times New Roman" w:hAnsi="Times New Roman" w:cs="Times New Roman"/>
          <w:sz w:val="20"/>
          <w:szCs w:val="20"/>
        </w:rPr>
        <w:t xml:space="preserve">Mohanty, P., &amp; Kannan, S. (2020). Blockchain- Enabled Federated Learning for Edge Computing. </w:t>
      </w:r>
    </w:p>
    <w:p w:rsidR="00893CB2" w:rsidRPr="004E0A9E" w:rsidRDefault="00B31B85" w:rsidP="000C062F">
      <w:pPr>
        <w:autoSpaceDE w:val="0"/>
        <w:autoSpaceDN w:val="0"/>
        <w:adjustRightInd w:val="0"/>
        <w:spacing w:after="0" w:line="276" w:lineRule="auto"/>
        <w:rPr>
          <w:rFonts w:ascii="Times New Roman" w:hAnsi="Times New Roman" w:cs="Times New Roman"/>
          <w:sz w:val="20"/>
          <w:szCs w:val="20"/>
        </w:rPr>
      </w:pPr>
      <w:r w:rsidRPr="004E0A9E">
        <w:rPr>
          <w:rFonts w:ascii="Times New Roman" w:hAnsi="Times New Roman" w:cs="Times New Roman"/>
          <w:sz w:val="20"/>
          <w:szCs w:val="20"/>
        </w:rPr>
        <w:lastRenderedPageBreak/>
        <w:t xml:space="preserve">         </w:t>
      </w:r>
      <w:r w:rsidR="00893CB2" w:rsidRPr="004E0A9E">
        <w:rPr>
          <w:rFonts w:ascii="Times New Roman" w:hAnsi="Times New Roman" w:cs="Times New Roman"/>
          <w:i/>
          <w:iCs/>
          <w:sz w:val="20"/>
          <w:szCs w:val="20"/>
        </w:rPr>
        <w:t>Proceedings of the 2020 IEEE International Conference on Edge Computing (EDGE</w:t>
      </w:r>
      <w:r w:rsidR="00893CB2" w:rsidRPr="004E0A9E">
        <w:rPr>
          <w:rFonts w:ascii="Times New Roman" w:hAnsi="Times New Roman" w:cs="Times New Roman"/>
          <w:sz w:val="20"/>
          <w:szCs w:val="20"/>
        </w:rPr>
        <w:t xml:space="preserve">), 1-10. </w:t>
      </w:r>
    </w:p>
    <w:p w:rsidR="00B31B85" w:rsidRPr="004E0A9E" w:rsidRDefault="00893CB2" w:rsidP="000C062F">
      <w:pPr>
        <w:autoSpaceDE w:val="0"/>
        <w:autoSpaceDN w:val="0"/>
        <w:adjustRightInd w:val="0"/>
        <w:spacing w:after="0" w:line="276" w:lineRule="auto"/>
        <w:rPr>
          <w:rFonts w:ascii="Times New Roman" w:hAnsi="Times New Roman" w:cs="Times New Roman"/>
          <w:sz w:val="20"/>
          <w:szCs w:val="20"/>
        </w:rPr>
      </w:pPr>
      <w:r w:rsidRPr="004E0A9E">
        <w:rPr>
          <w:rFonts w:ascii="Times New Roman" w:hAnsi="Times New Roman" w:cs="Times New Roman"/>
          <w:sz w:val="20"/>
          <w:szCs w:val="20"/>
        </w:rPr>
        <w:t xml:space="preserve">[16] </w:t>
      </w:r>
      <w:r w:rsidR="00B31B85" w:rsidRPr="004E0A9E">
        <w:rPr>
          <w:rFonts w:ascii="Times New Roman" w:hAnsi="Times New Roman" w:cs="Times New Roman"/>
          <w:sz w:val="20"/>
          <w:szCs w:val="20"/>
        </w:rPr>
        <w:t xml:space="preserve">  </w:t>
      </w:r>
      <w:r w:rsidRPr="004E0A9E">
        <w:rPr>
          <w:rFonts w:ascii="Times New Roman" w:hAnsi="Times New Roman" w:cs="Times New Roman"/>
          <w:sz w:val="20"/>
          <w:szCs w:val="20"/>
        </w:rPr>
        <w:t xml:space="preserve">Narayan, V., &amp; Bhasin, A. (2018). Smart Contracts for Blockchain-Based Federated Learning Systems. </w:t>
      </w:r>
    </w:p>
    <w:p w:rsidR="00893CB2" w:rsidRPr="004E0A9E" w:rsidRDefault="00B31B85" w:rsidP="000C062F">
      <w:pPr>
        <w:autoSpaceDE w:val="0"/>
        <w:autoSpaceDN w:val="0"/>
        <w:adjustRightInd w:val="0"/>
        <w:spacing w:after="0" w:line="276" w:lineRule="auto"/>
        <w:rPr>
          <w:rFonts w:ascii="Times New Roman" w:hAnsi="Times New Roman" w:cs="Times New Roman"/>
          <w:sz w:val="20"/>
          <w:szCs w:val="20"/>
        </w:rPr>
      </w:pPr>
      <w:r w:rsidRPr="004E0A9E">
        <w:rPr>
          <w:rFonts w:ascii="Times New Roman" w:hAnsi="Times New Roman" w:cs="Times New Roman"/>
          <w:sz w:val="20"/>
          <w:szCs w:val="20"/>
        </w:rPr>
        <w:t xml:space="preserve">         </w:t>
      </w:r>
      <w:r w:rsidR="00893CB2" w:rsidRPr="004E0A9E">
        <w:rPr>
          <w:rFonts w:ascii="Times New Roman" w:hAnsi="Times New Roman" w:cs="Times New Roman"/>
          <w:i/>
          <w:iCs/>
          <w:sz w:val="20"/>
          <w:szCs w:val="20"/>
        </w:rPr>
        <w:t>Future Generation Computer Systems</w:t>
      </w:r>
      <w:r w:rsidR="00893CB2" w:rsidRPr="004E0A9E">
        <w:rPr>
          <w:rFonts w:ascii="Times New Roman" w:hAnsi="Times New Roman" w:cs="Times New Roman"/>
          <w:sz w:val="20"/>
          <w:szCs w:val="20"/>
        </w:rPr>
        <w:t>, 88, 54-63.</w:t>
      </w:r>
    </w:p>
    <w:p w:rsidR="00B31B85" w:rsidRPr="004E0A9E" w:rsidRDefault="00146EB8" w:rsidP="000C062F">
      <w:pPr>
        <w:autoSpaceDE w:val="0"/>
        <w:autoSpaceDN w:val="0"/>
        <w:adjustRightInd w:val="0"/>
        <w:spacing w:after="0" w:line="276" w:lineRule="auto"/>
        <w:rPr>
          <w:rFonts w:ascii="Times New Roman" w:hAnsi="Times New Roman" w:cs="Times New Roman"/>
          <w:sz w:val="20"/>
          <w:szCs w:val="20"/>
        </w:rPr>
      </w:pPr>
      <w:r w:rsidRPr="004E0A9E">
        <w:rPr>
          <w:rFonts w:ascii="Times New Roman" w:hAnsi="Times New Roman" w:cs="Times New Roman"/>
          <w:sz w:val="20"/>
          <w:szCs w:val="20"/>
        </w:rPr>
        <w:t xml:space="preserve">[17] </w:t>
      </w:r>
      <w:r w:rsidR="00B31B85" w:rsidRPr="004E0A9E">
        <w:rPr>
          <w:rFonts w:ascii="Times New Roman" w:hAnsi="Times New Roman" w:cs="Times New Roman"/>
          <w:sz w:val="20"/>
          <w:szCs w:val="20"/>
        </w:rPr>
        <w:t xml:space="preserve">  </w:t>
      </w:r>
      <w:r w:rsidRPr="004E0A9E">
        <w:rPr>
          <w:rFonts w:ascii="Times New Roman" w:hAnsi="Times New Roman" w:cs="Times New Roman"/>
          <w:sz w:val="20"/>
          <w:szCs w:val="20"/>
        </w:rPr>
        <w:t xml:space="preserve">Mollah, M. S., &amp; Rahman, M. (2019). Privacy-Preserving Federated Learning Framework Using Blockchain </w:t>
      </w:r>
    </w:p>
    <w:p w:rsidR="00146EB8" w:rsidRPr="004E0A9E" w:rsidRDefault="00B31B85" w:rsidP="000C062F">
      <w:pPr>
        <w:autoSpaceDE w:val="0"/>
        <w:autoSpaceDN w:val="0"/>
        <w:adjustRightInd w:val="0"/>
        <w:spacing w:after="0" w:line="276" w:lineRule="auto"/>
        <w:rPr>
          <w:rFonts w:ascii="Times New Roman" w:hAnsi="Times New Roman" w:cs="Times New Roman"/>
          <w:sz w:val="20"/>
          <w:szCs w:val="20"/>
        </w:rPr>
      </w:pPr>
      <w:r w:rsidRPr="004E0A9E">
        <w:rPr>
          <w:rFonts w:ascii="Times New Roman" w:hAnsi="Times New Roman" w:cs="Times New Roman"/>
          <w:sz w:val="20"/>
          <w:szCs w:val="20"/>
        </w:rPr>
        <w:t xml:space="preserve">         </w:t>
      </w:r>
      <w:r w:rsidR="00146EB8" w:rsidRPr="004E0A9E">
        <w:rPr>
          <w:rFonts w:ascii="Times New Roman" w:hAnsi="Times New Roman" w:cs="Times New Roman"/>
          <w:sz w:val="20"/>
          <w:szCs w:val="20"/>
        </w:rPr>
        <w:t xml:space="preserve">and Homomorphic Encryption. </w:t>
      </w:r>
      <w:r w:rsidR="00146EB8" w:rsidRPr="004E0A9E">
        <w:rPr>
          <w:rFonts w:ascii="Times New Roman" w:hAnsi="Times New Roman" w:cs="Times New Roman"/>
          <w:i/>
          <w:iCs/>
          <w:sz w:val="20"/>
          <w:szCs w:val="20"/>
        </w:rPr>
        <w:t xml:space="preserve">Journal of Cloud Computing:Advances, Systems and Applications, </w:t>
      </w:r>
      <w:r w:rsidR="00146EB8" w:rsidRPr="004E0A9E">
        <w:rPr>
          <w:rFonts w:ascii="Times New Roman" w:hAnsi="Times New Roman" w:cs="Times New Roman"/>
          <w:sz w:val="20"/>
          <w:szCs w:val="20"/>
        </w:rPr>
        <w:t>8(3), 1-9.</w:t>
      </w:r>
    </w:p>
    <w:p w:rsidR="00B31B85" w:rsidRPr="004E0A9E" w:rsidRDefault="00445291" w:rsidP="000C062F">
      <w:pPr>
        <w:autoSpaceDE w:val="0"/>
        <w:autoSpaceDN w:val="0"/>
        <w:adjustRightInd w:val="0"/>
        <w:spacing w:after="0" w:line="276" w:lineRule="auto"/>
        <w:rPr>
          <w:rFonts w:ascii="Times New Roman" w:hAnsi="Times New Roman" w:cs="Times New Roman"/>
          <w:i/>
          <w:iCs/>
          <w:sz w:val="20"/>
          <w:szCs w:val="20"/>
        </w:rPr>
      </w:pPr>
      <w:r w:rsidRPr="004E0A9E">
        <w:rPr>
          <w:rFonts w:ascii="Times New Roman" w:hAnsi="Times New Roman" w:cs="Times New Roman"/>
          <w:sz w:val="20"/>
          <w:szCs w:val="20"/>
        </w:rPr>
        <w:t xml:space="preserve">[18] </w:t>
      </w:r>
      <w:r w:rsidR="00B31B85" w:rsidRPr="004E0A9E">
        <w:rPr>
          <w:rFonts w:ascii="Times New Roman" w:hAnsi="Times New Roman" w:cs="Times New Roman"/>
          <w:sz w:val="20"/>
          <w:szCs w:val="20"/>
        </w:rPr>
        <w:t xml:space="preserve">  </w:t>
      </w:r>
      <w:r w:rsidRPr="004E0A9E">
        <w:rPr>
          <w:rFonts w:ascii="Times New Roman" w:hAnsi="Times New Roman" w:cs="Times New Roman"/>
          <w:sz w:val="20"/>
          <w:szCs w:val="20"/>
        </w:rPr>
        <w:t>Zhang, X., &amp; Li, Z. (2020). A Survey of</w:t>
      </w:r>
      <w:r w:rsidR="000614F7" w:rsidRPr="004E0A9E">
        <w:rPr>
          <w:rFonts w:ascii="Times New Roman" w:hAnsi="Times New Roman" w:cs="Times New Roman"/>
          <w:sz w:val="20"/>
          <w:szCs w:val="20"/>
        </w:rPr>
        <w:t xml:space="preserve"> </w:t>
      </w:r>
      <w:r w:rsidRPr="004E0A9E">
        <w:rPr>
          <w:rFonts w:ascii="Times New Roman" w:hAnsi="Times New Roman" w:cs="Times New Roman"/>
          <w:sz w:val="20"/>
          <w:szCs w:val="20"/>
        </w:rPr>
        <w:t>Blockchain Applications in Federated</w:t>
      </w:r>
      <w:r w:rsidR="000614F7" w:rsidRPr="004E0A9E">
        <w:rPr>
          <w:rFonts w:ascii="Times New Roman" w:hAnsi="Times New Roman" w:cs="Times New Roman"/>
          <w:sz w:val="20"/>
          <w:szCs w:val="20"/>
        </w:rPr>
        <w:t xml:space="preserve"> </w:t>
      </w:r>
      <w:r w:rsidRPr="004E0A9E">
        <w:rPr>
          <w:rFonts w:ascii="Times New Roman" w:hAnsi="Times New Roman" w:cs="Times New Roman"/>
          <w:sz w:val="20"/>
          <w:szCs w:val="20"/>
        </w:rPr>
        <w:t xml:space="preserve">Learning. </w:t>
      </w:r>
      <w:r w:rsidRPr="004E0A9E">
        <w:rPr>
          <w:rFonts w:ascii="Times New Roman" w:hAnsi="Times New Roman" w:cs="Times New Roman"/>
          <w:i/>
          <w:iCs/>
          <w:sz w:val="20"/>
          <w:szCs w:val="20"/>
        </w:rPr>
        <w:t xml:space="preserve">Journal of </w:t>
      </w:r>
    </w:p>
    <w:p w:rsidR="00445291" w:rsidRPr="004E0A9E" w:rsidRDefault="00B31B85" w:rsidP="000C062F">
      <w:pPr>
        <w:autoSpaceDE w:val="0"/>
        <w:autoSpaceDN w:val="0"/>
        <w:adjustRightInd w:val="0"/>
        <w:spacing w:after="0" w:line="276" w:lineRule="auto"/>
        <w:rPr>
          <w:rFonts w:ascii="Times New Roman" w:hAnsi="Times New Roman" w:cs="Times New Roman"/>
          <w:sz w:val="20"/>
          <w:szCs w:val="20"/>
        </w:rPr>
      </w:pPr>
      <w:r w:rsidRPr="004E0A9E">
        <w:rPr>
          <w:rFonts w:ascii="Times New Roman" w:hAnsi="Times New Roman" w:cs="Times New Roman"/>
          <w:i/>
          <w:iCs/>
          <w:sz w:val="20"/>
          <w:szCs w:val="20"/>
        </w:rPr>
        <w:t xml:space="preserve">         </w:t>
      </w:r>
      <w:r w:rsidR="00445291" w:rsidRPr="004E0A9E">
        <w:rPr>
          <w:rFonts w:ascii="Times New Roman" w:hAnsi="Times New Roman" w:cs="Times New Roman"/>
          <w:i/>
          <w:iCs/>
          <w:sz w:val="20"/>
          <w:szCs w:val="20"/>
        </w:rPr>
        <w:t>Computer Science and</w:t>
      </w:r>
      <w:r w:rsidR="000614F7" w:rsidRPr="004E0A9E">
        <w:rPr>
          <w:rFonts w:ascii="Times New Roman" w:hAnsi="Times New Roman" w:cs="Times New Roman"/>
          <w:i/>
          <w:iCs/>
          <w:sz w:val="20"/>
          <w:szCs w:val="20"/>
        </w:rPr>
        <w:t xml:space="preserve"> </w:t>
      </w:r>
      <w:r w:rsidR="00445291" w:rsidRPr="004E0A9E">
        <w:rPr>
          <w:rFonts w:ascii="Times New Roman" w:hAnsi="Times New Roman" w:cs="Times New Roman"/>
          <w:i/>
          <w:iCs/>
          <w:sz w:val="20"/>
          <w:szCs w:val="20"/>
        </w:rPr>
        <w:t>Technology</w:t>
      </w:r>
      <w:r w:rsidR="00445291" w:rsidRPr="004E0A9E">
        <w:rPr>
          <w:rFonts w:ascii="Times New Roman" w:hAnsi="Times New Roman" w:cs="Times New Roman"/>
          <w:sz w:val="20"/>
          <w:szCs w:val="20"/>
        </w:rPr>
        <w:t>, 35(6), 1-21.</w:t>
      </w:r>
    </w:p>
    <w:p w:rsidR="00B31B85" w:rsidRPr="004E0A9E" w:rsidRDefault="00445291" w:rsidP="000C062F">
      <w:pPr>
        <w:autoSpaceDE w:val="0"/>
        <w:autoSpaceDN w:val="0"/>
        <w:adjustRightInd w:val="0"/>
        <w:spacing w:after="0" w:line="276" w:lineRule="auto"/>
        <w:rPr>
          <w:rFonts w:ascii="Times New Roman" w:hAnsi="Times New Roman" w:cs="Times New Roman"/>
          <w:i/>
          <w:iCs/>
          <w:sz w:val="20"/>
          <w:szCs w:val="20"/>
        </w:rPr>
      </w:pPr>
      <w:r w:rsidRPr="004E0A9E">
        <w:rPr>
          <w:rFonts w:ascii="Times New Roman" w:hAnsi="Times New Roman" w:cs="Times New Roman"/>
          <w:sz w:val="20"/>
          <w:szCs w:val="20"/>
        </w:rPr>
        <w:t xml:space="preserve">[19] </w:t>
      </w:r>
      <w:r w:rsidR="00B31B85" w:rsidRPr="004E0A9E">
        <w:rPr>
          <w:rFonts w:ascii="Times New Roman" w:hAnsi="Times New Roman" w:cs="Times New Roman"/>
          <w:sz w:val="20"/>
          <w:szCs w:val="20"/>
        </w:rPr>
        <w:t xml:space="preserve">  </w:t>
      </w:r>
      <w:r w:rsidRPr="004E0A9E">
        <w:rPr>
          <w:rFonts w:ascii="Times New Roman" w:hAnsi="Times New Roman" w:cs="Times New Roman"/>
          <w:sz w:val="20"/>
          <w:szCs w:val="20"/>
        </w:rPr>
        <w:t>Wang, S., &amp; Zhang, J. (2019). Incentivizing</w:t>
      </w:r>
      <w:r w:rsidR="000614F7" w:rsidRPr="004E0A9E">
        <w:rPr>
          <w:rFonts w:ascii="Times New Roman" w:hAnsi="Times New Roman" w:cs="Times New Roman"/>
          <w:sz w:val="20"/>
          <w:szCs w:val="20"/>
        </w:rPr>
        <w:t xml:space="preserve"> </w:t>
      </w:r>
      <w:r w:rsidRPr="004E0A9E">
        <w:rPr>
          <w:rFonts w:ascii="Times New Roman" w:hAnsi="Times New Roman" w:cs="Times New Roman"/>
          <w:sz w:val="20"/>
          <w:szCs w:val="20"/>
        </w:rPr>
        <w:t xml:space="preserve">Federated Learning with Blockchain. </w:t>
      </w:r>
      <w:r w:rsidRPr="004E0A9E">
        <w:rPr>
          <w:rFonts w:ascii="Times New Roman" w:hAnsi="Times New Roman" w:cs="Times New Roman"/>
          <w:i/>
          <w:iCs/>
          <w:sz w:val="20"/>
          <w:szCs w:val="20"/>
        </w:rPr>
        <w:t>IEEE</w:t>
      </w:r>
      <w:r w:rsidR="000614F7" w:rsidRPr="004E0A9E">
        <w:rPr>
          <w:rFonts w:ascii="Times New Roman" w:hAnsi="Times New Roman" w:cs="Times New Roman"/>
          <w:i/>
          <w:iCs/>
          <w:sz w:val="20"/>
          <w:szCs w:val="20"/>
        </w:rPr>
        <w:t xml:space="preserve"> </w:t>
      </w:r>
      <w:r w:rsidRPr="004E0A9E">
        <w:rPr>
          <w:rFonts w:ascii="Times New Roman" w:hAnsi="Times New Roman" w:cs="Times New Roman"/>
          <w:i/>
          <w:iCs/>
          <w:sz w:val="20"/>
          <w:szCs w:val="20"/>
        </w:rPr>
        <w:t xml:space="preserve">Transactions on </w:t>
      </w:r>
    </w:p>
    <w:p w:rsidR="00445291" w:rsidRPr="004E0A9E" w:rsidRDefault="00B31B85" w:rsidP="000C062F">
      <w:pPr>
        <w:autoSpaceDE w:val="0"/>
        <w:autoSpaceDN w:val="0"/>
        <w:adjustRightInd w:val="0"/>
        <w:spacing w:after="0" w:line="276" w:lineRule="auto"/>
        <w:rPr>
          <w:rFonts w:ascii="Times New Roman" w:hAnsi="Times New Roman" w:cs="Times New Roman"/>
          <w:sz w:val="20"/>
          <w:szCs w:val="20"/>
        </w:rPr>
      </w:pPr>
      <w:r w:rsidRPr="004E0A9E">
        <w:rPr>
          <w:rFonts w:ascii="Times New Roman" w:hAnsi="Times New Roman" w:cs="Times New Roman"/>
          <w:i/>
          <w:iCs/>
          <w:sz w:val="20"/>
          <w:szCs w:val="20"/>
        </w:rPr>
        <w:t xml:space="preserve">          </w:t>
      </w:r>
      <w:r w:rsidR="00445291" w:rsidRPr="004E0A9E">
        <w:rPr>
          <w:rFonts w:ascii="Times New Roman" w:hAnsi="Times New Roman" w:cs="Times New Roman"/>
          <w:i/>
          <w:iCs/>
          <w:sz w:val="20"/>
          <w:szCs w:val="20"/>
        </w:rPr>
        <w:t>Emerging Topics in</w:t>
      </w:r>
      <w:r w:rsidR="000614F7" w:rsidRPr="004E0A9E">
        <w:rPr>
          <w:rFonts w:ascii="Times New Roman" w:hAnsi="Times New Roman" w:cs="Times New Roman"/>
          <w:i/>
          <w:iCs/>
          <w:sz w:val="20"/>
          <w:szCs w:val="20"/>
        </w:rPr>
        <w:t xml:space="preserve"> </w:t>
      </w:r>
      <w:r w:rsidR="00445291" w:rsidRPr="004E0A9E">
        <w:rPr>
          <w:rFonts w:ascii="Times New Roman" w:hAnsi="Times New Roman" w:cs="Times New Roman"/>
          <w:i/>
          <w:iCs/>
          <w:sz w:val="20"/>
          <w:szCs w:val="20"/>
        </w:rPr>
        <w:t>Computing</w:t>
      </w:r>
      <w:r w:rsidR="00445291" w:rsidRPr="004E0A9E">
        <w:rPr>
          <w:rFonts w:ascii="Times New Roman" w:hAnsi="Times New Roman" w:cs="Times New Roman"/>
          <w:sz w:val="20"/>
          <w:szCs w:val="20"/>
        </w:rPr>
        <w:t>, 8(4), 654-664.</w:t>
      </w:r>
    </w:p>
    <w:p w:rsidR="00B31B85" w:rsidRPr="004E0A9E" w:rsidRDefault="00445291" w:rsidP="000C062F">
      <w:pPr>
        <w:autoSpaceDE w:val="0"/>
        <w:autoSpaceDN w:val="0"/>
        <w:adjustRightInd w:val="0"/>
        <w:spacing w:after="0" w:line="276" w:lineRule="auto"/>
        <w:rPr>
          <w:rFonts w:ascii="Times New Roman" w:hAnsi="Times New Roman" w:cs="Times New Roman"/>
          <w:i/>
          <w:iCs/>
          <w:sz w:val="20"/>
          <w:szCs w:val="20"/>
        </w:rPr>
      </w:pPr>
      <w:r w:rsidRPr="004E0A9E">
        <w:rPr>
          <w:rFonts w:ascii="Times New Roman" w:hAnsi="Times New Roman" w:cs="Times New Roman"/>
          <w:sz w:val="20"/>
          <w:szCs w:val="20"/>
        </w:rPr>
        <w:t xml:space="preserve">[20] </w:t>
      </w:r>
      <w:r w:rsidR="00B31B85" w:rsidRPr="004E0A9E">
        <w:rPr>
          <w:rFonts w:ascii="Times New Roman" w:hAnsi="Times New Roman" w:cs="Times New Roman"/>
          <w:sz w:val="20"/>
          <w:szCs w:val="20"/>
        </w:rPr>
        <w:t xml:space="preserve"> </w:t>
      </w:r>
      <w:r w:rsidRPr="004E0A9E">
        <w:rPr>
          <w:rFonts w:ascii="Times New Roman" w:hAnsi="Times New Roman" w:cs="Times New Roman"/>
          <w:sz w:val="20"/>
          <w:szCs w:val="20"/>
        </w:rPr>
        <w:t>Xu, L., &amp; Zhang, M. (2021). Blockchain for</w:t>
      </w:r>
      <w:r w:rsidR="000614F7" w:rsidRPr="004E0A9E">
        <w:rPr>
          <w:rFonts w:ascii="Times New Roman" w:hAnsi="Times New Roman" w:cs="Times New Roman"/>
          <w:sz w:val="20"/>
          <w:szCs w:val="20"/>
        </w:rPr>
        <w:t xml:space="preserve"> </w:t>
      </w:r>
      <w:r w:rsidRPr="004E0A9E">
        <w:rPr>
          <w:rFonts w:ascii="Times New Roman" w:hAnsi="Times New Roman" w:cs="Times New Roman"/>
          <w:sz w:val="20"/>
          <w:szCs w:val="20"/>
        </w:rPr>
        <w:t>Federated Learning in Internet of Things (IoT)</w:t>
      </w:r>
      <w:r w:rsidR="000614F7" w:rsidRPr="004E0A9E">
        <w:rPr>
          <w:rFonts w:ascii="Times New Roman" w:hAnsi="Times New Roman" w:cs="Times New Roman"/>
          <w:sz w:val="20"/>
          <w:szCs w:val="20"/>
        </w:rPr>
        <w:t xml:space="preserve"> </w:t>
      </w:r>
      <w:r w:rsidRPr="004E0A9E">
        <w:rPr>
          <w:rFonts w:ascii="Times New Roman" w:hAnsi="Times New Roman" w:cs="Times New Roman"/>
          <w:sz w:val="20"/>
          <w:szCs w:val="20"/>
        </w:rPr>
        <w:t xml:space="preserve">Systems. </w:t>
      </w:r>
      <w:r w:rsidRPr="004E0A9E">
        <w:rPr>
          <w:rFonts w:ascii="Times New Roman" w:hAnsi="Times New Roman" w:cs="Times New Roman"/>
          <w:i/>
          <w:iCs/>
          <w:sz w:val="20"/>
          <w:szCs w:val="20"/>
        </w:rPr>
        <w:t xml:space="preserve">IEEE </w:t>
      </w:r>
    </w:p>
    <w:p w:rsidR="00B36B99" w:rsidRPr="004E0A9E" w:rsidRDefault="00B31B85" w:rsidP="000C062F">
      <w:pPr>
        <w:autoSpaceDE w:val="0"/>
        <w:autoSpaceDN w:val="0"/>
        <w:adjustRightInd w:val="0"/>
        <w:spacing w:after="0" w:line="276" w:lineRule="auto"/>
        <w:rPr>
          <w:rFonts w:ascii="Times New Roman" w:hAnsi="Times New Roman" w:cs="Times New Roman"/>
          <w:sz w:val="20"/>
          <w:szCs w:val="20"/>
        </w:rPr>
      </w:pPr>
      <w:r w:rsidRPr="004E0A9E">
        <w:rPr>
          <w:rFonts w:ascii="Times New Roman" w:hAnsi="Times New Roman" w:cs="Times New Roman"/>
          <w:i/>
          <w:iCs/>
          <w:sz w:val="20"/>
          <w:szCs w:val="20"/>
        </w:rPr>
        <w:t xml:space="preserve">         </w:t>
      </w:r>
      <w:r w:rsidR="00445291" w:rsidRPr="004E0A9E">
        <w:rPr>
          <w:rFonts w:ascii="Times New Roman" w:hAnsi="Times New Roman" w:cs="Times New Roman"/>
          <w:i/>
          <w:iCs/>
          <w:sz w:val="20"/>
          <w:szCs w:val="20"/>
        </w:rPr>
        <w:t xml:space="preserve">Internet of Things Journal, </w:t>
      </w:r>
      <w:r w:rsidR="00445291" w:rsidRPr="004E0A9E">
        <w:rPr>
          <w:rFonts w:ascii="Times New Roman" w:hAnsi="Times New Roman" w:cs="Times New Roman"/>
          <w:sz w:val="20"/>
          <w:szCs w:val="20"/>
        </w:rPr>
        <w:t>8(3),</w:t>
      </w:r>
      <w:r w:rsidR="000614F7" w:rsidRPr="004E0A9E">
        <w:rPr>
          <w:rFonts w:ascii="Times New Roman" w:hAnsi="Times New Roman" w:cs="Times New Roman"/>
          <w:sz w:val="20"/>
          <w:szCs w:val="20"/>
        </w:rPr>
        <w:t xml:space="preserve"> </w:t>
      </w:r>
      <w:r w:rsidR="00445291" w:rsidRPr="004E0A9E">
        <w:rPr>
          <w:rFonts w:ascii="Times New Roman" w:hAnsi="Times New Roman" w:cs="Times New Roman"/>
          <w:sz w:val="20"/>
          <w:szCs w:val="20"/>
        </w:rPr>
        <w:t>2503-2511.</w:t>
      </w:r>
    </w:p>
    <w:sectPr w:rsidR="00B36B99" w:rsidRPr="004E0A9E" w:rsidSect="000A6B35">
      <w:footerReference w:type="default" r:id="rId8"/>
      <w:pgSz w:w="12240" w:h="15840"/>
      <w:pgMar w:top="992" w:right="902" w:bottom="680" w:left="11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2AAE" w:rsidRDefault="00082AAE" w:rsidP="00E4798C">
      <w:pPr>
        <w:spacing w:after="0" w:line="240" w:lineRule="auto"/>
      </w:pPr>
      <w:r>
        <w:separator/>
      </w:r>
    </w:p>
  </w:endnote>
  <w:endnote w:type="continuationSeparator" w:id="0">
    <w:p w:rsidR="00082AAE" w:rsidRDefault="00082AAE" w:rsidP="00E47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89782"/>
      <w:docPartObj>
        <w:docPartGallery w:val="Page Numbers (Bottom of Page)"/>
        <w:docPartUnique/>
      </w:docPartObj>
    </w:sdtPr>
    <w:sdtEndPr/>
    <w:sdtContent>
      <w:p w:rsidR="00E4798C" w:rsidRDefault="0085277E">
        <w:pPr>
          <w:pStyle w:val="Footer"/>
          <w:jc w:val="center"/>
        </w:pPr>
        <w:r>
          <w:fldChar w:fldCharType="begin"/>
        </w:r>
        <w:r>
          <w:instrText xml:space="preserve"> PAGE   \* MERGEFORMAT </w:instrText>
        </w:r>
        <w:r>
          <w:fldChar w:fldCharType="separate"/>
        </w:r>
        <w:r w:rsidR="00EE7339">
          <w:rPr>
            <w:noProof/>
          </w:rPr>
          <w:t>1</w:t>
        </w:r>
        <w:r>
          <w:rPr>
            <w:noProof/>
          </w:rPr>
          <w:fldChar w:fldCharType="end"/>
        </w:r>
      </w:p>
    </w:sdtContent>
  </w:sdt>
  <w:p w:rsidR="00E4798C" w:rsidRDefault="00E479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2AAE" w:rsidRDefault="00082AAE" w:rsidP="00E4798C">
      <w:pPr>
        <w:spacing w:after="0" w:line="240" w:lineRule="auto"/>
      </w:pPr>
      <w:r>
        <w:separator/>
      </w:r>
    </w:p>
  </w:footnote>
  <w:footnote w:type="continuationSeparator" w:id="0">
    <w:p w:rsidR="00082AAE" w:rsidRDefault="00082AAE" w:rsidP="00E479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D2776"/>
    <w:multiLevelType w:val="multilevel"/>
    <w:tmpl w:val="17C8A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484370"/>
    <w:multiLevelType w:val="multilevel"/>
    <w:tmpl w:val="E2DED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27391D"/>
    <w:multiLevelType w:val="multilevel"/>
    <w:tmpl w:val="B554D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3679EE"/>
    <w:multiLevelType w:val="multilevel"/>
    <w:tmpl w:val="F5487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610A51"/>
    <w:multiLevelType w:val="multilevel"/>
    <w:tmpl w:val="07A6E6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1E501C6"/>
    <w:multiLevelType w:val="multilevel"/>
    <w:tmpl w:val="93604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5F3340"/>
    <w:multiLevelType w:val="hybridMultilevel"/>
    <w:tmpl w:val="F6A6C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493DCE"/>
    <w:multiLevelType w:val="multilevel"/>
    <w:tmpl w:val="846A7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2865500"/>
    <w:multiLevelType w:val="multilevel"/>
    <w:tmpl w:val="34565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47171C0"/>
    <w:multiLevelType w:val="multilevel"/>
    <w:tmpl w:val="45E83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C231DC9"/>
    <w:multiLevelType w:val="multilevel"/>
    <w:tmpl w:val="AB9E4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F0701C4"/>
    <w:multiLevelType w:val="multilevel"/>
    <w:tmpl w:val="F30C9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7034B91"/>
    <w:multiLevelType w:val="multilevel"/>
    <w:tmpl w:val="97DC6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875169C"/>
    <w:multiLevelType w:val="multilevel"/>
    <w:tmpl w:val="25326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05F4843"/>
    <w:multiLevelType w:val="multilevel"/>
    <w:tmpl w:val="EA8A5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65B5D43"/>
    <w:multiLevelType w:val="multilevel"/>
    <w:tmpl w:val="42FC4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1"/>
  </w:num>
  <w:num w:numId="4">
    <w:abstractNumId w:val="15"/>
  </w:num>
  <w:num w:numId="5">
    <w:abstractNumId w:val="3"/>
  </w:num>
  <w:num w:numId="6">
    <w:abstractNumId w:val="9"/>
  </w:num>
  <w:num w:numId="7">
    <w:abstractNumId w:val="8"/>
  </w:num>
  <w:num w:numId="8">
    <w:abstractNumId w:val="11"/>
  </w:num>
  <w:num w:numId="9">
    <w:abstractNumId w:val="4"/>
  </w:num>
  <w:num w:numId="10">
    <w:abstractNumId w:val="13"/>
  </w:num>
  <w:num w:numId="11">
    <w:abstractNumId w:val="0"/>
  </w:num>
  <w:num w:numId="12">
    <w:abstractNumId w:val="5"/>
  </w:num>
  <w:num w:numId="13">
    <w:abstractNumId w:val="10"/>
  </w:num>
  <w:num w:numId="14">
    <w:abstractNumId w:val="12"/>
  </w:num>
  <w:num w:numId="15">
    <w:abstractNumId w:val="7"/>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D67914"/>
    <w:rsid w:val="000174E2"/>
    <w:rsid w:val="00034C88"/>
    <w:rsid w:val="0005666F"/>
    <w:rsid w:val="000614F7"/>
    <w:rsid w:val="000640B9"/>
    <w:rsid w:val="00065D50"/>
    <w:rsid w:val="00077EE7"/>
    <w:rsid w:val="00082AAE"/>
    <w:rsid w:val="000A6B35"/>
    <w:rsid w:val="000B701C"/>
    <w:rsid w:val="000C062F"/>
    <w:rsid w:val="000E0A2B"/>
    <w:rsid w:val="00100B64"/>
    <w:rsid w:val="00142E50"/>
    <w:rsid w:val="00145678"/>
    <w:rsid w:val="00146EB8"/>
    <w:rsid w:val="001663F8"/>
    <w:rsid w:val="001752D5"/>
    <w:rsid w:val="001A12BB"/>
    <w:rsid w:val="002328C2"/>
    <w:rsid w:val="002430BE"/>
    <w:rsid w:val="00256997"/>
    <w:rsid w:val="00261D3C"/>
    <w:rsid w:val="00266017"/>
    <w:rsid w:val="002943F5"/>
    <w:rsid w:val="002A226A"/>
    <w:rsid w:val="002A49DB"/>
    <w:rsid w:val="002F1D9E"/>
    <w:rsid w:val="00312EEB"/>
    <w:rsid w:val="00326E20"/>
    <w:rsid w:val="00331C28"/>
    <w:rsid w:val="003518AE"/>
    <w:rsid w:val="003A2702"/>
    <w:rsid w:val="003D6E72"/>
    <w:rsid w:val="003F6589"/>
    <w:rsid w:val="004222D5"/>
    <w:rsid w:val="004257DE"/>
    <w:rsid w:val="00435E0D"/>
    <w:rsid w:val="00440DBB"/>
    <w:rsid w:val="00445291"/>
    <w:rsid w:val="0048308E"/>
    <w:rsid w:val="00492EC0"/>
    <w:rsid w:val="004962AB"/>
    <w:rsid w:val="004E0A9E"/>
    <w:rsid w:val="004F0533"/>
    <w:rsid w:val="004F2A82"/>
    <w:rsid w:val="004F4F2C"/>
    <w:rsid w:val="004F68F4"/>
    <w:rsid w:val="00535352"/>
    <w:rsid w:val="00542FAB"/>
    <w:rsid w:val="00561FF7"/>
    <w:rsid w:val="00580558"/>
    <w:rsid w:val="005C47E0"/>
    <w:rsid w:val="005D2CA7"/>
    <w:rsid w:val="005F0625"/>
    <w:rsid w:val="005F6768"/>
    <w:rsid w:val="006201D4"/>
    <w:rsid w:val="00637C43"/>
    <w:rsid w:val="00656529"/>
    <w:rsid w:val="00662EA1"/>
    <w:rsid w:val="00664A17"/>
    <w:rsid w:val="006B2655"/>
    <w:rsid w:val="006C74A1"/>
    <w:rsid w:val="006D2B22"/>
    <w:rsid w:val="006E08DA"/>
    <w:rsid w:val="00700B89"/>
    <w:rsid w:val="00763C97"/>
    <w:rsid w:val="00783F06"/>
    <w:rsid w:val="007A411D"/>
    <w:rsid w:val="007B56BF"/>
    <w:rsid w:val="007C2BC5"/>
    <w:rsid w:val="007C3FFC"/>
    <w:rsid w:val="007C6FA3"/>
    <w:rsid w:val="007D2ED9"/>
    <w:rsid w:val="007D4A51"/>
    <w:rsid w:val="007D7226"/>
    <w:rsid w:val="00812A7D"/>
    <w:rsid w:val="00827264"/>
    <w:rsid w:val="00845DA0"/>
    <w:rsid w:val="0084743F"/>
    <w:rsid w:val="0085277E"/>
    <w:rsid w:val="00856B67"/>
    <w:rsid w:val="00873561"/>
    <w:rsid w:val="00892512"/>
    <w:rsid w:val="00893CB2"/>
    <w:rsid w:val="008B0A98"/>
    <w:rsid w:val="008E1742"/>
    <w:rsid w:val="009150EB"/>
    <w:rsid w:val="00932ECF"/>
    <w:rsid w:val="00957FF8"/>
    <w:rsid w:val="009B33E6"/>
    <w:rsid w:val="009E5D0B"/>
    <w:rsid w:val="00A07EA5"/>
    <w:rsid w:val="00A93849"/>
    <w:rsid w:val="00AB482E"/>
    <w:rsid w:val="00AD5419"/>
    <w:rsid w:val="00AF4009"/>
    <w:rsid w:val="00B31B85"/>
    <w:rsid w:val="00B36B99"/>
    <w:rsid w:val="00B400C2"/>
    <w:rsid w:val="00B45577"/>
    <w:rsid w:val="00BA6CF7"/>
    <w:rsid w:val="00BB4148"/>
    <w:rsid w:val="00BF31B6"/>
    <w:rsid w:val="00C112FA"/>
    <w:rsid w:val="00C1648C"/>
    <w:rsid w:val="00C61DB2"/>
    <w:rsid w:val="00C66234"/>
    <w:rsid w:val="00C74857"/>
    <w:rsid w:val="00CE743A"/>
    <w:rsid w:val="00D050E1"/>
    <w:rsid w:val="00D32AD8"/>
    <w:rsid w:val="00D67914"/>
    <w:rsid w:val="00D9053B"/>
    <w:rsid w:val="00D97844"/>
    <w:rsid w:val="00DA63BA"/>
    <w:rsid w:val="00DC3510"/>
    <w:rsid w:val="00DD22F3"/>
    <w:rsid w:val="00DE23C8"/>
    <w:rsid w:val="00DF1F3E"/>
    <w:rsid w:val="00E14CC5"/>
    <w:rsid w:val="00E273DA"/>
    <w:rsid w:val="00E35D3C"/>
    <w:rsid w:val="00E46E36"/>
    <w:rsid w:val="00E4798C"/>
    <w:rsid w:val="00E53936"/>
    <w:rsid w:val="00E65C5D"/>
    <w:rsid w:val="00E84CE3"/>
    <w:rsid w:val="00EA6192"/>
    <w:rsid w:val="00EC4189"/>
    <w:rsid w:val="00ED53E3"/>
    <w:rsid w:val="00EE2E99"/>
    <w:rsid w:val="00EE7339"/>
    <w:rsid w:val="00F31D24"/>
    <w:rsid w:val="00F33F74"/>
    <w:rsid w:val="00F65289"/>
    <w:rsid w:val="00F85D61"/>
    <w:rsid w:val="00F95EA8"/>
    <w:rsid w:val="00FA0809"/>
    <w:rsid w:val="00FA171B"/>
    <w:rsid w:val="00FA1A0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338E93-06B8-43DD-8D20-F9DFF3390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53E3"/>
  </w:style>
  <w:style w:type="paragraph" w:styleId="Heading1">
    <w:name w:val="heading 1"/>
    <w:basedOn w:val="Normal"/>
    <w:link w:val="Heading1Char"/>
    <w:uiPriority w:val="9"/>
    <w:qFormat/>
    <w:rsid w:val="0084743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84743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4743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5D61"/>
    <w:pPr>
      <w:ind w:left="720"/>
      <w:contextualSpacing/>
    </w:pPr>
  </w:style>
  <w:style w:type="paragraph" w:customStyle="1" w:styleId="Default">
    <w:name w:val="Default"/>
    <w:rsid w:val="00100B64"/>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8474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743F"/>
    <w:rPr>
      <w:rFonts w:ascii="Tahoma" w:hAnsi="Tahoma" w:cs="Tahoma"/>
      <w:sz w:val="16"/>
      <w:szCs w:val="16"/>
    </w:rPr>
  </w:style>
  <w:style w:type="character" w:customStyle="1" w:styleId="Heading1Char">
    <w:name w:val="Heading 1 Char"/>
    <w:basedOn w:val="DefaultParagraphFont"/>
    <w:link w:val="Heading1"/>
    <w:uiPriority w:val="9"/>
    <w:rsid w:val="0084743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4743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4743F"/>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84743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4743F"/>
    <w:rPr>
      <w:b/>
      <w:bCs/>
    </w:rPr>
  </w:style>
  <w:style w:type="paragraph" w:styleId="HTMLPreformatted">
    <w:name w:val="HTML Preformatted"/>
    <w:basedOn w:val="Normal"/>
    <w:link w:val="HTMLPreformattedChar"/>
    <w:uiPriority w:val="99"/>
    <w:semiHidden/>
    <w:unhideWhenUsed/>
    <w:rsid w:val="00847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4743F"/>
    <w:rPr>
      <w:rFonts w:ascii="Courier New" w:eastAsia="Times New Roman" w:hAnsi="Courier New" w:cs="Courier New"/>
      <w:sz w:val="20"/>
      <w:szCs w:val="20"/>
    </w:rPr>
  </w:style>
  <w:style w:type="character" w:styleId="HTMLCode">
    <w:name w:val="HTML Code"/>
    <w:basedOn w:val="DefaultParagraphFont"/>
    <w:uiPriority w:val="99"/>
    <w:semiHidden/>
    <w:unhideWhenUsed/>
    <w:rsid w:val="0084743F"/>
    <w:rPr>
      <w:rFonts w:ascii="Courier New" w:eastAsia="Times New Roman" w:hAnsi="Courier New" w:cs="Courier New"/>
      <w:sz w:val="20"/>
      <w:szCs w:val="20"/>
    </w:rPr>
  </w:style>
  <w:style w:type="paragraph" w:styleId="Header">
    <w:name w:val="header"/>
    <w:basedOn w:val="Normal"/>
    <w:link w:val="HeaderChar"/>
    <w:uiPriority w:val="99"/>
    <w:semiHidden/>
    <w:unhideWhenUsed/>
    <w:rsid w:val="00E4798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4798C"/>
  </w:style>
  <w:style w:type="paragraph" w:styleId="Footer">
    <w:name w:val="footer"/>
    <w:basedOn w:val="Normal"/>
    <w:link w:val="FooterChar"/>
    <w:uiPriority w:val="99"/>
    <w:unhideWhenUsed/>
    <w:rsid w:val="00E479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79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5965314">
      <w:bodyDiv w:val="1"/>
      <w:marLeft w:val="0"/>
      <w:marRight w:val="0"/>
      <w:marTop w:val="0"/>
      <w:marBottom w:val="0"/>
      <w:divBdr>
        <w:top w:val="none" w:sz="0" w:space="0" w:color="auto"/>
        <w:left w:val="none" w:sz="0" w:space="0" w:color="auto"/>
        <w:bottom w:val="none" w:sz="0" w:space="0" w:color="auto"/>
        <w:right w:val="none" w:sz="0" w:space="0" w:color="auto"/>
      </w:divBdr>
      <w:divsChild>
        <w:div w:id="1729066651">
          <w:marLeft w:val="0"/>
          <w:marRight w:val="0"/>
          <w:marTop w:val="0"/>
          <w:marBottom w:val="0"/>
          <w:divBdr>
            <w:top w:val="none" w:sz="0" w:space="0" w:color="auto"/>
            <w:left w:val="none" w:sz="0" w:space="0" w:color="auto"/>
            <w:bottom w:val="none" w:sz="0" w:space="0" w:color="auto"/>
            <w:right w:val="none" w:sz="0" w:space="0" w:color="auto"/>
          </w:divBdr>
          <w:divsChild>
            <w:div w:id="519390269">
              <w:marLeft w:val="0"/>
              <w:marRight w:val="0"/>
              <w:marTop w:val="0"/>
              <w:marBottom w:val="0"/>
              <w:divBdr>
                <w:top w:val="none" w:sz="0" w:space="0" w:color="auto"/>
                <w:left w:val="none" w:sz="0" w:space="0" w:color="auto"/>
                <w:bottom w:val="none" w:sz="0" w:space="0" w:color="auto"/>
                <w:right w:val="none" w:sz="0" w:space="0" w:color="auto"/>
              </w:divBdr>
              <w:divsChild>
                <w:div w:id="1821732085">
                  <w:marLeft w:val="0"/>
                  <w:marRight w:val="0"/>
                  <w:marTop w:val="0"/>
                  <w:marBottom w:val="0"/>
                  <w:divBdr>
                    <w:top w:val="none" w:sz="0" w:space="0" w:color="auto"/>
                    <w:left w:val="none" w:sz="0" w:space="0" w:color="auto"/>
                    <w:bottom w:val="none" w:sz="0" w:space="0" w:color="auto"/>
                    <w:right w:val="none" w:sz="0" w:space="0" w:color="auto"/>
                  </w:divBdr>
                  <w:divsChild>
                    <w:div w:id="1006328678">
                      <w:marLeft w:val="0"/>
                      <w:marRight w:val="0"/>
                      <w:marTop w:val="0"/>
                      <w:marBottom w:val="0"/>
                      <w:divBdr>
                        <w:top w:val="none" w:sz="0" w:space="0" w:color="auto"/>
                        <w:left w:val="none" w:sz="0" w:space="0" w:color="auto"/>
                        <w:bottom w:val="none" w:sz="0" w:space="0" w:color="auto"/>
                        <w:right w:val="none" w:sz="0" w:space="0" w:color="auto"/>
                      </w:divBdr>
                      <w:divsChild>
                        <w:div w:id="263415730">
                          <w:marLeft w:val="0"/>
                          <w:marRight w:val="0"/>
                          <w:marTop w:val="0"/>
                          <w:marBottom w:val="0"/>
                          <w:divBdr>
                            <w:top w:val="none" w:sz="0" w:space="0" w:color="auto"/>
                            <w:left w:val="none" w:sz="0" w:space="0" w:color="auto"/>
                            <w:bottom w:val="none" w:sz="0" w:space="0" w:color="auto"/>
                            <w:right w:val="none" w:sz="0" w:space="0" w:color="auto"/>
                          </w:divBdr>
                          <w:divsChild>
                            <w:div w:id="573584375">
                              <w:marLeft w:val="0"/>
                              <w:marRight w:val="0"/>
                              <w:marTop w:val="0"/>
                              <w:marBottom w:val="0"/>
                              <w:divBdr>
                                <w:top w:val="none" w:sz="0" w:space="0" w:color="auto"/>
                                <w:left w:val="none" w:sz="0" w:space="0" w:color="auto"/>
                                <w:bottom w:val="none" w:sz="0" w:space="0" w:color="auto"/>
                                <w:right w:val="none" w:sz="0" w:space="0" w:color="auto"/>
                              </w:divBdr>
                              <w:divsChild>
                                <w:div w:id="239096081">
                                  <w:marLeft w:val="0"/>
                                  <w:marRight w:val="0"/>
                                  <w:marTop w:val="0"/>
                                  <w:marBottom w:val="0"/>
                                  <w:divBdr>
                                    <w:top w:val="none" w:sz="0" w:space="0" w:color="auto"/>
                                    <w:left w:val="none" w:sz="0" w:space="0" w:color="auto"/>
                                    <w:bottom w:val="none" w:sz="0" w:space="0" w:color="auto"/>
                                    <w:right w:val="none" w:sz="0" w:space="0" w:color="auto"/>
                                  </w:divBdr>
                                  <w:divsChild>
                                    <w:div w:id="811292965">
                                      <w:marLeft w:val="0"/>
                                      <w:marRight w:val="0"/>
                                      <w:marTop w:val="0"/>
                                      <w:marBottom w:val="0"/>
                                      <w:divBdr>
                                        <w:top w:val="none" w:sz="0" w:space="0" w:color="auto"/>
                                        <w:left w:val="none" w:sz="0" w:space="0" w:color="auto"/>
                                        <w:bottom w:val="none" w:sz="0" w:space="0" w:color="auto"/>
                                        <w:right w:val="none" w:sz="0" w:space="0" w:color="auto"/>
                                      </w:divBdr>
                                      <w:divsChild>
                                        <w:div w:id="1410032984">
                                          <w:marLeft w:val="0"/>
                                          <w:marRight w:val="0"/>
                                          <w:marTop w:val="0"/>
                                          <w:marBottom w:val="0"/>
                                          <w:divBdr>
                                            <w:top w:val="none" w:sz="0" w:space="0" w:color="auto"/>
                                            <w:left w:val="none" w:sz="0" w:space="0" w:color="auto"/>
                                            <w:bottom w:val="none" w:sz="0" w:space="0" w:color="auto"/>
                                            <w:right w:val="none" w:sz="0" w:space="0" w:color="auto"/>
                                          </w:divBdr>
                                          <w:divsChild>
                                            <w:div w:id="1366446591">
                                              <w:marLeft w:val="0"/>
                                              <w:marRight w:val="0"/>
                                              <w:marTop w:val="0"/>
                                              <w:marBottom w:val="0"/>
                                              <w:divBdr>
                                                <w:top w:val="none" w:sz="0" w:space="0" w:color="auto"/>
                                                <w:left w:val="none" w:sz="0" w:space="0" w:color="auto"/>
                                                <w:bottom w:val="none" w:sz="0" w:space="0" w:color="auto"/>
                                                <w:right w:val="none" w:sz="0" w:space="0" w:color="auto"/>
                                              </w:divBdr>
                                              <w:divsChild>
                                                <w:div w:id="1865440731">
                                                  <w:marLeft w:val="0"/>
                                                  <w:marRight w:val="0"/>
                                                  <w:marTop w:val="0"/>
                                                  <w:marBottom w:val="0"/>
                                                  <w:divBdr>
                                                    <w:top w:val="none" w:sz="0" w:space="0" w:color="auto"/>
                                                    <w:left w:val="none" w:sz="0" w:space="0" w:color="auto"/>
                                                    <w:bottom w:val="none" w:sz="0" w:space="0" w:color="auto"/>
                                                    <w:right w:val="none" w:sz="0" w:space="0" w:color="auto"/>
                                                  </w:divBdr>
                                                  <w:divsChild>
                                                    <w:div w:id="1758867485">
                                                      <w:marLeft w:val="0"/>
                                                      <w:marRight w:val="0"/>
                                                      <w:marTop w:val="0"/>
                                                      <w:marBottom w:val="0"/>
                                                      <w:divBdr>
                                                        <w:top w:val="none" w:sz="0" w:space="0" w:color="auto"/>
                                                        <w:left w:val="none" w:sz="0" w:space="0" w:color="auto"/>
                                                        <w:bottom w:val="none" w:sz="0" w:space="0" w:color="auto"/>
                                                        <w:right w:val="none" w:sz="0" w:space="0" w:color="auto"/>
                                                      </w:divBdr>
                                                      <w:divsChild>
                                                        <w:div w:id="473723317">
                                                          <w:marLeft w:val="0"/>
                                                          <w:marRight w:val="0"/>
                                                          <w:marTop w:val="0"/>
                                                          <w:marBottom w:val="0"/>
                                                          <w:divBdr>
                                                            <w:top w:val="none" w:sz="0" w:space="0" w:color="auto"/>
                                                            <w:left w:val="none" w:sz="0" w:space="0" w:color="auto"/>
                                                            <w:bottom w:val="none" w:sz="0" w:space="0" w:color="auto"/>
                                                            <w:right w:val="none" w:sz="0" w:space="0" w:color="auto"/>
                                                          </w:divBdr>
                                                          <w:divsChild>
                                                            <w:div w:id="180045449">
                                                              <w:marLeft w:val="0"/>
                                                              <w:marRight w:val="0"/>
                                                              <w:marTop w:val="0"/>
                                                              <w:marBottom w:val="0"/>
                                                              <w:divBdr>
                                                                <w:top w:val="none" w:sz="0" w:space="0" w:color="auto"/>
                                                                <w:left w:val="none" w:sz="0" w:space="0" w:color="auto"/>
                                                                <w:bottom w:val="none" w:sz="0" w:space="0" w:color="auto"/>
                                                                <w:right w:val="none" w:sz="0" w:space="0" w:color="auto"/>
                                                              </w:divBdr>
                                                              <w:divsChild>
                                                                <w:div w:id="1313750474">
                                                                  <w:marLeft w:val="0"/>
                                                                  <w:marRight w:val="0"/>
                                                                  <w:marTop w:val="0"/>
                                                                  <w:marBottom w:val="0"/>
                                                                  <w:divBdr>
                                                                    <w:top w:val="none" w:sz="0" w:space="0" w:color="auto"/>
                                                                    <w:left w:val="none" w:sz="0" w:space="0" w:color="auto"/>
                                                                    <w:bottom w:val="none" w:sz="0" w:space="0" w:color="auto"/>
                                                                    <w:right w:val="none" w:sz="0" w:space="0" w:color="auto"/>
                                                                  </w:divBdr>
                                                                  <w:divsChild>
                                                                    <w:div w:id="821046187">
                                                                      <w:marLeft w:val="0"/>
                                                                      <w:marRight w:val="0"/>
                                                                      <w:marTop w:val="0"/>
                                                                      <w:marBottom w:val="0"/>
                                                                      <w:divBdr>
                                                                        <w:top w:val="none" w:sz="0" w:space="0" w:color="auto"/>
                                                                        <w:left w:val="none" w:sz="0" w:space="0" w:color="auto"/>
                                                                        <w:bottom w:val="none" w:sz="0" w:space="0" w:color="auto"/>
                                                                        <w:right w:val="none" w:sz="0" w:space="0" w:color="auto"/>
                                                                      </w:divBdr>
                                                                      <w:divsChild>
                                                                        <w:div w:id="273902767">
                                                                          <w:marLeft w:val="0"/>
                                                                          <w:marRight w:val="0"/>
                                                                          <w:marTop w:val="0"/>
                                                                          <w:marBottom w:val="0"/>
                                                                          <w:divBdr>
                                                                            <w:top w:val="none" w:sz="0" w:space="0" w:color="auto"/>
                                                                            <w:left w:val="none" w:sz="0" w:space="0" w:color="auto"/>
                                                                            <w:bottom w:val="none" w:sz="0" w:space="0" w:color="auto"/>
                                                                            <w:right w:val="none" w:sz="0" w:space="0" w:color="auto"/>
                                                                          </w:divBdr>
                                                                          <w:divsChild>
                                                                            <w:div w:id="452869521">
                                                                              <w:marLeft w:val="0"/>
                                                                              <w:marRight w:val="0"/>
                                                                              <w:marTop w:val="0"/>
                                                                              <w:marBottom w:val="0"/>
                                                                              <w:divBdr>
                                                                                <w:top w:val="none" w:sz="0" w:space="0" w:color="auto"/>
                                                                                <w:left w:val="none" w:sz="0" w:space="0" w:color="auto"/>
                                                                                <w:bottom w:val="none" w:sz="0" w:space="0" w:color="auto"/>
                                                                                <w:right w:val="none" w:sz="0" w:space="0" w:color="auto"/>
                                                                              </w:divBdr>
                                                                              <w:divsChild>
                                                                                <w:div w:id="1478766269">
                                                                                  <w:marLeft w:val="0"/>
                                                                                  <w:marRight w:val="0"/>
                                                                                  <w:marTop w:val="0"/>
                                                                                  <w:marBottom w:val="0"/>
                                                                                  <w:divBdr>
                                                                                    <w:top w:val="none" w:sz="0" w:space="0" w:color="auto"/>
                                                                                    <w:left w:val="none" w:sz="0" w:space="0" w:color="auto"/>
                                                                                    <w:bottom w:val="none" w:sz="0" w:space="0" w:color="auto"/>
                                                                                    <w:right w:val="none" w:sz="0" w:space="0" w:color="auto"/>
                                                                                  </w:divBdr>
                                                                                  <w:divsChild>
                                                                                    <w:div w:id="37076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1990871">
                                          <w:marLeft w:val="0"/>
                                          <w:marRight w:val="0"/>
                                          <w:marTop w:val="0"/>
                                          <w:marBottom w:val="0"/>
                                          <w:divBdr>
                                            <w:top w:val="none" w:sz="0" w:space="0" w:color="auto"/>
                                            <w:left w:val="none" w:sz="0" w:space="0" w:color="auto"/>
                                            <w:bottom w:val="none" w:sz="0" w:space="0" w:color="auto"/>
                                            <w:right w:val="none" w:sz="0" w:space="0" w:color="auto"/>
                                          </w:divBdr>
                                          <w:divsChild>
                                            <w:div w:id="347223513">
                                              <w:marLeft w:val="0"/>
                                              <w:marRight w:val="0"/>
                                              <w:marTop w:val="0"/>
                                              <w:marBottom w:val="0"/>
                                              <w:divBdr>
                                                <w:top w:val="none" w:sz="0" w:space="0" w:color="auto"/>
                                                <w:left w:val="none" w:sz="0" w:space="0" w:color="auto"/>
                                                <w:bottom w:val="none" w:sz="0" w:space="0" w:color="auto"/>
                                                <w:right w:val="none" w:sz="0" w:space="0" w:color="auto"/>
                                              </w:divBdr>
                                            </w:div>
                                          </w:divsChild>
                                        </w:div>
                                        <w:div w:id="543716405">
                                          <w:marLeft w:val="0"/>
                                          <w:marRight w:val="0"/>
                                          <w:marTop w:val="0"/>
                                          <w:marBottom w:val="0"/>
                                          <w:divBdr>
                                            <w:top w:val="none" w:sz="0" w:space="0" w:color="auto"/>
                                            <w:left w:val="none" w:sz="0" w:space="0" w:color="auto"/>
                                            <w:bottom w:val="none" w:sz="0" w:space="0" w:color="auto"/>
                                            <w:right w:val="none" w:sz="0" w:space="0" w:color="auto"/>
                                          </w:divBdr>
                                          <w:divsChild>
                                            <w:div w:id="120004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379</TotalTime>
  <Pages>9</Pages>
  <Words>4004</Words>
  <Characters>22823</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SIT</dc:creator>
  <cp:keywords/>
  <dc:description/>
  <cp:lastModifiedBy>Microsoft account</cp:lastModifiedBy>
  <cp:revision>412</cp:revision>
  <dcterms:created xsi:type="dcterms:W3CDTF">2026-04-18T07:07:00Z</dcterms:created>
  <dcterms:modified xsi:type="dcterms:W3CDTF">2026-05-28T07:38:00Z</dcterms:modified>
</cp:coreProperties>
</file>