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1F60" w14:textId="77777777" w:rsidR="005E2700" w:rsidRPr="00E50405" w:rsidRDefault="005E2700" w:rsidP="00E50405">
      <w:pPr>
        <w:spacing w:line="240" w:lineRule="auto"/>
        <w:jc w:val="center"/>
        <w:rPr>
          <w:rFonts w:ascii="Times New Roman" w:hAnsi="Times New Roman" w:cs="Times New Roman"/>
          <w:b/>
          <w:bCs/>
          <w:sz w:val="36"/>
          <w:szCs w:val="36"/>
        </w:rPr>
      </w:pPr>
      <w:r w:rsidRPr="00E50405">
        <w:rPr>
          <w:rFonts w:ascii="Times New Roman" w:hAnsi="Times New Roman" w:cs="Times New Roman"/>
          <w:b/>
          <w:bCs/>
          <w:sz w:val="36"/>
          <w:szCs w:val="36"/>
        </w:rPr>
        <w:t>MACHINE LEARNING-BASED MISCONDUCT PATTERN DETECTION AND PREVENTION SYSTEM IN SUSTAINABLE COMMUNITIES (CAMPUS HOSTELS)</w:t>
      </w:r>
    </w:p>
    <w:p w14:paraId="20718F3A" w14:textId="768221A2" w:rsidR="005E2700" w:rsidRPr="00E50405" w:rsidRDefault="005E2700" w:rsidP="00E50405">
      <w:pPr>
        <w:spacing w:line="240" w:lineRule="auto"/>
        <w:jc w:val="center"/>
        <w:rPr>
          <w:rFonts w:ascii="Times New Roman" w:hAnsi="Times New Roman" w:cs="Times New Roman"/>
          <w:b/>
          <w:bCs/>
          <w:sz w:val="24"/>
          <w:szCs w:val="24"/>
        </w:rPr>
      </w:pPr>
      <w:bookmarkStart w:id="0" w:name="_Hlk228394091"/>
      <w:r w:rsidRPr="00E50405">
        <w:rPr>
          <w:rFonts w:ascii="Times New Roman" w:hAnsi="Times New Roman" w:cs="Times New Roman"/>
          <w:b/>
          <w:bCs/>
          <w:sz w:val="24"/>
          <w:szCs w:val="24"/>
        </w:rPr>
        <w:t xml:space="preserve">Oladipo Sunday </w:t>
      </w:r>
      <w:proofErr w:type="spellStart"/>
      <w:r w:rsidRPr="00E50405">
        <w:rPr>
          <w:rFonts w:ascii="Times New Roman" w:hAnsi="Times New Roman" w:cs="Times New Roman"/>
          <w:b/>
          <w:bCs/>
          <w:sz w:val="24"/>
          <w:szCs w:val="24"/>
        </w:rPr>
        <w:t>Oluwadare</w:t>
      </w:r>
      <w:bookmarkEnd w:id="0"/>
      <w:proofErr w:type="spellEnd"/>
      <w:r w:rsidRPr="00E50405">
        <w:rPr>
          <w:rFonts w:ascii="Times New Roman" w:hAnsi="Times New Roman" w:cs="Times New Roman"/>
          <w:b/>
          <w:bCs/>
          <w:sz w:val="24"/>
          <w:szCs w:val="24"/>
        </w:rPr>
        <w:t xml:space="preserve">, Towolawi Omotola Faith, </w:t>
      </w:r>
      <w:proofErr w:type="spellStart"/>
      <w:r w:rsidRPr="00E50405">
        <w:rPr>
          <w:rFonts w:ascii="Times New Roman" w:hAnsi="Times New Roman" w:cs="Times New Roman"/>
          <w:b/>
          <w:bCs/>
          <w:sz w:val="24"/>
          <w:szCs w:val="24"/>
        </w:rPr>
        <w:t>Akinpelu</w:t>
      </w:r>
      <w:proofErr w:type="spellEnd"/>
      <w:r w:rsidRPr="00E50405">
        <w:rPr>
          <w:rFonts w:ascii="Times New Roman" w:hAnsi="Times New Roman" w:cs="Times New Roman"/>
          <w:b/>
          <w:bCs/>
          <w:sz w:val="24"/>
          <w:szCs w:val="24"/>
        </w:rPr>
        <w:t xml:space="preserve"> Alli Ademola,</w:t>
      </w:r>
    </w:p>
    <w:p w14:paraId="3F906688" w14:textId="77777777" w:rsidR="005E2700" w:rsidRPr="00E50405" w:rsidRDefault="005E2700" w:rsidP="00E50405">
      <w:pPr>
        <w:spacing w:line="240" w:lineRule="auto"/>
        <w:jc w:val="center"/>
        <w:rPr>
          <w:rFonts w:ascii="Times New Roman" w:hAnsi="Times New Roman" w:cs="Times New Roman"/>
          <w:b/>
          <w:bCs/>
          <w:sz w:val="24"/>
          <w:szCs w:val="24"/>
        </w:rPr>
      </w:pPr>
      <w:proofErr w:type="spellStart"/>
      <w:r w:rsidRPr="00E50405">
        <w:rPr>
          <w:rFonts w:ascii="Times New Roman" w:hAnsi="Times New Roman" w:cs="Times New Roman"/>
          <w:b/>
          <w:bCs/>
          <w:sz w:val="24"/>
          <w:szCs w:val="24"/>
        </w:rPr>
        <w:t>Folahan</w:t>
      </w:r>
      <w:proofErr w:type="spellEnd"/>
      <w:r w:rsidRPr="00E50405">
        <w:rPr>
          <w:rFonts w:ascii="Times New Roman" w:hAnsi="Times New Roman" w:cs="Times New Roman"/>
          <w:b/>
          <w:bCs/>
          <w:sz w:val="24"/>
          <w:szCs w:val="24"/>
        </w:rPr>
        <w:t xml:space="preserve"> </w:t>
      </w:r>
      <w:proofErr w:type="spellStart"/>
      <w:r w:rsidRPr="00E50405">
        <w:rPr>
          <w:rFonts w:ascii="Times New Roman" w:hAnsi="Times New Roman" w:cs="Times New Roman"/>
          <w:b/>
          <w:bCs/>
          <w:sz w:val="24"/>
          <w:szCs w:val="24"/>
        </w:rPr>
        <w:t>Ajibola</w:t>
      </w:r>
      <w:proofErr w:type="spellEnd"/>
      <w:r w:rsidRPr="00E50405">
        <w:rPr>
          <w:rFonts w:ascii="Times New Roman" w:hAnsi="Times New Roman" w:cs="Times New Roman"/>
          <w:b/>
          <w:bCs/>
          <w:sz w:val="24"/>
          <w:szCs w:val="24"/>
        </w:rPr>
        <w:t xml:space="preserve"> Abiola</w:t>
      </w:r>
    </w:p>
    <w:p w14:paraId="21BA4DAB" w14:textId="77777777" w:rsidR="005E2700" w:rsidRPr="00E50405" w:rsidRDefault="005E2700" w:rsidP="00E50405">
      <w:pPr>
        <w:spacing w:line="240" w:lineRule="auto"/>
        <w:jc w:val="center"/>
        <w:rPr>
          <w:rFonts w:ascii="Times New Roman" w:hAnsi="Times New Roman" w:cs="Times New Roman"/>
          <w:b/>
          <w:bCs/>
          <w:sz w:val="24"/>
          <w:szCs w:val="24"/>
        </w:rPr>
      </w:pPr>
      <w:r w:rsidRPr="00E50405">
        <w:rPr>
          <w:rFonts w:ascii="Times New Roman" w:hAnsi="Times New Roman" w:cs="Times New Roman"/>
          <w:b/>
          <w:bCs/>
          <w:sz w:val="24"/>
          <w:szCs w:val="24"/>
        </w:rPr>
        <w:t xml:space="preserve">Department of Computer Science, School of Computing, Babcock University, </w:t>
      </w:r>
      <w:proofErr w:type="spellStart"/>
      <w:r w:rsidRPr="00E50405">
        <w:rPr>
          <w:rFonts w:ascii="Times New Roman" w:hAnsi="Times New Roman" w:cs="Times New Roman"/>
          <w:b/>
          <w:bCs/>
          <w:sz w:val="24"/>
          <w:szCs w:val="24"/>
        </w:rPr>
        <w:t>Ilishan</w:t>
      </w:r>
      <w:proofErr w:type="spellEnd"/>
      <w:r w:rsidRPr="00E50405">
        <w:rPr>
          <w:rFonts w:ascii="Times New Roman" w:hAnsi="Times New Roman" w:cs="Times New Roman"/>
          <w:b/>
          <w:bCs/>
          <w:sz w:val="24"/>
          <w:szCs w:val="24"/>
        </w:rPr>
        <w:t>-Remo, Ogun State, Nigeria.</w:t>
      </w:r>
    </w:p>
    <w:p w14:paraId="03425FEF" w14:textId="77777777" w:rsidR="005E2700" w:rsidRPr="001373AD" w:rsidRDefault="005E2700" w:rsidP="00E50405">
      <w:pPr>
        <w:spacing w:line="240" w:lineRule="auto"/>
        <w:jc w:val="both"/>
        <w:rPr>
          <w:rFonts w:ascii="Times New Roman" w:hAnsi="Times New Roman" w:cs="Times New Roman"/>
          <w:sz w:val="24"/>
          <w:szCs w:val="24"/>
        </w:rPr>
      </w:pPr>
    </w:p>
    <w:p w14:paraId="303FEFAB" w14:textId="77777777" w:rsidR="00E50405" w:rsidRDefault="00E50405" w:rsidP="00E50405">
      <w:pPr>
        <w:spacing w:line="240" w:lineRule="auto"/>
        <w:jc w:val="both"/>
        <w:rPr>
          <w:rFonts w:ascii="Times New Roman" w:hAnsi="Times New Roman" w:cs="Times New Roman"/>
          <w:b/>
          <w:bCs/>
          <w:sz w:val="24"/>
          <w:szCs w:val="24"/>
        </w:rPr>
      </w:pPr>
    </w:p>
    <w:p w14:paraId="2466F9E4" w14:textId="6E9970DB" w:rsidR="005E2700" w:rsidRPr="00E50405" w:rsidRDefault="005E2700" w:rsidP="00E50405">
      <w:pPr>
        <w:spacing w:line="240" w:lineRule="auto"/>
        <w:jc w:val="both"/>
        <w:rPr>
          <w:rFonts w:ascii="Times New Roman" w:hAnsi="Times New Roman" w:cs="Times New Roman"/>
          <w:b/>
          <w:bCs/>
          <w:sz w:val="28"/>
          <w:szCs w:val="28"/>
        </w:rPr>
      </w:pPr>
      <w:r w:rsidRPr="00E50405">
        <w:rPr>
          <w:rFonts w:ascii="Times New Roman" w:hAnsi="Times New Roman" w:cs="Times New Roman"/>
          <w:b/>
          <w:bCs/>
          <w:sz w:val="28"/>
          <w:szCs w:val="28"/>
        </w:rPr>
        <w:t>ABSTRACT</w:t>
      </w:r>
    </w:p>
    <w:p w14:paraId="6474A541" w14:textId="5FA547F7" w:rsidR="00E77F2E" w:rsidRDefault="00E77F2E" w:rsidP="00E77F2E">
      <w:pPr>
        <w:jc w:val="both"/>
        <w:rPr>
          <w:rFonts w:ascii="Times New Roman" w:hAnsi="Times New Roman" w:cs="Times New Roman"/>
          <w:sz w:val="24"/>
          <w:szCs w:val="24"/>
        </w:rPr>
      </w:pPr>
      <w:r w:rsidRPr="001373AD">
        <w:rPr>
          <w:rFonts w:ascii="Times New Roman" w:hAnsi="Times New Roman" w:cs="Times New Roman"/>
          <w:sz w:val="24"/>
          <w:szCs w:val="24"/>
        </w:rPr>
        <w:t>Campus hostels are environments where students live, interact with people and develop socially. However, campus hostels are also spaces where various forms of misconduct such as theft, drug use and many more can occur and such misconducts affects student safety and disrupt the overall well-being of students</w:t>
      </w:r>
      <w:r>
        <w:rPr>
          <w:rFonts w:ascii="Times New Roman" w:hAnsi="Times New Roman" w:cs="Times New Roman"/>
          <w:sz w:val="24"/>
          <w:szCs w:val="24"/>
        </w:rPr>
        <w:t xml:space="preserve"> and </w:t>
      </w:r>
      <w:r>
        <w:rPr>
          <w:rFonts w:ascii="Times New Roman" w:eastAsia="Times New Roman" w:hAnsi="Times New Roman" w:cs="Times New Roman"/>
          <w:color w:val="000000"/>
          <w:sz w:val="24"/>
          <w:szCs w:val="24"/>
        </w:rPr>
        <w:t>traditional methods of predicting misconduct have proved to be less effective due to their inability to handle complex data patterns.</w:t>
      </w:r>
      <w:r w:rsidRPr="001373AD">
        <w:rPr>
          <w:rFonts w:ascii="Times New Roman" w:hAnsi="Times New Roman" w:cs="Times New Roman"/>
          <w:sz w:val="24"/>
          <w:szCs w:val="24"/>
        </w:rPr>
        <w:t xml:space="preserve"> This project focuses on the development of a machine learning-based system for detecting and preventing misconduct in campus hostels. The system made use of three machine learning algorithms, which are Linear Regression, Random Forest and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to analyze past misconduct data and identify patterns for predictions. Data preprocessing techniques such as encoding and normalization were carried out to improve model performance and accuracy. The findings showed that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performed best with an R-Squared Score of over 93%,</w:t>
      </w:r>
      <w:r>
        <w:rPr>
          <w:rFonts w:ascii="Times New Roman" w:hAnsi="Times New Roman" w:cs="Times New Roman"/>
          <w:sz w:val="24"/>
          <w:szCs w:val="24"/>
        </w:rPr>
        <w:t xml:space="preserve"> Mean Squared Error of 1.16 and Root Mean Squared Error of 1.08,</w:t>
      </w:r>
      <w:r w:rsidRPr="001373AD">
        <w:rPr>
          <w:rFonts w:ascii="Times New Roman" w:hAnsi="Times New Roman" w:cs="Times New Roman"/>
          <w:sz w:val="24"/>
          <w:szCs w:val="24"/>
        </w:rPr>
        <w:t xml:space="preserve"> indicating strong predictive capability.</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The system was interfaced into a web-based platform to allow administrators receive predictions.</w:t>
      </w:r>
      <w:r w:rsidRPr="001373AD">
        <w:rPr>
          <w:rFonts w:ascii="Times New Roman" w:hAnsi="Times New Roman" w:cs="Times New Roman"/>
          <w:sz w:val="24"/>
          <w:szCs w:val="24"/>
        </w:rPr>
        <w:t xml:space="preserve"> The system provides features like data visualizations, analytical dashboards, and report generation to help administrators in decision making. This project shows that machine learning can improve misconduct detection and promote safer </w:t>
      </w:r>
      <w:proofErr w:type="spellStart"/>
      <w:r w:rsidRPr="001373AD">
        <w:rPr>
          <w:rFonts w:ascii="Times New Roman" w:hAnsi="Times New Roman" w:cs="Times New Roman"/>
          <w:sz w:val="24"/>
          <w:szCs w:val="24"/>
        </w:rPr>
        <w:t>hostel</w:t>
      </w:r>
      <w:proofErr w:type="spellEnd"/>
      <w:r w:rsidRPr="001373AD">
        <w:rPr>
          <w:rFonts w:ascii="Times New Roman" w:hAnsi="Times New Roman" w:cs="Times New Roman"/>
          <w:sz w:val="24"/>
          <w:szCs w:val="24"/>
        </w:rPr>
        <w:t xml:space="preserve"> environment for students</w:t>
      </w:r>
      <w:r>
        <w:rPr>
          <w:rFonts w:ascii="Times New Roman" w:hAnsi="Times New Roman" w:cs="Times New Roman"/>
          <w:sz w:val="24"/>
          <w:szCs w:val="24"/>
        </w:rPr>
        <w:t>.</w:t>
      </w:r>
    </w:p>
    <w:p w14:paraId="53542DE7" w14:textId="3611D066" w:rsidR="005E2700" w:rsidRPr="001373AD" w:rsidRDefault="005E2700" w:rsidP="00E50405">
      <w:pPr>
        <w:spacing w:line="240" w:lineRule="auto"/>
        <w:jc w:val="both"/>
        <w:rPr>
          <w:rFonts w:ascii="Times New Roman" w:hAnsi="Times New Roman" w:cs="Times New Roman"/>
          <w:sz w:val="24"/>
          <w:szCs w:val="24"/>
        </w:rPr>
      </w:pPr>
      <w:r w:rsidRPr="00E50405">
        <w:rPr>
          <w:rFonts w:ascii="Times New Roman" w:hAnsi="Times New Roman" w:cs="Times New Roman"/>
          <w:b/>
          <w:bCs/>
          <w:sz w:val="24"/>
          <w:szCs w:val="24"/>
        </w:rPr>
        <w:t>Keywords</w:t>
      </w:r>
      <w:r w:rsidRPr="001373AD">
        <w:rPr>
          <w:rFonts w:ascii="Times New Roman" w:hAnsi="Times New Roman" w:cs="Times New Roman"/>
          <w:b/>
          <w:bCs/>
          <w:i/>
          <w:iCs/>
          <w:sz w:val="24"/>
          <w:szCs w:val="24"/>
        </w:rPr>
        <w:t xml:space="preserve">: </w:t>
      </w:r>
      <w:r w:rsidRPr="001373AD">
        <w:rPr>
          <w:rFonts w:ascii="Times New Roman" w:hAnsi="Times New Roman" w:cs="Times New Roman"/>
          <w:sz w:val="24"/>
          <w:szCs w:val="24"/>
        </w:rPr>
        <w:t>Campus Safety, Machine Learning, Misconduct Detection, Pattern Detection, Predictive Analysis</w:t>
      </w:r>
    </w:p>
    <w:p w14:paraId="5F71EC1B" w14:textId="77777777" w:rsidR="005E2700" w:rsidRPr="001373AD" w:rsidRDefault="005E2700" w:rsidP="00E50405">
      <w:pPr>
        <w:spacing w:line="240" w:lineRule="auto"/>
        <w:jc w:val="both"/>
        <w:rPr>
          <w:rFonts w:ascii="Times New Roman" w:hAnsi="Times New Roman" w:cs="Times New Roman"/>
          <w:b/>
          <w:bCs/>
          <w:sz w:val="24"/>
          <w:szCs w:val="24"/>
        </w:rPr>
      </w:pPr>
    </w:p>
    <w:p w14:paraId="307BA4F2" w14:textId="403E502D"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INTRODUCTION</w:t>
      </w:r>
    </w:p>
    <w:p w14:paraId="1273A94A" w14:textId="5F60DD4C" w:rsidR="005E2700" w:rsidRDefault="005E2700" w:rsidP="00E50405">
      <w:pPr>
        <w:spacing w:line="240" w:lineRule="auto"/>
        <w:jc w:val="both"/>
        <w:rPr>
          <w:rFonts w:ascii="Times New Roman" w:hAnsi="Times New Roman" w:cs="Times New Roman"/>
          <w:sz w:val="24"/>
          <w:szCs w:val="24"/>
        </w:rPr>
      </w:pPr>
      <w:bookmarkStart w:id="1" w:name="_Hlk228387336"/>
      <w:r>
        <w:rPr>
          <w:rFonts w:ascii="Times New Roman" w:hAnsi="Times New Roman" w:cs="Times New Roman"/>
          <w:sz w:val="24"/>
          <w:szCs w:val="24"/>
        </w:rPr>
        <w:t>Conventional methods of detecting misconduct are usually manual, surveillance systems or rule-based mechanisms</w:t>
      </w:r>
      <w:bookmarkEnd w:id="1"/>
      <w:r>
        <w:rPr>
          <w:rFonts w:ascii="Times New Roman" w:hAnsi="Times New Roman" w:cs="Times New Roman"/>
          <w:sz w:val="24"/>
          <w:szCs w:val="24"/>
        </w:rPr>
        <w:t xml:space="preserve">. These methods can only identify glaring misconducts </w:t>
      </w:r>
      <w:bookmarkStart w:id="2" w:name="_Hlk228387367"/>
      <w:r>
        <w:rPr>
          <w:rFonts w:ascii="Times New Roman" w:hAnsi="Times New Roman" w:cs="Times New Roman"/>
          <w:sz w:val="24"/>
          <w:szCs w:val="24"/>
        </w:rPr>
        <w:t>and are usually ineffective in detecting complex or recurring patterns</w:t>
      </w:r>
      <w:bookmarkStart w:id="3" w:name="_Hlk228387407"/>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These limitations have led to the exploration of more advanced technologies, focusing mainly on those based on machine learning and artificial intelligence. </w:t>
      </w:r>
      <w:bookmarkEnd w:id="3"/>
      <w:r>
        <w:rPr>
          <w:rFonts w:ascii="Times New Roman" w:hAnsi="Times New Roman" w:cs="Times New Roman"/>
          <w:sz w:val="24"/>
          <w:szCs w:val="24"/>
        </w:rPr>
        <w:t xml:space="preserve">As a result, universities struggle to proactively address these misconducts before it becomes a bigger problem. In recent times, machine learning has emerged as a very powerful tool for analyzing large datasets and identifying hidden patterns. </w:t>
      </w:r>
      <w:bookmarkStart w:id="4" w:name="_Hlk228387431"/>
      <w:r>
        <w:rPr>
          <w:rFonts w:ascii="Times New Roman" w:hAnsi="Times New Roman" w:cs="Times New Roman"/>
          <w:sz w:val="24"/>
          <w:szCs w:val="24"/>
        </w:rPr>
        <w:t xml:space="preserve">Machine learning is a branch of artificial intelligence that allows systems to learn from data and make predictions without being programmed. </w:t>
      </w:r>
      <w:bookmarkStart w:id="5" w:name="_Hlk228387862"/>
      <w:bookmarkEnd w:id="4"/>
      <w:r>
        <w:rPr>
          <w:rFonts w:ascii="Times New Roman" w:hAnsi="Times New Roman" w:cs="Times New Roman"/>
          <w:sz w:val="24"/>
          <w:szCs w:val="24"/>
        </w:rPr>
        <w:t>Its ability to process large volume of data makes it very useful in areas such as anomaly detection and predictive analysis</w:t>
      </w:r>
      <w:bookmarkEnd w:id="5"/>
      <w:r>
        <w:rPr>
          <w:rFonts w:ascii="Times New Roman" w:hAnsi="Times New Roman" w:cs="Times New Roman"/>
          <w:sz w:val="24"/>
          <w:szCs w:val="24"/>
        </w:rPr>
        <w:t xml:space="preserve">. The application of machine learning in education has gained attention. Researchers have shown that machine learning algorithms can effectively predict student performance, detect anomalies and identify cases of academic misconduct. </w:t>
      </w:r>
      <w:bookmarkStart w:id="6" w:name="_Hlk228387971"/>
      <w:r>
        <w:rPr>
          <w:rFonts w:ascii="Times New Roman" w:hAnsi="Times New Roman" w:cs="Times New Roman"/>
          <w:sz w:val="24"/>
          <w:szCs w:val="24"/>
        </w:rPr>
        <w:t>Studies have shown that the prevalence of academic misconduct has increased greatly, particularly with the rise of digital learning technologies and online assessments. For example, Decision Trees, Random Forest and Support Vector Machines have been used to detect cheating behaviors and predict the likelihood of misconduct.</w:t>
      </w:r>
      <w:bookmarkEnd w:id="6"/>
      <w:r>
        <w:rPr>
          <w:rFonts w:ascii="Times New Roman" w:hAnsi="Times New Roman" w:cs="Times New Roman"/>
          <w:sz w:val="24"/>
          <w:szCs w:val="24"/>
        </w:rPr>
        <w:t xml:space="preserve"> In addition, the rise of artificial intelligence tools has greatly increased the occurrence of misconduct that is difficult to detect by using traditional methods such as manually scanning through records. </w:t>
      </w:r>
    </w:p>
    <w:p w14:paraId="7A323965" w14:textId="4619892F"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key advantages of machine learning is its ability to predict. Machine learning models can identify trends and predict future behaviors, by learning from historical data. This allows institutions take proactive measures. This is very important in campus hostels where misconduct happen often and can go undetected due to limited supervision and inadequate monitoring systems. Despite the growing body of research on machine learning applications in education, there is limited focus on its use in detecting misconduct within campus hostels. Most existing studies concentrate more on academic dishonesty in classroom or online settings, leaving a gap in addressing misconduct in environments where students live. Also, many institutions still rely on reactive approaches which are after the incident has happened, rather than predictive, data driven systems. </w:t>
      </w:r>
    </w:p>
    <w:p w14:paraId="73D0DCC3" w14:textId="7A4254A7" w:rsidR="005E2700" w:rsidRPr="00122D10" w:rsidRDefault="005E2700" w:rsidP="00E50405">
      <w:pPr>
        <w:spacing w:line="240" w:lineRule="auto"/>
        <w:jc w:val="both"/>
        <w:rPr>
          <w:rFonts w:ascii="Times New Roman" w:hAnsi="Times New Roman" w:cs="Times New Roman"/>
          <w:sz w:val="24"/>
          <w:szCs w:val="24"/>
        </w:rPr>
      </w:pPr>
      <w:r w:rsidRPr="00122D10">
        <w:rPr>
          <w:rFonts w:ascii="Times New Roman" w:hAnsi="Times New Roman" w:cs="Times New Roman"/>
          <w:sz w:val="24"/>
          <w:szCs w:val="24"/>
        </w:rPr>
        <w:t>In addition to detection challenges, recent studies have</w:t>
      </w:r>
      <w:r>
        <w:rPr>
          <w:rFonts w:ascii="Times New Roman" w:hAnsi="Times New Roman" w:cs="Times New Roman"/>
          <w:sz w:val="24"/>
          <w:szCs w:val="24"/>
        </w:rPr>
        <w:t xml:space="preserve"> highlighted</w:t>
      </w:r>
      <w:r w:rsidRPr="00122D10">
        <w:rPr>
          <w:rFonts w:ascii="Times New Roman" w:hAnsi="Times New Roman" w:cs="Times New Roman"/>
          <w:sz w:val="24"/>
          <w:szCs w:val="24"/>
        </w:rPr>
        <w:t xml:space="preserve"> the </w:t>
      </w:r>
      <w:r>
        <w:rPr>
          <w:rFonts w:ascii="Times New Roman" w:hAnsi="Times New Roman" w:cs="Times New Roman"/>
          <w:sz w:val="24"/>
          <w:szCs w:val="24"/>
        </w:rPr>
        <w:t>effect</w:t>
      </w:r>
      <w:r w:rsidRPr="00122D10">
        <w:rPr>
          <w:rFonts w:ascii="Times New Roman" w:hAnsi="Times New Roman" w:cs="Times New Roman"/>
          <w:sz w:val="24"/>
          <w:szCs w:val="24"/>
        </w:rPr>
        <w:t xml:space="preserve"> of </w:t>
      </w:r>
      <w:r w:rsidRPr="005E2700">
        <w:rPr>
          <w:rStyle w:val="Strong"/>
          <w:rFonts w:ascii="Times New Roman" w:hAnsi="Times New Roman" w:cs="Times New Roman"/>
          <w:b w:val="0"/>
          <w:bCs w:val="0"/>
          <w:sz w:val="24"/>
          <w:szCs w:val="24"/>
        </w:rPr>
        <w:t>behavioral and environmental factors</w:t>
      </w:r>
      <w:r w:rsidRPr="00122D10">
        <w:rPr>
          <w:rFonts w:ascii="Times New Roman" w:hAnsi="Times New Roman" w:cs="Times New Roman"/>
          <w:sz w:val="24"/>
          <w:szCs w:val="24"/>
        </w:rPr>
        <w:t xml:space="preserve"> in influencing misconduct among students. Factors such as peer influence, academic pressure, and opportunity have been identified as major</w:t>
      </w:r>
      <w:r>
        <w:rPr>
          <w:rFonts w:ascii="Times New Roman" w:hAnsi="Times New Roman" w:cs="Times New Roman"/>
          <w:sz w:val="24"/>
          <w:szCs w:val="24"/>
        </w:rPr>
        <w:t xml:space="preserve"> factors that</w:t>
      </w:r>
      <w:r w:rsidRPr="00122D10">
        <w:rPr>
          <w:rFonts w:ascii="Times New Roman" w:hAnsi="Times New Roman" w:cs="Times New Roman"/>
          <w:sz w:val="24"/>
          <w:szCs w:val="24"/>
        </w:rPr>
        <w:t xml:space="preserve"> contribut</w:t>
      </w:r>
      <w:r>
        <w:rPr>
          <w:rFonts w:ascii="Times New Roman" w:hAnsi="Times New Roman" w:cs="Times New Roman"/>
          <w:sz w:val="24"/>
          <w:szCs w:val="24"/>
        </w:rPr>
        <w:t>e</w:t>
      </w:r>
      <w:r w:rsidRPr="00122D10">
        <w:rPr>
          <w:rFonts w:ascii="Times New Roman" w:hAnsi="Times New Roman" w:cs="Times New Roman"/>
          <w:sz w:val="24"/>
          <w:szCs w:val="24"/>
        </w:rPr>
        <w:t xml:space="preserve"> to dishonest practices in higher institutions. For instance, studies conducted among Nigerian undergraduates reveal a high prevalence of academic dishonesty linked to environmental and social influences. </w:t>
      </w:r>
      <w:r>
        <w:rPr>
          <w:rFonts w:ascii="Times New Roman" w:hAnsi="Times New Roman" w:cs="Times New Roman"/>
          <w:sz w:val="24"/>
          <w:szCs w:val="24"/>
        </w:rPr>
        <w:t>Also</w:t>
      </w:r>
      <w:r w:rsidRPr="00122D1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Pr="00122D10">
        <w:rPr>
          <w:rFonts w:ascii="Times New Roman" w:hAnsi="Times New Roman" w:cs="Times New Roman"/>
          <w:sz w:val="24"/>
          <w:szCs w:val="24"/>
        </w:rPr>
        <w:t>research</w:t>
      </w:r>
      <w:proofErr w:type="gramEnd"/>
      <w:r w:rsidRPr="00122D10">
        <w:rPr>
          <w:rFonts w:ascii="Times New Roman" w:hAnsi="Times New Roman" w:cs="Times New Roman"/>
          <w:sz w:val="24"/>
          <w:szCs w:val="24"/>
        </w:rPr>
        <w:t xml:space="preserve"> on campus criminality shows that students in </w:t>
      </w:r>
      <w:r>
        <w:rPr>
          <w:rFonts w:ascii="Times New Roman" w:hAnsi="Times New Roman" w:cs="Times New Roman"/>
          <w:sz w:val="24"/>
          <w:szCs w:val="24"/>
        </w:rPr>
        <w:t>campus hostels</w:t>
      </w:r>
      <w:r w:rsidRPr="00122D10">
        <w:rPr>
          <w:rFonts w:ascii="Times New Roman" w:hAnsi="Times New Roman" w:cs="Times New Roman"/>
          <w:sz w:val="24"/>
          <w:szCs w:val="24"/>
        </w:rPr>
        <w:t xml:space="preserve"> are more vulnerable to misconduct due to weak supervision and increased interaction among peers.</w:t>
      </w:r>
      <w:r>
        <w:rPr>
          <w:rFonts w:ascii="Times New Roman" w:hAnsi="Times New Roman" w:cs="Times New Roman"/>
          <w:sz w:val="24"/>
          <w:szCs w:val="24"/>
        </w:rPr>
        <w:t xml:space="preserve"> Past studies have also shown that inadequate monitoring and poor management lead to the rise of theft in campus hostels.</w:t>
      </w:r>
    </w:p>
    <w:p w14:paraId="2EB21575" w14:textId="77777777" w:rsidR="005E2700" w:rsidRDefault="005E2700" w:rsidP="00E50405">
      <w:pPr>
        <w:spacing w:line="240" w:lineRule="auto"/>
        <w:jc w:val="both"/>
        <w:rPr>
          <w:rFonts w:ascii="Times New Roman" w:hAnsi="Times New Roman" w:cs="Times New Roman"/>
          <w:sz w:val="24"/>
          <w:szCs w:val="24"/>
        </w:rPr>
      </w:pPr>
      <w:bookmarkStart w:id="7" w:name="_Hlk228388436"/>
      <w:r>
        <w:rPr>
          <w:rFonts w:ascii="Times New Roman" w:hAnsi="Times New Roman" w:cs="Times New Roman"/>
          <w:sz w:val="24"/>
          <w:szCs w:val="24"/>
        </w:rPr>
        <w:t>To address these challenges, this project proposes a machine learning-based misconduct pattern detection and prevention system for campus hostels. The system uses historical data to identify recurring pattens of misconduct and predict future happenings</w:t>
      </w:r>
      <w:bookmarkEnd w:id="7"/>
      <w:r>
        <w:rPr>
          <w:rFonts w:ascii="Times New Roman" w:hAnsi="Times New Roman" w:cs="Times New Roman"/>
          <w:sz w:val="24"/>
          <w:szCs w:val="24"/>
        </w:rPr>
        <w:t>. By integrating predictive analysis with a user-friendly interface, the system aims to support administrators in making informed decisions and implementing timely interventions. This project contributes to the advancement of intelligent systems in educational environments by demonstrating how machine learning can be used to improve safety, enhance monitoring, and promote ethical behavior within campus hostels.</w:t>
      </w:r>
    </w:p>
    <w:p w14:paraId="00EE03A6" w14:textId="77777777" w:rsidR="005E2700" w:rsidRPr="001373AD" w:rsidRDefault="005E2700" w:rsidP="00E50405">
      <w:pPr>
        <w:spacing w:line="240" w:lineRule="auto"/>
        <w:jc w:val="both"/>
        <w:rPr>
          <w:rFonts w:ascii="Times New Roman" w:hAnsi="Times New Roman" w:cs="Times New Roman"/>
          <w:b/>
          <w:bCs/>
          <w:sz w:val="24"/>
          <w:szCs w:val="24"/>
        </w:rPr>
      </w:pPr>
    </w:p>
    <w:p w14:paraId="460E9820" w14:textId="2E6DF724"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METHOD</w:t>
      </w:r>
      <w:r w:rsidR="00E77F2E">
        <w:rPr>
          <w:rFonts w:ascii="Times New Roman" w:hAnsi="Times New Roman" w:cs="Times New Roman"/>
          <w:b/>
          <w:bCs/>
          <w:sz w:val="28"/>
          <w:szCs w:val="28"/>
        </w:rPr>
        <w:t>OLOGY</w:t>
      </w:r>
    </w:p>
    <w:p w14:paraId="38EECC88" w14:textId="77777777" w:rsidR="005E2700" w:rsidRPr="001373AD" w:rsidRDefault="005E2700" w:rsidP="00E50405">
      <w:pPr>
        <w:spacing w:line="240" w:lineRule="auto"/>
        <w:jc w:val="both"/>
        <w:rPr>
          <w:rFonts w:ascii="Times New Roman" w:hAnsi="Times New Roman" w:cs="Times New Roman"/>
          <w:sz w:val="24"/>
          <w:szCs w:val="24"/>
        </w:rPr>
      </w:pPr>
      <w:bookmarkStart w:id="8" w:name="_Hlk228389586"/>
      <w:r w:rsidRPr="001373AD">
        <w:rPr>
          <w:rFonts w:ascii="Times New Roman" w:hAnsi="Times New Roman" w:cs="Times New Roman"/>
          <w:sz w:val="24"/>
          <w:szCs w:val="24"/>
        </w:rPr>
        <w:t xml:space="preserve">This project follows a structured, data-driven approach for the development of a machine learning-based system aimed at detecting and preventing misconduct patterns in sustainable communities, particularly campus hostels. The methodology includes data collection, data preprocessing, system design, and implementation. </w:t>
      </w:r>
    </w:p>
    <w:p w14:paraId="2BA8025F" w14:textId="77212A18" w:rsidR="005E2700" w:rsidRDefault="005E2700" w:rsidP="00E50405">
      <w:pPr>
        <w:spacing w:line="240" w:lineRule="auto"/>
        <w:jc w:val="both"/>
        <w:rPr>
          <w:rFonts w:ascii="Times New Roman" w:hAnsi="Times New Roman" w:cs="Times New Roman"/>
          <w:b/>
          <w:bCs/>
          <w:sz w:val="24"/>
          <w:szCs w:val="24"/>
        </w:rPr>
      </w:pPr>
      <w:bookmarkStart w:id="9" w:name="_Hlk228389647"/>
      <w:bookmarkEnd w:id="8"/>
      <w:r w:rsidRPr="001373AD">
        <w:rPr>
          <w:rFonts w:ascii="Times New Roman" w:hAnsi="Times New Roman" w:cs="Times New Roman"/>
          <w:b/>
          <w:bCs/>
          <w:sz w:val="24"/>
          <w:szCs w:val="24"/>
        </w:rPr>
        <w:t>Data Collection</w:t>
      </w:r>
    </w:p>
    <w:p w14:paraId="676FCB7A" w14:textId="0D6A1A11" w:rsidR="005E2700"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Secondary data was used in this work. This was gotten from the Security Unit of the University. The dataset consisted of records of misconduct incidents across all hostels over a period of ten years (201</w:t>
      </w:r>
      <w:r>
        <w:rPr>
          <w:rFonts w:ascii="Times New Roman" w:hAnsi="Times New Roman" w:cs="Times New Roman"/>
          <w:sz w:val="24"/>
          <w:szCs w:val="24"/>
        </w:rPr>
        <w:t>9</w:t>
      </w:r>
      <w:r w:rsidRPr="001373AD">
        <w:rPr>
          <w:rFonts w:ascii="Times New Roman" w:hAnsi="Times New Roman" w:cs="Times New Roman"/>
          <w:sz w:val="24"/>
          <w:szCs w:val="24"/>
        </w:rPr>
        <w:t xml:space="preserve"> to 2025 sessions). Each record contained the type of misconduct, semesters, year of occurrence of misconduct, hostel names, and the number of student(s) involved. These records are contained in separate session files and were merged into a single dataset to enable analysis of trends and patterns over time.</w:t>
      </w:r>
      <w:r>
        <w:rPr>
          <w:rFonts w:ascii="Times New Roman" w:hAnsi="Times New Roman" w:cs="Times New Roman"/>
          <w:sz w:val="24"/>
          <w:szCs w:val="24"/>
        </w:rPr>
        <w:t xml:space="preserve"> The snapshot of the raw data is shown in figure 1</w:t>
      </w:r>
      <w:r w:rsidR="00E77F2E">
        <w:rPr>
          <w:rFonts w:ascii="Times New Roman" w:hAnsi="Times New Roman" w:cs="Times New Roman"/>
          <w:sz w:val="24"/>
          <w:szCs w:val="24"/>
        </w:rPr>
        <w:t xml:space="preserve"> w</w:t>
      </w:r>
      <w:r>
        <w:rPr>
          <w:rFonts w:ascii="Times New Roman" w:hAnsi="Times New Roman" w:cs="Times New Roman"/>
          <w:sz w:val="24"/>
          <w:szCs w:val="24"/>
        </w:rPr>
        <w:t>ith attributes such as misconduct type and hall names.</w:t>
      </w:r>
    </w:p>
    <w:p w14:paraId="3A76C775" w14:textId="77777777" w:rsidR="00E77F2E" w:rsidRPr="00CA3573" w:rsidRDefault="00E77F2E" w:rsidP="00E50405">
      <w:pPr>
        <w:spacing w:line="240" w:lineRule="auto"/>
        <w:jc w:val="both"/>
        <w:rPr>
          <w:rFonts w:ascii="Times New Roman" w:hAnsi="Times New Roman" w:cs="Times New Roman"/>
          <w:b/>
          <w:bCs/>
          <w:sz w:val="24"/>
          <w:szCs w:val="24"/>
        </w:rPr>
      </w:pPr>
    </w:p>
    <w:p w14:paraId="46DE06C6"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19BAD2" wp14:editId="110DB34B">
            <wp:extent cx="5943600" cy="2076450"/>
            <wp:effectExtent l="0" t="0" r="0" b="0"/>
            <wp:docPr id="1252469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69019" name="Picture 1252469019"/>
                    <pic:cNvPicPr/>
                  </pic:nvPicPr>
                  <pic:blipFill>
                    <a:blip r:embed="rId7">
                      <a:extLst>
                        <a:ext uri="{28A0092B-C50C-407E-A947-70E740481C1C}">
                          <a14:useLocalDpi xmlns:a14="http://schemas.microsoft.com/office/drawing/2010/main" val="0"/>
                        </a:ext>
                      </a:extLst>
                    </a:blip>
                    <a:stretch>
                      <a:fillRect/>
                    </a:stretch>
                  </pic:blipFill>
                  <pic:spPr>
                    <a:xfrm>
                      <a:off x="0" y="0"/>
                      <a:ext cx="5943600" cy="2076450"/>
                    </a:xfrm>
                    <a:prstGeom prst="rect">
                      <a:avLst/>
                    </a:prstGeom>
                  </pic:spPr>
                </pic:pic>
              </a:graphicData>
            </a:graphic>
          </wp:inline>
        </w:drawing>
      </w:r>
    </w:p>
    <w:p w14:paraId="0A4BC2B6" w14:textId="77777777" w:rsidR="00DE589E" w:rsidRDefault="005E2700" w:rsidP="00DE589E">
      <w:pPr>
        <w:spacing w:line="240" w:lineRule="auto"/>
        <w:jc w:val="center"/>
        <w:rPr>
          <w:rFonts w:ascii="Times New Roman" w:hAnsi="Times New Roman" w:cs="Times New Roman"/>
          <w:b/>
          <w:bCs/>
          <w:sz w:val="24"/>
          <w:szCs w:val="24"/>
        </w:rPr>
      </w:pPr>
      <w:r w:rsidRPr="00CA3573">
        <w:rPr>
          <w:rFonts w:ascii="Times New Roman" w:hAnsi="Times New Roman" w:cs="Times New Roman"/>
          <w:b/>
          <w:bCs/>
          <w:sz w:val="24"/>
          <w:szCs w:val="24"/>
        </w:rPr>
        <w:t>Figure 1. Snapshot of Raw Data</w:t>
      </w:r>
    </w:p>
    <w:p w14:paraId="08DAEF31" w14:textId="751D90DF" w:rsidR="005E2700" w:rsidRPr="001373AD" w:rsidRDefault="005E2700" w:rsidP="00DE589E">
      <w:pPr>
        <w:spacing w:line="240" w:lineRule="auto"/>
        <w:rPr>
          <w:rFonts w:ascii="Times New Roman" w:hAnsi="Times New Roman" w:cs="Times New Roman"/>
          <w:b/>
          <w:bCs/>
          <w:sz w:val="24"/>
          <w:szCs w:val="24"/>
        </w:rPr>
      </w:pPr>
      <w:r w:rsidRPr="001373AD">
        <w:rPr>
          <w:rFonts w:ascii="Times New Roman" w:hAnsi="Times New Roman" w:cs="Times New Roman"/>
          <w:b/>
          <w:bCs/>
          <w:sz w:val="24"/>
          <w:szCs w:val="24"/>
        </w:rPr>
        <w:lastRenderedPageBreak/>
        <w:t>Data Preprocessing</w:t>
      </w:r>
    </w:p>
    <w:p w14:paraId="67309C36" w14:textId="4E5599D7" w:rsidR="00E77F2E"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 xml:space="preserve">Data preprocessing and cleaning was embarked on to ensure the quality and reliability of the dataset. The collected data contained some missing values, inconsistencies, and duplicate entries which were addressed during this stage. Missing values were handled by using substitution with mean values and estimation based on the data. Numerical data was also normalized to ensure uniformity and this was done by using the Min-Max Scaling technique, which transforms values into a consistent range between 0 and 1. Furthermore, categorical data such as hostel names and type of misconduct were converted into numerical format using One-Hot encoding. The issue of imbalanced data was also addressed, as some types of misconduct occur more frequently than the others using data-sampling and weighting techniques to ensure that the models do not act biased towards more frequent misconducts. Furthermore, the dataset was subjected </w:t>
      </w:r>
      <w:r>
        <w:rPr>
          <w:rFonts w:ascii="Times New Roman" w:hAnsi="Times New Roman" w:cs="Times New Roman"/>
          <w:sz w:val="24"/>
          <w:szCs w:val="24"/>
        </w:rPr>
        <w:t>further</w:t>
      </w:r>
      <w:r w:rsidRPr="001373AD">
        <w:rPr>
          <w:rFonts w:ascii="Times New Roman" w:hAnsi="Times New Roman" w:cs="Times New Roman"/>
          <w:sz w:val="24"/>
          <w:szCs w:val="24"/>
        </w:rPr>
        <w:t xml:space="preserve"> analysis and classification which included sorting the data into categories and identifying key patterns such as frequently occurring misconduct types, high risk level hostels, semesters of misconduct. </w:t>
      </w:r>
    </w:p>
    <w:p w14:paraId="5584B6FE" w14:textId="180C9967" w:rsidR="005E2700" w:rsidRPr="001373AD" w:rsidRDefault="005E2700" w:rsidP="00E50405">
      <w:pPr>
        <w:spacing w:line="240" w:lineRule="auto"/>
        <w:jc w:val="both"/>
        <w:rPr>
          <w:rFonts w:ascii="Times New Roman" w:hAnsi="Times New Roman" w:cs="Times New Roman"/>
          <w:b/>
          <w:bCs/>
          <w:sz w:val="24"/>
          <w:szCs w:val="24"/>
        </w:rPr>
      </w:pPr>
      <w:r w:rsidRPr="001373AD">
        <w:rPr>
          <w:rFonts w:ascii="Times New Roman" w:hAnsi="Times New Roman" w:cs="Times New Roman"/>
          <w:b/>
          <w:bCs/>
          <w:sz w:val="24"/>
          <w:szCs w:val="24"/>
        </w:rPr>
        <w:t xml:space="preserve">Model Development  </w:t>
      </w:r>
    </w:p>
    <w:p w14:paraId="5BCA8CAC" w14:textId="3C3E075C" w:rsidR="00E77F2E"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Following the labelling of the dataset, machine learning algorithms were used which included Linear Regression, Random Forest and Extreme Gradient Boosting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The models were selected due to their ability to handle structured data and capture complex relationships between variables. The dataset was divided into training (80%) and testing sets (20%). The training data is used to enable the models learn while the testing data is used to evaluate their performance on unseen data. The model performance w</w:t>
      </w:r>
      <w:r>
        <w:rPr>
          <w:rFonts w:ascii="Times New Roman" w:hAnsi="Times New Roman" w:cs="Times New Roman"/>
          <w:sz w:val="24"/>
          <w:szCs w:val="24"/>
        </w:rPr>
        <w:t>as</w:t>
      </w:r>
      <w:r w:rsidRPr="001373AD">
        <w:rPr>
          <w:rFonts w:ascii="Times New Roman" w:hAnsi="Times New Roman" w:cs="Times New Roman"/>
          <w:sz w:val="24"/>
          <w:szCs w:val="24"/>
        </w:rPr>
        <w:t xml:space="preserve"> evaluated using R-Squared Score, Mean Squared Error and Root Mean Squared Error to determine how accurately the models can predict misconducts. </w:t>
      </w:r>
      <w:r>
        <w:rPr>
          <w:rFonts w:ascii="Times New Roman" w:hAnsi="Times New Roman" w:cs="Times New Roman"/>
          <w:sz w:val="24"/>
          <w:szCs w:val="24"/>
        </w:rPr>
        <w:t>R-Squared Score is a statistical measure that indicates the goodness of fit of a regression model. The value lies between 0 and 1, which is 0 to 100%. When the R-Squared Score equals to 1, it means the model perfectly fits the data and there is no difference between the predicted and actual value. However, if the R-Squared Score equals to 0, it means the model does not predict any variability in the model. The Mean Squared Error (MSE) analyzes the accuracy of the model by measuring its average squared difference between predicted values and the actual values in the dataset. A lower MSE indicates that the model’s predictions are closer to the actual values, which signifies better accuracy. The Root Mean Squared Error (RMSE) is the measure of how well a regression line fits the data points, and a low RMSE indicates that the model fits the data well and has more precise predictions.</w:t>
      </w:r>
    </w:p>
    <w:p w14:paraId="39FB95B8" w14:textId="53535499" w:rsidR="005E2700" w:rsidRPr="001373AD" w:rsidRDefault="005E2700" w:rsidP="00E50405">
      <w:pPr>
        <w:spacing w:line="240" w:lineRule="auto"/>
        <w:jc w:val="both"/>
        <w:rPr>
          <w:rFonts w:ascii="Times New Roman" w:hAnsi="Times New Roman" w:cs="Times New Roman"/>
          <w:b/>
          <w:bCs/>
          <w:sz w:val="24"/>
          <w:szCs w:val="24"/>
        </w:rPr>
      </w:pPr>
      <w:r w:rsidRPr="001373AD">
        <w:rPr>
          <w:rFonts w:ascii="Times New Roman" w:hAnsi="Times New Roman" w:cs="Times New Roman"/>
          <w:b/>
          <w:bCs/>
          <w:sz w:val="24"/>
          <w:szCs w:val="24"/>
        </w:rPr>
        <w:t>System Design</w:t>
      </w:r>
    </w:p>
    <w:p w14:paraId="03AB946E" w14:textId="77777777" w:rsidR="005E2700" w:rsidRPr="001373AD"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 xml:space="preserve">The system as depicted in figure </w:t>
      </w:r>
      <w:r>
        <w:rPr>
          <w:rFonts w:ascii="Times New Roman" w:hAnsi="Times New Roman" w:cs="Times New Roman"/>
          <w:sz w:val="24"/>
          <w:szCs w:val="24"/>
        </w:rPr>
        <w:t>2</w:t>
      </w:r>
      <w:r w:rsidRPr="001373AD">
        <w:rPr>
          <w:rFonts w:ascii="Times New Roman" w:hAnsi="Times New Roman" w:cs="Times New Roman"/>
          <w:sz w:val="24"/>
          <w:szCs w:val="24"/>
        </w:rPr>
        <w:t xml:space="preserve"> was divided into three layers (the data layer, machine layer and application layer). The data layer is responsible for data collection and preprocessing, the machine layer handles model training and prediction and the application layer provides an interface for administrators to interact with the system. The system follows the System Development Life Cycle, which includes requirement gathering, system analysis, design, coding, testing implementation and maintenance. This ensures the system is designed in an efficient matter. </w:t>
      </w:r>
    </w:p>
    <w:p w14:paraId="6869F89B" w14:textId="77777777" w:rsidR="005E2700" w:rsidRPr="001373AD" w:rsidRDefault="005E2700" w:rsidP="00E50405">
      <w:pPr>
        <w:spacing w:line="240" w:lineRule="auto"/>
        <w:jc w:val="both"/>
        <w:rPr>
          <w:rFonts w:ascii="Times New Roman" w:hAnsi="Times New Roman" w:cs="Times New Roman"/>
          <w:sz w:val="24"/>
          <w:szCs w:val="24"/>
        </w:rPr>
      </w:pPr>
      <w:r w:rsidRPr="001373AD">
        <w:rPr>
          <w:rFonts w:ascii="Times New Roman" w:eastAsia="Times New Roman" w:hAnsi="Times New Roman" w:cs="Times New Roman"/>
          <w:noProof/>
          <w:sz w:val="24"/>
          <w:szCs w:val="24"/>
          <w:lang w:val="en"/>
        </w:rPr>
        <w:drawing>
          <wp:inline distT="0" distB="0" distL="0" distR="0" wp14:anchorId="247827B3" wp14:editId="3097BD58">
            <wp:extent cx="5943600" cy="18101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10136"/>
                    </a:xfrm>
                    <a:prstGeom prst="rect">
                      <a:avLst/>
                    </a:prstGeom>
                    <a:noFill/>
                  </pic:spPr>
                </pic:pic>
              </a:graphicData>
            </a:graphic>
          </wp:inline>
        </w:drawing>
      </w:r>
    </w:p>
    <w:p w14:paraId="44733870" w14:textId="048387B7" w:rsidR="005E2700" w:rsidRDefault="005E2700" w:rsidP="00E77F2E">
      <w:pPr>
        <w:spacing w:line="240" w:lineRule="auto"/>
        <w:jc w:val="center"/>
        <w:rPr>
          <w:rFonts w:ascii="Times New Roman" w:hAnsi="Times New Roman" w:cs="Times New Roman"/>
          <w:b/>
          <w:bCs/>
          <w:sz w:val="24"/>
          <w:szCs w:val="24"/>
        </w:rPr>
      </w:pPr>
      <w:r w:rsidRPr="001373AD">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1373AD">
        <w:rPr>
          <w:rFonts w:ascii="Times New Roman" w:hAnsi="Times New Roman" w:cs="Times New Roman"/>
          <w:b/>
          <w:bCs/>
          <w:sz w:val="24"/>
          <w:szCs w:val="24"/>
        </w:rPr>
        <w:t>: System Architecture Diagram</w:t>
      </w:r>
    </w:p>
    <w:p w14:paraId="44FA3A2B" w14:textId="77777777" w:rsidR="00E77F2E" w:rsidRPr="001373AD" w:rsidRDefault="00E77F2E" w:rsidP="00E77F2E">
      <w:pPr>
        <w:spacing w:line="240" w:lineRule="auto"/>
        <w:jc w:val="center"/>
        <w:rPr>
          <w:rFonts w:ascii="Times New Roman" w:hAnsi="Times New Roman" w:cs="Times New Roman"/>
          <w:b/>
          <w:bCs/>
          <w:sz w:val="24"/>
          <w:szCs w:val="24"/>
        </w:rPr>
      </w:pPr>
    </w:p>
    <w:p w14:paraId="374DA39A" w14:textId="77777777" w:rsidR="00597CE9" w:rsidRDefault="00597CE9" w:rsidP="00E50405">
      <w:pPr>
        <w:spacing w:line="240" w:lineRule="auto"/>
        <w:jc w:val="both"/>
        <w:rPr>
          <w:rFonts w:ascii="Times New Roman" w:hAnsi="Times New Roman" w:cs="Times New Roman"/>
          <w:b/>
          <w:bCs/>
          <w:sz w:val="24"/>
          <w:szCs w:val="24"/>
        </w:rPr>
      </w:pPr>
    </w:p>
    <w:p w14:paraId="1348EA45" w14:textId="32AD2412" w:rsidR="005E2700" w:rsidRPr="001373AD" w:rsidRDefault="005E2700" w:rsidP="00E50405">
      <w:pPr>
        <w:spacing w:line="240" w:lineRule="auto"/>
        <w:jc w:val="both"/>
        <w:rPr>
          <w:rFonts w:ascii="Times New Roman" w:hAnsi="Times New Roman" w:cs="Times New Roman"/>
          <w:b/>
          <w:bCs/>
          <w:sz w:val="24"/>
          <w:szCs w:val="24"/>
        </w:rPr>
      </w:pPr>
      <w:r w:rsidRPr="001373AD">
        <w:rPr>
          <w:rFonts w:ascii="Times New Roman" w:hAnsi="Times New Roman" w:cs="Times New Roman"/>
          <w:b/>
          <w:bCs/>
          <w:sz w:val="24"/>
          <w:szCs w:val="24"/>
        </w:rPr>
        <w:lastRenderedPageBreak/>
        <w:t>Implementation</w:t>
      </w:r>
    </w:p>
    <w:p w14:paraId="6F501AC7" w14:textId="77777777" w:rsidR="005E2700" w:rsidRDefault="005E2700" w:rsidP="00E50405">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During the implementation stage, the most efficient machine learning model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was integrated into a software-based platform</w:t>
      </w:r>
      <w:r>
        <w:rPr>
          <w:rFonts w:ascii="Times New Roman" w:hAnsi="Times New Roman" w:cs="Times New Roman"/>
          <w:sz w:val="24"/>
          <w:szCs w:val="24"/>
        </w:rPr>
        <w:t xml:space="preserve"> as shown in figure 3</w:t>
      </w:r>
      <w:r w:rsidRPr="001373AD">
        <w:rPr>
          <w:rFonts w:ascii="Times New Roman" w:hAnsi="Times New Roman" w:cs="Times New Roman"/>
          <w:sz w:val="24"/>
          <w:szCs w:val="24"/>
        </w:rPr>
        <w:t>. The system was designed to include features such as incident logging, automated pattern recognition, prediction generation, and report generation. These features enabled administrators to monitor misconduct trends and make informed decisions. Finally, the system operates as a continuous learning cycle, where new data can be added to improve the accuracy and performance of the models. Based on the identified patterns, the system highlights high risk halls and misconduct count</w:t>
      </w:r>
      <w:r>
        <w:rPr>
          <w:rFonts w:ascii="Times New Roman" w:hAnsi="Times New Roman" w:cs="Times New Roman"/>
          <w:sz w:val="24"/>
          <w:szCs w:val="24"/>
        </w:rPr>
        <w:t xml:space="preserve"> among other things implemented</w:t>
      </w:r>
      <w:r w:rsidRPr="001373AD">
        <w:rPr>
          <w:rFonts w:ascii="Times New Roman" w:hAnsi="Times New Roman" w:cs="Times New Roman"/>
          <w:sz w:val="24"/>
          <w:szCs w:val="24"/>
        </w:rPr>
        <w:t>.</w:t>
      </w:r>
      <w:r>
        <w:rPr>
          <w:rFonts w:ascii="Times New Roman" w:hAnsi="Times New Roman" w:cs="Times New Roman"/>
          <w:sz w:val="24"/>
          <w:szCs w:val="24"/>
        </w:rPr>
        <w:t xml:space="preserve"> </w:t>
      </w:r>
    </w:p>
    <w:bookmarkEnd w:id="9"/>
    <w:p w14:paraId="6F202998" w14:textId="534CAC99"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RESULTS AND DISCUSSION</w:t>
      </w:r>
    </w:p>
    <w:p w14:paraId="3FE89C3D" w14:textId="77777777" w:rsidR="005E2700" w:rsidRPr="001373AD" w:rsidRDefault="005E2700" w:rsidP="00E50405">
      <w:pPr>
        <w:spacing w:line="240" w:lineRule="auto"/>
        <w:jc w:val="both"/>
        <w:rPr>
          <w:rFonts w:ascii="Times New Roman" w:eastAsia="Times New Roman" w:hAnsi="Times New Roman" w:cs="Times New Roman"/>
          <w:sz w:val="24"/>
          <w:szCs w:val="24"/>
        </w:rPr>
      </w:pPr>
      <w:bookmarkStart w:id="10" w:name="_Hlk228389824"/>
      <w:r w:rsidRPr="001373AD">
        <w:rPr>
          <w:rFonts w:ascii="Times New Roman" w:eastAsia="Times New Roman" w:hAnsi="Times New Roman" w:cs="Times New Roman"/>
          <w:sz w:val="24"/>
          <w:szCs w:val="24"/>
        </w:rPr>
        <w:t xml:space="preserve">Rigorous evaluation was essential to verify that the trained model could properly predict misconduct patterns rather than simply memorizing the training data which could result in overfitting. </w:t>
      </w:r>
    </w:p>
    <w:p w14:paraId="7FFD3128" w14:textId="0267CD88" w:rsidR="005E2700" w:rsidRPr="00E77F2E" w:rsidRDefault="005E2700" w:rsidP="00E77F2E">
      <w:pPr>
        <w:spacing w:line="240" w:lineRule="auto"/>
        <w:jc w:val="both"/>
        <w:rPr>
          <w:rFonts w:ascii="Times New Roman" w:hAnsi="Times New Roman" w:cs="Times New Roman"/>
          <w:sz w:val="24"/>
          <w:szCs w:val="24"/>
        </w:rPr>
      </w:pPr>
      <w:r w:rsidRPr="001373AD">
        <w:rPr>
          <w:rFonts w:ascii="Times New Roman" w:hAnsi="Times New Roman" w:cs="Times New Roman"/>
          <w:sz w:val="24"/>
          <w:szCs w:val="24"/>
        </w:rPr>
        <w:t>Table 4.1 shows a negative R Squared value (</w:t>
      </w:r>
      <w:r w:rsidRPr="001373AD">
        <w:rPr>
          <w:rFonts w:ascii="Times New Roman" w:eastAsia="Times New Roman" w:hAnsi="Times New Roman" w:cs="Times New Roman"/>
          <w:sz w:val="24"/>
          <w:szCs w:val="24"/>
        </w:rPr>
        <w:t>-0.0002)</w:t>
      </w:r>
      <w:r w:rsidRPr="001373AD">
        <w:rPr>
          <w:rFonts w:ascii="Times New Roman" w:hAnsi="Times New Roman" w:cs="Times New Roman"/>
          <w:sz w:val="24"/>
          <w:szCs w:val="24"/>
        </w:rPr>
        <w:t xml:space="preserve"> </w:t>
      </w:r>
      <w:r>
        <w:rPr>
          <w:rFonts w:ascii="Times New Roman" w:hAnsi="Times New Roman" w:cs="Times New Roman"/>
          <w:sz w:val="24"/>
          <w:szCs w:val="24"/>
        </w:rPr>
        <w:t xml:space="preserve">for Linear regression </w:t>
      </w:r>
      <w:r w:rsidRPr="001373AD">
        <w:rPr>
          <w:rFonts w:ascii="Times New Roman" w:hAnsi="Times New Roman" w:cs="Times New Roman"/>
          <w:sz w:val="24"/>
          <w:szCs w:val="24"/>
        </w:rPr>
        <w:t>which indicates that the model performed poorly and was unable to capture the relationship between variables effectively. It also has a high root mean squared error and mean squared error which indicates that the model has high prediction errors and is not accurately capturing the relationship between variables.</w:t>
      </w:r>
      <w:bookmarkEnd w:id="10"/>
    </w:p>
    <w:p w14:paraId="2F53B7CE" w14:textId="77777777" w:rsidR="005E2700" w:rsidRDefault="005E2700" w:rsidP="00E50405">
      <w:pPr>
        <w:spacing w:before="200" w:after="0" w:line="240" w:lineRule="auto"/>
        <w:jc w:val="both"/>
        <w:rPr>
          <w:rFonts w:ascii="Times New Roman" w:hAnsi="Times New Roman" w:cs="Times New Roman"/>
          <w:b/>
          <w:bCs/>
          <w:sz w:val="24"/>
          <w:szCs w:val="24"/>
        </w:rPr>
      </w:pPr>
    </w:p>
    <w:p w14:paraId="39BF1F72" w14:textId="77777777" w:rsidR="005E2700" w:rsidRPr="001373AD" w:rsidRDefault="005E2700" w:rsidP="00820557">
      <w:pPr>
        <w:spacing w:before="200" w:after="0" w:line="240" w:lineRule="auto"/>
        <w:rPr>
          <w:rFonts w:ascii="Times New Roman" w:hAnsi="Times New Roman" w:cs="Times New Roman"/>
          <w:b/>
          <w:bCs/>
          <w:sz w:val="24"/>
          <w:szCs w:val="24"/>
        </w:rPr>
      </w:pPr>
      <w:r w:rsidRPr="001373AD">
        <w:rPr>
          <w:rFonts w:ascii="Times New Roman" w:hAnsi="Times New Roman" w:cs="Times New Roman"/>
          <w:b/>
          <w:bCs/>
          <w:sz w:val="24"/>
          <w:szCs w:val="24"/>
        </w:rPr>
        <w:t xml:space="preserve">Table 4.1: </w:t>
      </w:r>
      <w:bookmarkStart w:id="11" w:name="_Hlk228392017"/>
      <w:r w:rsidRPr="001373AD">
        <w:rPr>
          <w:rFonts w:ascii="Times New Roman" w:hAnsi="Times New Roman" w:cs="Times New Roman"/>
          <w:b/>
          <w:bCs/>
          <w:sz w:val="24"/>
          <w:szCs w:val="24"/>
        </w:rPr>
        <w:t>Linear Regression performance evaluation</w:t>
      </w:r>
    </w:p>
    <w:tbl>
      <w:tblPr>
        <w:tblStyle w:val="TableGrid"/>
        <w:tblW w:w="0" w:type="auto"/>
        <w:tblLook w:val="04A0" w:firstRow="1" w:lastRow="0" w:firstColumn="1" w:lastColumn="0" w:noHBand="0" w:noVBand="1"/>
      </w:tblPr>
      <w:tblGrid>
        <w:gridCol w:w="3156"/>
        <w:gridCol w:w="3156"/>
      </w:tblGrid>
      <w:tr w:rsidR="005E2700" w:rsidRPr="001373AD" w14:paraId="1062CF4F" w14:textId="77777777" w:rsidTr="00820557">
        <w:trPr>
          <w:trHeight w:val="261"/>
        </w:trPr>
        <w:tc>
          <w:tcPr>
            <w:tcW w:w="3156" w:type="dxa"/>
            <w:tcBorders>
              <w:left w:val="nil"/>
              <w:bottom w:val="single" w:sz="4" w:space="0" w:color="auto"/>
              <w:right w:val="nil"/>
            </w:tcBorders>
          </w:tcPr>
          <w:bookmarkEnd w:id="11"/>
          <w:p w14:paraId="7426286F"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hAnsi="Times New Roman" w:cs="Times New Roman"/>
                <w:b/>
                <w:bCs/>
                <w:sz w:val="24"/>
                <w:szCs w:val="24"/>
              </w:rPr>
              <w:t>Metrics</w:t>
            </w:r>
          </w:p>
        </w:tc>
        <w:tc>
          <w:tcPr>
            <w:tcW w:w="3156" w:type="dxa"/>
            <w:tcBorders>
              <w:left w:val="nil"/>
              <w:bottom w:val="single" w:sz="4" w:space="0" w:color="auto"/>
              <w:right w:val="nil"/>
            </w:tcBorders>
          </w:tcPr>
          <w:p w14:paraId="76EA2A39"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hAnsi="Times New Roman" w:cs="Times New Roman"/>
                <w:b/>
                <w:bCs/>
                <w:sz w:val="24"/>
                <w:szCs w:val="24"/>
              </w:rPr>
              <w:t>Values</w:t>
            </w:r>
          </w:p>
        </w:tc>
      </w:tr>
      <w:tr w:rsidR="005E2700" w:rsidRPr="001373AD" w14:paraId="000CB489" w14:textId="77777777" w:rsidTr="00820557">
        <w:trPr>
          <w:trHeight w:val="269"/>
        </w:trPr>
        <w:tc>
          <w:tcPr>
            <w:tcW w:w="3156" w:type="dxa"/>
            <w:tcBorders>
              <w:top w:val="single" w:sz="4" w:space="0" w:color="auto"/>
              <w:left w:val="nil"/>
              <w:bottom w:val="nil"/>
              <w:right w:val="nil"/>
            </w:tcBorders>
          </w:tcPr>
          <w:p w14:paraId="39B7D441"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R Squared Score</w:t>
            </w:r>
          </w:p>
        </w:tc>
        <w:tc>
          <w:tcPr>
            <w:tcW w:w="3156" w:type="dxa"/>
            <w:tcBorders>
              <w:top w:val="single" w:sz="4" w:space="0" w:color="auto"/>
              <w:left w:val="nil"/>
              <w:bottom w:val="nil"/>
              <w:right w:val="nil"/>
            </w:tcBorders>
          </w:tcPr>
          <w:p w14:paraId="5C569130"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-0.0002</w:t>
            </w:r>
          </w:p>
        </w:tc>
      </w:tr>
      <w:tr w:rsidR="005E2700" w:rsidRPr="001373AD" w14:paraId="5801B081" w14:textId="77777777" w:rsidTr="00820557">
        <w:trPr>
          <w:trHeight w:val="269"/>
        </w:trPr>
        <w:tc>
          <w:tcPr>
            <w:tcW w:w="3156" w:type="dxa"/>
            <w:tcBorders>
              <w:top w:val="nil"/>
              <w:left w:val="nil"/>
              <w:bottom w:val="nil"/>
              <w:right w:val="nil"/>
            </w:tcBorders>
          </w:tcPr>
          <w:p w14:paraId="027693EF"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Root Mean Squared Error</w:t>
            </w:r>
          </w:p>
        </w:tc>
        <w:tc>
          <w:tcPr>
            <w:tcW w:w="3156" w:type="dxa"/>
            <w:tcBorders>
              <w:top w:val="nil"/>
              <w:left w:val="nil"/>
              <w:bottom w:val="nil"/>
              <w:right w:val="nil"/>
            </w:tcBorders>
          </w:tcPr>
          <w:p w14:paraId="1A15F917"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4.12</w:t>
            </w:r>
          </w:p>
        </w:tc>
      </w:tr>
      <w:tr w:rsidR="005E2700" w:rsidRPr="001373AD" w14:paraId="42B39071" w14:textId="77777777" w:rsidTr="00820557">
        <w:trPr>
          <w:trHeight w:val="261"/>
        </w:trPr>
        <w:tc>
          <w:tcPr>
            <w:tcW w:w="3156" w:type="dxa"/>
            <w:tcBorders>
              <w:top w:val="nil"/>
              <w:left w:val="nil"/>
              <w:bottom w:val="single" w:sz="4" w:space="0" w:color="auto"/>
              <w:right w:val="nil"/>
            </w:tcBorders>
          </w:tcPr>
          <w:p w14:paraId="53DD21A4"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Mean Squared Error</w:t>
            </w:r>
          </w:p>
        </w:tc>
        <w:tc>
          <w:tcPr>
            <w:tcW w:w="3156" w:type="dxa"/>
            <w:tcBorders>
              <w:top w:val="nil"/>
              <w:left w:val="nil"/>
              <w:bottom w:val="single" w:sz="4" w:space="0" w:color="auto"/>
              <w:right w:val="nil"/>
            </w:tcBorders>
          </w:tcPr>
          <w:p w14:paraId="656083F7" w14:textId="77777777" w:rsidR="005E2700" w:rsidRPr="001373AD" w:rsidRDefault="005E2700" w:rsidP="00E50405">
            <w:pPr>
              <w:spacing w:before="200"/>
              <w:jc w:val="both"/>
              <w:rPr>
                <w:rFonts w:ascii="Times New Roman" w:hAnsi="Times New Roman" w:cs="Times New Roman"/>
                <w:b/>
                <w:bCs/>
                <w:sz w:val="24"/>
                <w:szCs w:val="24"/>
              </w:rPr>
            </w:pPr>
            <w:r w:rsidRPr="001373AD">
              <w:rPr>
                <w:rFonts w:ascii="Times New Roman" w:eastAsia="Times New Roman" w:hAnsi="Times New Roman" w:cs="Times New Roman"/>
                <w:sz w:val="24"/>
                <w:szCs w:val="24"/>
              </w:rPr>
              <w:t>16.93</w:t>
            </w:r>
          </w:p>
        </w:tc>
      </w:tr>
    </w:tbl>
    <w:p w14:paraId="7DB92699" w14:textId="77777777" w:rsidR="005E2700" w:rsidRPr="001373AD" w:rsidRDefault="005E2700" w:rsidP="00E50405">
      <w:pPr>
        <w:spacing w:before="200" w:after="0" w:line="240" w:lineRule="auto"/>
        <w:jc w:val="both"/>
        <w:rPr>
          <w:rFonts w:ascii="Times New Roman" w:hAnsi="Times New Roman" w:cs="Times New Roman"/>
          <w:sz w:val="12"/>
          <w:szCs w:val="12"/>
        </w:rPr>
      </w:pPr>
    </w:p>
    <w:p w14:paraId="430ABCD5" w14:textId="77777777" w:rsidR="005E2700" w:rsidRPr="001373AD" w:rsidRDefault="005E2700" w:rsidP="00E50405">
      <w:pPr>
        <w:spacing w:before="200" w:after="0" w:line="240" w:lineRule="auto"/>
        <w:jc w:val="both"/>
        <w:rPr>
          <w:rFonts w:ascii="Times New Roman" w:hAnsi="Times New Roman" w:cs="Times New Roman"/>
          <w:sz w:val="24"/>
          <w:szCs w:val="24"/>
        </w:rPr>
      </w:pPr>
      <w:bookmarkStart w:id="12" w:name="_Hlk228392054"/>
      <w:r w:rsidRPr="001373AD">
        <w:rPr>
          <w:rFonts w:ascii="Times New Roman" w:hAnsi="Times New Roman" w:cs="Times New Roman"/>
          <w:sz w:val="24"/>
          <w:szCs w:val="24"/>
        </w:rPr>
        <w:t>Table 4.2 shows a R Squared Score of 7.88%, an improvement in the Random Forest model. It also has a better root mean squared error and mean squared error, showing that the model captured the relationship between variables but can only make 7.88% of accurate predictions. The model showed slight improvement over linear regression but still had low predictive performance.</w:t>
      </w:r>
    </w:p>
    <w:p w14:paraId="1D091620" w14:textId="77777777" w:rsidR="00E77F2E" w:rsidRDefault="00E77F2E" w:rsidP="00E50405">
      <w:pPr>
        <w:spacing w:before="200" w:after="0" w:line="240" w:lineRule="auto"/>
        <w:jc w:val="both"/>
        <w:rPr>
          <w:rFonts w:ascii="Times New Roman" w:hAnsi="Times New Roman" w:cs="Times New Roman"/>
          <w:b/>
          <w:bCs/>
          <w:sz w:val="24"/>
          <w:szCs w:val="24"/>
        </w:rPr>
      </w:pPr>
      <w:bookmarkStart w:id="13" w:name="_Hlk228392085"/>
      <w:bookmarkEnd w:id="12"/>
    </w:p>
    <w:p w14:paraId="0DFB1DF6" w14:textId="4531A80F" w:rsidR="005E2700" w:rsidRPr="001373AD" w:rsidRDefault="005E2700" w:rsidP="00820557">
      <w:pPr>
        <w:spacing w:before="200" w:after="0" w:line="240" w:lineRule="auto"/>
        <w:rPr>
          <w:rFonts w:ascii="Times New Roman" w:hAnsi="Times New Roman" w:cs="Times New Roman"/>
          <w:b/>
          <w:bCs/>
          <w:sz w:val="24"/>
          <w:szCs w:val="24"/>
        </w:rPr>
      </w:pPr>
      <w:r w:rsidRPr="001373AD">
        <w:rPr>
          <w:rFonts w:ascii="Times New Roman" w:hAnsi="Times New Roman" w:cs="Times New Roman"/>
          <w:b/>
          <w:bCs/>
          <w:sz w:val="24"/>
          <w:szCs w:val="24"/>
        </w:rPr>
        <w:t>Table 4.2: Random Forest performance evaluation</w:t>
      </w:r>
    </w:p>
    <w:tbl>
      <w:tblPr>
        <w:tblStyle w:val="TableGrid"/>
        <w:tblW w:w="0" w:type="auto"/>
        <w:tblLook w:val="04A0" w:firstRow="1" w:lastRow="0" w:firstColumn="1" w:lastColumn="0" w:noHBand="0" w:noVBand="1"/>
      </w:tblPr>
      <w:tblGrid>
        <w:gridCol w:w="3051"/>
        <w:gridCol w:w="3051"/>
      </w:tblGrid>
      <w:tr w:rsidR="005E2700" w:rsidRPr="001373AD" w14:paraId="435D943D" w14:textId="77777777" w:rsidTr="00820557">
        <w:trPr>
          <w:trHeight w:val="454"/>
        </w:trPr>
        <w:tc>
          <w:tcPr>
            <w:tcW w:w="3051" w:type="dxa"/>
            <w:tcBorders>
              <w:left w:val="nil"/>
              <w:bottom w:val="single" w:sz="4" w:space="0" w:color="auto"/>
              <w:right w:val="nil"/>
            </w:tcBorders>
          </w:tcPr>
          <w:bookmarkEnd w:id="13"/>
          <w:p w14:paraId="75B90D07"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Metrics</w:t>
            </w:r>
          </w:p>
        </w:tc>
        <w:tc>
          <w:tcPr>
            <w:tcW w:w="3051" w:type="dxa"/>
            <w:tcBorders>
              <w:left w:val="nil"/>
              <w:bottom w:val="single" w:sz="4" w:space="0" w:color="auto"/>
              <w:right w:val="nil"/>
            </w:tcBorders>
          </w:tcPr>
          <w:p w14:paraId="5735BB41"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Values</w:t>
            </w:r>
          </w:p>
        </w:tc>
      </w:tr>
      <w:tr w:rsidR="005E2700" w:rsidRPr="001373AD" w14:paraId="58812140" w14:textId="77777777" w:rsidTr="00820557">
        <w:trPr>
          <w:trHeight w:val="468"/>
        </w:trPr>
        <w:tc>
          <w:tcPr>
            <w:tcW w:w="3051" w:type="dxa"/>
            <w:tcBorders>
              <w:top w:val="nil"/>
              <w:left w:val="nil"/>
              <w:bottom w:val="nil"/>
              <w:right w:val="nil"/>
            </w:tcBorders>
          </w:tcPr>
          <w:p w14:paraId="780CCA03"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 Squared Score</w:t>
            </w:r>
          </w:p>
        </w:tc>
        <w:tc>
          <w:tcPr>
            <w:tcW w:w="3051" w:type="dxa"/>
            <w:tcBorders>
              <w:top w:val="nil"/>
              <w:left w:val="nil"/>
              <w:bottom w:val="nil"/>
              <w:right w:val="nil"/>
            </w:tcBorders>
          </w:tcPr>
          <w:p w14:paraId="1DAEDDD6" w14:textId="77777777" w:rsidR="005E2700" w:rsidRPr="00035321" w:rsidRDefault="005E2700" w:rsidP="00E50405">
            <w:pPr>
              <w:jc w:val="both"/>
              <w:rPr>
                <w:rFonts w:ascii="Times New Roman" w:eastAsia="Times New Roman" w:hAnsi="Times New Roman" w:cs="Times New Roman"/>
                <w:sz w:val="24"/>
                <w:szCs w:val="24"/>
              </w:rPr>
            </w:pPr>
            <w:r w:rsidRPr="00035321">
              <w:rPr>
                <w:rFonts w:ascii="Times New Roman" w:eastAsia="Times New Roman" w:hAnsi="Times New Roman" w:cs="Times New Roman"/>
                <w:sz w:val="24"/>
                <w:szCs w:val="24"/>
              </w:rPr>
              <w:t>0.0788</w:t>
            </w:r>
          </w:p>
        </w:tc>
      </w:tr>
      <w:tr w:rsidR="005E2700" w:rsidRPr="001373AD" w14:paraId="01ADD647" w14:textId="77777777" w:rsidTr="00820557">
        <w:trPr>
          <w:trHeight w:val="468"/>
        </w:trPr>
        <w:tc>
          <w:tcPr>
            <w:tcW w:w="3051" w:type="dxa"/>
            <w:tcBorders>
              <w:top w:val="nil"/>
              <w:left w:val="nil"/>
              <w:bottom w:val="nil"/>
              <w:right w:val="nil"/>
            </w:tcBorders>
          </w:tcPr>
          <w:p w14:paraId="6CE56B2A"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Root Mean Squared Error</w:t>
            </w:r>
          </w:p>
        </w:tc>
        <w:tc>
          <w:tcPr>
            <w:tcW w:w="3051" w:type="dxa"/>
            <w:tcBorders>
              <w:top w:val="nil"/>
              <w:left w:val="nil"/>
              <w:bottom w:val="nil"/>
              <w:right w:val="nil"/>
            </w:tcBorders>
          </w:tcPr>
          <w:p w14:paraId="384D1F12" w14:textId="77777777" w:rsidR="005E2700" w:rsidRPr="00035321" w:rsidRDefault="005E2700" w:rsidP="00E50405">
            <w:pPr>
              <w:jc w:val="both"/>
              <w:rPr>
                <w:rFonts w:ascii="Times New Roman" w:eastAsia="Times New Roman" w:hAnsi="Times New Roman" w:cs="Times New Roman"/>
                <w:sz w:val="24"/>
                <w:szCs w:val="24"/>
              </w:rPr>
            </w:pPr>
            <w:r w:rsidRPr="00035321">
              <w:rPr>
                <w:rFonts w:ascii="Times New Roman" w:eastAsia="Times New Roman" w:hAnsi="Times New Roman" w:cs="Times New Roman"/>
                <w:sz w:val="24"/>
                <w:szCs w:val="24"/>
              </w:rPr>
              <w:t>3.95</w:t>
            </w:r>
          </w:p>
        </w:tc>
      </w:tr>
      <w:tr w:rsidR="005E2700" w:rsidRPr="001373AD" w14:paraId="50F5FA24" w14:textId="77777777" w:rsidTr="00820557">
        <w:trPr>
          <w:trHeight w:val="454"/>
        </w:trPr>
        <w:tc>
          <w:tcPr>
            <w:tcW w:w="3051" w:type="dxa"/>
            <w:tcBorders>
              <w:top w:val="nil"/>
              <w:left w:val="nil"/>
              <w:bottom w:val="single" w:sz="4" w:space="0" w:color="auto"/>
              <w:right w:val="nil"/>
            </w:tcBorders>
          </w:tcPr>
          <w:p w14:paraId="05020204"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Mean Squared Error</w:t>
            </w:r>
          </w:p>
        </w:tc>
        <w:tc>
          <w:tcPr>
            <w:tcW w:w="3051" w:type="dxa"/>
            <w:tcBorders>
              <w:top w:val="nil"/>
              <w:left w:val="nil"/>
              <w:bottom w:val="single" w:sz="4" w:space="0" w:color="auto"/>
              <w:right w:val="nil"/>
            </w:tcBorders>
          </w:tcPr>
          <w:p w14:paraId="39140AFA" w14:textId="77777777" w:rsidR="005E2700" w:rsidRPr="00035321" w:rsidRDefault="005E2700" w:rsidP="00E50405">
            <w:pPr>
              <w:jc w:val="both"/>
              <w:rPr>
                <w:rFonts w:ascii="Times New Roman" w:eastAsia="Times New Roman" w:hAnsi="Times New Roman" w:cs="Times New Roman"/>
                <w:sz w:val="24"/>
                <w:szCs w:val="24"/>
              </w:rPr>
            </w:pPr>
            <w:r w:rsidRPr="00035321">
              <w:rPr>
                <w:rFonts w:ascii="Times New Roman" w:eastAsia="Times New Roman" w:hAnsi="Times New Roman" w:cs="Times New Roman"/>
                <w:sz w:val="24"/>
                <w:szCs w:val="24"/>
              </w:rPr>
              <w:t>15.60</w:t>
            </w:r>
          </w:p>
        </w:tc>
      </w:tr>
    </w:tbl>
    <w:p w14:paraId="078A2620" w14:textId="77777777" w:rsidR="005E2700" w:rsidRPr="001373AD" w:rsidRDefault="005E2700" w:rsidP="00E50405">
      <w:pPr>
        <w:spacing w:before="200" w:after="0" w:line="240" w:lineRule="auto"/>
        <w:jc w:val="both"/>
        <w:rPr>
          <w:rFonts w:ascii="Times New Roman" w:eastAsia="Times New Roman" w:hAnsi="Times New Roman" w:cs="Times New Roman"/>
          <w:b/>
          <w:bCs/>
          <w:sz w:val="24"/>
          <w:szCs w:val="24"/>
        </w:rPr>
      </w:pPr>
      <w:bookmarkStart w:id="14" w:name="_Hlk228392165"/>
      <w:r w:rsidRPr="001373AD">
        <w:rPr>
          <w:rFonts w:ascii="Times New Roman" w:hAnsi="Times New Roman" w:cs="Times New Roman"/>
          <w:sz w:val="24"/>
          <w:szCs w:val="24"/>
        </w:rPr>
        <w:t xml:space="preserve">Table 4.3 shows a R Squared Score of 93.16%, and low root mean squared error and mean squared error using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making it a very reliable model. </w:t>
      </w:r>
      <w:proofErr w:type="spellStart"/>
      <w:r w:rsidRPr="001373AD">
        <w:rPr>
          <w:rFonts w:ascii="Times New Roman" w:hAnsi="Times New Roman" w:cs="Times New Roman"/>
          <w:sz w:val="24"/>
          <w:szCs w:val="24"/>
        </w:rPr>
        <w:t>XGBoost</w:t>
      </w:r>
      <w:proofErr w:type="spellEnd"/>
      <w:r w:rsidRPr="001373AD">
        <w:rPr>
          <w:rFonts w:ascii="Times New Roman" w:hAnsi="Times New Roman" w:cs="Times New Roman"/>
          <w:sz w:val="24"/>
          <w:szCs w:val="24"/>
        </w:rPr>
        <w:t xml:space="preserve"> outperformed other models with showing strong predictive accuracy and minimal error.</w:t>
      </w:r>
    </w:p>
    <w:p w14:paraId="59E55471" w14:textId="77777777" w:rsidR="005E2700" w:rsidRDefault="005E2700" w:rsidP="00E50405">
      <w:pPr>
        <w:spacing w:before="200" w:after="0" w:line="240" w:lineRule="auto"/>
        <w:jc w:val="both"/>
        <w:rPr>
          <w:rFonts w:ascii="Times New Roman" w:hAnsi="Times New Roman" w:cs="Times New Roman"/>
          <w:b/>
          <w:bCs/>
          <w:sz w:val="24"/>
          <w:szCs w:val="24"/>
        </w:rPr>
      </w:pPr>
    </w:p>
    <w:p w14:paraId="2461DF56" w14:textId="77777777" w:rsidR="00597CE9" w:rsidRDefault="00597CE9" w:rsidP="00820557">
      <w:pPr>
        <w:spacing w:before="200" w:after="0" w:line="240" w:lineRule="auto"/>
        <w:rPr>
          <w:rFonts w:ascii="Times New Roman" w:hAnsi="Times New Roman" w:cs="Times New Roman"/>
          <w:b/>
          <w:bCs/>
          <w:sz w:val="24"/>
          <w:szCs w:val="24"/>
        </w:rPr>
      </w:pPr>
      <w:bookmarkStart w:id="15" w:name="_Hlk228392187"/>
      <w:bookmarkEnd w:id="14"/>
    </w:p>
    <w:p w14:paraId="73DF71C1" w14:textId="77777777" w:rsidR="00597CE9" w:rsidRDefault="00597CE9" w:rsidP="00820557">
      <w:pPr>
        <w:spacing w:before="200" w:after="0" w:line="240" w:lineRule="auto"/>
        <w:rPr>
          <w:rFonts w:ascii="Times New Roman" w:hAnsi="Times New Roman" w:cs="Times New Roman"/>
          <w:b/>
          <w:bCs/>
          <w:sz w:val="24"/>
          <w:szCs w:val="24"/>
        </w:rPr>
      </w:pPr>
    </w:p>
    <w:p w14:paraId="6F97C86F" w14:textId="77777777" w:rsidR="00597CE9" w:rsidRDefault="00597CE9" w:rsidP="00820557">
      <w:pPr>
        <w:spacing w:before="200" w:after="0" w:line="240" w:lineRule="auto"/>
        <w:rPr>
          <w:rFonts w:ascii="Times New Roman" w:hAnsi="Times New Roman" w:cs="Times New Roman"/>
          <w:b/>
          <w:bCs/>
          <w:sz w:val="24"/>
          <w:szCs w:val="24"/>
        </w:rPr>
      </w:pPr>
    </w:p>
    <w:p w14:paraId="4DE56371" w14:textId="5E1BE7C8" w:rsidR="005E2700" w:rsidRPr="001373AD" w:rsidRDefault="005E2700" w:rsidP="00820557">
      <w:pPr>
        <w:spacing w:before="200" w:after="0" w:line="240" w:lineRule="auto"/>
        <w:rPr>
          <w:rFonts w:ascii="Times New Roman" w:hAnsi="Times New Roman" w:cs="Times New Roman"/>
          <w:b/>
          <w:bCs/>
          <w:sz w:val="24"/>
          <w:szCs w:val="24"/>
        </w:rPr>
      </w:pPr>
      <w:r w:rsidRPr="001373AD">
        <w:rPr>
          <w:rFonts w:ascii="Times New Roman" w:hAnsi="Times New Roman" w:cs="Times New Roman"/>
          <w:b/>
          <w:bCs/>
          <w:sz w:val="24"/>
          <w:szCs w:val="24"/>
        </w:rPr>
        <w:lastRenderedPageBreak/>
        <w:t xml:space="preserve">Table 4.3: </w:t>
      </w:r>
      <w:proofErr w:type="spellStart"/>
      <w:r w:rsidRPr="001373AD">
        <w:rPr>
          <w:rFonts w:ascii="Times New Roman" w:hAnsi="Times New Roman" w:cs="Times New Roman"/>
          <w:b/>
          <w:bCs/>
          <w:sz w:val="24"/>
          <w:szCs w:val="24"/>
        </w:rPr>
        <w:t>XGBoost</w:t>
      </w:r>
      <w:proofErr w:type="spellEnd"/>
      <w:r w:rsidRPr="001373AD">
        <w:rPr>
          <w:rFonts w:ascii="Times New Roman" w:hAnsi="Times New Roman" w:cs="Times New Roman"/>
          <w:b/>
          <w:bCs/>
          <w:sz w:val="24"/>
          <w:szCs w:val="24"/>
        </w:rPr>
        <w:t xml:space="preserve"> performance evaluation</w:t>
      </w:r>
    </w:p>
    <w:tbl>
      <w:tblPr>
        <w:tblStyle w:val="TableGrid"/>
        <w:tblW w:w="0" w:type="auto"/>
        <w:tblLook w:val="04A0" w:firstRow="1" w:lastRow="0" w:firstColumn="1" w:lastColumn="0" w:noHBand="0" w:noVBand="1"/>
      </w:tblPr>
      <w:tblGrid>
        <w:gridCol w:w="2893"/>
        <w:gridCol w:w="2893"/>
      </w:tblGrid>
      <w:tr w:rsidR="005E2700" w:rsidRPr="001373AD" w14:paraId="7060293C" w14:textId="77777777" w:rsidTr="00820557">
        <w:trPr>
          <w:trHeight w:val="432"/>
        </w:trPr>
        <w:tc>
          <w:tcPr>
            <w:tcW w:w="2893" w:type="dxa"/>
            <w:tcBorders>
              <w:left w:val="nil"/>
              <w:bottom w:val="single" w:sz="4" w:space="0" w:color="auto"/>
              <w:right w:val="nil"/>
            </w:tcBorders>
          </w:tcPr>
          <w:bookmarkEnd w:id="15"/>
          <w:p w14:paraId="7424D192"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Metrics</w:t>
            </w:r>
          </w:p>
        </w:tc>
        <w:tc>
          <w:tcPr>
            <w:tcW w:w="2893" w:type="dxa"/>
            <w:tcBorders>
              <w:left w:val="nil"/>
              <w:bottom w:val="single" w:sz="4" w:space="0" w:color="auto"/>
              <w:right w:val="nil"/>
            </w:tcBorders>
          </w:tcPr>
          <w:p w14:paraId="4388C0FB" w14:textId="77777777" w:rsidR="005E2700" w:rsidRPr="001373AD" w:rsidRDefault="005E2700" w:rsidP="00E50405">
            <w:pPr>
              <w:jc w:val="both"/>
              <w:rPr>
                <w:rFonts w:ascii="Times New Roman" w:hAnsi="Times New Roman" w:cs="Times New Roman"/>
                <w:b/>
                <w:bCs/>
                <w:sz w:val="24"/>
                <w:szCs w:val="24"/>
              </w:rPr>
            </w:pPr>
            <w:r w:rsidRPr="001373AD">
              <w:rPr>
                <w:rFonts w:ascii="Times New Roman" w:hAnsi="Times New Roman" w:cs="Times New Roman"/>
                <w:b/>
                <w:bCs/>
                <w:sz w:val="24"/>
                <w:szCs w:val="24"/>
              </w:rPr>
              <w:t>Values</w:t>
            </w:r>
          </w:p>
        </w:tc>
      </w:tr>
      <w:tr w:rsidR="005E2700" w:rsidRPr="001373AD" w14:paraId="76291926" w14:textId="77777777" w:rsidTr="00820557">
        <w:trPr>
          <w:trHeight w:val="446"/>
        </w:trPr>
        <w:tc>
          <w:tcPr>
            <w:tcW w:w="2893" w:type="dxa"/>
            <w:tcBorders>
              <w:top w:val="nil"/>
              <w:left w:val="nil"/>
              <w:bottom w:val="nil"/>
              <w:right w:val="nil"/>
            </w:tcBorders>
          </w:tcPr>
          <w:p w14:paraId="341ACAA6"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 Squared Score</w:t>
            </w:r>
          </w:p>
        </w:tc>
        <w:tc>
          <w:tcPr>
            <w:tcW w:w="2893" w:type="dxa"/>
            <w:tcBorders>
              <w:top w:val="nil"/>
              <w:left w:val="nil"/>
              <w:bottom w:val="nil"/>
              <w:right w:val="nil"/>
            </w:tcBorders>
          </w:tcPr>
          <w:p w14:paraId="02DD12DB"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0.9316</w:t>
            </w:r>
          </w:p>
        </w:tc>
      </w:tr>
      <w:tr w:rsidR="005E2700" w:rsidRPr="001373AD" w14:paraId="49D55272" w14:textId="77777777" w:rsidTr="00820557">
        <w:trPr>
          <w:trHeight w:val="446"/>
        </w:trPr>
        <w:tc>
          <w:tcPr>
            <w:tcW w:w="2893" w:type="dxa"/>
            <w:tcBorders>
              <w:top w:val="nil"/>
              <w:left w:val="nil"/>
              <w:bottom w:val="nil"/>
              <w:right w:val="nil"/>
            </w:tcBorders>
          </w:tcPr>
          <w:p w14:paraId="21B6AC7D"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Root Mean Squared Error</w:t>
            </w:r>
          </w:p>
        </w:tc>
        <w:tc>
          <w:tcPr>
            <w:tcW w:w="2893" w:type="dxa"/>
            <w:tcBorders>
              <w:top w:val="nil"/>
              <w:left w:val="nil"/>
              <w:bottom w:val="nil"/>
              <w:right w:val="nil"/>
            </w:tcBorders>
          </w:tcPr>
          <w:p w14:paraId="7803EE2E"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1.08</w:t>
            </w:r>
          </w:p>
        </w:tc>
      </w:tr>
      <w:tr w:rsidR="005E2700" w:rsidRPr="001373AD" w14:paraId="451A3F0A" w14:textId="77777777" w:rsidTr="00820557">
        <w:trPr>
          <w:trHeight w:val="432"/>
        </w:trPr>
        <w:tc>
          <w:tcPr>
            <w:tcW w:w="2893" w:type="dxa"/>
            <w:tcBorders>
              <w:top w:val="nil"/>
              <w:left w:val="nil"/>
              <w:bottom w:val="single" w:sz="4" w:space="0" w:color="auto"/>
              <w:right w:val="nil"/>
            </w:tcBorders>
          </w:tcPr>
          <w:p w14:paraId="17C8C372" w14:textId="77777777" w:rsidR="005E2700" w:rsidRPr="00035321" w:rsidRDefault="005E2700" w:rsidP="00E50405">
            <w:pPr>
              <w:jc w:val="both"/>
              <w:rPr>
                <w:rFonts w:ascii="Times New Roman" w:eastAsia="Times New Roman" w:hAnsi="Times New Roman" w:cs="Times New Roman"/>
                <w:b/>
                <w:bCs/>
                <w:sz w:val="24"/>
                <w:szCs w:val="24"/>
              </w:rPr>
            </w:pPr>
            <w:r w:rsidRPr="00035321">
              <w:rPr>
                <w:rFonts w:ascii="Times New Roman" w:eastAsia="Times New Roman" w:hAnsi="Times New Roman" w:cs="Times New Roman"/>
                <w:b/>
                <w:bCs/>
                <w:sz w:val="24"/>
                <w:szCs w:val="24"/>
              </w:rPr>
              <w:t>Mean Squared Error</w:t>
            </w:r>
          </w:p>
        </w:tc>
        <w:tc>
          <w:tcPr>
            <w:tcW w:w="2893" w:type="dxa"/>
            <w:tcBorders>
              <w:top w:val="nil"/>
              <w:left w:val="nil"/>
              <w:bottom w:val="single" w:sz="4" w:space="0" w:color="auto"/>
              <w:right w:val="nil"/>
            </w:tcBorders>
          </w:tcPr>
          <w:p w14:paraId="0BFEB2B3"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1.16</w:t>
            </w:r>
          </w:p>
        </w:tc>
      </w:tr>
    </w:tbl>
    <w:p w14:paraId="1AF13D73" w14:textId="77777777" w:rsidR="005E2700" w:rsidRDefault="005E2700" w:rsidP="00E50405">
      <w:pPr>
        <w:spacing w:before="200" w:after="0" w:line="240" w:lineRule="auto"/>
        <w:jc w:val="both"/>
        <w:rPr>
          <w:rFonts w:ascii="Times New Roman" w:eastAsia="Times New Roman" w:hAnsi="Times New Roman" w:cs="Times New Roman"/>
          <w:sz w:val="24"/>
          <w:szCs w:val="24"/>
        </w:rPr>
      </w:pPr>
    </w:p>
    <w:p w14:paraId="33CF1DF3" w14:textId="77777777" w:rsidR="005E2700" w:rsidRDefault="005E2700" w:rsidP="00E50405">
      <w:pPr>
        <w:spacing w:before="200" w:after="0" w:line="240" w:lineRule="auto"/>
        <w:jc w:val="both"/>
        <w:rPr>
          <w:rFonts w:ascii="Times New Roman" w:eastAsia="Times New Roman" w:hAnsi="Times New Roman" w:cs="Times New Roman"/>
          <w:sz w:val="24"/>
          <w:szCs w:val="24"/>
        </w:rPr>
      </w:pPr>
      <w:bookmarkStart w:id="16" w:name="_Hlk228392247"/>
      <w:r w:rsidRPr="001373AD">
        <w:rPr>
          <w:rFonts w:ascii="Times New Roman" w:eastAsia="Times New Roman" w:hAnsi="Times New Roman" w:cs="Times New Roman"/>
          <w:sz w:val="24"/>
          <w:szCs w:val="24"/>
        </w:rPr>
        <w:t xml:space="preserve">This comparative analysis confirmed that </w:t>
      </w:r>
      <w:proofErr w:type="spellStart"/>
      <w:r w:rsidRPr="001373AD">
        <w:rPr>
          <w:rFonts w:ascii="Times New Roman" w:eastAsia="Times New Roman" w:hAnsi="Times New Roman" w:cs="Times New Roman"/>
          <w:sz w:val="24"/>
          <w:szCs w:val="24"/>
        </w:rPr>
        <w:t>XGBoost</w:t>
      </w:r>
      <w:proofErr w:type="spellEnd"/>
      <w:r w:rsidRPr="001373AD">
        <w:rPr>
          <w:rFonts w:ascii="Times New Roman" w:eastAsia="Times New Roman" w:hAnsi="Times New Roman" w:cs="Times New Roman"/>
          <w:sz w:val="24"/>
          <w:szCs w:val="24"/>
        </w:rPr>
        <w:t xml:space="preserve"> was the right choice for this application, and selected as the optimal algorithm. Table 4.4 show that </w:t>
      </w:r>
      <w:proofErr w:type="spellStart"/>
      <w:r w:rsidRPr="001373AD">
        <w:rPr>
          <w:rFonts w:ascii="Times New Roman" w:eastAsia="Times New Roman" w:hAnsi="Times New Roman" w:cs="Times New Roman"/>
          <w:sz w:val="24"/>
          <w:szCs w:val="24"/>
        </w:rPr>
        <w:t>XGBoost</w:t>
      </w:r>
      <w:proofErr w:type="spellEnd"/>
      <w:r w:rsidRPr="001373AD">
        <w:rPr>
          <w:rFonts w:ascii="Times New Roman" w:eastAsia="Times New Roman" w:hAnsi="Times New Roman" w:cs="Times New Roman"/>
          <w:sz w:val="24"/>
          <w:szCs w:val="24"/>
        </w:rPr>
        <w:t xml:space="preserve"> performed the best, with the highest R Squared Score (93%) and the lowest error values (RMSE = 1.08, MSE = 1.16) which indicate accurate predictions. Random Forest had a low R Squared Score (7%) and higher error values (RMSE = 3.95, MSE = 15.60) which means it is less effective in the prediction. However, Linear Regression performed the worst, with a negative R Squared Score (-0.0002) and the highest errors (RMSE = 4.12, MSE = 16.93) showing that it could not properly model the relationship in the dataset. </w:t>
      </w:r>
    </w:p>
    <w:bookmarkEnd w:id="16"/>
    <w:p w14:paraId="2BBCBD75" w14:textId="77777777" w:rsidR="005E2700" w:rsidRPr="001373AD" w:rsidRDefault="005E2700" w:rsidP="00E50405">
      <w:pPr>
        <w:spacing w:before="200" w:after="0" w:line="240" w:lineRule="auto"/>
        <w:jc w:val="both"/>
        <w:rPr>
          <w:rFonts w:ascii="Times New Roman" w:eastAsia="Times New Roman" w:hAnsi="Times New Roman" w:cs="Times New Roman"/>
          <w:sz w:val="24"/>
          <w:szCs w:val="24"/>
        </w:rPr>
      </w:pPr>
    </w:p>
    <w:p w14:paraId="02BD049A" w14:textId="77777777" w:rsidR="005E2700" w:rsidRPr="001373AD" w:rsidRDefault="005E2700" w:rsidP="00820557">
      <w:pPr>
        <w:spacing w:before="200" w:after="0" w:line="240" w:lineRule="auto"/>
        <w:rPr>
          <w:rFonts w:ascii="Times New Roman" w:eastAsia="Times New Roman" w:hAnsi="Times New Roman" w:cs="Times New Roman"/>
          <w:b/>
          <w:bCs/>
          <w:sz w:val="24"/>
          <w:szCs w:val="24"/>
        </w:rPr>
      </w:pPr>
      <w:bookmarkStart w:id="17" w:name="_Hlk228392426"/>
      <w:r w:rsidRPr="001373AD">
        <w:rPr>
          <w:rFonts w:ascii="Times New Roman" w:eastAsia="Times New Roman" w:hAnsi="Times New Roman" w:cs="Times New Roman"/>
          <w:b/>
          <w:bCs/>
          <w:sz w:val="24"/>
          <w:szCs w:val="24"/>
        </w:rPr>
        <w:t>Table 4.4: Comparative Performance of all the models</w:t>
      </w:r>
    </w:p>
    <w:tbl>
      <w:tblPr>
        <w:tblStyle w:val="TableGrid"/>
        <w:tblW w:w="0" w:type="auto"/>
        <w:tblLook w:val="04A0" w:firstRow="1" w:lastRow="0" w:firstColumn="1" w:lastColumn="0" w:noHBand="0" w:noVBand="1"/>
      </w:tblPr>
      <w:tblGrid>
        <w:gridCol w:w="2228"/>
        <w:gridCol w:w="1890"/>
        <w:gridCol w:w="2566"/>
        <w:gridCol w:w="2229"/>
      </w:tblGrid>
      <w:tr w:rsidR="005E2700" w:rsidRPr="001373AD" w14:paraId="13046C33" w14:textId="77777777" w:rsidTr="00100BE6">
        <w:trPr>
          <w:trHeight w:val="458"/>
        </w:trPr>
        <w:tc>
          <w:tcPr>
            <w:tcW w:w="2228" w:type="dxa"/>
            <w:tcBorders>
              <w:top w:val="single" w:sz="4" w:space="0" w:color="auto"/>
              <w:left w:val="nil"/>
              <w:bottom w:val="single" w:sz="4" w:space="0" w:color="auto"/>
              <w:right w:val="nil"/>
            </w:tcBorders>
          </w:tcPr>
          <w:bookmarkEnd w:id="17"/>
          <w:p w14:paraId="28664C48"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Model</w:t>
            </w:r>
          </w:p>
        </w:tc>
        <w:tc>
          <w:tcPr>
            <w:tcW w:w="1890" w:type="dxa"/>
            <w:tcBorders>
              <w:top w:val="single" w:sz="4" w:space="0" w:color="auto"/>
              <w:left w:val="nil"/>
              <w:bottom w:val="single" w:sz="4" w:space="0" w:color="auto"/>
              <w:right w:val="nil"/>
            </w:tcBorders>
          </w:tcPr>
          <w:p w14:paraId="778932CF"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R Squared Score</w:t>
            </w:r>
          </w:p>
        </w:tc>
        <w:tc>
          <w:tcPr>
            <w:tcW w:w="2566" w:type="dxa"/>
            <w:tcBorders>
              <w:top w:val="single" w:sz="4" w:space="0" w:color="auto"/>
              <w:left w:val="nil"/>
              <w:bottom w:val="single" w:sz="4" w:space="0" w:color="auto"/>
              <w:right w:val="nil"/>
            </w:tcBorders>
          </w:tcPr>
          <w:p w14:paraId="656F1912"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Root Mean Squared Error</w:t>
            </w:r>
          </w:p>
        </w:tc>
        <w:tc>
          <w:tcPr>
            <w:tcW w:w="2229" w:type="dxa"/>
            <w:tcBorders>
              <w:top w:val="single" w:sz="4" w:space="0" w:color="auto"/>
              <w:left w:val="nil"/>
              <w:bottom w:val="single" w:sz="4" w:space="0" w:color="auto"/>
              <w:right w:val="nil"/>
            </w:tcBorders>
          </w:tcPr>
          <w:p w14:paraId="7221BAB3"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Mean Squared Error</w:t>
            </w:r>
          </w:p>
        </w:tc>
      </w:tr>
      <w:tr w:rsidR="005E2700" w:rsidRPr="001373AD" w14:paraId="49054EED" w14:textId="77777777" w:rsidTr="00100BE6">
        <w:trPr>
          <w:trHeight w:val="242"/>
        </w:trPr>
        <w:tc>
          <w:tcPr>
            <w:tcW w:w="2228" w:type="dxa"/>
            <w:tcBorders>
              <w:top w:val="single" w:sz="4" w:space="0" w:color="auto"/>
              <w:left w:val="nil"/>
              <w:bottom w:val="nil"/>
              <w:right w:val="nil"/>
            </w:tcBorders>
          </w:tcPr>
          <w:p w14:paraId="2BB7AE14"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Linear Regression</w:t>
            </w:r>
          </w:p>
        </w:tc>
        <w:tc>
          <w:tcPr>
            <w:tcW w:w="1890" w:type="dxa"/>
            <w:tcBorders>
              <w:top w:val="single" w:sz="4" w:space="0" w:color="auto"/>
              <w:left w:val="nil"/>
              <w:bottom w:val="nil"/>
              <w:right w:val="nil"/>
            </w:tcBorders>
          </w:tcPr>
          <w:p w14:paraId="409E0F08"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-0.0002</w:t>
            </w:r>
          </w:p>
        </w:tc>
        <w:tc>
          <w:tcPr>
            <w:tcW w:w="2566" w:type="dxa"/>
            <w:tcBorders>
              <w:top w:val="single" w:sz="4" w:space="0" w:color="auto"/>
              <w:left w:val="nil"/>
              <w:bottom w:val="nil"/>
              <w:right w:val="nil"/>
            </w:tcBorders>
          </w:tcPr>
          <w:p w14:paraId="0AB3709D"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4.12</w:t>
            </w:r>
          </w:p>
        </w:tc>
        <w:tc>
          <w:tcPr>
            <w:tcW w:w="2229" w:type="dxa"/>
            <w:tcBorders>
              <w:top w:val="single" w:sz="4" w:space="0" w:color="auto"/>
              <w:left w:val="nil"/>
              <w:bottom w:val="nil"/>
              <w:right w:val="nil"/>
            </w:tcBorders>
          </w:tcPr>
          <w:p w14:paraId="20F3EE2F"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16.93</w:t>
            </w:r>
          </w:p>
        </w:tc>
      </w:tr>
      <w:tr w:rsidR="005E2700" w:rsidRPr="001373AD" w14:paraId="497D907F" w14:textId="77777777" w:rsidTr="00100BE6">
        <w:trPr>
          <w:trHeight w:val="229"/>
        </w:trPr>
        <w:tc>
          <w:tcPr>
            <w:tcW w:w="2228" w:type="dxa"/>
            <w:tcBorders>
              <w:top w:val="nil"/>
              <w:left w:val="nil"/>
              <w:bottom w:val="nil"/>
              <w:right w:val="nil"/>
            </w:tcBorders>
          </w:tcPr>
          <w:p w14:paraId="6BB1A95F" w14:textId="77777777" w:rsidR="005E2700" w:rsidRPr="001373AD" w:rsidRDefault="005E2700" w:rsidP="00E50405">
            <w:pPr>
              <w:jc w:val="both"/>
              <w:rPr>
                <w:rFonts w:ascii="Times New Roman" w:eastAsia="Times New Roman" w:hAnsi="Times New Roman" w:cs="Times New Roman"/>
                <w:b/>
                <w:bCs/>
                <w:sz w:val="24"/>
                <w:szCs w:val="24"/>
              </w:rPr>
            </w:pPr>
            <w:r w:rsidRPr="001373AD">
              <w:rPr>
                <w:rFonts w:ascii="Times New Roman" w:eastAsia="Times New Roman" w:hAnsi="Times New Roman" w:cs="Times New Roman"/>
                <w:b/>
                <w:bCs/>
                <w:sz w:val="24"/>
                <w:szCs w:val="24"/>
              </w:rPr>
              <w:t>Random Forest</w:t>
            </w:r>
          </w:p>
        </w:tc>
        <w:tc>
          <w:tcPr>
            <w:tcW w:w="1890" w:type="dxa"/>
            <w:tcBorders>
              <w:top w:val="nil"/>
              <w:left w:val="nil"/>
              <w:bottom w:val="nil"/>
              <w:right w:val="nil"/>
            </w:tcBorders>
          </w:tcPr>
          <w:p w14:paraId="19BB8219"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0.0788</w:t>
            </w:r>
          </w:p>
        </w:tc>
        <w:tc>
          <w:tcPr>
            <w:tcW w:w="2566" w:type="dxa"/>
            <w:tcBorders>
              <w:top w:val="nil"/>
              <w:left w:val="nil"/>
              <w:bottom w:val="nil"/>
              <w:right w:val="nil"/>
            </w:tcBorders>
          </w:tcPr>
          <w:p w14:paraId="497AB1CD"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3.95</w:t>
            </w:r>
          </w:p>
        </w:tc>
        <w:tc>
          <w:tcPr>
            <w:tcW w:w="2229" w:type="dxa"/>
            <w:tcBorders>
              <w:top w:val="nil"/>
              <w:left w:val="nil"/>
              <w:bottom w:val="nil"/>
              <w:right w:val="nil"/>
            </w:tcBorders>
          </w:tcPr>
          <w:p w14:paraId="0303F293"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15.60</w:t>
            </w:r>
          </w:p>
        </w:tc>
      </w:tr>
      <w:tr w:rsidR="005E2700" w:rsidRPr="001373AD" w14:paraId="658DED00" w14:textId="77777777" w:rsidTr="00100BE6">
        <w:trPr>
          <w:trHeight w:val="229"/>
        </w:trPr>
        <w:tc>
          <w:tcPr>
            <w:tcW w:w="2228" w:type="dxa"/>
            <w:tcBorders>
              <w:top w:val="nil"/>
              <w:left w:val="nil"/>
              <w:bottom w:val="single" w:sz="4" w:space="0" w:color="auto"/>
              <w:right w:val="nil"/>
            </w:tcBorders>
          </w:tcPr>
          <w:p w14:paraId="711D4096" w14:textId="77777777" w:rsidR="005E2700" w:rsidRPr="001373AD" w:rsidRDefault="005E2700" w:rsidP="00E50405">
            <w:pPr>
              <w:jc w:val="both"/>
              <w:rPr>
                <w:rFonts w:ascii="Times New Roman" w:eastAsia="Times New Roman" w:hAnsi="Times New Roman" w:cs="Times New Roman"/>
                <w:b/>
                <w:bCs/>
                <w:sz w:val="24"/>
                <w:szCs w:val="24"/>
              </w:rPr>
            </w:pPr>
            <w:proofErr w:type="spellStart"/>
            <w:r w:rsidRPr="001373AD">
              <w:rPr>
                <w:rFonts w:ascii="Times New Roman" w:eastAsia="Times New Roman" w:hAnsi="Times New Roman" w:cs="Times New Roman"/>
                <w:b/>
                <w:bCs/>
                <w:sz w:val="24"/>
                <w:szCs w:val="24"/>
              </w:rPr>
              <w:t>XGBoost</w:t>
            </w:r>
            <w:proofErr w:type="spellEnd"/>
          </w:p>
        </w:tc>
        <w:tc>
          <w:tcPr>
            <w:tcW w:w="1890" w:type="dxa"/>
            <w:tcBorders>
              <w:top w:val="nil"/>
              <w:left w:val="nil"/>
              <w:bottom w:val="single" w:sz="4" w:space="0" w:color="auto"/>
              <w:right w:val="nil"/>
            </w:tcBorders>
          </w:tcPr>
          <w:p w14:paraId="0A43B348"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0.9316</w:t>
            </w:r>
          </w:p>
        </w:tc>
        <w:tc>
          <w:tcPr>
            <w:tcW w:w="2566" w:type="dxa"/>
            <w:tcBorders>
              <w:top w:val="nil"/>
              <w:left w:val="nil"/>
              <w:bottom w:val="single" w:sz="4" w:space="0" w:color="auto"/>
              <w:right w:val="nil"/>
            </w:tcBorders>
          </w:tcPr>
          <w:p w14:paraId="62417D23"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1.08</w:t>
            </w:r>
          </w:p>
        </w:tc>
        <w:tc>
          <w:tcPr>
            <w:tcW w:w="2229" w:type="dxa"/>
            <w:tcBorders>
              <w:top w:val="nil"/>
              <w:left w:val="nil"/>
              <w:bottom w:val="single" w:sz="4" w:space="0" w:color="auto"/>
              <w:right w:val="nil"/>
            </w:tcBorders>
          </w:tcPr>
          <w:p w14:paraId="056A9976" w14:textId="77777777" w:rsidR="005E2700" w:rsidRPr="001373AD" w:rsidRDefault="005E2700" w:rsidP="00E50405">
            <w:pPr>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1.16</w:t>
            </w:r>
          </w:p>
        </w:tc>
      </w:tr>
    </w:tbl>
    <w:p w14:paraId="10CA0E7E" w14:textId="77777777" w:rsidR="005E2700" w:rsidRDefault="005E2700" w:rsidP="00E50405">
      <w:pPr>
        <w:spacing w:line="240" w:lineRule="auto"/>
        <w:jc w:val="both"/>
        <w:rPr>
          <w:rFonts w:ascii="Times New Roman" w:hAnsi="Times New Roman" w:cs="Times New Roman"/>
          <w:b/>
          <w:bCs/>
          <w:sz w:val="24"/>
          <w:szCs w:val="24"/>
        </w:rPr>
      </w:pPr>
    </w:p>
    <w:p w14:paraId="329AA40F" w14:textId="77777777" w:rsidR="005E2700" w:rsidRDefault="005E2700" w:rsidP="00E50405">
      <w:pPr>
        <w:spacing w:line="240" w:lineRule="auto"/>
        <w:jc w:val="both"/>
        <w:rPr>
          <w:rFonts w:ascii="Times New Roman" w:hAnsi="Times New Roman" w:cs="Times New Roman"/>
          <w:sz w:val="24"/>
          <w:szCs w:val="24"/>
        </w:rPr>
      </w:pPr>
      <w:bookmarkStart w:id="18" w:name="_Hlk228392988"/>
      <w:r w:rsidRPr="00AE7A00">
        <w:rPr>
          <w:rFonts w:ascii="Times New Roman" w:hAnsi="Times New Roman" w:cs="Times New Roman"/>
          <w:sz w:val="24"/>
          <w:szCs w:val="24"/>
        </w:rPr>
        <w:t>The</w:t>
      </w:r>
      <w:r>
        <w:rPr>
          <w:rFonts w:ascii="Times New Roman" w:hAnsi="Times New Roman" w:cs="Times New Roman"/>
          <w:sz w:val="24"/>
          <w:szCs w:val="24"/>
        </w:rPr>
        <w:t xml:space="preserve"> best performing model was deployed using a web-based system with the following interfaces. Figure 3 depicts the interface for the admin or security officer to login based on their roles. </w:t>
      </w:r>
    </w:p>
    <w:p w14:paraId="71949456" w14:textId="77777777" w:rsidR="005E2700" w:rsidRDefault="005E2700" w:rsidP="00E50405">
      <w:pPr>
        <w:spacing w:line="240" w:lineRule="auto"/>
        <w:jc w:val="both"/>
        <w:rPr>
          <w:rFonts w:ascii="Times New Roman" w:hAnsi="Times New Roman" w:cs="Times New Roman"/>
          <w:sz w:val="24"/>
          <w:szCs w:val="24"/>
        </w:rPr>
      </w:pPr>
      <w:r w:rsidRPr="00245136">
        <w:rPr>
          <w:rFonts w:ascii="Times New Roman" w:hAnsi="Times New Roman" w:cs="Times New Roman"/>
          <w:noProof/>
          <w:sz w:val="24"/>
          <w:szCs w:val="24"/>
        </w:rPr>
        <w:drawing>
          <wp:inline distT="0" distB="0" distL="0" distR="0" wp14:anchorId="48479F1A" wp14:editId="7F8596B3">
            <wp:extent cx="3152775" cy="2438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2438400"/>
                    </a:xfrm>
                    <a:prstGeom prst="rect">
                      <a:avLst/>
                    </a:prstGeom>
                    <a:noFill/>
                    <a:ln>
                      <a:noFill/>
                    </a:ln>
                  </pic:spPr>
                </pic:pic>
              </a:graphicData>
            </a:graphic>
          </wp:inline>
        </w:drawing>
      </w:r>
    </w:p>
    <w:p w14:paraId="6C0B8C9E" w14:textId="77777777" w:rsidR="005E2700"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3: Login Page (Admin or Security)</w:t>
      </w:r>
    </w:p>
    <w:p w14:paraId="121E8076" w14:textId="77777777" w:rsidR="005E2700" w:rsidRDefault="005E2700" w:rsidP="00E50405">
      <w:pPr>
        <w:spacing w:line="240" w:lineRule="auto"/>
        <w:jc w:val="both"/>
        <w:rPr>
          <w:rFonts w:ascii="Times New Roman" w:hAnsi="Times New Roman" w:cs="Times New Roman"/>
          <w:sz w:val="24"/>
          <w:szCs w:val="24"/>
        </w:rPr>
      </w:pPr>
    </w:p>
    <w:p w14:paraId="3732FA78"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The admin is brought to the dashboard as seen in figure 4. It shows the total number of halls, predictions and high-risk halls after predictions have been made. It basically gives an overview of the system.</w:t>
      </w:r>
    </w:p>
    <w:p w14:paraId="39BFB200" w14:textId="77777777" w:rsidR="005E2700" w:rsidRPr="00855C81" w:rsidRDefault="005E2700" w:rsidP="00E50405">
      <w:pPr>
        <w:spacing w:line="240" w:lineRule="auto"/>
        <w:jc w:val="both"/>
        <w:rPr>
          <w:rFonts w:ascii="Times New Roman" w:hAnsi="Times New Roman" w:cs="Times New Roman"/>
          <w:b/>
          <w:bCs/>
          <w:sz w:val="24"/>
          <w:szCs w:val="24"/>
        </w:rPr>
      </w:pPr>
      <w:r w:rsidRPr="00245136">
        <w:rPr>
          <w:rFonts w:ascii="Times New Roman" w:hAnsi="Times New Roman" w:cs="Times New Roman"/>
          <w:b/>
          <w:bCs/>
          <w:noProof/>
          <w:sz w:val="24"/>
          <w:szCs w:val="24"/>
        </w:rPr>
        <w:lastRenderedPageBreak/>
        <w:drawing>
          <wp:inline distT="0" distB="0" distL="0" distR="0" wp14:anchorId="2E3CFB28" wp14:editId="747C0C76">
            <wp:extent cx="4610100" cy="2638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0100" cy="2638425"/>
                    </a:xfrm>
                    <a:prstGeom prst="rect">
                      <a:avLst/>
                    </a:prstGeom>
                    <a:noFill/>
                    <a:ln>
                      <a:noFill/>
                    </a:ln>
                  </pic:spPr>
                </pic:pic>
              </a:graphicData>
            </a:graphic>
          </wp:inline>
        </w:drawing>
      </w:r>
    </w:p>
    <w:p w14:paraId="0A1C6CC4" w14:textId="77777777" w:rsidR="005E2700" w:rsidRPr="00855C81"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4: The Admin dashboard</w:t>
      </w:r>
    </w:p>
    <w:p w14:paraId="7F85489B" w14:textId="77777777" w:rsidR="005E2700" w:rsidRDefault="005E2700" w:rsidP="00E50405">
      <w:pPr>
        <w:spacing w:line="240" w:lineRule="auto"/>
        <w:jc w:val="both"/>
        <w:rPr>
          <w:rFonts w:ascii="Times New Roman" w:hAnsi="Times New Roman" w:cs="Times New Roman"/>
          <w:sz w:val="24"/>
          <w:szCs w:val="24"/>
        </w:rPr>
      </w:pPr>
    </w:p>
    <w:p w14:paraId="373F655C" w14:textId="77777777" w:rsidR="005E2700" w:rsidRPr="004D0236"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Figure 5 is the make prediction page that is visible to the security officers or any other assigned stakeholder. It allows the stakeholders to make predictions by selecting the hall, semester and year, then click on generate to view the results.</w:t>
      </w:r>
    </w:p>
    <w:p w14:paraId="1620486D"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r>
        <w:rPr>
          <w:rFonts w:ascii="Times New Roman" w:hAnsi="Times New Roman" w:cs="Times New Roman"/>
          <w:noProof/>
          <w:sz w:val="24"/>
          <w:szCs w:val="24"/>
        </w:rPr>
        <w:drawing>
          <wp:inline distT="0" distB="0" distL="0" distR="0" wp14:anchorId="55F71063" wp14:editId="023C9A2F">
            <wp:extent cx="5172075" cy="2133600"/>
            <wp:effectExtent l="0" t="0" r="9525" b="0"/>
            <wp:docPr id="1044560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60694" name="Picture 1044560694"/>
                    <pic:cNvPicPr/>
                  </pic:nvPicPr>
                  <pic:blipFill>
                    <a:blip r:embed="rId11">
                      <a:extLst>
                        <a:ext uri="{28A0092B-C50C-407E-A947-70E740481C1C}">
                          <a14:useLocalDpi xmlns:a14="http://schemas.microsoft.com/office/drawing/2010/main" val="0"/>
                        </a:ext>
                      </a:extLst>
                    </a:blip>
                    <a:stretch>
                      <a:fillRect/>
                    </a:stretch>
                  </pic:blipFill>
                  <pic:spPr>
                    <a:xfrm>
                      <a:off x="0" y="0"/>
                      <a:ext cx="5172075" cy="2133600"/>
                    </a:xfrm>
                    <a:prstGeom prst="rect">
                      <a:avLst/>
                    </a:prstGeom>
                  </pic:spPr>
                </pic:pic>
              </a:graphicData>
            </a:graphic>
          </wp:inline>
        </w:drawing>
      </w:r>
    </w:p>
    <w:p w14:paraId="6F873471" w14:textId="77777777" w:rsidR="005E2700"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5: The prediction Page</w:t>
      </w:r>
    </w:p>
    <w:p w14:paraId="30F3D1C1" w14:textId="77777777" w:rsidR="005E2700" w:rsidRPr="00855C81" w:rsidRDefault="005E2700" w:rsidP="00E50405">
      <w:pPr>
        <w:spacing w:line="240" w:lineRule="auto"/>
        <w:jc w:val="both"/>
        <w:rPr>
          <w:rFonts w:ascii="Times New Roman" w:hAnsi="Times New Roman" w:cs="Times New Roman"/>
          <w:b/>
          <w:bCs/>
          <w:sz w:val="24"/>
          <w:szCs w:val="24"/>
        </w:rPr>
      </w:pPr>
    </w:p>
    <w:p w14:paraId="14C2B8F3" w14:textId="77777777" w:rsidR="005E2700" w:rsidRPr="00E959C7" w:rsidRDefault="005E2700" w:rsidP="00E50405">
      <w:pPr>
        <w:spacing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Following the use of the prediction platform, the result is usually displayed in the form seen in figure 6. It shows the selected hall and the total predicted incidents with a chart that breakdowns the different misconduct types and count. It also shows the risk level of each misconduct type. </w:t>
      </w:r>
    </w:p>
    <w:p w14:paraId="0D3E01F8" w14:textId="77777777" w:rsidR="005E2700" w:rsidRDefault="005E2700" w:rsidP="00E50405">
      <w:pPr>
        <w:spacing w:line="240" w:lineRule="auto"/>
        <w:jc w:val="both"/>
        <w:rPr>
          <w:rFonts w:ascii="Times New Roman" w:hAnsi="Times New Roman" w:cs="Times New Roman"/>
          <w:noProof/>
          <w:sz w:val="24"/>
          <w:szCs w:val="24"/>
        </w:rPr>
      </w:pPr>
      <w:r w:rsidRPr="00245136">
        <w:rPr>
          <w:rFonts w:ascii="Times New Roman" w:hAnsi="Times New Roman" w:cs="Times New Roman"/>
          <w:noProof/>
          <w:sz w:val="24"/>
          <w:szCs w:val="24"/>
        </w:rPr>
        <w:lastRenderedPageBreak/>
        <w:drawing>
          <wp:inline distT="0" distB="0" distL="0" distR="0" wp14:anchorId="69F3A5FC" wp14:editId="43339522">
            <wp:extent cx="4838700" cy="3019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3019425"/>
                    </a:xfrm>
                    <a:prstGeom prst="rect">
                      <a:avLst/>
                    </a:prstGeom>
                    <a:noFill/>
                    <a:ln>
                      <a:noFill/>
                    </a:ln>
                  </pic:spPr>
                </pic:pic>
              </a:graphicData>
            </a:graphic>
          </wp:inline>
        </w:drawing>
      </w:r>
    </w:p>
    <w:p w14:paraId="1EDE49B5" w14:textId="77777777" w:rsidR="005E2700" w:rsidRPr="00855C81"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6: Sample result of prediction</w:t>
      </w:r>
    </w:p>
    <w:p w14:paraId="50BE6A96" w14:textId="77777777" w:rsidR="005E2700" w:rsidRDefault="005E2700" w:rsidP="00E50405">
      <w:pPr>
        <w:spacing w:line="240" w:lineRule="auto"/>
        <w:jc w:val="both"/>
        <w:rPr>
          <w:rFonts w:ascii="Times New Roman" w:hAnsi="Times New Roman" w:cs="Times New Roman"/>
          <w:sz w:val="24"/>
          <w:szCs w:val="24"/>
        </w:rPr>
      </w:pPr>
    </w:p>
    <w:p w14:paraId="340BE16C" w14:textId="77777777" w:rsidR="005E2700" w:rsidRDefault="005E2700" w:rsidP="00E504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7 depicts the history of the previous predictions that have been made. It shows the hall name, semester, year, number of incidents and the date. Administrators can also view or delete records. </w:t>
      </w:r>
    </w:p>
    <w:p w14:paraId="46D3B969" w14:textId="77777777" w:rsidR="005E2700" w:rsidRDefault="005E2700" w:rsidP="00E50405">
      <w:pPr>
        <w:spacing w:line="240" w:lineRule="auto"/>
        <w:jc w:val="both"/>
        <w:rPr>
          <w:rFonts w:ascii="Times New Roman" w:hAnsi="Times New Roman" w:cs="Times New Roman"/>
          <w:sz w:val="24"/>
          <w:szCs w:val="24"/>
        </w:rPr>
      </w:pPr>
      <w:r w:rsidRPr="00245136">
        <w:rPr>
          <w:rFonts w:ascii="Times New Roman" w:hAnsi="Times New Roman" w:cs="Times New Roman"/>
          <w:noProof/>
          <w:sz w:val="24"/>
          <w:szCs w:val="24"/>
        </w:rPr>
        <w:drawing>
          <wp:inline distT="0" distB="0" distL="0" distR="0" wp14:anchorId="2CED0900" wp14:editId="1C7F2210">
            <wp:extent cx="4953000" cy="2442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0" cy="2442845"/>
                    </a:xfrm>
                    <a:prstGeom prst="rect">
                      <a:avLst/>
                    </a:prstGeom>
                    <a:noFill/>
                    <a:ln>
                      <a:noFill/>
                    </a:ln>
                  </pic:spPr>
                </pic:pic>
              </a:graphicData>
            </a:graphic>
          </wp:inline>
        </w:drawing>
      </w:r>
    </w:p>
    <w:p w14:paraId="437CCE6E" w14:textId="0090F581" w:rsidR="005E2700" w:rsidRDefault="005E2700" w:rsidP="00E50405">
      <w:pPr>
        <w:spacing w:line="240" w:lineRule="auto"/>
        <w:jc w:val="both"/>
        <w:rPr>
          <w:rFonts w:ascii="Times New Roman" w:hAnsi="Times New Roman" w:cs="Times New Roman"/>
          <w:b/>
          <w:bCs/>
          <w:sz w:val="24"/>
          <w:szCs w:val="24"/>
        </w:rPr>
      </w:pPr>
      <w:r w:rsidRPr="00855C81">
        <w:rPr>
          <w:rFonts w:ascii="Times New Roman" w:hAnsi="Times New Roman" w:cs="Times New Roman"/>
          <w:b/>
          <w:bCs/>
          <w:sz w:val="24"/>
          <w:szCs w:val="24"/>
        </w:rPr>
        <w:t>Figure 7: History of previous predictions</w:t>
      </w:r>
      <w:bookmarkEnd w:id="18"/>
    </w:p>
    <w:p w14:paraId="5427133B" w14:textId="7602896D" w:rsidR="00E77F2E" w:rsidRDefault="00E77F2E" w:rsidP="00E50405">
      <w:pPr>
        <w:spacing w:line="240" w:lineRule="auto"/>
        <w:jc w:val="both"/>
        <w:rPr>
          <w:rFonts w:ascii="Times New Roman" w:hAnsi="Times New Roman" w:cs="Times New Roman"/>
          <w:b/>
          <w:bCs/>
          <w:sz w:val="24"/>
          <w:szCs w:val="24"/>
        </w:rPr>
      </w:pPr>
    </w:p>
    <w:p w14:paraId="3CDECDBC" w14:textId="77777777" w:rsidR="00E77F2E" w:rsidRPr="00671019" w:rsidRDefault="00E77F2E" w:rsidP="00E77F2E">
      <w:pPr>
        <w:spacing w:line="240" w:lineRule="auto"/>
        <w:jc w:val="both"/>
        <w:rPr>
          <w:rFonts w:ascii="Times New Roman" w:eastAsia="Times New Roman" w:hAnsi="Times New Roman" w:cs="Times New Roman"/>
          <w:sz w:val="24"/>
          <w:szCs w:val="24"/>
        </w:rPr>
      </w:pPr>
      <w:r w:rsidRPr="00671019">
        <w:rPr>
          <w:rFonts w:ascii="Times New Roman" w:eastAsia="Times New Roman" w:hAnsi="Times New Roman" w:cs="Times New Roman"/>
          <w:sz w:val="24"/>
          <w:szCs w:val="24"/>
        </w:rPr>
        <w:t xml:space="preserve">The results showed that machine learning can be a practical and effective tool for addressing misconducts on campus, turning years of incident records into something useful for administrators. The system addressed the limitation of traditional methods by moving from reactive to proactive approaches. The model’s performance depends on the quality of historical data and requires continuous update to remain effective. </w:t>
      </w:r>
      <w:r w:rsidRPr="00671019">
        <w:rPr>
          <w:rFonts w:ascii="Times New Roman" w:hAnsi="Times New Roman" w:cs="Times New Roman"/>
          <w:sz w:val="24"/>
          <w:szCs w:val="24"/>
        </w:rPr>
        <w:t>Overall, the project demonstrates that predictive, data-driven approaches can enhance misconduct detection, improve monitoring, and support proactive decision-making in educational institutions.</w:t>
      </w:r>
    </w:p>
    <w:p w14:paraId="26083146" w14:textId="77777777" w:rsidR="005E2700" w:rsidRPr="00AE7A00" w:rsidRDefault="005E2700" w:rsidP="00E50405">
      <w:pPr>
        <w:spacing w:line="240" w:lineRule="auto"/>
        <w:jc w:val="both"/>
        <w:rPr>
          <w:rFonts w:ascii="Times New Roman" w:hAnsi="Times New Roman" w:cs="Times New Roman"/>
          <w:sz w:val="24"/>
          <w:szCs w:val="24"/>
        </w:rPr>
      </w:pPr>
    </w:p>
    <w:p w14:paraId="2356FFB5" w14:textId="51C3AE83" w:rsidR="005E2700" w:rsidRPr="00E77F2E" w:rsidRDefault="005E2700" w:rsidP="00E50405">
      <w:pPr>
        <w:spacing w:line="240" w:lineRule="auto"/>
        <w:jc w:val="both"/>
        <w:rPr>
          <w:rFonts w:ascii="Times New Roman" w:hAnsi="Times New Roman" w:cs="Times New Roman"/>
          <w:b/>
          <w:bCs/>
          <w:sz w:val="28"/>
          <w:szCs w:val="28"/>
        </w:rPr>
      </w:pPr>
      <w:r w:rsidRPr="00E77F2E">
        <w:rPr>
          <w:rFonts w:ascii="Times New Roman" w:hAnsi="Times New Roman" w:cs="Times New Roman"/>
          <w:b/>
          <w:bCs/>
          <w:sz w:val="28"/>
          <w:szCs w:val="28"/>
        </w:rPr>
        <w:t>CONCLUSION</w:t>
      </w:r>
    </w:p>
    <w:p w14:paraId="5B9C7BD9" w14:textId="77777777" w:rsidR="005E2700" w:rsidRPr="001373AD" w:rsidRDefault="005E2700" w:rsidP="00E50405">
      <w:pPr>
        <w:spacing w:line="240" w:lineRule="auto"/>
        <w:jc w:val="both"/>
        <w:rPr>
          <w:rFonts w:ascii="Times New Roman" w:eastAsia="Times New Roman" w:hAnsi="Times New Roman" w:cs="Times New Roman"/>
          <w:sz w:val="24"/>
          <w:szCs w:val="24"/>
        </w:rPr>
      </w:pPr>
      <w:bookmarkStart w:id="19" w:name="_Hlk228393441"/>
      <w:r w:rsidRPr="001373AD">
        <w:rPr>
          <w:rFonts w:ascii="Times New Roman" w:eastAsia="Times New Roman" w:hAnsi="Times New Roman" w:cs="Times New Roman"/>
          <w:sz w:val="24"/>
          <w:szCs w:val="24"/>
        </w:rPr>
        <w:t xml:space="preserve">It is clear that machine learning is amenable to playing practical role managing misconduct in university hostels. It makes incident pattern detection possible based on years of recorded incident data made. Bringing machine </w:t>
      </w:r>
      <w:r w:rsidRPr="001373AD">
        <w:rPr>
          <w:rFonts w:ascii="Times New Roman" w:eastAsia="Times New Roman" w:hAnsi="Times New Roman" w:cs="Times New Roman"/>
          <w:sz w:val="24"/>
          <w:szCs w:val="24"/>
        </w:rPr>
        <w:lastRenderedPageBreak/>
        <w:t>learning into the way hostel misconduct is managed is a practical step towards smarter and more effective campus administration.</w:t>
      </w:r>
    </w:p>
    <w:p w14:paraId="1D481D69" w14:textId="77777777" w:rsidR="005E2700" w:rsidRPr="001373AD" w:rsidRDefault="005E2700" w:rsidP="00E50405">
      <w:pPr>
        <w:spacing w:line="240" w:lineRule="auto"/>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 xml:space="preserve">Of the three models that were tested, </w:t>
      </w:r>
      <w:proofErr w:type="spellStart"/>
      <w:r w:rsidRPr="001373AD">
        <w:rPr>
          <w:rFonts w:ascii="Times New Roman" w:eastAsia="Times New Roman" w:hAnsi="Times New Roman" w:cs="Times New Roman"/>
          <w:sz w:val="24"/>
          <w:szCs w:val="24"/>
        </w:rPr>
        <w:t>XGBoost</w:t>
      </w:r>
      <w:proofErr w:type="spellEnd"/>
      <w:r w:rsidRPr="001373AD">
        <w:rPr>
          <w:rFonts w:ascii="Times New Roman" w:eastAsia="Times New Roman" w:hAnsi="Times New Roman" w:cs="Times New Roman"/>
          <w:sz w:val="24"/>
          <w:szCs w:val="24"/>
        </w:rPr>
        <w:t xml:space="preserve"> outperformed Linear Regression and Random Forest as it handled the complexity of the data better and had better prediction metrics across different hostels and time periods.</w:t>
      </w:r>
    </w:p>
    <w:p w14:paraId="729CF5FF" w14:textId="77777777" w:rsidR="005E2700" w:rsidRPr="001373AD" w:rsidRDefault="005E2700" w:rsidP="00E50405">
      <w:pPr>
        <w:spacing w:line="240" w:lineRule="auto"/>
        <w:jc w:val="both"/>
        <w:rPr>
          <w:rFonts w:ascii="Times New Roman" w:eastAsia="Times New Roman" w:hAnsi="Times New Roman" w:cs="Times New Roman"/>
          <w:sz w:val="24"/>
          <w:szCs w:val="24"/>
        </w:rPr>
      </w:pPr>
      <w:r w:rsidRPr="001373AD">
        <w:rPr>
          <w:rFonts w:ascii="Times New Roman" w:eastAsia="Times New Roman" w:hAnsi="Times New Roman" w:cs="Times New Roman"/>
          <w:sz w:val="24"/>
          <w:szCs w:val="24"/>
        </w:rPr>
        <w:t xml:space="preserve">Furthermore, the developed system effective in that stakeholders such as governments, security operatives, hostel administrators and the community can use it to get ahead of potential problems rather than always reacting after incident. This shift in approach can make a difference, whether it is in how security is planned, how staff and resources are deployed, or simply in keeping the campus environment safer for students. </w:t>
      </w:r>
    </w:p>
    <w:bookmarkEnd w:id="19"/>
    <w:p w14:paraId="0A9621F7" w14:textId="77777777" w:rsidR="005E2700" w:rsidRPr="001373AD" w:rsidRDefault="005E2700" w:rsidP="00E50405">
      <w:pPr>
        <w:spacing w:line="240" w:lineRule="auto"/>
        <w:jc w:val="both"/>
        <w:rPr>
          <w:rFonts w:ascii="Times New Roman" w:eastAsia="Times New Roman" w:hAnsi="Times New Roman" w:cs="Times New Roman"/>
          <w:b/>
          <w:bCs/>
          <w:sz w:val="24"/>
          <w:szCs w:val="24"/>
        </w:rPr>
      </w:pPr>
    </w:p>
    <w:p w14:paraId="3CA1AA9E" w14:textId="77777777" w:rsidR="005E2700" w:rsidRPr="001373AD" w:rsidRDefault="005E2700" w:rsidP="00E50405">
      <w:pPr>
        <w:spacing w:line="240" w:lineRule="auto"/>
        <w:jc w:val="both"/>
        <w:rPr>
          <w:rFonts w:ascii="Times New Roman" w:eastAsia="Times New Roman" w:hAnsi="Times New Roman" w:cs="Times New Roman"/>
          <w:sz w:val="24"/>
          <w:szCs w:val="24"/>
        </w:rPr>
      </w:pPr>
    </w:p>
    <w:p w14:paraId="0AB85480" w14:textId="666B26A9" w:rsidR="009525FD" w:rsidRDefault="005E2700" w:rsidP="00E50405">
      <w:pPr>
        <w:spacing w:line="240" w:lineRule="auto"/>
        <w:jc w:val="both"/>
        <w:rPr>
          <w:rFonts w:ascii="Times New Roman" w:eastAsia="Times New Roman" w:hAnsi="Times New Roman" w:cs="Times New Roman"/>
          <w:b/>
          <w:bCs/>
          <w:sz w:val="28"/>
          <w:szCs w:val="28"/>
        </w:rPr>
      </w:pPr>
      <w:r w:rsidRPr="00820557">
        <w:rPr>
          <w:rFonts w:ascii="Times New Roman" w:eastAsia="Times New Roman" w:hAnsi="Times New Roman" w:cs="Times New Roman"/>
          <w:b/>
          <w:bCs/>
          <w:sz w:val="28"/>
          <w:szCs w:val="28"/>
        </w:rPr>
        <w:t>REFERENCES</w:t>
      </w:r>
      <w:r w:rsidRPr="00820557">
        <w:rPr>
          <w:rFonts w:ascii="Times New Roman" w:eastAsia="Times New Roman" w:hAnsi="Times New Roman" w:cs="Times New Roman"/>
          <w:sz w:val="28"/>
          <w:szCs w:val="28"/>
        </w:rPr>
        <w:t xml:space="preserve">   </w:t>
      </w:r>
    </w:p>
    <w:p w14:paraId="5DA9A0B4" w14:textId="56402805"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Balogun, A. O., E. O. </w:t>
      </w:r>
      <w:proofErr w:type="spellStart"/>
      <w:r w:rsidRPr="00D77D52">
        <w:rPr>
          <w:rFonts w:ascii="Times New Roman" w:eastAsia="Times New Roman" w:hAnsi="Times New Roman" w:cs="Times New Roman"/>
          <w:sz w:val="24"/>
          <w:szCs w:val="24"/>
        </w:rPr>
        <w:t>Uyanne</w:t>
      </w:r>
      <w:proofErr w:type="spellEnd"/>
      <w:r w:rsidRPr="00D77D52">
        <w:rPr>
          <w:rFonts w:ascii="Times New Roman" w:eastAsia="Times New Roman" w:hAnsi="Times New Roman" w:cs="Times New Roman"/>
          <w:sz w:val="24"/>
          <w:szCs w:val="24"/>
        </w:rPr>
        <w:t xml:space="preserve">, and L. O. </w:t>
      </w:r>
      <w:proofErr w:type="spellStart"/>
      <w:r w:rsidRPr="00D77D52">
        <w:rPr>
          <w:rFonts w:ascii="Times New Roman" w:eastAsia="Times New Roman" w:hAnsi="Times New Roman" w:cs="Times New Roman"/>
          <w:sz w:val="24"/>
          <w:szCs w:val="24"/>
        </w:rPr>
        <w:t>Badamas</w:t>
      </w:r>
      <w:proofErr w:type="spellEnd"/>
      <w:r w:rsidR="00FE29D3">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FE29D3">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2021</w:t>
      </w:r>
      <w:r w:rsidR="00FE29D3">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“Prevalence and Causes of Misconduct among University Undergraduates in Ilorin, Nigeria,” </w:t>
      </w:r>
      <w:r w:rsidRPr="00D77D52">
        <w:rPr>
          <w:rFonts w:ascii="Times New Roman" w:eastAsia="Times New Roman" w:hAnsi="Times New Roman" w:cs="Times New Roman"/>
          <w:i/>
          <w:iCs/>
          <w:sz w:val="24"/>
          <w:szCs w:val="24"/>
        </w:rPr>
        <w:t>Interdisciplinary Journal of Education</w:t>
      </w:r>
      <w:r w:rsidRPr="00D77D52">
        <w:rPr>
          <w:rFonts w:ascii="Times New Roman" w:eastAsia="Times New Roman" w:hAnsi="Times New Roman" w:cs="Times New Roman"/>
          <w:sz w:val="24"/>
          <w:szCs w:val="24"/>
        </w:rPr>
        <w:t xml:space="preserve">, vol. 4, no. 2. </w:t>
      </w:r>
    </w:p>
    <w:p w14:paraId="4F870E47" w14:textId="459E5701"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Baker, R. S., and K. </w:t>
      </w:r>
      <w:proofErr w:type="spellStart"/>
      <w:r w:rsidRPr="00D77D52">
        <w:rPr>
          <w:rFonts w:ascii="Times New Roman" w:eastAsia="Times New Roman" w:hAnsi="Times New Roman" w:cs="Times New Roman"/>
          <w:sz w:val="24"/>
          <w:szCs w:val="24"/>
        </w:rPr>
        <w:t>Yacef</w:t>
      </w:r>
      <w:proofErr w:type="spellEnd"/>
      <w:r w:rsidR="00395422">
        <w:rPr>
          <w:rFonts w:ascii="Times New Roman" w:eastAsia="Times New Roman" w:hAnsi="Times New Roman" w:cs="Times New Roman"/>
          <w:sz w:val="24"/>
          <w:szCs w:val="24"/>
        </w:rPr>
        <w:t>. (</w:t>
      </w:r>
      <w:r w:rsidRPr="00D77D52">
        <w:rPr>
          <w:rFonts w:ascii="Times New Roman" w:eastAsia="Times New Roman" w:hAnsi="Times New Roman" w:cs="Times New Roman"/>
          <w:sz w:val="24"/>
          <w:szCs w:val="24"/>
        </w:rPr>
        <w:t>2009</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“The State of Educational Data Mining in 2009: A Review and Future Visions,” </w:t>
      </w:r>
      <w:r w:rsidRPr="00D77D52">
        <w:rPr>
          <w:rFonts w:ascii="Times New Roman" w:eastAsia="Times New Roman" w:hAnsi="Times New Roman" w:cs="Times New Roman"/>
          <w:i/>
          <w:iCs/>
          <w:sz w:val="24"/>
          <w:szCs w:val="24"/>
        </w:rPr>
        <w:t>Journal of Educational Data Mining</w:t>
      </w:r>
      <w:r w:rsidRPr="00D77D52">
        <w:rPr>
          <w:rFonts w:ascii="Times New Roman" w:eastAsia="Times New Roman" w:hAnsi="Times New Roman" w:cs="Times New Roman"/>
          <w:sz w:val="24"/>
          <w:szCs w:val="24"/>
        </w:rPr>
        <w:t xml:space="preserve">, vol. 1, no. 1, pp. 3–17. </w:t>
      </w:r>
    </w:p>
    <w:p w14:paraId="4C71D50B" w14:textId="78BA72F8" w:rsidR="00B75E07"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B75E07">
        <w:rPr>
          <w:rFonts w:ascii="Times New Roman" w:eastAsia="Times New Roman" w:hAnsi="Times New Roman" w:cs="Times New Roman"/>
          <w:sz w:val="24"/>
          <w:szCs w:val="24"/>
        </w:rPr>
        <w:t>Comas-</w:t>
      </w:r>
      <w:proofErr w:type="spellStart"/>
      <w:r w:rsidRPr="00B75E07">
        <w:rPr>
          <w:rFonts w:ascii="Times New Roman" w:eastAsia="Times New Roman" w:hAnsi="Times New Roman" w:cs="Times New Roman"/>
          <w:sz w:val="24"/>
          <w:szCs w:val="24"/>
        </w:rPr>
        <w:t>Forgas</w:t>
      </w:r>
      <w:proofErr w:type="spellEnd"/>
      <w:r w:rsidRPr="00B75E07">
        <w:rPr>
          <w:rFonts w:ascii="Times New Roman" w:eastAsia="Times New Roman" w:hAnsi="Times New Roman" w:cs="Times New Roman"/>
          <w:sz w:val="24"/>
          <w:szCs w:val="24"/>
        </w:rPr>
        <w:t xml:space="preserve">, F. M., and J. </w:t>
      </w:r>
      <w:proofErr w:type="spellStart"/>
      <w:r w:rsidRPr="00B75E07">
        <w:rPr>
          <w:rFonts w:ascii="Times New Roman" w:eastAsia="Times New Roman" w:hAnsi="Times New Roman" w:cs="Times New Roman"/>
          <w:sz w:val="24"/>
          <w:szCs w:val="24"/>
        </w:rPr>
        <w:t>Sureda-Negre</w:t>
      </w:r>
      <w:proofErr w:type="spellEnd"/>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2012</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 xml:space="preserve">. “Academic Plagiarism: Explanatory Factors from Students’ Perspective,” </w:t>
      </w:r>
      <w:r w:rsidRPr="00B75E07">
        <w:rPr>
          <w:rFonts w:ascii="Times New Roman" w:eastAsia="Times New Roman" w:hAnsi="Times New Roman" w:cs="Times New Roman"/>
          <w:i/>
          <w:iCs/>
          <w:sz w:val="24"/>
          <w:szCs w:val="24"/>
        </w:rPr>
        <w:t>Journal of Academic Ethics</w:t>
      </w:r>
      <w:r w:rsidRPr="00B75E07">
        <w:rPr>
          <w:rFonts w:ascii="Times New Roman" w:eastAsia="Times New Roman" w:hAnsi="Times New Roman" w:cs="Times New Roman"/>
          <w:sz w:val="24"/>
          <w:szCs w:val="24"/>
        </w:rPr>
        <w:t>, vol. 10, no. 3, pp. 217–232.</w:t>
      </w:r>
    </w:p>
    <w:p w14:paraId="09AC67BB" w14:textId="16155733" w:rsidR="004C30D9" w:rsidRPr="00B75E07"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B75E07">
        <w:rPr>
          <w:rFonts w:ascii="Times New Roman" w:eastAsia="Times New Roman" w:hAnsi="Times New Roman" w:cs="Times New Roman"/>
          <w:sz w:val="24"/>
          <w:szCs w:val="24"/>
        </w:rPr>
        <w:t xml:space="preserve">Hand, D. J. </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2006</w:t>
      </w:r>
      <w:r w:rsidR="00395422">
        <w:rPr>
          <w:rFonts w:ascii="Times New Roman" w:eastAsia="Times New Roman" w:hAnsi="Times New Roman" w:cs="Times New Roman"/>
          <w:sz w:val="24"/>
          <w:szCs w:val="24"/>
        </w:rPr>
        <w:t>)</w:t>
      </w:r>
      <w:r w:rsidRPr="00B75E07">
        <w:rPr>
          <w:rFonts w:ascii="Times New Roman" w:eastAsia="Times New Roman" w:hAnsi="Times New Roman" w:cs="Times New Roman"/>
          <w:sz w:val="24"/>
          <w:szCs w:val="24"/>
        </w:rPr>
        <w:t xml:space="preserve">. “Classifier Technology and the Illusion of Progress,” </w:t>
      </w:r>
      <w:r w:rsidRPr="00B75E07">
        <w:rPr>
          <w:rFonts w:ascii="Times New Roman" w:eastAsia="Times New Roman" w:hAnsi="Times New Roman" w:cs="Times New Roman"/>
          <w:i/>
          <w:iCs/>
          <w:sz w:val="24"/>
          <w:szCs w:val="24"/>
        </w:rPr>
        <w:t>Statistical Science</w:t>
      </w:r>
      <w:r w:rsidRPr="00B75E07">
        <w:rPr>
          <w:rFonts w:ascii="Times New Roman" w:eastAsia="Times New Roman" w:hAnsi="Times New Roman" w:cs="Times New Roman"/>
          <w:sz w:val="24"/>
          <w:szCs w:val="24"/>
        </w:rPr>
        <w:t xml:space="preserve">, vol. 21, no. 1, pp. 1–14. DOI: </w:t>
      </w:r>
      <w:hyperlink r:id="rId14" w:tgtFrame="_new" w:history="1">
        <w:r w:rsidRPr="00B75E07">
          <w:rPr>
            <w:rFonts w:ascii="Times New Roman" w:eastAsia="Times New Roman" w:hAnsi="Times New Roman" w:cs="Times New Roman"/>
            <w:color w:val="0000FF"/>
            <w:sz w:val="24"/>
            <w:szCs w:val="24"/>
            <w:u w:val="single"/>
          </w:rPr>
          <w:t>https://doi.org/10.1214/088342306000000060</w:t>
        </w:r>
      </w:hyperlink>
      <w:r w:rsidRPr="00B75E07">
        <w:rPr>
          <w:rFonts w:ascii="Times New Roman" w:eastAsia="Times New Roman" w:hAnsi="Times New Roman" w:cs="Times New Roman"/>
          <w:sz w:val="24"/>
          <w:szCs w:val="24"/>
        </w:rPr>
        <w:t xml:space="preserve"> </w:t>
      </w:r>
    </w:p>
    <w:p w14:paraId="36142CF4" w14:textId="6972DB10"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Holmes, A., J. Bialik, and C. Fadel</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2023</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“Artificial Intelligence in Education: Promise and Implications,” </w:t>
      </w:r>
      <w:r w:rsidRPr="00D77D52">
        <w:rPr>
          <w:rFonts w:ascii="Times New Roman" w:eastAsia="Times New Roman" w:hAnsi="Times New Roman" w:cs="Times New Roman"/>
          <w:i/>
          <w:iCs/>
          <w:sz w:val="24"/>
          <w:szCs w:val="24"/>
        </w:rPr>
        <w:t>Education Sciences</w:t>
      </w:r>
      <w:r w:rsidRPr="00D77D52">
        <w:rPr>
          <w:rFonts w:ascii="Times New Roman" w:eastAsia="Times New Roman" w:hAnsi="Times New Roman" w:cs="Times New Roman"/>
          <w:sz w:val="24"/>
          <w:szCs w:val="24"/>
        </w:rPr>
        <w:t xml:space="preserve">, vol. 13, no. 3, pp. 1–16. </w:t>
      </w:r>
    </w:p>
    <w:p w14:paraId="3F0D5313" w14:textId="30C0EB5A"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Jacob, O. A., O. </w:t>
      </w:r>
      <w:proofErr w:type="spellStart"/>
      <w:r w:rsidRPr="00D77D52">
        <w:rPr>
          <w:rFonts w:ascii="Times New Roman" w:eastAsia="Times New Roman" w:hAnsi="Times New Roman" w:cs="Times New Roman"/>
          <w:sz w:val="24"/>
          <w:szCs w:val="24"/>
        </w:rPr>
        <w:t>Ayinde</w:t>
      </w:r>
      <w:proofErr w:type="spellEnd"/>
      <w:r w:rsidRPr="00D77D52">
        <w:rPr>
          <w:rFonts w:ascii="Times New Roman" w:eastAsia="Times New Roman" w:hAnsi="Times New Roman" w:cs="Times New Roman"/>
          <w:sz w:val="24"/>
          <w:szCs w:val="24"/>
        </w:rPr>
        <w:t>, and A. J. Jacob</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2018</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“Prevalence of Academic Dishonesty as a Form of Corrupt Practices among University Undergraduates in </w:t>
      </w:r>
      <w:proofErr w:type="spellStart"/>
      <w:r w:rsidRPr="00D77D52">
        <w:rPr>
          <w:rFonts w:ascii="Times New Roman" w:eastAsia="Times New Roman" w:hAnsi="Times New Roman" w:cs="Times New Roman"/>
          <w:sz w:val="24"/>
          <w:szCs w:val="24"/>
        </w:rPr>
        <w:t>Kwara</w:t>
      </w:r>
      <w:proofErr w:type="spellEnd"/>
      <w:r w:rsidRPr="00D77D52">
        <w:rPr>
          <w:rFonts w:ascii="Times New Roman" w:eastAsia="Times New Roman" w:hAnsi="Times New Roman" w:cs="Times New Roman"/>
          <w:sz w:val="24"/>
          <w:szCs w:val="24"/>
        </w:rPr>
        <w:t xml:space="preserve"> State, Nigeria,” </w:t>
      </w:r>
      <w:r w:rsidRPr="00D77D52">
        <w:rPr>
          <w:rFonts w:ascii="Times New Roman" w:eastAsia="Times New Roman" w:hAnsi="Times New Roman" w:cs="Times New Roman"/>
          <w:i/>
          <w:iCs/>
          <w:sz w:val="24"/>
          <w:szCs w:val="24"/>
        </w:rPr>
        <w:t>Nigerian Journal of Social Studies</w:t>
      </w:r>
      <w:r w:rsidRPr="00D77D52">
        <w:rPr>
          <w:rFonts w:ascii="Times New Roman" w:eastAsia="Times New Roman" w:hAnsi="Times New Roman" w:cs="Times New Roman"/>
          <w:sz w:val="24"/>
          <w:szCs w:val="24"/>
        </w:rPr>
        <w:t xml:space="preserve">, vol. 21, no. 1. </w:t>
      </w:r>
    </w:p>
    <w:p w14:paraId="7D38CFD9" w14:textId="38EFC2DC"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Jordan, M. I., and T. M. Mitchel</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2015</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“Machine Learning: Trends, Perspectives, and Prospects,” </w:t>
      </w:r>
      <w:r w:rsidRPr="00D77D52">
        <w:rPr>
          <w:rFonts w:ascii="Times New Roman" w:eastAsia="Times New Roman" w:hAnsi="Times New Roman" w:cs="Times New Roman"/>
          <w:i/>
          <w:iCs/>
          <w:sz w:val="24"/>
          <w:szCs w:val="24"/>
        </w:rPr>
        <w:t>Science</w:t>
      </w:r>
      <w:r w:rsidRPr="00D77D52">
        <w:rPr>
          <w:rFonts w:ascii="Times New Roman" w:eastAsia="Times New Roman" w:hAnsi="Times New Roman" w:cs="Times New Roman"/>
          <w:sz w:val="24"/>
          <w:szCs w:val="24"/>
        </w:rPr>
        <w:t xml:space="preserve">, vol. 349, no. 6245, pp. 255–260. DOI: </w:t>
      </w:r>
      <w:hyperlink r:id="rId15" w:tgtFrame="_new" w:history="1">
        <w:r w:rsidRPr="00D77D52">
          <w:rPr>
            <w:rFonts w:ascii="Times New Roman" w:eastAsia="Times New Roman" w:hAnsi="Times New Roman" w:cs="Times New Roman"/>
            <w:color w:val="0000FF"/>
            <w:sz w:val="24"/>
            <w:szCs w:val="24"/>
            <w:u w:val="single"/>
          </w:rPr>
          <w:t>https://doi.org/10.1126/science.aaa8415</w:t>
        </w:r>
      </w:hyperlink>
      <w:r w:rsidRPr="00D77D52">
        <w:rPr>
          <w:rFonts w:ascii="Times New Roman" w:eastAsia="Times New Roman" w:hAnsi="Times New Roman" w:cs="Times New Roman"/>
          <w:sz w:val="24"/>
          <w:szCs w:val="24"/>
        </w:rPr>
        <w:t xml:space="preserve"> </w:t>
      </w:r>
    </w:p>
    <w:p w14:paraId="078AB0C5" w14:textId="29B9A2AB"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proofErr w:type="spellStart"/>
      <w:r w:rsidRPr="00D77D52">
        <w:rPr>
          <w:rFonts w:ascii="Times New Roman" w:eastAsia="Times New Roman" w:hAnsi="Times New Roman" w:cs="Times New Roman"/>
          <w:sz w:val="24"/>
          <w:szCs w:val="24"/>
        </w:rPr>
        <w:t>Kamalov</w:t>
      </w:r>
      <w:proofErr w:type="spellEnd"/>
      <w:r w:rsidRPr="00D77D52">
        <w:rPr>
          <w:rFonts w:ascii="Times New Roman" w:eastAsia="Times New Roman" w:hAnsi="Times New Roman" w:cs="Times New Roman"/>
          <w:sz w:val="24"/>
          <w:szCs w:val="24"/>
        </w:rPr>
        <w:t xml:space="preserve">, F., H. Sulieman, and D. </w:t>
      </w:r>
      <w:proofErr w:type="spellStart"/>
      <w:r w:rsidRPr="00D77D52">
        <w:rPr>
          <w:rFonts w:ascii="Times New Roman" w:eastAsia="Times New Roman" w:hAnsi="Times New Roman" w:cs="Times New Roman"/>
          <w:sz w:val="24"/>
          <w:szCs w:val="24"/>
        </w:rPr>
        <w:t>Calonge</w:t>
      </w:r>
      <w:proofErr w:type="spellEnd"/>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2021</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“Machine Learning Based Approach to Exam Cheating Detection,” </w:t>
      </w:r>
      <w:r w:rsidRPr="00D77D52">
        <w:rPr>
          <w:rFonts w:ascii="Times New Roman" w:eastAsia="Times New Roman" w:hAnsi="Times New Roman" w:cs="Times New Roman"/>
          <w:i/>
          <w:iCs/>
          <w:sz w:val="24"/>
          <w:szCs w:val="24"/>
        </w:rPr>
        <w:t>PLOS ONE</w:t>
      </w:r>
      <w:r w:rsidRPr="00D77D52">
        <w:rPr>
          <w:rFonts w:ascii="Times New Roman" w:eastAsia="Times New Roman" w:hAnsi="Times New Roman" w:cs="Times New Roman"/>
          <w:sz w:val="24"/>
          <w:szCs w:val="24"/>
        </w:rPr>
        <w:t xml:space="preserve">, vol. 16, no. 8. DOI: https://doi.org/10.1371/journal.pone.0254347 </w:t>
      </w:r>
    </w:p>
    <w:p w14:paraId="6EAC2FA2" w14:textId="2D46A189"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proofErr w:type="spellStart"/>
      <w:r w:rsidRPr="00D77D52">
        <w:rPr>
          <w:rFonts w:ascii="Times New Roman" w:eastAsia="Times New Roman" w:hAnsi="Times New Roman" w:cs="Times New Roman"/>
          <w:sz w:val="24"/>
          <w:szCs w:val="24"/>
        </w:rPr>
        <w:t>Maguya</w:t>
      </w:r>
      <w:proofErr w:type="spellEnd"/>
      <w:r w:rsidRPr="00D77D52">
        <w:rPr>
          <w:rFonts w:ascii="Times New Roman" w:eastAsia="Times New Roman" w:hAnsi="Times New Roman" w:cs="Times New Roman"/>
          <w:sz w:val="24"/>
          <w:szCs w:val="24"/>
        </w:rPr>
        <w:t xml:space="preserve">, A.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“Machine Learning Approach for Quantifying Academic Misconduct,” </w:t>
      </w:r>
      <w:r w:rsidRPr="00D77D52">
        <w:rPr>
          <w:rFonts w:ascii="Times New Roman" w:eastAsia="Times New Roman" w:hAnsi="Times New Roman" w:cs="Times New Roman"/>
          <w:i/>
          <w:iCs/>
          <w:sz w:val="24"/>
          <w:szCs w:val="24"/>
        </w:rPr>
        <w:t xml:space="preserve">Acta </w:t>
      </w:r>
      <w:proofErr w:type="spellStart"/>
      <w:r w:rsidRPr="00D77D52">
        <w:rPr>
          <w:rFonts w:ascii="Times New Roman" w:eastAsia="Times New Roman" w:hAnsi="Times New Roman" w:cs="Times New Roman"/>
          <w:i/>
          <w:iCs/>
          <w:sz w:val="24"/>
          <w:szCs w:val="24"/>
        </w:rPr>
        <w:t>Infologica</w:t>
      </w:r>
      <w:proofErr w:type="spellEnd"/>
      <w:r w:rsidRPr="00D77D52">
        <w:rPr>
          <w:rFonts w:ascii="Times New Roman" w:eastAsia="Times New Roman" w:hAnsi="Times New Roman" w:cs="Times New Roman"/>
          <w:sz w:val="24"/>
          <w:szCs w:val="24"/>
        </w:rPr>
        <w:t xml:space="preserve">, vol. 8, no. 2, pp. 145–158. </w:t>
      </w:r>
    </w:p>
    <w:p w14:paraId="5EAC5149" w14:textId="792EE0DF"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Mitchell, T. M.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1997</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Pr="00D77D52">
        <w:rPr>
          <w:rFonts w:ascii="Times New Roman" w:eastAsia="Times New Roman" w:hAnsi="Times New Roman" w:cs="Times New Roman"/>
          <w:i/>
          <w:iCs/>
          <w:sz w:val="24"/>
          <w:szCs w:val="24"/>
        </w:rPr>
        <w:t>Machine Learning</w:t>
      </w:r>
      <w:r w:rsidRPr="00D77D52">
        <w:rPr>
          <w:rFonts w:ascii="Times New Roman" w:eastAsia="Times New Roman" w:hAnsi="Times New Roman" w:cs="Times New Roman"/>
          <w:sz w:val="24"/>
          <w:szCs w:val="24"/>
        </w:rPr>
        <w:t xml:space="preserve">. New York, NY, USA: McGraw-Hill. </w:t>
      </w:r>
    </w:p>
    <w:p w14:paraId="13B74C0B" w14:textId="7C349BC9"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proofErr w:type="spellStart"/>
      <w:r w:rsidRPr="00D77D52">
        <w:rPr>
          <w:rFonts w:ascii="Times New Roman" w:eastAsia="Times New Roman" w:hAnsi="Times New Roman" w:cs="Times New Roman"/>
          <w:sz w:val="24"/>
          <w:szCs w:val="24"/>
        </w:rPr>
        <w:t>Paustian</w:t>
      </w:r>
      <w:proofErr w:type="spellEnd"/>
      <w:r w:rsidRPr="00D77D52">
        <w:rPr>
          <w:rFonts w:ascii="Times New Roman" w:eastAsia="Times New Roman" w:hAnsi="Times New Roman" w:cs="Times New Roman"/>
          <w:sz w:val="24"/>
          <w:szCs w:val="24"/>
        </w:rPr>
        <w:t>, T., and B. Slinger</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“Students’ Use of Large Language Models in Higher Education,” </w:t>
      </w:r>
      <w:r w:rsidRPr="00D77D52">
        <w:rPr>
          <w:rFonts w:ascii="Times New Roman" w:eastAsia="Times New Roman" w:hAnsi="Times New Roman" w:cs="Times New Roman"/>
          <w:i/>
          <w:iCs/>
          <w:sz w:val="24"/>
          <w:szCs w:val="24"/>
        </w:rPr>
        <w:t>Frontiers in Education</w:t>
      </w:r>
      <w:r w:rsidRPr="00D77D52">
        <w:rPr>
          <w:rFonts w:ascii="Times New Roman" w:eastAsia="Times New Roman" w:hAnsi="Times New Roman" w:cs="Times New Roman"/>
          <w:sz w:val="24"/>
          <w:szCs w:val="24"/>
        </w:rPr>
        <w:t xml:space="preserve">, vol. 9, pp. 1–12. </w:t>
      </w:r>
    </w:p>
    <w:p w14:paraId="79ECF266" w14:textId="4AA9A35F"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 xml:space="preserve">Project Clue, n.d. “An Appraisal of Increase in Property Crimes among Students of Village Hostel, University of Jos.”  </w:t>
      </w:r>
    </w:p>
    <w:p w14:paraId="121C19EF" w14:textId="7B08CCAF"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Stephen, O. I., A. I. Ayomide, and V. A. Esan</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“Campus Criminality and Vulnerability of </w:t>
      </w:r>
      <w:proofErr w:type="spellStart"/>
      <w:r w:rsidRPr="00D77D52">
        <w:rPr>
          <w:rFonts w:ascii="Times New Roman" w:eastAsia="Times New Roman" w:hAnsi="Times New Roman" w:cs="Times New Roman"/>
          <w:sz w:val="24"/>
          <w:szCs w:val="24"/>
        </w:rPr>
        <w:t>Victimisation</w:t>
      </w:r>
      <w:proofErr w:type="spellEnd"/>
      <w:r w:rsidRPr="00D77D52">
        <w:rPr>
          <w:rFonts w:ascii="Times New Roman" w:eastAsia="Times New Roman" w:hAnsi="Times New Roman" w:cs="Times New Roman"/>
          <w:sz w:val="24"/>
          <w:szCs w:val="24"/>
        </w:rPr>
        <w:t xml:space="preserve"> among Undergraduate Students in Ekiti State Urban Universities,” </w:t>
      </w:r>
      <w:r w:rsidRPr="00D77D52">
        <w:rPr>
          <w:rFonts w:ascii="Times New Roman" w:eastAsia="Times New Roman" w:hAnsi="Times New Roman" w:cs="Times New Roman"/>
          <w:i/>
          <w:iCs/>
          <w:sz w:val="24"/>
          <w:szCs w:val="24"/>
        </w:rPr>
        <w:t>IJRISS</w:t>
      </w:r>
      <w:r w:rsidRPr="00D77D52">
        <w:rPr>
          <w:rFonts w:ascii="Times New Roman" w:eastAsia="Times New Roman" w:hAnsi="Times New Roman" w:cs="Times New Roman"/>
          <w:sz w:val="24"/>
          <w:szCs w:val="24"/>
        </w:rPr>
        <w:t xml:space="preserve">, vol. 8, no. 7. </w:t>
      </w:r>
    </w:p>
    <w:p w14:paraId="5B1BA86F" w14:textId="74937989"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Tiong, L., and H. Lee</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2023</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“E-Cheating Detection Using Deep Learning Techniques,” </w:t>
      </w:r>
      <w:r w:rsidRPr="00D77D52">
        <w:rPr>
          <w:rFonts w:ascii="Times New Roman" w:eastAsia="Times New Roman" w:hAnsi="Times New Roman" w:cs="Times New Roman"/>
          <w:i/>
          <w:iCs/>
          <w:sz w:val="24"/>
          <w:szCs w:val="24"/>
        </w:rPr>
        <w:t>Computers &amp; Education: Artificial Intelligence</w:t>
      </w:r>
      <w:r w:rsidRPr="00D77D52">
        <w:rPr>
          <w:rFonts w:ascii="Times New Roman" w:eastAsia="Times New Roman" w:hAnsi="Times New Roman" w:cs="Times New Roman"/>
          <w:sz w:val="24"/>
          <w:szCs w:val="24"/>
        </w:rPr>
        <w:t xml:space="preserve">, vol. 4, pp. 1–10. </w:t>
      </w:r>
    </w:p>
    <w:p w14:paraId="4F199685" w14:textId="348C9192" w:rsidR="004C30D9" w:rsidRPr="00D77D52" w:rsidRDefault="004C30D9" w:rsidP="00923819">
      <w:pPr>
        <w:numPr>
          <w:ilvl w:val="0"/>
          <w:numId w:val="2"/>
        </w:numPr>
        <w:tabs>
          <w:tab w:val="clear" w:pos="72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77D52">
        <w:rPr>
          <w:rFonts w:ascii="Times New Roman" w:eastAsia="Times New Roman" w:hAnsi="Times New Roman" w:cs="Times New Roman"/>
          <w:sz w:val="24"/>
          <w:szCs w:val="24"/>
        </w:rPr>
        <w:t>Yusuf, A., M. Walters, and K. Khan</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2024</w:t>
      </w:r>
      <w:r w:rsidR="00395422">
        <w:rPr>
          <w:rFonts w:ascii="Times New Roman" w:eastAsia="Times New Roman" w:hAnsi="Times New Roman" w:cs="Times New Roman"/>
          <w:sz w:val="24"/>
          <w:szCs w:val="24"/>
        </w:rPr>
        <w:t>)</w:t>
      </w:r>
      <w:r w:rsidRPr="00D77D52">
        <w:rPr>
          <w:rFonts w:ascii="Times New Roman" w:eastAsia="Times New Roman" w:hAnsi="Times New Roman" w:cs="Times New Roman"/>
          <w:sz w:val="24"/>
          <w:szCs w:val="24"/>
        </w:rPr>
        <w:t xml:space="preserve">. “Generative Artificial Intelligence and the Future of Higher Education,” </w:t>
      </w:r>
      <w:r w:rsidRPr="00D77D52">
        <w:rPr>
          <w:rFonts w:ascii="Times New Roman" w:eastAsia="Times New Roman" w:hAnsi="Times New Roman" w:cs="Times New Roman"/>
          <w:i/>
          <w:iCs/>
          <w:sz w:val="24"/>
          <w:szCs w:val="24"/>
        </w:rPr>
        <w:t>International Journal of Educational Technology in Higher Education</w:t>
      </w:r>
      <w:r w:rsidRPr="00D77D52">
        <w:rPr>
          <w:rFonts w:ascii="Times New Roman" w:eastAsia="Times New Roman" w:hAnsi="Times New Roman" w:cs="Times New Roman"/>
          <w:sz w:val="24"/>
          <w:szCs w:val="24"/>
        </w:rPr>
        <w:t xml:space="preserve">, vol. 21, no. 1, pp. </w:t>
      </w:r>
    </w:p>
    <w:p w14:paraId="23B0513F" w14:textId="77777777" w:rsidR="004C30D9" w:rsidRDefault="004C30D9" w:rsidP="00923819">
      <w:pPr>
        <w:spacing w:line="240" w:lineRule="auto"/>
        <w:ind w:left="360"/>
        <w:jc w:val="both"/>
      </w:pPr>
    </w:p>
    <w:p w14:paraId="3E29AB10" w14:textId="77777777" w:rsidR="004C30D9" w:rsidRDefault="004C30D9" w:rsidP="00923819">
      <w:pPr>
        <w:spacing w:line="240" w:lineRule="auto"/>
        <w:ind w:left="360"/>
        <w:jc w:val="both"/>
      </w:pPr>
    </w:p>
    <w:p w14:paraId="37B707E6" w14:textId="77777777" w:rsidR="004C30D9" w:rsidRPr="004C30D9" w:rsidRDefault="004C30D9" w:rsidP="00E50405">
      <w:pPr>
        <w:spacing w:line="240" w:lineRule="auto"/>
        <w:jc w:val="both"/>
        <w:rPr>
          <w:rFonts w:ascii="Times New Roman" w:eastAsia="Times New Roman" w:hAnsi="Times New Roman" w:cs="Times New Roman"/>
          <w:b/>
          <w:bCs/>
          <w:sz w:val="28"/>
          <w:szCs w:val="28"/>
        </w:rPr>
      </w:pPr>
    </w:p>
    <w:sectPr w:rsidR="004C30D9" w:rsidRPr="004C30D9" w:rsidSect="00E50405">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560B" w14:textId="77777777" w:rsidR="00E7701C" w:rsidRDefault="00E7701C" w:rsidP="00E50405">
      <w:pPr>
        <w:spacing w:after="0" w:line="240" w:lineRule="auto"/>
      </w:pPr>
      <w:r>
        <w:separator/>
      </w:r>
    </w:p>
  </w:endnote>
  <w:endnote w:type="continuationSeparator" w:id="0">
    <w:p w14:paraId="39391747" w14:textId="77777777" w:rsidR="00E7701C" w:rsidRDefault="00E7701C" w:rsidP="00E5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675C" w14:textId="77777777" w:rsidR="00E7701C" w:rsidRDefault="00E7701C" w:rsidP="00E50405">
      <w:pPr>
        <w:spacing w:after="0" w:line="240" w:lineRule="auto"/>
      </w:pPr>
      <w:r>
        <w:separator/>
      </w:r>
    </w:p>
  </w:footnote>
  <w:footnote w:type="continuationSeparator" w:id="0">
    <w:p w14:paraId="08DDF51F" w14:textId="77777777" w:rsidR="00E7701C" w:rsidRDefault="00E7701C" w:rsidP="00E5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2D08"/>
    <w:multiLevelType w:val="hybridMultilevel"/>
    <w:tmpl w:val="8AC050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257E7F"/>
    <w:multiLevelType w:val="multilevel"/>
    <w:tmpl w:val="47D4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00"/>
    <w:rsid w:val="00304611"/>
    <w:rsid w:val="00395422"/>
    <w:rsid w:val="004C30D9"/>
    <w:rsid w:val="00597CE9"/>
    <w:rsid w:val="005E2700"/>
    <w:rsid w:val="00820557"/>
    <w:rsid w:val="00823F30"/>
    <w:rsid w:val="00923819"/>
    <w:rsid w:val="009525FD"/>
    <w:rsid w:val="00AA4EC4"/>
    <w:rsid w:val="00B574FC"/>
    <w:rsid w:val="00B75E07"/>
    <w:rsid w:val="00CC62D9"/>
    <w:rsid w:val="00DE589E"/>
    <w:rsid w:val="00E50405"/>
    <w:rsid w:val="00E7701C"/>
    <w:rsid w:val="00E77F2E"/>
    <w:rsid w:val="00E844A0"/>
    <w:rsid w:val="00EA18A2"/>
    <w:rsid w:val="00F10517"/>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9820"/>
  <w15:chartTrackingRefBased/>
  <w15:docId w15:val="{04A72FED-88FB-4059-AAD5-D3815BD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700"/>
    <w:pPr>
      <w:spacing w:after="0" w:line="240" w:lineRule="auto"/>
    </w:pPr>
    <w:rPr>
      <w:rFonts w:ascii="Calibri" w:eastAsia="Calibri" w:hAnsi="Calibri" w:cs="Calibr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2700"/>
    <w:rPr>
      <w:i/>
      <w:iCs/>
    </w:rPr>
  </w:style>
  <w:style w:type="character" w:styleId="Strong">
    <w:name w:val="Strong"/>
    <w:basedOn w:val="DefaultParagraphFont"/>
    <w:uiPriority w:val="22"/>
    <w:qFormat/>
    <w:rsid w:val="005E2700"/>
    <w:rPr>
      <w:b/>
      <w:bCs/>
    </w:rPr>
  </w:style>
  <w:style w:type="character" w:customStyle="1" w:styleId="whitespace-normal">
    <w:name w:val="whitespace-normal"/>
    <w:basedOn w:val="DefaultParagraphFont"/>
    <w:rsid w:val="005E2700"/>
  </w:style>
  <w:style w:type="paragraph" w:styleId="Header">
    <w:name w:val="header"/>
    <w:basedOn w:val="Normal"/>
    <w:link w:val="HeaderChar"/>
    <w:uiPriority w:val="99"/>
    <w:unhideWhenUsed/>
    <w:rsid w:val="00E5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05"/>
  </w:style>
  <w:style w:type="paragraph" w:styleId="Footer">
    <w:name w:val="footer"/>
    <w:basedOn w:val="Normal"/>
    <w:link w:val="FooterChar"/>
    <w:uiPriority w:val="99"/>
    <w:unhideWhenUsed/>
    <w:rsid w:val="00E5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05"/>
  </w:style>
  <w:style w:type="paragraph" w:customStyle="1" w:styleId="Default">
    <w:name w:val="Default"/>
    <w:rsid w:val="00E77F2E"/>
    <w:pPr>
      <w:autoSpaceDE w:val="0"/>
      <w:autoSpaceDN w:val="0"/>
      <w:adjustRightInd w:val="0"/>
      <w:spacing w:after="0" w:line="240" w:lineRule="auto"/>
    </w:pPr>
    <w:rPr>
      <w:rFonts w:ascii="Garamond" w:hAnsi="Garamond" w:cs="Garamond"/>
      <w:color w:val="000000"/>
      <w:sz w:val="24"/>
      <w:szCs w:val="24"/>
      <w:lang w:val="uk-UA"/>
    </w:rPr>
  </w:style>
  <w:style w:type="paragraph" w:styleId="ListParagraph">
    <w:name w:val="List Paragraph"/>
    <w:basedOn w:val="Normal"/>
    <w:uiPriority w:val="34"/>
    <w:qFormat/>
    <w:rsid w:val="00EA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126/science.aaa8415"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214/08834230600000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Towolawi Omotola Faith</dc:creator>
  <cp:keywords/>
  <dc:description/>
  <cp:lastModifiedBy>Towolawi Omotola Faith</cp:lastModifiedBy>
  <cp:revision>9</cp:revision>
  <dcterms:created xsi:type="dcterms:W3CDTF">2026-05-15T09:03:00Z</dcterms:created>
  <dcterms:modified xsi:type="dcterms:W3CDTF">2026-05-15T16:24:00Z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5625b139-86d8-4f62-b8e3-a5b3606fa1b0</vt:lpwstr>
  </property>
</Properties>
</file>