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06F5" w14:textId="539F3044" w:rsidR="00DC4045" w:rsidRPr="000D2278" w:rsidRDefault="00E00111" w:rsidP="00DC4045">
      <w:pPr>
        <w:pStyle w:val="NoSpacing"/>
        <w:tabs>
          <w:tab w:val="left" w:pos="142"/>
        </w:tabs>
        <w:jc w:val="center"/>
        <w:rPr>
          <w:rFonts w:ascii="Times New Roman" w:hAnsi="Times New Roman" w:cs="Times New Roman"/>
          <w:b/>
          <w:bCs/>
        </w:rPr>
      </w:pPr>
      <w:r w:rsidRPr="000D2278">
        <w:rPr>
          <w:rFonts w:ascii="Times New Roman" w:hAnsi="Times New Roman" w:cs="Times New Roman"/>
          <w:b/>
          <w:bCs/>
        </w:rPr>
        <w:t>A MANUAL</w:t>
      </w:r>
      <w:r w:rsidR="00DC4045" w:rsidRPr="000D2278">
        <w:rPr>
          <w:rFonts w:ascii="Times New Roman" w:hAnsi="Times New Roman" w:cs="Times New Roman"/>
          <w:b/>
          <w:bCs/>
        </w:rPr>
        <w:t xml:space="preserve">LY OPERATED </w:t>
      </w:r>
      <w:r w:rsidRPr="000D2278">
        <w:rPr>
          <w:rFonts w:ascii="Times New Roman" w:hAnsi="Times New Roman" w:cs="Times New Roman"/>
          <w:b/>
          <w:bCs/>
        </w:rPr>
        <w:t xml:space="preserve">SEED DRILL FOR </w:t>
      </w:r>
      <w:r w:rsidR="00B64357" w:rsidRPr="000D2278">
        <w:rPr>
          <w:rFonts w:ascii="Times New Roman" w:hAnsi="Times New Roman" w:cs="Times New Roman"/>
          <w:b/>
          <w:bCs/>
        </w:rPr>
        <w:t xml:space="preserve">SMALL SCALE </w:t>
      </w:r>
      <w:r w:rsidRPr="000D2278">
        <w:rPr>
          <w:rFonts w:ascii="Times New Roman" w:hAnsi="Times New Roman" w:cs="Times New Roman"/>
          <w:b/>
          <w:bCs/>
        </w:rPr>
        <w:t>FARMERS</w:t>
      </w:r>
      <w:r w:rsidR="00DC4045" w:rsidRPr="000D2278">
        <w:rPr>
          <w:rFonts w:ascii="Times New Roman" w:hAnsi="Times New Roman" w:cs="Times New Roman"/>
          <w:b/>
          <w:bCs/>
        </w:rPr>
        <w:t>.</w:t>
      </w:r>
    </w:p>
    <w:p w14:paraId="5E991618" w14:textId="77777777" w:rsidR="00016058" w:rsidRPr="000D2278" w:rsidRDefault="00016058" w:rsidP="00736B02">
      <w:pPr>
        <w:pStyle w:val="NoSpacing"/>
        <w:jc w:val="center"/>
        <w:rPr>
          <w:rFonts w:ascii="Times New Roman" w:hAnsi="Times New Roman" w:cs="Times New Roman"/>
        </w:rPr>
      </w:pPr>
    </w:p>
    <w:p w14:paraId="6FAB2C3D" w14:textId="7C442DAC" w:rsidR="00D47F3E" w:rsidRPr="000D2278" w:rsidRDefault="00D47F3E" w:rsidP="00736B02">
      <w:pPr>
        <w:pStyle w:val="NoSpacing"/>
        <w:jc w:val="center"/>
        <w:rPr>
          <w:rFonts w:ascii="Times New Roman" w:hAnsi="Times New Roman" w:cs="Times New Roman"/>
        </w:rPr>
      </w:pPr>
      <w:r w:rsidRPr="000D2278">
        <w:rPr>
          <w:rFonts w:ascii="Times New Roman" w:hAnsi="Times New Roman" w:cs="Times New Roman"/>
        </w:rPr>
        <w:t>Rotimi Rufus DINRIFO</w:t>
      </w:r>
      <w:r w:rsidRPr="000D2278">
        <w:rPr>
          <w:rFonts w:ascii="Times New Roman" w:hAnsi="Times New Roman" w:cs="Times New Roman"/>
          <w:vertAlign w:val="superscript"/>
        </w:rPr>
        <w:t>1*</w:t>
      </w:r>
      <w:r w:rsidRPr="000D2278">
        <w:rPr>
          <w:rFonts w:ascii="Times New Roman" w:hAnsi="Times New Roman" w:cs="Times New Roman"/>
        </w:rPr>
        <w:t xml:space="preserve"> and Olanrewaju Akintunde TANIMOLA</w:t>
      </w:r>
      <w:r w:rsidRPr="000D2278">
        <w:rPr>
          <w:rFonts w:ascii="Times New Roman" w:hAnsi="Times New Roman" w:cs="Times New Roman"/>
          <w:vertAlign w:val="superscript"/>
        </w:rPr>
        <w:t>2</w:t>
      </w:r>
    </w:p>
    <w:p w14:paraId="4E4430C7" w14:textId="1E611A64" w:rsidR="00D47F3E" w:rsidRPr="000D2278" w:rsidRDefault="00D47F3E" w:rsidP="00D47F3E">
      <w:pPr>
        <w:pStyle w:val="NoSpacing"/>
        <w:spacing w:line="360" w:lineRule="auto"/>
        <w:ind w:left="720"/>
        <w:rPr>
          <w:rFonts w:ascii="Times New Roman" w:hAnsi="Times New Roman" w:cs="Times New Roman"/>
        </w:rPr>
      </w:pPr>
      <w:r w:rsidRPr="000D2278">
        <w:rPr>
          <w:rFonts w:ascii="Times New Roman" w:hAnsi="Times New Roman" w:cs="Times New Roman"/>
          <w:vertAlign w:val="superscript"/>
        </w:rPr>
        <w:t xml:space="preserve">1,2 </w:t>
      </w:r>
      <w:r w:rsidRPr="000D2278">
        <w:rPr>
          <w:rFonts w:ascii="Times New Roman" w:hAnsi="Times New Roman" w:cs="Times New Roman"/>
        </w:rPr>
        <w:t xml:space="preserve">Department of Agricultural and Biosystems Engineering, Lagos State University of </w:t>
      </w:r>
      <w:r w:rsidR="00BA07F6" w:rsidRPr="000D2278">
        <w:rPr>
          <w:rFonts w:ascii="Times New Roman" w:hAnsi="Times New Roman" w:cs="Times New Roman"/>
        </w:rPr>
        <w:t xml:space="preserve">  </w:t>
      </w:r>
      <w:r w:rsidRPr="000D2278">
        <w:rPr>
          <w:rFonts w:ascii="Times New Roman" w:hAnsi="Times New Roman" w:cs="Times New Roman"/>
        </w:rPr>
        <w:t xml:space="preserve">Science and Technology, Ikorodu, Lagos Nigeria  </w:t>
      </w:r>
    </w:p>
    <w:p w14:paraId="6B840578" w14:textId="609F92F8" w:rsidR="00D47F3E" w:rsidRPr="000D2278" w:rsidRDefault="00D47F3E" w:rsidP="00D47F3E">
      <w:pPr>
        <w:pStyle w:val="NoSpacing"/>
        <w:spacing w:line="360" w:lineRule="auto"/>
        <w:ind w:firstLine="710"/>
        <w:rPr>
          <w:rFonts w:ascii="Times New Roman" w:hAnsi="Times New Roman" w:cs="Times New Roman"/>
        </w:rPr>
      </w:pPr>
      <w:r w:rsidRPr="000D2278">
        <w:rPr>
          <w:rFonts w:ascii="Times New Roman" w:hAnsi="Times New Roman" w:cs="Times New Roman"/>
          <w:vertAlign w:val="superscript"/>
        </w:rPr>
        <w:t>1*</w:t>
      </w:r>
      <w:r w:rsidRPr="000D2278">
        <w:rPr>
          <w:rFonts w:ascii="Times New Roman" w:hAnsi="Times New Roman" w:cs="Times New Roman"/>
        </w:rPr>
        <w:t xml:space="preserve">Corresponding author e-mail : </w:t>
      </w:r>
      <w:hyperlink r:id="rId7" w:history="1">
        <w:r w:rsidRPr="000D2278">
          <w:rPr>
            <w:rStyle w:val="Hyperlink"/>
            <w:rFonts w:ascii="Times New Roman" w:hAnsi="Times New Roman" w:cs="Times New Roman"/>
          </w:rPr>
          <w:t>rdinrifo@yahoo.com</w:t>
        </w:r>
      </w:hyperlink>
      <w:r w:rsidRPr="000D2278">
        <w:rPr>
          <w:rFonts w:ascii="Times New Roman" w:hAnsi="Times New Roman" w:cs="Times New Roman"/>
        </w:rPr>
        <w:t xml:space="preserve"> , ORCID:  </w:t>
      </w:r>
      <w:hyperlink r:id="rId8" w:history="1">
        <w:r w:rsidRPr="000D2278">
          <w:rPr>
            <w:rStyle w:val="Hyperlink"/>
            <w:rFonts w:ascii="Times New Roman" w:hAnsi="Times New Roman" w:cs="Times New Roman"/>
          </w:rPr>
          <w:t>0000-0002-1385-0173</w:t>
        </w:r>
      </w:hyperlink>
    </w:p>
    <w:p w14:paraId="35360397" w14:textId="1B82DD3A" w:rsidR="00DC4045" w:rsidRPr="000D2278" w:rsidRDefault="00D47F3E" w:rsidP="00DC4045">
      <w:pPr>
        <w:pStyle w:val="NoSpacing"/>
        <w:tabs>
          <w:tab w:val="left" w:pos="142"/>
        </w:tabs>
        <w:rPr>
          <w:rFonts w:ascii="Times New Roman" w:hAnsi="Times New Roman" w:cs="Times New Roman"/>
          <w:b/>
          <w:bCs/>
        </w:rPr>
      </w:pPr>
      <w:r w:rsidRPr="000D2278">
        <w:rPr>
          <w:rFonts w:ascii="Times New Roman" w:hAnsi="Times New Roman" w:cs="Times New Roman"/>
          <w:b/>
          <w:bCs/>
        </w:rPr>
        <w:t>ABSTRACT.</w:t>
      </w:r>
    </w:p>
    <w:p w14:paraId="728DA289" w14:textId="0E00D984" w:rsidR="00D47F3E" w:rsidRDefault="006A1F5F" w:rsidP="00E06E6E">
      <w:pPr>
        <w:pStyle w:val="NoSpacing"/>
        <w:tabs>
          <w:tab w:val="left" w:pos="142"/>
        </w:tabs>
        <w:rPr>
          <w:rFonts w:ascii="Times New Roman" w:hAnsi="Times New Roman" w:cs="Times New Roman"/>
        </w:rPr>
      </w:pPr>
      <w:r w:rsidRPr="000D2278">
        <w:rPr>
          <w:rFonts w:ascii="Times New Roman" w:hAnsi="Times New Roman" w:cs="Times New Roman"/>
        </w:rPr>
        <w:t>The objective of this work was to design and construct a</w:t>
      </w:r>
      <w:r w:rsidR="00D47F3E" w:rsidRPr="000D2278">
        <w:rPr>
          <w:rFonts w:ascii="Times New Roman" w:hAnsi="Times New Roman" w:cs="Times New Roman"/>
        </w:rPr>
        <w:t xml:space="preserve"> manually operated seed drill</w:t>
      </w:r>
      <w:r w:rsidRPr="000D2278">
        <w:rPr>
          <w:rFonts w:ascii="Times New Roman" w:hAnsi="Times New Roman" w:cs="Times New Roman"/>
        </w:rPr>
        <w:t xml:space="preserve"> for small scale farmers, particularly those cultivating small acreages in urban and peri-urban areas. </w:t>
      </w:r>
      <w:r w:rsidR="00E06E6E" w:rsidRPr="000D2278">
        <w:rPr>
          <w:rFonts w:ascii="Times New Roman" w:hAnsi="Times New Roman" w:cs="Times New Roman"/>
        </w:rPr>
        <w:t xml:space="preserve">The machine is constructed using readily available materials </w:t>
      </w:r>
      <w:r w:rsidR="00987EF1" w:rsidRPr="000D2278">
        <w:rPr>
          <w:rFonts w:ascii="Times New Roman" w:hAnsi="Times New Roman" w:cs="Times New Roman"/>
        </w:rPr>
        <w:t xml:space="preserve">and </w:t>
      </w:r>
      <w:r w:rsidR="00E06E6E" w:rsidRPr="000D2278">
        <w:rPr>
          <w:rFonts w:ascii="Times New Roman" w:hAnsi="Times New Roman" w:cs="Times New Roman"/>
        </w:rPr>
        <w:t xml:space="preserve">standard mechanical components. </w:t>
      </w:r>
      <w:r w:rsidR="00987EF1" w:rsidRPr="000D2278">
        <w:rPr>
          <w:rFonts w:ascii="Times New Roman" w:hAnsi="Times New Roman" w:cs="Times New Roman"/>
        </w:rPr>
        <w:t xml:space="preserve">The </w:t>
      </w:r>
      <w:r w:rsidR="00506EA3">
        <w:rPr>
          <w:rFonts w:ascii="Times New Roman" w:hAnsi="Times New Roman" w:cs="Times New Roman"/>
        </w:rPr>
        <w:t>low-cost</w:t>
      </w:r>
      <w:r w:rsidR="00E64021">
        <w:rPr>
          <w:rFonts w:ascii="Times New Roman" w:hAnsi="Times New Roman" w:cs="Times New Roman"/>
        </w:rPr>
        <w:t xml:space="preserve"> </w:t>
      </w:r>
      <w:r w:rsidR="00987EF1" w:rsidRPr="000D2278">
        <w:rPr>
          <w:rFonts w:ascii="Times New Roman" w:hAnsi="Times New Roman" w:cs="Times New Roman"/>
        </w:rPr>
        <w:t>equipment is drawn behind a human operator</w:t>
      </w:r>
      <w:r w:rsidR="00E64021">
        <w:rPr>
          <w:rFonts w:ascii="Times New Roman" w:hAnsi="Times New Roman" w:cs="Times New Roman"/>
        </w:rPr>
        <w:t xml:space="preserve"> and </w:t>
      </w:r>
      <w:r w:rsidR="00E06E6E" w:rsidRPr="000D2278">
        <w:rPr>
          <w:rFonts w:ascii="Times New Roman" w:hAnsi="Times New Roman" w:cs="Times New Roman"/>
        </w:rPr>
        <w:t>operates via a ground- wheel-driven chain and sprocket system that transmits motion to a seed metering mechanism</w:t>
      </w:r>
      <w:r w:rsidR="00987EF1" w:rsidRPr="000D2278">
        <w:rPr>
          <w:rFonts w:ascii="Times New Roman" w:hAnsi="Times New Roman" w:cs="Times New Roman"/>
        </w:rPr>
        <w:t>. The drill works best in tilled soils where coverage of the sown seed is easier. The drill was tested with the planting of corn seeds. The efficiency of the machine was 72% and the depth of sowing was influenced by the degree of tilth and moisture content of the soil. W</w:t>
      </w:r>
      <w:r w:rsidR="00E06E6E" w:rsidRPr="000D2278">
        <w:rPr>
          <w:rFonts w:ascii="Times New Roman" w:hAnsi="Times New Roman" w:cs="Times New Roman"/>
        </w:rPr>
        <w:t>ith no requirement for fuel or electricity, this innovation offers a sustainable, affordable, and user-friendly solution to enhance agricultural productivity, especially in resource-constrained settings.</w:t>
      </w:r>
    </w:p>
    <w:p w14:paraId="1354C97E" w14:textId="77777777" w:rsidR="00E64021" w:rsidRDefault="00E64021" w:rsidP="00E06E6E">
      <w:pPr>
        <w:pStyle w:val="NoSpacing"/>
        <w:tabs>
          <w:tab w:val="left" w:pos="142"/>
        </w:tabs>
        <w:rPr>
          <w:rFonts w:ascii="Times New Roman" w:hAnsi="Times New Roman" w:cs="Times New Roman"/>
        </w:rPr>
      </w:pPr>
    </w:p>
    <w:p w14:paraId="4CBD474B" w14:textId="77777777" w:rsidR="00D47F3E" w:rsidRPr="000D2278" w:rsidRDefault="00D47F3E" w:rsidP="00DC4045">
      <w:pPr>
        <w:pStyle w:val="NoSpacing"/>
        <w:tabs>
          <w:tab w:val="left" w:pos="142"/>
        </w:tabs>
        <w:rPr>
          <w:rFonts w:ascii="Times New Roman" w:hAnsi="Times New Roman" w:cs="Times New Roman"/>
        </w:rPr>
      </w:pPr>
    </w:p>
    <w:p w14:paraId="4C72C5A9" w14:textId="3078E890" w:rsidR="00E00111" w:rsidRPr="000D2278" w:rsidRDefault="00D47F3E" w:rsidP="00725EB3">
      <w:pPr>
        <w:pStyle w:val="NoSpacing"/>
        <w:tabs>
          <w:tab w:val="left" w:pos="142"/>
        </w:tabs>
        <w:rPr>
          <w:rFonts w:ascii="Times New Roman" w:hAnsi="Times New Roman" w:cs="Times New Roman"/>
          <w:b/>
          <w:bCs/>
        </w:rPr>
      </w:pPr>
      <w:r w:rsidRPr="000D2278">
        <w:rPr>
          <w:rFonts w:ascii="Times New Roman" w:hAnsi="Times New Roman" w:cs="Times New Roman"/>
          <w:b/>
          <w:bCs/>
        </w:rPr>
        <w:t>1.0 Introduction</w:t>
      </w:r>
      <w:r w:rsidR="00E00111" w:rsidRPr="000D2278">
        <w:rPr>
          <w:rFonts w:ascii="Times New Roman" w:hAnsi="Times New Roman" w:cs="Times New Roman"/>
          <w:b/>
          <w:bCs/>
        </w:rPr>
        <w:t xml:space="preserve"> </w:t>
      </w:r>
    </w:p>
    <w:p w14:paraId="690EE2FA" w14:textId="43E19F20" w:rsidR="00433CAF" w:rsidRPr="000D2278" w:rsidRDefault="00C72E72" w:rsidP="00725EB3">
      <w:pPr>
        <w:pStyle w:val="NoSpacing"/>
        <w:tabs>
          <w:tab w:val="left" w:pos="142"/>
        </w:tabs>
        <w:rPr>
          <w:rFonts w:ascii="Times New Roman" w:hAnsi="Times New Roman" w:cs="Times New Roman"/>
        </w:rPr>
      </w:pPr>
      <w:r w:rsidRPr="000D2278">
        <w:rPr>
          <w:rFonts w:ascii="Times New Roman" w:hAnsi="Times New Roman" w:cs="Times New Roman"/>
        </w:rPr>
        <w:t xml:space="preserve">Sowing is one of the </w:t>
      </w:r>
      <w:r w:rsidR="00E03E38" w:rsidRPr="000D2278">
        <w:rPr>
          <w:rFonts w:ascii="Times New Roman" w:hAnsi="Times New Roman" w:cs="Times New Roman"/>
        </w:rPr>
        <w:t xml:space="preserve">most </w:t>
      </w:r>
      <w:r w:rsidRPr="000D2278">
        <w:rPr>
          <w:rFonts w:ascii="Times New Roman" w:hAnsi="Times New Roman" w:cs="Times New Roman"/>
        </w:rPr>
        <w:t>important agricultural operations for raising crops</w:t>
      </w:r>
      <w:r w:rsidR="0065247B" w:rsidRPr="000D2278">
        <w:rPr>
          <w:rFonts w:ascii="Times New Roman" w:hAnsi="Times New Roman" w:cs="Times New Roman"/>
        </w:rPr>
        <w:t xml:space="preserve"> (</w:t>
      </w:r>
      <w:proofErr w:type="spellStart"/>
      <w:r w:rsidR="0065247B" w:rsidRPr="000D2278">
        <w:rPr>
          <w:rFonts w:ascii="Times New Roman" w:hAnsi="Times New Roman" w:cs="Times New Roman"/>
        </w:rPr>
        <w:t>Akhta</w:t>
      </w:r>
      <w:proofErr w:type="spellEnd"/>
      <w:r w:rsidR="0065247B" w:rsidRPr="000D2278">
        <w:rPr>
          <w:rFonts w:ascii="Times New Roman" w:hAnsi="Times New Roman" w:cs="Times New Roman"/>
        </w:rPr>
        <w:t xml:space="preserve"> </w:t>
      </w:r>
      <w:r w:rsidR="003224EA" w:rsidRPr="000D2278">
        <w:rPr>
          <w:rFonts w:ascii="Times New Roman" w:hAnsi="Times New Roman" w:cs="Times New Roman"/>
          <w:i/>
          <w:iCs/>
        </w:rPr>
        <w:t>et al.,</w:t>
      </w:r>
      <w:r w:rsidR="0065247B" w:rsidRPr="000D2278">
        <w:rPr>
          <w:rFonts w:ascii="Times New Roman" w:hAnsi="Times New Roman" w:cs="Times New Roman"/>
        </w:rPr>
        <w:t xml:space="preserve"> 2006;  Morgan </w:t>
      </w:r>
      <w:r w:rsidR="003224EA" w:rsidRPr="000D2278">
        <w:rPr>
          <w:rFonts w:ascii="Times New Roman" w:hAnsi="Times New Roman" w:cs="Times New Roman"/>
          <w:i/>
          <w:iCs/>
        </w:rPr>
        <w:t>et al.,</w:t>
      </w:r>
      <w:r w:rsidR="0065247B" w:rsidRPr="000D2278">
        <w:rPr>
          <w:rFonts w:ascii="Times New Roman" w:hAnsi="Times New Roman" w:cs="Times New Roman"/>
        </w:rPr>
        <w:t xml:space="preserve"> 2024; Dennett, 2024). </w:t>
      </w:r>
      <w:r w:rsidRPr="000D2278">
        <w:rPr>
          <w:rFonts w:ascii="Times New Roman" w:hAnsi="Times New Roman" w:cs="Times New Roman"/>
        </w:rPr>
        <w:t>The basic objective of</w:t>
      </w:r>
      <w:r w:rsidR="00CC3CCA" w:rsidRPr="000D2278">
        <w:rPr>
          <w:rFonts w:ascii="Times New Roman" w:hAnsi="Times New Roman" w:cs="Times New Roman"/>
        </w:rPr>
        <w:t xml:space="preserve"> </w:t>
      </w:r>
      <w:r w:rsidRPr="000D2278">
        <w:rPr>
          <w:rFonts w:ascii="Times New Roman" w:hAnsi="Times New Roman" w:cs="Times New Roman"/>
        </w:rPr>
        <w:t xml:space="preserve">sowing is to put the seed and, </w:t>
      </w:r>
      <w:r w:rsidR="00D96C13" w:rsidRPr="000D2278">
        <w:rPr>
          <w:rFonts w:ascii="Times New Roman" w:hAnsi="Times New Roman" w:cs="Times New Roman"/>
        </w:rPr>
        <w:t xml:space="preserve">sometimes, </w:t>
      </w:r>
      <w:r w:rsidRPr="000D2278">
        <w:rPr>
          <w:rFonts w:ascii="Times New Roman" w:hAnsi="Times New Roman" w:cs="Times New Roman"/>
        </w:rPr>
        <w:t xml:space="preserve">fertilizer </w:t>
      </w:r>
      <w:r w:rsidR="00212894" w:rsidRPr="000D2278">
        <w:rPr>
          <w:rFonts w:ascii="Times New Roman" w:hAnsi="Times New Roman" w:cs="Times New Roman"/>
        </w:rPr>
        <w:t xml:space="preserve">and other agrochemicals </w:t>
      </w:r>
      <w:r w:rsidRPr="000D2278">
        <w:rPr>
          <w:rFonts w:ascii="Times New Roman" w:hAnsi="Times New Roman" w:cs="Times New Roman"/>
        </w:rPr>
        <w:t>at desired depth and</w:t>
      </w:r>
      <w:r w:rsidR="00212894" w:rsidRPr="000D2278">
        <w:rPr>
          <w:rFonts w:ascii="Times New Roman" w:hAnsi="Times New Roman" w:cs="Times New Roman"/>
        </w:rPr>
        <w:t xml:space="preserve"> </w:t>
      </w:r>
      <w:r w:rsidRPr="000D2278">
        <w:rPr>
          <w:rFonts w:ascii="Times New Roman" w:hAnsi="Times New Roman" w:cs="Times New Roman"/>
        </w:rPr>
        <w:t xml:space="preserve">spacing, </w:t>
      </w:r>
      <w:r w:rsidR="00B64357" w:rsidRPr="000D2278">
        <w:rPr>
          <w:rFonts w:ascii="Times New Roman" w:hAnsi="Times New Roman" w:cs="Times New Roman"/>
        </w:rPr>
        <w:t xml:space="preserve">and thereafter </w:t>
      </w:r>
      <w:r w:rsidRPr="000D2278">
        <w:rPr>
          <w:rFonts w:ascii="Times New Roman" w:hAnsi="Times New Roman" w:cs="Times New Roman"/>
        </w:rPr>
        <w:t xml:space="preserve">cover the seed with soil. </w:t>
      </w:r>
      <w:r w:rsidR="00613137" w:rsidRPr="000D2278">
        <w:rPr>
          <w:rFonts w:ascii="Times New Roman" w:hAnsi="Times New Roman" w:cs="Times New Roman"/>
        </w:rPr>
        <w:t xml:space="preserve">In many countries, </w:t>
      </w:r>
      <w:r w:rsidR="00E00111" w:rsidRPr="000D2278">
        <w:rPr>
          <w:rFonts w:ascii="Times New Roman" w:hAnsi="Times New Roman" w:cs="Times New Roman"/>
        </w:rPr>
        <w:t>especially</w:t>
      </w:r>
      <w:r w:rsidR="00613137" w:rsidRPr="000D2278">
        <w:rPr>
          <w:rFonts w:ascii="Times New Roman" w:hAnsi="Times New Roman" w:cs="Times New Roman"/>
        </w:rPr>
        <w:t xml:space="preserve"> the less developed ones, sowing is generally carried out manually (by hand)</w:t>
      </w:r>
      <w:r w:rsidR="00B205E8" w:rsidRPr="000D2278">
        <w:rPr>
          <w:rFonts w:ascii="Times New Roman" w:hAnsi="Times New Roman" w:cs="Times New Roman"/>
        </w:rPr>
        <w:t>.</w:t>
      </w:r>
      <w:r w:rsidR="00613137" w:rsidRPr="000D2278">
        <w:rPr>
          <w:rFonts w:ascii="Times New Roman" w:hAnsi="Times New Roman" w:cs="Times New Roman"/>
        </w:rPr>
        <w:t xml:space="preserve"> </w:t>
      </w:r>
      <w:r w:rsidRPr="000D2278">
        <w:rPr>
          <w:rFonts w:ascii="Times New Roman" w:hAnsi="Times New Roman" w:cs="Times New Roman"/>
        </w:rPr>
        <w:t>Sowing by hand consumes time</w:t>
      </w:r>
      <w:r w:rsidR="00CC3CCA" w:rsidRPr="000D2278">
        <w:rPr>
          <w:rFonts w:ascii="Times New Roman" w:hAnsi="Times New Roman" w:cs="Times New Roman"/>
        </w:rPr>
        <w:t xml:space="preserve">, </w:t>
      </w:r>
      <w:r w:rsidRPr="000D2278">
        <w:rPr>
          <w:rFonts w:ascii="Times New Roman" w:hAnsi="Times New Roman" w:cs="Times New Roman"/>
        </w:rPr>
        <w:t>often causes fatigue and backache due to the long</w:t>
      </w:r>
      <w:r w:rsidR="00CC3CCA" w:rsidRPr="000D2278">
        <w:rPr>
          <w:rFonts w:ascii="Times New Roman" w:hAnsi="Times New Roman" w:cs="Times New Roman"/>
        </w:rPr>
        <w:t xml:space="preserve"> hours </w:t>
      </w:r>
      <w:r w:rsidR="001F7F3D" w:rsidRPr="000D2278">
        <w:rPr>
          <w:rFonts w:ascii="Times New Roman" w:hAnsi="Times New Roman" w:cs="Times New Roman"/>
        </w:rPr>
        <w:t xml:space="preserve">required </w:t>
      </w:r>
      <w:r w:rsidR="00CC3CCA" w:rsidRPr="000D2278">
        <w:rPr>
          <w:rFonts w:ascii="Times New Roman" w:hAnsi="Times New Roman" w:cs="Times New Roman"/>
        </w:rPr>
        <w:t>for the</w:t>
      </w:r>
      <w:r w:rsidRPr="000D2278">
        <w:rPr>
          <w:rFonts w:ascii="Times New Roman" w:hAnsi="Times New Roman" w:cs="Times New Roman"/>
        </w:rPr>
        <w:t xml:space="preserve"> careful hand</w:t>
      </w:r>
      <w:r w:rsidR="00CC3CCA" w:rsidRPr="000D2278">
        <w:rPr>
          <w:rFonts w:ascii="Times New Roman" w:hAnsi="Times New Roman" w:cs="Times New Roman"/>
        </w:rPr>
        <w:t>-</w:t>
      </w:r>
      <w:r w:rsidRPr="000D2278">
        <w:rPr>
          <w:rFonts w:ascii="Times New Roman" w:hAnsi="Times New Roman" w:cs="Times New Roman"/>
        </w:rPr>
        <w:t>metering of seeds</w:t>
      </w:r>
      <w:r w:rsidR="007B2BEB" w:rsidRPr="000D2278">
        <w:rPr>
          <w:rFonts w:ascii="Times New Roman" w:hAnsi="Times New Roman" w:cs="Times New Roman"/>
        </w:rPr>
        <w:t xml:space="preserve"> </w:t>
      </w:r>
      <w:r w:rsidR="0065247B" w:rsidRPr="000D2278">
        <w:rPr>
          <w:rFonts w:ascii="Times New Roman" w:hAnsi="Times New Roman" w:cs="Times New Roman"/>
        </w:rPr>
        <w:t>(</w:t>
      </w:r>
      <w:proofErr w:type="spellStart"/>
      <w:r w:rsidR="00433CAF" w:rsidRPr="000D2278">
        <w:rPr>
          <w:rFonts w:ascii="Times New Roman" w:hAnsi="Times New Roman" w:cs="Times New Roman"/>
        </w:rPr>
        <w:t>Borbale</w:t>
      </w:r>
      <w:proofErr w:type="spellEnd"/>
      <w:r w:rsidR="00433CAF" w:rsidRPr="000D2278">
        <w:rPr>
          <w:rFonts w:ascii="Times New Roman" w:hAnsi="Times New Roman" w:cs="Times New Roman"/>
        </w:rPr>
        <w:t>,</w:t>
      </w:r>
      <w:r w:rsidR="0065247B" w:rsidRPr="000D2278">
        <w:rPr>
          <w:rFonts w:ascii="Times New Roman" w:hAnsi="Times New Roman" w:cs="Times New Roman"/>
        </w:rPr>
        <w:t xml:space="preserve"> </w:t>
      </w:r>
      <w:r w:rsidR="003224EA" w:rsidRPr="000D2278">
        <w:rPr>
          <w:rFonts w:ascii="Times New Roman" w:hAnsi="Times New Roman" w:cs="Times New Roman"/>
          <w:i/>
          <w:iCs/>
        </w:rPr>
        <w:t>et al.,</w:t>
      </w:r>
      <w:r w:rsidR="0065247B" w:rsidRPr="000D2278">
        <w:rPr>
          <w:rFonts w:ascii="Times New Roman" w:hAnsi="Times New Roman" w:cs="Times New Roman"/>
        </w:rPr>
        <w:t xml:space="preserve"> </w:t>
      </w:r>
      <w:r w:rsidR="00433CAF" w:rsidRPr="000D2278">
        <w:rPr>
          <w:rFonts w:ascii="Times New Roman" w:hAnsi="Times New Roman" w:cs="Times New Roman"/>
        </w:rPr>
        <w:t xml:space="preserve">2021). </w:t>
      </w:r>
      <w:r w:rsidRPr="000D2278">
        <w:rPr>
          <w:rFonts w:ascii="Times New Roman" w:hAnsi="Times New Roman" w:cs="Times New Roman"/>
        </w:rPr>
        <w:t>Mechanization play</w:t>
      </w:r>
      <w:r w:rsidR="00212894" w:rsidRPr="000D2278">
        <w:rPr>
          <w:rFonts w:ascii="Times New Roman" w:hAnsi="Times New Roman" w:cs="Times New Roman"/>
        </w:rPr>
        <w:t>s</w:t>
      </w:r>
      <w:r w:rsidRPr="000D2278">
        <w:rPr>
          <w:rFonts w:ascii="Times New Roman" w:hAnsi="Times New Roman" w:cs="Times New Roman"/>
        </w:rPr>
        <w:t xml:space="preserve"> a vital role in the reduction of </w:t>
      </w:r>
      <w:r w:rsidR="00B205E8" w:rsidRPr="000D2278">
        <w:rPr>
          <w:rFonts w:ascii="Times New Roman" w:hAnsi="Times New Roman" w:cs="Times New Roman"/>
        </w:rPr>
        <w:t xml:space="preserve">the </w:t>
      </w:r>
      <w:r w:rsidRPr="000D2278">
        <w:rPr>
          <w:rFonts w:ascii="Times New Roman" w:hAnsi="Times New Roman" w:cs="Times New Roman"/>
        </w:rPr>
        <w:t xml:space="preserve">stress </w:t>
      </w:r>
      <w:r w:rsidR="001F7F3D" w:rsidRPr="000D2278">
        <w:rPr>
          <w:rFonts w:ascii="Times New Roman" w:hAnsi="Times New Roman" w:cs="Times New Roman"/>
        </w:rPr>
        <w:t>(</w:t>
      </w:r>
      <w:proofErr w:type="spellStart"/>
      <w:r w:rsidR="001F7F3D" w:rsidRPr="000D2278">
        <w:rPr>
          <w:rFonts w:ascii="Times New Roman" w:hAnsi="Times New Roman" w:cs="Times New Roman"/>
        </w:rPr>
        <w:t>Bam</w:t>
      </w:r>
      <w:r w:rsidR="00902B76" w:rsidRPr="000D2278">
        <w:rPr>
          <w:rFonts w:ascii="Times New Roman" w:hAnsi="Times New Roman" w:cs="Times New Roman"/>
        </w:rPr>
        <w:t>i</w:t>
      </w:r>
      <w:r w:rsidR="001F7F3D" w:rsidRPr="000D2278">
        <w:rPr>
          <w:rFonts w:ascii="Times New Roman" w:hAnsi="Times New Roman" w:cs="Times New Roman"/>
        </w:rPr>
        <w:t>gboye</w:t>
      </w:r>
      <w:proofErr w:type="spellEnd"/>
      <w:r w:rsidR="001F7F3D" w:rsidRPr="000D2278">
        <w:rPr>
          <w:rFonts w:ascii="Times New Roman" w:hAnsi="Times New Roman" w:cs="Times New Roman"/>
        </w:rPr>
        <w:t xml:space="preserve"> </w:t>
      </w:r>
      <w:r w:rsidR="00902B76" w:rsidRPr="000D2278">
        <w:rPr>
          <w:rFonts w:ascii="Times New Roman" w:hAnsi="Times New Roman" w:cs="Times New Roman"/>
        </w:rPr>
        <w:t>&amp;</w:t>
      </w:r>
      <w:r w:rsidR="001F7F3D" w:rsidRPr="000D2278">
        <w:rPr>
          <w:rFonts w:ascii="Times New Roman" w:hAnsi="Times New Roman" w:cs="Times New Roman"/>
        </w:rPr>
        <w:t xml:space="preserve"> </w:t>
      </w:r>
      <w:proofErr w:type="spellStart"/>
      <w:r w:rsidR="001F7F3D" w:rsidRPr="000D2278">
        <w:rPr>
          <w:rFonts w:ascii="Times New Roman" w:hAnsi="Times New Roman" w:cs="Times New Roman"/>
        </w:rPr>
        <w:t>Mofolasayo</w:t>
      </w:r>
      <w:proofErr w:type="spellEnd"/>
      <w:r w:rsidR="001F7F3D" w:rsidRPr="000D2278">
        <w:rPr>
          <w:rFonts w:ascii="Times New Roman" w:hAnsi="Times New Roman" w:cs="Times New Roman"/>
        </w:rPr>
        <w:t>, 2006)</w:t>
      </w:r>
      <w:r w:rsidR="00725EB3" w:rsidRPr="000D2278">
        <w:rPr>
          <w:rFonts w:ascii="Times New Roman" w:hAnsi="Times New Roman" w:cs="Times New Roman"/>
        </w:rPr>
        <w:t>. However, m</w:t>
      </w:r>
      <w:r w:rsidRPr="000D2278">
        <w:rPr>
          <w:rFonts w:ascii="Times New Roman" w:hAnsi="Times New Roman" w:cs="Times New Roman"/>
        </w:rPr>
        <w:t xml:space="preserve">ost of the </w:t>
      </w:r>
      <w:r w:rsidR="00725EB3" w:rsidRPr="000D2278">
        <w:rPr>
          <w:rFonts w:ascii="Times New Roman" w:hAnsi="Times New Roman" w:cs="Times New Roman"/>
        </w:rPr>
        <w:t xml:space="preserve">sowing </w:t>
      </w:r>
      <w:r w:rsidRPr="000D2278">
        <w:rPr>
          <w:rFonts w:ascii="Times New Roman" w:hAnsi="Times New Roman" w:cs="Times New Roman"/>
        </w:rPr>
        <w:t xml:space="preserve">machines </w:t>
      </w:r>
      <w:r w:rsidR="00212894" w:rsidRPr="000D2278">
        <w:rPr>
          <w:rFonts w:ascii="Times New Roman" w:hAnsi="Times New Roman" w:cs="Times New Roman"/>
        </w:rPr>
        <w:t xml:space="preserve">available </w:t>
      </w:r>
      <w:r w:rsidR="00725EB3" w:rsidRPr="000D2278">
        <w:rPr>
          <w:rFonts w:ascii="Times New Roman" w:hAnsi="Times New Roman" w:cs="Times New Roman"/>
        </w:rPr>
        <w:t xml:space="preserve">in the market today, especially the </w:t>
      </w:r>
      <w:r w:rsidR="00B205E8" w:rsidRPr="000D2278">
        <w:rPr>
          <w:rFonts w:ascii="Times New Roman" w:hAnsi="Times New Roman" w:cs="Times New Roman"/>
        </w:rPr>
        <w:t>tractor-</w:t>
      </w:r>
      <w:r w:rsidR="00725EB3" w:rsidRPr="000D2278">
        <w:rPr>
          <w:rFonts w:ascii="Times New Roman" w:hAnsi="Times New Roman" w:cs="Times New Roman"/>
        </w:rPr>
        <w:t>mounted ones, though effective are costly and require high maintenance</w:t>
      </w:r>
      <w:r w:rsidR="00B205E8" w:rsidRPr="000D2278">
        <w:rPr>
          <w:rFonts w:ascii="Times New Roman" w:hAnsi="Times New Roman" w:cs="Times New Roman"/>
        </w:rPr>
        <w:t>. They are</w:t>
      </w:r>
      <w:r w:rsidR="00212894" w:rsidRPr="000D2278">
        <w:rPr>
          <w:rFonts w:ascii="Times New Roman" w:hAnsi="Times New Roman" w:cs="Times New Roman"/>
        </w:rPr>
        <w:t xml:space="preserve"> unaffordable to </w:t>
      </w:r>
      <w:r w:rsidRPr="000D2278">
        <w:rPr>
          <w:rFonts w:ascii="Times New Roman" w:hAnsi="Times New Roman" w:cs="Times New Roman"/>
        </w:rPr>
        <w:t>small scale farmers</w:t>
      </w:r>
      <w:r w:rsidR="00F2081E" w:rsidRPr="000D2278">
        <w:rPr>
          <w:rFonts w:ascii="Times New Roman" w:hAnsi="Times New Roman" w:cs="Times New Roman"/>
        </w:rPr>
        <w:t xml:space="preserve"> in Nigeria</w:t>
      </w:r>
      <w:r w:rsidR="00212894" w:rsidRPr="000D2278">
        <w:rPr>
          <w:rFonts w:ascii="Times New Roman" w:hAnsi="Times New Roman" w:cs="Times New Roman"/>
        </w:rPr>
        <w:t xml:space="preserve">. </w:t>
      </w:r>
      <w:r w:rsidRPr="000D2278">
        <w:rPr>
          <w:rFonts w:ascii="Times New Roman" w:hAnsi="Times New Roman" w:cs="Times New Roman"/>
        </w:rPr>
        <w:t>The</w:t>
      </w:r>
      <w:r w:rsidR="00212894" w:rsidRPr="000D2278">
        <w:rPr>
          <w:rFonts w:ascii="Times New Roman" w:hAnsi="Times New Roman" w:cs="Times New Roman"/>
        </w:rPr>
        <w:t xml:space="preserve">re is therefore the need to </w:t>
      </w:r>
      <w:r w:rsidR="00F2081E" w:rsidRPr="000D2278">
        <w:rPr>
          <w:rFonts w:ascii="Times New Roman" w:hAnsi="Times New Roman" w:cs="Times New Roman"/>
        </w:rPr>
        <w:t xml:space="preserve">develop </w:t>
      </w:r>
      <w:r w:rsidRPr="000D2278">
        <w:rPr>
          <w:rFonts w:ascii="Times New Roman" w:hAnsi="Times New Roman" w:cs="Times New Roman"/>
        </w:rPr>
        <w:t>machine</w:t>
      </w:r>
      <w:r w:rsidR="00F2081E" w:rsidRPr="000D2278">
        <w:rPr>
          <w:rFonts w:ascii="Times New Roman" w:hAnsi="Times New Roman" w:cs="Times New Roman"/>
        </w:rPr>
        <w:t xml:space="preserve">s </w:t>
      </w:r>
      <w:r w:rsidR="00212894" w:rsidRPr="000D2278">
        <w:rPr>
          <w:rFonts w:ascii="Times New Roman" w:hAnsi="Times New Roman" w:cs="Times New Roman"/>
        </w:rPr>
        <w:t>that are</w:t>
      </w:r>
      <w:r w:rsidRPr="000D2278">
        <w:rPr>
          <w:rFonts w:ascii="Times New Roman" w:hAnsi="Times New Roman" w:cs="Times New Roman"/>
        </w:rPr>
        <w:t xml:space="preserve"> cheap and </w:t>
      </w:r>
      <w:r w:rsidR="00F2081E" w:rsidRPr="000D2278">
        <w:rPr>
          <w:rFonts w:ascii="Times New Roman" w:hAnsi="Times New Roman" w:cs="Times New Roman"/>
        </w:rPr>
        <w:t>affordable (</w:t>
      </w:r>
      <w:r w:rsidR="00D8386C" w:rsidRPr="000D2278">
        <w:rPr>
          <w:rFonts w:ascii="Times New Roman" w:hAnsi="Times New Roman" w:cs="Times New Roman"/>
        </w:rPr>
        <w:t>Pingali</w:t>
      </w:r>
      <w:r w:rsidR="00902B76" w:rsidRPr="000D2278">
        <w:rPr>
          <w:rFonts w:ascii="Times New Roman" w:hAnsi="Times New Roman" w:cs="Times New Roman"/>
        </w:rPr>
        <w:t xml:space="preserve">, </w:t>
      </w:r>
      <w:r w:rsidR="00D8386C" w:rsidRPr="000D2278">
        <w:rPr>
          <w:rFonts w:ascii="Times New Roman" w:hAnsi="Times New Roman" w:cs="Times New Roman"/>
        </w:rPr>
        <w:t xml:space="preserve">2007); </w:t>
      </w:r>
      <w:r w:rsidR="0065247B" w:rsidRPr="000D2278">
        <w:rPr>
          <w:rFonts w:ascii="Times New Roman" w:hAnsi="Times New Roman" w:cs="Times New Roman"/>
        </w:rPr>
        <w:t>Sims &amp; Kienzle</w:t>
      </w:r>
      <w:r w:rsidR="00D8386C" w:rsidRPr="000D2278">
        <w:rPr>
          <w:rFonts w:ascii="Times New Roman" w:hAnsi="Times New Roman" w:cs="Times New Roman"/>
        </w:rPr>
        <w:t xml:space="preserve"> </w:t>
      </w:r>
      <w:r w:rsidR="0065247B" w:rsidRPr="000D2278">
        <w:rPr>
          <w:rFonts w:ascii="Times New Roman" w:hAnsi="Times New Roman" w:cs="Times New Roman"/>
        </w:rPr>
        <w:t>(2017</w:t>
      </w:r>
      <w:r w:rsidR="00D8386C" w:rsidRPr="000D2278">
        <w:rPr>
          <w:rFonts w:ascii="Times New Roman" w:hAnsi="Times New Roman" w:cs="Times New Roman"/>
        </w:rPr>
        <w:t xml:space="preserve">) and </w:t>
      </w:r>
      <w:r w:rsidR="0065247B" w:rsidRPr="000D2278">
        <w:rPr>
          <w:rFonts w:ascii="Times New Roman" w:hAnsi="Times New Roman" w:cs="Times New Roman"/>
        </w:rPr>
        <w:t>Huang &amp; Zou</w:t>
      </w:r>
      <w:r w:rsidR="00D8386C" w:rsidRPr="000D2278">
        <w:rPr>
          <w:rFonts w:ascii="Times New Roman" w:hAnsi="Times New Roman" w:cs="Times New Roman"/>
        </w:rPr>
        <w:t xml:space="preserve"> (2018</w:t>
      </w:r>
      <w:r w:rsidR="0065247B" w:rsidRPr="000D2278">
        <w:rPr>
          <w:rFonts w:ascii="Times New Roman" w:hAnsi="Times New Roman" w:cs="Times New Roman"/>
        </w:rPr>
        <w:t>)</w:t>
      </w:r>
      <w:r w:rsidR="00F2081E" w:rsidRPr="000D2278">
        <w:rPr>
          <w:rFonts w:ascii="Times New Roman" w:hAnsi="Times New Roman" w:cs="Times New Roman"/>
        </w:rPr>
        <w:t>)</w:t>
      </w:r>
      <w:r w:rsidR="007B2BEB" w:rsidRPr="000D2278">
        <w:rPr>
          <w:rFonts w:ascii="Times New Roman" w:hAnsi="Times New Roman" w:cs="Times New Roman"/>
        </w:rPr>
        <w:t>. Manually operated seed drills fit into this category.</w:t>
      </w:r>
    </w:p>
    <w:p w14:paraId="00465CFB" w14:textId="77777777" w:rsidR="00D8386C" w:rsidRPr="000D2278" w:rsidRDefault="00D8386C" w:rsidP="00111AEA">
      <w:pPr>
        <w:pStyle w:val="NoSpacing"/>
        <w:tabs>
          <w:tab w:val="left" w:pos="142"/>
        </w:tabs>
        <w:rPr>
          <w:rFonts w:ascii="Times New Roman" w:hAnsi="Times New Roman" w:cs="Times New Roman"/>
        </w:rPr>
      </w:pPr>
    </w:p>
    <w:p w14:paraId="3801F25E" w14:textId="1727899C" w:rsidR="00B51850" w:rsidRPr="000D2278" w:rsidRDefault="00204490" w:rsidP="00111AEA">
      <w:pPr>
        <w:pStyle w:val="NoSpacing"/>
        <w:tabs>
          <w:tab w:val="left" w:pos="142"/>
        </w:tabs>
        <w:rPr>
          <w:rFonts w:ascii="Times New Roman" w:hAnsi="Times New Roman" w:cs="Times New Roman"/>
        </w:rPr>
      </w:pPr>
      <w:r w:rsidRPr="000D2278">
        <w:rPr>
          <w:rFonts w:ascii="Times New Roman" w:hAnsi="Times New Roman" w:cs="Times New Roman"/>
        </w:rPr>
        <w:t xml:space="preserve">A lot of work has been </w:t>
      </w:r>
      <w:r w:rsidR="00D2214A" w:rsidRPr="000D2278">
        <w:rPr>
          <w:rFonts w:ascii="Times New Roman" w:hAnsi="Times New Roman" w:cs="Times New Roman"/>
        </w:rPr>
        <w:t xml:space="preserve">reported </w:t>
      </w:r>
      <w:r w:rsidRPr="000D2278">
        <w:rPr>
          <w:rFonts w:ascii="Times New Roman" w:hAnsi="Times New Roman" w:cs="Times New Roman"/>
        </w:rPr>
        <w:t>by various investigators relat</w:t>
      </w:r>
      <w:r w:rsidR="009912CE" w:rsidRPr="000D2278">
        <w:rPr>
          <w:rFonts w:ascii="Times New Roman" w:hAnsi="Times New Roman" w:cs="Times New Roman"/>
        </w:rPr>
        <w:t>ing</w:t>
      </w:r>
      <w:r w:rsidRPr="000D2278">
        <w:rPr>
          <w:rFonts w:ascii="Times New Roman" w:hAnsi="Times New Roman" w:cs="Times New Roman"/>
        </w:rPr>
        <w:t xml:space="preserve"> to </w:t>
      </w:r>
      <w:r w:rsidR="00B64357" w:rsidRPr="000D2278">
        <w:rPr>
          <w:rFonts w:ascii="Times New Roman" w:hAnsi="Times New Roman" w:cs="Times New Roman"/>
        </w:rPr>
        <w:t xml:space="preserve">manual </w:t>
      </w:r>
      <w:r w:rsidR="00251934" w:rsidRPr="000D2278">
        <w:rPr>
          <w:rFonts w:ascii="Times New Roman" w:hAnsi="Times New Roman" w:cs="Times New Roman"/>
        </w:rPr>
        <w:t xml:space="preserve">or animal drawn </w:t>
      </w:r>
      <w:r w:rsidRPr="000D2278">
        <w:rPr>
          <w:rFonts w:ascii="Times New Roman" w:hAnsi="Times New Roman" w:cs="Times New Roman"/>
        </w:rPr>
        <w:t xml:space="preserve">seed </w:t>
      </w:r>
      <w:r w:rsidR="007B2BEB" w:rsidRPr="000D2278">
        <w:rPr>
          <w:rFonts w:ascii="Times New Roman" w:hAnsi="Times New Roman" w:cs="Times New Roman"/>
        </w:rPr>
        <w:t xml:space="preserve">drills for </w:t>
      </w:r>
      <w:r w:rsidRPr="000D2278">
        <w:rPr>
          <w:rFonts w:ascii="Times New Roman" w:hAnsi="Times New Roman" w:cs="Times New Roman"/>
        </w:rPr>
        <w:t>sowing. Singh</w:t>
      </w:r>
      <w:r w:rsidR="009135E8" w:rsidRPr="000D2278">
        <w:rPr>
          <w:rFonts w:ascii="Times New Roman" w:hAnsi="Times New Roman" w:cs="Times New Roman"/>
        </w:rPr>
        <w:t xml:space="preserve"> </w:t>
      </w:r>
      <w:r w:rsidR="003224EA" w:rsidRPr="000D2278">
        <w:rPr>
          <w:rFonts w:ascii="Times New Roman" w:hAnsi="Times New Roman" w:cs="Times New Roman"/>
          <w:i/>
          <w:iCs/>
        </w:rPr>
        <w:t>et al.,</w:t>
      </w:r>
      <w:r w:rsidR="009135E8" w:rsidRPr="000D2278">
        <w:rPr>
          <w:rFonts w:ascii="Times New Roman" w:hAnsi="Times New Roman" w:cs="Times New Roman"/>
        </w:rPr>
        <w:t xml:space="preserve"> </w:t>
      </w:r>
      <w:r w:rsidRPr="000D2278">
        <w:rPr>
          <w:rFonts w:ascii="Times New Roman" w:hAnsi="Times New Roman" w:cs="Times New Roman"/>
        </w:rPr>
        <w:t>(2006) assessed a manually operated seed drills for farm women.</w:t>
      </w:r>
      <w:r w:rsidR="00B64357" w:rsidRPr="000D2278">
        <w:rPr>
          <w:rFonts w:ascii="Times New Roman" w:hAnsi="Times New Roman" w:cs="Times New Roman"/>
        </w:rPr>
        <w:t xml:space="preserve"> M</w:t>
      </w:r>
      <w:r w:rsidRPr="000D2278">
        <w:rPr>
          <w:rFonts w:ascii="Times New Roman" w:hAnsi="Times New Roman" w:cs="Times New Roman"/>
        </w:rPr>
        <w:t xml:space="preserve">odifications </w:t>
      </w:r>
      <w:r w:rsidR="00B64357" w:rsidRPr="000D2278">
        <w:rPr>
          <w:rFonts w:ascii="Times New Roman" w:hAnsi="Times New Roman" w:cs="Times New Roman"/>
        </w:rPr>
        <w:t xml:space="preserve">were </w:t>
      </w:r>
      <w:r w:rsidRPr="000D2278">
        <w:rPr>
          <w:rFonts w:ascii="Times New Roman" w:hAnsi="Times New Roman" w:cs="Times New Roman"/>
        </w:rPr>
        <w:t>made as per ergonomical data of the subjects</w:t>
      </w:r>
      <w:r w:rsidR="00B64357" w:rsidRPr="000D2278">
        <w:rPr>
          <w:rFonts w:ascii="Times New Roman" w:hAnsi="Times New Roman" w:cs="Times New Roman"/>
        </w:rPr>
        <w:t>, to existing seed drill</w:t>
      </w:r>
      <w:r w:rsidR="00BA07F6" w:rsidRPr="000D2278">
        <w:rPr>
          <w:rFonts w:ascii="Times New Roman" w:hAnsi="Times New Roman" w:cs="Times New Roman"/>
        </w:rPr>
        <w:t>s</w:t>
      </w:r>
      <w:r w:rsidRPr="000D2278">
        <w:rPr>
          <w:rFonts w:ascii="Times New Roman" w:hAnsi="Times New Roman" w:cs="Times New Roman"/>
        </w:rPr>
        <w:t>. The physiological workload</w:t>
      </w:r>
      <w:r w:rsidR="00B64357" w:rsidRPr="000D2278">
        <w:rPr>
          <w:rFonts w:ascii="Times New Roman" w:hAnsi="Times New Roman" w:cs="Times New Roman"/>
        </w:rPr>
        <w:t xml:space="preserve"> requirement </w:t>
      </w:r>
      <w:r w:rsidRPr="000D2278">
        <w:rPr>
          <w:rFonts w:ascii="Times New Roman" w:hAnsi="Times New Roman" w:cs="Times New Roman"/>
        </w:rPr>
        <w:t>was reduced by 23% and 33.9% in pulling and pushing modes of operation with the</w:t>
      </w:r>
      <w:r w:rsidR="00B51850" w:rsidRPr="000D2278">
        <w:rPr>
          <w:rFonts w:ascii="Times New Roman" w:hAnsi="Times New Roman" w:cs="Times New Roman"/>
        </w:rPr>
        <w:t xml:space="preserve"> </w:t>
      </w:r>
      <w:r w:rsidRPr="000D2278">
        <w:rPr>
          <w:rFonts w:ascii="Times New Roman" w:hAnsi="Times New Roman" w:cs="Times New Roman"/>
        </w:rPr>
        <w:t>modified</w:t>
      </w:r>
      <w:r w:rsidR="00B51850" w:rsidRPr="000D2278">
        <w:rPr>
          <w:rFonts w:ascii="Times New Roman" w:hAnsi="Times New Roman" w:cs="Times New Roman"/>
        </w:rPr>
        <w:t xml:space="preserve"> </w:t>
      </w:r>
      <w:r w:rsidRPr="000D2278">
        <w:rPr>
          <w:rFonts w:ascii="Times New Roman" w:hAnsi="Times New Roman" w:cs="Times New Roman"/>
        </w:rPr>
        <w:t>unit</w:t>
      </w:r>
      <w:r w:rsidR="00B51850" w:rsidRPr="000D2278">
        <w:rPr>
          <w:rFonts w:ascii="Times New Roman" w:hAnsi="Times New Roman" w:cs="Times New Roman"/>
        </w:rPr>
        <w:t xml:space="preserve"> </w:t>
      </w:r>
      <w:r w:rsidRPr="000D2278">
        <w:rPr>
          <w:rFonts w:ascii="Times New Roman" w:hAnsi="Times New Roman" w:cs="Times New Roman"/>
        </w:rPr>
        <w:t>of CIAE seed drill as compared</w:t>
      </w:r>
      <w:r w:rsidR="00B51850" w:rsidRPr="000D2278">
        <w:rPr>
          <w:rFonts w:ascii="Times New Roman" w:hAnsi="Times New Roman" w:cs="Times New Roman"/>
        </w:rPr>
        <w:t xml:space="preserve"> </w:t>
      </w:r>
      <w:r w:rsidRPr="000D2278">
        <w:rPr>
          <w:rFonts w:ascii="Times New Roman" w:hAnsi="Times New Roman" w:cs="Times New Roman"/>
        </w:rPr>
        <w:t>to</w:t>
      </w:r>
      <w:r w:rsidR="00B51850" w:rsidRPr="000D2278">
        <w:rPr>
          <w:rFonts w:ascii="Times New Roman" w:hAnsi="Times New Roman" w:cs="Times New Roman"/>
        </w:rPr>
        <w:t xml:space="preserve"> </w:t>
      </w:r>
      <w:r w:rsidRPr="000D2278">
        <w:rPr>
          <w:rFonts w:ascii="Times New Roman" w:hAnsi="Times New Roman" w:cs="Times New Roman"/>
        </w:rPr>
        <w:t>its original unit. Reddy</w:t>
      </w:r>
      <w:r w:rsidR="007B77BE">
        <w:rPr>
          <w:rFonts w:ascii="Times New Roman" w:hAnsi="Times New Roman" w:cs="Times New Roman"/>
        </w:rPr>
        <w:t xml:space="preserve"> </w:t>
      </w:r>
      <w:r w:rsidRPr="000D2278">
        <w:rPr>
          <w:rFonts w:ascii="Times New Roman" w:hAnsi="Times New Roman" w:cs="Times New Roman"/>
        </w:rPr>
        <w:t>(2015)</w:t>
      </w:r>
      <w:r w:rsidR="00B51850" w:rsidRPr="000D2278">
        <w:rPr>
          <w:rFonts w:ascii="Times New Roman" w:hAnsi="Times New Roman" w:cs="Times New Roman"/>
        </w:rPr>
        <w:t xml:space="preserve"> </w:t>
      </w:r>
      <w:r w:rsidRPr="000D2278">
        <w:rPr>
          <w:rFonts w:ascii="Times New Roman" w:hAnsi="Times New Roman" w:cs="Times New Roman"/>
        </w:rPr>
        <w:t xml:space="preserve">developed a </w:t>
      </w:r>
      <w:r w:rsidR="00B51850" w:rsidRPr="000D2278">
        <w:rPr>
          <w:rFonts w:ascii="Times New Roman" w:hAnsi="Times New Roman" w:cs="Times New Roman"/>
        </w:rPr>
        <w:t>four-row</w:t>
      </w:r>
      <w:r w:rsidRPr="000D2278">
        <w:rPr>
          <w:rFonts w:ascii="Times New Roman" w:hAnsi="Times New Roman" w:cs="Times New Roman"/>
        </w:rPr>
        <w:t xml:space="preserve"> bullock</w:t>
      </w:r>
      <w:r w:rsidR="00B51850" w:rsidRPr="000D2278">
        <w:rPr>
          <w:rFonts w:ascii="Times New Roman" w:hAnsi="Times New Roman" w:cs="Times New Roman"/>
        </w:rPr>
        <w:t xml:space="preserve"> </w:t>
      </w:r>
      <w:r w:rsidRPr="000D2278">
        <w:rPr>
          <w:rFonts w:ascii="Times New Roman" w:hAnsi="Times New Roman" w:cs="Times New Roman"/>
        </w:rPr>
        <w:t>drawn</w:t>
      </w:r>
      <w:r w:rsidR="00B51850" w:rsidRPr="000D2278">
        <w:rPr>
          <w:rFonts w:ascii="Times New Roman" w:hAnsi="Times New Roman" w:cs="Times New Roman"/>
        </w:rPr>
        <w:t xml:space="preserve"> </w:t>
      </w:r>
      <w:r w:rsidRPr="000D2278">
        <w:rPr>
          <w:rFonts w:ascii="Times New Roman" w:hAnsi="Times New Roman" w:cs="Times New Roman"/>
        </w:rPr>
        <w:t>groundnut planter and as tested</w:t>
      </w:r>
      <w:r w:rsidR="00B51850" w:rsidRPr="000D2278">
        <w:rPr>
          <w:rFonts w:ascii="Times New Roman" w:hAnsi="Times New Roman" w:cs="Times New Roman"/>
        </w:rPr>
        <w:t xml:space="preserve"> </w:t>
      </w:r>
      <w:r w:rsidRPr="000D2278">
        <w:rPr>
          <w:rFonts w:ascii="Times New Roman" w:hAnsi="Times New Roman" w:cs="Times New Roman"/>
        </w:rPr>
        <w:t>for</w:t>
      </w:r>
      <w:r w:rsidR="00B51850" w:rsidRPr="000D2278">
        <w:rPr>
          <w:rFonts w:ascii="Times New Roman" w:hAnsi="Times New Roman" w:cs="Times New Roman"/>
        </w:rPr>
        <w:t xml:space="preserve"> </w:t>
      </w:r>
      <w:r w:rsidRPr="000D2278">
        <w:rPr>
          <w:rFonts w:ascii="Times New Roman" w:hAnsi="Times New Roman" w:cs="Times New Roman"/>
        </w:rPr>
        <w:t xml:space="preserve">winter-summer sowing (irrigated condition) at Agricultural </w:t>
      </w:r>
      <w:r w:rsidR="00B51850" w:rsidRPr="000D2278">
        <w:rPr>
          <w:rFonts w:ascii="Times New Roman" w:hAnsi="Times New Roman" w:cs="Times New Roman"/>
        </w:rPr>
        <w:t>R</w:t>
      </w:r>
      <w:r w:rsidRPr="000D2278">
        <w:rPr>
          <w:rFonts w:ascii="Times New Roman" w:hAnsi="Times New Roman" w:cs="Times New Roman"/>
        </w:rPr>
        <w:t>esearch</w:t>
      </w:r>
      <w:r w:rsidR="00B51850" w:rsidRPr="000D2278">
        <w:rPr>
          <w:rFonts w:ascii="Times New Roman" w:hAnsi="Times New Roman" w:cs="Times New Roman"/>
        </w:rPr>
        <w:t xml:space="preserve"> </w:t>
      </w:r>
      <w:r w:rsidRPr="000D2278">
        <w:rPr>
          <w:rFonts w:ascii="Times New Roman" w:hAnsi="Times New Roman" w:cs="Times New Roman"/>
        </w:rPr>
        <w:t>Station,</w:t>
      </w:r>
      <w:r w:rsidR="00B51850" w:rsidRPr="000D2278">
        <w:rPr>
          <w:rFonts w:ascii="Times New Roman" w:hAnsi="Times New Roman" w:cs="Times New Roman"/>
        </w:rPr>
        <w:t xml:space="preserve"> </w:t>
      </w:r>
      <w:r w:rsidRPr="000D2278">
        <w:rPr>
          <w:rFonts w:ascii="Times New Roman" w:hAnsi="Times New Roman" w:cs="Times New Roman"/>
        </w:rPr>
        <w:t xml:space="preserve">Anantapur during the years2010-11 and 2011-12 seasons. During evaluation, the field capacity of the planter was 0.15 ha/h at the average speed of operation 2.57 km/h. The field </w:t>
      </w:r>
      <w:r w:rsidR="00B51850" w:rsidRPr="000D2278">
        <w:rPr>
          <w:rFonts w:ascii="Times New Roman" w:hAnsi="Times New Roman" w:cs="Times New Roman"/>
        </w:rPr>
        <w:t>efficiency</w:t>
      </w:r>
      <w:r w:rsidRPr="000D2278">
        <w:rPr>
          <w:rFonts w:ascii="Times New Roman" w:hAnsi="Times New Roman" w:cs="Times New Roman"/>
        </w:rPr>
        <w:t xml:space="preserve"> of the planter was 67%. It can maintain recommended seed rate of 50 kg/ha with row to row and seed to seed spacing of 22.5 cm and 10</w:t>
      </w:r>
      <w:r w:rsidR="00B51850" w:rsidRPr="000D2278">
        <w:rPr>
          <w:rFonts w:ascii="Times New Roman" w:hAnsi="Times New Roman" w:cs="Times New Roman"/>
        </w:rPr>
        <w:t xml:space="preserve"> re</w:t>
      </w:r>
      <w:r w:rsidRPr="000D2278">
        <w:rPr>
          <w:rFonts w:ascii="Times New Roman" w:hAnsi="Times New Roman" w:cs="Times New Roman"/>
        </w:rPr>
        <w:t>spectively.</w:t>
      </w:r>
      <w:r w:rsidR="001F7F3D" w:rsidRPr="000D2278">
        <w:rPr>
          <w:rFonts w:ascii="Times New Roman" w:hAnsi="Times New Roman" w:cs="Times New Roman"/>
        </w:rPr>
        <w:t xml:space="preserve"> K</w:t>
      </w:r>
      <w:r w:rsidR="002712DA" w:rsidRPr="000D2278">
        <w:rPr>
          <w:rFonts w:ascii="Times New Roman" w:hAnsi="Times New Roman" w:cs="Times New Roman"/>
        </w:rPr>
        <w:t>a</w:t>
      </w:r>
      <w:r w:rsidR="001F7F3D" w:rsidRPr="000D2278">
        <w:rPr>
          <w:rFonts w:ascii="Times New Roman" w:hAnsi="Times New Roman" w:cs="Times New Roman"/>
        </w:rPr>
        <w:t xml:space="preserve">lay (2015) </w:t>
      </w:r>
      <w:r w:rsidR="007B2BEB" w:rsidRPr="000D2278">
        <w:rPr>
          <w:rFonts w:ascii="Times New Roman" w:hAnsi="Times New Roman" w:cs="Times New Roman"/>
        </w:rPr>
        <w:t xml:space="preserve">presented the </w:t>
      </w:r>
      <w:r w:rsidR="001F7F3D" w:rsidRPr="000D2278">
        <w:rPr>
          <w:rFonts w:ascii="Times New Roman" w:hAnsi="Times New Roman" w:cs="Times New Roman"/>
        </w:rPr>
        <w:t>design and fabricat</w:t>
      </w:r>
      <w:r w:rsidR="007B2BEB" w:rsidRPr="000D2278">
        <w:rPr>
          <w:rFonts w:ascii="Times New Roman" w:hAnsi="Times New Roman" w:cs="Times New Roman"/>
        </w:rPr>
        <w:t xml:space="preserve">ion of </w:t>
      </w:r>
      <w:r w:rsidR="001F7F3D" w:rsidRPr="000D2278">
        <w:rPr>
          <w:rFonts w:ascii="Times New Roman" w:hAnsi="Times New Roman" w:cs="Times New Roman"/>
        </w:rPr>
        <w:t>a manually operated single row multi crop planter. The seed metering device was designed to be interchangeable to allow for the different varieties and types of seeds.</w:t>
      </w:r>
      <w:r w:rsidR="00EC34D9" w:rsidRPr="000D2278">
        <w:rPr>
          <w:rFonts w:ascii="Times New Roman" w:hAnsi="Times New Roman" w:cs="Times New Roman"/>
        </w:rPr>
        <w:t xml:space="preserve"> The work of Shambhu</w:t>
      </w:r>
      <w:r w:rsidR="00795FD8">
        <w:rPr>
          <w:rFonts w:ascii="Times New Roman" w:hAnsi="Times New Roman" w:cs="Times New Roman"/>
        </w:rPr>
        <w:t xml:space="preserve"> &amp;</w:t>
      </w:r>
      <w:r w:rsidR="00EC34D9" w:rsidRPr="000D2278">
        <w:rPr>
          <w:rFonts w:ascii="Times New Roman" w:hAnsi="Times New Roman" w:cs="Times New Roman"/>
        </w:rPr>
        <w:t xml:space="preserve"> Thakur (2019) </w:t>
      </w:r>
      <w:r w:rsidR="00BA07F6" w:rsidRPr="000D2278">
        <w:rPr>
          <w:rFonts w:ascii="Times New Roman" w:hAnsi="Times New Roman" w:cs="Times New Roman"/>
        </w:rPr>
        <w:t xml:space="preserve">was based on </w:t>
      </w:r>
      <w:r w:rsidR="00EC34D9" w:rsidRPr="000D2278">
        <w:rPr>
          <w:rFonts w:ascii="Times New Roman" w:hAnsi="Times New Roman" w:cs="Times New Roman"/>
        </w:rPr>
        <w:t xml:space="preserve">the laboratory and field performance evaluation of manual seed drill for sowing jute and tiny seeds. </w:t>
      </w:r>
    </w:p>
    <w:p w14:paraId="11C1A1E1" w14:textId="77777777" w:rsidR="00004B99" w:rsidRPr="000D2278" w:rsidRDefault="00004B99" w:rsidP="00111AEA">
      <w:pPr>
        <w:pStyle w:val="NoSpacing"/>
        <w:tabs>
          <w:tab w:val="left" w:pos="142"/>
        </w:tabs>
        <w:rPr>
          <w:rFonts w:ascii="Times New Roman" w:hAnsi="Times New Roman" w:cs="Times New Roman"/>
        </w:rPr>
      </w:pPr>
    </w:p>
    <w:p w14:paraId="4E1144F0" w14:textId="757750B2" w:rsidR="00E00111" w:rsidRPr="000D2278" w:rsidRDefault="00C12203" w:rsidP="00520B85">
      <w:pPr>
        <w:rPr>
          <w:rFonts w:ascii="Times New Roman" w:hAnsi="Times New Roman" w:cs="Times New Roman"/>
          <w:bCs/>
        </w:rPr>
      </w:pPr>
      <w:r w:rsidRPr="000D2278">
        <w:rPr>
          <w:rFonts w:ascii="Times New Roman" w:hAnsi="Times New Roman" w:cs="Times New Roman"/>
          <w:bCs/>
        </w:rPr>
        <w:t>Several manually operated s</w:t>
      </w:r>
      <w:r w:rsidR="00E86C71" w:rsidRPr="000D2278">
        <w:rPr>
          <w:rFonts w:ascii="Times New Roman" w:hAnsi="Times New Roman" w:cs="Times New Roman"/>
          <w:bCs/>
        </w:rPr>
        <w:t xml:space="preserve">eed drills </w:t>
      </w:r>
      <w:r w:rsidRPr="000D2278">
        <w:rPr>
          <w:rFonts w:ascii="Times New Roman" w:hAnsi="Times New Roman" w:cs="Times New Roman"/>
          <w:bCs/>
        </w:rPr>
        <w:t xml:space="preserve">have </w:t>
      </w:r>
      <w:r w:rsidR="00E86C71" w:rsidRPr="000D2278">
        <w:rPr>
          <w:rFonts w:ascii="Times New Roman" w:hAnsi="Times New Roman" w:cs="Times New Roman"/>
          <w:bCs/>
        </w:rPr>
        <w:t>result</w:t>
      </w:r>
      <w:r w:rsidRPr="000D2278">
        <w:rPr>
          <w:rFonts w:ascii="Times New Roman" w:hAnsi="Times New Roman" w:cs="Times New Roman"/>
          <w:bCs/>
        </w:rPr>
        <w:t>ed from</w:t>
      </w:r>
      <w:r w:rsidR="00E86C71" w:rsidRPr="000D2278">
        <w:rPr>
          <w:rFonts w:ascii="Times New Roman" w:hAnsi="Times New Roman" w:cs="Times New Roman"/>
          <w:bCs/>
        </w:rPr>
        <w:t xml:space="preserve"> engineering research at universities and polytechnics</w:t>
      </w:r>
      <w:r w:rsidR="00520B85" w:rsidRPr="000D2278">
        <w:rPr>
          <w:rFonts w:ascii="Times New Roman" w:hAnsi="Times New Roman" w:cs="Times New Roman"/>
          <w:bCs/>
        </w:rPr>
        <w:t xml:space="preserve"> </w:t>
      </w:r>
      <w:r w:rsidR="009912CE" w:rsidRPr="000D2278">
        <w:rPr>
          <w:rFonts w:ascii="Times New Roman" w:hAnsi="Times New Roman" w:cs="Times New Roman"/>
          <w:bCs/>
        </w:rPr>
        <w:t xml:space="preserve">in Nigeria </w:t>
      </w:r>
      <w:r w:rsidR="00520B85" w:rsidRPr="000D2278">
        <w:rPr>
          <w:rFonts w:ascii="Times New Roman" w:hAnsi="Times New Roman" w:cs="Times New Roman"/>
          <w:bCs/>
        </w:rPr>
        <w:t>(</w:t>
      </w:r>
      <w:proofErr w:type="spellStart"/>
      <w:r w:rsidR="00520B85" w:rsidRPr="000D2278">
        <w:rPr>
          <w:rFonts w:ascii="Times New Roman" w:hAnsi="Times New Roman" w:cs="Times New Roman"/>
          <w:bCs/>
        </w:rPr>
        <w:t>Adekanye</w:t>
      </w:r>
      <w:proofErr w:type="spellEnd"/>
      <w:r w:rsidR="00520B85" w:rsidRPr="000D2278">
        <w:rPr>
          <w:rFonts w:ascii="Times New Roman" w:hAnsi="Times New Roman" w:cs="Times New Roman"/>
          <w:bCs/>
        </w:rPr>
        <w:t xml:space="preserve"> &amp; Akande (2015)</w:t>
      </w:r>
      <w:r w:rsidR="00DB0B70" w:rsidRPr="000D2278">
        <w:rPr>
          <w:rFonts w:ascii="Times New Roman" w:hAnsi="Times New Roman" w:cs="Times New Roman"/>
          <w:bCs/>
        </w:rPr>
        <w:t xml:space="preserve">; </w:t>
      </w:r>
      <w:proofErr w:type="spellStart"/>
      <w:r w:rsidR="00520B85" w:rsidRPr="000D2278">
        <w:rPr>
          <w:rFonts w:ascii="Times New Roman" w:hAnsi="Times New Roman" w:cs="Times New Roman"/>
          <w:bCs/>
        </w:rPr>
        <w:t>Soyoye</w:t>
      </w:r>
      <w:proofErr w:type="spellEnd"/>
      <w:r w:rsidR="00520B85" w:rsidRPr="000D2278">
        <w:rPr>
          <w:rFonts w:ascii="Times New Roman" w:hAnsi="Times New Roman" w:cs="Times New Roman"/>
          <w:bCs/>
        </w:rPr>
        <w:t xml:space="preserve">, </w:t>
      </w:r>
      <w:r w:rsidR="003224EA" w:rsidRPr="000D2278">
        <w:rPr>
          <w:rFonts w:ascii="Times New Roman" w:hAnsi="Times New Roman" w:cs="Times New Roman"/>
          <w:bCs/>
          <w:i/>
          <w:iCs/>
        </w:rPr>
        <w:t>et al.,</w:t>
      </w:r>
      <w:r w:rsidR="00520B85" w:rsidRPr="000D2278">
        <w:rPr>
          <w:rFonts w:ascii="Times New Roman" w:hAnsi="Times New Roman" w:cs="Times New Roman"/>
          <w:bCs/>
        </w:rPr>
        <w:t xml:space="preserve"> (2016)</w:t>
      </w:r>
      <w:r w:rsidR="00DB0B70" w:rsidRPr="000D2278">
        <w:rPr>
          <w:rFonts w:ascii="Times New Roman" w:hAnsi="Times New Roman" w:cs="Times New Roman"/>
          <w:bCs/>
        </w:rPr>
        <w:t>;</w:t>
      </w:r>
      <w:r w:rsidR="00251934" w:rsidRPr="000D2278">
        <w:rPr>
          <w:rFonts w:ascii="Times New Roman" w:hAnsi="Times New Roman" w:cs="Times New Roman"/>
          <w:bCs/>
        </w:rPr>
        <w:t xml:space="preserve"> </w:t>
      </w:r>
      <w:r w:rsidR="00520B85" w:rsidRPr="000D2278">
        <w:rPr>
          <w:rFonts w:ascii="Times New Roman" w:hAnsi="Times New Roman" w:cs="Times New Roman"/>
          <w:bCs/>
        </w:rPr>
        <w:t xml:space="preserve">Ochin, </w:t>
      </w:r>
      <w:r w:rsidR="003224EA" w:rsidRPr="000D2278">
        <w:rPr>
          <w:rFonts w:ascii="Times New Roman" w:hAnsi="Times New Roman" w:cs="Times New Roman"/>
          <w:bCs/>
          <w:i/>
          <w:iCs/>
        </w:rPr>
        <w:t>et al.,</w:t>
      </w:r>
      <w:r w:rsidR="00520B85" w:rsidRPr="000D2278">
        <w:rPr>
          <w:rFonts w:ascii="Times New Roman" w:hAnsi="Times New Roman" w:cs="Times New Roman"/>
          <w:bCs/>
        </w:rPr>
        <w:t xml:space="preserve"> (2019);  Ali (2019)</w:t>
      </w:r>
      <w:r w:rsidR="00DB0B70" w:rsidRPr="000D2278">
        <w:rPr>
          <w:rFonts w:ascii="Times New Roman" w:hAnsi="Times New Roman" w:cs="Times New Roman"/>
          <w:bCs/>
        </w:rPr>
        <w:t xml:space="preserve"> and </w:t>
      </w:r>
      <w:proofErr w:type="spellStart"/>
      <w:r w:rsidR="00520B85" w:rsidRPr="000D2278">
        <w:rPr>
          <w:rFonts w:ascii="Times New Roman" w:hAnsi="Times New Roman" w:cs="Times New Roman"/>
          <w:bCs/>
        </w:rPr>
        <w:t>Sedara</w:t>
      </w:r>
      <w:proofErr w:type="spellEnd"/>
      <w:r w:rsidR="00520B85" w:rsidRPr="000D2278">
        <w:rPr>
          <w:rFonts w:ascii="Times New Roman" w:hAnsi="Times New Roman" w:cs="Times New Roman"/>
          <w:bCs/>
        </w:rPr>
        <w:t xml:space="preserve"> </w:t>
      </w:r>
      <w:r w:rsidR="003224EA" w:rsidRPr="000D2278">
        <w:rPr>
          <w:rFonts w:ascii="Times New Roman" w:hAnsi="Times New Roman" w:cs="Times New Roman"/>
          <w:bCs/>
          <w:i/>
          <w:iCs/>
        </w:rPr>
        <w:t>et al.,</w:t>
      </w:r>
      <w:r w:rsidR="00520B85" w:rsidRPr="000D2278">
        <w:rPr>
          <w:rFonts w:ascii="Times New Roman" w:hAnsi="Times New Roman" w:cs="Times New Roman"/>
          <w:bCs/>
        </w:rPr>
        <w:t xml:space="preserve"> (2020)</w:t>
      </w:r>
      <w:r w:rsidR="00DB0B70" w:rsidRPr="000D2278">
        <w:rPr>
          <w:rFonts w:ascii="Times New Roman" w:hAnsi="Times New Roman" w:cs="Times New Roman"/>
          <w:bCs/>
        </w:rPr>
        <w:t>)</w:t>
      </w:r>
      <w:r w:rsidR="00520B85" w:rsidRPr="000D2278">
        <w:rPr>
          <w:rFonts w:ascii="Times New Roman" w:hAnsi="Times New Roman" w:cs="Times New Roman"/>
          <w:bCs/>
        </w:rPr>
        <w:t xml:space="preserve">. </w:t>
      </w:r>
      <w:r w:rsidR="00E86C71" w:rsidRPr="000D2278">
        <w:rPr>
          <w:rFonts w:ascii="Times New Roman" w:hAnsi="Times New Roman" w:cs="Times New Roman"/>
          <w:bCs/>
        </w:rPr>
        <w:t xml:space="preserve">Various "push-type" and "jab" planters </w:t>
      </w:r>
      <w:r w:rsidR="00251934" w:rsidRPr="000D2278">
        <w:rPr>
          <w:rFonts w:ascii="Times New Roman" w:hAnsi="Times New Roman" w:cs="Times New Roman"/>
          <w:bCs/>
        </w:rPr>
        <w:t>have been</w:t>
      </w:r>
      <w:r w:rsidR="00E86C71" w:rsidRPr="000D2278">
        <w:rPr>
          <w:rFonts w:ascii="Times New Roman" w:hAnsi="Times New Roman" w:cs="Times New Roman"/>
          <w:bCs/>
        </w:rPr>
        <w:t xml:space="preserve"> fabricated and sold in Nigeria for small-scale maize and bean farming. </w:t>
      </w:r>
      <w:r w:rsidR="00520B85" w:rsidRPr="000D2278">
        <w:rPr>
          <w:rFonts w:ascii="Times New Roman" w:hAnsi="Times New Roman" w:cs="Times New Roman"/>
          <w:bCs/>
        </w:rPr>
        <w:t>These researchers often focus</w:t>
      </w:r>
      <w:r w:rsidR="00E00111" w:rsidRPr="000D2278">
        <w:rPr>
          <w:rFonts w:ascii="Times New Roman" w:hAnsi="Times New Roman" w:cs="Times New Roman"/>
          <w:bCs/>
        </w:rPr>
        <w:t xml:space="preserve"> </w:t>
      </w:r>
      <w:r w:rsidR="00520B85" w:rsidRPr="000D2278">
        <w:rPr>
          <w:rFonts w:ascii="Times New Roman" w:hAnsi="Times New Roman" w:cs="Times New Roman"/>
          <w:bCs/>
        </w:rPr>
        <w:t xml:space="preserve">on locally sourced materials and specific smallholder farmer needs. </w:t>
      </w:r>
      <w:r w:rsidR="009912CE" w:rsidRPr="000D2278">
        <w:rPr>
          <w:rFonts w:ascii="Times New Roman" w:hAnsi="Times New Roman" w:cs="Times New Roman"/>
          <w:bCs/>
        </w:rPr>
        <w:t>Different farmers at different places tend to have different requirements.</w:t>
      </w:r>
    </w:p>
    <w:p w14:paraId="2C0D2EC3" w14:textId="1C0B8089" w:rsidR="00E86C71" w:rsidRPr="000D2278" w:rsidRDefault="00E00111" w:rsidP="00E00111">
      <w:pPr>
        <w:pStyle w:val="NormalWeb"/>
        <w:shd w:val="clear" w:color="auto" w:fill="FFFFFF"/>
        <w:spacing w:before="0" w:beforeAutospacing="0" w:after="0" w:afterAutospacing="0"/>
        <w:textAlignment w:val="baseline"/>
        <w:rPr>
          <w:bCs/>
        </w:rPr>
      </w:pPr>
      <w:r w:rsidRPr="000D2278">
        <w:rPr>
          <w:lang w:val="en"/>
        </w:rPr>
        <w:lastRenderedPageBreak/>
        <w:t>Lagos State, like many other modern cities is growing rapidly (</w:t>
      </w:r>
      <w:r w:rsidRPr="000D2278">
        <w:rPr>
          <w:shd w:val="clear" w:color="auto" w:fill="FFFFFF"/>
        </w:rPr>
        <w:t xml:space="preserve">Auwalu </w:t>
      </w:r>
      <w:r w:rsidR="00061645">
        <w:rPr>
          <w:shd w:val="clear" w:color="auto" w:fill="FFFFFF"/>
        </w:rPr>
        <w:t xml:space="preserve">&amp; </w:t>
      </w:r>
      <w:r w:rsidRPr="000D2278">
        <w:rPr>
          <w:shd w:val="clear" w:color="auto" w:fill="FFFFFF"/>
        </w:rPr>
        <w:t xml:space="preserve">Bello,2023; </w:t>
      </w:r>
      <w:proofErr w:type="spellStart"/>
      <w:r w:rsidRPr="000D2278">
        <w:rPr>
          <w:shd w:val="clear" w:color="auto" w:fill="FFFFFF"/>
        </w:rPr>
        <w:t>Onilude</w:t>
      </w:r>
      <w:proofErr w:type="spellEnd"/>
      <w:r w:rsidRPr="000D2278">
        <w:rPr>
          <w:shd w:val="clear" w:color="auto" w:fill="FFFFFF"/>
        </w:rPr>
        <w:t xml:space="preserve"> </w:t>
      </w:r>
      <w:r w:rsidR="00061645">
        <w:rPr>
          <w:shd w:val="clear" w:color="auto" w:fill="FFFFFF"/>
        </w:rPr>
        <w:t xml:space="preserve">&amp; </w:t>
      </w:r>
      <w:r w:rsidRPr="000D2278">
        <w:rPr>
          <w:shd w:val="clear" w:color="auto" w:fill="FFFFFF"/>
        </w:rPr>
        <w:t xml:space="preserve">Vaz, 2021). </w:t>
      </w:r>
      <w:r w:rsidRPr="000D2278">
        <w:rPr>
          <w:bCs/>
          <w:lang w:val="en"/>
        </w:rPr>
        <w:t xml:space="preserve">It has been estimated that Lagos residents consume N5 trillion worth of food annually, the bulk of which are sourced </w:t>
      </w:r>
      <w:r w:rsidRPr="000D2278">
        <w:rPr>
          <w:lang w:val="en"/>
        </w:rPr>
        <w:t xml:space="preserve">from </w:t>
      </w:r>
      <w:r w:rsidR="00590FE8" w:rsidRPr="000D2278">
        <w:rPr>
          <w:lang w:val="en"/>
        </w:rPr>
        <w:t xml:space="preserve">other states in </w:t>
      </w:r>
      <w:r w:rsidRPr="000D2278">
        <w:rPr>
          <w:lang w:val="en"/>
        </w:rPr>
        <w:t xml:space="preserve">the hinterland </w:t>
      </w:r>
      <w:r w:rsidR="00590FE8" w:rsidRPr="000D2278">
        <w:rPr>
          <w:lang w:val="en"/>
        </w:rPr>
        <w:t xml:space="preserve">of </w:t>
      </w:r>
      <w:r w:rsidRPr="000D2278">
        <w:rPr>
          <w:lang w:val="en"/>
        </w:rPr>
        <w:t>Nigeria or imported from outside the country (</w:t>
      </w:r>
      <w:r w:rsidRPr="000D2278">
        <w:rPr>
          <w:shd w:val="clear" w:color="auto" w:fill="FFFFFF"/>
        </w:rPr>
        <w:t>Ajayi, 2021)</w:t>
      </w:r>
      <w:r w:rsidRPr="000D2278">
        <w:rPr>
          <w:b/>
          <w:bCs/>
          <w:lang w:val="en"/>
        </w:rPr>
        <w:t xml:space="preserve">. </w:t>
      </w:r>
      <w:r w:rsidRPr="000D2278">
        <w:t xml:space="preserve">The </w:t>
      </w:r>
      <w:r w:rsidRPr="000D2278">
        <w:rPr>
          <w:color w:val="07222D"/>
        </w:rPr>
        <w:t xml:space="preserve">Lagos State Government has therefore set itself the </w:t>
      </w:r>
      <w:r w:rsidR="00004B99" w:rsidRPr="000D2278">
        <w:rPr>
          <w:color w:val="07222D"/>
        </w:rPr>
        <w:t xml:space="preserve">ambitious </w:t>
      </w:r>
      <w:r w:rsidRPr="000D2278">
        <w:rPr>
          <w:color w:val="07222D"/>
        </w:rPr>
        <w:t xml:space="preserve">target </w:t>
      </w:r>
      <w:r w:rsidR="00590FE8" w:rsidRPr="000D2278">
        <w:rPr>
          <w:color w:val="07222D"/>
        </w:rPr>
        <w:t>of 40% sufficiency in food production, up from the present 20% (</w:t>
      </w:r>
      <w:r w:rsidR="009973F5" w:rsidRPr="000D2278">
        <w:rPr>
          <w:color w:val="07222D"/>
        </w:rPr>
        <w:t>LSMAFS , 2024</w:t>
      </w:r>
      <w:r w:rsidR="00590FE8" w:rsidRPr="000D2278">
        <w:rPr>
          <w:color w:val="07222D"/>
        </w:rPr>
        <w:t>)</w:t>
      </w:r>
      <w:r w:rsidR="009973F5" w:rsidRPr="000D2278">
        <w:rPr>
          <w:color w:val="07222D"/>
        </w:rPr>
        <w:t xml:space="preserve">. </w:t>
      </w:r>
      <w:r w:rsidR="009973F5" w:rsidRPr="000D2278">
        <w:rPr>
          <w:bCs/>
          <w:lang w:val="en-NG"/>
        </w:rPr>
        <w:t>The Lagos urban and peri-urban farmers are characteristically small land holders; because of land availability constraints</w:t>
      </w:r>
      <w:r w:rsidR="009973F5" w:rsidRPr="000D2278">
        <w:rPr>
          <w:color w:val="07222D"/>
        </w:rPr>
        <w:t xml:space="preserve"> </w:t>
      </w:r>
      <w:r w:rsidR="009973F5" w:rsidRPr="000D2278">
        <w:rPr>
          <w:bCs/>
          <w:lang w:val="en-NG"/>
        </w:rPr>
        <w:t>The present design is specifically tailored towards the need of the urban and peri-urban low scale farmers.</w:t>
      </w:r>
      <w:r w:rsidR="009973F5" w:rsidRPr="000D2278">
        <w:rPr>
          <w:bCs/>
        </w:rPr>
        <w:t xml:space="preserve"> </w:t>
      </w:r>
      <w:r w:rsidR="00571C27" w:rsidRPr="000D2278">
        <w:rPr>
          <w:color w:val="07222D"/>
        </w:rPr>
        <w:t xml:space="preserve">This will </w:t>
      </w:r>
      <w:r w:rsidRPr="000D2278">
        <w:rPr>
          <w:color w:val="07222D"/>
        </w:rPr>
        <w:t>significantly</w:t>
      </w:r>
      <w:r w:rsidR="009973F5" w:rsidRPr="000D2278">
        <w:rPr>
          <w:color w:val="07222D"/>
        </w:rPr>
        <w:t xml:space="preserve"> reduce the drudgery involved in their farming activities.</w:t>
      </w:r>
      <w:r w:rsidR="00520B85" w:rsidRPr="000D2278">
        <w:rPr>
          <w:bCs/>
          <w:lang w:val="en-NG"/>
        </w:rPr>
        <w:t xml:space="preserve"> </w:t>
      </w:r>
    </w:p>
    <w:p w14:paraId="19C5AE35" w14:textId="77777777" w:rsidR="00571C27" w:rsidRPr="000D2278" w:rsidRDefault="00571C27" w:rsidP="00727EC1">
      <w:pPr>
        <w:pStyle w:val="NoSpacing"/>
        <w:tabs>
          <w:tab w:val="left" w:pos="142"/>
        </w:tabs>
        <w:rPr>
          <w:rFonts w:ascii="Times New Roman" w:hAnsi="Times New Roman" w:cs="Times New Roman"/>
          <w:b/>
        </w:rPr>
      </w:pPr>
    </w:p>
    <w:p w14:paraId="1393C9D8" w14:textId="77777777" w:rsidR="00004B99" w:rsidRPr="000D2278" w:rsidRDefault="008E729C" w:rsidP="00045365">
      <w:pPr>
        <w:rPr>
          <w:rFonts w:ascii="Times New Roman" w:hAnsi="Times New Roman" w:cs="Times New Roman"/>
        </w:rPr>
      </w:pPr>
      <w:r w:rsidRPr="000D2278">
        <w:rPr>
          <w:rFonts w:ascii="Times New Roman" w:hAnsi="Times New Roman" w:cs="Times New Roman"/>
          <w:b/>
          <w:bCs/>
        </w:rPr>
        <w:t xml:space="preserve">2. METHODOLOGY / MACHINE DESIGN </w:t>
      </w:r>
    </w:p>
    <w:p w14:paraId="448B8789" w14:textId="7AC19648" w:rsidR="003D59F9" w:rsidRPr="000D2278" w:rsidRDefault="003D59F9" w:rsidP="00045365">
      <w:pPr>
        <w:rPr>
          <w:rFonts w:ascii="Times New Roman" w:hAnsi="Times New Roman" w:cs="Times New Roman"/>
        </w:rPr>
      </w:pPr>
      <w:r w:rsidRPr="000D2278">
        <w:rPr>
          <w:rFonts w:ascii="Times New Roman" w:hAnsi="Times New Roman" w:cs="Times New Roman"/>
        </w:rPr>
        <w:t>The objectives set to be met by this design include</w:t>
      </w:r>
      <w:r w:rsidR="000D2278">
        <w:rPr>
          <w:rFonts w:ascii="Times New Roman" w:hAnsi="Times New Roman" w:cs="Times New Roman"/>
        </w:rPr>
        <w:t xml:space="preserve"> </w:t>
      </w:r>
      <w:proofErr w:type="spellStart"/>
      <w:r w:rsidR="000D2278">
        <w:rPr>
          <w:rFonts w:ascii="Times New Roman" w:hAnsi="Times New Roman" w:cs="Times New Roman"/>
        </w:rPr>
        <w:t>thatt</w:t>
      </w:r>
      <w:proofErr w:type="spellEnd"/>
      <w:r w:rsidR="000D2278">
        <w:rPr>
          <w:rFonts w:ascii="Times New Roman" w:hAnsi="Times New Roman" w:cs="Times New Roman"/>
        </w:rPr>
        <w:t xml:space="preserve"> </w:t>
      </w:r>
      <w:proofErr w:type="gramStart"/>
      <w:r w:rsidRPr="000D2278">
        <w:rPr>
          <w:rFonts w:ascii="Times New Roman" w:hAnsi="Times New Roman" w:cs="Times New Roman"/>
        </w:rPr>
        <w:t>he</w:t>
      </w:r>
      <w:proofErr w:type="gramEnd"/>
      <w:r w:rsidRPr="000D2278">
        <w:rPr>
          <w:rFonts w:ascii="Times New Roman" w:hAnsi="Times New Roman" w:cs="Times New Roman"/>
        </w:rPr>
        <w:t xml:space="preserve"> machine should be operated entirely by human power</w:t>
      </w:r>
      <w:r w:rsidR="00045365" w:rsidRPr="000D2278">
        <w:rPr>
          <w:rFonts w:ascii="Times New Roman" w:hAnsi="Times New Roman" w:cs="Times New Roman"/>
        </w:rPr>
        <w:t>; u</w:t>
      </w:r>
      <w:r w:rsidRPr="000D2278">
        <w:rPr>
          <w:rFonts w:ascii="Times New Roman" w:hAnsi="Times New Roman" w:cs="Times New Roman"/>
        </w:rPr>
        <w:t>se locally available, low-cost materials</w:t>
      </w:r>
      <w:r w:rsidR="00045365" w:rsidRPr="000D2278">
        <w:rPr>
          <w:rFonts w:ascii="Times New Roman" w:hAnsi="Times New Roman" w:cs="Times New Roman"/>
        </w:rPr>
        <w:t>; e</w:t>
      </w:r>
      <w:r w:rsidRPr="000D2278">
        <w:rPr>
          <w:rFonts w:ascii="Times New Roman" w:hAnsi="Times New Roman" w:cs="Times New Roman"/>
        </w:rPr>
        <w:t>nsure ease of operation and maintenance</w:t>
      </w:r>
      <w:r w:rsidR="00045365" w:rsidRPr="000D2278">
        <w:rPr>
          <w:rFonts w:ascii="Times New Roman" w:hAnsi="Times New Roman" w:cs="Times New Roman"/>
        </w:rPr>
        <w:t xml:space="preserve"> and a</w:t>
      </w:r>
      <w:r w:rsidRPr="000D2278">
        <w:rPr>
          <w:rFonts w:ascii="Times New Roman" w:hAnsi="Times New Roman" w:cs="Times New Roman"/>
        </w:rPr>
        <w:t xml:space="preserve">chieve adjustable, but regular seed spacing . </w:t>
      </w:r>
    </w:p>
    <w:p w14:paraId="71D7C78B" w14:textId="1B2E02FA" w:rsidR="003D59F9" w:rsidRPr="000D2278" w:rsidRDefault="003D59F9" w:rsidP="003D59F9">
      <w:pPr>
        <w:rPr>
          <w:rFonts w:ascii="Times New Roman" w:hAnsi="Times New Roman" w:cs="Times New Roman"/>
          <w:b/>
          <w:bCs/>
        </w:rPr>
      </w:pPr>
      <w:r w:rsidRPr="000D2278">
        <w:rPr>
          <w:rFonts w:ascii="Times New Roman" w:hAnsi="Times New Roman" w:cs="Times New Roman"/>
          <w:b/>
          <w:bCs/>
        </w:rPr>
        <w:t>2.</w:t>
      </w:r>
      <w:r w:rsidR="00004B99" w:rsidRPr="000D2278">
        <w:rPr>
          <w:rFonts w:ascii="Times New Roman" w:hAnsi="Times New Roman" w:cs="Times New Roman"/>
          <w:b/>
          <w:bCs/>
        </w:rPr>
        <w:t>1</w:t>
      </w:r>
      <w:r w:rsidRPr="000D2278">
        <w:rPr>
          <w:rFonts w:ascii="Times New Roman" w:hAnsi="Times New Roman" w:cs="Times New Roman"/>
          <w:b/>
          <w:bCs/>
        </w:rPr>
        <w:t xml:space="preserve"> </w:t>
      </w:r>
      <w:r w:rsidRPr="000D2278">
        <w:rPr>
          <w:rFonts w:ascii="Times New Roman" w:hAnsi="Times New Roman" w:cs="Times New Roman"/>
          <w:b/>
        </w:rPr>
        <w:t>Material selection and requirements of components</w:t>
      </w:r>
    </w:p>
    <w:p w14:paraId="480E90DA" w14:textId="3F7A4A18"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Materials with appropriate engineering properties </w:t>
      </w:r>
      <w:r w:rsidR="00BA07F6" w:rsidRPr="000D2278">
        <w:rPr>
          <w:rFonts w:ascii="Times New Roman" w:hAnsi="Times New Roman" w:cs="Times New Roman"/>
        </w:rPr>
        <w:t>were</w:t>
      </w:r>
      <w:r w:rsidRPr="000D2278">
        <w:rPr>
          <w:rFonts w:ascii="Times New Roman" w:hAnsi="Times New Roman" w:cs="Times New Roman"/>
        </w:rPr>
        <w:t xml:space="preserve"> used </w:t>
      </w:r>
      <w:r w:rsidR="00BA07F6" w:rsidRPr="000D2278">
        <w:rPr>
          <w:rFonts w:ascii="Times New Roman" w:hAnsi="Times New Roman" w:cs="Times New Roman"/>
        </w:rPr>
        <w:t>for</w:t>
      </w:r>
      <w:r w:rsidRPr="000D2278">
        <w:rPr>
          <w:rFonts w:ascii="Times New Roman" w:hAnsi="Times New Roman" w:cs="Times New Roman"/>
        </w:rPr>
        <w:t xml:space="preserve"> different components of the seed drill </w:t>
      </w:r>
      <w:r w:rsidR="00BA07F6" w:rsidRPr="000D2278">
        <w:rPr>
          <w:rFonts w:ascii="Times New Roman" w:hAnsi="Times New Roman" w:cs="Times New Roman"/>
        </w:rPr>
        <w:t xml:space="preserve">as the drill </w:t>
      </w:r>
      <w:r w:rsidRPr="000D2278">
        <w:rPr>
          <w:rFonts w:ascii="Times New Roman" w:hAnsi="Times New Roman" w:cs="Times New Roman"/>
        </w:rPr>
        <w:t>will be subjected to varying loads, torque and frictional effects. Angle iron was selected as the material suitable for the frame of the seed drill based on its strength and rigidity properties. The hopper is trapezoidal on the inside and hav</w:t>
      </w:r>
      <w:r w:rsidR="00BA07F6" w:rsidRPr="000D2278">
        <w:rPr>
          <w:rFonts w:ascii="Times New Roman" w:hAnsi="Times New Roman" w:cs="Times New Roman"/>
        </w:rPr>
        <w:t>ing</w:t>
      </w:r>
      <w:r w:rsidRPr="000D2278">
        <w:rPr>
          <w:rFonts w:ascii="Times New Roman" w:hAnsi="Times New Roman" w:cs="Times New Roman"/>
        </w:rPr>
        <w:t xml:space="preserve"> an external cuboidal shape. Th</w:t>
      </w:r>
      <w:r w:rsidR="00902B76" w:rsidRPr="000D2278">
        <w:rPr>
          <w:rFonts w:ascii="Times New Roman" w:hAnsi="Times New Roman" w:cs="Times New Roman"/>
        </w:rPr>
        <w:t>is</w:t>
      </w:r>
      <w:r w:rsidRPr="000D2278">
        <w:rPr>
          <w:rFonts w:ascii="Times New Roman" w:hAnsi="Times New Roman" w:cs="Times New Roman"/>
        </w:rPr>
        <w:t xml:space="preserve"> shape </w:t>
      </w:r>
      <w:r w:rsidR="00902B76" w:rsidRPr="000D2278">
        <w:rPr>
          <w:rFonts w:ascii="Times New Roman" w:hAnsi="Times New Roman" w:cs="Times New Roman"/>
        </w:rPr>
        <w:t>was</w:t>
      </w:r>
      <w:r w:rsidRPr="000D2278">
        <w:rPr>
          <w:rFonts w:ascii="Times New Roman" w:hAnsi="Times New Roman" w:cs="Times New Roman"/>
        </w:rPr>
        <w:t xml:space="preserve"> informed by the type and location of the seed metering mechanism. Galvanised steel sheet was used for the hopper and the thickness is 3mm. </w:t>
      </w:r>
      <w:bookmarkStart w:id="0" w:name="_Hlk221710110"/>
      <w:r w:rsidRPr="000D2278">
        <w:rPr>
          <w:rFonts w:ascii="Times New Roman" w:hAnsi="Times New Roman" w:cs="Times New Roman"/>
        </w:rPr>
        <w:t>The handle is used to provide the push force from a human operator to move the seed drill from one point to another during sowing operation. Galvanized steel pipe</w:t>
      </w:r>
      <w:bookmarkEnd w:id="0"/>
      <w:r w:rsidRPr="000D2278">
        <w:rPr>
          <w:rFonts w:ascii="Times New Roman" w:hAnsi="Times New Roman" w:cs="Times New Roman"/>
        </w:rPr>
        <w:t xml:space="preserve"> was used for the handle because of its ability to resist corrosion and its durability. The metering mechanism is a major component in a seed drill. It picks required numbers of seed and delivers them into the soil through the chute at required depth created by furrow openers, A fluted roller was used to build the metering device. The Furrow opener opens the soil and seeds falling through the chute will be dropped into the furrow, Angle iron was selected for fur opener and the furrow closer. The details are provided in Table 1</w:t>
      </w:r>
    </w:p>
    <w:p w14:paraId="78E242D5" w14:textId="7AA3A98B" w:rsidR="003D59F9" w:rsidRPr="000D2278" w:rsidRDefault="003D59F9" w:rsidP="003D59F9">
      <w:pPr>
        <w:rPr>
          <w:rFonts w:ascii="Times New Roman" w:hAnsi="Times New Roman" w:cs="Times New Roman"/>
        </w:rPr>
      </w:pPr>
    </w:p>
    <w:tbl>
      <w:tblPr>
        <w:tblStyle w:val="TableGrid"/>
        <w:tblW w:w="0" w:type="auto"/>
        <w:tblLook w:val="04A0" w:firstRow="1" w:lastRow="0" w:firstColumn="1" w:lastColumn="0" w:noHBand="0" w:noVBand="1"/>
      </w:tblPr>
      <w:tblGrid>
        <w:gridCol w:w="2254"/>
        <w:gridCol w:w="3128"/>
        <w:gridCol w:w="2410"/>
      </w:tblGrid>
      <w:tr w:rsidR="003145C5" w:rsidRPr="000D2278" w14:paraId="765AD1A1" w14:textId="77777777" w:rsidTr="00342625">
        <w:tc>
          <w:tcPr>
            <w:tcW w:w="2254" w:type="dxa"/>
          </w:tcPr>
          <w:p w14:paraId="1B2ACFA1"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Component</w:t>
            </w:r>
          </w:p>
        </w:tc>
        <w:tc>
          <w:tcPr>
            <w:tcW w:w="3128" w:type="dxa"/>
          </w:tcPr>
          <w:p w14:paraId="546C1CD8"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Function</w:t>
            </w:r>
          </w:p>
        </w:tc>
        <w:tc>
          <w:tcPr>
            <w:tcW w:w="2410" w:type="dxa"/>
          </w:tcPr>
          <w:p w14:paraId="529B5DA3"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Materials</w:t>
            </w:r>
          </w:p>
        </w:tc>
      </w:tr>
      <w:tr w:rsidR="003145C5" w:rsidRPr="000D2278" w14:paraId="4DFCFAEF" w14:textId="77777777" w:rsidTr="00342625">
        <w:tc>
          <w:tcPr>
            <w:tcW w:w="2254" w:type="dxa"/>
          </w:tcPr>
          <w:p w14:paraId="1529071A"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Frame</w:t>
            </w:r>
          </w:p>
        </w:tc>
        <w:tc>
          <w:tcPr>
            <w:tcW w:w="3128" w:type="dxa"/>
          </w:tcPr>
          <w:p w14:paraId="62021C6D"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Provides structural support and houses all components</w:t>
            </w:r>
          </w:p>
        </w:tc>
        <w:tc>
          <w:tcPr>
            <w:tcW w:w="2410" w:type="dxa"/>
          </w:tcPr>
          <w:p w14:paraId="06097358" w14:textId="4D12287A" w:rsidR="003145C5" w:rsidRPr="000D2278" w:rsidRDefault="003145C5" w:rsidP="00342625">
            <w:pPr>
              <w:rPr>
                <w:rFonts w:ascii="Times New Roman" w:hAnsi="Times New Roman" w:cs="Times New Roman"/>
              </w:rPr>
            </w:pPr>
            <w:r w:rsidRPr="000D2278">
              <w:rPr>
                <w:rFonts w:ascii="Times New Roman" w:hAnsi="Times New Roman" w:cs="Times New Roman"/>
              </w:rPr>
              <w:t>Angle iron</w:t>
            </w:r>
          </w:p>
        </w:tc>
      </w:tr>
      <w:tr w:rsidR="003145C5" w:rsidRPr="000D2278" w14:paraId="49018BD8" w14:textId="77777777" w:rsidTr="00342625">
        <w:tc>
          <w:tcPr>
            <w:tcW w:w="2254" w:type="dxa"/>
          </w:tcPr>
          <w:p w14:paraId="7D337577"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Seed Hopper</w:t>
            </w:r>
          </w:p>
        </w:tc>
        <w:tc>
          <w:tcPr>
            <w:tcW w:w="3128" w:type="dxa"/>
          </w:tcPr>
          <w:p w14:paraId="3A2E63D8"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Funnel shape, trapezoidal, to direct seeds into the metering device at the base</w:t>
            </w:r>
          </w:p>
        </w:tc>
        <w:tc>
          <w:tcPr>
            <w:tcW w:w="2410" w:type="dxa"/>
          </w:tcPr>
          <w:p w14:paraId="20B93B00"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Made from galvanized steel sheet</w:t>
            </w:r>
          </w:p>
        </w:tc>
      </w:tr>
      <w:tr w:rsidR="003145C5" w:rsidRPr="000D2278" w14:paraId="4168A769" w14:textId="77777777" w:rsidTr="00342625">
        <w:tc>
          <w:tcPr>
            <w:tcW w:w="2254" w:type="dxa"/>
          </w:tcPr>
          <w:p w14:paraId="5B5EBFD9"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Handle</w:t>
            </w:r>
          </w:p>
        </w:tc>
        <w:tc>
          <w:tcPr>
            <w:tcW w:w="3128" w:type="dxa"/>
          </w:tcPr>
          <w:p w14:paraId="5CF2D4A0" w14:textId="26004F17" w:rsidR="003145C5" w:rsidRPr="000D2278" w:rsidRDefault="003145C5" w:rsidP="00342625">
            <w:pPr>
              <w:rPr>
                <w:rFonts w:ascii="Times New Roman" w:hAnsi="Times New Roman" w:cs="Times New Roman"/>
              </w:rPr>
            </w:pPr>
            <w:r w:rsidRPr="000D2278">
              <w:rPr>
                <w:rFonts w:ascii="Times New Roman" w:hAnsi="Times New Roman" w:cs="Times New Roman"/>
              </w:rPr>
              <w:t xml:space="preserve">To move the machine from a one point to another during sowing operation. </w:t>
            </w:r>
          </w:p>
        </w:tc>
        <w:tc>
          <w:tcPr>
            <w:tcW w:w="2410" w:type="dxa"/>
          </w:tcPr>
          <w:p w14:paraId="6AD3F46F" w14:textId="224EF9EE" w:rsidR="003145C5" w:rsidRPr="000D2278" w:rsidRDefault="003145C5" w:rsidP="00342625">
            <w:pPr>
              <w:rPr>
                <w:rFonts w:ascii="Times New Roman" w:hAnsi="Times New Roman" w:cs="Times New Roman"/>
              </w:rPr>
            </w:pPr>
            <w:r w:rsidRPr="000D2278">
              <w:rPr>
                <w:rFonts w:ascii="Times New Roman" w:hAnsi="Times New Roman" w:cs="Times New Roman"/>
              </w:rPr>
              <w:t>Galvanized steel pipe</w:t>
            </w:r>
          </w:p>
        </w:tc>
      </w:tr>
      <w:tr w:rsidR="003145C5" w:rsidRPr="000D2278" w14:paraId="03875244" w14:textId="77777777" w:rsidTr="00342625">
        <w:tc>
          <w:tcPr>
            <w:tcW w:w="2254" w:type="dxa"/>
          </w:tcPr>
          <w:p w14:paraId="66EB3837"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Seed Metering Mechanism</w:t>
            </w:r>
          </w:p>
        </w:tc>
        <w:tc>
          <w:tcPr>
            <w:tcW w:w="3128" w:type="dxa"/>
          </w:tcPr>
          <w:p w14:paraId="68D88459"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To control the seed rate during sowing</w:t>
            </w:r>
          </w:p>
        </w:tc>
        <w:tc>
          <w:tcPr>
            <w:tcW w:w="2410" w:type="dxa"/>
          </w:tcPr>
          <w:p w14:paraId="555A3986" w14:textId="169B74D1" w:rsidR="003145C5" w:rsidRPr="000D2278" w:rsidRDefault="003145C5" w:rsidP="00342625">
            <w:pPr>
              <w:rPr>
                <w:rFonts w:ascii="Times New Roman" w:hAnsi="Times New Roman" w:cs="Times New Roman"/>
              </w:rPr>
            </w:pPr>
            <w:r w:rsidRPr="000D2278">
              <w:rPr>
                <w:rFonts w:ascii="Times New Roman" w:hAnsi="Times New Roman" w:cs="Times New Roman"/>
              </w:rPr>
              <w:t>A fluted roller, PVC</w:t>
            </w:r>
          </w:p>
        </w:tc>
      </w:tr>
      <w:tr w:rsidR="003145C5" w:rsidRPr="000D2278" w14:paraId="52758F4D" w14:textId="77777777" w:rsidTr="00342625">
        <w:tc>
          <w:tcPr>
            <w:tcW w:w="2254" w:type="dxa"/>
          </w:tcPr>
          <w:p w14:paraId="796B9A3F"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Furrow Openers</w:t>
            </w:r>
          </w:p>
        </w:tc>
        <w:tc>
          <w:tcPr>
            <w:tcW w:w="3128" w:type="dxa"/>
          </w:tcPr>
          <w:p w14:paraId="30095A48"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Designed to create a clean V-shaped furrow</w:t>
            </w:r>
          </w:p>
        </w:tc>
        <w:tc>
          <w:tcPr>
            <w:tcW w:w="2410" w:type="dxa"/>
          </w:tcPr>
          <w:p w14:paraId="71D94C40"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made of hardened steel</w:t>
            </w:r>
          </w:p>
        </w:tc>
      </w:tr>
      <w:tr w:rsidR="003145C5" w:rsidRPr="000D2278" w14:paraId="7E4A949D" w14:textId="77777777" w:rsidTr="00342625">
        <w:tc>
          <w:tcPr>
            <w:tcW w:w="2254" w:type="dxa"/>
          </w:tcPr>
          <w:p w14:paraId="0307673A"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 xml:space="preserve">Ground Wheel </w:t>
            </w:r>
          </w:p>
        </w:tc>
        <w:tc>
          <w:tcPr>
            <w:tcW w:w="3128" w:type="dxa"/>
          </w:tcPr>
          <w:p w14:paraId="4E0FBEE9"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rubber tread for traction</w:t>
            </w:r>
          </w:p>
        </w:tc>
        <w:tc>
          <w:tcPr>
            <w:tcW w:w="2410" w:type="dxa"/>
          </w:tcPr>
          <w:p w14:paraId="4D1BDC3E"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rubber</w:t>
            </w:r>
          </w:p>
        </w:tc>
      </w:tr>
      <w:tr w:rsidR="003145C5" w:rsidRPr="000D2278" w14:paraId="721993C5" w14:textId="77777777" w:rsidTr="00342625">
        <w:tc>
          <w:tcPr>
            <w:tcW w:w="2254" w:type="dxa"/>
          </w:tcPr>
          <w:p w14:paraId="0E344C84"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Transmission chain</w:t>
            </w:r>
          </w:p>
        </w:tc>
        <w:tc>
          <w:tcPr>
            <w:tcW w:w="3128" w:type="dxa"/>
          </w:tcPr>
          <w:p w14:paraId="076812A3"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Chain and sprocket system to reduce speed and increase torque for precise seed drop</w:t>
            </w:r>
          </w:p>
        </w:tc>
        <w:tc>
          <w:tcPr>
            <w:tcW w:w="2410" w:type="dxa"/>
          </w:tcPr>
          <w:p w14:paraId="3E9FB0E9" w14:textId="71DDD70E" w:rsidR="003145C5" w:rsidRPr="000D2278" w:rsidRDefault="003145C5" w:rsidP="00342625">
            <w:pPr>
              <w:rPr>
                <w:rFonts w:ascii="Times New Roman" w:hAnsi="Times New Roman" w:cs="Times New Roman"/>
              </w:rPr>
            </w:pPr>
            <w:r w:rsidRPr="000D2278">
              <w:rPr>
                <w:rFonts w:ascii="Times New Roman" w:hAnsi="Times New Roman" w:cs="Times New Roman"/>
              </w:rPr>
              <w:t>steel</w:t>
            </w:r>
          </w:p>
        </w:tc>
      </w:tr>
      <w:tr w:rsidR="003145C5" w:rsidRPr="000D2278" w14:paraId="4D9CED7D" w14:textId="77777777" w:rsidTr="00342625">
        <w:tc>
          <w:tcPr>
            <w:tcW w:w="2254" w:type="dxa"/>
          </w:tcPr>
          <w:p w14:paraId="5A46D9E3"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Seed Tubes</w:t>
            </w:r>
          </w:p>
        </w:tc>
        <w:tc>
          <w:tcPr>
            <w:tcW w:w="3128" w:type="dxa"/>
          </w:tcPr>
          <w:p w14:paraId="6B21B3E7"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guiding seeds from metering outlet to furrow</w:t>
            </w:r>
          </w:p>
        </w:tc>
        <w:tc>
          <w:tcPr>
            <w:tcW w:w="2410" w:type="dxa"/>
          </w:tcPr>
          <w:p w14:paraId="06FF87FA"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Flexible PVC pipes</w:t>
            </w:r>
          </w:p>
        </w:tc>
      </w:tr>
      <w:tr w:rsidR="003145C5" w:rsidRPr="000D2278" w14:paraId="6D4D7379" w14:textId="77777777" w:rsidTr="00342625">
        <w:tc>
          <w:tcPr>
            <w:tcW w:w="2254" w:type="dxa"/>
          </w:tcPr>
          <w:p w14:paraId="184FA21D" w14:textId="77777777" w:rsidR="003145C5" w:rsidRPr="000D2278" w:rsidRDefault="003145C5" w:rsidP="00342625">
            <w:pPr>
              <w:spacing w:after="160" w:line="278" w:lineRule="auto"/>
              <w:rPr>
                <w:rFonts w:ascii="Times New Roman" w:hAnsi="Times New Roman" w:cs="Times New Roman"/>
              </w:rPr>
            </w:pPr>
            <w:r w:rsidRPr="000D2278">
              <w:rPr>
                <w:rFonts w:ascii="Times New Roman" w:hAnsi="Times New Roman" w:cs="Times New Roman"/>
              </w:rPr>
              <w:t xml:space="preserve">Covering Blades </w:t>
            </w:r>
          </w:p>
          <w:p w14:paraId="420AF3DF" w14:textId="77777777" w:rsidR="003145C5" w:rsidRPr="000D2278" w:rsidRDefault="003145C5" w:rsidP="00342625">
            <w:pPr>
              <w:rPr>
                <w:rFonts w:ascii="Times New Roman" w:hAnsi="Times New Roman" w:cs="Times New Roman"/>
              </w:rPr>
            </w:pPr>
          </w:p>
        </w:tc>
        <w:tc>
          <w:tcPr>
            <w:tcW w:w="3128" w:type="dxa"/>
          </w:tcPr>
          <w:p w14:paraId="393A9AD6" w14:textId="77777777" w:rsidR="003145C5" w:rsidRPr="000D2278" w:rsidRDefault="003145C5" w:rsidP="00342625">
            <w:pPr>
              <w:spacing w:after="160" w:line="278" w:lineRule="auto"/>
              <w:rPr>
                <w:rFonts w:ascii="Times New Roman" w:hAnsi="Times New Roman" w:cs="Times New Roman"/>
              </w:rPr>
            </w:pPr>
            <w:r w:rsidRPr="000D2278">
              <w:rPr>
                <w:rFonts w:ascii="Times New Roman" w:hAnsi="Times New Roman" w:cs="Times New Roman"/>
              </w:rPr>
              <w:t xml:space="preserve">Two small angled blades attached behind furrow openers to cover seeds with soil. </w:t>
            </w:r>
          </w:p>
          <w:p w14:paraId="1852E201" w14:textId="77777777" w:rsidR="003145C5" w:rsidRPr="000D2278" w:rsidRDefault="003145C5" w:rsidP="00342625">
            <w:pPr>
              <w:rPr>
                <w:rFonts w:ascii="Times New Roman" w:hAnsi="Times New Roman" w:cs="Times New Roman"/>
              </w:rPr>
            </w:pPr>
          </w:p>
        </w:tc>
        <w:tc>
          <w:tcPr>
            <w:tcW w:w="2410" w:type="dxa"/>
          </w:tcPr>
          <w:p w14:paraId="3EB5072C" w14:textId="77777777" w:rsidR="003145C5" w:rsidRPr="000D2278" w:rsidRDefault="003145C5" w:rsidP="00342625">
            <w:pPr>
              <w:rPr>
                <w:rFonts w:ascii="Times New Roman" w:hAnsi="Times New Roman" w:cs="Times New Roman"/>
              </w:rPr>
            </w:pPr>
            <w:r w:rsidRPr="000D2278">
              <w:rPr>
                <w:rFonts w:ascii="Times New Roman" w:hAnsi="Times New Roman" w:cs="Times New Roman"/>
              </w:rPr>
              <w:t>Steel</w:t>
            </w:r>
          </w:p>
        </w:tc>
      </w:tr>
    </w:tbl>
    <w:p w14:paraId="354F1366" w14:textId="77777777" w:rsidR="00902B76" w:rsidRPr="000D2278" w:rsidRDefault="00902B76" w:rsidP="003D59F9">
      <w:pPr>
        <w:rPr>
          <w:rFonts w:ascii="Times New Roman" w:hAnsi="Times New Roman" w:cs="Times New Roman"/>
          <w:b/>
          <w:bCs/>
        </w:rPr>
      </w:pPr>
    </w:p>
    <w:p w14:paraId="5CA3EF93" w14:textId="366C5B69" w:rsidR="003D59F9" w:rsidRPr="000D2278" w:rsidRDefault="003D59F9" w:rsidP="003D59F9">
      <w:pPr>
        <w:rPr>
          <w:rFonts w:ascii="Times New Roman" w:hAnsi="Times New Roman" w:cs="Times New Roman"/>
          <w:b/>
          <w:bCs/>
        </w:rPr>
      </w:pPr>
      <w:r w:rsidRPr="000D2278">
        <w:rPr>
          <w:rFonts w:ascii="Times New Roman" w:hAnsi="Times New Roman" w:cs="Times New Roman"/>
          <w:b/>
          <w:bCs/>
        </w:rPr>
        <w:t>2</w:t>
      </w:r>
      <w:r w:rsidR="00004B99" w:rsidRPr="000D2278">
        <w:rPr>
          <w:rFonts w:ascii="Times New Roman" w:hAnsi="Times New Roman" w:cs="Times New Roman"/>
          <w:b/>
          <w:bCs/>
        </w:rPr>
        <w:t xml:space="preserve">.2 </w:t>
      </w:r>
      <w:r w:rsidRPr="000D2278">
        <w:rPr>
          <w:rFonts w:ascii="Times New Roman" w:hAnsi="Times New Roman" w:cs="Times New Roman"/>
          <w:b/>
          <w:bCs/>
        </w:rPr>
        <w:t xml:space="preserve">Design Calculations </w:t>
      </w:r>
    </w:p>
    <w:p w14:paraId="221B0BBF"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An average human performing sustained, manual labour can generate a useful power output of </w:t>
      </w:r>
      <w:r w:rsidRPr="007B77BE">
        <w:rPr>
          <w:rFonts w:ascii="Times New Roman" w:hAnsi="Times New Roman" w:cs="Times New Roman"/>
        </w:rPr>
        <w:t>approximately 75–100 Watts (about 0.1 to 0.13 horsepower). According to Campbell (1990) and</w:t>
      </w:r>
      <w:r w:rsidRPr="000D2278">
        <w:rPr>
          <w:rFonts w:ascii="Times New Roman" w:hAnsi="Times New Roman" w:cs="Times New Roman"/>
        </w:rPr>
        <w:t xml:space="preserve"> Stanley (2003): </w:t>
      </w:r>
    </w:p>
    <w:p w14:paraId="029E516B" w14:textId="480AA108"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r>
      <w:r w:rsidR="003D59F9" w:rsidRPr="000D2278">
        <w:rPr>
          <w:rFonts w:ascii="Times New Roman" w:hAnsi="Times New Roman" w:cs="Times New Roman"/>
        </w:rPr>
        <w:t>HP=0.35-0.092×log t</w:t>
      </w:r>
      <w:r w:rsidR="007B77BE">
        <w:rPr>
          <w:rFonts w:ascii="Times New Roman" w:hAnsi="Times New Roman" w:cs="Times New Roman"/>
        </w:rPr>
        <w:t xml:space="preserve">   </w:t>
      </w:r>
    </w:p>
    <w:p w14:paraId="0EA61DBC" w14:textId="0573FFAA"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t>w</w:t>
      </w:r>
      <w:r w:rsidR="003D59F9" w:rsidRPr="000D2278">
        <w:rPr>
          <w:rFonts w:ascii="Times New Roman" w:hAnsi="Times New Roman" w:cs="Times New Roman"/>
        </w:rPr>
        <w:t>here t is time spent working in minutes</w:t>
      </w:r>
    </w:p>
    <w:p w14:paraId="15CF810E" w14:textId="35975F02"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On the average, human</w:t>
      </w:r>
      <w:r w:rsidR="00BA07F6" w:rsidRPr="000D2278">
        <w:rPr>
          <w:rFonts w:ascii="Times New Roman" w:hAnsi="Times New Roman" w:cs="Times New Roman"/>
        </w:rPr>
        <w:t>s</w:t>
      </w:r>
      <w:r w:rsidRPr="000D2278">
        <w:rPr>
          <w:rFonts w:ascii="Times New Roman" w:hAnsi="Times New Roman" w:cs="Times New Roman"/>
        </w:rPr>
        <w:t xml:space="preserve"> can work on the field 2-4 hours providing 0.13 to 0.16 hp continuously. So, if we take working time to be four hours then the power developed by a human on the seed drill can be estimated as:</w:t>
      </w:r>
    </w:p>
    <w:p w14:paraId="5496B2B4"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w:p>
    <w:p w14:paraId="34527B35" w14:textId="10B652D6"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r>
      <w:r w:rsidR="003D59F9" w:rsidRPr="000D2278">
        <w:rPr>
          <w:rFonts w:ascii="Times New Roman" w:hAnsi="Times New Roman" w:cs="Times New Roman"/>
        </w:rPr>
        <w:t>HP=0.35-0.092×log 240 = 0.13 hp.</w:t>
      </w:r>
    </w:p>
    <w:p w14:paraId="5B4D7599" w14:textId="77777777" w:rsidR="003D59F9" w:rsidRPr="000D2278" w:rsidRDefault="003D59F9" w:rsidP="003D59F9">
      <w:pPr>
        <w:pStyle w:val="NoSpacing"/>
        <w:tabs>
          <w:tab w:val="left" w:pos="142"/>
        </w:tabs>
        <w:rPr>
          <w:rFonts w:ascii="Times New Roman" w:hAnsi="Times New Roman" w:cs="Times New Roman"/>
        </w:rPr>
      </w:pPr>
    </w:p>
    <w:p w14:paraId="45A54426" w14:textId="6FAF37DF"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Studies ( Sinha </w:t>
      </w:r>
      <w:r w:rsidR="003224EA" w:rsidRPr="000D2278">
        <w:rPr>
          <w:rFonts w:ascii="Times New Roman" w:hAnsi="Times New Roman" w:cs="Times New Roman"/>
          <w:i/>
          <w:iCs/>
        </w:rPr>
        <w:t>et al.</w:t>
      </w:r>
      <w:r w:rsidRPr="000D2278">
        <w:rPr>
          <w:rFonts w:ascii="Times New Roman" w:hAnsi="Times New Roman" w:cs="Times New Roman"/>
        </w:rPr>
        <w:t xml:space="preserve">, 2019, Chethan &amp; Krishnan 2017) indicated that forward speed of workers on specialized, small-scale machinery (e.g. drills, planters) show optimal performance often occurring in the range of 1.4 to 2.5 km/h. We use the operating speed 2.km/h, then </w:t>
      </w:r>
    </w:p>
    <w:p w14:paraId="70345046"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We know that, HP = {Pull (kg) × Speed (m/sec)}/ 75, then  pull (force)  delivered to the chain drive is:</w:t>
      </w:r>
    </w:p>
    <w:p w14:paraId="21F891E8" w14:textId="77777777" w:rsidR="003D59F9" w:rsidRPr="000D2278" w:rsidRDefault="003D59F9" w:rsidP="003D59F9">
      <w:pPr>
        <w:pStyle w:val="NoSpacing"/>
        <w:tabs>
          <w:tab w:val="left" w:pos="142"/>
        </w:tabs>
        <w:rPr>
          <w:rFonts w:ascii="Times New Roman" w:hAnsi="Times New Roman" w:cs="Times New Roman"/>
        </w:rPr>
      </w:pPr>
    </w:p>
    <w:p w14:paraId="58022A27" w14:textId="63FB2956"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noProof/>
        </w:rPr>
        <w:tab/>
      </w:r>
      <w:r w:rsidRPr="000D2278">
        <w:rPr>
          <w:rFonts w:ascii="Times New Roman" w:hAnsi="Times New Roman" w:cs="Times New Roman"/>
          <w:noProof/>
        </w:rPr>
        <w:tab/>
      </w:r>
      <w:r w:rsidRPr="000D2278">
        <w:rPr>
          <w:rFonts w:ascii="Times New Roman" w:hAnsi="Times New Roman" w:cs="Times New Roman"/>
          <w:noProof/>
        </w:rPr>
        <w:tab/>
      </w:r>
      <w:r w:rsidR="003D59F9" w:rsidRPr="000D2278">
        <w:rPr>
          <w:rFonts w:ascii="Times New Roman" w:hAnsi="Times New Roman" w:cs="Times New Roman"/>
          <w:noProof/>
        </w:rPr>
        <w:t xml:space="preserve">HP = </w:t>
      </w:r>
      <m:oMath>
        <m:f>
          <m:fPr>
            <m:ctrlPr>
              <w:rPr>
                <w:rFonts w:ascii="Cambria Math" w:hAnsi="Cambria Math" w:cs="Times New Roman"/>
              </w:rPr>
            </m:ctrlPr>
          </m:fPr>
          <m:num>
            <m:r>
              <w:rPr>
                <w:rFonts w:ascii="Cambria Math" w:hAnsi="Cambria Math" w:cs="Times New Roman"/>
              </w:rPr>
              <m:t>forceX speed of machine m/s</m:t>
            </m:r>
          </m:num>
          <m:den>
            <m:r>
              <w:rPr>
                <w:rFonts w:ascii="Cambria Math" w:hAnsi="Cambria Math" w:cs="Times New Roman"/>
              </w:rPr>
              <m:t>75</m:t>
            </m:r>
          </m:den>
        </m:f>
      </m:oMath>
    </w:p>
    <w:p w14:paraId="6617EED6" w14:textId="77777777" w:rsidR="003D59F9" w:rsidRPr="000D2278" w:rsidRDefault="003D59F9" w:rsidP="003D59F9">
      <w:pPr>
        <w:pStyle w:val="NoSpacing"/>
        <w:tabs>
          <w:tab w:val="left" w:pos="142"/>
        </w:tabs>
        <w:rPr>
          <w:rFonts w:ascii="Times New Roman" w:hAnsi="Times New Roman" w:cs="Times New Roman"/>
        </w:rPr>
      </w:pPr>
    </w:p>
    <w:p w14:paraId="3F326B52"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The operating speed of the machine is 2.5 km/h (0.7 m/s). Then the force </w:t>
      </w:r>
    </w:p>
    <w:p w14:paraId="4AB62860" w14:textId="77777777" w:rsidR="00BA07F6" w:rsidRPr="000D2278" w:rsidRDefault="00BA07F6" w:rsidP="003D59F9">
      <w:pPr>
        <w:pStyle w:val="NoSpacing"/>
        <w:tabs>
          <w:tab w:val="left" w:pos="142"/>
        </w:tabs>
        <w:rPr>
          <w:rFonts w:ascii="Times New Roman" w:hAnsi="Times New Roman" w:cs="Times New Roman"/>
        </w:rPr>
      </w:pPr>
    </w:p>
    <w:p w14:paraId="0C4C11FE" w14:textId="77777777" w:rsidR="003D59F9" w:rsidRPr="000D2278" w:rsidRDefault="003D59F9" w:rsidP="003D59F9">
      <w:pPr>
        <w:pStyle w:val="NoSpacing"/>
        <w:tabs>
          <w:tab w:val="left" w:pos="142"/>
        </w:tabs>
        <w:rPr>
          <w:rFonts w:ascii="Times New Roman" w:hAnsi="Times New Roman" w:cs="Times New Roman"/>
        </w:rPr>
      </w:pPr>
      <m:oMathPara>
        <m:oMath>
          <m:r>
            <w:rPr>
              <w:rFonts w:ascii="Cambria Math" w:hAnsi="Cambria Math" w:cs="Times New Roman"/>
            </w:rPr>
            <m:t>force =</m:t>
          </m:r>
          <m:f>
            <m:fPr>
              <m:ctrlPr>
                <w:rPr>
                  <w:rFonts w:ascii="Cambria Math" w:hAnsi="Cambria Math" w:cs="Times New Roman"/>
                </w:rPr>
              </m:ctrlPr>
            </m:fPr>
            <m:num>
              <m:r>
                <w:rPr>
                  <w:rFonts w:ascii="Cambria Math" w:hAnsi="Cambria Math" w:cs="Times New Roman"/>
                </w:rPr>
                <m:t>0.13×75</m:t>
              </m:r>
            </m:num>
            <m:den>
              <m:r>
                <w:rPr>
                  <w:rFonts w:ascii="Cambria Math" w:hAnsi="Cambria Math" w:cs="Times New Roman"/>
                </w:rPr>
                <m:t>0.7</m:t>
              </m:r>
            </m:den>
          </m:f>
          <m:r>
            <w:rPr>
              <w:rFonts w:ascii="Cambria Math" w:hAnsi="Cambria Math" w:cs="Times New Roman"/>
            </w:rPr>
            <m:t xml:space="preserve">   13.93N</m:t>
          </m:r>
        </m:oMath>
      </m:oMathPara>
    </w:p>
    <w:p w14:paraId="04F545E0" w14:textId="77777777" w:rsidR="003D59F9" w:rsidRPr="000D2278" w:rsidRDefault="003D59F9" w:rsidP="003D59F9">
      <w:pPr>
        <w:pStyle w:val="NoSpacing"/>
        <w:tabs>
          <w:tab w:val="left" w:pos="142"/>
        </w:tabs>
        <w:rPr>
          <w:rFonts w:ascii="Times New Roman" w:hAnsi="Times New Roman" w:cs="Times New Roman"/>
          <w:bCs/>
        </w:rPr>
      </w:pPr>
      <w:r w:rsidRPr="000D2278">
        <w:rPr>
          <w:rFonts w:ascii="Times New Roman" w:hAnsi="Times New Roman" w:cs="Times New Roman"/>
          <w:bCs/>
        </w:rPr>
        <w:t>Speed of ground wheel (</w:t>
      </w:r>
      <w:proofErr w:type="spellStart"/>
      <w:r w:rsidRPr="000D2278">
        <w:rPr>
          <w:rFonts w:ascii="Times New Roman" w:hAnsi="Times New Roman" w:cs="Times New Roman"/>
          <w:bCs/>
        </w:rPr>
        <w:t>Nw</w:t>
      </w:r>
      <w:proofErr w:type="spellEnd"/>
      <w:r w:rsidRPr="000D2278">
        <w:rPr>
          <w:rFonts w:ascii="Times New Roman" w:hAnsi="Times New Roman" w:cs="Times New Roman"/>
          <w:bCs/>
        </w:rPr>
        <w:t>),</w:t>
      </w:r>
    </w:p>
    <w:p w14:paraId="50864A50" w14:textId="77777777" w:rsidR="003D59F9" w:rsidRPr="000D2278" w:rsidRDefault="003D59F9" w:rsidP="003D59F9">
      <w:pPr>
        <w:pStyle w:val="NoSpacing"/>
        <w:tabs>
          <w:tab w:val="left" w:pos="142"/>
        </w:tabs>
        <w:rPr>
          <w:rFonts w:ascii="Times New Roman" w:hAnsi="Times New Roman" w:cs="Times New Roman"/>
        </w:rPr>
      </w:pPr>
    </w:p>
    <w:p w14:paraId="4ADDB1C8" w14:textId="3AC80DBC"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m:oMath>
        <m:r>
          <w:rPr>
            <w:rFonts w:ascii="Cambria Math" w:hAnsi="Cambria Math" w:cs="Times New Roman"/>
          </w:rPr>
          <m:t>Nw=</m:t>
        </m:r>
        <m:f>
          <m:fPr>
            <m:ctrlPr>
              <w:rPr>
                <w:rFonts w:ascii="Cambria Math" w:hAnsi="Cambria Math" w:cs="Times New Roman"/>
              </w:rPr>
            </m:ctrlPr>
          </m:fPr>
          <m:num>
            <m:r>
              <w:rPr>
                <w:rFonts w:ascii="Cambria Math" w:hAnsi="Cambria Math" w:cs="Times New Roman"/>
              </w:rPr>
              <m:t>specdofmach∈e(s)×100</m:t>
            </m:r>
          </m:num>
          <m:den>
            <m:r>
              <w:rPr>
                <w:rFonts w:ascii="Cambria Math" w:hAnsi="Cambria Math" w:cs="Times New Roman"/>
              </w:rPr>
              <m:t>π×60</m:t>
            </m:r>
          </m:den>
        </m:f>
      </m:oMath>
      <w:r w:rsidR="003D59F9" w:rsidRPr="000D2278">
        <w:rPr>
          <w:rFonts w:ascii="Times New Roman" w:hAnsi="Times New Roman" w:cs="Times New Roman"/>
        </w:rPr>
        <w:t>....</w:t>
      </w:r>
      <w:r w:rsidRPr="000D2278">
        <w:rPr>
          <w:rFonts w:ascii="Times New Roman" w:hAnsi="Times New Roman" w:cs="Times New Roman"/>
        </w:rPr>
        <w:t xml:space="preserve">      </w:t>
      </w:r>
      <w:r w:rsidR="003D59F9" w:rsidRPr="000D2278">
        <w:rPr>
          <w:rFonts w:ascii="Times New Roman" w:hAnsi="Times New Roman" w:cs="Times New Roman"/>
        </w:rPr>
        <w:t>(2)</w:t>
      </w:r>
    </w:p>
    <w:p w14:paraId="35FA33E0" w14:textId="77777777" w:rsidR="003D59F9" w:rsidRPr="000D2278" w:rsidRDefault="003D59F9" w:rsidP="003D59F9">
      <w:pPr>
        <w:pStyle w:val="NoSpacing"/>
        <w:tabs>
          <w:tab w:val="left" w:pos="142"/>
        </w:tabs>
        <w:rPr>
          <w:rFonts w:ascii="Times New Roman" w:hAnsi="Times New Roman" w:cs="Times New Roman"/>
        </w:rPr>
      </w:pPr>
      <m:oMathPara>
        <m:oMath>
          <m:r>
            <w:rPr>
              <w:rFonts w:ascii="Cambria Math" w:hAnsi="Cambria Math" w:cs="Times New Roman"/>
            </w:rPr>
            <m:t>Nw=</m:t>
          </m:r>
          <m:f>
            <m:fPr>
              <m:ctrlPr>
                <w:rPr>
                  <w:rFonts w:ascii="Cambria Math" w:hAnsi="Cambria Math" w:cs="Times New Roman"/>
                </w:rPr>
              </m:ctrlPr>
            </m:fPr>
            <m:num>
              <m:r>
                <w:rPr>
                  <w:rFonts w:ascii="Cambria Math" w:hAnsi="Cambria Math" w:cs="Times New Roman"/>
                </w:rPr>
                <m:t>41.66×100</m:t>
              </m:r>
            </m:num>
            <m:den>
              <m:r>
                <w:rPr>
                  <w:rFonts w:ascii="Cambria Math" w:hAnsi="Cambria Math" w:cs="Times New Roman"/>
                </w:rPr>
                <m:t>3.142×60</m:t>
              </m:r>
            </m:den>
          </m:f>
          <m:r>
            <w:rPr>
              <w:rFonts w:ascii="Cambria Math" w:hAnsi="Cambria Math" w:cs="Times New Roman"/>
            </w:rPr>
            <m:t xml:space="preserve"> =22,11 rpm</m:t>
          </m:r>
        </m:oMath>
      </m:oMathPara>
    </w:p>
    <w:p w14:paraId="5AA4F9A1" w14:textId="77777777" w:rsidR="003D59F9" w:rsidRPr="000D2278" w:rsidRDefault="003D59F9" w:rsidP="003D59F9">
      <w:pPr>
        <w:pStyle w:val="NoSpacing"/>
        <w:tabs>
          <w:tab w:val="left" w:pos="142"/>
        </w:tabs>
        <w:rPr>
          <w:rFonts w:ascii="Times New Roman" w:hAnsi="Times New Roman" w:cs="Times New Roman"/>
          <w:b/>
        </w:rPr>
      </w:pPr>
    </w:p>
    <w:p w14:paraId="0C56A99A" w14:textId="70BF5ADD" w:rsidR="00BA07F6" w:rsidRPr="00506EA3" w:rsidRDefault="003D59F9" w:rsidP="003D59F9">
      <w:pPr>
        <w:pStyle w:val="NoSpacing"/>
        <w:tabs>
          <w:tab w:val="left" w:pos="142"/>
        </w:tabs>
        <w:rPr>
          <w:rFonts w:ascii="Times New Roman" w:hAnsi="Times New Roman" w:cs="Times New Roman"/>
          <w:bCs/>
        </w:rPr>
      </w:pPr>
      <w:r w:rsidRPr="00506EA3">
        <w:rPr>
          <w:rFonts w:ascii="Times New Roman" w:hAnsi="Times New Roman" w:cs="Times New Roman"/>
          <w:bCs/>
        </w:rPr>
        <w:t xml:space="preserve">Torque on ground wheel (Tw), </w:t>
      </w:r>
      <w:proofErr w:type="spellStart"/>
      <w:r w:rsidRPr="00506EA3">
        <w:rPr>
          <w:rFonts w:ascii="Times New Roman" w:hAnsi="Times New Roman" w:cs="Times New Roman"/>
          <w:bCs/>
        </w:rPr>
        <w:t>N.m</w:t>
      </w:r>
      <w:proofErr w:type="spellEnd"/>
      <w:r w:rsidRPr="00506EA3">
        <w:rPr>
          <w:rFonts w:ascii="Times New Roman" w:hAnsi="Times New Roman" w:cs="Times New Roman"/>
          <w:bCs/>
        </w:rPr>
        <w:t xml:space="preserve">  (Sharma</w:t>
      </w:r>
      <w:r w:rsidR="00061645" w:rsidRPr="00506EA3">
        <w:rPr>
          <w:bCs/>
          <w:shd w:val="clear" w:color="auto" w:fill="FFFFFF"/>
        </w:rPr>
        <w:t>&amp;</w:t>
      </w:r>
      <w:r w:rsidRPr="00506EA3">
        <w:rPr>
          <w:rFonts w:ascii="Times New Roman" w:hAnsi="Times New Roman" w:cs="Times New Roman"/>
          <w:bCs/>
        </w:rPr>
        <w:t xml:space="preserve"> Mukesh,2010)</w:t>
      </w:r>
    </w:p>
    <w:p w14:paraId="08565E55" w14:textId="77777777" w:rsidR="00BA07F6" w:rsidRPr="000D2278" w:rsidRDefault="00BA07F6" w:rsidP="003D59F9">
      <w:pPr>
        <w:pStyle w:val="NoSpacing"/>
        <w:tabs>
          <w:tab w:val="left" w:pos="142"/>
        </w:tabs>
        <w:rPr>
          <w:rFonts w:ascii="Times New Roman" w:hAnsi="Times New Roman" w:cs="Times New Roman"/>
        </w:rPr>
      </w:pPr>
    </w:p>
    <w:p w14:paraId="7678F2BF" w14:textId="73B52B98" w:rsidR="003D59F9" w:rsidRPr="000D2278" w:rsidRDefault="00000000" w:rsidP="003D59F9">
      <w:pPr>
        <w:pStyle w:val="NoSpacing"/>
        <w:tabs>
          <w:tab w:val="left" w:pos="142"/>
        </w:tabs>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w</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w</m:t>
              </m:r>
            </m:sub>
          </m:sSub>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 xml:space="preserve">t   </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 xml:space="preserve">w  </m:t>
              </m:r>
            </m:sub>
          </m:sSub>
          <m:r>
            <w:rPr>
              <w:rFonts w:ascii="Cambria Math" w:hAnsi="Cambria Math" w:cs="Times New Roman"/>
            </w:rPr>
            <m:t xml:space="preserve">     -  3</m:t>
          </m:r>
        </m:oMath>
      </m:oMathPara>
    </w:p>
    <w:p w14:paraId="19057822" w14:textId="77777777" w:rsidR="003D59F9" w:rsidRPr="000D2278" w:rsidRDefault="003D59F9" w:rsidP="003D59F9">
      <w:pPr>
        <w:pStyle w:val="NoSpacing"/>
        <w:tabs>
          <w:tab w:val="left" w:pos="142"/>
        </w:tabs>
        <w:rPr>
          <w:rFonts w:ascii="Times New Roman" w:eastAsia="SimSun" w:hAnsi="Times New Roman" w:cs="Times New Roman"/>
        </w:rPr>
      </w:pPr>
    </w:p>
    <w:p w14:paraId="01DE75D0" w14:textId="2C2AE75A" w:rsidR="003D59F9" w:rsidRPr="000D2278" w:rsidRDefault="00BA07F6"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w:proofErr w:type="gramStart"/>
      <w:r w:rsidR="003D59F9" w:rsidRPr="000D2278">
        <w:rPr>
          <w:rFonts w:ascii="Times New Roman" w:hAnsi="Times New Roman" w:cs="Times New Roman"/>
        </w:rPr>
        <w:t>where</w:t>
      </w:r>
      <w:proofErr w:type="gramEnd"/>
      <w:r w:rsidR="003D59F9" w:rsidRPr="000D2278">
        <w:rPr>
          <w:rFonts w:ascii="Times New Roman" w:hAnsi="Times New Roman" w:cs="Times New Roman"/>
        </w:rPr>
        <w:t>,</w:t>
      </w:r>
    </w:p>
    <w:p w14:paraId="4E5A6EA6" w14:textId="77777777" w:rsidR="003D59F9" w:rsidRPr="000D2278" w:rsidRDefault="003D59F9" w:rsidP="003D59F9">
      <w:pPr>
        <w:pStyle w:val="NoSpacing"/>
        <w:tabs>
          <w:tab w:val="left" w:pos="142"/>
        </w:tabs>
        <w:ind w:left="420"/>
        <w:rPr>
          <w:rFonts w:ascii="Times New Roman" w:hAnsi="Times New Roman" w:cs="Times New Roman"/>
        </w:rPr>
      </w:pPr>
      <w:r w:rsidRPr="000D2278">
        <w:rPr>
          <w:rFonts w:ascii="Times New Roman" w:hAnsi="Times New Roman" w:cs="Times New Roman"/>
        </w:rPr>
        <w:t>K</w:t>
      </w:r>
      <w:r w:rsidRPr="000D2278">
        <w:rPr>
          <w:rFonts w:ascii="Times New Roman" w:hAnsi="Times New Roman" w:cs="Times New Roman"/>
          <w:vertAlign w:val="subscript"/>
        </w:rPr>
        <w:t>w</w:t>
      </w:r>
      <w:r w:rsidRPr="000D2278">
        <w:rPr>
          <w:rFonts w:ascii="Times New Roman" w:hAnsi="Times New Roman" w:cs="Times New Roman"/>
        </w:rPr>
        <w:t>=coefficient of rolling resistance (0.3 for the metallic wheel)</w:t>
      </w:r>
    </w:p>
    <w:p w14:paraId="7E53B816" w14:textId="77777777" w:rsidR="003D59F9" w:rsidRPr="000D2278" w:rsidRDefault="003D59F9" w:rsidP="003D59F9">
      <w:pPr>
        <w:pStyle w:val="NoSpacing"/>
        <w:tabs>
          <w:tab w:val="left" w:pos="142"/>
        </w:tabs>
        <w:ind w:left="420"/>
        <w:rPr>
          <w:rFonts w:ascii="Times New Roman" w:hAnsi="Times New Roman" w:cs="Times New Roman"/>
        </w:rPr>
      </w:pPr>
      <w:proofErr w:type="spellStart"/>
      <w:r w:rsidRPr="000D2278">
        <w:rPr>
          <w:rFonts w:ascii="Times New Roman" w:hAnsi="Times New Roman" w:cs="Times New Roman"/>
        </w:rPr>
        <w:t>W</w:t>
      </w:r>
      <w:r w:rsidRPr="000D2278">
        <w:rPr>
          <w:rFonts w:ascii="Times New Roman" w:hAnsi="Times New Roman" w:cs="Times New Roman"/>
          <w:vertAlign w:val="subscript"/>
        </w:rPr>
        <w:t>t</w:t>
      </w:r>
      <w:proofErr w:type="spellEnd"/>
      <w:r w:rsidRPr="000D2278">
        <w:rPr>
          <w:rFonts w:ascii="Times New Roman" w:hAnsi="Times New Roman" w:cs="Times New Roman"/>
        </w:rPr>
        <w:t>=active weight of the machine (50 kg) and</w:t>
      </w:r>
    </w:p>
    <w:p w14:paraId="6CCA1668" w14:textId="77777777" w:rsidR="003D59F9" w:rsidRPr="000D2278" w:rsidRDefault="003D59F9" w:rsidP="003D59F9">
      <w:pPr>
        <w:pStyle w:val="NoSpacing"/>
        <w:tabs>
          <w:tab w:val="left" w:pos="142"/>
        </w:tabs>
        <w:ind w:left="420"/>
        <w:rPr>
          <w:rFonts w:ascii="Times New Roman" w:hAnsi="Times New Roman" w:cs="Times New Roman"/>
        </w:rPr>
      </w:pPr>
      <w:proofErr w:type="spellStart"/>
      <w:r w:rsidRPr="000D2278">
        <w:rPr>
          <w:rFonts w:ascii="Times New Roman" w:hAnsi="Times New Roman" w:cs="Times New Roman"/>
        </w:rPr>
        <w:t>R</w:t>
      </w:r>
      <w:r w:rsidRPr="000D2278">
        <w:rPr>
          <w:rFonts w:ascii="Times New Roman" w:hAnsi="Times New Roman" w:cs="Times New Roman"/>
          <w:vertAlign w:val="subscript"/>
        </w:rPr>
        <w:t>w</w:t>
      </w:r>
      <w:proofErr w:type="spellEnd"/>
      <w:r w:rsidRPr="000D2278">
        <w:rPr>
          <w:rFonts w:ascii="Times New Roman" w:hAnsi="Times New Roman" w:cs="Times New Roman"/>
        </w:rPr>
        <w:t>= the radius of ground wheel (16.5 cm).</w:t>
      </w:r>
    </w:p>
    <w:p w14:paraId="1FCA7BB6"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w:p>
    <w:p w14:paraId="35F8A632"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T</w:t>
      </w:r>
      <w:r w:rsidRPr="000D2278">
        <w:rPr>
          <w:rFonts w:ascii="Times New Roman" w:hAnsi="Times New Roman" w:cs="Times New Roman"/>
          <w:vertAlign w:val="subscript"/>
        </w:rPr>
        <w:t>W</w:t>
      </w:r>
      <w:r w:rsidRPr="000D2278">
        <w:rPr>
          <w:rFonts w:ascii="Times New Roman" w:hAnsi="Times New Roman" w:cs="Times New Roman"/>
        </w:rPr>
        <w:t>=0.3×50×0.16  =7.68Nm</w:t>
      </w:r>
    </w:p>
    <w:p w14:paraId="1F0CA508" w14:textId="77777777" w:rsidR="003D59F9" w:rsidRPr="000D2278" w:rsidRDefault="003D59F9" w:rsidP="003D59F9">
      <w:pPr>
        <w:pStyle w:val="NoSpacing"/>
        <w:tabs>
          <w:tab w:val="left" w:pos="142"/>
        </w:tabs>
        <w:rPr>
          <w:rFonts w:ascii="Times New Roman" w:hAnsi="Times New Roman" w:cs="Times New Roman"/>
        </w:rPr>
      </w:pPr>
    </w:p>
    <w:p w14:paraId="4323E7B7" w14:textId="77777777" w:rsidR="003D59F9" w:rsidRPr="000D2278" w:rsidRDefault="003D59F9" w:rsidP="003D59F9">
      <w:pPr>
        <w:pStyle w:val="NoSpacing"/>
        <w:tabs>
          <w:tab w:val="left" w:pos="142"/>
        </w:tabs>
        <w:rPr>
          <w:rFonts w:ascii="Times New Roman" w:hAnsi="Times New Roman" w:cs="Times New Roman"/>
          <w:bCs/>
          <w:i/>
          <w:iCs/>
        </w:rPr>
      </w:pPr>
      <w:r w:rsidRPr="000D2278">
        <w:rPr>
          <w:rFonts w:ascii="Times New Roman" w:hAnsi="Times New Roman" w:cs="Times New Roman"/>
          <w:bCs/>
          <w:i/>
          <w:iCs/>
        </w:rPr>
        <w:t xml:space="preserve">Determination of maximum bending moment on the shaft </w:t>
      </w:r>
    </w:p>
    <w:p w14:paraId="537D4014" w14:textId="430A33EB"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Power is transmitted to the machine by the chain drive system determines the bending moment of the shaft . The force transmitted to the shaft was determined using the theorem of the chain drive system (Sharma </w:t>
      </w:r>
      <w:r w:rsidR="00061645">
        <w:rPr>
          <w:shd w:val="clear" w:color="auto" w:fill="FFFFFF"/>
        </w:rPr>
        <w:t>&amp;</w:t>
      </w:r>
      <w:r w:rsidRPr="000D2278">
        <w:rPr>
          <w:rFonts w:ascii="Times New Roman" w:hAnsi="Times New Roman" w:cs="Times New Roman"/>
        </w:rPr>
        <w:t xml:space="preserve"> Mukesh, 2010). So, the load on the chain or chain load (Q) is given by:</w:t>
      </w:r>
    </w:p>
    <w:p w14:paraId="07102EFD" w14:textId="35A80D7E" w:rsidR="003D59F9" w:rsidRPr="000D2278" w:rsidRDefault="003D59F9" w:rsidP="003D59F9">
      <w:pPr>
        <w:pStyle w:val="NoSpacing"/>
        <w:tabs>
          <w:tab w:val="left" w:pos="142"/>
        </w:tabs>
        <w:rPr>
          <w:rFonts w:ascii="Times New Roman" w:eastAsia="SimSun" w:hAnsi="Times New Roman" w:cs="Times New Roman"/>
        </w:rPr>
      </w:pPr>
      <w:r w:rsidRPr="000D2278">
        <w:rPr>
          <w:rFonts w:ascii="Times New Roman" w:eastAsia="SimSun" w:hAnsi="Times New Roman" w:cs="Times New Roman"/>
        </w:rPr>
        <w:tab/>
      </w:r>
      <w:r w:rsidR="00902B76" w:rsidRPr="000D2278">
        <w:rPr>
          <w:rFonts w:ascii="Times New Roman" w:eastAsia="SimSun" w:hAnsi="Times New Roman" w:cs="Times New Roman"/>
        </w:rPr>
        <w:tab/>
      </w:r>
      <m:oMath>
        <m:r>
          <w:rPr>
            <w:rFonts w:ascii="Cambria Math" w:hAnsi="Cambria Math" w:cs="Times New Roman"/>
          </w:rPr>
          <m:t>Q=</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t   </m:t>
            </m:r>
          </m:sub>
        </m:sSub>
        <m:r>
          <w:rPr>
            <w:rFonts w:ascii="Cambria Math" w:hAnsi="Cambria Math" w:cs="Times New Roman"/>
          </w:rPr>
          <m:t xml:space="preserve"> </m:t>
        </m:r>
      </m:oMath>
    </w:p>
    <w:p w14:paraId="12E74CB8" w14:textId="77777777" w:rsidR="003D59F9" w:rsidRPr="000D2278" w:rsidRDefault="003D59F9" w:rsidP="003D59F9">
      <w:pPr>
        <w:pStyle w:val="NoSpacing"/>
        <w:tabs>
          <w:tab w:val="left" w:pos="142"/>
        </w:tabs>
        <w:rPr>
          <w:rFonts w:ascii="Times New Roman" w:hAnsi="Times New Roman" w:cs="Times New Roman"/>
        </w:rPr>
      </w:pPr>
      <w:proofErr w:type="gramStart"/>
      <w:r w:rsidRPr="000D2278">
        <w:rPr>
          <w:rFonts w:ascii="Times New Roman" w:hAnsi="Times New Roman" w:cs="Times New Roman"/>
        </w:rPr>
        <w:t>where</w:t>
      </w:r>
      <w:proofErr w:type="gramEnd"/>
      <w:r w:rsidRPr="000D2278">
        <w:rPr>
          <w:rFonts w:ascii="Times New Roman" w:hAnsi="Times New Roman" w:cs="Times New Roman"/>
        </w:rPr>
        <w:t>,</w:t>
      </w:r>
    </w:p>
    <w:p w14:paraId="4E76FA25" w14:textId="0B1A61A9" w:rsidR="003D59F9" w:rsidRPr="000D2278" w:rsidRDefault="00902B7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003D59F9" w:rsidRPr="000D2278">
        <w:rPr>
          <w:rFonts w:ascii="Times New Roman" w:hAnsi="Times New Roman" w:cs="Times New Roman"/>
        </w:rPr>
        <w:t>K</w:t>
      </w:r>
      <w:r w:rsidR="003D59F9" w:rsidRPr="000D2278">
        <w:rPr>
          <w:rFonts w:ascii="Times New Roman" w:hAnsi="Times New Roman" w:cs="Times New Roman"/>
          <w:vertAlign w:val="subscript"/>
        </w:rPr>
        <w:t>I</w:t>
      </w:r>
      <w:r w:rsidR="003D59F9" w:rsidRPr="000D2278">
        <w:rPr>
          <w:rFonts w:ascii="Times New Roman" w:hAnsi="Times New Roman" w:cs="Times New Roman"/>
        </w:rPr>
        <w:t xml:space="preserve"> =coefficient of chain (1.15 for the mild steel)</w:t>
      </w:r>
    </w:p>
    <w:p w14:paraId="45674C56" w14:textId="0E213D6E" w:rsidR="003D59F9" w:rsidRPr="000D2278" w:rsidRDefault="00902B7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003D59F9" w:rsidRPr="000D2278">
        <w:rPr>
          <w:rFonts w:ascii="Times New Roman" w:hAnsi="Times New Roman" w:cs="Times New Roman"/>
        </w:rPr>
        <w:t>P</w:t>
      </w:r>
      <w:r w:rsidR="003D59F9" w:rsidRPr="000D2278">
        <w:rPr>
          <w:rFonts w:ascii="Times New Roman" w:hAnsi="Times New Roman" w:cs="Times New Roman"/>
          <w:vertAlign w:val="subscript"/>
        </w:rPr>
        <w:t>t</w:t>
      </w:r>
      <w:r w:rsidR="003D59F9" w:rsidRPr="000D2278">
        <w:rPr>
          <w:rFonts w:ascii="Times New Roman" w:hAnsi="Times New Roman" w:cs="Times New Roman"/>
        </w:rPr>
        <w:t xml:space="preserve"> =push force of the chain.</w:t>
      </w:r>
    </w:p>
    <w:p w14:paraId="637D98FB" w14:textId="0E8047B5" w:rsidR="003D59F9" w:rsidRPr="000D2278" w:rsidRDefault="00902B76" w:rsidP="003D59F9">
      <w:pPr>
        <w:pStyle w:val="NoSpacing"/>
        <w:tabs>
          <w:tab w:val="left" w:pos="142"/>
        </w:tabs>
        <w:rPr>
          <w:rFonts w:ascii="Times New Roman" w:hAnsi="Times New Roman" w:cs="Times New Roman"/>
        </w:rPr>
      </w:pPr>
      <w:r w:rsidRPr="000D2278">
        <w:rPr>
          <w:rFonts w:ascii="Times New Roman" w:hAnsi="Times New Roman" w:cs="Times New Roman"/>
        </w:rPr>
        <w:tab/>
      </w:r>
      <w:r w:rsidR="003D59F9" w:rsidRPr="000D2278">
        <w:rPr>
          <w:rFonts w:ascii="Times New Roman" w:hAnsi="Times New Roman" w:cs="Times New Roman"/>
        </w:rPr>
        <w:t>Q=1.15×13.92</w:t>
      </w:r>
      <w:r w:rsidR="007B77BE">
        <w:rPr>
          <w:rFonts w:ascii="Times New Roman" w:hAnsi="Times New Roman" w:cs="Times New Roman"/>
        </w:rPr>
        <w:t xml:space="preserve"> </w:t>
      </w:r>
      <w:r w:rsidR="003D59F9" w:rsidRPr="000D2278">
        <w:rPr>
          <w:rFonts w:ascii="Times New Roman" w:hAnsi="Times New Roman" w:cs="Times New Roman"/>
        </w:rPr>
        <w:t>=16.008N</w:t>
      </w:r>
    </w:p>
    <w:p w14:paraId="7260EAD6" w14:textId="77777777" w:rsidR="007B77BE" w:rsidRDefault="007B77BE" w:rsidP="003D59F9">
      <w:pPr>
        <w:pStyle w:val="NoSpacing"/>
        <w:tabs>
          <w:tab w:val="left" w:pos="142"/>
        </w:tabs>
        <w:rPr>
          <w:rFonts w:ascii="Times New Roman" w:hAnsi="Times New Roman" w:cs="Times New Roman"/>
        </w:rPr>
      </w:pPr>
    </w:p>
    <w:p w14:paraId="6462CF2A" w14:textId="6A4BA0B3"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Now, the chain drive is working at an angle φ (35°) with the horizontal. Therefore, equivalent chain load on the machine was calculated as</w:t>
      </w:r>
    </w:p>
    <w:p w14:paraId="3DB2735F" w14:textId="77777777" w:rsidR="003D59F9" w:rsidRPr="000D2278" w:rsidRDefault="003D59F9" w:rsidP="003D59F9">
      <w:pPr>
        <w:pStyle w:val="NoSpacing"/>
        <w:tabs>
          <w:tab w:val="left" w:pos="142"/>
        </w:tabs>
        <w:rPr>
          <w:rFonts w:ascii="Times New Roman" w:hAnsi="Times New Roman" w:cs="Times New Roman"/>
        </w:rPr>
      </w:pPr>
    </w:p>
    <w:p w14:paraId="0200D9AF"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lastRenderedPageBreak/>
        <w:t>Qv=Q sin Ꞷ</w:t>
      </w:r>
      <w:r w:rsidRPr="000D2278">
        <w:rPr>
          <w:rFonts w:ascii="Times New Roman" w:hAnsi="Times New Roman" w:cs="Times New Roman"/>
        </w:rPr>
        <w:tab/>
        <w:t>....(5)</w:t>
      </w:r>
    </w:p>
    <w:p w14:paraId="75ABBDB3"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=16.008×sin35 ==9.18  </w:t>
      </w:r>
    </w:p>
    <w:p w14:paraId="589985E6" w14:textId="77777777" w:rsidR="003D59F9" w:rsidRPr="000D2278" w:rsidRDefault="003D59F9" w:rsidP="003D59F9">
      <w:pPr>
        <w:pStyle w:val="NoSpacing"/>
        <w:tabs>
          <w:tab w:val="left" w:pos="142"/>
        </w:tabs>
        <w:rPr>
          <w:rFonts w:ascii="Times New Roman" w:hAnsi="Times New Roman" w:cs="Times New Roman"/>
        </w:rPr>
      </w:pPr>
    </w:p>
    <w:p w14:paraId="14B29B81"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The overhung of the wheel is 15 cm, and that the sprocket is 5cm. Total weight of machine was determined as 50 kg. Then, the weight on one wheel is 20kg</w:t>
      </w:r>
    </w:p>
    <w:p w14:paraId="23045A43" w14:textId="77777777" w:rsidR="003D59F9" w:rsidRPr="000D2278" w:rsidRDefault="003D59F9" w:rsidP="003D59F9">
      <w:pPr>
        <w:pStyle w:val="NoSpacing"/>
        <w:tabs>
          <w:tab w:val="left" w:pos="142"/>
        </w:tabs>
        <w:rPr>
          <w:rFonts w:ascii="Times New Roman" w:hAnsi="Times New Roman" w:cs="Times New Roman"/>
        </w:rPr>
      </w:pPr>
    </w:p>
    <w:p w14:paraId="7907913B"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Bending moment (Mb) on the shaft given by the chain drive system</w:t>
      </w:r>
    </w:p>
    <w:p w14:paraId="325B7CEB" w14:textId="77777777" w:rsidR="003D59F9" w:rsidRPr="000D2278" w:rsidRDefault="003D59F9" w:rsidP="003D59F9">
      <w:pPr>
        <w:pStyle w:val="NoSpacing"/>
        <w:tabs>
          <w:tab w:val="left" w:pos="142"/>
        </w:tabs>
        <w:rPr>
          <w:rFonts w:ascii="Times New Roman" w:hAnsi="Times New Roman" w:cs="Times New Roman"/>
        </w:rPr>
      </w:pPr>
    </w:p>
    <w:p w14:paraId="7AD42034"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Mb=(20×0.15)+(9.18×0.05)  =3.459kgm</w:t>
      </w:r>
    </w:p>
    <w:p w14:paraId="36E46D1E"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Hence: Equivalent bending</w:t>
      </w:r>
      <m:oMath>
        <m:r>
          <w:rPr>
            <w:rFonts w:ascii="Cambria Math" w:hAnsi="Cambria Math" w:cs="Times New Roman"/>
          </w:rPr>
          <m:t xml:space="preserve">  momem=</m:t>
        </m:r>
        <m:rad>
          <m:radPr>
            <m:degHide m:val="1"/>
            <m:ctrlPr>
              <w:rPr>
                <w:rFonts w:ascii="Cambria Math" w:hAnsi="Cambria Math" w:cs="Times New Roman"/>
              </w:rPr>
            </m:ctrlPr>
          </m:radPr>
          <m:deg/>
          <m:e>
            <m:r>
              <w:rPr>
                <w:rFonts w:ascii="Cambria Math" w:hAnsi="Cambria Math" w:cs="Times New Roman"/>
              </w:rPr>
              <m:t>m</m:t>
            </m:r>
            <m:sSup>
              <m:sSupPr>
                <m:ctrlPr>
                  <w:rPr>
                    <w:rFonts w:ascii="Cambria Math" w:hAnsi="Cambria Math" w:cs="Times New Roman"/>
                  </w:rPr>
                </m:ctrlPr>
              </m:sSupPr>
              <m:e>
                <m:r>
                  <w:rPr>
                    <w:rFonts w:ascii="Cambria Math" w:hAnsi="Cambria Math" w:cs="Times New Roman"/>
                  </w:rPr>
                  <m:t>b</m:t>
                </m:r>
              </m:e>
              <m:sup>
                <m:r>
                  <w:rPr>
                    <w:rFonts w:ascii="Cambria Math" w:hAnsi="Cambria Math" w:cs="Times New Roman"/>
                  </w:rPr>
                  <m:t>2</m:t>
                </m:r>
              </m:sup>
            </m:sSup>
          </m:e>
        </m:rad>
        <m:r>
          <w:rPr>
            <w:rFonts w:ascii="Cambria Math" w:hAnsi="Cambria Math" w:cs="Times New Roman"/>
          </w:rPr>
          <m:t>+m</m:t>
        </m:r>
        <m:sSup>
          <m:sSupPr>
            <m:ctrlPr>
              <w:rPr>
                <w:rFonts w:ascii="Cambria Math" w:hAnsi="Cambria Math" w:cs="Times New Roman"/>
              </w:rPr>
            </m:ctrlPr>
          </m:sSupPr>
          <m:e>
            <m:r>
              <w:rPr>
                <w:rFonts w:ascii="Cambria Math" w:hAnsi="Cambria Math" w:cs="Times New Roman"/>
              </w:rPr>
              <m:t>o</m:t>
            </m:r>
          </m:e>
          <m:sup>
            <m:r>
              <w:rPr>
                <w:rFonts w:ascii="Cambria Math" w:hAnsi="Cambria Math" w:cs="Times New Roman"/>
              </w:rPr>
              <m:t>2</m:t>
            </m:r>
          </m:sup>
        </m:sSup>
      </m:oMath>
    </w:p>
    <w:p w14:paraId="743AE60C"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Where Mt =Tw  </w:t>
      </w:r>
      <m:oMath>
        <m:r>
          <w:rPr>
            <w:rFonts w:ascii="Cambria Math" w:hAnsi="Cambria Math" w:cs="Times New Roman"/>
          </w:rPr>
          <m:t>=</m:t>
        </m:r>
        <m:rad>
          <m:radPr>
            <m:degHide m:val="1"/>
            <m:ctrlPr>
              <w:rPr>
                <w:rFonts w:ascii="Cambria Math" w:hAnsi="Cambria Math" w:cs="Times New Roman"/>
              </w:rPr>
            </m:ctrlPr>
          </m:radPr>
          <m:deg/>
          <m:e>
            <m:r>
              <w:rPr>
                <w:rFonts w:ascii="Cambria Math" w:hAnsi="Cambria Math" w:cs="Times New Roman"/>
              </w:rPr>
              <m:t>3.45</m:t>
            </m:r>
            <m:sSup>
              <m:sSupPr>
                <m:ctrlPr>
                  <w:rPr>
                    <w:rFonts w:ascii="Cambria Math" w:hAnsi="Cambria Math" w:cs="Times New Roman"/>
                  </w:rPr>
                </m:ctrlPr>
              </m:sSupPr>
              <m:e>
                <m:r>
                  <w:rPr>
                    <w:rFonts w:ascii="Cambria Math" w:hAnsi="Cambria Math" w:cs="Times New Roman"/>
                  </w:rPr>
                  <m:t>9</m:t>
                </m:r>
              </m:e>
              <m:sup>
                <m:r>
                  <w:rPr>
                    <w:rFonts w:ascii="Cambria Math" w:hAnsi="Cambria Math" w:cs="Times New Roman"/>
                  </w:rPr>
                  <m:t>2</m:t>
                </m:r>
              </m:sup>
            </m:sSup>
          </m:e>
        </m:rad>
        <m:r>
          <w:rPr>
            <w:rFonts w:ascii="Cambria Math" w:hAnsi="Cambria Math" w:cs="Times New Roman"/>
          </w:rPr>
          <m:t>+0.9</m:t>
        </m:r>
        <m:sSup>
          <m:sSupPr>
            <m:ctrlPr>
              <w:rPr>
                <w:rFonts w:ascii="Cambria Math" w:hAnsi="Cambria Math" w:cs="Times New Roman"/>
              </w:rPr>
            </m:ctrlPr>
          </m:sSupPr>
          <m:e>
            <m:r>
              <w:rPr>
                <w:rFonts w:ascii="Cambria Math" w:hAnsi="Cambria Math" w:cs="Times New Roman"/>
              </w:rPr>
              <m:t>9</m:t>
            </m:r>
          </m:e>
          <m:sup>
            <m:r>
              <w:rPr>
                <w:rFonts w:ascii="Cambria Math" w:hAnsi="Cambria Math" w:cs="Times New Roman"/>
              </w:rPr>
              <m:t>2</m:t>
            </m:r>
          </m:sup>
        </m:sSup>
      </m:oMath>
      <w:r w:rsidRPr="000D2278">
        <w:rPr>
          <w:rFonts w:ascii="Times New Roman" w:hAnsi="Times New Roman" w:cs="Times New Roman"/>
        </w:rPr>
        <w:t xml:space="preserve"> =4.439 kgm</w:t>
      </w:r>
    </w:p>
    <w:p w14:paraId="12984583" w14:textId="77777777" w:rsidR="003D59F9" w:rsidRPr="000D2278" w:rsidRDefault="003D59F9" w:rsidP="003D59F9">
      <w:pPr>
        <w:pStyle w:val="NoSpacing"/>
        <w:tabs>
          <w:tab w:val="left" w:pos="142"/>
        </w:tabs>
        <w:rPr>
          <w:rFonts w:ascii="Times New Roman" w:hAnsi="Times New Roman" w:cs="Times New Roman"/>
        </w:rPr>
      </w:pPr>
    </w:p>
    <w:p w14:paraId="76AF5C79"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The drill was designed to be operated manually to make it cost effective</w:t>
      </w:r>
    </w:p>
    <w:p w14:paraId="407B7C67"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Power is transmitted from the wheel to the seed metering wheel through pintle chain. Power (HP) transmitted in manual seed drill is low. A chain sprocket system was introduced which have two sprockets (small sprocket has 18 teeth and large sprockets has 48 teeth). The chain length is calculated by the following equation (Share Mukesh,2010). </w:t>
      </w:r>
    </w:p>
    <w:p w14:paraId="5C604B5D" w14:textId="77777777" w:rsidR="003D59F9" w:rsidRPr="000D2278" w:rsidRDefault="003D59F9" w:rsidP="003D59F9">
      <w:pPr>
        <w:pStyle w:val="NoSpacing"/>
        <w:tabs>
          <w:tab w:val="left" w:pos="142"/>
        </w:tabs>
        <w:rPr>
          <w:rFonts w:ascii="Times New Roman" w:hAnsi="Times New Roman" w:cs="Times New Roman"/>
        </w:rPr>
      </w:pPr>
    </w:p>
    <w:p w14:paraId="753827B7" w14:textId="77777777" w:rsidR="003D59F9" w:rsidRPr="000D2278" w:rsidRDefault="003D59F9" w:rsidP="003D59F9">
      <w:pPr>
        <w:pStyle w:val="NoSpacing"/>
        <w:tabs>
          <w:tab w:val="left" w:pos="142"/>
        </w:tabs>
        <w:rPr>
          <w:rFonts w:ascii="Times New Roman" w:hAnsi="Times New Roman" w:cs="Times New Roman"/>
        </w:rPr>
      </w:pPr>
      <m:oMathPara>
        <m:oMath>
          <m:r>
            <w:rPr>
              <w:rFonts w:ascii="Cambria Math" w:hAnsi="Cambria Math" w:cs="Times New Roman"/>
            </w:rPr>
            <m:t>M=</m:t>
          </m:r>
          <m:f>
            <m:fPr>
              <m:ctrlPr>
                <w:rPr>
                  <w:rFonts w:ascii="Cambria Math" w:hAnsi="Cambria Math" w:cs="Times New Roman"/>
                </w:rPr>
              </m:ctrlPr>
            </m:fPr>
            <m:num>
              <m:r>
                <w:rPr>
                  <w:rFonts w:ascii="Cambria Math" w:hAnsi="Cambria Math" w:cs="Times New Roman"/>
                </w:rPr>
                <m:t>2c</m:t>
              </m:r>
            </m:num>
            <m:den>
              <m:r>
                <w:rPr>
                  <w:rFonts w:ascii="Cambria Math" w:hAnsi="Cambria Math" w:cs="Times New Roman"/>
                </w:rPr>
                <m:t>p</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Z1+Z2</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(Z2-Z1</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2πp</m:t>
              </m:r>
            </m:den>
          </m:f>
        </m:oMath>
      </m:oMathPara>
    </w:p>
    <w:p w14:paraId="06589E21" w14:textId="77777777" w:rsidR="003D59F9" w:rsidRPr="000D2278" w:rsidRDefault="003D59F9" w:rsidP="003D59F9">
      <w:pPr>
        <w:pStyle w:val="NoSpacing"/>
        <w:tabs>
          <w:tab w:val="left" w:pos="142"/>
        </w:tabs>
        <w:rPr>
          <w:rFonts w:ascii="Times New Roman" w:hAnsi="Times New Roman" w:cs="Times New Roman"/>
        </w:rPr>
      </w:pPr>
    </w:p>
    <w:p w14:paraId="10B71B34" w14:textId="77777777" w:rsidR="003D59F9" w:rsidRPr="000D2278" w:rsidRDefault="003D59F9" w:rsidP="003D59F9">
      <w:pPr>
        <w:pStyle w:val="NoSpacing"/>
        <w:tabs>
          <w:tab w:val="left" w:pos="142"/>
        </w:tabs>
        <w:rPr>
          <w:rFonts w:ascii="Times New Roman" w:hAnsi="Times New Roman" w:cs="Times New Roman"/>
        </w:rPr>
      </w:pPr>
    </w:p>
    <w:p w14:paraId="5B9B4ABE"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m=number of chain links</w:t>
      </w:r>
    </w:p>
    <w:p w14:paraId="6F8F4558"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C=centre to centre distance between two sprocket mm.</w:t>
      </w:r>
    </w:p>
    <w:p w14:paraId="66643781"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P=is the chain pitch, mm</w:t>
      </w:r>
    </w:p>
    <w:p w14:paraId="2DB2377E" w14:textId="77777777" w:rsidR="003D59F9" w:rsidRPr="000D2278" w:rsidRDefault="003D59F9" w:rsidP="003D59F9">
      <w:pPr>
        <w:pStyle w:val="NoSpacing"/>
        <w:tabs>
          <w:tab w:val="left" w:pos="142"/>
        </w:tabs>
        <w:rPr>
          <w:rFonts w:ascii="Times New Roman" w:hAnsi="Times New Roman" w:cs="Times New Roman"/>
        </w:rPr>
      </w:pPr>
      <w:proofErr w:type="spellStart"/>
      <w:r w:rsidRPr="000D2278">
        <w:rPr>
          <w:rFonts w:ascii="Times New Roman" w:hAnsi="Times New Roman" w:cs="Times New Roman"/>
        </w:rPr>
        <w:t>zl</w:t>
      </w:r>
      <w:proofErr w:type="spellEnd"/>
      <w:r w:rsidRPr="000D2278">
        <w:rPr>
          <w:rFonts w:ascii="Times New Roman" w:hAnsi="Times New Roman" w:cs="Times New Roman"/>
        </w:rPr>
        <w:t xml:space="preserve"> and z2 are the number of teeth in the driver sprocket and driven sprocket respectively.</w:t>
      </w:r>
    </w:p>
    <w:p w14:paraId="29079845" w14:textId="77777777" w:rsidR="003D59F9" w:rsidRPr="000D2278" w:rsidRDefault="003D59F9" w:rsidP="003D59F9">
      <w:pPr>
        <w:pStyle w:val="NoSpacing"/>
        <w:tabs>
          <w:tab w:val="left" w:pos="142"/>
        </w:tabs>
        <w:rPr>
          <w:rFonts w:ascii="Times New Roman" w:hAnsi="Times New Roman" w:cs="Times New Roman"/>
        </w:rPr>
      </w:pPr>
    </w:p>
    <w:p w14:paraId="23694B16" w14:textId="77777777" w:rsidR="003D59F9" w:rsidRPr="000D2278" w:rsidRDefault="003D59F9" w:rsidP="003D59F9">
      <w:pPr>
        <w:pStyle w:val="NoSpacing"/>
        <w:tabs>
          <w:tab w:val="left" w:pos="142"/>
        </w:tabs>
        <w:rPr>
          <w:rFonts w:ascii="Times New Roman" w:hAnsi="Times New Roman" w:cs="Times New Roman"/>
        </w:rPr>
      </w:pPr>
      <m:oMath>
        <m:r>
          <w:rPr>
            <w:rFonts w:ascii="Cambria Math" w:hAnsi="Cambria Math" w:cs="Times New Roman"/>
          </w:rPr>
          <m:t>M=</m:t>
        </m:r>
        <m:f>
          <m:fPr>
            <m:ctrlPr>
              <w:rPr>
                <w:rFonts w:ascii="Cambria Math" w:hAnsi="Cambria Math" w:cs="Times New Roman"/>
              </w:rPr>
            </m:ctrlPr>
          </m:fPr>
          <m:num>
            <m:r>
              <w:rPr>
                <w:rFonts w:ascii="Cambria Math" w:hAnsi="Cambria Math" w:cs="Times New Roman"/>
              </w:rPr>
              <m:t>2×270</m:t>
            </m:r>
          </m:num>
          <m:den>
            <m:r>
              <w:rPr>
                <w:rFonts w:ascii="Cambria Math" w:hAnsi="Cambria Math" w:cs="Times New Roman"/>
              </w:rPr>
              <m:t>10</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48+18</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(48-18</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2×3.142×10</m:t>
            </m:r>
          </m:den>
        </m:f>
        <m:r>
          <w:rPr>
            <w:rFonts w:ascii="Cambria Math" w:hAnsi="Cambria Math" w:cs="Times New Roman"/>
          </w:rPr>
          <m:t>=81</m:t>
        </m:r>
      </m:oMath>
      <w:r w:rsidRPr="000D2278">
        <w:rPr>
          <w:rFonts w:ascii="Times New Roman" w:hAnsi="Times New Roman" w:cs="Times New Roman"/>
        </w:rPr>
        <w:t xml:space="preserve"> </w:t>
      </w:r>
    </w:p>
    <w:p w14:paraId="1972516D" w14:textId="77777777" w:rsidR="003D59F9" w:rsidRPr="000D2278" w:rsidRDefault="003D59F9" w:rsidP="003D59F9">
      <w:pPr>
        <w:pStyle w:val="NoSpacing"/>
        <w:tabs>
          <w:tab w:val="left" w:pos="142"/>
        </w:tabs>
        <w:rPr>
          <w:rFonts w:ascii="Times New Roman" w:hAnsi="Times New Roman" w:cs="Times New Roman"/>
          <w:b/>
        </w:rPr>
      </w:pPr>
    </w:p>
    <w:p w14:paraId="51AA928C" w14:textId="77777777" w:rsidR="003D59F9" w:rsidRPr="000D2278" w:rsidRDefault="003D59F9" w:rsidP="003D59F9">
      <w:pPr>
        <w:pStyle w:val="NoSpacing"/>
        <w:tabs>
          <w:tab w:val="left" w:pos="142"/>
        </w:tabs>
        <w:rPr>
          <w:rFonts w:ascii="Times New Roman" w:hAnsi="Times New Roman" w:cs="Times New Roman"/>
          <w:bCs/>
        </w:rPr>
      </w:pPr>
      <w:r w:rsidRPr="000D2278">
        <w:rPr>
          <w:rFonts w:ascii="Times New Roman" w:hAnsi="Times New Roman" w:cs="Times New Roman"/>
          <w:bCs/>
        </w:rPr>
        <w:t>Length of the chain(mm)</w:t>
      </w:r>
    </w:p>
    <w:p w14:paraId="17C4D76F"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Lc=</w:t>
      </w:r>
      <w:proofErr w:type="spellStart"/>
      <w:r w:rsidRPr="000D2278">
        <w:rPr>
          <w:rFonts w:ascii="Times New Roman" w:hAnsi="Times New Roman" w:cs="Times New Roman"/>
        </w:rPr>
        <w:t>m×p</w:t>
      </w:r>
      <w:proofErr w:type="spellEnd"/>
      <w:r w:rsidRPr="000D2278">
        <w:rPr>
          <w:rFonts w:ascii="Times New Roman" w:hAnsi="Times New Roman" w:cs="Times New Roman"/>
        </w:rPr>
        <w:t xml:space="preserve"> (3.26)</w:t>
      </w:r>
    </w:p>
    <w:p w14:paraId="7589773E" w14:textId="77777777" w:rsidR="003D59F9" w:rsidRPr="000D2278" w:rsidRDefault="003D59F9" w:rsidP="003D59F9">
      <w:pPr>
        <w:pStyle w:val="NoSpacing"/>
        <w:tabs>
          <w:tab w:val="left" w:pos="142"/>
        </w:tabs>
        <w:rPr>
          <w:rFonts w:ascii="Times New Roman" w:hAnsi="Times New Roman" w:cs="Times New Roman"/>
        </w:rPr>
      </w:pPr>
      <w:proofErr w:type="gramStart"/>
      <w:r w:rsidRPr="000D2278">
        <w:rPr>
          <w:rFonts w:ascii="Times New Roman" w:hAnsi="Times New Roman" w:cs="Times New Roman"/>
        </w:rPr>
        <w:t>where</w:t>
      </w:r>
      <w:proofErr w:type="gramEnd"/>
      <w:r w:rsidRPr="000D2278">
        <w:rPr>
          <w:rFonts w:ascii="Times New Roman" w:hAnsi="Times New Roman" w:cs="Times New Roman"/>
        </w:rPr>
        <w:t>.</w:t>
      </w:r>
    </w:p>
    <w:p w14:paraId="35B06F06"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L</w:t>
      </w:r>
      <w:r w:rsidRPr="000D2278">
        <w:rPr>
          <w:rFonts w:ascii="Times New Roman" w:hAnsi="Times New Roman" w:cs="Times New Roman"/>
          <w:vertAlign w:val="subscript"/>
        </w:rPr>
        <w:t>c</w:t>
      </w:r>
      <w:r w:rsidRPr="000D2278">
        <w:rPr>
          <w:rFonts w:ascii="Times New Roman" w:hAnsi="Times New Roman" w:cs="Times New Roman"/>
        </w:rPr>
        <w:t>=chain length, mm</w:t>
      </w:r>
    </w:p>
    <w:p w14:paraId="4CA0096D"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m =number of chain links</w:t>
      </w:r>
    </w:p>
    <w:p w14:paraId="3296890B" w14:textId="65F5811C"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p  =cha</w:t>
      </w:r>
      <w:r w:rsidR="008D7FEA" w:rsidRPr="000D2278">
        <w:rPr>
          <w:rFonts w:ascii="Times New Roman" w:hAnsi="Times New Roman" w:cs="Times New Roman"/>
        </w:rPr>
        <w:t xml:space="preserve">in pitch, </w:t>
      </w:r>
      <w:r w:rsidRPr="000D2278">
        <w:rPr>
          <w:rFonts w:ascii="Times New Roman" w:hAnsi="Times New Roman" w:cs="Times New Roman"/>
        </w:rPr>
        <w:t>mm</w:t>
      </w:r>
    </w:p>
    <w:p w14:paraId="54143ACB"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L</w:t>
      </w:r>
      <w:r w:rsidRPr="000D2278">
        <w:rPr>
          <w:rFonts w:ascii="Times New Roman" w:hAnsi="Times New Roman" w:cs="Times New Roman"/>
          <w:vertAlign w:val="subscript"/>
        </w:rPr>
        <w:t>c</w:t>
      </w:r>
      <w:r w:rsidRPr="000D2278">
        <w:rPr>
          <w:rFonts w:ascii="Times New Roman" w:hAnsi="Times New Roman" w:cs="Times New Roman"/>
        </w:rPr>
        <w:t>=137×10=1370mmor 1.370m</w:t>
      </w:r>
    </w:p>
    <w:p w14:paraId="272068BF" w14:textId="77777777" w:rsidR="003D59F9" w:rsidRPr="000D2278" w:rsidRDefault="003D59F9" w:rsidP="003D59F9">
      <w:pPr>
        <w:pStyle w:val="NoSpacing"/>
        <w:tabs>
          <w:tab w:val="left" w:pos="142"/>
        </w:tabs>
        <w:rPr>
          <w:rFonts w:ascii="Times New Roman" w:hAnsi="Times New Roman" w:cs="Times New Roman"/>
          <w:b/>
        </w:rPr>
      </w:pPr>
    </w:p>
    <w:p w14:paraId="215F298D" w14:textId="77777777" w:rsidR="003D59F9" w:rsidRPr="00506EA3" w:rsidRDefault="003D59F9" w:rsidP="003D59F9">
      <w:pPr>
        <w:pStyle w:val="NoSpacing"/>
        <w:tabs>
          <w:tab w:val="left" w:pos="142"/>
        </w:tabs>
        <w:rPr>
          <w:rFonts w:ascii="Times New Roman" w:hAnsi="Times New Roman" w:cs="Times New Roman"/>
          <w:bCs/>
        </w:rPr>
      </w:pPr>
      <w:r w:rsidRPr="00506EA3">
        <w:rPr>
          <w:rFonts w:ascii="Times New Roman" w:hAnsi="Times New Roman" w:cs="Times New Roman"/>
          <w:bCs/>
        </w:rPr>
        <w:t>The sprockets</w:t>
      </w:r>
    </w:p>
    <w:p w14:paraId="5AC9C89C" w14:textId="77777777" w:rsidR="003D59F9" w:rsidRPr="000D2278" w:rsidRDefault="003D59F9" w:rsidP="003D59F9">
      <w:pPr>
        <w:pStyle w:val="NoSpacing"/>
        <w:tabs>
          <w:tab w:val="left" w:pos="142"/>
        </w:tabs>
        <w:rPr>
          <w:rFonts w:ascii="Times New Roman" w:eastAsia="SimSun" w:hAnsi="Times New Roman" w:cs="Times New Roman"/>
        </w:rPr>
      </w:pPr>
    </w:p>
    <w:p w14:paraId="0A21DFF8"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m:oMath>
        <m:r>
          <w:rPr>
            <w:rFonts w:ascii="Cambria Math" w:hAnsi="Cambria Math" w:cs="Times New Roman"/>
          </w:rPr>
          <m:t>D=</m:t>
        </m:r>
        <m:f>
          <m:fPr>
            <m:ctrlPr>
              <w:rPr>
                <w:rFonts w:ascii="Cambria Math" w:hAnsi="Cambria Math" w:cs="Times New Roman"/>
                <w:i/>
              </w:rPr>
            </m:ctrlPr>
          </m:fPr>
          <m:num>
            <m:r>
              <w:rPr>
                <w:rFonts w:ascii="Cambria Math" w:hAnsi="Cambria Math" w:cs="Times New Roman"/>
              </w:rPr>
              <m:t>p</m:t>
            </m:r>
          </m:num>
          <m:den>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180</m:t>
                    </m:r>
                  </m:num>
                  <m:den>
                    <m:r>
                      <w:rPr>
                        <w:rFonts w:ascii="Cambria Math" w:hAnsi="Cambria Math" w:cs="Times New Roman"/>
                      </w:rPr>
                      <m:t>N</m:t>
                    </m:r>
                  </m:den>
                </m:f>
                <m:r>
                  <w:rPr>
                    <w:rFonts w:ascii="Cambria Math" w:hAnsi="Cambria Math" w:cs="Times New Roman"/>
                  </w:rPr>
                  <m:t>)</m:t>
                </m:r>
              </m:e>
            </m:func>
          </m:den>
        </m:f>
      </m:oMath>
      <w:r w:rsidRPr="000D2278">
        <w:rPr>
          <w:rFonts w:ascii="Times New Roman" w:hAnsi="Times New Roman" w:cs="Times New Roman"/>
        </w:rPr>
        <w:t>....(8)</w:t>
      </w:r>
    </w:p>
    <w:p w14:paraId="5099D1A8" w14:textId="77777777" w:rsidR="003D59F9" w:rsidRPr="000D2278" w:rsidRDefault="003D59F9" w:rsidP="003D59F9">
      <w:pPr>
        <w:pStyle w:val="NoSpacing"/>
        <w:tabs>
          <w:tab w:val="left" w:pos="142"/>
        </w:tabs>
        <w:rPr>
          <w:rFonts w:ascii="Times New Roman" w:eastAsia="SimSun" w:hAnsi="Times New Roman" w:cs="Times New Roman"/>
        </w:rPr>
      </w:pPr>
    </w:p>
    <w:p w14:paraId="380D0C73"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where, p=chain pitch</w:t>
      </w:r>
    </w:p>
    <w:p w14:paraId="67A35943"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chr of sprocket</w:t>
      </w:r>
    </w:p>
    <w:p w14:paraId="00A4561B" w14:textId="77777777" w:rsidR="003D59F9" w:rsidRPr="000D2278" w:rsidRDefault="003D59F9" w:rsidP="003D59F9">
      <w:pPr>
        <w:pStyle w:val="NoSpacing"/>
        <w:tabs>
          <w:tab w:val="left" w:pos="142"/>
        </w:tabs>
        <w:rPr>
          <w:rFonts w:ascii="Times New Roman" w:eastAsia="SimSun" w:hAnsi="Times New Roman" w:cs="Times New Roman"/>
        </w:rPr>
      </w:pPr>
    </w:p>
    <w:p w14:paraId="3B87F977"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N=Number Of teeth</w:t>
      </w:r>
    </w:p>
    <w:p w14:paraId="6A7A11C9" w14:textId="77777777" w:rsidR="003D59F9" w:rsidRPr="000D2278" w:rsidRDefault="003D59F9" w:rsidP="003D59F9">
      <w:pPr>
        <w:pStyle w:val="NoSpacing"/>
        <w:tabs>
          <w:tab w:val="left" w:pos="142"/>
        </w:tabs>
        <w:rPr>
          <w:rFonts w:ascii="Times New Roman" w:hAnsi="Times New Roman" w:cs="Times New Roman"/>
        </w:rPr>
      </w:pPr>
      <w:r w:rsidRPr="000D2278">
        <w:rPr>
          <w:rFonts w:ascii="Times New Roman" w:hAnsi="Times New Roman" w:cs="Times New Roman"/>
        </w:rPr>
        <w:t xml:space="preserve"> </w:t>
      </w:r>
      <m:oMath>
        <m:r>
          <w:rPr>
            <w:rFonts w:ascii="Cambria Math" w:hAnsi="Cambria Math" w:cs="Times New Roman"/>
          </w:rPr>
          <m:t>D=</m:t>
        </m:r>
        <m:f>
          <m:fPr>
            <m:ctrlPr>
              <w:rPr>
                <w:rFonts w:ascii="Cambria Math" w:hAnsi="Cambria Math" w:cs="Times New Roman"/>
              </w:rPr>
            </m:ctrlPr>
          </m:fPr>
          <m:num>
            <m:r>
              <w:rPr>
                <w:rFonts w:ascii="Cambria Math" w:hAnsi="Cambria Math" w:cs="Times New Roman"/>
              </w:rPr>
              <m:t>20</m:t>
            </m:r>
          </m:num>
          <m:den>
            <m:r>
              <m:rPr>
                <m:sty m:val="p"/>
              </m:rPr>
              <w:rPr>
                <w:rFonts w:ascii="Cambria Math" w:hAnsi="Cambria Math" w:cs="Times New Roman"/>
              </w:rPr>
              <m:t>sin</m:t>
            </m:r>
            <m:r>
              <w:rPr>
                <w:rFonts w:ascii="Cambria Math" w:hAnsi="Cambria Math" w:cs="Times New Roman"/>
              </w:rPr>
              <m:t>⁡(180/16)</m:t>
            </m:r>
          </m:den>
        </m:f>
        <m:r>
          <w:rPr>
            <w:rFonts w:ascii="Cambria Math" w:hAnsi="Cambria Math" w:cs="Times New Roman"/>
          </w:rPr>
          <m:t xml:space="preserve"> =102.5 mm</m:t>
        </m:r>
      </m:oMath>
    </w:p>
    <w:p w14:paraId="313A9DC9" w14:textId="77777777" w:rsidR="003D59F9" w:rsidRPr="000D2278" w:rsidRDefault="003D59F9" w:rsidP="003D59F9">
      <w:pPr>
        <w:rPr>
          <w:rFonts w:ascii="Times New Roman" w:hAnsi="Times New Roman" w:cs="Times New Roman"/>
        </w:rPr>
      </w:pPr>
    </w:p>
    <w:p w14:paraId="7E804EF3" w14:textId="36B711E9" w:rsidR="00D8386C" w:rsidRPr="000D2278" w:rsidRDefault="00CA0FDB" w:rsidP="00D8386C">
      <w:pPr>
        <w:pStyle w:val="NoSpacing"/>
        <w:tabs>
          <w:tab w:val="left" w:pos="142"/>
        </w:tabs>
        <w:rPr>
          <w:rFonts w:ascii="Times New Roman" w:hAnsi="Times New Roman" w:cs="Times New Roman"/>
        </w:rPr>
      </w:pPr>
      <w:r>
        <w:rPr>
          <w:rFonts w:ascii="Times New Roman" w:hAnsi="Times New Roman" w:cs="Times New Roman"/>
          <w:bCs/>
        </w:rPr>
        <w:t>D</w:t>
      </w:r>
      <w:r w:rsidR="00251934" w:rsidRPr="000D2278">
        <w:rPr>
          <w:rFonts w:ascii="Times New Roman" w:hAnsi="Times New Roman" w:cs="Times New Roman"/>
          <w:bCs/>
        </w:rPr>
        <w:t xml:space="preserve">uring operation, </w:t>
      </w:r>
      <w:r>
        <w:rPr>
          <w:rFonts w:ascii="Times New Roman" w:hAnsi="Times New Roman" w:cs="Times New Roman"/>
          <w:bCs/>
        </w:rPr>
        <w:t xml:space="preserve">the seed drill </w:t>
      </w:r>
      <w:r w:rsidR="00251934" w:rsidRPr="000D2278">
        <w:rPr>
          <w:rFonts w:ascii="Times New Roman" w:hAnsi="Times New Roman" w:cs="Times New Roman"/>
          <w:bCs/>
        </w:rPr>
        <w:t>is pushed forward using the handle, the</w:t>
      </w:r>
      <w:r w:rsidR="007612C3" w:rsidRPr="000D2278">
        <w:rPr>
          <w:rFonts w:ascii="Times New Roman" w:hAnsi="Times New Roman" w:cs="Times New Roman"/>
          <w:bCs/>
        </w:rPr>
        <w:t xml:space="preserve"> ground</w:t>
      </w:r>
      <w:r w:rsidR="00251934" w:rsidRPr="000D2278">
        <w:rPr>
          <w:rFonts w:ascii="Times New Roman" w:hAnsi="Times New Roman" w:cs="Times New Roman"/>
          <w:bCs/>
        </w:rPr>
        <w:t xml:space="preserve"> wheel rotates</w:t>
      </w:r>
      <w:r w:rsidR="007612C3" w:rsidRPr="000D2278">
        <w:rPr>
          <w:rFonts w:ascii="Times New Roman" w:hAnsi="Times New Roman" w:cs="Times New Roman"/>
          <w:bCs/>
        </w:rPr>
        <w:t xml:space="preserve">, </w:t>
      </w:r>
      <w:r w:rsidR="007612C3" w:rsidRPr="000D2278">
        <w:rPr>
          <w:rFonts w:ascii="Times New Roman" w:hAnsi="Times New Roman" w:cs="Times New Roman"/>
        </w:rPr>
        <w:t>driving the chain-sprocket transmission.</w:t>
      </w:r>
      <w:r w:rsidR="00251934" w:rsidRPr="000D2278">
        <w:rPr>
          <w:rFonts w:ascii="Times New Roman" w:hAnsi="Times New Roman" w:cs="Times New Roman"/>
          <w:bCs/>
        </w:rPr>
        <w:t xml:space="preserve"> The chain drive transmit power to the seed metering mechanism at the bottom of the hopper /seed tank. </w:t>
      </w:r>
      <w:r w:rsidR="00D8386C" w:rsidRPr="000D2278">
        <w:rPr>
          <w:rFonts w:ascii="Times New Roman" w:hAnsi="Times New Roman" w:cs="Times New Roman"/>
        </w:rPr>
        <w:t xml:space="preserve">The seeds </w:t>
      </w:r>
      <w:r w:rsidR="00251934" w:rsidRPr="000D2278">
        <w:rPr>
          <w:rFonts w:ascii="Times New Roman" w:hAnsi="Times New Roman" w:cs="Times New Roman"/>
        </w:rPr>
        <w:t>are</w:t>
      </w:r>
      <w:r w:rsidR="00D8386C" w:rsidRPr="000D2278">
        <w:rPr>
          <w:rFonts w:ascii="Times New Roman" w:hAnsi="Times New Roman" w:cs="Times New Roman"/>
        </w:rPr>
        <w:t xml:space="preserve"> fed into the machine through the hopper and then moved by gravity into the metering chamber. </w:t>
      </w:r>
      <w:r w:rsidR="00251934" w:rsidRPr="000D2278">
        <w:rPr>
          <w:rFonts w:ascii="Times New Roman" w:hAnsi="Times New Roman" w:cs="Times New Roman"/>
        </w:rPr>
        <w:t xml:space="preserve">The device releases two to three seeds at a time. </w:t>
      </w:r>
      <w:r w:rsidR="00251934" w:rsidRPr="000D2278">
        <w:rPr>
          <w:rFonts w:ascii="Times New Roman" w:hAnsi="Times New Roman" w:cs="Times New Roman"/>
          <w:bCs/>
        </w:rPr>
        <w:t>The delivery from the seed metering system is connected to the pipe carrying the seeds to the furrow made by the furrow- openers, and the furrow is thereafter covered by the covering device</w:t>
      </w:r>
      <w:r w:rsidR="00D8386C" w:rsidRPr="000D2278">
        <w:rPr>
          <w:rFonts w:ascii="Times New Roman" w:hAnsi="Times New Roman" w:cs="Times New Roman"/>
        </w:rPr>
        <w:t>.</w:t>
      </w:r>
      <w:r w:rsidR="00292BE5" w:rsidRPr="000D2278">
        <w:rPr>
          <w:rFonts w:ascii="Times New Roman" w:hAnsi="Times New Roman" w:cs="Times New Roman"/>
        </w:rPr>
        <w:t xml:space="preserve"> Figure 1 shows </w:t>
      </w:r>
      <w:r w:rsidR="00714C72" w:rsidRPr="000D2278">
        <w:rPr>
          <w:rFonts w:ascii="Times New Roman" w:hAnsi="Times New Roman" w:cs="Times New Roman"/>
        </w:rPr>
        <w:t>a sketch of the machine</w:t>
      </w:r>
    </w:p>
    <w:p w14:paraId="1F300341" w14:textId="0D1080B2" w:rsidR="00DB0B70" w:rsidRDefault="00CA0FDB" w:rsidP="007612C3">
      <w:pPr>
        <w:pStyle w:val="NoSpacing"/>
        <w:tabs>
          <w:tab w:val="left" w:pos="142"/>
        </w:tabs>
        <w:rPr>
          <w:rFonts w:ascii="Times New Roman" w:hAnsi="Times New Roman" w:cs="Times New Roman"/>
        </w:rPr>
      </w:pPr>
      <w:r>
        <w:rPr>
          <w:noProof/>
        </w:rPr>
        <w:lastRenderedPageBreak/>
        <w:drawing>
          <wp:anchor distT="0" distB="0" distL="114300" distR="114300" simplePos="0" relativeHeight="251659264" behindDoc="0" locked="0" layoutInCell="1" allowOverlap="1" wp14:anchorId="7113C622" wp14:editId="6638C409">
            <wp:simplePos x="0" y="0"/>
            <wp:positionH relativeFrom="column">
              <wp:posOffset>999491</wp:posOffset>
            </wp:positionH>
            <wp:positionV relativeFrom="paragraph">
              <wp:posOffset>-633730</wp:posOffset>
            </wp:positionV>
            <wp:extent cx="2341160" cy="4077971"/>
            <wp:effectExtent l="7620" t="0" r="0" b="0"/>
            <wp:wrapNone/>
            <wp:docPr id="1788199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99903"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41160" cy="40779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71B17" w14:textId="613922F2" w:rsidR="00CA0FDB" w:rsidRDefault="00CA0FDB" w:rsidP="007612C3">
      <w:pPr>
        <w:pStyle w:val="NoSpacing"/>
        <w:tabs>
          <w:tab w:val="left" w:pos="142"/>
        </w:tabs>
        <w:rPr>
          <w:rFonts w:ascii="Times New Roman" w:hAnsi="Times New Roman" w:cs="Times New Roman"/>
        </w:rPr>
      </w:pPr>
    </w:p>
    <w:p w14:paraId="291EF777" w14:textId="7E7F34AD" w:rsidR="00CA0FDB" w:rsidRPr="000D2278" w:rsidRDefault="00CA0FDB" w:rsidP="007612C3">
      <w:pPr>
        <w:pStyle w:val="NoSpacing"/>
        <w:tabs>
          <w:tab w:val="left" w:pos="142"/>
        </w:tabs>
        <w:rPr>
          <w:rFonts w:ascii="Times New Roman" w:hAnsi="Times New Roman" w:cs="Times New Roman"/>
        </w:rPr>
      </w:pPr>
    </w:p>
    <w:p w14:paraId="5A7BE648" w14:textId="77777777" w:rsidR="00CA0FDB" w:rsidRDefault="00CA0FDB" w:rsidP="007612C3">
      <w:pPr>
        <w:pStyle w:val="NoSpacing"/>
        <w:tabs>
          <w:tab w:val="left" w:pos="142"/>
        </w:tabs>
        <w:rPr>
          <w:rFonts w:ascii="Times New Roman" w:eastAsia="SimSun" w:hAnsi="Times New Roman" w:cs="Times New Roman"/>
        </w:rPr>
      </w:pPr>
    </w:p>
    <w:p w14:paraId="122ADFA8" w14:textId="5CAB3B54" w:rsidR="00CA0FDB" w:rsidRDefault="00CA0FDB" w:rsidP="007612C3">
      <w:pPr>
        <w:pStyle w:val="NoSpacing"/>
        <w:tabs>
          <w:tab w:val="left" w:pos="142"/>
        </w:tabs>
        <w:rPr>
          <w:rFonts w:ascii="Times New Roman" w:eastAsia="SimSun" w:hAnsi="Times New Roman" w:cs="Times New Roman"/>
        </w:rPr>
      </w:pPr>
    </w:p>
    <w:p w14:paraId="65C75D5B" w14:textId="77777777" w:rsidR="00CA0FDB" w:rsidRDefault="00CA0FDB" w:rsidP="007612C3">
      <w:pPr>
        <w:pStyle w:val="NoSpacing"/>
        <w:tabs>
          <w:tab w:val="left" w:pos="142"/>
        </w:tabs>
        <w:rPr>
          <w:rFonts w:ascii="Times New Roman" w:eastAsia="SimSun" w:hAnsi="Times New Roman" w:cs="Times New Roman"/>
        </w:rPr>
      </w:pPr>
    </w:p>
    <w:p w14:paraId="64049990" w14:textId="780D9460" w:rsidR="00CA0FDB" w:rsidRDefault="00CA0FDB" w:rsidP="007612C3">
      <w:pPr>
        <w:pStyle w:val="NoSpacing"/>
        <w:tabs>
          <w:tab w:val="left" w:pos="142"/>
        </w:tabs>
        <w:rPr>
          <w:rFonts w:ascii="Times New Roman" w:eastAsia="SimSun" w:hAnsi="Times New Roman" w:cs="Times New Roman"/>
        </w:rPr>
      </w:pPr>
    </w:p>
    <w:p w14:paraId="2811EE7A" w14:textId="77777777" w:rsidR="00CA0FDB" w:rsidRDefault="00CA0FDB" w:rsidP="007612C3">
      <w:pPr>
        <w:pStyle w:val="NoSpacing"/>
        <w:tabs>
          <w:tab w:val="left" w:pos="142"/>
        </w:tabs>
        <w:rPr>
          <w:rFonts w:ascii="Times New Roman" w:eastAsia="SimSun" w:hAnsi="Times New Roman" w:cs="Times New Roman"/>
        </w:rPr>
      </w:pPr>
    </w:p>
    <w:p w14:paraId="57B14027" w14:textId="571A5BB5" w:rsidR="00CA0FDB" w:rsidRDefault="00CA0FDB" w:rsidP="007612C3">
      <w:pPr>
        <w:pStyle w:val="NoSpacing"/>
        <w:tabs>
          <w:tab w:val="left" w:pos="142"/>
        </w:tabs>
        <w:rPr>
          <w:rFonts w:ascii="Times New Roman" w:eastAsia="SimSun" w:hAnsi="Times New Roman" w:cs="Times New Roman"/>
        </w:rPr>
      </w:pPr>
    </w:p>
    <w:p w14:paraId="311EA0D3" w14:textId="77777777" w:rsidR="00CA0FDB" w:rsidRDefault="00CA0FDB" w:rsidP="007612C3">
      <w:pPr>
        <w:pStyle w:val="NoSpacing"/>
        <w:tabs>
          <w:tab w:val="left" w:pos="142"/>
        </w:tabs>
        <w:rPr>
          <w:rFonts w:ascii="Times New Roman" w:eastAsia="SimSun" w:hAnsi="Times New Roman" w:cs="Times New Roman"/>
        </w:rPr>
      </w:pPr>
    </w:p>
    <w:p w14:paraId="21EF63B0" w14:textId="77777777" w:rsidR="00CA0FDB" w:rsidRDefault="00CA0FDB" w:rsidP="007612C3">
      <w:pPr>
        <w:pStyle w:val="NoSpacing"/>
        <w:tabs>
          <w:tab w:val="left" w:pos="142"/>
        </w:tabs>
        <w:rPr>
          <w:rFonts w:ascii="Times New Roman" w:eastAsia="SimSun" w:hAnsi="Times New Roman" w:cs="Times New Roman"/>
        </w:rPr>
      </w:pPr>
    </w:p>
    <w:p w14:paraId="065131F9" w14:textId="77777777" w:rsidR="00CA0FDB" w:rsidRDefault="00CA0FDB" w:rsidP="007612C3">
      <w:pPr>
        <w:pStyle w:val="NoSpacing"/>
        <w:tabs>
          <w:tab w:val="left" w:pos="142"/>
        </w:tabs>
        <w:rPr>
          <w:rFonts w:ascii="Times New Roman" w:eastAsia="SimSun" w:hAnsi="Times New Roman" w:cs="Times New Roman"/>
        </w:rPr>
      </w:pPr>
    </w:p>
    <w:p w14:paraId="5E3BB82F" w14:textId="77777777" w:rsidR="00CA0FDB" w:rsidRDefault="00CA0FDB" w:rsidP="007612C3">
      <w:pPr>
        <w:pStyle w:val="NoSpacing"/>
        <w:tabs>
          <w:tab w:val="left" w:pos="142"/>
        </w:tabs>
        <w:rPr>
          <w:rFonts w:ascii="Times New Roman" w:eastAsia="SimSun" w:hAnsi="Times New Roman" w:cs="Times New Roman"/>
        </w:rPr>
      </w:pPr>
    </w:p>
    <w:p w14:paraId="451EFF16" w14:textId="77777777" w:rsidR="00CA0FDB" w:rsidRDefault="00CA0FDB" w:rsidP="007612C3">
      <w:pPr>
        <w:pStyle w:val="NoSpacing"/>
        <w:tabs>
          <w:tab w:val="left" w:pos="142"/>
        </w:tabs>
        <w:rPr>
          <w:rFonts w:ascii="Times New Roman" w:eastAsia="SimSun" w:hAnsi="Times New Roman" w:cs="Times New Roman"/>
        </w:rPr>
      </w:pPr>
    </w:p>
    <w:p w14:paraId="428A45F0" w14:textId="77777777" w:rsidR="00CA0FDB" w:rsidRDefault="00CA0FDB" w:rsidP="007612C3">
      <w:pPr>
        <w:pStyle w:val="NoSpacing"/>
        <w:tabs>
          <w:tab w:val="left" w:pos="142"/>
        </w:tabs>
        <w:rPr>
          <w:rFonts w:ascii="Times New Roman" w:eastAsia="SimSun" w:hAnsi="Times New Roman" w:cs="Times New Roman"/>
        </w:rPr>
      </w:pPr>
    </w:p>
    <w:p w14:paraId="097376AB" w14:textId="191C5E65" w:rsidR="00CA0FDB" w:rsidRDefault="00CA0FDB" w:rsidP="007612C3">
      <w:pPr>
        <w:pStyle w:val="NoSpacing"/>
        <w:tabs>
          <w:tab w:val="left" w:pos="142"/>
        </w:tabs>
        <w:rPr>
          <w:rFonts w:ascii="Times New Roman" w:eastAsia="SimSun" w:hAnsi="Times New Roman" w:cs="Times New Roman"/>
        </w:rPr>
      </w:pPr>
      <w:r>
        <w:rPr>
          <w:rFonts w:ascii="Times New Roman" w:eastAsia="SimSun" w:hAnsi="Times New Roman" w:cs="Times New Roman"/>
        </w:rPr>
        <w:t>Figure 1: The Seed drill.</w:t>
      </w:r>
    </w:p>
    <w:p w14:paraId="62B0C5DD" w14:textId="77777777" w:rsidR="00CA0FDB" w:rsidRDefault="00CA0FDB" w:rsidP="007612C3">
      <w:pPr>
        <w:pStyle w:val="NoSpacing"/>
        <w:tabs>
          <w:tab w:val="left" w:pos="142"/>
        </w:tabs>
        <w:rPr>
          <w:rFonts w:ascii="Times New Roman" w:eastAsia="SimSun" w:hAnsi="Times New Roman" w:cs="Times New Roman"/>
        </w:rPr>
      </w:pPr>
    </w:p>
    <w:p w14:paraId="6EB08A72" w14:textId="4DA9E2ED" w:rsidR="007612C3" w:rsidRPr="000D2278" w:rsidRDefault="007612C3" w:rsidP="007612C3">
      <w:pPr>
        <w:pStyle w:val="NoSpacing"/>
        <w:tabs>
          <w:tab w:val="left" w:pos="142"/>
        </w:tabs>
        <w:rPr>
          <w:rFonts w:ascii="Times New Roman" w:eastAsia="SimSun" w:hAnsi="Times New Roman" w:cs="Times New Roman"/>
        </w:rPr>
      </w:pPr>
      <w:r w:rsidRPr="000D2278">
        <w:rPr>
          <w:rFonts w:ascii="Times New Roman" w:eastAsia="SimSun" w:hAnsi="Times New Roman" w:cs="Times New Roman"/>
        </w:rPr>
        <w:t xml:space="preserve">3.0 </w:t>
      </w:r>
      <w:r w:rsidRPr="000D2278">
        <w:rPr>
          <w:rFonts w:ascii="Times New Roman" w:eastAsia="SimSun" w:hAnsi="Times New Roman" w:cs="Times New Roman"/>
          <w:b/>
          <w:bCs/>
        </w:rPr>
        <w:t xml:space="preserve"> Performance Evaluation </w:t>
      </w:r>
    </w:p>
    <w:p w14:paraId="3A97F676" w14:textId="0E7BFD1C" w:rsidR="00EA5DC0" w:rsidRPr="000D2278" w:rsidRDefault="007612C3" w:rsidP="007612C3">
      <w:pPr>
        <w:pStyle w:val="NoSpacing"/>
        <w:tabs>
          <w:tab w:val="left" w:pos="142"/>
        </w:tabs>
        <w:rPr>
          <w:rFonts w:ascii="Times New Roman" w:eastAsia="SimSun" w:hAnsi="Times New Roman" w:cs="Times New Roman"/>
        </w:rPr>
      </w:pPr>
      <w:r w:rsidRPr="000D2278">
        <w:rPr>
          <w:rFonts w:ascii="Times New Roman" w:eastAsia="SimSun" w:hAnsi="Times New Roman" w:cs="Times New Roman"/>
        </w:rPr>
        <w:t>The prototype was tested on a prepared loam soil plot (0.1 hectare) with maize seeds</w:t>
      </w:r>
    </w:p>
    <w:p w14:paraId="72D6EC06" w14:textId="57677E3F" w:rsidR="00EA5DC0" w:rsidRPr="000D2278" w:rsidRDefault="007612C3" w:rsidP="00111AEA">
      <w:pPr>
        <w:pStyle w:val="NoSpacing"/>
        <w:tabs>
          <w:tab w:val="left" w:pos="142"/>
        </w:tabs>
        <w:rPr>
          <w:rFonts w:ascii="Times New Roman" w:hAnsi="Times New Roman" w:cs="Times New Roman"/>
        </w:rPr>
      </w:pPr>
      <w:r w:rsidRPr="000D2278">
        <w:rPr>
          <w:rFonts w:ascii="Times New Roman" w:hAnsi="Times New Roman" w:cs="Times New Roman"/>
        </w:rPr>
        <w:t>The machine was tested on three (3) different fields, each of approximately 100 m</w:t>
      </w:r>
      <w:r w:rsidRPr="000D2278">
        <w:rPr>
          <w:rFonts w:ascii="Times New Roman" w:hAnsi="Times New Roman" w:cs="Times New Roman"/>
          <w:vertAlign w:val="superscript"/>
        </w:rPr>
        <w:t>2</w:t>
      </w:r>
      <w:r w:rsidRPr="000D2278">
        <w:rPr>
          <w:rFonts w:ascii="Times New Roman" w:hAnsi="Times New Roman" w:cs="Times New Roman"/>
        </w:rPr>
        <w:t xml:space="preserve"> square respectively. The moisture content of each of the fields was</w:t>
      </w:r>
      <w:r w:rsidR="00004B99" w:rsidRPr="000D2278">
        <w:rPr>
          <w:rFonts w:ascii="Times New Roman" w:hAnsi="Times New Roman" w:cs="Times New Roman"/>
        </w:rPr>
        <w:t xml:space="preserve"> </w:t>
      </w:r>
      <w:r w:rsidR="006F3EF4" w:rsidRPr="000D2278">
        <w:rPr>
          <w:rFonts w:ascii="Times New Roman" w:hAnsi="Times New Roman" w:cs="Times New Roman"/>
        </w:rPr>
        <w:t>determined using the gravimetric oven method.</w:t>
      </w:r>
      <w:r w:rsidR="004C6863">
        <w:rPr>
          <w:rFonts w:ascii="Times New Roman" w:hAnsi="Times New Roman" w:cs="Times New Roman"/>
        </w:rPr>
        <w:t xml:space="preserve"> The resistance to the movement of the seed drill while in operation was also estimated </w:t>
      </w:r>
    </w:p>
    <w:p w14:paraId="29D14443" w14:textId="410001D3" w:rsidR="007612C3" w:rsidRPr="000D2278" w:rsidRDefault="007612C3" w:rsidP="00111AEA">
      <w:pPr>
        <w:pStyle w:val="NoSpacing"/>
        <w:tabs>
          <w:tab w:val="left" w:pos="142"/>
        </w:tabs>
        <w:rPr>
          <w:rFonts w:ascii="Times New Roman" w:eastAsia="SimSun" w:hAnsi="Times New Roman" w:cs="Times New Roman"/>
        </w:rPr>
      </w:pPr>
    </w:p>
    <w:p w14:paraId="3A29963F" w14:textId="187DD503" w:rsidR="00EA5DC0" w:rsidRPr="000D2278" w:rsidRDefault="00000000" w:rsidP="00111AEA">
      <w:pPr>
        <w:pStyle w:val="NoSpacing"/>
        <w:tabs>
          <w:tab w:val="left" w:pos="142"/>
        </w:tabs>
        <w:rPr>
          <w:rFonts w:ascii="Times New Roman" w:hAnsi="Times New Roman" w:cs="Times New Roman"/>
        </w:rPr>
      </w:pPr>
      <w:r w:rsidRPr="000D2278">
        <w:rPr>
          <w:rFonts w:ascii="Times New Roman" w:hAnsi="Times New Roman" w:cs="Times New Roman"/>
          <w:b/>
        </w:rPr>
        <w:t>4.</w:t>
      </w:r>
      <w:r w:rsidR="00D47F3E" w:rsidRPr="000D2278">
        <w:rPr>
          <w:rFonts w:ascii="Times New Roman" w:hAnsi="Times New Roman" w:cs="Times New Roman"/>
          <w:b/>
        </w:rPr>
        <w:t>0</w:t>
      </w:r>
      <w:r w:rsidRPr="000D2278">
        <w:rPr>
          <w:rFonts w:ascii="Times New Roman" w:hAnsi="Times New Roman" w:cs="Times New Roman"/>
          <w:b/>
        </w:rPr>
        <w:t xml:space="preserve"> </w:t>
      </w:r>
      <w:r w:rsidR="008B064D" w:rsidRPr="000D2278">
        <w:rPr>
          <w:rFonts w:ascii="Times New Roman" w:hAnsi="Times New Roman" w:cs="Times New Roman"/>
          <w:b/>
        </w:rPr>
        <w:t xml:space="preserve">Results and </w:t>
      </w:r>
      <w:r w:rsidRPr="000D2278">
        <w:rPr>
          <w:rFonts w:ascii="Times New Roman" w:hAnsi="Times New Roman" w:cs="Times New Roman"/>
          <w:b/>
        </w:rPr>
        <w:t>Discussion</w:t>
      </w:r>
    </w:p>
    <w:p w14:paraId="2560BD16" w14:textId="40FEE128" w:rsidR="000D2278" w:rsidRPr="000D2278" w:rsidRDefault="000D2278" w:rsidP="007406BA">
      <w:pPr>
        <w:pStyle w:val="NoSpacing"/>
        <w:tabs>
          <w:tab w:val="left" w:pos="142"/>
          <w:tab w:val="left" w:pos="5808"/>
        </w:tabs>
        <w:rPr>
          <w:rFonts w:ascii="Times New Roman" w:hAnsi="Times New Roman" w:cs="Times New Roman"/>
        </w:rPr>
      </w:pPr>
    </w:p>
    <w:p w14:paraId="1D27B1EE" w14:textId="7FCA7791" w:rsidR="000D2278" w:rsidRPr="000D2278" w:rsidRDefault="000D2278" w:rsidP="007406BA">
      <w:pPr>
        <w:pStyle w:val="NoSpacing"/>
        <w:tabs>
          <w:tab w:val="left" w:pos="142"/>
          <w:tab w:val="left" w:pos="5808"/>
        </w:tabs>
        <w:rPr>
          <w:rFonts w:ascii="Times New Roman" w:hAnsi="Times New Roman" w:cs="Times New Roman"/>
          <w:i/>
          <w:iCs/>
        </w:rPr>
      </w:pPr>
      <w:r w:rsidRPr="000D2278">
        <w:rPr>
          <w:rFonts w:ascii="Times New Roman" w:hAnsi="Times New Roman" w:cs="Times New Roman"/>
          <w:i/>
          <w:iCs/>
        </w:rPr>
        <w:t xml:space="preserve">4.1 </w:t>
      </w:r>
      <w:r w:rsidR="007B77BE">
        <w:rPr>
          <w:rFonts w:ascii="Times New Roman" w:hAnsi="Times New Roman" w:cs="Times New Roman"/>
          <w:i/>
          <w:iCs/>
        </w:rPr>
        <w:t xml:space="preserve">Seed </w:t>
      </w:r>
      <w:r w:rsidRPr="000D2278">
        <w:rPr>
          <w:rFonts w:ascii="Times New Roman" w:hAnsi="Times New Roman" w:cs="Times New Roman"/>
          <w:i/>
          <w:iCs/>
        </w:rPr>
        <w:t>Sowing performance</w:t>
      </w:r>
    </w:p>
    <w:p w14:paraId="51513201" w14:textId="418B6ED5" w:rsidR="00B63CCC" w:rsidRPr="000D2278" w:rsidRDefault="00B63CCC" w:rsidP="007406BA">
      <w:pPr>
        <w:pStyle w:val="NoSpacing"/>
        <w:tabs>
          <w:tab w:val="left" w:pos="142"/>
          <w:tab w:val="left" w:pos="5808"/>
        </w:tabs>
        <w:rPr>
          <w:rFonts w:ascii="Times New Roman" w:hAnsi="Times New Roman" w:cs="Times New Roman"/>
        </w:rPr>
      </w:pPr>
      <w:r w:rsidRPr="000D2278">
        <w:rPr>
          <w:rFonts w:ascii="Times New Roman" w:hAnsi="Times New Roman" w:cs="Times New Roman"/>
        </w:rPr>
        <w:t>Table 1 shows the data obtained during the field test.</w:t>
      </w:r>
      <w:r w:rsidR="007406BA" w:rsidRPr="000D2278">
        <w:rPr>
          <w:rFonts w:ascii="Times New Roman" w:hAnsi="Times New Roman" w:cs="Times New Roman"/>
        </w:rPr>
        <w:t xml:space="preserve"> The figures given were average figures</w:t>
      </w:r>
      <w:r w:rsidR="00DB0B70" w:rsidRPr="000D2278">
        <w:rPr>
          <w:rFonts w:ascii="Times New Roman" w:hAnsi="Times New Roman" w:cs="Times New Roman"/>
        </w:rPr>
        <w:t xml:space="preserve"> from the three fields.</w:t>
      </w:r>
    </w:p>
    <w:p w14:paraId="21CCE61E" w14:textId="77777777" w:rsidR="00A61FB7" w:rsidRPr="000D2278" w:rsidRDefault="00A61FB7" w:rsidP="007406BA">
      <w:pPr>
        <w:pStyle w:val="NoSpacing"/>
        <w:tabs>
          <w:tab w:val="left" w:pos="142"/>
          <w:tab w:val="left" w:pos="5808"/>
        </w:tabs>
        <w:rPr>
          <w:rFonts w:ascii="Times New Roman" w:hAnsi="Times New Roman" w:cs="Times New Roman"/>
        </w:rPr>
      </w:pPr>
    </w:p>
    <w:p w14:paraId="7ED83ADD" w14:textId="1AB1D183" w:rsidR="00E72D92" w:rsidRPr="000D2278" w:rsidRDefault="00692D5B" w:rsidP="00E72D92">
      <w:pPr>
        <w:pStyle w:val="NoSpacing"/>
        <w:tabs>
          <w:tab w:val="left" w:pos="142"/>
        </w:tabs>
        <w:rPr>
          <w:rFonts w:ascii="Times New Roman" w:hAnsi="Times New Roman" w:cs="Times New Roman"/>
          <w:u w:val="single"/>
        </w:rPr>
      </w:pPr>
      <w:r w:rsidRPr="000D2278">
        <w:rPr>
          <w:rFonts w:ascii="Times New Roman" w:hAnsi="Times New Roman" w:cs="Times New Roman"/>
          <w:u w:val="single"/>
        </w:rPr>
        <w:t xml:space="preserve">Table 1: Results from </w:t>
      </w:r>
      <w:r w:rsidR="007B77BE">
        <w:rPr>
          <w:rFonts w:ascii="Times New Roman" w:hAnsi="Times New Roman" w:cs="Times New Roman"/>
          <w:u w:val="single"/>
        </w:rPr>
        <w:t xml:space="preserve">the </w:t>
      </w:r>
      <w:r w:rsidRPr="000D2278">
        <w:rPr>
          <w:rFonts w:ascii="Times New Roman" w:hAnsi="Times New Roman" w:cs="Times New Roman"/>
          <w:u w:val="single"/>
        </w:rPr>
        <w:t>field test</w:t>
      </w:r>
      <w:r w:rsidR="007B77BE">
        <w:rPr>
          <w:rFonts w:ascii="Times New Roman" w:hAnsi="Times New Roman" w:cs="Times New Roman"/>
          <w:u w:val="single"/>
        </w:rPr>
        <w:t>s</w:t>
      </w:r>
    </w:p>
    <w:tbl>
      <w:tblPr>
        <w:tblW w:w="0" w:type="auto"/>
        <w:tblInd w:w="96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94"/>
        <w:gridCol w:w="3294"/>
      </w:tblGrid>
      <w:tr w:rsidR="00E72D92" w:rsidRPr="000D2278" w14:paraId="4ACABB8E" w14:textId="77777777" w:rsidTr="00BA07F6">
        <w:trPr>
          <w:trHeight w:val="107"/>
        </w:trPr>
        <w:tc>
          <w:tcPr>
            <w:tcW w:w="3294" w:type="dxa"/>
            <w:tcBorders>
              <w:top w:val="none" w:sz="6" w:space="0" w:color="auto"/>
              <w:bottom w:val="none" w:sz="6" w:space="0" w:color="auto"/>
              <w:right w:val="none" w:sz="6" w:space="0" w:color="auto"/>
            </w:tcBorders>
          </w:tcPr>
          <w:p w14:paraId="48572C84" w14:textId="107DE044"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b/>
                <w:bCs/>
              </w:rPr>
              <w:t xml:space="preserve">Parameter </w:t>
            </w:r>
          </w:p>
        </w:tc>
        <w:tc>
          <w:tcPr>
            <w:tcW w:w="3294" w:type="dxa"/>
            <w:tcBorders>
              <w:top w:val="none" w:sz="6" w:space="0" w:color="auto"/>
              <w:left w:val="none" w:sz="6" w:space="0" w:color="auto"/>
              <w:bottom w:val="none" w:sz="6" w:space="0" w:color="auto"/>
              <w:right w:val="none" w:sz="6" w:space="0" w:color="auto"/>
            </w:tcBorders>
          </w:tcPr>
          <w:p w14:paraId="5353A416"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b/>
                <w:bCs/>
              </w:rPr>
              <w:t xml:space="preserve">Result </w:t>
            </w:r>
          </w:p>
        </w:tc>
      </w:tr>
      <w:tr w:rsidR="00E72D92" w:rsidRPr="000D2278" w14:paraId="1FBB796D" w14:textId="77777777" w:rsidTr="00BA07F6">
        <w:trPr>
          <w:trHeight w:val="109"/>
        </w:trPr>
        <w:tc>
          <w:tcPr>
            <w:tcW w:w="3294" w:type="dxa"/>
            <w:tcBorders>
              <w:top w:val="none" w:sz="6" w:space="0" w:color="auto"/>
              <w:bottom w:val="none" w:sz="6" w:space="0" w:color="auto"/>
              <w:right w:val="none" w:sz="6" w:space="0" w:color="auto"/>
            </w:tcBorders>
          </w:tcPr>
          <w:p w14:paraId="5E8A0F13"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 xml:space="preserve">Sowing Rate </w:t>
            </w:r>
          </w:p>
        </w:tc>
        <w:tc>
          <w:tcPr>
            <w:tcW w:w="3294" w:type="dxa"/>
            <w:tcBorders>
              <w:top w:val="none" w:sz="6" w:space="0" w:color="auto"/>
              <w:left w:val="none" w:sz="6" w:space="0" w:color="auto"/>
              <w:bottom w:val="none" w:sz="6" w:space="0" w:color="auto"/>
              <w:right w:val="none" w:sz="6" w:space="0" w:color="auto"/>
            </w:tcBorders>
          </w:tcPr>
          <w:p w14:paraId="71713998"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 xml:space="preserve">0.042 ha/hour </w:t>
            </w:r>
          </w:p>
        </w:tc>
      </w:tr>
      <w:tr w:rsidR="00E72D92" w:rsidRPr="000D2278" w14:paraId="7568EBA3" w14:textId="77777777" w:rsidTr="00BA07F6">
        <w:trPr>
          <w:trHeight w:val="109"/>
        </w:trPr>
        <w:tc>
          <w:tcPr>
            <w:tcW w:w="3294" w:type="dxa"/>
            <w:tcBorders>
              <w:top w:val="none" w:sz="6" w:space="0" w:color="auto"/>
              <w:bottom w:val="none" w:sz="6" w:space="0" w:color="auto"/>
              <w:right w:val="none" w:sz="6" w:space="0" w:color="auto"/>
            </w:tcBorders>
          </w:tcPr>
          <w:p w14:paraId="762E1227"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 xml:space="preserve">Seed Usage </w:t>
            </w:r>
          </w:p>
        </w:tc>
        <w:tc>
          <w:tcPr>
            <w:tcW w:w="3294" w:type="dxa"/>
            <w:tcBorders>
              <w:top w:val="none" w:sz="6" w:space="0" w:color="auto"/>
              <w:left w:val="none" w:sz="6" w:space="0" w:color="auto"/>
              <w:bottom w:val="none" w:sz="6" w:space="0" w:color="auto"/>
              <w:right w:val="none" w:sz="6" w:space="0" w:color="auto"/>
            </w:tcBorders>
          </w:tcPr>
          <w:p w14:paraId="607B4DEA" w14:textId="77777777" w:rsidR="00E72D92" w:rsidRPr="000D2278" w:rsidRDefault="00E72D92" w:rsidP="007E784F">
            <w:pPr>
              <w:pStyle w:val="NoSpacing"/>
              <w:tabs>
                <w:tab w:val="left" w:pos="142"/>
              </w:tabs>
              <w:rPr>
                <w:rFonts w:ascii="Times New Roman" w:hAnsi="Times New Roman" w:cs="Times New Roman"/>
              </w:rPr>
            </w:pPr>
            <w:r w:rsidRPr="000D2278">
              <w:rPr>
                <w:rFonts w:ascii="Times New Roman" w:hAnsi="Times New Roman" w:cs="Times New Roman"/>
              </w:rPr>
              <w:t>4.8 kg /hour</w:t>
            </w:r>
          </w:p>
        </w:tc>
      </w:tr>
    </w:tbl>
    <w:p w14:paraId="5524C00E" w14:textId="7E9D92F1" w:rsidR="00E72D92" w:rsidRPr="000D2278" w:rsidRDefault="00BA07F6" w:rsidP="00E72D92">
      <w:pPr>
        <w:pStyle w:val="NoSpacing"/>
        <w:tabs>
          <w:tab w:val="left" w:pos="142"/>
        </w:tabs>
        <w:rPr>
          <w:rFonts w:ascii="Times New Roman" w:hAnsi="Times New Roman" w:cs="Times New Roman"/>
        </w:rPr>
      </w:pPr>
      <w:r w:rsidRPr="000D2278">
        <w:rPr>
          <w:rFonts w:ascii="Times New Roman" w:hAnsi="Times New Roman" w:cs="Times New Roman"/>
        </w:rPr>
        <w:t xml:space="preserve">         </w:t>
      </w:r>
      <w:r w:rsidR="00E72D92" w:rsidRPr="000D2278">
        <w:rPr>
          <w:rFonts w:ascii="Times New Roman" w:hAnsi="Times New Roman" w:cs="Times New Roman"/>
        </w:rPr>
        <w:t>Sowing depth</w:t>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6F3EF4" w:rsidRPr="000D2278">
        <w:rPr>
          <w:rFonts w:ascii="Times New Roman" w:hAnsi="Times New Roman" w:cs="Times New Roman"/>
        </w:rPr>
        <w:t xml:space="preserve">  </w:t>
      </w:r>
      <w:r w:rsidR="00E72D92" w:rsidRPr="000D2278">
        <w:rPr>
          <w:rFonts w:ascii="Times New Roman" w:hAnsi="Times New Roman" w:cs="Times New Roman"/>
        </w:rPr>
        <w:t>4.2 cm</w:t>
      </w:r>
    </w:p>
    <w:p w14:paraId="7DE8AC07" w14:textId="34756DEE" w:rsidR="00E72D92" w:rsidRPr="000D2278" w:rsidRDefault="00BA07F6" w:rsidP="00E72D92">
      <w:pPr>
        <w:pStyle w:val="NoSpacing"/>
        <w:tabs>
          <w:tab w:val="left" w:pos="142"/>
        </w:tabs>
        <w:rPr>
          <w:rFonts w:ascii="Times New Roman" w:hAnsi="Times New Roman" w:cs="Times New Roman"/>
        </w:rPr>
      </w:pPr>
      <w:r w:rsidRPr="000D2278">
        <w:rPr>
          <w:rFonts w:ascii="Times New Roman" w:hAnsi="Times New Roman" w:cs="Times New Roman"/>
        </w:rPr>
        <w:tab/>
      </w:r>
      <w:r w:rsidRPr="000D2278">
        <w:rPr>
          <w:rFonts w:ascii="Times New Roman" w:hAnsi="Times New Roman" w:cs="Times New Roman"/>
        </w:rPr>
        <w:tab/>
      </w:r>
      <w:r w:rsidRPr="000D2278">
        <w:rPr>
          <w:rFonts w:ascii="Times New Roman" w:hAnsi="Times New Roman" w:cs="Times New Roman"/>
        </w:rPr>
        <w:tab/>
        <w:t xml:space="preserve">  </w:t>
      </w:r>
      <w:r w:rsidR="00E72D92" w:rsidRPr="000D2278">
        <w:rPr>
          <w:rFonts w:ascii="Times New Roman" w:hAnsi="Times New Roman" w:cs="Times New Roman"/>
        </w:rPr>
        <w:t>Sowing distance</w:t>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E72D92" w:rsidRPr="000D2278">
        <w:rPr>
          <w:rFonts w:ascii="Times New Roman" w:hAnsi="Times New Roman" w:cs="Times New Roman"/>
        </w:rPr>
        <w:tab/>
      </w:r>
      <w:r w:rsidR="006F3EF4" w:rsidRPr="000D2278">
        <w:rPr>
          <w:rFonts w:ascii="Times New Roman" w:hAnsi="Times New Roman" w:cs="Times New Roman"/>
        </w:rPr>
        <w:t xml:space="preserve">  </w:t>
      </w:r>
      <w:r w:rsidR="00E72D92" w:rsidRPr="000D2278">
        <w:rPr>
          <w:rFonts w:ascii="Times New Roman" w:hAnsi="Times New Roman" w:cs="Times New Roman"/>
        </w:rPr>
        <w:t>30 cm</w:t>
      </w:r>
    </w:p>
    <w:p w14:paraId="7C26F429" w14:textId="77777777" w:rsidR="00E72D92" w:rsidRPr="000D2278" w:rsidRDefault="00E72D92" w:rsidP="00E72D92">
      <w:pPr>
        <w:pStyle w:val="NoSpacing"/>
        <w:tabs>
          <w:tab w:val="left" w:pos="142"/>
        </w:tabs>
        <w:rPr>
          <w:rFonts w:ascii="Times New Roman" w:hAnsi="Times New Roman" w:cs="Times New Roman"/>
        </w:rPr>
      </w:pPr>
    </w:p>
    <w:p w14:paraId="3966CE5A" w14:textId="73754EC4" w:rsidR="000D2278" w:rsidRPr="000D2278" w:rsidRDefault="000D2278" w:rsidP="000D2278">
      <w:pPr>
        <w:pStyle w:val="NoSpacing"/>
        <w:tabs>
          <w:tab w:val="left" w:pos="142"/>
        </w:tabs>
        <w:rPr>
          <w:rFonts w:ascii="Times New Roman" w:hAnsi="Times New Roman" w:cs="Times New Roman"/>
        </w:rPr>
      </w:pPr>
      <w:r w:rsidRPr="000D2278">
        <w:rPr>
          <w:rFonts w:ascii="Times New Roman" w:hAnsi="Times New Roman" w:cs="Times New Roman"/>
        </w:rPr>
        <w:t xml:space="preserve">The rate at which the machine sows the seeds was 4.8 kg/hr . The distance of sowing was 30cm while the hopper of the machine can contain 3kg of seed (maize). </w:t>
      </w:r>
    </w:p>
    <w:p w14:paraId="12DCBDB7" w14:textId="77777777" w:rsidR="000D2278" w:rsidRPr="000D2278" w:rsidRDefault="000D2278" w:rsidP="00E72D92">
      <w:pPr>
        <w:pStyle w:val="NoSpacing"/>
        <w:tabs>
          <w:tab w:val="left" w:pos="142"/>
        </w:tabs>
        <w:rPr>
          <w:rFonts w:ascii="Times New Roman" w:hAnsi="Times New Roman" w:cs="Times New Roman"/>
        </w:rPr>
      </w:pPr>
    </w:p>
    <w:p w14:paraId="4BF683F2" w14:textId="6BEB9966" w:rsidR="00B63CCC" w:rsidRPr="000D2278" w:rsidRDefault="006F3EF4" w:rsidP="00111AEA">
      <w:pPr>
        <w:pStyle w:val="NoSpacing"/>
        <w:tabs>
          <w:tab w:val="left" w:pos="142"/>
        </w:tabs>
        <w:rPr>
          <w:rFonts w:ascii="Times New Roman" w:hAnsi="Times New Roman" w:cs="Times New Roman"/>
          <w:i/>
          <w:iCs/>
        </w:rPr>
      </w:pPr>
      <w:r w:rsidRPr="000D2278">
        <w:rPr>
          <w:rFonts w:ascii="Times New Roman" w:hAnsi="Times New Roman" w:cs="Times New Roman"/>
          <w:i/>
          <w:iCs/>
        </w:rPr>
        <w:t xml:space="preserve"> 4.</w:t>
      </w:r>
      <w:r w:rsidR="000D2278" w:rsidRPr="000D2278">
        <w:rPr>
          <w:rFonts w:ascii="Times New Roman" w:hAnsi="Times New Roman" w:cs="Times New Roman"/>
          <w:i/>
          <w:iCs/>
        </w:rPr>
        <w:t>2</w:t>
      </w:r>
      <w:r w:rsidRPr="000D2278">
        <w:rPr>
          <w:rFonts w:ascii="Times New Roman" w:hAnsi="Times New Roman" w:cs="Times New Roman"/>
          <w:i/>
          <w:iCs/>
        </w:rPr>
        <w:t xml:space="preserve"> Effects of Moisture content on the drill’s operations</w:t>
      </w:r>
    </w:p>
    <w:p w14:paraId="4CADDF93" w14:textId="6F2E1FA7" w:rsidR="000D2278" w:rsidRPr="000D2278" w:rsidRDefault="000D2278" w:rsidP="00111AEA">
      <w:pPr>
        <w:pStyle w:val="NoSpacing"/>
        <w:tabs>
          <w:tab w:val="left" w:pos="142"/>
        </w:tabs>
        <w:rPr>
          <w:rFonts w:ascii="Times New Roman" w:hAnsi="Times New Roman" w:cs="Times New Roman"/>
        </w:rPr>
      </w:pPr>
      <w:r w:rsidRPr="000D2278">
        <w:rPr>
          <w:rFonts w:ascii="Times New Roman" w:hAnsi="Times New Roman" w:cs="Times New Roman"/>
        </w:rPr>
        <w:t xml:space="preserve">The recorded moisture content of the </w:t>
      </w:r>
      <w:r w:rsidR="005C0519">
        <w:rPr>
          <w:rFonts w:ascii="Times New Roman" w:hAnsi="Times New Roman" w:cs="Times New Roman"/>
        </w:rPr>
        <w:t xml:space="preserve">three </w:t>
      </w:r>
      <w:r w:rsidRPr="000D2278">
        <w:rPr>
          <w:rFonts w:ascii="Times New Roman" w:hAnsi="Times New Roman" w:cs="Times New Roman"/>
        </w:rPr>
        <w:t xml:space="preserve">fields </w:t>
      </w:r>
      <w:r w:rsidR="005C0519" w:rsidRPr="000D2278">
        <w:rPr>
          <w:rFonts w:ascii="Times New Roman" w:hAnsi="Times New Roman" w:cs="Times New Roman"/>
        </w:rPr>
        <w:t>was</w:t>
      </w:r>
      <w:r w:rsidRPr="000D2278">
        <w:rPr>
          <w:rFonts w:ascii="Times New Roman" w:hAnsi="Times New Roman" w:cs="Times New Roman"/>
        </w:rPr>
        <w:t>: 13.3%, 14% and 12.5% wet basis</w:t>
      </w:r>
      <w:r w:rsidR="005C0519">
        <w:rPr>
          <w:rFonts w:ascii="Times New Roman" w:hAnsi="Times New Roman" w:cs="Times New Roman"/>
        </w:rPr>
        <w:t xml:space="preserve"> respectively. </w:t>
      </w:r>
      <w:r w:rsidR="00D2214A" w:rsidRPr="000D2278">
        <w:rPr>
          <w:rFonts w:ascii="Times New Roman" w:hAnsi="Times New Roman" w:cs="Times New Roman"/>
        </w:rPr>
        <w:t>It was found that the m</w:t>
      </w:r>
      <w:r w:rsidR="00B63CCC" w:rsidRPr="000D2278">
        <w:rPr>
          <w:rFonts w:ascii="Times New Roman" w:hAnsi="Times New Roman" w:cs="Times New Roman"/>
        </w:rPr>
        <w:t xml:space="preserve">oisture content </w:t>
      </w:r>
      <w:r w:rsidR="00D2214A" w:rsidRPr="000D2278">
        <w:rPr>
          <w:rFonts w:ascii="Times New Roman" w:hAnsi="Times New Roman" w:cs="Times New Roman"/>
        </w:rPr>
        <w:t xml:space="preserve">of the field </w:t>
      </w:r>
      <w:r w:rsidR="00B63CCC" w:rsidRPr="000D2278">
        <w:rPr>
          <w:rFonts w:ascii="Times New Roman" w:hAnsi="Times New Roman" w:cs="Times New Roman"/>
        </w:rPr>
        <w:t>affected the depth at the which the machine sows the seeds.</w:t>
      </w:r>
      <w:r w:rsidRPr="000D2278">
        <w:rPr>
          <w:rFonts w:ascii="Times New Roman" w:hAnsi="Times New Roman" w:cs="Times New Roman"/>
        </w:rPr>
        <w:t xml:space="preserve"> </w:t>
      </w:r>
      <w:r w:rsidR="004C6863">
        <w:rPr>
          <w:rFonts w:ascii="Times New Roman" w:hAnsi="Times New Roman" w:cs="Times New Roman"/>
        </w:rPr>
        <w:t xml:space="preserve">This could be attributed to the fact that a loose moist soil is easier to open than a dryer one. </w:t>
      </w:r>
      <w:r w:rsidRPr="000D2278">
        <w:rPr>
          <w:rFonts w:ascii="Times New Roman" w:hAnsi="Times New Roman" w:cs="Times New Roman"/>
        </w:rPr>
        <w:t xml:space="preserve">The </w:t>
      </w:r>
      <w:r w:rsidR="004C6863">
        <w:rPr>
          <w:rFonts w:ascii="Times New Roman" w:hAnsi="Times New Roman" w:cs="Times New Roman"/>
        </w:rPr>
        <w:t xml:space="preserve">furrow opener </w:t>
      </w:r>
      <w:r w:rsidR="00A72DF6">
        <w:rPr>
          <w:rFonts w:ascii="Times New Roman" w:hAnsi="Times New Roman" w:cs="Times New Roman"/>
        </w:rPr>
        <w:t>push force</w:t>
      </w:r>
      <w:r w:rsidRPr="000D2278">
        <w:rPr>
          <w:rFonts w:ascii="Times New Roman" w:hAnsi="Times New Roman" w:cs="Times New Roman"/>
        </w:rPr>
        <w:t xml:space="preserve"> </w:t>
      </w:r>
      <w:r w:rsidR="004C6863">
        <w:rPr>
          <w:rFonts w:ascii="Times New Roman" w:hAnsi="Times New Roman" w:cs="Times New Roman"/>
        </w:rPr>
        <w:t xml:space="preserve">generally </w:t>
      </w:r>
      <w:r w:rsidR="00A72DF6">
        <w:rPr>
          <w:rFonts w:ascii="Times New Roman" w:hAnsi="Times New Roman" w:cs="Times New Roman"/>
        </w:rPr>
        <w:t xml:space="preserve">increases </w:t>
      </w:r>
      <w:r w:rsidRPr="000D2278">
        <w:rPr>
          <w:rFonts w:ascii="Times New Roman" w:hAnsi="Times New Roman" w:cs="Times New Roman"/>
        </w:rPr>
        <w:t xml:space="preserve">with </w:t>
      </w:r>
      <w:r w:rsidR="004C6863">
        <w:rPr>
          <w:rFonts w:ascii="Times New Roman" w:hAnsi="Times New Roman" w:cs="Times New Roman"/>
        </w:rPr>
        <w:t>a decrease</w:t>
      </w:r>
      <w:r w:rsidRPr="000D2278">
        <w:rPr>
          <w:rFonts w:ascii="Times New Roman" w:hAnsi="Times New Roman" w:cs="Times New Roman"/>
        </w:rPr>
        <w:t xml:space="preserve"> in </w:t>
      </w:r>
      <w:r w:rsidR="00A72DF6">
        <w:rPr>
          <w:rFonts w:ascii="Times New Roman" w:hAnsi="Times New Roman" w:cs="Times New Roman"/>
        </w:rPr>
        <w:t>soil moisture</w:t>
      </w:r>
      <w:r w:rsidRPr="000D2278">
        <w:rPr>
          <w:rFonts w:ascii="Times New Roman" w:hAnsi="Times New Roman" w:cs="Times New Roman"/>
        </w:rPr>
        <w:t xml:space="preserve"> content</w:t>
      </w:r>
      <w:r w:rsidR="004C6863">
        <w:rPr>
          <w:rFonts w:ascii="Times New Roman" w:hAnsi="Times New Roman" w:cs="Times New Roman"/>
        </w:rPr>
        <w:t xml:space="preserve">. This also affect the pushing force needed to operate the planter. </w:t>
      </w:r>
      <w:r w:rsidR="00A72DF6">
        <w:rPr>
          <w:rFonts w:ascii="Times New Roman" w:hAnsi="Times New Roman" w:cs="Times New Roman"/>
        </w:rPr>
        <w:t xml:space="preserve"> </w:t>
      </w:r>
      <w:r w:rsidR="00A72DF6" w:rsidRPr="00A72DF6">
        <w:rPr>
          <w:rFonts w:ascii="Times New Roman" w:hAnsi="Times New Roman" w:cs="Times New Roman"/>
        </w:rPr>
        <w:t xml:space="preserve">The moisture content of the soil plays a critical role in determining the pushing force (draft) required to operate a seed drill. </w:t>
      </w:r>
      <w:r w:rsidR="004C6863">
        <w:rPr>
          <w:rFonts w:ascii="Times New Roman" w:hAnsi="Times New Roman" w:cs="Times New Roman"/>
        </w:rPr>
        <w:t xml:space="preserve">Rashidi </w:t>
      </w:r>
      <w:r w:rsidR="004C6863" w:rsidRPr="004C6863">
        <w:rPr>
          <w:rFonts w:ascii="Times New Roman" w:hAnsi="Times New Roman" w:cs="Times New Roman"/>
          <w:i/>
          <w:iCs/>
        </w:rPr>
        <w:t>et all</w:t>
      </w:r>
      <w:r w:rsidR="004C6863">
        <w:rPr>
          <w:rFonts w:ascii="Times New Roman" w:hAnsi="Times New Roman" w:cs="Times New Roman"/>
        </w:rPr>
        <w:t xml:space="preserve">., (2013) reported that </w:t>
      </w:r>
      <w:r w:rsidR="00A72DF6" w:rsidRPr="00A72DF6">
        <w:rPr>
          <w:rFonts w:ascii="Times New Roman" w:hAnsi="Times New Roman" w:cs="Times New Roman"/>
          <w:b/>
          <w:bCs/>
        </w:rPr>
        <w:t>lowering moisture content increases the draft force</w:t>
      </w:r>
      <w:r w:rsidR="00A72DF6" w:rsidRPr="00A72DF6">
        <w:rPr>
          <w:rFonts w:ascii="Times New Roman" w:hAnsi="Times New Roman" w:cs="Times New Roman"/>
        </w:rPr>
        <w:t xml:space="preserve"> needed, as dry soil is firmer and harder for furrow openers to penetrate. </w:t>
      </w:r>
    </w:p>
    <w:p w14:paraId="1744BBE0" w14:textId="77777777" w:rsidR="000D2278" w:rsidRPr="000D2278" w:rsidRDefault="000D2278" w:rsidP="00111AEA">
      <w:pPr>
        <w:pStyle w:val="NoSpacing"/>
        <w:tabs>
          <w:tab w:val="left" w:pos="142"/>
        </w:tabs>
        <w:rPr>
          <w:rFonts w:ascii="Times New Roman" w:hAnsi="Times New Roman" w:cs="Times New Roman"/>
        </w:rPr>
      </w:pPr>
    </w:p>
    <w:p w14:paraId="2DF16186" w14:textId="0AEA4D72" w:rsidR="00DC6BDC" w:rsidRPr="000D2278" w:rsidRDefault="00004B99" w:rsidP="00111AEA">
      <w:pPr>
        <w:pStyle w:val="NoSpacing"/>
        <w:tabs>
          <w:tab w:val="left" w:pos="142"/>
        </w:tabs>
        <w:rPr>
          <w:rFonts w:ascii="Times New Roman" w:hAnsi="Times New Roman" w:cs="Times New Roman"/>
          <w:b/>
          <w:bCs/>
        </w:rPr>
      </w:pPr>
      <w:r w:rsidRPr="000D2278">
        <w:rPr>
          <w:rFonts w:ascii="Times New Roman" w:hAnsi="Times New Roman" w:cs="Times New Roman"/>
          <w:b/>
          <w:bCs/>
        </w:rPr>
        <w:t>5.0</w:t>
      </w:r>
      <w:r w:rsidRPr="000D2278">
        <w:rPr>
          <w:rFonts w:ascii="Times New Roman" w:hAnsi="Times New Roman" w:cs="Times New Roman"/>
          <w:b/>
          <w:bCs/>
        </w:rPr>
        <w:tab/>
      </w:r>
      <w:r w:rsidR="00DC6BDC" w:rsidRPr="000D2278">
        <w:rPr>
          <w:rFonts w:ascii="Times New Roman" w:hAnsi="Times New Roman" w:cs="Times New Roman"/>
          <w:b/>
          <w:bCs/>
        </w:rPr>
        <w:t>Conclusion</w:t>
      </w:r>
    </w:p>
    <w:p w14:paraId="32FF8DD5" w14:textId="77777777" w:rsidR="00DC6BDC" w:rsidRPr="000D2278" w:rsidRDefault="00DC6BDC" w:rsidP="00111AEA">
      <w:pPr>
        <w:pStyle w:val="NoSpacing"/>
        <w:tabs>
          <w:tab w:val="left" w:pos="142"/>
        </w:tabs>
        <w:rPr>
          <w:rFonts w:ascii="Times New Roman" w:hAnsi="Times New Roman" w:cs="Times New Roman"/>
          <w:b/>
          <w:bCs/>
        </w:rPr>
      </w:pPr>
    </w:p>
    <w:p w14:paraId="56A0100E" w14:textId="29375C66" w:rsidR="00EA5DC0" w:rsidRPr="000D2278" w:rsidRDefault="00DC6BDC" w:rsidP="00111AEA">
      <w:pPr>
        <w:pStyle w:val="NoSpacing"/>
        <w:tabs>
          <w:tab w:val="left" w:pos="142"/>
        </w:tabs>
        <w:rPr>
          <w:rFonts w:ascii="Times New Roman" w:hAnsi="Times New Roman" w:cs="Times New Roman"/>
        </w:rPr>
      </w:pPr>
      <w:r w:rsidRPr="000D2278">
        <w:rPr>
          <w:rFonts w:ascii="Times New Roman" w:hAnsi="Times New Roman" w:cs="Times New Roman"/>
        </w:rPr>
        <w:t xml:space="preserve">A </w:t>
      </w:r>
      <w:r w:rsidR="00271FC6" w:rsidRPr="000D2278">
        <w:rPr>
          <w:rFonts w:ascii="Times New Roman" w:hAnsi="Times New Roman" w:cs="Times New Roman"/>
        </w:rPr>
        <w:t>manually operated seed drill has been successfully constructed with the use</w:t>
      </w:r>
      <w:r w:rsidR="009B405A" w:rsidRPr="000D2278">
        <w:rPr>
          <w:rFonts w:ascii="Times New Roman" w:hAnsi="Times New Roman" w:cs="Times New Roman"/>
        </w:rPr>
        <w:t xml:space="preserve"> </w:t>
      </w:r>
      <w:r w:rsidR="00271FC6" w:rsidRPr="000D2278">
        <w:rPr>
          <w:rFonts w:ascii="Times New Roman" w:hAnsi="Times New Roman" w:cs="Times New Roman"/>
        </w:rPr>
        <w:t xml:space="preserve">of </w:t>
      </w:r>
      <w:r w:rsidRPr="000D2278">
        <w:rPr>
          <w:rFonts w:ascii="Times New Roman" w:hAnsi="Times New Roman" w:cs="Times New Roman"/>
        </w:rPr>
        <w:t>available local materials. I</w:t>
      </w:r>
      <w:r w:rsidR="00271FC6" w:rsidRPr="000D2278">
        <w:rPr>
          <w:rFonts w:ascii="Times New Roman" w:hAnsi="Times New Roman" w:cs="Times New Roman"/>
        </w:rPr>
        <w:t>ts performance</w:t>
      </w:r>
      <w:r w:rsidR="009B405A" w:rsidRPr="000D2278">
        <w:rPr>
          <w:rFonts w:ascii="Times New Roman" w:hAnsi="Times New Roman" w:cs="Times New Roman"/>
        </w:rPr>
        <w:t xml:space="preserve"> </w:t>
      </w:r>
      <w:r w:rsidR="00271FC6" w:rsidRPr="000D2278">
        <w:rPr>
          <w:rFonts w:ascii="Times New Roman" w:hAnsi="Times New Roman" w:cs="Times New Roman"/>
        </w:rPr>
        <w:t>evaluation</w:t>
      </w:r>
      <w:r w:rsidRPr="000D2278">
        <w:rPr>
          <w:rFonts w:ascii="Times New Roman" w:hAnsi="Times New Roman" w:cs="Times New Roman"/>
        </w:rPr>
        <w:t xml:space="preserve"> was also carried out</w:t>
      </w:r>
      <w:r w:rsidR="00271FC6" w:rsidRPr="000D2278">
        <w:rPr>
          <w:rFonts w:ascii="Times New Roman" w:hAnsi="Times New Roman" w:cs="Times New Roman"/>
        </w:rPr>
        <w:t>.</w:t>
      </w:r>
      <w:r w:rsidR="009B405A" w:rsidRPr="000D2278">
        <w:rPr>
          <w:rFonts w:ascii="Times New Roman" w:hAnsi="Times New Roman" w:cs="Times New Roman"/>
        </w:rPr>
        <w:t xml:space="preserve"> </w:t>
      </w:r>
      <w:r w:rsidR="00271FC6" w:rsidRPr="000D2278">
        <w:rPr>
          <w:rFonts w:ascii="Times New Roman" w:hAnsi="Times New Roman" w:cs="Times New Roman"/>
        </w:rPr>
        <w:t>The machine will go a long way in increasing the sowing efficiency of sowing,</w:t>
      </w:r>
      <w:r w:rsidR="009B405A" w:rsidRPr="000D2278">
        <w:rPr>
          <w:rFonts w:ascii="Times New Roman" w:hAnsi="Times New Roman" w:cs="Times New Roman"/>
        </w:rPr>
        <w:t xml:space="preserve"> </w:t>
      </w:r>
      <w:r w:rsidR="00271FC6" w:rsidRPr="000D2278">
        <w:rPr>
          <w:rFonts w:ascii="Times New Roman" w:hAnsi="Times New Roman" w:cs="Times New Roman"/>
        </w:rPr>
        <w:t>will help in sowing seed at uniform distance and in reducing drudgeries encountered in the traditional method of sowing.</w:t>
      </w:r>
      <w:r w:rsidR="001D5E34" w:rsidRPr="000D2278">
        <w:rPr>
          <w:rFonts w:ascii="Times New Roman" w:hAnsi="Times New Roman" w:cs="Times New Roman"/>
        </w:rPr>
        <w:t xml:space="preserve"> Its affordability and fuel independence make it particularly suitable for smallholder farmers, contributing to sustainable agricultural intensification.</w:t>
      </w:r>
    </w:p>
    <w:p w14:paraId="5594D5BB" w14:textId="77777777" w:rsidR="00EA5DC0" w:rsidRPr="000D2278" w:rsidRDefault="00EA5DC0" w:rsidP="00111AEA">
      <w:pPr>
        <w:pStyle w:val="NoSpacing"/>
        <w:tabs>
          <w:tab w:val="left" w:pos="142"/>
        </w:tabs>
        <w:rPr>
          <w:rFonts w:ascii="Times New Roman" w:eastAsia="SimSun" w:hAnsi="Times New Roman" w:cs="Times New Roman"/>
        </w:rPr>
      </w:pPr>
    </w:p>
    <w:p w14:paraId="796CADAE" w14:textId="77777777" w:rsidR="0065247B" w:rsidRPr="000D2278" w:rsidRDefault="0065247B" w:rsidP="00111AEA">
      <w:pPr>
        <w:pStyle w:val="NoSpacing"/>
        <w:tabs>
          <w:tab w:val="left" w:pos="142"/>
        </w:tabs>
        <w:rPr>
          <w:rFonts w:ascii="Times New Roman" w:eastAsia="SimSun" w:hAnsi="Times New Roman" w:cs="Times New Roman"/>
        </w:rPr>
      </w:pPr>
    </w:p>
    <w:p w14:paraId="1356C2DF" w14:textId="77777777" w:rsidR="006D7E5F" w:rsidRPr="000D2278" w:rsidRDefault="006D7E5F" w:rsidP="00A4184E">
      <w:pPr>
        <w:pStyle w:val="NoSpacing"/>
        <w:tabs>
          <w:tab w:val="left" w:pos="142"/>
        </w:tabs>
        <w:rPr>
          <w:rFonts w:ascii="Times New Roman" w:hAnsi="Times New Roman" w:cs="Times New Roman"/>
        </w:rPr>
      </w:pPr>
    </w:p>
    <w:p w14:paraId="7FA97229" w14:textId="766F7294" w:rsidR="00516685" w:rsidRPr="000D2278" w:rsidRDefault="00516685" w:rsidP="00D8386C">
      <w:pPr>
        <w:pStyle w:val="NoSpacing"/>
        <w:tabs>
          <w:tab w:val="left" w:pos="142"/>
        </w:tabs>
        <w:rPr>
          <w:rFonts w:ascii="Times New Roman" w:hAnsi="Times New Roman" w:cs="Times New Roman"/>
        </w:rPr>
      </w:pPr>
      <w:r w:rsidRPr="000D2278">
        <w:rPr>
          <w:rFonts w:ascii="Times New Roman" w:hAnsi="Times New Roman" w:cs="Times New Roman"/>
        </w:rPr>
        <w:t>REFERENCES</w:t>
      </w:r>
    </w:p>
    <w:p w14:paraId="53276F1F" w14:textId="77777777" w:rsidR="00DB0B70" w:rsidRPr="000D2278" w:rsidRDefault="00DB0B70" w:rsidP="00516685">
      <w:pPr>
        <w:rPr>
          <w:rFonts w:ascii="Times New Roman" w:hAnsi="Times New Roman" w:cs="Times New Roman"/>
        </w:rPr>
      </w:pPr>
      <w:r w:rsidRPr="000D2278">
        <w:rPr>
          <w:rFonts w:ascii="Times New Roman" w:hAnsi="Times New Roman" w:cs="Times New Roman"/>
        </w:rPr>
        <w:t>Adekanye, T. A., &amp; Akande, A. M. (2015). Development and evaluation of a manual multi-crop planter for peasant farmers. </w:t>
      </w:r>
      <w:r w:rsidRPr="000D2278">
        <w:rPr>
          <w:rFonts w:ascii="Times New Roman" w:hAnsi="Times New Roman" w:cs="Times New Roman"/>
          <w:i/>
          <w:iCs/>
        </w:rPr>
        <w:t>Elixir Agriculture</w:t>
      </w:r>
      <w:r w:rsidRPr="000D2278">
        <w:rPr>
          <w:rFonts w:ascii="Times New Roman" w:hAnsi="Times New Roman" w:cs="Times New Roman"/>
        </w:rPr>
        <w:t>, 35095-35101.</w:t>
      </w:r>
    </w:p>
    <w:p w14:paraId="0066242B" w14:textId="77777777" w:rsidR="00DB0B70" w:rsidRPr="000D2278" w:rsidRDefault="00DB0B70" w:rsidP="0065247B">
      <w:pPr>
        <w:pStyle w:val="NoSpacing"/>
        <w:tabs>
          <w:tab w:val="left" w:pos="142"/>
        </w:tabs>
        <w:rPr>
          <w:rFonts w:ascii="Times New Roman" w:hAnsi="Times New Roman" w:cs="Times New Roman"/>
        </w:rPr>
      </w:pPr>
      <w:r w:rsidRPr="000D2278">
        <w:rPr>
          <w:rFonts w:ascii="Times New Roman" w:hAnsi="Times New Roman" w:cs="Times New Roman"/>
        </w:rPr>
        <w:t>Akhtar, M., Cheema, M. S., Jamil, M., &amp; Ali, L. (2006). Effect of time of sowing on some important characters of wheat, Triticum aestivum genotypes. </w:t>
      </w:r>
      <w:r w:rsidRPr="000D2278">
        <w:rPr>
          <w:rFonts w:ascii="Times New Roman" w:hAnsi="Times New Roman" w:cs="Times New Roman"/>
          <w:i/>
          <w:iCs/>
        </w:rPr>
        <w:t>Journal of Agricultural Research (JAR).</w:t>
      </w:r>
      <w:r w:rsidRPr="000D2278">
        <w:rPr>
          <w:rFonts w:ascii="Times New Roman" w:hAnsi="Times New Roman" w:cs="Times New Roman"/>
        </w:rPr>
        <w:t>, </w:t>
      </w:r>
      <w:r w:rsidRPr="000D2278">
        <w:rPr>
          <w:rFonts w:ascii="Times New Roman" w:hAnsi="Times New Roman" w:cs="Times New Roman"/>
          <w:i/>
          <w:iCs/>
        </w:rPr>
        <w:t>44</w:t>
      </w:r>
      <w:r w:rsidRPr="000D2278">
        <w:rPr>
          <w:rFonts w:ascii="Times New Roman" w:hAnsi="Times New Roman" w:cs="Times New Roman"/>
        </w:rPr>
        <w:t>(4), 255-259.</w:t>
      </w:r>
    </w:p>
    <w:p w14:paraId="0B8EFB9D" w14:textId="77777777" w:rsidR="00506EA3" w:rsidRDefault="00506EA3" w:rsidP="00516685">
      <w:pPr>
        <w:rPr>
          <w:rFonts w:ascii="Times New Roman" w:hAnsi="Times New Roman" w:cs="Times New Roman"/>
        </w:rPr>
      </w:pPr>
    </w:p>
    <w:p w14:paraId="69862C0F" w14:textId="7B97D9E4" w:rsidR="00DB0B70" w:rsidRPr="000D2278" w:rsidRDefault="00DB0B70" w:rsidP="00516685">
      <w:pPr>
        <w:rPr>
          <w:rFonts w:ascii="Times New Roman" w:hAnsi="Times New Roman" w:cs="Times New Roman"/>
        </w:rPr>
      </w:pPr>
      <w:r w:rsidRPr="000D2278">
        <w:rPr>
          <w:rFonts w:ascii="Times New Roman" w:hAnsi="Times New Roman" w:cs="Times New Roman"/>
        </w:rPr>
        <w:t>Ali, M. R. (2019). Design and development of a multi-crop manual seed drill. </w:t>
      </w:r>
      <w:r w:rsidRPr="000D2278">
        <w:rPr>
          <w:rFonts w:ascii="Times New Roman" w:hAnsi="Times New Roman" w:cs="Times New Roman"/>
          <w:i/>
          <w:iCs/>
        </w:rPr>
        <w:t>Agricultural Engineering International: CIGR Journal</w:t>
      </w:r>
      <w:r w:rsidRPr="000D2278">
        <w:rPr>
          <w:rFonts w:ascii="Times New Roman" w:hAnsi="Times New Roman" w:cs="Times New Roman"/>
        </w:rPr>
        <w:t>, </w:t>
      </w:r>
      <w:r w:rsidRPr="000D2278">
        <w:rPr>
          <w:rFonts w:ascii="Times New Roman" w:hAnsi="Times New Roman" w:cs="Times New Roman"/>
          <w:i/>
          <w:iCs/>
        </w:rPr>
        <w:t>21</w:t>
      </w:r>
      <w:r w:rsidRPr="000D2278">
        <w:rPr>
          <w:rFonts w:ascii="Times New Roman" w:hAnsi="Times New Roman" w:cs="Times New Roman"/>
        </w:rPr>
        <w:t>(3), 51-60.</w:t>
      </w:r>
    </w:p>
    <w:p w14:paraId="5B551C42" w14:textId="77777777" w:rsidR="00DB0B70" w:rsidRPr="000D2278" w:rsidRDefault="00DB0B70" w:rsidP="00007107">
      <w:pPr>
        <w:pStyle w:val="c-teaser"/>
        <w:spacing w:before="0" w:beforeAutospacing="0" w:after="360" w:afterAutospacing="0"/>
        <w:textAlignment w:val="baseline"/>
        <w:rPr>
          <w:color w:val="222222"/>
          <w:shd w:val="clear" w:color="auto" w:fill="FFFFFF"/>
        </w:rPr>
      </w:pPr>
      <w:r w:rsidRPr="000D2278">
        <w:rPr>
          <w:color w:val="222222"/>
          <w:shd w:val="clear" w:color="auto" w:fill="FFFFFF"/>
        </w:rPr>
        <w:t>Auwalu, F. K., &amp; Bello, M. (2023). Exploring the Contemporary Challenges of Urbanization and the Role of Sustainable Urban Development: A Study of Lagos City, Nigeria. </w:t>
      </w:r>
      <w:r w:rsidRPr="000D2278">
        <w:rPr>
          <w:i/>
          <w:iCs/>
          <w:color w:val="222222"/>
          <w:shd w:val="clear" w:color="auto" w:fill="FFFFFF"/>
        </w:rPr>
        <w:t>Journal of Contemporary Urban Affairs</w:t>
      </w:r>
      <w:r w:rsidRPr="000D2278">
        <w:rPr>
          <w:color w:val="222222"/>
          <w:shd w:val="clear" w:color="auto" w:fill="FFFFFF"/>
        </w:rPr>
        <w:t>, </w:t>
      </w:r>
      <w:r w:rsidRPr="000D2278">
        <w:rPr>
          <w:i/>
          <w:iCs/>
          <w:color w:val="222222"/>
          <w:shd w:val="clear" w:color="auto" w:fill="FFFFFF"/>
        </w:rPr>
        <w:t>7</w:t>
      </w:r>
      <w:r w:rsidRPr="000D2278">
        <w:rPr>
          <w:color w:val="222222"/>
          <w:shd w:val="clear" w:color="auto" w:fill="FFFFFF"/>
        </w:rPr>
        <w:t>(1), 175-188.</w:t>
      </w:r>
    </w:p>
    <w:p w14:paraId="424C44FA" w14:textId="77777777"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Bamigboye</w:t>
      </w:r>
      <w:proofErr w:type="spellEnd"/>
      <w:r w:rsidRPr="000D2278">
        <w:rPr>
          <w:rFonts w:ascii="Times New Roman" w:hAnsi="Times New Roman" w:cs="Times New Roman"/>
        </w:rPr>
        <w:t xml:space="preserve"> O A &amp; </w:t>
      </w:r>
      <w:proofErr w:type="spellStart"/>
      <w:r w:rsidRPr="000D2278">
        <w:rPr>
          <w:rFonts w:ascii="Times New Roman" w:hAnsi="Times New Roman" w:cs="Times New Roman"/>
        </w:rPr>
        <w:t>Mofolasayo</w:t>
      </w:r>
      <w:proofErr w:type="spellEnd"/>
      <w:r w:rsidRPr="000D2278">
        <w:rPr>
          <w:rFonts w:ascii="Times New Roman" w:hAnsi="Times New Roman" w:cs="Times New Roman"/>
        </w:rPr>
        <w:t xml:space="preserve"> A (2006): Performance evaluation of a two-row okra planter. </w:t>
      </w:r>
      <w:r w:rsidRPr="000D2278">
        <w:rPr>
          <w:rFonts w:ascii="Times New Roman" w:hAnsi="Times New Roman" w:cs="Times New Roman"/>
          <w:i/>
          <w:iCs/>
        </w:rPr>
        <w:t xml:space="preserve">Agricultural Engineering International: CIGR Journal Manuscript </w:t>
      </w:r>
      <w:r w:rsidRPr="000D2278">
        <w:rPr>
          <w:rFonts w:ascii="Times New Roman" w:hAnsi="Times New Roman" w:cs="Times New Roman"/>
        </w:rPr>
        <w:t>PM 0662 vol 8</w:t>
      </w:r>
    </w:p>
    <w:p w14:paraId="02FF0410" w14:textId="3075044B"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Bandhiya</w:t>
      </w:r>
      <w:proofErr w:type="spellEnd"/>
      <w:r w:rsidRPr="000D2278">
        <w:rPr>
          <w:rFonts w:ascii="Times New Roman" w:hAnsi="Times New Roman" w:cs="Times New Roman"/>
        </w:rPr>
        <w:t xml:space="preserve">, R. D., </w:t>
      </w:r>
      <w:proofErr w:type="spellStart"/>
      <w:r w:rsidRPr="000D2278">
        <w:rPr>
          <w:rFonts w:ascii="Times New Roman" w:hAnsi="Times New Roman" w:cs="Times New Roman"/>
        </w:rPr>
        <w:t>Vadher</w:t>
      </w:r>
      <w:proofErr w:type="spellEnd"/>
      <w:r w:rsidRPr="000D2278">
        <w:rPr>
          <w:rFonts w:ascii="Times New Roman" w:hAnsi="Times New Roman" w:cs="Times New Roman"/>
        </w:rPr>
        <w:t>, A. L., Parmar, N. B., &amp; Mehta, T. D. (2016)</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Development and evaluation of manually operated seed drill for bajra crop. </w:t>
      </w:r>
      <w:r w:rsidRPr="000D2278">
        <w:rPr>
          <w:rFonts w:ascii="Times New Roman" w:hAnsi="Times New Roman" w:cs="Times New Roman"/>
          <w:i/>
          <w:iCs/>
        </w:rPr>
        <w:t>International Journal of Science, Environment and Technology</w:t>
      </w:r>
      <w:r w:rsidRPr="000D2278">
        <w:rPr>
          <w:rFonts w:ascii="Times New Roman" w:hAnsi="Times New Roman" w:cs="Times New Roman"/>
        </w:rPr>
        <w:t>, </w:t>
      </w:r>
      <w:r w:rsidRPr="000D2278">
        <w:rPr>
          <w:rFonts w:ascii="Times New Roman" w:hAnsi="Times New Roman" w:cs="Times New Roman"/>
          <w:i/>
          <w:iCs/>
        </w:rPr>
        <w:t>5</w:t>
      </w:r>
      <w:r w:rsidRPr="000D2278">
        <w:rPr>
          <w:rFonts w:ascii="Times New Roman" w:hAnsi="Times New Roman" w:cs="Times New Roman"/>
        </w:rPr>
        <w:t>(6), 4630-4637.</w:t>
      </w:r>
    </w:p>
    <w:p w14:paraId="0C4B9A1B" w14:textId="5F7B8FF0" w:rsidR="00DB0B70" w:rsidRDefault="00DB0B70" w:rsidP="0065247B">
      <w:pPr>
        <w:pStyle w:val="NoSpacing"/>
        <w:tabs>
          <w:tab w:val="left" w:pos="142"/>
        </w:tabs>
        <w:rPr>
          <w:rFonts w:ascii="Times New Roman" w:hAnsi="Times New Roman" w:cs="Times New Roman"/>
        </w:rPr>
      </w:pPr>
      <w:proofErr w:type="spellStart"/>
      <w:r w:rsidRPr="000D2278">
        <w:rPr>
          <w:rFonts w:ascii="Times New Roman" w:hAnsi="Times New Roman" w:cs="Times New Roman"/>
        </w:rPr>
        <w:t>Borbale</w:t>
      </w:r>
      <w:proofErr w:type="spellEnd"/>
      <w:r w:rsidRPr="000D2278">
        <w:rPr>
          <w:rFonts w:ascii="Times New Roman" w:hAnsi="Times New Roman" w:cs="Times New Roman"/>
        </w:rPr>
        <w:t xml:space="preserve">, M. K., Pohekar, A. U., </w:t>
      </w:r>
      <w:proofErr w:type="spellStart"/>
      <w:r w:rsidRPr="000D2278">
        <w:rPr>
          <w:rFonts w:ascii="Times New Roman" w:hAnsi="Times New Roman" w:cs="Times New Roman"/>
        </w:rPr>
        <w:t>Nistane</w:t>
      </w:r>
      <w:proofErr w:type="spellEnd"/>
      <w:r w:rsidRPr="000D2278">
        <w:rPr>
          <w:rFonts w:ascii="Times New Roman" w:hAnsi="Times New Roman" w:cs="Times New Roman"/>
        </w:rPr>
        <w:t xml:space="preserve">, J. R., </w:t>
      </w:r>
      <w:proofErr w:type="spellStart"/>
      <w:r w:rsidRPr="000D2278">
        <w:rPr>
          <w:rFonts w:ascii="Times New Roman" w:hAnsi="Times New Roman" w:cs="Times New Roman"/>
        </w:rPr>
        <w:t>Nichit</w:t>
      </w:r>
      <w:proofErr w:type="spellEnd"/>
      <w:r w:rsidRPr="000D2278">
        <w:rPr>
          <w:rFonts w:ascii="Times New Roman" w:hAnsi="Times New Roman" w:cs="Times New Roman"/>
        </w:rPr>
        <w:t xml:space="preserve">, N. S., </w:t>
      </w:r>
      <w:proofErr w:type="spellStart"/>
      <w:r w:rsidRPr="000D2278">
        <w:rPr>
          <w:rFonts w:ascii="Times New Roman" w:hAnsi="Times New Roman" w:cs="Times New Roman"/>
        </w:rPr>
        <w:t>Yesankar</w:t>
      </w:r>
      <w:proofErr w:type="spellEnd"/>
      <w:r w:rsidRPr="000D2278">
        <w:rPr>
          <w:rFonts w:ascii="Times New Roman" w:hAnsi="Times New Roman" w:cs="Times New Roman"/>
        </w:rPr>
        <w:t xml:space="preserve">, T. I., &amp; </w:t>
      </w:r>
      <w:proofErr w:type="spellStart"/>
      <w:r w:rsidRPr="000D2278">
        <w:rPr>
          <w:rFonts w:ascii="Times New Roman" w:hAnsi="Times New Roman" w:cs="Times New Roman"/>
        </w:rPr>
        <w:t>Kaware</w:t>
      </w:r>
      <w:proofErr w:type="spellEnd"/>
      <w:r w:rsidRPr="000D2278">
        <w:rPr>
          <w:rFonts w:ascii="Times New Roman" w:hAnsi="Times New Roman" w:cs="Times New Roman"/>
        </w:rPr>
        <w:t>, A. G. (2021)</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Study of traditional method of weeding and fertilizing and their drawbacks. </w:t>
      </w:r>
      <w:r w:rsidRPr="000D2278">
        <w:rPr>
          <w:rFonts w:ascii="Times New Roman" w:hAnsi="Times New Roman" w:cs="Times New Roman"/>
          <w:i/>
          <w:iCs/>
        </w:rPr>
        <w:t>International Research Journal of Engineering and Technology</w:t>
      </w:r>
      <w:r w:rsidRPr="000D2278">
        <w:rPr>
          <w:rFonts w:ascii="Times New Roman" w:hAnsi="Times New Roman" w:cs="Times New Roman"/>
        </w:rPr>
        <w:t>, </w:t>
      </w:r>
      <w:r w:rsidRPr="000D2278">
        <w:rPr>
          <w:rFonts w:ascii="Times New Roman" w:hAnsi="Times New Roman" w:cs="Times New Roman"/>
          <w:i/>
          <w:iCs/>
        </w:rPr>
        <w:t>8</w:t>
      </w:r>
      <w:r w:rsidRPr="000D2278">
        <w:rPr>
          <w:rFonts w:ascii="Times New Roman" w:hAnsi="Times New Roman" w:cs="Times New Roman"/>
        </w:rPr>
        <w:t>(3), 236-242.</w:t>
      </w:r>
    </w:p>
    <w:p w14:paraId="62674928" w14:textId="77777777" w:rsidR="005C0519" w:rsidRPr="000D2278" w:rsidRDefault="005C0519" w:rsidP="0065247B">
      <w:pPr>
        <w:pStyle w:val="NoSpacing"/>
        <w:tabs>
          <w:tab w:val="left" w:pos="142"/>
        </w:tabs>
        <w:rPr>
          <w:rFonts w:ascii="Times New Roman" w:hAnsi="Times New Roman" w:cs="Times New Roman"/>
        </w:rPr>
      </w:pPr>
    </w:p>
    <w:p w14:paraId="4B63AB71" w14:textId="77777777" w:rsidR="00DB0B70" w:rsidRDefault="00DB0B70" w:rsidP="00A4184E">
      <w:pPr>
        <w:pStyle w:val="NoSpacing"/>
        <w:tabs>
          <w:tab w:val="left" w:pos="142"/>
        </w:tabs>
        <w:rPr>
          <w:rFonts w:ascii="Times New Roman" w:hAnsi="Times New Roman" w:cs="Times New Roman"/>
        </w:rPr>
      </w:pPr>
      <w:r w:rsidRPr="000D2278">
        <w:rPr>
          <w:rFonts w:ascii="Times New Roman" w:hAnsi="Times New Roman" w:cs="Times New Roman"/>
        </w:rPr>
        <w:t>Campbell E. (1990): Influence of spacing time of sowing and nitrogen fertilizer on the yield of wheat . Indian Journal of Agronomy 15: 251-253</w:t>
      </w:r>
    </w:p>
    <w:p w14:paraId="3BFD4946" w14:textId="77777777" w:rsidR="005C0519" w:rsidRPr="000D2278" w:rsidRDefault="005C0519" w:rsidP="00A4184E">
      <w:pPr>
        <w:pStyle w:val="NoSpacing"/>
        <w:tabs>
          <w:tab w:val="left" w:pos="142"/>
        </w:tabs>
        <w:rPr>
          <w:rFonts w:ascii="Times New Roman" w:hAnsi="Times New Roman" w:cs="Times New Roman"/>
        </w:rPr>
      </w:pPr>
    </w:p>
    <w:p w14:paraId="49B4F046" w14:textId="77777777" w:rsidR="00DB0B70" w:rsidRDefault="00DB0B70" w:rsidP="00A4184E">
      <w:pPr>
        <w:pStyle w:val="NoSpacing"/>
        <w:tabs>
          <w:tab w:val="left" w:pos="142"/>
        </w:tabs>
        <w:rPr>
          <w:rFonts w:ascii="Times New Roman" w:hAnsi="Times New Roman" w:cs="Times New Roman"/>
        </w:rPr>
      </w:pPr>
      <w:r w:rsidRPr="000D2278">
        <w:rPr>
          <w:rFonts w:ascii="Times New Roman" w:hAnsi="Times New Roman" w:cs="Times New Roman"/>
        </w:rPr>
        <w:t>Chethan CR, Krishnan DA (2017): Dynamic push–pull strength data generation for agricultural workers to develop manual dry land weeders current science. 2017; 8:25.</w:t>
      </w:r>
    </w:p>
    <w:p w14:paraId="78677E6F" w14:textId="77777777" w:rsidR="005C0519" w:rsidRPr="000D2278" w:rsidRDefault="005C0519" w:rsidP="00A4184E">
      <w:pPr>
        <w:pStyle w:val="NoSpacing"/>
        <w:tabs>
          <w:tab w:val="left" w:pos="142"/>
        </w:tabs>
        <w:rPr>
          <w:rFonts w:ascii="Times New Roman" w:hAnsi="Times New Roman" w:cs="Times New Roman"/>
        </w:rPr>
      </w:pPr>
    </w:p>
    <w:p w14:paraId="3D727D01" w14:textId="11944FD5" w:rsidR="00DB0B70" w:rsidRDefault="00DB0B70" w:rsidP="0065247B">
      <w:pPr>
        <w:pStyle w:val="NoSpacing"/>
        <w:tabs>
          <w:tab w:val="left" w:pos="142"/>
        </w:tabs>
        <w:rPr>
          <w:rFonts w:ascii="Times New Roman" w:hAnsi="Times New Roman" w:cs="Times New Roman"/>
        </w:rPr>
      </w:pPr>
      <w:r w:rsidRPr="000D2278">
        <w:rPr>
          <w:rFonts w:ascii="Times New Roman" w:hAnsi="Times New Roman" w:cs="Times New Roman"/>
        </w:rPr>
        <w:t>Dennett, M. D. (2024)</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Effects of sowing date and the determination of optimum sowing date. In </w:t>
      </w:r>
      <w:r w:rsidRPr="000D2278">
        <w:rPr>
          <w:rFonts w:ascii="Times New Roman" w:hAnsi="Times New Roman" w:cs="Times New Roman"/>
          <w:i/>
          <w:iCs/>
        </w:rPr>
        <w:t>Wheat</w:t>
      </w:r>
      <w:r w:rsidRPr="000D2278">
        <w:rPr>
          <w:rFonts w:ascii="Times New Roman" w:hAnsi="Times New Roman" w:cs="Times New Roman"/>
        </w:rPr>
        <w:t> (pp. 123-140). CRC Press.</w:t>
      </w:r>
    </w:p>
    <w:p w14:paraId="4E7DD1AF" w14:textId="77777777" w:rsidR="005C0519" w:rsidRPr="000D2278" w:rsidRDefault="005C0519" w:rsidP="0065247B">
      <w:pPr>
        <w:pStyle w:val="NoSpacing"/>
        <w:tabs>
          <w:tab w:val="left" w:pos="142"/>
        </w:tabs>
        <w:rPr>
          <w:rFonts w:ascii="Times New Roman" w:hAnsi="Times New Roman" w:cs="Times New Roman"/>
        </w:rPr>
      </w:pPr>
    </w:p>
    <w:p w14:paraId="6C326574" w14:textId="3F74BD80" w:rsidR="00DB0B70" w:rsidRDefault="00DB0B70" w:rsidP="00D8386C">
      <w:pPr>
        <w:pStyle w:val="NoSpacing"/>
        <w:tabs>
          <w:tab w:val="left" w:pos="142"/>
        </w:tabs>
        <w:rPr>
          <w:rFonts w:ascii="Times New Roman" w:hAnsi="Times New Roman" w:cs="Times New Roman"/>
        </w:rPr>
      </w:pPr>
      <w:r w:rsidRPr="000D2278">
        <w:rPr>
          <w:rFonts w:ascii="Times New Roman" w:hAnsi="Times New Roman" w:cs="Times New Roman"/>
        </w:rPr>
        <w:t>Huang, M., &amp; Zou, Y. (2018)</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Integrating mechanization with agronomy and breeding to ensure food security in China. </w:t>
      </w:r>
      <w:r w:rsidRPr="000D2278">
        <w:rPr>
          <w:rFonts w:ascii="Times New Roman" w:hAnsi="Times New Roman" w:cs="Times New Roman"/>
          <w:i/>
          <w:iCs/>
        </w:rPr>
        <w:t>Field Crops Research</w:t>
      </w:r>
      <w:r w:rsidRPr="000D2278">
        <w:rPr>
          <w:rFonts w:ascii="Times New Roman" w:hAnsi="Times New Roman" w:cs="Times New Roman"/>
        </w:rPr>
        <w:t>, </w:t>
      </w:r>
      <w:r w:rsidRPr="000D2278">
        <w:rPr>
          <w:rFonts w:ascii="Times New Roman" w:hAnsi="Times New Roman" w:cs="Times New Roman"/>
          <w:i/>
          <w:iCs/>
        </w:rPr>
        <w:t>224</w:t>
      </w:r>
      <w:r w:rsidRPr="000D2278">
        <w:rPr>
          <w:rFonts w:ascii="Times New Roman" w:hAnsi="Times New Roman" w:cs="Times New Roman"/>
        </w:rPr>
        <w:t>, 22-27.</w:t>
      </w:r>
    </w:p>
    <w:p w14:paraId="3B9DACFF" w14:textId="77777777" w:rsidR="005C0519" w:rsidRPr="000D2278" w:rsidRDefault="005C0519" w:rsidP="00D8386C">
      <w:pPr>
        <w:pStyle w:val="NoSpacing"/>
        <w:tabs>
          <w:tab w:val="left" w:pos="142"/>
        </w:tabs>
        <w:rPr>
          <w:rFonts w:ascii="Times New Roman" w:hAnsi="Times New Roman" w:cs="Times New Roman"/>
        </w:rPr>
      </w:pPr>
    </w:p>
    <w:p w14:paraId="646B0807" w14:textId="189AFB1D"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Kalay Khan G (2015): Optimization of design and </w:t>
      </w:r>
      <w:r w:rsidR="005C0519" w:rsidRPr="000D2278">
        <w:rPr>
          <w:rFonts w:ascii="Times New Roman" w:hAnsi="Times New Roman" w:cs="Times New Roman"/>
        </w:rPr>
        <w:t>operational</w:t>
      </w:r>
      <w:r w:rsidRPr="000D2278">
        <w:rPr>
          <w:rFonts w:ascii="Times New Roman" w:hAnsi="Times New Roman" w:cs="Times New Roman"/>
        </w:rPr>
        <w:t xml:space="preserve"> parameters of a pneumatic seed metering device for planting cotton seeds. Biosystems Engineering 94(4): 429-438</w:t>
      </w:r>
    </w:p>
    <w:p w14:paraId="791FDC2A" w14:textId="2AA2E60B" w:rsidR="00DB0B70" w:rsidRPr="000D2278" w:rsidRDefault="00DB0B70" w:rsidP="00516685">
      <w:pPr>
        <w:rPr>
          <w:rFonts w:ascii="Times New Roman" w:hAnsi="Times New Roman" w:cs="Times New Roman"/>
        </w:rPr>
      </w:pPr>
      <w:r w:rsidRPr="000D2278">
        <w:rPr>
          <w:rFonts w:ascii="Times New Roman" w:hAnsi="Times New Roman" w:cs="Times New Roman"/>
          <w:color w:val="07222D"/>
        </w:rPr>
        <w:t>LSMAFS (2024)</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color w:val="07222D"/>
        </w:rPr>
        <w:t xml:space="preserve"> The Lagos State Government is planning for Lagos Agriculture  and Food Systems </w:t>
      </w:r>
      <w:r w:rsidR="00325774" w:rsidRPr="000D2278">
        <w:rPr>
          <w:rFonts w:ascii="Times New Roman" w:hAnsi="Times New Roman" w:cs="Times New Roman"/>
          <w:color w:val="07222D"/>
        </w:rPr>
        <w:t>(LSMAFS) -</w:t>
      </w:r>
      <w:r w:rsidRPr="000D2278">
        <w:rPr>
          <w:rFonts w:ascii="Times New Roman" w:hAnsi="Times New Roman" w:cs="Times New Roman"/>
          <w:color w:val="07222D"/>
        </w:rPr>
        <w:t>Roadmap 2.0  Lagos State Ministry of Agriculture and Food Systems  – available at https.//lasagric.com.</w:t>
      </w:r>
    </w:p>
    <w:p w14:paraId="564E3F7A" w14:textId="5704EA75" w:rsidR="00DB0B70" w:rsidRDefault="00DB0B70" w:rsidP="009912CE">
      <w:pPr>
        <w:pStyle w:val="NoSpacing"/>
        <w:tabs>
          <w:tab w:val="left" w:pos="142"/>
        </w:tabs>
        <w:rPr>
          <w:rFonts w:ascii="Times New Roman" w:hAnsi="Times New Roman" w:cs="Times New Roman"/>
        </w:rPr>
      </w:pPr>
      <w:r w:rsidRPr="00506EA3">
        <w:rPr>
          <w:rFonts w:ascii="Times New Roman" w:hAnsi="Times New Roman" w:cs="Times New Roman"/>
        </w:rPr>
        <w:t xml:space="preserve">Stanley J </w:t>
      </w:r>
      <w:r w:rsidR="00506EA3">
        <w:rPr>
          <w:rFonts w:ascii="Times New Roman" w:hAnsi="Times New Roman" w:cs="Times New Roman"/>
        </w:rPr>
        <w:t>(</w:t>
      </w:r>
      <w:r w:rsidRPr="00506EA3">
        <w:rPr>
          <w:rFonts w:ascii="Times New Roman" w:hAnsi="Times New Roman" w:cs="Times New Roman"/>
        </w:rPr>
        <w:t>2003</w:t>
      </w:r>
      <w:r w:rsidR="00506EA3">
        <w:rPr>
          <w:rFonts w:ascii="Times New Roman" w:hAnsi="Times New Roman" w:cs="Times New Roman"/>
        </w:rPr>
        <w:t>):</w:t>
      </w:r>
      <w:r w:rsidRPr="00506EA3">
        <w:rPr>
          <w:rFonts w:ascii="Times New Roman" w:hAnsi="Times New Roman" w:cs="Times New Roman"/>
        </w:rPr>
        <w:t> Human Power and the Watt. Physics 162, Spring Term 2003).</w:t>
      </w:r>
      <w:r w:rsidRPr="000D2278">
        <w:rPr>
          <w:rFonts w:ascii="Times New Roman" w:hAnsi="Times New Roman" w:cs="Times New Roman"/>
        </w:rPr>
        <w:t xml:space="preserve"> </w:t>
      </w:r>
      <w:hyperlink r:id="rId10" w:history="1">
        <w:r w:rsidRPr="000D2278">
          <w:rPr>
            <w:rStyle w:val="Hyperlink"/>
            <w:rFonts w:ascii="Times New Roman" w:hAnsi="Times New Roman" w:cs="Times New Roman"/>
          </w:rPr>
          <w:t>https://hypertextbook.com/facts/2003/WeiLiangMok.shtml</w:t>
        </w:r>
      </w:hyperlink>
      <w:r w:rsidRPr="000D2278">
        <w:rPr>
          <w:rFonts w:ascii="Times New Roman" w:hAnsi="Times New Roman" w:cs="Times New Roman"/>
        </w:rPr>
        <w:t>.</w:t>
      </w:r>
    </w:p>
    <w:p w14:paraId="76CDD8D6" w14:textId="77777777" w:rsidR="005C0519" w:rsidRPr="000D2278" w:rsidRDefault="005C0519" w:rsidP="009912CE">
      <w:pPr>
        <w:pStyle w:val="NoSpacing"/>
        <w:tabs>
          <w:tab w:val="left" w:pos="142"/>
        </w:tabs>
        <w:rPr>
          <w:rFonts w:ascii="Times New Roman" w:hAnsi="Times New Roman" w:cs="Times New Roman"/>
        </w:rPr>
      </w:pPr>
    </w:p>
    <w:p w14:paraId="12E60DDB" w14:textId="0D93F905" w:rsidR="00DB0B70" w:rsidRDefault="00DB0B70" w:rsidP="0065247B">
      <w:pPr>
        <w:pStyle w:val="NoSpacing"/>
        <w:tabs>
          <w:tab w:val="left" w:pos="142"/>
        </w:tabs>
        <w:rPr>
          <w:rFonts w:ascii="Times New Roman" w:hAnsi="Times New Roman" w:cs="Times New Roman"/>
        </w:rPr>
      </w:pPr>
      <w:r w:rsidRPr="000D2278">
        <w:rPr>
          <w:rFonts w:ascii="Times New Roman" w:hAnsi="Times New Roman" w:cs="Times New Roman"/>
        </w:rPr>
        <w:t>Morgan, K., McDonald, G., Allen, R., Faulkner, M., &amp; Trengove, S. (2024 )</w:t>
      </w:r>
      <w:r w:rsidR="00506EA3">
        <w:rPr>
          <w:rFonts w:ascii="Times New Roman" w:hAnsi="Times New Roman" w:cs="Times New Roman"/>
        </w:rPr>
        <w:t xml:space="preserve">: </w:t>
      </w:r>
      <w:r w:rsidRPr="000D2278">
        <w:rPr>
          <w:rFonts w:ascii="Times New Roman" w:hAnsi="Times New Roman" w:cs="Times New Roman"/>
        </w:rPr>
        <w:t>Evaluating the importance of sowing rate, depth and time of sowing on emergence and yield–wheat and canola. </w:t>
      </w:r>
      <w:r w:rsidRPr="000D2278">
        <w:rPr>
          <w:rFonts w:ascii="Times New Roman" w:hAnsi="Times New Roman" w:cs="Times New Roman"/>
          <w:i/>
          <w:iCs/>
        </w:rPr>
        <w:t xml:space="preserve">Hart Trial Results </w:t>
      </w:r>
      <w:r w:rsidRPr="000D2278">
        <w:rPr>
          <w:rFonts w:ascii="Times New Roman" w:hAnsi="Times New Roman" w:cs="Times New Roman"/>
        </w:rPr>
        <w:t xml:space="preserve"> 2024, University of Adelaide , 119.-124</w:t>
      </w:r>
    </w:p>
    <w:p w14:paraId="0FC5E1C6" w14:textId="77777777" w:rsidR="005C0519" w:rsidRPr="000D2278" w:rsidRDefault="005C0519" w:rsidP="0065247B">
      <w:pPr>
        <w:pStyle w:val="NoSpacing"/>
        <w:tabs>
          <w:tab w:val="left" w:pos="142"/>
        </w:tabs>
        <w:rPr>
          <w:rFonts w:ascii="Times New Roman" w:hAnsi="Times New Roman" w:cs="Times New Roman"/>
        </w:rPr>
      </w:pPr>
    </w:p>
    <w:p w14:paraId="1EAE3891" w14:textId="758F17E1" w:rsidR="00DB0B70" w:rsidRPr="000D2278" w:rsidRDefault="00DB0B70" w:rsidP="00516685">
      <w:pPr>
        <w:rPr>
          <w:rFonts w:ascii="Times New Roman" w:hAnsi="Times New Roman" w:cs="Times New Roman"/>
        </w:rPr>
      </w:pPr>
      <w:r w:rsidRPr="000D2278">
        <w:rPr>
          <w:rFonts w:ascii="Times New Roman" w:hAnsi="Times New Roman" w:cs="Times New Roman"/>
        </w:rPr>
        <w:lastRenderedPageBreak/>
        <w:t xml:space="preserve">Ochin, N. G., Adewumi, A. A., Faleye, T., Adeyi, A. M., Willoughby, F. A., &amp; </w:t>
      </w:r>
      <w:proofErr w:type="spellStart"/>
      <w:r w:rsidRPr="000D2278">
        <w:rPr>
          <w:rFonts w:ascii="Times New Roman" w:hAnsi="Times New Roman" w:cs="Times New Roman"/>
        </w:rPr>
        <w:t>Ehiosun</w:t>
      </w:r>
      <w:proofErr w:type="spellEnd"/>
      <w:r w:rsidRPr="000D2278">
        <w:rPr>
          <w:rFonts w:ascii="Times New Roman" w:hAnsi="Times New Roman" w:cs="Times New Roman"/>
        </w:rPr>
        <w:t>, P. (2019)</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Pr="000D2278">
        <w:rPr>
          <w:rFonts w:ascii="Times New Roman" w:hAnsi="Times New Roman" w:cs="Times New Roman"/>
        </w:rPr>
        <w:t xml:space="preserve"> Development and performance evaluation of single row manual seed planter. </w:t>
      </w:r>
      <w:r w:rsidRPr="000D2278">
        <w:rPr>
          <w:rFonts w:ascii="Times New Roman" w:hAnsi="Times New Roman" w:cs="Times New Roman"/>
          <w:i/>
          <w:iCs/>
        </w:rPr>
        <w:t>Journal of Agricultural and Crop Research</w:t>
      </w:r>
      <w:r w:rsidRPr="000D2278">
        <w:rPr>
          <w:rFonts w:ascii="Times New Roman" w:hAnsi="Times New Roman" w:cs="Times New Roman"/>
        </w:rPr>
        <w:t>, </w:t>
      </w:r>
      <w:r w:rsidRPr="000D2278">
        <w:rPr>
          <w:rFonts w:ascii="Times New Roman" w:hAnsi="Times New Roman" w:cs="Times New Roman"/>
          <w:i/>
          <w:iCs/>
        </w:rPr>
        <w:t>7</w:t>
      </w:r>
      <w:r w:rsidRPr="000D2278">
        <w:rPr>
          <w:rFonts w:ascii="Times New Roman" w:hAnsi="Times New Roman" w:cs="Times New Roman"/>
        </w:rPr>
        <w:t>(3), 31-37.</w:t>
      </w:r>
    </w:p>
    <w:p w14:paraId="1CBCDA62" w14:textId="2566190B" w:rsidR="00DB0B70" w:rsidRPr="000D2278" w:rsidRDefault="00DB0B70" w:rsidP="00007107">
      <w:pPr>
        <w:pStyle w:val="c-teaser"/>
        <w:spacing w:before="0" w:beforeAutospacing="0" w:after="360" w:afterAutospacing="0"/>
        <w:textAlignment w:val="baseline"/>
        <w:rPr>
          <w:color w:val="2E2E2E"/>
          <w:lang w:val="en"/>
        </w:rPr>
      </w:pPr>
      <w:proofErr w:type="spellStart"/>
      <w:r w:rsidRPr="000D2278">
        <w:rPr>
          <w:color w:val="222222"/>
          <w:shd w:val="clear" w:color="auto" w:fill="FFFFFF"/>
        </w:rPr>
        <w:t>Onilude</w:t>
      </w:r>
      <w:proofErr w:type="spellEnd"/>
      <w:r w:rsidRPr="000D2278">
        <w:rPr>
          <w:color w:val="222222"/>
          <w:shd w:val="clear" w:color="auto" w:fill="FFFFFF"/>
        </w:rPr>
        <w:t>, O. O., &amp; Vaz, E. (2021)</w:t>
      </w:r>
      <w:r w:rsidR="00506EA3" w:rsidRPr="00506EA3">
        <w:t xml:space="preserve"> </w:t>
      </w:r>
      <w:r w:rsidR="00506EA3" w:rsidRPr="000D2278">
        <w:t>:</w:t>
      </w:r>
      <w:r w:rsidRPr="000D2278">
        <w:rPr>
          <w:color w:val="222222"/>
          <w:shd w:val="clear" w:color="auto" w:fill="FFFFFF"/>
        </w:rPr>
        <w:t xml:space="preserve"> Urban sprawl and growth prediction for Lagos using GlobeLand30 data and cellular automata model. </w:t>
      </w:r>
      <w:r w:rsidRPr="000D2278">
        <w:rPr>
          <w:i/>
          <w:iCs/>
          <w:color w:val="222222"/>
          <w:shd w:val="clear" w:color="auto" w:fill="FFFFFF"/>
        </w:rPr>
        <w:t>Sci</w:t>
      </w:r>
      <w:r w:rsidRPr="000D2278">
        <w:rPr>
          <w:color w:val="222222"/>
          <w:shd w:val="clear" w:color="auto" w:fill="FFFFFF"/>
        </w:rPr>
        <w:t>, </w:t>
      </w:r>
      <w:r w:rsidRPr="000D2278">
        <w:rPr>
          <w:i/>
          <w:iCs/>
          <w:color w:val="222222"/>
          <w:shd w:val="clear" w:color="auto" w:fill="FFFFFF"/>
        </w:rPr>
        <w:t>3</w:t>
      </w:r>
      <w:r w:rsidRPr="000D2278">
        <w:rPr>
          <w:color w:val="222222"/>
          <w:shd w:val="clear" w:color="auto" w:fill="FFFFFF"/>
        </w:rPr>
        <w:t>(2), 23.</w:t>
      </w:r>
    </w:p>
    <w:p w14:paraId="1412B4ED" w14:textId="69EB718C" w:rsidR="00DB0B70" w:rsidRPr="000D2278" w:rsidRDefault="00DB0B70" w:rsidP="00D8386C">
      <w:pPr>
        <w:pStyle w:val="NoSpacing"/>
        <w:tabs>
          <w:tab w:val="left" w:pos="142"/>
        </w:tabs>
        <w:rPr>
          <w:rFonts w:ascii="Times New Roman" w:hAnsi="Times New Roman" w:cs="Times New Roman"/>
        </w:rPr>
      </w:pPr>
      <w:r w:rsidRPr="000D2278">
        <w:rPr>
          <w:rFonts w:ascii="Times New Roman" w:hAnsi="Times New Roman" w:cs="Times New Roman"/>
        </w:rPr>
        <w:t>Pingali, P. (2007)</w:t>
      </w:r>
      <w:r w:rsidR="00506EA3" w:rsidRPr="00506EA3">
        <w:rPr>
          <w:rFonts w:ascii="Times New Roman" w:hAnsi="Times New Roman" w:cs="Times New Roman"/>
        </w:rPr>
        <w:t xml:space="preserve"> </w:t>
      </w:r>
      <w:r w:rsidR="00506EA3" w:rsidRPr="000D2278">
        <w:rPr>
          <w:rFonts w:ascii="Times New Roman" w:hAnsi="Times New Roman" w:cs="Times New Roman"/>
        </w:rPr>
        <w:t>:</w:t>
      </w:r>
      <w:r w:rsidR="00506EA3">
        <w:rPr>
          <w:rFonts w:ascii="Times New Roman" w:hAnsi="Times New Roman" w:cs="Times New Roman"/>
        </w:rPr>
        <w:t xml:space="preserve"> </w:t>
      </w:r>
      <w:r w:rsidRPr="000D2278">
        <w:rPr>
          <w:rFonts w:ascii="Times New Roman" w:hAnsi="Times New Roman" w:cs="Times New Roman"/>
        </w:rPr>
        <w:t>Agricultural mechanization: adoption patterns and economic impact. </w:t>
      </w:r>
      <w:r w:rsidRPr="000D2278">
        <w:rPr>
          <w:rFonts w:ascii="Times New Roman" w:hAnsi="Times New Roman" w:cs="Times New Roman"/>
          <w:i/>
          <w:iCs/>
        </w:rPr>
        <w:t>Handbook of agricultural economics</w:t>
      </w:r>
      <w:r w:rsidRPr="000D2278">
        <w:rPr>
          <w:rFonts w:ascii="Times New Roman" w:hAnsi="Times New Roman" w:cs="Times New Roman"/>
        </w:rPr>
        <w:t>, </w:t>
      </w:r>
      <w:r w:rsidRPr="000D2278">
        <w:rPr>
          <w:rFonts w:ascii="Times New Roman" w:hAnsi="Times New Roman" w:cs="Times New Roman"/>
          <w:i/>
          <w:iCs/>
        </w:rPr>
        <w:t>3</w:t>
      </w:r>
      <w:r w:rsidRPr="000D2278">
        <w:rPr>
          <w:rFonts w:ascii="Times New Roman" w:hAnsi="Times New Roman" w:cs="Times New Roman"/>
        </w:rPr>
        <w:t>, 2779-2805.</w:t>
      </w:r>
    </w:p>
    <w:p w14:paraId="2CB39AFA" w14:textId="77777777" w:rsidR="00DB0B70" w:rsidRPr="000D2278" w:rsidRDefault="00DB0B70" w:rsidP="00A4184E">
      <w:pPr>
        <w:pStyle w:val="NoSpacing"/>
        <w:tabs>
          <w:tab w:val="left" w:pos="142"/>
        </w:tabs>
        <w:rPr>
          <w:rFonts w:ascii="Times New Roman" w:hAnsi="Times New Roman" w:cs="Times New Roman"/>
        </w:rPr>
      </w:pPr>
      <w:r w:rsidRPr="000D2278">
        <w:rPr>
          <w:rFonts w:ascii="Times New Roman" w:hAnsi="Times New Roman" w:cs="Times New Roman"/>
        </w:rPr>
        <w:t xml:space="preserve">Priya Sinha, SV Jogdand, Shubham Sinha and Shambhu Singh (2019): Journal of Pharmacognosy and Phytochemistry 2019; 8(6): 2488-2492 ) </w:t>
      </w:r>
    </w:p>
    <w:p w14:paraId="1CB7EC61" w14:textId="77777777" w:rsidR="004C6863" w:rsidRDefault="004C6863" w:rsidP="004C6863">
      <w:pPr>
        <w:pStyle w:val="NoSpacing"/>
        <w:tabs>
          <w:tab w:val="left" w:pos="142"/>
        </w:tabs>
        <w:rPr>
          <w:rFonts w:ascii="Times New Roman" w:hAnsi="Times New Roman" w:cs="Times New Roman"/>
        </w:rPr>
      </w:pPr>
    </w:p>
    <w:p w14:paraId="4EC6F250" w14:textId="117096F6" w:rsidR="004C6863" w:rsidRDefault="004C6863" w:rsidP="004C6863">
      <w:pPr>
        <w:pStyle w:val="NoSpacing"/>
        <w:tabs>
          <w:tab w:val="left" w:pos="142"/>
        </w:tabs>
        <w:rPr>
          <w:rFonts w:ascii="Times New Roman" w:hAnsi="Times New Roman" w:cs="Times New Roman"/>
        </w:rPr>
      </w:pPr>
      <w:r w:rsidRPr="00A72DF6">
        <w:rPr>
          <w:rFonts w:ascii="Times New Roman" w:hAnsi="Times New Roman" w:cs="Times New Roman"/>
        </w:rPr>
        <w:t>Rashidi</w:t>
      </w:r>
      <w:r>
        <w:rPr>
          <w:rFonts w:ascii="Times New Roman" w:hAnsi="Times New Roman" w:cs="Times New Roman"/>
        </w:rPr>
        <w:t>, M</w:t>
      </w:r>
      <w:r w:rsidR="00CA0FDB">
        <w:rPr>
          <w:rFonts w:ascii="Times New Roman" w:hAnsi="Times New Roman" w:cs="Times New Roman"/>
        </w:rPr>
        <w:t>.,</w:t>
      </w:r>
      <w:r w:rsidRPr="00A72DF6">
        <w:rPr>
          <w:rFonts w:ascii="Times New Roman" w:hAnsi="Times New Roman" w:cs="Times New Roman"/>
        </w:rPr>
        <w:t xml:space="preserve"> Najjarzadeh</w:t>
      </w:r>
      <w:r>
        <w:rPr>
          <w:rFonts w:ascii="Times New Roman" w:hAnsi="Times New Roman" w:cs="Times New Roman"/>
        </w:rPr>
        <w:t>,</w:t>
      </w:r>
      <w:r w:rsidR="00CA0FDB">
        <w:rPr>
          <w:rFonts w:ascii="Times New Roman" w:hAnsi="Times New Roman" w:cs="Times New Roman"/>
        </w:rPr>
        <w:t xml:space="preserve"> </w:t>
      </w:r>
      <w:r>
        <w:rPr>
          <w:rFonts w:ascii="Times New Roman" w:hAnsi="Times New Roman" w:cs="Times New Roman"/>
        </w:rPr>
        <w:t>I</w:t>
      </w:r>
      <w:r w:rsidR="00CA0FDB">
        <w:rPr>
          <w:rFonts w:ascii="Times New Roman" w:hAnsi="Times New Roman" w:cs="Times New Roman"/>
        </w:rPr>
        <w:t>.</w:t>
      </w:r>
      <w:r w:rsidRPr="00A72DF6">
        <w:rPr>
          <w:rFonts w:ascii="Times New Roman" w:hAnsi="Times New Roman" w:cs="Times New Roman"/>
        </w:rPr>
        <w:t xml:space="preserve">, </w:t>
      </w:r>
      <w:proofErr w:type="spellStart"/>
      <w:r w:rsidRPr="00A72DF6">
        <w:rPr>
          <w:rFonts w:ascii="Times New Roman" w:hAnsi="Times New Roman" w:cs="Times New Roman"/>
        </w:rPr>
        <w:t>Jaberinasab</w:t>
      </w:r>
      <w:proofErr w:type="spellEnd"/>
      <w:r w:rsidR="00CA0FDB">
        <w:rPr>
          <w:rFonts w:ascii="Times New Roman" w:hAnsi="Times New Roman" w:cs="Times New Roman"/>
        </w:rPr>
        <w:t xml:space="preserve"> B.</w:t>
      </w:r>
      <w:r w:rsidRPr="00A72DF6">
        <w:rPr>
          <w:rFonts w:ascii="Times New Roman" w:hAnsi="Times New Roman" w:cs="Times New Roman"/>
        </w:rPr>
        <w:t xml:space="preserve">, Mohammad </w:t>
      </w:r>
      <w:r w:rsidR="00CA0FDB">
        <w:rPr>
          <w:rFonts w:ascii="Times New Roman" w:hAnsi="Times New Roman" w:cs="Times New Roman"/>
        </w:rPr>
        <w:t xml:space="preserve">S </w:t>
      </w:r>
      <w:r w:rsidRPr="00A72DF6">
        <w:rPr>
          <w:rFonts w:ascii="Times New Roman" w:hAnsi="Times New Roman" w:cs="Times New Roman"/>
        </w:rPr>
        <w:t xml:space="preserve">E </w:t>
      </w:r>
      <w:r w:rsidR="00CA0FDB">
        <w:rPr>
          <w:rFonts w:ascii="Times New Roman" w:hAnsi="Times New Roman" w:cs="Times New Roman"/>
        </w:rPr>
        <w:t>&amp;</w:t>
      </w:r>
      <w:r w:rsidRPr="00A72DF6">
        <w:rPr>
          <w:rFonts w:ascii="Times New Roman" w:hAnsi="Times New Roman" w:cs="Times New Roman"/>
        </w:rPr>
        <w:t xml:space="preserve"> </w:t>
      </w:r>
      <w:proofErr w:type="spellStart"/>
      <w:r w:rsidRPr="00A72DF6">
        <w:rPr>
          <w:rFonts w:ascii="Times New Roman" w:hAnsi="Times New Roman" w:cs="Times New Roman"/>
        </w:rPr>
        <w:t>Fayyazi</w:t>
      </w:r>
      <w:proofErr w:type="spellEnd"/>
      <w:r w:rsidR="00CA0FDB">
        <w:rPr>
          <w:rFonts w:ascii="Times New Roman" w:hAnsi="Times New Roman" w:cs="Times New Roman"/>
        </w:rPr>
        <w:t xml:space="preserve"> M.</w:t>
      </w:r>
      <w:r>
        <w:rPr>
          <w:rFonts w:ascii="Times New Roman" w:hAnsi="Times New Roman" w:cs="Times New Roman"/>
        </w:rPr>
        <w:t xml:space="preserve"> (2013): </w:t>
      </w:r>
      <w:r w:rsidRPr="00A72DF6">
        <w:rPr>
          <w:rFonts w:ascii="Times New Roman" w:hAnsi="Times New Roman" w:cs="Times New Roman"/>
        </w:rPr>
        <w:t xml:space="preserve">Effect of Soil Moisture Content, Tillage Depth and Operation Speed on Draft Force of </w:t>
      </w:r>
      <w:proofErr w:type="spellStart"/>
      <w:r w:rsidRPr="00A72DF6">
        <w:rPr>
          <w:rFonts w:ascii="Times New Roman" w:hAnsi="Times New Roman" w:cs="Times New Roman"/>
        </w:rPr>
        <w:t>Moldboard</w:t>
      </w:r>
      <w:proofErr w:type="spellEnd"/>
      <w:r w:rsidRPr="00A72DF6">
        <w:rPr>
          <w:rFonts w:ascii="Times New Roman" w:hAnsi="Times New Roman" w:cs="Times New Roman"/>
        </w:rPr>
        <w:t xml:space="preserve"> Plow</w:t>
      </w:r>
      <w:r>
        <w:rPr>
          <w:rFonts w:ascii="Times New Roman" w:hAnsi="Times New Roman" w:cs="Times New Roman"/>
        </w:rPr>
        <w:t xml:space="preserve">. </w:t>
      </w:r>
      <w:r w:rsidRPr="00A72DF6">
        <w:rPr>
          <w:rFonts w:ascii="Times New Roman" w:hAnsi="Times New Roman" w:cs="Times New Roman"/>
        </w:rPr>
        <w:t>Middle-East Journal of Scientific Research 16 (2): 245-249, 2013 ISSN 1990-9233 © IDOSI Publications, 2013 DOI: 10.5829/idosi.mejsr.2013.16.02.11675</w:t>
      </w:r>
    </w:p>
    <w:p w14:paraId="414ACB77" w14:textId="77777777" w:rsidR="004C6863" w:rsidRPr="000D2278" w:rsidRDefault="004C6863" w:rsidP="004C6863">
      <w:pPr>
        <w:pStyle w:val="NoSpacing"/>
        <w:tabs>
          <w:tab w:val="left" w:pos="142"/>
        </w:tabs>
        <w:rPr>
          <w:rFonts w:ascii="Times New Roman" w:hAnsi="Times New Roman" w:cs="Times New Roman"/>
        </w:rPr>
      </w:pPr>
    </w:p>
    <w:p w14:paraId="3C882A2E" w14:textId="77777777" w:rsidR="004C6863" w:rsidRDefault="004C6863" w:rsidP="00516685">
      <w:pPr>
        <w:rPr>
          <w:rFonts w:ascii="Times New Roman" w:hAnsi="Times New Roman" w:cs="Times New Roman"/>
        </w:rPr>
      </w:pPr>
    </w:p>
    <w:p w14:paraId="014D291D" w14:textId="5D321ABF"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Reddy L (2015): Development of a push type seed drill for sowing </w:t>
      </w:r>
      <w:proofErr w:type="spellStart"/>
      <w:r w:rsidRPr="000D2278">
        <w:rPr>
          <w:rFonts w:ascii="Times New Roman" w:hAnsi="Times New Roman" w:cs="Times New Roman"/>
        </w:rPr>
        <w:t>maix</w:t>
      </w:r>
      <w:proofErr w:type="spellEnd"/>
      <w:r w:rsidRPr="000D2278">
        <w:rPr>
          <w:rFonts w:ascii="Times New Roman" w:hAnsi="Times New Roman" w:cs="Times New Roman"/>
        </w:rPr>
        <w:t>=ze in Rwanda</w:t>
      </w:r>
    </w:p>
    <w:p w14:paraId="082EEB2C" w14:textId="6D10CBBF"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Sedara</w:t>
      </w:r>
      <w:proofErr w:type="spellEnd"/>
      <w:r w:rsidRPr="000D2278">
        <w:rPr>
          <w:rFonts w:ascii="Times New Roman" w:hAnsi="Times New Roman" w:cs="Times New Roman"/>
        </w:rPr>
        <w:t xml:space="preserve">, A., Ibrahim, Y., Manuwa, S., &amp; </w:t>
      </w:r>
      <w:proofErr w:type="spellStart"/>
      <w:r w:rsidRPr="000D2278">
        <w:rPr>
          <w:rFonts w:ascii="Times New Roman" w:hAnsi="Times New Roman" w:cs="Times New Roman"/>
        </w:rPr>
        <w:t>Sedara</w:t>
      </w:r>
      <w:proofErr w:type="spellEnd"/>
      <w:r w:rsidRPr="000D2278">
        <w:rPr>
          <w:rFonts w:ascii="Times New Roman" w:hAnsi="Times New Roman" w:cs="Times New Roman"/>
        </w:rPr>
        <w:t>, O. (2020)</w:t>
      </w:r>
      <w:r w:rsidR="00506EA3">
        <w:rPr>
          <w:rFonts w:ascii="Times New Roman" w:hAnsi="Times New Roman" w:cs="Times New Roman"/>
        </w:rPr>
        <w:t>:</w:t>
      </w:r>
      <w:r w:rsidRPr="000D2278">
        <w:rPr>
          <w:rFonts w:ascii="Times New Roman" w:hAnsi="Times New Roman" w:cs="Times New Roman"/>
        </w:rPr>
        <w:t xml:space="preserve"> Development of a low-cost seed drill for sowing amaranth seed. </w:t>
      </w:r>
      <w:r w:rsidRPr="000D2278">
        <w:rPr>
          <w:rFonts w:ascii="Times New Roman" w:hAnsi="Times New Roman" w:cs="Times New Roman"/>
          <w:i/>
          <w:iCs/>
        </w:rPr>
        <w:t>World Acad. J. Eng. Sci</w:t>
      </w:r>
      <w:r w:rsidRPr="000D2278">
        <w:rPr>
          <w:rFonts w:ascii="Times New Roman" w:hAnsi="Times New Roman" w:cs="Times New Roman"/>
        </w:rPr>
        <w:t>, </w:t>
      </w:r>
      <w:r w:rsidRPr="000D2278">
        <w:rPr>
          <w:rFonts w:ascii="Times New Roman" w:hAnsi="Times New Roman" w:cs="Times New Roman"/>
          <w:i/>
          <w:iCs/>
        </w:rPr>
        <w:t>7</w:t>
      </w:r>
      <w:r w:rsidRPr="000D2278">
        <w:rPr>
          <w:rFonts w:ascii="Times New Roman" w:hAnsi="Times New Roman" w:cs="Times New Roman"/>
        </w:rPr>
        <w:t>(3), 39-45.</w:t>
      </w:r>
    </w:p>
    <w:p w14:paraId="0B009BDB" w14:textId="5CDCAC81"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Shambhu V B </w:t>
      </w:r>
      <w:r w:rsidR="00061645">
        <w:rPr>
          <w:shd w:val="clear" w:color="auto" w:fill="FFFFFF"/>
        </w:rPr>
        <w:t>&amp;</w:t>
      </w:r>
      <w:r w:rsidRPr="000D2278">
        <w:rPr>
          <w:rFonts w:ascii="Times New Roman" w:hAnsi="Times New Roman" w:cs="Times New Roman"/>
        </w:rPr>
        <w:t>Thakur A K (2019):  Laboratory and field performance of manual seed drill for sowing jute and tiny seeds. Indian Journal of Agricultural Sciences89 (1): 129–32, January 2019/</w:t>
      </w:r>
    </w:p>
    <w:p w14:paraId="3167C743" w14:textId="77777777" w:rsidR="00DB0B70" w:rsidRPr="000D2278" w:rsidRDefault="00DB0B70" w:rsidP="00516685">
      <w:pPr>
        <w:rPr>
          <w:rFonts w:ascii="Times New Roman" w:hAnsi="Times New Roman" w:cs="Times New Roman"/>
        </w:rPr>
      </w:pPr>
      <w:r w:rsidRPr="000D2278">
        <w:rPr>
          <w:rFonts w:ascii="Times New Roman" w:hAnsi="Times New Roman" w:cs="Times New Roman"/>
        </w:rPr>
        <w:t>Sharma A  &amp; Mukesh E (2010) : A textbook on Farm machinery Design principles and problems. Jain brothers. New Delhi. Second Edition</w:t>
      </w:r>
    </w:p>
    <w:p w14:paraId="755414FD" w14:textId="609E83D9" w:rsidR="00DB0B70" w:rsidRPr="000D2278" w:rsidRDefault="00DB0B70" w:rsidP="00D8386C">
      <w:pPr>
        <w:pStyle w:val="NoSpacing"/>
        <w:tabs>
          <w:tab w:val="left" w:pos="142"/>
        </w:tabs>
        <w:rPr>
          <w:rFonts w:ascii="Times New Roman" w:hAnsi="Times New Roman" w:cs="Times New Roman"/>
        </w:rPr>
      </w:pPr>
      <w:r w:rsidRPr="000D2278">
        <w:rPr>
          <w:rFonts w:ascii="Times New Roman" w:hAnsi="Times New Roman" w:cs="Times New Roman"/>
        </w:rPr>
        <w:t>Sims, B., &amp; Kienzle, J. (2017)</w:t>
      </w:r>
      <w:r w:rsidR="00506EA3">
        <w:rPr>
          <w:rFonts w:ascii="Times New Roman" w:hAnsi="Times New Roman" w:cs="Times New Roman"/>
        </w:rPr>
        <w:t>:</w:t>
      </w:r>
      <w:r w:rsidRPr="000D2278">
        <w:rPr>
          <w:rFonts w:ascii="Times New Roman" w:hAnsi="Times New Roman" w:cs="Times New Roman"/>
        </w:rPr>
        <w:t xml:space="preserve"> Sustainable agricultural mechanization for smallholders: what is it and how can we implement it?. </w:t>
      </w:r>
      <w:r w:rsidRPr="000D2278">
        <w:rPr>
          <w:rFonts w:ascii="Times New Roman" w:hAnsi="Times New Roman" w:cs="Times New Roman"/>
          <w:i/>
          <w:iCs/>
        </w:rPr>
        <w:t>Agriculture</w:t>
      </w:r>
      <w:r w:rsidRPr="000D2278">
        <w:rPr>
          <w:rFonts w:ascii="Times New Roman" w:hAnsi="Times New Roman" w:cs="Times New Roman"/>
        </w:rPr>
        <w:t>, </w:t>
      </w:r>
      <w:r w:rsidRPr="000D2278">
        <w:rPr>
          <w:rFonts w:ascii="Times New Roman" w:hAnsi="Times New Roman" w:cs="Times New Roman"/>
          <w:i/>
          <w:iCs/>
        </w:rPr>
        <w:t>7</w:t>
      </w:r>
      <w:r w:rsidRPr="000D2278">
        <w:rPr>
          <w:rFonts w:ascii="Times New Roman" w:hAnsi="Times New Roman" w:cs="Times New Roman"/>
        </w:rPr>
        <w:t>(6), 50.</w:t>
      </w:r>
    </w:p>
    <w:p w14:paraId="1F2C0FE4" w14:textId="77777777" w:rsidR="005C0519" w:rsidRDefault="005C0519" w:rsidP="00516685">
      <w:pPr>
        <w:rPr>
          <w:rFonts w:ascii="Times New Roman" w:hAnsi="Times New Roman" w:cs="Times New Roman"/>
        </w:rPr>
      </w:pPr>
    </w:p>
    <w:p w14:paraId="35B62695" w14:textId="35733103" w:rsidR="00DB0B70" w:rsidRPr="000D2278" w:rsidRDefault="00DB0B70" w:rsidP="00516685">
      <w:pPr>
        <w:rPr>
          <w:rFonts w:ascii="Times New Roman" w:hAnsi="Times New Roman" w:cs="Times New Roman"/>
        </w:rPr>
      </w:pPr>
      <w:r w:rsidRPr="000D2278">
        <w:rPr>
          <w:rFonts w:ascii="Times New Roman" w:hAnsi="Times New Roman" w:cs="Times New Roman"/>
        </w:rPr>
        <w:t xml:space="preserve">Singh P S, Laxman P G, </w:t>
      </w:r>
      <w:proofErr w:type="spellStart"/>
      <w:r w:rsidRPr="000D2278">
        <w:rPr>
          <w:rFonts w:ascii="Times New Roman" w:hAnsi="Times New Roman" w:cs="Times New Roman"/>
        </w:rPr>
        <w:t>Agarwai</w:t>
      </w:r>
      <w:proofErr w:type="spellEnd"/>
      <w:r w:rsidRPr="000D2278">
        <w:rPr>
          <w:rFonts w:ascii="Times New Roman" w:hAnsi="Times New Roman" w:cs="Times New Roman"/>
        </w:rPr>
        <w:t xml:space="preserve"> N (2006): Ergonomic </w:t>
      </w:r>
      <w:proofErr w:type="spellStart"/>
      <w:r w:rsidRPr="000D2278">
        <w:rPr>
          <w:rFonts w:ascii="Times New Roman" w:hAnsi="Times New Roman" w:cs="Times New Roman"/>
        </w:rPr>
        <w:t>Evalaution</w:t>
      </w:r>
      <w:proofErr w:type="spellEnd"/>
      <w:r w:rsidRPr="000D2278">
        <w:rPr>
          <w:rFonts w:ascii="Times New Roman" w:hAnsi="Times New Roman" w:cs="Times New Roman"/>
        </w:rPr>
        <w:t xml:space="preserve"> of manually operated seed drill for farm women. Journal of Agricultural Engineering (India) 43(1): 42-48</w:t>
      </w:r>
    </w:p>
    <w:p w14:paraId="27F2FD52" w14:textId="2232E365" w:rsidR="00DB0B70" w:rsidRPr="000D2278" w:rsidRDefault="00DB0B70" w:rsidP="00516685">
      <w:pPr>
        <w:rPr>
          <w:rFonts w:ascii="Times New Roman" w:hAnsi="Times New Roman" w:cs="Times New Roman"/>
        </w:rPr>
      </w:pPr>
      <w:proofErr w:type="spellStart"/>
      <w:r w:rsidRPr="000D2278">
        <w:rPr>
          <w:rFonts w:ascii="Times New Roman" w:hAnsi="Times New Roman" w:cs="Times New Roman"/>
        </w:rPr>
        <w:t>Soyoye</w:t>
      </w:r>
      <w:proofErr w:type="spellEnd"/>
      <w:r w:rsidRPr="000D2278">
        <w:rPr>
          <w:rFonts w:ascii="Times New Roman" w:hAnsi="Times New Roman" w:cs="Times New Roman"/>
        </w:rPr>
        <w:t xml:space="preserve">, B. O., </w:t>
      </w:r>
      <w:proofErr w:type="spellStart"/>
      <w:r w:rsidRPr="000D2278">
        <w:rPr>
          <w:rFonts w:ascii="Times New Roman" w:hAnsi="Times New Roman" w:cs="Times New Roman"/>
        </w:rPr>
        <w:t>Ademosun</w:t>
      </w:r>
      <w:proofErr w:type="spellEnd"/>
      <w:r w:rsidRPr="000D2278">
        <w:rPr>
          <w:rFonts w:ascii="Times New Roman" w:hAnsi="Times New Roman" w:cs="Times New Roman"/>
        </w:rPr>
        <w:t>, O. C., &amp; Olu-Ojo, E. O. (2016)</w:t>
      </w:r>
      <w:r w:rsidR="00506EA3">
        <w:rPr>
          <w:rFonts w:ascii="Times New Roman" w:hAnsi="Times New Roman" w:cs="Times New Roman"/>
        </w:rPr>
        <w:t>:</w:t>
      </w:r>
      <w:r w:rsidRPr="000D2278">
        <w:rPr>
          <w:rFonts w:ascii="Times New Roman" w:hAnsi="Times New Roman" w:cs="Times New Roman"/>
        </w:rPr>
        <w:t xml:space="preserve"> Development of a manually operated vertical seed-plate maize planter. </w:t>
      </w:r>
      <w:r w:rsidRPr="000D2278">
        <w:rPr>
          <w:rFonts w:ascii="Times New Roman" w:hAnsi="Times New Roman" w:cs="Times New Roman"/>
          <w:i/>
          <w:iCs/>
        </w:rPr>
        <w:t>Agricultural Engineering International: CIGR Journal</w:t>
      </w:r>
      <w:r w:rsidRPr="000D2278">
        <w:rPr>
          <w:rFonts w:ascii="Times New Roman" w:hAnsi="Times New Roman" w:cs="Times New Roman"/>
        </w:rPr>
        <w:t>, </w:t>
      </w:r>
      <w:r w:rsidRPr="000D2278">
        <w:rPr>
          <w:rFonts w:ascii="Times New Roman" w:hAnsi="Times New Roman" w:cs="Times New Roman"/>
          <w:i/>
          <w:iCs/>
        </w:rPr>
        <w:t>18</w:t>
      </w:r>
      <w:r w:rsidRPr="000D2278">
        <w:rPr>
          <w:rFonts w:ascii="Times New Roman" w:hAnsi="Times New Roman" w:cs="Times New Roman"/>
        </w:rPr>
        <w:t>(4), 70-80.</w:t>
      </w:r>
    </w:p>
    <w:sectPr w:rsidR="00DB0B70" w:rsidRPr="000D2278" w:rsidSect="00111AEA">
      <w:headerReference w:type="default" r:id="rId11"/>
      <w:footerReference w:type="default" r:id="rId12"/>
      <w:pgSz w:w="11900" w:h="17900"/>
      <w:pgMar w:top="720" w:right="720" w:bottom="1040" w:left="1701"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B6FD" w14:textId="77777777" w:rsidR="009F0CAD" w:rsidRDefault="009F0CAD">
      <w:pPr>
        <w:spacing w:after="0" w:line="240" w:lineRule="auto"/>
      </w:pPr>
      <w:r>
        <w:separator/>
      </w:r>
    </w:p>
  </w:endnote>
  <w:endnote w:type="continuationSeparator" w:id="0">
    <w:p w14:paraId="70471B59" w14:textId="77777777" w:rsidR="009F0CAD" w:rsidRDefault="009F0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EDC" w14:textId="1E7356BE" w:rsidR="00EA5DC0" w:rsidRDefault="00EA5DC0">
    <w:pPr>
      <w:wordWrap w:val="0"/>
      <w:autoSpaceDE w:val="0"/>
      <w:autoSpaceDN w:val="0"/>
      <w:spacing w:after="0" w:line="311" w:lineRule="exact"/>
      <w:ind w:firstLine="474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AED5" w14:textId="77777777" w:rsidR="009F0CAD" w:rsidRDefault="009F0CAD">
      <w:pPr>
        <w:spacing w:after="0" w:line="240" w:lineRule="auto"/>
      </w:pPr>
      <w:r>
        <w:separator/>
      </w:r>
    </w:p>
  </w:footnote>
  <w:footnote w:type="continuationSeparator" w:id="0">
    <w:p w14:paraId="03DCF647" w14:textId="77777777" w:rsidR="009F0CAD" w:rsidRDefault="009F0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5942" w14:textId="77777777" w:rsidR="00EA5DC0" w:rsidRDefault="00EA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DBE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5746C2"/>
    <w:multiLevelType w:val="hybridMultilevel"/>
    <w:tmpl w:val="885C96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6E3621"/>
    <w:multiLevelType w:val="multilevel"/>
    <w:tmpl w:val="AB0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54E12"/>
    <w:multiLevelType w:val="multilevel"/>
    <w:tmpl w:val="A46E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2534A"/>
    <w:multiLevelType w:val="multilevel"/>
    <w:tmpl w:val="07A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46979"/>
    <w:multiLevelType w:val="multilevel"/>
    <w:tmpl w:val="474C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A050A"/>
    <w:multiLevelType w:val="multilevel"/>
    <w:tmpl w:val="113A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C1E1A"/>
    <w:multiLevelType w:val="hybridMultilevel"/>
    <w:tmpl w:val="F62695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09C7EB8"/>
    <w:multiLevelType w:val="multilevel"/>
    <w:tmpl w:val="7150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919918">
    <w:abstractNumId w:val="0"/>
  </w:num>
  <w:num w:numId="2" w16cid:durableId="2075198664">
    <w:abstractNumId w:val="3"/>
  </w:num>
  <w:num w:numId="3" w16cid:durableId="1788231966">
    <w:abstractNumId w:val="2"/>
  </w:num>
  <w:num w:numId="4" w16cid:durableId="363411771">
    <w:abstractNumId w:val="6"/>
  </w:num>
  <w:num w:numId="5" w16cid:durableId="1708262302">
    <w:abstractNumId w:val="4"/>
  </w:num>
  <w:num w:numId="6" w16cid:durableId="450561437">
    <w:abstractNumId w:val="8"/>
  </w:num>
  <w:num w:numId="7" w16cid:durableId="1898589621">
    <w:abstractNumId w:val="5"/>
  </w:num>
  <w:num w:numId="8" w16cid:durableId="423772102">
    <w:abstractNumId w:val="7"/>
  </w:num>
  <w:num w:numId="9" w16cid:durableId="145832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04B99"/>
    <w:rsid w:val="00007107"/>
    <w:rsid w:val="00011BA6"/>
    <w:rsid w:val="00013821"/>
    <w:rsid w:val="00016058"/>
    <w:rsid w:val="00026FAD"/>
    <w:rsid w:val="00035AB5"/>
    <w:rsid w:val="00037D72"/>
    <w:rsid w:val="00045365"/>
    <w:rsid w:val="00045EDF"/>
    <w:rsid w:val="00061645"/>
    <w:rsid w:val="00061822"/>
    <w:rsid w:val="00080A69"/>
    <w:rsid w:val="000A52C8"/>
    <w:rsid w:val="000D2278"/>
    <w:rsid w:val="000D453A"/>
    <w:rsid w:val="000D6051"/>
    <w:rsid w:val="00111AEA"/>
    <w:rsid w:val="00113E08"/>
    <w:rsid w:val="001218A3"/>
    <w:rsid w:val="00132AF5"/>
    <w:rsid w:val="001552E7"/>
    <w:rsid w:val="00161018"/>
    <w:rsid w:val="00162AC4"/>
    <w:rsid w:val="0017119F"/>
    <w:rsid w:val="00172DFE"/>
    <w:rsid w:val="00192503"/>
    <w:rsid w:val="001A20BD"/>
    <w:rsid w:val="001C686F"/>
    <w:rsid w:val="001D5E34"/>
    <w:rsid w:val="001F7F3D"/>
    <w:rsid w:val="00204490"/>
    <w:rsid w:val="00212894"/>
    <w:rsid w:val="0021609E"/>
    <w:rsid w:val="00251934"/>
    <w:rsid w:val="00267EC7"/>
    <w:rsid w:val="002712DA"/>
    <w:rsid w:val="00271FC6"/>
    <w:rsid w:val="00280D76"/>
    <w:rsid w:val="002810E6"/>
    <w:rsid w:val="00292BE5"/>
    <w:rsid w:val="002A175A"/>
    <w:rsid w:val="002B5830"/>
    <w:rsid w:val="002D4A2D"/>
    <w:rsid w:val="002D51D5"/>
    <w:rsid w:val="0030609F"/>
    <w:rsid w:val="003106DE"/>
    <w:rsid w:val="003145C5"/>
    <w:rsid w:val="00315763"/>
    <w:rsid w:val="003215E6"/>
    <w:rsid w:val="003224EA"/>
    <w:rsid w:val="00325774"/>
    <w:rsid w:val="00344206"/>
    <w:rsid w:val="00345E38"/>
    <w:rsid w:val="00354710"/>
    <w:rsid w:val="003772C1"/>
    <w:rsid w:val="0039672B"/>
    <w:rsid w:val="003A0EA4"/>
    <w:rsid w:val="003B2B1B"/>
    <w:rsid w:val="003B31C4"/>
    <w:rsid w:val="003B6FB4"/>
    <w:rsid w:val="003D2991"/>
    <w:rsid w:val="003D4C62"/>
    <w:rsid w:val="003D59F9"/>
    <w:rsid w:val="003D7F52"/>
    <w:rsid w:val="00406AAD"/>
    <w:rsid w:val="00433CAF"/>
    <w:rsid w:val="0043729F"/>
    <w:rsid w:val="00463530"/>
    <w:rsid w:val="00496795"/>
    <w:rsid w:val="004C6863"/>
    <w:rsid w:val="004D71B4"/>
    <w:rsid w:val="004E3888"/>
    <w:rsid w:val="004F4FCE"/>
    <w:rsid w:val="004F73B3"/>
    <w:rsid w:val="00503F9A"/>
    <w:rsid w:val="00506EA3"/>
    <w:rsid w:val="00516685"/>
    <w:rsid w:val="00520B85"/>
    <w:rsid w:val="00535389"/>
    <w:rsid w:val="00551335"/>
    <w:rsid w:val="0056662E"/>
    <w:rsid w:val="00571C27"/>
    <w:rsid w:val="00573838"/>
    <w:rsid w:val="00590FE8"/>
    <w:rsid w:val="005A49AA"/>
    <w:rsid w:val="005B38DA"/>
    <w:rsid w:val="005C0519"/>
    <w:rsid w:val="00613137"/>
    <w:rsid w:val="006341DA"/>
    <w:rsid w:val="0065247B"/>
    <w:rsid w:val="006653CC"/>
    <w:rsid w:val="00670930"/>
    <w:rsid w:val="00692D5B"/>
    <w:rsid w:val="00693D58"/>
    <w:rsid w:val="006A1F5F"/>
    <w:rsid w:val="006C14FE"/>
    <w:rsid w:val="006D7E5F"/>
    <w:rsid w:val="006F3EF4"/>
    <w:rsid w:val="00714C72"/>
    <w:rsid w:val="00725EB3"/>
    <w:rsid w:val="00727EC1"/>
    <w:rsid w:val="007331F8"/>
    <w:rsid w:val="00736B02"/>
    <w:rsid w:val="007406BA"/>
    <w:rsid w:val="00747CA7"/>
    <w:rsid w:val="00750D70"/>
    <w:rsid w:val="007612C3"/>
    <w:rsid w:val="0076171B"/>
    <w:rsid w:val="00774CA5"/>
    <w:rsid w:val="00790583"/>
    <w:rsid w:val="00795FD8"/>
    <w:rsid w:val="007B1A07"/>
    <w:rsid w:val="007B2BEB"/>
    <w:rsid w:val="007B549A"/>
    <w:rsid w:val="007B77BE"/>
    <w:rsid w:val="00803F21"/>
    <w:rsid w:val="00813E69"/>
    <w:rsid w:val="00816906"/>
    <w:rsid w:val="00840A55"/>
    <w:rsid w:val="008968D6"/>
    <w:rsid w:val="008A710D"/>
    <w:rsid w:val="008B064D"/>
    <w:rsid w:val="008D7FEA"/>
    <w:rsid w:val="008E70B8"/>
    <w:rsid w:val="008E729C"/>
    <w:rsid w:val="008F5000"/>
    <w:rsid w:val="00902B76"/>
    <w:rsid w:val="00906723"/>
    <w:rsid w:val="009135E8"/>
    <w:rsid w:val="009426D1"/>
    <w:rsid w:val="00961A52"/>
    <w:rsid w:val="00987EF1"/>
    <w:rsid w:val="009912CE"/>
    <w:rsid w:val="00992BCD"/>
    <w:rsid w:val="009973F5"/>
    <w:rsid w:val="009B405A"/>
    <w:rsid w:val="009C2E92"/>
    <w:rsid w:val="009E34F5"/>
    <w:rsid w:val="009E5156"/>
    <w:rsid w:val="009F0BE0"/>
    <w:rsid w:val="009F0CAD"/>
    <w:rsid w:val="00A4184E"/>
    <w:rsid w:val="00A56860"/>
    <w:rsid w:val="00A61FB7"/>
    <w:rsid w:val="00A72DF6"/>
    <w:rsid w:val="00AE0839"/>
    <w:rsid w:val="00B00379"/>
    <w:rsid w:val="00B07408"/>
    <w:rsid w:val="00B16EF7"/>
    <w:rsid w:val="00B205E8"/>
    <w:rsid w:val="00B37FE1"/>
    <w:rsid w:val="00B51850"/>
    <w:rsid w:val="00B63CCC"/>
    <w:rsid w:val="00B64357"/>
    <w:rsid w:val="00BA07F6"/>
    <w:rsid w:val="00BA6D97"/>
    <w:rsid w:val="00BB793A"/>
    <w:rsid w:val="00BC5D02"/>
    <w:rsid w:val="00BD0BC8"/>
    <w:rsid w:val="00C12203"/>
    <w:rsid w:val="00C213F0"/>
    <w:rsid w:val="00C42CD7"/>
    <w:rsid w:val="00C52271"/>
    <w:rsid w:val="00C52781"/>
    <w:rsid w:val="00C61756"/>
    <w:rsid w:val="00C72E72"/>
    <w:rsid w:val="00C96BBA"/>
    <w:rsid w:val="00CA0FDB"/>
    <w:rsid w:val="00CA71BD"/>
    <w:rsid w:val="00CC0402"/>
    <w:rsid w:val="00CC3CCA"/>
    <w:rsid w:val="00CD26FE"/>
    <w:rsid w:val="00CD4837"/>
    <w:rsid w:val="00D2214A"/>
    <w:rsid w:val="00D30559"/>
    <w:rsid w:val="00D47F3E"/>
    <w:rsid w:val="00D522DA"/>
    <w:rsid w:val="00D8386C"/>
    <w:rsid w:val="00D87F59"/>
    <w:rsid w:val="00D95697"/>
    <w:rsid w:val="00D96C13"/>
    <w:rsid w:val="00DB0B70"/>
    <w:rsid w:val="00DB50B2"/>
    <w:rsid w:val="00DC4045"/>
    <w:rsid w:val="00DC6BDC"/>
    <w:rsid w:val="00DD7EF7"/>
    <w:rsid w:val="00E00111"/>
    <w:rsid w:val="00E03E38"/>
    <w:rsid w:val="00E06E6E"/>
    <w:rsid w:val="00E30676"/>
    <w:rsid w:val="00E311EA"/>
    <w:rsid w:val="00E5106B"/>
    <w:rsid w:val="00E555A5"/>
    <w:rsid w:val="00E57F7E"/>
    <w:rsid w:val="00E6343D"/>
    <w:rsid w:val="00E64021"/>
    <w:rsid w:val="00E72D92"/>
    <w:rsid w:val="00E86C71"/>
    <w:rsid w:val="00EA5DC0"/>
    <w:rsid w:val="00EC34D9"/>
    <w:rsid w:val="00EF6254"/>
    <w:rsid w:val="00F2081E"/>
    <w:rsid w:val="00F36C13"/>
    <w:rsid w:val="00F75C44"/>
    <w:rsid w:val="00FB5F65"/>
    <w:rsid w:val="00FF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AC18"/>
  <w15:chartTrackingRefBased/>
  <w15:docId w15:val="{807E8F6C-2893-44CB-9FF6-EF359F00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C13"/>
    <w:pPr>
      <w:spacing w:after="0" w:line="240" w:lineRule="auto"/>
    </w:pPr>
  </w:style>
  <w:style w:type="paragraph" w:styleId="Header">
    <w:name w:val="header"/>
    <w:basedOn w:val="Normal"/>
    <w:link w:val="HeaderChar"/>
    <w:uiPriority w:val="99"/>
    <w:unhideWhenUsed/>
    <w:rsid w:val="00D9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13"/>
  </w:style>
  <w:style w:type="paragraph" w:styleId="Footer">
    <w:name w:val="footer"/>
    <w:basedOn w:val="Normal"/>
    <w:link w:val="FooterChar"/>
    <w:uiPriority w:val="99"/>
    <w:unhideWhenUsed/>
    <w:rsid w:val="00D9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13"/>
  </w:style>
  <w:style w:type="character" w:styleId="Hyperlink">
    <w:name w:val="Hyperlink"/>
    <w:basedOn w:val="DefaultParagraphFont"/>
    <w:uiPriority w:val="99"/>
    <w:unhideWhenUsed/>
    <w:rsid w:val="004D71B4"/>
    <w:rPr>
      <w:color w:val="0563C1" w:themeColor="hyperlink"/>
      <w:u w:val="single"/>
    </w:rPr>
  </w:style>
  <w:style w:type="character" w:styleId="UnresolvedMention">
    <w:name w:val="Unresolved Mention"/>
    <w:basedOn w:val="DefaultParagraphFont"/>
    <w:uiPriority w:val="99"/>
    <w:semiHidden/>
    <w:unhideWhenUsed/>
    <w:rsid w:val="004D71B4"/>
    <w:rPr>
      <w:color w:val="605E5C"/>
      <w:shd w:val="clear" w:color="auto" w:fill="E1DFDD"/>
    </w:rPr>
  </w:style>
  <w:style w:type="paragraph" w:styleId="Caption">
    <w:name w:val="caption"/>
    <w:basedOn w:val="Normal"/>
    <w:next w:val="Normal"/>
    <w:uiPriority w:val="35"/>
    <w:unhideWhenUsed/>
    <w:qFormat/>
    <w:rsid w:val="00292BE5"/>
    <w:pPr>
      <w:spacing w:after="200" w:line="240" w:lineRule="auto"/>
    </w:pPr>
    <w:rPr>
      <w:i/>
      <w:iCs/>
      <w:color w:val="44546A" w:themeColor="text2"/>
      <w:sz w:val="18"/>
      <w:szCs w:val="18"/>
    </w:rPr>
  </w:style>
  <w:style w:type="paragraph" w:styleId="NormalWeb">
    <w:name w:val="Normal (Web)"/>
    <w:basedOn w:val="Normal"/>
    <w:uiPriority w:val="99"/>
    <w:unhideWhenUsed/>
    <w:rsid w:val="00E0011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ListParagraph">
    <w:name w:val="List Paragraph"/>
    <w:basedOn w:val="Normal"/>
    <w:uiPriority w:val="34"/>
    <w:qFormat/>
    <w:rsid w:val="00D47F3E"/>
    <w:pPr>
      <w:ind w:left="720"/>
      <w:contextualSpacing/>
    </w:pPr>
    <w:rPr>
      <w:rFonts w:eastAsiaTheme="minorHAnsi"/>
      <w:lang w:eastAsia="en-US"/>
    </w:rPr>
  </w:style>
  <w:style w:type="paragraph" w:customStyle="1" w:styleId="c-teaser">
    <w:name w:val="c-teaser"/>
    <w:basedOn w:val="Normal"/>
    <w:rsid w:val="00007107"/>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3D59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00-0002-1385-01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inrifo@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ypertextbook.com/facts/2003/WeiLiangMok.s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rdinrifo@yahoo.com</cp:lastModifiedBy>
  <cp:revision>2</cp:revision>
  <dcterms:created xsi:type="dcterms:W3CDTF">2026-05-05T11:17:00Z</dcterms:created>
  <dcterms:modified xsi:type="dcterms:W3CDTF">2026-05-05T11:17:00Z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4a400267-e87e-467c-a66d-84c39c868e94</vt:lpwstr>
  </property>
</Properties>
</file>