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A7C8D">
      <w:pPr>
        <w:jc w:val="both"/>
        <w:rPr>
          <w:rFonts w:ascii="Times New Roman" w:hAnsi="Times New Roman" w:cs="Times New Roman"/>
          <w:b/>
          <w:sz w:val="24"/>
          <w:szCs w:val="24"/>
        </w:rPr>
      </w:pPr>
    </w:p>
    <w:p w14:paraId="575C8DA6">
      <w:pPr>
        <w:jc w:val="center"/>
        <w:rPr>
          <w:rFonts w:ascii="Times New Roman" w:hAnsi="Times New Roman" w:cs="Times New Roman"/>
          <w:b/>
          <w:sz w:val="36"/>
          <w:szCs w:val="36"/>
        </w:rPr>
      </w:pPr>
      <w:r>
        <w:rPr>
          <w:rFonts w:hint="default" w:ascii="Times New Roman" w:hAnsi="Times New Roman" w:cs="Times New Roman"/>
          <w:b/>
          <w:sz w:val="36"/>
          <w:szCs w:val="36"/>
          <w:lang w:val="en-US"/>
        </w:rPr>
        <w:t>IMPACT</w:t>
      </w:r>
      <w:r>
        <w:rPr>
          <w:rFonts w:ascii="Times New Roman" w:hAnsi="Times New Roman" w:cs="Times New Roman"/>
          <w:b/>
          <w:sz w:val="36"/>
          <w:szCs w:val="36"/>
        </w:rPr>
        <w:t xml:space="preserve"> OF ANCHOR BORROWERS PROGRAMME ON LIVELIHOOD OF</w:t>
      </w:r>
      <w:r>
        <w:rPr>
          <w:rStyle w:val="4"/>
          <w:rFonts w:ascii="Times New Roman" w:hAnsi="Times New Roman" w:cs="Times New Roman"/>
          <w:sz w:val="36"/>
          <w:szCs w:val="36"/>
        </w:rPr>
        <w:t xml:space="preserve"> R</w:t>
      </w:r>
      <w:r>
        <w:rPr>
          <w:rFonts w:ascii="Times New Roman" w:hAnsi="Times New Roman" w:cs="Times New Roman"/>
          <w:b/>
          <w:sz w:val="36"/>
          <w:szCs w:val="36"/>
        </w:rPr>
        <w:t>ICE FARMERS IN ANAMBRA STATE</w:t>
      </w:r>
      <w:r>
        <w:rPr>
          <w:rFonts w:hint="default" w:ascii="Times New Roman" w:hAnsi="Times New Roman" w:cs="Times New Roman"/>
          <w:b/>
          <w:sz w:val="36"/>
          <w:szCs w:val="36"/>
          <w:lang w:val="en-US"/>
        </w:rPr>
        <w:t>,</w:t>
      </w:r>
      <w:r>
        <w:rPr>
          <w:rStyle w:val="4"/>
          <w:rFonts w:ascii="Times New Roman" w:hAnsi="Times New Roman" w:cs="Times New Roman"/>
          <w:sz w:val="36"/>
          <w:szCs w:val="36"/>
        </w:rPr>
        <w:t xml:space="preserve"> N</w:t>
      </w:r>
      <w:r>
        <w:rPr>
          <w:rFonts w:ascii="Times New Roman" w:hAnsi="Times New Roman" w:cs="Times New Roman"/>
          <w:b/>
          <w:sz w:val="36"/>
          <w:szCs w:val="36"/>
        </w:rPr>
        <w:t>IGERIA</w:t>
      </w:r>
    </w:p>
    <w:p w14:paraId="35751269">
      <w:pPr>
        <w:rPr>
          <w:rFonts w:ascii="Times New Roman" w:hAnsi="Times New Roman" w:cs="Times New Roman"/>
          <w:b/>
          <w:sz w:val="24"/>
          <w:szCs w:val="24"/>
        </w:rPr>
      </w:pPr>
    </w:p>
    <w:p w14:paraId="6A06ED12">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
      </w:r>
    </w:p>
    <w:p w14:paraId="2A10CEF0">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w:r>
      <w:r>
        <w:rPr>
          <w:rFonts w:hint="default" w:ascii="Times New Roman" w:hAnsi="Times New Roman" w:cs="Times New Roman"/>
          <w:sz w:val="24"/>
          <w:szCs w:val="24"/>
          <w:lang w:val="en-US"/>
        </w:rPr>
        <w:t xml:space="preserve"/>
      </w:r>
      <w:r>
        <w:rPr>
          <w:rFonts w:hint="default" w:ascii="Times New Roman" w:hAnsi="Times New Roman" w:cs="Times New Roman"/>
          <w:sz w:val="24"/>
          <w:szCs w:val="24"/>
        </w:rPr>
        <w:t xml:space="preserve"/>
      </w:r>
      <w:r>
        <w:rPr>
          <w:rFonts w:hint="default" w:ascii="Times New Roman" w:hAnsi="Times New Roman" w:cs="Times New Roman"/>
          <w:sz w:val="24"/>
          <w:szCs w:val="24"/>
        </w:rPr>
        <w:br w:type="textWrapping"/>
      </w:r>
    </w:p>
    <w:p w14:paraId="11B0359F">
      <w:pPr>
        <w:spacing w:after="0"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lang w:val="en-US"/>
        </w:rPr>
        <w:t/>
      </w:r>
      <w:r>
        <w:rPr>
          <w:rFonts w:hint="default" w:ascii="Times New Roman" w:hAnsi="Times New Roman" w:cs="Times New Roman"/>
          <w:b/>
          <w:sz w:val="24"/>
          <w:szCs w:val="24"/>
        </w:rPr>
        <w:t/>
      </w:r>
    </w:p>
    <w:p w14:paraId="0B28686B">
      <w:pPr>
        <w:spacing w:after="0" w:line="240" w:lineRule="auto"/>
        <w:jc w:val="center"/>
        <w:rPr>
          <w:rFonts w:hint="default" w:ascii="Times New Roman" w:hAnsi="Times New Roman" w:cs="Times New Roman"/>
          <w:sz w:val="24"/>
          <w:szCs w:val="24"/>
          <w:lang w:val="en-US"/>
        </w:rPr>
      </w:pPr>
      <w:r>
        <w:rPr>
          <w:rFonts w:hint="default" w:ascii="Times New Roman" w:hAnsi="Times New Roman" w:cs="Times New Roman"/>
          <w:sz w:val="24"/>
          <w:szCs w:val="24"/>
        </w:rPr>
        <w:t/>
      </w:r>
      <w:r>
        <w:rPr>
          <w:rFonts w:hint="default" w:ascii="Times New Roman" w:hAnsi="Times New Roman" w:cs="Times New Roman"/>
          <w:sz w:val="24"/>
          <w:szCs w:val="24"/>
          <w:lang w:val="en-US"/>
        </w:rPr>
        <w:t xml:space="preserve"/>
      </w:r>
      <w:r>
        <w:rPr>
          <w:rFonts w:hint="default" w:ascii="Times New Roman" w:hAnsi="Times New Roman" w:cs="Times New Roman"/>
          <w:sz w:val="24"/>
          <w:szCs w:val="24"/>
        </w:rPr>
        <w:t xml:space="preserve"/>
      </w:r>
    </w:p>
    <w:p w14:paraId="4B8CE170">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"mailto:hu.nwalieji@coou.edu.ng"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
      </w:r>
      <w:r>
        <w:rPr>
          <w:rStyle w:val="7"/>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r>
      <w:r>
        <w:rPr>
          <w:rFonts w:hint="default" w:ascii="Times New Roman" w:hAnsi="Times New Roman" w:cs="Times New Roman"/>
          <w:sz w:val="24"/>
          <w:szCs w:val="24"/>
          <w:lang w:val="en-US"/>
        </w:rPr>
        <w:t/>
      </w:r>
      <w:r>
        <w:rPr>
          <w:rFonts w:hint="default" w:ascii="Times New Roman" w:hAnsi="Times New Roman" w:cs="Times New Roman"/>
          <w:sz w:val="24"/>
          <w:szCs w:val="24"/>
        </w:rPr>
        <w:t/>
      </w:r>
    </w:p>
    <w:p w14:paraId="46A2B0D2">
      <w:pPr>
        <w:spacing w:after="0" w:line="240" w:lineRule="auto"/>
        <w:jc w:val="center"/>
        <w:rPr>
          <w:rFonts w:hint="default" w:ascii="Times New Roman" w:hAnsi="Times New Roman" w:cs="Times New Roman"/>
          <w:sz w:val="24"/>
          <w:szCs w:val="24"/>
        </w:rPr>
      </w:pPr>
    </w:p>
    <w:p w14:paraId="01669500">
      <w:pPr>
        <w:spacing w:after="0"/>
        <w:jc w:val="center"/>
        <w:rPr>
          <w:rFonts w:hint="default" w:ascii="Times New Roman" w:hAnsi="Times New Roman" w:cs="Times New Roman"/>
          <w:b/>
          <w:sz w:val="24"/>
          <w:szCs w:val="24"/>
        </w:rPr>
      </w:pPr>
      <w:r>
        <w:rPr>
          <w:rFonts w:hint="default" w:ascii="Times New Roman" w:hAnsi="Times New Roman" w:cs="Times New Roman"/>
          <w:b/>
          <w:sz w:val="24"/>
          <w:szCs w:val="24"/>
        </w:rPr>
        <w:t/>
      </w:r>
    </w:p>
    <w:p w14:paraId="7AF694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w:r>
      <w:r>
        <w:rPr>
          <w:rFonts w:hint="default" w:ascii="Times New Roman" w:hAnsi="Times New Roman" w:cs="Times New Roman"/>
          <w:sz w:val="24"/>
          <w:szCs w:val="24"/>
          <w:lang w:val="en-US"/>
        </w:rPr>
        <w:t xml:space="preserve"/>
      </w:r>
      <w:r>
        <w:rPr>
          <w:rFonts w:hint="default" w:ascii="Times New Roman" w:hAnsi="Times New Roman" w:cs="Times New Roman"/>
          <w:sz w:val="24"/>
          <w:szCs w:val="24"/>
        </w:rPr>
        <w:t xml:space="preserve"/>
      </w:r>
    </w:p>
    <w:p w14:paraId="33B04108">
      <w:pPr>
        <w:rPr>
          <w:rFonts w:ascii="Times New Roman" w:hAnsi="Times New Roman" w:cs="Times New Roman"/>
          <w:b/>
          <w:sz w:val="24"/>
          <w:szCs w:val="24"/>
        </w:rPr>
      </w:pPr>
    </w:p>
    <w:p w14:paraId="6A23EB74">
      <w:pPr>
        <w:rPr>
          <w:rFonts w:ascii="Times New Roman" w:hAnsi="Times New Roman" w:cs="Times New Roman"/>
          <w:b/>
          <w:sz w:val="24"/>
          <w:szCs w:val="24"/>
        </w:rPr>
      </w:pPr>
      <w:r>
        <w:rPr>
          <w:rFonts w:ascii="Times New Roman" w:hAnsi="Times New Roman" w:cs="Times New Roman"/>
          <w:b/>
          <w:sz w:val="28"/>
          <w:szCs w:val="28"/>
        </w:rPr>
        <w:t>ABSTRACT</w:t>
      </w:r>
      <w:r>
        <w:rPr>
          <w:rFonts w:ascii="Times New Roman" w:hAnsi="Times New Roman" w:cs="Times New Roman"/>
          <w:b/>
          <w:sz w:val="24"/>
          <w:szCs w:val="24"/>
        </w:rPr>
        <w:t xml:space="preserve"> </w:t>
      </w:r>
    </w:p>
    <w:p w14:paraId="7162C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assessed the </w:t>
      </w:r>
      <w:r>
        <w:rPr>
          <w:rFonts w:hint="default" w:ascii="Times New Roman" w:hAnsi="Times New Roman" w:cs="Times New Roman"/>
          <w:sz w:val="24"/>
          <w:szCs w:val="24"/>
          <w:lang w:val="en-US"/>
        </w:rPr>
        <w:t>impact</w:t>
      </w:r>
      <w:r>
        <w:rPr>
          <w:rFonts w:ascii="Times New Roman" w:hAnsi="Times New Roman" w:cs="Times New Roman"/>
          <w:sz w:val="24"/>
          <w:szCs w:val="24"/>
        </w:rPr>
        <w:t xml:space="preserve"> of Anchor Borrowers Programme (ABP) on rice farmers among beneficiaries in Anambra State, Nigeria.</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 xml:space="preserve">Specifically, the objectives were to: examine performance of the Programme in respect to rice production; </w:t>
      </w:r>
      <w:r>
        <w:rPr>
          <w:rFonts w:hint="default" w:ascii="Times New Roman" w:hAnsi="Times New Roman" w:cs="Times New Roman"/>
          <w:sz w:val="24"/>
          <w:szCs w:val="24"/>
          <w:lang w:val="en-US"/>
        </w:rPr>
        <w:t xml:space="preserve">and </w:t>
      </w:r>
      <w:r>
        <w:rPr>
          <w:rFonts w:ascii="Times New Roman" w:hAnsi="Times New Roman" w:cs="Times New Roman"/>
          <w:sz w:val="24"/>
          <w:szCs w:val="24"/>
        </w:rPr>
        <w:t xml:space="preserve">assess the </w:t>
      </w:r>
      <w:r>
        <w:rPr>
          <w:rFonts w:hint="default" w:ascii="Times New Roman" w:hAnsi="Times New Roman" w:cs="Times New Roman"/>
          <w:sz w:val="24"/>
          <w:szCs w:val="24"/>
          <w:lang w:val="en-US"/>
        </w:rPr>
        <w:t>impact</w:t>
      </w:r>
      <w:r>
        <w:rPr>
          <w:rFonts w:ascii="Times New Roman" w:hAnsi="Times New Roman" w:cs="Times New Roman"/>
          <w:sz w:val="24"/>
          <w:szCs w:val="24"/>
        </w:rPr>
        <w:t xml:space="preserve"> of the Programme on the livelihood of beneficiaries, before and after the Programme</w:t>
      </w:r>
      <w:r>
        <w:rPr>
          <w:rFonts w:hint="default" w:ascii="Times New Roman" w:hAnsi="Times New Roman" w:cs="Times New Roman"/>
          <w:sz w:val="24"/>
          <w:szCs w:val="24"/>
          <w:lang w:val="en-US"/>
        </w:rPr>
        <w:t xml:space="preserve"> in Anambra State</w:t>
      </w:r>
      <w:r>
        <w:rPr>
          <w:rFonts w:ascii="Times New Roman" w:hAnsi="Times New Roman" w:cs="Times New Roman"/>
          <w:sz w:val="24"/>
          <w:szCs w:val="24"/>
        </w:rPr>
        <w:t xml:space="preserve">. </w:t>
      </w:r>
      <w:r>
        <w:rPr>
          <w:rFonts w:ascii="Times New Roman" w:hAnsi="Times New Roman" w:eastAsia="Times New Roman" w:cs="Times New Roman"/>
          <w:color w:val="000000"/>
          <w:sz w:val="24"/>
          <w:szCs w:val="24"/>
        </w:rPr>
        <w:t>A multi-stage</w:t>
      </w:r>
      <w:r>
        <w:rPr>
          <w:rFonts w:hint="default" w:ascii="Times New Roman" w:hAnsi="Times New Roman" w:eastAsia="Times New Roman" w:cs="Times New Roman"/>
          <w:color w:val="000000"/>
          <w:sz w:val="24"/>
          <w:szCs w:val="24"/>
          <w:lang w:val="en-US"/>
        </w:rPr>
        <w:t xml:space="preserve"> procedure</w:t>
      </w:r>
      <w:r>
        <w:rPr>
          <w:rFonts w:ascii="Times New Roman" w:hAnsi="Times New Roman" w:eastAsia="Times New Roman" w:cs="Times New Roman"/>
          <w:color w:val="000000"/>
          <w:sz w:val="24"/>
          <w:szCs w:val="24"/>
        </w:rPr>
        <w:t>, involving purposive and simple random sampling techniques was used to select</w:t>
      </w:r>
      <w:r>
        <w:rPr>
          <w:rStyle w:val="4"/>
          <w:rFonts w:ascii="Times New Roman" w:hAnsi="Times New Roman" w:cs="Times New Roman"/>
          <w:sz w:val="24"/>
          <w:szCs w:val="24"/>
        </w:rPr>
        <w:t xml:space="preserve"> one hundred and fifty (150) r</w:t>
      </w:r>
      <w:r>
        <w:rPr>
          <w:rFonts w:ascii="Times New Roman" w:hAnsi="Times New Roman" w:eastAsia="Times New Roman" w:cs="Times New Roman"/>
          <w:color w:val="000000"/>
          <w:sz w:val="24"/>
          <w:szCs w:val="24"/>
        </w:rPr>
        <w:t>espondents</w:t>
      </w:r>
      <w:r>
        <w:rPr>
          <w:rFonts w:ascii="Times New Roman" w:hAnsi="Times New Roman" w:cs="Times New Roman"/>
          <w:sz w:val="24"/>
          <w:szCs w:val="24"/>
        </w:rPr>
        <w:t>. Data were collected from primary source using a questionnaire, while f</w:t>
      </w:r>
      <w:r>
        <w:rPr>
          <w:rStyle w:val="14"/>
          <w:rFonts w:ascii="Times New Roman" w:hAnsi="Times New Roman" w:cs="Times New Roman"/>
          <w:sz w:val="24"/>
          <w:szCs w:val="24"/>
        </w:rPr>
        <w:t>requency</w:t>
      </w:r>
      <w:r>
        <w:rPr>
          <w:rStyle w:val="4"/>
          <w:rFonts w:ascii="Times New Roman" w:hAnsi="Times New Roman" w:cs="Times New Roman"/>
          <w:sz w:val="24"/>
          <w:szCs w:val="24"/>
        </w:rPr>
        <w:t xml:space="preserve"> c</w:t>
      </w:r>
      <w:r>
        <w:rPr>
          <w:rStyle w:val="14"/>
          <w:rFonts w:ascii="Times New Roman" w:hAnsi="Times New Roman" w:cs="Times New Roman"/>
          <w:sz w:val="24"/>
          <w:szCs w:val="24"/>
        </w:rPr>
        <w:t xml:space="preserve">ounts, percentage, standard deviation, mean score, </w:t>
      </w:r>
      <w:r>
        <w:rPr>
          <w:rFonts w:ascii="Times New Roman" w:hAnsi="Times New Roman" w:cs="Times New Roman"/>
          <w:sz w:val="24"/>
          <w:szCs w:val="24"/>
        </w:rPr>
        <w:t>paired sample T-test and Chi-square were used for data analysis</w:t>
      </w:r>
      <w:r>
        <w:rPr>
          <w:rStyle w:val="14"/>
          <w:rFonts w:ascii="Times New Roman" w:hAnsi="Times New Roman" w:cs="Times New Roman"/>
          <w:sz w:val="24"/>
          <w:szCs w:val="24"/>
        </w:rPr>
        <w:t xml:space="preserve">. </w:t>
      </w:r>
      <w:r>
        <w:rPr>
          <w:rFonts w:ascii="Times New Roman" w:hAnsi="Times New Roman" w:cs="Times New Roman"/>
          <w:sz w:val="24"/>
          <w:szCs w:val="24"/>
        </w:rPr>
        <w:t xml:space="preserve">The Anchor Borrowers’ Programme had highest level of achievement in the provision of loans to the farmers with mean (χ2= 4.92). The ABP made significant positive effect on hectarages of land cultivated (t= 12.134), total quantity of rice produced (metric tonne) (t= 10.635), estimated annual income from rice (t= 70.611), access to agro-input (χ2= 25.431), access to credit (χ2= 35.075), ease of marketing rice produce (χ2= 14.883), knowledge of rice production practices (χ2= 76.309) and attitude toward rice production (χ2= 75.075). It was recommended that government should broaden extension service and contact in the area by engaging more extension agents. The extension agents will create adequate awareness through sensitization to enable rice farmers have </w:t>
      </w:r>
      <w:r>
        <w:rPr>
          <w:rFonts w:ascii="Times New Roman" w:hAnsi="Times New Roman" w:cs="Times New Roman"/>
          <w:sz w:val="24"/>
          <w:szCs w:val="24"/>
          <w:lang w:val="en-US"/>
        </w:rPr>
        <w:t>foreknowledge</w:t>
      </w:r>
      <w:r>
        <w:rPr>
          <w:rFonts w:ascii="Times New Roman" w:hAnsi="Times New Roman" w:cs="Times New Roman"/>
          <w:sz w:val="24"/>
          <w:szCs w:val="24"/>
        </w:rPr>
        <w:t xml:space="preserve"> on the aims, objectives and implementation strategies of the Programme. Also training on implementation strategies of the ABP should be given to the beneficiaries by the management of ABP.</w:t>
      </w:r>
    </w:p>
    <w:p w14:paraId="3072D1E7">
      <w:pPr>
        <w:rPr>
          <w:rFonts w:ascii="Times New Roman" w:hAnsi="Times New Roman" w:cs="Times New Roman"/>
          <w:sz w:val="24"/>
          <w:szCs w:val="24"/>
        </w:rPr>
      </w:pPr>
      <w:r>
        <w:rPr>
          <w:rStyle w:val="4"/>
          <w:rFonts w:ascii="Times New Roman" w:hAnsi="Times New Roman" w:cs="Times New Roman"/>
          <w:b/>
          <w:sz w:val="24"/>
          <w:szCs w:val="24"/>
        </w:rPr>
        <w:t>K</w:t>
      </w:r>
      <w:r>
        <w:rPr>
          <w:rFonts w:ascii="Times New Roman" w:hAnsi="Times New Roman" w:cs="Times New Roman"/>
          <w:b/>
          <w:sz w:val="24"/>
          <w:szCs w:val="24"/>
        </w:rPr>
        <w:t>eywords</w:t>
      </w:r>
      <w:r>
        <w:rPr>
          <w:rFonts w:ascii="Times New Roman" w:hAnsi="Times New Roman" w:cs="Times New Roman"/>
          <w:sz w:val="24"/>
          <w:szCs w:val="24"/>
        </w:rPr>
        <w:t xml:space="preserve">; Anchor </w:t>
      </w:r>
      <w:r>
        <w:rPr>
          <w:rFonts w:hint="default" w:ascii="Times New Roman" w:hAnsi="Times New Roman" w:cs="Times New Roman"/>
          <w:sz w:val="24"/>
          <w:szCs w:val="24"/>
          <w:lang w:val="en-US"/>
        </w:rPr>
        <w:t>B</w:t>
      </w:r>
      <w:r>
        <w:rPr>
          <w:rFonts w:ascii="Times New Roman" w:hAnsi="Times New Roman" w:cs="Times New Roman"/>
          <w:sz w:val="24"/>
          <w:szCs w:val="24"/>
        </w:rPr>
        <w:t xml:space="preserve">orrowers </w:t>
      </w:r>
      <w:r>
        <w:rPr>
          <w:rFonts w:hint="default" w:ascii="Times New Roman" w:hAnsi="Times New Roman" w:cs="Times New Roman"/>
          <w:sz w:val="24"/>
          <w:szCs w:val="24"/>
          <w:lang w:val="en-US"/>
        </w:rPr>
        <w:t>P</w:t>
      </w:r>
      <w:r>
        <w:rPr>
          <w:rFonts w:ascii="Times New Roman" w:hAnsi="Times New Roman" w:cs="Times New Roman"/>
          <w:sz w:val="24"/>
          <w:szCs w:val="24"/>
        </w:rPr>
        <w:t xml:space="preserve">rogramme, </w:t>
      </w:r>
      <w:r>
        <w:rPr>
          <w:rFonts w:hint="default" w:ascii="Times New Roman" w:hAnsi="Times New Roman" w:cs="Times New Roman"/>
          <w:sz w:val="24"/>
          <w:szCs w:val="24"/>
          <w:lang w:val="en-US"/>
        </w:rPr>
        <w:t>R</w:t>
      </w:r>
      <w:r>
        <w:rPr>
          <w:rFonts w:ascii="Times New Roman" w:hAnsi="Times New Roman" w:cs="Times New Roman"/>
          <w:sz w:val="24"/>
          <w:szCs w:val="24"/>
        </w:rPr>
        <w:t xml:space="preserve">ice </w:t>
      </w:r>
      <w:r>
        <w:rPr>
          <w:rFonts w:hint="default" w:ascii="Times New Roman" w:hAnsi="Times New Roman" w:cs="Times New Roman"/>
          <w:sz w:val="24"/>
          <w:szCs w:val="24"/>
          <w:lang w:val="en-US"/>
        </w:rPr>
        <w:t>P</w:t>
      </w:r>
      <w:r>
        <w:rPr>
          <w:rFonts w:ascii="Times New Roman" w:hAnsi="Times New Roman" w:cs="Times New Roman"/>
          <w:sz w:val="24"/>
          <w:szCs w:val="24"/>
        </w:rPr>
        <w:t xml:space="preserve">roduction and </w:t>
      </w:r>
      <w:r>
        <w:rPr>
          <w:rFonts w:hint="default" w:ascii="Times New Roman" w:hAnsi="Times New Roman" w:cs="Times New Roman"/>
          <w:sz w:val="24"/>
          <w:szCs w:val="24"/>
          <w:lang w:val="en-US"/>
        </w:rPr>
        <w:t>F</w:t>
      </w:r>
      <w:r>
        <w:rPr>
          <w:rFonts w:ascii="Times New Roman" w:hAnsi="Times New Roman" w:cs="Times New Roman"/>
          <w:sz w:val="24"/>
          <w:szCs w:val="24"/>
        </w:rPr>
        <w:t>armers</w:t>
      </w:r>
    </w:p>
    <w:p w14:paraId="5581061C">
      <w:pPr>
        <w:rPr>
          <w:rFonts w:ascii="Times New Roman" w:hAnsi="Times New Roman" w:cs="Times New Roman"/>
          <w:sz w:val="24"/>
          <w:szCs w:val="24"/>
        </w:rPr>
      </w:pPr>
      <w:r>
        <w:rPr>
          <w:rFonts w:ascii="Times New Roman" w:hAnsi="Times New Roman" w:cs="Times New Roman"/>
          <w:sz w:val="24"/>
          <w:szCs w:val="24"/>
        </w:rPr>
        <w:t xml:space="preserve">                               </w:t>
      </w:r>
    </w:p>
    <w:p w14:paraId="30806B6D">
      <w:pPr>
        <w:spacing w:line="240" w:lineRule="auto"/>
        <w:jc w:val="both"/>
        <w:rPr>
          <w:rFonts w:ascii="Times New Roman" w:hAnsi="Times New Roman" w:cs="Times New Roman"/>
          <w:sz w:val="24"/>
          <w:szCs w:val="24"/>
        </w:rPr>
      </w:pPr>
    </w:p>
    <w:p w14:paraId="559AF678">
      <w:pPr>
        <w:spacing w:line="240" w:lineRule="auto"/>
        <w:rPr>
          <w:rFonts w:ascii="Times New Roman" w:hAnsi="Times New Roman" w:cs="Times New Roman"/>
          <w:b/>
          <w:sz w:val="28"/>
          <w:szCs w:val="28"/>
        </w:rPr>
      </w:pPr>
      <w:r>
        <w:rPr>
          <w:rFonts w:ascii="Times New Roman" w:hAnsi="Times New Roman" w:cs="Times New Roman"/>
          <w:b/>
          <w:sz w:val="28"/>
          <w:szCs w:val="28"/>
        </w:rPr>
        <w:t>INTRODUCTION</w:t>
      </w:r>
    </w:p>
    <w:p w14:paraId="6E611410">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Successive governments in Nigeria have implemented several programmes targeted at increasing agricultural productivity and self-sufficiency, most especially rice production and other staples such as maize, sorghum, millet and wheat through the adoption of improved packages of production technology and extensive cultivation of crops (Aiyede, 2021). Howerver, Osabohien </w:t>
      </w:r>
      <w:r>
        <w:rPr>
          <w:rFonts w:ascii="Times New Roman" w:hAnsi="Times New Roman" w:cs="Times New Roman"/>
          <w:i w:val="0"/>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(2020) noted that efficient and effective credit provision and access is a veritable tool for enhancing the agricultural productivity in developing countries like Nigeria. Elum and Enemali (2023), further affirmed that credit efficient provision of credit facilities is needed to enhance the productivity of small-scale farms. </w:t>
      </w:r>
      <w:r>
        <w:rPr>
          <w:rFonts w:ascii="Times New Roman" w:hAnsi="Times New Roman" w:cs="Times New Roman"/>
          <w:i w:val="0"/>
          <w:iCs w:val="0"/>
          <w:sz w:val="24"/>
          <w:szCs w:val="24"/>
          <w:shd w:val="clear" w:color="auto" w:fill="FFFFFF"/>
        </w:rPr>
        <w:t>Aiyedum et al</w:t>
      </w:r>
      <w:r>
        <w:rPr>
          <w:rFonts w:hint="default" w:ascii="Times New Roman" w:hAnsi="Times New Roman" w:cs="Times New Roman"/>
          <w:i w:val="0"/>
          <w:iCs w:val="0"/>
          <w:sz w:val="24"/>
          <w:szCs w:val="24"/>
          <w:shd w:val="clear" w:color="auto" w:fill="FFFFFF"/>
          <w:lang w:val="en-US"/>
        </w:rPr>
        <w:t>.</w:t>
      </w:r>
      <w:r>
        <w:rPr>
          <w:rFonts w:ascii="Times New Roman" w:hAnsi="Times New Roman" w:cs="Times New Roman"/>
          <w:sz w:val="24"/>
          <w:szCs w:val="24"/>
          <w:shd w:val="clear" w:color="auto" w:fill="FFFFFF"/>
        </w:rPr>
        <w:t xml:space="preserve"> (2021) however lamented that the Anchor Borrowers Programme which was initiated to foster partnerships between farmers, financial and other anchor institutions, is yet  to  achieve  the  desired  result  in  the  rice  value-chain, although  the  Programme has  contributed to linking  about 120,000  rice  farmers  with  millers  and  industrial  off-takers.</w:t>
      </w:r>
    </w:p>
    <w:p w14:paraId="1D4BAD9D">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Alawa </w:t>
      </w:r>
      <w:r>
        <w:rPr>
          <w:rFonts w:hint="default" w:ascii="Times New Roman" w:hAnsi="Times New Roman" w:cs="Times New Roman"/>
          <w:sz w:val="24"/>
          <w:szCs w:val="24"/>
          <w:lang w:val="en-US"/>
        </w:rPr>
        <w:t>and</w:t>
      </w:r>
      <w:r>
        <w:rPr>
          <w:rFonts w:ascii="Times New Roman" w:hAnsi="Times New Roman" w:cs="Times New Roman"/>
          <w:sz w:val="24"/>
          <w:szCs w:val="24"/>
        </w:rPr>
        <w:t xml:space="preserve"> Adie</w:t>
      </w:r>
      <w:r>
        <w:rPr>
          <w:rFonts w:ascii="Times New Roman" w:hAnsi="Times New Roman" w:cs="Times New Roman"/>
          <w:sz w:val="24"/>
          <w:szCs w:val="24"/>
          <w:shd w:val="clear" w:color="auto" w:fill="FFFFFF"/>
        </w:rPr>
        <w:t xml:space="preserve"> (2024) reported that rice  cultivation, harvesting and distribution are mainly  characterized  by  a weak system arising  from </w:t>
      </w:r>
      <w:r>
        <w:rPr>
          <w:rFonts w:ascii="Times New Roman" w:hAnsi="Times New Roman" w:eastAsia="Times New Roman" w:cs="Times New Roman"/>
          <w:color w:val="000000"/>
          <w:sz w:val="24"/>
          <w:szCs w:val="24"/>
        </w:rPr>
        <w:t xml:space="preserve">late arrival of inputs to  farmers,  scarcity  of  high-yielding  varieties, inadequate supplies of inputs, high cost of inputs, </w:t>
      </w:r>
      <w:r>
        <w:rPr>
          <w:rFonts w:ascii="Times New Roman" w:hAnsi="Times New Roman" w:cs="Times New Roman"/>
          <w:sz w:val="24"/>
          <w:szCs w:val="24"/>
          <w:shd w:val="clear" w:color="auto" w:fill="FFFFFF"/>
        </w:rPr>
        <w:t xml:space="preserve">poor  infrastructural development,  huge  government  taxes,  importation,  price fluctuations,  unstable  income,  inadequate  storage  facilities, inefficient  pricing  of  the  commodity,  poor  grain  quality, inability  to  access  credit,  lack  of  industrial  drive and  low profit  margins  owing  to  inefficient  pricing  as  well  as  low competitiveness. </w:t>
      </w:r>
    </w:p>
    <w:p w14:paraId="2EF3E21C">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shd w:val="clear" w:color="auto" w:fill="FFFFFF"/>
        </w:rPr>
        <w:t>I</w:t>
      </w:r>
      <w:r>
        <w:rPr>
          <w:rFonts w:ascii="Times New Roman" w:hAnsi="Times New Roman" w:eastAsia="Times New Roman" w:cs="Times New Roman"/>
          <w:color w:val="000000"/>
          <w:sz w:val="24"/>
          <w:szCs w:val="24"/>
        </w:rPr>
        <w:t xml:space="preserve">n  an attempt to address the  challenges  faced by rice farmers and  re-awaken  the  agricultural  sector in Nigeria, the Federal  government  in  2015  launched  the  Anchor Borrowers Programme (ABP). The ABP was part of the Federal Government’s effort to ensure food security, job creation and diversification of economy (Agboola </w:t>
      </w:r>
      <w:r>
        <w:rPr>
          <w:rFonts w:ascii="Times New Roman" w:hAnsi="Times New Roman" w:eastAsia="Times New Roman" w:cs="Times New Roman"/>
          <w:i w:val="0"/>
          <w:iCs/>
          <w:color w:val="000000"/>
          <w:sz w:val="24"/>
          <w:szCs w:val="24"/>
        </w:rPr>
        <w:t>et al.</w:t>
      </w:r>
      <w:r>
        <w:rPr>
          <w:rFonts w:ascii="Times New Roman" w:hAnsi="Times New Roman" w:eastAsia="Times New Roman" w:cs="Times New Roman"/>
          <w:i/>
          <w:color w:val="000000"/>
          <w:sz w:val="24"/>
          <w:szCs w:val="24"/>
        </w:rPr>
        <w:t>,</w:t>
      </w:r>
      <w:r>
        <w:rPr>
          <w:rFonts w:ascii="Times New Roman" w:hAnsi="Times New Roman" w:eastAsia="Times New Roman" w:cs="Times New Roman"/>
          <w:color w:val="000000"/>
          <w:sz w:val="24"/>
          <w:szCs w:val="24"/>
        </w:rPr>
        <w:t xml:space="preserve"> 2021). The Programme provide</w:t>
      </w:r>
      <w:r>
        <w:rPr>
          <w:rFonts w:hint="default" w:ascii="Times New Roman" w:hAnsi="Times New Roman" w:eastAsia="Times New Roman" w:cs="Times New Roman"/>
          <w:color w:val="000000"/>
          <w:sz w:val="24"/>
          <w:szCs w:val="24"/>
          <w:lang w:val="en-US"/>
        </w:rPr>
        <w:t>d</w:t>
      </w:r>
      <w:r>
        <w:rPr>
          <w:rFonts w:ascii="Times New Roman" w:hAnsi="Times New Roman" w:eastAsia="Times New Roman" w:cs="Times New Roman"/>
          <w:color w:val="000000"/>
          <w:sz w:val="24"/>
          <w:szCs w:val="24"/>
        </w:rPr>
        <w:t xml:space="preserve">  farm  inputs  in  kind and cash  to  increase  the  production  of  key agricultural  commodities  (including  rice), stabilize the supply of inputs to agro</w:t>
      </w:r>
      <w:r>
        <w:rPr>
          <w:rFonts w:hint="default" w:ascii="Times New Roman" w:hAnsi="Times New Roman" w:eastAsia="Times New Roman" w:cs="Times New Roman"/>
          <w:color w:val="000000"/>
          <w:sz w:val="24"/>
          <w:szCs w:val="24"/>
          <w:lang w:val="en-US"/>
        </w:rPr>
        <w:t>-</w:t>
      </w:r>
      <w:r>
        <w:rPr>
          <w:rFonts w:ascii="Times New Roman" w:hAnsi="Times New Roman" w:eastAsia="Times New Roman" w:cs="Times New Roman"/>
          <w:color w:val="000000"/>
          <w:sz w:val="24"/>
          <w:szCs w:val="24"/>
        </w:rPr>
        <w:t>processors and address the country negative balance of payment on food. At harvest time, farmers exchange with the agro-processor (i</w:t>
      </w:r>
      <w:r>
        <w:rPr>
          <w:rFonts w:hint="default" w:ascii="Times New Roman" w:hAnsi="Times New Roman" w:eastAsia="Times New Roman" w:cs="Times New Roman"/>
          <w:color w:val="000000"/>
          <w:sz w:val="24"/>
          <w:szCs w:val="24"/>
          <w:lang w:val="en-US"/>
        </w:rPr>
        <w:t>.</w:t>
      </w:r>
      <w:r>
        <w:rPr>
          <w:rFonts w:ascii="Times New Roman" w:hAnsi="Times New Roman" w:eastAsia="Times New Roman" w:cs="Times New Roman"/>
          <w:color w:val="000000"/>
          <w:sz w:val="24"/>
          <w:szCs w:val="24"/>
        </w:rPr>
        <w:t>e. the Anchor) their production for a cash equivalent.</w:t>
      </w:r>
      <w:r>
        <w:rPr>
          <w:rFonts w:ascii="Times New Roman" w:hAnsi="Times New Roman" w:cs="Times New Roman"/>
          <w:sz w:val="24"/>
          <w:szCs w:val="24"/>
          <w:shd w:val="clear" w:color="auto" w:fill="FFFFFF"/>
        </w:rPr>
        <w:t xml:space="preserve"> </w:t>
      </w:r>
      <w:r>
        <w:rPr>
          <w:rFonts w:ascii="Times New Roman" w:hAnsi="Times New Roman" w:eastAsia="Times New Roman" w:cs="Times New Roman"/>
          <w:color w:val="000000"/>
          <w:sz w:val="24"/>
          <w:szCs w:val="24"/>
        </w:rPr>
        <w:t xml:space="preserve">Also ABP was initiated   to,  among  other things, increase bank’s financing to the agricultural sector, reduce agricultural commodity importation and conserve foreign external reserves, increase capacity utilization of agricultural firms, create new generation of farmer’s / entrepreneur and employment, assist rural smallholder farmers to grow from subsistence to commercial production levels, deepen the cashless policy and financial inclusion and reduce the level of poverty among smallholder farmers (Onoja, </w:t>
      </w:r>
      <w:r>
        <w:rPr>
          <w:rFonts w:ascii="Times New Roman" w:hAnsi="Times New Roman" w:eastAsia="Times New Roman" w:cs="Times New Roman"/>
          <w:i w:val="0"/>
          <w:iCs/>
          <w:color w:val="000000"/>
          <w:sz w:val="24"/>
          <w:szCs w:val="24"/>
        </w:rPr>
        <w:t>et al.</w:t>
      </w:r>
      <w:r>
        <w:rPr>
          <w:rFonts w:ascii="Times New Roman" w:hAnsi="Times New Roman" w:eastAsia="Times New Roman" w:cs="Times New Roman"/>
          <w:i/>
          <w:color w:val="000000"/>
          <w:sz w:val="24"/>
          <w:szCs w:val="24"/>
        </w:rPr>
        <w:t>,</w:t>
      </w:r>
      <w:r>
        <w:rPr>
          <w:rFonts w:ascii="Times New Roman" w:hAnsi="Times New Roman" w:eastAsia="Times New Roman" w:cs="Times New Roman"/>
          <w:color w:val="000000"/>
          <w:sz w:val="24"/>
          <w:szCs w:val="24"/>
        </w:rPr>
        <w:t xml:space="preserve"> 2024). I</w:t>
      </w:r>
      <w:r>
        <w:rPr>
          <w:rFonts w:ascii="Times New Roman" w:hAnsi="Times New Roman" w:cs="Times New Roman"/>
          <w:color w:val="000000"/>
          <w:sz w:val="24"/>
          <w:szCs w:val="24"/>
          <w:shd w:val="clear" w:color="auto" w:fill="FFFFFF"/>
        </w:rPr>
        <w:t xml:space="preserve">t is therefore imperative to </w:t>
      </w:r>
      <w:r>
        <w:rPr>
          <w:rFonts w:ascii="Times New Roman" w:hAnsi="Times New Roman" w:cs="Times New Roman"/>
          <w:sz w:val="24"/>
          <w:szCs w:val="24"/>
        </w:rPr>
        <w:t xml:space="preserve">assess the impact of </w:t>
      </w:r>
      <w:r>
        <w:rPr>
          <w:rFonts w:hint="default" w:ascii="Times New Roman" w:hAnsi="Times New Roman" w:cs="Times New Roman"/>
          <w:sz w:val="24"/>
          <w:szCs w:val="24"/>
          <w:lang w:val="en-US"/>
        </w:rPr>
        <w:t>A</w:t>
      </w:r>
      <w:r>
        <w:rPr>
          <w:rFonts w:ascii="Times New Roman" w:hAnsi="Times New Roman" w:cs="Times New Roman"/>
          <w:sz w:val="24"/>
          <w:szCs w:val="24"/>
        </w:rPr>
        <w:t xml:space="preserve">nchor </w:t>
      </w:r>
      <w:r>
        <w:rPr>
          <w:rFonts w:hint="default" w:ascii="Times New Roman" w:hAnsi="Times New Roman" w:cs="Times New Roman"/>
          <w:sz w:val="24"/>
          <w:szCs w:val="24"/>
          <w:lang w:val="en-US"/>
        </w:rPr>
        <w:t>B</w:t>
      </w:r>
      <w:r>
        <w:rPr>
          <w:rFonts w:ascii="Times New Roman" w:hAnsi="Times New Roman" w:cs="Times New Roman"/>
          <w:sz w:val="24"/>
          <w:szCs w:val="24"/>
        </w:rPr>
        <w:t xml:space="preserve">orrowers’ </w:t>
      </w:r>
      <w:r>
        <w:rPr>
          <w:rFonts w:hint="default" w:ascii="Times New Roman" w:hAnsi="Times New Roman" w:cs="Times New Roman"/>
          <w:sz w:val="24"/>
          <w:szCs w:val="24"/>
          <w:lang w:val="en-US"/>
        </w:rPr>
        <w:t>P</w:t>
      </w:r>
      <w:r>
        <w:rPr>
          <w:rFonts w:ascii="Times New Roman" w:hAnsi="Times New Roman" w:cs="Times New Roman"/>
          <w:sz w:val="24"/>
          <w:szCs w:val="24"/>
        </w:rPr>
        <w:t>rogramme on rice production among rice farmers beneficiaries   in Anambra</w:t>
      </w:r>
      <w:r>
        <w:rPr>
          <w:rFonts w:hint="default" w:ascii="Times New Roman" w:hAnsi="Times New Roman" w:cs="Times New Roman"/>
          <w:sz w:val="24"/>
          <w:szCs w:val="24"/>
          <w:lang w:val="en-US"/>
        </w:rPr>
        <w:t xml:space="preserve"> State</w:t>
      </w:r>
      <w:r>
        <w:rPr>
          <w:rFonts w:ascii="Times New Roman" w:hAnsi="Times New Roman" w:cs="Times New Roman"/>
          <w:sz w:val="24"/>
          <w:szCs w:val="24"/>
        </w:rPr>
        <w:t>, Nigeria</w:t>
      </w:r>
      <w:r>
        <w:rPr>
          <w:rFonts w:hint="default" w:ascii="Times New Roman" w:hAnsi="Times New Roman" w:cs="Times New Roman"/>
          <w:sz w:val="24"/>
          <w:szCs w:val="24"/>
          <w:lang w:val="en-US"/>
        </w:rPr>
        <w:t>,</w:t>
      </w:r>
      <w:r>
        <w:rPr>
          <w:rFonts w:ascii="Times New Roman" w:hAnsi="Times New Roman" w:cs="Times New Roman"/>
          <w:sz w:val="24"/>
          <w:szCs w:val="24"/>
        </w:rPr>
        <w:t xml:space="preserve"> after about six-years</w:t>
      </w:r>
      <w:r>
        <w:rPr>
          <w:rFonts w:hint="default" w:ascii="Times New Roman" w:hAnsi="Times New Roman" w:cs="Times New Roman"/>
          <w:sz w:val="24"/>
          <w:szCs w:val="24"/>
          <w:lang w:val="en-US"/>
        </w:rPr>
        <w:t xml:space="preserve"> (2016-2021)</w:t>
      </w:r>
      <w:r>
        <w:rPr>
          <w:rFonts w:ascii="Times New Roman" w:hAnsi="Times New Roman" w:cs="Times New Roman"/>
          <w:sz w:val="24"/>
          <w:szCs w:val="24"/>
        </w:rPr>
        <w:t xml:space="preserve"> in operation. Specifically, the study</w:t>
      </w:r>
      <w:r>
        <w:rPr>
          <w:rFonts w:hint="default" w:ascii="Times New Roman" w:hAnsi="Times New Roman" w:cs="Times New Roman"/>
          <w:sz w:val="24"/>
          <w:szCs w:val="24"/>
          <w:lang w:val="en-US"/>
        </w:rPr>
        <w:t>:</w:t>
      </w:r>
    </w:p>
    <w:p w14:paraId="0F2EB54A">
      <w:pPr>
        <w:pStyle w:val="10"/>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examined the performance of the Programme in respect to rice production; </w:t>
      </w:r>
      <w:r>
        <w:rPr>
          <w:rFonts w:hint="default" w:ascii="Times New Roman" w:hAnsi="Times New Roman" w:cs="Times New Roman"/>
          <w:sz w:val="24"/>
          <w:szCs w:val="24"/>
          <w:lang w:val="en-US"/>
        </w:rPr>
        <w:t>and</w:t>
      </w:r>
    </w:p>
    <w:p w14:paraId="510CEA38">
      <w:pPr>
        <w:pStyle w:val="10"/>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assessed the impact of the Programme on livelihood of the beneficiaries</w:t>
      </w:r>
      <w:r>
        <w:rPr>
          <w:rFonts w:hint="default" w:ascii="Times New Roman" w:hAnsi="Times New Roman" w:cs="Times New Roman"/>
          <w:sz w:val="24"/>
          <w:szCs w:val="24"/>
          <w:lang w:val="en-US"/>
        </w:rPr>
        <w:t>.</w:t>
      </w:r>
    </w:p>
    <w:p w14:paraId="677DF879">
      <w:pPr>
        <w:shd w:val="clear" w:color="auto" w:fill="FFFFFF"/>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8"/>
          <w:szCs w:val="28"/>
        </w:rPr>
        <w:t>METHODOLOGY</w:t>
      </w:r>
    </w:p>
    <w:p w14:paraId="2F6931EB">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study was carried out in Anambra State, Nigeria. </w:t>
      </w:r>
      <w:r>
        <w:rPr>
          <w:rStyle w:val="13"/>
          <w:rFonts w:ascii="Times New Roman" w:hAnsi="Times New Roman" w:cs="Times New Roman"/>
          <w:sz w:val="24"/>
          <w:szCs w:val="24"/>
          <w:shd w:val="clear" w:color="auto" w:fill="FFFFFF"/>
        </w:rPr>
        <w:t xml:space="preserve"> </w:t>
      </w:r>
      <w:r>
        <w:rPr>
          <w:rFonts w:ascii="Times New Roman" w:hAnsi="Times New Roman" w:eastAsia="Times New Roman" w:cs="Times New Roman"/>
          <w:color w:val="000000"/>
          <w:sz w:val="24"/>
          <w:szCs w:val="24"/>
        </w:rPr>
        <w:t xml:space="preserve"> Anambra State is made up of twenty-one (21) Local Government Areas and one hundred and seventy-seven (177) communities spread across the four Agricultural Zones (AZ) in the State, namely, Awka, Anambra, Aguata, and Onitsha and its capital situated in Awka. It is an inland state located between longtitude 6</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36’and 7</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21’E and latitude5</w:t>
      </w:r>
      <w:r>
        <w:rPr>
          <w:rFonts w:ascii="Times New Roman" w:hAnsi="Times New Roman" w:eastAsia="Times New Roman" w:cs="Times New Roman"/>
          <w:color w:val="000000"/>
          <w:sz w:val="24"/>
          <w:szCs w:val="24"/>
          <w:vertAlign w:val="superscript"/>
        </w:rPr>
        <w:t xml:space="preserve">0 </w:t>
      </w:r>
      <w:r>
        <w:rPr>
          <w:rFonts w:ascii="Times New Roman" w:hAnsi="Times New Roman" w:eastAsia="Times New Roman" w:cs="Times New Roman"/>
          <w:color w:val="000000"/>
          <w:sz w:val="24"/>
          <w:szCs w:val="24"/>
        </w:rPr>
        <w:t>38’ and 6</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47’ N and occupies an area of 4,416km</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70% of which is arable land. Anambra State has an estimated population of 5.5 million people who are 98% and 2% of Igbo and Igala ethnicities</w:t>
      </w:r>
      <w:r>
        <w:rPr>
          <w:rFonts w:hint="default" w:ascii="Times New Roman" w:hAnsi="Times New Roman" w:eastAsia="Times New Roman" w:cs="Times New Roman"/>
          <w:color w:val="000000"/>
          <w:sz w:val="24"/>
          <w:szCs w:val="24"/>
          <w:lang w:val="en-US"/>
        </w:rPr>
        <w:t>,</w:t>
      </w:r>
      <w:r>
        <w:rPr>
          <w:rFonts w:ascii="Times New Roman" w:hAnsi="Times New Roman" w:eastAsia="Times New Roman" w:cs="Times New Roman"/>
          <w:color w:val="000000"/>
          <w:sz w:val="24"/>
          <w:szCs w:val="24"/>
        </w:rPr>
        <w:t xml:space="preserve"> respectively </w:t>
      </w:r>
      <w:r>
        <w:rPr>
          <w:rFonts w:ascii="Times New Roman" w:hAnsi="Times New Roman" w:cs="Times New Roman"/>
          <w:sz w:val="24"/>
          <w:szCs w:val="24"/>
        </w:rPr>
        <w:t>(National Bureau of Statistics</w:t>
      </w:r>
      <w:r>
        <w:rPr>
          <w:rFonts w:hint="default" w:ascii="Times New Roman" w:hAnsi="Times New Roman" w:cs="Times New Roman"/>
          <w:sz w:val="24"/>
          <w:szCs w:val="24"/>
          <w:lang w:val="en-US"/>
        </w:rPr>
        <w:t xml:space="preserve"> (NBS), </w:t>
      </w:r>
      <w:r>
        <w:rPr>
          <w:rFonts w:ascii="Times New Roman" w:hAnsi="Times New Roman" w:cs="Times New Roman"/>
          <w:sz w:val="24"/>
          <w:szCs w:val="24"/>
        </w:rPr>
        <w:t>2023).</w:t>
      </w:r>
      <w:r>
        <w:rPr>
          <w:rFonts w:ascii="Times New Roman" w:hAnsi="Times New Roman" w:eastAsia="Times New Roman" w:cs="Times New Roman"/>
          <w:color w:val="000000"/>
          <w:sz w:val="24"/>
          <w:szCs w:val="24"/>
        </w:rPr>
        <w:t xml:space="preserve"> </w:t>
      </w:r>
    </w:p>
    <w:p w14:paraId="51785F4A">
      <w:pPr>
        <w:shd w:val="clear" w:color="auto" w:fill="FFFFFF"/>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population for the study comprised all the registered rice farmers in Anambra who engaged themselves under Anchor Borrowers’ Programme (ABP) with the assistance of Nigeria Incentives-Based Risk Sharing System for Agricultural Lending (NIRSAL).  A multi-stage</w:t>
      </w:r>
      <w:r>
        <w:rPr>
          <w:rFonts w:hint="default" w:ascii="Times New Roman" w:hAnsi="Times New Roman" w:eastAsia="Times New Roman" w:cs="Times New Roman"/>
          <w:color w:val="000000"/>
          <w:sz w:val="24"/>
          <w:szCs w:val="24"/>
          <w:lang w:val="en-US"/>
        </w:rPr>
        <w:t xml:space="preserve"> procedure,</w:t>
      </w:r>
      <w:r>
        <w:rPr>
          <w:rFonts w:ascii="Times New Roman" w:hAnsi="Times New Roman" w:eastAsia="Times New Roman" w:cs="Times New Roman"/>
          <w:color w:val="000000"/>
          <w:sz w:val="24"/>
          <w:szCs w:val="24"/>
        </w:rPr>
        <w:t xml:space="preserve"> involving purposive and simple random sampling techniques was used to select 150 respondents</w:t>
      </w:r>
      <w:r>
        <w:rPr>
          <w:rFonts w:ascii="Times New Roman" w:hAnsi="Times New Roman" w:cs="Times New Roman"/>
          <w:sz w:val="24"/>
          <w:szCs w:val="24"/>
        </w:rPr>
        <w:t>.</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Data were collected from primary source using a questionnaire.</w:t>
      </w:r>
    </w:p>
    <w:p w14:paraId="270A59F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examine performance of the Programme in respect to rice production in the study area, the farmers were asked to indicate on a 5 point-Likert type scale the extent the Programme had achieved its predestined objectives in rice production, especially under the three segment of out-grower support programme, training of farmers, extension worker, banks and risk mitigation. These also include input supply which includes rice seeds, fertilizers, agro-chemicals; farming equipment, training on rice farming, advisory services from the programme and other forms of benefit from the programme like irrigation etc.  Their response categories were rated as follows: Very High Extent (VHE)=5, High Extent (HE)=4, Moderate Extent (ME)= 3, Low Extent (LE)=2, and Very Low Extent (VLE)=1. These values were added to obtain a value of 15 which was divided by 5 to get a critical mean score of 3.0. Decision: Any mean score ≥ 3.0 was regarded as high level achievement, while any mean score &lt; 3.0 was regarded as low level achievement. </w:t>
      </w:r>
    </w:p>
    <w:p w14:paraId="5089095F">
      <w:pPr>
        <w:shd w:val="clear" w:color="auto" w:fill="FFFFFF"/>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 xml:space="preserve">To assess the perceived impact of the Programme on the socio-economic life of the beneficiaries, </w:t>
      </w:r>
      <w:r>
        <w:rPr>
          <w:rFonts w:ascii="Times New Roman" w:hAnsi="Times New Roman" w:eastAsia="Calibri" w:cs="Times New Roman"/>
          <w:sz w:val="24"/>
          <w:szCs w:val="24"/>
        </w:rPr>
        <w:t xml:space="preserve">the project participants’ model was used to compare farmers’ livelihood before and after the project life as adopted by Nwalieji (2014). To achieve this, the changes in </w:t>
      </w:r>
      <w:r>
        <w:rPr>
          <w:rFonts w:ascii="Times New Roman" w:hAnsi="Times New Roman" w:cs="Times New Roman"/>
          <w:sz w:val="24"/>
          <w:szCs w:val="24"/>
        </w:rPr>
        <w:t xml:space="preserve">rice production and socio-economic variables of </w:t>
      </w:r>
      <w:r>
        <w:rPr>
          <w:rFonts w:ascii="Times New Roman" w:hAnsi="Times New Roman" w:eastAsia="Calibri" w:cs="Times New Roman"/>
          <w:sz w:val="24"/>
          <w:szCs w:val="24"/>
        </w:rPr>
        <w:t xml:space="preserve">the rice farmers were compared in two different periods (before 2015 and after 2021). The </w:t>
      </w:r>
      <w:r>
        <w:rPr>
          <w:rFonts w:ascii="Times New Roman" w:hAnsi="Times New Roman" w:cs="Times New Roman"/>
          <w:sz w:val="24"/>
          <w:szCs w:val="24"/>
        </w:rPr>
        <w:t>livelihood variables</w:t>
      </w:r>
      <w:r>
        <w:rPr>
          <w:rFonts w:ascii="Times New Roman" w:hAnsi="Times New Roman" w:eastAsia="Calibri" w:cs="Times New Roman"/>
          <w:sz w:val="24"/>
          <w:szCs w:val="24"/>
        </w:rPr>
        <w:t xml:space="preserve"> of the respondents that were measured include: access to information, total hectare of rice land cultivated (ha), total quantity of rice produced (kg), estimated annual income from rice production (</w:t>
      </w:r>
      <w:r>
        <w:rPr>
          <w:rFonts w:ascii="Times New Roman" w:hAnsi="Times New Roman" w:eastAsia="Calibri" w:cs="Times New Roman"/>
          <w:dstrike/>
          <w:sz w:val="24"/>
          <w:szCs w:val="24"/>
        </w:rPr>
        <w:t>N</w:t>
      </w:r>
      <w:r>
        <w:rPr>
          <w:rFonts w:ascii="Times New Roman" w:hAnsi="Times New Roman" w:eastAsia="Calibri" w:cs="Times New Roman"/>
          <w:sz w:val="24"/>
          <w:szCs w:val="24"/>
        </w:rPr>
        <w:t>) and degree of accessibility to agro-input and credit</w:t>
      </w:r>
      <w:r>
        <w:rPr>
          <w:rFonts w:ascii="Times New Roman" w:hAnsi="Times New Roman" w:cs="Times New Roman"/>
          <w:sz w:val="24"/>
          <w:szCs w:val="24"/>
        </w:rPr>
        <w:t>, ease of marketing produce, ease of transportation of produce and agro-inputs, cost of transportation and extension contact,</w:t>
      </w:r>
      <w:r>
        <w:rPr>
          <w:rFonts w:ascii="Times New Roman" w:hAnsi="Times New Roman" w:eastAsia="Calibri" w:cs="Times New Roman"/>
          <w:sz w:val="24"/>
          <w:szCs w:val="24"/>
        </w:rPr>
        <w:t xml:space="preserve"> among others.</w:t>
      </w:r>
    </w:p>
    <w:p w14:paraId="5F711AC1">
      <w:pPr>
        <w:shd w:val="clear" w:color="auto" w:fill="FFFFFF"/>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Data were analyzed using</w:t>
      </w:r>
      <w:r>
        <w:rPr>
          <w:rFonts w:ascii="Times New Roman" w:hAnsi="Times New Roman" w:cs="Times New Roman"/>
          <w:sz w:val="24"/>
          <w:szCs w:val="24"/>
        </w:rPr>
        <w:t xml:space="preserve"> frequency, percentage, mean score, paired sample T-test and Chi-square.</w:t>
      </w:r>
    </w:p>
    <w:p w14:paraId="72A9E931">
      <w:pPr>
        <w:shd w:val="clear" w:color="auto" w:fill="FFFFFF"/>
        <w:spacing w:after="0" w:line="240" w:lineRule="auto"/>
        <w:jc w:val="both"/>
        <w:rPr>
          <w:rFonts w:ascii="Times New Roman" w:hAnsi="Times New Roman" w:cs="Times New Roman"/>
          <w:sz w:val="24"/>
          <w:szCs w:val="24"/>
        </w:rPr>
      </w:pPr>
    </w:p>
    <w:p w14:paraId="6D119349">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Results and Discussion</w:t>
      </w:r>
    </w:p>
    <w:p w14:paraId="633CBB5A">
      <w:pPr>
        <w:shd w:val="clear" w:color="auto" w:fill="FFFFFF"/>
        <w:spacing w:after="0" w:line="240" w:lineRule="auto"/>
        <w:jc w:val="both"/>
        <w:rPr>
          <w:rFonts w:ascii="Times New Roman" w:hAnsi="Times New Roman" w:cs="Times New Roman"/>
          <w:b/>
          <w:sz w:val="24"/>
          <w:szCs w:val="24"/>
        </w:rPr>
      </w:pPr>
    </w:p>
    <w:p w14:paraId="70D5669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Performance of </w:t>
      </w:r>
      <w:r>
        <w:rPr>
          <w:rFonts w:ascii="Times New Roman" w:hAnsi="Times New Roman" w:eastAsia="Times New Roman" w:cs="Times New Roman"/>
          <w:b/>
          <w:color w:val="000000"/>
          <w:sz w:val="24"/>
          <w:szCs w:val="24"/>
        </w:rPr>
        <w:t xml:space="preserve">Anchor Borrowers’ Programme (ABP) </w:t>
      </w:r>
      <w:r>
        <w:rPr>
          <w:rFonts w:ascii="Times New Roman" w:hAnsi="Times New Roman" w:cs="Times New Roman"/>
          <w:b/>
          <w:sz w:val="24"/>
          <w:szCs w:val="24"/>
        </w:rPr>
        <w:t>in Rice Production</w:t>
      </w:r>
    </w:p>
    <w:p w14:paraId="7C37EE30">
      <w:pPr>
        <w:autoSpaceDE w:val="0"/>
        <w:autoSpaceDN w:val="0"/>
        <w:adjustRightInd w:val="0"/>
        <w:spacing w:after="0" w:line="240" w:lineRule="auto"/>
        <w:jc w:val="both"/>
        <w:rPr>
          <w:rFonts w:ascii="Times New Roman" w:hAnsi="Times New Roman" w:cs="Times New Roman"/>
          <w:b/>
          <w:sz w:val="24"/>
          <w:szCs w:val="24"/>
        </w:rPr>
      </w:pPr>
    </w:p>
    <w:p w14:paraId="0676BA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 shows distribution of the beneficiaries according to their perceptions on the extent of achievement of the Programme in rice production in Anambra State. According to the table, the Programme had highest level of achievement in provision of loans (in kind or cash) to smallholders’ farmers to boost agricultural production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5.00). This was followed by training on rice farming technologies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4.83); followed by </w:t>
      </w:r>
      <w:r>
        <w:rPr>
          <w:rFonts w:ascii="Times New Roman" w:hAnsi="Times New Roman" w:cs="Times New Roman"/>
          <w:sz w:val="24"/>
          <w:szCs w:val="24"/>
          <w:shd w:val="clear" w:color="auto" w:fill="FFFFFF"/>
        </w:rPr>
        <w:t xml:space="preserve">linking rice farmers with  millers  and  industrial  off-takers </w:t>
      </w:r>
      <w:r>
        <w:rPr>
          <w:rFonts w:ascii="Times New Roman" w:hAnsi="Times New Roman" w:cs="Times New Roman"/>
          <w:sz w:val="24"/>
          <w:szCs w:val="24"/>
        </w:rPr>
        <w:t xml:space="preserve">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4.05); and then </w:t>
      </w:r>
      <w:r>
        <w:rPr>
          <w:rFonts w:ascii="Times New Roman" w:hAnsi="Times New Roman" w:eastAsia="Times New Roman" w:cs="Times New Roman"/>
          <w:color w:val="000000"/>
          <w:sz w:val="24"/>
          <w:szCs w:val="24"/>
        </w:rPr>
        <w:t>provision of  farm  inputs  in  kind and cash  with means of  3.86. Also, the Programme made high level of achievement on advisory services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3.54). However, provision of irrigation schemes/facilities was at very low level of achievement. Table 1 also reveals that the grand mean achievements was 3.72, signifying high level of general achievements in the perceived rice production variable in the State. The findings imply that the Programme provided the beneficiaries with loans in cash form or in kind in order to boost agricultural production, hence the high mean values obtained in the States, meaning that all beneficiaries agreed that they benefited from the loan. Also, the beneficiaries were trained on rice farming technologies, </w:t>
      </w:r>
      <w:r>
        <w:rPr>
          <w:rFonts w:ascii="Times New Roman" w:hAnsi="Times New Roman" w:cs="Times New Roman"/>
          <w:sz w:val="24"/>
          <w:szCs w:val="24"/>
          <w:shd w:val="clear" w:color="auto" w:fill="FFFFFF"/>
        </w:rPr>
        <w:t xml:space="preserve">linked with millers and industrial off-takers, and </w:t>
      </w:r>
      <w:r>
        <w:rPr>
          <w:rFonts w:ascii="Times New Roman" w:hAnsi="Times New Roman" w:eastAsia="Times New Roman" w:cs="Times New Roman"/>
          <w:color w:val="000000"/>
          <w:sz w:val="24"/>
          <w:szCs w:val="24"/>
        </w:rPr>
        <w:t>provided with farm inputs  in  kind and cash such as certified improved rice seeds and agrochemicals. High level of achievement on advisory services such as extension contacts and trainings was made in the State, meaning that Programme participants in the State benefitted more in extension services. I</w:t>
      </w:r>
      <w:r>
        <w:rPr>
          <w:rFonts w:ascii="Times New Roman" w:hAnsi="Times New Roman" w:cs="Times New Roman"/>
          <w:sz w:val="24"/>
          <w:szCs w:val="24"/>
        </w:rPr>
        <w:t xml:space="preserve">rrigation schemes/facilities were not provided to the beneficiaries in the State. </w:t>
      </w:r>
    </w:p>
    <w:p w14:paraId="2AC0F8C7">
      <w:pPr>
        <w:spacing w:after="0" w:line="240" w:lineRule="auto"/>
        <w:jc w:val="both"/>
        <w:rPr>
          <w:rFonts w:ascii="Times New Roman" w:hAnsi="Times New Roman" w:cs="Times New Roman"/>
          <w:sz w:val="24"/>
          <w:szCs w:val="24"/>
        </w:rPr>
      </w:pPr>
    </w:p>
    <w:p w14:paraId="276916F3">
      <w:pPr>
        <w:shd w:val="clear" w:color="auto" w:fill="FFFFFF"/>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However, the high value of grand mean achievements according to the beneficiaries’ perception is an indication that the Programme generally </w:t>
      </w:r>
      <w:r>
        <w:rPr>
          <w:rFonts w:ascii="Times New Roman" w:hAnsi="Times New Roman" w:cs="Times New Roman"/>
          <w:sz w:val="24"/>
          <w:szCs w:val="24"/>
        </w:rPr>
        <w:t xml:space="preserve">achieved its predestined objectives in rice production of the farmers in Anambra States. </w:t>
      </w:r>
      <w:r>
        <w:rPr>
          <w:rFonts w:ascii="Times New Roman" w:hAnsi="Times New Roman" w:eastAsia="Times New Roman" w:cs="Times New Roman"/>
          <w:color w:val="000000"/>
          <w:sz w:val="24"/>
          <w:szCs w:val="24"/>
        </w:rPr>
        <w:t xml:space="preserve">The finding is in line with Agboola et al. (2021) that farmers benefited from input  supply,  farming  equipment  and  training, which  in turn increased  the  farmers’  yield    and improve  the  economy  of  their  environment either directly or indirectly. </w:t>
      </w:r>
      <w:r>
        <w:rPr>
          <w:rFonts w:ascii="Times New Roman" w:hAnsi="Times New Roman" w:eastAsia="Calibri" w:cs="Times New Roman"/>
          <w:sz w:val="24"/>
          <w:szCs w:val="24"/>
        </w:rPr>
        <w:t>Also, FAO (2020) noted that the project made tangible progress in achieving more efficient, sustainable and productive rice systems in Africa especially in terms of promotion of Systems of Rice Intensification (SRI) and adoption of good practices and technologies to improve productivity and rice processing, reduction of post-harvest losses and improvement of grain quality.</w:t>
      </w:r>
    </w:p>
    <w:p w14:paraId="258EC655">
      <w:pPr>
        <w:spacing w:after="0" w:line="240" w:lineRule="auto"/>
        <w:jc w:val="both"/>
        <w:rPr>
          <w:rFonts w:ascii="Times New Roman" w:hAnsi="Times New Roman" w:cs="Times New Roman"/>
          <w:b/>
          <w:sz w:val="24"/>
          <w:szCs w:val="24"/>
        </w:rPr>
      </w:pPr>
    </w:p>
    <w:p w14:paraId="149876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Distribution of respondents according to their perceptions on</w:t>
      </w:r>
      <w:r>
        <w:rPr>
          <w:rFonts w:ascii="Times New Roman" w:hAnsi="Times New Roman" w:cs="Times New Roman"/>
          <w:sz w:val="24"/>
          <w:szCs w:val="24"/>
        </w:rPr>
        <w:t xml:space="preserve"> </w:t>
      </w:r>
      <w:r>
        <w:rPr>
          <w:rFonts w:ascii="Times New Roman" w:hAnsi="Times New Roman" w:cs="Times New Roman"/>
          <w:b/>
          <w:sz w:val="24"/>
          <w:szCs w:val="24"/>
        </w:rPr>
        <w:t xml:space="preserve">the extent of achievement of ABP in Anambra State </w:t>
      </w:r>
      <w:r>
        <w:rPr>
          <w:rFonts w:ascii="Times New Roman" w:hAnsi="Times New Roman" w:cs="Times New Roman"/>
          <w:sz w:val="24"/>
          <w:szCs w:val="24"/>
        </w:rPr>
        <w:t>(n=150)</w:t>
      </w:r>
    </w:p>
    <w:tbl>
      <w:tblPr>
        <w:tblStyle w:val="3"/>
        <w:tblW w:w="882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0"/>
        <w:gridCol w:w="1440"/>
        <w:gridCol w:w="1530"/>
      </w:tblGrid>
      <w:tr w14:paraId="581DD90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bottom w:val="single" w:color="auto" w:sz="4" w:space="0"/>
            </w:tcBorders>
          </w:tcPr>
          <w:p w14:paraId="419B4339">
            <w:pPr>
              <w:jc w:val="both"/>
              <w:rPr>
                <w:rFonts w:ascii="Times New Roman" w:hAnsi="Times New Roman" w:cs="Times New Roman"/>
                <w:b/>
                <w:sz w:val="24"/>
                <w:szCs w:val="24"/>
              </w:rPr>
            </w:pPr>
            <w:r>
              <w:rPr>
                <w:rFonts w:ascii="Times New Roman" w:hAnsi="Times New Roman" w:cs="Times New Roman"/>
                <w:b/>
                <w:sz w:val="24"/>
                <w:szCs w:val="24"/>
              </w:rPr>
              <w:t>Programme activities</w:t>
            </w:r>
          </w:p>
        </w:tc>
        <w:tc>
          <w:tcPr>
            <w:tcW w:w="1440" w:type="dxa"/>
            <w:tcBorders>
              <w:top w:val="single" w:color="000000" w:themeColor="text1" w:sz="4" w:space="0"/>
              <w:bottom w:val="single" w:color="auto" w:sz="4" w:space="0"/>
            </w:tcBorders>
          </w:tcPr>
          <w:p w14:paraId="2975502B">
            <w:pPr>
              <w:jc w:val="both"/>
              <w:rPr>
                <w:rFonts w:ascii="Times New Roman" w:hAnsi="Times New Roman" w:cs="Times New Roman"/>
                <w:b/>
                <w:sz w:val="24"/>
                <w:szCs w:val="24"/>
              </w:rPr>
            </w:pPr>
            <w:r>
              <w:rPr>
                <w:rFonts w:ascii="Times New Roman" w:hAnsi="Times New Roman" w:cs="Times New Roman"/>
                <w:b/>
                <w:sz w:val="24"/>
                <w:szCs w:val="24"/>
              </w:rPr>
              <w:t>Mean (</w:t>
            </w:r>
            <m:oMath>
              <m:acc>
                <m:accPr>
                  <m:chr m:val="̅"/>
                  <m:ctrlPr>
                    <w:rPr>
                      <w:rFonts w:ascii="Cambria Math" w:hAnsi="Cambria Math" w:cs="Times New Roman"/>
                      <w:i/>
                      <w:sz w:val="24"/>
                      <w:szCs w:val="24"/>
                      <w:shd w:val="clear" w:color="auto" w:fill="FFFFFF"/>
                    </w:rPr>
                  </m:ctrlPr>
                </m:accPr>
                <m:e>
                  <m:r>
                    <m:rPr/>
                    <w:rPr>
                      <w:rFonts w:ascii="Cambria Math" w:hAnsi="Cambria Math" w:cs="Times New Roman"/>
                      <w:sz w:val="24"/>
                      <w:szCs w:val="24"/>
                      <w:shd w:val="clear" w:color="auto" w:fill="FFFFFF"/>
                    </w:rPr>
                    <m:t>x</m:t>
                  </m:r>
                  <m:ctrlPr>
                    <w:rPr>
                      <w:rFonts w:ascii="Cambria Math" w:hAnsi="Cambria Math" w:cs="Times New Roman"/>
                      <w:i/>
                      <w:sz w:val="24"/>
                      <w:szCs w:val="24"/>
                      <w:shd w:val="clear" w:color="auto" w:fill="FFFFFF"/>
                    </w:rPr>
                  </m:ctrlPr>
                </m:e>
              </m:acc>
            </m:oMath>
            <w:r>
              <w:rPr>
                <w:rFonts w:ascii="Times New Roman" w:hAnsi="Times New Roman" w:cs="Times New Roman"/>
                <w:b/>
                <w:sz w:val="24"/>
                <w:szCs w:val="24"/>
              </w:rPr>
              <w:t>)</w:t>
            </w:r>
          </w:p>
        </w:tc>
        <w:tc>
          <w:tcPr>
            <w:tcW w:w="1530" w:type="dxa"/>
            <w:tcBorders>
              <w:top w:val="single" w:color="000000" w:themeColor="text1" w:sz="4" w:space="0"/>
              <w:bottom w:val="single" w:color="auto" w:sz="4" w:space="0"/>
            </w:tcBorders>
          </w:tcPr>
          <w:p w14:paraId="20FA6EA4">
            <w:pPr>
              <w:jc w:val="both"/>
              <w:rPr>
                <w:rFonts w:ascii="Times New Roman" w:hAnsi="Times New Roman" w:cs="Times New Roman"/>
                <w:b/>
                <w:sz w:val="24"/>
                <w:szCs w:val="24"/>
              </w:rPr>
            </w:pPr>
            <w:r>
              <w:rPr>
                <w:rFonts w:ascii="Times New Roman" w:hAnsi="Times New Roman" w:cs="Times New Roman"/>
                <w:b/>
                <w:sz w:val="24"/>
                <w:szCs w:val="24"/>
              </w:rPr>
              <w:t>S.D</w:t>
            </w:r>
          </w:p>
        </w:tc>
      </w:tr>
      <w:tr w14:paraId="17C6AE9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top w:val="single" w:color="auto" w:sz="4" w:space="0"/>
              <w:bottom w:val="nil"/>
            </w:tcBorders>
          </w:tcPr>
          <w:p w14:paraId="0C9D0C5E">
            <w:pPr>
              <w:jc w:val="both"/>
              <w:rPr>
                <w:rFonts w:ascii="Times New Roman" w:hAnsi="Times New Roman" w:cs="Times New Roman"/>
                <w:sz w:val="24"/>
                <w:szCs w:val="24"/>
              </w:rPr>
            </w:pPr>
            <w:r>
              <w:rPr>
                <w:rFonts w:ascii="Times New Roman" w:hAnsi="Times New Roman" w:cs="Times New Roman"/>
                <w:sz w:val="24"/>
                <w:szCs w:val="24"/>
              </w:rPr>
              <w:t xml:space="preserve">Provision of loans (in kind or cash) to smallholders farmers to boost agricultural production </w:t>
            </w:r>
          </w:p>
        </w:tc>
        <w:tc>
          <w:tcPr>
            <w:tcW w:w="1440" w:type="dxa"/>
            <w:tcBorders>
              <w:top w:val="single" w:color="auto" w:sz="4" w:space="0"/>
              <w:bottom w:val="nil"/>
            </w:tcBorders>
          </w:tcPr>
          <w:p w14:paraId="74A61E4B">
            <w:pPr>
              <w:jc w:val="both"/>
              <w:rPr>
                <w:rFonts w:ascii="Times New Roman" w:hAnsi="Times New Roman" w:cs="Times New Roman"/>
                <w:sz w:val="24"/>
                <w:szCs w:val="24"/>
              </w:rPr>
            </w:pPr>
            <w:r>
              <w:rPr>
                <w:rFonts w:ascii="Times New Roman" w:hAnsi="Times New Roman" w:cs="Times New Roman"/>
                <w:sz w:val="24"/>
                <w:szCs w:val="24"/>
              </w:rPr>
              <w:t>5.00*</w:t>
            </w:r>
          </w:p>
        </w:tc>
        <w:tc>
          <w:tcPr>
            <w:tcW w:w="1530" w:type="dxa"/>
            <w:tcBorders>
              <w:top w:val="single" w:color="auto" w:sz="4" w:space="0"/>
              <w:bottom w:val="nil"/>
            </w:tcBorders>
          </w:tcPr>
          <w:p w14:paraId="0376861E">
            <w:pPr>
              <w:jc w:val="both"/>
              <w:rPr>
                <w:rFonts w:ascii="Times New Roman" w:hAnsi="Times New Roman" w:cs="Times New Roman"/>
                <w:sz w:val="24"/>
                <w:szCs w:val="24"/>
              </w:rPr>
            </w:pPr>
            <w:r>
              <w:rPr>
                <w:rFonts w:ascii="Times New Roman" w:hAnsi="Times New Roman" w:cs="Times New Roman"/>
                <w:sz w:val="24"/>
                <w:szCs w:val="24"/>
              </w:rPr>
              <w:t>0.000</w:t>
            </w:r>
          </w:p>
        </w:tc>
      </w:tr>
      <w:tr w14:paraId="137898F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top w:val="nil"/>
              <w:bottom w:val="nil"/>
            </w:tcBorders>
          </w:tcPr>
          <w:p w14:paraId="0B730F2F">
            <w:pPr>
              <w:rPr>
                <w:rFonts w:ascii="Times New Roman" w:hAnsi="Times New Roman" w:cs="Times New Roman"/>
                <w:sz w:val="24"/>
                <w:szCs w:val="24"/>
              </w:rPr>
            </w:pPr>
            <w:r>
              <w:rPr>
                <w:rFonts w:ascii="Times New Roman" w:hAnsi="Times New Roman" w:cs="Times New Roman"/>
                <w:sz w:val="24"/>
                <w:szCs w:val="24"/>
              </w:rPr>
              <w:t>Training on rice farming technologies</w:t>
            </w:r>
          </w:p>
        </w:tc>
        <w:tc>
          <w:tcPr>
            <w:tcW w:w="1440" w:type="dxa"/>
            <w:tcBorders>
              <w:top w:val="nil"/>
              <w:bottom w:val="nil"/>
            </w:tcBorders>
          </w:tcPr>
          <w:p w14:paraId="74B67831">
            <w:pPr>
              <w:jc w:val="both"/>
              <w:rPr>
                <w:rFonts w:ascii="Times New Roman" w:hAnsi="Times New Roman" w:cs="Times New Roman"/>
                <w:sz w:val="24"/>
                <w:szCs w:val="24"/>
              </w:rPr>
            </w:pPr>
            <w:r>
              <w:rPr>
                <w:rFonts w:ascii="Times New Roman" w:hAnsi="Times New Roman" w:cs="Times New Roman"/>
                <w:sz w:val="24"/>
                <w:szCs w:val="24"/>
              </w:rPr>
              <w:t>4.83*</w:t>
            </w:r>
          </w:p>
        </w:tc>
        <w:tc>
          <w:tcPr>
            <w:tcW w:w="1530" w:type="dxa"/>
            <w:tcBorders>
              <w:top w:val="nil"/>
              <w:bottom w:val="nil"/>
            </w:tcBorders>
          </w:tcPr>
          <w:p w14:paraId="64DE61D9">
            <w:pPr>
              <w:jc w:val="both"/>
              <w:rPr>
                <w:rFonts w:ascii="Times New Roman" w:hAnsi="Times New Roman" w:cs="Times New Roman"/>
                <w:sz w:val="24"/>
                <w:szCs w:val="24"/>
              </w:rPr>
            </w:pPr>
            <w:r>
              <w:rPr>
                <w:rFonts w:ascii="Times New Roman" w:hAnsi="Times New Roman" w:cs="Times New Roman"/>
                <w:sz w:val="24"/>
                <w:szCs w:val="24"/>
              </w:rPr>
              <w:t>0.267</w:t>
            </w:r>
          </w:p>
        </w:tc>
      </w:tr>
      <w:tr w14:paraId="13148BE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top w:val="nil"/>
              <w:bottom w:val="nil"/>
            </w:tcBorders>
          </w:tcPr>
          <w:p w14:paraId="1A9BA73F">
            <w:pPr>
              <w:rPr>
                <w:rFonts w:ascii="Times New Roman" w:hAnsi="Times New Roman" w:cs="Times New Roman"/>
                <w:sz w:val="24"/>
                <w:szCs w:val="24"/>
              </w:rPr>
            </w:pPr>
            <w:r>
              <w:rPr>
                <w:rFonts w:ascii="Times New Roman" w:hAnsi="Times New Roman" w:cs="Times New Roman"/>
                <w:sz w:val="24"/>
                <w:szCs w:val="24"/>
                <w:shd w:val="clear" w:color="auto" w:fill="FFFFFF"/>
              </w:rPr>
              <w:t>Linking rice  farmers  with  millers  and  industrial  off-takers</w:t>
            </w:r>
          </w:p>
        </w:tc>
        <w:tc>
          <w:tcPr>
            <w:tcW w:w="1440" w:type="dxa"/>
            <w:tcBorders>
              <w:top w:val="nil"/>
              <w:bottom w:val="nil"/>
            </w:tcBorders>
          </w:tcPr>
          <w:p w14:paraId="32D59AD0">
            <w:pPr>
              <w:jc w:val="both"/>
              <w:rPr>
                <w:rFonts w:ascii="Times New Roman" w:hAnsi="Times New Roman" w:cs="Times New Roman"/>
                <w:sz w:val="24"/>
                <w:szCs w:val="24"/>
              </w:rPr>
            </w:pPr>
            <w:r>
              <w:rPr>
                <w:rFonts w:ascii="Times New Roman" w:hAnsi="Times New Roman" w:cs="Times New Roman"/>
                <w:sz w:val="24"/>
                <w:szCs w:val="24"/>
              </w:rPr>
              <w:t>4.05*</w:t>
            </w:r>
          </w:p>
        </w:tc>
        <w:tc>
          <w:tcPr>
            <w:tcW w:w="1530" w:type="dxa"/>
            <w:tcBorders>
              <w:top w:val="nil"/>
              <w:bottom w:val="nil"/>
            </w:tcBorders>
          </w:tcPr>
          <w:p w14:paraId="21A249A4">
            <w:pPr>
              <w:jc w:val="both"/>
              <w:rPr>
                <w:rFonts w:ascii="Times New Roman" w:hAnsi="Times New Roman" w:cs="Times New Roman"/>
                <w:sz w:val="24"/>
                <w:szCs w:val="24"/>
              </w:rPr>
            </w:pPr>
            <w:r>
              <w:rPr>
                <w:rFonts w:ascii="Times New Roman" w:hAnsi="Times New Roman" w:cs="Times New Roman"/>
                <w:sz w:val="24"/>
                <w:szCs w:val="24"/>
              </w:rPr>
              <w:t>0.366</w:t>
            </w:r>
          </w:p>
        </w:tc>
      </w:tr>
      <w:tr w14:paraId="3CE2437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top w:val="nil"/>
              <w:bottom w:val="nil"/>
            </w:tcBorders>
          </w:tcPr>
          <w:p w14:paraId="63A65AD4">
            <w:pP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Provision of  farm  inputs  in  kind and cash  </w:t>
            </w:r>
          </w:p>
        </w:tc>
        <w:tc>
          <w:tcPr>
            <w:tcW w:w="1440" w:type="dxa"/>
            <w:tcBorders>
              <w:top w:val="nil"/>
              <w:bottom w:val="nil"/>
            </w:tcBorders>
          </w:tcPr>
          <w:p w14:paraId="3A14FBA1">
            <w:pPr>
              <w:jc w:val="both"/>
              <w:rPr>
                <w:rFonts w:ascii="Times New Roman" w:hAnsi="Times New Roman" w:cs="Times New Roman"/>
                <w:sz w:val="24"/>
                <w:szCs w:val="24"/>
              </w:rPr>
            </w:pPr>
            <w:r>
              <w:rPr>
                <w:rFonts w:ascii="Times New Roman" w:hAnsi="Times New Roman" w:cs="Times New Roman"/>
                <w:sz w:val="24"/>
                <w:szCs w:val="24"/>
              </w:rPr>
              <w:t>3.86*</w:t>
            </w:r>
          </w:p>
        </w:tc>
        <w:tc>
          <w:tcPr>
            <w:tcW w:w="1530" w:type="dxa"/>
            <w:tcBorders>
              <w:top w:val="nil"/>
              <w:bottom w:val="nil"/>
            </w:tcBorders>
          </w:tcPr>
          <w:p w14:paraId="5F89C2A1">
            <w:pPr>
              <w:jc w:val="both"/>
              <w:rPr>
                <w:rFonts w:ascii="Times New Roman" w:hAnsi="Times New Roman" w:cs="Times New Roman"/>
                <w:sz w:val="24"/>
                <w:szCs w:val="24"/>
              </w:rPr>
            </w:pPr>
            <w:r>
              <w:rPr>
                <w:rFonts w:ascii="Times New Roman" w:hAnsi="Times New Roman" w:cs="Times New Roman"/>
                <w:sz w:val="24"/>
                <w:szCs w:val="24"/>
              </w:rPr>
              <w:t>0.543</w:t>
            </w:r>
          </w:p>
        </w:tc>
      </w:tr>
      <w:tr w14:paraId="08D2A0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Pr>
          <w:p w14:paraId="3A5AE410">
            <w:pPr>
              <w:rPr>
                <w:rFonts w:ascii="Times New Roman" w:hAnsi="Times New Roman" w:cs="Times New Roman"/>
                <w:sz w:val="24"/>
                <w:szCs w:val="24"/>
              </w:rPr>
            </w:pPr>
            <w:r>
              <w:rPr>
                <w:rFonts w:ascii="Times New Roman" w:hAnsi="Times New Roman" w:cs="Times New Roman"/>
                <w:sz w:val="24"/>
                <w:szCs w:val="24"/>
              </w:rPr>
              <w:t xml:space="preserve">Advisory services </w:t>
            </w:r>
          </w:p>
        </w:tc>
        <w:tc>
          <w:tcPr>
            <w:tcW w:w="1440" w:type="dxa"/>
          </w:tcPr>
          <w:p w14:paraId="31FAD636">
            <w:pPr>
              <w:jc w:val="both"/>
              <w:rPr>
                <w:rFonts w:ascii="Times New Roman" w:hAnsi="Times New Roman" w:cs="Times New Roman"/>
                <w:sz w:val="24"/>
                <w:szCs w:val="24"/>
              </w:rPr>
            </w:pPr>
            <w:r>
              <w:rPr>
                <w:rFonts w:ascii="Times New Roman" w:hAnsi="Times New Roman" w:cs="Times New Roman"/>
                <w:sz w:val="24"/>
                <w:szCs w:val="24"/>
              </w:rPr>
              <w:t>3.54*</w:t>
            </w:r>
          </w:p>
        </w:tc>
        <w:tc>
          <w:tcPr>
            <w:tcW w:w="1530" w:type="dxa"/>
          </w:tcPr>
          <w:p w14:paraId="2D1A0B2E">
            <w:pPr>
              <w:jc w:val="both"/>
              <w:rPr>
                <w:rFonts w:ascii="Times New Roman" w:hAnsi="Times New Roman" w:cs="Times New Roman"/>
                <w:sz w:val="24"/>
                <w:szCs w:val="24"/>
              </w:rPr>
            </w:pPr>
            <w:r>
              <w:rPr>
                <w:rFonts w:ascii="Times New Roman" w:hAnsi="Times New Roman" w:cs="Times New Roman"/>
                <w:sz w:val="24"/>
                <w:szCs w:val="24"/>
              </w:rPr>
              <w:t>0.872</w:t>
            </w:r>
          </w:p>
        </w:tc>
      </w:tr>
      <w:tr w14:paraId="172A91C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Pr>
          <w:p w14:paraId="3E6EE1DC">
            <w:pPr>
              <w:rPr>
                <w:rFonts w:ascii="Times New Roman" w:hAnsi="Times New Roman" w:cs="Times New Roman"/>
                <w:sz w:val="24"/>
                <w:szCs w:val="24"/>
              </w:rPr>
            </w:pPr>
            <w:r>
              <w:rPr>
                <w:rFonts w:ascii="Times New Roman" w:hAnsi="Times New Roman" w:cs="Times New Roman"/>
                <w:sz w:val="24"/>
                <w:szCs w:val="24"/>
              </w:rPr>
              <w:t>Provision of irrigation schemes/facilities</w:t>
            </w:r>
          </w:p>
        </w:tc>
        <w:tc>
          <w:tcPr>
            <w:tcW w:w="1440" w:type="dxa"/>
          </w:tcPr>
          <w:p w14:paraId="130FF50C">
            <w:pPr>
              <w:jc w:val="both"/>
              <w:rPr>
                <w:rFonts w:ascii="Times New Roman" w:hAnsi="Times New Roman" w:cs="Times New Roman"/>
                <w:sz w:val="24"/>
                <w:szCs w:val="24"/>
              </w:rPr>
            </w:pPr>
            <w:r>
              <w:rPr>
                <w:rFonts w:ascii="Times New Roman" w:hAnsi="Times New Roman" w:cs="Times New Roman"/>
                <w:sz w:val="24"/>
                <w:szCs w:val="24"/>
              </w:rPr>
              <w:t>1.05</w:t>
            </w:r>
          </w:p>
        </w:tc>
        <w:tc>
          <w:tcPr>
            <w:tcW w:w="1530" w:type="dxa"/>
          </w:tcPr>
          <w:p w14:paraId="32E05028">
            <w:pPr>
              <w:jc w:val="both"/>
              <w:rPr>
                <w:rFonts w:ascii="Times New Roman" w:hAnsi="Times New Roman" w:cs="Times New Roman"/>
                <w:sz w:val="24"/>
                <w:szCs w:val="24"/>
              </w:rPr>
            </w:pPr>
            <w:r>
              <w:rPr>
                <w:rFonts w:ascii="Times New Roman" w:hAnsi="Times New Roman" w:cs="Times New Roman"/>
                <w:sz w:val="24"/>
                <w:szCs w:val="24"/>
              </w:rPr>
              <w:t>0.997</w:t>
            </w:r>
          </w:p>
        </w:tc>
      </w:tr>
      <w:tr w14:paraId="79F2C58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Pr>
          <w:p w14:paraId="16536F6C">
            <w:pP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440" w:type="dxa"/>
          </w:tcPr>
          <w:p w14:paraId="3DA74E76">
            <w:pPr>
              <w:jc w:val="both"/>
              <w:rPr>
                <w:rFonts w:ascii="Times New Roman" w:hAnsi="Times New Roman" w:cs="Times New Roman"/>
                <w:b/>
                <w:sz w:val="24"/>
                <w:szCs w:val="24"/>
              </w:rPr>
            </w:pPr>
            <w:r>
              <w:rPr>
                <w:rFonts w:ascii="Times New Roman" w:hAnsi="Times New Roman" w:cs="Times New Roman"/>
                <w:b/>
                <w:sz w:val="24"/>
                <w:szCs w:val="24"/>
              </w:rPr>
              <w:t>2,233</w:t>
            </w:r>
          </w:p>
        </w:tc>
        <w:tc>
          <w:tcPr>
            <w:tcW w:w="1530" w:type="dxa"/>
          </w:tcPr>
          <w:p w14:paraId="3BBEB7B7">
            <w:pPr>
              <w:jc w:val="both"/>
              <w:rPr>
                <w:rFonts w:ascii="Times New Roman" w:hAnsi="Times New Roman" w:cs="Times New Roman"/>
                <w:b/>
                <w:sz w:val="24"/>
                <w:szCs w:val="24"/>
              </w:rPr>
            </w:pPr>
          </w:p>
        </w:tc>
      </w:tr>
      <w:tr w14:paraId="16A3696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Pr>
          <w:p w14:paraId="64915B60">
            <w:pPr>
              <w:rPr>
                <w:rFonts w:ascii="Times New Roman" w:hAnsi="Times New Roman" w:cs="Times New Roman"/>
                <w:b/>
                <w:sz w:val="24"/>
                <w:szCs w:val="24"/>
              </w:rPr>
            </w:pPr>
            <w:r>
              <w:rPr>
                <w:rFonts w:ascii="Times New Roman" w:hAnsi="Times New Roman" w:cs="Times New Roman"/>
                <w:b/>
                <w:sz w:val="24"/>
                <w:szCs w:val="24"/>
              </w:rPr>
              <w:t>Grand Mean</w:t>
            </w:r>
          </w:p>
        </w:tc>
        <w:tc>
          <w:tcPr>
            <w:tcW w:w="1440" w:type="dxa"/>
          </w:tcPr>
          <w:p w14:paraId="657DAEE1">
            <w:pPr>
              <w:jc w:val="both"/>
              <w:rPr>
                <w:rFonts w:ascii="Times New Roman" w:hAnsi="Times New Roman" w:cs="Times New Roman"/>
                <w:b/>
                <w:sz w:val="24"/>
                <w:szCs w:val="24"/>
              </w:rPr>
            </w:pPr>
            <w:r>
              <w:rPr>
                <w:rFonts w:ascii="Times New Roman" w:hAnsi="Times New Roman" w:cs="Times New Roman"/>
                <w:b/>
                <w:sz w:val="24"/>
                <w:szCs w:val="24"/>
              </w:rPr>
              <w:t>3.72*</w:t>
            </w:r>
          </w:p>
        </w:tc>
        <w:tc>
          <w:tcPr>
            <w:tcW w:w="1530" w:type="dxa"/>
          </w:tcPr>
          <w:p w14:paraId="7F428055">
            <w:pPr>
              <w:jc w:val="both"/>
              <w:rPr>
                <w:rFonts w:ascii="Times New Roman" w:hAnsi="Times New Roman" w:cs="Times New Roman"/>
                <w:b/>
                <w:sz w:val="24"/>
                <w:szCs w:val="24"/>
              </w:rPr>
            </w:pPr>
          </w:p>
        </w:tc>
      </w:tr>
    </w:tbl>
    <w:p w14:paraId="6D2CF47C">
      <w:pPr>
        <w:tabs>
          <w:tab w:val="left" w:pos="8055"/>
        </w:tabs>
        <w:spacing w:after="0" w:line="240" w:lineRule="auto"/>
        <w:jc w:val="both"/>
        <w:rPr>
          <w:rFonts w:ascii="Times New Roman" w:hAnsi="Times New Roman" w:cs="Times New Roman"/>
          <w:b/>
          <w:bCs/>
          <w:color w:val="000000"/>
          <w:spacing w:val="-3"/>
          <w:sz w:val="24"/>
          <w:szCs w:val="24"/>
        </w:rPr>
      </w:pPr>
      <w:r>
        <w:rPr>
          <w:rFonts w:ascii="Times New Roman" w:hAnsi="Times New Roman" w:cs="Times New Roman"/>
          <w:b/>
          <w:sz w:val="24"/>
          <w:szCs w:val="24"/>
        </w:rPr>
        <w:t xml:space="preserve">*= </w:t>
      </w:r>
      <m:oMath>
        <m:acc>
          <m:accPr>
            <m:chr m:val="̅"/>
            <m:ctrlPr>
              <w:rPr>
                <w:rFonts w:ascii="Cambria Math" w:hAnsi="Cambria Math" w:cs="Times New Roman"/>
                <w:b/>
                <w:i/>
                <w:sz w:val="24"/>
                <w:szCs w:val="24"/>
                <w:shd w:val="clear" w:color="auto" w:fill="FFFFFF"/>
              </w:rPr>
            </m:ctrlPr>
          </m:accPr>
          <m:e>
            <m:r>
              <m:rPr>
                <m:sty m:val="bi"/>
              </m:rPr>
              <w:rPr>
                <w:rFonts w:ascii="Cambria Math" w:hAnsi="Cambria Math" w:cs="Times New Roman"/>
                <w:sz w:val="24"/>
                <w:szCs w:val="24"/>
                <w:shd w:val="clear" w:color="auto" w:fill="FFFFFF"/>
              </w:rPr>
              <m:t>x</m:t>
            </m:r>
            <m:ctrlPr>
              <w:rPr>
                <w:rFonts w:ascii="Cambria Math" w:hAnsi="Cambria Math" w:cs="Times New Roman"/>
                <w:b/>
                <w:i/>
                <w:sz w:val="24"/>
                <w:szCs w:val="24"/>
                <w:shd w:val="clear" w:color="auto" w:fill="FFFFFF"/>
              </w:rPr>
            </m:ctrlPr>
          </m:e>
        </m:acc>
      </m:oMath>
      <w:r>
        <w:rPr>
          <w:rFonts w:ascii="Times New Roman" w:hAnsi="Times New Roman" w:cs="Times New Roman"/>
          <w:b/>
          <w:sz w:val="24"/>
          <w:szCs w:val="24"/>
        </w:rPr>
        <w:t xml:space="preserve"> ≥ 3.00 = high level achievement; SD= standard deviation. </w:t>
      </w:r>
      <w:r>
        <w:rPr>
          <w:rFonts w:ascii="Times New Roman" w:hAnsi="Times New Roman" w:cs="Times New Roman"/>
          <w:b/>
          <w:sz w:val="24"/>
          <w:szCs w:val="24"/>
        </w:rPr>
        <w:tab/>
      </w:r>
    </w:p>
    <w:p w14:paraId="46D0A5F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3CF351A9">
      <w:pPr>
        <w:shd w:val="clear" w:color="auto" w:fill="FFFFFF"/>
        <w:spacing w:after="0" w:line="480" w:lineRule="auto"/>
        <w:jc w:val="both"/>
        <w:rPr>
          <w:rFonts w:ascii="Times New Roman" w:hAnsi="Times New Roman" w:cs="Times New Roman"/>
          <w:sz w:val="24"/>
          <w:szCs w:val="24"/>
        </w:rPr>
      </w:pPr>
    </w:p>
    <w:p w14:paraId="41103ACA">
      <w:pPr>
        <w:shd w:val="clear" w:color="auto" w:fill="FFFFFF"/>
        <w:spacing w:after="0" w:line="480" w:lineRule="auto"/>
        <w:jc w:val="both"/>
        <w:rPr>
          <w:rFonts w:ascii="Times New Roman" w:hAnsi="Times New Roman" w:cs="Times New Roman"/>
          <w:sz w:val="24"/>
          <w:szCs w:val="24"/>
        </w:rPr>
      </w:pPr>
    </w:p>
    <w:p w14:paraId="1671F17A">
      <w:pPr>
        <w:jc w:val="both"/>
        <w:rPr>
          <w:rFonts w:ascii="Times New Roman" w:hAnsi="Times New Roman" w:cs="Times New Roman"/>
          <w:b/>
          <w:sz w:val="24"/>
          <w:szCs w:val="24"/>
        </w:rPr>
      </w:pPr>
      <w:r>
        <w:rPr>
          <w:rFonts w:ascii="Times New Roman" w:hAnsi="Times New Roman" w:cs="Times New Roman"/>
          <w:b/>
          <w:sz w:val="24"/>
          <w:szCs w:val="24"/>
        </w:rPr>
        <w:t xml:space="preserve">Impacts of </w:t>
      </w:r>
      <w:r>
        <w:rPr>
          <w:rFonts w:ascii="Times New Roman" w:hAnsi="Times New Roman" w:eastAsia="Calibri" w:cs="Times New Roman"/>
          <w:b/>
          <w:sz w:val="24"/>
          <w:szCs w:val="24"/>
        </w:rPr>
        <w:t>Anchor Borrowers’ Programme</w:t>
      </w:r>
      <w:r>
        <w:rPr>
          <w:rFonts w:ascii="Times New Roman" w:hAnsi="Times New Roman" w:cs="Times New Roman"/>
          <w:b/>
          <w:sz w:val="24"/>
          <w:szCs w:val="24"/>
        </w:rPr>
        <w:t xml:space="preserve"> on the Livelihood of the Beneficiaries </w:t>
      </w:r>
    </w:p>
    <w:p w14:paraId="390E5566">
      <w:pPr>
        <w:tabs>
          <w:tab w:val="left" w:pos="720"/>
          <w:tab w:val="left" w:pos="1440"/>
          <w:tab w:val="left" w:pos="2160"/>
          <w:tab w:val="left" w:pos="2880"/>
          <w:tab w:val="left" w:pos="3600"/>
          <w:tab w:val="left" w:pos="6240"/>
        </w:tabs>
        <w:spacing w:line="240" w:lineRule="auto"/>
        <w:jc w:val="both"/>
        <w:rPr>
          <w:rFonts w:ascii="Times New Roman" w:hAnsi="Times New Roman" w:cs="Times New Roman"/>
          <w:sz w:val="24"/>
          <w:szCs w:val="24"/>
        </w:rPr>
      </w:pPr>
      <w:r>
        <w:rPr>
          <w:rFonts w:ascii="Times New Roman" w:hAnsi="Times New Roman" w:cs="Times New Roman"/>
          <w:sz w:val="24"/>
          <w:szCs w:val="24"/>
        </w:rPr>
        <w:t>Table 2 shows the impact of ABP on the livelihood of the beneficiaries in Anambra State. The i</w:t>
      </w:r>
      <w:r>
        <w:rPr>
          <w:rFonts w:ascii="Times New Roman" w:hAnsi="Times New Roman" w:eastAsia="Calibri" w:cs="Times New Roman"/>
          <w:sz w:val="24"/>
          <w:szCs w:val="24"/>
        </w:rPr>
        <w:t xml:space="preserve">mpact of ABP on the livelihood of the rice farmers’ beneficiaries </w:t>
      </w:r>
      <w:r>
        <w:rPr>
          <w:rFonts w:ascii="Times New Roman" w:hAnsi="Times New Roman" w:cs="Times New Roman"/>
          <w:sz w:val="24"/>
          <w:szCs w:val="24"/>
        </w:rPr>
        <w:t xml:space="preserve">relates to the changes in the living conditions before and after the Programme among the beneficiaries. </w:t>
      </w:r>
      <w:r>
        <w:rPr>
          <w:rFonts w:ascii="Times New Roman" w:hAnsi="Times New Roman" w:eastAsia="Calibri" w:cs="Times New Roman"/>
          <w:sz w:val="24"/>
          <w:szCs w:val="24"/>
        </w:rPr>
        <w:t xml:space="preserve">The changes in the livelihood of the rice farmers’ beneficiaries were compared in two different periods, before (2015) and after (2021). </w:t>
      </w:r>
    </w:p>
    <w:p w14:paraId="4A3309E5">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result showed that the mean total hectarage of rice land cultivated by the beneficiaries before commencement of the Programme was 1.04 hectares, while after the Programme , the mean total hectarage was 1.64 hectares. The findings show that there are increments in mean total hectarage of rice land cultivated, and the rice farmers in the area are still small scale holders. Further results of the analysis reveal that there was significant difference (t= 11.641, p=0.00) between the mean score of total hectarage of rice land cultivated by beneficiaries before and after the Programme. These findings imply that there were significant increases in the total hectarages of rice land cultivated by the beneficiaries in both Anambra before and after the programme. The increase in total hectarage of rice land cultivated is attributable to the Programme intervention. It is therefore concluded that the Programme had made an appreciable impact on hectarages of rice land cultivated by the beneficiaries. This result is in agreement with the findings of Ojo et al</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w:t>
      </w:r>
      <w:r>
        <w:rPr>
          <w:rFonts w:ascii="Times New Roman" w:hAnsi="Times New Roman" w:cs="Times New Roman"/>
          <w:sz w:val="24"/>
          <w:szCs w:val="24"/>
        </w:rPr>
        <w:t>2023</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that noted significant increase in total hectarage of rice land cultivated by the Fadama Project beneficiaries in 2019.</w:t>
      </w:r>
    </w:p>
    <w:p w14:paraId="17E248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2 also revealed that the mean score of total quantity of rice produced by the beneficiaries in Anambra State before commencement of the Programme was 4.53 metric tonnes, while after the Programme, the mean total quantity of rice produced was 6.52 tonnes. Further entries in the table reveal that there was significant difference (t= 26.53, p=0.00) between the mean scores of total quantities of rice produced by beneficiaries in Anambra before and after the Programme. The findings imply that there was significant increments in the total quantities of rice produced in the  State under study, and that the programme was very successful.  </w:t>
      </w:r>
    </w:p>
    <w:p w14:paraId="7D890E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evident from Table 2 that the mean score of the estimated annual income from rice by the beneficiaries before the programme was </w:t>
      </w:r>
      <w:r>
        <w:rPr>
          <w:rFonts w:ascii="Times New Roman" w:hAnsi="Times New Roman" w:cs="Times New Roman"/>
          <w:dstrike/>
          <w:sz w:val="24"/>
          <w:szCs w:val="24"/>
        </w:rPr>
        <w:t>N</w:t>
      </w:r>
      <w:r>
        <w:rPr>
          <w:rFonts w:ascii="Times New Roman" w:hAnsi="Times New Roman" w:cs="Times New Roman"/>
          <w:sz w:val="24"/>
          <w:szCs w:val="24"/>
        </w:rPr>
        <w:t xml:space="preserve">105, 468 while after the programme, it was </w:t>
      </w:r>
      <w:r>
        <w:rPr>
          <w:rFonts w:ascii="Times New Roman" w:hAnsi="Times New Roman" w:cs="Times New Roman"/>
          <w:dstrike/>
          <w:sz w:val="24"/>
          <w:szCs w:val="24"/>
        </w:rPr>
        <w:t>N</w:t>
      </w:r>
      <w:r>
        <w:rPr>
          <w:rFonts w:ascii="Times New Roman" w:hAnsi="Times New Roman" w:cs="Times New Roman"/>
          <w:sz w:val="24"/>
          <w:szCs w:val="24"/>
        </w:rPr>
        <w:t>497, 800. Also, the table shows that there was significant difference (t= 66.199, p≤ 0.05) between the mean scores of the estimated annual incomes realized by the beneficiaries, before and after the commencement of the Programme. This finding implies the existence of significant increase in income realized by the beneficiaries, after the programme. Therefore, it is concluded that the Programme made an appreciable/ positive impact on the estimated annual income of the rice farmers, among the beneficiaries in Anambra State. This is attributable to the implementation strategies adopted by the Programme in the provision of necessary inputs required by the beneficiaries.</w:t>
      </w:r>
    </w:p>
    <w:p w14:paraId="162788D6">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3EB9B24F">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28098EFD">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161D362E">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590E2BAE">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158E50DD">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4AB63FD9">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5201BA95">
      <w:pPr>
        <w:jc w:val="both"/>
        <w:rPr>
          <w:rFonts w:ascii="Times New Roman" w:hAnsi="Times New Roman" w:cs="Times New Roman"/>
          <w:sz w:val="24"/>
          <w:szCs w:val="24"/>
        </w:rPr>
      </w:pPr>
      <w:r>
        <w:rPr>
          <w:rFonts w:ascii="Times New Roman" w:hAnsi="Times New Roman" w:cs="Times New Roman"/>
          <w:b/>
          <w:sz w:val="24"/>
          <w:szCs w:val="24"/>
        </w:rPr>
        <w:t xml:space="preserve">Table 2: Impact of the ABP intervention on revenue generation from rice production among beneficiaries in Anambra State </w:t>
      </w:r>
      <w:r>
        <w:rPr>
          <w:rFonts w:ascii="Times New Roman" w:hAnsi="Times New Roman" w:cs="Times New Roman"/>
          <w:sz w:val="24"/>
          <w:szCs w:val="24"/>
        </w:rPr>
        <w:t>(n=150)</w:t>
      </w:r>
    </w:p>
    <w:tbl>
      <w:tblPr>
        <w:tblStyle w:val="3"/>
        <w:tblW w:w="921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400"/>
        <w:gridCol w:w="1080"/>
        <w:gridCol w:w="1026"/>
        <w:gridCol w:w="1710"/>
      </w:tblGrid>
      <w:tr w14:paraId="29D389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3" w:hRule="atLeast"/>
        </w:trPr>
        <w:tc>
          <w:tcPr>
            <w:tcW w:w="5400" w:type="dxa"/>
            <w:tcBorders>
              <w:top w:val="single" w:color="auto" w:sz="4" w:space="0"/>
              <w:left w:val="nil"/>
              <w:bottom w:val="single" w:color="auto" w:sz="4" w:space="0"/>
              <w:right w:val="nil"/>
            </w:tcBorders>
            <w:vAlign w:val="center"/>
          </w:tcPr>
          <w:p w14:paraId="28F543C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080" w:type="dxa"/>
            <w:tcBorders>
              <w:top w:val="single" w:color="auto" w:sz="4" w:space="0"/>
              <w:left w:val="nil"/>
              <w:bottom w:val="single" w:color="auto" w:sz="4" w:space="0"/>
              <w:right w:val="nil"/>
            </w:tcBorders>
          </w:tcPr>
          <w:p w14:paraId="317D3F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Before </w:t>
            </w:r>
          </w:p>
          <w:p w14:paraId="68E31DF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026" w:type="dxa"/>
            <w:tcBorders>
              <w:top w:val="single" w:color="auto" w:sz="4" w:space="0"/>
              <w:left w:val="nil"/>
              <w:bottom w:val="single" w:color="auto" w:sz="4" w:space="0"/>
              <w:right w:val="nil"/>
            </w:tcBorders>
          </w:tcPr>
          <w:p w14:paraId="55D327A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After  </w:t>
            </w:r>
          </w:p>
          <w:p w14:paraId="421B437C">
            <w:pPr>
              <w:spacing w:after="0" w:line="240" w:lineRule="auto"/>
              <w:rPr>
                <w:rFonts w:ascii="Times New Roman" w:hAnsi="Times New Roman" w:cs="Times New Roman"/>
                <w:b/>
                <w:sz w:val="24"/>
                <w:szCs w:val="24"/>
              </w:rPr>
            </w:pPr>
            <w:r>
              <w:rPr>
                <w:rFonts w:ascii="Times New Roman" w:hAnsi="Times New Roman" w:cs="Times New Roman"/>
                <w:b/>
                <w:sz w:val="24"/>
                <w:szCs w:val="24"/>
              </w:rPr>
              <w:t>Mean</w:t>
            </w:r>
          </w:p>
        </w:tc>
        <w:tc>
          <w:tcPr>
            <w:tcW w:w="1710" w:type="dxa"/>
            <w:tcBorders>
              <w:top w:val="single" w:color="auto" w:sz="4" w:space="0"/>
              <w:left w:val="nil"/>
              <w:bottom w:val="single" w:color="auto" w:sz="4" w:space="0"/>
              <w:right w:val="nil"/>
            </w:tcBorders>
          </w:tcPr>
          <w:p w14:paraId="6616276A">
            <w:pPr>
              <w:spacing w:after="0" w:line="240" w:lineRule="auto"/>
              <w:rPr>
                <w:rFonts w:ascii="Times New Roman" w:hAnsi="Times New Roman" w:cs="Times New Roman"/>
                <w:b/>
                <w:sz w:val="24"/>
                <w:szCs w:val="24"/>
              </w:rPr>
            </w:pPr>
            <w:r>
              <w:rPr>
                <w:rFonts w:ascii="Times New Roman" w:hAnsi="Times New Roman" w:cs="Times New Roman"/>
                <w:b/>
                <w:sz w:val="24"/>
                <w:szCs w:val="24"/>
              </w:rPr>
              <w:t>T-value</w:t>
            </w:r>
          </w:p>
        </w:tc>
      </w:tr>
      <w:tr w14:paraId="16296D1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7" w:hRule="atLeast"/>
        </w:trPr>
        <w:tc>
          <w:tcPr>
            <w:tcW w:w="5400" w:type="dxa"/>
            <w:tcBorders>
              <w:top w:val="single" w:color="auto" w:sz="4" w:space="0"/>
              <w:left w:val="nil"/>
              <w:bottom w:val="nil"/>
              <w:right w:val="nil"/>
            </w:tcBorders>
          </w:tcPr>
          <w:p w14:paraId="0FB1131E">
            <w:pPr>
              <w:spacing w:after="0" w:line="240" w:lineRule="auto"/>
              <w:rPr>
                <w:rFonts w:ascii="Times New Roman" w:hAnsi="Times New Roman" w:cs="Times New Roman"/>
                <w:sz w:val="24"/>
                <w:szCs w:val="24"/>
              </w:rPr>
            </w:pPr>
            <w:r>
              <w:rPr>
                <w:rFonts w:ascii="Times New Roman" w:hAnsi="Times New Roman" w:cs="Times New Roman"/>
                <w:sz w:val="24"/>
                <w:szCs w:val="24"/>
              </w:rPr>
              <w:t>Total hectarage of rice cultivated (ha)</w:t>
            </w:r>
          </w:p>
        </w:tc>
        <w:tc>
          <w:tcPr>
            <w:tcW w:w="1080" w:type="dxa"/>
            <w:tcBorders>
              <w:top w:val="single" w:color="auto" w:sz="4" w:space="0"/>
              <w:left w:val="nil"/>
              <w:bottom w:val="nil"/>
              <w:right w:val="nil"/>
            </w:tcBorders>
          </w:tcPr>
          <w:p w14:paraId="03315B71">
            <w:pPr>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1026" w:type="dxa"/>
            <w:tcBorders>
              <w:top w:val="single" w:color="auto" w:sz="4" w:space="0"/>
              <w:left w:val="nil"/>
              <w:bottom w:val="nil"/>
              <w:right w:val="nil"/>
            </w:tcBorders>
          </w:tcPr>
          <w:p w14:paraId="66FCF411">
            <w:pPr>
              <w:spacing w:after="0" w:line="240" w:lineRule="auto"/>
              <w:rPr>
                <w:rFonts w:ascii="Times New Roman" w:hAnsi="Times New Roman" w:cs="Times New Roman"/>
                <w:sz w:val="24"/>
                <w:szCs w:val="24"/>
              </w:rPr>
            </w:pPr>
            <w:r>
              <w:rPr>
                <w:rFonts w:ascii="Times New Roman" w:hAnsi="Times New Roman" w:cs="Times New Roman"/>
                <w:sz w:val="24"/>
                <w:szCs w:val="24"/>
              </w:rPr>
              <w:t>1.64</w:t>
            </w:r>
          </w:p>
          <w:p w14:paraId="685240FD">
            <w:pPr>
              <w:spacing w:after="0" w:line="240" w:lineRule="auto"/>
              <w:rPr>
                <w:rFonts w:ascii="Times New Roman" w:hAnsi="Times New Roman" w:cs="Times New Roman"/>
                <w:sz w:val="24"/>
                <w:szCs w:val="24"/>
              </w:rPr>
            </w:pPr>
          </w:p>
        </w:tc>
        <w:tc>
          <w:tcPr>
            <w:tcW w:w="1710" w:type="dxa"/>
            <w:tcBorders>
              <w:top w:val="single" w:color="auto" w:sz="4" w:space="0"/>
              <w:left w:val="nil"/>
              <w:bottom w:val="nil"/>
              <w:right w:val="nil"/>
            </w:tcBorders>
          </w:tcPr>
          <w:p w14:paraId="73C6E51A">
            <w:pPr>
              <w:spacing w:after="0" w:line="240" w:lineRule="auto"/>
              <w:rPr>
                <w:rFonts w:ascii="Times New Roman" w:hAnsi="Times New Roman" w:cs="Times New Roman"/>
                <w:sz w:val="24"/>
                <w:szCs w:val="24"/>
              </w:rPr>
            </w:pPr>
            <w:r>
              <w:rPr>
                <w:rFonts w:ascii="Times New Roman" w:hAnsi="Times New Roman" w:cs="Times New Roman"/>
                <w:sz w:val="24"/>
                <w:szCs w:val="24"/>
              </w:rPr>
              <w:t>11.641* (0.00)</w:t>
            </w:r>
          </w:p>
          <w:p w14:paraId="4AF23DF6">
            <w:pPr>
              <w:spacing w:after="0" w:line="240" w:lineRule="auto"/>
              <w:rPr>
                <w:rFonts w:ascii="Times New Roman" w:hAnsi="Times New Roman" w:cs="Times New Roman"/>
                <w:sz w:val="24"/>
                <w:szCs w:val="24"/>
              </w:rPr>
            </w:pPr>
          </w:p>
        </w:tc>
      </w:tr>
      <w:tr w14:paraId="030252A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23" w:hRule="atLeast"/>
        </w:trPr>
        <w:tc>
          <w:tcPr>
            <w:tcW w:w="5400" w:type="dxa"/>
            <w:tcBorders>
              <w:top w:val="nil"/>
              <w:left w:val="nil"/>
              <w:bottom w:val="nil"/>
              <w:right w:val="nil"/>
            </w:tcBorders>
          </w:tcPr>
          <w:p w14:paraId="6CF497CD">
            <w:pPr>
              <w:spacing w:after="0" w:line="240" w:lineRule="auto"/>
              <w:rPr>
                <w:rFonts w:ascii="Times New Roman" w:hAnsi="Times New Roman" w:cs="Times New Roman"/>
                <w:sz w:val="24"/>
                <w:szCs w:val="24"/>
              </w:rPr>
            </w:pPr>
            <w:r>
              <w:rPr>
                <w:rFonts w:ascii="Times New Roman" w:hAnsi="Times New Roman" w:cs="Times New Roman"/>
                <w:sz w:val="24"/>
                <w:szCs w:val="24"/>
              </w:rPr>
              <w:t>Total quantity of rice produce (M/T)</w:t>
            </w:r>
          </w:p>
        </w:tc>
        <w:tc>
          <w:tcPr>
            <w:tcW w:w="1080" w:type="dxa"/>
            <w:tcBorders>
              <w:top w:val="nil"/>
              <w:left w:val="nil"/>
              <w:bottom w:val="nil"/>
              <w:right w:val="nil"/>
            </w:tcBorders>
          </w:tcPr>
          <w:p w14:paraId="429DFBA6">
            <w:pPr>
              <w:spacing w:after="0" w:line="240" w:lineRule="auto"/>
              <w:rPr>
                <w:rFonts w:ascii="Times New Roman" w:hAnsi="Times New Roman" w:cs="Times New Roman"/>
                <w:sz w:val="24"/>
                <w:szCs w:val="24"/>
              </w:rPr>
            </w:pPr>
            <w:r>
              <w:rPr>
                <w:rFonts w:ascii="Times New Roman" w:hAnsi="Times New Roman" w:cs="Times New Roman"/>
                <w:sz w:val="24"/>
                <w:szCs w:val="24"/>
              </w:rPr>
              <w:t>4.53</w:t>
            </w:r>
          </w:p>
        </w:tc>
        <w:tc>
          <w:tcPr>
            <w:tcW w:w="1026" w:type="dxa"/>
            <w:tcBorders>
              <w:top w:val="nil"/>
              <w:left w:val="nil"/>
              <w:bottom w:val="nil"/>
              <w:right w:val="nil"/>
            </w:tcBorders>
          </w:tcPr>
          <w:p w14:paraId="1766B760">
            <w:pPr>
              <w:spacing w:after="0" w:line="240" w:lineRule="auto"/>
              <w:rPr>
                <w:rFonts w:ascii="Times New Roman" w:hAnsi="Times New Roman" w:cs="Times New Roman"/>
                <w:sz w:val="24"/>
                <w:szCs w:val="24"/>
              </w:rPr>
            </w:pPr>
            <w:r>
              <w:rPr>
                <w:rFonts w:ascii="Times New Roman" w:hAnsi="Times New Roman" w:cs="Times New Roman"/>
                <w:sz w:val="24"/>
                <w:szCs w:val="24"/>
              </w:rPr>
              <w:t>6.52</w:t>
            </w:r>
          </w:p>
        </w:tc>
        <w:tc>
          <w:tcPr>
            <w:tcW w:w="1710" w:type="dxa"/>
            <w:tcBorders>
              <w:top w:val="nil"/>
              <w:left w:val="nil"/>
              <w:bottom w:val="nil"/>
              <w:right w:val="nil"/>
            </w:tcBorders>
          </w:tcPr>
          <w:p w14:paraId="265E2AFF">
            <w:pPr>
              <w:spacing w:after="0" w:line="240" w:lineRule="auto"/>
              <w:rPr>
                <w:rFonts w:ascii="Times New Roman" w:hAnsi="Times New Roman" w:cs="Times New Roman"/>
                <w:sz w:val="24"/>
                <w:szCs w:val="24"/>
              </w:rPr>
            </w:pPr>
            <w:r>
              <w:rPr>
                <w:rFonts w:ascii="Times New Roman" w:hAnsi="Times New Roman" w:cs="Times New Roman"/>
                <w:sz w:val="24"/>
                <w:szCs w:val="24"/>
              </w:rPr>
              <w:t>26.153* (0.00)</w:t>
            </w:r>
          </w:p>
          <w:p w14:paraId="410288EB">
            <w:pPr>
              <w:spacing w:after="0" w:line="240" w:lineRule="auto"/>
              <w:rPr>
                <w:rFonts w:ascii="Times New Roman" w:hAnsi="Times New Roman" w:cs="Times New Roman"/>
                <w:sz w:val="24"/>
                <w:szCs w:val="24"/>
              </w:rPr>
            </w:pPr>
          </w:p>
        </w:tc>
      </w:tr>
      <w:tr w14:paraId="1671BAF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5" w:hRule="atLeast"/>
        </w:trPr>
        <w:tc>
          <w:tcPr>
            <w:tcW w:w="5400" w:type="dxa"/>
            <w:tcBorders>
              <w:top w:val="nil"/>
              <w:left w:val="nil"/>
              <w:bottom w:val="single" w:color="auto" w:sz="4" w:space="0"/>
              <w:right w:val="nil"/>
            </w:tcBorders>
          </w:tcPr>
          <w:p w14:paraId="44CF6A4D">
            <w:pPr>
              <w:spacing w:after="0" w:line="240" w:lineRule="auto"/>
              <w:rPr>
                <w:rFonts w:ascii="Times New Roman" w:hAnsi="Times New Roman" w:cs="Times New Roman"/>
                <w:sz w:val="24"/>
                <w:szCs w:val="24"/>
              </w:rPr>
            </w:pPr>
            <w:r>
              <w:rPr>
                <w:rFonts w:ascii="Times New Roman" w:hAnsi="Times New Roman" w:cs="Times New Roman"/>
                <w:sz w:val="24"/>
                <w:szCs w:val="24"/>
              </w:rPr>
              <w:t>Annual income from rice (</w:t>
            </w:r>
            <w:r>
              <w:rPr>
                <w:rFonts w:ascii="Times New Roman" w:hAnsi="Times New Roman" w:cs="Times New Roman"/>
                <w:dstrike/>
                <w:sz w:val="24"/>
                <w:szCs w:val="24"/>
              </w:rPr>
              <w:t>N</w:t>
            </w:r>
            <w:r>
              <w:rPr>
                <w:rFonts w:ascii="Times New Roman" w:hAnsi="Times New Roman" w:cs="Times New Roman"/>
                <w:sz w:val="24"/>
                <w:szCs w:val="24"/>
              </w:rPr>
              <w:t>)</w:t>
            </w:r>
          </w:p>
        </w:tc>
        <w:tc>
          <w:tcPr>
            <w:tcW w:w="1080" w:type="dxa"/>
            <w:tcBorders>
              <w:top w:val="nil"/>
              <w:left w:val="nil"/>
              <w:bottom w:val="single" w:color="auto" w:sz="4" w:space="0"/>
              <w:right w:val="nil"/>
            </w:tcBorders>
          </w:tcPr>
          <w:p w14:paraId="11D33630">
            <w:pPr>
              <w:spacing w:after="0" w:line="240" w:lineRule="auto"/>
              <w:rPr>
                <w:rFonts w:ascii="Times New Roman" w:hAnsi="Times New Roman" w:cs="Times New Roman"/>
                <w:sz w:val="24"/>
                <w:szCs w:val="24"/>
              </w:rPr>
            </w:pPr>
            <w:r>
              <w:rPr>
                <w:rFonts w:ascii="Times New Roman" w:hAnsi="Times New Roman" w:cs="Times New Roman"/>
                <w:sz w:val="24"/>
                <w:szCs w:val="24"/>
              </w:rPr>
              <w:t>105,468</w:t>
            </w:r>
          </w:p>
        </w:tc>
        <w:tc>
          <w:tcPr>
            <w:tcW w:w="1026" w:type="dxa"/>
            <w:tcBorders>
              <w:top w:val="nil"/>
              <w:left w:val="nil"/>
              <w:bottom w:val="single" w:color="auto" w:sz="4" w:space="0"/>
              <w:right w:val="nil"/>
            </w:tcBorders>
          </w:tcPr>
          <w:p w14:paraId="366C30C6">
            <w:pPr>
              <w:spacing w:after="0" w:line="240" w:lineRule="auto"/>
              <w:rPr>
                <w:rFonts w:ascii="Times New Roman" w:hAnsi="Times New Roman" w:cs="Times New Roman"/>
                <w:sz w:val="24"/>
                <w:szCs w:val="24"/>
              </w:rPr>
            </w:pPr>
            <w:r>
              <w:rPr>
                <w:rFonts w:ascii="Times New Roman" w:hAnsi="Times New Roman" w:cs="Times New Roman"/>
                <w:sz w:val="24"/>
                <w:szCs w:val="24"/>
              </w:rPr>
              <w:t>497,800</w:t>
            </w:r>
          </w:p>
        </w:tc>
        <w:tc>
          <w:tcPr>
            <w:tcW w:w="1710" w:type="dxa"/>
            <w:tcBorders>
              <w:top w:val="nil"/>
              <w:left w:val="nil"/>
              <w:bottom w:val="single" w:color="auto" w:sz="4" w:space="0"/>
              <w:right w:val="nil"/>
            </w:tcBorders>
          </w:tcPr>
          <w:p w14:paraId="4565B5C9">
            <w:pPr>
              <w:spacing w:after="0" w:line="240" w:lineRule="auto"/>
              <w:rPr>
                <w:rFonts w:ascii="Times New Roman" w:hAnsi="Times New Roman" w:cs="Times New Roman"/>
                <w:sz w:val="24"/>
                <w:szCs w:val="24"/>
              </w:rPr>
            </w:pPr>
            <w:r>
              <w:rPr>
                <w:rFonts w:ascii="Times New Roman" w:hAnsi="Times New Roman" w:cs="Times New Roman"/>
                <w:sz w:val="24"/>
                <w:szCs w:val="24"/>
              </w:rPr>
              <w:t>66.199* (0.00)</w:t>
            </w:r>
          </w:p>
        </w:tc>
      </w:tr>
    </w:tbl>
    <w:p w14:paraId="0D0B4D3C">
      <w:pPr>
        <w:spacing w:after="0" w:line="240" w:lineRule="auto"/>
        <w:rPr>
          <w:rFonts w:ascii="Times New Roman" w:hAnsi="Times New Roman" w:cs="Times New Roman"/>
          <w:sz w:val="24"/>
          <w:szCs w:val="24"/>
        </w:rPr>
      </w:pPr>
      <w:r>
        <w:rPr>
          <w:rFonts w:ascii="Times New Roman" w:hAnsi="Times New Roman" w:cs="Times New Roman"/>
          <w:sz w:val="24"/>
          <w:szCs w:val="24"/>
        </w:rPr>
        <w:t>Figure in parenthesis= p-value; *= significant, p≤ 0.05</w:t>
      </w:r>
    </w:p>
    <w:p w14:paraId="4E318E3E">
      <w:pPr>
        <w:spacing w:after="0" w:line="240" w:lineRule="auto"/>
        <w:rPr>
          <w:rFonts w:ascii="Times New Roman" w:hAnsi="Times New Roman" w:cs="Times New Roman"/>
          <w:b/>
          <w:sz w:val="24"/>
          <w:szCs w:val="24"/>
        </w:rPr>
      </w:pPr>
      <w:r>
        <w:rPr>
          <w:rFonts w:ascii="Times New Roman" w:hAnsi="Times New Roman" w:cs="Times New Roman"/>
          <w:sz w:val="24"/>
          <w:szCs w:val="24"/>
        </w:rPr>
        <w:t>Source: Field survey, 2024.</w:t>
      </w:r>
    </w:p>
    <w:p w14:paraId="21476A49">
      <w:pPr>
        <w:tabs>
          <w:tab w:val="right" w:pos="9026"/>
        </w:tabs>
        <w:rPr>
          <w:rFonts w:ascii="Times New Roman" w:hAnsi="Times New Roman"/>
          <w:b/>
          <w:sz w:val="24"/>
          <w:szCs w:val="24"/>
        </w:rPr>
      </w:pPr>
      <w:r>
        <w:rPr>
          <w:rFonts w:ascii="Times New Roman" w:hAnsi="Times New Roman"/>
          <w:b/>
          <w:sz w:val="24"/>
          <w:szCs w:val="24"/>
        </w:rPr>
        <w:tab/>
      </w:r>
    </w:p>
    <w:p w14:paraId="1E713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3 reveals that there was significant increase (</w:t>
      </w:r>
      <w:r>
        <w:rPr>
          <w:rFonts w:ascii="Times New Roman" w:hAnsi="Times New Roman"/>
          <w:sz w:val="24"/>
          <w:szCs w:val="24"/>
        </w:rPr>
        <w:t>χ2</w:t>
      </w:r>
      <w:r>
        <w:rPr>
          <w:rFonts w:ascii="Times New Roman" w:hAnsi="Times New Roman" w:cs="Times New Roman"/>
          <w:sz w:val="24"/>
          <w:szCs w:val="24"/>
        </w:rPr>
        <w:t xml:space="preserve">= 25.431, p≤ 0.05) in the proportion of rice beneficiaries that had access to agro-inputs such as fertilizer, herbicide, insecticide and improved rice varieties, before and after the end of the Programme intervention. This implies that there is significant changes in access to agro-inputs from no access to full access by the Programme beneficiaries. The result of the study is in line with </w:t>
      </w:r>
      <w:r>
        <w:rPr>
          <w:rFonts w:ascii="Times New Roman" w:hAnsi="Times New Roman" w:eastAsia="Times New Roman" w:cs="Times New Roman"/>
          <w:color w:val="000000"/>
          <w:sz w:val="24"/>
          <w:szCs w:val="24"/>
        </w:rPr>
        <w:t>Agboola, et al. (2021) that the majority (90.0%) of the rice farmers indicated that they received benefits of inputs supply from the anchor borrowers programme.</w:t>
      </w:r>
    </w:p>
    <w:p w14:paraId="7FE76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Entries in Table 3 show that there was significant increase (</w:t>
      </w:r>
      <w:r>
        <w:rPr>
          <w:rFonts w:ascii="Times New Roman" w:hAnsi="Times New Roman"/>
          <w:sz w:val="24"/>
          <w:szCs w:val="24"/>
        </w:rPr>
        <w:t>χ2</w:t>
      </w:r>
      <w:r>
        <w:rPr>
          <w:rFonts w:ascii="Times New Roman" w:hAnsi="Times New Roman" w:cs="Times New Roman"/>
          <w:sz w:val="24"/>
          <w:szCs w:val="24"/>
        </w:rPr>
        <w:t xml:space="preserve">= 35.075, p≤ 0.05) in the proportion of rice beneficiaries that had access to credit, at the end of the Programme intervention in the study area. This implies that the intervention of the ABP led to increased access to credit by the beneficiaries. This finding agrees with Okunola </w:t>
      </w:r>
      <w:r>
        <w:rPr>
          <w:rFonts w:hint="default" w:ascii="Times New Roman" w:hAnsi="Times New Roman" w:cs="Times New Roman"/>
          <w:sz w:val="24"/>
          <w:szCs w:val="24"/>
          <w:lang w:val="en-US"/>
        </w:rPr>
        <w:t>(</w:t>
      </w:r>
      <w:r>
        <w:rPr>
          <w:rFonts w:ascii="Times New Roman" w:hAnsi="Times New Roman" w:cs="Times New Roman"/>
          <w:sz w:val="24"/>
          <w:szCs w:val="24"/>
        </w:rPr>
        <w:t>2022</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that Credit is important in reducing poverty and increasing farm output and livelihoods of small-holder farmers.</w:t>
      </w:r>
    </w:p>
    <w:p w14:paraId="65A5DB3F">
      <w:pPr>
        <w:spacing w:line="240" w:lineRule="auto"/>
        <w:jc w:val="both"/>
        <w:rPr>
          <w:rFonts w:ascii="Times New Roman" w:hAnsi="Times New Roman" w:cs="Times New Roman"/>
          <w:bCs/>
          <w:sz w:val="24"/>
          <w:szCs w:val="24"/>
        </w:rPr>
      </w:pPr>
      <w:r>
        <w:rPr>
          <w:rFonts w:ascii="Times New Roman" w:hAnsi="Times New Roman" w:cs="Times New Roman"/>
          <w:sz w:val="24"/>
          <w:szCs w:val="24"/>
        </w:rPr>
        <w:t>Table 3 also indicates that there was significant increase (</w:t>
      </w:r>
      <w:r>
        <w:rPr>
          <w:rFonts w:ascii="Times New Roman" w:hAnsi="Times New Roman"/>
          <w:sz w:val="24"/>
          <w:szCs w:val="24"/>
        </w:rPr>
        <w:t>χ2</w:t>
      </w:r>
      <w:r>
        <w:rPr>
          <w:rFonts w:ascii="Times New Roman" w:hAnsi="Times New Roman" w:cs="Times New Roman"/>
          <w:sz w:val="24"/>
          <w:szCs w:val="24"/>
        </w:rPr>
        <w:t>= 14.883) in the ease of marketing rice by rice beneficiaries, at the end of the Programme intervention. This result implies that beneficiaries had easier/ increased access to market for rice with the introduction of off-taker by the ABP intervention. This thus agrees with the postulation of Akinbile et al. (2023) that ABP would increase the level of production achieved by farmers as a result of exposing them to the market in relate with the off takers.</w:t>
      </w:r>
    </w:p>
    <w:p w14:paraId="6A6E79FF">
      <w:pPr>
        <w:spacing w:line="240" w:lineRule="auto"/>
        <w:jc w:val="both"/>
        <w:rPr>
          <w:rFonts w:ascii="Times New Roman" w:hAnsi="Times New Roman" w:cs="Times New Roman"/>
          <w:sz w:val="24"/>
          <w:szCs w:val="24"/>
        </w:rPr>
      </w:pPr>
      <w:r>
        <w:rPr>
          <w:rFonts w:ascii="Times New Roman" w:hAnsi="Times New Roman" w:cs="Times New Roman"/>
          <w:sz w:val="24"/>
          <w:szCs w:val="24"/>
        </w:rPr>
        <w:t>Table 3 further shows that there was significant change (</w:t>
      </w:r>
      <w:r>
        <w:rPr>
          <w:rFonts w:ascii="Times New Roman" w:hAnsi="Times New Roman"/>
          <w:sz w:val="24"/>
          <w:szCs w:val="24"/>
        </w:rPr>
        <w:t>χ2</w:t>
      </w:r>
      <w:r>
        <w:rPr>
          <w:rFonts w:ascii="Times New Roman" w:hAnsi="Times New Roman" w:cs="Times New Roman"/>
          <w:sz w:val="24"/>
          <w:szCs w:val="24"/>
        </w:rPr>
        <w:t xml:space="preserve">= 76.309) between the knowledge of improved rice production practices by the beneficiaries, before and after the commencement of the Programme in Anambra State. This is in </w:t>
      </w:r>
      <w:r>
        <w:rPr>
          <w:rFonts w:ascii="Times New Roman" w:hAnsi="Times New Roman" w:cs="Times New Roman"/>
          <w:sz w:val="24"/>
          <w:szCs w:val="24"/>
          <w:lang w:val="en-US"/>
        </w:rPr>
        <w:t>line</w:t>
      </w:r>
      <w:r>
        <w:rPr>
          <w:rFonts w:ascii="Times New Roman" w:hAnsi="Times New Roman" w:cs="Times New Roman"/>
          <w:sz w:val="24"/>
          <w:szCs w:val="24"/>
        </w:rPr>
        <w:t xml:space="preserve"> with Abdaulmumini (2021) who stated that exposing farmers to an innovation with a view of increasing their financial inclusion help to increase their knowledge of practice.</w:t>
      </w:r>
    </w:p>
    <w:p w14:paraId="6A8813F7">
      <w:pPr>
        <w:spacing w:line="240" w:lineRule="auto"/>
        <w:jc w:val="both"/>
        <w:rPr>
          <w:rFonts w:ascii="Times New Roman" w:hAnsi="Times New Roman" w:cs="Times New Roman"/>
          <w:sz w:val="24"/>
          <w:szCs w:val="24"/>
        </w:rPr>
      </w:pPr>
      <w:r>
        <w:rPr>
          <w:rFonts w:ascii="Times New Roman" w:hAnsi="Times New Roman" w:cs="Times New Roman"/>
          <w:sz w:val="24"/>
          <w:szCs w:val="24"/>
        </w:rPr>
        <w:t>Table 3 reveals that there was significant positive change in the attitude of the beneficiaries towards rice production in Anambra (</w:t>
      </w:r>
      <w:r>
        <w:rPr>
          <w:rFonts w:ascii="Times New Roman" w:hAnsi="Times New Roman"/>
          <w:sz w:val="24"/>
          <w:szCs w:val="24"/>
        </w:rPr>
        <w:t>χ2</w:t>
      </w:r>
      <w:r>
        <w:rPr>
          <w:rFonts w:ascii="Times New Roman" w:hAnsi="Times New Roman" w:cs="Times New Roman"/>
          <w:sz w:val="24"/>
          <w:szCs w:val="24"/>
        </w:rPr>
        <w:t>= 75.075) .This implies that the ABP’s intervention brought a positive change in the attitude of the beneficiaries towards rice production, which more likely led to the significant increase in the productivity, output, hence income of the beneficiaries. This finding agrees Okoroh et al. (2021) who stated that farmers who engage themselves as a member of Anchor has a lots of benefits as it help to sharp their production for better living.</w:t>
      </w:r>
    </w:p>
    <w:p w14:paraId="613A4D2B">
      <w:pPr>
        <w:spacing w:line="240" w:lineRule="auto"/>
        <w:jc w:val="both"/>
        <w:rPr>
          <w:rFonts w:ascii="Times New Roman" w:hAnsi="Times New Roman" w:cs="Times New Roman"/>
          <w:sz w:val="24"/>
          <w:szCs w:val="24"/>
        </w:rPr>
      </w:pPr>
      <w:r>
        <w:rPr>
          <w:rFonts w:ascii="Times New Roman" w:hAnsi="Times New Roman" w:cs="Times New Roman"/>
          <w:sz w:val="24"/>
          <w:szCs w:val="24"/>
        </w:rPr>
        <w:t>Table 3 indicates that there was significant increase (</w:t>
      </w:r>
      <w:r>
        <w:rPr>
          <w:rFonts w:ascii="Times New Roman" w:hAnsi="Times New Roman"/>
          <w:sz w:val="24"/>
          <w:szCs w:val="24"/>
        </w:rPr>
        <w:t>χ2</w:t>
      </w:r>
      <w:r>
        <w:rPr>
          <w:rFonts w:ascii="Times New Roman" w:hAnsi="Times New Roman" w:cs="Times New Roman"/>
          <w:sz w:val="24"/>
          <w:szCs w:val="24"/>
        </w:rPr>
        <w:t xml:space="preserve">= 42.641) in the proportion of the beneficiaries that had </w:t>
      </w:r>
      <w:r>
        <w:rPr>
          <w:rFonts w:ascii="Times New Roman" w:hAnsi="Times New Roman" w:eastAsia="Calibri" w:cs="Times New Roman"/>
          <w:sz w:val="24"/>
          <w:szCs w:val="24"/>
        </w:rPr>
        <w:t>aspiration to invest more money into rice productio</w:t>
      </w:r>
      <w:r>
        <w:rPr>
          <w:rFonts w:ascii="Times New Roman" w:hAnsi="Times New Roman" w:cs="Times New Roman"/>
          <w:sz w:val="24"/>
          <w:szCs w:val="24"/>
        </w:rPr>
        <w:t xml:space="preserve">n in the study area, before and after the commencement of the Programme. This implies that there are significant increase in the proportion of the categories of farmers from no aspiration in 2015 to strong aspiration </w:t>
      </w:r>
      <w:r>
        <w:rPr>
          <w:rFonts w:ascii="Times New Roman" w:hAnsi="Times New Roman" w:eastAsia="Calibri" w:cs="Times New Roman"/>
          <w:sz w:val="24"/>
          <w:szCs w:val="24"/>
        </w:rPr>
        <w:t>to invest more money into rice productio</w:t>
      </w:r>
      <w:r>
        <w:rPr>
          <w:rFonts w:ascii="Times New Roman" w:hAnsi="Times New Roman" w:cs="Times New Roman"/>
          <w:sz w:val="24"/>
          <w:szCs w:val="24"/>
        </w:rPr>
        <w:t>n in 2021</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The Programme however made a positive impact on the rice farmers in terms of raising their </w:t>
      </w:r>
      <w:r>
        <w:rPr>
          <w:rFonts w:ascii="Times New Roman" w:hAnsi="Times New Roman" w:eastAsia="Calibri" w:cs="Times New Roman"/>
          <w:sz w:val="24"/>
          <w:szCs w:val="24"/>
        </w:rPr>
        <w:t>aspiration to invest more money into rice productio</w:t>
      </w:r>
      <w:r>
        <w:rPr>
          <w:rFonts w:ascii="Times New Roman" w:hAnsi="Times New Roman" w:cs="Times New Roman"/>
          <w:sz w:val="24"/>
          <w:szCs w:val="24"/>
        </w:rPr>
        <w:t>n.</w:t>
      </w:r>
    </w:p>
    <w:p w14:paraId="63CDA0D7">
      <w:pPr>
        <w:spacing w:line="240" w:lineRule="auto"/>
        <w:jc w:val="both"/>
        <w:rPr>
          <w:rFonts w:ascii="Times New Roman" w:hAnsi="Times New Roman" w:cs="Times New Roman"/>
          <w:sz w:val="24"/>
          <w:szCs w:val="24"/>
        </w:rPr>
      </w:pPr>
      <w:r>
        <w:rPr>
          <w:rFonts w:ascii="Times New Roman" w:hAnsi="Times New Roman" w:cs="Times New Roman"/>
          <w:sz w:val="24"/>
          <w:szCs w:val="24"/>
        </w:rPr>
        <w:t>It is evident from Table 3 that there were significant increase (</w:t>
      </w:r>
      <w:r>
        <w:rPr>
          <w:rFonts w:ascii="Times New Roman" w:hAnsi="Times New Roman"/>
          <w:sz w:val="24"/>
          <w:szCs w:val="24"/>
        </w:rPr>
        <w:t>χ2</w:t>
      </w:r>
      <w:r>
        <w:rPr>
          <w:rFonts w:ascii="Times New Roman" w:hAnsi="Times New Roman" w:cs="Times New Roman"/>
          <w:sz w:val="24"/>
          <w:szCs w:val="24"/>
        </w:rPr>
        <w:t xml:space="preserve">= 35.659) in the proportion of the beneficiaries that had </w:t>
      </w:r>
      <w:r>
        <w:rPr>
          <w:rFonts w:ascii="Times New Roman" w:hAnsi="Times New Roman" w:eastAsia="Calibri" w:cs="Times New Roman"/>
          <w:sz w:val="24"/>
          <w:szCs w:val="24"/>
        </w:rPr>
        <w:t>skill</w:t>
      </w:r>
      <w:r>
        <w:rPr>
          <w:rFonts w:ascii="Times New Roman" w:hAnsi="Times New Roman" w:cs="Times New Roman"/>
          <w:sz w:val="24"/>
          <w:szCs w:val="24"/>
        </w:rPr>
        <w:t xml:space="preserve"> </w:t>
      </w:r>
      <w:r>
        <w:rPr>
          <w:rFonts w:ascii="Times New Roman" w:hAnsi="Times New Roman" w:eastAsia="Calibri" w:cs="Times New Roman"/>
          <w:sz w:val="24"/>
          <w:szCs w:val="24"/>
        </w:rPr>
        <w:t>in improved rice production practices</w:t>
      </w:r>
      <w:r>
        <w:rPr>
          <w:rFonts w:ascii="Times New Roman" w:hAnsi="Times New Roman" w:cs="Times New Roman"/>
          <w:sz w:val="24"/>
          <w:szCs w:val="24"/>
        </w:rPr>
        <w:t xml:space="preserve">, before and after the commencement of the Programme. These imply that there is significant increase in the proportion of the beneficiaries that had adequate </w:t>
      </w:r>
      <w:r>
        <w:rPr>
          <w:rFonts w:ascii="Times New Roman" w:hAnsi="Times New Roman" w:eastAsia="Calibri" w:cs="Times New Roman"/>
          <w:sz w:val="24"/>
          <w:szCs w:val="24"/>
        </w:rPr>
        <w:t>skills</w:t>
      </w:r>
      <w:r>
        <w:rPr>
          <w:rFonts w:ascii="Times New Roman" w:hAnsi="Times New Roman" w:cs="Times New Roman"/>
          <w:sz w:val="24"/>
          <w:szCs w:val="24"/>
        </w:rPr>
        <w:t xml:space="preserve"> </w:t>
      </w:r>
      <w:r>
        <w:rPr>
          <w:rFonts w:ascii="Times New Roman" w:hAnsi="Times New Roman" w:eastAsia="Calibri" w:cs="Times New Roman"/>
          <w:sz w:val="24"/>
          <w:szCs w:val="24"/>
        </w:rPr>
        <w:t>in improved rice production practices</w:t>
      </w:r>
      <w:r>
        <w:rPr>
          <w:rFonts w:ascii="Times New Roman" w:hAnsi="Times New Roman" w:cs="Times New Roman"/>
          <w:sz w:val="24"/>
          <w:szCs w:val="24"/>
        </w:rPr>
        <w:t xml:space="preserve">, hence the project is said to have positive impact on the acquisition of </w:t>
      </w:r>
      <w:r>
        <w:rPr>
          <w:rFonts w:ascii="Times New Roman" w:hAnsi="Times New Roman" w:eastAsia="Calibri" w:cs="Times New Roman"/>
          <w:sz w:val="24"/>
          <w:szCs w:val="24"/>
        </w:rPr>
        <w:t>skill</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in rice production practices </w:t>
      </w:r>
      <w:r>
        <w:rPr>
          <w:rFonts w:ascii="Times New Roman" w:hAnsi="Times New Roman" w:cs="Times New Roman"/>
          <w:sz w:val="24"/>
          <w:szCs w:val="24"/>
        </w:rPr>
        <w:t>by the beneficiaries.</w:t>
      </w:r>
    </w:p>
    <w:p w14:paraId="7C79A588">
      <w:pPr>
        <w:rPr>
          <w:rFonts w:ascii="Times New Roman" w:hAnsi="Times New Roman" w:cs="Times New Roman"/>
          <w:b/>
          <w:sz w:val="24"/>
          <w:szCs w:val="24"/>
        </w:rPr>
      </w:pPr>
    </w:p>
    <w:p w14:paraId="16561E38">
      <w:pPr>
        <w:rPr>
          <w:rFonts w:ascii="Times New Roman" w:hAnsi="Times New Roman" w:cs="Times New Roman"/>
          <w:b/>
          <w:sz w:val="24"/>
          <w:szCs w:val="24"/>
        </w:rPr>
      </w:pPr>
    </w:p>
    <w:p w14:paraId="05E4F104">
      <w:pPr>
        <w:rPr>
          <w:rFonts w:ascii="Times New Roman" w:hAnsi="Times New Roman" w:cs="Times New Roman"/>
          <w:b/>
          <w:sz w:val="24"/>
          <w:szCs w:val="24"/>
        </w:rPr>
      </w:pPr>
    </w:p>
    <w:p w14:paraId="244D030D">
      <w:pPr>
        <w:rPr>
          <w:rFonts w:ascii="Times New Roman" w:hAnsi="Times New Roman" w:cs="Times New Roman"/>
          <w:b/>
          <w:sz w:val="24"/>
          <w:szCs w:val="24"/>
        </w:rPr>
      </w:pPr>
    </w:p>
    <w:p w14:paraId="4F3A31C7">
      <w:pPr>
        <w:rPr>
          <w:rFonts w:ascii="Times New Roman" w:hAnsi="Times New Roman" w:cs="Times New Roman"/>
          <w:b/>
          <w:sz w:val="24"/>
          <w:szCs w:val="24"/>
        </w:rPr>
      </w:pPr>
    </w:p>
    <w:p w14:paraId="0A8E6F2D">
      <w:pPr>
        <w:rPr>
          <w:rFonts w:ascii="Times New Roman" w:hAnsi="Times New Roman" w:cs="Times New Roman"/>
          <w:b/>
          <w:sz w:val="24"/>
          <w:szCs w:val="24"/>
        </w:rPr>
      </w:pPr>
    </w:p>
    <w:p w14:paraId="237ED522">
      <w:pPr>
        <w:rPr>
          <w:rFonts w:ascii="Times New Roman" w:hAnsi="Times New Roman" w:cs="Times New Roman"/>
          <w:b/>
          <w:sz w:val="24"/>
          <w:szCs w:val="24"/>
        </w:rPr>
      </w:pPr>
    </w:p>
    <w:p w14:paraId="6BD5C525">
      <w:pPr>
        <w:rPr>
          <w:rFonts w:ascii="Times New Roman" w:hAnsi="Times New Roman" w:cs="Times New Roman"/>
          <w:b/>
          <w:sz w:val="24"/>
          <w:szCs w:val="24"/>
        </w:rPr>
      </w:pPr>
    </w:p>
    <w:p w14:paraId="235C1032">
      <w:pPr>
        <w:rPr>
          <w:rFonts w:ascii="Times New Roman" w:hAnsi="Times New Roman" w:cs="Times New Roman"/>
          <w:b/>
          <w:sz w:val="24"/>
          <w:szCs w:val="24"/>
        </w:rPr>
      </w:pPr>
    </w:p>
    <w:p w14:paraId="77DE9531">
      <w:pPr>
        <w:rPr>
          <w:rFonts w:ascii="Times New Roman" w:hAnsi="Times New Roman" w:cs="Times New Roman"/>
          <w:b/>
          <w:sz w:val="24"/>
          <w:szCs w:val="24"/>
        </w:rPr>
      </w:pPr>
    </w:p>
    <w:p w14:paraId="739D5A4E">
      <w:pPr>
        <w:spacing w:after="0"/>
        <w:rPr>
          <w:rFonts w:ascii="Times New Roman" w:hAnsi="Times New Roman"/>
          <w:b/>
          <w:sz w:val="24"/>
          <w:szCs w:val="24"/>
        </w:rPr>
      </w:pPr>
      <w:r>
        <w:rPr>
          <w:rFonts w:ascii="Times New Roman" w:hAnsi="Times New Roman"/>
          <w:b/>
          <w:sz w:val="24"/>
          <w:szCs w:val="24"/>
        </w:rPr>
        <w:t>Table 3: Impact of ABP on the livelihood of the beneficiaries in Anambra State</w:t>
      </w:r>
    </w:p>
    <w:tbl>
      <w:tblPr>
        <w:tblStyle w:val="3"/>
        <w:tblW w:w="828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680"/>
        <w:gridCol w:w="810"/>
        <w:gridCol w:w="1260"/>
        <w:gridCol w:w="1530"/>
      </w:tblGrid>
      <w:tr w14:paraId="524DF10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2" w:hRule="atLeast"/>
        </w:trPr>
        <w:tc>
          <w:tcPr>
            <w:tcW w:w="4680" w:type="dxa"/>
            <w:vMerge w:val="restart"/>
            <w:tcBorders>
              <w:top w:val="single" w:color="auto" w:sz="4" w:space="0"/>
              <w:left w:val="nil"/>
              <w:bottom w:val="nil"/>
              <w:right w:val="nil"/>
            </w:tcBorders>
          </w:tcPr>
          <w:p w14:paraId="5158A79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Variable </w:t>
            </w:r>
          </w:p>
        </w:tc>
        <w:tc>
          <w:tcPr>
            <w:tcW w:w="3600" w:type="dxa"/>
            <w:gridSpan w:val="3"/>
            <w:tcBorders>
              <w:top w:val="single" w:color="auto" w:sz="4" w:space="0"/>
              <w:left w:val="nil"/>
              <w:bottom w:val="nil"/>
              <w:right w:val="nil"/>
            </w:tcBorders>
          </w:tcPr>
          <w:p w14:paraId="4245EF1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rPr>
              <w:t>Anambra</w:t>
            </w:r>
            <w:r>
              <w:rPr>
                <w:rFonts w:ascii="Times New Roman" w:hAnsi="Times New Roman" w:cs="Times New Roman"/>
                <w:b/>
                <w:sz w:val="20"/>
                <w:szCs w:val="20"/>
              </w:rPr>
              <w:t xml:space="preserve"> (n=150)</w:t>
            </w:r>
          </w:p>
        </w:tc>
      </w:tr>
      <w:tr w14:paraId="019456E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4" w:hRule="atLeast"/>
        </w:trPr>
        <w:tc>
          <w:tcPr>
            <w:tcW w:w="4680" w:type="dxa"/>
            <w:vMerge w:val="continue"/>
            <w:tcBorders>
              <w:top w:val="nil"/>
              <w:left w:val="nil"/>
              <w:bottom w:val="single" w:color="auto" w:sz="4" w:space="0"/>
              <w:right w:val="nil"/>
            </w:tcBorders>
            <w:vAlign w:val="center"/>
          </w:tcPr>
          <w:p w14:paraId="48C60A1B">
            <w:pPr>
              <w:spacing w:after="0" w:line="240" w:lineRule="auto"/>
              <w:rPr>
                <w:rFonts w:ascii="Times New Roman" w:hAnsi="Times New Roman" w:cs="Times New Roman"/>
                <w:b/>
                <w:sz w:val="20"/>
                <w:szCs w:val="20"/>
              </w:rPr>
            </w:pPr>
          </w:p>
        </w:tc>
        <w:tc>
          <w:tcPr>
            <w:tcW w:w="810" w:type="dxa"/>
            <w:tcBorders>
              <w:top w:val="nil"/>
              <w:left w:val="nil"/>
              <w:bottom w:val="single" w:color="auto" w:sz="4" w:space="0"/>
              <w:right w:val="nil"/>
            </w:tcBorders>
          </w:tcPr>
          <w:p w14:paraId="033BC4A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Before </w:t>
            </w:r>
          </w:p>
          <w:p w14:paraId="520C232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tc>
        <w:tc>
          <w:tcPr>
            <w:tcW w:w="1260" w:type="dxa"/>
            <w:tcBorders>
              <w:top w:val="nil"/>
              <w:left w:val="nil"/>
              <w:bottom w:val="single" w:color="auto" w:sz="4" w:space="0"/>
              <w:right w:val="nil"/>
            </w:tcBorders>
          </w:tcPr>
          <w:p w14:paraId="2D87388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After </w:t>
            </w:r>
          </w:p>
          <w:p w14:paraId="39BDE408">
            <w:pPr>
              <w:spacing w:after="0" w:line="240" w:lineRule="auto"/>
              <w:rPr>
                <w:rFonts w:ascii="Times New Roman" w:hAnsi="Times New Roman" w:cs="Times New Roman"/>
                <w:b/>
                <w:sz w:val="20"/>
                <w:szCs w:val="20"/>
              </w:rPr>
            </w:pPr>
            <w:r>
              <w:rPr>
                <w:rFonts w:ascii="Times New Roman" w:hAnsi="Times New Roman" w:cs="Times New Roman"/>
                <w:b/>
                <w:sz w:val="20"/>
                <w:szCs w:val="20"/>
              </w:rPr>
              <w:t>%</w:t>
            </w:r>
          </w:p>
        </w:tc>
        <w:tc>
          <w:tcPr>
            <w:tcW w:w="1530" w:type="dxa"/>
            <w:tcBorders>
              <w:top w:val="nil"/>
              <w:left w:val="nil"/>
              <w:bottom w:val="single" w:color="auto" w:sz="4" w:space="0"/>
              <w:right w:val="nil"/>
            </w:tcBorders>
          </w:tcPr>
          <w:p w14:paraId="4B5A933B">
            <w:pPr>
              <w:spacing w:after="0" w:line="240" w:lineRule="auto"/>
              <w:rPr>
                <w:rFonts w:ascii="Times New Roman" w:hAnsi="Times New Roman" w:cs="Times New Roman"/>
                <w:b/>
                <w:sz w:val="20"/>
                <w:szCs w:val="20"/>
              </w:rPr>
            </w:pPr>
            <w:r>
              <w:rPr>
                <w:rFonts w:ascii="Times New Roman" w:hAnsi="Times New Roman" w:cs="Times New Roman"/>
                <w:b/>
                <w:sz w:val="18"/>
                <w:szCs w:val="18"/>
              </w:rPr>
              <w:t>χ2</w:t>
            </w:r>
            <w:r>
              <w:rPr>
                <w:rFonts w:ascii="Times New Roman" w:hAnsi="Times New Roman" w:cs="Times New Roman"/>
                <w:b/>
                <w:sz w:val="20"/>
                <w:szCs w:val="20"/>
              </w:rPr>
              <w:t>-value</w:t>
            </w:r>
          </w:p>
        </w:tc>
      </w:tr>
      <w:tr w14:paraId="3D81DF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single" w:color="auto" w:sz="4" w:space="0"/>
              <w:left w:val="nil"/>
              <w:bottom w:val="nil"/>
              <w:right w:val="nil"/>
            </w:tcBorders>
          </w:tcPr>
          <w:p w14:paraId="0C43C2E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Access to agro-input </w:t>
            </w:r>
          </w:p>
          <w:p w14:paraId="7EEE8005">
            <w:pPr>
              <w:spacing w:after="0" w:line="240" w:lineRule="auto"/>
              <w:rPr>
                <w:rFonts w:ascii="Times New Roman" w:hAnsi="Times New Roman" w:cs="Times New Roman"/>
                <w:sz w:val="20"/>
                <w:szCs w:val="20"/>
              </w:rPr>
            </w:pPr>
            <w:r>
              <w:rPr>
                <w:rFonts w:ascii="Times New Roman" w:hAnsi="Times New Roman" w:cs="Times New Roman"/>
                <w:sz w:val="20"/>
                <w:szCs w:val="20"/>
              </w:rPr>
              <w:t>No access</w:t>
            </w:r>
          </w:p>
          <w:p w14:paraId="50B04EF8">
            <w:pPr>
              <w:spacing w:after="0" w:line="240" w:lineRule="auto"/>
              <w:rPr>
                <w:rFonts w:ascii="Times New Roman" w:hAnsi="Times New Roman" w:cs="Times New Roman"/>
                <w:sz w:val="20"/>
                <w:szCs w:val="20"/>
              </w:rPr>
            </w:pPr>
            <w:r>
              <w:rPr>
                <w:rFonts w:ascii="Times New Roman" w:hAnsi="Times New Roman" w:cs="Times New Roman"/>
                <w:sz w:val="20"/>
                <w:szCs w:val="20"/>
              </w:rPr>
              <w:t>Little access</w:t>
            </w:r>
          </w:p>
          <w:p w14:paraId="4D693580">
            <w:pPr>
              <w:spacing w:after="0" w:line="240" w:lineRule="auto"/>
              <w:rPr>
                <w:rFonts w:ascii="Times New Roman" w:hAnsi="Times New Roman" w:cs="Times New Roman"/>
                <w:b/>
                <w:sz w:val="20"/>
                <w:szCs w:val="20"/>
              </w:rPr>
            </w:pPr>
            <w:r>
              <w:rPr>
                <w:rFonts w:ascii="Times New Roman" w:hAnsi="Times New Roman" w:cs="Times New Roman"/>
                <w:sz w:val="20"/>
                <w:szCs w:val="20"/>
              </w:rPr>
              <w:t>Full access</w:t>
            </w:r>
          </w:p>
        </w:tc>
        <w:tc>
          <w:tcPr>
            <w:tcW w:w="810" w:type="dxa"/>
            <w:tcBorders>
              <w:top w:val="single" w:color="auto" w:sz="4" w:space="0"/>
              <w:left w:val="nil"/>
              <w:bottom w:val="nil"/>
              <w:right w:val="nil"/>
            </w:tcBorders>
          </w:tcPr>
          <w:p w14:paraId="3DD12CB6">
            <w:pPr>
              <w:spacing w:after="0" w:line="240" w:lineRule="auto"/>
              <w:jc w:val="center"/>
              <w:rPr>
                <w:rFonts w:ascii="Times New Roman" w:hAnsi="Times New Roman" w:cs="Times New Roman"/>
                <w:sz w:val="20"/>
                <w:szCs w:val="20"/>
              </w:rPr>
            </w:pPr>
          </w:p>
          <w:p w14:paraId="05F97F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48.1</w:t>
            </w:r>
          </w:p>
          <w:p w14:paraId="22A556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28.1</w:t>
            </w:r>
          </w:p>
          <w:p w14:paraId="12E851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23.8</w:t>
            </w:r>
          </w:p>
        </w:tc>
        <w:tc>
          <w:tcPr>
            <w:tcW w:w="1260" w:type="dxa"/>
            <w:tcBorders>
              <w:top w:val="single" w:color="auto" w:sz="4" w:space="0"/>
              <w:left w:val="nil"/>
              <w:bottom w:val="nil"/>
              <w:right w:val="nil"/>
            </w:tcBorders>
          </w:tcPr>
          <w:p w14:paraId="678F6D4F">
            <w:pPr>
              <w:spacing w:after="0" w:line="240" w:lineRule="auto"/>
              <w:jc w:val="center"/>
              <w:rPr>
                <w:rFonts w:ascii="Times New Roman" w:hAnsi="Times New Roman" w:cs="Times New Roman"/>
                <w:sz w:val="20"/>
                <w:szCs w:val="20"/>
              </w:rPr>
            </w:pPr>
          </w:p>
          <w:p w14:paraId="1C74DD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p w14:paraId="0F3986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16.6</w:t>
            </w:r>
          </w:p>
          <w:p w14:paraId="27537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75.3</w:t>
            </w:r>
          </w:p>
        </w:tc>
        <w:tc>
          <w:tcPr>
            <w:tcW w:w="1530" w:type="dxa"/>
            <w:tcBorders>
              <w:top w:val="single" w:color="auto" w:sz="4" w:space="0"/>
              <w:left w:val="nil"/>
              <w:bottom w:val="nil"/>
              <w:right w:val="nil"/>
            </w:tcBorders>
          </w:tcPr>
          <w:p w14:paraId="1FAEF6E7">
            <w:pPr>
              <w:spacing w:after="0" w:line="240" w:lineRule="auto"/>
              <w:jc w:val="center"/>
              <w:rPr>
                <w:rFonts w:ascii="Times New Roman" w:hAnsi="Times New Roman" w:cs="Times New Roman"/>
                <w:sz w:val="20"/>
                <w:szCs w:val="20"/>
              </w:rPr>
            </w:pPr>
          </w:p>
          <w:p w14:paraId="68094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25.431* (0.00)</w:t>
            </w:r>
          </w:p>
        </w:tc>
      </w:tr>
      <w:tr w14:paraId="43E9334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nil"/>
              <w:left w:val="nil"/>
              <w:bottom w:val="nil"/>
              <w:right w:val="nil"/>
            </w:tcBorders>
          </w:tcPr>
          <w:p w14:paraId="1040917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Access to credit </w:t>
            </w:r>
          </w:p>
          <w:p w14:paraId="188951E2">
            <w:pPr>
              <w:spacing w:after="0" w:line="240" w:lineRule="auto"/>
              <w:rPr>
                <w:rFonts w:ascii="Times New Roman" w:hAnsi="Times New Roman" w:cs="Times New Roman"/>
                <w:sz w:val="20"/>
                <w:szCs w:val="20"/>
              </w:rPr>
            </w:pPr>
            <w:r>
              <w:rPr>
                <w:rFonts w:ascii="Times New Roman" w:hAnsi="Times New Roman" w:cs="Times New Roman"/>
                <w:sz w:val="20"/>
                <w:szCs w:val="20"/>
              </w:rPr>
              <w:t>No access</w:t>
            </w:r>
          </w:p>
          <w:p w14:paraId="48075C2D">
            <w:pPr>
              <w:spacing w:after="0" w:line="240" w:lineRule="auto"/>
              <w:rPr>
                <w:rFonts w:ascii="Times New Roman" w:hAnsi="Times New Roman" w:cs="Times New Roman"/>
                <w:sz w:val="20"/>
                <w:szCs w:val="20"/>
              </w:rPr>
            </w:pPr>
            <w:r>
              <w:rPr>
                <w:rFonts w:ascii="Times New Roman" w:hAnsi="Times New Roman" w:cs="Times New Roman"/>
                <w:sz w:val="20"/>
                <w:szCs w:val="20"/>
              </w:rPr>
              <w:t>Little access</w:t>
            </w:r>
          </w:p>
          <w:p w14:paraId="7C588BE4">
            <w:pPr>
              <w:spacing w:after="0" w:line="240" w:lineRule="auto"/>
              <w:rPr>
                <w:rFonts w:ascii="Times New Roman" w:hAnsi="Times New Roman" w:cs="Times New Roman"/>
                <w:b/>
                <w:sz w:val="20"/>
                <w:szCs w:val="20"/>
              </w:rPr>
            </w:pPr>
            <w:r>
              <w:rPr>
                <w:rFonts w:ascii="Times New Roman" w:hAnsi="Times New Roman" w:cs="Times New Roman"/>
                <w:sz w:val="20"/>
                <w:szCs w:val="20"/>
              </w:rPr>
              <w:t>Full access</w:t>
            </w:r>
          </w:p>
        </w:tc>
        <w:tc>
          <w:tcPr>
            <w:tcW w:w="810" w:type="dxa"/>
            <w:tcBorders>
              <w:top w:val="nil"/>
              <w:left w:val="nil"/>
              <w:bottom w:val="nil"/>
              <w:right w:val="nil"/>
            </w:tcBorders>
          </w:tcPr>
          <w:p w14:paraId="20F8B170">
            <w:pPr>
              <w:spacing w:after="0" w:line="240" w:lineRule="auto"/>
              <w:jc w:val="center"/>
              <w:rPr>
                <w:rFonts w:ascii="Times New Roman" w:hAnsi="Times New Roman" w:cs="Times New Roman"/>
                <w:sz w:val="20"/>
                <w:szCs w:val="20"/>
              </w:rPr>
            </w:pPr>
          </w:p>
          <w:p w14:paraId="02D893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48.8</w:t>
            </w:r>
          </w:p>
          <w:p w14:paraId="620E3C7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43.7</w:t>
            </w:r>
          </w:p>
          <w:p w14:paraId="2D0875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260" w:type="dxa"/>
            <w:tcBorders>
              <w:top w:val="nil"/>
              <w:left w:val="nil"/>
              <w:bottom w:val="nil"/>
              <w:right w:val="nil"/>
            </w:tcBorders>
          </w:tcPr>
          <w:p w14:paraId="1ECCA627">
            <w:pPr>
              <w:spacing w:after="0" w:line="240" w:lineRule="auto"/>
              <w:jc w:val="center"/>
              <w:rPr>
                <w:rFonts w:ascii="Times New Roman" w:hAnsi="Times New Roman" w:cs="Times New Roman"/>
                <w:sz w:val="20"/>
                <w:szCs w:val="20"/>
              </w:rPr>
            </w:pPr>
          </w:p>
          <w:p w14:paraId="78D8D3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p w14:paraId="1DBE66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p w14:paraId="2A93C9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57.5</w:t>
            </w:r>
          </w:p>
        </w:tc>
        <w:tc>
          <w:tcPr>
            <w:tcW w:w="1530" w:type="dxa"/>
            <w:tcBorders>
              <w:top w:val="nil"/>
              <w:left w:val="nil"/>
              <w:bottom w:val="nil"/>
              <w:right w:val="nil"/>
            </w:tcBorders>
          </w:tcPr>
          <w:p w14:paraId="13BD4F42">
            <w:pPr>
              <w:spacing w:after="0" w:line="240" w:lineRule="auto"/>
              <w:jc w:val="center"/>
              <w:rPr>
                <w:rFonts w:ascii="Times New Roman" w:hAnsi="Times New Roman" w:cs="Times New Roman"/>
                <w:sz w:val="20"/>
                <w:szCs w:val="20"/>
              </w:rPr>
            </w:pPr>
          </w:p>
          <w:p w14:paraId="1AAF27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35.075* (0.00)</w:t>
            </w:r>
          </w:p>
        </w:tc>
      </w:tr>
      <w:tr w14:paraId="6CE1EE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38" w:hRule="atLeast"/>
        </w:trPr>
        <w:tc>
          <w:tcPr>
            <w:tcW w:w="4680" w:type="dxa"/>
            <w:tcBorders>
              <w:top w:val="nil"/>
              <w:left w:val="nil"/>
              <w:bottom w:val="nil"/>
              <w:right w:val="nil"/>
            </w:tcBorders>
          </w:tcPr>
          <w:p w14:paraId="50032C9E">
            <w:pPr>
              <w:spacing w:after="0" w:line="240" w:lineRule="auto"/>
              <w:rPr>
                <w:rFonts w:ascii="Times New Roman" w:hAnsi="Times New Roman" w:cs="Times New Roman"/>
                <w:b/>
                <w:sz w:val="20"/>
                <w:szCs w:val="20"/>
              </w:rPr>
            </w:pPr>
            <w:r>
              <w:rPr>
                <w:rFonts w:ascii="Times New Roman" w:hAnsi="Times New Roman" w:cs="Times New Roman"/>
                <w:b/>
                <w:sz w:val="20"/>
                <w:szCs w:val="20"/>
              </w:rPr>
              <w:t>Ease of marketing rice produce</w:t>
            </w:r>
          </w:p>
          <w:p w14:paraId="4C2C29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Not easy </w:t>
            </w:r>
          </w:p>
          <w:p w14:paraId="4DEDF61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Easy </w:t>
            </w:r>
          </w:p>
          <w:p w14:paraId="4885E706">
            <w:pPr>
              <w:spacing w:after="0" w:line="240" w:lineRule="auto"/>
              <w:rPr>
                <w:rFonts w:ascii="Times New Roman" w:hAnsi="Times New Roman" w:cs="Times New Roman"/>
                <w:sz w:val="20"/>
                <w:szCs w:val="20"/>
              </w:rPr>
            </w:pPr>
            <w:r>
              <w:rPr>
                <w:rFonts w:ascii="Times New Roman" w:hAnsi="Times New Roman" w:cs="Times New Roman"/>
                <w:sz w:val="20"/>
                <w:szCs w:val="20"/>
              </w:rPr>
              <w:t>Very easy</w:t>
            </w:r>
          </w:p>
        </w:tc>
        <w:tc>
          <w:tcPr>
            <w:tcW w:w="810" w:type="dxa"/>
            <w:tcBorders>
              <w:top w:val="nil"/>
              <w:left w:val="nil"/>
              <w:bottom w:val="nil"/>
              <w:right w:val="nil"/>
            </w:tcBorders>
          </w:tcPr>
          <w:p w14:paraId="5BD41C97">
            <w:pPr>
              <w:spacing w:after="0" w:line="240" w:lineRule="auto"/>
              <w:jc w:val="center"/>
              <w:rPr>
                <w:rFonts w:ascii="Times New Roman" w:hAnsi="Times New Roman" w:cs="Times New Roman"/>
                <w:sz w:val="20"/>
                <w:szCs w:val="20"/>
              </w:rPr>
            </w:pPr>
          </w:p>
          <w:p w14:paraId="3052C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35.6</w:t>
            </w:r>
          </w:p>
          <w:p w14:paraId="5C1E98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53.8</w:t>
            </w:r>
          </w:p>
          <w:p w14:paraId="0C0D0E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w:t>
            </w:r>
          </w:p>
        </w:tc>
        <w:tc>
          <w:tcPr>
            <w:tcW w:w="1260" w:type="dxa"/>
            <w:tcBorders>
              <w:top w:val="nil"/>
              <w:left w:val="nil"/>
              <w:bottom w:val="nil"/>
              <w:right w:val="nil"/>
            </w:tcBorders>
          </w:tcPr>
          <w:p w14:paraId="54E6F264">
            <w:pPr>
              <w:spacing w:after="0" w:line="240" w:lineRule="auto"/>
              <w:jc w:val="center"/>
              <w:rPr>
                <w:rFonts w:ascii="Times New Roman" w:hAnsi="Times New Roman" w:cs="Times New Roman"/>
                <w:sz w:val="20"/>
                <w:szCs w:val="20"/>
              </w:rPr>
            </w:pPr>
          </w:p>
          <w:p w14:paraId="07FDB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w:t>
            </w:r>
          </w:p>
          <w:p w14:paraId="71B814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p w14:paraId="7E6F9C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70.6</w:t>
            </w:r>
          </w:p>
        </w:tc>
        <w:tc>
          <w:tcPr>
            <w:tcW w:w="1530" w:type="dxa"/>
            <w:tcBorders>
              <w:top w:val="nil"/>
              <w:left w:val="nil"/>
              <w:bottom w:val="nil"/>
              <w:right w:val="nil"/>
            </w:tcBorders>
          </w:tcPr>
          <w:p w14:paraId="443AC307">
            <w:pPr>
              <w:spacing w:after="0" w:line="240" w:lineRule="auto"/>
              <w:jc w:val="center"/>
              <w:rPr>
                <w:rFonts w:ascii="Times New Roman" w:hAnsi="Times New Roman" w:cs="Times New Roman"/>
                <w:sz w:val="20"/>
                <w:szCs w:val="20"/>
              </w:rPr>
            </w:pPr>
          </w:p>
          <w:p w14:paraId="0887935D">
            <w:pPr>
              <w:spacing w:after="0" w:line="240" w:lineRule="auto"/>
              <w:jc w:val="center"/>
              <w:rPr>
                <w:rFonts w:ascii="Times New Roman" w:hAnsi="Times New Roman" w:cs="Times New Roman"/>
                <w:sz w:val="20"/>
                <w:szCs w:val="20"/>
              </w:rPr>
            </w:pPr>
          </w:p>
          <w:p w14:paraId="4F331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14.883* (0.01)</w:t>
            </w:r>
          </w:p>
        </w:tc>
      </w:tr>
      <w:tr w14:paraId="44CFC9A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nil"/>
              <w:left w:val="nil"/>
              <w:bottom w:val="nil"/>
              <w:right w:val="nil"/>
            </w:tcBorders>
          </w:tcPr>
          <w:p w14:paraId="654A774F">
            <w:pPr>
              <w:spacing w:after="0" w:line="240" w:lineRule="auto"/>
              <w:rPr>
                <w:rFonts w:ascii="Times New Roman" w:hAnsi="Times New Roman" w:cs="Times New Roman"/>
                <w:b/>
                <w:sz w:val="20"/>
                <w:szCs w:val="20"/>
              </w:rPr>
            </w:pPr>
            <w:r>
              <w:rPr>
                <w:rFonts w:ascii="Times New Roman" w:hAnsi="Times New Roman" w:cs="Times New Roman"/>
                <w:b/>
                <w:sz w:val="20"/>
                <w:szCs w:val="20"/>
              </w:rPr>
              <w:t>Knowledge of rice production practices</w:t>
            </w:r>
          </w:p>
          <w:p w14:paraId="17A958FF">
            <w:pPr>
              <w:spacing w:after="0" w:line="240" w:lineRule="auto"/>
              <w:rPr>
                <w:rFonts w:ascii="Times New Roman" w:hAnsi="Times New Roman" w:cs="Times New Roman"/>
                <w:sz w:val="20"/>
                <w:szCs w:val="20"/>
              </w:rPr>
            </w:pPr>
            <w:r>
              <w:rPr>
                <w:rFonts w:ascii="Times New Roman" w:hAnsi="Times New Roman" w:cs="Times New Roman"/>
                <w:sz w:val="20"/>
                <w:szCs w:val="20"/>
              </w:rPr>
              <w:t>No knowledge</w:t>
            </w:r>
          </w:p>
          <w:p w14:paraId="6B83D1E9">
            <w:pPr>
              <w:spacing w:after="0" w:line="240" w:lineRule="auto"/>
              <w:rPr>
                <w:rFonts w:ascii="Times New Roman" w:hAnsi="Times New Roman" w:cs="Times New Roman"/>
                <w:sz w:val="20"/>
                <w:szCs w:val="20"/>
              </w:rPr>
            </w:pPr>
            <w:r>
              <w:rPr>
                <w:rFonts w:ascii="Times New Roman" w:hAnsi="Times New Roman" w:cs="Times New Roman"/>
                <w:sz w:val="20"/>
                <w:szCs w:val="20"/>
              </w:rPr>
              <w:t>Poor knowledge</w:t>
            </w:r>
          </w:p>
          <w:p w14:paraId="689449E3">
            <w:pPr>
              <w:spacing w:after="0" w:line="240" w:lineRule="auto"/>
              <w:rPr>
                <w:rFonts w:ascii="Times New Roman" w:hAnsi="Times New Roman" w:cs="Times New Roman"/>
                <w:sz w:val="20"/>
                <w:szCs w:val="20"/>
              </w:rPr>
            </w:pPr>
            <w:r>
              <w:rPr>
                <w:rFonts w:ascii="Times New Roman" w:hAnsi="Times New Roman" w:cs="Times New Roman"/>
                <w:sz w:val="20"/>
                <w:szCs w:val="20"/>
              </w:rPr>
              <w:t>Fair knowledge</w:t>
            </w:r>
          </w:p>
          <w:p w14:paraId="25A1CA60">
            <w:pPr>
              <w:spacing w:after="0" w:line="240" w:lineRule="auto"/>
              <w:rPr>
                <w:rFonts w:ascii="Times New Roman" w:hAnsi="Times New Roman" w:cs="Times New Roman"/>
                <w:sz w:val="20"/>
                <w:szCs w:val="20"/>
              </w:rPr>
            </w:pPr>
            <w:r>
              <w:rPr>
                <w:rFonts w:ascii="Times New Roman" w:hAnsi="Times New Roman" w:cs="Times New Roman"/>
                <w:sz w:val="20"/>
                <w:szCs w:val="20"/>
              </w:rPr>
              <w:t>Adequate knowledge</w:t>
            </w:r>
          </w:p>
        </w:tc>
        <w:tc>
          <w:tcPr>
            <w:tcW w:w="810" w:type="dxa"/>
            <w:tcBorders>
              <w:top w:val="nil"/>
              <w:left w:val="nil"/>
              <w:bottom w:val="nil"/>
              <w:right w:val="nil"/>
            </w:tcBorders>
          </w:tcPr>
          <w:p w14:paraId="22713960">
            <w:pPr>
              <w:spacing w:after="0" w:line="240" w:lineRule="auto"/>
              <w:jc w:val="center"/>
              <w:rPr>
                <w:rFonts w:ascii="Times New Roman" w:hAnsi="Times New Roman" w:cs="Times New Roman"/>
                <w:sz w:val="20"/>
                <w:szCs w:val="20"/>
              </w:rPr>
            </w:pPr>
          </w:p>
          <w:p w14:paraId="01E4C1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34.4</w:t>
            </w:r>
          </w:p>
          <w:p w14:paraId="494C0E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26.9</w:t>
            </w:r>
          </w:p>
          <w:p w14:paraId="0B5033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23.7</w:t>
            </w:r>
          </w:p>
          <w:p w14:paraId="4EF0EC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60" w:type="dxa"/>
            <w:tcBorders>
              <w:top w:val="nil"/>
              <w:left w:val="nil"/>
              <w:bottom w:val="nil"/>
              <w:right w:val="nil"/>
            </w:tcBorders>
          </w:tcPr>
          <w:p w14:paraId="097EAF54">
            <w:pPr>
              <w:spacing w:after="0" w:line="240" w:lineRule="auto"/>
              <w:jc w:val="center"/>
              <w:rPr>
                <w:rFonts w:ascii="Times New Roman" w:hAnsi="Times New Roman" w:cs="Times New Roman"/>
                <w:sz w:val="20"/>
                <w:szCs w:val="20"/>
              </w:rPr>
            </w:pPr>
          </w:p>
          <w:p w14:paraId="0B4523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p w14:paraId="780913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w:t>
            </w:r>
          </w:p>
          <w:p w14:paraId="04F256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w:t>
            </w:r>
          </w:p>
          <w:p w14:paraId="610692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60.6</w:t>
            </w:r>
          </w:p>
        </w:tc>
        <w:tc>
          <w:tcPr>
            <w:tcW w:w="1530" w:type="dxa"/>
            <w:tcBorders>
              <w:top w:val="nil"/>
              <w:left w:val="nil"/>
              <w:bottom w:val="nil"/>
              <w:right w:val="nil"/>
            </w:tcBorders>
          </w:tcPr>
          <w:p w14:paraId="63CB63DD">
            <w:pPr>
              <w:spacing w:after="0" w:line="240" w:lineRule="auto"/>
              <w:jc w:val="center"/>
              <w:rPr>
                <w:rFonts w:ascii="Times New Roman" w:hAnsi="Times New Roman" w:cs="Times New Roman"/>
                <w:sz w:val="20"/>
                <w:szCs w:val="20"/>
              </w:rPr>
            </w:pPr>
          </w:p>
          <w:p w14:paraId="515A1791">
            <w:pPr>
              <w:spacing w:after="0" w:line="240" w:lineRule="auto"/>
              <w:jc w:val="center"/>
              <w:rPr>
                <w:rFonts w:ascii="Times New Roman" w:hAnsi="Times New Roman" w:cs="Times New Roman"/>
                <w:sz w:val="20"/>
                <w:szCs w:val="20"/>
              </w:rPr>
            </w:pPr>
          </w:p>
          <w:p w14:paraId="065550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76.309* (0.00)</w:t>
            </w:r>
          </w:p>
        </w:tc>
      </w:tr>
      <w:tr w14:paraId="3E6F9E5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nil"/>
              <w:left w:val="nil"/>
              <w:bottom w:val="nil"/>
              <w:right w:val="nil"/>
            </w:tcBorders>
          </w:tcPr>
          <w:p w14:paraId="66153334">
            <w:pPr>
              <w:spacing w:after="0" w:line="240" w:lineRule="auto"/>
              <w:rPr>
                <w:rFonts w:ascii="Times New Roman" w:hAnsi="Times New Roman" w:cs="Times New Roman"/>
                <w:b/>
                <w:sz w:val="20"/>
                <w:szCs w:val="20"/>
              </w:rPr>
            </w:pPr>
            <w:r>
              <w:rPr>
                <w:rFonts w:ascii="Times New Roman" w:hAnsi="Times New Roman" w:cs="Times New Roman"/>
                <w:b/>
                <w:sz w:val="20"/>
                <w:szCs w:val="20"/>
              </w:rPr>
              <w:t>Attitude toward rice production</w:t>
            </w:r>
          </w:p>
          <w:p w14:paraId="2A48408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Positive </w:t>
            </w:r>
          </w:p>
          <w:p w14:paraId="4DDCC9D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Negative </w:t>
            </w:r>
          </w:p>
          <w:p w14:paraId="7E57AB87">
            <w:pPr>
              <w:spacing w:after="0" w:line="240" w:lineRule="auto"/>
              <w:rPr>
                <w:rFonts w:ascii="Times New Roman" w:hAnsi="Times New Roman" w:cs="Times New Roman"/>
                <w:sz w:val="20"/>
                <w:szCs w:val="20"/>
              </w:rPr>
            </w:pPr>
            <w:r>
              <w:rPr>
                <w:rFonts w:ascii="Times New Roman" w:hAnsi="Times New Roman" w:cs="Times New Roman"/>
                <w:sz w:val="20"/>
                <w:szCs w:val="20"/>
              </w:rPr>
              <w:t>Do not know</w:t>
            </w:r>
          </w:p>
        </w:tc>
        <w:tc>
          <w:tcPr>
            <w:tcW w:w="810" w:type="dxa"/>
            <w:tcBorders>
              <w:top w:val="nil"/>
              <w:left w:val="nil"/>
              <w:bottom w:val="nil"/>
              <w:right w:val="nil"/>
            </w:tcBorders>
          </w:tcPr>
          <w:p w14:paraId="27CE8303">
            <w:pPr>
              <w:spacing w:after="0" w:line="240" w:lineRule="auto"/>
              <w:jc w:val="center"/>
              <w:rPr>
                <w:rFonts w:ascii="Times New Roman" w:hAnsi="Times New Roman" w:cs="Times New Roman"/>
                <w:sz w:val="20"/>
                <w:szCs w:val="20"/>
              </w:rPr>
            </w:pPr>
          </w:p>
          <w:p w14:paraId="16965A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42.5</w:t>
            </w:r>
          </w:p>
          <w:p w14:paraId="06E4F4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37.5</w:t>
            </w:r>
          </w:p>
          <w:p w14:paraId="528821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1260" w:type="dxa"/>
            <w:tcBorders>
              <w:top w:val="nil"/>
              <w:left w:val="nil"/>
              <w:bottom w:val="nil"/>
              <w:right w:val="nil"/>
            </w:tcBorders>
          </w:tcPr>
          <w:p w14:paraId="7DA8A3A3">
            <w:pPr>
              <w:spacing w:after="0" w:line="240" w:lineRule="auto"/>
              <w:jc w:val="center"/>
              <w:rPr>
                <w:rFonts w:ascii="Times New Roman" w:hAnsi="Times New Roman" w:cs="Times New Roman"/>
                <w:sz w:val="20"/>
                <w:szCs w:val="20"/>
              </w:rPr>
            </w:pPr>
          </w:p>
          <w:p w14:paraId="72785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94.5</w:t>
            </w:r>
          </w:p>
          <w:p w14:paraId="3ECEE2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p w14:paraId="5B49A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530" w:type="dxa"/>
            <w:tcBorders>
              <w:top w:val="nil"/>
              <w:left w:val="nil"/>
              <w:bottom w:val="nil"/>
              <w:right w:val="nil"/>
            </w:tcBorders>
          </w:tcPr>
          <w:p w14:paraId="21001C50">
            <w:pPr>
              <w:spacing w:after="0" w:line="240" w:lineRule="auto"/>
              <w:jc w:val="center"/>
              <w:rPr>
                <w:rFonts w:ascii="Times New Roman" w:hAnsi="Times New Roman" w:cs="Times New Roman"/>
                <w:sz w:val="20"/>
                <w:szCs w:val="20"/>
              </w:rPr>
            </w:pPr>
          </w:p>
          <w:p w14:paraId="45CEED9D">
            <w:pPr>
              <w:spacing w:after="0" w:line="240" w:lineRule="auto"/>
              <w:jc w:val="center"/>
              <w:rPr>
                <w:rFonts w:ascii="Times New Roman" w:hAnsi="Times New Roman" w:cs="Times New Roman"/>
                <w:sz w:val="20"/>
                <w:szCs w:val="20"/>
              </w:rPr>
            </w:pPr>
          </w:p>
          <w:p w14:paraId="64A34A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75.075* (0.00)</w:t>
            </w:r>
          </w:p>
        </w:tc>
      </w:tr>
      <w:tr w14:paraId="4B9265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nil"/>
              <w:left w:val="nil"/>
              <w:bottom w:val="nil"/>
              <w:right w:val="nil"/>
            </w:tcBorders>
          </w:tcPr>
          <w:p w14:paraId="75536992">
            <w:pPr>
              <w:spacing w:after="0" w:line="240" w:lineRule="auto"/>
              <w:rPr>
                <w:rFonts w:ascii="Times New Roman" w:hAnsi="Times New Roman" w:cs="Times New Roman"/>
                <w:b/>
                <w:sz w:val="20"/>
                <w:szCs w:val="20"/>
              </w:rPr>
            </w:pPr>
            <w:r>
              <w:rPr>
                <w:rFonts w:ascii="Times New Roman" w:hAnsi="Times New Roman" w:cs="Times New Roman"/>
                <w:b/>
                <w:sz w:val="20"/>
                <w:szCs w:val="20"/>
              </w:rPr>
              <w:t>Aspiration for business</w:t>
            </w:r>
          </w:p>
          <w:p w14:paraId="05B203D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No aspiration</w:t>
            </w:r>
          </w:p>
          <w:p w14:paraId="72B7D9DB">
            <w:pPr>
              <w:spacing w:after="0" w:line="240" w:lineRule="auto"/>
              <w:rPr>
                <w:rFonts w:ascii="Times New Roman" w:hAnsi="Times New Roman" w:cs="Times New Roman"/>
                <w:sz w:val="20"/>
                <w:szCs w:val="20"/>
              </w:rPr>
            </w:pPr>
            <w:r>
              <w:rPr>
                <w:rFonts w:ascii="Times New Roman" w:hAnsi="Times New Roman" w:cs="Times New Roman"/>
                <w:sz w:val="20"/>
                <w:szCs w:val="20"/>
              </w:rPr>
              <w:t>Weak/low aspiration</w:t>
            </w:r>
          </w:p>
          <w:p w14:paraId="7C90CB48">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Strong aspiration </w:t>
            </w:r>
          </w:p>
        </w:tc>
        <w:tc>
          <w:tcPr>
            <w:tcW w:w="810" w:type="dxa"/>
            <w:tcBorders>
              <w:top w:val="nil"/>
              <w:left w:val="nil"/>
              <w:bottom w:val="nil"/>
              <w:right w:val="nil"/>
            </w:tcBorders>
          </w:tcPr>
          <w:p w14:paraId="453A6B87">
            <w:pPr>
              <w:spacing w:after="0" w:line="240" w:lineRule="auto"/>
              <w:jc w:val="center"/>
              <w:rPr>
                <w:rFonts w:ascii="Times New Roman" w:hAnsi="Times New Roman" w:cs="Times New Roman"/>
                <w:sz w:val="20"/>
                <w:szCs w:val="20"/>
              </w:rPr>
            </w:pPr>
          </w:p>
          <w:p w14:paraId="65349B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76.9</w:t>
            </w:r>
          </w:p>
          <w:p w14:paraId="3AF8171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p w14:paraId="43548F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60" w:type="dxa"/>
            <w:tcBorders>
              <w:top w:val="nil"/>
              <w:left w:val="nil"/>
              <w:bottom w:val="nil"/>
              <w:right w:val="nil"/>
            </w:tcBorders>
          </w:tcPr>
          <w:p w14:paraId="78954F5E">
            <w:pPr>
              <w:spacing w:after="0" w:line="240" w:lineRule="auto"/>
              <w:jc w:val="center"/>
              <w:rPr>
                <w:rFonts w:ascii="Times New Roman" w:hAnsi="Times New Roman" w:cs="Times New Roman"/>
                <w:sz w:val="20"/>
                <w:szCs w:val="20"/>
              </w:rPr>
            </w:pPr>
          </w:p>
          <w:p w14:paraId="4ADB50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w:t>
            </w:r>
          </w:p>
          <w:p w14:paraId="7382C9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16.6</w:t>
            </w:r>
          </w:p>
          <w:p w14:paraId="1A52E14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82.5</w:t>
            </w:r>
          </w:p>
        </w:tc>
        <w:tc>
          <w:tcPr>
            <w:tcW w:w="1530" w:type="dxa"/>
            <w:tcBorders>
              <w:top w:val="nil"/>
              <w:left w:val="nil"/>
              <w:bottom w:val="nil"/>
              <w:right w:val="nil"/>
            </w:tcBorders>
          </w:tcPr>
          <w:p w14:paraId="5AB10C3E">
            <w:pPr>
              <w:spacing w:after="0" w:line="240" w:lineRule="auto"/>
              <w:jc w:val="center"/>
              <w:rPr>
                <w:rFonts w:ascii="Times New Roman" w:hAnsi="Times New Roman" w:cs="Times New Roman"/>
                <w:sz w:val="20"/>
                <w:szCs w:val="20"/>
              </w:rPr>
            </w:pPr>
          </w:p>
          <w:p w14:paraId="31293388">
            <w:pPr>
              <w:spacing w:after="0" w:line="240" w:lineRule="auto"/>
              <w:rPr>
                <w:rFonts w:ascii="Times New Roman" w:hAnsi="Times New Roman" w:cs="Times New Roman"/>
                <w:sz w:val="20"/>
                <w:szCs w:val="20"/>
              </w:rPr>
            </w:pPr>
          </w:p>
          <w:p w14:paraId="2B497DF3">
            <w:pPr>
              <w:spacing w:after="0" w:line="240" w:lineRule="auto"/>
              <w:rPr>
                <w:rFonts w:ascii="Times New Roman" w:hAnsi="Times New Roman" w:cs="Times New Roman"/>
                <w:sz w:val="20"/>
                <w:szCs w:val="20"/>
              </w:rPr>
            </w:pPr>
            <w:r>
              <w:rPr>
                <w:rFonts w:ascii="Times New Roman" w:hAnsi="Times New Roman" w:cs="Times New Roman"/>
                <w:sz w:val="20"/>
                <w:szCs w:val="20"/>
              </w:rPr>
              <w:t>42.641* (0.00)</w:t>
            </w:r>
          </w:p>
        </w:tc>
      </w:tr>
      <w:tr w14:paraId="244CC55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2" w:hRule="atLeast"/>
        </w:trPr>
        <w:tc>
          <w:tcPr>
            <w:tcW w:w="4680" w:type="dxa"/>
            <w:tcBorders>
              <w:top w:val="nil"/>
              <w:left w:val="nil"/>
              <w:bottom w:val="single" w:color="auto" w:sz="4" w:space="0"/>
              <w:right w:val="nil"/>
            </w:tcBorders>
          </w:tcPr>
          <w:p w14:paraId="65B6091E">
            <w:pPr>
              <w:spacing w:after="0" w:line="240" w:lineRule="auto"/>
              <w:rPr>
                <w:rFonts w:ascii="Times New Roman" w:hAnsi="Times New Roman" w:cs="Times New Roman"/>
                <w:b/>
                <w:sz w:val="20"/>
                <w:szCs w:val="20"/>
              </w:rPr>
            </w:pPr>
            <w:r>
              <w:rPr>
                <w:rFonts w:ascii="Times New Roman" w:hAnsi="Times New Roman" w:cs="Times New Roman"/>
                <w:b/>
                <w:sz w:val="20"/>
                <w:szCs w:val="20"/>
              </w:rPr>
              <w:t>Skill in improved practic</w:t>
            </w:r>
          </w:p>
          <w:p w14:paraId="2AF4618D">
            <w:pPr>
              <w:spacing w:after="0" w:line="240" w:lineRule="auto"/>
              <w:rPr>
                <w:rFonts w:ascii="Times New Roman" w:hAnsi="Times New Roman" w:cs="Times New Roman"/>
                <w:sz w:val="20"/>
                <w:szCs w:val="20"/>
              </w:rPr>
            </w:pPr>
            <w:r>
              <w:rPr>
                <w:rFonts w:ascii="Times New Roman" w:hAnsi="Times New Roman" w:cs="Times New Roman"/>
                <w:sz w:val="20"/>
                <w:szCs w:val="20"/>
              </w:rPr>
              <w:t>No skill (0 score)</w:t>
            </w:r>
          </w:p>
          <w:p w14:paraId="3F2E4456">
            <w:pPr>
              <w:spacing w:after="0" w:line="240" w:lineRule="auto"/>
              <w:rPr>
                <w:rFonts w:ascii="Times New Roman" w:hAnsi="Times New Roman" w:cs="Times New Roman"/>
                <w:sz w:val="20"/>
                <w:szCs w:val="20"/>
              </w:rPr>
            </w:pPr>
            <w:r>
              <w:rPr>
                <w:rFonts w:ascii="Times New Roman" w:hAnsi="Times New Roman" w:cs="Times New Roman"/>
                <w:sz w:val="20"/>
                <w:szCs w:val="20"/>
              </w:rPr>
              <w:t>Poor skill (1-3 scores)</w:t>
            </w:r>
          </w:p>
          <w:p w14:paraId="14AE4591">
            <w:pPr>
              <w:spacing w:after="0" w:line="240" w:lineRule="auto"/>
              <w:rPr>
                <w:rFonts w:ascii="Times New Roman" w:hAnsi="Times New Roman" w:cs="Times New Roman"/>
                <w:sz w:val="20"/>
                <w:szCs w:val="20"/>
              </w:rPr>
            </w:pPr>
            <w:r>
              <w:rPr>
                <w:rFonts w:ascii="Times New Roman" w:hAnsi="Times New Roman" w:cs="Times New Roman"/>
                <w:sz w:val="20"/>
                <w:szCs w:val="20"/>
              </w:rPr>
              <w:t>Fair skill (4-6 scores)</w:t>
            </w:r>
          </w:p>
          <w:p w14:paraId="13AB477E">
            <w:pPr>
              <w:spacing w:after="0" w:line="240" w:lineRule="auto"/>
              <w:rPr>
                <w:rFonts w:ascii="Times New Roman" w:hAnsi="Times New Roman" w:cs="Times New Roman"/>
                <w:sz w:val="20"/>
                <w:szCs w:val="20"/>
              </w:rPr>
            </w:pPr>
            <w:r>
              <w:rPr>
                <w:rFonts w:ascii="Times New Roman" w:hAnsi="Times New Roman" w:cs="Times New Roman"/>
                <w:sz w:val="20"/>
                <w:szCs w:val="20"/>
              </w:rPr>
              <w:t>Adequate skill (7-10 score)</w:t>
            </w:r>
          </w:p>
        </w:tc>
        <w:tc>
          <w:tcPr>
            <w:tcW w:w="810" w:type="dxa"/>
            <w:tcBorders>
              <w:top w:val="nil"/>
              <w:left w:val="nil"/>
              <w:bottom w:val="single" w:color="auto" w:sz="4" w:space="0"/>
              <w:right w:val="nil"/>
            </w:tcBorders>
          </w:tcPr>
          <w:p w14:paraId="4C7036ED">
            <w:pPr>
              <w:spacing w:after="0" w:line="240" w:lineRule="auto"/>
              <w:jc w:val="center"/>
              <w:rPr>
                <w:rFonts w:ascii="Times New Roman" w:hAnsi="Times New Roman" w:cs="Times New Roman"/>
                <w:sz w:val="20"/>
                <w:szCs w:val="20"/>
              </w:rPr>
            </w:pPr>
          </w:p>
          <w:p w14:paraId="1D88A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w:t>
            </w:r>
          </w:p>
          <w:p w14:paraId="4C02B2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68.1</w:t>
            </w:r>
          </w:p>
          <w:p w14:paraId="0EE3CE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w:t>
            </w:r>
          </w:p>
          <w:p w14:paraId="657664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260" w:type="dxa"/>
            <w:tcBorders>
              <w:top w:val="nil"/>
              <w:left w:val="nil"/>
              <w:bottom w:val="single" w:color="auto" w:sz="4" w:space="0"/>
              <w:right w:val="nil"/>
            </w:tcBorders>
          </w:tcPr>
          <w:p w14:paraId="4B7B6DAF">
            <w:pPr>
              <w:spacing w:after="0" w:line="240" w:lineRule="auto"/>
              <w:jc w:val="center"/>
              <w:rPr>
                <w:rFonts w:ascii="Times New Roman" w:hAnsi="Times New Roman" w:cs="Times New Roman"/>
                <w:sz w:val="20"/>
                <w:szCs w:val="20"/>
              </w:rPr>
            </w:pPr>
          </w:p>
          <w:p w14:paraId="6A4306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p w14:paraId="59E39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11.9</w:t>
            </w:r>
          </w:p>
          <w:p w14:paraId="61642A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20.6</w:t>
            </w:r>
          </w:p>
          <w:p w14:paraId="5345E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65.6</w:t>
            </w:r>
          </w:p>
        </w:tc>
        <w:tc>
          <w:tcPr>
            <w:tcW w:w="1530" w:type="dxa"/>
            <w:tcBorders>
              <w:top w:val="nil"/>
              <w:left w:val="nil"/>
              <w:bottom w:val="single" w:color="auto" w:sz="4" w:space="0"/>
              <w:right w:val="nil"/>
            </w:tcBorders>
          </w:tcPr>
          <w:p w14:paraId="6E56D101">
            <w:pPr>
              <w:spacing w:after="0" w:line="240" w:lineRule="auto"/>
              <w:jc w:val="center"/>
              <w:rPr>
                <w:rFonts w:ascii="Times New Roman" w:hAnsi="Times New Roman" w:cs="Times New Roman"/>
                <w:sz w:val="20"/>
                <w:szCs w:val="20"/>
              </w:rPr>
            </w:pPr>
          </w:p>
          <w:p w14:paraId="2D0FD5D6">
            <w:pPr>
              <w:spacing w:after="0" w:line="240" w:lineRule="auto"/>
              <w:jc w:val="center"/>
              <w:rPr>
                <w:rFonts w:ascii="Times New Roman" w:hAnsi="Times New Roman" w:cs="Times New Roman"/>
                <w:sz w:val="20"/>
                <w:szCs w:val="20"/>
              </w:rPr>
            </w:pPr>
          </w:p>
          <w:p w14:paraId="2630D1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35.659* (0.00)</w:t>
            </w:r>
          </w:p>
        </w:tc>
      </w:tr>
    </w:tbl>
    <w:p w14:paraId="11ED327C">
      <w:pPr>
        <w:spacing w:after="0" w:line="240" w:lineRule="auto"/>
        <w:rPr>
          <w:rFonts w:ascii="Times New Roman" w:hAnsi="Times New Roman" w:cs="Times New Roman"/>
          <w:sz w:val="24"/>
          <w:szCs w:val="24"/>
        </w:rPr>
      </w:pPr>
      <w:r>
        <w:rPr>
          <w:rFonts w:ascii="Times New Roman" w:hAnsi="Times New Roman" w:cs="Times New Roman"/>
          <w:sz w:val="24"/>
          <w:szCs w:val="24"/>
        </w:rPr>
        <w:t>Figure in parenthesis= p-value; *= significant, p≤ 0.05</w:t>
      </w:r>
    </w:p>
    <w:p w14:paraId="0471D9BF">
      <w:pPr>
        <w:spacing w:after="0" w:line="240" w:lineRule="auto"/>
        <w:rPr>
          <w:rFonts w:ascii="Times New Roman" w:hAnsi="Times New Roman"/>
          <w:sz w:val="24"/>
          <w:szCs w:val="24"/>
        </w:rPr>
      </w:pPr>
      <w:r>
        <w:rPr>
          <w:rFonts w:ascii="Times New Roman" w:hAnsi="Times New Roman"/>
          <w:sz w:val="24"/>
          <w:szCs w:val="24"/>
        </w:rPr>
        <w:t>Source: Field survey, 2024</w:t>
      </w:r>
    </w:p>
    <w:p w14:paraId="4F616F6F">
      <w:pPr>
        <w:rPr>
          <w:rFonts w:ascii="Times New Roman" w:hAnsi="Times New Roman" w:cs="Times New Roman"/>
          <w:b/>
          <w:sz w:val="24"/>
          <w:szCs w:val="24"/>
        </w:rPr>
      </w:pPr>
    </w:p>
    <w:p w14:paraId="4C6135D9">
      <w:pPr>
        <w:rPr>
          <w:rFonts w:ascii="Times New Roman" w:hAnsi="Times New Roman" w:cs="Times New Roman"/>
          <w:sz w:val="28"/>
          <w:szCs w:val="28"/>
        </w:rPr>
      </w:pPr>
      <w:r>
        <w:rPr>
          <w:rFonts w:ascii="Times New Roman" w:hAnsi="Times New Roman" w:cs="Times New Roman"/>
          <w:b/>
          <w:sz w:val="28"/>
          <w:szCs w:val="28"/>
        </w:rPr>
        <w:t>CONCLUSION AND RECOMMENDATIONS</w:t>
      </w:r>
    </w:p>
    <w:p w14:paraId="21017F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Anchor Borrowers’ Programme had high level of achievements in provision of loans and farm inputs to smallholders’ farmers to boost agricultural production in the study area. The beneficiaries of the Programme were also given adequate training on rice farming technologies and equally linked</w:t>
      </w:r>
      <w:r>
        <w:rPr>
          <w:rFonts w:ascii="Times New Roman" w:hAnsi="Times New Roman" w:cs="Times New Roman"/>
          <w:sz w:val="24"/>
          <w:szCs w:val="24"/>
          <w:shd w:val="clear" w:color="auto" w:fill="FFFFFF"/>
        </w:rPr>
        <w:t xml:space="preserve"> with millers and industrial off-takers. </w:t>
      </w:r>
      <w:r>
        <w:rPr>
          <w:rFonts w:ascii="Times New Roman" w:hAnsi="Times New Roman" w:eastAsia="Calibri" w:cs="Times New Roman"/>
          <w:sz w:val="24"/>
          <w:szCs w:val="24"/>
        </w:rPr>
        <w:t xml:space="preserve">The ABP intervention brought positive changes in the livelihood of the rice farmers’ beneficiaries in </w:t>
      </w:r>
      <w:r>
        <w:rPr>
          <w:rFonts w:ascii="Times New Roman" w:hAnsi="Times New Roman" w:cs="Times New Roman"/>
          <w:sz w:val="24"/>
          <w:szCs w:val="24"/>
        </w:rPr>
        <w:t>hectarages of rice land cultivated, total quantity of rice produced, estimated annual income from rice, access to agro-input, access to credit, ease of marketing rice produce, knowledge of rice production practices, attitude toward rice production, skills in rice production practices and aspiration to investment in rice production.</w:t>
      </w:r>
    </w:p>
    <w:p w14:paraId="0CBDB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was recommended that government should broaden extension service and contact in the area by engaging more extension agents. The extension agents will create adequate awareness through sensitization to enable rice farmers have </w:t>
      </w:r>
      <w:r>
        <w:rPr>
          <w:rFonts w:hint="default" w:ascii="Times New Roman" w:hAnsi="Times New Roman" w:cs="Times New Roman"/>
          <w:sz w:val="24"/>
          <w:szCs w:val="24"/>
          <w:lang w:val="en-US"/>
        </w:rPr>
        <w:t>fo</w:t>
      </w:r>
      <w:r>
        <w:rPr>
          <w:rFonts w:ascii="Times New Roman" w:hAnsi="Times New Roman" w:cs="Times New Roman"/>
          <w:sz w:val="24"/>
          <w:szCs w:val="24"/>
        </w:rPr>
        <w:t>reknowledge on the aims, objectives and implementation strategies of the Programme. Training on implementation strategies of the ABP should be given to the beneficiaries by the management of ABP. Also, there should be timely, complete and quality disbursement of allocated agro-inputs and proposed amount to beneficiaries by the service providers and designated institutions of the ABP management. This would enable the beneficiaries utilize the said inputs maximally and efficiently.</w:t>
      </w:r>
    </w:p>
    <w:p w14:paraId="429857D8">
      <w:pPr>
        <w:spacing w:line="240" w:lineRule="auto"/>
        <w:rPr>
          <w:rFonts w:ascii="Times New Roman" w:hAnsi="Times New Roman" w:cs="Times New Roman"/>
          <w:b/>
          <w:sz w:val="24"/>
          <w:szCs w:val="24"/>
        </w:rPr>
      </w:pPr>
    </w:p>
    <w:p w14:paraId="26CCDA3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14:paraId="1620CE28">
      <w:pPr>
        <w:shd w:val="clear" w:color="auto" w:fill="FFFFFF"/>
        <w:spacing w:after="0" w:line="240" w:lineRule="auto"/>
        <w:ind w:left="1080" w:hanging="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Abdulmumini, A.  B. (2021). Assessment of Anchor Borrowers’ Financial Scheme on rice farmers’ </w:t>
      </w:r>
      <w:r>
        <w:rPr>
          <w:rFonts w:hint="default" w:ascii="Times New Roman" w:hAnsi="Times New Roman" w:cs="Times New Roman"/>
          <w:sz w:val="24"/>
          <w:szCs w:val="24"/>
          <w:shd w:val="clear" w:color="auto" w:fill="FFFFFF"/>
          <w:lang w:val="en-US"/>
        </w:rPr>
        <w:t>p</w:t>
      </w:r>
      <w:r>
        <w:rPr>
          <w:rFonts w:ascii="Times New Roman" w:hAnsi="Times New Roman" w:cs="Times New Roman"/>
          <w:sz w:val="24"/>
          <w:szCs w:val="24"/>
          <w:shd w:val="clear" w:color="auto" w:fill="FFFFFF"/>
        </w:rPr>
        <w:t xml:space="preserve">roductivity in Lavun Local Government Area of Niger State. </w:t>
      </w:r>
      <w:r>
        <w:rPr>
          <w:rFonts w:ascii="Times New Roman" w:hAnsi="Times New Roman" w:cs="Times New Roman"/>
          <w:i/>
          <w:sz w:val="24"/>
          <w:szCs w:val="24"/>
          <w:shd w:val="clear" w:color="auto" w:fill="FFFFFF"/>
        </w:rPr>
        <w:t>Fudma</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Journal of Management Sciences</w:t>
      </w:r>
      <w:r>
        <w:rPr>
          <w:rFonts w:hint="default" w:ascii="Times New Roman" w:hAnsi="Times New Roman" w:cs="Times New Roman"/>
          <w:i/>
          <w:sz w:val="24"/>
          <w:szCs w:val="24"/>
          <w:shd w:val="clear" w:color="auto" w:fill="FFFFFF"/>
          <w:lang w:val="en-US"/>
        </w:rPr>
        <w:t>,</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1(1)</w:t>
      </w:r>
      <w:r>
        <w:rPr>
          <w:rFonts w:hint="default"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rPr>
        <w:t xml:space="preserve"> 111-123.</w:t>
      </w:r>
    </w:p>
    <w:p w14:paraId="23A73448">
      <w:pPr>
        <w:spacing w:line="240" w:lineRule="auto"/>
        <w:rPr>
          <w:rFonts w:ascii="Times New Roman" w:hAnsi="Times New Roman" w:cs="Times New Roman"/>
          <w:b/>
          <w:sz w:val="24"/>
          <w:szCs w:val="24"/>
        </w:rPr>
      </w:pPr>
    </w:p>
    <w:p w14:paraId="36CEFC95">
      <w:pPr>
        <w:spacing w:after="0" w:line="240" w:lineRule="auto"/>
        <w:ind w:left="1170" w:hanging="1170"/>
        <w:jc w:val="both"/>
        <w:rPr>
          <w:rFonts w:hint="default" w:ascii="Times New Roman" w:hAnsi="Times New Roman" w:cs="Times New Roman"/>
          <w:sz w:val="24"/>
          <w:szCs w:val="24"/>
          <w:lang w:val="en-US"/>
        </w:rPr>
      </w:pPr>
      <w:r>
        <w:rPr>
          <w:rFonts w:ascii="Times New Roman" w:hAnsi="Times New Roman" w:cs="Times New Roman"/>
          <w:sz w:val="24"/>
          <w:szCs w:val="24"/>
        </w:rPr>
        <w:t>Agboola., T.O, Akintunde., O.K, Balogun., O.L., Jimoh., L.O &amp; Apata., M.O</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(2021). Effects of \Government Area, Ekiti State. </w:t>
      </w:r>
      <w:r>
        <w:rPr>
          <w:rFonts w:ascii="Times New Roman" w:hAnsi="Times New Roman" w:cs="Times New Roman"/>
          <w:i/>
          <w:sz w:val="24"/>
          <w:szCs w:val="24"/>
        </w:rPr>
        <w:t xml:space="preserve">Journal of </w:t>
      </w:r>
      <w:r>
        <w:rPr>
          <w:rFonts w:hint="default" w:ascii="Times New Roman" w:hAnsi="Times New Roman" w:cs="Times New Roman"/>
          <w:i/>
          <w:sz w:val="24"/>
          <w:szCs w:val="24"/>
          <w:lang w:val="en-US"/>
        </w:rPr>
        <w:t>L</w:t>
      </w:r>
      <w:r>
        <w:rPr>
          <w:rFonts w:ascii="Times New Roman" w:hAnsi="Times New Roman" w:cs="Times New Roman"/>
          <w:i/>
          <w:sz w:val="24"/>
          <w:szCs w:val="24"/>
        </w:rPr>
        <w:t xml:space="preserve">ife and </w:t>
      </w:r>
      <w:r>
        <w:rPr>
          <w:rFonts w:hint="default" w:ascii="Times New Roman" w:hAnsi="Times New Roman" w:cs="Times New Roman"/>
          <w:i/>
          <w:sz w:val="24"/>
          <w:szCs w:val="24"/>
          <w:lang w:val="en-US"/>
        </w:rPr>
        <w:t>P</w:t>
      </w:r>
      <w:r>
        <w:rPr>
          <w:rFonts w:ascii="Times New Roman" w:hAnsi="Times New Roman" w:cs="Times New Roman"/>
          <w:i/>
          <w:sz w:val="24"/>
          <w:szCs w:val="24"/>
        </w:rPr>
        <w:t xml:space="preserve">hysical </w:t>
      </w:r>
      <w:r>
        <w:rPr>
          <w:rFonts w:hint="default" w:ascii="Times New Roman" w:hAnsi="Times New Roman" w:cs="Times New Roman"/>
          <w:i/>
          <w:sz w:val="24"/>
          <w:szCs w:val="24"/>
          <w:lang w:val="en-US"/>
        </w:rPr>
        <w:t>S</w:t>
      </w:r>
      <w:r>
        <w:rPr>
          <w:rFonts w:ascii="Times New Roman" w:hAnsi="Times New Roman" w:cs="Times New Roman"/>
          <w:i/>
          <w:sz w:val="24"/>
          <w:szCs w:val="24"/>
        </w:rPr>
        <w:t>cience</w:t>
      </w:r>
      <w:r>
        <w:rPr>
          <w:rFonts w:ascii="Times New Roman" w:hAnsi="Times New Roman" w:cs="Times New Roman"/>
          <w:sz w:val="24"/>
          <w:szCs w:val="24"/>
        </w:rPr>
        <w:t>, acta SATECH 13(1)</w:t>
      </w:r>
      <w:r>
        <w:rPr>
          <w:rFonts w:hint="default" w:ascii="Times New Roman" w:hAnsi="Times New Roman" w:cs="Times New Roman"/>
          <w:sz w:val="24"/>
          <w:szCs w:val="24"/>
          <w:lang w:val="en-US"/>
        </w:rPr>
        <w:t>,</w:t>
      </w:r>
      <w:r>
        <w:rPr>
          <w:rFonts w:ascii="Times New Roman" w:hAnsi="Times New Roman" w:cs="Times New Roman"/>
          <w:sz w:val="24"/>
          <w:szCs w:val="24"/>
        </w:rPr>
        <w:t xml:space="preserve"> 13-25.</w:t>
      </w:r>
      <w:r>
        <w:rPr>
          <w:rFonts w:hint="default" w:ascii="Times New Roman" w:hAnsi="Times New Roman" w:cs="Times New Roman"/>
          <w:sz w:val="24"/>
          <w:szCs w:val="24"/>
          <w:lang w:val="en-US"/>
        </w:rPr>
        <w:t xml:space="preserve"> </w:t>
      </w:r>
    </w:p>
    <w:p w14:paraId="0584F316">
      <w:pPr>
        <w:spacing w:after="0" w:line="24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Aiyede., E.R. (2021). Agricultural Commercialization and the Political Economy of Cocoa and Rice Value Chains in Nigeria. Agricultural Policy Research in Africa, </w:t>
      </w:r>
      <w:r>
        <w:rPr>
          <w:rFonts w:ascii="Times New Roman" w:hAnsi="Times New Roman" w:cs="Times New Roman"/>
          <w:i/>
          <w:sz w:val="24"/>
          <w:szCs w:val="24"/>
        </w:rPr>
        <w:t>Working Paper</w:t>
      </w:r>
      <w:r>
        <w:rPr>
          <w:rFonts w:ascii="Times New Roman" w:hAnsi="Times New Roman" w:cs="Times New Roman"/>
          <w:sz w:val="24"/>
          <w:szCs w:val="24"/>
        </w:rPr>
        <w:t xml:space="preserve"> 52, February.</w:t>
      </w:r>
    </w:p>
    <w:p w14:paraId="00C6208A">
      <w:pPr>
        <w:spacing w:after="0" w:line="240" w:lineRule="auto"/>
        <w:ind w:left="990" w:hanging="9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Aiyedum., Fatigun, O., Ogunbiyi, K &amp; Ambali, Y.O. (2021). Assessment of Central Bank Intervention on Rice Production in Kwara State, Nigeria. A case-study of anchor borrower’s programme. </w:t>
      </w:r>
      <w:r>
        <w:rPr>
          <w:rFonts w:ascii="Times New Roman" w:hAnsi="Times New Roman" w:eastAsia="Times New Roman" w:cs="Times New Roman"/>
          <w:i/>
          <w:sz w:val="24"/>
          <w:szCs w:val="24"/>
        </w:rPr>
        <w:t>Paper presented</w:t>
      </w:r>
      <w:r>
        <w:rPr>
          <w:rFonts w:ascii="Times New Roman" w:hAnsi="Times New Roman" w:eastAsia="Times New Roman" w:cs="Times New Roman"/>
          <w:sz w:val="24"/>
          <w:szCs w:val="24"/>
        </w:rPr>
        <w:t xml:space="preserve"> at 30</w:t>
      </w:r>
      <w:r>
        <w:rPr>
          <w:rFonts w:ascii="Times New Roman" w:hAnsi="Times New Roman" w:eastAsia="Times New Roman" w:cs="Times New Roman"/>
          <w:sz w:val="24"/>
          <w:szCs w:val="24"/>
          <w:vertAlign w:val="superscript"/>
        </w:rPr>
        <w:t>th</w:t>
      </w:r>
      <w:r>
        <w:rPr>
          <w:rFonts w:ascii="Times New Roman" w:hAnsi="Times New Roman" w:eastAsia="Times New Roman" w:cs="Times New Roman"/>
          <w:sz w:val="24"/>
          <w:szCs w:val="24"/>
        </w:rPr>
        <w:t xml:space="preserve"> international conference of agricultural economists. Vancouver, british Columbia, Canada.</w:t>
      </w:r>
    </w:p>
    <w:p w14:paraId="2605C62F">
      <w:pPr>
        <w:shd w:val="clear" w:color="auto" w:fill="FFFFFF"/>
        <w:spacing w:after="0" w:line="240" w:lineRule="auto"/>
        <w:ind w:left="1080" w:hanging="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Akinbile, L.  A., Akingbade, M.  &amp; Salaudeen, A.  O. (2023).  Contributions  of  Anchor Borrowers'  Programme  to  Rice  Farmers’  Productivity  in  Ekiti  State. </w:t>
      </w:r>
      <w:r>
        <w:rPr>
          <w:rFonts w:ascii="Times New Roman" w:hAnsi="Times New Roman" w:cs="Times New Roman"/>
          <w:i/>
          <w:sz w:val="24"/>
          <w:szCs w:val="24"/>
          <w:shd w:val="clear" w:color="auto" w:fill="FFFFFF"/>
        </w:rPr>
        <w:t>Journal of Agricultural Extension.</w:t>
      </w:r>
      <w:r>
        <w:rPr>
          <w:rFonts w:ascii="Times New Roman" w:hAnsi="Times New Roman" w:cs="Times New Roman"/>
          <w:sz w:val="24"/>
          <w:szCs w:val="24"/>
          <w:shd w:val="clear" w:color="auto" w:fill="FFFFFF"/>
        </w:rPr>
        <w:t xml:space="preserve"> 27(1)</w:t>
      </w:r>
      <w:r>
        <w:rPr>
          <w:rFonts w:hint="default"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rPr>
        <w:t xml:space="preserve"> 49-60.</w:t>
      </w:r>
    </w:p>
    <w:p w14:paraId="71B02C3C">
      <w:pPr>
        <w:spacing w:after="0" w:line="240" w:lineRule="auto"/>
        <w:ind w:left="990" w:hanging="9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Alawa., D.A &amp; Adie., J.B.(2024). Influence of Anchor Borrowers’ Scheme on Rice Production in Northern Agricultural Zone, Cross River State, Nigeria. </w:t>
      </w:r>
      <w:r>
        <w:rPr>
          <w:rFonts w:ascii="Times New Roman" w:hAnsi="Times New Roman" w:eastAsia="Times New Roman" w:cs="Times New Roman"/>
          <w:i/>
          <w:sz w:val="24"/>
          <w:szCs w:val="24"/>
        </w:rPr>
        <w:t>Global</w:t>
      </w:r>
      <w:r>
        <w:rPr>
          <w:rFonts w:hint="default" w:ascii="Times New Roman" w:hAnsi="Times New Roman" w:eastAsia="Times New Roman" w:cs="Times New Roman"/>
          <w:i/>
          <w:sz w:val="24"/>
          <w:szCs w:val="24"/>
          <w:lang w:val="en-US"/>
        </w:rPr>
        <w:t xml:space="preserve"> J</w:t>
      </w:r>
      <w:r>
        <w:rPr>
          <w:rFonts w:ascii="Times New Roman" w:hAnsi="Times New Roman" w:eastAsia="Times New Roman" w:cs="Times New Roman"/>
          <w:i/>
          <w:sz w:val="24"/>
          <w:szCs w:val="24"/>
        </w:rPr>
        <w:t xml:space="preserve">ournal of </w:t>
      </w:r>
      <w:r>
        <w:rPr>
          <w:rFonts w:hint="default" w:ascii="Times New Roman" w:hAnsi="Times New Roman" w:eastAsia="Times New Roman" w:cs="Times New Roman"/>
          <w:i/>
          <w:sz w:val="24"/>
          <w:szCs w:val="24"/>
          <w:lang w:val="en-US"/>
        </w:rPr>
        <w:t>A</w:t>
      </w:r>
      <w:r>
        <w:rPr>
          <w:rFonts w:ascii="Times New Roman" w:hAnsi="Times New Roman" w:eastAsia="Times New Roman" w:cs="Times New Roman"/>
          <w:i/>
          <w:sz w:val="24"/>
          <w:szCs w:val="24"/>
        </w:rPr>
        <w:t xml:space="preserve">gricultural </w:t>
      </w:r>
      <w:r>
        <w:rPr>
          <w:rFonts w:hint="default" w:ascii="Times New Roman" w:hAnsi="Times New Roman" w:eastAsia="Times New Roman" w:cs="Times New Roman"/>
          <w:i/>
          <w:sz w:val="24"/>
          <w:szCs w:val="24"/>
          <w:lang w:val="en-US"/>
        </w:rPr>
        <w:t>S</w:t>
      </w:r>
      <w:r>
        <w:rPr>
          <w:rFonts w:ascii="Times New Roman" w:hAnsi="Times New Roman" w:eastAsia="Times New Roman" w:cs="Times New Roman"/>
          <w:i/>
          <w:sz w:val="24"/>
          <w:szCs w:val="24"/>
        </w:rPr>
        <w:t>ciences,</w:t>
      </w:r>
      <w:r>
        <w:rPr>
          <w:rFonts w:ascii="Times New Roman" w:hAnsi="Times New Roman" w:eastAsia="Times New Roman" w:cs="Times New Roman"/>
          <w:sz w:val="24"/>
          <w:szCs w:val="24"/>
        </w:rPr>
        <w:t xml:space="preserve"> </w:t>
      </w:r>
      <w:bookmarkStart w:id="0" w:name="_GoBack"/>
      <w:bookmarkEnd w:id="0"/>
      <w:r>
        <w:rPr>
          <w:rFonts w:ascii="Times New Roman" w:hAnsi="Times New Roman" w:eastAsia="Times New Roman" w:cs="Times New Roman"/>
          <w:sz w:val="24"/>
          <w:szCs w:val="24"/>
        </w:rPr>
        <w:t>23, 61-69.</w:t>
      </w:r>
    </w:p>
    <w:p w14:paraId="1816F5FC">
      <w:pPr>
        <w:spacing w:after="0" w:line="240" w:lineRule="auto"/>
        <w:ind w:left="990" w:hanging="990"/>
        <w:jc w:val="both"/>
        <w:rPr>
          <w:rFonts w:ascii="Times New Roman" w:hAnsi="Times New Roman" w:eastAsia="Times New Roman" w:cs="Times New Roman"/>
          <w:sz w:val="24"/>
          <w:szCs w:val="24"/>
        </w:rPr>
      </w:pPr>
    </w:p>
    <w:p w14:paraId="605522BE">
      <w:pPr>
        <w:spacing w:after="0" w:line="240" w:lineRule="auto"/>
        <w:ind w:left="990" w:hanging="9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Elum., Z.A &amp; Enemal., C.O. (2023). Challenges Faced by Paddy Rice Smallholder Farmers in Ayamelum Local Government Area of Anambra State, Nigeria. </w:t>
      </w:r>
      <w:r>
        <w:rPr>
          <w:rFonts w:ascii="Times New Roman" w:hAnsi="Times New Roman" w:eastAsia="Times New Roman" w:cs="Times New Roman"/>
          <w:i/>
          <w:sz w:val="24"/>
          <w:szCs w:val="24"/>
        </w:rPr>
        <w:t>Journal of Agriculture and Environment.</w:t>
      </w:r>
      <w:r>
        <w:rPr>
          <w:rFonts w:ascii="Times New Roman" w:hAnsi="Times New Roman" w:eastAsia="Times New Roman" w:cs="Times New Roman"/>
          <w:sz w:val="24"/>
          <w:szCs w:val="24"/>
        </w:rPr>
        <w:t xml:space="preserve"> Vol. 19 (2), 25-35.</w:t>
      </w:r>
    </w:p>
    <w:p w14:paraId="7A8F10B4">
      <w:pPr>
        <w:spacing w:after="0" w:line="240" w:lineRule="auto"/>
        <w:ind w:left="1080" w:hanging="1080"/>
        <w:jc w:val="both"/>
        <w:rPr>
          <w:rFonts w:hint="default" w:ascii="Times New Roman" w:hAnsi="Times New Roman" w:cs="Times New Roman"/>
          <w:sz w:val="24"/>
          <w:szCs w:val="24"/>
          <w:lang w:val="en-US"/>
        </w:rPr>
      </w:pPr>
      <w:r>
        <w:rPr>
          <w:rFonts w:ascii="Times New Roman" w:hAnsi="Times New Roman" w:cs="Times New Roman"/>
          <w:sz w:val="24"/>
          <w:szCs w:val="24"/>
        </w:rPr>
        <w:t>FAO (2020), Coporate Document Repository, International Fund for Agricultural Development, Country Programme Evaluation, Federal Republic of Nigeria</w:t>
      </w:r>
      <w:r>
        <w:rPr>
          <w:rFonts w:hint="default" w:ascii="Times New Roman" w:hAnsi="Times New Roman" w:cs="Times New Roman"/>
          <w:sz w:val="24"/>
          <w:szCs w:val="24"/>
          <w:lang w:val="en-US"/>
        </w:rPr>
        <w:t>.</w:t>
      </w:r>
    </w:p>
    <w:p w14:paraId="532AD909">
      <w:pPr>
        <w:spacing w:after="0" w:line="240" w:lineRule="auto"/>
        <w:ind w:left="900" w:hanging="90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NBS (National </w:t>
      </w:r>
      <w:r>
        <w:rPr>
          <w:rFonts w:ascii="Times New Roman" w:hAnsi="Times New Roman" w:cs="Times New Roman"/>
          <w:sz w:val="24"/>
          <w:szCs w:val="24"/>
        </w:rPr>
        <w:tab/>
      </w:r>
      <w:r>
        <w:rPr>
          <w:rFonts w:ascii="Times New Roman" w:hAnsi="Times New Roman" w:cs="Times New Roman"/>
          <w:sz w:val="24"/>
          <w:szCs w:val="24"/>
        </w:rPr>
        <w:t>Bureau of Statistics) (2023). Labour force statistics – volume 1: Unemployment and underemployment report (Q4 2019- Q3 2023). Available at: https//nigerianstat.gov.ng.</w:t>
      </w:r>
    </w:p>
    <w:p w14:paraId="477F44C3">
      <w:pPr>
        <w:spacing w:after="0" w:line="240" w:lineRule="auto"/>
        <w:ind w:left="1080" w:hanging="108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Nwalieji, H.U. (2016). Comparative profit analysis of rice production among farmers in Anambra and Ebonyi States,Nigerian. </w:t>
      </w:r>
      <w:r>
        <w:rPr>
          <w:rFonts w:ascii="Times New Roman" w:hAnsi="Times New Roman" w:cs="Times New Roman"/>
          <w:i/>
          <w:sz w:val="24"/>
          <w:szCs w:val="24"/>
        </w:rPr>
        <w:t>Asian journal of agricultural extension, Economics and Sociology</w:t>
      </w:r>
      <w:r>
        <w:rPr>
          <w:rFonts w:ascii="Times New Roman" w:hAnsi="Times New Roman" w:cs="Times New Roman"/>
          <w:sz w:val="24"/>
          <w:szCs w:val="24"/>
        </w:rPr>
        <w:t xml:space="preserve">, 8(3), 1-11. </w:t>
      </w:r>
    </w:p>
    <w:p w14:paraId="001B59BF">
      <w:pPr>
        <w:shd w:val="clear" w:color="auto" w:fill="FFFFFF"/>
        <w:spacing w:after="0" w:line="240" w:lineRule="auto"/>
        <w:ind w:left="1080" w:hanging="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Ojo, B.  J., Olalere, I., Bello, M.  A. &amp; Bello, J.  (2023).  Effect  of  the  Anchor  Borrowers’ Programme  on  the  Food  Security  of  Smallholder  Maize  Farming  Households  in Kwara State, Nigeria. </w:t>
      </w:r>
      <w:r>
        <w:rPr>
          <w:rFonts w:ascii="Times New Roman" w:hAnsi="Times New Roman" w:cs="Times New Roman"/>
          <w:i/>
          <w:sz w:val="24"/>
          <w:szCs w:val="24"/>
          <w:shd w:val="clear" w:color="auto" w:fill="FFFFFF"/>
        </w:rPr>
        <w:t>Journal of Agribusiness &amp; Rural Development</w:t>
      </w:r>
      <w:r>
        <w:rPr>
          <w:rFonts w:ascii="Times New Roman" w:hAnsi="Times New Roman" w:cs="Times New Roman"/>
          <w:sz w:val="24"/>
          <w:szCs w:val="24"/>
          <w:shd w:val="clear" w:color="auto" w:fill="FFFFFF"/>
        </w:rPr>
        <w:t>. 68(2): 197-203.</w:t>
      </w:r>
    </w:p>
    <w:p w14:paraId="71797FA5">
      <w:pPr>
        <w:shd w:val="clear" w:color="auto" w:fill="FFFFFF"/>
        <w:spacing w:after="0" w:line="240" w:lineRule="auto"/>
        <w:ind w:left="1080" w:hanging="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Okoroh, J.  P., Eze, S. O., Apu, U. &amp; Ekwe, K.  C. (2021).  Effect of Anchor Borrowers’ programme on Rice Production in Southeast, Nigeria. </w:t>
      </w:r>
      <w:r>
        <w:rPr>
          <w:rFonts w:ascii="Times New Roman" w:hAnsi="Times New Roman" w:cs="Times New Roman"/>
          <w:i/>
          <w:sz w:val="24"/>
          <w:szCs w:val="24"/>
          <w:shd w:val="clear" w:color="auto" w:fill="FFFFFF"/>
        </w:rPr>
        <w:t>Journal of Community &amp; Communication Research</w:t>
      </w:r>
      <w:r>
        <w:rPr>
          <w:rFonts w:ascii="Times New Roman" w:hAnsi="Times New Roman" w:cs="Times New Roman"/>
          <w:sz w:val="24"/>
          <w:szCs w:val="24"/>
          <w:shd w:val="clear" w:color="auto" w:fill="FFFFFF"/>
        </w:rPr>
        <w:t>. 6(2): 140-148.</w:t>
      </w:r>
    </w:p>
    <w:p w14:paraId="6C1C488A">
      <w:pPr>
        <w:spacing w:after="0" w:line="240" w:lineRule="auto"/>
        <w:ind w:left="1080" w:hanging="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Okunola, S .O. (2022). Determinants of access to credit by farming households in rural and peri-urban of Akinyele Local Government Area, Oyo State. </w:t>
      </w:r>
      <w:r>
        <w:rPr>
          <w:rFonts w:ascii="Times New Roman" w:hAnsi="Times New Roman" w:eastAsia="Times New Roman" w:cs="Times New Roman"/>
          <w:i/>
          <w:sz w:val="24"/>
          <w:szCs w:val="24"/>
        </w:rPr>
        <w:t>International journal of research and scientific innovation (IJRS).</w:t>
      </w:r>
      <w:r>
        <w:rPr>
          <w:rFonts w:ascii="Times New Roman" w:hAnsi="Times New Roman" w:eastAsia="Times New Roman" w:cs="Times New Roman"/>
          <w:sz w:val="24"/>
          <w:szCs w:val="24"/>
        </w:rPr>
        <w:t xml:space="preserve"> 1(8), 2321-2700.</w:t>
      </w:r>
    </w:p>
    <w:p w14:paraId="24A7DE8A">
      <w:pPr>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Onoja., N.M., Haruna., O.E; Onaja., Olajide., R.B &amp; Ajibade., Y.E.(2024). Effect of Anchor Borrowers Programme on Rice Yield in North-Central, Nigeria. </w:t>
      </w:r>
      <w:r>
        <w:rPr>
          <w:rFonts w:ascii="Times New Roman" w:hAnsi="Times New Roman" w:cs="Times New Roman"/>
          <w:i/>
          <w:sz w:val="24"/>
          <w:szCs w:val="24"/>
        </w:rPr>
        <w:t>Journal of Agricultural Extension</w:t>
      </w:r>
      <w:r>
        <w:rPr>
          <w:rFonts w:ascii="Times New Roman" w:hAnsi="Times New Roman" w:cs="Times New Roman"/>
          <w:sz w:val="24"/>
          <w:szCs w:val="24"/>
        </w:rPr>
        <w:t xml:space="preserve"> 28(3) 70-78.</w:t>
      </w:r>
    </w:p>
    <w:p w14:paraId="5BD06FD1">
      <w:pPr>
        <w:tabs>
          <w:tab w:val="left" w:pos="1260"/>
        </w:tabs>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Osabohien., R., Mordi., A. &amp; Ogundipe., A. (2020) Access to Credit and Agricultural Sector Performance in Nigeria, </w:t>
      </w:r>
      <w:r>
        <w:rPr>
          <w:rFonts w:ascii="Times New Roman" w:hAnsi="Times New Roman" w:cs="Times New Roman"/>
          <w:i/>
          <w:sz w:val="24"/>
          <w:szCs w:val="24"/>
        </w:rPr>
        <w:t>African Journal of Science, Technology, Innovation and Development</w:t>
      </w:r>
      <w:r>
        <w:rPr>
          <w:rFonts w:ascii="Times New Roman" w:hAnsi="Times New Roman" w:cs="Times New Roman"/>
          <w:sz w:val="24"/>
          <w:szCs w:val="24"/>
        </w:rPr>
        <w:t>, DOI: 10.1080/20421338.2020.1799537.</w:t>
      </w:r>
    </w:p>
    <w:p w14:paraId="32D7A291">
      <w:pPr>
        <w:spacing w:after="0" w:line="240" w:lineRule="auto"/>
        <w:ind w:left="1170" w:hanging="1170"/>
        <w:jc w:val="both"/>
        <w:rPr>
          <w:rFonts w:ascii="Times New Roman" w:hAnsi="Times New Roman" w:cs="Times New Roman"/>
          <w:sz w:val="24"/>
          <w:szCs w:val="24"/>
        </w:rPr>
      </w:pPr>
    </w:p>
    <w:p w14:paraId="28ABBBE2">
      <w:pPr>
        <w:spacing w:after="0" w:line="240" w:lineRule="auto"/>
        <w:ind w:left="1260" w:hanging="1260"/>
        <w:jc w:val="both"/>
        <w:rPr>
          <w:rFonts w:ascii="Times New Roman" w:hAnsi="Times New Roman" w:cs="Times New Roman"/>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086611"/>
      <w:docPartObj>
        <w:docPartGallery w:val="autotext"/>
      </w:docPartObj>
    </w:sdtPr>
    <w:sdtContent>
      <w:p w14:paraId="44D83654">
        <w:pPr>
          <w:pStyle w:val="5"/>
          <w:jc w:val="center"/>
        </w:pPr>
        <w:r>
          <w:fldChar w:fldCharType="begin"/>
        </w:r>
        <w:r>
          <w:instrText xml:space="preserve"> PAGE   \* MERGEFORMAT </w:instrText>
        </w:r>
        <w:r>
          <w:fldChar w:fldCharType="separate"/>
        </w:r>
        <w:r>
          <w:t>9</w:t>
        </w:r>
        <w:r>
          <w:fldChar w:fldCharType="end"/>
        </w:r>
      </w:p>
    </w:sdtContent>
  </w:sdt>
  <w:p w14:paraId="7E29504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863FE"/>
    <w:multiLevelType w:val="multilevel"/>
    <w:tmpl w:val="41B863FE"/>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4D"/>
    <w:rsid w:val="0000547F"/>
    <w:rsid w:val="00070E43"/>
    <w:rsid w:val="00117F51"/>
    <w:rsid w:val="00131FBA"/>
    <w:rsid w:val="001978D2"/>
    <w:rsid w:val="001F1FDF"/>
    <w:rsid w:val="00201132"/>
    <w:rsid w:val="00207C1D"/>
    <w:rsid w:val="00267911"/>
    <w:rsid w:val="0028361A"/>
    <w:rsid w:val="002B307D"/>
    <w:rsid w:val="002B4CD5"/>
    <w:rsid w:val="003065DC"/>
    <w:rsid w:val="003171EF"/>
    <w:rsid w:val="0033095A"/>
    <w:rsid w:val="00340406"/>
    <w:rsid w:val="003D766D"/>
    <w:rsid w:val="00402611"/>
    <w:rsid w:val="0047021E"/>
    <w:rsid w:val="004762A6"/>
    <w:rsid w:val="00482BE2"/>
    <w:rsid w:val="00492410"/>
    <w:rsid w:val="004B105E"/>
    <w:rsid w:val="004E082D"/>
    <w:rsid w:val="00503BA9"/>
    <w:rsid w:val="005362D1"/>
    <w:rsid w:val="00552CC1"/>
    <w:rsid w:val="005A7671"/>
    <w:rsid w:val="005C654A"/>
    <w:rsid w:val="005C658B"/>
    <w:rsid w:val="005E2C2B"/>
    <w:rsid w:val="005E36DE"/>
    <w:rsid w:val="005F3106"/>
    <w:rsid w:val="00623C6A"/>
    <w:rsid w:val="006270F1"/>
    <w:rsid w:val="006445F7"/>
    <w:rsid w:val="00680697"/>
    <w:rsid w:val="006A11F0"/>
    <w:rsid w:val="006A5B20"/>
    <w:rsid w:val="006A671F"/>
    <w:rsid w:val="006C2DA3"/>
    <w:rsid w:val="006E04C8"/>
    <w:rsid w:val="006F1969"/>
    <w:rsid w:val="006F4348"/>
    <w:rsid w:val="00757993"/>
    <w:rsid w:val="007D0648"/>
    <w:rsid w:val="007E710F"/>
    <w:rsid w:val="007F2B4D"/>
    <w:rsid w:val="007F405A"/>
    <w:rsid w:val="0083354B"/>
    <w:rsid w:val="0087494D"/>
    <w:rsid w:val="0093262D"/>
    <w:rsid w:val="009742A1"/>
    <w:rsid w:val="009A66FD"/>
    <w:rsid w:val="009B3476"/>
    <w:rsid w:val="009C343E"/>
    <w:rsid w:val="009F7BF6"/>
    <w:rsid w:val="00A72D99"/>
    <w:rsid w:val="00A9397B"/>
    <w:rsid w:val="00AF1313"/>
    <w:rsid w:val="00B053D4"/>
    <w:rsid w:val="00B10D3B"/>
    <w:rsid w:val="00B25FA7"/>
    <w:rsid w:val="00B27F81"/>
    <w:rsid w:val="00BD0FF2"/>
    <w:rsid w:val="00C06349"/>
    <w:rsid w:val="00C422D5"/>
    <w:rsid w:val="00C42C79"/>
    <w:rsid w:val="00C83FCF"/>
    <w:rsid w:val="00D06CDE"/>
    <w:rsid w:val="00D349CD"/>
    <w:rsid w:val="00D4436E"/>
    <w:rsid w:val="00DA4457"/>
    <w:rsid w:val="00DE5DBC"/>
    <w:rsid w:val="00E16EB8"/>
    <w:rsid w:val="00E9022A"/>
    <w:rsid w:val="00ED36F5"/>
    <w:rsid w:val="00F307CC"/>
    <w:rsid w:val="00F33212"/>
    <w:rsid w:val="00F5157D"/>
    <w:rsid w:val="00FB182F"/>
    <w:rsid w:val="00FC42D2"/>
    <w:rsid w:val="0680476D"/>
    <w:rsid w:val="155C24B5"/>
    <w:rsid w:val="1686111A"/>
    <w:rsid w:val="183C554F"/>
    <w:rsid w:val="36944485"/>
    <w:rsid w:val="3D7C65E4"/>
    <w:rsid w:val="44B26B21"/>
    <w:rsid w:val="498D3DDE"/>
    <w:rsid w:val="4A9356D0"/>
    <w:rsid w:val="4CC61682"/>
    <w:rsid w:val="7DB0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2"/>
    <w:qFormat/>
    <w:uiPriority w:val="22"/>
    <w:rPr>
      <w:b/>
      <w:bCs/>
    </w:rPr>
  </w:style>
  <w:style w:type="paragraph" w:styleId="10">
    <w:name w:val="List Paragraph"/>
    <w:basedOn w:val="1"/>
    <w:link w:val="11"/>
    <w:qFormat/>
    <w:uiPriority w:val="34"/>
    <w:pPr>
      <w:spacing w:after="200" w:line="276" w:lineRule="auto"/>
      <w:ind w:left="720"/>
      <w:contextualSpacing/>
    </w:pPr>
  </w:style>
  <w:style w:type="character" w:customStyle="1" w:styleId="11">
    <w:name w:val="List Paragraph Char"/>
    <w:basedOn w:val="2"/>
    <w:link w:val="10"/>
    <w:qFormat/>
    <w:locked/>
    <w:uiPriority w:val="34"/>
  </w:style>
  <w:style w:type="character" w:customStyle="1" w:styleId="12">
    <w:name w:val="oxzekf"/>
    <w:basedOn w:val="2"/>
    <w:qFormat/>
    <w:uiPriority w:val="0"/>
  </w:style>
  <w:style w:type="character" w:customStyle="1" w:styleId="13">
    <w:name w:val="m5tqyf"/>
    <w:basedOn w:val="2"/>
    <w:qFormat/>
    <w:uiPriority w:val="0"/>
  </w:style>
  <w:style w:type="character" w:customStyle="1" w:styleId="14">
    <w:name w:val="markedcontent"/>
    <w:basedOn w:val="2"/>
    <w:qFormat/>
    <w:uiPriority w:val="0"/>
  </w:style>
  <w:style w:type="character" w:customStyle="1" w:styleId="15">
    <w:name w:val="Header Char"/>
    <w:basedOn w:val="2"/>
    <w:link w:val="6"/>
    <w:qFormat/>
    <w:uiPriority w:val="99"/>
  </w:style>
  <w:style w:type="character" w:customStyle="1" w:styleId="16">
    <w:name w:val="Footer Char"/>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3791</Words>
  <Characters>21609</Characters>
  <Lines>180</Lines>
  <Paragraphs>50</Paragraphs>
  <TotalTime>9</TotalTime>
  <ScaleCrop>false</ScaleCrop>
  <LinksUpToDate>false</LinksUpToDate>
  <CharactersWithSpaces>25350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2026-04-11T09:50:00Z</dcterms:created>
  <dc:creator>ADMIN</dc:creator>
  <cp:lastModifiedBy>HP</cp:lastModifiedBy>
  <dcterms:modified xsi:type="dcterms:W3CDTF">2026-06-09T21:36:12Z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683E2D0BD44E43478DE85E802F7D0253_13</vt:lpwstr>
  </property>
</Properties>
</file>