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37CEF" w14:textId="77777777" w:rsidR="007F6E1A" w:rsidRDefault="007F6E1A" w:rsidP="00EC14B4">
      <w:pPr>
        <w:spacing w:after="0"/>
        <w:jc w:val="center"/>
        <w:rPr>
          <w:rFonts w:ascii="Arial" w:hAnsi="Arial" w:cs="Arial"/>
          <w:b/>
          <w:sz w:val="36"/>
          <w:szCs w:val="36"/>
        </w:rPr>
      </w:pPr>
      <w:r>
        <w:rPr>
          <w:rFonts w:ascii="Arial" w:hAnsi="Arial" w:cs="Arial"/>
          <w:b/>
          <w:sz w:val="36"/>
          <w:szCs w:val="36"/>
        </w:rPr>
        <w:t>Development and Performance of t</w:t>
      </w:r>
      <w:r w:rsidRPr="001F3393">
        <w:rPr>
          <w:rFonts w:ascii="Arial" w:hAnsi="Arial" w:cs="Arial"/>
          <w:b/>
          <w:sz w:val="36"/>
          <w:szCs w:val="36"/>
        </w:rPr>
        <w:t>he Smart Spray Pest Response System</w:t>
      </w:r>
    </w:p>
    <w:p w14:paraId="492CABCC" w14:textId="77777777" w:rsidR="007F6E1A" w:rsidRDefault="007F6E1A" w:rsidP="00F46627">
      <w:pPr>
        <w:spacing w:after="0"/>
        <w:jc w:val="center"/>
        <w:rPr>
          <w:rFonts w:ascii="Arial" w:eastAsia="Arial" w:hAnsi="Arial" w:cs="Arial"/>
          <w:b/>
          <w:bCs/>
          <w:i/>
          <w:iCs/>
          <w:color w:val="000000" w:themeColor="text1"/>
        </w:rPr>
      </w:pPr>
    </w:p>
    <w:p w14:paraId="51C79C2E" w14:textId="3739C2C8" w:rsidR="007F6E1A" w:rsidRDefault="007F6E1A" w:rsidP="00DB4B5D">
      <w:pPr>
        <w:spacing w:after="0" w:line="240" w:lineRule="auto"/>
        <w:contextualSpacing/>
        <w:jc w:val="center"/>
        <w:rPr>
          <w:rFonts w:ascii="Arial" w:hAnsi="Arial" w:cs="Arial"/>
          <w:b/>
          <w:i/>
          <w:sz w:val="24"/>
          <w:szCs w:val="24"/>
        </w:rPr>
      </w:pPr>
      <w:r w:rsidRPr="001F3393">
        <w:rPr>
          <w:rFonts w:ascii="Arial" w:hAnsi="Arial" w:cs="Arial"/>
          <w:b/>
          <w:i/>
          <w:sz w:val="24"/>
          <w:szCs w:val="24"/>
        </w:rPr>
        <w:t xml:space="preserve">Joyce Grace T. Selma, </w:t>
      </w:r>
      <w:r w:rsidR="00A206D7" w:rsidRPr="00263F4E">
        <w:rPr>
          <w:rFonts w:ascii="Arial" w:hAnsi="Arial" w:cs="Arial"/>
          <w:b/>
          <w:i/>
          <w:sz w:val="24"/>
          <w:szCs w:val="24"/>
        </w:rPr>
        <w:t xml:space="preserve">Angelo Jet U. </w:t>
      </w:r>
      <w:proofErr w:type="spellStart"/>
      <w:r w:rsidR="00A206D7" w:rsidRPr="00263F4E">
        <w:rPr>
          <w:rFonts w:ascii="Arial" w:hAnsi="Arial" w:cs="Arial"/>
          <w:b/>
          <w:i/>
          <w:sz w:val="24"/>
          <w:szCs w:val="24"/>
        </w:rPr>
        <w:t>Reserva</w:t>
      </w:r>
      <w:proofErr w:type="spellEnd"/>
      <w:r w:rsidR="00A206D7" w:rsidRPr="00263F4E">
        <w:rPr>
          <w:rFonts w:ascii="Arial" w:hAnsi="Arial" w:cs="Arial"/>
          <w:b/>
          <w:i/>
          <w:sz w:val="24"/>
          <w:szCs w:val="24"/>
        </w:rPr>
        <w:t>,</w:t>
      </w:r>
      <w:r w:rsidR="00A206D7">
        <w:rPr>
          <w:rFonts w:ascii="Arial" w:hAnsi="Arial" w:cs="Arial"/>
          <w:b/>
          <w:i/>
          <w:sz w:val="24"/>
          <w:szCs w:val="24"/>
        </w:rPr>
        <w:t xml:space="preserve"> </w:t>
      </w:r>
      <w:r w:rsidR="00A206D7" w:rsidRPr="00263F4E">
        <w:rPr>
          <w:rFonts w:ascii="Arial" w:hAnsi="Arial" w:cs="Arial"/>
          <w:b/>
          <w:i/>
          <w:sz w:val="24"/>
          <w:szCs w:val="24"/>
        </w:rPr>
        <w:t xml:space="preserve">AJ Mie B. </w:t>
      </w:r>
      <w:proofErr w:type="spellStart"/>
      <w:r w:rsidR="00A206D7" w:rsidRPr="00263F4E">
        <w:rPr>
          <w:rFonts w:ascii="Arial" w:hAnsi="Arial" w:cs="Arial"/>
          <w:b/>
          <w:i/>
          <w:sz w:val="24"/>
          <w:szCs w:val="24"/>
        </w:rPr>
        <w:t>Puerin</w:t>
      </w:r>
      <w:proofErr w:type="spellEnd"/>
      <w:r w:rsidR="00A206D7" w:rsidRPr="00263F4E">
        <w:rPr>
          <w:rFonts w:ascii="Arial" w:hAnsi="Arial" w:cs="Arial"/>
          <w:b/>
          <w:i/>
          <w:sz w:val="24"/>
          <w:szCs w:val="24"/>
        </w:rPr>
        <w:t xml:space="preserve">, Jack Paitan, Aira Shane E. </w:t>
      </w:r>
      <w:proofErr w:type="gramStart"/>
      <w:r w:rsidR="00A206D7" w:rsidRPr="00263F4E">
        <w:rPr>
          <w:rFonts w:ascii="Arial" w:hAnsi="Arial" w:cs="Arial"/>
          <w:b/>
          <w:i/>
          <w:sz w:val="24"/>
          <w:szCs w:val="24"/>
        </w:rPr>
        <w:t>Vistal</w:t>
      </w:r>
      <w:r w:rsidR="00A206D7" w:rsidRPr="00263F4E">
        <w:rPr>
          <w:rFonts w:ascii="Arial" w:hAnsi="Arial" w:cs="Arial"/>
          <w:b/>
          <w:i/>
          <w:sz w:val="24"/>
          <w:szCs w:val="24"/>
        </w:rPr>
        <w:t xml:space="preserve"> </w:t>
      </w:r>
      <w:r w:rsidR="00A206D7">
        <w:rPr>
          <w:rFonts w:ascii="Arial" w:hAnsi="Arial" w:cs="Arial"/>
          <w:b/>
          <w:i/>
          <w:sz w:val="24"/>
          <w:szCs w:val="24"/>
        </w:rPr>
        <w:t>,</w:t>
      </w:r>
      <w:proofErr w:type="gramEnd"/>
      <w:r w:rsidR="00A206D7">
        <w:rPr>
          <w:rFonts w:ascii="Arial" w:hAnsi="Arial" w:cs="Arial"/>
          <w:b/>
          <w:i/>
          <w:sz w:val="24"/>
          <w:szCs w:val="24"/>
        </w:rPr>
        <w:t xml:space="preserve"> </w:t>
      </w:r>
      <w:r w:rsidR="00A206D7" w:rsidRPr="00263F4E">
        <w:rPr>
          <w:rFonts w:ascii="Arial" w:hAnsi="Arial" w:cs="Arial"/>
          <w:b/>
          <w:i/>
          <w:sz w:val="24"/>
          <w:szCs w:val="24"/>
        </w:rPr>
        <w:t xml:space="preserve">, Honey May L. </w:t>
      </w:r>
      <w:proofErr w:type="spellStart"/>
      <w:r w:rsidR="00A206D7" w:rsidRPr="00263F4E">
        <w:rPr>
          <w:rFonts w:ascii="Arial" w:hAnsi="Arial" w:cs="Arial"/>
          <w:b/>
          <w:i/>
          <w:sz w:val="24"/>
          <w:szCs w:val="24"/>
        </w:rPr>
        <w:t>Betarmos</w:t>
      </w:r>
      <w:proofErr w:type="spellEnd"/>
      <w:r w:rsidR="00A206D7" w:rsidRPr="00263F4E">
        <w:rPr>
          <w:rFonts w:ascii="Arial" w:hAnsi="Arial" w:cs="Arial"/>
          <w:b/>
          <w:i/>
          <w:sz w:val="24"/>
          <w:szCs w:val="24"/>
        </w:rPr>
        <w:t>,</w:t>
      </w:r>
      <w:r w:rsidR="00A206D7">
        <w:rPr>
          <w:rFonts w:ascii="Arial" w:hAnsi="Arial" w:cs="Arial"/>
          <w:b/>
          <w:i/>
          <w:sz w:val="24"/>
          <w:szCs w:val="24"/>
        </w:rPr>
        <w:t xml:space="preserve"> </w:t>
      </w:r>
      <w:r w:rsidR="00A206D7" w:rsidRPr="00263F4E">
        <w:rPr>
          <w:rFonts w:ascii="Arial" w:hAnsi="Arial" w:cs="Arial"/>
          <w:b/>
          <w:i/>
          <w:sz w:val="24"/>
          <w:szCs w:val="24"/>
        </w:rPr>
        <w:t>and</w:t>
      </w:r>
      <w:r w:rsidR="00A206D7" w:rsidRPr="00263F4E">
        <w:rPr>
          <w:rFonts w:ascii="Arial" w:hAnsi="Arial" w:cs="Arial"/>
          <w:b/>
          <w:i/>
          <w:sz w:val="24"/>
          <w:szCs w:val="24"/>
        </w:rPr>
        <w:t xml:space="preserve"> </w:t>
      </w:r>
      <w:r w:rsidR="00263F4E" w:rsidRPr="00263F4E">
        <w:rPr>
          <w:rFonts w:ascii="Arial" w:hAnsi="Arial" w:cs="Arial"/>
          <w:b/>
          <w:i/>
          <w:sz w:val="24"/>
          <w:szCs w:val="24"/>
        </w:rPr>
        <w:t xml:space="preserve">Vanessa E. </w:t>
      </w:r>
      <w:proofErr w:type="spellStart"/>
      <w:r w:rsidR="00263F4E" w:rsidRPr="00263F4E">
        <w:rPr>
          <w:rFonts w:ascii="Arial" w:hAnsi="Arial" w:cs="Arial"/>
          <w:b/>
          <w:i/>
          <w:sz w:val="24"/>
          <w:szCs w:val="24"/>
        </w:rPr>
        <w:t>Babatuan</w:t>
      </w:r>
      <w:proofErr w:type="spellEnd"/>
      <w:r w:rsidR="00A206D7">
        <w:rPr>
          <w:rFonts w:ascii="Arial" w:hAnsi="Arial" w:cs="Arial"/>
          <w:b/>
          <w:i/>
          <w:sz w:val="24"/>
          <w:szCs w:val="24"/>
        </w:rPr>
        <w:t>,</w:t>
      </w:r>
      <w:r w:rsidR="00263F4E" w:rsidRPr="00263F4E">
        <w:rPr>
          <w:rFonts w:ascii="Arial" w:hAnsi="Arial" w:cs="Arial"/>
          <w:b/>
          <w:i/>
          <w:sz w:val="24"/>
          <w:szCs w:val="24"/>
        </w:rPr>
        <w:t xml:space="preserve"> Rhona Mae L. Sanico</w:t>
      </w:r>
    </w:p>
    <w:p w14:paraId="71BF8034" w14:textId="77777777" w:rsidR="000D34E5" w:rsidRDefault="000D34E5" w:rsidP="000D34E5">
      <w:pPr>
        <w:spacing w:after="0" w:line="240" w:lineRule="auto"/>
        <w:contextualSpacing/>
        <w:jc w:val="center"/>
        <w:rPr>
          <w:rFonts w:ascii="Arial" w:eastAsia="Arial" w:hAnsi="Arial" w:cs="Arial"/>
          <w:i/>
          <w:iCs/>
          <w:color w:val="000000" w:themeColor="text1"/>
          <w:sz w:val="24"/>
          <w:szCs w:val="24"/>
        </w:rPr>
      </w:pPr>
    </w:p>
    <w:p w14:paraId="5AA62F85" w14:textId="77777777" w:rsidR="00345F78" w:rsidRDefault="00345F78" w:rsidP="000D34E5">
      <w:pPr>
        <w:spacing w:after="0" w:line="240" w:lineRule="auto"/>
        <w:contextualSpacing/>
        <w:jc w:val="center"/>
        <w:rPr>
          <w:rFonts w:ascii="Arial" w:eastAsia="Arial" w:hAnsi="Arial" w:cs="Arial"/>
          <w:i/>
          <w:iCs/>
          <w:color w:val="000000" w:themeColor="text1"/>
          <w:sz w:val="24"/>
          <w:szCs w:val="24"/>
        </w:rPr>
      </w:pPr>
    </w:p>
    <w:p w14:paraId="3479D90F" w14:textId="77777777" w:rsidR="007F6E1A" w:rsidRDefault="007F6E1A" w:rsidP="000D34E5">
      <w:pPr>
        <w:spacing w:after="0" w:line="240" w:lineRule="auto"/>
        <w:contextualSpacing/>
        <w:jc w:val="center"/>
        <w:rPr>
          <w:rFonts w:ascii="Arial" w:eastAsia="Arial" w:hAnsi="Arial" w:cs="Arial"/>
        </w:rPr>
      </w:pPr>
      <w:r w:rsidRPr="76C48BBC">
        <w:rPr>
          <w:rFonts w:ascii="Arial" w:eastAsia="Arial" w:hAnsi="Arial" w:cs="Arial"/>
          <w:i/>
          <w:iCs/>
          <w:color w:val="000000" w:themeColor="text1"/>
          <w:sz w:val="24"/>
          <w:szCs w:val="24"/>
        </w:rPr>
        <w:t>Student Researchers, San Agustin National High School, Philippines</w:t>
      </w:r>
    </w:p>
    <w:p w14:paraId="4188E2D3" w14:textId="77777777" w:rsidR="007F6E1A" w:rsidRDefault="007F6E1A" w:rsidP="000D34E5">
      <w:pPr>
        <w:spacing w:after="0" w:line="240" w:lineRule="auto"/>
        <w:contextualSpacing/>
        <w:jc w:val="center"/>
        <w:rPr>
          <w:rFonts w:ascii="Arial" w:eastAsia="Arial" w:hAnsi="Arial" w:cs="Arial"/>
          <w:i/>
          <w:iCs/>
          <w:color w:val="000000" w:themeColor="text1"/>
        </w:rPr>
      </w:pPr>
    </w:p>
    <w:p w14:paraId="3B729258" w14:textId="77777777" w:rsidR="007F6E1A" w:rsidRDefault="007F6E1A" w:rsidP="00F46627">
      <w:pPr>
        <w:spacing w:after="0" w:line="240" w:lineRule="auto"/>
        <w:jc w:val="center"/>
        <w:rPr>
          <w:rFonts w:ascii="Arial" w:eastAsia="Arial" w:hAnsi="Arial" w:cs="Arial"/>
          <w:i/>
          <w:iCs/>
          <w:color w:val="000000" w:themeColor="text1"/>
        </w:rPr>
      </w:pPr>
    </w:p>
    <w:p w14:paraId="3564FDB4" w14:textId="77777777" w:rsidR="007F6E1A" w:rsidRDefault="007F6E1A" w:rsidP="00F46627">
      <w:pPr>
        <w:spacing w:after="0" w:line="240" w:lineRule="auto"/>
        <w:jc w:val="center"/>
        <w:rPr>
          <w:rFonts w:ascii="Arial" w:eastAsia="Arial" w:hAnsi="Arial" w:cs="Arial"/>
          <w:i/>
          <w:iCs/>
          <w:color w:val="000000" w:themeColor="text1"/>
        </w:rPr>
      </w:pPr>
      <w:r w:rsidRPr="0D017972">
        <w:rPr>
          <w:rFonts w:ascii="Arial" w:eastAsia="Arial" w:hAnsi="Arial" w:cs="Arial"/>
          <w:b/>
          <w:bCs/>
          <w:color w:val="000000" w:themeColor="text1"/>
          <w:sz w:val="24"/>
          <w:szCs w:val="24"/>
        </w:rPr>
        <w:t>ABSTRACT</w:t>
      </w:r>
    </w:p>
    <w:tbl>
      <w:tblPr>
        <w:tblStyle w:val="TableGrid"/>
        <w:tblW w:w="7026" w:type="dxa"/>
        <w:tblInd w:w="67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tblGrid>
      <w:tr w:rsidR="00F46627" w14:paraId="211DE7A8" w14:textId="77777777" w:rsidTr="00F46627">
        <w:trPr>
          <w:trHeight w:val="248"/>
        </w:trPr>
        <w:tc>
          <w:tcPr>
            <w:tcW w:w="7026" w:type="dxa"/>
          </w:tcPr>
          <w:p w14:paraId="7E65C405" w14:textId="77777777" w:rsidR="00F46627" w:rsidRDefault="00F46627" w:rsidP="00F46627">
            <w:pPr>
              <w:ind w:right="900"/>
              <w:jc w:val="center"/>
              <w:rPr>
                <w:rFonts w:ascii="Arial" w:eastAsia="Arial" w:hAnsi="Arial" w:cs="Arial"/>
                <w:color w:val="3C4043"/>
                <w:sz w:val="24"/>
                <w:szCs w:val="24"/>
              </w:rPr>
            </w:pPr>
          </w:p>
        </w:tc>
      </w:tr>
    </w:tbl>
    <w:p w14:paraId="134CEAFB" w14:textId="77777777" w:rsidR="00F46627" w:rsidRDefault="00F41BB2" w:rsidP="00F46627">
      <w:pPr>
        <w:spacing w:after="0" w:line="240" w:lineRule="auto"/>
        <w:ind w:left="720" w:right="900"/>
        <w:jc w:val="both"/>
        <w:rPr>
          <w:rFonts w:ascii="Arial" w:eastAsia="Arial" w:hAnsi="Arial" w:cs="Arial"/>
          <w:color w:val="3C4043"/>
          <w:sz w:val="24"/>
          <w:szCs w:val="24"/>
        </w:rPr>
      </w:pPr>
      <w:r w:rsidRPr="00074209">
        <w:rPr>
          <w:rFonts w:ascii="Arial" w:eastAsia="Arial" w:hAnsi="Arial" w:cs="Arial"/>
          <w:color w:val="3C4043"/>
          <w:sz w:val="24"/>
          <w:szCs w:val="24"/>
        </w:rPr>
        <w:t xml:space="preserve">This study developed and evaluated the Smart Spray Pest Response System (SSPRS), a solar-powered, automated pest control device designed for smallholder rice farms. The system integrates an ESP32-CAM for real-time image capture and pest detection process, </w:t>
      </w:r>
      <w:r w:rsidR="00007E0B">
        <w:rPr>
          <w:rFonts w:ascii="Arial" w:eastAsia="Arial" w:hAnsi="Arial" w:cs="Arial"/>
          <w:color w:val="3C4043"/>
          <w:sz w:val="24"/>
          <w:szCs w:val="24"/>
        </w:rPr>
        <w:t>and a relay-controlled centrifugal</w:t>
      </w:r>
      <w:r w:rsidRPr="00074209">
        <w:rPr>
          <w:rFonts w:ascii="Arial" w:eastAsia="Arial" w:hAnsi="Arial" w:cs="Arial"/>
          <w:color w:val="3C4043"/>
          <w:sz w:val="24"/>
          <w:szCs w:val="24"/>
        </w:rPr>
        <w:t xml:space="preserve"> pump that activates spraying only when pest presence reaches a predefined confidence threshold. An experimental design was employed to compare SSPRS with conventional pest control methods in Barangay </w:t>
      </w:r>
      <w:proofErr w:type="spellStart"/>
      <w:r w:rsidRPr="00074209">
        <w:rPr>
          <w:rFonts w:ascii="Arial" w:eastAsia="Arial" w:hAnsi="Arial" w:cs="Arial"/>
          <w:color w:val="3C4043"/>
          <w:sz w:val="24"/>
          <w:szCs w:val="24"/>
        </w:rPr>
        <w:t>Mantalongon</w:t>
      </w:r>
      <w:proofErr w:type="spellEnd"/>
      <w:r w:rsidRPr="00074209">
        <w:rPr>
          <w:rFonts w:ascii="Arial" w:eastAsia="Arial" w:hAnsi="Arial" w:cs="Arial"/>
          <w:color w:val="3C4043"/>
          <w:sz w:val="24"/>
          <w:szCs w:val="24"/>
        </w:rPr>
        <w:t xml:space="preserve">, </w:t>
      </w:r>
      <w:proofErr w:type="spellStart"/>
      <w:r w:rsidRPr="00074209">
        <w:rPr>
          <w:rFonts w:ascii="Arial" w:eastAsia="Arial" w:hAnsi="Arial" w:cs="Arial"/>
          <w:color w:val="3C4043"/>
          <w:sz w:val="24"/>
          <w:szCs w:val="24"/>
        </w:rPr>
        <w:t>Sagbayan</w:t>
      </w:r>
      <w:proofErr w:type="spellEnd"/>
      <w:r w:rsidRPr="00074209">
        <w:rPr>
          <w:rFonts w:ascii="Arial" w:eastAsia="Arial" w:hAnsi="Arial" w:cs="Arial"/>
          <w:color w:val="3C4043"/>
          <w:sz w:val="24"/>
          <w:szCs w:val="24"/>
        </w:rPr>
        <w:t>, Bohol. System performance was assessed based on technical reliability and pest mortality. Results indicated that SSPRS achieved a mean mortality of 18.5 golden apple snails (32%), compared to 19.5 snails (39%) in the control group, with no statistically significant difference (p = 0.86). Although SSPRS did not outperform conventional methods in mortality rate, it demonstrated stable power management, reliable logic flow, and precise, event-driven spraying. Variations in environmental conditions, pest density, and detection accuracy likely influenced system performance. Future research should enhance image recognition accuracy, optimize spray timing, and conduct longer</w:t>
      </w:r>
      <w:r w:rsidR="00F46627">
        <w:rPr>
          <w:rFonts w:ascii="Arial" w:eastAsia="Arial" w:hAnsi="Arial" w:cs="Arial"/>
          <w:color w:val="3C4043"/>
          <w:sz w:val="24"/>
          <w:szCs w:val="24"/>
        </w:rPr>
        <w:t xml:space="preserve"> field trials to improve </w:t>
      </w:r>
      <w:r w:rsidRPr="00074209">
        <w:rPr>
          <w:rFonts w:ascii="Arial" w:eastAsia="Arial" w:hAnsi="Arial" w:cs="Arial"/>
          <w:color w:val="3C4043"/>
          <w:sz w:val="24"/>
          <w:szCs w:val="24"/>
        </w:rPr>
        <w:t>effectiveness and scalability.</w:t>
      </w:r>
    </w:p>
    <w:tbl>
      <w:tblPr>
        <w:tblStyle w:val="TableGrid"/>
        <w:tblW w:w="7079" w:type="dxa"/>
        <w:tblInd w:w="72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F46627" w14:paraId="7AE30A05" w14:textId="77777777" w:rsidTr="00F46627">
        <w:trPr>
          <w:trHeight w:val="251"/>
        </w:trPr>
        <w:tc>
          <w:tcPr>
            <w:tcW w:w="7079" w:type="dxa"/>
          </w:tcPr>
          <w:p w14:paraId="08DF5596" w14:textId="77777777" w:rsidR="00F46627" w:rsidRDefault="00F46627" w:rsidP="00F46627">
            <w:pPr>
              <w:tabs>
                <w:tab w:val="left" w:pos="5051"/>
              </w:tabs>
              <w:ind w:right="900"/>
              <w:jc w:val="both"/>
              <w:rPr>
                <w:rFonts w:ascii="Arial" w:hAnsi="Arial" w:cs="Arial"/>
                <w:b/>
                <w:sz w:val="24"/>
                <w:szCs w:val="24"/>
              </w:rPr>
            </w:pPr>
            <w:r>
              <w:rPr>
                <w:rFonts w:ascii="Arial" w:hAnsi="Arial" w:cs="Arial"/>
                <w:b/>
                <w:sz w:val="24"/>
                <w:szCs w:val="24"/>
              </w:rPr>
              <w:tab/>
            </w:r>
          </w:p>
        </w:tc>
      </w:tr>
    </w:tbl>
    <w:p w14:paraId="73045A4C" w14:textId="77777777" w:rsidR="00074209" w:rsidRDefault="00074209" w:rsidP="00F46627">
      <w:pPr>
        <w:spacing w:after="0" w:line="240" w:lineRule="auto"/>
        <w:ind w:left="720" w:right="900"/>
        <w:jc w:val="both"/>
        <w:rPr>
          <w:rFonts w:ascii="Arial" w:hAnsi="Arial" w:cs="Arial"/>
          <w:i/>
          <w:sz w:val="24"/>
          <w:szCs w:val="24"/>
        </w:rPr>
      </w:pPr>
      <w:r w:rsidRPr="00471CAE">
        <w:rPr>
          <w:rFonts w:ascii="Arial" w:hAnsi="Arial" w:cs="Arial"/>
          <w:b/>
          <w:sz w:val="24"/>
          <w:szCs w:val="24"/>
        </w:rPr>
        <w:t>Keywords</w:t>
      </w:r>
      <w:r>
        <w:rPr>
          <w:rFonts w:ascii="Arial" w:hAnsi="Arial" w:cs="Arial"/>
          <w:sz w:val="24"/>
          <w:szCs w:val="24"/>
        </w:rPr>
        <w:t>:</w:t>
      </w:r>
      <w:r>
        <w:rPr>
          <w:rFonts w:ascii="Arial" w:hAnsi="Arial" w:cs="Arial"/>
          <w:i/>
          <w:sz w:val="24"/>
          <w:szCs w:val="24"/>
        </w:rPr>
        <w:t xml:space="preserve"> </w:t>
      </w:r>
      <w:r w:rsidRPr="00471CAE">
        <w:rPr>
          <w:rFonts w:ascii="Arial" w:hAnsi="Arial" w:cs="Arial"/>
          <w:i/>
          <w:sz w:val="24"/>
          <w:szCs w:val="24"/>
        </w:rPr>
        <w:t>Automat</w:t>
      </w:r>
      <w:r>
        <w:rPr>
          <w:rFonts w:ascii="Arial" w:hAnsi="Arial" w:cs="Arial"/>
          <w:i/>
          <w:sz w:val="24"/>
          <w:szCs w:val="24"/>
        </w:rPr>
        <w:t xml:space="preserve">ed Spraying System, </w:t>
      </w:r>
      <w:r w:rsidRPr="00471CAE">
        <w:rPr>
          <w:rFonts w:ascii="Arial" w:hAnsi="Arial" w:cs="Arial"/>
          <w:i/>
          <w:sz w:val="24"/>
          <w:szCs w:val="24"/>
        </w:rPr>
        <w:t>Rice Pest Management, Sustainable Farming, Integrated Pest Management</w:t>
      </w:r>
      <w:r>
        <w:rPr>
          <w:rFonts w:ascii="Arial" w:hAnsi="Arial" w:cs="Arial"/>
          <w:i/>
          <w:sz w:val="24"/>
          <w:szCs w:val="24"/>
        </w:rPr>
        <w:t>, Mortality Rate</w:t>
      </w:r>
    </w:p>
    <w:tbl>
      <w:tblPr>
        <w:tblStyle w:val="TableGrid"/>
        <w:tblW w:w="0" w:type="auto"/>
        <w:tblLook w:val="04A0" w:firstRow="1" w:lastRow="0" w:firstColumn="1" w:lastColumn="0" w:noHBand="0" w:noVBand="1"/>
      </w:tblPr>
      <w:tblGrid>
        <w:gridCol w:w="8630"/>
      </w:tblGrid>
      <w:tr w:rsidR="00D07500" w14:paraId="3D099923" w14:textId="77777777" w:rsidTr="00D07500">
        <w:tc>
          <w:tcPr>
            <w:tcW w:w="8630" w:type="dxa"/>
            <w:tcBorders>
              <w:top w:val="nil"/>
              <w:left w:val="nil"/>
              <w:bottom w:val="single" w:sz="4" w:space="0" w:color="auto"/>
              <w:right w:val="nil"/>
            </w:tcBorders>
          </w:tcPr>
          <w:p w14:paraId="090918D0" w14:textId="77777777" w:rsidR="00D07500" w:rsidRDefault="00D07500" w:rsidP="00D07500">
            <w:pPr>
              <w:ind w:right="900"/>
              <w:jc w:val="both"/>
              <w:rPr>
                <w:rFonts w:ascii="Arial" w:hAnsi="Arial" w:cs="Arial"/>
                <w:i/>
                <w:sz w:val="24"/>
                <w:szCs w:val="24"/>
              </w:rPr>
            </w:pPr>
          </w:p>
        </w:tc>
      </w:tr>
    </w:tbl>
    <w:p w14:paraId="3444A8AF" w14:textId="77777777" w:rsidR="00754296" w:rsidRDefault="00754296" w:rsidP="00754296">
      <w:pPr>
        <w:spacing w:after="0" w:line="240" w:lineRule="auto"/>
        <w:ind w:right="900"/>
        <w:jc w:val="both"/>
        <w:rPr>
          <w:rFonts w:ascii="Arial" w:hAnsi="Arial" w:cs="Arial"/>
          <w:i/>
          <w:sz w:val="24"/>
          <w:szCs w:val="24"/>
        </w:rPr>
      </w:pPr>
    </w:p>
    <w:p w14:paraId="49081AAA" w14:textId="77777777" w:rsidR="00754296" w:rsidRDefault="00754296" w:rsidP="00FA724A">
      <w:pPr>
        <w:spacing w:after="0" w:line="240" w:lineRule="auto"/>
        <w:ind w:right="900"/>
        <w:rPr>
          <w:rFonts w:ascii="Arial" w:hAnsi="Arial" w:cs="Arial"/>
          <w:b/>
          <w:sz w:val="24"/>
          <w:szCs w:val="24"/>
        </w:rPr>
      </w:pPr>
      <w:r>
        <w:rPr>
          <w:rFonts w:ascii="Arial" w:hAnsi="Arial" w:cs="Arial"/>
          <w:b/>
          <w:sz w:val="24"/>
          <w:szCs w:val="24"/>
        </w:rPr>
        <w:t>INTRODUCTION</w:t>
      </w:r>
    </w:p>
    <w:p w14:paraId="56F3C479" w14:textId="77777777" w:rsidR="000F4194" w:rsidRDefault="000F4194" w:rsidP="00754296">
      <w:pPr>
        <w:spacing w:after="0" w:line="240" w:lineRule="auto"/>
        <w:ind w:left="720" w:right="900"/>
        <w:jc w:val="center"/>
        <w:rPr>
          <w:rFonts w:ascii="Arial" w:hAnsi="Arial" w:cs="Arial"/>
          <w:b/>
          <w:sz w:val="24"/>
          <w:szCs w:val="24"/>
        </w:rPr>
      </w:pPr>
    </w:p>
    <w:p w14:paraId="60C53231" w14:textId="77777777" w:rsidR="00E7791C" w:rsidRPr="00E7791C"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Pest infestation continues to be a critical constraint in agricultural productivity, accounting for substantial yield losses and economic damage worldwide. The Food and Agriculture Organization (2025) reports that pests are responsible for up to 40% of global crop losses each year, affecting food security and farmer income. Advances in agricultural technology have been promoted to </w:t>
      </w:r>
      <w:r w:rsidRPr="00E7791C">
        <w:rPr>
          <w:rFonts w:ascii="Arial" w:eastAsia="Times New Roman" w:hAnsi="Arial" w:cs="Arial"/>
          <w:sz w:val="24"/>
          <w:szCs w:val="24"/>
        </w:rPr>
        <w:lastRenderedPageBreak/>
        <w:t>address these challenges, as early detection and timely intervention directly influence crop survival and yield outcomes (United Nations, 2021).</w:t>
      </w:r>
    </w:p>
    <w:p w14:paraId="082372A6" w14:textId="77777777" w:rsidR="00D07500"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Rice remains the primary staple food in the Philippines and a major source of livelihood for millions of smallholder farmers. Despite government efforts to promote Integrated Pest Management, pest outbreaks persist as a recurring problem, especially during the pre-harvest stage (Paulite, 2021). The Department of Agriculture (2024) reported that unmanaged pest infestations during the rainy season can reduce rice yields by at least 15%. </w:t>
      </w:r>
    </w:p>
    <w:p w14:paraId="52F1EC8C" w14:textId="77777777" w:rsidR="00E7791C" w:rsidRPr="00E7791C"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Observations conducted in Barangay </w:t>
      </w:r>
      <w:proofErr w:type="spellStart"/>
      <w:r w:rsidRPr="00E7791C">
        <w:rPr>
          <w:rFonts w:ascii="Arial" w:eastAsia="Times New Roman" w:hAnsi="Arial" w:cs="Arial"/>
          <w:sz w:val="24"/>
          <w:szCs w:val="24"/>
        </w:rPr>
        <w:t>Mantalongon</w:t>
      </w:r>
      <w:proofErr w:type="spellEnd"/>
      <w:r w:rsidRPr="00E7791C">
        <w:rPr>
          <w:rFonts w:ascii="Arial" w:eastAsia="Times New Roman" w:hAnsi="Arial" w:cs="Arial"/>
          <w:sz w:val="24"/>
          <w:szCs w:val="24"/>
        </w:rPr>
        <w:t xml:space="preserve">, </w:t>
      </w:r>
      <w:proofErr w:type="spellStart"/>
      <w:r w:rsidRPr="00E7791C">
        <w:rPr>
          <w:rFonts w:ascii="Arial" w:eastAsia="Times New Roman" w:hAnsi="Arial" w:cs="Arial"/>
          <w:sz w:val="24"/>
          <w:szCs w:val="24"/>
        </w:rPr>
        <w:t>Sagbayan</w:t>
      </w:r>
      <w:proofErr w:type="spellEnd"/>
      <w:r w:rsidRPr="00E7791C">
        <w:rPr>
          <w:rFonts w:ascii="Arial" w:eastAsia="Times New Roman" w:hAnsi="Arial" w:cs="Arial"/>
          <w:sz w:val="24"/>
          <w:szCs w:val="24"/>
        </w:rPr>
        <w:t>, Bohol in July 2025 showed that pest control largely relies on manual field inspection and routine pesticide application, often conducted on fixed schedules or in response to visible crop damage even without confirmed pest activity. This practice increases production costs and reflects a gap between early pest detection and timely, targeted intervention.</w:t>
      </w:r>
    </w:p>
    <w:p w14:paraId="260C9113" w14:textId="77777777" w:rsidR="00D07500"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Technological approaches to pest management have shown potential in improving detection accuracy and reducing unnecessary chemical use. IoT-based monitoring systems have demonstrated improved pest surveillance through sensor integration and data-driven decision-making (Azfar et al., 2023). Drone-assisted pesticide application systems have improved spraying efficiency and coverage in large-scale farms (De Padua et al., 2021). </w:t>
      </w:r>
    </w:p>
    <w:p w14:paraId="4B26540D" w14:textId="77777777" w:rsidR="00E7791C" w:rsidRPr="00E7791C"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Spot-specific spraying technologies using sensors and automated valves have reduced pesticide usage while maintaining control effectiveness (Ahm</w:t>
      </w:r>
      <w:r w:rsidR="00345F78">
        <w:rPr>
          <w:rFonts w:ascii="Arial" w:eastAsia="Times New Roman" w:hAnsi="Arial" w:cs="Arial"/>
          <w:sz w:val="24"/>
          <w:szCs w:val="24"/>
        </w:rPr>
        <w:t xml:space="preserve">ed et al., 2025). However, </w:t>
      </w:r>
      <w:r w:rsidRPr="00E7791C">
        <w:rPr>
          <w:rFonts w:ascii="Arial" w:eastAsia="Times New Roman" w:hAnsi="Arial" w:cs="Arial"/>
          <w:sz w:val="24"/>
          <w:szCs w:val="24"/>
        </w:rPr>
        <w:t>existing systems remain unsuitable for smallholder rice farms due to high cost, technical complexity, and the absence of integrated real-time detection with automated response.</w:t>
      </w:r>
    </w:p>
    <w:p w14:paraId="187361DF" w14:textId="77777777" w:rsidR="00E7791C" w:rsidRPr="00E7791C"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This study addresses this gap </w:t>
      </w:r>
      <w:r w:rsidR="00E10495">
        <w:rPr>
          <w:rFonts w:ascii="Arial" w:eastAsia="Times New Roman" w:hAnsi="Arial" w:cs="Arial"/>
          <w:sz w:val="24"/>
          <w:szCs w:val="24"/>
        </w:rPr>
        <w:t xml:space="preserve">by developing the Smart Spray Pest Response System (SSPRS), an automated pest management device specifically designed </w:t>
      </w:r>
      <w:r w:rsidRPr="00E7791C">
        <w:rPr>
          <w:rFonts w:ascii="Arial" w:eastAsia="Times New Roman" w:hAnsi="Arial" w:cs="Arial"/>
          <w:sz w:val="24"/>
          <w:szCs w:val="24"/>
        </w:rPr>
        <w:t>for smallholder rice farms. The primary objective of the study is to develop and evaluate a system that integrates image-based pest detection with automated, precision spraying using an ESP32-CAM module. When pests are detected, the system activates a targeted spraying mechanism, reducing unnecessary pesticide application and minimizing environmental exposure in line with Integrated Pest Management principles (Adkisson &amp; Smith, 1960).</w:t>
      </w:r>
    </w:p>
    <w:p w14:paraId="1D7E781D" w14:textId="77777777" w:rsidR="00DB5062"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 xml:space="preserve">The performance of the SSPRS is evaluated under real field conditions in Barangay </w:t>
      </w:r>
      <w:proofErr w:type="spellStart"/>
      <w:r w:rsidRPr="00E7791C">
        <w:rPr>
          <w:rFonts w:ascii="Arial" w:eastAsia="Times New Roman" w:hAnsi="Arial" w:cs="Arial"/>
          <w:sz w:val="24"/>
          <w:szCs w:val="24"/>
        </w:rPr>
        <w:t>Mantalongon</w:t>
      </w:r>
      <w:proofErr w:type="spellEnd"/>
      <w:r w:rsidRPr="00E7791C">
        <w:rPr>
          <w:rFonts w:ascii="Arial" w:eastAsia="Times New Roman" w:hAnsi="Arial" w:cs="Arial"/>
          <w:sz w:val="24"/>
          <w:szCs w:val="24"/>
        </w:rPr>
        <w:t xml:space="preserve">, </w:t>
      </w:r>
      <w:proofErr w:type="spellStart"/>
      <w:r w:rsidRPr="00E7791C">
        <w:rPr>
          <w:rFonts w:ascii="Arial" w:eastAsia="Times New Roman" w:hAnsi="Arial" w:cs="Arial"/>
          <w:sz w:val="24"/>
          <w:szCs w:val="24"/>
        </w:rPr>
        <w:t>Sagbayan</w:t>
      </w:r>
      <w:proofErr w:type="spellEnd"/>
      <w:r w:rsidRPr="00E7791C">
        <w:rPr>
          <w:rFonts w:ascii="Arial" w:eastAsia="Times New Roman" w:hAnsi="Arial" w:cs="Arial"/>
          <w:sz w:val="24"/>
          <w:szCs w:val="24"/>
        </w:rPr>
        <w:t xml:space="preserve">, Bohol based on pest mortality, detection accuracy, response time, and operational reliability. Performance outcomes are compared with traditional manual monitoring and spraying practices to determine effectiveness in improving pest control efficiency. </w:t>
      </w:r>
    </w:p>
    <w:p w14:paraId="17D2AAAF" w14:textId="77777777" w:rsidR="00754296" w:rsidRDefault="00E7791C" w:rsidP="00E7791C">
      <w:pPr>
        <w:spacing w:after="0" w:line="240" w:lineRule="auto"/>
        <w:ind w:firstLine="720"/>
        <w:jc w:val="both"/>
        <w:rPr>
          <w:rFonts w:ascii="Arial" w:eastAsia="Times New Roman" w:hAnsi="Arial" w:cs="Arial"/>
          <w:sz w:val="24"/>
          <w:szCs w:val="24"/>
        </w:rPr>
      </w:pPr>
      <w:r w:rsidRPr="00E7791C">
        <w:rPr>
          <w:rFonts w:ascii="Arial" w:eastAsia="Times New Roman" w:hAnsi="Arial" w:cs="Arial"/>
          <w:sz w:val="24"/>
          <w:szCs w:val="24"/>
        </w:rPr>
        <w:t>The study is significant in pro</w:t>
      </w:r>
      <w:r w:rsidR="00345F78">
        <w:rPr>
          <w:rFonts w:ascii="Arial" w:eastAsia="Times New Roman" w:hAnsi="Arial" w:cs="Arial"/>
          <w:sz w:val="24"/>
          <w:szCs w:val="24"/>
        </w:rPr>
        <w:t xml:space="preserve">viding an </w:t>
      </w:r>
      <w:r w:rsidRPr="00E7791C">
        <w:rPr>
          <w:rFonts w:ascii="Arial" w:eastAsia="Times New Roman" w:hAnsi="Arial" w:cs="Arial"/>
          <w:sz w:val="24"/>
          <w:szCs w:val="24"/>
        </w:rPr>
        <w:t>environmentally responsible pest management solution that supports sustainable rice production and aligns with national agricultural efforts und</w:t>
      </w:r>
      <w:r>
        <w:rPr>
          <w:rFonts w:ascii="Arial" w:eastAsia="Times New Roman" w:hAnsi="Arial" w:cs="Arial"/>
          <w:sz w:val="24"/>
          <w:szCs w:val="24"/>
        </w:rPr>
        <w:t xml:space="preserve">er Republic Act No. 8435 </w:t>
      </w:r>
      <w:r w:rsidRPr="00E7791C">
        <w:rPr>
          <w:rFonts w:ascii="Arial" w:eastAsia="Times New Roman" w:hAnsi="Arial" w:cs="Arial"/>
          <w:sz w:val="24"/>
          <w:szCs w:val="24"/>
        </w:rPr>
        <w:t>Agriculture and Fish</w:t>
      </w:r>
      <w:r w:rsidR="00D07500">
        <w:rPr>
          <w:rFonts w:ascii="Arial" w:eastAsia="Times New Roman" w:hAnsi="Arial" w:cs="Arial"/>
          <w:sz w:val="24"/>
          <w:szCs w:val="24"/>
        </w:rPr>
        <w:t>eries Modernization Act of 1997</w:t>
      </w:r>
      <w:r w:rsidR="00DB5062">
        <w:rPr>
          <w:rFonts w:ascii="Arial" w:eastAsia="Times New Roman" w:hAnsi="Arial" w:cs="Arial"/>
          <w:sz w:val="24"/>
          <w:szCs w:val="24"/>
        </w:rPr>
        <w:t xml:space="preserve">, </w:t>
      </w:r>
      <w:r w:rsidR="00DB5062" w:rsidRPr="00DB5062">
        <w:rPr>
          <w:rFonts w:ascii="Arial" w:eastAsia="Times New Roman" w:hAnsi="Arial" w:cs="Arial"/>
          <w:sz w:val="24"/>
          <w:szCs w:val="24"/>
        </w:rPr>
        <w:t>while also promoting the adoption of precision agriculture technologies that reduce chemical usage, lower production costs, and enhance crop protection efficiency for smallholder farmers.</w:t>
      </w:r>
    </w:p>
    <w:p w14:paraId="07EAAD41" w14:textId="77777777" w:rsidR="00DB5062" w:rsidRPr="00754296" w:rsidRDefault="00DB5062" w:rsidP="00DB5062">
      <w:pPr>
        <w:spacing w:after="0" w:line="240" w:lineRule="auto"/>
        <w:jc w:val="both"/>
        <w:rPr>
          <w:rFonts w:ascii="Arial" w:hAnsi="Arial" w:cs="Arial"/>
          <w:sz w:val="24"/>
          <w:szCs w:val="24"/>
        </w:rPr>
        <w:sectPr w:rsidR="00DB5062" w:rsidRPr="00754296" w:rsidSect="00E10495">
          <w:headerReference w:type="default" r:id="rId7"/>
          <w:pgSz w:w="12240" w:h="15840" w:code="1"/>
          <w:pgMar w:top="1440" w:right="1440" w:bottom="1440" w:left="2160" w:header="432" w:footer="288" w:gutter="0"/>
          <w:cols w:space="720"/>
          <w:titlePg/>
          <w:docGrid w:linePitch="360"/>
        </w:sectPr>
      </w:pPr>
    </w:p>
    <w:p w14:paraId="51055A7F" w14:textId="77777777" w:rsidR="00405FF6" w:rsidRDefault="00405FF6" w:rsidP="00BC57ED">
      <w:pPr>
        <w:spacing w:after="0" w:line="240" w:lineRule="auto"/>
        <w:jc w:val="both"/>
        <w:rPr>
          <w:rFonts w:ascii="Arial" w:hAnsi="Arial" w:cs="Arial"/>
          <w:b/>
          <w:sz w:val="24"/>
          <w:szCs w:val="24"/>
        </w:rPr>
      </w:pPr>
      <w:r w:rsidRPr="00405FF6">
        <w:rPr>
          <w:rFonts w:ascii="Arial" w:hAnsi="Arial" w:cs="Arial"/>
          <w:b/>
          <w:sz w:val="24"/>
          <w:szCs w:val="24"/>
        </w:rPr>
        <w:lastRenderedPageBreak/>
        <w:t>Research Questions</w:t>
      </w:r>
    </w:p>
    <w:p w14:paraId="556DA9B4" w14:textId="77777777" w:rsidR="00FE3377" w:rsidRDefault="00405FF6" w:rsidP="00345F78">
      <w:pPr>
        <w:spacing w:after="0" w:line="240" w:lineRule="auto"/>
        <w:ind w:firstLine="720"/>
        <w:jc w:val="both"/>
        <w:rPr>
          <w:rFonts w:ascii="Arial" w:hAnsi="Arial" w:cs="Arial"/>
          <w:sz w:val="24"/>
          <w:szCs w:val="24"/>
        </w:rPr>
      </w:pPr>
      <w:r w:rsidRPr="00405FF6">
        <w:rPr>
          <w:rFonts w:ascii="Arial" w:hAnsi="Arial" w:cs="Arial"/>
          <w:sz w:val="24"/>
          <w:szCs w:val="24"/>
        </w:rPr>
        <w:t>This study aimed to develop and assess the performance of the Smart Spray Pest Response System (SSPRS) in detecting and reducing pest presence in rice crops in Baranga</w:t>
      </w:r>
      <w:r w:rsidR="00FE3377">
        <w:rPr>
          <w:rFonts w:ascii="Arial" w:hAnsi="Arial" w:cs="Arial"/>
          <w:sz w:val="24"/>
          <w:szCs w:val="24"/>
        </w:rPr>
        <w:t xml:space="preserve">y </w:t>
      </w:r>
      <w:proofErr w:type="spellStart"/>
      <w:r w:rsidR="00FE3377">
        <w:rPr>
          <w:rFonts w:ascii="Arial" w:hAnsi="Arial" w:cs="Arial"/>
          <w:sz w:val="24"/>
          <w:szCs w:val="24"/>
        </w:rPr>
        <w:t>Mantalongon</w:t>
      </w:r>
      <w:proofErr w:type="spellEnd"/>
      <w:r w:rsidR="00FE3377">
        <w:rPr>
          <w:rFonts w:ascii="Arial" w:hAnsi="Arial" w:cs="Arial"/>
          <w:sz w:val="24"/>
          <w:szCs w:val="24"/>
        </w:rPr>
        <w:t xml:space="preserve">, </w:t>
      </w:r>
      <w:proofErr w:type="spellStart"/>
      <w:r w:rsidR="00FE3377">
        <w:rPr>
          <w:rFonts w:ascii="Arial" w:hAnsi="Arial" w:cs="Arial"/>
          <w:sz w:val="24"/>
          <w:szCs w:val="24"/>
        </w:rPr>
        <w:t>Sagbayan</w:t>
      </w:r>
      <w:proofErr w:type="spellEnd"/>
      <w:r w:rsidR="00FE3377">
        <w:rPr>
          <w:rFonts w:ascii="Arial" w:hAnsi="Arial" w:cs="Arial"/>
          <w:sz w:val="24"/>
          <w:szCs w:val="24"/>
        </w:rPr>
        <w:t>, Bohol.</w:t>
      </w:r>
    </w:p>
    <w:p w14:paraId="6B1449FC" w14:textId="77777777" w:rsidR="00405FF6" w:rsidRDefault="00405FF6" w:rsidP="00E10495">
      <w:pPr>
        <w:spacing w:after="0" w:line="240" w:lineRule="auto"/>
        <w:ind w:firstLine="360"/>
        <w:jc w:val="both"/>
        <w:rPr>
          <w:rFonts w:ascii="Arial" w:hAnsi="Arial" w:cs="Arial"/>
          <w:b/>
          <w:sz w:val="24"/>
          <w:szCs w:val="24"/>
        </w:rPr>
      </w:pPr>
      <w:r w:rsidRPr="00405FF6">
        <w:rPr>
          <w:rFonts w:ascii="Arial" w:hAnsi="Arial" w:cs="Arial"/>
          <w:sz w:val="24"/>
          <w:szCs w:val="24"/>
        </w:rPr>
        <w:t>Specifically, the study sought to answer the following research questions:</w:t>
      </w:r>
    </w:p>
    <w:p w14:paraId="04674276" w14:textId="77777777" w:rsidR="00405FF6" w:rsidRPr="00B6131C" w:rsidRDefault="00405FF6" w:rsidP="00405FF6">
      <w:pPr>
        <w:pStyle w:val="ListParagraph"/>
        <w:numPr>
          <w:ilvl w:val="0"/>
          <w:numId w:val="2"/>
        </w:numPr>
        <w:spacing w:line="240" w:lineRule="auto"/>
        <w:jc w:val="both"/>
        <w:rPr>
          <w:rFonts w:ascii="Arial" w:hAnsi="Arial" w:cs="Arial"/>
          <w:sz w:val="24"/>
          <w:szCs w:val="24"/>
        </w:rPr>
      </w:pPr>
      <w:r w:rsidRPr="00B6131C">
        <w:rPr>
          <w:rFonts w:ascii="Arial" w:hAnsi="Arial" w:cs="Arial"/>
          <w:sz w:val="24"/>
          <w:szCs w:val="24"/>
        </w:rPr>
        <w:t xml:space="preserve">What </w:t>
      </w:r>
      <w:r>
        <w:rPr>
          <w:rFonts w:ascii="Arial" w:hAnsi="Arial" w:cs="Arial"/>
          <w:sz w:val="24"/>
          <w:szCs w:val="24"/>
        </w:rPr>
        <w:t xml:space="preserve">is the technical profile of the SSPRS </w:t>
      </w:r>
      <w:r w:rsidRPr="00B6131C">
        <w:rPr>
          <w:rFonts w:ascii="Arial" w:hAnsi="Arial" w:cs="Arial"/>
          <w:sz w:val="24"/>
          <w:szCs w:val="24"/>
        </w:rPr>
        <w:t>in terms of:</w:t>
      </w:r>
    </w:p>
    <w:p w14:paraId="086D4A5D" w14:textId="77777777" w:rsidR="00405FF6" w:rsidRDefault="00405FF6" w:rsidP="00405FF6">
      <w:pPr>
        <w:pStyle w:val="ListParagraph"/>
        <w:numPr>
          <w:ilvl w:val="1"/>
          <w:numId w:val="3"/>
        </w:numPr>
        <w:spacing w:line="240" w:lineRule="auto"/>
        <w:jc w:val="both"/>
        <w:rPr>
          <w:rFonts w:ascii="Arial" w:hAnsi="Arial" w:cs="Arial"/>
          <w:sz w:val="24"/>
          <w:szCs w:val="24"/>
        </w:rPr>
      </w:pPr>
      <w:r>
        <w:rPr>
          <w:rFonts w:ascii="Arial" w:hAnsi="Arial" w:cs="Arial"/>
          <w:sz w:val="24"/>
          <w:szCs w:val="24"/>
        </w:rPr>
        <w:t xml:space="preserve">circuit design; </w:t>
      </w:r>
    </w:p>
    <w:p w14:paraId="63CA8CAD" w14:textId="77777777" w:rsidR="00405FF6" w:rsidRPr="00E70147" w:rsidRDefault="00405FF6" w:rsidP="00405FF6">
      <w:pPr>
        <w:pStyle w:val="ListParagraph"/>
        <w:numPr>
          <w:ilvl w:val="1"/>
          <w:numId w:val="3"/>
        </w:numPr>
        <w:spacing w:line="240" w:lineRule="auto"/>
        <w:jc w:val="both"/>
        <w:rPr>
          <w:rFonts w:ascii="Arial" w:hAnsi="Arial" w:cs="Arial"/>
          <w:sz w:val="24"/>
          <w:szCs w:val="24"/>
        </w:rPr>
      </w:pPr>
      <w:r>
        <w:rPr>
          <w:rFonts w:ascii="Arial" w:hAnsi="Arial" w:cs="Arial"/>
          <w:sz w:val="24"/>
          <w:szCs w:val="24"/>
        </w:rPr>
        <w:t>logic flow</w:t>
      </w:r>
      <w:r w:rsidRPr="00E70147">
        <w:rPr>
          <w:rFonts w:ascii="Arial" w:hAnsi="Arial" w:cs="Arial"/>
          <w:sz w:val="24"/>
          <w:szCs w:val="24"/>
        </w:rPr>
        <w:t>;</w:t>
      </w:r>
      <w:r>
        <w:rPr>
          <w:rFonts w:ascii="Arial" w:hAnsi="Arial" w:cs="Arial"/>
          <w:sz w:val="24"/>
          <w:szCs w:val="24"/>
        </w:rPr>
        <w:t xml:space="preserve"> and</w:t>
      </w:r>
    </w:p>
    <w:p w14:paraId="6C83C035" w14:textId="77777777" w:rsidR="00405FF6" w:rsidRPr="00E70147" w:rsidRDefault="00405FF6" w:rsidP="00405FF6">
      <w:pPr>
        <w:pStyle w:val="ListParagraph"/>
        <w:spacing w:line="240" w:lineRule="auto"/>
        <w:jc w:val="both"/>
        <w:rPr>
          <w:rFonts w:ascii="Arial" w:hAnsi="Arial" w:cs="Arial"/>
          <w:sz w:val="24"/>
          <w:szCs w:val="24"/>
        </w:rPr>
      </w:pPr>
      <w:r w:rsidRPr="00B6131C">
        <w:rPr>
          <w:rFonts w:ascii="Arial" w:hAnsi="Arial" w:cs="Arial"/>
          <w:sz w:val="24"/>
          <w:szCs w:val="24"/>
        </w:rPr>
        <w:t>1.2.</w:t>
      </w:r>
      <w:r>
        <w:rPr>
          <w:rFonts w:ascii="Arial" w:hAnsi="Arial" w:cs="Arial"/>
          <w:sz w:val="24"/>
          <w:szCs w:val="24"/>
        </w:rPr>
        <w:tab/>
        <w:t xml:space="preserve">physical </w:t>
      </w:r>
      <w:r w:rsidRPr="00B6131C">
        <w:rPr>
          <w:rFonts w:ascii="Arial" w:hAnsi="Arial" w:cs="Arial"/>
          <w:sz w:val="24"/>
          <w:szCs w:val="24"/>
        </w:rPr>
        <w:t xml:space="preserve">and </w:t>
      </w:r>
      <w:r>
        <w:rPr>
          <w:rFonts w:ascii="Arial" w:hAnsi="Arial" w:cs="Arial"/>
          <w:sz w:val="24"/>
          <w:szCs w:val="24"/>
        </w:rPr>
        <w:t>mechanical specs</w:t>
      </w:r>
      <w:r w:rsidRPr="00E70147">
        <w:rPr>
          <w:rFonts w:ascii="Arial" w:hAnsi="Arial" w:cs="Arial"/>
          <w:sz w:val="24"/>
          <w:szCs w:val="24"/>
        </w:rPr>
        <w:t>?</w:t>
      </w:r>
    </w:p>
    <w:p w14:paraId="157198A8" w14:textId="77777777" w:rsidR="00405FF6" w:rsidRPr="00AB313D" w:rsidRDefault="00405FF6" w:rsidP="00405FF6">
      <w:pPr>
        <w:pStyle w:val="ListParagraph"/>
        <w:numPr>
          <w:ilvl w:val="0"/>
          <w:numId w:val="2"/>
        </w:numPr>
        <w:spacing w:line="240" w:lineRule="auto"/>
        <w:jc w:val="both"/>
        <w:rPr>
          <w:rFonts w:ascii="Arial" w:hAnsi="Arial" w:cs="Arial"/>
          <w:sz w:val="24"/>
          <w:szCs w:val="24"/>
        </w:rPr>
      </w:pPr>
      <w:r w:rsidRPr="00B6131C">
        <w:rPr>
          <w:rFonts w:ascii="Arial" w:hAnsi="Arial" w:cs="Arial"/>
          <w:sz w:val="24"/>
          <w:szCs w:val="24"/>
        </w:rPr>
        <w:t xml:space="preserve">How does the </w:t>
      </w:r>
      <w:r>
        <w:rPr>
          <w:rFonts w:ascii="Arial" w:hAnsi="Arial" w:cs="Arial"/>
          <w:sz w:val="24"/>
          <w:szCs w:val="24"/>
        </w:rPr>
        <w:t>performance of the SSPRS and the traditional monitoring and spray system compare</w:t>
      </w:r>
      <w:r w:rsidRPr="00B6131C">
        <w:rPr>
          <w:rFonts w:ascii="Arial" w:hAnsi="Arial" w:cs="Arial"/>
          <w:sz w:val="24"/>
          <w:szCs w:val="24"/>
        </w:rPr>
        <w:t xml:space="preserve"> </w:t>
      </w:r>
      <w:r>
        <w:rPr>
          <w:rFonts w:ascii="Arial" w:hAnsi="Arial" w:cs="Arial"/>
          <w:sz w:val="24"/>
          <w:szCs w:val="24"/>
        </w:rPr>
        <w:t xml:space="preserve">in terms of </w:t>
      </w:r>
      <w:r w:rsidRPr="00AB313D">
        <w:rPr>
          <w:rFonts w:ascii="Arial" w:hAnsi="Arial" w:cs="Arial"/>
          <w:sz w:val="24"/>
          <w:szCs w:val="24"/>
        </w:rPr>
        <w:t>mortality rate?</w:t>
      </w:r>
    </w:p>
    <w:p w14:paraId="41FA31FC" w14:textId="77777777" w:rsidR="00405FF6" w:rsidRDefault="00405FF6" w:rsidP="00405FF6">
      <w:pPr>
        <w:pStyle w:val="ListParagraph"/>
        <w:numPr>
          <w:ilvl w:val="0"/>
          <w:numId w:val="2"/>
        </w:numPr>
        <w:spacing w:after="0" w:line="240" w:lineRule="auto"/>
        <w:jc w:val="both"/>
        <w:rPr>
          <w:rFonts w:ascii="Arial" w:hAnsi="Arial" w:cs="Arial"/>
          <w:sz w:val="24"/>
          <w:szCs w:val="24"/>
        </w:rPr>
      </w:pPr>
      <w:r w:rsidRPr="00B6131C">
        <w:rPr>
          <w:rFonts w:ascii="Arial" w:hAnsi="Arial" w:cs="Arial"/>
          <w:sz w:val="24"/>
          <w:szCs w:val="24"/>
        </w:rPr>
        <w:t xml:space="preserve">What recommendations can be </w:t>
      </w:r>
      <w:r>
        <w:rPr>
          <w:rFonts w:ascii="Arial" w:hAnsi="Arial" w:cs="Arial"/>
          <w:sz w:val="24"/>
          <w:szCs w:val="24"/>
        </w:rPr>
        <w:t>proposed</w:t>
      </w:r>
      <w:r w:rsidRPr="00B6131C">
        <w:rPr>
          <w:rFonts w:ascii="Arial" w:hAnsi="Arial" w:cs="Arial"/>
          <w:sz w:val="24"/>
          <w:szCs w:val="24"/>
        </w:rPr>
        <w:t xml:space="preserve"> based on the findings of the study?</w:t>
      </w:r>
    </w:p>
    <w:p w14:paraId="365C58EE" w14:textId="77777777" w:rsidR="00405FF6" w:rsidRPr="0099218D" w:rsidRDefault="00405FF6" w:rsidP="00405FF6">
      <w:pPr>
        <w:pStyle w:val="ListParagraph"/>
        <w:spacing w:after="0" w:line="240" w:lineRule="auto"/>
        <w:jc w:val="both"/>
        <w:rPr>
          <w:rFonts w:ascii="Arial" w:hAnsi="Arial" w:cs="Arial"/>
          <w:sz w:val="24"/>
          <w:szCs w:val="24"/>
        </w:rPr>
      </w:pPr>
    </w:p>
    <w:p w14:paraId="0FCC67C6" w14:textId="77777777" w:rsidR="00405FF6" w:rsidRPr="00405FF6" w:rsidRDefault="00405FF6" w:rsidP="00405FF6">
      <w:pPr>
        <w:spacing w:after="0" w:line="240" w:lineRule="auto"/>
        <w:jc w:val="both"/>
        <w:rPr>
          <w:rFonts w:ascii="Arial" w:hAnsi="Arial" w:cs="Arial"/>
          <w:b/>
          <w:sz w:val="24"/>
          <w:szCs w:val="24"/>
        </w:rPr>
      </w:pPr>
      <w:r w:rsidRPr="00405FF6">
        <w:rPr>
          <w:rFonts w:ascii="Arial" w:hAnsi="Arial" w:cs="Arial"/>
          <w:b/>
          <w:sz w:val="24"/>
          <w:szCs w:val="24"/>
        </w:rPr>
        <w:t>Hypothesis</w:t>
      </w:r>
    </w:p>
    <w:p w14:paraId="2FB5CB15" w14:textId="77777777" w:rsidR="00405FF6" w:rsidRDefault="00405FF6" w:rsidP="006C7D78">
      <w:pPr>
        <w:spacing w:after="0" w:line="240" w:lineRule="auto"/>
        <w:ind w:firstLine="720"/>
        <w:jc w:val="both"/>
        <w:rPr>
          <w:rFonts w:ascii="Arial" w:hAnsi="Arial" w:cs="Arial"/>
          <w:sz w:val="24"/>
          <w:szCs w:val="24"/>
        </w:rPr>
      </w:pPr>
      <w:r w:rsidRPr="00405FF6">
        <w:rPr>
          <w:rFonts w:ascii="Arial" w:hAnsi="Arial" w:cs="Arial"/>
          <w:sz w:val="24"/>
          <w:szCs w:val="24"/>
        </w:rPr>
        <w:t>There is no significant difference in the performance of the traditional monitoring and SSPRS.</w:t>
      </w:r>
    </w:p>
    <w:p w14:paraId="6C3CA849" w14:textId="77777777" w:rsidR="00BC57ED" w:rsidRDefault="00BC57ED" w:rsidP="00405FF6">
      <w:pPr>
        <w:spacing w:after="0" w:line="240" w:lineRule="auto"/>
        <w:jc w:val="both"/>
        <w:rPr>
          <w:rFonts w:ascii="Arial" w:hAnsi="Arial" w:cs="Arial"/>
          <w:sz w:val="24"/>
          <w:szCs w:val="24"/>
        </w:rPr>
      </w:pPr>
    </w:p>
    <w:p w14:paraId="6E10F98B" w14:textId="77777777" w:rsidR="00BC57ED" w:rsidRDefault="00BC57ED" w:rsidP="00405FF6">
      <w:pPr>
        <w:spacing w:after="0" w:line="240" w:lineRule="auto"/>
        <w:jc w:val="both"/>
        <w:rPr>
          <w:rFonts w:ascii="Arial" w:hAnsi="Arial" w:cs="Arial"/>
          <w:b/>
          <w:sz w:val="24"/>
          <w:szCs w:val="24"/>
        </w:rPr>
      </w:pPr>
      <w:r>
        <w:rPr>
          <w:rFonts w:ascii="Arial" w:hAnsi="Arial" w:cs="Arial"/>
          <w:b/>
          <w:sz w:val="24"/>
          <w:szCs w:val="24"/>
        </w:rPr>
        <w:t>Literature Review</w:t>
      </w:r>
    </w:p>
    <w:p w14:paraId="1C42419C" w14:textId="77777777" w:rsidR="00BC0FE3" w:rsidRPr="00BC0FE3" w:rsidRDefault="00BC0FE3" w:rsidP="00BC0FE3">
      <w:pPr>
        <w:spacing w:after="0" w:line="240" w:lineRule="auto"/>
        <w:ind w:firstLine="720"/>
        <w:jc w:val="both"/>
        <w:rPr>
          <w:rFonts w:ascii="Arial" w:hAnsi="Arial" w:cs="Arial"/>
          <w:sz w:val="24"/>
          <w:szCs w:val="24"/>
        </w:rPr>
      </w:pPr>
      <w:r w:rsidRPr="00BC0FE3">
        <w:rPr>
          <w:rFonts w:ascii="Arial" w:hAnsi="Arial" w:cs="Arial"/>
          <w:sz w:val="24"/>
          <w:szCs w:val="24"/>
        </w:rPr>
        <w:t>Rice production in the Philippines remains heavily threatened by pests such as the golden apple snail</w:t>
      </w:r>
      <w:r w:rsidR="009366AC">
        <w:rPr>
          <w:rFonts w:ascii="Arial" w:hAnsi="Arial" w:cs="Arial"/>
          <w:sz w:val="24"/>
          <w:szCs w:val="24"/>
        </w:rPr>
        <w:t xml:space="preserve"> </w:t>
      </w:r>
      <w:r w:rsidRPr="00BC0FE3">
        <w:rPr>
          <w:rFonts w:ascii="Arial" w:hAnsi="Arial" w:cs="Arial"/>
          <w:sz w:val="24"/>
          <w:szCs w:val="24"/>
        </w:rPr>
        <w:t>which have caused significant yield losses and increased farmers’ reliance on chemical pesticides (Paulite, 2021). This dependence is widespread, with 88% of surveyed vegetable farmers primarily using pesticides despite known environmental and economic drawbacks (Cubelo, 2022). The urgency to develop targeted and sustainable pest management solutions is clear, as highlighted by global and regional studies showing the Philippines’ persistent pest challenges and growing research focus (Conde et al., 2025).</w:t>
      </w:r>
    </w:p>
    <w:p w14:paraId="34DBB7BE" w14:textId="77777777" w:rsidR="00BC0FE3" w:rsidRPr="00BC0FE3" w:rsidRDefault="009366AC" w:rsidP="00BC0FE3">
      <w:pPr>
        <w:spacing w:after="0" w:line="240" w:lineRule="auto"/>
        <w:ind w:firstLine="720"/>
        <w:jc w:val="both"/>
        <w:rPr>
          <w:rFonts w:ascii="Arial" w:hAnsi="Arial" w:cs="Arial"/>
          <w:sz w:val="24"/>
          <w:szCs w:val="24"/>
        </w:rPr>
      </w:pPr>
      <w:r>
        <w:rPr>
          <w:rFonts w:ascii="Arial" w:hAnsi="Arial" w:cs="Arial"/>
          <w:sz w:val="24"/>
          <w:szCs w:val="24"/>
        </w:rPr>
        <w:t>The p</w:t>
      </w:r>
      <w:r w:rsidRPr="00BC0FE3">
        <w:rPr>
          <w:rFonts w:ascii="Arial" w:hAnsi="Arial" w:cs="Arial"/>
          <w:sz w:val="24"/>
          <w:szCs w:val="24"/>
        </w:rPr>
        <w:t xml:space="preserve">est behavior research </w:t>
      </w:r>
      <w:r>
        <w:rPr>
          <w:rFonts w:ascii="Arial" w:hAnsi="Arial" w:cs="Arial"/>
          <w:sz w:val="24"/>
          <w:szCs w:val="24"/>
        </w:rPr>
        <w:t xml:space="preserve">by </w:t>
      </w:r>
      <w:r w:rsidR="00BC0FE3">
        <w:rPr>
          <w:rFonts w:ascii="Arial" w:hAnsi="Arial" w:cs="Arial"/>
          <w:sz w:val="24"/>
          <w:szCs w:val="24"/>
        </w:rPr>
        <w:t xml:space="preserve">Wong &amp; </w:t>
      </w:r>
      <w:proofErr w:type="spellStart"/>
      <w:r w:rsidR="00BC0FE3">
        <w:rPr>
          <w:rFonts w:ascii="Arial" w:hAnsi="Arial" w:cs="Arial"/>
          <w:sz w:val="24"/>
          <w:szCs w:val="24"/>
        </w:rPr>
        <w:t>Didham</w:t>
      </w:r>
      <w:proofErr w:type="spellEnd"/>
      <w:r w:rsidR="00BC0FE3">
        <w:rPr>
          <w:rFonts w:ascii="Arial" w:hAnsi="Arial" w:cs="Arial"/>
          <w:sz w:val="24"/>
          <w:szCs w:val="24"/>
        </w:rPr>
        <w:t xml:space="preserve"> (</w:t>
      </w:r>
      <w:r w:rsidR="00BC0FE3" w:rsidRPr="00BC0FE3">
        <w:rPr>
          <w:rFonts w:ascii="Arial" w:hAnsi="Arial" w:cs="Arial"/>
          <w:sz w:val="24"/>
          <w:szCs w:val="24"/>
        </w:rPr>
        <w:t>2024</w:t>
      </w:r>
      <w:r w:rsidR="00BC0FE3">
        <w:rPr>
          <w:rFonts w:ascii="Arial" w:hAnsi="Arial" w:cs="Arial"/>
          <w:sz w:val="24"/>
          <w:szCs w:val="24"/>
        </w:rPr>
        <w:t xml:space="preserve">) </w:t>
      </w:r>
      <w:r w:rsidR="00BC0FE3" w:rsidRPr="00BC0FE3">
        <w:rPr>
          <w:rFonts w:ascii="Arial" w:hAnsi="Arial" w:cs="Arial"/>
          <w:sz w:val="24"/>
          <w:szCs w:val="24"/>
        </w:rPr>
        <w:t>emphasizes the importance of timing, revealing that pest activ</w:t>
      </w:r>
      <w:r>
        <w:rPr>
          <w:rFonts w:ascii="Arial" w:hAnsi="Arial" w:cs="Arial"/>
          <w:sz w:val="24"/>
          <w:szCs w:val="24"/>
        </w:rPr>
        <w:t>ity often peaks during early morning</w:t>
      </w:r>
      <w:r w:rsidR="00BC0FE3" w:rsidRPr="00BC0FE3">
        <w:rPr>
          <w:rFonts w:ascii="Arial" w:hAnsi="Arial" w:cs="Arial"/>
          <w:sz w:val="24"/>
          <w:szCs w:val="24"/>
        </w:rPr>
        <w:t xml:space="preserve"> hours, a factor critical for optimizing de</w:t>
      </w:r>
      <w:r>
        <w:rPr>
          <w:rFonts w:ascii="Arial" w:hAnsi="Arial" w:cs="Arial"/>
          <w:sz w:val="24"/>
          <w:szCs w:val="24"/>
        </w:rPr>
        <w:t>tection and control strategies</w:t>
      </w:r>
      <w:r w:rsidR="00E10495">
        <w:rPr>
          <w:rFonts w:ascii="Arial" w:hAnsi="Arial" w:cs="Arial"/>
          <w:sz w:val="24"/>
          <w:szCs w:val="24"/>
        </w:rPr>
        <w:t xml:space="preserve"> which</w:t>
      </w:r>
      <w:r>
        <w:rPr>
          <w:rFonts w:ascii="Arial" w:hAnsi="Arial" w:cs="Arial"/>
          <w:sz w:val="24"/>
          <w:szCs w:val="24"/>
        </w:rPr>
        <w:t xml:space="preserve"> was further supported by </w:t>
      </w:r>
      <w:proofErr w:type="spellStart"/>
      <w:r w:rsidR="00BC0FE3" w:rsidRPr="00BC0FE3">
        <w:rPr>
          <w:rFonts w:ascii="Arial" w:hAnsi="Arial" w:cs="Arial"/>
          <w:sz w:val="24"/>
          <w:szCs w:val="24"/>
        </w:rPr>
        <w:t>Lahondère</w:t>
      </w:r>
      <w:proofErr w:type="spellEnd"/>
      <w:r w:rsidR="00BC0FE3" w:rsidRPr="00BC0FE3">
        <w:rPr>
          <w:rFonts w:ascii="Arial" w:hAnsi="Arial" w:cs="Arial"/>
          <w:sz w:val="24"/>
          <w:szCs w:val="24"/>
        </w:rPr>
        <w:t xml:space="preserve"> &amp; Lazzari, </w:t>
      </w:r>
      <w:r>
        <w:rPr>
          <w:rFonts w:ascii="Arial" w:hAnsi="Arial" w:cs="Arial"/>
          <w:sz w:val="24"/>
          <w:szCs w:val="24"/>
        </w:rPr>
        <w:t>(</w:t>
      </w:r>
      <w:r w:rsidR="00BC0FE3" w:rsidRPr="00BC0FE3">
        <w:rPr>
          <w:rFonts w:ascii="Arial" w:hAnsi="Arial" w:cs="Arial"/>
          <w:sz w:val="24"/>
          <w:szCs w:val="24"/>
        </w:rPr>
        <w:t xml:space="preserve">2023). Technological advances in embedded systems and </w:t>
      </w:r>
      <w:proofErr w:type="spellStart"/>
      <w:r w:rsidR="00BC0FE3" w:rsidRPr="00BC0FE3">
        <w:rPr>
          <w:rFonts w:ascii="Arial" w:hAnsi="Arial" w:cs="Arial"/>
          <w:sz w:val="24"/>
          <w:szCs w:val="24"/>
        </w:rPr>
        <w:t>TinyML</w:t>
      </w:r>
      <w:proofErr w:type="spellEnd"/>
      <w:r w:rsidR="00BC0FE3" w:rsidRPr="00BC0FE3">
        <w:rPr>
          <w:rFonts w:ascii="Arial" w:hAnsi="Arial" w:cs="Arial"/>
          <w:sz w:val="24"/>
          <w:szCs w:val="24"/>
        </w:rPr>
        <w:t xml:space="preserve"> have enabled real-time, on-device pest detection using resource-constrained devices such as the ESP32-CAM (Paul et al., 2024). These developments allow for autonomous, network-independent operation, supporting efficient pest monitoring in remote agricultural settings.</w:t>
      </w:r>
    </w:p>
    <w:p w14:paraId="6C24C518" w14:textId="77777777" w:rsidR="00BC0FE3" w:rsidRPr="00BC0FE3" w:rsidRDefault="00BC0FE3" w:rsidP="00BC0FE3">
      <w:pPr>
        <w:spacing w:after="0" w:line="240" w:lineRule="auto"/>
        <w:ind w:firstLine="720"/>
        <w:jc w:val="both"/>
        <w:rPr>
          <w:rFonts w:ascii="Arial" w:hAnsi="Arial" w:cs="Arial"/>
          <w:sz w:val="24"/>
          <w:szCs w:val="24"/>
        </w:rPr>
      </w:pPr>
      <w:r w:rsidRPr="00BC0FE3">
        <w:rPr>
          <w:rFonts w:ascii="Arial" w:hAnsi="Arial" w:cs="Arial"/>
          <w:sz w:val="24"/>
          <w:szCs w:val="24"/>
        </w:rPr>
        <w:t>The integration of sensor-based technologies with attractants and actuators has shown promise in improving pest detection and reducing chemical use in rice storage and production systems (</w:t>
      </w:r>
      <w:proofErr w:type="spellStart"/>
      <w:r w:rsidRPr="00BC0FE3">
        <w:rPr>
          <w:rFonts w:ascii="Arial" w:hAnsi="Arial" w:cs="Arial"/>
          <w:sz w:val="24"/>
          <w:szCs w:val="24"/>
        </w:rPr>
        <w:t>Balingbing</w:t>
      </w:r>
      <w:proofErr w:type="spellEnd"/>
      <w:r w:rsidRPr="00BC0FE3">
        <w:rPr>
          <w:rFonts w:ascii="Arial" w:hAnsi="Arial" w:cs="Arial"/>
          <w:sz w:val="24"/>
          <w:szCs w:val="24"/>
        </w:rPr>
        <w:t xml:space="preserve"> et al., 2025). Precision agriculture approaches, such as spot-specific spraying, further demonstrate the potential to reduce pesticide consumption without sacrificing control efficacy (Ahmed et al., 2025). However, many advanced systems remain inaccessible to smallholder farmers due to cost and complexity, highlighting the need for affordable and user-friendly alternatives (De Padua et al., 2021).</w:t>
      </w:r>
    </w:p>
    <w:p w14:paraId="59AA1816" w14:textId="77777777" w:rsidR="00BC0FE3" w:rsidRPr="00BC0FE3" w:rsidRDefault="00BC0FE3" w:rsidP="00BC0FE3">
      <w:pPr>
        <w:spacing w:after="0" w:line="240" w:lineRule="auto"/>
        <w:ind w:firstLine="720"/>
        <w:jc w:val="both"/>
        <w:rPr>
          <w:rFonts w:ascii="Arial" w:hAnsi="Arial" w:cs="Arial"/>
          <w:sz w:val="24"/>
          <w:szCs w:val="24"/>
        </w:rPr>
      </w:pPr>
      <w:r w:rsidRPr="00BC0FE3">
        <w:rPr>
          <w:rFonts w:ascii="Arial" w:hAnsi="Arial" w:cs="Arial"/>
          <w:sz w:val="24"/>
          <w:szCs w:val="24"/>
        </w:rPr>
        <w:t xml:space="preserve">The Smart Spray Pest Response System (SSPRS) addresses this gap by combining real-time image-based detection with targeted pesticide application using reliable components such as DC diaphragm pumps for precise spraying </w:t>
      </w:r>
      <w:r w:rsidRPr="00BC0FE3">
        <w:rPr>
          <w:rFonts w:ascii="Arial" w:hAnsi="Arial" w:cs="Arial"/>
          <w:sz w:val="24"/>
          <w:szCs w:val="24"/>
        </w:rPr>
        <w:lastRenderedPageBreak/>
        <w:t>(Nasir et al., 2021). The system’s modular design aligns with established embedded system architectures that separate control, power management, and actuation for improved reliability in challenging outdoor environments (</w:t>
      </w:r>
      <w:proofErr w:type="spellStart"/>
      <w:r w:rsidRPr="00BC0FE3">
        <w:rPr>
          <w:rFonts w:ascii="Arial" w:hAnsi="Arial" w:cs="Arial"/>
          <w:sz w:val="24"/>
          <w:szCs w:val="24"/>
        </w:rPr>
        <w:t>Boursianis</w:t>
      </w:r>
      <w:proofErr w:type="spellEnd"/>
      <w:r w:rsidRPr="00BC0FE3">
        <w:rPr>
          <w:rFonts w:ascii="Arial" w:hAnsi="Arial" w:cs="Arial"/>
          <w:sz w:val="24"/>
          <w:szCs w:val="24"/>
        </w:rPr>
        <w:t xml:space="preserve"> et al., 2020). The event-driven logic flow employed minimizes unnecessary spraying and conserves resources, following best practices in automated agricultural </w:t>
      </w:r>
      <w:r w:rsidR="00E10495">
        <w:rPr>
          <w:rFonts w:ascii="Arial" w:hAnsi="Arial" w:cs="Arial"/>
          <w:sz w:val="24"/>
          <w:szCs w:val="24"/>
        </w:rPr>
        <w:t xml:space="preserve">systems as with McCauley et al., (2021) and </w:t>
      </w:r>
      <w:r w:rsidRPr="00BC0FE3">
        <w:rPr>
          <w:rFonts w:ascii="Arial" w:hAnsi="Arial" w:cs="Arial"/>
          <w:sz w:val="24"/>
          <w:szCs w:val="24"/>
        </w:rPr>
        <w:t xml:space="preserve">Hussein et al., </w:t>
      </w:r>
      <w:r w:rsidR="00E10495">
        <w:rPr>
          <w:rFonts w:ascii="Arial" w:hAnsi="Arial" w:cs="Arial"/>
          <w:sz w:val="24"/>
          <w:szCs w:val="24"/>
        </w:rPr>
        <w:t>(</w:t>
      </w:r>
      <w:r w:rsidRPr="00BC0FE3">
        <w:rPr>
          <w:rFonts w:ascii="Arial" w:hAnsi="Arial" w:cs="Arial"/>
          <w:sz w:val="24"/>
          <w:szCs w:val="24"/>
        </w:rPr>
        <w:t>2020).</w:t>
      </w:r>
    </w:p>
    <w:p w14:paraId="6D6AF342" w14:textId="77777777" w:rsidR="003D2BF2" w:rsidRDefault="00BC0FE3" w:rsidP="009366AC">
      <w:pPr>
        <w:spacing w:after="0" w:line="240" w:lineRule="auto"/>
        <w:ind w:firstLine="720"/>
        <w:jc w:val="both"/>
        <w:rPr>
          <w:rFonts w:ascii="Arial" w:hAnsi="Arial" w:cs="Arial"/>
          <w:sz w:val="24"/>
          <w:szCs w:val="24"/>
        </w:rPr>
      </w:pPr>
      <w:r>
        <w:rPr>
          <w:rFonts w:ascii="Arial" w:hAnsi="Arial" w:cs="Arial"/>
          <w:sz w:val="24"/>
          <w:szCs w:val="24"/>
        </w:rPr>
        <w:t>T</w:t>
      </w:r>
      <w:r w:rsidRPr="00BC0FE3">
        <w:rPr>
          <w:rFonts w:ascii="Arial" w:hAnsi="Arial" w:cs="Arial"/>
          <w:sz w:val="24"/>
          <w:szCs w:val="24"/>
        </w:rPr>
        <w:t>he use of durable materials and mechanically stable frames, as supported by prior studies on IoT device deployment in harsh environments, ensures that the SSPRS maintains consistent performance under field conditions typical of Philippine rice farming (Soppa et al., 2021).</w:t>
      </w:r>
    </w:p>
    <w:p w14:paraId="3B032110" w14:textId="77777777" w:rsidR="00E10495" w:rsidRDefault="00E10495" w:rsidP="006C7D78">
      <w:pPr>
        <w:spacing w:after="0" w:line="240" w:lineRule="auto"/>
        <w:jc w:val="center"/>
        <w:rPr>
          <w:rFonts w:ascii="Arial" w:hAnsi="Arial" w:cs="Arial"/>
          <w:sz w:val="24"/>
          <w:szCs w:val="24"/>
        </w:rPr>
      </w:pPr>
    </w:p>
    <w:p w14:paraId="021846D9" w14:textId="77777777" w:rsidR="009C314C" w:rsidRDefault="006C7D78" w:rsidP="00E10495">
      <w:pPr>
        <w:spacing w:after="0" w:line="240" w:lineRule="auto"/>
        <w:rPr>
          <w:rFonts w:ascii="Arial" w:hAnsi="Arial" w:cs="Arial"/>
          <w:b/>
          <w:sz w:val="24"/>
          <w:szCs w:val="24"/>
        </w:rPr>
      </w:pPr>
      <w:r w:rsidRPr="00FE3377">
        <w:rPr>
          <w:rFonts w:ascii="Arial" w:hAnsi="Arial" w:cs="Arial"/>
          <w:b/>
          <w:sz w:val="24"/>
          <w:szCs w:val="24"/>
        </w:rPr>
        <w:t>METHODOLOGY</w:t>
      </w:r>
    </w:p>
    <w:p w14:paraId="786292C0" w14:textId="77777777" w:rsidR="00DB4B5D" w:rsidRDefault="00DB4B5D" w:rsidP="00E10495">
      <w:pPr>
        <w:spacing w:after="0" w:line="240" w:lineRule="auto"/>
        <w:rPr>
          <w:rFonts w:ascii="Arial" w:hAnsi="Arial" w:cs="Arial"/>
          <w:b/>
          <w:sz w:val="24"/>
          <w:szCs w:val="24"/>
        </w:rPr>
      </w:pPr>
    </w:p>
    <w:p w14:paraId="78A4B820" w14:textId="77777777" w:rsidR="00790F42" w:rsidRPr="006C7D78" w:rsidRDefault="006C7D78" w:rsidP="00790F42">
      <w:pPr>
        <w:spacing w:after="0" w:line="240" w:lineRule="auto"/>
        <w:jc w:val="both"/>
        <w:rPr>
          <w:rFonts w:ascii="Arial" w:hAnsi="Arial" w:cs="Arial"/>
          <w:b/>
          <w:sz w:val="24"/>
          <w:szCs w:val="24"/>
        </w:rPr>
      </w:pPr>
      <w:r>
        <w:rPr>
          <w:rFonts w:ascii="Arial" w:hAnsi="Arial" w:cs="Arial"/>
          <w:b/>
          <w:sz w:val="24"/>
          <w:szCs w:val="24"/>
        </w:rPr>
        <w:t>Research Design</w:t>
      </w:r>
    </w:p>
    <w:p w14:paraId="62389570" w14:textId="77777777" w:rsidR="00790F42" w:rsidRDefault="00790F42" w:rsidP="00BC0FE3">
      <w:pPr>
        <w:spacing w:after="0" w:line="240" w:lineRule="auto"/>
        <w:ind w:firstLine="720"/>
        <w:jc w:val="both"/>
        <w:rPr>
          <w:rFonts w:ascii="Arial" w:hAnsi="Arial" w:cs="Arial"/>
          <w:sz w:val="24"/>
          <w:szCs w:val="24"/>
        </w:rPr>
      </w:pPr>
      <w:r w:rsidRPr="00790F42">
        <w:rPr>
          <w:rFonts w:ascii="Arial" w:hAnsi="Arial" w:cs="Arial"/>
          <w:sz w:val="24"/>
          <w:szCs w:val="24"/>
        </w:rPr>
        <w:t>The</w:t>
      </w:r>
      <w:r w:rsidR="00E10495">
        <w:rPr>
          <w:rFonts w:ascii="Arial" w:hAnsi="Arial" w:cs="Arial"/>
          <w:sz w:val="24"/>
          <w:szCs w:val="24"/>
        </w:rPr>
        <w:t xml:space="preserve"> study employed a developmental-</w:t>
      </w:r>
      <w:r w:rsidRPr="00790F42">
        <w:rPr>
          <w:rFonts w:ascii="Arial" w:hAnsi="Arial" w:cs="Arial"/>
          <w:sz w:val="24"/>
          <w:szCs w:val="24"/>
        </w:rPr>
        <w:t xml:space="preserve">experimental approach to evaluate the performance of the Smart Spray Pest Response System (SSPRS) under actual field conditions. The system was first developed and internally tested to ensure proper image detection, relay control, and spraying accuracy. After validation, the device was deployed in a rice field using a controlled comparison between an experimental plot equipped with the SSPRS and a control plot managed using conventional manual pest control. This design allowed direct measurement of pest mortality while maintaining realistic farming conditions and ensuring repeatable </w:t>
      </w:r>
      <w:r w:rsidR="00BC0FE3">
        <w:rPr>
          <w:rFonts w:ascii="Arial" w:hAnsi="Arial" w:cs="Arial"/>
          <w:sz w:val="24"/>
          <w:szCs w:val="24"/>
        </w:rPr>
        <w:t>testing across multiple trials.</w:t>
      </w:r>
    </w:p>
    <w:p w14:paraId="2FC9E698" w14:textId="77777777" w:rsidR="00BC0FE3" w:rsidRPr="00790F42" w:rsidRDefault="00BC0FE3" w:rsidP="00BC0FE3">
      <w:pPr>
        <w:spacing w:after="0" w:line="240" w:lineRule="auto"/>
        <w:ind w:firstLine="720"/>
        <w:jc w:val="both"/>
        <w:rPr>
          <w:rFonts w:ascii="Arial" w:hAnsi="Arial" w:cs="Arial"/>
          <w:sz w:val="24"/>
          <w:szCs w:val="24"/>
        </w:rPr>
      </w:pPr>
    </w:p>
    <w:p w14:paraId="6FA02730" w14:textId="77777777" w:rsidR="00790F42" w:rsidRPr="006C7D78" w:rsidRDefault="006C7D78" w:rsidP="00790F42">
      <w:pPr>
        <w:spacing w:after="0" w:line="240" w:lineRule="auto"/>
        <w:jc w:val="both"/>
        <w:rPr>
          <w:rFonts w:ascii="Arial" w:hAnsi="Arial" w:cs="Arial"/>
          <w:b/>
          <w:sz w:val="24"/>
          <w:szCs w:val="24"/>
        </w:rPr>
      </w:pPr>
      <w:r w:rsidRPr="006C7D78">
        <w:rPr>
          <w:rFonts w:ascii="Arial" w:hAnsi="Arial" w:cs="Arial"/>
          <w:b/>
          <w:sz w:val="24"/>
          <w:szCs w:val="24"/>
        </w:rPr>
        <w:t>S</w:t>
      </w:r>
      <w:r>
        <w:rPr>
          <w:rFonts w:ascii="Arial" w:hAnsi="Arial" w:cs="Arial"/>
          <w:b/>
          <w:sz w:val="24"/>
          <w:szCs w:val="24"/>
        </w:rPr>
        <w:t>ample</w:t>
      </w:r>
    </w:p>
    <w:p w14:paraId="6E0C51B3" w14:textId="77777777" w:rsidR="00790F42" w:rsidRPr="00790F42" w:rsidRDefault="00790F42" w:rsidP="006C7D78">
      <w:pPr>
        <w:spacing w:after="0" w:line="240" w:lineRule="auto"/>
        <w:ind w:firstLine="720"/>
        <w:jc w:val="both"/>
        <w:rPr>
          <w:rFonts w:ascii="Arial" w:hAnsi="Arial" w:cs="Arial"/>
          <w:sz w:val="24"/>
          <w:szCs w:val="24"/>
        </w:rPr>
      </w:pPr>
      <w:r w:rsidRPr="00790F42">
        <w:rPr>
          <w:rFonts w:ascii="Arial" w:hAnsi="Arial" w:cs="Arial"/>
          <w:sz w:val="24"/>
          <w:szCs w:val="24"/>
        </w:rPr>
        <w:t xml:space="preserve">The primary sample of the study consisted of rice crops grown in two separate plots located in Barangay </w:t>
      </w:r>
      <w:proofErr w:type="spellStart"/>
      <w:r w:rsidRPr="00790F42">
        <w:rPr>
          <w:rFonts w:ascii="Arial" w:hAnsi="Arial" w:cs="Arial"/>
          <w:sz w:val="24"/>
          <w:szCs w:val="24"/>
        </w:rPr>
        <w:t>Mantalongon</w:t>
      </w:r>
      <w:proofErr w:type="spellEnd"/>
      <w:r w:rsidRPr="00790F42">
        <w:rPr>
          <w:rFonts w:ascii="Arial" w:hAnsi="Arial" w:cs="Arial"/>
          <w:sz w:val="24"/>
          <w:szCs w:val="24"/>
        </w:rPr>
        <w:t xml:space="preserve">, </w:t>
      </w:r>
      <w:proofErr w:type="spellStart"/>
      <w:r w:rsidRPr="00790F42">
        <w:rPr>
          <w:rFonts w:ascii="Arial" w:hAnsi="Arial" w:cs="Arial"/>
          <w:sz w:val="24"/>
          <w:szCs w:val="24"/>
        </w:rPr>
        <w:t>Sagbayan</w:t>
      </w:r>
      <w:proofErr w:type="spellEnd"/>
      <w:r w:rsidRPr="00790F42">
        <w:rPr>
          <w:rFonts w:ascii="Arial" w:hAnsi="Arial" w:cs="Arial"/>
          <w:sz w:val="24"/>
          <w:szCs w:val="24"/>
        </w:rPr>
        <w:t>, Bohol. Each plot contained sixty rice plants of the same variety, age, and planting density to ensure uniform growth conditions. One plot served as the experimental group where the Smart Spray Pest Response System was installed, while the second plot served as the control group and relied on traditional manual pesticide application.</w:t>
      </w:r>
    </w:p>
    <w:p w14:paraId="69A72434" w14:textId="77777777" w:rsidR="00790F42" w:rsidRPr="00790F42" w:rsidRDefault="00790F42" w:rsidP="006C7D78">
      <w:pPr>
        <w:spacing w:after="0" w:line="240" w:lineRule="auto"/>
        <w:ind w:firstLine="720"/>
        <w:jc w:val="both"/>
        <w:rPr>
          <w:rFonts w:ascii="Arial" w:hAnsi="Arial" w:cs="Arial"/>
          <w:sz w:val="24"/>
          <w:szCs w:val="24"/>
        </w:rPr>
      </w:pPr>
      <w:r w:rsidRPr="00790F42">
        <w:rPr>
          <w:rFonts w:ascii="Arial" w:hAnsi="Arial" w:cs="Arial"/>
          <w:sz w:val="24"/>
          <w:szCs w:val="24"/>
        </w:rPr>
        <w:t>To standardize pest pressure, sixty Golden Apple Snails were introduced into each plot at the start of every trial. These snails represented the controlled pest population used to evaluate system effectiveness. After each trial, all remaining snails were removed from both plots, and a new batch of sixty snails was introduced for the succeeding trial. A total of three trials were conducted to ensure consistency and reliability of results while preventing carryover effects between trials.</w:t>
      </w:r>
    </w:p>
    <w:p w14:paraId="4C24D98C" w14:textId="77777777" w:rsidR="00790F42" w:rsidRPr="00790F42" w:rsidRDefault="00790F42" w:rsidP="00790F42">
      <w:pPr>
        <w:spacing w:after="0" w:line="240" w:lineRule="auto"/>
        <w:jc w:val="both"/>
        <w:rPr>
          <w:rFonts w:ascii="Arial" w:hAnsi="Arial" w:cs="Arial"/>
          <w:sz w:val="24"/>
          <w:szCs w:val="24"/>
        </w:rPr>
      </w:pPr>
    </w:p>
    <w:p w14:paraId="3CBAB6F6" w14:textId="77777777" w:rsidR="00790F42" w:rsidRPr="006C7D78" w:rsidRDefault="00B34A24" w:rsidP="00790F42">
      <w:pPr>
        <w:spacing w:after="0" w:line="240" w:lineRule="auto"/>
        <w:jc w:val="both"/>
        <w:rPr>
          <w:rFonts w:ascii="Arial" w:hAnsi="Arial" w:cs="Arial"/>
          <w:b/>
          <w:sz w:val="24"/>
          <w:szCs w:val="24"/>
        </w:rPr>
      </w:pPr>
      <w:r>
        <w:rPr>
          <w:rFonts w:ascii="Arial" w:hAnsi="Arial" w:cs="Arial"/>
          <w:b/>
          <w:sz w:val="24"/>
          <w:szCs w:val="24"/>
        </w:rPr>
        <w:t>Materials</w:t>
      </w:r>
    </w:p>
    <w:p w14:paraId="6209D2CF" w14:textId="77777777" w:rsidR="00790F42" w:rsidRDefault="00790F42" w:rsidP="006C7D78">
      <w:pPr>
        <w:spacing w:after="0" w:line="240" w:lineRule="auto"/>
        <w:ind w:firstLine="720"/>
        <w:jc w:val="both"/>
        <w:rPr>
          <w:rFonts w:ascii="Arial" w:hAnsi="Arial" w:cs="Arial"/>
          <w:sz w:val="24"/>
          <w:szCs w:val="24"/>
        </w:rPr>
      </w:pPr>
      <w:r w:rsidRPr="00790F42">
        <w:rPr>
          <w:rFonts w:ascii="Arial" w:hAnsi="Arial" w:cs="Arial"/>
          <w:sz w:val="24"/>
          <w:szCs w:val="24"/>
        </w:rPr>
        <w:t>The ESP32-CAM (OV2640 AI-Thinker) served as the central microcontroller and image-processing unit of the system. It captured real-time images of the rice crops, executed the embedded machine learning model, and controlled the activation of the spraying mechanism through digital output signals.</w:t>
      </w:r>
    </w:p>
    <w:p w14:paraId="2DE92811" w14:textId="77777777" w:rsidR="006C7D78" w:rsidRDefault="006C7D78" w:rsidP="006C7D78">
      <w:pPr>
        <w:spacing w:after="0" w:line="240" w:lineRule="auto"/>
        <w:ind w:firstLine="720"/>
        <w:jc w:val="both"/>
        <w:rPr>
          <w:rFonts w:ascii="Arial" w:hAnsi="Arial" w:cs="Arial"/>
          <w:sz w:val="24"/>
          <w:szCs w:val="24"/>
        </w:rPr>
      </w:pPr>
    </w:p>
    <w:p w14:paraId="64B2D7FC" w14:textId="77777777" w:rsidR="006C7D78" w:rsidRDefault="006C7D78" w:rsidP="006C7D78">
      <w:pPr>
        <w:spacing w:after="0" w:line="240" w:lineRule="auto"/>
        <w:ind w:firstLine="720"/>
        <w:jc w:val="both"/>
        <w:rPr>
          <w:rFonts w:ascii="Arial" w:hAnsi="Arial" w:cs="Arial"/>
          <w:sz w:val="24"/>
          <w:szCs w:val="24"/>
        </w:rPr>
      </w:pPr>
    </w:p>
    <w:p w14:paraId="3C14C726" w14:textId="77777777" w:rsidR="006C7D78" w:rsidRDefault="00DB4B5D" w:rsidP="006C7D78">
      <w:pPr>
        <w:spacing w:after="0" w:line="240" w:lineRule="auto"/>
        <w:ind w:firstLine="720"/>
        <w:jc w:val="both"/>
        <w:rPr>
          <w:rFonts w:ascii="Arial" w:hAnsi="Arial" w:cs="Arial"/>
          <w:sz w:val="24"/>
          <w:szCs w:val="24"/>
        </w:rPr>
      </w:pPr>
      <w:r>
        <w:rPr>
          <w:noProof/>
        </w:rPr>
        <w:lastRenderedPageBreak/>
        <w:drawing>
          <wp:anchor distT="0" distB="0" distL="114300" distR="114300" simplePos="0" relativeHeight="251661312" behindDoc="1" locked="0" layoutInCell="1" allowOverlap="1" wp14:anchorId="7A62DD61" wp14:editId="66DB1021">
            <wp:simplePos x="0" y="0"/>
            <wp:positionH relativeFrom="margin">
              <wp:posOffset>1959610</wp:posOffset>
            </wp:positionH>
            <wp:positionV relativeFrom="paragraph">
              <wp:posOffset>-8506</wp:posOffset>
            </wp:positionV>
            <wp:extent cx="1293671" cy="1077362"/>
            <wp:effectExtent l="0" t="0" r="1905" b="8890"/>
            <wp:wrapNone/>
            <wp:docPr id="2" name="Picture 2" descr="ESP32-CAM Pinout, Datasheet, Wiring and Specs - AI Thinker Camera Modu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32-CAM Pinout, Datasheet, Wiring and Specs - AI Thinker Camera Module  Gu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3671" cy="10773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8C62A" w14:textId="77777777" w:rsidR="006C7D78" w:rsidRDefault="006C7D78" w:rsidP="006C7D78">
      <w:pPr>
        <w:spacing w:after="0" w:line="240" w:lineRule="auto"/>
        <w:ind w:firstLine="720"/>
        <w:jc w:val="both"/>
        <w:rPr>
          <w:rFonts w:ascii="Arial" w:hAnsi="Arial" w:cs="Arial"/>
          <w:sz w:val="24"/>
          <w:szCs w:val="24"/>
        </w:rPr>
      </w:pPr>
    </w:p>
    <w:p w14:paraId="2B46E611" w14:textId="77777777" w:rsidR="006C7D78" w:rsidRDefault="006C7D78" w:rsidP="006C7D78">
      <w:pPr>
        <w:spacing w:after="0" w:line="240" w:lineRule="auto"/>
        <w:ind w:firstLine="720"/>
        <w:jc w:val="both"/>
        <w:rPr>
          <w:rFonts w:ascii="Arial" w:hAnsi="Arial" w:cs="Arial"/>
          <w:sz w:val="24"/>
          <w:szCs w:val="24"/>
        </w:rPr>
      </w:pPr>
    </w:p>
    <w:p w14:paraId="59F4E57A" w14:textId="77777777" w:rsidR="006C7D78" w:rsidRDefault="006C7D78" w:rsidP="00993DB7">
      <w:pPr>
        <w:spacing w:after="0" w:line="240" w:lineRule="auto"/>
        <w:jc w:val="both"/>
        <w:rPr>
          <w:rFonts w:ascii="Arial" w:hAnsi="Arial" w:cs="Arial"/>
          <w:sz w:val="24"/>
          <w:szCs w:val="24"/>
        </w:rPr>
      </w:pPr>
    </w:p>
    <w:p w14:paraId="23146837" w14:textId="77777777" w:rsidR="00DB4B5D" w:rsidRDefault="00DB4B5D" w:rsidP="00993DB7">
      <w:pPr>
        <w:spacing w:after="0" w:line="240" w:lineRule="auto"/>
        <w:jc w:val="both"/>
        <w:rPr>
          <w:rFonts w:ascii="Arial" w:hAnsi="Arial" w:cs="Arial"/>
          <w:sz w:val="24"/>
          <w:szCs w:val="24"/>
        </w:rPr>
      </w:pPr>
    </w:p>
    <w:p w14:paraId="60EED939" w14:textId="77777777" w:rsidR="006C7D78" w:rsidRDefault="006C7D78" w:rsidP="006C7D78">
      <w:pPr>
        <w:spacing w:after="0" w:line="240" w:lineRule="auto"/>
        <w:jc w:val="center"/>
        <w:rPr>
          <w:rFonts w:ascii="Arial" w:hAnsi="Arial" w:cs="Arial"/>
          <w:b/>
          <w:sz w:val="24"/>
          <w:szCs w:val="24"/>
        </w:rPr>
      </w:pPr>
    </w:p>
    <w:p w14:paraId="46105857" w14:textId="77777777" w:rsidR="006C7D78" w:rsidRPr="006C7D78" w:rsidRDefault="006C7D78" w:rsidP="006C7D78">
      <w:pPr>
        <w:spacing w:after="0" w:line="240" w:lineRule="auto"/>
        <w:jc w:val="center"/>
        <w:rPr>
          <w:rFonts w:ascii="Arial" w:hAnsi="Arial" w:cs="Arial"/>
          <w:b/>
          <w:sz w:val="24"/>
          <w:szCs w:val="24"/>
        </w:rPr>
      </w:pPr>
      <w:r w:rsidRPr="006C7D78">
        <w:rPr>
          <w:rFonts w:ascii="Arial" w:hAnsi="Arial" w:cs="Arial"/>
          <w:b/>
          <w:sz w:val="24"/>
          <w:szCs w:val="24"/>
        </w:rPr>
        <w:t xml:space="preserve">Figure 1. </w:t>
      </w:r>
      <w:r w:rsidRPr="00A82A64">
        <w:rPr>
          <w:rFonts w:ascii="Arial" w:hAnsi="Arial" w:cs="Arial"/>
          <w:sz w:val="24"/>
          <w:szCs w:val="24"/>
        </w:rPr>
        <w:t>ESP32-CAM Microcontroller</w:t>
      </w:r>
    </w:p>
    <w:p w14:paraId="7C19EC60" w14:textId="77777777" w:rsidR="00B34A24" w:rsidRDefault="00B34A24" w:rsidP="00B34A24">
      <w:pPr>
        <w:spacing w:after="0" w:line="240" w:lineRule="auto"/>
        <w:ind w:firstLine="720"/>
        <w:jc w:val="both"/>
        <w:rPr>
          <w:rFonts w:ascii="Arial" w:hAnsi="Arial" w:cs="Arial"/>
          <w:sz w:val="24"/>
          <w:szCs w:val="24"/>
        </w:rPr>
      </w:pPr>
    </w:p>
    <w:p w14:paraId="098E18DD" w14:textId="77777777" w:rsidR="00B34A24" w:rsidRPr="00790F42" w:rsidRDefault="00B34A24" w:rsidP="00B34A24">
      <w:pPr>
        <w:spacing w:after="0" w:line="240" w:lineRule="auto"/>
        <w:ind w:firstLine="720"/>
        <w:jc w:val="both"/>
        <w:rPr>
          <w:rFonts w:ascii="Arial" w:hAnsi="Arial" w:cs="Arial"/>
          <w:sz w:val="24"/>
          <w:szCs w:val="24"/>
        </w:rPr>
      </w:pPr>
      <w:r w:rsidRPr="00790F42">
        <w:rPr>
          <w:rFonts w:ascii="Arial" w:hAnsi="Arial" w:cs="Arial"/>
          <w:sz w:val="24"/>
          <w:szCs w:val="24"/>
        </w:rPr>
        <w:t>An image recognition model developed using the Edge Impulse platform was used to detect Golden Apple Snails. The model was trained using field-acquired images and evaluated for accuracy prior to deployment. Once validated, the trained model was embedded into the ESP32-CAM to enable on-device inference without reliance on external networks.</w:t>
      </w:r>
    </w:p>
    <w:p w14:paraId="2B5C7EAC" w14:textId="77777777" w:rsidR="006C7D78" w:rsidRDefault="00DB4B5D" w:rsidP="006C7D78">
      <w:pPr>
        <w:spacing w:after="0" w:line="240" w:lineRule="auto"/>
        <w:ind w:firstLine="720"/>
        <w:jc w:val="both"/>
        <w:rPr>
          <w:rFonts w:ascii="Arial" w:hAnsi="Arial" w:cs="Arial"/>
          <w:sz w:val="24"/>
          <w:szCs w:val="24"/>
        </w:rPr>
      </w:pPr>
      <w:r w:rsidRPr="00993DB7">
        <w:rPr>
          <w:rFonts w:ascii="Arial" w:hAnsi="Arial" w:cs="Arial"/>
          <w:noProof/>
          <w:sz w:val="24"/>
          <w:szCs w:val="24"/>
        </w:rPr>
        <w:drawing>
          <wp:anchor distT="0" distB="0" distL="114300" distR="114300" simplePos="0" relativeHeight="251666432" behindDoc="1" locked="0" layoutInCell="1" allowOverlap="1" wp14:anchorId="5D0523D2" wp14:editId="293C1425">
            <wp:simplePos x="0" y="0"/>
            <wp:positionH relativeFrom="column">
              <wp:posOffset>2610284</wp:posOffset>
            </wp:positionH>
            <wp:positionV relativeFrom="paragraph">
              <wp:posOffset>174458</wp:posOffset>
            </wp:positionV>
            <wp:extent cx="2505350" cy="1346295"/>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890" b="-1"/>
                    <a:stretch/>
                  </pic:blipFill>
                  <pic:spPr bwMode="auto">
                    <a:xfrm>
                      <a:off x="0" y="0"/>
                      <a:ext cx="2505350" cy="134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B7" w:rsidRPr="00993DB7">
        <w:rPr>
          <w:rFonts w:ascii="Arial" w:hAnsi="Arial" w:cs="Arial"/>
          <w:noProof/>
          <w:sz w:val="24"/>
          <w:szCs w:val="24"/>
        </w:rPr>
        <w:drawing>
          <wp:anchor distT="0" distB="0" distL="114300" distR="114300" simplePos="0" relativeHeight="251665408" behindDoc="1" locked="0" layoutInCell="1" allowOverlap="1" wp14:anchorId="60A49E38" wp14:editId="2656AD8D">
            <wp:simplePos x="0" y="0"/>
            <wp:positionH relativeFrom="margin">
              <wp:posOffset>583333</wp:posOffset>
            </wp:positionH>
            <wp:positionV relativeFrom="paragraph">
              <wp:posOffset>59746</wp:posOffset>
            </wp:positionV>
            <wp:extent cx="1928388" cy="1461023"/>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8388" cy="1461023"/>
                    </a:xfrm>
                    <a:prstGeom prst="rect">
                      <a:avLst/>
                    </a:prstGeom>
                  </pic:spPr>
                </pic:pic>
              </a:graphicData>
            </a:graphic>
            <wp14:sizeRelH relativeFrom="margin">
              <wp14:pctWidth>0</wp14:pctWidth>
            </wp14:sizeRelH>
            <wp14:sizeRelV relativeFrom="margin">
              <wp14:pctHeight>0</wp14:pctHeight>
            </wp14:sizeRelV>
          </wp:anchor>
        </w:drawing>
      </w:r>
    </w:p>
    <w:p w14:paraId="167462A8" w14:textId="77777777" w:rsidR="003D2BF2" w:rsidRDefault="003D2BF2" w:rsidP="006C7D78">
      <w:pPr>
        <w:spacing w:after="0" w:line="240" w:lineRule="auto"/>
        <w:ind w:firstLine="720"/>
        <w:jc w:val="both"/>
        <w:rPr>
          <w:rFonts w:ascii="Arial" w:hAnsi="Arial" w:cs="Arial"/>
          <w:sz w:val="24"/>
          <w:szCs w:val="24"/>
        </w:rPr>
      </w:pPr>
    </w:p>
    <w:p w14:paraId="09F9762A" w14:textId="77777777" w:rsidR="003D2BF2" w:rsidRDefault="003D2BF2" w:rsidP="006C7D78">
      <w:pPr>
        <w:spacing w:after="0" w:line="240" w:lineRule="auto"/>
        <w:ind w:firstLine="720"/>
        <w:jc w:val="both"/>
        <w:rPr>
          <w:rFonts w:ascii="Arial" w:hAnsi="Arial" w:cs="Arial"/>
          <w:sz w:val="24"/>
          <w:szCs w:val="24"/>
        </w:rPr>
      </w:pPr>
    </w:p>
    <w:p w14:paraId="4236E666" w14:textId="77777777" w:rsidR="003D2BF2" w:rsidRDefault="003D2BF2" w:rsidP="006C7D78">
      <w:pPr>
        <w:spacing w:after="0" w:line="240" w:lineRule="auto"/>
        <w:ind w:firstLine="720"/>
        <w:jc w:val="both"/>
        <w:rPr>
          <w:rFonts w:ascii="Arial" w:hAnsi="Arial" w:cs="Arial"/>
          <w:sz w:val="24"/>
          <w:szCs w:val="24"/>
        </w:rPr>
      </w:pPr>
    </w:p>
    <w:p w14:paraId="4F31B949" w14:textId="77777777" w:rsidR="003D2BF2" w:rsidRDefault="003D2BF2" w:rsidP="006C7D78">
      <w:pPr>
        <w:spacing w:after="0" w:line="240" w:lineRule="auto"/>
        <w:ind w:firstLine="720"/>
        <w:jc w:val="both"/>
        <w:rPr>
          <w:rFonts w:ascii="Arial" w:hAnsi="Arial" w:cs="Arial"/>
          <w:sz w:val="24"/>
          <w:szCs w:val="24"/>
        </w:rPr>
      </w:pPr>
    </w:p>
    <w:p w14:paraId="419E0461" w14:textId="77777777" w:rsidR="003D2BF2" w:rsidRDefault="003D2BF2" w:rsidP="006C7D78">
      <w:pPr>
        <w:spacing w:after="0" w:line="240" w:lineRule="auto"/>
        <w:ind w:firstLine="720"/>
        <w:jc w:val="both"/>
        <w:rPr>
          <w:rFonts w:ascii="Arial" w:hAnsi="Arial" w:cs="Arial"/>
          <w:sz w:val="24"/>
          <w:szCs w:val="24"/>
        </w:rPr>
      </w:pPr>
    </w:p>
    <w:p w14:paraId="661AD56D" w14:textId="77777777" w:rsidR="003D2BF2" w:rsidRDefault="003D2BF2" w:rsidP="006C7D78">
      <w:pPr>
        <w:spacing w:after="0" w:line="240" w:lineRule="auto"/>
        <w:ind w:firstLine="720"/>
        <w:jc w:val="both"/>
        <w:rPr>
          <w:rFonts w:ascii="Arial" w:hAnsi="Arial" w:cs="Arial"/>
          <w:sz w:val="24"/>
          <w:szCs w:val="24"/>
        </w:rPr>
      </w:pPr>
    </w:p>
    <w:p w14:paraId="2E7AAEC9" w14:textId="77777777" w:rsidR="00993DB7" w:rsidRDefault="00993DB7" w:rsidP="006C7D78">
      <w:pPr>
        <w:spacing w:after="0" w:line="240" w:lineRule="auto"/>
        <w:ind w:firstLine="720"/>
        <w:jc w:val="both"/>
        <w:rPr>
          <w:rFonts w:ascii="Arial" w:hAnsi="Arial" w:cs="Arial"/>
          <w:sz w:val="24"/>
          <w:szCs w:val="24"/>
        </w:rPr>
      </w:pPr>
    </w:p>
    <w:p w14:paraId="339015FC" w14:textId="77777777" w:rsidR="00DB4B5D" w:rsidRDefault="00DB4B5D" w:rsidP="006C7D78">
      <w:pPr>
        <w:spacing w:after="0" w:line="240" w:lineRule="auto"/>
        <w:ind w:firstLine="720"/>
        <w:jc w:val="both"/>
        <w:rPr>
          <w:rFonts w:ascii="Arial" w:hAnsi="Arial" w:cs="Arial"/>
          <w:sz w:val="24"/>
          <w:szCs w:val="24"/>
        </w:rPr>
      </w:pPr>
    </w:p>
    <w:p w14:paraId="39A82A88" w14:textId="77777777" w:rsidR="00BC0FE3" w:rsidRPr="00E10495" w:rsidRDefault="00993DB7" w:rsidP="00E10495">
      <w:pPr>
        <w:spacing w:after="0" w:line="240" w:lineRule="auto"/>
        <w:jc w:val="center"/>
        <w:rPr>
          <w:rFonts w:ascii="Arial" w:hAnsi="Arial" w:cs="Arial"/>
          <w:b/>
          <w:sz w:val="24"/>
          <w:szCs w:val="24"/>
        </w:rPr>
      </w:pPr>
      <w:r w:rsidRPr="00993DB7">
        <w:rPr>
          <w:rFonts w:ascii="Arial" w:hAnsi="Arial" w:cs="Arial"/>
          <w:b/>
          <w:sz w:val="24"/>
          <w:szCs w:val="24"/>
        </w:rPr>
        <w:t xml:space="preserve">Figure 2. </w:t>
      </w:r>
      <w:r w:rsidRPr="00A82A64">
        <w:rPr>
          <w:rFonts w:ascii="Arial" w:hAnsi="Arial" w:cs="Arial"/>
          <w:sz w:val="24"/>
          <w:szCs w:val="24"/>
        </w:rPr>
        <w:t>Image Recognition Model</w:t>
      </w:r>
    </w:p>
    <w:p w14:paraId="03746FE9" w14:textId="77777777" w:rsidR="00790F42" w:rsidRDefault="008360C6" w:rsidP="006C7D78">
      <w:pPr>
        <w:spacing w:after="0" w:line="240" w:lineRule="auto"/>
        <w:ind w:firstLine="720"/>
        <w:jc w:val="both"/>
        <w:rPr>
          <w:rFonts w:ascii="Arial" w:hAnsi="Arial" w:cs="Arial"/>
          <w:sz w:val="24"/>
          <w:szCs w:val="24"/>
        </w:rPr>
      </w:pPr>
      <w:r>
        <w:rPr>
          <w:noProof/>
        </w:rPr>
        <w:drawing>
          <wp:anchor distT="0" distB="0" distL="114300" distR="114300" simplePos="0" relativeHeight="251662336" behindDoc="1" locked="0" layoutInCell="1" allowOverlap="1" wp14:anchorId="60F2B2A9" wp14:editId="190EC653">
            <wp:simplePos x="0" y="0"/>
            <wp:positionH relativeFrom="margin">
              <wp:align>center</wp:align>
            </wp:positionH>
            <wp:positionV relativeFrom="paragraph">
              <wp:posOffset>421640</wp:posOffset>
            </wp:positionV>
            <wp:extent cx="1563131" cy="1563131"/>
            <wp:effectExtent l="0" t="0" r="0" b="0"/>
            <wp:wrapNone/>
            <wp:docPr id="3" name="Picture 3" descr="Buy 5V Dual Channel Relay Module with Optocoupler Online at Rob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5V Dual Channel Relay Module with Optocoupler Online at Robu.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131" cy="1563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42" w:rsidRPr="00790F42">
        <w:rPr>
          <w:rFonts w:ascii="Arial" w:hAnsi="Arial" w:cs="Arial"/>
          <w:sz w:val="24"/>
          <w:szCs w:val="24"/>
        </w:rPr>
        <w:t>SPDT 5 V relay modules were used to isolate the low-voltage control circuitry from</w:t>
      </w:r>
      <w:r w:rsidR="00007E0B">
        <w:rPr>
          <w:rFonts w:ascii="Arial" w:hAnsi="Arial" w:cs="Arial"/>
          <w:sz w:val="24"/>
          <w:szCs w:val="24"/>
        </w:rPr>
        <w:t xml:space="preserve"> the high-current 12 V centrifugal</w:t>
      </w:r>
      <w:r w:rsidR="00790F42" w:rsidRPr="00790F42">
        <w:rPr>
          <w:rFonts w:ascii="Arial" w:hAnsi="Arial" w:cs="Arial"/>
          <w:sz w:val="24"/>
          <w:szCs w:val="24"/>
        </w:rPr>
        <w:t xml:space="preserve"> pump. These relays allowed safe and reliable switching during pump activation while protecting sensitive electronic components.</w:t>
      </w:r>
    </w:p>
    <w:p w14:paraId="24F60295" w14:textId="77777777" w:rsidR="006C7D78" w:rsidRPr="00790F42" w:rsidRDefault="006C7D78" w:rsidP="006C7D78">
      <w:pPr>
        <w:spacing w:after="0" w:line="240" w:lineRule="auto"/>
        <w:ind w:firstLine="720"/>
        <w:jc w:val="both"/>
        <w:rPr>
          <w:rFonts w:ascii="Arial" w:hAnsi="Arial" w:cs="Arial"/>
          <w:sz w:val="24"/>
          <w:szCs w:val="24"/>
        </w:rPr>
      </w:pPr>
    </w:p>
    <w:p w14:paraId="0CCDC5CE" w14:textId="77777777" w:rsidR="008360C6" w:rsidRDefault="008360C6" w:rsidP="006C7D78">
      <w:pPr>
        <w:spacing w:after="0" w:line="240" w:lineRule="auto"/>
        <w:ind w:firstLine="720"/>
        <w:jc w:val="both"/>
        <w:rPr>
          <w:rFonts w:ascii="Arial" w:hAnsi="Arial" w:cs="Arial"/>
          <w:sz w:val="24"/>
          <w:szCs w:val="24"/>
        </w:rPr>
      </w:pPr>
    </w:p>
    <w:p w14:paraId="4D2A21BD" w14:textId="77777777" w:rsidR="008360C6" w:rsidRDefault="008360C6" w:rsidP="006C7D78">
      <w:pPr>
        <w:spacing w:after="0" w:line="240" w:lineRule="auto"/>
        <w:ind w:firstLine="720"/>
        <w:jc w:val="both"/>
        <w:rPr>
          <w:rFonts w:ascii="Arial" w:hAnsi="Arial" w:cs="Arial"/>
          <w:sz w:val="24"/>
          <w:szCs w:val="24"/>
        </w:rPr>
      </w:pPr>
    </w:p>
    <w:p w14:paraId="645D2873" w14:textId="77777777" w:rsidR="008360C6" w:rsidRDefault="008360C6" w:rsidP="006C7D78">
      <w:pPr>
        <w:spacing w:after="0" w:line="240" w:lineRule="auto"/>
        <w:ind w:firstLine="720"/>
        <w:jc w:val="both"/>
        <w:rPr>
          <w:rFonts w:ascii="Arial" w:hAnsi="Arial" w:cs="Arial"/>
          <w:sz w:val="24"/>
          <w:szCs w:val="24"/>
        </w:rPr>
      </w:pPr>
    </w:p>
    <w:p w14:paraId="64E5A6FB" w14:textId="77777777" w:rsidR="008360C6" w:rsidRDefault="008360C6" w:rsidP="00BC0FE3">
      <w:pPr>
        <w:spacing w:after="0" w:line="240" w:lineRule="auto"/>
        <w:ind w:firstLine="720"/>
        <w:jc w:val="center"/>
        <w:rPr>
          <w:rFonts w:ascii="Arial" w:hAnsi="Arial" w:cs="Arial"/>
          <w:sz w:val="24"/>
          <w:szCs w:val="24"/>
        </w:rPr>
      </w:pPr>
    </w:p>
    <w:p w14:paraId="5943D7E7" w14:textId="77777777" w:rsidR="003D2BF2" w:rsidRDefault="003D2BF2" w:rsidP="006C7D78">
      <w:pPr>
        <w:spacing w:after="0" w:line="240" w:lineRule="auto"/>
        <w:ind w:firstLine="720"/>
        <w:jc w:val="both"/>
        <w:rPr>
          <w:rFonts w:ascii="Arial" w:hAnsi="Arial" w:cs="Arial"/>
          <w:sz w:val="24"/>
          <w:szCs w:val="24"/>
        </w:rPr>
      </w:pPr>
    </w:p>
    <w:p w14:paraId="1ABEA844" w14:textId="77777777" w:rsidR="008360C6" w:rsidRPr="008360C6" w:rsidRDefault="008360C6" w:rsidP="008360C6">
      <w:pPr>
        <w:spacing w:after="0" w:line="240" w:lineRule="auto"/>
        <w:jc w:val="center"/>
        <w:rPr>
          <w:rFonts w:ascii="Arial" w:hAnsi="Arial" w:cs="Arial"/>
          <w:b/>
          <w:sz w:val="24"/>
          <w:szCs w:val="24"/>
        </w:rPr>
      </w:pPr>
      <w:r w:rsidRPr="008360C6">
        <w:rPr>
          <w:rFonts w:ascii="Arial" w:hAnsi="Arial" w:cs="Arial"/>
          <w:b/>
          <w:sz w:val="24"/>
          <w:szCs w:val="24"/>
        </w:rPr>
        <w:t xml:space="preserve">Figure </w:t>
      </w:r>
      <w:r w:rsidR="00507C00">
        <w:rPr>
          <w:rFonts w:ascii="Arial" w:hAnsi="Arial" w:cs="Arial"/>
          <w:b/>
          <w:sz w:val="24"/>
          <w:szCs w:val="24"/>
        </w:rPr>
        <w:t>3</w:t>
      </w:r>
      <w:r w:rsidRPr="008360C6">
        <w:rPr>
          <w:rFonts w:ascii="Arial" w:hAnsi="Arial" w:cs="Arial"/>
          <w:b/>
          <w:sz w:val="24"/>
          <w:szCs w:val="24"/>
        </w:rPr>
        <w:t>.</w:t>
      </w:r>
      <w:r w:rsidRPr="00A82A64">
        <w:rPr>
          <w:rFonts w:ascii="Arial" w:hAnsi="Arial" w:cs="Arial"/>
          <w:sz w:val="24"/>
          <w:szCs w:val="24"/>
        </w:rPr>
        <w:t xml:space="preserve"> SPDT Relay Module</w:t>
      </w:r>
    </w:p>
    <w:p w14:paraId="1F49E909" w14:textId="77777777" w:rsidR="008360C6" w:rsidRDefault="008360C6" w:rsidP="006C7D78">
      <w:pPr>
        <w:spacing w:after="0" w:line="240" w:lineRule="auto"/>
        <w:ind w:firstLine="720"/>
        <w:jc w:val="both"/>
        <w:rPr>
          <w:rFonts w:ascii="Arial" w:hAnsi="Arial" w:cs="Arial"/>
          <w:sz w:val="24"/>
          <w:szCs w:val="24"/>
        </w:rPr>
      </w:pPr>
    </w:p>
    <w:p w14:paraId="717DB7D0" w14:textId="77777777" w:rsidR="00790F42" w:rsidRDefault="008360C6" w:rsidP="006C7D78">
      <w:pPr>
        <w:spacing w:after="0" w:line="240" w:lineRule="auto"/>
        <w:ind w:firstLine="720"/>
        <w:jc w:val="both"/>
        <w:rPr>
          <w:rFonts w:ascii="Arial" w:hAnsi="Arial" w:cs="Arial"/>
          <w:sz w:val="24"/>
          <w:szCs w:val="24"/>
        </w:rPr>
      </w:pPr>
      <w:r>
        <w:rPr>
          <w:noProof/>
        </w:rPr>
        <w:drawing>
          <wp:anchor distT="0" distB="0" distL="114300" distR="114300" simplePos="0" relativeHeight="251663360" behindDoc="1" locked="0" layoutInCell="1" allowOverlap="1" wp14:anchorId="4BCA6F17" wp14:editId="3014984D">
            <wp:simplePos x="0" y="0"/>
            <wp:positionH relativeFrom="page">
              <wp:align>center</wp:align>
            </wp:positionH>
            <wp:positionV relativeFrom="paragraph">
              <wp:posOffset>452948</wp:posOffset>
            </wp:positionV>
            <wp:extent cx="1701579" cy="1701579"/>
            <wp:effectExtent l="342900" t="342900" r="299085" b="356235"/>
            <wp:wrapNone/>
            <wp:docPr id="4" name="Picture 4" descr="Dc 12v Mini Submersible Pump Compact Mini Water Pump Low Power Consumption  Easy To Install For Small Fountain Aquarium - Rs3691 at ₹ 145.00 | Water  Pumps | ID: 285523550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 12v Mini Submersible Pump Compact Mini Water Pump Low Power Consumption  Easy To Install For Small Fountain Aquarium - Rs3691 at ₹ 145.00 | Water  Pumps | ID: 28552355057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361339">
                      <a:off x="0" y="0"/>
                      <a:ext cx="1701579" cy="17015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 12 V DC centrifugal</w:t>
      </w:r>
      <w:r w:rsidR="00790F42" w:rsidRPr="00790F42">
        <w:rPr>
          <w:rFonts w:ascii="Arial" w:hAnsi="Arial" w:cs="Arial"/>
          <w:sz w:val="24"/>
          <w:szCs w:val="24"/>
        </w:rPr>
        <w:t xml:space="preserve"> pump functioned as the pesticide delivery mechanism. The pump was calibrated to dispense approximately 250 ml of pesticide per activation to ensure consistent and controlled application. A spray nozzle was attached to direct </w:t>
      </w:r>
      <w:r w:rsidR="00C57E32">
        <w:rPr>
          <w:rFonts w:ascii="Arial" w:hAnsi="Arial" w:cs="Arial"/>
          <w:sz w:val="24"/>
          <w:szCs w:val="24"/>
        </w:rPr>
        <w:t xml:space="preserve">the </w:t>
      </w:r>
      <w:r w:rsidR="00790F42" w:rsidRPr="00790F42">
        <w:rPr>
          <w:rFonts w:ascii="Arial" w:hAnsi="Arial" w:cs="Arial"/>
          <w:sz w:val="24"/>
          <w:szCs w:val="24"/>
        </w:rPr>
        <w:t>pesticide precisely toward the detected pest area.</w:t>
      </w:r>
    </w:p>
    <w:p w14:paraId="7F019394" w14:textId="77777777" w:rsidR="008360C6" w:rsidRDefault="008360C6" w:rsidP="008360C6">
      <w:pPr>
        <w:spacing w:after="0" w:line="240" w:lineRule="auto"/>
        <w:jc w:val="both"/>
        <w:rPr>
          <w:rFonts w:ascii="Arial" w:hAnsi="Arial" w:cs="Arial"/>
          <w:sz w:val="24"/>
          <w:szCs w:val="24"/>
        </w:rPr>
      </w:pPr>
    </w:p>
    <w:p w14:paraId="7A87A00E" w14:textId="77777777" w:rsidR="008360C6" w:rsidRDefault="008360C6" w:rsidP="008360C6">
      <w:pPr>
        <w:spacing w:after="0" w:line="240" w:lineRule="auto"/>
        <w:jc w:val="both"/>
        <w:rPr>
          <w:rFonts w:ascii="Arial" w:hAnsi="Arial" w:cs="Arial"/>
          <w:sz w:val="24"/>
          <w:szCs w:val="24"/>
        </w:rPr>
      </w:pPr>
    </w:p>
    <w:p w14:paraId="40142CB3" w14:textId="77777777" w:rsidR="008360C6" w:rsidRDefault="00B34A24" w:rsidP="00B34A24">
      <w:pPr>
        <w:tabs>
          <w:tab w:val="left" w:pos="3556"/>
        </w:tabs>
        <w:spacing w:after="0" w:line="240" w:lineRule="auto"/>
        <w:jc w:val="both"/>
        <w:rPr>
          <w:rFonts w:ascii="Arial" w:hAnsi="Arial" w:cs="Arial"/>
          <w:sz w:val="24"/>
          <w:szCs w:val="24"/>
        </w:rPr>
      </w:pPr>
      <w:r>
        <w:rPr>
          <w:rFonts w:ascii="Arial" w:hAnsi="Arial" w:cs="Arial"/>
          <w:sz w:val="24"/>
          <w:szCs w:val="24"/>
        </w:rPr>
        <w:tab/>
      </w:r>
    </w:p>
    <w:p w14:paraId="6103B35B" w14:textId="77777777" w:rsidR="008360C6" w:rsidRDefault="008360C6" w:rsidP="008360C6">
      <w:pPr>
        <w:spacing w:after="0" w:line="240" w:lineRule="auto"/>
        <w:jc w:val="both"/>
        <w:rPr>
          <w:rFonts w:ascii="Arial" w:hAnsi="Arial" w:cs="Arial"/>
          <w:sz w:val="24"/>
          <w:szCs w:val="24"/>
        </w:rPr>
      </w:pPr>
    </w:p>
    <w:p w14:paraId="66048C36" w14:textId="77777777" w:rsidR="008360C6" w:rsidRDefault="008360C6" w:rsidP="008360C6">
      <w:pPr>
        <w:spacing w:after="0" w:line="240" w:lineRule="auto"/>
        <w:jc w:val="both"/>
        <w:rPr>
          <w:rFonts w:ascii="Arial" w:hAnsi="Arial" w:cs="Arial"/>
          <w:sz w:val="24"/>
          <w:szCs w:val="24"/>
        </w:rPr>
      </w:pPr>
    </w:p>
    <w:p w14:paraId="5783F1DF" w14:textId="77777777" w:rsidR="00B34A24" w:rsidRDefault="00B34A24" w:rsidP="008360C6">
      <w:pPr>
        <w:spacing w:after="0" w:line="240" w:lineRule="auto"/>
        <w:jc w:val="center"/>
        <w:rPr>
          <w:rFonts w:ascii="Arial" w:hAnsi="Arial" w:cs="Arial"/>
          <w:b/>
          <w:sz w:val="24"/>
          <w:szCs w:val="24"/>
        </w:rPr>
      </w:pPr>
    </w:p>
    <w:p w14:paraId="7BE2D452" w14:textId="77777777" w:rsidR="008360C6" w:rsidRPr="008360C6" w:rsidRDefault="008360C6" w:rsidP="008360C6">
      <w:pPr>
        <w:spacing w:after="0" w:line="240" w:lineRule="auto"/>
        <w:jc w:val="center"/>
        <w:rPr>
          <w:rFonts w:ascii="Arial" w:hAnsi="Arial" w:cs="Arial"/>
          <w:b/>
          <w:sz w:val="24"/>
          <w:szCs w:val="24"/>
        </w:rPr>
      </w:pPr>
      <w:r w:rsidRPr="008360C6">
        <w:rPr>
          <w:rFonts w:ascii="Arial" w:hAnsi="Arial" w:cs="Arial"/>
          <w:b/>
          <w:sz w:val="24"/>
          <w:szCs w:val="24"/>
        </w:rPr>
        <w:t xml:space="preserve">Figure </w:t>
      </w:r>
      <w:r w:rsidR="00507C00">
        <w:rPr>
          <w:rFonts w:ascii="Arial" w:hAnsi="Arial" w:cs="Arial"/>
          <w:b/>
          <w:sz w:val="24"/>
          <w:szCs w:val="24"/>
        </w:rPr>
        <w:t>4</w:t>
      </w:r>
      <w:r w:rsidRPr="008360C6">
        <w:rPr>
          <w:rFonts w:ascii="Arial" w:hAnsi="Arial" w:cs="Arial"/>
          <w:b/>
          <w:sz w:val="24"/>
          <w:szCs w:val="24"/>
        </w:rPr>
        <w:t xml:space="preserve">. </w:t>
      </w:r>
      <w:r w:rsidRPr="00A82A64">
        <w:rPr>
          <w:rFonts w:ascii="Arial" w:hAnsi="Arial" w:cs="Arial"/>
          <w:sz w:val="24"/>
          <w:szCs w:val="24"/>
        </w:rPr>
        <w:t>DC Centrifugal Pump</w:t>
      </w:r>
    </w:p>
    <w:p w14:paraId="47F84599" w14:textId="77777777" w:rsidR="00BC0FE3" w:rsidRDefault="00BC0FE3" w:rsidP="006C7D78">
      <w:pPr>
        <w:spacing w:after="0" w:line="240" w:lineRule="auto"/>
        <w:ind w:firstLine="720"/>
        <w:jc w:val="both"/>
        <w:rPr>
          <w:rFonts w:ascii="Arial" w:hAnsi="Arial" w:cs="Arial"/>
          <w:sz w:val="24"/>
          <w:szCs w:val="24"/>
        </w:rPr>
      </w:pPr>
    </w:p>
    <w:p w14:paraId="1A92E982" w14:textId="77777777" w:rsidR="00790F42" w:rsidRPr="00790F42" w:rsidRDefault="00790F42" w:rsidP="006C7D78">
      <w:pPr>
        <w:spacing w:after="0" w:line="240" w:lineRule="auto"/>
        <w:ind w:firstLine="720"/>
        <w:jc w:val="both"/>
        <w:rPr>
          <w:rFonts w:ascii="Arial" w:hAnsi="Arial" w:cs="Arial"/>
          <w:sz w:val="24"/>
          <w:szCs w:val="24"/>
        </w:rPr>
      </w:pPr>
      <w:r w:rsidRPr="00790F42">
        <w:rPr>
          <w:rFonts w:ascii="Arial" w:hAnsi="Arial" w:cs="Arial"/>
          <w:sz w:val="24"/>
          <w:szCs w:val="24"/>
        </w:rPr>
        <w:t>The power subsystem consisted of a solar panel, a solar charge controller, and a 12 V VRLA battery. This configuration provided stable and continuous power for off-grid operation while preventing overcharging and deep battery discharge. A metal frame and weather-resistant enclosure supported and protected the electronic and mechanical components during outdoor deployment.</w:t>
      </w:r>
    </w:p>
    <w:p w14:paraId="1114DB6C" w14:textId="77777777" w:rsidR="00790F42" w:rsidRDefault="00007E0B" w:rsidP="00790F42">
      <w:pPr>
        <w:spacing w:after="0" w:line="240" w:lineRule="auto"/>
        <w:jc w:val="both"/>
        <w:rPr>
          <w:rFonts w:ascii="Arial" w:hAnsi="Arial" w:cs="Arial"/>
          <w:sz w:val="24"/>
          <w:szCs w:val="24"/>
        </w:rPr>
      </w:pPr>
      <w:r>
        <w:rPr>
          <w:noProof/>
        </w:rPr>
        <w:drawing>
          <wp:anchor distT="0" distB="0" distL="114300" distR="114300" simplePos="0" relativeHeight="251673600" behindDoc="1" locked="0" layoutInCell="1" allowOverlap="1" wp14:anchorId="706528CC" wp14:editId="73DAFE49">
            <wp:simplePos x="0" y="0"/>
            <wp:positionH relativeFrom="column">
              <wp:posOffset>4015708</wp:posOffset>
            </wp:positionH>
            <wp:positionV relativeFrom="paragraph">
              <wp:posOffset>67651</wp:posOffset>
            </wp:positionV>
            <wp:extent cx="1083501" cy="1304986"/>
            <wp:effectExtent l="3492" t="0" r="6033" b="6032"/>
            <wp:wrapNone/>
            <wp:docPr id="14" name="Picture 14" descr="Buy Online Solar Panel 250Watts 24V Poly Luminous from GZ Industrial  Supplies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y Online Solar Panel 250Watts 24V Poly Luminous from GZ Industrial  Supplies Nige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92118" cy="1315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0795222" wp14:editId="4950A3D7">
            <wp:simplePos x="0" y="0"/>
            <wp:positionH relativeFrom="margin">
              <wp:posOffset>377884</wp:posOffset>
            </wp:positionH>
            <wp:positionV relativeFrom="paragraph">
              <wp:posOffset>109855</wp:posOffset>
            </wp:positionV>
            <wp:extent cx="1383527" cy="1290907"/>
            <wp:effectExtent l="0" t="0" r="7620" b="5080"/>
            <wp:wrapNone/>
            <wp:docPr id="5" name="Picture 5" descr="Power Kingdom 12V 5Ah 20hr Battery 12 Volts 5 Ampere UPS replaces 12V 4.5Ah  4.5A Battery | Lazada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 Kingdom 12V 5Ah 20hr Battery 12 Volts 5 Ampere UPS replaces 12V 4.5Ah  4.5A Battery | Lazada P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527" cy="1290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284BD" w14:textId="77777777" w:rsidR="00B34A24" w:rsidRPr="00790F42" w:rsidRDefault="00007E0B" w:rsidP="00790F42">
      <w:pPr>
        <w:spacing w:after="0" w:line="240" w:lineRule="auto"/>
        <w:jc w:val="both"/>
        <w:rPr>
          <w:rFonts w:ascii="Arial" w:hAnsi="Arial" w:cs="Arial"/>
          <w:sz w:val="24"/>
          <w:szCs w:val="24"/>
        </w:rPr>
      </w:pPr>
      <w:r>
        <w:rPr>
          <w:noProof/>
        </w:rPr>
        <w:drawing>
          <wp:anchor distT="0" distB="0" distL="114300" distR="114300" simplePos="0" relativeHeight="251672576" behindDoc="1" locked="0" layoutInCell="1" allowOverlap="1" wp14:anchorId="0FC3C765" wp14:editId="64C51434">
            <wp:simplePos x="0" y="0"/>
            <wp:positionH relativeFrom="margin">
              <wp:align>center</wp:align>
            </wp:positionH>
            <wp:positionV relativeFrom="paragraph">
              <wp:posOffset>5715</wp:posOffset>
            </wp:positionV>
            <wp:extent cx="1775460" cy="1043940"/>
            <wp:effectExtent l="0" t="0" r="0" b="3810"/>
            <wp:wrapNone/>
            <wp:docPr id="13" name="Picture 13" descr="Solar Charger Controller 20A Solar Panel Charger Controller 12V Solar  Controller Regulator LED Bluetooth Battery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Charger Controller 20A Solar Panel Charger Controller 12V Solar  Controller Regulator LED Bluetooth Battery Moni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46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43F0" w14:textId="77777777" w:rsidR="00B34A24" w:rsidRDefault="00B34A24" w:rsidP="00790F42">
      <w:pPr>
        <w:spacing w:after="0" w:line="240" w:lineRule="auto"/>
        <w:jc w:val="both"/>
        <w:rPr>
          <w:rFonts w:ascii="Arial" w:hAnsi="Arial" w:cs="Arial"/>
          <w:b/>
          <w:sz w:val="24"/>
          <w:szCs w:val="24"/>
        </w:rPr>
      </w:pPr>
    </w:p>
    <w:p w14:paraId="320A4300" w14:textId="77777777" w:rsidR="00B34A24" w:rsidRDefault="00B34A24" w:rsidP="00790F42">
      <w:pPr>
        <w:spacing w:after="0" w:line="240" w:lineRule="auto"/>
        <w:jc w:val="both"/>
        <w:rPr>
          <w:rFonts w:ascii="Arial" w:hAnsi="Arial" w:cs="Arial"/>
          <w:b/>
          <w:sz w:val="24"/>
          <w:szCs w:val="24"/>
        </w:rPr>
      </w:pPr>
    </w:p>
    <w:p w14:paraId="4EB937BB" w14:textId="77777777" w:rsidR="00B34A24" w:rsidRDefault="00B34A24" w:rsidP="00790F42">
      <w:pPr>
        <w:spacing w:after="0" w:line="240" w:lineRule="auto"/>
        <w:jc w:val="both"/>
        <w:rPr>
          <w:rFonts w:ascii="Arial" w:hAnsi="Arial" w:cs="Arial"/>
          <w:b/>
          <w:sz w:val="24"/>
          <w:szCs w:val="24"/>
        </w:rPr>
      </w:pPr>
    </w:p>
    <w:p w14:paraId="329BEDE1" w14:textId="77777777" w:rsidR="00B34A24" w:rsidRDefault="00B34A24" w:rsidP="00790F42">
      <w:pPr>
        <w:spacing w:after="0" w:line="240" w:lineRule="auto"/>
        <w:jc w:val="both"/>
        <w:rPr>
          <w:rFonts w:ascii="Arial" w:hAnsi="Arial" w:cs="Arial"/>
          <w:b/>
          <w:sz w:val="24"/>
          <w:szCs w:val="24"/>
        </w:rPr>
      </w:pPr>
    </w:p>
    <w:p w14:paraId="2301AEA0" w14:textId="77777777" w:rsidR="00B34A24" w:rsidRDefault="00B34A24" w:rsidP="00790F42">
      <w:pPr>
        <w:spacing w:after="0" w:line="240" w:lineRule="auto"/>
        <w:jc w:val="both"/>
        <w:rPr>
          <w:rFonts w:ascii="Arial" w:hAnsi="Arial" w:cs="Arial"/>
          <w:b/>
          <w:sz w:val="24"/>
          <w:szCs w:val="24"/>
        </w:rPr>
      </w:pPr>
    </w:p>
    <w:p w14:paraId="1294FA75" w14:textId="77777777" w:rsidR="00B34A24" w:rsidRDefault="00B34A24" w:rsidP="00790F42">
      <w:pPr>
        <w:spacing w:after="0" w:line="240" w:lineRule="auto"/>
        <w:jc w:val="both"/>
        <w:rPr>
          <w:rFonts w:ascii="Arial" w:hAnsi="Arial" w:cs="Arial"/>
          <w:b/>
          <w:sz w:val="24"/>
          <w:szCs w:val="24"/>
        </w:rPr>
      </w:pPr>
    </w:p>
    <w:p w14:paraId="7859152B" w14:textId="77777777" w:rsidR="00B34A24" w:rsidRDefault="00B34A24" w:rsidP="00B34A24">
      <w:pPr>
        <w:spacing w:after="0" w:line="240" w:lineRule="auto"/>
        <w:jc w:val="center"/>
        <w:rPr>
          <w:rFonts w:ascii="Arial" w:hAnsi="Arial" w:cs="Arial"/>
          <w:b/>
          <w:sz w:val="24"/>
          <w:szCs w:val="24"/>
        </w:rPr>
      </w:pPr>
      <w:r>
        <w:rPr>
          <w:rFonts w:ascii="Arial" w:hAnsi="Arial" w:cs="Arial"/>
          <w:b/>
          <w:sz w:val="24"/>
          <w:szCs w:val="24"/>
        </w:rPr>
        <w:t xml:space="preserve">Figure </w:t>
      </w:r>
      <w:r w:rsidR="00507C00">
        <w:rPr>
          <w:rFonts w:ascii="Arial" w:hAnsi="Arial" w:cs="Arial"/>
          <w:b/>
          <w:sz w:val="24"/>
          <w:szCs w:val="24"/>
        </w:rPr>
        <w:t>5</w:t>
      </w:r>
      <w:r>
        <w:rPr>
          <w:rFonts w:ascii="Arial" w:hAnsi="Arial" w:cs="Arial"/>
          <w:b/>
          <w:sz w:val="24"/>
          <w:szCs w:val="24"/>
        </w:rPr>
        <w:t xml:space="preserve">. </w:t>
      </w:r>
      <w:r w:rsidR="00007E0B">
        <w:rPr>
          <w:rFonts w:ascii="Arial" w:hAnsi="Arial" w:cs="Arial"/>
          <w:sz w:val="24"/>
          <w:szCs w:val="24"/>
        </w:rPr>
        <w:t>Power Subsystem</w:t>
      </w:r>
    </w:p>
    <w:p w14:paraId="0C8E1B72" w14:textId="77777777" w:rsidR="00B34A24" w:rsidRDefault="00B34A24" w:rsidP="00B34A24">
      <w:pPr>
        <w:spacing w:after="0" w:line="240" w:lineRule="auto"/>
        <w:jc w:val="center"/>
        <w:rPr>
          <w:rFonts w:ascii="Arial" w:hAnsi="Arial" w:cs="Arial"/>
          <w:b/>
          <w:sz w:val="24"/>
          <w:szCs w:val="24"/>
        </w:rPr>
      </w:pPr>
    </w:p>
    <w:p w14:paraId="42BF8B9A" w14:textId="77777777" w:rsidR="003D2BF2" w:rsidRDefault="003D2BF2" w:rsidP="00790F42">
      <w:pPr>
        <w:spacing w:after="0" w:line="240" w:lineRule="auto"/>
        <w:jc w:val="both"/>
        <w:rPr>
          <w:rFonts w:ascii="Arial" w:hAnsi="Arial" w:cs="Arial"/>
          <w:b/>
          <w:sz w:val="24"/>
          <w:szCs w:val="24"/>
        </w:rPr>
      </w:pPr>
    </w:p>
    <w:p w14:paraId="495B6CB6" w14:textId="77777777" w:rsidR="00993DB7" w:rsidRDefault="00993DB7" w:rsidP="00993DB7">
      <w:pPr>
        <w:spacing w:after="0" w:line="240" w:lineRule="auto"/>
        <w:jc w:val="both"/>
        <w:rPr>
          <w:rFonts w:ascii="Arial" w:hAnsi="Arial" w:cs="Arial"/>
          <w:b/>
          <w:sz w:val="24"/>
          <w:szCs w:val="24"/>
        </w:rPr>
      </w:pPr>
      <w:r>
        <w:rPr>
          <w:rFonts w:ascii="Arial" w:hAnsi="Arial" w:cs="Arial"/>
          <w:b/>
          <w:sz w:val="24"/>
          <w:szCs w:val="24"/>
        </w:rPr>
        <w:t>Procedures</w:t>
      </w:r>
    </w:p>
    <w:p w14:paraId="53664CD2" w14:textId="77777777" w:rsidR="00993DB7" w:rsidRDefault="00993DB7" w:rsidP="00993DB7">
      <w:pPr>
        <w:spacing w:after="0" w:line="240" w:lineRule="auto"/>
        <w:ind w:firstLine="720"/>
        <w:jc w:val="both"/>
        <w:rPr>
          <w:rFonts w:ascii="Arial" w:hAnsi="Arial" w:cs="Arial"/>
          <w:sz w:val="24"/>
          <w:szCs w:val="24"/>
        </w:rPr>
      </w:pPr>
      <w:r w:rsidRPr="00993DB7">
        <w:rPr>
          <w:rFonts w:ascii="Arial" w:hAnsi="Arial" w:cs="Arial"/>
          <w:sz w:val="24"/>
          <w:szCs w:val="24"/>
        </w:rPr>
        <w:t>The procedure began with the development of the image-recognition model using the Edge Impulse platform. Images of Golden Apple Snails were collected from actual rice field conditions under varying lighting intensities, backgrounds, and orientations to improve model robustness. The images were manually labeled and iteratively trained and validated until stable detection accuracy and minimal false activations were achieved. The finalized model was then deployed to the ESP32-CAM to enable on-device, real-time pest detection.</w:t>
      </w:r>
    </w:p>
    <w:p w14:paraId="169DF1CD" w14:textId="77777777" w:rsidR="009366AC" w:rsidRPr="009366AC" w:rsidRDefault="009366AC" w:rsidP="00993DB7">
      <w:pPr>
        <w:spacing w:after="0" w:line="240" w:lineRule="auto"/>
        <w:ind w:firstLine="720"/>
        <w:jc w:val="both"/>
        <w:rPr>
          <w:rFonts w:ascii="Arial" w:hAnsi="Arial" w:cs="Arial"/>
          <w:sz w:val="24"/>
          <w:szCs w:val="24"/>
        </w:rPr>
      </w:pPr>
      <w:r>
        <w:rPr>
          <w:rFonts w:ascii="Arial" w:hAnsi="Arial" w:cs="Arial"/>
          <w:sz w:val="24"/>
          <w:szCs w:val="24"/>
        </w:rPr>
        <w:t>The sys</w:t>
      </w:r>
      <w:r w:rsidR="00A16D8D">
        <w:rPr>
          <w:rFonts w:ascii="Arial" w:hAnsi="Arial" w:cs="Arial"/>
          <w:sz w:val="24"/>
          <w:szCs w:val="24"/>
        </w:rPr>
        <w:t xml:space="preserve">tem </w:t>
      </w:r>
      <w:r w:rsidRPr="009366AC">
        <w:rPr>
          <w:rFonts w:ascii="Arial" w:hAnsi="Arial" w:cs="Arial"/>
          <w:sz w:val="24"/>
          <w:szCs w:val="24"/>
        </w:rPr>
        <w:t xml:space="preserve">was </w:t>
      </w:r>
      <w:r w:rsidR="00A16D8D">
        <w:rPr>
          <w:rFonts w:ascii="Arial" w:hAnsi="Arial" w:cs="Arial"/>
          <w:sz w:val="24"/>
          <w:szCs w:val="24"/>
        </w:rPr>
        <w:t xml:space="preserve">then </w:t>
      </w:r>
      <w:r w:rsidRPr="009366AC">
        <w:rPr>
          <w:rFonts w:ascii="Arial" w:hAnsi="Arial" w:cs="Arial"/>
          <w:sz w:val="24"/>
          <w:szCs w:val="24"/>
        </w:rPr>
        <w:t>programmed using the Arduino Integrated Development Environment (IDE), which allowed the ESP32-CAM microcontroller to integrate image processing, pest detection, and spray actuation into a single autonomous system. After training and optimizing the Golden Apple Snail recognition model on the Edge Impulse platform, the model was embedded into the ESP32-CAM firmware, enabling real-time, on-device inference without reliance on external networks. The code managed continuous image capture, applied confidence thresholds to minimize false activations, and controlled SPDT relays that activated the 12 V diaphragm pumps for precise, event-driven pesticide spraying. Safety features were incorporated to prevent accidental activation during startup, avoid repeated triggering from transient detections, and monitor cumulative pesticide usage to prevent overapplication. Using Arduino IDE streamlined the development process, providing a modular, reliable, and energy-efficient system capable of autonomous pest management under real field conditions.</w:t>
      </w:r>
    </w:p>
    <w:p w14:paraId="44521353" w14:textId="77777777" w:rsidR="00993DB7" w:rsidRDefault="00993DB7" w:rsidP="00993DB7">
      <w:pPr>
        <w:spacing w:after="0" w:line="240" w:lineRule="auto"/>
        <w:ind w:firstLine="720"/>
        <w:jc w:val="both"/>
        <w:rPr>
          <w:rFonts w:ascii="Arial" w:hAnsi="Arial" w:cs="Arial"/>
          <w:b/>
          <w:sz w:val="24"/>
          <w:szCs w:val="24"/>
        </w:rPr>
      </w:pPr>
      <w:r w:rsidRPr="00993DB7">
        <w:rPr>
          <w:rFonts w:ascii="Arial" w:hAnsi="Arial" w:cs="Arial"/>
          <w:sz w:val="24"/>
          <w:szCs w:val="24"/>
        </w:rPr>
        <w:t xml:space="preserve">System assembly was conducted by interfacing the ESP32-CAM with relay modules that </w:t>
      </w:r>
      <w:r w:rsidR="00007E0B">
        <w:rPr>
          <w:rFonts w:ascii="Arial" w:hAnsi="Arial" w:cs="Arial"/>
          <w:sz w:val="24"/>
          <w:szCs w:val="24"/>
        </w:rPr>
        <w:t>controlled the 12 V DC centrifugal</w:t>
      </w:r>
      <w:r w:rsidRPr="00993DB7">
        <w:rPr>
          <w:rFonts w:ascii="Arial" w:hAnsi="Arial" w:cs="Arial"/>
          <w:sz w:val="24"/>
          <w:szCs w:val="24"/>
        </w:rPr>
        <w:t xml:space="preserve"> pump used for pesticide delivery. The spray nozzle was aligned to ensure accurate targeting of the detected pest area. A solar-powered energy subsystem composed of a solar panel, charge controller, and battery was integrated to provide continuous and autonomous operation. Preliminary testing was performed to verify system initialization, image </w:t>
      </w:r>
      <w:r w:rsidRPr="00993DB7">
        <w:rPr>
          <w:rFonts w:ascii="Arial" w:hAnsi="Arial" w:cs="Arial"/>
          <w:sz w:val="24"/>
          <w:szCs w:val="24"/>
        </w:rPr>
        <w:lastRenderedPageBreak/>
        <w:t>processing accuracy, relay switching response, programmed delay intervals, and consistency of pesticide spray volume.</w:t>
      </w:r>
    </w:p>
    <w:p w14:paraId="1BBC266E" w14:textId="77777777" w:rsidR="00993DB7" w:rsidRDefault="00993DB7" w:rsidP="00993DB7">
      <w:pPr>
        <w:spacing w:after="0" w:line="240" w:lineRule="auto"/>
        <w:ind w:firstLine="720"/>
        <w:jc w:val="both"/>
        <w:rPr>
          <w:rFonts w:ascii="Arial" w:hAnsi="Arial" w:cs="Arial"/>
          <w:b/>
          <w:sz w:val="24"/>
          <w:szCs w:val="24"/>
        </w:rPr>
      </w:pPr>
      <w:r w:rsidRPr="00993DB7">
        <w:rPr>
          <w:rFonts w:ascii="Arial" w:hAnsi="Arial" w:cs="Arial"/>
          <w:sz w:val="24"/>
          <w:szCs w:val="24"/>
        </w:rPr>
        <w:t>For field deployment, the SSPRS was installed in the experimental rice plot planted with NSIC Rc222, and the camera was positioned at an optimal height and angle to maximize crop coverage and detection accuracy. At the beginning of each trial, sixty Golden Apple Snails were introduced into both the experimental and control plots. The SSPRS continuously monitored the experimental plot and automatically activated the spraying mechanism upon confirmed pest detection, while the control plot was treated through conventional manual pesticide spraying.</w:t>
      </w:r>
    </w:p>
    <w:p w14:paraId="1C1B042F" w14:textId="77777777" w:rsidR="009366AC" w:rsidRDefault="00993DB7" w:rsidP="00BC0FE3">
      <w:pPr>
        <w:spacing w:after="0" w:line="240" w:lineRule="auto"/>
        <w:ind w:firstLine="720"/>
        <w:jc w:val="both"/>
        <w:rPr>
          <w:rFonts w:ascii="Arial" w:hAnsi="Arial" w:cs="Arial"/>
          <w:sz w:val="24"/>
          <w:szCs w:val="24"/>
        </w:rPr>
      </w:pPr>
      <w:r w:rsidRPr="00993DB7">
        <w:rPr>
          <w:rFonts w:ascii="Arial" w:hAnsi="Arial" w:cs="Arial"/>
          <w:sz w:val="24"/>
          <w:szCs w:val="24"/>
        </w:rPr>
        <w:t>Each trial was conducted for a duration of two hours. After each observation period, all remaining snails were removed from both plots to eliminate residual effects and cross-trial interference. A new batch of sixty Golden Apple Snails was then introduced for the next trial. This procedure was repeated for a total of three trials under comparable environmental conditions.</w:t>
      </w:r>
    </w:p>
    <w:p w14:paraId="537C37B8" w14:textId="77777777" w:rsidR="00993DB7" w:rsidRDefault="003D2BF2" w:rsidP="00BC0FE3">
      <w:pPr>
        <w:spacing w:after="0" w:line="240" w:lineRule="auto"/>
        <w:ind w:firstLine="720"/>
        <w:jc w:val="both"/>
        <w:rPr>
          <w:rFonts w:ascii="Arial" w:hAnsi="Arial" w:cs="Arial"/>
          <w:b/>
          <w:sz w:val="24"/>
          <w:szCs w:val="24"/>
        </w:rPr>
      </w:pPr>
      <w:r>
        <w:rPr>
          <w:rFonts w:ascii="Arial" w:hAnsi="Arial" w:cs="Arial"/>
          <w:b/>
          <w:sz w:val="24"/>
          <w:szCs w:val="24"/>
        </w:rPr>
        <w:tab/>
      </w:r>
    </w:p>
    <w:p w14:paraId="5F7273F8" w14:textId="77777777" w:rsidR="00790F42" w:rsidRPr="006C7D78" w:rsidRDefault="003D2BF2" w:rsidP="00790F42">
      <w:pPr>
        <w:spacing w:after="0" w:line="240" w:lineRule="auto"/>
        <w:jc w:val="both"/>
        <w:rPr>
          <w:rFonts w:ascii="Arial" w:hAnsi="Arial" w:cs="Arial"/>
          <w:b/>
          <w:sz w:val="24"/>
          <w:szCs w:val="24"/>
        </w:rPr>
      </w:pPr>
      <w:r>
        <w:rPr>
          <w:rFonts w:ascii="Arial" w:hAnsi="Arial" w:cs="Arial"/>
          <w:b/>
          <w:sz w:val="24"/>
          <w:szCs w:val="24"/>
        </w:rPr>
        <w:t>D</w:t>
      </w:r>
      <w:r w:rsidR="00790F42" w:rsidRPr="006C7D78">
        <w:rPr>
          <w:rFonts w:ascii="Arial" w:hAnsi="Arial" w:cs="Arial"/>
          <w:b/>
          <w:sz w:val="24"/>
          <w:szCs w:val="24"/>
        </w:rPr>
        <w:t>ata Collection and Analysis</w:t>
      </w:r>
    </w:p>
    <w:p w14:paraId="44D7E109" w14:textId="77777777" w:rsidR="00FE3377" w:rsidRPr="00FE3377" w:rsidRDefault="00507C00" w:rsidP="00FE3377">
      <w:pPr>
        <w:spacing w:after="0" w:line="240" w:lineRule="auto"/>
        <w:ind w:firstLine="720"/>
        <w:jc w:val="both"/>
        <w:rPr>
          <w:rFonts w:ascii="Arial" w:hAnsi="Arial" w:cs="Arial"/>
          <w:sz w:val="24"/>
          <w:szCs w:val="24"/>
        </w:rPr>
      </w:pPr>
      <w:r w:rsidRPr="00507C00">
        <w:rPr>
          <w:rFonts w:ascii="Arial" w:hAnsi="Arial" w:cs="Arial"/>
          <w:sz w:val="24"/>
          <w:szCs w:val="24"/>
        </w:rPr>
        <w:t>Data were collected by recording the number of Golden Apple Snails eliminated in both plots during each two-hour trial. Pest mortality percentage was calculated by dividing the number of snails eliminated by the total number introduced per trial. The mean mortality rates and corresponding standard deviations were computed to assess consistency and variability between treatments. An independent samples t-test was used to determine whether the observed difference in pest mortality between the SSPRS-assisted plot and the manually treated plot was statistically significant.</w:t>
      </w:r>
    </w:p>
    <w:p w14:paraId="28E0FE59" w14:textId="77777777" w:rsidR="00993DB7" w:rsidRDefault="00993DB7" w:rsidP="00993DB7">
      <w:pPr>
        <w:spacing w:after="0" w:line="240" w:lineRule="auto"/>
        <w:jc w:val="center"/>
        <w:rPr>
          <w:rFonts w:ascii="Arial" w:hAnsi="Arial" w:cs="Arial"/>
          <w:b/>
          <w:sz w:val="24"/>
          <w:szCs w:val="24"/>
        </w:rPr>
      </w:pPr>
    </w:p>
    <w:p w14:paraId="5A8A5B45" w14:textId="77777777" w:rsidR="00993DB7" w:rsidRDefault="00507C00" w:rsidP="00507C00">
      <w:pPr>
        <w:spacing w:after="0" w:line="240" w:lineRule="auto"/>
        <w:rPr>
          <w:rFonts w:ascii="Arial" w:hAnsi="Arial" w:cs="Arial"/>
          <w:b/>
          <w:sz w:val="24"/>
          <w:szCs w:val="24"/>
        </w:rPr>
      </w:pPr>
      <w:r w:rsidRPr="00507C00">
        <w:rPr>
          <w:rFonts w:ascii="Arial" w:hAnsi="Arial" w:cs="Arial"/>
          <w:b/>
          <w:noProof/>
          <w:sz w:val="24"/>
          <w:szCs w:val="24"/>
        </w:rPr>
        <w:drawing>
          <wp:anchor distT="0" distB="0" distL="114300" distR="114300" simplePos="0" relativeHeight="251667456" behindDoc="1" locked="0" layoutInCell="1" allowOverlap="1" wp14:anchorId="55EFD28D" wp14:editId="6C6D6102">
            <wp:simplePos x="0" y="0"/>
            <wp:positionH relativeFrom="margin">
              <wp:align>center</wp:align>
            </wp:positionH>
            <wp:positionV relativeFrom="paragraph">
              <wp:posOffset>10298</wp:posOffset>
            </wp:positionV>
            <wp:extent cx="914528" cy="857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14528" cy="857370"/>
                    </a:xfrm>
                    <a:prstGeom prst="rect">
                      <a:avLst/>
                    </a:prstGeom>
                  </pic:spPr>
                </pic:pic>
              </a:graphicData>
            </a:graphic>
          </wp:anchor>
        </w:drawing>
      </w:r>
      <w:r>
        <w:rPr>
          <w:rFonts w:ascii="Arial" w:hAnsi="Arial" w:cs="Arial"/>
          <w:b/>
          <w:sz w:val="24"/>
          <w:szCs w:val="24"/>
        </w:rPr>
        <w:t>Mean:</w:t>
      </w:r>
    </w:p>
    <w:p w14:paraId="08DC5617" w14:textId="77777777" w:rsidR="00993DB7" w:rsidRDefault="00993DB7" w:rsidP="00993DB7">
      <w:pPr>
        <w:spacing w:after="0" w:line="240" w:lineRule="auto"/>
        <w:jc w:val="center"/>
        <w:rPr>
          <w:rFonts w:ascii="Arial" w:hAnsi="Arial" w:cs="Arial"/>
          <w:b/>
          <w:sz w:val="24"/>
          <w:szCs w:val="24"/>
        </w:rPr>
      </w:pPr>
    </w:p>
    <w:p w14:paraId="07DF52AD" w14:textId="77777777" w:rsidR="00993DB7" w:rsidRDefault="00993DB7" w:rsidP="00993DB7">
      <w:pPr>
        <w:spacing w:after="0" w:line="240" w:lineRule="auto"/>
        <w:jc w:val="center"/>
        <w:rPr>
          <w:rFonts w:ascii="Arial" w:hAnsi="Arial" w:cs="Arial"/>
          <w:b/>
          <w:sz w:val="24"/>
          <w:szCs w:val="24"/>
        </w:rPr>
      </w:pPr>
    </w:p>
    <w:p w14:paraId="1D7371AB" w14:textId="77777777" w:rsidR="00993DB7" w:rsidRDefault="00993DB7" w:rsidP="00993DB7">
      <w:pPr>
        <w:spacing w:after="0" w:line="240" w:lineRule="auto"/>
        <w:jc w:val="center"/>
        <w:rPr>
          <w:rFonts w:ascii="Arial" w:hAnsi="Arial" w:cs="Arial"/>
          <w:b/>
          <w:sz w:val="24"/>
          <w:szCs w:val="24"/>
        </w:rPr>
      </w:pPr>
    </w:p>
    <w:p w14:paraId="70DC7726" w14:textId="77777777" w:rsidR="00507C00" w:rsidRDefault="00507C00" w:rsidP="00507C00">
      <w:pPr>
        <w:spacing w:after="0" w:line="240" w:lineRule="auto"/>
        <w:jc w:val="center"/>
        <w:rPr>
          <w:rFonts w:ascii="Arial" w:hAnsi="Arial" w:cs="Arial"/>
          <w:b/>
          <w:sz w:val="24"/>
          <w:szCs w:val="24"/>
        </w:rPr>
      </w:pPr>
    </w:p>
    <w:p w14:paraId="54D3D853" w14:textId="77777777" w:rsidR="00993DB7" w:rsidRDefault="00507C00" w:rsidP="00507C00">
      <w:pPr>
        <w:spacing w:after="0" w:line="240" w:lineRule="auto"/>
        <w:rPr>
          <w:rFonts w:ascii="Arial" w:hAnsi="Arial" w:cs="Arial"/>
          <w:b/>
          <w:sz w:val="24"/>
          <w:szCs w:val="24"/>
        </w:rPr>
      </w:pPr>
      <w:r>
        <w:rPr>
          <w:rFonts w:ascii="Arial" w:hAnsi="Arial" w:cs="Arial"/>
          <w:b/>
          <w:sz w:val="24"/>
          <w:szCs w:val="24"/>
        </w:rPr>
        <w:t>Mortality Rate:</w:t>
      </w:r>
    </w:p>
    <w:p w14:paraId="5E1EDB2A" w14:textId="77777777" w:rsidR="00507C00" w:rsidRPr="00507C00" w:rsidRDefault="00507C00" w:rsidP="00507C00">
      <w:pPr>
        <w:spacing w:after="0" w:line="240" w:lineRule="auto"/>
        <w:rPr>
          <w:rFonts w:ascii="Arial" w:hAnsi="Arial" w:cs="Arial"/>
          <w:sz w:val="24"/>
          <w:szCs w:val="24"/>
        </w:rPr>
      </w:pPr>
      <w:r w:rsidRPr="00507C00">
        <w:rPr>
          <w:rFonts w:ascii="Arial" w:hAnsi="Arial" w:cs="Arial"/>
          <w:noProof/>
          <w:sz w:val="24"/>
          <w:szCs w:val="24"/>
        </w:rPr>
        <w:drawing>
          <wp:anchor distT="0" distB="0" distL="114300" distR="114300" simplePos="0" relativeHeight="251668480" behindDoc="1" locked="0" layoutInCell="1" allowOverlap="1" wp14:anchorId="302B0344" wp14:editId="7D29055E">
            <wp:simplePos x="0" y="0"/>
            <wp:positionH relativeFrom="margin">
              <wp:align>center</wp:align>
            </wp:positionH>
            <wp:positionV relativeFrom="paragraph">
              <wp:posOffset>8200</wp:posOffset>
            </wp:positionV>
            <wp:extent cx="4738977" cy="540409"/>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38977" cy="540409"/>
                    </a:xfrm>
                    <a:prstGeom prst="rect">
                      <a:avLst/>
                    </a:prstGeom>
                  </pic:spPr>
                </pic:pic>
              </a:graphicData>
            </a:graphic>
          </wp:anchor>
        </w:drawing>
      </w:r>
    </w:p>
    <w:p w14:paraId="60CAD37D" w14:textId="77777777" w:rsidR="00993DB7" w:rsidRDefault="00993DB7" w:rsidP="00993DB7">
      <w:pPr>
        <w:spacing w:after="0" w:line="240" w:lineRule="auto"/>
        <w:jc w:val="center"/>
        <w:rPr>
          <w:rFonts w:ascii="Arial" w:hAnsi="Arial" w:cs="Arial"/>
          <w:b/>
          <w:sz w:val="24"/>
          <w:szCs w:val="24"/>
        </w:rPr>
      </w:pPr>
    </w:p>
    <w:p w14:paraId="60205E91" w14:textId="77777777" w:rsidR="00993DB7" w:rsidRDefault="00993DB7" w:rsidP="00993DB7">
      <w:pPr>
        <w:spacing w:after="0" w:line="240" w:lineRule="auto"/>
        <w:jc w:val="center"/>
        <w:rPr>
          <w:rFonts w:ascii="Arial" w:hAnsi="Arial" w:cs="Arial"/>
          <w:b/>
          <w:sz w:val="24"/>
          <w:szCs w:val="24"/>
        </w:rPr>
      </w:pPr>
    </w:p>
    <w:p w14:paraId="54D8B9B1" w14:textId="77777777" w:rsidR="00993DB7" w:rsidRDefault="00993DB7" w:rsidP="00507C00">
      <w:pPr>
        <w:spacing w:after="0" w:line="240" w:lineRule="auto"/>
        <w:rPr>
          <w:rFonts w:ascii="Arial" w:hAnsi="Arial" w:cs="Arial"/>
          <w:b/>
          <w:sz w:val="24"/>
          <w:szCs w:val="24"/>
        </w:rPr>
      </w:pPr>
    </w:p>
    <w:p w14:paraId="19588D0D" w14:textId="77777777" w:rsidR="00993DB7" w:rsidRDefault="00507C00" w:rsidP="00507C00">
      <w:pPr>
        <w:spacing w:after="0" w:line="240" w:lineRule="auto"/>
        <w:rPr>
          <w:rFonts w:ascii="Arial" w:hAnsi="Arial" w:cs="Arial"/>
          <w:b/>
          <w:sz w:val="24"/>
          <w:szCs w:val="24"/>
        </w:rPr>
      </w:pPr>
      <w:r>
        <w:rPr>
          <w:rFonts w:ascii="Arial" w:hAnsi="Arial" w:cs="Arial"/>
          <w:b/>
          <w:sz w:val="24"/>
          <w:szCs w:val="24"/>
        </w:rPr>
        <w:t>T-test Statistic:</w:t>
      </w:r>
    </w:p>
    <w:p w14:paraId="7527E5B7" w14:textId="77777777" w:rsidR="00507C00" w:rsidRDefault="00507C00" w:rsidP="00507C00">
      <w:pPr>
        <w:spacing w:after="0" w:line="240" w:lineRule="auto"/>
        <w:rPr>
          <w:rFonts w:ascii="Arial" w:hAnsi="Arial" w:cs="Arial"/>
          <w:b/>
          <w:sz w:val="24"/>
          <w:szCs w:val="24"/>
        </w:rPr>
      </w:pPr>
      <w:r w:rsidRPr="00507C00">
        <w:rPr>
          <w:rFonts w:ascii="Arial" w:hAnsi="Arial" w:cs="Arial"/>
          <w:b/>
          <w:noProof/>
          <w:sz w:val="24"/>
          <w:szCs w:val="24"/>
        </w:rPr>
        <w:drawing>
          <wp:anchor distT="0" distB="0" distL="114300" distR="114300" simplePos="0" relativeHeight="251669504" behindDoc="1" locked="0" layoutInCell="1" allowOverlap="1" wp14:anchorId="5C1717DB" wp14:editId="7CFB06D8">
            <wp:simplePos x="0" y="0"/>
            <wp:positionH relativeFrom="margin">
              <wp:align>center</wp:align>
            </wp:positionH>
            <wp:positionV relativeFrom="paragraph">
              <wp:posOffset>15875</wp:posOffset>
            </wp:positionV>
            <wp:extent cx="1383527" cy="985867"/>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83527" cy="985867"/>
                    </a:xfrm>
                    <a:prstGeom prst="rect">
                      <a:avLst/>
                    </a:prstGeom>
                  </pic:spPr>
                </pic:pic>
              </a:graphicData>
            </a:graphic>
            <wp14:sizeRelH relativeFrom="margin">
              <wp14:pctWidth>0</wp14:pctWidth>
            </wp14:sizeRelH>
            <wp14:sizeRelV relativeFrom="margin">
              <wp14:pctHeight>0</wp14:pctHeight>
            </wp14:sizeRelV>
          </wp:anchor>
        </w:drawing>
      </w:r>
    </w:p>
    <w:p w14:paraId="16A48DF3" w14:textId="77777777" w:rsidR="00993DB7" w:rsidRDefault="00993DB7" w:rsidP="00993DB7">
      <w:pPr>
        <w:spacing w:after="0" w:line="240" w:lineRule="auto"/>
        <w:jc w:val="center"/>
        <w:rPr>
          <w:rFonts w:ascii="Arial" w:hAnsi="Arial" w:cs="Arial"/>
          <w:b/>
          <w:sz w:val="24"/>
          <w:szCs w:val="24"/>
        </w:rPr>
      </w:pPr>
    </w:p>
    <w:p w14:paraId="41E66F7B" w14:textId="77777777" w:rsidR="00993DB7" w:rsidRDefault="00993DB7" w:rsidP="00993DB7">
      <w:pPr>
        <w:spacing w:after="0" w:line="240" w:lineRule="auto"/>
        <w:jc w:val="center"/>
        <w:rPr>
          <w:rFonts w:ascii="Arial" w:hAnsi="Arial" w:cs="Arial"/>
          <w:b/>
          <w:sz w:val="24"/>
          <w:szCs w:val="24"/>
        </w:rPr>
      </w:pPr>
    </w:p>
    <w:p w14:paraId="404F911C" w14:textId="77777777" w:rsidR="00993DB7" w:rsidRDefault="00993DB7" w:rsidP="00507C00">
      <w:pPr>
        <w:spacing w:after="0" w:line="240" w:lineRule="auto"/>
        <w:rPr>
          <w:rFonts w:ascii="Arial" w:hAnsi="Arial" w:cs="Arial"/>
          <w:b/>
          <w:sz w:val="24"/>
          <w:szCs w:val="24"/>
        </w:rPr>
      </w:pPr>
    </w:p>
    <w:p w14:paraId="477EA754" w14:textId="77777777" w:rsidR="00507C00" w:rsidRDefault="00507C00" w:rsidP="00507C00">
      <w:pPr>
        <w:spacing w:after="0" w:line="240" w:lineRule="auto"/>
        <w:rPr>
          <w:rFonts w:ascii="Arial" w:hAnsi="Arial" w:cs="Arial"/>
          <w:b/>
          <w:sz w:val="24"/>
          <w:szCs w:val="24"/>
        </w:rPr>
      </w:pPr>
    </w:p>
    <w:p w14:paraId="60E61848" w14:textId="77777777" w:rsidR="00DF0A9C" w:rsidRDefault="00DF0A9C" w:rsidP="00993DB7">
      <w:pPr>
        <w:spacing w:after="0" w:line="240" w:lineRule="auto"/>
        <w:jc w:val="center"/>
        <w:rPr>
          <w:rFonts w:ascii="Arial" w:hAnsi="Arial" w:cs="Arial"/>
          <w:b/>
          <w:sz w:val="24"/>
          <w:szCs w:val="24"/>
        </w:rPr>
      </w:pPr>
    </w:p>
    <w:p w14:paraId="763E6908" w14:textId="77777777" w:rsidR="00DF0A9C" w:rsidRDefault="00DF0A9C" w:rsidP="00993DB7">
      <w:pPr>
        <w:spacing w:after="0" w:line="240" w:lineRule="auto"/>
        <w:jc w:val="center"/>
        <w:rPr>
          <w:rFonts w:ascii="Arial" w:hAnsi="Arial" w:cs="Arial"/>
          <w:b/>
          <w:sz w:val="24"/>
          <w:szCs w:val="24"/>
        </w:rPr>
      </w:pPr>
    </w:p>
    <w:p w14:paraId="535040CE" w14:textId="77777777" w:rsidR="00DF0A9C" w:rsidRDefault="00DF0A9C" w:rsidP="00993DB7">
      <w:pPr>
        <w:spacing w:after="0" w:line="240" w:lineRule="auto"/>
        <w:jc w:val="center"/>
        <w:rPr>
          <w:rFonts w:ascii="Arial" w:hAnsi="Arial" w:cs="Arial"/>
          <w:b/>
          <w:sz w:val="24"/>
          <w:szCs w:val="24"/>
        </w:rPr>
      </w:pPr>
    </w:p>
    <w:p w14:paraId="48D30410" w14:textId="77777777" w:rsidR="00DB4B5D" w:rsidRDefault="00DB4B5D" w:rsidP="00993DB7">
      <w:pPr>
        <w:spacing w:after="0" w:line="240" w:lineRule="auto"/>
        <w:jc w:val="center"/>
        <w:rPr>
          <w:rFonts w:ascii="Arial" w:hAnsi="Arial" w:cs="Arial"/>
          <w:b/>
          <w:sz w:val="24"/>
          <w:szCs w:val="24"/>
        </w:rPr>
      </w:pPr>
    </w:p>
    <w:p w14:paraId="624FC2DC" w14:textId="77777777" w:rsidR="00E10495" w:rsidRDefault="00E10495" w:rsidP="00993DB7">
      <w:pPr>
        <w:spacing w:after="0" w:line="240" w:lineRule="auto"/>
        <w:jc w:val="center"/>
        <w:rPr>
          <w:rFonts w:ascii="Arial" w:hAnsi="Arial" w:cs="Arial"/>
          <w:b/>
          <w:sz w:val="24"/>
          <w:szCs w:val="24"/>
        </w:rPr>
      </w:pPr>
    </w:p>
    <w:p w14:paraId="28F36517" w14:textId="77777777" w:rsidR="00500FC7" w:rsidRDefault="00993DB7" w:rsidP="00E10495">
      <w:pPr>
        <w:spacing w:after="0" w:line="240" w:lineRule="auto"/>
        <w:rPr>
          <w:rFonts w:ascii="Arial" w:hAnsi="Arial" w:cs="Arial"/>
          <w:b/>
          <w:sz w:val="24"/>
          <w:szCs w:val="24"/>
        </w:rPr>
      </w:pPr>
      <w:r w:rsidRPr="00993DB7">
        <w:rPr>
          <w:rFonts w:ascii="Arial" w:hAnsi="Arial" w:cs="Arial"/>
          <w:b/>
          <w:sz w:val="24"/>
          <w:szCs w:val="24"/>
        </w:rPr>
        <w:lastRenderedPageBreak/>
        <w:t>RESULTS AND DISCUSSION</w:t>
      </w:r>
    </w:p>
    <w:p w14:paraId="1C79DDCD" w14:textId="77777777" w:rsidR="000F4194" w:rsidRPr="00993DB7" w:rsidRDefault="000F4194" w:rsidP="00993DB7">
      <w:pPr>
        <w:spacing w:after="0" w:line="240" w:lineRule="auto"/>
        <w:jc w:val="center"/>
        <w:rPr>
          <w:rFonts w:ascii="Arial" w:hAnsi="Arial" w:cs="Arial"/>
          <w:b/>
          <w:sz w:val="24"/>
          <w:szCs w:val="24"/>
        </w:rPr>
      </w:pPr>
    </w:p>
    <w:p w14:paraId="0A3ECF07" w14:textId="77777777" w:rsidR="00507C00" w:rsidRPr="00507C00" w:rsidRDefault="00A16D8D" w:rsidP="00507C00">
      <w:pPr>
        <w:spacing w:after="0" w:line="240" w:lineRule="auto"/>
        <w:ind w:firstLine="720"/>
        <w:jc w:val="both"/>
        <w:rPr>
          <w:rFonts w:ascii="Arial" w:hAnsi="Arial" w:cs="Arial"/>
          <w:sz w:val="24"/>
          <w:szCs w:val="24"/>
        </w:rPr>
      </w:pPr>
      <w:r>
        <w:rPr>
          <w:noProof/>
        </w:rPr>
        <w:drawing>
          <wp:anchor distT="0" distB="0" distL="114300" distR="114300" simplePos="0" relativeHeight="251658240" behindDoc="1" locked="0" layoutInCell="1" allowOverlap="1" wp14:anchorId="203B9FEC" wp14:editId="6D5961EE">
            <wp:simplePos x="0" y="0"/>
            <wp:positionH relativeFrom="page">
              <wp:posOffset>1692999</wp:posOffset>
            </wp:positionH>
            <wp:positionV relativeFrom="page">
              <wp:posOffset>2254313</wp:posOffset>
            </wp:positionV>
            <wp:extent cx="4327556" cy="2883572"/>
            <wp:effectExtent l="0" t="0" r="0" b="0"/>
            <wp:wrapNone/>
            <wp:docPr id="1" name="Picture 1" descr="C:\Users\MY  PC\Downloads\ChatGPT Image Jan 29, 2026, 09_55_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wnloads\ChatGPT Image Jan 29, 2026, 09_55_31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701"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A64">
        <w:rPr>
          <w:rFonts w:ascii="Arial" w:hAnsi="Arial" w:cs="Arial"/>
          <w:sz w:val="24"/>
          <w:szCs w:val="24"/>
        </w:rPr>
        <w:t>Figure 7</w:t>
      </w:r>
      <w:r w:rsidR="00507C00" w:rsidRPr="00507C00">
        <w:rPr>
          <w:rFonts w:ascii="Arial" w:hAnsi="Arial" w:cs="Arial"/>
          <w:sz w:val="24"/>
          <w:szCs w:val="24"/>
        </w:rPr>
        <w:t xml:space="preserve"> presents</w:t>
      </w:r>
      <w:r w:rsidR="00A82A64">
        <w:rPr>
          <w:rFonts w:ascii="Arial" w:hAnsi="Arial" w:cs="Arial"/>
          <w:sz w:val="24"/>
          <w:szCs w:val="24"/>
        </w:rPr>
        <w:t xml:space="preserve"> the finalized circuit diagram</w:t>
      </w:r>
      <w:r w:rsidR="00507C00" w:rsidRPr="00507C00">
        <w:rPr>
          <w:rFonts w:ascii="Arial" w:hAnsi="Arial" w:cs="Arial"/>
          <w:sz w:val="24"/>
          <w:szCs w:val="24"/>
        </w:rPr>
        <w:t xml:space="preserve"> of the Smart Spray Pest Response System (SSPRS). The system integrates a solar-powered energy subsystem, control electronics, and actuation components designed for autonomous agricultural operation. Powe</w:t>
      </w:r>
      <w:r w:rsidR="008211C3">
        <w:rPr>
          <w:rFonts w:ascii="Arial" w:hAnsi="Arial" w:cs="Arial"/>
          <w:sz w:val="24"/>
          <w:szCs w:val="24"/>
        </w:rPr>
        <w:t>r was supplied by a solar</w:t>
      </w:r>
      <w:r w:rsidR="00507C00" w:rsidRPr="00507C00">
        <w:rPr>
          <w:rFonts w:ascii="Arial" w:hAnsi="Arial" w:cs="Arial"/>
          <w:sz w:val="24"/>
          <w:szCs w:val="24"/>
        </w:rPr>
        <w:t xml:space="preserve"> panel connected to a solar charge controller and a 12 V VRLA battery, ensuring stable off-grid operation. The charge controller regulated energy flow to prevent battery overcharging and deep discharge.</w:t>
      </w:r>
    </w:p>
    <w:p w14:paraId="2698F2F2" w14:textId="77777777" w:rsidR="00A82A64" w:rsidRDefault="00A82A64" w:rsidP="00A82A64">
      <w:pPr>
        <w:spacing w:after="0" w:line="240" w:lineRule="auto"/>
        <w:ind w:firstLine="720"/>
        <w:jc w:val="both"/>
        <w:rPr>
          <w:rFonts w:ascii="Arial" w:hAnsi="Arial" w:cs="Arial"/>
          <w:sz w:val="24"/>
          <w:szCs w:val="24"/>
        </w:rPr>
      </w:pPr>
    </w:p>
    <w:p w14:paraId="54ACF89E" w14:textId="77777777" w:rsidR="00A82A64" w:rsidRDefault="00A82A64" w:rsidP="00507C00">
      <w:pPr>
        <w:spacing w:after="0" w:line="240" w:lineRule="auto"/>
        <w:jc w:val="both"/>
        <w:rPr>
          <w:rFonts w:ascii="Arial" w:hAnsi="Arial" w:cs="Arial"/>
          <w:sz w:val="24"/>
          <w:szCs w:val="24"/>
        </w:rPr>
      </w:pPr>
    </w:p>
    <w:p w14:paraId="0ACAA2EA" w14:textId="77777777" w:rsidR="00A82A64" w:rsidRDefault="00A82A64" w:rsidP="00507C00">
      <w:pPr>
        <w:spacing w:after="0" w:line="240" w:lineRule="auto"/>
        <w:jc w:val="both"/>
        <w:rPr>
          <w:rFonts w:ascii="Arial" w:hAnsi="Arial" w:cs="Arial"/>
          <w:sz w:val="24"/>
          <w:szCs w:val="24"/>
        </w:rPr>
      </w:pPr>
    </w:p>
    <w:p w14:paraId="1AD8927F" w14:textId="77777777" w:rsidR="00A82A64" w:rsidRDefault="00A82A64" w:rsidP="00507C00">
      <w:pPr>
        <w:spacing w:after="0" w:line="240" w:lineRule="auto"/>
        <w:jc w:val="both"/>
        <w:rPr>
          <w:rFonts w:ascii="Arial" w:hAnsi="Arial" w:cs="Arial"/>
          <w:sz w:val="24"/>
          <w:szCs w:val="24"/>
        </w:rPr>
      </w:pPr>
    </w:p>
    <w:p w14:paraId="0178E16A" w14:textId="77777777" w:rsidR="00A82A64" w:rsidRDefault="00A82A64" w:rsidP="00507C00">
      <w:pPr>
        <w:spacing w:after="0" w:line="240" w:lineRule="auto"/>
        <w:jc w:val="both"/>
        <w:rPr>
          <w:rFonts w:ascii="Arial" w:hAnsi="Arial" w:cs="Arial"/>
          <w:sz w:val="24"/>
          <w:szCs w:val="24"/>
        </w:rPr>
      </w:pPr>
    </w:p>
    <w:p w14:paraId="156C59BB" w14:textId="77777777" w:rsidR="00A82A64" w:rsidRPr="00507C00" w:rsidRDefault="00A82A64" w:rsidP="00507C00">
      <w:pPr>
        <w:spacing w:after="0" w:line="240" w:lineRule="auto"/>
        <w:jc w:val="both"/>
        <w:rPr>
          <w:rFonts w:ascii="Arial" w:hAnsi="Arial" w:cs="Arial"/>
          <w:sz w:val="24"/>
          <w:szCs w:val="24"/>
        </w:rPr>
      </w:pPr>
    </w:p>
    <w:p w14:paraId="78BB1394" w14:textId="77777777" w:rsidR="00A82A64" w:rsidRDefault="00A82A64" w:rsidP="00507C00">
      <w:pPr>
        <w:spacing w:after="0" w:line="240" w:lineRule="auto"/>
        <w:jc w:val="both"/>
        <w:rPr>
          <w:rFonts w:ascii="Arial" w:hAnsi="Arial" w:cs="Arial"/>
          <w:sz w:val="24"/>
          <w:szCs w:val="24"/>
        </w:rPr>
      </w:pPr>
    </w:p>
    <w:p w14:paraId="3BEB0665" w14:textId="77777777" w:rsidR="00A82A64" w:rsidRDefault="00A82A64" w:rsidP="00507C00">
      <w:pPr>
        <w:spacing w:after="0" w:line="240" w:lineRule="auto"/>
        <w:jc w:val="both"/>
        <w:rPr>
          <w:rFonts w:ascii="Arial" w:hAnsi="Arial" w:cs="Arial"/>
          <w:sz w:val="24"/>
          <w:szCs w:val="24"/>
        </w:rPr>
      </w:pPr>
    </w:p>
    <w:p w14:paraId="42612908" w14:textId="77777777" w:rsidR="00A82A64" w:rsidRDefault="00A82A64" w:rsidP="00507C00">
      <w:pPr>
        <w:spacing w:after="0" w:line="240" w:lineRule="auto"/>
        <w:jc w:val="both"/>
        <w:rPr>
          <w:rFonts w:ascii="Arial" w:hAnsi="Arial" w:cs="Arial"/>
          <w:sz w:val="24"/>
          <w:szCs w:val="24"/>
        </w:rPr>
      </w:pPr>
    </w:p>
    <w:p w14:paraId="246FF7AB" w14:textId="77777777" w:rsidR="00A82A64" w:rsidRDefault="00A82A64" w:rsidP="00507C00">
      <w:pPr>
        <w:spacing w:after="0" w:line="240" w:lineRule="auto"/>
        <w:jc w:val="both"/>
        <w:rPr>
          <w:rFonts w:ascii="Arial" w:hAnsi="Arial" w:cs="Arial"/>
          <w:sz w:val="24"/>
          <w:szCs w:val="24"/>
        </w:rPr>
      </w:pPr>
    </w:p>
    <w:p w14:paraId="767D13D7" w14:textId="77777777" w:rsidR="00A82A64" w:rsidRDefault="00A82A64" w:rsidP="00507C00">
      <w:pPr>
        <w:spacing w:after="0" w:line="240" w:lineRule="auto"/>
        <w:jc w:val="both"/>
        <w:rPr>
          <w:rFonts w:ascii="Arial" w:hAnsi="Arial" w:cs="Arial"/>
          <w:sz w:val="24"/>
          <w:szCs w:val="24"/>
        </w:rPr>
      </w:pPr>
    </w:p>
    <w:p w14:paraId="376F0C34" w14:textId="77777777" w:rsidR="00A82A64" w:rsidRDefault="00A82A64" w:rsidP="00507C00">
      <w:pPr>
        <w:spacing w:after="0" w:line="240" w:lineRule="auto"/>
        <w:jc w:val="both"/>
        <w:rPr>
          <w:rFonts w:ascii="Arial" w:hAnsi="Arial" w:cs="Arial"/>
          <w:sz w:val="24"/>
          <w:szCs w:val="24"/>
        </w:rPr>
      </w:pPr>
    </w:p>
    <w:p w14:paraId="3A33EC5A" w14:textId="77777777" w:rsidR="00A82A64" w:rsidRDefault="00A82A64" w:rsidP="00507C00">
      <w:pPr>
        <w:spacing w:after="0" w:line="240" w:lineRule="auto"/>
        <w:jc w:val="both"/>
        <w:rPr>
          <w:rFonts w:ascii="Arial" w:hAnsi="Arial" w:cs="Arial"/>
          <w:sz w:val="24"/>
          <w:szCs w:val="24"/>
        </w:rPr>
      </w:pPr>
    </w:p>
    <w:p w14:paraId="74FEFAC7" w14:textId="77777777" w:rsidR="00A82A64" w:rsidRDefault="00A82A64" w:rsidP="00A82A64">
      <w:pPr>
        <w:spacing w:after="0" w:line="240" w:lineRule="auto"/>
        <w:jc w:val="center"/>
        <w:rPr>
          <w:rFonts w:ascii="Arial" w:hAnsi="Arial" w:cs="Arial"/>
          <w:b/>
          <w:sz w:val="24"/>
          <w:szCs w:val="24"/>
        </w:rPr>
      </w:pPr>
      <w:r>
        <w:rPr>
          <w:rFonts w:ascii="Arial" w:hAnsi="Arial" w:cs="Arial"/>
          <w:b/>
          <w:sz w:val="24"/>
          <w:szCs w:val="24"/>
        </w:rPr>
        <w:t xml:space="preserve">Figure 7. </w:t>
      </w:r>
      <w:r w:rsidRPr="00A82A64">
        <w:rPr>
          <w:rFonts w:ascii="Arial" w:hAnsi="Arial" w:cs="Arial"/>
          <w:sz w:val="24"/>
          <w:szCs w:val="24"/>
        </w:rPr>
        <w:t>Circuit Diagram</w:t>
      </w:r>
    </w:p>
    <w:p w14:paraId="74E7AC6F" w14:textId="77777777" w:rsidR="00A82A64" w:rsidRDefault="00A82A64" w:rsidP="00507C00">
      <w:pPr>
        <w:spacing w:after="0" w:line="240" w:lineRule="auto"/>
        <w:jc w:val="both"/>
        <w:rPr>
          <w:rFonts w:ascii="Arial" w:hAnsi="Arial" w:cs="Arial"/>
          <w:sz w:val="24"/>
          <w:szCs w:val="24"/>
        </w:rPr>
      </w:pPr>
    </w:p>
    <w:p w14:paraId="76CF202C" w14:textId="77777777" w:rsidR="00A82A64" w:rsidRDefault="00A82A64" w:rsidP="00A82A64">
      <w:pPr>
        <w:spacing w:after="0" w:line="240" w:lineRule="auto"/>
        <w:ind w:firstLine="720"/>
        <w:jc w:val="both"/>
        <w:rPr>
          <w:rFonts w:ascii="Arial" w:hAnsi="Arial" w:cs="Arial"/>
          <w:sz w:val="24"/>
          <w:szCs w:val="24"/>
        </w:rPr>
      </w:pPr>
      <w:r w:rsidRPr="00507C00">
        <w:rPr>
          <w:rFonts w:ascii="Arial" w:hAnsi="Arial" w:cs="Arial"/>
          <w:sz w:val="24"/>
          <w:szCs w:val="24"/>
        </w:rPr>
        <w:t xml:space="preserve">The ESP32-CAM functioned as the central microcontroller and image-processing unit. It received regulated power from the battery and controlled two 5 V SPDT relay modules via its GPIO pins. These relays electrically isolated the low-voltage control circuitry from </w:t>
      </w:r>
      <w:r w:rsidR="00007E0B">
        <w:rPr>
          <w:rFonts w:ascii="Arial" w:hAnsi="Arial" w:cs="Arial"/>
          <w:sz w:val="24"/>
          <w:szCs w:val="24"/>
        </w:rPr>
        <w:t xml:space="preserve">the high-current 12 V centrifugal </w:t>
      </w:r>
      <w:r w:rsidRPr="00507C00">
        <w:rPr>
          <w:rFonts w:ascii="Arial" w:hAnsi="Arial" w:cs="Arial"/>
          <w:sz w:val="24"/>
          <w:szCs w:val="24"/>
        </w:rPr>
        <w:t xml:space="preserve">pumps used for pesticide spraying. Upon successful pest detection, the ESP32-CAM </w:t>
      </w:r>
      <w:r w:rsidR="00A16D8D">
        <w:rPr>
          <w:rFonts w:ascii="Arial" w:hAnsi="Arial" w:cs="Arial"/>
          <w:sz w:val="24"/>
          <w:szCs w:val="24"/>
        </w:rPr>
        <w:t>outputs</w:t>
      </w:r>
      <w:r w:rsidRPr="00507C00">
        <w:rPr>
          <w:rFonts w:ascii="Arial" w:hAnsi="Arial" w:cs="Arial"/>
          <w:sz w:val="24"/>
          <w:szCs w:val="24"/>
        </w:rPr>
        <w:t xml:space="preserve"> a digital HIGH signal that </w:t>
      </w:r>
      <w:r w:rsidR="00A16D8D">
        <w:rPr>
          <w:rFonts w:ascii="Arial" w:hAnsi="Arial" w:cs="Arial"/>
          <w:sz w:val="24"/>
          <w:szCs w:val="24"/>
        </w:rPr>
        <w:t>energizes</w:t>
      </w:r>
      <w:r w:rsidRPr="00507C00">
        <w:rPr>
          <w:rFonts w:ascii="Arial" w:hAnsi="Arial" w:cs="Arial"/>
          <w:sz w:val="24"/>
          <w:szCs w:val="24"/>
        </w:rPr>
        <w:t xml:space="preserve"> the relay coil, allowing current to flow from the battery to the pump and initiating pesticide application. This event-driven activation ensured spraying occurred only when a target pest was detected.</w:t>
      </w:r>
    </w:p>
    <w:p w14:paraId="03122FF3" w14:textId="77777777" w:rsidR="00A82A64" w:rsidRDefault="00DB4B5D" w:rsidP="00A82A64">
      <w:pPr>
        <w:spacing w:after="0" w:line="240" w:lineRule="auto"/>
        <w:ind w:firstLine="720"/>
        <w:jc w:val="both"/>
        <w:rPr>
          <w:rFonts w:ascii="Arial" w:hAnsi="Arial" w:cs="Arial"/>
          <w:sz w:val="24"/>
          <w:szCs w:val="24"/>
        </w:rPr>
      </w:pPr>
      <w:r w:rsidRPr="0017283E">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2687259C" wp14:editId="12C6BD50">
            <wp:simplePos x="0" y="0"/>
            <wp:positionH relativeFrom="margin">
              <wp:posOffset>755323</wp:posOffset>
            </wp:positionH>
            <wp:positionV relativeFrom="paragraph">
              <wp:posOffset>59307</wp:posOffset>
            </wp:positionV>
            <wp:extent cx="3793402" cy="2158365"/>
            <wp:effectExtent l="0" t="0" r="0" b="0"/>
            <wp:wrapNone/>
            <wp:docPr id="1354422954" name="Picture 135442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3402" cy="2158365"/>
                    </a:xfrm>
                    <a:prstGeom prst="rect">
                      <a:avLst/>
                    </a:prstGeom>
                  </pic:spPr>
                </pic:pic>
              </a:graphicData>
            </a:graphic>
            <wp14:sizeRelH relativeFrom="margin">
              <wp14:pctWidth>0</wp14:pctWidth>
            </wp14:sizeRelH>
            <wp14:sizeRelV relativeFrom="margin">
              <wp14:pctHeight>0</wp14:pctHeight>
            </wp14:sizeRelV>
          </wp:anchor>
        </w:drawing>
      </w:r>
    </w:p>
    <w:p w14:paraId="6BC62968" w14:textId="77777777" w:rsidR="00DB4B5D" w:rsidRDefault="00DB4B5D" w:rsidP="00A82A64">
      <w:pPr>
        <w:spacing w:after="0" w:line="240" w:lineRule="auto"/>
        <w:ind w:firstLine="720"/>
        <w:jc w:val="both"/>
        <w:rPr>
          <w:rFonts w:ascii="Arial" w:hAnsi="Arial" w:cs="Arial"/>
          <w:sz w:val="24"/>
          <w:szCs w:val="24"/>
        </w:rPr>
      </w:pPr>
    </w:p>
    <w:p w14:paraId="2C2F7A77" w14:textId="77777777" w:rsidR="00DB4B5D" w:rsidRDefault="00DB4B5D" w:rsidP="00A82A64">
      <w:pPr>
        <w:spacing w:after="0" w:line="240" w:lineRule="auto"/>
        <w:ind w:firstLine="720"/>
        <w:jc w:val="both"/>
        <w:rPr>
          <w:rFonts w:ascii="Arial" w:hAnsi="Arial" w:cs="Arial"/>
          <w:sz w:val="24"/>
          <w:szCs w:val="24"/>
        </w:rPr>
      </w:pPr>
    </w:p>
    <w:p w14:paraId="3479DF34" w14:textId="77777777" w:rsidR="00DB4B5D" w:rsidRDefault="00DB4B5D" w:rsidP="00A82A64">
      <w:pPr>
        <w:spacing w:after="0" w:line="240" w:lineRule="auto"/>
        <w:ind w:firstLine="720"/>
        <w:jc w:val="both"/>
        <w:rPr>
          <w:rFonts w:ascii="Arial" w:hAnsi="Arial" w:cs="Arial"/>
          <w:sz w:val="24"/>
          <w:szCs w:val="24"/>
        </w:rPr>
      </w:pPr>
    </w:p>
    <w:p w14:paraId="42749BAB" w14:textId="77777777" w:rsidR="00DB4B5D" w:rsidRDefault="00DB4B5D" w:rsidP="00A82A64">
      <w:pPr>
        <w:spacing w:after="0" w:line="240" w:lineRule="auto"/>
        <w:ind w:firstLine="720"/>
        <w:jc w:val="both"/>
        <w:rPr>
          <w:rFonts w:ascii="Arial" w:hAnsi="Arial" w:cs="Arial"/>
          <w:sz w:val="24"/>
          <w:szCs w:val="24"/>
        </w:rPr>
      </w:pPr>
    </w:p>
    <w:p w14:paraId="0E84B76E" w14:textId="77777777" w:rsidR="00DB4B5D" w:rsidRDefault="00DB4B5D" w:rsidP="00A82A64">
      <w:pPr>
        <w:spacing w:after="0" w:line="240" w:lineRule="auto"/>
        <w:ind w:firstLine="720"/>
        <w:jc w:val="both"/>
        <w:rPr>
          <w:rFonts w:ascii="Arial" w:hAnsi="Arial" w:cs="Arial"/>
          <w:sz w:val="24"/>
          <w:szCs w:val="24"/>
        </w:rPr>
      </w:pPr>
    </w:p>
    <w:p w14:paraId="147DB54E" w14:textId="77777777" w:rsidR="00DB4B5D" w:rsidRDefault="00DB4B5D" w:rsidP="00A82A64">
      <w:pPr>
        <w:spacing w:after="0" w:line="240" w:lineRule="auto"/>
        <w:ind w:firstLine="720"/>
        <w:jc w:val="both"/>
        <w:rPr>
          <w:rFonts w:ascii="Arial" w:hAnsi="Arial" w:cs="Arial"/>
          <w:sz w:val="24"/>
          <w:szCs w:val="24"/>
        </w:rPr>
      </w:pPr>
    </w:p>
    <w:p w14:paraId="35A1299C" w14:textId="77777777" w:rsidR="00DB4B5D" w:rsidRDefault="00DB4B5D" w:rsidP="00A82A64">
      <w:pPr>
        <w:spacing w:after="0" w:line="240" w:lineRule="auto"/>
        <w:ind w:firstLine="720"/>
        <w:jc w:val="both"/>
        <w:rPr>
          <w:rFonts w:ascii="Arial" w:hAnsi="Arial" w:cs="Arial"/>
          <w:sz w:val="24"/>
          <w:szCs w:val="24"/>
        </w:rPr>
      </w:pPr>
    </w:p>
    <w:p w14:paraId="02C608F6" w14:textId="77777777" w:rsidR="00DB4B5D" w:rsidRDefault="00DB4B5D" w:rsidP="00A82A64">
      <w:pPr>
        <w:spacing w:after="0" w:line="240" w:lineRule="auto"/>
        <w:ind w:firstLine="720"/>
        <w:jc w:val="both"/>
        <w:rPr>
          <w:rFonts w:ascii="Arial" w:hAnsi="Arial" w:cs="Arial"/>
          <w:sz w:val="24"/>
          <w:szCs w:val="24"/>
        </w:rPr>
      </w:pPr>
    </w:p>
    <w:p w14:paraId="02527D31" w14:textId="77777777" w:rsidR="00DB4B5D" w:rsidRDefault="00DB4B5D" w:rsidP="00A82A64">
      <w:pPr>
        <w:spacing w:after="0" w:line="240" w:lineRule="auto"/>
        <w:ind w:firstLine="720"/>
        <w:jc w:val="both"/>
        <w:rPr>
          <w:rFonts w:ascii="Arial" w:hAnsi="Arial" w:cs="Arial"/>
          <w:sz w:val="24"/>
          <w:szCs w:val="24"/>
        </w:rPr>
      </w:pPr>
    </w:p>
    <w:p w14:paraId="319980A5" w14:textId="77777777" w:rsidR="00DB4B5D" w:rsidRDefault="00DB4B5D" w:rsidP="00A82A64">
      <w:pPr>
        <w:spacing w:after="0" w:line="240" w:lineRule="auto"/>
        <w:ind w:firstLine="720"/>
        <w:jc w:val="both"/>
        <w:rPr>
          <w:rFonts w:ascii="Arial" w:hAnsi="Arial" w:cs="Arial"/>
          <w:sz w:val="24"/>
          <w:szCs w:val="24"/>
        </w:rPr>
      </w:pPr>
    </w:p>
    <w:p w14:paraId="68E8FB1F" w14:textId="77777777" w:rsidR="00DB4B5D" w:rsidRDefault="00DB4B5D" w:rsidP="00A82A64">
      <w:pPr>
        <w:spacing w:after="0" w:line="240" w:lineRule="auto"/>
        <w:ind w:firstLine="720"/>
        <w:jc w:val="both"/>
        <w:rPr>
          <w:rFonts w:ascii="Arial" w:hAnsi="Arial" w:cs="Arial"/>
          <w:sz w:val="24"/>
          <w:szCs w:val="24"/>
        </w:rPr>
      </w:pPr>
    </w:p>
    <w:p w14:paraId="4CF6CDDF" w14:textId="77777777" w:rsidR="00DB4B5D" w:rsidRDefault="00DB4B5D" w:rsidP="00A82A64">
      <w:pPr>
        <w:spacing w:after="0" w:line="240" w:lineRule="auto"/>
        <w:ind w:firstLine="720"/>
        <w:jc w:val="both"/>
        <w:rPr>
          <w:rFonts w:ascii="Arial" w:hAnsi="Arial" w:cs="Arial"/>
          <w:sz w:val="24"/>
          <w:szCs w:val="24"/>
        </w:rPr>
      </w:pPr>
    </w:p>
    <w:p w14:paraId="3344B649" w14:textId="77777777" w:rsidR="00DB4B5D" w:rsidRDefault="00DB4B5D" w:rsidP="00DB4B5D">
      <w:pPr>
        <w:spacing w:after="0" w:line="240" w:lineRule="auto"/>
        <w:jc w:val="center"/>
        <w:rPr>
          <w:rFonts w:ascii="Arial" w:hAnsi="Arial" w:cs="Arial"/>
          <w:sz w:val="24"/>
          <w:szCs w:val="24"/>
        </w:rPr>
      </w:pPr>
      <w:r>
        <w:rPr>
          <w:rFonts w:ascii="Arial" w:hAnsi="Arial" w:cs="Arial"/>
          <w:b/>
          <w:sz w:val="24"/>
          <w:szCs w:val="24"/>
        </w:rPr>
        <w:t xml:space="preserve">Figure 8. </w:t>
      </w:r>
      <w:r w:rsidRPr="00A82A64">
        <w:rPr>
          <w:rFonts w:ascii="Arial" w:hAnsi="Arial" w:cs="Arial"/>
          <w:sz w:val="24"/>
          <w:szCs w:val="24"/>
        </w:rPr>
        <w:t>Logic Flow</w:t>
      </w:r>
    </w:p>
    <w:p w14:paraId="6E11D2ED" w14:textId="77777777" w:rsidR="00A82A64" w:rsidRDefault="00A82A64" w:rsidP="00DB4B5D">
      <w:pPr>
        <w:spacing w:after="0" w:line="240" w:lineRule="auto"/>
        <w:ind w:firstLine="720"/>
        <w:jc w:val="both"/>
        <w:rPr>
          <w:rFonts w:ascii="Arial" w:hAnsi="Arial" w:cs="Arial"/>
          <w:sz w:val="24"/>
          <w:szCs w:val="24"/>
        </w:rPr>
      </w:pPr>
      <w:r>
        <w:rPr>
          <w:rFonts w:ascii="Arial" w:hAnsi="Arial" w:cs="Arial"/>
          <w:sz w:val="24"/>
          <w:szCs w:val="24"/>
        </w:rPr>
        <w:lastRenderedPageBreak/>
        <w:t>Figure 8</w:t>
      </w:r>
      <w:r w:rsidR="00507C00" w:rsidRPr="00507C00">
        <w:rPr>
          <w:rFonts w:ascii="Arial" w:hAnsi="Arial" w:cs="Arial"/>
          <w:sz w:val="24"/>
          <w:szCs w:val="24"/>
        </w:rPr>
        <w:t xml:space="preserve"> illustrates the system’s final logic flow. After power stabilization, the ESP32-CAM initialized its GPIO pins, camera module, and embedded machine learning model developed using the Edge Impulse platform. During initialization, the relay output remained inactive to prevent unintended pump activation. Once initialized, the system entered a continuous monitoring loop where image frames were captured and processed for pest detec</w:t>
      </w:r>
      <w:r w:rsidR="00DB4B5D">
        <w:rPr>
          <w:rFonts w:ascii="Arial" w:hAnsi="Arial" w:cs="Arial"/>
          <w:sz w:val="24"/>
          <w:szCs w:val="24"/>
        </w:rPr>
        <w:t>tion.</w:t>
      </w:r>
    </w:p>
    <w:p w14:paraId="3CD5C815" w14:textId="77777777" w:rsidR="00D2698B" w:rsidRPr="00A82A64" w:rsidRDefault="00D2698B" w:rsidP="00A82A64">
      <w:pPr>
        <w:spacing w:after="0" w:line="240" w:lineRule="auto"/>
        <w:jc w:val="center"/>
        <w:rPr>
          <w:rFonts w:ascii="Arial" w:hAnsi="Arial" w:cs="Arial"/>
          <w:b/>
          <w:sz w:val="24"/>
          <w:szCs w:val="24"/>
        </w:rPr>
      </w:pPr>
    </w:p>
    <w:p w14:paraId="70699C60" w14:textId="77777777" w:rsidR="00507C00" w:rsidRPr="00507C00" w:rsidRDefault="00507C00" w:rsidP="00A82A64">
      <w:pPr>
        <w:spacing w:after="0" w:line="240" w:lineRule="auto"/>
        <w:ind w:firstLine="720"/>
        <w:jc w:val="both"/>
        <w:rPr>
          <w:rFonts w:ascii="Arial" w:hAnsi="Arial" w:cs="Arial"/>
          <w:sz w:val="24"/>
          <w:szCs w:val="24"/>
        </w:rPr>
      </w:pPr>
      <w:r w:rsidRPr="00507C00">
        <w:rPr>
          <w:rFonts w:ascii="Arial" w:hAnsi="Arial" w:cs="Arial"/>
          <w:sz w:val="24"/>
          <w:szCs w:val="24"/>
        </w:rPr>
        <w:t>When the detection confidence did not reach the predefined threshold, the system classified the frame as negative and returned to image acquisition without activating the pump. When the confidence threshold was met, the system confirmed the presence of a Golden Apple Snail and activated the relay to dispense approximately 250 ml of pesticide. After spraying, the system evaluated cumulative pesticide usage. If the total volume reached 2000 ml, the system terminated operation; otherwise, it returned to the monitoring loop following a brief delay to prevent repeated triggering.</w:t>
      </w:r>
    </w:p>
    <w:p w14:paraId="1EA10B68" w14:textId="77777777" w:rsidR="00A82A64" w:rsidRPr="00507C00" w:rsidRDefault="00A82A64" w:rsidP="00507C00">
      <w:pPr>
        <w:spacing w:after="0" w:line="240" w:lineRule="auto"/>
        <w:jc w:val="both"/>
        <w:rPr>
          <w:rFonts w:ascii="Arial" w:hAnsi="Arial" w:cs="Arial"/>
          <w:sz w:val="24"/>
          <w:szCs w:val="24"/>
        </w:rPr>
      </w:pPr>
    </w:p>
    <w:p w14:paraId="233F6A6D" w14:textId="77777777" w:rsidR="00007E0B" w:rsidRPr="00007E0B" w:rsidRDefault="00007E0B" w:rsidP="00007E0B">
      <w:pPr>
        <w:spacing w:after="0" w:line="240" w:lineRule="auto"/>
        <w:ind w:firstLine="720"/>
        <w:jc w:val="both"/>
        <w:rPr>
          <w:rFonts w:ascii="Arial" w:hAnsi="Arial" w:cs="Arial"/>
          <w:sz w:val="24"/>
          <w:szCs w:val="24"/>
        </w:rPr>
      </w:pPr>
      <w:r>
        <w:rPr>
          <w:rFonts w:ascii="Arial" w:hAnsi="Arial" w:cs="Arial"/>
          <w:sz w:val="24"/>
          <w:szCs w:val="24"/>
        </w:rPr>
        <w:t>Figure 9</w:t>
      </w:r>
      <w:r w:rsidRPr="00007E0B">
        <w:rPr>
          <w:rFonts w:ascii="Arial" w:hAnsi="Arial" w:cs="Arial"/>
          <w:sz w:val="24"/>
          <w:szCs w:val="24"/>
        </w:rPr>
        <w:t xml:space="preserve">, shows the integrated </w:t>
      </w:r>
      <w:r w:rsidR="00D2698B">
        <w:rPr>
          <w:rFonts w:ascii="Arial" w:hAnsi="Arial" w:cs="Arial"/>
          <w:sz w:val="24"/>
          <w:szCs w:val="24"/>
        </w:rPr>
        <w:t xml:space="preserve">physical and </w:t>
      </w:r>
      <w:r w:rsidRPr="00007E0B">
        <w:rPr>
          <w:rFonts w:ascii="Arial" w:hAnsi="Arial" w:cs="Arial"/>
          <w:sz w:val="24"/>
          <w:szCs w:val="24"/>
        </w:rPr>
        <w:t>mechanical layout of the Smart Spray Pest Response System (SSPRS). The configuration demonstrates how energy generation, control electronics, and actuation components are mechanically arranged and interconnected to enable autonomous pest detection and response.</w:t>
      </w:r>
    </w:p>
    <w:p w14:paraId="52E2A2AD" w14:textId="77777777" w:rsidR="00007E0B" w:rsidRDefault="00D2698B" w:rsidP="00007E0B">
      <w:pPr>
        <w:spacing w:after="0" w:line="240" w:lineRule="auto"/>
        <w:jc w:val="both"/>
        <w:rPr>
          <w:rFonts w:ascii="Arial" w:hAnsi="Arial" w:cs="Arial"/>
          <w:sz w:val="24"/>
          <w:szCs w:val="24"/>
        </w:rPr>
      </w:pPr>
      <w:r w:rsidRPr="002F4A1F">
        <w:rPr>
          <w:rFonts w:ascii="Arial" w:eastAsia="Times New Roman" w:hAnsi="Arial" w:cs="Arial"/>
          <w:noProof/>
          <w:sz w:val="24"/>
          <w:szCs w:val="24"/>
        </w:rPr>
        <w:drawing>
          <wp:anchor distT="0" distB="0" distL="114300" distR="114300" simplePos="0" relativeHeight="251676672" behindDoc="1" locked="0" layoutInCell="1" allowOverlap="1" wp14:anchorId="2D67AB02" wp14:editId="7D184915">
            <wp:simplePos x="0" y="0"/>
            <wp:positionH relativeFrom="margin">
              <wp:posOffset>2387601</wp:posOffset>
            </wp:positionH>
            <wp:positionV relativeFrom="paragraph">
              <wp:posOffset>173355</wp:posOffset>
            </wp:positionV>
            <wp:extent cx="2739130" cy="1930400"/>
            <wp:effectExtent l="0" t="0" r="4445" b="0"/>
            <wp:wrapNone/>
            <wp:docPr id="1354422952" name="Picture 135442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0098" cy="1931082"/>
                    </a:xfrm>
                    <a:prstGeom prst="rect">
                      <a:avLst/>
                    </a:prstGeom>
                  </pic:spPr>
                </pic:pic>
              </a:graphicData>
            </a:graphic>
            <wp14:sizeRelH relativeFrom="margin">
              <wp14:pctWidth>0</wp14:pctWidth>
            </wp14:sizeRelH>
            <wp14:sizeRelV relativeFrom="margin">
              <wp14:pctHeight>0</wp14:pctHeight>
            </wp14:sizeRelV>
          </wp:anchor>
        </w:drawing>
      </w:r>
    </w:p>
    <w:p w14:paraId="5B87A0D6" w14:textId="77777777" w:rsidR="00DF0A9C" w:rsidRDefault="00DF0A9C" w:rsidP="00007E0B">
      <w:pPr>
        <w:spacing w:after="0" w:line="240" w:lineRule="auto"/>
        <w:jc w:val="both"/>
        <w:rPr>
          <w:rFonts w:ascii="Arial" w:hAnsi="Arial" w:cs="Arial"/>
          <w:sz w:val="24"/>
          <w:szCs w:val="24"/>
        </w:rPr>
      </w:pPr>
      <w:r w:rsidRPr="003076A4">
        <w:rPr>
          <w:rFonts w:ascii="Arial" w:hAnsi="Arial" w:cs="Arial"/>
          <w:bCs/>
          <w:noProof/>
          <w:sz w:val="24"/>
          <w:szCs w:val="24"/>
        </w:rPr>
        <w:drawing>
          <wp:anchor distT="0" distB="0" distL="114300" distR="114300" simplePos="0" relativeHeight="251678720" behindDoc="1" locked="0" layoutInCell="1" allowOverlap="1" wp14:anchorId="6B3A9B98" wp14:editId="426FFDFF">
            <wp:simplePos x="0" y="0"/>
            <wp:positionH relativeFrom="margin">
              <wp:posOffset>687752</wp:posOffset>
            </wp:positionH>
            <wp:positionV relativeFrom="paragraph">
              <wp:posOffset>10796</wp:posOffset>
            </wp:positionV>
            <wp:extent cx="1661443" cy="193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271" t="6107" r="12017" b="917"/>
                    <a:stretch/>
                  </pic:blipFill>
                  <pic:spPr bwMode="auto">
                    <a:xfrm>
                      <a:off x="0" y="0"/>
                      <a:ext cx="1678121" cy="1949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21159" w14:textId="77777777" w:rsidR="00DF0A9C" w:rsidRDefault="00DF0A9C" w:rsidP="00007E0B">
      <w:pPr>
        <w:spacing w:after="0" w:line="240" w:lineRule="auto"/>
        <w:jc w:val="both"/>
        <w:rPr>
          <w:rFonts w:ascii="Arial" w:hAnsi="Arial" w:cs="Arial"/>
          <w:sz w:val="24"/>
          <w:szCs w:val="24"/>
        </w:rPr>
      </w:pPr>
    </w:p>
    <w:p w14:paraId="04D07AD9" w14:textId="77777777" w:rsidR="00DF0A9C" w:rsidRDefault="00DF0A9C" w:rsidP="00007E0B">
      <w:pPr>
        <w:spacing w:after="0" w:line="240" w:lineRule="auto"/>
        <w:jc w:val="both"/>
        <w:rPr>
          <w:rFonts w:ascii="Arial" w:hAnsi="Arial" w:cs="Arial"/>
          <w:sz w:val="24"/>
          <w:szCs w:val="24"/>
        </w:rPr>
      </w:pPr>
    </w:p>
    <w:p w14:paraId="4D057F85" w14:textId="77777777" w:rsidR="00DF0A9C" w:rsidRDefault="00DF0A9C" w:rsidP="00007E0B">
      <w:pPr>
        <w:spacing w:after="0" w:line="240" w:lineRule="auto"/>
        <w:ind w:firstLine="720"/>
        <w:jc w:val="both"/>
        <w:rPr>
          <w:rFonts w:ascii="Arial" w:hAnsi="Arial" w:cs="Arial"/>
          <w:sz w:val="24"/>
          <w:szCs w:val="24"/>
        </w:rPr>
      </w:pPr>
    </w:p>
    <w:p w14:paraId="66F9DCFE" w14:textId="77777777" w:rsidR="00DF0A9C" w:rsidRDefault="00DF0A9C" w:rsidP="00007E0B">
      <w:pPr>
        <w:spacing w:after="0" w:line="240" w:lineRule="auto"/>
        <w:ind w:firstLine="720"/>
        <w:jc w:val="both"/>
        <w:rPr>
          <w:rFonts w:ascii="Arial" w:hAnsi="Arial" w:cs="Arial"/>
          <w:sz w:val="24"/>
          <w:szCs w:val="24"/>
        </w:rPr>
      </w:pPr>
    </w:p>
    <w:p w14:paraId="1A9FE7A6" w14:textId="77777777" w:rsidR="00DF0A9C" w:rsidRDefault="00DF0A9C" w:rsidP="00007E0B">
      <w:pPr>
        <w:spacing w:after="0" w:line="240" w:lineRule="auto"/>
        <w:ind w:firstLine="720"/>
        <w:jc w:val="both"/>
        <w:rPr>
          <w:rFonts w:ascii="Arial" w:hAnsi="Arial" w:cs="Arial"/>
          <w:sz w:val="24"/>
          <w:szCs w:val="24"/>
        </w:rPr>
      </w:pPr>
    </w:p>
    <w:p w14:paraId="038689F3" w14:textId="77777777" w:rsidR="00DF0A9C" w:rsidRDefault="00DF0A9C" w:rsidP="00007E0B">
      <w:pPr>
        <w:spacing w:after="0" w:line="240" w:lineRule="auto"/>
        <w:ind w:firstLine="720"/>
        <w:jc w:val="both"/>
        <w:rPr>
          <w:rFonts w:ascii="Arial" w:hAnsi="Arial" w:cs="Arial"/>
          <w:sz w:val="24"/>
          <w:szCs w:val="24"/>
        </w:rPr>
      </w:pPr>
    </w:p>
    <w:p w14:paraId="5B66DD0F" w14:textId="77777777" w:rsidR="00DF0A9C" w:rsidRDefault="00DF0A9C" w:rsidP="00007E0B">
      <w:pPr>
        <w:spacing w:after="0" w:line="240" w:lineRule="auto"/>
        <w:ind w:firstLine="720"/>
        <w:jc w:val="both"/>
        <w:rPr>
          <w:rFonts w:ascii="Arial" w:hAnsi="Arial" w:cs="Arial"/>
          <w:sz w:val="24"/>
          <w:szCs w:val="24"/>
        </w:rPr>
      </w:pPr>
    </w:p>
    <w:p w14:paraId="143B619E" w14:textId="77777777" w:rsidR="00DF0A9C" w:rsidRDefault="00DF0A9C" w:rsidP="00007E0B">
      <w:pPr>
        <w:spacing w:after="0" w:line="240" w:lineRule="auto"/>
        <w:ind w:firstLine="720"/>
        <w:jc w:val="both"/>
        <w:rPr>
          <w:rFonts w:ascii="Arial" w:hAnsi="Arial" w:cs="Arial"/>
          <w:sz w:val="24"/>
          <w:szCs w:val="24"/>
        </w:rPr>
      </w:pPr>
    </w:p>
    <w:p w14:paraId="451CA3B8" w14:textId="77777777" w:rsidR="00DF0A9C" w:rsidRDefault="00DF0A9C" w:rsidP="00007E0B">
      <w:pPr>
        <w:spacing w:after="0" w:line="240" w:lineRule="auto"/>
        <w:ind w:firstLine="720"/>
        <w:jc w:val="both"/>
        <w:rPr>
          <w:rFonts w:ascii="Arial" w:hAnsi="Arial" w:cs="Arial"/>
          <w:sz w:val="24"/>
          <w:szCs w:val="24"/>
        </w:rPr>
      </w:pPr>
    </w:p>
    <w:p w14:paraId="76C1A1F5" w14:textId="77777777" w:rsidR="00DF0A9C" w:rsidRDefault="00DF0A9C" w:rsidP="00007E0B">
      <w:pPr>
        <w:spacing w:after="0" w:line="240" w:lineRule="auto"/>
        <w:ind w:firstLine="720"/>
        <w:jc w:val="both"/>
        <w:rPr>
          <w:rFonts w:ascii="Arial" w:hAnsi="Arial" w:cs="Arial"/>
          <w:sz w:val="24"/>
          <w:szCs w:val="24"/>
        </w:rPr>
      </w:pPr>
    </w:p>
    <w:p w14:paraId="7D6F2538" w14:textId="77777777" w:rsidR="00D2698B" w:rsidRDefault="00D2698B" w:rsidP="00007E0B">
      <w:pPr>
        <w:spacing w:after="0" w:line="240" w:lineRule="auto"/>
        <w:ind w:firstLine="720"/>
        <w:jc w:val="both"/>
        <w:rPr>
          <w:rFonts w:ascii="Arial" w:hAnsi="Arial" w:cs="Arial"/>
          <w:sz w:val="24"/>
          <w:szCs w:val="24"/>
        </w:rPr>
      </w:pPr>
    </w:p>
    <w:p w14:paraId="2BF3C0DE" w14:textId="77777777" w:rsidR="00DF0A9C" w:rsidRPr="00DF0A9C" w:rsidRDefault="00DF0A9C" w:rsidP="00DF0A9C">
      <w:pPr>
        <w:spacing w:after="0" w:line="240" w:lineRule="auto"/>
        <w:jc w:val="center"/>
        <w:rPr>
          <w:rFonts w:ascii="Arial" w:hAnsi="Arial" w:cs="Arial"/>
          <w:sz w:val="24"/>
          <w:szCs w:val="24"/>
        </w:rPr>
      </w:pPr>
      <w:r>
        <w:rPr>
          <w:rFonts w:ascii="Arial" w:hAnsi="Arial" w:cs="Arial"/>
          <w:b/>
          <w:sz w:val="24"/>
          <w:szCs w:val="24"/>
        </w:rPr>
        <w:t xml:space="preserve">Figure 9. </w:t>
      </w:r>
      <w:r w:rsidR="00D2698B" w:rsidRPr="00D2698B">
        <w:rPr>
          <w:rFonts w:ascii="Arial" w:hAnsi="Arial" w:cs="Arial"/>
          <w:sz w:val="24"/>
          <w:szCs w:val="24"/>
        </w:rPr>
        <w:t>Physical and Mechanical Specifications</w:t>
      </w:r>
    </w:p>
    <w:p w14:paraId="413AD14D" w14:textId="77777777" w:rsidR="00A16D8D" w:rsidRDefault="00A16D8D" w:rsidP="00007E0B">
      <w:pPr>
        <w:spacing w:after="0" w:line="240" w:lineRule="auto"/>
        <w:ind w:firstLine="720"/>
        <w:jc w:val="both"/>
        <w:rPr>
          <w:rFonts w:ascii="Arial" w:hAnsi="Arial" w:cs="Arial"/>
          <w:sz w:val="24"/>
          <w:szCs w:val="24"/>
        </w:rPr>
      </w:pPr>
    </w:p>
    <w:p w14:paraId="087C49D9" w14:textId="77777777" w:rsidR="00007E0B" w:rsidRPr="00007E0B" w:rsidRDefault="00007E0B" w:rsidP="00007E0B">
      <w:pPr>
        <w:spacing w:after="0" w:line="240" w:lineRule="auto"/>
        <w:ind w:firstLine="720"/>
        <w:jc w:val="both"/>
        <w:rPr>
          <w:rFonts w:ascii="Arial" w:hAnsi="Arial" w:cs="Arial"/>
          <w:sz w:val="24"/>
          <w:szCs w:val="24"/>
        </w:rPr>
      </w:pPr>
      <w:r w:rsidRPr="00007E0B">
        <w:rPr>
          <w:rFonts w:ascii="Arial" w:hAnsi="Arial" w:cs="Arial"/>
          <w:sz w:val="24"/>
          <w:szCs w:val="24"/>
        </w:rPr>
        <w:t>The solar panel is mechanically mounted on the upper portion of the structure to maximize solar exposure and ensure unobstructed energy harvesting. Electrical connections from the panel are routed directly to the solar charge controller, which is housed within the enclosure to protect it from environmental exposure. The charge controller is mechanically secured alongside the 12 V VRLA battery, forming a compact and stable power management assembly. This arrangement minimizes cable length, reduces mechanical strain on terminals, and improves system reliability during prolonged outdoor operation.</w:t>
      </w:r>
    </w:p>
    <w:p w14:paraId="2329B944" w14:textId="77777777" w:rsidR="00007E0B" w:rsidRPr="00007E0B" w:rsidRDefault="00007E0B" w:rsidP="00007E0B">
      <w:pPr>
        <w:spacing w:after="0" w:line="240" w:lineRule="auto"/>
        <w:ind w:firstLine="720"/>
        <w:jc w:val="both"/>
        <w:rPr>
          <w:rFonts w:ascii="Arial" w:hAnsi="Arial" w:cs="Arial"/>
          <w:sz w:val="24"/>
          <w:szCs w:val="24"/>
        </w:rPr>
      </w:pPr>
      <w:r w:rsidRPr="00007E0B">
        <w:rPr>
          <w:rFonts w:ascii="Arial" w:hAnsi="Arial" w:cs="Arial"/>
          <w:sz w:val="24"/>
          <w:szCs w:val="24"/>
        </w:rPr>
        <w:t xml:space="preserve">As shown in the circuit layout, regulated power from the battery is distributed to both the ESP32-CAM module and the relay-controlled pump circuits. The </w:t>
      </w:r>
      <w:r w:rsidRPr="00007E0B">
        <w:rPr>
          <w:rFonts w:ascii="Arial" w:hAnsi="Arial" w:cs="Arial"/>
          <w:sz w:val="24"/>
          <w:szCs w:val="24"/>
        </w:rPr>
        <w:lastRenderedPageBreak/>
        <w:t>ESP32-CAM is mechanically mounted within the enclosure to maintain a fixed camera orientation and stable electrical connections. Its placement minimizes vibration and ensures consistent image capture for pest detection. Jumper wires connecting the ESP32-CAM to the relay modules are mechanically organized to reduce stress on GPIO pins and prevent accidental disconnection.</w:t>
      </w:r>
    </w:p>
    <w:p w14:paraId="12B5185C" w14:textId="77777777" w:rsidR="00007E0B" w:rsidRPr="00007E0B" w:rsidRDefault="00007E0B" w:rsidP="00007E0B">
      <w:pPr>
        <w:spacing w:after="0" w:line="240" w:lineRule="auto"/>
        <w:ind w:firstLine="720"/>
        <w:jc w:val="both"/>
        <w:rPr>
          <w:rFonts w:ascii="Arial" w:hAnsi="Arial" w:cs="Arial"/>
          <w:sz w:val="24"/>
          <w:szCs w:val="24"/>
        </w:rPr>
      </w:pPr>
      <w:r w:rsidRPr="00007E0B">
        <w:rPr>
          <w:rFonts w:ascii="Arial" w:hAnsi="Arial" w:cs="Arial"/>
          <w:sz w:val="24"/>
          <w:szCs w:val="24"/>
        </w:rPr>
        <w:t>Two SPDT relay modules are mechanically positioned adjacent to the ESP32-CAM and secured to the frame. This placement allows short control signal paths from the microcontroller while isolating the high-current pump wiring. The relay modules act as electromechanical switches, enabling the ESP32-CAM to s</w:t>
      </w:r>
      <w:r>
        <w:rPr>
          <w:rFonts w:ascii="Arial" w:hAnsi="Arial" w:cs="Arial"/>
          <w:sz w:val="24"/>
          <w:szCs w:val="24"/>
        </w:rPr>
        <w:t>afely control the 12 V centrifugal</w:t>
      </w:r>
      <w:r w:rsidRPr="00007E0B">
        <w:rPr>
          <w:rFonts w:ascii="Arial" w:hAnsi="Arial" w:cs="Arial"/>
          <w:sz w:val="24"/>
          <w:szCs w:val="24"/>
        </w:rPr>
        <w:t xml:space="preserve"> pumps without direct electrical loading. Mechanical separation between low-voltage signal lines and high-current pump wiring reduces electrical and mechanical interference during pump activation.</w:t>
      </w:r>
    </w:p>
    <w:p w14:paraId="48742CCE" w14:textId="77777777" w:rsidR="00507C00" w:rsidRDefault="00007E0B" w:rsidP="00007E0B">
      <w:pPr>
        <w:spacing w:after="0" w:line="240" w:lineRule="auto"/>
        <w:ind w:firstLine="720"/>
        <w:jc w:val="both"/>
        <w:rPr>
          <w:rFonts w:ascii="Arial" w:hAnsi="Arial" w:cs="Arial"/>
          <w:sz w:val="24"/>
          <w:szCs w:val="24"/>
        </w:rPr>
      </w:pPr>
      <w:r w:rsidRPr="00007E0B">
        <w:rPr>
          <w:rFonts w:ascii="Arial" w:hAnsi="Arial" w:cs="Arial"/>
          <w:sz w:val="24"/>
          <w:szCs w:val="24"/>
        </w:rPr>
        <w:t>Mechanical fastening prevents displacement during operation and ensures consistent pressure delivery during pesticide spraying. Tubing connected to the pumps is routed and secured to avoid kinking or vibration-induced wear. The spray nozzles are mechanically aligned with the camera’s field of view, allowing accurate targeting of detected pests and localized pesticide application.</w:t>
      </w:r>
    </w:p>
    <w:p w14:paraId="2BE7BB32" w14:textId="77777777" w:rsidR="00FD0666" w:rsidRDefault="00FD0666" w:rsidP="00007E0B">
      <w:pPr>
        <w:spacing w:after="0" w:line="240" w:lineRule="auto"/>
        <w:ind w:firstLine="720"/>
        <w:jc w:val="both"/>
        <w:rPr>
          <w:rFonts w:ascii="Arial" w:hAnsi="Arial" w:cs="Arial"/>
          <w:sz w:val="24"/>
          <w:szCs w:val="24"/>
        </w:rPr>
      </w:pPr>
    </w:p>
    <w:p w14:paraId="74053744" w14:textId="77777777" w:rsidR="00FD0666" w:rsidRDefault="00A16D8D" w:rsidP="00007E0B">
      <w:pPr>
        <w:spacing w:after="0" w:line="240" w:lineRule="auto"/>
        <w:ind w:firstLine="720"/>
        <w:jc w:val="both"/>
        <w:rPr>
          <w:rFonts w:ascii="Arial" w:hAnsi="Arial" w:cs="Arial"/>
          <w:sz w:val="24"/>
          <w:szCs w:val="24"/>
        </w:rPr>
      </w:pPr>
      <w:r w:rsidRPr="00FD0666">
        <w:rPr>
          <w:rFonts w:ascii="Arial" w:hAnsi="Arial" w:cs="Arial"/>
          <w:b/>
          <w:noProof/>
          <w:sz w:val="24"/>
          <w:szCs w:val="24"/>
        </w:rPr>
        <w:drawing>
          <wp:anchor distT="0" distB="0" distL="114300" distR="114300" simplePos="0" relativeHeight="251679744" behindDoc="1" locked="0" layoutInCell="1" allowOverlap="1" wp14:anchorId="661B5D57" wp14:editId="42D8D056">
            <wp:simplePos x="0" y="0"/>
            <wp:positionH relativeFrom="page">
              <wp:posOffset>2589725</wp:posOffset>
            </wp:positionH>
            <wp:positionV relativeFrom="paragraph">
              <wp:posOffset>1139727</wp:posOffset>
            </wp:positionV>
            <wp:extent cx="3014980" cy="2355215"/>
            <wp:effectExtent l="0" t="0" r="0"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4980" cy="2355215"/>
                    </a:xfrm>
                    <a:prstGeom prst="rect">
                      <a:avLst/>
                    </a:prstGeom>
                  </pic:spPr>
                </pic:pic>
              </a:graphicData>
            </a:graphic>
            <wp14:sizeRelH relativeFrom="margin">
              <wp14:pctWidth>0</wp14:pctWidth>
            </wp14:sizeRelH>
            <wp14:sizeRelV relativeFrom="margin">
              <wp14:pctHeight>0</wp14:pctHeight>
            </wp14:sizeRelV>
          </wp:anchor>
        </w:drawing>
      </w:r>
      <w:r w:rsidR="00FD0666">
        <w:rPr>
          <w:rFonts w:ascii="Arial" w:hAnsi="Arial" w:cs="Arial"/>
          <w:sz w:val="24"/>
          <w:szCs w:val="24"/>
        </w:rPr>
        <w:t>Figure 10</w:t>
      </w:r>
      <w:r w:rsidR="00FD0666" w:rsidRPr="00FD0666">
        <w:rPr>
          <w:rFonts w:ascii="Arial" w:hAnsi="Arial" w:cs="Arial"/>
          <w:sz w:val="24"/>
          <w:szCs w:val="24"/>
        </w:rPr>
        <w:t xml:space="preserve"> illustrates the number of golden apple snails killed across three trials for both the control and experimental groups. The control group exhibited greater variability in pest mortality, with a high number of snails killed in Trial 1, a sharp decline in Trial 2, and a subsequent increase in Trial 3. In contrast, the experimental group demonstrated more consistent results across trials, although the number of snails killed was generally lower than that of the control group.</w:t>
      </w:r>
    </w:p>
    <w:p w14:paraId="07261E33" w14:textId="77777777" w:rsidR="00507C00" w:rsidRDefault="00507C00" w:rsidP="00507C00">
      <w:pPr>
        <w:spacing w:after="0" w:line="240" w:lineRule="auto"/>
        <w:jc w:val="both"/>
        <w:rPr>
          <w:rFonts w:ascii="Arial" w:hAnsi="Arial" w:cs="Arial"/>
          <w:sz w:val="24"/>
          <w:szCs w:val="24"/>
        </w:rPr>
      </w:pPr>
    </w:p>
    <w:p w14:paraId="5C612C9E" w14:textId="77777777" w:rsidR="00500FC7" w:rsidRDefault="00FD0666" w:rsidP="00FD0666">
      <w:pPr>
        <w:spacing w:after="0" w:line="240" w:lineRule="auto"/>
        <w:jc w:val="center"/>
        <w:rPr>
          <w:rFonts w:ascii="Arial" w:hAnsi="Arial" w:cs="Arial"/>
          <w:b/>
          <w:sz w:val="24"/>
          <w:szCs w:val="24"/>
        </w:rPr>
      </w:pPr>
      <w:r>
        <w:rPr>
          <w:rFonts w:ascii="Arial" w:hAnsi="Arial" w:cs="Arial"/>
          <w:b/>
          <w:sz w:val="24"/>
          <w:szCs w:val="24"/>
        </w:rPr>
        <w:t xml:space="preserve">Figure 10. </w:t>
      </w:r>
      <w:r w:rsidRPr="00E10495">
        <w:rPr>
          <w:rFonts w:ascii="Arial" w:hAnsi="Arial" w:cs="Arial"/>
          <w:sz w:val="24"/>
          <w:szCs w:val="24"/>
        </w:rPr>
        <w:t xml:space="preserve">Pest Mortality </w:t>
      </w:r>
      <w:r w:rsidR="000C0E8E" w:rsidRPr="00E10495">
        <w:rPr>
          <w:rFonts w:ascii="Arial" w:hAnsi="Arial" w:cs="Arial"/>
          <w:sz w:val="24"/>
          <w:szCs w:val="24"/>
        </w:rPr>
        <w:t>p</w:t>
      </w:r>
      <w:r w:rsidRPr="00E10495">
        <w:rPr>
          <w:rFonts w:ascii="Arial" w:hAnsi="Arial" w:cs="Arial"/>
          <w:sz w:val="24"/>
          <w:szCs w:val="24"/>
        </w:rPr>
        <w:t>er Trial</w:t>
      </w:r>
    </w:p>
    <w:p w14:paraId="16F99C0B" w14:textId="77777777" w:rsidR="00A16D8D" w:rsidRDefault="00A16D8D" w:rsidP="000C0E8E">
      <w:pPr>
        <w:spacing w:after="0" w:line="240" w:lineRule="auto"/>
        <w:ind w:firstLine="720"/>
        <w:jc w:val="both"/>
        <w:rPr>
          <w:rFonts w:ascii="Arial" w:hAnsi="Arial" w:cs="Arial"/>
          <w:sz w:val="24"/>
          <w:szCs w:val="24"/>
        </w:rPr>
      </w:pPr>
    </w:p>
    <w:p w14:paraId="00E40208" w14:textId="77777777" w:rsidR="00FD0666" w:rsidRPr="00FD0666" w:rsidRDefault="000C0E8E" w:rsidP="000C0E8E">
      <w:pPr>
        <w:spacing w:after="0" w:line="240" w:lineRule="auto"/>
        <w:ind w:firstLine="720"/>
        <w:jc w:val="both"/>
        <w:rPr>
          <w:rFonts w:ascii="Arial" w:hAnsi="Arial" w:cs="Arial"/>
          <w:sz w:val="24"/>
          <w:szCs w:val="24"/>
        </w:rPr>
      </w:pPr>
      <w:r w:rsidRPr="000C0E8E">
        <w:rPr>
          <w:rFonts w:ascii="Arial" w:hAnsi="Arial" w:cs="Arial"/>
          <w:sz w:val="24"/>
          <w:szCs w:val="24"/>
        </w:rPr>
        <w:t xml:space="preserve">While the control group recorded higher mortality in Trials 1 and 3, the experimental group showed comparable values in Trial 2. The overlapping trends and inconsistent differences between groups suggest that the observed variations in pest mortality may be attributed to random fluctuations rather than a systematic effect of the experimental treatment. This visual pattern supports the statistical </w:t>
      </w:r>
      <w:r w:rsidRPr="000C0E8E">
        <w:rPr>
          <w:rFonts w:ascii="Arial" w:hAnsi="Arial" w:cs="Arial"/>
          <w:sz w:val="24"/>
          <w:szCs w:val="24"/>
        </w:rPr>
        <w:lastRenderedPageBreak/>
        <w:t>finding that the difference between the control and experimental groups was not statistically significant (p = 0.86 &gt; 0.05).</w:t>
      </w:r>
    </w:p>
    <w:p w14:paraId="462E8A94" w14:textId="77777777" w:rsidR="00500FC7" w:rsidRDefault="00500FC7" w:rsidP="00FE3377">
      <w:pPr>
        <w:spacing w:after="0" w:line="240" w:lineRule="auto"/>
        <w:ind w:firstLine="720"/>
        <w:jc w:val="both"/>
        <w:rPr>
          <w:rFonts w:ascii="Arial" w:hAnsi="Arial" w:cs="Arial"/>
          <w:sz w:val="24"/>
          <w:szCs w:val="24"/>
        </w:rPr>
      </w:pPr>
    </w:p>
    <w:p w14:paraId="028726EA" w14:textId="77777777" w:rsidR="00EC14B4" w:rsidRPr="00EC14B4" w:rsidRDefault="00A16D8D" w:rsidP="00EC14B4">
      <w:pPr>
        <w:spacing w:after="0" w:line="240" w:lineRule="auto"/>
        <w:ind w:firstLine="720"/>
        <w:jc w:val="both"/>
        <w:rPr>
          <w:rFonts w:ascii="Arial" w:hAnsi="Arial" w:cs="Arial"/>
          <w:sz w:val="24"/>
          <w:szCs w:val="24"/>
        </w:rPr>
      </w:pPr>
      <w:r>
        <w:rPr>
          <w:rFonts w:ascii="Arial" w:hAnsi="Arial" w:cs="Arial"/>
          <w:sz w:val="24"/>
          <w:szCs w:val="24"/>
        </w:rPr>
        <w:t>Figure 11</w:t>
      </w:r>
      <w:r w:rsidR="00EC14B4" w:rsidRPr="00EC14B4">
        <w:rPr>
          <w:rFonts w:ascii="Arial" w:hAnsi="Arial" w:cs="Arial"/>
          <w:sz w:val="24"/>
          <w:szCs w:val="24"/>
        </w:rPr>
        <w:t xml:space="preserve"> illustrates the comparison of mean pest mortality rates between the experimental and control groups. The experimental group recorded a mortality rate of 32%, while the control group exhibited a higher mortality rate of 39%. Visually, the control group shows a greater reduction in Golden Apple Snail population compared to the experimental group.</w:t>
      </w:r>
    </w:p>
    <w:p w14:paraId="15EC811A" w14:textId="77777777" w:rsidR="00EC14B4" w:rsidRPr="00EC14B4" w:rsidRDefault="00EC14B4" w:rsidP="00EC14B4">
      <w:pPr>
        <w:spacing w:after="0" w:line="240" w:lineRule="auto"/>
        <w:ind w:firstLine="720"/>
        <w:jc w:val="both"/>
        <w:rPr>
          <w:rFonts w:ascii="Arial" w:hAnsi="Arial" w:cs="Arial"/>
          <w:sz w:val="24"/>
          <w:szCs w:val="24"/>
        </w:rPr>
      </w:pPr>
    </w:p>
    <w:p w14:paraId="2D218EBA" w14:textId="77777777" w:rsidR="00A16D8D" w:rsidRDefault="00DB4B5D" w:rsidP="00EC14B4">
      <w:pPr>
        <w:spacing w:after="0" w:line="240" w:lineRule="auto"/>
        <w:ind w:firstLine="720"/>
        <w:jc w:val="both"/>
        <w:rPr>
          <w:rFonts w:ascii="Arial" w:hAnsi="Arial" w:cs="Arial"/>
          <w:sz w:val="24"/>
          <w:szCs w:val="24"/>
        </w:rPr>
      </w:pPr>
      <w:r>
        <w:rPr>
          <w:noProof/>
        </w:rPr>
        <w:drawing>
          <wp:anchor distT="0" distB="0" distL="114300" distR="114300" simplePos="0" relativeHeight="251681792" behindDoc="1" locked="0" layoutInCell="1" allowOverlap="1" wp14:anchorId="3BDE5A69" wp14:editId="5C3F43A3">
            <wp:simplePos x="0" y="0"/>
            <wp:positionH relativeFrom="margin">
              <wp:align>center</wp:align>
            </wp:positionH>
            <wp:positionV relativeFrom="margin">
              <wp:posOffset>1587500</wp:posOffset>
            </wp:positionV>
            <wp:extent cx="2964678" cy="2295422"/>
            <wp:effectExtent l="0" t="0" r="7620" b="0"/>
            <wp:wrapNone/>
            <wp:docPr id="18" name="Picture 18" descr="C:\Users\MY  PC\Downloads\fd6ec677-209c-48fa-93ca-e45707262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  PC\Downloads\fd6ec677-209c-48fa-93ca-e45707262a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4678" cy="2295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D3C99" w14:textId="77777777" w:rsidR="00A16D8D" w:rsidRDefault="00A16D8D" w:rsidP="00EC14B4">
      <w:pPr>
        <w:spacing w:after="0" w:line="240" w:lineRule="auto"/>
        <w:ind w:firstLine="720"/>
        <w:jc w:val="both"/>
        <w:rPr>
          <w:rFonts w:ascii="Arial" w:hAnsi="Arial" w:cs="Arial"/>
          <w:sz w:val="24"/>
          <w:szCs w:val="24"/>
        </w:rPr>
      </w:pPr>
    </w:p>
    <w:p w14:paraId="28BAC147" w14:textId="77777777" w:rsidR="00A16D8D" w:rsidRDefault="00A16D8D" w:rsidP="00EC14B4">
      <w:pPr>
        <w:spacing w:after="0" w:line="240" w:lineRule="auto"/>
        <w:ind w:firstLine="720"/>
        <w:jc w:val="both"/>
        <w:rPr>
          <w:rFonts w:ascii="Arial" w:hAnsi="Arial" w:cs="Arial"/>
          <w:sz w:val="24"/>
          <w:szCs w:val="24"/>
        </w:rPr>
      </w:pPr>
    </w:p>
    <w:p w14:paraId="1F9598D6" w14:textId="77777777" w:rsidR="00A16D8D" w:rsidRDefault="00A16D8D" w:rsidP="00EC14B4">
      <w:pPr>
        <w:spacing w:after="0" w:line="240" w:lineRule="auto"/>
        <w:ind w:firstLine="720"/>
        <w:jc w:val="both"/>
        <w:rPr>
          <w:rFonts w:ascii="Arial" w:hAnsi="Arial" w:cs="Arial"/>
          <w:sz w:val="24"/>
          <w:szCs w:val="24"/>
        </w:rPr>
      </w:pPr>
    </w:p>
    <w:p w14:paraId="49150DA1" w14:textId="77777777" w:rsidR="00A16D8D" w:rsidRDefault="00A16D8D" w:rsidP="00EC14B4">
      <w:pPr>
        <w:spacing w:after="0" w:line="240" w:lineRule="auto"/>
        <w:ind w:firstLine="720"/>
        <w:jc w:val="both"/>
        <w:rPr>
          <w:rFonts w:ascii="Arial" w:hAnsi="Arial" w:cs="Arial"/>
          <w:sz w:val="24"/>
          <w:szCs w:val="24"/>
        </w:rPr>
      </w:pPr>
    </w:p>
    <w:p w14:paraId="47B8A2B1" w14:textId="77777777" w:rsidR="00A16D8D" w:rsidRDefault="00A16D8D" w:rsidP="00EC14B4">
      <w:pPr>
        <w:spacing w:after="0" w:line="240" w:lineRule="auto"/>
        <w:ind w:firstLine="720"/>
        <w:jc w:val="both"/>
        <w:rPr>
          <w:rFonts w:ascii="Arial" w:hAnsi="Arial" w:cs="Arial"/>
          <w:sz w:val="24"/>
          <w:szCs w:val="24"/>
        </w:rPr>
      </w:pPr>
    </w:p>
    <w:p w14:paraId="11464BE7" w14:textId="77777777" w:rsidR="00A16D8D" w:rsidRDefault="00A16D8D" w:rsidP="00EC14B4">
      <w:pPr>
        <w:spacing w:after="0" w:line="240" w:lineRule="auto"/>
        <w:ind w:firstLine="720"/>
        <w:jc w:val="both"/>
        <w:rPr>
          <w:rFonts w:ascii="Arial" w:hAnsi="Arial" w:cs="Arial"/>
          <w:sz w:val="24"/>
          <w:szCs w:val="24"/>
        </w:rPr>
      </w:pPr>
    </w:p>
    <w:p w14:paraId="50DA8A19" w14:textId="77777777" w:rsidR="00A16D8D" w:rsidRDefault="00A16D8D" w:rsidP="00EC14B4">
      <w:pPr>
        <w:spacing w:after="0" w:line="240" w:lineRule="auto"/>
        <w:ind w:firstLine="720"/>
        <w:jc w:val="both"/>
        <w:rPr>
          <w:rFonts w:ascii="Arial" w:hAnsi="Arial" w:cs="Arial"/>
          <w:sz w:val="24"/>
          <w:szCs w:val="24"/>
        </w:rPr>
      </w:pPr>
    </w:p>
    <w:p w14:paraId="6AF0CF39" w14:textId="77777777" w:rsidR="00A16D8D" w:rsidRDefault="00A16D8D" w:rsidP="00EC14B4">
      <w:pPr>
        <w:spacing w:after="0" w:line="240" w:lineRule="auto"/>
        <w:ind w:firstLine="720"/>
        <w:jc w:val="both"/>
        <w:rPr>
          <w:rFonts w:ascii="Arial" w:hAnsi="Arial" w:cs="Arial"/>
          <w:sz w:val="24"/>
          <w:szCs w:val="24"/>
        </w:rPr>
      </w:pPr>
    </w:p>
    <w:p w14:paraId="334ABE5C" w14:textId="77777777" w:rsidR="00A16D8D" w:rsidRDefault="00A16D8D" w:rsidP="00EC14B4">
      <w:pPr>
        <w:spacing w:after="0" w:line="240" w:lineRule="auto"/>
        <w:ind w:firstLine="720"/>
        <w:jc w:val="both"/>
        <w:rPr>
          <w:rFonts w:ascii="Arial" w:hAnsi="Arial" w:cs="Arial"/>
          <w:sz w:val="24"/>
          <w:szCs w:val="24"/>
        </w:rPr>
      </w:pPr>
    </w:p>
    <w:p w14:paraId="5575A49D" w14:textId="77777777" w:rsidR="00A16D8D" w:rsidRDefault="00A16D8D" w:rsidP="00EC14B4">
      <w:pPr>
        <w:spacing w:after="0" w:line="240" w:lineRule="auto"/>
        <w:ind w:firstLine="720"/>
        <w:jc w:val="both"/>
        <w:rPr>
          <w:rFonts w:ascii="Arial" w:hAnsi="Arial" w:cs="Arial"/>
          <w:sz w:val="24"/>
          <w:szCs w:val="24"/>
        </w:rPr>
      </w:pPr>
    </w:p>
    <w:p w14:paraId="1D390908" w14:textId="77777777" w:rsidR="00A16D8D" w:rsidRDefault="00A16D8D" w:rsidP="00EC14B4">
      <w:pPr>
        <w:spacing w:after="0" w:line="240" w:lineRule="auto"/>
        <w:ind w:firstLine="720"/>
        <w:jc w:val="both"/>
        <w:rPr>
          <w:rFonts w:ascii="Arial" w:hAnsi="Arial" w:cs="Arial"/>
          <w:sz w:val="24"/>
          <w:szCs w:val="24"/>
        </w:rPr>
      </w:pPr>
    </w:p>
    <w:p w14:paraId="301C4442" w14:textId="77777777" w:rsidR="00A16D8D" w:rsidRDefault="00A16D8D" w:rsidP="00EC14B4">
      <w:pPr>
        <w:spacing w:after="0" w:line="240" w:lineRule="auto"/>
        <w:ind w:firstLine="720"/>
        <w:jc w:val="both"/>
        <w:rPr>
          <w:rFonts w:ascii="Arial" w:hAnsi="Arial" w:cs="Arial"/>
          <w:sz w:val="24"/>
          <w:szCs w:val="24"/>
        </w:rPr>
      </w:pPr>
    </w:p>
    <w:p w14:paraId="47737556" w14:textId="77777777" w:rsidR="00DB4B5D" w:rsidRDefault="00DB4B5D" w:rsidP="00A16D8D">
      <w:pPr>
        <w:spacing w:after="0" w:line="240" w:lineRule="auto"/>
        <w:jc w:val="center"/>
        <w:rPr>
          <w:rFonts w:ascii="Arial" w:hAnsi="Arial" w:cs="Arial"/>
          <w:b/>
          <w:sz w:val="24"/>
          <w:szCs w:val="24"/>
        </w:rPr>
      </w:pPr>
    </w:p>
    <w:p w14:paraId="33694A85" w14:textId="77777777" w:rsidR="00A16D8D" w:rsidRDefault="00A16D8D" w:rsidP="00A16D8D">
      <w:pPr>
        <w:spacing w:after="0" w:line="240" w:lineRule="auto"/>
        <w:jc w:val="center"/>
        <w:rPr>
          <w:rFonts w:ascii="Arial" w:hAnsi="Arial" w:cs="Arial"/>
          <w:sz w:val="24"/>
          <w:szCs w:val="24"/>
        </w:rPr>
      </w:pPr>
      <w:r w:rsidRPr="00A16D8D">
        <w:rPr>
          <w:rFonts w:ascii="Arial" w:hAnsi="Arial" w:cs="Arial"/>
          <w:b/>
          <w:sz w:val="24"/>
          <w:szCs w:val="24"/>
        </w:rPr>
        <w:t>Figure 11</w:t>
      </w:r>
      <w:r>
        <w:rPr>
          <w:rFonts w:ascii="Arial" w:hAnsi="Arial" w:cs="Arial"/>
          <w:sz w:val="24"/>
          <w:szCs w:val="24"/>
        </w:rPr>
        <w:t>. Comparative Pest Mortality Rate</w:t>
      </w:r>
    </w:p>
    <w:p w14:paraId="695CA7D5" w14:textId="77777777" w:rsidR="00A16D8D" w:rsidRDefault="00A16D8D" w:rsidP="00EC14B4">
      <w:pPr>
        <w:spacing w:after="0" w:line="240" w:lineRule="auto"/>
        <w:ind w:firstLine="720"/>
        <w:jc w:val="both"/>
        <w:rPr>
          <w:rFonts w:ascii="Arial" w:hAnsi="Arial" w:cs="Arial"/>
          <w:sz w:val="24"/>
          <w:szCs w:val="24"/>
        </w:rPr>
      </w:pPr>
    </w:p>
    <w:p w14:paraId="229F7637" w14:textId="77777777" w:rsidR="00EC14B4" w:rsidRPr="00EC14B4" w:rsidRDefault="00EC14B4" w:rsidP="00EC14B4">
      <w:pPr>
        <w:spacing w:after="0" w:line="240" w:lineRule="auto"/>
        <w:ind w:firstLine="720"/>
        <w:jc w:val="both"/>
        <w:rPr>
          <w:rFonts w:ascii="Arial" w:hAnsi="Arial" w:cs="Arial"/>
          <w:sz w:val="24"/>
          <w:szCs w:val="24"/>
        </w:rPr>
      </w:pPr>
      <w:r w:rsidRPr="00EC14B4">
        <w:rPr>
          <w:rFonts w:ascii="Arial" w:hAnsi="Arial" w:cs="Arial"/>
          <w:sz w:val="24"/>
          <w:szCs w:val="24"/>
        </w:rPr>
        <w:t>Despite this observed numerical difference, statistical analysis indicates that the difference in mortality rates is not statistically significant, as reflected by the reported p-value of 0.86, which exceeds the critical value of 0.05. This result suggests that the variation in mortality rates between the two groups is likely due to random variation rather than the effect</w:t>
      </w:r>
      <w:r>
        <w:rPr>
          <w:rFonts w:ascii="Arial" w:hAnsi="Arial" w:cs="Arial"/>
          <w:sz w:val="24"/>
          <w:szCs w:val="24"/>
        </w:rPr>
        <w:t xml:space="preserve"> of the experimental treatment.</w:t>
      </w:r>
    </w:p>
    <w:p w14:paraId="5A86DBAB" w14:textId="77777777" w:rsidR="00EC14B4" w:rsidRPr="00EC14B4" w:rsidRDefault="00EC14B4" w:rsidP="00EC14B4">
      <w:pPr>
        <w:spacing w:after="0" w:line="240" w:lineRule="auto"/>
        <w:ind w:firstLine="720"/>
        <w:jc w:val="both"/>
        <w:rPr>
          <w:rFonts w:ascii="Arial" w:hAnsi="Arial" w:cs="Arial"/>
          <w:sz w:val="24"/>
          <w:szCs w:val="24"/>
        </w:rPr>
      </w:pPr>
      <w:r>
        <w:rPr>
          <w:rFonts w:ascii="Arial" w:hAnsi="Arial" w:cs="Arial"/>
          <w:sz w:val="24"/>
          <w:szCs w:val="24"/>
        </w:rPr>
        <w:t>The abse</w:t>
      </w:r>
      <w:r w:rsidRPr="00EC14B4">
        <w:rPr>
          <w:rFonts w:ascii="Arial" w:hAnsi="Arial" w:cs="Arial"/>
          <w:sz w:val="24"/>
          <w:szCs w:val="24"/>
        </w:rPr>
        <w:t>nce of statistical significance implies that the Smart Spray Pest Response System, under the conditions of this study, did not demonstrate a measurable advantage over the control treatment in terms of pest mortality. While the system successfully performed targeted spraying based on pest detection, this targeted approach did not translate into higher overall mortality when</w:t>
      </w:r>
      <w:r>
        <w:rPr>
          <w:rFonts w:ascii="Arial" w:hAnsi="Arial" w:cs="Arial"/>
          <w:sz w:val="24"/>
          <w:szCs w:val="24"/>
        </w:rPr>
        <w:t xml:space="preserve"> compared to the control setup.</w:t>
      </w:r>
    </w:p>
    <w:p w14:paraId="02A6181A" w14:textId="77777777" w:rsidR="00500FC7" w:rsidRDefault="00EC14B4" w:rsidP="00EC14B4">
      <w:pPr>
        <w:spacing w:after="0" w:line="240" w:lineRule="auto"/>
        <w:ind w:firstLine="720"/>
        <w:jc w:val="both"/>
        <w:rPr>
          <w:rFonts w:ascii="Arial" w:hAnsi="Arial" w:cs="Arial"/>
          <w:sz w:val="24"/>
          <w:szCs w:val="24"/>
        </w:rPr>
      </w:pPr>
      <w:r w:rsidRPr="00EC14B4">
        <w:rPr>
          <w:rFonts w:ascii="Arial" w:hAnsi="Arial" w:cs="Arial"/>
          <w:sz w:val="24"/>
          <w:szCs w:val="24"/>
        </w:rPr>
        <w:t>Several factors may have contributed to this outcome, including limited observation duration, variability in pest distribution, environmental conditions, or the controlled volume of pesticide dispensed per detection event.</w:t>
      </w:r>
    </w:p>
    <w:p w14:paraId="38F73CEA" w14:textId="77777777" w:rsidR="00410D63" w:rsidRDefault="00410D63" w:rsidP="00410D63">
      <w:pPr>
        <w:pStyle w:val="NormalWeb"/>
        <w:spacing w:before="0" w:beforeAutospacing="0" w:after="0" w:afterAutospacing="0"/>
        <w:rPr>
          <w:rFonts w:ascii="Arial" w:hAnsi="Arial" w:cs="Arial"/>
          <w:b/>
        </w:rPr>
      </w:pPr>
    </w:p>
    <w:p w14:paraId="7FE8C1EF" w14:textId="77777777" w:rsidR="000C0E8E" w:rsidRPr="008211C3" w:rsidRDefault="008211C3" w:rsidP="00410D63">
      <w:pPr>
        <w:pStyle w:val="NormalWeb"/>
        <w:spacing w:before="0" w:beforeAutospacing="0" w:after="0" w:afterAutospacing="0"/>
        <w:rPr>
          <w:rFonts w:ascii="Arial" w:hAnsi="Arial" w:cs="Arial"/>
          <w:b/>
        </w:rPr>
      </w:pPr>
      <w:r>
        <w:rPr>
          <w:rFonts w:ascii="Arial" w:hAnsi="Arial" w:cs="Arial"/>
          <w:b/>
        </w:rPr>
        <w:t>Conclusion</w:t>
      </w:r>
    </w:p>
    <w:p w14:paraId="1F64F85E" w14:textId="77777777" w:rsidR="00854D78" w:rsidRDefault="00410D63" w:rsidP="00921C7A">
      <w:pPr>
        <w:spacing w:after="0" w:line="240" w:lineRule="auto"/>
        <w:ind w:firstLine="720"/>
        <w:jc w:val="both"/>
        <w:rPr>
          <w:rFonts w:ascii="Arial" w:hAnsi="Arial" w:cs="Arial"/>
          <w:sz w:val="24"/>
          <w:szCs w:val="24"/>
        </w:rPr>
      </w:pPr>
      <w:r w:rsidRPr="00410D63">
        <w:rPr>
          <w:rFonts w:ascii="Arial" w:hAnsi="Arial" w:cs="Arial"/>
          <w:sz w:val="24"/>
          <w:szCs w:val="24"/>
        </w:rPr>
        <w:t xml:space="preserve">This study successfully developed and evaluated the Smart Spray Pest Response System (SSPRS), an automated, solar-powered device for detecting and responding to pests in rice crops. The system functioned effectively in terms of logic flow, circuit design, and physical and mechanical specifications, operating reliably under field conditions. When compared with traditional pest management </w:t>
      </w:r>
      <w:r w:rsidRPr="00410D63">
        <w:rPr>
          <w:rFonts w:ascii="Arial" w:hAnsi="Arial" w:cs="Arial"/>
          <w:sz w:val="24"/>
          <w:szCs w:val="24"/>
        </w:rPr>
        <w:lastRenderedPageBreak/>
        <w:t>methods, the SSPRS demonstrated comparable pest mortality, though it was slightly less effective overall, likely due to limitations in detection accuracy and environmental factors. Despite this, the system showed potential for targeted, energy-efficient, and automated pest control, reducing unnecessary pesticide use and supporting environmentally responsible practices. With further improvements in image recognition, spray timing, and structural optimization, the SSPRS could serve as a scalable and sustainable alternative for smallholder rice farmers.</w:t>
      </w:r>
    </w:p>
    <w:p w14:paraId="7F990270" w14:textId="77777777" w:rsidR="00921C7A" w:rsidRDefault="00921C7A" w:rsidP="00921C7A">
      <w:pPr>
        <w:spacing w:after="0" w:line="240" w:lineRule="auto"/>
        <w:jc w:val="both"/>
        <w:rPr>
          <w:rFonts w:ascii="Arial" w:hAnsi="Arial" w:cs="Arial"/>
          <w:sz w:val="24"/>
          <w:szCs w:val="24"/>
        </w:rPr>
      </w:pPr>
    </w:p>
    <w:p w14:paraId="2BFF9027" w14:textId="77777777" w:rsidR="00854D78" w:rsidRDefault="00921C7A" w:rsidP="00C53B82">
      <w:pPr>
        <w:spacing w:after="0" w:line="240" w:lineRule="auto"/>
        <w:jc w:val="both"/>
        <w:rPr>
          <w:rFonts w:ascii="Arial" w:hAnsi="Arial" w:cs="Arial"/>
          <w:b/>
          <w:sz w:val="24"/>
          <w:szCs w:val="24"/>
        </w:rPr>
      </w:pPr>
      <w:r w:rsidRPr="00921C7A">
        <w:rPr>
          <w:rFonts w:ascii="Arial" w:hAnsi="Arial" w:cs="Arial"/>
          <w:b/>
          <w:sz w:val="24"/>
          <w:szCs w:val="24"/>
        </w:rPr>
        <w:t>Recommendations</w:t>
      </w:r>
    </w:p>
    <w:p w14:paraId="0649FF9D" w14:textId="77777777" w:rsidR="00854D78" w:rsidRPr="00C53B82" w:rsidRDefault="00C53B82" w:rsidP="00C53B82">
      <w:pPr>
        <w:spacing w:after="0" w:line="240" w:lineRule="auto"/>
        <w:ind w:firstLine="720"/>
        <w:jc w:val="both"/>
        <w:rPr>
          <w:rFonts w:ascii="Arial" w:hAnsi="Arial" w:cs="Arial"/>
          <w:sz w:val="24"/>
          <w:szCs w:val="24"/>
        </w:rPr>
      </w:pPr>
      <w:r w:rsidRPr="00C53B82">
        <w:rPr>
          <w:rFonts w:ascii="Arial" w:hAnsi="Arial" w:cs="Arial"/>
          <w:sz w:val="24"/>
          <w:szCs w:val="24"/>
        </w:rPr>
        <w:t>Based on the results and findings of the study, future research is recommended to enhance the performance, reliability, and scalability of the Smart Spray Pest Respo</w:t>
      </w:r>
      <w:r>
        <w:rPr>
          <w:rFonts w:ascii="Arial" w:hAnsi="Arial" w:cs="Arial"/>
          <w:sz w:val="24"/>
          <w:szCs w:val="24"/>
        </w:rPr>
        <w:t>nse System (SSPRS). S</w:t>
      </w:r>
      <w:r w:rsidRPr="00C53B82">
        <w:rPr>
          <w:rFonts w:ascii="Arial" w:hAnsi="Arial" w:cs="Arial"/>
          <w:sz w:val="24"/>
          <w:szCs w:val="24"/>
        </w:rPr>
        <w:t>tudies should expand field implementation across multiple locations with varying environmental conditions, increase plot size and experimental scale, and adopt randomized experimental designs to improve validity and generalizability. Extending the evaluation period over multiple planting cycles is also recommended to assess long-term system durability and pest control effectiveness. Further improvements may include expanding pest detection capabilities beyond the golden apple snail, integrating weather-resilient design features, and refining false-trigger reduction mechanisms through enhanced training datasets and multi-frame validation. Comparative evaluation of component quality and broader supervised field deployment are like</w:t>
      </w:r>
      <w:r>
        <w:rPr>
          <w:rFonts w:ascii="Arial" w:hAnsi="Arial" w:cs="Arial"/>
          <w:sz w:val="24"/>
          <w:szCs w:val="24"/>
        </w:rPr>
        <w:t>wise suggested to optimize cost-</w:t>
      </w:r>
      <w:r w:rsidRPr="00C53B82">
        <w:rPr>
          <w:rFonts w:ascii="Arial" w:hAnsi="Arial" w:cs="Arial"/>
          <w:sz w:val="24"/>
          <w:szCs w:val="24"/>
        </w:rPr>
        <w:t>performance balance, system robustness, and practical applicability for smallholder farming environments.</w:t>
      </w:r>
    </w:p>
    <w:p w14:paraId="5FDFDC89" w14:textId="77777777" w:rsidR="00854D78" w:rsidRDefault="00854D78" w:rsidP="00854D78">
      <w:pPr>
        <w:spacing w:after="0" w:line="240" w:lineRule="auto"/>
        <w:jc w:val="center"/>
        <w:rPr>
          <w:rFonts w:ascii="Arial" w:hAnsi="Arial" w:cs="Arial"/>
          <w:b/>
          <w:sz w:val="24"/>
          <w:szCs w:val="24"/>
        </w:rPr>
      </w:pPr>
    </w:p>
    <w:p w14:paraId="2A1C5DF2" w14:textId="77777777" w:rsidR="00854D78" w:rsidRDefault="00854D78" w:rsidP="00854D78">
      <w:pPr>
        <w:spacing w:after="0" w:line="240" w:lineRule="auto"/>
        <w:jc w:val="center"/>
        <w:rPr>
          <w:rFonts w:ascii="Arial" w:hAnsi="Arial" w:cs="Arial"/>
          <w:b/>
          <w:sz w:val="24"/>
          <w:szCs w:val="24"/>
        </w:rPr>
      </w:pPr>
    </w:p>
    <w:p w14:paraId="1D4CCF27" w14:textId="77777777" w:rsidR="00854D78" w:rsidRDefault="00854D78" w:rsidP="00854D78">
      <w:pPr>
        <w:spacing w:after="0" w:line="240" w:lineRule="auto"/>
        <w:jc w:val="center"/>
        <w:rPr>
          <w:rFonts w:ascii="Arial" w:hAnsi="Arial" w:cs="Arial"/>
          <w:b/>
          <w:sz w:val="24"/>
          <w:szCs w:val="24"/>
        </w:rPr>
      </w:pPr>
    </w:p>
    <w:p w14:paraId="26B3D486" w14:textId="77777777" w:rsidR="00854D78" w:rsidRDefault="00854D78" w:rsidP="00854D78">
      <w:pPr>
        <w:spacing w:after="0" w:line="240" w:lineRule="auto"/>
        <w:jc w:val="center"/>
        <w:rPr>
          <w:rFonts w:ascii="Arial" w:hAnsi="Arial" w:cs="Arial"/>
          <w:b/>
          <w:sz w:val="24"/>
          <w:szCs w:val="24"/>
        </w:rPr>
      </w:pPr>
    </w:p>
    <w:p w14:paraId="5BECEBD9" w14:textId="77777777" w:rsidR="00854D78" w:rsidRDefault="00854D78" w:rsidP="00854D78">
      <w:pPr>
        <w:spacing w:after="0" w:line="240" w:lineRule="auto"/>
        <w:jc w:val="center"/>
        <w:rPr>
          <w:rFonts w:ascii="Arial" w:hAnsi="Arial" w:cs="Arial"/>
          <w:b/>
          <w:sz w:val="24"/>
          <w:szCs w:val="24"/>
        </w:rPr>
      </w:pPr>
    </w:p>
    <w:p w14:paraId="2B20D580" w14:textId="77777777" w:rsidR="00854D78" w:rsidRDefault="00854D78" w:rsidP="00854D78">
      <w:pPr>
        <w:spacing w:after="0" w:line="240" w:lineRule="auto"/>
        <w:jc w:val="center"/>
        <w:rPr>
          <w:rFonts w:ascii="Arial" w:hAnsi="Arial" w:cs="Arial"/>
          <w:b/>
          <w:sz w:val="24"/>
          <w:szCs w:val="24"/>
        </w:rPr>
      </w:pPr>
    </w:p>
    <w:p w14:paraId="25AB5808" w14:textId="77777777" w:rsidR="00854D78" w:rsidRDefault="00854D78" w:rsidP="00854D78">
      <w:pPr>
        <w:spacing w:after="0" w:line="240" w:lineRule="auto"/>
        <w:jc w:val="center"/>
        <w:rPr>
          <w:rFonts w:ascii="Arial" w:hAnsi="Arial" w:cs="Arial"/>
          <w:b/>
          <w:sz w:val="24"/>
          <w:szCs w:val="24"/>
        </w:rPr>
      </w:pPr>
    </w:p>
    <w:p w14:paraId="395CFE27" w14:textId="77777777" w:rsidR="00854D78" w:rsidRDefault="00854D78" w:rsidP="00854D78">
      <w:pPr>
        <w:spacing w:after="0" w:line="240" w:lineRule="auto"/>
        <w:jc w:val="center"/>
        <w:rPr>
          <w:rFonts w:ascii="Arial" w:hAnsi="Arial" w:cs="Arial"/>
          <w:b/>
          <w:sz w:val="24"/>
          <w:szCs w:val="24"/>
        </w:rPr>
      </w:pPr>
    </w:p>
    <w:p w14:paraId="3F8EF071" w14:textId="77777777" w:rsidR="00854D78" w:rsidRDefault="00854D78" w:rsidP="00854D78">
      <w:pPr>
        <w:spacing w:after="0" w:line="240" w:lineRule="auto"/>
        <w:jc w:val="center"/>
        <w:rPr>
          <w:rFonts w:ascii="Arial" w:hAnsi="Arial" w:cs="Arial"/>
          <w:b/>
          <w:sz w:val="24"/>
          <w:szCs w:val="24"/>
        </w:rPr>
      </w:pPr>
    </w:p>
    <w:p w14:paraId="69AAE375" w14:textId="77777777" w:rsidR="00500FC7" w:rsidRDefault="00500FC7" w:rsidP="00854D78">
      <w:pPr>
        <w:spacing w:after="0" w:line="240" w:lineRule="auto"/>
        <w:jc w:val="center"/>
        <w:rPr>
          <w:rFonts w:ascii="Arial" w:hAnsi="Arial" w:cs="Arial"/>
          <w:b/>
          <w:sz w:val="24"/>
          <w:szCs w:val="24"/>
        </w:rPr>
      </w:pPr>
    </w:p>
    <w:p w14:paraId="5BE4F97C" w14:textId="77777777" w:rsidR="00500FC7" w:rsidRDefault="00500FC7" w:rsidP="00854D78">
      <w:pPr>
        <w:spacing w:after="0" w:line="240" w:lineRule="auto"/>
        <w:jc w:val="center"/>
        <w:rPr>
          <w:rFonts w:ascii="Arial" w:hAnsi="Arial" w:cs="Arial"/>
          <w:b/>
          <w:sz w:val="24"/>
          <w:szCs w:val="24"/>
        </w:rPr>
      </w:pPr>
    </w:p>
    <w:p w14:paraId="7A43FF28" w14:textId="77777777" w:rsidR="00C53B82" w:rsidRDefault="00C53B82" w:rsidP="00854D78">
      <w:pPr>
        <w:spacing w:after="0" w:line="240" w:lineRule="auto"/>
        <w:jc w:val="center"/>
        <w:rPr>
          <w:rFonts w:ascii="Arial" w:hAnsi="Arial" w:cs="Arial"/>
          <w:b/>
          <w:sz w:val="24"/>
          <w:szCs w:val="24"/>
        </w:rPr>
      </w:pPr>
    </w:p>
    <w:p w14:paraId="1DA09E11" w14:textId="77777777" w:rsidR="00500FC7" w:rsidRDefault="00500FC7" w:rsidP="00854D78">
      <w:pPr>
        <w:spacing w:after="0" w:line="240" w:lineRule="auto"/>
        <w:jc w:val="center"/>
        <w:rPr>
          <w:rFonts w:ascii="Arial" w:hAnsi="Arial" w:cs="Arial"/>
          <w:b/>
          <w:sz w:val="24"/>
          <w:szCs w:val="24"/>
        </w:rPr>
      </w:pPr>
    </w:p>
    <w:p w14:paraId="35DCA175" w14:textId="77777777" w:rsidR="00DB4B5D" w:rsidRDefault="00DB4B5D" w:rsidP="00854D78">
      <w:pPr>
        <w:spacing w:after="0" w:line="240" w:lineRule="auto"/>
        <w:jc w:val="center"/>
        <w:rPr>
          <w:rFonts w:ascii="Arial" w:hAnsi="Arial" w:cs="Arial"/>
          <w:b/>
          <w:sz w:val="24"/>
          <w:szCs w:val="24"/>
        </w:rPr>
      </w:pPr>
    </w:p>
    <w:p w14:paraId="6C2AD094" w14:textId="77777777" w:rsidR="00DB4B5D" w:rsidRDefault="00DB4B5D" w:rsidP="00854D78">
      <w:pPr>
        <w:spacing w:after="0" w:line="240" w:lineRule="auto"/>
        <w:jc w:val="center"/>
        <w:rPr>
          <w:rFonts w:ascii="Arial" w:hAnsi="Arial" w:cs="Arial"/>
          <w:b/>
          <w:sz w:val="24"/>
          <w:szCs w:val="24"/>
        </w:rPr>
      </w:pPr>
    </w:p>
    <w:p w14:paraId="4190BE1E" w14:textId="77777777" w:rsidR="00DB4B5D" w:rsidRDefault="00DB4B5D" w:rsidP="00854D78">
      <w:pPr>
        <w:spacing w:after="0" w:line="240" w:lineRule="auto"/>
        <w:jc w:val="center"/>
        <w:rPr>
          <w:rFonts w:ascii="Arial" w:hAnsi="Arial" w:cs="Arial"/>
          <w:b/>
          <w:sz w:val="24"/>
          <w:szCs w:val="24"/>
        </w:rPr>
      </w:pPr>
    </w:p>
    <w:p w14:paraId="68DA6494" w14:textId="77777777" w:rsidR="00DB4B5D" w:rsidRDefault="00DB4B5D" w:rsidP="00854D78">
      <w:pPr>
        <w:spacing w:after="0" w:line="240" w:lineRule="auto"/>
        <w:jc w:val="center"/>
        <w:rPr>
          <w:rFonts w:ascii="Arial" w:hAnsi="Arial" w:cs="Arial"/>
          <w:b/>
          <w:sz w:val="24"/>
          <w:szCs w:val="24"/>
        </w:rPr>
      </w:pPr>
    </w:p>
    <w:p w14:paraId="1D51803F" w14:textId="77777777" w:rsidR="00DB4B5D" w:rsidRDefault="00DB4B5D" w:rsidP="00854D78">
      <w:pPr>
        <w:spacing w:after="0" w:line="240" w:lineRule="auto"/>
        <w:jc w:val="center"/>
        <w:rPr>
          <w:rFonts w:ascii="Arial" w:hAnsi="Arial" w:cs="Arial"/>
          <w:b/>
          <w:sz w:val="24"/>
          <w:szCs w:val="24"/>
        </w:rPr>
      </w:pPr>
    </w:p>
    <w:p w14:paraId="5AB1BBBD" w14:textId="77777777" w:rsidR="00DB4B5D" w:rsidRDefault="00DB4B5D" w:rsidP="00854D78">
      <w:pPr>
        <w:spacing w:after="0" w:line="240" w:lineRule="auto"/>
        <w:jc w:val="center"/>
        <w:rPr>
          <w:rFonts w:ascii="Arial" w:hAnsi="Arial" w:cs="Arial"/>
          <w:b/>
          <w:sz w:val="24"/>
          <w:szCs w:val="24"/>
        </w:rPr>
      </w:pPr>
    </w:p>
    <w:p w14:paraId="6F7C2D1B" w14:textId="77777777" w:rsidR="00DB4B5D" w:rsidRDefault="00DB4B5D" w:rsidP="00854D78">
      <w:pPr>
        <w:spacing w:after="0" w:line="240" w:lineRule="auto"/>
        <w:jc w:val="center"/>
        <w:rPr>
          <w:rFonts w:ascii="Arial" w:hAnsi="Arial" w:cs="Arial"/>
          <w:b/>
          <w:sz w:val="24"/>
          <w:szCs w:val="24"/>
        </w:rPr>
      </w:pPr>
    </w:p>
    <w:p w14:paraId="09DB50C9" w14:textId="77777777" w:rsidR="00C57E32" w:rsidRDefault="00C57E32" w:rsidP="00C57E32">
      <w:pPr>
        <w:spacing w:line="240" w:lineRule="auto"/>
        <w:rPr>
          <w:rFonts w:ascii="Arial" w:hAnsi="Arial" w:cs="Arial"/>
          <w:b/>
          <w:sz w:val="24"/>
          <w:szCs w:val="24"/>
        </w:rPr>
      </w:pPr>
    </w:p>
    <w:p w14:paraId="3DB6D8C1" w14:textId="77777777" w:rsidR="00C53B82" w:rsidRDefault="00C53B82" w:rsidP="00C57E32">
      <w:pPr>
        <w:spacing w:line="240" w:lineRule="auto"/>
        <w:rPr>
          <w:rFonts w:ascii="Arial" w:hAnsi="Arial" w:cs="Arial"/>
          <w:b/>
          <w:sz w:val="24"/>
          <w:szCs w:val="24"/>
        </w:rPr>
      </w:pPr>
    </w:p>
    <w:p w14:paraId="2AA6449F" w14:textId="77777777" w:rsidR="00FA724A" w:rsidRDefault="00FA724A" w:rsidP="00921C7A">
      <w:pPr>
        <w:spacing w:line="240" w:lineRule="auto"/>
        <w:jc w:val="center"/>
        <w:rPr>
          <w:rFonts w:ascii="Arial" w:hAnsi="Arial" w:cs="Arial"/>
          <w:b/>
          <w:sz w:val="24"/>
          <w:szCs w:val="24"/>
        </w:rPr>
      </w:pPr>
      <w:r w:rsidRPr="00B6131C">
        <w:rPr>
          <w:rFonts w:ascii="Arial" w:hAnsi="Arial" w:cs="Arial"/>
          <w:b/>
          <w:sz w:val="24"/>
          <w:szCs w:val="24"/>
        </w:rPr>
        <w:lastRenderedPageBreak/>
        <w:t>REFERENCES</w:t>
      </w:r>
    </w:p>
    <w:p w14:paraId="47A35FCD" w14:textId="77777777" w:rsidR="00921C7A" w:rsidRDefault="00921C7A" w:rsidP="00C57E32">
      <w:pPr>
        <w:spacing w:after="0" w:line="240" w:lineRule="auto"/>
        <w:ind w:hanging="720"/>
        <w:rPr>
          <w:rFonts w:ascii="Arial" w:eastAsia="Times New Roman" w:hAnsi="Arial" w:cs="Arial"/>
          <w:sz w:val="24"/>
          <w:szCs w:val="24"/>
        </w:rPr>
      </w:pPr>
    </w:p>
    <w:p w14:paraId="619F25B8"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Adkisson, P., &amp; Smith, R. (1960). </w:t>
      </w:r>
      <w:r w:rsidRPr="00FD3439">
        <w:rPr>
          <w:rFonts w:ascii="Arial" w:eastAsia="Times New Roman" w:hAnsi="Arial" w:cs="Arial"/>
          <w:i/>
          <w:iCs/>
          <w:sz w:val="24"/>
          <w:szCs w:val="24"/>
        </w:rPr>
        <w:t>Integrated pest management</w:t>
      </w:r>
      <w:r>
        <w:rPr>
          <w:rFonts w:ascii="Arial" w:eastAsia="Times New Roman" w:hAnsi="Arial" w:cs="Arial"/>
          <w:sz w:val="24"/>
          <w:szCs w:val="24"/>
        </w:rPr>
        <w:t>. Environmental Quality Council</w:t>
      </w:r>
    </w:p>
    <w:p w14:paraId="3176F36A"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Ahmed, A., Saleem, S. R., Tahir, M. N., Manzoor, S. H., Zaman, Q., Zhang, Z., &amp; Ahmed, R. (2025). Design and development of industrial prototype of spot </w:t>
      </w:r>
      <w:r>
        <w:rPr>
          <w:rFonts w:ascii="Arial" w:eastAsia="Times New Roman" w:hAnsi="Arial" w:cs="Arial"/>
          <w:sz w:val="24"/>
          <w:szCs w:val="24"/>
        </w:rPr>
        <w:t>spot-specific</w:t>
      </w:r>
      <w:r w:rsidRPr="00FD3439">
        <w:rPr>
          <w:rFonts w:ascii="Arial" w:eastAsia="Times New Roman" w:hAnsi="Arial" w:cs="Arial"/>
          <w:sz w:val="24"/>
          <w:szCs w:val="24"/>
        </w:rPr>
        <w:t xml:space="preserve"> orchard sprayer using </w:t>
      </w:r>
      <w:r>
        <w:rPr>
          <w:rFonts w:ascii="Arial" w:eastAsia="Times New Roman" w:hAnsi="Arial" w:cs="Arial"/>
          <w:sz w:val="24"/>
          <w:szCs w:val="24"/>
        </w:rPr>
        <w:t xml:space="preserve">an </w:t>
      </w:r>
      <w:r w:rsidRPr="00FD3439">
        <w:rPr>
          <w:rFonts w:ascii="Arial" w:eastAsia="Times New Roman" w:hAnsi="Arial" w:cs="Arial"/>
          <w:sz w:val="24"/>
          <w:szCs w:val="24"/>
        </w:rPr>
        <w:t xml:space="preserve">ultrasonic sensing system and advanced pressure control mechanism. </w:t>
      </w:r>
      <w:r w:rsidRPr="00FD3439">
        <w:rPr>
          <w:rFonts w:ascii="Arial" w:eastAsia="Times New Roman" w:hAnsi="Arial" w:cs="Arial"/>
          <w:i/>
          <w:iCs/>
          <w:sz w:val="24"/>
          <w:szCs w:val="24"/>
        </w:rPr>
        <w:t>Computers and Electronics in Agriculture</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237</w:t>
      </w:r>
      <w:r w:rsidRPr="00FD3439">
        <w:rPr>
          <w:rFonts w:ascii="Arial" w:eastAsia="Times New Roman" w:hAnsi="Arial" w:cs="Arial"/>
          <w:sz w:val="24"/>
          <w:szCs w:val="24"/>
        </w:rPr>
        <w:t>, 110690. https://doi.org/10.1016/j.compag.2025.110690</w:t>
      </w:r>
    </w:p>
    <w:p w14:paraId="3B64EEBE"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Azfar, S., Nadeem, A., Ahsan, K., Mehmood, A., </w:t>
      </w:r>
      <w:proofErr w:type="spellStart"/>
      <w:r w:rsidRPr="00FD3439">
        <w:rPr>
          <w:rFonts w:ascii="Arial" w:eastAsia="Times New Roman" w:hAnsi="Arial" w:cs="Arial"/>
          <w:sz w:val="24"/>
          <w:szCs w:val="24"/>
        </w:rPr>
        <w:t>Almoamari</w:t>
      </w:r>
      <w:proofErr w:type="spellEnd"/>
      <w:r w:rsidRPr="00FD3439">
        <w:rPr>
          <w:rFonts w:ascii="Arial" w:eastAsia="Times New Roman" w:hAnsi="Arial" w:cs="Arial"/>
          <w:sz w:val="24"/>
          <w:szCs w:val="24"/>
        </w:rPr>
        <w:t xml:space="preserve">, H., &amp; </w:t>
      </w:r>
      <w:proofErr w:type="spellStart"/>
      <w:r w:rsidRPr="00FD3439">
        <w:rPr>
          <w:rFonts w:ascii="Arial" w:eastAsia="Times New Roman" w:hAnsi="Arial" w:cs="Arial"/>
          <w:sz w:val="24"/>
          <w:szCs w:val="24"/>
        </w:rPr>
        <w:t>Alqahtany</w:t>
      </w:r>
      <w:proofErr w:type="spellEnd"/>
      <w:r w:rsidRPr="00FD3439">
        <w:rPr>
          <w:rFonts w:ascii="Arial" w:eastAsia="Times New Roman" w:hAnsi="Arial" w:cs="Arial"/>
          <w:sz w:val="24"/>
          <w:szCs w:val="24"/>
        </w:rPr>
        <w:t xml:space="preserve">, S. S. (2023). IoT-Based Cotton Plant Pest Detection and Smart-Response System. </w:t>
      </w:r>
      <w:r w:rsidRPr="00FD3439">
        <w:rPr>
          <w:rFonts w:ascii="Arial" w:eastAsia="Times New Roman" w:hAnsi="Arial" w:cs="Arial"/>
          <w:i/>
          <w:iCs/>
          <w:sz w:val="24"/>
          <w:szCs w:val="24"/>
        </w:rPr>
        <w:t>Applied Sciences</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13</w:t>
      </w:r>
      <w:r w:rsidRPr="00FD3439">
        <w:rPr>
          <w:rFonts w:ascii="Arial" w:eastAsia="Times New Roman" w:hAnsi="Arial" w:cs="Arial"/>
          <w:sz w:val="24"/>
          <w:szCs w:val="24"/>
        </w:rPr>
        <w:t>(3), 1851. https://doi.org/10.3390/app13031851</w:t>
      </w:r>
    </w:p>
    <w:p w14:paraId="2A27C292" w14:textId="77777777" w:rsidR="00FA724A" w:rsidRPr="00FD3439" w:rsidRDefault="00FA724A" w:rsidP="00921C7A">
      <w:pPr>
        <w:spacing w:after="0" w:line="240" w:lineRule="auto"/>
        <w:ind w:left="720" w:hanging="720"/>
        <w:rPr>
          <w:rFonts w:ascii="Arial" w:eastAsia="Times New Roman" w:hAnsi="Arial" w:cs="Arial"/>
          <w:sz w:val="24"/>
          <w:szCs w:val="24"/>
        </w:rPr>
      </w:pPr>
      <w:proofErr w:type="spellStart"/>
      <w:r w:rsidRPr="00FD3439">
        <w:rPr>
          <w:rFonts w:ascii="Arial" w:eastAsia="Times New Roman" w:hAnsi="Arial" w:cs="Arial"/>
          <w:sz w:val="24"/>
          <w:szCs w:val="24"/>
        </w:rPr>
        <w:t>Balingbing</w:t>
      </w:r>
      <w:proofErr w:type="spellEnd"/>
      <w:r w:rsidRPr="00FD3439">
        <w:rPr>
          <w:rFonts w:ascii="Arial" w:eastAsia="Times New Roman" w:hAnsi="Arial" w:cs="Arial"/>
          <w:sz w:val="24"/>
          <w:szCs w:val="24"/>
        </w:rPr>
        <w:t xml:space="preserve">, C., Gummert, M., </w:t>
      </w:r>
      <w:proofErr w:type="spellStart"/>
      <w:r w:rsidRPr="00FD3439">
        <w:rPr>
          <w:rFonts w:ascii="Arial" w:eastAsia="Times New Roman" w:hAnsi="Arial" w:cs="Arial"/>
          <w:sz w:val="24"/>
          <w:szCs w:val="24"/>
        </w:rPr>
        <w:t>Pangesti</w:t>
      </w:r>
      <w:proofErr w:type="spellEnd"/>
      <w:r w:rsidRPr="00FD3439">
        <w:rPr>
          <w:rFonts w:ascii="Arial" w:eastAsia="Times New Roman" w:hAnsi="Arial" w:cs="Arial"/>
          <w:sz w:val="24"/>
          <w:szCs w:val="24"/>
        </w:rPr>
        <w:t xml:space="preserve">, N., Van Hung, N., &amp; Hensel, O. (2025). Insect attractants for enhanced monitoring and control of pests in rice storage. </w:t>
      </w:r>
      <w:r w:rsidRPr="00FD3439">
        <w:rPr>
          <w:rFonts w:ascii="Arial" w:eastAsia="Times New Roman" w:hAnsi="Arial" w:cs="Arial"/>
          <w:i/>
          <w:iCs/>
          <w:sz w:val="24"/>
          <w:szCs w:val="24"/>
        </w:rPr>
        <w:t>Journal of Stored Products Research</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113</w:t>
      </w:r>
      <w:r w:rsidRPr="00FD3439">
        <w:rPr>
          <w:rFonts w:ascii="Arial" w:eastAsia="Times New Roman" w:hAnsi="Arial" w:cs="Arial"/>
          <w:sz w:val="24"/>
          <w:szCs w:val="24"/>
        </w:rPr>
        <w:t>, 102697. https://doi.org/10.1016/j.jspr.2025.102697</w:t>
      </w:r>
    </w:p>
    <w:p w14:paraId="526022D2" w14:textId="77777777" w:rsidR="00FA724A" w:rsidRDefault="00FA724A" w:rsidP="00921C7A">
      <w:pPr>
        <w:spacing w:after="0" w:line="240" w:lineRule="auto"/>
        <w:ind w:left="720" w:hanging="720"/>
        <w:rPr>
          <w:rFonts w:ascii="Arial" w:eastAsia="Times New Roman" w:hAnsi="Arial" w:cs="Arial"/>
          <w:sz w:val="24"/>
          <w:szCs w:val="24"/>
        </w:rPr>
      </w:pPr>
      <w:proofErr w:type="spellStart"/>
      <w:r w:rsidRPr="00AB313D">
        <w:rPr>
          <w:rFonts w:ascii="Arial" w:eastAsia="Times New Roman" w:hAnsi="Arial" w:cs="Arial"/>
          <w:sz w:val="24"/>
          <w:szCs w:val="24"/>
        </w:rPr>
        <w:t>Boursianis</w:t>
      </w:r>
      <w:proofErr w:type="spellEnd"/>
      <w:r w:rsidRPr="00AB313D">
        <w:rPr>
          <w:rFonts w:ascii="Arial" w:eastAsia="Times New Roman" w:hAnsi="Arial" w:cs="Arial"/>
          <w:sz w:val="24"/>
          <w:szCs w:val="24"/>
        </w:rPr>
        <w:t xml:space="preserve">, A. D., Papadopoulou, M. S., </w:t>
      </w:r>
      <w:proofErr w:type="spellStart"/>
      <w:r w:rsidRPr="00AB313D">
        <w:rPr>
          <w:rFonts w:ascii="Arial" w:eastAsia="Times New Roman" w:hAnsi="Arial" w:cs="Arial"/>
          <w:sz w:val="24"/>
          <w:szCs w:val="24"/>
        </w:rPr>
        <w:t>Diamantoulakis</w:t>
      </w:r>
      <w:proofErr w:type="spellEnd"/>
      <w:r w:rsidRPr="00AB313D">
        <w:rPr>
          <w:rFonts w:ascii="Arial" w:eastAsia="Times New Roman" w:hAnsi="Arial" w:cs="Arial"/>
          <w:sz w:val="24"/>
          <w:szCs w:val="24"/>
        </w:rPr>
        <w:t xml:space="preserve">, P., </w:t>
      </w:r>
      <w:proofErr w:type="spellStart"/>
      <w:r w:rsidRPr="00AB313D">
        <w:rPr>
          <w:rFonts w:ascii="Arial" w:eastAsia="Times New Roman" w:hAnsi="Arial" w:cs="Arial"/>
          <w:sz w:val="24"/>
          <w:szCs w:val="24"/>
        </w:rPr>
        <w:t>Liopa-Tsakalidi</w:t>
      </w:r>
      <w:proofErr w:type="spellEnd"/>
      <w:r w:rsidRPr="00AB313D">
        <w:rPr>
          <w:rFonts w:ascii="Arial" w:eastAsia="Times New Roman" w:hAnsi="Arial" w:cs="Arial"/>
          <w:sz w:val="24"/>
          <w:szCs w:val="24"/>
        </w:rPr>
        <w:t xml:space="preserve">, A., </w:t>
      </w:r>
      <w:proofErr w:type="spellStart"/>
      <w:r w:rsidRPr="00AB313D">
        <w:rPr>
          <w:rFonts w:ascii="Arial" w:eastAsia="Times New Roman" w:hAnsi="Arial" w:cs="Arial"/>
          <w:sz w:val="24"/>
          <w:szCs w:val="24"/>
        </w:rPr>
        <w:t>Barouchas</w:t>
      </w:r>
      <w:proofErr w:type="spellEnd"/>
      <w:r w:rsidRPr="00AB313D">
        <w:rPr>
          <w:rFonts w:ascii="Arial" w:eastAsia="Times New Roman" w:hAnsi="Arial" w:cs="Arial"/>
          <w:sz w:val="24"/>
          <w:szCs w:val="24"/>
        </w:rPr>
        <w:t xml:space="preserve">, P., </w:t>
      </w:r>
      <w:proofErr w:type="spellStart"/>
      <w:r w:rsidRPr="00AB313D">
        <w:rPr>
          <w:rFonts w:ascii="Arial" w:eastAsia="Times New Roman" w:hAnsi="Arial" w:cs="Arial"/>
          <w:sz w:val="24"/>
          <w:szCs w:val="24"/>
        </w:rPr>
        <w:t>Salahas</w:t>
      </w:r>
      <w:proofErr w:type="spellEnd"/>
      <w:r w:rsidRPr="00AB313D">
        <w:rPr>
          <w:rFonts w:ascii="Arial" w:eastAsia="Times New Roman" w:hAnsi="Arial" w:cs="Arial"/>
          <w:sz w:val="24"/>
          <w:szCs w:val="24"/>
        </w:rPr>
        <w:t xml:space="preserve">, G., Karagiannidis, G., Wan, S., &amp; </w:t>
      </w:r>
      <w:proofErr w:type="spellStart"/>
      <w:r w:rsidRPr="00AB313D">
        <w:rPr>
          <w:rFonts w:ascii="Arial" w:eastAsia="Times New Roman" w:hAnsi="Arial" w:cs="Arial"/>
          <w:sz w:val="24"/>
          <w:szCs w:val="24"/>
        </w:rPr>
        <w:t>Goudos</w:t>
      </w:r>
      <w:proofErr w:type="spellEnd"/>
      <w:r w:rsidRPr="00AB313D">
        <w:rPr>
          <w:rFonts w:ascii="Arial" w:eastAsia="Times New Roman" w:hAnsi="Arial" w:cs="Arial"/>
          <w:sz w:val="24"/>
          <w:szCs w:val="24"/>
        </w:rPr>
        <w:t>, S. K. (2020). Internet of things (IoT) and agricultural unmanned aerial vehicles (UAVs) in smart farming: A comprehensive review. Internet of Things, 18, 100187. https://doi.org/10.1016/j.iot.2020.100187</w:t>
      </w:r>
    </w:p>
    <w:p w14:paraId="4D24AC94" w14:textId="77777777" w:rsidR="00FA724A" w:rsidRPr="00FD3439" w:rsidRDefault="00FA724A" w:rsidP="00921C7A">
      <w:pPr>
        <w:spacing w:after="0" w:line="240" w:lineRule="auto"/>
        <w:ind w:left="720" w:hanging="720"/>
        <w:rPr>
          <w:rFonts w:ascii="Arial" w:eastAsia="Times New Roman" w:hAnsi="Arial" w:cs="Arial"/>
          <w:sz w:val="24"/>
          <w:szCs w:val="24"/>
        </w:rPr>
      </w:pPr>
      <w:r w:rsidRPr="00A206D7">
        <w:rPr>
          <w:rFonts w:ascii="Arial" w:eastAsia="Times New Roman" w:hAnsi="Arial" w:cs="Arial"/>
          <w:sz w:val="24"/>
          <w:szCs w:val="24"/>
          <w:lang w:val="es-ES"/>
        </w:rPr>
        <w:t xml:space="preserve">Conde, S., Catarino, S., Ferreira, S., </w:t>
      </w:r>
      <w:proofErr w:type="spellStart"/>
      <w:r w:rsidRPr="00A206D7">
        <w:rPr>
          <w:rFonts w:ascii="Arial" w:eastAsia="Times New Roman" w:hAnsi="Arial" w:cs="Arial"/>
          <w:sz w:val="24"/>
          <w:szCs w:val="24"/>
          <w:lang w:val="es-ES"/>
        </w:rPr>
        <w:t>Temudo</w:t>
      </w:r>
      <w:proofErr w:type="spellEnd"/>
      <w:r w:rsidRPr="00A206D7">
        <w:rPr>
          <w:rFonts w:ascii="Arial" w:eastAsia="Times New Roman" w:hAnsi="Arial" w:cs="Arial"/>
          <w:sz w:val="24"/>
          <w:szCs w:val="24"/>
          <w:lang w:val="es-ES"/>
        </w:rPr>
        <w:t xml:space="preserve">, M. P., &amp; Monteiro, F. (2025). </w:t>
      </w:r>
      <w:r w:rsidRPr="00FD3439">
        <w:rPr>
          <w:rFonts w:ascii="Arial" w:eastAsia="Times New Roman" w:hAnsi="Arial" w:cs="Arial"/>
          <w:sz w:val="24"/>
          <w:szCs w:val="24"/>
        </w:rPr>
        <w:t xml:space="preserve">Rice Pests and Diseases Around the World: Literature-Based Assessment with Emphasis on Africa and Asia. </w:t>
      </w:r>
      <w:r w:rsidRPr="00FD3439">
        <w:rPr>
          <w:rFonts w:ascii="Arial" w:eastAsia="Times New Roman" w:hAnsi="Arial" w:cs="Arial"/>
          <w:i/>
          <w:iCs/>
          <w:sz w:val="24"/>
          <w:szCs w:val="24"/>
        </w:rPr>
        <w:t>Agriculture</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15</w:t>
      </w:r>
      <w:r>
        <w:rPr>
          <w:rFonts w:ascii="Arial" w:eastAsia="Times New Roman" w:hAnsi="Arial" w:cs="Arial"/>
          <w:sz w:val="24"/>
          <w:szCs w:val="24"/>
        </w:rPr>
        <w:t xml:space="preserve">(7), 667. </w:t>
      </w:r>
      <w:r w:rsidRPr="00FD3439">
        <w:rPr>
          <w:rFonts w:ascii="Arial" w:eastAsia="Times New Roman" w:hAnsi="Arial" w:cs="Arial"/>
          <w:sz w:val="24"/>
          <w:szCs w:val="24"/>
        </w:rPr>
        <w:t>https://doi.org/10.3390/agriculture15070667</w:t>
      </w:r>
    </w:p>
    <w:p w14:paraId="12FD7EE3"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Cubelo, J. E. C. (2022). Factors Associated with Pesticide Use among Vegetable Farmers in Negros Oriental, Philippines. </w:t>
      </w:r>
      <w:r w:rsidRPr="00FD3439">
        <w:rPr>
          <w:rFonts w:ascii="Arial" w:eastAsia="Times New Roman" w:hAnsi="Arial" w:cs="Arial"/>
          <w:i/>
          <w:iCs/>
          <w:sz w:val="24"/>
          <w:szCs w:val="24"/>
        </w:rPr>
        <w:t>Silliman Journal</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60</w:t>
      </w:r>
      <w:r w:rsidRPr="00FD3439">
        <w:rPr>
          <w:rFonts w:ascii="Arial" w:eastAsia="Times New Roman" w:hAnsi="Arial" w:cs="Arial"/>
          <w:sz w:val="24"/>
          <w:szCs w:val="24"/>
        </w:rPr>
        <w:t>(2). https://sillimanjournal.su.edu.ph/index.php/sj/article/view/36</w:t>
      </w:r>
    </w:p>
    <w:p w14:paraId="21F98B21" w14:textId="77777777" w:rsidR="00FA724A" w:rsidRDefault="00FA724A" w:rsidP="00921C7A">
      <w:pPr>
        <w:spacing w:after="0" w:line="240" w:lineRule="auto"/>
        <w:ind w:left="720" w:hanging="720"/>
        <w:rPr>
          <w:rFonts w:ascii="Arial" w:eastAsia="Times New Roman" w:hAnsi="Arial" w:cs="Arial"/>
          <w:sz w:val="24"/>
          <w:szCs w:val="24"/>
        </w:rPr>
      </w:pPr>
      <w:r w:rsidRPr="00E70147">
        <w:rPr>
          <w:rFonts w:ascii="Arial" w:eastAsia="Times New Roman" w:hAnsi="Arial" w:cs="Arial"/>
          <w:sz w:val="24"/>
          <w:szCs w:val="24"/>
        </w:rPr>
        <w:t>D</w:t>
      </w:r>
      <w:r>
        <w:rPr>
          <w:rFonts w:ascii="Arial" w:eastAsia="Times New Roman" w:hAnsi="Arial" w:cs="Arial"/>
          <w:sz w:val="24"/>
          <w:szCs w:val="24"/>
        </w:rPr>
        <w:t>epartment of Agriculture. (2024</w:t>
      </w:r>
      <w:r w:rsidRPr="00E70147">
        <w:rPr>
          <w:rFonts w:ascii="Arial" w:eastAsia="Times New Roman" w:hAnsi="Arial" w:cs="Arial"/>
          <w:sz w:val="24"/>
          <w:szCs w:val="24"/>
        </w:rPr>
        <w:t>). PhilRice alerts rice farmers of increased pest threats during rainy season | PRRI. Philippine Rice Research Institute. https://www.philrice.gov.ph/philrice-alerts-rice-farmers-of-increased-pest-threats-during-rainy-season</w:t>
      </w:r>
    </w:p>
    <w:p w14:paraId="7D5B4175" w14:textId="77777777" w:rsidR="00FA724A" w:rsidRPr="00FD3439" w:rsidRDefault="00FA724A" w:rsidP="00921C7A">
      <w:pPr>
        <w:spacing w:after="0" w:line="240" w:lineRule="auto"/>
        <w:ind w:left="720" w:hanging="720"/>
        <w:rPr>
          <w:rFonts w:ascii="Arial" w:eastAsia="Times New Roman" w:hAnsi="Arial" w:cs="Arial"/>
          <w:sz w:val="24"/>
          <w:szCs w:val="24"/>
        </w:rPr>
      </w:pPr>
      <w:r w:rsidRPr="00A206D7">
        <w:rPr>
          <w:rFonts w:ascii="Arial" w:eastAsia="Times New Roman" w:hAnsi="Arial" w:cs="Arial"/>
          <w:sz w:val="24"/>
          <w:szCs w:val="24"/>
          <w:lang w:val="es-ES"/>
        </w:rPr>
        <w:t xml:space="preserve">De Padua, E. P., </w:t>
      </w:r>
      <w:proofErr w:type="spellStart"/>
      <w:r w:rsidRPr="00A206D7">
        <w:rPr>
          <w:rFonts w:ascii="Arial" w:eastAsia="Times New Roman" w:hAnsi="Arial" w:cs="Arial"/>
          <w:sz w:val="24"/>
          <w:szCs w:val="24"/>
          <w:lang w:val="es-ES"/>
        </w:rPr>
        <w:t>Amongo</w:t>
      </w:r>
      <w:proofErr w:type="spellEnd"/>
      <w:r w:rsidRPr="00A206D7">
        <w:rPr>
          <w:rFonts w:ascii="Arial" w:eastAsia="Times New Roman" w:hAnsi="Arial" w:cs="Arial"/>
          <w:sz w:val="24"/>
          <w:szCs w:val="24"/>
          <w:lang w:val="es-ES"/>
        </w:rPr>
        <w:t xml:space="preserve">, R. C., </w:t>
      </w:r>
      <w:proofErr w:type="spellStart"/>
      <w:r w:rsidRPr="00A206D7">
        <w:rPr>
          <w:rFonts w:ascii="Arial" w:eastAsia="Times New Roman" w:hAnsi="Arial" w:cs="Arial"/>
          <w:sz w:val="24"/>
          <w:szCs w:val="24"/>
          <w:lang w:val="es-ES"/>
        </w:rPr>
        <w:t>Quilloy</w:t>
      </w:r>
      <w:proofErr w:type="spellEnd"/>
      <w:r w:rsidRPr="00A206D7">
        <w:rPr>
          <w:rFonts w:ascii="Arial" w:eastAsia="Times New Roman" w:hAnsi="Arial" w:cs="Arial"/>
          <w:sz w:val="24"/>
          <w:szCs w:val="24"/>
          <w:lang w:val="es-ES"/>
        </w:rPr>
        <w:t xml:space="preserve">, E. P., Suministrado, D. C., &amp; </w:t>
      </w:r>
      <w:proofErr w:type="spellStart"/>
      <w:r w:rsidRPr="00A206D7">
        <w:rPr>
          <w:rFonts w:ascii="Arial" w:eastAsia="Times New Roman" w:hAnsi="Arial" w:cs="Arial"/>
          <w:sz w:val="24"/>
          <w:szCs w:val="24"/>
          <w:lang w:val="es-ES"/>
        </w:rPr>
        <w:t>Elauria</w:t>
      </w:r>
      <w:proofErr w:type="spellEnd"/>
      <w:r w:rsidRPr="00A206D7">
        <w:rPr>
          <w:rFonts w:ascii="Arial" w:eastAsia="Times New Roman" w:hAnsi="Arial" w:cs="Arial"/>
          <w:sz w:val="24"/>
          <w:szCs w:val="24"/>
          <w:lang w:val="es-ES"/>
        </w:rPr>
        <w:t xml:space="preserve">, J. C. (2021). </w:t>
      </w:r>
      <w:r w:rsidRPr="00FD3439">
        <w:rPr>
          <w:rFonts w:ascii="Arial" w:eastAsia="Times New Roman" w:hAnsi="Arial" w:cs="Arial"/>
          <w:sz w:val="24"/>
          <w:szCs w:val="24"/>
        </w:rPr>
        <w:t xml:space="preserve">Development of a local unmanned aerial vehicle (UAV) pesticide sprayer for rice production system in the Philippines. </w:t>
      </w:r>
      <w:r w:rsidRPr="00FD3439">
        <w:rPr>
          <w:rFonts w:ascii="Arial" w:eastAsia="Times New Roman" w:hAnsi="Arial" w:cs="Arial"/>
          <w:i/>
          <w:iCs/>
          <w:sz w:val="24"/>
          <w:szCs w:val="24"/>
        </w:rPr>
        <w:t>IOP Conference Series: Materials Science and Engineering</w:t>
      </w:r>
      <w:r w:rsidRPr="00FD3439">
        <w:rPr>
          <w:rFonts w:ascii="Arial" w:eastAsia="Times New Roman" w:hAnsi="Arial" w:cs="Arial"/>
          <w:sz w:val="24"/>
          <w:szCs w:val="24"/>
        </w:rPr>
        <w:t xml:space="preserve">, </w:t>
      </w:r>
      <w:r w:rsidRPr="00FD3439">
        <w:rPr>
          <w:rFonts w:ascii="Arial" w:eastAsia="Times New Roman" w:hAnsi="Arial" w:cs="Arial"/>
          <w:i/>
          <w:iCs/>
          <w:sz w:val="24"/>
          <w:szCs w:val="24"/>
        </w:rPr>
        <w:t>1109</w:t>
      </w:r>
      <w:r w:rsidRPr="00FD3439">
        <w:rPr>
          <w:rFonts w:ascii="Arial" w:eastAsia="Times New Roman" w:hAnsi="Arial" w:cs="Arial"/>
          <w:sz w:val="24"/>
          <w:szCs w:val="24"/>
        </w:rPr>
        <w:t>(1), 012022. https://doi.org/10.1088/1757-899x/1109/1/012022</w:t>
      </w:r>
    </w:p>
    <w:p w14:paraId="30EB28DB" w14:textId="77777777" w:rsidR="00FA724A"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Food and Agriculture Organization of the United </w:t>
      </w:r>
      <w:proofErr w:type="gramStart"/>
      <w:r w:rsidRPr="00FD3439">
        <w:rPr>
          <w:rFonts w:ascii="Arial" w:eastAsia="Times New Roman" w:hAnsi="Arial" w:cs="Arial"/>
          <w:sz w:val="24"/>
          <w:szCs w:val="24"/>
        </w:rPr>
        <w:t>Nations .</w:t>
      </w:r>
      <w:proofErr w:type="gramEnd"/>
      <w:r w:rsidRPr="00FD3439">
        <w:rPr>
          <w:rFonts w:ascii="Arial" w:eastAsia="Times New Roman" w:hAnsi="Arial" w:cs="Arial"/>
          <w:sz w:val="24"/>
          <w:szCs w:val="24"/>
        </w:rPr>
        <w:t xml:space="preserve"> (2025). </w:t>
      </w:r>
      <w:r w:rsidRPr="00FD3439">
        <w:rPr>
          <w:rFonts w:ascii="Arial" w:eastAsia="Times New Roman" w:hAnsi="Arial" w:cs="Arial"/>
          <w:i/>
          <w:iCs/>
          <w:sz w:val="24"/>
          <w:szCs w:val="24"/>
        </w:rPr>
        <w:t>Understanding the context | Pest and Pesticide Management | Food and Agriculture Organization of the United Nations | IPM and Pesticide Risk Reduction | Food and Agriculture Organization of the United Nations</w:t>
      </w:r>
      <w:r w:rsidRPr="00FD3439">
        <w:rPr>
          <w:rFonts w:ascii="Arial" w:eastAsia="Times New Roman" w:hAnsi="Arial" w:cs="Arial"/>
          <w:sz w:val="24"/>
          <w:szCs w:val="24"/>
        </w:rPr>
        <w:t xml:space="preserve">. Fao.org. </w:t>
      </w:r>
      <w:r w:rsidRPr="006831EC">
        <w:rPr>
          <w:rFonts w:ascii="Arial" w:eastAsia="Times New Roman" w:hAnsi="Arial" w:cs="Arial"/>
          <w:sz w:val="24"/>
          <w:szCs w:val="24"/>
        </w:rPr>
        <w:t>https://www.fao.org/pest-and-pesticide-management/about/understanding-the-context/en</w:t>
      </w:r>
    </w:p>
    <w:p w14:paraId="488B1D12" w14:textId="77777777" w:rsidR="00FA724A" w:rsidRDefault="00FA724A" w:rsidP="00921C7A">
      <w:pPr>
        <w:spacing w:after="0" w:line="240" w:lineRule="auto"/>
        <w:ind w:left="720" w:hanging="720"/>
        <w:rPr>
          <w:rFonts w:ascii="Arial" w:hAnsi="Arial" w:cs="Arial"/>
          <w:sz w:val="24"/>
          <w:szCs w:val="24"/>
        </w:rPr>
      </w:pPr>
      <w:r w:rsidRPr="00AB313D">
        <w:rPr>
          <w:rFonts w:ascii="Arial" w:hAnsi="Arial" w:cs="Arial"/>
          <w:sz w:val="24"/>
          <w:szCs w:val="24"/>
        </w:rPr>
        <w:t xml:space="preserve">Hussein, Mahmoud, Michetti, G., Rinaldi, M., </w:t>
      </w:r>
      <w:proofErr w:type="spellStart"/>
      <w:r w:rsidRPr="00AB313D">
        <w:rPr>
          <w:rFonts w:ascii="Arial" w:hAnsi="Arial" w:cs="Arial"/>
          <w:sz w:val="24"/>
          <w:szCs w:val="24"/>
        </w:rPr>
        <w:t>Onabajo</w:t>
      </w:r>
      <w:proofErr w:type="spellEnd"/>
      <w:r w:rsidRPr="00AB313D">
        <w:rPr>
          <w:rFonts w:ascii="Arial" w:hAnsi="Arial" w:cs="Arial"/>
          <w:sz w:val="24"/>
          <w:szCs w:val="24"/>
        </w:rPr>
        <w:t xml:space="preserve">, M., &amp; Cassella, C. (2020). Systematic Synthesis and Design of Ultralow Threshold 2:1 Parametric </w:t>
      </w:r>
      <w:r w:rsidRPr="00AB313D">
        <w:rPr>
          <w:rFonts w:ascii="Arial" w:hAnsi="Arial" w:cs="Arial"/>
          <w:sz w:val="24"/>
          <w:szCs w:val="24"/>
        </w:rPr>
        <w:lastRenderedPageBreak/>
        <w:t>Frequency Dividers. IEEE Transactions on Microwave Theory and Techniques, 68(8), 3497–3509. https://doi.org/10.1109/tmtt.2020.2999790</w:t>
      </w:r>
    </w:p>
    <w:p w14:paraId="1BE70845" w14:textId="77777777" w:rsidR="00FA724A" w:rsidRDefault="00FA724A" w:rsidP="00921C7A">
      <w:pPr>
        <w:spacing w:after="0" w:line="240" w:lineRule="auto"/>
        <w:ind w:left="720" w:hanging="720"/>
        <w:rPr>
          <w:rFonts w:ascii="Arial" w:hAnsi="Arial" w:cs="Arial"/>
          <w:sz w:val="24"/>
          <w:szCs w:val="24"/>
        </w:rPr>
      </w:pPr>
      <w:proofErr w:type="spellStart"/>
      <w:r w:rsidRPr="00A206D7">
        <w:rPr>
          <w:rFonts w:ascii="Arial" w:hAnsi="Arial" w:cs="Arial"/>
          <w:sz w:val="24"/>
          <w:szCs w:val="24"/>
          <w:lang w:val="es-ES"/>
        </w:rPr>
        <w:t>Lahondère</w:t>
      </w:r>
      <w:proofErr w:type="spellEnd"/>
      <w:r w:rsidRPr="00A206D7">
        <w:rPr>
          <w:rFonts w:ascii="Arial" w:hAnsi="Arial" w:cs="Arial"/>
          <w:sz w:val="24"/>
          <w:szCs w:val="24"/>
          <w:lang w:val="es-ES"/>
        </w:rPr>
        <w:t xml:space="preserve">, C., &amp; Lazzari, C. R. (2023). </w:t>
      </w:r>
      <w:r w:rsidRPr="00AC1BA7">
        <w:rPr>
          <w:rStyle w:val="Emphasis"/>
          <w:rFonts w:ascii="Arial" w:hAnsi="Arial" w:cs="Arial"/>
          <w:sz w:val="24"/>
          <w:szCs w:val="24"/>
        </w:rPr>
        <w:t>Recent advances in insect thermoregulation</w:t>
      </w:r>
      <w:r w:rsidRPr="00AC1BA7">
        <w:rPr>
          <w:rFonts w:ascii="Arial" w:hAnsi="Arial" w:cs="Arial"/>
          <w:sz w:val="24"/>
          <w:szCs w:val="24"/>
        </w:rPr>
        <w:t xml:space="preserve">. </w:t>
      </w:r>
      <w:r w:rsidRPr="00AC1BA7">
        <w:rPr>
          <w:rStyle w:val="Emphasis"/>
          <w:rFonts w:ascii="Arial" w:hAnsi="Arial" w:cs="Arial"/>
          <w:sz w:val="24"/>
          <w:szCs w:val="24"/>
        </w:rPr>
        <w:t>Journal of Experimental Biology, 226</w:t>
      </w:r>
      <w:r w:rsidRPr="00AC1BA7">
        <w:rPr>
          <w:rFonts w:ascii="Arial" w:hAnsi="Arial" w:cs="Arial"/>
          <w:sz w:val="24"/>
          <w:szCs w:val="24"/>
        </w:rPr>
        <w:t>(18), jeb245751. https://doi.org/10.1242/jeb.245751</w:t>
      </w:r>
    </w:p>
    <w:p w14:paraId="0934F28C" w14:textId="77777777" w:rsidR="00FA724A" w:rsidRPr="00AC1BA7" w:rsidRDefault="00FA724A" w:rsidP="00921C7A">
      <w:pPr>
        <w:spacing w:after="0" w:line="240" w:lineRule="auto"/>
        <w:ind w:left="720" w:hanging="720"/>
        <w:rPr>
          <w:rFonts w:ascii="Arial" w:eastAsia="Times New Roman" w:hAnsi="Arial" w:cs="Arial"/>
          <w:sz w:val="24"/>
          <w:szCs w:val="24"/>
        </w:rPr>
      </w:pPr>
      <w:r w:rsidRPr="00361213">
        <w:rPr>
          <w:rFonts w:ascii="Arial" w:eastAsia="Times New Roman" w:hAnsi="Arial" w:cs="Arial"/>
          <w:sz w:val="24"/>
          <w:szCs w:val="24"/>
        </w:rPr>
        <w:t>McCauley, D. M., Nackley, L. L., &amp; Kelley, J. (2021). Demonstration of a low-cost and open-source platform for on-farm monitoring and decision support. Computers and Electronics in Agriculture, 187, 106284. https://doi.org/10.1016/j.compag.2021.106284</w:t>
      </w:r>
    </w:p>
    <w:p w14:paraId="4F49902B"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Nasir, F. E., Alam, M. S., Tufail, M., &amp; Khan, M. T. (2021). A Novel Pressure and Flow Control Technique for Variable-Rate Precision Agricultural Sprayer. </w:t>
      </w:r>
      <w:r w:rsidRPr="00FD3439">
        <w:rPr>
          <w:rFonts w:ascii="Arial" w:eastAsia="Times New Roman" w:hAnsi="Arial" w:cs="Arial"/>
          <w:i/>
          <w:iCs/>
          <w:sz w:val="24"/>
          <w:szCs w:val="24"/>
        </w:rPr>
        <w:t>2021 International Conference on Robotics and Automation in Industry (ICRAI)</w:t>
      </w:r>
      <w:r w:rsidRPr="00FD3439">
        <w:rPr>
          <w:rFonts w:ascii="Arial" w:eastAsia="Times New Roman" w:hAnsi="Arial" w:cs="Arial"/>
          <w:sz w:val="24"/>
          <w:szCs w:val="24"/>
        </w:rPr>
        <w:t>, 1–6. https://doi.org/10.1109/ICRAI54018.2021.9651446</w:t>
      </w:r>
    </w:p>
    <w:p w14:paraId="542C9B02" w14:textId="77777777" w:rsidR="00FA724A" w:rsidRDefault="00FA724A" w:rsidP="00921C7A">
      <w:pPr>
        <w:spacing w:after="0" w:line="240" w:lineRule="auto"/>
        <w:ind w:left="720" w:hanging="720"/>
        <w:rPr>
          <w:rFonts w:ascii="Arial" w:eastAsia="Times New Roman" w:hAnsi="Arial" w:cs="Arial"/>
          <w:sz w:val="24"/>
          <w:szCs w:val="24"/>
        </w:rPr>
      </w:pPr>
      <w:r w:rsidRPr="00450CEB">
        <w:rPr>
          <w:rFonts w:ascii="Arial" w:eastAsia="Times New Roman" w:hAnsi="Arial" w:cs="Arial"/>
          <w:sz w:val="24"/>
          <w:szCs w:val="24"/>
        </w:rPr>
        <w:t xml:space="preserve">Paul, J., Schmid, L., Klaiber, M., &amp; </w:t>
      </w:r>
      <w:proofErr w:type="spellStart"/>
      <w:r w:rsidRPr="00450CEB">
        <w:rPr>
          <w:rFonts w:ascii="Arial" w:eastAsia="Times New Roman" w:hAnsi="Arial" w:cs="Arial"/>
          <w:sz w:val="24"/>
          <w:szCs w:val="24"/>
        </w:rPr>
        <w:t>Rössle</w:t>
      </w:r>
      <w:proofErr w:type="spellEnd"/>
      <w:r w:rsidRPr="00450CEB">
        <w:rPr>
          <w:rFonts w:ascii="Arial" w:eastAsia="Times New Roman" w:hAnsi="Arial" w:cs="Arial"/>
          <w:sz w:val="24"/>
          <w:szCs w:val="24"/>
        </w:rPr>
        <w:t xml:space="preserve">, M. (2024). Extraction of Measurement Device Information on an ESP32 Microcontroller: </w:t>
      </w:r>
      <w:proofErr w:type="spellStart"/>
      <w:r w:rsidRPr="00450CEB">
        <w:rPr>
          <w:rFonts w:ascii="Arial" w:eastAsia="Times New Roman" w:hAnsi="Arial" w:cs="Arial"/>
          <w:sz w:val="24"/>
          <w:szCs w:val="24"/>
        </w:rPr>
        <w:t>TinyML</w:t>
      </w:r>
      <w:proofErr w:type="spellEnd"/>
      <w:r w:rsidRPr="00450CEB">
        <w:rPr>
          <w:rFonts w:ascii="Arial" w:eastAsia="Times New Roman" w:hAnsi="Arial" w:cs="Arial"/>
          <w:sz w:val="24"/>
          <w:szCs w:val="24"/>
        </w:rPr>
        <w:t xml:space="preserve"> for Image Processing. Procedia Computer Science, 246, 2002–2011. https://doi.org/10.1016/j.procs.2024.09.670</w:t>
      </w:r>
    </w:p>
    <w:p w14:paraId="4E439050" w14:textId="77777777" w:rsidR="00FA724A"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Paulite, J. (2021). Common insect pests of major crops in the </w:t>
      </w:r>
      <w:proofErr w:type="spellStart"/>
      <w:r w:rsidRPr="00FD3439">
        <w:rPr>
          <w:rFonts w:ascii="Arial" w:eastAsia="Times New Roman" w:hAnsi="Arial" w:cs="Arial"/>
          <w:sz w:val="24"/>
          <w:szCs w:val="24"/>
        </w:rPr>
        <w:t>philippines</w:t>
      </w:r>
      <w:proofErr w:type="spellEnd"/>
      <w:r w:rsidRPr="00FD3439">
        <w:rPr>
          <w:rFonts w:ascii="Arial" w:eastAsia="Times New Roman" w:hAnsi="Arial" w:cs="Arial"/>
          <w:sz w:val="24"/>
          <w:szCs w:val="24"/>
        </w:rPr>
        <w:t xml:space="preserve">. </w:t>
      </w:r>
      <w:r w:rsidRPr="00FD3439">
        <w:rPr>
          <w:rFonts w:ascii="Arial" w:eastAsia="Times New Roman" w:hAnsi="Arial" w:cs="Arial"/>
          <w:i/>
          <w:iCs/>
          <w:sz w:val="24"/>
          <w:szCs w:val="24"/>
        </w:rPr>
        <w:t>ResearchGate</w:t>
      </w:r>
      <w:r w:rsidRPr="00FD3439">
        <w:rPr>
          <w:rFonts w:ascii="Arial" w:eastAsia="Times New Roman" w:hAnsi="Arial" w:cs="Arial"/>
          <w:sz w:val="24"/>
          <w:szCs w:val="24"/>
        </w:rPr>
        <w:t>. https://doi.org/10.13140/RG.2.2.10988.90245</w:t>
      </w:r>
    </w:p>
    <w:p w14:paraId="11043F2E" w14:textId="77777777" w:rsidR="00FA724A" w:rsidRPr="00FD3439"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Republic Act No. 8435. (1997). </w:t>
      </w:r>
      <w:r w:rsidRPr="00FD3439">
        <w:rPr>
          <w:rFonts w:ascii="Arial" w:eastAsia="Times New Roman" w:hAnsi="Arial" w:cs="Arial"/>
          <w:i/>
          <w:iCs/>
          <w:sz w:val="24"/>
          <w:szCs w:val="24"/>
        </w:rPr>
        <w:t>Modernizing Agriculture and Fisheries: Overview of Issues, Trends, and Policies</w:t>
      </w:r>
      <w:r w:rsidRPr="00FD3439">
        <w:rPr>
          <w:rFonts w:ascii="Arial" w:eastAsia="Times New Roman" w:hAnsi="Arial" w:cs="Arial"/>
          <w:sz w:val="24"/>
          <w:szCs w:val="24"/>
        </w:rPr>
        <w:t>. Www.pids.gov.ph. https://www.pids.gov.ph/publication/discussion-papers/modernizing-agriculture-and-fisheries-overview-of-issues-trends-and-policies</w:t>
      </w:r>
    </w:p>
    <w:p w14:paraId="6AF893B0" w14:textId="77777777" w:rsidR="00FA724A" w:rsidRDefault="00FA724A" w:rsidP="00921C7A">
      <w:pPr>
        <w:spacing w:after="0" w:line="240" w:lineRule="auto"/>
        <w:ind w:left="720" w:hanging="720"/>
        <w:rPr>
          <w:rFonts w:ascii="Arial" w:hAnsi="Arial" w:cs="Arial"/>
          <w:sz w:val="24"/>
          <w:szCs w:val="24"/>
        </w:rPr>
      </w:pPr>
      <w:r w:rsidRPr="00E96809">
        <w:rPr>
          <w:rStyle w:val="Emphasis"/>
          <w:rFonts w:ascii="Arial" w:hAnsi="Arial" w:cs="Arial"/>
          <w:sz w:val="24"/>
          <w:szCs w:val="24"/>
        </w:rPr>
        <w:t>education</w:t>
      </w:r>
      <w:r w:rsidRPr="00E96809">
        <w:rPr>
          <w:rFonts w:ascii="Arial" w:hAnsi="Arial" w:cs="Arial"/>
          <w:sz w:val="24"/>
          <w:szCs w:val="24"/>
        </w:rPr>
        <w:t xml:space="preserve">. </w:t>
      </w:r>
      <w:r w:rsidRPr="00E96809">
        <w:rPr>
          <w:rStyle w:val="Emphasis"/>
          <w:rFonts w:ascii="Arial" w:hAnsi="Arial" w:cs="Arial"/>
          <w:sz w:val="24"/>
          <w:szCs w:val="24"/>
        </w:rPr>
        <w:t>Sustainability</w:t>
      </w:r>
      <w:r w:rsidRPr="00E96809">
        <w:rPr>
          <w:rFonts w:ascii="Arial" w:hAnsi="Arial" w:cs="Arial"/>
          <w:sz w:val="24"/>
          <w:szCs w:val="24"/>
        </w:rPr>
        <w:t xml:space="preserve">, 14(4), 2240. </w:t>
      </w:r>
      <w:r w:rsidRPr="00233882">
        <w:rPr>
          <w:rFonts w:ascii="Arial" w:hAnsi="Arial" w:cs="Arial"/>
          <w:sz w:val="24"/>
          <w:szCs w:val="24"/>
        </w:rPr>
        <w:t>https://doi.org/10.3390/su14042240</w:t>
      </w:r>
    </w:p>
    <w:p w14:paraId="5D46A7D1" w14:textId="77777777" w:rsidR="00FA724A" w:rsidRDefault="00FA724A" w:rsidP="00921C7A">
      <w:pPr>
        <w:spacing w:after="0" w:line="240" w:lineRule="auto"/>
        <w:ind w:left="720" w:hanging="720"/>
        <w:rPr>
          <w:rFonts w:ascii="Arial" w:hAnsi="Arial" w:cs="Arial"/>
          <w:sz w:val="24"/>
          <w:szCs w:val="24"/>
        </w:rPr>
      </w:pPr>
      <w:r w:rsidRPr="00AB313D">
        <w:rPr>
          <w:rFonts w:ascii="Arial" w:hAnsi="Arial" w:cs="Arial"/>
          <w:sz w:val="24"/>
          <w:szCs w:val="24"/>
        </w:rPr>
        <w:t>Soppa, M. A., Silva, B., Steinmetz, F., Keith, D., Scheffler, D., Bohn, N., &amp; Bracher, A. (2021). Assessment of Polymer Atmospheric Correction Algorithm for Hyperspectral Remote Sensing Imagery over Coastal Waters. Sensors, 21(12), 4125–4125. https://doi.org/10.3390/s21124125</w:t>
      </w:r>
    </w:p>
    <w:p w14:paraId="7AA0F7E1" w14:textId="77777777" w:rsidR="00FA724A" w:rsidRDefault="00FA724A" w:rsidP="00921C7A">
      <w:pPr>
        <w:spacing w:after="0" w:line="240" w:lineRule="auto"/>
        <w:ind w:left="720" w:hanging="720"/>
        <w:rPr>
          <w:rFonts w:ascii="Arial" w:eastAsia="Times New Roman" w:hAnsi="Arial" w:cs="Arial"/>
          <w:sz w:val="24"/>
          <w:szCs w:val="24"/>
        </w:rPr>
      </w:pPr>
      <w:r w:rsidRPr="00FD3439">
        <w:rPr>
          <w:rFonts w:ascii="Arial" w:eastAsia="Times New Roman" w:hAnsi="Arial" w:cs="Arial"/>
          <w:sz w:val="24"/>
          <w:szCs w:val="24"/>
        </w:rPr>
        <w:t xml:space="preserve">United Nations. (2021). </w:t>
      </w:r>
      <w:r w:rsidRPr="00FD3439">
        <w:rPr>
          <w:rFonts w:ascii="Arial" w:eastAsia="Times New Roman" w:hAnsi="Arial" w:cs="Arial"/>
          <w:i/>
          <w:iCs/>
          <w:sz w:val="24"/>
          <w:szCs w:val="24"/>
        </w:rPr>
        <w:t>Smart farmers: learning with digital technologies | Support to Investment | Food and Agriculture Organization of the United Nations</w:t>
      </w:r>
      <w:r w:rsidRPr="00FD3439">
        <w:rPr>
          <w:rFonts w:ascii="Arial" w:eastAsia="Times New Roman" w:hAnsi="Arial" w:cs="Arial"/>
          <w:sz w:val="24"/>
          <w:szCs w:val="24"/>
        </w:rPr>
        <w:t xml:space="preserve">. Fao.org. </w:t>
      </w:r>
      <w:r w:rsidR="00C57E32" w:rsidRPr="00C57E32">
        <w:rPr>
          <w:rFonts w:ascii="Arial" w:eastAsia="Times New Roman" w:hAnsi="Arial" w:cs="Arial"/>
          <w:sz w:val="24"/>
          <w:szCs w:val="24"/>
        </w:rPr>
        <w:t>https://www.fao.org/support-to-investment/news/detail/en/c/1460141/</w:t>
      </w:r>
    </w:p>
    <w:p w14:paraId="0C5275B7" w14:textId="77777777" w:rsidR="00C57E32" w:rsidRDefault="00C57E32" w:rsidP="00921C7A">
      <w:pPr>
        <w:spacing w:after="0" w:line="240" w:lineRule="auto"/>
        <w:ind w:left="720" w:hanging="720"/>
        <w:rPr>
          <w:rFonts w:ascii="Arial" w:hAnsi="Arial" w:cs="Arial"/>
          <w:sz w:val="24"/>
          <w:szCs w:val="24"/>
        </w:rPr>
      </w:pPr>
      <w:r w:rsidRPr="00AC1BA7">
        <w:rPr>
          <w:rFonts w:ascii="Arial" w:hAnsi="Arial" w:cs="Arial"/>
          <w:sz w:val="24"/>
          <w:szCs w:val="24"/>
        </w:rPr>
        <w:t xml:space="preserve">Wong, M. K. L., &amp; </w:t>
      </w:r>
      <w:proofErr w:type="spellStart"/>
      <w:r w:rsidRPr="00AC1BA7">
        <w:rPr>
          <w:rFonts w:ascii="Arial" w:hAnsi="Arial" w:cs="Arial"/>
          <w:sz w:val="24"/>
          <w:szCs w:val="24"/>
        </w:rPr>
        <w:t>Didham</w:t>
      </w:r>
      <w:proofErr w:type="spellEnd"/>
      <w:r w:rsidRPr="00AC1BA7">
        <w:rPr>
          <w:rFonts w:ascii="Arial" w:hAnsi="Arial" w:cs="Arial"/>
          <w:sz w:val="24"/>
          <w:szCs w:val="24"/>
        </w:rPr>
        <w:t xml:space="preserve">, R. K. (2024). </w:t>
      </w:r>
      <w:r w:rsidRPr="00AC1BA7">
        <w:rPr>
          <w:rStyle w:val="Emphasis"/>
          <w:rFonts w:ascii="Arial" w:hAnsi="Arial" w:cs="Arial"/>
          <w:sz w:val="24"/>
          <w:szCs w:val="24"/>
        </w:rPr>
        <w:t>Global meta-analysis reveals overall higher nocturnal than diurnal activity in insect communities</w:t>
      </w:r>
      <w:r w:rsidRPr="00AC1BA7">
        <w:rPr>
          <w:rFonts w:ascii="Arial" w:hAnsi="Arial" w:cs="Arial"/>
          <w:sz w:val="24"/>
          <w:szCs w:val="24"/>
        </w:rPr>
        <w:t xml:space="preserve">. </w:t>
      </w:r>
      <w:r w:rsidRPr="00AC1BA7">
        <w:rPr>
          <w:rStyle w:val="Emphasis"/>
          <w:rFonts w:ascii="Arial" w:hAnsi="Arial" w:cs="Arial"/>
          <w:sz w:val="24"/>
          <w:szCs w:val="24"/>
        </w:rPr>
        <w:t>Nature Communications</w:t>
      </w:r>
      <w:r w:rsidRPr="00AC1BA7">
        <w:rPr>
          <w:rFonts w:ascii="Arial" w:hAnsi="Arial" w:cs="Arial"/>
          <w:sz w:val="24"/>
          <w:szCs w:val="24"/>
        </w:rPr>
        <w:t xml:space="preserve">. </w:t>
      </w:r>
      <w:r w:rsidRPr="00233882">
        <w:rPr>
          <w:rFonts w:ascii="Arial" w:hAnsi="Arial" w:cs="Arial"/>
          <w:sz w:val="24"/>
          <w:szCs w:val="24"/>
        </w:rPr>
        <w:t>https://doi.org/10.1038/s41467-024-47645-2</w:t>
      </w:r>
    </w:p>
    <w:p w14:paraId="527AB470" w14:textId="77777777" w:rsidR="00C57E32" w:rsidRPr="00C57E32" w:rsidRDefault="00C57E32" w:rsidP="00C57E32">
      <w:pPr>
        <w:spacing w:after="0" w:line="480" w:lineRule="auto"/>
        <w:ind w:hanging="720"/>
        <w:rPr>
          <w:rFonts w:ascii="Arial" w:eastAsia="Times New Roman" w:hAnsi="Arial" w:cs="Arial"/>
          <w:sz w:val="24"/>
          <w:szCs w:val="24"/>
        </w:rPr>
      </w:pPr>
    </w:p>
    <w:p w14:paraId="4869070D" w14:textId="77777777" w:rsidR="00FA724A" w:rsidRDefault="00FA724A" w:rsidP="00FA724A">
      <w:pPr>
        <w:spacing w:line="480" w:lineRule="auto"/>
        <w:jc w:val="center"/>
        <w:rPr>
          <w:rFonts w:ascii="Arial" w:hAnsi="Arial" w:cs="Arial"/>
          <w:sz w:val="24"/>
          <w:szCs w:val="24"/>
        </w:rPr>
      </w:pPr>
    </w:p>
    <w:p w14:paraId="004059D0" w14:textId="77777777" w:rsidR="00921C7A" w:rsidRDefault="00921C7A" w:rsidP="00DB4B5D">
      <w:pPr>
        <w:tabs>
          <w:tab w:val="left" w:pos="4848"/>
        </w:tabs>
        <w:spacing w:after="0" w:line="240" w:lineRule="auto"/>
        <w:rPr>
          <w:rFonts w:ascii="Arial" w:hAnsi="Arial" w:cs="Arial"/>
          <w:sz w:val="24"/>
          <w:szCs w:val="24"/>
        </w:rPr>
      </w:pPr>
    </w:p>
    <w:p w14:paraId="3FC23D1B" w14:textId="77777777" w:rsidR="00DB4B5D" w:rsidRDefault="00DB4B5D" w:rsidP="00DB4B5D">
      <w:pPr>
        <w:tabs>
          <w:tab w:val="left" w:pos="4848"/>
        </w:tabs>
        <w:spacing w:after="0" w:line="240" w:lineRule="auto"/>
        <w:rPr>
          <w:rFonts w:ascii="Arial" w:hAnsi="Arial" w:cs="Arial"/>
          <w:b/>
          <w:sz w:val="24"/>
          <w:szCs w:val="24"/>
        </w:rPr>
      </w:pPr>
    </w:p>
    <w:p w14:paraId="19AF05A9" w14:textId="77777777" w:rsidR="00921C7A" w:rsidRDefault="00921C7A" w:rsidP="00854D78">
      <w:pPr>
        <w:spacing w:after="0" w:line="240" w:lineRule="auto"/>
        <w:jc w:val="center"/>
        <w:rPr>
          <w:rFonts w:ascii="Arial" w:hAnsi="Arial" w:cs="Arial"/>
          <w:b/>
          <w:sz w:val="24"/>
          <w:szCs w:val="24"/>
        </w:rPr>
      </w:pPr>
    </w:p>
    <w:p w14:paraId="6A78E5E1" w14:textId="77777777" w:rsidR="00921C7A" w:rsidRDefault="00921C7A" w:rsidP="00854D78">
      <w:pPr>
        <w:spacing w:after="0" w:line="240" w:lineRule="auto"/>
        <w:jc w:val="center"/>
        <w:rPr>
          <w:rFonts w:ascii="Arial" w:hAnsi="Arial" w:cs="Arial"/>
          <w:b/>
          <w:sz w:val="24"/>
          <w:szCs w:val="24"/>
        </w:rPr>
      </w:pPr>
    </w:p>
    <w:p w14:paraId="3B17DF80" w14:textId="77777777" w:rsidR="00921C7A" w:rsidRDefault="00921C7A" w:rsidP="00854D78">
      <w:pPr>
        <w:spacing w:after="0" w:line="240" w:lineRule="auto"/>
        <w:jc w:val="center"/>
        <w:rPr>
          <w:rFonts w:ascii="Arial" w:hAnsi="Arial" w:cs="Arial"/>
          <w:b/>
          <w:sz w:val="24"/>
          <w:szCs w:val="24"/>
        </w:rPr>
      </w:pPr>
    </w:p>
    <w:p w14:paraId="1DE60785" w14:textId="77777777" w:rsidR="00921C7A" w:rsidRDefault="00921C7A" w:rsidP="00854D78">
      <w:pPr>
        <w:spacing w:after="0" w:line="240" w:lineRule="auto"/>
        <w:jc w:val="center"/>
        <w:rPr>
          <w:rFonts w:ascii="Arial" w:hAnsi="Arial" w:cs="Arial"/>
          <w:b/>
          <w:sz w:val="24"/>
          <w:szCs w:val="24"/>
        </w:rPr>
      </w:pPr>
    </w:p>
    <w:p w14:paraId="1CBB40E0" w14:textId="77777777" w:rsidR="00921C7A" w:rsidRDefault="00921C7A" w:rsidP="00854D78">
      <w:pPr>
        <w:spacing w:after="0" w:line="240" w:lineRule="auto"/>
        <w:jc w:val="center"/>
        <w:rPr>
          <w:rFonts w:ascii="Arial" w:hAnsi="Arial" w:cs="Arial"/>
          <w:b/>
          <w:sz w:val="24"/>
          <w:szCs w:val="24"/>
        </w:rPr>
      </w:pPr>
    </w:p>
    <w:p w14:paraId="56B496C2" w14:textId="77777777" w:rsidR="00921C7A" w:rsidRDefault="00921C7A" w:rsidP="00854D78">
      <w:pPr>
        <w:spacing w:after="0" w:line="240" w:lineRule="auto"/>
        <w:jc w:val="center"/>
        <w:rPr>
          <w:rFonts w:ascii="Arial" w:hAnsi="Arial" w:cs="Arial"/>
          <w:b/>
          <w:sz w:val="24"/>
          <w:szCs w:val="24"/>
        </w:rPr>
      </w:pPr>
      <w:r>
        <w:rPr>
          <w:rFonts w:ascii="Arial" w:hAnsi="Arial" w:cs="Arial"/>
          <w:b/>
          <w:sz w:val="24"/>
          <w:szCs w:val="24"/>
        </w:rPr>
        <w:lastRenderedPageBreak/>
        <w:t>APPENDICES</w:t>
      </w:r>
    </w:p>
    <w:p w14:paraId="690871F5" w14:textId="77777777" w:rsidR="00921C7A" w:rsidRPr="00921C7A" w:rsidRDefault="00921C7A" w:rsidP="00921C7A">
      <w:pPr>
        <w:spacing w:after="0" w:line="240" w:lineRule="auto"/>
        <w:rPr>
          <w:rFonts w:ascii="Arial" w:eastAsia="Times New Roman" w:hAnsi="Arial" w:cs="Arial"/>
          <w:b/>
          <w:bCs/>
          <w:sz w:val="24"/>
          <w:szCs w:val="24"/>
        </w:rPr>
      </w:pPr>
    </w:p>
    <w:p w14:paraId="0408A9E9" w14:textId="77777777" w:rsidR="00921C7A" w:rsidRPr="00921C7A" w:rsidRDefault="00921C7A" w:rsidP="00921C7A">
      <w:pPr>
        <w:spacing w:after="0" w:line="240" w:lineRule="auto"/>
        <w:rPr>
          <w:rFonts w:ascii="Arial" w:eastAsia="Times New Roman" w:hAnsi="Arial" w:cs="Arial"/>
          <w:b/>
          <w:bCs/>
          <w:sz w:val="24"/>
          <w:szCs w:val="24"/>
        </w:rPr>
      </w:pPr>
      <w:r>
        <w:rPr>
          <w:rFonts w:ascii="Arial" w:eastAsia="Times New Roman" w:hAnsi="Arial" w:cs="Arial"/>
          <w:b/>
          <w:bCs/>
          <w:sz w:val="24"/>
          <w:szCs w:val="24"/>
        </w:rPr>
        <w:t>Appendix A. Gathered Dat</w:t>
      </w:r>
      <w:r w:rsidR="00263F4E">
        <w:rPr>
          <w:rFonts w:ascii="Arial" w:eastAsia="Times New Roman" w:hAnsi="Arial" w:cs="Arial"/>
          <w:b/>
          <w:bCs/>
          <w:sz w:val="24"/>
          <w:szCs w:val="24"/>
        </w:rPr>
        <w:t>a</w:t>
      </w:r>
    </w:p>
    <w:p w14:paraId="5B6B0451"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20,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10:04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12:04 PM</w:t>
      </w:r>
      <w:r w:rsidRPr="00921C7A">
        <w:rPr>
          <w:rFonts w:ascii="Arial" w:eastAsia="Times New Roman" w:hAnsi="Arial" w:cs="Arial"/>
          <w:sz w:val="24"/>
          <w:szCs w:val="24"/>
        </w:rPr>
        <w:t xml:space="preserve">                                      </w:t>
      </w:r>
    </w:p>
    <w:p w14:paraId="33918BDE"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3840" behindDoc="0" locked="0" layoutInCell="1" allowOverlap="1" wp14:anchorId="694D739E" wp14:editId="5B596889">
                <wp:simplePos x="0" y="0"/>
                <wp:positionH relativeFrom="column">
                  <wp:posOffset>1581665</wp:posOffset>
                </wp:positionH>
                <wp:positionV relativeFrom="paragraph">
                  <wp:posOffset>74783</wp:posOffset>
                </wp:positionV>
                <wp:extent cx="90792" cy="64851"/>
                <wp:effectExtent l="0" t="0" r="24130" b="30480"/>
                <wp:wrapNone/>
                <wp:docPr id="1354422958" name="Straight Connector 1354422958"/>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D0755" id="Straight Connector 135442295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5.9pt" to="131.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1</w:t>
      </w:r>
    </w:p>
    <w:p w14:paraId="71AF8176" w14:textId="77777777" w:rsidR="00921C7A" w:rsidRPr="00921C7A" w:rsidRDefault="00921C7A" w:rsidP="00263F4E">
      <w:pPr>
        <w:spacing w:after="0" w:line="240" w:lineRule="auto"/>
        <w:rPr>
          <w:rFonts w:ascii="Arial" w:eastAsia="Times New Roman" w:hAnsi="Arial" w:cs="Arial"/>
          <w:sz w:val="24"/>
          <w:szCs w:val="24"/>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1039689E" w14:textId="77777777" w:rsidTr="003F2491">
        <w:trPr>
          <w:trHeight w:val="362"/>
          <w:tblHeader/>
          <w:tblCellSpacing w:w="15" w:type="dxa"/>
        </w:trPr>
        <w:tc>
          <w:tcPr>
            <w:tcW w:w="0" w:type="auto"/>
            <w:vAlign w:val="center"/>
            <w:hideMark/>
          </w:tcPr>
          <w:p w14:paraId="75068672"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1660C9EA"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1A2ECB49"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2E81D28F" w14:textId="77777777" w:rsidTr="003F2491">
        <w:trPr>
          <w:trHeight w:val="346"/>
          <w:tblHeader/>
          <w:tblCellSpacing w:w="15" w:type="dxa"/>
        </w:trPr>
        <w:tc>
          <w:tcPr>
            <w:tcW w:w="0" w:type="auto"/>
            <w:vAlign w:val="center"/>
          </w:tcPr>
          <w:p w14:paraId="056F389D"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16DB8FE4"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32</w:t>
            </w:r>
          </w:p>
        </w:tc>
        <w:tc>
          <w:tcPr>
            <w:tcW w:w="0" w:type="auto"/>
            <w:vAlign w:val="center"/>
          </w:tcPr>
          <w:p w14:paraId="002BE1CB"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53%</w:t>
            </w:r>
          </w:p>
        </w:tc>
      </w:tr>
    </w:tbl>
    <w:p w14:paraId="45777910" w14:textId="77777777" w:rsidR="00921C7A" w:rsidRPr="00921C7A" w:rsidRDefault="00921C7A" w:rsidP="00263F4E">
      <w:pPr>
        <w:spacing w:after="0" w:line="240" w:lineRule="auto"/>
        <w:jc w:val="center"/>
        <w:rPr>
          <w:rFonts w:ascii="Arial" w:eastAsia="Times New Roman" w:hAnsi="Arial" w:cs="Arial"/>
          <w:b/>
          <w:bCs/>
          <w:sz w:val="24"/>
          <w:szCs w:val="24"/>
        </w:rPr>
      </w:pPr>
    </w:p>
    <w:p w14:paraId="136C3D1F"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20,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10:04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12:04 PM</w:t>
      </w:r>
      <w:r w:rsidRPr="00921C7A">
        <w:rPr>
          <w:rFonts w:ascii="Arial" w:eastAsia="Times New Roman" w:hAnsi="Arial" w:cs="Arial"/>
          <w:sz w:val="24"/>
          <w:szCs w:val="24"/>
        </w:rPr>
        <w:t xml:space="preserve">                                      </w:t>
      </w:r>
    </w:p>
    <w:p w14:paraId="3A718DBA"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4864" behindDoc="0" locked="0" layoutInCell="1" allowOverlap="1" wp14:anchorId="100C3E71" wp14:editId="40C43364">
                <wp:simplePos x="0" y="0"/>
                <wp:positionH relativeFrom="column">
                  <wp:posOffset>407589</wp:posOffset>
                </wp:positionH>
                <wp:positionV relativeFrom="paragraph">
                  <wp:posOffset>74295</wp:posOffset>
                </wp:positionV>
                <wp:extent cx="90792" cy="64851"/>
                <wp:effectExtent l="0" t="0" r="24130" b="30480"/>
                <wp:wrapNone/>
                <wp:docPr id="19" name="Straight Connector 19"/>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A181C8" id="Straight Connector 1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5.85pt" to="39.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1</w:t>
      </w:r>
    </w:p>
    <w:p w14:paraId="3156ECA4" w14:textId="77777777" w:rsidR="00921C7A" w:rsidRPr="00921C7A" w:rsidRDefault="00921C7A" w:rsidP="00263F4E">
      <w:pPr>
        <w:spacing w:after="0" w:line="240" w:lineRule="auto"/>
        <w:rPr>
          <w:rFonts w:ascii="Arial" w:eastAsia="Times New Roman" w:hAnsi="Arial" w:cs="Arial"/>
          <w:sz w:val="24"/>
          <w:szCs w:val="24"/>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3F17AE03" w14:textId="77777777" w:rsidTr="003F2491">
        <w:trPr>
          <w:trHeight w:val="362"/>
          <w:tblHeader/>
          <w:tblCellSpacing w:w="15" w:type="dxa"/>
        </w:trPr>
        <w:tc>
          <w:tcPr>
            <w:tcW w:w="0" w:type="auto"/>
            <w:vAlign w:val="center"/>
            <w:hideMark/>
          </w:tcPr>
          <w:p w14:paraId="6EC121C6"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02398CBD"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74D8E009"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73A2307A" w14:textId="77777777" w:rsidTr="003F2491">
        <w:trPr>
          <w:trHeight w:val="346"/>
          <w:tblHeader/>
          <w:tblCellSpacing w:w="15" w:type="dxa"/>
        </w:trPr>
        <w:tc>
          <w:tcPr>
            <w:tcW w:w="0" w:type="auto"/>
            <w:vAlign w:val="center"/>
          </w:tcPr>
          <w:p w14:paraId="0A7B737F"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3D0A90C6"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20</w:t>
            </w:r>
          </w:p>
        </w:tc>
        <w:tc>
          <w:tcPr>
            <w:tcW w:w="0" w:type="auto"/>
            <w:vAlign w:val="center"/>
          </w:tcPr>
          <w:p w14:paraId="5960DA43"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33%</w:t>
            </w:r>
          </w:p>
        </w:tc>
      </w:tr>
    </w:tbl>
    <w:p w14:paraId="302AA6FE" w14:textId="77777777" w:rsidR="00921C7A" w:rsidRPr="00921C7A" w:rsidRDefault="00921C7A" w:rsidP="00263F4E">
      <w:pPr>
        <w:spacing w:after="0" w:line="240" w:lineRule="auto"/>
        <w:jc w:val="center"/>
        <w:rPr>
          <w:rFonts w:ascii="Arial" w:eastAsia="Times New Roman" w:hAnsi="Arial" w:cs="Arial"/>
          <w:b/>
          <w:bCs/>
          <w:sz w:val="24"/>
          <w:szCs w:val="24"/>
        </w:rPr>
      </w:pPr>
    </w:p>
    <w:p w14:paraId="6F551CB0"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23,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10:12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12:12 PM</w:t>
      </w:r>
      <w:r w:rsidRPr="00921C7A">
        <w:rPr>
          <w:rFonts w:ascii="Arial" w:eastAsia="Times New Roman" w:hAnsi="Arial" w:cs="Arial"/>
          <w:sz w:val="24"/>
          <w:szCs w:val="24"/>
        </w:rPr>
        <w:t xml:space="preserve">                                      </w:t>
      </w:r>
    </w:p>
    <w:p w14:paraId="2F3A718B"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5888" behindDoc="0" locked="0" layoutInCell="1" allowOverlap="1" wp14:anchorId="41F461F6" wp14:editId="575F0404">
                <wp:simplePos x="0" y="0"/>
                <wp:positionH relativeFrom="column">
                  <wp:posOffset>1590376</wp:posOffset>
                </wp:positionH>
                <wp:positionV relativeFrom="paragraph">
                  <wp:posOffset>74295</wp:posOffset>
                </wp:positionV>
                <wp:extent cx="90792" cy="64851"/>
                <wp:effectExtent l="0" t="0" r="24130" b="30480"/>
                <wp:wrapNone/>
                <wp:docPr id="20" name="Straight Connector 20"/>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3B27E" id="Straight Connector 2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5.85pt" to="13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2</w:t>
      </w:r>
    </w:p>
    <w:p w14:paraId="7022A0A8" w14:textId="77777777" w:rsidR="00921C7A" w:rsidRPr="00921C7A" w:rsidRDefault="00921C7A" w:rsidP="00263F4E">
      <w:pPr>
        <w:spacing w:after="0" w:line="240" w:lineRule="auto"/>
        <w:rPr>
          <w:rFonts w:ascii="Arial" w:eastAsia="Times New Roman" w:hAnsi="Arial" w:cs="Arial"/>
          <w:sz w:val="24"/>
          <w:szCs w:val="24"/>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70B30E32" w14:textId="77777777" w:rsidTr="003F2491">
        <w:trPr>
          <w:trHeight w:val="362"/>
          <w:tblHeader/>
          <w:tblCellSpacing w:w="15" w:type="dxa"/>
        </w:trPr>
        <w:tc>
          <w:tcPr>
            <w:tcW w:w="0" w:type="auto"/>
            <w:vAlign w:val="center"/>
            <w:hideMark/>
          </w:tcPr>
          <w:p w14:paraId="7B7A51F3"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1EA6E079"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02FE4BEA"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68AA5521" w14:textId="77777777" w:rsidTr="003F2491">
        <w:trPr>
          <w:trHeight w:val="346"/>
          <w:tblHeader/>
          <w:tblCellSpacing w:w="15" w:type="dxa"/>
        </w:trPr>
        <w:tc>
          <w:tcPr>
            <w:tcW w:w="0" w:type="auto"/>
            <w:vAlign w:val="center"/>
          </w:tcPr>
          <w:p w14:paraId="20348B3B"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1ACE129B"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15</w:t>
            </w:r>
          </w:p>
        </w:tc>
        <w:tc>
          <w:tcPr>
            <w:tcW w:w="0" w:type="auto"/>
            <w:vAlign w:val="center"/>
          </w:tcPr>
          <w:p w14:paraId="6EAC7250"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25%</w:t>
            </w:r>
          </w:p>
        </w:tc>
      </w:tr>
    </w:tbl>
    <w:p w14:paraId="6990CCBF" w14:textId="77777777" w:rsidR="00921C7A" w:rsidRPr="00921C7A" w:rsidRDefault="00921C7A" w:rsidP="00263F4E">
      <w:pPr>
        <w:spacing w:after="0" w:line="240" w:lineRule="auto"/>
        <w:rPr>
          <w:rFonts w:ascii="Arial" w:hAnsi="Arial" w:cs="Arial"/>
          <w:b/>
          <w:sz w:val="24"/>
          <w:szCs w:val="24"/>
        </w:rPr>
      </w:pPr>
    </w:p>
    <w:p w14:paraId="730B9B98"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23,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10:12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12:12 PM</w:t>
      </w:r>
      <w:r w:rsidRPr="00921C7A">
        <w:rPr>
          <w:rFonts w:ascii="Arial" w:eastAsia="Times New Roman" w:hAnsi="Arial" w:cs="Arial"/>
          <w:sz w:val="24"/>
          <w:szCs w:val="24"/>
        </w:rPr>
        <w:t xml:space="preserve">                                      </w:t>
      </w:r>
    </w:p>
    <w:p w14:paraId="1F5CF8C0"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6912" behindDoc="0" locked="0" layoutInCell="1" allowOverlap="1" wp14:anchorId="7329EBA3" wp14:editId="2A41B26B">
                <wp:simplePos x="0" y="0"/>
                <wp:positionH relativeFrom="column">
                  <wp:posOffset>410720</wp:posOffset>
                </wp:positionH>
                <wp:positionV relativeFrom="paragraph">
                  <wp:posOffset>68960</wp:posOffset>
                </wp:positionV>
                <wp:extent cx="90792" cy="64851"/>
                <wp:effectExtent l="0" t="0" r="24130" b="30480"/>
                <wp:wrapNone/>
                <wp:docPr id="21" name="Straight Connector 21"/>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4A710E" id="Straight Connector 2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5.45pt" to="3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2</w:t>
      </w:r>
    </w:p>
    <w:p w14:paraId="4CBFB232" w14:textId="77777777" w:rsidR="00921C7A" w:rsidRPr="00921C7A" w:rsidRDefault="00921C7A" w:rsidP="00263F4E">
      <w:pPr>
        <w:spacing w:after="0" w:line="240" w:lineRule="auto"/>
        <w:rPr>
          <w:rFonts w:ascii="Arial" w:eastAsia="Times New Roman" w:hAnsi="Arial" w:cs="Arial"/>
          <w:sz w:val="24"/>
          <w:szCs w:val="24"/>
          <w:u w:val="single"/>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74DD3F46" w14:textId="77777777" w:rsidTr="003F2491">
        <w:trPr>
          <w:trHeight w:val="362"/>
          <w:tblHeader/>
          <w:tblCellSpacing w:w="15" w:type="dxa"/>
        </w:trPr>
        <w:tc>
          <w:tcPr>
            <w:tcW w:w="0" w:type="auto"/>
            <w:vAlign w:val="center"/>
            <w:hideMark/>
          </w:tcPr>
          <w:p w14:paraId="7123F6D6"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0BC1654F"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15583B07"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6E8FADBD" w14:textId="77777777" w:rsidTr="003F2491">
        <w:trPr>
          <w:trHeight w:val="346"/>
          <w:tblHeader/>
          <w:tblCellSpacing w:w="15" w:type="dxa"/>
        </w:trPr>
        <w:tc>
          <w:tcPr>
            <w:tcW w:w="0" w:type="auto"/>
            <w:vAlign w:val="center"/>
          </w:tcPr>
          <w:p w14:paraId="66D1686C"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0A9FEB27"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19</w:t>
            </w:r>
          </w:p>
        </w:tc>
        <w:tc>
          <w:tcPr>
            <w:tcW w:w="0" w:type="auto"/>
            <w:vAlign w:val="center"/>
          </w:tcPr>
          <w:p w14:paraId="340CEA92"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32%</w:t>
            </w:r>
          </w:p>
        </w:tc>
      </w:tr>
    </w:tbl>
    <w:p w14:paraId="19092F89" w14:textId="77777777" w:rsidR="00921C7A" w:rsidRPr="00921C7A" w:rsidRDefault="00921C7A" w:rsidP="00263F4E">
      <w:pPr>
        <w:spacing w:after="0" w:line="240" w:lineRule="auto"/>
        <w:rPr>
          <w:rFonts w:ascii="Arial" w:hAnsi="Arial" w:cs="Arial"/>
          <w:b/>
          <w:sz w:val="24"/>
          <w:szCs w:val="24"/>
        </w:rPr>
      </w:pPr>
    </w:p>
    <w:p w14:paraId="107168A0"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27,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10:08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12:08 PM</w:t>
      </w:r>
      <w:r w:rsidRPr="00921C7A">
        <w:rPr>
          <w:rFonts w:ascii="Arial" w:eastAsia="Times New Roman" w:hAnsi="Arial" w:cs="Arial"/>
          <w:sz w:val="24"/>
          <w:szCs w:val="24"/>
        </w:rPr>
        <w:t xml:space="preserve">                                      </w:t>
      </w:r>
    </w:p>
    <w:p w14:paraId="69C76B09"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7936" behindDoc="0" locked="0" layoutInCell="1" allowOverlap="1" wp14:anchorId="3566836C" wp14:editId="38CC83D4">
                <wp:simplePos x="0" y="0"/>
                <wp:positionH relativeFrom="column">
                  <wp:posOffset>1593405</wp:posOffset>
                </wp:positionH>
                <wp:positionV relativeFrom="paragraph">
                  <wp:posOffset>73470</wp:posOffset>
                </wp:positionV>
                <wp:extent cx="90792" cy="64851"/>
                <wp:effectExtent l="0" t="0" r="24130" b="30480"/>
                <wp:wrapNone/>
                <wp:docPr id="22" name="Straight Connector 22"/>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E2A49" id="Straight Connector 2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5pt,5.8pt" to="13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3</w:t>
      </w:r>
    </w:p>
    <w:p w14:paraId="226218DB" w14:textId="77777777" w:rsidR="00921C7A" w:rsidRPr="00921C7A" w:rsidRDefault="00921C7A" w:rsidP="00263F4E">
      <w:pPr>
        <w:spacing w:after="0" w:line="240" w:lineRule="auto"/>
        <w:rPr>
          <w:rFonts w:ascii="Arial" w:eastAsia="Times New Roman" w:hAnsi="Arial" w:cs="Arial"/>
          <w:sz w:val="24"/>
          <w:szCs w:val="24"/>
          <w:u w:val="single"/>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6DBA12C4" w14:textId="77777777" w:rsidTr="003F2491">
        <w:trPr>
          <w:trHeight w:val="362"/>
          <w:tblHeader/>
          <w:tblCellSpacing w:w="15" w:type="dxa"/>
        </w:trPr>
        <w:tc>
          <w:tcPr>
            <w:tcW w:w="0" w:type="auto"/>
            <w:vAlign w:val="center"/>
            <w:hideMark/>
          </w:tcPr>
          <w:p w14:paraId="28604235"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0FD8AB05"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0625A866"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0D6491D7" w14:textId="77777777" w:rsidTr="003F2491">
        <w:trPr>
          <w:trHeight w:val="346"/>
          <w:tblHeader/>
          <w:tblCellSpacing w:w="15" w:type="dxa"/>
        </w:trPr>
        <w:tc>
          <w:tcPr>
            <w:tcW w:w="0" w:type="auto"/>
            <w:vAlign w:val="center"/>
          </w:tcPr>
          <w:p w14:paraId="166ECE82"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33F51AE2"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24</w:t>
            </w:r>
          </w:p>
        </w:tc>
        <w:tc>
          <w:tcPr>
            <w:tcW w:w="0" w:type="auto"/>
            <w:vAlign w:val="center"/>
          </w:tcPr>
          <w:p w14:paraId="5D1518C8"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50%</w:t>
            </w:r>
          </w:p>
        </w:tc>
      </w:tr>
    </w:tbl>
    <w:p w14:paraId="663BAF22" w14:textId="77777777" w:rsidR="00921C7A" w:rsidRPr="00921C7A" w:rsidRDefault="00921C7A" w:rsidP="00263F4E">
      <w:pPr>
        <w:spacing w:after="0" w:line="240" w:lineRule="auto"/>
        <w:rPr>
          <w:rFonts w:ascii="Arial" w:hAnsi="Arial" w:cs="Arial"/>
          <w:b/>
          <w:sz w:val="24"/>
          <w:szCs w:val="24"/>
        </w:rPr>
      </w:pPr>
    </w:p>
    <w:p w14:paraId="1ABA96E0" w14:textId="77777777" w:rsidR="00921C7A" w:rsidRPr="00921C7A" w:rsidRDefault="00921C7A" w:rsidP="00263F4E">
      <w:pPr>
        <w:spacing w:after="0" w:line="240" w:lineRule="auto"/>
        <w:rPr>
          <w:rFonts w:ascii="Arial" w:eastAsia="Times New Roman" w:hAnsi="Arial" w:cs="Arial"/>
          <w:sz w:val="24"/>
          <w:szCs w:val="24"/>
        </w:rPr>
      </w:pPr>
      <w:r w:rsidRPr="00921C7A">
        <w:rPr>
          <w:rFonts w:ascii="Arial" w:eastAsia="Times New Roman" w:hAnsi="Arial" w:cs="Arial"/>
          <w:b/>
          <w:bCs/>
          <w:sz w:val="24"/>
          <w:szCs w:val="24"/>
        </w:rPr>
        <w:t>Date:</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December 27, 2025</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Start:</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10:08 AM</w:t>
      </w:r>
      <w:r w:rsidRPr="00921C7A">
        <w:rPr>
          <w:rFonts w:ascii="Arial" w:eastAsia="Times New Roman" w:hAnsi="Arial" w:cs="Arial"/>
          <w:sz w:val="24"/>
          <w:szCs w:val="24"/>
        </w:rPr>
        <w:t xml:space="preserve">     </w:t>
      </w:r>
      <w:r w:rsidRPr="00921C7A">
        <w:rPr>
          <w:rFonts w:ascii="Arial" w:eastAsia="Times New Roman" w:hAnsi="Arial" w:cs="Arial"/>
          <w:b/>
          <w:bCs/>
          <w:sz w:val="24"/>
          <w:szCs w:val="24"/>
        </w:rPr>
        <w:t>Time End:</w:t>
      </w:r>
      <w:r w:rsidRPr="00921C7A">
        <w:rPr>
          <w:rFonts w:ascii="Arial" w:eastAsia="Times New Roman" w:hAnsi="Arial" w:cs="Arial"/>
          <w:sz w:val="24"/>
          <w:szCs w:val="24"/>
        </w:rPr>
        <w:t xml:space="preserve"> </w:t>
      </w:r>
      <w:r w:rsidRPr="00921C7A">
        <w:rPr>
          <w:rFonts w:ascii="Arial" w:eastAsia="Times New Roman" w:hAnsi="Arial" w:cs="Arial"/>
          <w:sz w:val="24"/>
          <w:szCs w:val="24"/>
          <w:u w:val="single"/>
        </w:rPr>
        <w:t>12:08 PM</w:t>
      </w:r>
      <w:r w:rsidRPr="00921C7A">
        <w:rPr>
          <w:rFonts w:ascii="Arial" w:eastAsia="Times New Roman" w:hAnsi="Arial" w:cs="Arial"/>
          <w:sz w:val="24"/>
          <w:szCs w:val="24"/>
        </w:rPr>
        <w:t xml:space="preserve">                                      </w:t>
      </w:r>
    </w:p>
    <w:p w14:paraId="033ADBF5" w14:textId="77777777" w:rsidR="00921C7A" w:rsidRPr="00921C7A" w:rsidRDefault="00921C7A" w:rsidP="00263F4E">
      <w:pPr>
        <w:spacing w:after="0" w:line="240" w:lineRule="auto"/>
        <w:rPr>
          <w:rFonts w:ascii="Arial" w:eastAsia="Times New Roman" w:hAnsi="Arial" w:cs="Arial"/>
          <w:sz w:val="24"/>
          <w:szCs w:val="24"/>
          <w:u w:val="single"/>
        </w:rPr>
      </w:pPr>
      <w:r w:rsidRPr="00921C7A">
        <w:rPr>
          <w:rFonts w:ascii="Arial" w:eastAsia="Times New Roman" w:hAnsi="Arial" w:cs="Arial"/>
          <w:b/>
          <w:bCs/>
          <w:noProof/>
          <w:sz w:val="24"/>
          <w:szCs w:val="24"/>
        </w:rPr>
        <mc:AlternateContent>
          <mc:Choice Requires="wps">
            <w:drawing>
              <wp:anchor distT="0" distB="0" distL="114300" distR="114300" simplePos="0" relativeHeight="251688960" behindDoc="0" locked="0" layoutInCell="1" allowOverlap="1" wp14:anchorId="18EA1B55" wp14:editId="68275202">
                <wp:simplePos x="0" y="0"/>
                <wp:positionH relativeFrom="column">
                  <wp:posOffset>410720</wp:posOffset>
                </wp:positionH>
                <wp:positionV relativeFrom="paragraph">
                  <wp:posOffset>68960</wp:posOffset>
                </wp:positionV>
                <wp:extent cx="90792" cy="64851"/>
                <wp:effectExtent l="0" t="0" r="24130" b="30480"/>
                <wp:wrapNone/>
                <wp:docPr id="27" name="Straight Connector 27"/>
                <wp:cNvGraphicFramePr/>
                <a:graphic xmlns:a="http://schemas.openxmlformats.org/drawingml/2006/main">
                  <a:graphicData uri="http://schemas.microsoft.com/office/word/2010/wordprocessingShape">
                    <wps:wsp>
                      <wps:cNvCnPr/>
                      <wps:spPr>
                        <a:xfrm flipV="1">
                          <a:off x="0" y="0"/>
                          <a:ext cx="90792" cy="648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74BAA3" id="Straight Connector 2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5.45pt" to="3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" strokecolor="windowText" strokeweight=".5pt">
                <v:stroke joinstyle="miter"/>
              </v:line>
            </w:pict>
          </mc:Fallback>
        </mc:AlternateContent>
      </w:r>
      <w:r w:rsidRPr="00921C7A">
        <w:rPr>
          <w:rFonts w:ascii="Arial" w:eastAsia="Times New Roman" w:hAnsi="Arial" w:cs="Arial"/>
          <w:b/>
          <w:bCs/>
          <w:sz w:val="24"/>
          <w:szCs w:val="24"/>
        </w:rPr>
        <w:t>Plot:</w:t>
      </w:r>
      <w:r w:rsidRPr="00921C7A">
        <w:rPr>
          <w:rFonts w:ascii="Arial" w:eastAsia="Times New Roman" w:hAnsi="Arial" w:cs="Arial"/>
          <w:sz w:val="24"/>
          <w:szCs w:val="24"/>
        </w:rPr>
        <w:t xml:space="preserve">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EXP (SSPRS) </w:t>
      </w:r>
      <w:r w:rsidRPr="00921C7A">
        <w:rPr>
          <w:rFonts w:ascii="Segoe UI Symbol" w:eastAsia="Times New Roman" w:hAnsi="Segoe UI Symbol" w:cs="Segoe UI Symbol"/>
          <w:sz w:val="24"/>
          <w:szCs w:val="24"/>
        </w:rPr>
        <w:t>☐</w:t>
      </w:r>
      <w:r w:rsidRPr="00921C7A">
        <w:rPr>
          <w:rFonts w:ascii="Arial" w:eastAsia="Times New Roman" w:hAnsi="Arial" w:cs="Arial"/>
          <w:sz w:val="24"/>
          <w:szCs w:val="24"/>
        </w:rPr>
        <w:t xml:space="preserve"> CTRL (</w:t>
      </w:r>
      <w:proofErr w:type="gramStart"/>
      <w:r w:rsidRPr="00921C7A">
        <w:rPr>
          <w:rFonts w:ascii="Arial" w:eastAsia="Times New Roman" w:hAnsi="Arial" w:cs="Arial"/>
          <w:sz w:val="24"/>
          <w:szCs w:val="24"/>
        </w:rPr>
        <w:t xml:space="preserve">Traditional)  </w:t>
      </w:r>
      <w:r w:rsidRPr="00921C7A">
        <w:rPr>
          <w:rFonts w:ascii="Arial" w:eastAsia="Times New Roman" w:hAnsi="Arial" w:cs="Arial"/>
          <w:b/>
          <w:sz w:val="24"/>
          <w:szCs w:val="24"/>
        </w:rPr>
        <w:t>Day</w:t>
      </w:r>
      <w:proofErr w:type="gramEnd"/>
      <w:r w:rsidRPr="00921C7A">
        <w:rPr>
          <w:rFonts w:ascii="Arial" w:eastAsia="Times New Roman" w:hAnsi="Arial" w:cs="Arial"/>
          <w:b/>
          <w:sz w:val="24"/>
          <w:szCs w:val="24"/>
        </w:rPr>
        <w:t xml:space="preserve"> #: </w:t>
      </w:r>
      <w:r w:rsidRPr="00921C7A">
        <w:rPr>
          <w:rFonts w:ascii="Arial" w:eastAsia="Times New Roman" w:hAnsi="Arial" w:cs="Arial"/>
          <w:sz w:val="24"/>
          <w:szCs w:val="24"/>
          <w:u w:val="single"/>
        </w:rPr>
        <w:t>3</w:t>
      </w:r>
    </w:p>
    <w:p w14:paraId="0414EB8C" w14:textId="77777777" w:rsidR="00921C7A" w:rsidRPr="00921C7A" w:rsidRDefault="00921C7A" w:rsidP="00263F4E">
      <w:pPr>
        <w:spacing w:after="0" w:line="240" w:lineRule="auto"/>
        <w:rPr>
          <w:rFonts w:ascii="Arial" w:eastAsia="Times New Roman" w:hAnsi="Arial" w:cs="Arial"/>
          <w:sz w:val="24"/>
          <w:szCs w:val="24"/>
          <w:u w:val="single"/>
        </w:rPr>
      </w:pPr>
    </w:p>
    <w:tbl>
      <w:tblPr>
        <w:tblW w:w="875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2807"/>
        <w:gridCol w:w="3293"/>
      </w:tblGrid>
      <w:tr w:rsidR="00921C7A" w:rsidRPr="00921C7A" w14:paraId="3A8089B4" w14:textId="77777777" w:rsidTr="003F2491">
        <w:trPr>
          <w:trHeight w:val="362"/>
          <w:tblHeader/>
          <w:tblCellSpacing w:w="15" w:type="dxa"/>
        </w:trPr>
        <w:tc>
          <w:tcPr>
            <w:tcW w:w="0" w:type="auto"/>
            <w:vAlign w:val="center"/>
            <w:hideMark/>
          </w:tcPr>
          <w:p w14:paraId="319D0D6A"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 Count</w:t>
            </w:r>
          </w:p>
        </w:tc>
        <w:tc>
          <w:tcPr>
            <w:tcW w:w="0" w:type="auto"/>
            <w:vAlign w:val="center"/>
            <w:hideMark/>
          </w:tcPr>
          <w:p w14:paraId="711864C7"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Pests Killed</w:t>
            </w:r>
          </w:p>
        </w:tc>
        <w:tc>
          <w:tcPr>
            <w:tcW w:w="0" w:type="auto"/>
            <w:vAlign w:val="center"/>
            <w:hideMark/>
          </w:tcPr>
          <w:p w14:paraId="4FDF099C" w14:textId="77777777" w:rsidR="00921C7A" w:rsidRPr="00921C7A" w:rsidRDefault="00921C7A" w:rsidP="00263F4E">
            <w:pPr>
              <w:spacing w:after="0" w:line="240" w:lineRule="auto"/>
              <w:jc w:val="center"/>
              <w:rPr>
                <w:rFonts w:ascii="Arial" w:eastAsia="Times New Roman" w:hAnsi="Arial" w:cs="Arial"/>
                <w:b/>
                <w:bCs/>
                <w:sz w:val="24"/>
                <w:szCs w:val="24"/>
              </w:rPr>
            </w:pPr>
            <w:r w:rsidRPr="00921C7A">
              <w:rPr>
                <w:rFonts w:ascii="Arial" w:eastAsia="Times New Roman" w:hAnsi="Arial" w:cs="Arial"/>
                <w:b/>
                <w:bCs/>
                <w:sz w:val="24"/>
                <w:szCs w:val="24"/>
              </w:rPr>
              <w:t>Mortality Rate</w:t>
            </w:r>
          </w:p>
        </w:tc>
      </w:tr>
      <w:tr w:rsidR="00921C7A" w:rsidRPr="00921C7A" w14:paraId="15DF67B4" w14:textId="77777777" w:rsidTr="003F2491">
        <w:trPr>
          <w:trHeight w:val="346"/>
          <w:tblHeader/>
          <w:tblCellSpacing w:w="15" w:type="dxa"/>
        </w:trPr>
        <w:tc>
          <w:tcPr>
            <w:tcW w:w="0" w:type="auto"/>
            <w:vAlign w:val="center"/>
          </w:tcPr>
          <w:p w14:paraId="702F84AC"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60</w:t>
            </w:r>
          </w:p>
        </w:tc>
        <w:tc>
          <w:tcPr>
            <w:tcW w:w="0" w:type="auto"/>
            <w:vAlign w:val="center"/>
          </w:tcPr>
          <w:p w14:paraId="6A01A2DB"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18</w:t>
            </w:r>
          </w:p>
        </w:tc>
        <w:tc>
          <w:tcPr>
            <w:tcW w:w="0" w:type="auto"/>
            <w:vAlign w:val="center"/>
          </w:tcPr>
          <w:p w14:paraId="5BD1ACCF" w14:textId="77777777" w:rsidR="00921C7A" w:rsidRPr="00921C7A" w:rsidRDefault="00921C7A" w:rsidP="00263F4E">
            <w:pPr>
              <w:spacing w:after="0" w:line="240" w:lineRule="auto"/>
              <w:jc w:val="center"/>
              <w:rPr>
                <w:rFonts w:ascii="Arial" w:eastAsia="Times New Roman" w:hAnsi="Arial" w:cs="Arial"/>
                <w:bCs/>
                <w:sz w:val="24"/>
                <w:szCs w:val="24"/>
              </w:rPr>
            </w:pPr>
            <w:r w:rsidRPr="00921C7A">
              <w:rPr>
                <w:rFonts w:ascii="Arial" w:eastAsia="Times New Roman" w:hAnsi="Arial" w:cs="Arial"/>
                <w:bCs/>
                <w:sz w:val="24"/>
                <w:szCs w:val="24"/>
              </w:rPr>
              <w:t>30%</w:t>
            </w:r>
          </w:p>
        </w:tc>
      </w:tr>
    </w:tbl>
    <w:p w14:paraId="369A2A73" w14:textId="77777777" w:rsidR="00921C7A" w:rsidRDefault="00C53B82" w:rsidP="00C53B82">
      <w:pPr>
        <w:spacing w:after="0" w:line="240" w:lineRule="auto"/>
        <w:rPr>
          <w:rFonts w:ascii="Arial" w:hAnsi="Arial" w:cs="Arial"/>
          <w:b/>
          <w:sz w:val="24"/>
          <w:szCs w:val="24"/>
        </w:rPr>
      </w:pPr>
      <w:r>
        <w:rPr>
          <w:rFonts w:ascii="Arial" w:hAnsi="Arial" w:cs="Arial"/>
          <w:b/>
          <w:sz w:val="24"/>
          <w:szCs w:val="24"/>
        </w:rPr>
        <w:lastRenderedPageBreak/>
        <w:t>Appendix B. Documentation</w:t>
      </w:r>
    </w:p>
    <w:p w14:paraId="535B513F" w14:textId="77777777" w:rsidR="00C53B82" w:rsidRDefault="00263F4E" w:rsidP="00C53B82">
      <w:pPr>
        <w:jc w:val="center"/>
        <w:rPr>
          <w:rFonts w:ascii="Arial" w:hAnsi="Arial" w:cs="Arial"/>
          <w:b/>
          <w:bCs/>
          <w:sz w:val="24"/>
          <w:szCs w:val="24"/>
        </w:rPr>
      </w:pPr>
      <w:r w:rsidRPr="0059391C">
        <w:rPr>
          <w:rFonts w:ascii="Arial" w:hAnsi="Arial" w:cs="Arial"/>
          <w:b/>
          <w:bCs/>
          <w:noProof/>
          <w:sz w:val="24"/>
          <w:szCs w:val="24"/>
        </w:rPr>
        <w:drawing>
          <wp:anchor distT="0" distB="0" distL="114300" distR="114300" simplePos="0" relativeHeight="251691008" behindDoc="1" locked="0" layoutInCell="1" allowOverlap="1" wp14:anchorId="6234A72C" wp14:editId="18FE375A">
            <wp:simplePos x="0" y="0"/>
            <wp:positionH relativeFrom="column">
              <wp:posOffset>13580</wp:posOffset>
            </wp:positionH>
            <wp:positionV relativeFrom="paragraph">
              <wp:posOffset>132559</wp:posOffset>
            </wp:positionV>
            <wp:extent cx="2633459" cy="2815628"/>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37028" cy="2819444"/>
                    </a:xfrm>
                    <a:prstGeom prst="rect">
                      <a:avLst/>
                    </a:prstGeom>
                  </pic:spPr>
                </pic:pic>
              </a:graphicData>
            </a:graphic>
            <wp14:sizeRelH relativeFrom="margin">
              <wp14:pctWidth>0</wp14:pctWidth>
            </wp14:sizeRelH>
            <wp14:sizeRelV relativeFrom="margin">
              <wp14:pctHeight>0</wp14:pctHeight>
            </wp14:sizeRelV>
          </wp:anchor>
        </w:drawing>
      </w:r>
      <w:r w:rsidRPr="0059391C">
        <w:rPr>
          <w:rFonts w:ascii="Arial" w:hAnsi="Arial" w:cs="Arial"/>
          <w:b/>
          <w:bCs/>
          <w:noProof/>
          <w:sz w:val="24"/>
          <w:szCs w:val="24"/>
        </w:rPr>
        <w:drawing>
          <wp:anchor distT="0" distB="0" distL="114300" distR="114300" simplePos="0" relativeHeight="251692032" behindDoc="1" locked="0" layoutInCell="1" allowOverlap="1" wp14:anchorId="0BCE0E9B" wp14:editId="3DF24826">
            <wp:simplePos x="0" y="0"/>
            <wp:positionH relativeFrom="margin">
              <wp:posOffset>2774887</wp:posOffset>
            </wp:positionH>
            <wp:positionV relativeFrom="paragraph">
              <wp:posOffset>177826</wp:posOffset>
            </wp:positionV>
            <wp:extent cx="2458954" cy="2743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1318" cy="2745838"/>
                    </a:xfrm>
                    <a:prstGeom prst="rect">
                      <a:avLst/>
                    </a:prstGeom>
                  </pic:spPr>
                </pic:pic>
              </a:graphicData>
            </a:graphic>
            <wp14:sizeRelH relativeFrom="margin">
              <wp14:pctWidth>0</wp14:pctWidth>
            </wp14:sizeRelH>
            <wp14:sizeRelV relativeFrom="margin">
              <wp14:pctHeight>0</wp14:pctHeight>
            </wp14:sizeRelV>
          </wp:anchor>
        </w:drawing>
      </w:r>
    </w:p>
    <w:p w14:paraId="7148C50F" w14:textId="77777777" w:rsidR="00C53B82" w:rsidRDefault="00C53B82" w:rsidP="00C53B82">
      <w:pPr>
        <w:jc w:val="center"/>
        <w:rPr>
          <w:rFonts w:ascii="Arial" w:hAnsi="Arial" w:cs="Arial"/>
          <w:b/>
          <w:bCs/>
          <w:sz w:val="24"/>
          <w:szCs w:val="24"/>
        </w:rPr>
      </w:pPr>
    </w:p>
    <w:p w14:paraId="0FBCD53A" w14:textId="77777777" w:rsidR="00C53B82" w:rsidRDefault="00C53B82" w:rsidP="00C53B82">
      <w:pPr>
        <w:jc w:val="center"/>
        <w:rPr>
          <w:rFonts w:ascii="Arial" w:hAnsi="Arial" w:cs="Arial"/>
          <w:b/>
          <w:bCs/>
          <w:sz w:val="24"/>
          <w:szCs w:val="24"/>
        </w:rPr>
      </w:pPr>
    </w:p>
    <w:p w14:paraId="5A4CC073" w14:textId="77777777" w:rsidR="00C53B82" w:rsidRDefault="00C53B82" w:rsidP="00C53B82">
      <w:pPr>
        <w:jc w:val="center"/>
        <w:rPr>
          <w:rFonts w:ascii="Arial" w:hAnsi="Arial" w:cs="Arial"/>
          <w:b/>
          <w:bCs/>
          <w:sz w:val="24"/>
          <w:szCs w:val="24"/>
        </w:rPr>
      </w:pPr>
    </w:p>
    <w:p w14:paraId="4D7FE653" w14:textId="77777777" w:rsidR="00C53B82" w:rsidRDefault="00C53B82" w:rsidP="00C53B82">
      <w:pPr>
        <w:jc w:val="center"/>
        <w:rPr>
          <w:rFonts w:ascii="Arial" w:hAnsi="Arial" w:cs="Arial"/>
          <w:b/>
          <w:bCs/>
          <w:sz w:val="24"/>
          <w:szCs w:val="24"/>
        </w:rPr>
      </w:pPr>
    </w:p>
    <w:p w14:paraId="3EB3E33B" w14:textId="77777777" w:rsidR="00C53B82" w:rsidRDefault="00263F4E" w:rsidP="00263F4E">
      <w:pPr>
        <w:tabs>
          <w:tab w:val="left" w:pos="1269"/>
        </w:tabs>
        <w:rPr>
          <w:rFonts w:ascii="Arial" w:hAnsi="Arial" w:cs="Arial"/>
          <w:b/>
          <w:bCs/>
          <w:sz w:val="24"/>
          <w:szCs w:val="24"/>
        </w:rPr>
      </w:pPr>
      <w:r>
        <w:rPr>
          <w:rFonts w:ascii="Arial" w:hAnsi="Arial" w:cs="Arial"/>
          <w:b/>
          <w:bCs/>
          <w:sz w:val="24"/>
          <w:szCs w:val="24"/>
        </w:rPr>
        <w:tab/>
      </w:r>
    </w:p>
    <w:p w14:paraId="1621298D" w14:textId="77777777" w:rsidR="00C53B82" w:rsidRDefault="00263F4E" w:rsidP="00263F4E">
      <w:pPr>
        <w:tabs>
          <w:tab w:val="left" w:pos="684"/>
        </w:tabs>
        <w:rPr>
          <w:rFonts w:ascii="Arial" w:hAnsi="Arial" w:cs="Arial"/>
          <w:b/>
          <w:bCs/>
          <w:sz w:val="24"/>
          <w:szCs w:val="24"/>
        </w:rPr>
      </w:pPr>
      <w:r>
        <w:rPr>
          <w:rFonts w:ascii="Arial" w:hAnsi="Arial" w:cs="Arial"/>
          <w:b/>
          <w:bCs/>
          <w:sz w:val="24"/>
          <w:szCs w:val="24"/>
        </w:rPr>
        <w:tab/>
      </w:r>
    </w:p>
    <w:p w14:paraId="1143B4E8" w14:textId="77777777" w:rsidR="00C53B82" w:rsidRDefault="00C53B82" w:rsidP="00C53B82">
      <w:pPr>
        <w:jc w:val="center"/>
        <w:rPr>
          <w:rFonts w:ascii="Arial" w:hAnsi="Arial" w:cs="Arial"/>
          <w:b/>
          <w:bCs/>
          <w:sz w:val="24"/>
          <w:szCs w:val="24"/>
        </w:rPr>
      </w:pPr>
    </w:p>
    <w:p w14:paraId="6D7FE1F9" w14:textId="77777777" w:rsidR="00C53B82" w:rsidRDefault="00263F4E" w:rsidP="00263F4E">
      <w:pPr>
        <w:tabs>
          <w:tab w:val="left" w:pos="2224"/>
          <w:tab w:val="left" w:pos="2381"/>
          <w:tab w:val="left" w:pos="6558"/>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5E0D086A" w14:textId="77777777" w:rsidR="00C53B82" w:rsidRDefault="00263F4E" w:rsidP="00263F4E">
      <w:pPr>
        <w:tabs>
          <w:tab w:val="left" w:pos="2010"/>
        </w:tabs>
        <w:rPr>
          <w:rFonts w:ascii="Arial" w:hAnsi="Arial" w:cs="Arial"/>
          <w:b/>
          <w:bCs/>
          <w:sz w:val="24"/>
          <w:szCs w:val="24"/>
        </w:rPr>
      </w:pPr>
      <w:r>
        <w:rPr>
          <w:rFonts w:ascii="Arial" w:hAnsi="Arial" w:cs="Arial"/>
          <w:b/>
          <w:bCs/>
          <w:sz w:val="24"/>
          <w:szCs w:val="24"/>
        </w:rPr>
        <w:tab/>
      </w:r>
    </w:p>
    <w:p w14:paraId="3508A732" w14:textId="77777777" w:rsidR="00C53B82" w:rsidRDefault="00263F4E" w:rsidP="00C53B82">
      <w:pPr>
        <w:jc w:val="center"/>
        <w:rPr>
          <w:rFonts w:ascii="Arial" w:hAnsi="Arial" w:cs="Arial"/>
          <w:b/>
          <w:bCs/>
          <w:sz w:val="24"/>
          <w:szCs w:val="24"/>
        </w:rPr>
      </w:pPr>
      <w:r w:rsidRPr="0059391C">
        <w:rPr>
          <w:rFonts w:ascii="Arial" w:hAnsi="Arial" w:cs="Arial"/>
          <w:b/>
          <w:bCs/>
          <w:noProof/>
          <w:sz w:val="24"/>
          <w:szCs w:val="24"/>
        </w:rPr>
        <w:drawing>
          <wp:anchor distT="0" distB="0" distL="114300" distR="114300" simplePos="0" relativeHeight="251694080" behindDoc="1" locked="0" layoutInCell="1" allowOverlap="1" wp14:anchorId="00C184F6" wp14:editId="1B168585">
            <wp:simplePos x="0" y="0"/>
            <wp:positionH relativeFrom="column">
              <wp:posOffset>2774315</wp:posOffset>
            </wp:positionH>
            <wp:positionV relativeFrom="paragraph">
              <wp:posOffset>158260</wp:posOffset>
            </wp:positionV>
            <wp:extent cx="2450301" cy="2769870"/>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5179" r="4564"/>
                    <a:stretch/>
                  </pic:blipFill>
                  <pic:spPr bwMode="auto">
                    <a:xfrm>
                      <a:off x="0" y="0"/>
                      <a:ext cx="2450301" cy="276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D54">
        <w:rPr>
          <w:rFonts w:ascii="Arial" w:hAnsi="Arial" w:cs="Arial"/>
          <w:b/>
          <w:bCs/>
          <w:noProof/>
          <w:sz w:val="24"/>
          <w:szCs w:val="24"/>
        </w:rPr>
        <w:drawing>
          <wp:anchor distT="0" distB="0" distL="114300" distR="114300" simplePos="0" relativeHeight="251695104" behindDoc="1" locked="0" layoutInCell="1" allowOverlap="1" wp14:anchorId="64771629" wp14:editId="479A1B28">
            <wp:simplePos x="0" y="0"/>
            <wp:positionH relativeFrom="margin">
              <wp:align>left</wp:align>
            </wp:positionH>
            <wp:positionV relativeFrom="paragraph">
              <wp:posOffset>158675</wp:posOffset>
            </wp:positionV>
            <wp:extent cx="2661719" cy="2752090"/>
            <wp:effectExtent l="0" t="0" r="571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3927"/>
                    <a:stretch/>
                  </pic:blipFill>
                  <pic:spPr bwMode="auto">
                    <a:xfrm>
                      <a:off x="0" y="0"/>
                      <a:ext cx="2661719" cy="275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2F717" w14:textId="77777777" w:rsidR="00C53B82" w:rsidRDefault="00C53B82" w:rsidP="00C53B82">
      <w:pPr>
        <w:jc w:val="center"/>
        <w:rPr>
          <w:rFonts w:ascii="Arial" w:hAnsi="Arial" w:cs="Arial"/>
          <w:b/>
          <w:bCs/>
          <w:sz w:val="24"/>
          <w:szCs w:val="24"/>
        </w:rPr>
      </w:pPr>
    </w:p>
    <w:p w14:paraId="14CE039A" w14:textId="77777777" w:rsidR="00C53B82" w:rsidRDefault="00C53B82" w:rsidP="00263F4E">
      <w:pPr>
        <w:rPr>
          <w:rFonts w:ascii="Arial" w:hAnsi="Arial" w:cs="Arial"/>
          <w:b/>
          <w:bCs/>
          <w:sz w:val="24"/>
          <w:szCs w:val="24"/>
        </w:rPr>
      </w:pPr>
    </w:p>
    <w:p w14:paraId="3E6CE10B" w14:textId="77777777" w:rsidR="00C53B82" w:rsidRDefault="00C53B82" w:rsidP="00C53B82">
      <w:pPr>
        <w:jc w:val="center"/>
        <w:rPr>
          <w:rFonts w:ascii="Arial" w:hAnsi="Arial" w:cs="Arial"/>
          <w:b/>
          <w:bCs/>
          <w:sz w:val="24"/>
          <w:szCs w:val="24"/>
        </w:rPr>
      </w:pPr>
    </w:p>
    <w:p w14:paraId="72024261" w14:textId="77777777" w:rsidR="00C53B82" w:rsidRDefault="00263F4E" w:rsidP="00263F4E">
      <w:pPr>
        <w:tabs>
          <w:tab w:val="left" w:pos="4776"/>
          <w:tab w:val="left" w:pos="5817"/>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p>
    <w:p w14:paraId="5BB965D8" w14:textId="77777777" w:rsidR="00C53B82" w:rsidRDefault="00263F4E" w:rsidP="00263F4E">
      <w:pPr>
        <w:tabs>
          <w:tab w:val="left" w:pos="1554"/>
          <w:tab w:val="left" w:pos="1782"/>
          <w:tab w:val="left" w:pos="2481"/>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7284EACE" w14:textId="77777777" w:rsidR="00C53B82" w:rsidRDefault="00C53B82" w:rsidP="00C53B82">
      <w:pPr>
        <w:jc w:val="center"/>
        <w:rPr>
          <w:rFonts w:ascii="Arial" w:hAnsi="Arial" w:cs="Arial"/>
          <w:b/>
          <w:bCs/>
          <w:sz w:val="24"/>
          <w:szCs w:val="24"/>
        </w:rPr>
      </w:pPr>
    </w:p>
    <w:p w14:paraId="7030CAC8" w14:textId="77777777" w:rsidR="00C53B82" w:rsidRDefault="00C53B82" w:rsidP="00C53B82">
      <w:pPr>
        <w:jc w:val="center"/>
        <w:rPr>
          <w:rFonts w:ascii="Arial" w:hAnsi="Arial" w:cs="Arial"/>
          <w:b/>
          <w:bCs/>
          <w:sz w:val="24"/>
          <w:szCs w:val="24"/>
        </w:rPr>
      </w:pPr>
    </w:p>
    <w:p w14:paraId="1AE054DE" w14:textId="77777777" w:rsidR="00C53B82" w:rsidRDefault="00C53B82" w:rsidP="00C53B82">
      <w:pPr>
        <w:jc w:val="center"/>
        <w:rPr>
          <w:rFonts w:ascii="Arial" w:hAnsi="Arial" w:cs="Arial"/>
          <w:b/>
          <w:bCs/>
          <w:sz w:val="24"/>
          <w:szCs w:val="24"/>
        </w:rPr>
      </w:pPr>
    </w:p>
    <w:p w14:paraId="2B248604" w14:textId="77777777" w:rsidR="00C53B82" w:rsidRDefault="00C53B82" w:rsidP="00C53B82">
      <w:pPr>
        <w:jc w:val="center"/>
        <w:rPr>
          <w:rFonts w:ascii="Arial" w:hAnsi="Arial" w:cs="Arial"/>
          <w:b/>
          <w:bCs/>
          <w:sz w:val="24"/>
          <w:szCs w:val="24"/>
        </w:rPr>
      </w:pPr>
    </w:p>
    <w:p w14:paraId="3336183A" w14:textId="77777777" w:rsidR="00C53B82" w:rsidRDefault="00263F4E" w:rsidP="00C53B82">
      <w:pPr>
        <w:jc w:val="center"/>
        <w:rPr>
          <w:rFonts w:ascii="Arial" w:hAnsi="Arial" w:cs="Arial"/>
          <w:b/>
          <w:bCs/>
          <w:sz w:val="24"/>
          <w:szCs w:val="24"/>
        </w:rPr>
      </w:pPr>
      <w:r w:rsidRPr="0059391C">
        <w:rPr>
          <w:rFonts w:ascii="Arial" w:hAnsi="Arial" w:cs="Arial"/>
          <w:b/>
          <w:bCs/>
          <w:noProof/>
          <w:sz w:val="24"/>
          <w:szCs w:val="24"/>
        </w:rPr>
        <w:drawing>
          <wp:anchor distT="0" distB="0" distL="114300" distR="114300" simplePos="0" relativeHeight="251693056" behindDoc="1" locked="0" layoutInCell="1" allowOverlap="1" wp14:anchorId="038C2CD4" wp14:editId="33A08234">
            <wp:simplePos x="0" y="0"/>
            <wp:positionH relativeFrom="margin">
              <wp:align>center</wp:align>
            </wp:positionH>
            <wp:positionV relativeFrom="paragraph">
              <wp:posOffset>111232</wp:posOffset>
            </wp:positionV>
            <wp:extent cx="3096285" cy="2259330"/>
            <wp:effectExtent l="0" t="0" r="889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6285" cy="2259330"/>
                    </a:xfrm>
                    <a:prstGeom prst="rect">
                      <a:avLst/>
                    </a:prstGeom>
                  </pic:spPr>
                </pic:pic>
              </a:graphicData>
            </a:graphic>
            <wp14:sizeRelH relativeFrom="margin">
              <wp14:pctWidth>0</wp14:pctWidth>
            </wp14:sizeRelH>
            <wp14:sizeRelV relativeFrom="margin">
              <wp14:pctHeight>0</wp14:pctHeight>
            </wp14:sizeRelV>
          </wp:anchor>
        </w:drawing>
      </w:r>
    </w:p>
    <w:p w14:paraId="3D4C3B91" w14:textId="77777777" w:rsidR="00C53B82" w:rsidRDefault="00C53B82" w:rsidP="00C53B82">
      <w:pPr>
        <w:jc w:val="right"/>
        <w:rPr>
          <w:rFonts w:ascii="Arial" w:hAnsi="Arial" w:cs="Arial"/>
          <w:b/>
          <w:bCs/>
          <w:sz w:val="24"/>
          <w:szCs w:val="24"/>
        </w:rPr>
      </w:pPr>
    </w:p>
    <w:p w14:paraId="309602FE" w14:textId="77777777" w:rsidR="00C53B82" w:rsidRDefault="00C53B82" w:rsidP="00C53B82">
      <w:pPr>
        <w:tabs>
          <w:tab w:val="left" w:pos="6904"/>
        </w:tabs>
        <w:rPr>
          <w:rFonts w:ascii="Arial" w:hAnsi="Arial" w:cs="Arial"/>
          <w:b/>
          <w:bCs/>
          <w:sz w:val="24"/>
          <w:szCs w:val="24"/>
        </w:rPr>
      </w:pPr>
      <w:r>
        <w:rPr>
          <w:rFonts w:ascii="Arial" w:hAnsi="Arial" w:cs="Arial"/>
          <w:b/>
          <w:bCs/>
          <w:sz w:val="24"/>
          <w:szCs w:val="24"/>
        </w:rPr>
        <w:tab/>
      </w:r>
    </w:p>
    <w:p w14:paraId="05FD9189" w14:textId="77777777" w:rsidR="00C53B82" w:rsidRDefault="00C53B82" w:rsidP="00C53B82">
      <w:pPr>
        <w:jc w:val="center"/>
        <w:rPr>
          <w:rFonts w:ascii="Arial" w:hAnsi="Arial" w:cs="Arial"/>
          <w:b/>
          <w:bCs/>
          <w:sz w:val="24"/>
          <w:szCs w:val="24"/>
        </w:rPr>
      </w:pPr>
    </w:p>
    <w:p w14:paraId="6BC4DE47" w14:textId="77777777" w:rsidR="00C53B82" w:rsidRDefault="00C53B82" w:rsidP="00C53B82">
      <w:pPr>
        <w:jc w:val="center"/>
        <w:rPr>
          <w:rFonts w:ascii="Arial" w:hAnsi="Arial" w:cs="Arial"/>
          <w:b/>
          <w:bCs/>
          <w:sz w:val="24"/>
          <w:szCs w:val="24"/>
        </w:rPr>
      </w:pPr>
    </w:p>
    <w:p w14:paraId="61A0A8D1" w14:textId="77777777" w:rsidR="00263F4E" w:rsidRDefault="00263F4E" w:rsidP="00C53B82">
      <w:pPr>
        <w:spacing w:after="0" w:line="240" w:lineRule="auto"/>
        <w:rPr>
          <w:rFonts w:ascii="Arial" w:hAnsi="Arial" w:cs="Arial"/>
          <w:b/>
          <w:sz w:val="24"/>
          <w:szCs w:val="24"/>
        </w:rPr>
      </w:pPr>
    </w:p>
    <w:p w14:paraId="6B7932DD" w14:textId="77777777" w:rsidR="00263F4E" w:rsidRPr="00263F4E" w:rsidRDefault="00263F4E" w:rsidP="00263F4E">
      <w:pPr>
        <w:rPr>
          <w:rFonts w:ascii="Arial" w:hAnsi="Arial" w:cs="Arial"/>
          <w:sz w:val="24"/>
          <w:szCs w:val="24"/>
        </w:rPr>
      </w:pPr>
    </w:p>
    <w:p w14:paraId="5DF48C2B" w14:textId="77777777" w:rsidR="00C53B82" w:rsidRPr="00263F4E" w:rsidRDefault="00263F4E" w:rsidP="00263F4E">
      <w:pPr>
        <w:tabs>
          <w:tab w:val="left" w:pos="5347"/>
        </w:tabs>
        <w:rPr>
          <w:rFonts w:ascii="Arial" w:hAnsi="Arial" w:cs="Arial"/>
          <w:sz w:val="24"/>
          <w:szCs w:val="24"/>
        </w:rPr>
      </w:pPr>
      <w:r>
        <w:rPr>
          <w:rFonts w:ascii="Arial" w:hAnsi="Arial" w:cs="Arial"/>
          <w:sz w:val="24"/>
          <w:szCs w:val="24"/>
        </w:rPr>
        <w:tab/>
      </w:r>
    </w:p>
    <w:sectPr w:rsidR="00C53B82" w:rsidRPr="00263F4E" w:rsidSect="00DB4B5D">
      <w:pgSz w:w="12240" w:h="15840" w:code="1"/>
      <w:pgMar w:top="1440" w:right="1440" w:bottom="1440" w:left="216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8E715" w14:textId="77777777" w:rsidR="007E5D98" w:rsidRDefault="007E5D98" w:rsidP="00074209">
      <w:pPr>
        <w:spacing w:after="0" w:line="240" w:lineRule="auto"/>
      </w:pPr>
      <w:r>
        <w:separator/>
      </w:r>
    </w:p>
  </w:endnote>
  <w:endnote w:type="continuationSeparator" w:id="0">
    <w:p w14:paraId="75F6EC2D" w14:textId="77777777" w:rsidR="007E5D98" w:rsidRDefault="007E5D98" w:rsidP="00074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D5267" w14:textId="77777777" w:rsidR="007E5D98" w:rsidRDefault="007E5D98" w:rsidP="00074209">
      <w:pPr>
        <w:spacing w:after="0" w:line="240" w:lineRule="auto"/>
      </w:pPr>
      <w:r>
        <w:separator/>
      </w:r>
    </w:p>
  </w:footnote>
  <w:footnote w:type="continuationSeparator" w:id="0">
    <w:p w14:paraId="4D56E11A" w14:textId="77777777" w:rsidR="007E5D98" w:rsidRDefault="007E5D98" w:rsidP="00074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744059"/>
      <w:docPartObj>
        <w:docPartGallery w:val="Page Numbers (Top of Page)"/>
        <w:docPartUnique/>
      </w:docPartObj>
    </w:sdtPr>
    <w:sdtEndPr>
      <w:rPr>
        <w:rFonts w:ascii="Arial" w:hAnsi="Arial" w:cs="Arial"/>
        <w:noProof/>
        <w:sz w:val="24"/>
        <w:szCs w:val="24"/>
      </w:rPr>
    </w:sdtEndPr>
    <w:sdtContent>
      <w:p w14:paraId="4CD6028E" w14:textId="77777777" w:rsidR="000D34E5" w:rsidRDefault="000D34E5" w:rsidP="00500FC7">
        <w:pPr>
          <w:pStyle w:val="Header"/>
          <w:tabs>
            <w:tab w:val="left" w:pos="1578"/>
            <w:tab w:val="right" w:pos="8640"/>
          </w:tabs>
        </w:pPr>
        <w:r>
          <w:tab/>
        </w:r>
        <w:r>
          <w:tab/>
        </w:r>
        <w:r>
          <w:tab/>
        </w:r>
        <w:r w:rsidRPr="000C78B3">
          <w:rPr>
            <w:rFonts w:ascii="Arial" w:hAnsi="Arial" w:cs="Arial"/>
            <w:sz w:val="24"/>
            <w:szCs w:val="24"/>
          </w:rPr>
          <w:fldChar w:fldCharType="begin"/>
        </w:r>
        <w:r w:rsidRPr="000C78B3">
          <w:rPr>
            <w:rFonts w:ascii="Arial" w:hAnsi="Arial" w:cs="Arial"/>
            <w:sz w:val="24"/>
            <w:szCs w:val="24"/>
          </w:rPr>
          <w:instrText xml:space="preserve"> PAGE   \* MERGEFORMAT </w:instrText>
        </w:r>
        <w:r w:rsidRPr="000C78B3">
          <w:rPr>
            <w:rFonts w:ascii="Arial" w:hAnsi="Arial" w:cs="Arial"/>
            <w:sz w:val="24"/>
            <w:szCs w:val="24"/>
          </w:rPr>
          <w:fldChar w:fldCharType="separate"/>
        </w:r>
        <w:r w:rsidR="008B4C26">
          <w:rPr>
            <w:rFonts w:ascii="Arial" w:hAnsi="Arial" w:cs="Arial"/>
            <w:noProof/>
            <w:sz w:val="24"/>
            <w:szCs w:val="24"/>
          </w:rPr>
          <w:t>17</w:t>
        </w:r>
        <w:r w:rsidRPr="000C78B3">
          <w:rPr>
            <w:rFonts w:ascii="Arial" w:hAnsi="Arial" w:cs="Arial"/>
            <w:noProof/>
            <w:sz w:val="24"/>
            <w:szCs w:val="24"/>
          </w:rPr>
          <w:fldChar w:fldCharType="end"/>
        </w:r>
      </w:p>
    </w:sdtContent>
  </w:sdt>
  <w:p w14:paraId="492CD02F" w14:textId="77777777" w:rsidR="000D34E5" w:rsidRDefault="000D3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D438A"/>
    <w:multiLevelType w:val="multilevel"/>
    <w:tmpl w:val="C936BD0E"/>
    <w:lvl w:ilvl="0">
      <w:start w:val="1"/>
      <w:numFmt w:val="decimal"/>
      <w:lvlText w:val="%1."/>
      <w:lvlJc w:val="left"/>
      <w:pPr>
        <w:ind w:left="720" w:hanging="720"/>
      </w:pPr>
      <w:rPr>
        <w:rFonts w:ascii="Arial" w:eastAsiaTheme="minorHAnsi" w:hAnsi="Arial" w:cs="Arial"/>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A070CD6"/>
    <w:multiLevelType w:val="multilevel"/>
    <w:tmpl w:val="F578BBF0"/>
    <w:lvl w:ilvl="0">
      <w:start w:val="1"/>
      <w:numFmt w:val="decimal"/>
      <w:lvlText w:val="%1."/>
      <w:lvlJc w:val="left"/>
      <w:pPr>
        <w:ind w:left="720"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C287B3A"/>
    <w:multiLevelType w:val="multilevel"/>
    <w:tmpl w:val="6BC25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4683348">
    <w:abstractNumId w:val="2"/>
  </w:num>
  <w:num w:numId="2" w16cid:durableId="1019627623">
    <w:abstractNumId w:val="1"/>
  </w:num>
  <w:num w:numId="3" w16cid:durableId="1550679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393"/>
    <w:rsid w:val="00002759"/>
    <w:rsid w:val="00007E0B"/>
    <w:rsid w:val="00074209"/>
    <w:rsid w:val="000C0E8E"/>
    <w:rsid w:val="000D34E5"/>
    <w:rsid w:val="000F4194"/>
    <w:rsid w:val="00100695"/>
    <w:rsid w:val="001F3393"/>
    <w:rsid w:val="00263F4E"/>
    <w:rsid w:val="00345F78"/>
    <w:rsid w:val="003D2BF2"/>
    <w:rsid w:val="00405FF6"/>
    <w:rsid w:val="00410D63"/>
    <w:rsid w:val="00500FC7"/>
    <w:rsid w:val="00507C00"/>
    <w:rsid w:val="006C7D78"/>
    <w:rsid w:val="00754296"/>
    <w:rsid w:val="00790F42"/>
    <w:rsid w:val="007E5D98"/>
    <w:rsid w:val="007F6E1A"/>
    <w:rsid w:val="008211C3"/>
    <w:rsid w:val="008360C6"/>
    <w:rsid w:val="00854D78"/>
    <w:rsid w:val="008B4C26"/>
    <w:rsid w:val="00921C7A"/>
    <w:rsid w:val="009366AC"/>
    <w:rsid w:val="00993DB7"/>
    <w:rsid w:val="009A72DE"/>
    <w:rsid w:val="009C314C"/>
    <w:rsid w:val="00A16D8D"/>
    <w:rsid w:val="00A206D7"/>
    <w:rsid w:val="00A82A64"/>
    <w:rsid w:val="00B122A1"/>
    <w:rsid w:val="00B34A24"/>
    <w:rsid w:val="00BC087B"/>
    <w:rsid w:val="00BC0FE3"/>
    <w:rsid w:val="00BC57ED"/>
    <w:rsid w:val="00C53B82"/>
    <w:rsid w:val="00C57E32"/>
    <w:rsid w:val="00D07500"/>
    <w:rsid w:val="00D2698B"/>
    <w:rsid w:val="00D93782"/>
    <w:rsid w:val="00DB4B5D"/>
    <w:rsid w:val="00DB5062"/>
    <w:rsid w:val="00DF0A9C"/>
    <w:rsid w:val="00E10495"/>
    <w:rsid w:val="00E7791C"/>
    <w:rsid w:val="00EC14B4"/>
    <w:rsid w:val="00F370B7"/>
    <w:rsid w:val="00F41BB2"/>
    <w:rsid w:val="00F46627"/>
    <w:rsid w:val="00F62FF0"/>
    <w:rsid w:val="00FA724A"/>
    <w:rsid w:val="00FD0666"/>
    <w:rsid w:val="00FE3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E1C56"/>
  <w15:chartTrackingRefBased/>
  <w15:docId w15:val="{980ACB58-BC05-4785-9A71-94BAF929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09"/>
  </w:style>
  <w:style w:type="table" w:styleId="TableGrid">
    <w:name w:val="Table Grid"/>
    <w:basedOn w:val="TableNormal"/>
    <w:uiPriority w:val="39"/>
    <w:rsid w:val="00074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74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09"/>
  </w:style>
  <w:style w:type="paragraph" w:styleId="NormalWeb">
    <w:name w:val="Normal (Web)"/>
    <w:basedOn w:val="Normal"/>
    <w:uiPriority w:val="99"/>
    <w:semiHidden/>
    <w:unhideWhenUsed/>
    <w:rsid w:val="007542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4296"/>
    <w:rPr>
      <w:b/>
      <w:bCs/>
    </w:rPr>
  </w:style>
  <w:style w:type="paragraph" w:styleId="ListParagraph">
    <w:name w:val="List Paragraph"/>
    <w:basedOn w:val="Normal"/>
    <w:uiPriority w:val="99"/>
    <w:qFormat/>
    <w:rsid w:val="00405FF6"/>
    <w:pPr>
      <w:ind w:left="720"/>
      <w:contextualSpacing/>
    </w:pPr>
  </w:style>
  <w:style w:type="character" w:styleId="Emphasis">
    <w:name w:val="Emphasis"/>
    <w:basedOn w:val="DefaultParagraphFont"/>
    <w:uiPriority w:val="20"/>
    <w:qFormat/>
    <w:rsid w:val="00FA724A"/>
    <w:rPr>
      <w:i/>
      <w:iCs/>
    </w:rPr>
  </w:style>
  <w:style w:type="character" w:styleId="Hyperlink">
    <w:name w:val="Hyperlink"/>
    <w:basedOn w:val="DefaultParagraphFont"/>
    <w:uiPriority w:val="99"/>
    <w:unhideWhenUsed/>
    <w:rsid w:val="00C57E32"/>
    <w:rPr>
      <w:color w:val="0563C1" w:themeColor="hyperlink"/>
      <w:u w:val="single"/>
    </w:rPr>
  </w:style>
  <w:style w:type="paragraph" w:styleId="BalloonText">
    <w:name w:val="Balloon Text"/>
    <w:basedOn w:val="Normal"/>
    <w:link w:val="BalloonTextChar"/>
    <w:uiPriority w:val="99"/>
    <w:semiHidden/>
    <w:unhideWhenUsed/>
    <w:rsid w:val="00DB4B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469474">
      <w:bodyDiv w:val="1"/>
      <w:marLeft w:val="0"/>
      <w:marRight w:val="0"/>
      <w:marTop w:val="0"/>
      <w:marBottom w:val="0"/>
      <w:divBdr>
        <w:top w:val="none" w:sz="0" w:space="0" w:color="auto"/>
        <w:left w:val="none" w:sz="0" w:space="0" w:color="auto"/>
        <w:bottom w:val="none" w:sz="0" w:space="0" w:color="auto"/>
        <w:right w:val="none" w:sz="0" w:space="0" w:color="auto"/>
      </w:divBdr>
    </w:div>
    <w:div w:id="1293559450">
      <w:bodyDiv w:val="1"/>
      <w:marLeft w:val="0"/>
      <w:marRight w:val="0"/>
      <w:marTop w:val="0"/>
      <w:marBottom w:val="0"/>
      <w:divBdr>
        <w:top w:val="none" w:sz="0" w:space="0" w:color="auto"/>
        <w:left w:val="none" w:sz="0" w:space="0" w:color="auto"/>
        <w:bottom w:val="none" w:sz="0" w:space="0" w:color="auto"/>
        <w:right w:val="none" w:sz="0" w:space="0" w:color="auto"/>
      </w:divBdr>
    </w:div>
    <w:div w:id="1363363391">
      <w:bodyDiv w:val="1"/>
      <w:marLeft w:val="0"/>
      <w:marRight w:val="0"/>
      <w:marTop w:val="0"/>
      <w:marBottom w:val="0"/>
      <w:divBdr>
        <w:top w:val="none" w:sz="0" w:space="0" w:color="auto"/>
        <w:left w:val="none" w:sz="0" w:space="0" w:color="auto"/>
        <w:bottom w:val="none" w:sz="0" w:space="0" w:color="auto"/>
        <w:right w:val="none" w:sz="0" w:space="0" w:color="auto"/>
      </w:divBdr>
    </w:div>
    <w:div w:id="1748110963">
      <w:bodyDiv w:val="1"/>
      <w:marLeft w:val="0"/>
      <w:marRight w:val="0"/>
      <w:marTop w:val="0"/>
      <w:marBottom w:val="0"/>
      <w:divBdr>
        <w:top w:val="none" w:sz="0" w:space="0" w:color="auto"/>
        <w:left w:val="none" w:sz="0" w:space="0" w:color="auto"/>
        <w:bottom w:val="none" w:sz="0" w:space="0" w:color="auto"/>
        <w:right w:val="none" w:sz="0" w:space="0" w:color="auto"/>
      </w:divBdr>
    </w:div>
    <w:div w:id="204127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16</Pages>
  <Words>4745</Words>
  <Characters>27052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lupiannicholisidore@gmail.com</cp:lastModifiedBy>
  <cp:revision>4</cp:revision>
  <cp:lastPrinted>2026-01-30T04:31:00Z</cp:lastPrinted>
  <dcterms:created xsi:type="dcterms:W3CDTF">2026-01-29T11:40:00Z</dcterms:created>
  <dcterms:modified xsi:type="dcterms:W3CDTF">2026-02-20T06:29:00Z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2d97b9ff-485f-43c1-86b7-0a775e895c4a</vt:lpwstr>
  </property>
</Properties>
</file>