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85"/>
        </w:rPr>
        <w:t>Sleep</w:t>
      </w:r>
      <w:r>
        <w:rPr>
          <w:spacing w:val="33"/>
        </w:rPr>
        <w:t> </w:t>
      </w:r>
      <w:r>
        <w:rPr>
          <w:w w:val="85"/>
        </w:rPr>
        <w:t>Apnea</w:t>
      </w:r>
      <w:r>
        <w:rPr>
          <w:spacing w:val="34"/>
        </w:rPr>
        <w:t> </w:t>
      </w:r>
      <w:r>
        <w:rPr>
          <w:spacing w:val="-2"/>
          <w:w w:val="85"/>
        </w:rPr>
        <w:t>Detection</w:t>
      </w:r>
    </w:p>
    <w:p>
      <w:pPr>
        <w:pStyle w:val="BodyText"/>
        <w:spacing w:before="61"/>
        <w:rPr>
          <w:rFonts w:ascii="Arial Black"/>
        </w:rPr>
      </w:pPr>
    </w:p>
    <w:p>
      <w:pPr>
        <w:pStyle w:val="BodyText"/>
        <w:tabs>
          <w:tab w:pos="5023" w:val="left" w:leader="none"/>
          <w:tab w:pos="8388" w:val="left" w:leader="none"/>
        </w:tabs>
        <w:spacing w:line="310" w:lineRule="exact"/>
        <w:ind w:left="1176"/>
        <w:rPr>
          <w:rFonts w:ascii="Lucida Sans Unicode"/>
          <w:position w:val="3"/>
        </w:rPr>
      </w:pPr>
      <w:r>
        <w:rPr>
          <w:rFonts w:ascii="Lucida Sans Unicode"/>
          <w:spacing w:val="-2"/>
        </w:rPr>
        <w:t>G.Preethika</w:t>
      </w:r>
      <w:r>
        <w:rPr>
          <w:rFonts w:ascii="Lucida Sans Unicode"/>
          <w:spacing w:val="-10"/>
        </w:rPr>
        <w:t> </w:t>
      </w:r>
      <w:r>
        <w:rPr>
          <w:rFonts w:ascii="Lucida Sans Unicode"/>
          <w:spacing w:val="-4"/>
        </w:rPr>
        <w:t>Reddy</w:t>
      </w:r>
      <w:r>
        <w:rPr>
          <w:rFonts w:ascii="Lucida Sans Unicode"/>
        </w:rPr>
        <w:tab/>
      </w:r>
      <w:r>
        <w:rPr>
          <w:rFonts w:ascii="Lucida Sans Unicode"/>
          <w:spacing w:val="-2"/>
        </w:rPr>
        <w:t>M.Bhaskar</w:t>
      </w:r>
      <w:r>
        <w:rPr>
          <w:rFonts w:ascii="Lucida Sans Unicode"/>
        </w:rPr>
        <w:tab/>
      </w:r>
      <w:r>
        <w:rPr>
          <w:rFonts w:ascii="Lucida Sans Unicode"/>
          <w:spacing w:val="-2"/>
          <w:position w:val="3"/>
        </w:rPr>
        <w:t>K.Jayanth</w:t>
      </w:r>
    </w:p>
    <w:p>
      <w:pPr>
        <w:tabs>
          <w:tab w:pos="4226" w:val="left" w:leader="none"/>
          <w:tab w:pos="7698" w:val="left" w:leader="none"/>
        </w:tabs>
        <w:spacing w:line="202" w:lineRule="exact" w:before="0"/>
        <w:ind w:left="807" w:right="0" w:firstLine="0"/>
        <w:jc w:val="left"/>
        <w:rPr>
          <w:i/>
          <w:sz w:val="20"/>
        </w:rPr>
      </w:pPr>
      <w:r>
        <w:rPr>
          <w:i/>
          <w:sz w:val="20"/>
        </w:rPr>
        <w:t>Department</w:t>
      </w:r>
      <w:r>
        <w:rPr>
          <w:i/>
          <w:spacing w:val="-10"/>
          <w:sz w:val="20"/>
        </w:rPr>
        <w:t> </w:t>
      </w:r>
      <w:r>
        <w:rPr>
          <w:i/>
          <w:sz w:val="20"/>
        </w:rPr>
        <w:t>of</w:t>
      </w:r>
      <w:r>
        <w:rPr>
          <w:i/>
          <w:spacing w:val="-5"/>
          <w:sz w:val="20"/>
        </w:rPr>
        <w:t> </w:t>
      </w:r>
      <w:r>
        <w:rPr>
          <w:i/>
          <w:spacing w:val="-2"/>
          <w:sz w:val="20"/>
        </w:rPr>
        <w:t>CSE(AI&amp;ML)</w:t>
      </w:r>
      <w:r>
        <w:rPr>
          <w:i/>
          <w:sz w:val="20"/>
        </w:rPr>
        <w:tab/>
        <w:t>Department</w:t>
      </w:r>
      <w:r>
        <w:rPr>
          <w:i/>
          <w:spacing w:val="-10"/>
          <w:sz w:val="20"/>
        </w:rPr>
        <w:t> </w:t>
      </w:r>
      <w:r>
        <w:rPr>
          <w:i/>
          <w:sz w:val="20"/>
        </w:rPr>
        <w:t>of</w:t>
      </w:r>
      <w:r>
        <w:rPr>
          <w:i/>
          <w:spacing w:val="-7"/>
          <w:sz w:val="20"/>
        </w:rPr>
        <w:t> </w:t>
      </w:r>
      <w:r>
        <w:rPr>
          <w:i/>
          <w:spacing w:val="-2"/>
          <w:sz w:val="20"/>
        </w:rPr>
        <w:t>CSE(AI&amp;ML)</w:t>
      </w:r>
      <w:r>
        <w:rPr>
          <w:i/>
          <w:sz w:val="20"/>
        </w:rPr>
        <w:tab/>
        <w:t>Department</w:t>
      </w:r>
      <w:r>
        <w:rPr>
          <w:i/>
          <w:spacing w:val="-10"/>
          <w:sz w:val="20"/>
        </w:rPr>
        <w:t> </w:t>
      </w:r>
      <w:r>
        <w:rPr>
          <w:i/>
          <w:sz w:val="20"/>
        </w:rPr>
        <w:t>of</w:t>
      </w:r>
      <w:r>
        <w:rPr>
          <w:i/>
          <w:spacing w:val="-7"/>
          <w:sz w:val="20"/>
        </w:rPr>
        <w:t> </w:t>
      </w:r>
      <w:r>
        <w:rPr>
          <w:i/>
          <w:spacing w:val="-2"/>
          <w:sz w:val="20"/>
        </w:rPr>
        <w:t>CSE(AI&amp;ML)</w:t>
      </w:r>
    </w:p>
    <w:p>
      <w:pPr>
        <w:spacing w:line="227" w:lineRule="exact" w:before="10"/>
        <w:ind w:left="504" w:right="0" w:firstLine="0"/>
        <w:jc w:val="left"/>
        <w:rPr>
          <w:rFonts w:ascii="Trebuchet MS"/>
          <w:i/>
          <w:sz w:val="20"/>
        </w:rPr>
      </w:pPr>
      <w:r>
        <w:rPr>
          <w:rFonts w:ascii="Trebuchet MS"/>
          <w:i/>
          <w:sz w:val="20"/>
        </w:rPr>
        <w:t>Keshav</w:t>
      </w:r>
      <w:r>
        <w:rPr>
          <w:rFonts w:ascii="Trebuchet MS"/>
          <w:i/>
          <w:spacing w:val="-13"/>
          <w:sz w:val="20"/>
        </w:rPr>
        <w:t> </w:t>
      </w:r>
      <w:r>
        <w:rPr>
          <w:rFonts w:ascii="Trebuchet MS"/>
          <w:i/>
          <w:sz w:val="20"/>
        </w:rPr>
        <w:t>Memorial</w:t>
      </w:r>
      <w:r>
        <w:rPr>
          <w:rFonts w:ascii="Trebuchet MS"/>
          <w:i/>
          <w:spacing w:val="-13"/>
          <w:sz w:val="20"/>
        </w:rPr>
        <w:t> </w:t>
      </w:r>
      <w:r>
        <w:rPr>
          <w:rFonts w:ascii="Trebuchet MS"/>
          <w:i/>
          <w:sz w:val="20"/>
        </w:rPr>
        <w:t>Engineering</w:t>
      </w:r>
      <w:r>
        <w:rPr>
          <w:rFonts w:ascii="Trebuchet MS"/>
          <w:i/>
          <w:spacing w:val="-12"/>
          <w:sz w:val="20"/>
        </w:rPr>
        <w:t> </w:t>
      </w:r>
      <w:r>
        <w:rPr>
          <w:rFonts w:ascii="Trebuchet MS"/>
          <w:i/>
          <w:sz w:val="20"/>
        </w:rPr>
        <w:t>College</w:t>
      </w:r>
      <w:r>
        <w:rPr>
          <w:rFonts w:ascii="Trebuchet MS"/>
          <w:i/>
          <w:spacing w:val="69"/>
          <w:w w:val="150"/>
          <w:sz w:val="20"/>
        </w:rPr>
        <w:t> </w:t>
      </w:r>
      <w:r>
        <w:rPr>
          <w:rFonts w:ascii="Trebuchet MS"/>
          <w:i/>
          <w:sz w:val="20"/>
        </w:rPr>
        <w:t>Keshav</w:t>
      </w:r>
      <w:r>
        <w:rPr>
          <w:rFonts w:ascii="Trebuchet MS"/>
          <w:i/>
          <w:spacing w:val="-12"/>
          <w:sz w:val="20"/>
        </w:rPr>
        <w:t> </w:t>
      </w:r>
      <w:r>
        <w:rPr>
          <w:rFonts w:ascii="Trebuchet MS"/>
          <w:i/>
          <w:sz w:val="20"/>
        </w:rPr>
        <w:t>Memorial</w:t>
      </w:r>
      <w:r>
        <w:rPr>
          <w:rFonts w:ascii="Trebuchet MS"/>
          <w:i/>
          <w:spacing w:val="-13"/>
          <w:sz w:val="20"/>
        </w:rPr>
        <w:t> </w:t>
      </w:r>
      <w:r>
        <w:rPr>
          <w:rFonts w:ascii="Trebuchet MS"/>
          <w:i/>
          <w:sz w:val="20"/>
        </w:rPr>
        <w:t>Engineering</w:t>
      </w:r>
      <w:r>
        <w:rPr>
          <w:rFonts w:ascii="Trebuchet MS"/>
          <w:i/>
          <w:spacing w:val="-13"/>
          <w:sz w:val="20"/>
        </w:rPr>
        <w:t> </w:t>
      </w:r>
      <w:r>
        <w:rPr>
          <w:rFonts w:ascii="Trebuchet MS"/>
          <w:i/>
          <w:sz w:val="20"/>
        </w:rPr>
        <w:t>College</w:t>
      </w:r>
      <w:r>
        <w:rPr>
          <w:rFonts w:ascii="Trebuchet MS"/>
          <w:i/>
          <w:spacing w:val="56"/>
          <w:sz w:val="20"/>
        </w:rPr>
        <w:t> </w:t>
      </w:r>
      <w:r>
        <w:rPr>
          <w:rFonts w:ascii="Trebuchet MS"/>
          <w:i/>
          <w:sz w:val="20"/>
        </w:rPr>
        <w:t>Keshav</w:t>
      </w:r>
      <w:r>
        <w:rPr>
          <w:rFonts w:ascii="Trebuchet MS"/>
          <w:i/>
          <w:spacing w:val="-13"/>
          <w:sz w:val="20"/>
        </w:rPr>
        <w:t> </w:t>
      </w:r>
      <w:r>
        <w:rPr>
          <w:rFonts w:ascii="Trebuchet MS"/>
          <w:i/>
          <w:sz w:val="20"/>
        </w:rPr>
        <w:t>Memorial</w:t>
      </w:r>
      <w:r>
        <w:rPr>
          <w:rFonts w:ascii="Trebuchet MS"/>
          <w:i/>
          <w:spacing w:val="-13"/>
          <w:sz w:val="20"/>
        </w:rPr>
        <w:t> </w:t>
      </w:r>
      <w:r>
        <w:rPr>
          <w:rFonts w:ascii="Trebuchet MS"/>
          <w:i/>
          <w:sz w:val="20"/>
        </w:rPr>
        <w:t>Engineering</w:t>
      </w:r>
      <w:r>
        <w:rPr>
          <w:rFonts w:ascii="Trebuchet MS"/>
          <w:i/>
          <w:spacing w:val="-12"/>
          <w:sz w:val="20"/>
        </w:rPr>
        <w:t> </w:t>
      </w:r>
      <w:r>
        <w:rPr>
          <w:rFonts w:ascii="Trebuchet MS"/>
          <w:i/>
          <w:spacing w:val="-2"/>
          <w:sz w:val="20"/>
        </w:rPr>
        <w:t>College</w:t>
      </w:r>
    </w:p>
    <w:p>
      <w:pPr>
        <w:pStyle w:val="BodyText"/>
        <w:tabs>
          <w:tab w:pos="4643" w:val="left" w:leader="none"/>
          <w:tab w:pos="8075" w:val="left" w:leader="none"/>
        </w:tabs>
        <w:spacing w:line="214" w:lineRule="exact"/>
        <w:ind w:left="1056"/>
      </w:pPr>
      <w:r>
        <w:rPr/>
        <mc:AlternateContent>
          <mc:Choice Requires="wps">
            <w:drawing>
              <wp:anchor distT="0" distB="0" distL="0" distR="0" allowOverlap="1" layoutInCell="1" locked="0" behindDoc="0" simplePos="0" relativeHeight="15728640">
                <wp:simplePos x="0" y="0"/>
                <wp:positionH relativeFrom="page">
                  <wp:posOffset>5000064</wp:posOffset>
                </wp:positionH>
                <wp:positionV relativeFrom="paragraph">
                  <wp:posOffset>112606</wp:posOffset>
                </wp:positionV>
                <wp:extent cx="1997710" cy="3594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997710" cy="359410"/>
                          <a:chExt cx="1997710" cy="359410"/>
                        </a:xfrm>
                      </wpg:grpSpPr>
                      <pic:pic>
                        <pic:nvPicPr>
                          <pic:cNvPr id="2" name="Image 2"/>
                          <pic:cNvPicPr/>
                        </pic:nvPicPr>
                        <pic:blipFill>
                          <a:blip r:embed="rId5" cstate="print"/>
                          <a:stretch>
                            <a:fillRect/>
                          </a:stretch>
                        </pic:blipFill>
                        <pic:spPr>
                          <a:xfrm>
                            <a:off x="0" y="0"/>
                            <a:ext cx="1884826" cy="359020"/>
                          </a:xfrm>
                          <a:prstGeom prst="rect">
                            <a:avLst/>
                          </a:prstGeom>
                        </pic:spPr>
                      </pic:pic>
                      <pic:pic>
                        <pic:nvPicPr>
                          <pic:cNvPr id="3" name="Image 3"/>
                          <pic:cNvPicPr/>
                        </pic:nvPicPr>
                        <pic:blipFill>
                          <a:blip r:embed="rId6" cstate="print"/>
                          <a:stretch>
                            <a:fillRect/>
                          </a:stretch>
                        </pic:blipFill>
                        <pic:spPr>
                          <a:xfrm>
                            <a:off x="94377" y="10393"/>
                            <a:ext cx="1903003" cy="324720"/>
                          </a:xfrm>
                          <a:prstGeom prst="rect">
                            <a:avLst/>
                          </a:prstGeom>
                        </pic:spPr>
                      </pic:pic>
                      <wps:wsp>
                        <wps:cNvPr id="4" name="Textbox 4"/>
                        <wps:cNvSpPr txBox="1"/>
                        <wps:spPr>
                          <a:xfrm>
                            <a:off x="0" y="0"/>
                            <a:ext cx="1997710" cy="359410"/>
                          </a:xfrm>
                          <a:prstGeom prst="rect">
                            <a:avLst/>
                          </a:prstGeom>
                        </wps:spPr>
                        <wps:txbx>
                          <w:txbxContent>
                            <w:p>
                              <w:pPr>
                                <w:tabs>
                                  <w:tab w:pos="2773" w:val="left" w:leader="none"/>
                                </w:tabs>
                                <w:spacing w:before="54"/>
                                <w:ind w:left="231" w:right="0" w:firstLine="0"/>
                                <w:jc w:val="left"/>
                                <w:rPr>
                                  <w:sz w:val="20"/>
                                </w:rPr>
                              </w:pPr>
                              <w:r>
                                <w:rPr>
                                  <w:color w:val="4E80BC"/>
                                  <w:sz w:val="20"/>
                                  <w:u w:val="single" w:color="4F81BC"/>
                                </w:rPr>
                                <w:t> </w:t>
                                <w:tab/>
                              </w:r>
                            </w:p>
                          </w:txbxContent>
                        </wps:txbx>
                        <wps:bodyPr wrap="square" lIns="0" tIns="0" rIns="0" bIns="0" rtlCol="0">
                          <a:noAutofit/>
                        </wps:bodyPr>
                      </wps:wsp>
                    </wpg:wgp>
                  </a:graphicData>
                </a:graphic>
              </wp:anchor>
            </w:drawing>
          </mc:Choice>
          <mc:Fallback>
            <w:pict>
              <v:group style="position:absolute;margin-left:393.705872pt;margin-top:8.86669pt;width:157.3pt;height:28.3pt;mso-position-horizontal-relative:page;mso-position-vertical-relative:paragraph;z-index:15728640" id="docshapegroup1" coordorigin="7874,177" coordsize="3146,566">
                <v:shape style="position:absolute;left:7874;top:177;width:2969;height:566" type="#_x0000_t75" id="docshape2" stroked="false">
                  <v:imagedata r:id="rId5" o:title=""/>
                </v:shape>
                <v:shape style="position:absolute;left:8022;top:193;width:2997;height:512" type="#_x0000_t75" id="docshape3" stroked="false">
                  <v:imagedata r:id="rId6" o:title=""/>
                </v:shape>
                <v:shapetype id="_x0000_t202" o:spt="202" coordsize="21600,21600" path="m,l,21600r21600,l21600,xe">
                  <v:stroke joinstyle="miter"/>
                  <v:path gradientshapeok="t" o:connecttype="rect"/>
                </v:shapetype>
                <v:shape style="position:absolute;left:7874;top:177;width:3146;height:566" type="#_x0000_t202" id="docshape4" filled="false" stroked="false">
                  <v:textbox inset="0,0,0,0">
                    <w:txbxContent>
                      <w:p>
                        <w:pPr>
                          <w:tabs>
                            <w:tab w:pos="2773" w:val="left" w:leader="none"/>
                          </w:tabs>
                          <w:spacing w:before="54"/>
                          <w:ind w:left="231" w:right="0" w:firstLine="0"/>
                          <w:jc w:val="left"/>
                          <w:rPr>
                            <w:sz w:val="20"/>
                          </w:rPr>
                        </w:pPr>
                        <w:r>
                          <w:rPr>
                            <w:color w:val="4E80BC"/>
                            <w:sz w:val="20"/>
                            <w:u w:val="single" w:color="4F81BC"/>
                          </w:rPr>
                          <w:t> </w:t>
                          <w:tab/>
                        </w:r>
                      </w:p>
                    </w:txbxContent>
                  </v:textbox>
                  <w10:wrap type="none"/>
                </v:shape>
                <w10:wrap type="none"/>
              </v:group>
            </w:pict>
          </mc:Fallback>
        </mc:AlternateContent>
      </w:r>
      <w:r>
        <w:rPr/>
        <w:t>Hyderabad</w:t>
      </w:r>
      <w:r>
        <w:rPr>
          <w:spacing w:val="-9"/>
        </w:rPr>
        <w:t> </w:t>
      </w:r>
      <w:r>
        <w:rPr/>
        <w:t>,</w:t>
      </w:r>
      <w:r>
        <w:rPr>
          <w:spacing w:val="-3"/>
        </w:rPr>
        <w:t> </w:t>
      </w:r>
      <w:r>
        <w:rPr>
          <w:spacing w:val="-4"/>
        </w:rPr>
        <w:t>India</w:t>
      </w:r>
      <w:r>
        <w:rPr/>
        <w:tab/>
        <w:t>Hyderabad</w:t>
      </w:r>
      <w:r>
        <w:rPr>
          <w:spacing w:val="-8"/>
        </w:rPr>
        <w:t> </w:t>
      </w:r>
      <w:r>
        <w:rPr/>
        <w:t>,</w:t>
      </w:r>
      <w:r>
        <w:rPr>
          <w:spacing w:val="-5"/>
        </w:rPr>
        <w:t> </w:t>
      </w:r>
      <w:r>
        <w:rPr>
          <w:spacing w:val="-4"/>
        </w:rPr>
        <w:t>India</w:t>
      </w:r>
      <w:r>
        <w:rPr/>
        <w:tab/>
        <w:t>Hyderabad</w:t>
      </w:r>
      <w:r>
        <w:rPr>
          <w:spacing w:val="-11"/>
        </w:rPr>
        <w:t> </w:t>
      </w:r>
      <w:r>
        <w:rPr/>
        <w:t>,</w:t>
      </w:r>
      <w:r>
        <w:rPr>
          <w:spacing w:val="-5"/>
        </w:rPr>
        <w:t> </w:t>
      </w:r>
      <w:r>
        <w:rPr>
          <w:spacing w:val="-2"/>
        </w:rPr>
        <w:t>India</w:t>
      </w:r>
    </w:p>
    <w:p>
      <w:pPr>
        <w:pStyle w:val="BodyText"/>
        <w:tabs>
          <w:tab w:pos="4010" w:val="left" w:leader="none"/>
          <w:tab w:pos="4320" w:val="left" w:leader="none"/>
        </w:tabs>
        <w:spacing w:line="297" w:lineRule="exact"/>
        <w:ind w:left="802"/>
        <w:rPr>
          <w:rFonts w:ascii="Lucida Sans Unicode"/>
        </w:rPr>
      </w:pPr>
      <w:hyperlink r:id="rId7">
        <w:r>
          <w:rPr>
            <w:rFonts w:ascii="Lucida Sans Unicode"/>
            <w:color w:val="4E80BC"/>
            <w:spacing w:val="-2"/>
            <w:u w:val="single" w:color="4F81BC"/>
          </w:rPr>
          <w:t>preethikareddy729@g</w:t>
        </w:r>
      </w:hyperlink>
      <w:r>
        <w:rPr>
          <w:rFonts w:ascii="Lucida Sans Unicode"/>
          <w:color w:val="4E80BC"/>
          <w:spacing w:val="-2"/>
        </w:rPr>
        <w:t>mail.com</w:t>
      </w:r>
      <w:r>
        <w:rPr>
          <w:rFonts w:ascii="Lucida Sans Unicode"/>
          <w:color w:val="4E80BC"/>
        </w:rPr>
        <w:tab/>
      </w:r>
      <w:hyperlink r:id="rId8">
        <w:r>
          <w:rPr>
            <w:rFonts w:ascii="Lucida Sans Unicode"/>
            <w:color w:val="4E80BC"/>
            <w:u w:val="single" w:color="4F81BC"/>
          </w:rPr>
          <w:tab/>
        </w:r>
        <w:r>
          <w:rPr>
            <w:rFonts w:ascii="Lucida Sans Unicode"/>
            <w:color w:val="4E80BC"/>
            <w:spacing w:val="-2"/>
            <w:u w:val="single" w:color="4F81BC"/>
          </w:rPr>
          <w:t>bhaskarm0625@gmail</w:t>
        </w:r>
      </w:hyperlink>
      <w:r>
        <w:rPr>
          <w:rFonts w:ascii="Lucida Sans Unicode"/>
          <w:color w:val="4E80BC"/>
          <w:spacing w:val="-2"/>
        </w:rPr>
        <w:t>.com</w:t>
      </w:r>
    </w:p>
    <w:p>
      <w:pPr>
        <w:pStyle w:val="BodyText"/>
        <w:spacing w:before="62"/>
        <w:rPr>
          <w:rFonts w:ascii="Lucida Sans Unicode"/>
        </w:rPr>
      </w:pPr>
    </w:p>
    <w:p>
      <w:pPr>
        <w:pStyle w:val="BodyText"/>
        <w:spacing w:line="284" w:lineRule="exact" w:before="1"/>
        <w:ind w:left="4536"/>
        <w:rPr>
          <w:rFonts w:ascii="Lucida Sans Unicode"/>
        </w:rPr>
      </w:pPr>
      <w:r>
        <w:rPr>
          <w:rFonts w:ascii="Lucida Sans Unicode"/>
          <w:spacing w:val="-5"/>
        </w:rPr>
        <w:t>V.Aparna</w:t>
      </w:r>
      <w:r>
        <w:rPr>
          <w:rFonts w:ascii="Lucida Sans Unicode"/>
          <w:spacing w:val="-8"/>
        </w:rPr>
        <w:t> </w:t>
      </w:r>
      <w:r>
        <w:rPr>
          <w:rFonts w:ascii="Lucida Sans Unicode"/>
          <w:spacing w:val="-2"/>
        </w:rPr>
        <w:t>Varalakshmi</w:t>
      </w:r>
    </w:p>
    <w:p>
      <w:pPr>
        <w:spacing w:line="207" w:lineRule="exact" w:before="0"/>
        <w:ind w:left="4307" w:right="0" w:firstLine="0"/>
        <w:jc w:val="left"/>
        <w:rPr>
          <w:i/>
          <w:sz w:val="20"/>
        </w:rPr>
      </w:pPr>
      <w:r>
        <w:rPr>
          <w:i/>
          <w:sz w:val="20"/>
        </w:rPr>
        <w:t>Department</w:t>
      </w:r>
      <w:r>
        <w:rPr>
          <w:i/>
          <w:spacing w:val="-8"/>
          <w:sz w:val="20"/>
        </w:rPr>
        <w:t> </w:t>
      </w:r>
      <w:r>
        <w:rPr>
          <w:i/>
          <w:sz w:val="20"/>
        </w:rPr>
        <w:t>of</w:t>
      </w:r>
      <w:r>
        <w:rPr>
          <w:i/>
          <w:spacing w:val="-7"/>
          <w:sz w:val="20"/>
        </w:rPr>
        <w:t> </w:t>
      </w:r>
      <w:r>
        <w:rPr>
          <w:i/>
          <w:spacing w:val="-2"/>
          <w:sz w:val="20"/>
        </w:rPr>
        <w:t>CSE(AI&amp;ML)</w:t>
      </w:r>
    </w:p>
    <w:p>
      <w:pPr>
        <w:spacing w:line="227" w:lineRule="exact" w:before="10"/>
        <w:ind w:left="4106" w:right="0" w:firstLine="0"/>
        <w:jc w:val="left"/>
        <w:rPr>
          <w:rFonts w:ascii="Trebuchet MS"/>
          <w:i/>
          <w:sz w:val="20"/>
        </w:rPr>
      </w:pPr>
      <w:r>
        <w:rPr>
          <w:rFonts w:ascii="Trebuchet MS"/>
          <w:i/>
          <w:sz w:val="20"/>
        </w:rPr>
        <w:t>Keshav</w:t>
      </w:r>
      <w:r>
        <w:rPr>
          <w:rFonts w:ascii="Trebuchet MS"/>
          <w:i/>
          <w:spacing w:val="-9"/>
          <w:sz w:val="20"/>
        </w:rPr>
        <w:t> </w:t>
      </w:r>
      <w:r>
        <w:rPr>
          <w:rFonts w:ascii="Trebuchet MS"/>
          <w:i/>
          <w:sz w:val="20"/>
        </w:rPr>
        <w:t>Memorial</w:t>
      </w:r>
      <w:r>
        <w:rPr>
          <w:rFonts w:ascii="Trebuchet MS"/>
          <w:i/>
          <w:spacing w:val="-9"/>
          <w:sz w:val="20"/>
        </w:rPr>
        <w:t> </w:t>
      </w:r>
      <w:r>
        <w:rPr>
          <w:rFonts w:ascii="Trebuchet MS"/>
          <w:i/>
          <w:sz w:val="20"/>
        </w:rPr>
        <w:t>Engineering</w:t>
      </w:r>
      <w:r>
        <w:rPr>
          <w:rFonts w:ascii="Trebuchet MS"/>
          <w:i/>
          <w:spacing w:val="-9"/>
          <w:sz w:val="20"/>
        </w:rPr>
        <w:t> </w:t>
      </w:r>
      <w:r>
        <w:rPr>
          <w:rFonts w:ascii="Trebuchet MS"/>
          <w:i/>
          <w:spacing w:val="-2"/>
          <w:sz w:val="20"/>
        </w:rPr>
        <w:t>College</w:t>
      </w:r>
    </w:p>
    <w:p>
      <w:pPr>
        <w:pStyle w:val="BodyText"/>
        <w:spacing w:line="224" w:lineRule="exact"/>
        <w:ind w:left="595" w:right="476"/>
        <w:jc w:val="center"/>
      </w:pPr>
      <w:r>
        <w:rPr/>
        <w:t>Hyderabad</w:t>
      </w:r>
      <w:r>
        <w:rPr>
          <w:spacing w:val="-4"/>
        </w:rPr>
        <w:t> </w:t>
      </w:r>
      <w:r>
        <w:rPr/>
        <w:t>,</w:t>
      </w:r>
      <w:r>
        <w:rPr>
          <w:spacing w:val="-4"/>
        </w:rPr>
        <w:t> </w:t>
      </w:r>
      <w:r>
        <w:rPr>
          <w:spacing w:val="-2"/>
        </w:rPr>
        <w:t>India</w:t>
      </w:r>
    </w:p>
    <w:p>
      <w:pPr>
        <w:pStyle w:val="BodyText"/>
        <w:spacing w:before="13"/>
        <w:ind w:left="4404"/>
        <w:rPr>
          <w:rFonts w:ascii="Lucida Sans Unicode"/>
        </w:rPr>
      </w:pPr>
      <w:r>
        <w:rPr>
          <w:rFonts w:ascii="Lucida Sans Unicode"/>
          <w:color w:val="4E80BC"/>
          <w:spacing w:val="48"/>
          <w:u w:val="single" w:color="4F81BC"/>
        </w:rPr>
        <w:t>  </w:t>
      </w:r>
      <w:hyperlink r:id="rId9">
        <w:r>
          <w:rPr>
            <w:rFonts w:ascii="Lucida Sans Unicode"/>
            <w:color w:val="4E80BC"/>
            <w:spacing w:val="-2"/>
            <w:u w:val="single" w:color="4F81BC"/>
          </w:rPr>
          <w:t>aprana.kuch@gma</w:t>
        </w:r>
        <w:r>
          <w:rPr>
            <w:rFonts w:ascii="Lucida Sans Unicode"/>
            <w:color w:val="4E80BC"/>
            <w:spacing w:val="-2"/>
          </w:rPr>
          <w:t>il.com</w:t>
        </w:r>
      </w:hyperlink>
    </w:p>
    <w:p>
      <w:pPr>
        <w:pStyle w:val="BodyText"/>
        <w:spacing w:before="69"/>
        <w:rPr>
          <w:rFonts w:ascii="Lucida Sans Unicode"/>
        </w:rPr>
      </w:pPr>
    </w:p>
    <w:p>
      <w:pPr>
        <w:pStyle w:val="BodyText"/>
        <w:spacing w:after="0"/>
        <w:rPr>
          <w:rFonts w:ascii="Lucida Sans Unicode"/>
        </w:rPr>
        <w:sectPr>
          <w:type w:val="continuous"/>
          <w:pgSz w:w="11920" w:h="16850"/>
          <w:pgMar w:top="700" w:bottom="280" w:left="566" w:right="425"/>
        </w:sectPr>
      </w:pPr>
    </w:p>
    <w:p>
      <w:pPr>
        <w:spacing w:line="240" w:lineRule="auto" w:before="95"/>
        <w:ind w:left="279" w:right="0" w:firstLine="0"/>
        <w:jc w:val="both"/>
        <w:rPr>
          <w:b/>
          <w:sz w:val="18"/>
        </w:rPr>
      </w:pPr>
      <w:r>
        <w:rPr>
          <w:b/>
          <w:sz w:val="18"/>
        </w:rPr>
        <w:t>Abstract— Sleep apnea</w:t>
      </w:r>
      <w:r>
        <w:rPr>
          <w:b/>
          <w:spacing w:val="-10"/>
          <w:sz w:val="18"/>
        </w:rPr>
        <w:t> </w:t>
      </w:r>
      <w:r>
        <w:rPr>
          <w:b/>
          <w:sz w:val="18"/>
        </w:rPr>
        <w:t>is a potentially life-threatening disorder marked by repeated interruptions in breathing during sleep often due to obesity, enlarged tonsils, or relaxed throat muscles. It may also be linked to anatomical</w:t>
      </w:r>
      <w:r>
        <w:rPr>
          <w:b/>
          <w:spacing w:val="40"/>
          <w:sz w:val="18"/>
        </w:rPr>
        <w:t> </w:t>
      </w:r>
      <w:r>
        <w:rPr>
          <w:b/>
          <w:sz w:val="18"/>
        </w:rPr>
        <w:t>features such as a thick</w:t>
      </w:r>
      <w:r>
        <w:rPr>
          <w:b/>
          <w:spacing w:val="40"/>
          <w:sz w:val="18"/>
        </w:rPr>
        <w:t> </w:t>
      </w:r>
      <w:r>
        <w:rPr>
          <w:b/>
          <w:sz w:val="18"/>
        </w:rPr>
        <w:t>neck or narrow airway or sometimes due to brain’s failure to consistently send signals to the muscles that control breathing. This form is often associated with conditions like heart failure, stroke, or certain neurological disorders. This project proposes</w:t>
      </w:r>
      <w:r>
        <w:rPr>
          <w:b/>
          <w:spacing w:val="40"/>
          <w:sz w:val="18"/>
        </w:rPr>
        <w:t> </w:t>
      </w:r>
      <w:r>
        <w:rPr>
          <w:b/>
          <w:sz w:val="18"/>
        </w:rPr>
        <w:t>a deep learning-based approach to detect sleep apnea events using</w:t>
      </w:r>
      <w:r>
        <w:rPr>
          <w:b/>
          <w:spacing w:val="-2"/>
          <w:sz w:val="18"/>
        </w:rPr>
        <w:t> </w:t>
      </w:r>
      <w:r>
        <w:rPr>
          <w:b/>
          <w:sz w:val="18"/>
        </w:rPr>
        <w:t>physiological data</w:t>
      </w:r>
      <w:r>
        <w:rPr>
          <w:b/>
          <w:spacing w:val="-3"/>
          <w:sz w:val="18"/>
        </w:rPr>
        <w:t> </w:t>
      </w:r>
      <w:r>
        <w:rPr>
          <w:b/>
          <w:sz w:val="18"/>
        </w:rPr>
        <w:t>such</w:t>
      </w:r>
      <w:r>
        <w:rPr>
          <w:b/>
          <w:spacing w:val="-6"/>
          <w:sz w:val="18"/>
        </w:rPr>
        <w:t> </w:t>
      </w:r>
      <w:r>
        <w:rPr>
          <w:b/>
          <w:sz w:val="18"/>
        </w:rPr>
        <w:t>as</w:t>
      </w:r>
      <w:r>
        <w:rPr>
          <w:b/>
          <w:spacing w:val="-1"/>
          <w:sz w:val="18"/>
        </w:rPr>
        <w:t> </w:t>
      </w:r>
      <w:r>
        <w:rPr>
          <w:b/>
          <w:sz w:val="18"/>
        </w:rPr>
        <w:t>oxygen</w:t>
      </w:r>
      <w:r>
        <w:rPr>
          <w:b/>
          <w:spacing w:val="-3"/>
          <w:sz w:val="18"/>
        </w:rPr>
        <w:t> </w:t>
      </w:r>
      <w:r>
        <w:rPr>
          <w:b/>
          <w:sz w:val="18"/>
        </w:rPr>
        <w:t>saturation</w:t>
      </w:r>
      <w:r>
        <w:rPr>
          <w:b/>
          <w:spacing w:val="-2"/>
          <w:sz w:val="18"/>
        </w:rPr>
        <w:t> </w:t>
      </w:r>
      <w:r>
        <w:rPr>
          <w:b/>
          <w:sz w:val="18"/>
        </w:rPr>
        <w:t>(SpO₂),</w:t>
      </w:r>
      <w:r>
        <w:rPr>
          <w:b/>
          <w:spacing w:val="-4"/>
          <w:sz w:val="18"/>
        </w:rPr>
        <w:t> </w:t>
      </w:r>
      <w:r>
        <w:rPr>
          <w:b/>
          <w:sz w:val="18"/>
        </w:rPr>
        <w:t>heart rate, and respiratory metrics. A Convolutional Neural Network (CNN) is used to analyze and classify sleep data as apnea or normal. The solution is designed to work in real-time and can</w:t>
      </w:r>
      <w:r>
        <w:rPr>
          <w:b/>
          <w:spacing w:val="80"/>
          <w:sz w:val="18"/>
        </w:rPr>
        <w:t> </w:t>
      </w:r>
      <w:r>
        <w:rPr>
          <w:b/>
          <w:sz w:val="18"/>
        </w:rPr>
        <w:t>be integrated into a dashboard or mobile application for user- friendly diagnostics. This method offers a non-invasive, accurate, and accessible alternative to traditional sleep study </w:t>
      </w:r>
      <w:r>
        <w:rPr>
          <w:b/>
          <w:spacing w:val="-2"/>
          <w:sz w:val="18"/>
        </w:rPr>
        <w:t>techniques.</w:t>
      </w:r>
    </w:p>
    <w:p>
      <w:pPr>
        <w:spacing w:before="102"/>
        <w:ind w:left="336" w:right="2" w:firstLine="278"/>
        <w:jc w:val="both"/>
        <w:rPr>
          <w:b/>
          <w:sz w:val="18"/>
        </w:rPr>
      </w:pPr>
      <w:r>
        <w:rPr>
          <w:b/>
          <w:sz w:val="18"/>
        </w:rPr>
        <w:t>Keywords— Sleep Apnea, Deep Learning, CNN, Physiological Signals, SpO₂, Heart Rate, Real-Time Detection</w:t>
      </w:r>
    </w:p>
    <w:p>
      <w:pPr>
        <w:pStyle w:val="BodyText"/>
        <w:rPr>
          <w:b/>
          <w:sz w:val="18"/>
        </w:rPr>
      </w:pPr>
    </w:p>
    <w:p>
      <w:pPr>
        <w:pStyle w:val="BodyText"/>
        <w:spacing w:before="46"/>
        <w:rPr>
          <w:b/>
          <w:sz w:val="18"/>
        </w:rPr>
      </w:pPr>
    </w:p>
    <w:p>
      <w:pPr>
        <w:pStyle w:val="Heading1"/>
        <w:numPr>
          <w:ilvl w:val="0"/>
          <w:numId w:val="1"/>
        </w:numPr>
        <w:tabs>
          <w:tab w:pos="164" w:val="left" w:leader="none"/>
        </w:tabs>
        <w:spacing w:line="240" w:lineRule="auto" w:before="0" w:after="0"/>
        <w:ind w:left="164" w:right="0" w:hanging="128"/>
        <w:jc w:val="center"/>
        <w:rPr>
          <w:sz w:val="18"/>
        </w:rPr>
      </w:pPr>
      <w:bookmarkStart w:name="I.INTRODUCTION" w:id="1"/>
      <w:bookmarkEnd w:id="1"/>
      <w:r>
        <w:rPr>
          <w:b w:val="0"/>
        </w:rPr>
      </w:r>
      <w:r>
        <w:rPr>
          <w:spacing w:val="-2"/>
        </w:rPr>
        <w:t>INTRODUCTION</w:t>
      </w:r>
    </w:p>
    <w:p>
      <w:pPr>
        <w:pStyle w:val="BodyText"/>
        <w:spacing w:before="87"/>
        <w:rPr>
          <w:b/>
        </w:rPr>
      </w:pPr>
    </w:p>
    <w:p>
      <w:pPr>
        <w:pStyle w:val="BodyText"/>
        <w:ind w:left="336" w:right="1"/>
        <w:jc w:val="both"/>
      </w:pPr>
      <w:r>
        <w:rPr/>
        <w:t>Sleep is essential for human health and well-being, yet millions of people suffer from disorders that disrupt this</w:t>
      </w:r>
      <w:r>
        <w:rPr>
          <w:spacing w:val="40"/>
        </w:rPr>
        <w:t> </w:t>
      </w:r>
      <w:r>
        <w:rPr/>
        <w:t>vital function. One of the most prevalent and dangerous of these disorders is sleep apnea, a condition marked by repeated interruptions in breathing during sleep. These breathing pauses can last for several seconds and</w:t>
      </w:r>
      <w:r>
        <w:rPr>
          <w:spacing w:val="-2"/>
        </w:rPr>
        <w:t> </w:t>
      </w:r>
      <w:r>
        <w:rPr/>
        <w:t>may occur hundreds of times each night, often without the individual's awareness. Sleep apnea not only affects the quality of sleep but also poses serious health risks, including cardiovascular disease, diabetes, and even sudden death.</w:t>
      </w:r>
    </w:p>
    <w:p>
      <w:pPr>
        <w:pStyle w:val="BodyText"/>
        <w:spacing w:before="107"/>
      </w:pPr>
    </w:p>
    <w:p>
      <w:pPr>
        <w:pStyle w:val="BodyText"/>
        <w:ind w:left="336"/>
        <w:jc w:val="both"/>
      </w:pPr>
      <w:r>
        <w:rPr>
          <w:spacing w:val="-2"/>
        </w:rPr>
        <w:t>There</w:t>
      </w:r>
      <w:r>
        <w:rPr>
          <w:spacing w:val="-19"/>
        </w:rPr>
        <w:t> </w:t>
      </w:r>
      <w:r>
        <w:rPr>
          <w:spacing w:val="-2"/>
        </w:rPr>
        <w:t>are</w:t>
      </w:r>
      <w:r>
        <w:rPr>
          <w:spacing w:val="-7"/>
        </w:rPr>
        <w:t> </w:t>
      </w:r>
      <w:r>
        <w:rPr>
          <w:spacing w:val="-2"/>
        </w:rPr>
        <w:t>two</w:t>
      </w:r>
      <w:r>
        <w:rPr>
          <w:spacing w:val="-4"/>
        </w:rPr>
        <w:t> </w:t>
      </w:r>
      <w:r>
        <w:rPr>
          <w:spacing w:val="-2"/>
        </w:rPr>
        <w:t>main</w:t>
      </w:r>
      <w:r>
        <w:rPr>
          <w:spacing w:val="-4"/>
        </w:rPr>
        <w:t> </w:t>
      </w:r>
      <w:r>
        <w:rPr>
          <w:spacing w:val="-2"/>
        </w:rPr>
        <w:t>types</w:t>
      </w:r>
      <w:r>
        <w:rPr>
          <w:spacing w:val="-1"/>
        </w:rPr>
        <w:t> </w:t>
      </w:r>
      <w:r>
        <w:rPr>
          <w:spacing w:val="-2"/>
        </w:rPr>
        <w:t>of</w:t>
      </w:r>
      <w:r>
        <w:rPr>
          <w:spacing w:val="-10"/>
        </w:rPr>
        <w:t> </w:t>
      </w:r>
      <w:r>
        <w:rPr>
          <w:spacing w:val="-2"/>
        </w:rPr>
        <w:t>sleep</w:t>
      </w:r>
      <w:r>
        <w:rPr>
          <w:spacing w:val="2"/>
        </w:rPr>
        <w:t> </w:t>
      </w:r>
      <w:r>
        <w:rPr>
          <w:spacing w:val="-2"/>
        </w:rPr>
        <w:t>apnea:</w:t>
      </w:r>
    </w:p>
    <w:p>
      <w:pPr>
        <w:pStyle w:val="BodyText"/>
        <w:spacing w:before="48"/>
        <w:ind w:left="336" w:right="1" w:firstLine="52"/>
        <w:jc w:val="both"/>
      </w:pPr>
      <w:r>
        <w:rPr/>
        <w:t>Obstructive Sleep Apnea (OSA) and Central Sleep Apnea (CSA). OSA is caused by the physical blockage of the airway, typically due to the relaxation of throat muscles, while CSA occurs when the brain fails to send proper</w:t>
      </w:r>
      <w:r>
        <w:rPr>
          <w:spacing w:val="40"/>
        </w:rPr>
        <w:t> </w:t>
      </w:r>
      <w:r>
        <w:rPr/>
        <w:t>signals to the breathing muscles. Despite its severity, sleep apnea often goes undiagnosed due to the high cost an</w:t>
      </w:r>
      <w:bookmarkStart w:name="II. LITERATURE SURVEY" w:id="2"/>
      <w:bookmarkEnd w:id="2"/>
      <w:r>
        <w:rPr/>
        <w:t>d</w:t>
      </w:r>
      <w:r>
        <w:rPr/>
        <w:t> complexity of traditional diagnostic methods like polysomnography, which require overnight observation in specialized sleep labs. The primary purpose of using the</w:t>
      </w:r>
      <w:r>
        <w:rPr>
          <w:spacing w:val="40"/>
        </w:rPr>
        <w:t> </w:t>
      </w:r>
      <w:r>
        <w:rPr/>
        <w:t>deep convolutional neural network model for the detection</w:t>
      </w:r>
      <w:r>
        <w:rPr>
          <w:spacing w:val="40"/>
        </w:rPr>
        <w:t> </w:t>
      </w:r>
      <w:r>
        <w:rPr/>
        <w:t>of sleep apnea is to learn parameters or features for the model from the training dataset . The performance of the</w:t>
      </w:r>
    </w:p>
    <w:p>
      <w:pPr>
        <w:pStyle w:val="BodyText"/>
        <w:spacing w:line="235" w:lineRule="auto" w:before="190"/>
        <w:ind w:left="312" w:right="725" w:hanging="1"/>
        <w:jc w:val="both"/>
      </w:pPr>
      <w:r>
        <w:rPr/>
        <w:br w:type="column"/>
      </w:r>
      <w:r>
        <w:rPr>
          <w:position w:val="2"/>
        </w:rPr>
        <w:t>mod</w:t>
      </w:r>
      <w:r>
        <w:rPr/>
        <w:t>i</w:t>
      </w:r>
      <w:r>
        <w:rPr>
          <w:position w:val="2"/>
        </w:rPr>
        <w:t>e</w:t>
      </w:r>
      <w:r>
        <w:rPr/>
        <w:t>s</w:t>
      </w:r>
      <w:r>
        <w:rPr>
          <w:position w:val="2"/>
        </w:rPr>
        <w:t>l </w:t>
      </w:r>
      <w:r>
        <w:rPr/>
        <w:t>related to the learned parameters in order to determine</w:t>
      </w:r>
      <w:r>
        <w:rPr>
          <w:spacing w:val="-8"/>
        </w:rPr>
        <w:t> </w:t>
      </w:r>
      <w:r>
        <w:rPr/>
        <w:t>whether</w:t>
      </w:r>
      <w:r>
        <w:rPr>
          <w:spacing w:val="-5"/>
        </w:rPr>
        <w:t> </w:t>
      </w:r>
      <w:r>
        <w:rPr/>
        <w:t>the</w:t>
      </w:r>
      <w:r>
        <w:rPr>
          <w:spacing w:val="-7"/>
        </w:rPr>
        <w:t> </w:t>
      </w:r>
      <w:r>
        <w:rPr/>
        <w:t>sample</w:t>
      </w:r>
      <w:r>
        <w:rPr>
          <w:spacing w:val="-8"/>
        </w:rPr>
        <w:t> </w:t>
      </w:r>
      <w:r>
        <w:rPr/>
        <w:t>of</w:t>
      </w:r>
      <w:r>
        <w:rPr>
          <w:spacing w:val="-9"/>
        </w:rPr>
        <w:t> </w:t>
      </w:r>
      <w:r>
        <w:rPr/>
        <w:t>the</w:t>
      </w:r>
      <w:r>
        <w:rPr>
          <w:spacing w:val="-8"/>
        </w:rPr>
        <w:t> </w:t>
      </w:r>
      <w:r>
        <w:rPr/>
        <w:t>signal</w:t>
      </w:r>
      <w:r>
        <w:rPr>
          <w:spacing w:val="-3"/>
        </w:rPr>
        <w:t> </w:t>
      </w:r>
      <w:r>
        <w:rPr/>
        <w:t>contains</w:t>
      </w:r>
      <w:r>
        <w:rPr>
          <w:spacing w:val="-1"/>
        </w:rPr>
        <w:t> </w:t>
      </w:r>
      <w:r>
        <w:rPr>
          <w:spacing w:val="-4"/>
        </w:rPr>
        <w:t>sleep</w:t>
      </w:r>
    </w:p>
    <w:p>
      <w:pPr>
        <w:pStyle w:val="BodyText"/>
        <w:spacing w:before="55"/>
        <w:ind w:left="312" w:right="404"/>
        <w:jc w:val="both"/>
      </w:pPr>
      <w:r>
        <w:rPr/>
        <w:t>apnea event or not. The relationship between the interpretability of the different parameters and the performance of the deep convolutional model is a</w:t>
      </w:r>
      <w:r>
        <w:rPr>
          <w:spacing w:val="40"/>
        </w:rPr>
        <w:t> </w:t>
      </w:r>
      <w:r>
        <w:rPr/>
        <w:t>challenging task for</w:t>
      </w:r>
      <w:r>
        <w:rPr>
          <w:spacing w:val="40"/>
        </w:rPr>
        <w:t> </w:t>
      </w:r>
      <w:r>
        <w:rPr/>
        <w:t>the detection</w:t>
      </w:r>
      <w:r>
        <w:rPr>
          <w:spacing w:val="40"/>
        </w:rPr>
        <w:t> </w:t>
      </w:r>
      <w:r>
        <w:rPr/>
        <w:t>of sleep apnea. A variety of different convolutional neural networks can be used for image classification task;</w:t>
      </w:r>
      <w:r>
        <w:rPr>
          <w:spacing w:val="-7"/>
        </w:rPr>
        <w:t> </w:t>
      </w:r>
      <w:r>
        <w:rPr/>
        <w:t>however, only</w:t>
      </w:r>
      <w:r>
        <w:rPr>
          <w:spacing w:val="-11"/>
        </w:rPr>
        <w:t> </w:t>
      </w:r>
      <w:r>
        <w:rPr/>
        <w:t>a smaller percentage of them is used for the detection relating to sound waves or the signal processing. The designing and testing of good convolutional neural network model is similar to the black box and needs to be done in a</w:t>
      </w:r>
      <w:r>
        <w:rPr>
          <w:spacing w:val="34"/>
        </w:rPr>
        <w:t> </w:t>
      </w:r>
      <w:r>
        <w:rPr/>
        <w:t>substantial amount of trials</w:t>
      </w:r>
      <w:r>
        <w:rPr>
          <w:spacing w:val="40"/>
        </w:rPr>
        <w:t> </w:t>
      </w:r>
      <w:r>
        <w:rPr/>
        <w:t>and errors because of the inner mechanism of the CNN</w:t>
      </w:r>
      <w:r>
        <w:rPr>
          <w:spacing w:val="40"/>
        </w:rPr>
        <w:t> </w:t>
      </w:r>
      <w:r>
        <w:rPr/>
        <w:t>model . The representation of the signals from the sensor gains a lot of attention in the deep learning model. The proposed model is inspired from the image classification in which the amplitude from the sensors wave data can be seen as the digit vector figures, which can change to any dimensional shape for matrix vectorization or</w:t>
      </w:r>
    </w:p>
    <w:p>
      <w:pPr>
        <w:pStyle w:val="BodyText"/>
        <w:spacing w:before="56"/>
        <w:ind w:left="254"/>
      </w:pPr>
      <w:r>
        <w:rPr>
          <w:spacing w:val="-2"/>
        </w:rPr>
        <w:t>factorization.</w:t>
      </w:r>
    </w:p>
    <w:p>
      <w:pPr>
        <w:pStyle w:val="BodyText"/>
        <w:spacing w:before="53"/>
        <w:ind w:left="312" w:right="402"/>
        <w:jc w:val="both"/>
      </w:pPr>
      <w:r>
        <w:rPr/>
        <w:t>Given the challenges, there is a growing need for affordable, non-invasive, and accurate methods to detect sleep apnea, especially in real-time and home-based settings. This is</w:t>
      </w:r>
      <w:r>
        <w:rPr>
          <w:spacing w:val="40"/>
        </w:rPr>
        <w:t> </w:t>
      </w:r>
      <w:r>
        <w:rPr/>
        <w:t>where the power of artificial intelligence and deep</w:t>
      </w:r>
      <w:r>
        <w:rPr>
          <w:spacing w:val="40"/>
        </w:rPr>
        <w:t> </w:t>
      </w:r>
      <w:r>
        <w:rPr/>
        <w:t>learning can be harnessed. By using physiological</w:t>
      </w:r>
      <w:r>
        <w:rPr>
          <w:spacing w:val="40"/>
        </w:rPr>
        <w:t> </w:t>
      </w:r>
      <w:r>
        <w:rPr/>
        <w:t>signals such as oxygen saturation (SpO₂),</w:t>
      </w:r>
      <w:r>
        <w:rPr>
          <w:spacing w:val="-4"/>
        </w:rPr>
        <w:t> </w:t>
      </w:r>
      <w:r>
        <w:rPr/>
        <w:t>heart</w:t>
      </w:r>
      <w:r>
        <w:rPr>
          <w:spacing w:val="-6"/>
        </w:rPr>
        <w:t> </w:t>
      </w:r>
      <w:r>
        <w:rPr/>
        <w:t>rate, and</w:t>
      </w:r>
      <w:r>
        <w:rPr>
          <w:spacing w:val="-7"/>
        </w:rPr>
        <w:t> </w:t>
      </w:r>
      <w:r>
        <w:rPr/>
        <w:t>respiratory</w:t>
      </w:r>
      <w:r>
        <w:rPr>
          <w:spacing w:val="-6"/>
        </w:rPr>
        <w:t> </w:t>
      </w:r>
      <w:r>
        <w:rPr/>
        <w:t>patterns, we can develop intelligent systems that detect and classify apnea events with high accuracy, even outside clinical </w:t>
      </w:r>
      <w:r>
        <w:rPr>
          <w:spacing w:val="-2"/>
        </w:rPr>
        <w:t>environments.</w:t>
      </w:r>
    </w:p>
    <w:p>
      <w:pPr>
        <w:pStyle w:val="BodyText"/>
        <w:spacing w:before="47"/>
        <w:ind w:left="312" w:right="405"/>
        <w:jc w:val="both"/>
      </w:pPr>
      <w:r>
        <w:rPr/>
        <w:t>The aim of our project is to design and implement a deep learning-based system using Convolutional Neural Networks (CNNs</w:t>
      </w:r>
      <w:r>
        <w:rPr>
          <w:b/>
        </w:rPr>
        <w:t>) </w:t>
      </w:r>
      <w:r>
        <w:rPr/>
        <w:t>to automatically detect sleep apnea from real-time physiological inputs. Our goal is to make early detection</w:t>
      </w:r>
      <w:r>
        <w:rPr>
          <w:spacing w:val="40"/>
        </w:rPr>
        <w:t> </w:t>
      </w:r>
      <w:r>
        <w:rPr/>
        <w:t>more accessible, provide a reliable alternative to</w:t>
      </w:r>
      <w:r>
        <w:rPr>
          <w:spacing w:val="40"/>
        </w:rPr>
        <w:t> </w:t>
      </w:r>
      <w:r>
        <w:rPr/>
        <w:t>conventional diagnostics, and ultimately contribute to better management and treatment of sleep-related health</w:t>
      </w:r>
      <w:r>
        <w:rPr>
          <w:spacing w:val="80"/>
          <w:w w:val="150"/>
        </w:rPr>
        <w:t> </w:t>
      </w:r>
      <w:r>
        <w:rPr>
          <w:spacing w:val="-2"/>
        </w:rPr>
        <w:t>conditions.</w:t>
      </w:r>
    </w:p>
    <w:p>
      <w:pPr>
        <w:pStyle w:val="BodyText"/>
        <w:spacing w:before="120"/>
      </w:pPr>
    </w:p>
    <w:p>
      <w:pPr>
        <w:pStyle w:val="Heading1"/>
        <w:numPr>
          <w:ilvl w:val="0"/>
          <w:numId w:val="1"/>
        </w:numPr>
        <w:tabs>
          <w:tab w:pos="1957" w:val="left" w:leader="none"/>
        </w:tabs>
        <w:spacing w:line="240" w:lineRule="auto" w:before="0" w:after="0"/>
        <w:ind w:left="1957" w:right="0" w:hanging="200"/>
        <w:jc w:val="left"/>
        <w:rPr>
          <w:sz w:val="18"/>
        </w:rPr>
      </w:pPr>
      <w:r>
        <w:rPr>
          <w:spacing w:val="-4"/>
        </w:rPr>
        <w:t>LITERATURE</w:t>
      </w:r>
      <w:r>
        <w:rPr>
          <w:spacing w:val="8"/>
        </w:rPr>
        <w:t> </w:t>
      </w:r>
      <w:r>
        <w:rPr>
          <w:spacing w:val="-2"/>
        </w:rPr>
        <w:t>SURVEY</w:t>
      </w:r>
    </w:p>
    <w:p>
      <w:pPr>
        <w:pStyle w:val="BodyText"/>
        <w:spacing w:before="73"/>
        <w:rPr>
          <w:b/>
        </w:rPr>
      </w:pPr>
    </w:p>
    <w:p>
      <w:pPr>
        <w:pStyle w:val="BodyText"/>
        <w:ind w:left="312" w:right="411" w:firstLine="52"/>
        <w:jc w:val="both"/>
      </w:pPr>
      <w:r>
        <w:rPr/>
        <w:t>Sleep apnea has emerged as a significant public health concern due to its increasing prevalence and serious health implications. Traditional diagnostic methods such as polysomnography, while considered the gold standard, are</w:t>
      </w:r>
    </w:p>
    <w:p>
      <w:pPr>
        <w:pStyle w:val="BodyText"/>
        <w:spacing w:after="0"/>
        <w:jc w:val="both"/>
        <w:sectPr>
          <w:type w:val="continuous"/>
          <w:pgSz w:w="11920" w:h="16850"/>
          <w:pgMar w:top="700" w:bottom="280" w:left="566" w:right="425"/>
          <w:cols w:num="2" w:equalWidth="0">
            <w:col w:w="5224" w:space="40"/>
            <w:col w:w="5665"/>
          </w:cols>
        </w:sectPr>
      </w:pPr>
    </w:p>
    <w:p>
      <w:pPr>
        <w:pStyle w:val="BodyText"/>
        <w:spacing w:before="68"/>
        <w:ind w:left="336"/>
        <w:jc w:val="both"/>
      </w:pPr>
      <w:r>
        <w:rPr/>
        <w:t>often expensive, time-consuming, and inconvenient for patients. These limitations have driven researchers to</w:t>
      </w:r>
      <w:r>
        <w:rPr>
          <w:spacing w:val="40"/>
        </w:rPr>
        <w:t> </w:t>
      </w:r>
      <w:r>
        <w:rPr/>
        <w:t>explore alternative solutions that are more accessible and scalable, particularly leveraging advancements in artificial intelligence and biomedical signal processing.Over the past decade, various machine learning and deep learning techniques have been applied to analyze physiological signals</w:t>
      </w:r>
      <w:r>
        <w:rPr>
          <w:spacing w:val="-1"/>
        </w:rPr>
        <w:t> </w:t>
      </w:r>
      <w:r>
        <w:rPr/>
        <w:t>like electroencephalogram (EEG), oxygen saturation (SpO₂), heart rate, and respiratory effort to detect sleep</w:t>
      </w:r>
      <w:r>
        <w:rPr>
          <w:spacing w:val="40"/>
        </w:rPr>
        <w:t> </w:t>
      </w:r>
      <w:r>
        <w:rPr/>
        <w:t>apnea events. Among these, deep learning models such as Convolutional Neural Networks (CNNs) and Recurrent Neural Networks</w:t>
      </w:r>
      <w:r>
        <w:rPr>
          <w:spacing w:val="-1"/>
        </w:rPr>
        <w:t> </w:t>
      </w:r>
      <w:r>
        <w:rPr/>
        <w:t>(RNNs) have shown promising results due to their ability to learn complex patterns from raw data without extensive feature engineering.</w:t>
      </w:r>
    </w:p>
    <w:p>
      <w:pPr>
        <w:pStyle w:val="BodyText"/>
        <w:spacing w:line="259" w:lineRule="auto" w:before="155"/>
        <w:ind w:left="336" w:right="57"/>
        <w:jc w:val="both"/>
      </w:pPr>
      <w:r>
        <w:rPr/>
        <w:t>Shat et</w:t>
      </w:r>
      <w:r>
        <w:rPr>
          <w:spacing w:val="-2"/>
        </w:rPr>
        <w:t> </w:t>
      </w:r>
      <w:r>
        <w:rPr/>
        <w:t>al.[1] paper proposes</w:t>
      </w:r>
      <w:r>
        <w:rPr>
          <w:spacing w:val="-1"/>
        </w:rPr>
        <w:t> </w:t>
      </w:r>
      <w:r>
        <w:rPr/>
        <w:t>a machine</w:t>
      </w:r>
      <w:r>
        <w:rPr>
          <w:spacing w:val="-4"/>
        </w:rPr>
        <w:t> </w:t>
      </w:r>
      <w:r>
        <w:rPr/>
        <w:t>learning framework that utilizes EEG signals for the detection of sleep apnea. EEG data, known for capturing brain wave activity during sleep, is processed using signal extraction and feature engineering techniques. Various classifiers (like SVM and Random Forest) are tested, and the models show high accuracy in distinguishing apnea events from normal sleep </w:t>
      </w:r>
      <w:r>
        <w:rPr>
          <w:spacing w:val="-2"/>
        </w:rPr>
        <w:t>patterns.</w:t>
      </w:r>
    </w:p>
    <w:p>
      <w:pPr>
        <w:pStyle w:val="BodyText"/>
        <w:spacing w:line="259" w:lineRule="auto" w:before="155"/>
        <w:ind w:left="336" w:right="50"/>
        <w:jc w:val="both"/>
      </w:pPr>
      <w:r>
        <w:rPr/>
        <w:t>You et al.[2] study explores the use of overnight SpO₂ signals and deep learning for the dual detection of obstructive sleep apnea (OSA) and underlying diabetes. A CNN is trained to extract patterns in oxygen saturation that correlate with both conditions. This approach offers a non- invasive, data-driven alternative to conventional</w:t>
      </w:r>
      <w:r>
        <w:rPr>
          <w:spacing w:val="80"/>
        </w:rPr>
        <w:t> </w:t>
      </w:r>
      <w:r>
        <w:rPr>
          <w:spacing w:val="-2"/>
        </w:rPr>
        <w:t>diagnostics.</w:t>
      </w:r>
    </w:p>
    <w:p>
      <w:pPr>
        <w:pStyle w:val="BodyText"/>
        <w:spacing w:line="259" w:lineRule="auto" w:before="162"/>
        <w:ind w:left="336" w:right="45"/>
        <w:jc w:val="both"/>
      </w:pPr>
      <w:r>
        <w:rPr/>
        <w:t>S. Dong et al.[3] utilizing K-band biomedical radar, this research introduces a contactless method for detecting</w:t>
      </w:r>
      <w:r>
        <w:rPr>
          <w:spacing w:val="40"/>
        </w:rPr>
        <w:t> </w:t>
      </w:r>
      <w:r>
        <w:rPr/>
        <w:t>apnea and hypopnea events. Radar detects micro- movements in respiration, and the data is processed with deep learning algorithms to classify breathing anomalies. The method ensures hygiene, comfort, and accessibility without physical sensors.</w:t>
      </w:r>
      <w:r>
        <w:rPr>
          <w:spacing w:val="-1"/>
        </w:rPr>
        <w:t> </w:t>
      </w:r>
      <w:r>
        <w:rPr>
          <w:sz w:val="22"/>
        </w:rPr>
        <w:t>S.</w:t>
      </w:r>
      <w:r>
        <w:rPr>
          <w:spacing w:val="-2"/>
          <w:sz w:val="22"/>
        </w:rPr>
        <w:t> </w:t>
      </w:r>
      <w:r>
        <w:rPr>
          <w:sz w:val="22"/>
        </w:rPr>
        <w:t>Dong</w:t>
      </w:r>
      <w:r>
        <w:rPr>
          <w:spacing w:val="-4"/>
          <w:sz w:val="22"/>
        </w:rPr>
        <w:t> </w:t>
      </w:r>
      <w:r>
        <w:rPr>
          <w:sz w:val="22"/>
        </w:rPr>
        <w:t>et al.[4]</w:t>
      </w:r>
      <w:r>
        <w:rPr>
          <w:spacing w:val="-4"/>
          <w:sz w:val="22"/>
        </w:rPr>
        <w:t> </w:t>
      </w:r>
      <w:r>
        <w:rPr/>
        <w:t>continuation of prior research, this paper refines the radar-based apnea detection system. It introduces improvements in radar</w:t>
      </w:r>
      <w:r>
        <w:rPr>
          <w:spacing w:val="80"/>
        </w:rPr>
        <w:t> </w:t>
      </w:r>
      <w:r>
        <w:rPr/>
        <w:t>signal preprocessing and uses enhanced CNN architectures for better classification performance. Tests were conducted on various sleep scenarios to validate robustness . These studies demonstrate the effectiveness of diverse, non- invasive techniques—EEG, SpO₂, and radar—for accurate sleep apnea detection using machine and deep learning. They highlight advancements in comfort, accessibility, and diagnostic accuracy over traditional methods.</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1"/>
      </w:pPr>
    </w:p>
    <w:p>
      <w:pPr>
        <w:pStyle w:val="BodyText"/>
        <w:spacing w:line="630" w:lineRule="atLeast" w:before="1"/>
        <w:ind w:left="306" w:right="418" w:firstLine="802"/>
      </w:pPr>
      <w:r>
        <w:rPr/>
        <mc:AlternateContent>
          <mc:Choice Requires="wps">
            <w:drawing>
              <wp:anchor distT="0" distB="0" distL="0" distR="0" allowOverlap="1" layoutInCell="1" locked="0" behindDoc="0" simplePos="0" relativeHeight="15729152">
                <wp:simplePos x="0" y="0"/>
                <wp:positionH relativeFrom="page">
                  <wp:posOffset>3819144</wp:posOffset>
                </wp:positionH>
                <wp:positionV relativeFrom="paragraph">
                  <wp:posOffset>-4748768</wp:posOffset>
                </wp:positionV>
                <wp:extent cx="3290570" cy="48990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90570" cy="489902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9"/>
                              <w:gridCol w:w="855"/>
                              <w:gridCol w:w="1066"/>
                              <w:gridCol w:w="1061"/>
                              <w:gridCol w:w="1071"/>
                            </w:tblGrid>
                            <w:tr>
                              <w:trPr>
                                <w:trHeight w:val="2640" w:hRule="atLeast"/>
                              </w:trPr>
                              <w:tc>
                                <w:tcPr>
                                  <w:tcW w:w="999" w:type="dxa"/>
                                </w:tcPr>
                                <w:p>
                                  <w:pPr>
                                    <w:pStyle w:val="TableParagraph"/>
                                    <w:spacing w:before="144"/>
                                    <w:ind w:left="182"/>
                                    <w:rPr>
                                      <w:sz w:val="20"/>
                                    </w:rPr>
                                  </w:pPr>
                                  <w:r>
                                    <w:rPr>
                                      <w:spacing w:val="-4"/>
                                      <w:sz w:val="20"/>
                                    </w:rPr>
                                    <w:t>S.A.</w:t>
                                  </w:r>
                                </w:p>
                                <w:p>
                                  <w:pPr>
                                    <w:pStyle w:val="TableParagraph"/>
                                    <w:spacing w:line="266" w:lineRule="auto" w:before="15"/>
                                    <w:ind w:left="182" w:right="167"/>
                                    <w:rPr>
                                      <w:sz w:val="20"/>
                                    </w:rPr>
                                  </w:pPr>
                                  <w:r>
                                    <w:rPr>
                                      <w:spacing w:val="-6"/>
                                      <w:sz w:val="20"/>
                                    </w:rPr>
                                    <w:t>Sumona </w:t>
                                  </w:r>
                                  <w:r>
                                    <w:rPr>
                                      <w:sz w:val="20"/>
                                    </w:rPr>
                                    <w:t>&amp; W.</w:t>
                                  </w:r>
                                </w:p>
                                <w:p>
                                  <w:pPr>
                                    <w:pStyle w:val="TableParagraph"/>
                                    <w:spacing w:line="223" w:lineRule="exact" w:before="0"/>
                                    <w:ind w:left="182"/>
                                    <w:rPr>
                                      <w:sz w:val="20"/>
                                    </w:rPr>
                                  </w:pPr>
                                  <w:r>
                                    <w:rPr>
                                      <w:sz w:val="20"/>
                                    </w:rPr>
                                    <w:t>B. </w:t>
                                  </w:r>
                                  <w:r>
                                    <w:rPr>
                                      <w:spacing w:val="-5"/>
                                      <w:sz w:val="20"/>
                                    </w:rPr>
                                    <w:t>N.</w:t>
                                  </w:r>
                                </w:p>
                                <w:p>
                                  <w:pPr>
                                    <w:pStyle w:val="TableParagraph"/>
                                    <w:spacing w:line="256" w:lineRule="auto" w:before="15"/>
                                    <w:ind w:left="182" w:right="232"/>
                                    <w:rPr>
                                      <w:sz w:val="20"/>
                                    </w:rPr>
                                  </w:pPr>
                                  <w:r>
                                    <w:rPr>
                                      <w:spacing w:val="-2"/>
                                      <w:sz w:val="20"/>
                                    </w:rPr>
                                    <w:t>Aurthy </w:t>
                                  </w:r>
                                  <w:r>
                                    <w:rPr>
                                      <w:spacing w:val="-4"/>
                                      <w:sz w:val="20"/>
                                    </w:rPr>
                                    <w:t>[6]</w:t>
                                  </w:r>
                                </w:p>
                              </w:tc>
                              <w:tc>
                                <w:tcPr>
                                  <w:tcW w:w="855" w:type="dxa"/>
                                </w:tcPr>
                                <w:p>
                                  <w:pPr>
                                    <w:pStyle w:val="TableParagraph"/>
                                    <w:spacing w:before="144"/>
                                    <w:ind w:left="0" w:right="281"/>
                                    <w:jc w:val="right"/>
                                    <w:rPr>
                                      <w:sz w:val="20"/>
                                    </w:rPr>
                                  </w:pPr>
                                  <w:r>
                                    <w:rPr>
                                      <w:spacing w:val="-4"/>
                                      <w:sz w:val="20"/>
                                    </w:rPr>
                                    <w:t>2023</w:t>
                                  </w:r>
                                </w:p>
                              </w:tc>
                              <w:tc>
                                <w:tcPr>
                                  <w:tcW w:w="1066" w:type="dxa"/>
                                </w:tcPr>
                                <w:p>
                                  <w:pPr>
                                    <w:pStyle w:val="TableParagraph"/>
                                    <w:spacing w:line="259" w:lineRule="auto" w:before="144"/>
                                    <w:ind w:right="221"/>
                                    <w:rPr>
                                      <w:sz w:val="20"/>
                                    </w:rPr>
                                  </w:pPr>
                                  <w:r>
                                    <w:rPr>
                                      <w:spacing w:val="-4"/>
                                      <w:sz w:val="20"/>
                                    </w:rPr>
                                    <w:t>Embedd </w:t>
                                  </w:r>
                                  <w:r>
                                    <w:rPr>
                                      <w:spacing w:val="-6"/>
                                      <w:sz w:val="20"/>
                                    </w:rPr>
                                    <w:t>ed </w:t>
                                  </w:r>
                                  <w:r>
                                    <w:rPr>
                                      <w:spacing w:val="-2"/>
                                      <w:sz w:val="20"/>
                                    </w:rPr>
                                    <w:t>microco </w:t>
                                  </w:r>
                                  <w:r>
                                    <w:rPr>
                                      <w:spacing w:val="-4"/>
                                      <w:sz w:val="20"/>
                                    </w:rPr>
                                    <w:t>ntrollers with </w:t>
                                  </w:r>
                                  <w:r>
                                    <w:rPr>
                                      <w:sz w:val="20"/>
                                    </w:rPr>
                                    <w:t>SpO₂</w:t>
                                  </w:r>
                                  <w:r>
                                    <w:rPr>
                                      <w:spacing w:val="-5"/>
                                      <w:sz w:val="20"/>
                                    </w:rPr>
                                    <w:t> </w:t>
                                  </w:r>
                                  <w:r>
                                    <w:rPr>
                                      <w:sz w:val="20"/>
                                    </w:rPr>
                                    <w:t>&amp; </w:t>
                                  </w:r>
                                  <w:r>
                                    <w:rPr>
                                      <w:spacing w:val="-2"/>
                                      <w:sz w:val="20"/>
                                    </w:rPr>
                                    <w:t>heart </w:t>
                                  </w:r>
                                  <w:r>
                                    <w:rPr>
                                      <w:spacing w:val="-4"/>
                                      <w:sz w:val="20"/>
                                    </w:rPr>
                                    <w:t>rate </w:t>
                                  </w:r>
                                  <w:r>
                                    <w:rPr>
                                      <w:spacing w:val="-2"/>
                                      <w:sz w:val="20"/>
                                    </w:rPr>
                                    <w:t>sensors</w:t>
                                  </w:r>
                                </w:p>
                              </w:tc>
                              <w:tc>
                                <w:tcPr>
                                  <w:tcW w:w="1061" w:type="dxa"/>
                                </w:tcPr>
                                <w:p>
                                  <w:pPr>
                                    <w:pStyle w:val="TableParagraph"/>
                                    <w:spacing w:line="259" w:lineRule="auto" w:before="144"/>
                                    <w:ind w:right="206"/>
                                    <w:rPr>
                                      <w:sz w:val="20"/>
                                    </w:rPr>
                                  </w:pPr>
                                  <w:r>
                                    <w:rPr>
                                      <w:spacing w:val="-2"/>
                                      <w:sz w:val="20"/>
                                    </w:rPr>
                                    <w:t>Budget- </w:t>
                                  </w:r>
                                  <w:r>
                                    <w:rPr>
                                      <w:spacing w:val="-4"/>
                                      <w:sz w:val="20"/>
                                    </w:rPr>
                                    <w:t>friendly, </w:t>
                                  </w:r>
                                  <w:r>
                                    <w:rPr>
                                      <w:sz w:val="20"/>
                                    </w:rPr>
                                    <w:t>ideal</w:t>
                                  </w:r>
                                  <w:r>
                                    <w:rPr>
                                      <w:spacing w:val="-13"/>
                                      <w:sz w:val="20"/>
                                    </w:rPr>
                                    <w:t> </w:t>
                                  </w:r>
                                  <w:r>
                                    <w:rPr>
                                      <w:sz w:val="20"/>
                                    </w:rPr>
                                    <w:t>for </w:t>
                                  </w:r>
                                  <w:r>
                                    <w:rPr>
                                      <w:spacing w:val="-4"/>
                                      <w:sz w:val="20"/>
                                    </w:rPr>
                                    <w:t>low- </w:t>
                                  </w:r>
                                  <w:r>
                                    <w:rPr>
                                      <w:spacing w:val="-2"/>
                                      <w:sz w:val="20"/>
                                    </w:rPr>
                                    <w:t>resource settings, </w:t>
                                  </w:r>
                                  <w:r>
                                    <w:rPr>
                                      <w:spacing w:val="-4"/>
                                      <w:sz w:val="20"/>
                                    </w:rPr>
                                    <w:t>on- </w:t>
                                  </w:r>
                                  <w:r>
                                    <w:rPr>
                                      <w:spacing w:val="-2"/>
                                      <w:sz w:val="20"/>
                                    </w:rPr>
                                    <w:t>device processi</w:t>
                                  </w:r>
                                </w:p>
                                <w:p>
                                  <w:pPr>
                                    <w:pStyle w:val="TableParagraph"/>
                                    <w:spacing w:before="2"/>
                                    <w:rPr>
                                      <w:sz w:val="20"/>
                                    </w:rPr>
                                  </w:pPr>
                                  <w:r>
                                    <w:rPr>
                                      <w:spacing w:val="-5"/>
                                      <w:sz w:val="20"/>
                                    </w:rPr>
                                    <w:t>ng</w:t>
                                  </w:r>
                                </w:p>
                              </w:tc>
                              <w:tc>
                                <w:tcPr>
                                  <w:tcW w:w="1071" w:type="dxa"/>
                                </w:tcPr>
                                <w:p>
                                  <w:pPr>
                                    <w:pStyle w:val="TableParagraph"/>
                                    <w:spacing w:line="259" w:lineRule="auto" w:before="144"/>
                                    <w:ind w:right="222"/>
                                    <w:rPr>
                                      <w:sz w:val="20"/>
                                    </w:rPr>
                                  </w:pPr>
                                  <w:r>
                                    <w:rPr>
                                      <w:spacing w:val="-2"/>
                                      <w:sz w:val="20"/>
                                    </w:rPr>
                                    <w:t>Limited processi </w:t>
                                  </w:r>
                                  <w:r>
                                    <w:rPr>
                                      <w:spacing w:val="-6"/>
                                      <w:sz w:val="20"/>
                                    </w:rPr>
                                    <w:t>ng </w:t>
                                  </w:r>
                                  <w:r>
                                    <w:rPr>
                                      <w:spacing w:val="-2"/>
                                      <w:sz w:val="20"/>
                                    </w:rPr>
                                    <w:t>power </w:t>
                                  </w:r>
                                  <w:r>
                                    <w:rPr>
                                      <w:spacing w:val="-4"/>
                                      <w:sz w:val="20"/>
                                    </w:rPr>
                                    <w:t>may </w:t>
                                  </w:r>
                                  <w:r>
                                    <w:rPr>
                                      <w:spacing w:val="-2"/>
                                      <w:sz w:val="20"/>
                                    </w:rPr>
                                    <w:t>reduce model </w:t>
                                  </w:r>
                                  <w:r>
                                    <w:rPr>
                                      <w:spacing w:val="-6"/>
                                      <w:sz w:val="20"/>
                                    </w:rPr>
                                    <w:t>complex </w:t>
                                  </w:r>
                                  <w:r>
                                    <w:rPr>
                                      <w:sz w:val="20"/>
                                    </w:rPr>
                                    <w:t>ity</w:t>
                                  </w:r>
                                  <w:r>
                                    <w:rPr>
                                      <w:spacing w:val="-13"/>
                                      <w:sz w:val="20"/>
                                    </w:rPr>
                                    <w:t> </w:t>
                                  </w:r>
                                  <w:r>
                                    <w:rPr>
                                      <w:sz w:val="20"/>
                                    </w:rPr>
                                    <w:t>or</w:t>
                                  </w:r>
                                </w:p>
                                <w:p>
                                  <w:pPr>
                                    <w:pStyle w:val="TableParagraph"/>
                                    <w:spacing w:before="2"/>
                                    <w:rPr>
                                      <w:sz w:val="20"/>
                                    </w:rPr>
                                  </w:pPr>
                                  <w:r>
                                    <w:rPr>
                                      <w:spacing w:val="-2"/>
                                      <w:sz w:val="20"/>
                                    </w:rPr>
                                    <w:t>accuracy</w:t>
                                  </w:r>
                                </w:p>
                              </w:tc>
                            </w:tr>
                            <w:tr>
                              <w:trPr>
                                <w:trHeight w:val="3389" w:hRule="atLeast"/>
                              </w:trPr>
                              <w:tc>
                                <w:tcPr>
                                  <w:tcW w:w="999" w:type="dxa"/>
                                </w:tcPr>
                                <w:p>
                                  <w:pPr>
                                    <w:pStyle w:val="TableParagraph"/>
                                    <w:spacing w:before="149"/>
                                    <w:ind w:left="124"/>
                                    <w:rPr>
                                      <w:sz w:val="20"/>
                                    </w:rPr>
                                  </w:pPr>
                                  <w:r>
                                    <w:rPr>
                                      <w:spacing w:val="-2"/>
                                      <w:sz w:val="20"/>
                                    </w:rPr>
                                    <w:t>X.-</w:t>
                                  </w:r>
                                  <w:r>
                                    <w:rPr>
                                      <w:spacing w:val="-5"/>
                                      <w:sz w:val="20"/>
                                    </w:rPr>
                                    <w:t>X.</w:t>
                                  </w:r>
                                </w:p>
                                <w:p>
                                  <w:pPr>
                                    <w:pStyle w:val="TableParagraph"/>
                                    <w:spacing w:line="249" w:lineRule="auto" w:before="20"/>
                                    <w:ind w:left="124" w:right="167"/>
                                    <w:rPr>
                                      <w:sz w:val="20"/>
                                    </w:rPr>
                                  </w:pPr>
                                  <w:r>
                                    <w:rPr>
                                      <w:spacing w:val="-4"/>
                                      <w:sz w:val="20"/>
                                    </w:rPr>
                                    <w:t>Lin</w:t>
                                  </w:r>
                                  <w:r>
                                    <w:rPr>
                                      <w:spacing w:val="-9"/>
                                      <w:sz w:val="20"/>
                                    </w:rPr>
                                    <w:t> </w:t>
                                  </w:r>
                                  <w:r>
                                    <w:rPr>
                                      <w:spacing w:val="-4"/>
                                      <w:sz w:val="20"/>
                                    </w:rPr>
                                    <w:t>et</w:t>
                                  </w:r>
                                  <w:r>
                                    <w:rPr>
                                      <w:spacing w:val="-20"/>
                                      <w:sz w:val="20"/>
                                    </w:rPr>
                                    <w:t> </w:t>
                                  </w:r>
                                  <w:r>
                                    <w:rPr>
                                      <w:spacing w:val="-4"/>
                                      <w:sz w:val="20"/>
                                    </w:rPr>
                                    <w:t>al. [7]</w:t>
                                  </w:r>
                                </w:p>
                              </w:tc>
                              <w:tc>
                                <w:tcPr>
                                  <w:tcW w:w="855" w:type="dxa"/>
                                </w:tcPr>
                                <w:p>
                                  <w:pPr>
                                    <w:pStyle w:val="TableParagraph"/>
                                    <w:spacing w:before="149"/>
                                    <w:ind w:left="0" w:right="339"/>
                                    <w:jc w:val="right"/>
                                    <w:rPr>
                                      <w:sz w:val="20"/>
                                    </w:rPr>
                                  </w:pPr>
                                  <w:r>
                                    <w:rPr>
                                      <w:spacing w:val="-4"/>
                                      <w:sz w:val="20"/>
                                    </w:rPr>
                                    <w:t>2023</w:t>
                                  </w:r>
                                </w:p>
                              </w:tc>
                              <w:tc>
                                <w:tcPr>
                                  <w:tcW w:w="1066" w:type="dxa"/>
                                </w:tcPr>
                                <w:p>
                                  <w:pPr>
                                    <w:pStyle w:val="TableParagraph"/>
                                    <w:spacing w:line="256" w:lineRule="auto" w:before="149"/>
                                    <w:ind w:left="114" w:right="239"/>
                                    <w:rPr>
                                      <w:sz w:val="20"/>
                                    </w:rPr>
                                  </w:pPr>
                                  <w:r>
                                    <w:rPr>
                                      <w:spacing w:val="-6"/>
                                      <w:sz w:val="20"/>
                                    </w:rPr>
                                    <w:t>RAPIDE </w:t>
                                  </w:r>
                                  <w:r>
                                    <w:rPr>
                                      <w:sz w:val="20"/>
                                    </w:rPr>
                                    <w:t>ST – </w:t>
                                  </w:r>
                                  <w:r>
                                    <w:rPr>
                                      <w:spacing w:val="-4"/>
                                      <w:sz w:val="20"/>
                                    </w:rPr>
                                    <w:t>CNN-</w:t>
                                  </w:r>
                                </w:p>
                                <w:p>
                                  <w:pPr>
                                    <w:pStyle w:val="TableParagraph"/>
                                    <w:spacing w:line="259" w:lineRule="auto" w:before="0"/>
                                    <w:ind w:left="114" w:right="192"/>
                                    <w:rPr>
                                      <w:sz w:val="20"/>
                                    </w:rPr>
                                  </w:pPr>
                                  <w:r>
                                    <w:rPr>
                                      <w:spacing w:val="-2"/>
                                      <w:sz w:val="20"/>
                                    </w:rPr>
                                    <w:t>based </w:t>
                                  </w:r>
                                  <w:r>
                                    <w:rPr>
                                      <w:spacing w:val="-4"/>
                                      <w:sz w:val="20"/>
                                    </w:rPr>
                                    <w:t>deep </w:t>
                                  </w:r>
                                  <w:r>
                                    <w:rPr>
                                      <w:spacing w:val="-2"/>
                                      <w:sz w:val="20"/>
                                    </w:rPr>
                                    <w:t>learning </w:t>
                                  </w:r>
                                  <w:r>
                                    <w:rPr>
                                      <w:spacing w:val="-6"/>
                                      <w:sz w:val="20"/>
                                    </w:rPr>
                                    <w:t>framewor </w:t>
                                  </w:r>
                                  <w:r>
                                    <w:rPr>
                                      <w:spacing w:val="-10"/>
                                      <w:sz w:val="20"/>
                                    </w:rPr>
                                    <w:t>k</w:t>
                                  </w:r>
                                </w:p>
                              </w:tc>
                              <w:tc>
                                <w:tcPr>
                                  <w:tcW w:w="1061" w:type="dxa"/>
                                </w:tcPr>
                                <w:p>
                                  <w:pPr>
                                    <w:pStyle w:val="TableParagraph"/>
                                    <w:spacing w:line="259" w:lineRule="auto" w:before="149"/>
                                    <w:ind w:left="114" w:right="245"/>
                                    <w:rPr>
                                      <w:sz w:val="20"/>
                                    </w:rPr>
                                  </w:pPr>
                                  <w:r>
                                    <w:rPr>
                                      <w:spacing w:val="-2"/>
                                      <w:sz w:val="20"/>
                                    </w:rPr>
                                    <w:t>Real- time, </w:t>
                                  </w:r>
                                  <w:r>
                                    <w:rPr>
                                      <w:spacing w:val="-4"/>
                                      <w:sz w:val="20"/>
                                    </w:rPr>
                                    <w:t>scalable, optimize </w:t>
                                  </w:r>
                                  <w:r>
                                    <w:rPr>
                                      <w:sz w:val="20"/>
                                    </w:rPr>
                                    <w:t>d for </w:t>
                                  </w:r>
                                  <w:r>
                                    <w:rPr>
                                      <w:spacing w:val="-4"/>
                                      <w:sz w:val="20"/>
                                    </w:rPr>
                                    <w:t>cloud/ed </w:t>
                                  </w:r>
                                  <w:r>
                                    <w:rPr>
                                      <w:spacing w:val="-6"/>
                                      <w:sz w:val="20"/>
                                    </w:rPr>
                                    <w:t>ge </w:t>
                                  </w:r>
                                  <w:r>
                                    <w:rPr>
                                      <w:spacing w:val="-4"/>
                                      <w:sz w:val="20"/>
                                    </w:rPr>
                                    <w:t>deploym ent, </w:t>
                                  </w:r>
                                  <w:r>
                                    <w:rPr>
                                      <w:spacing w:val="-2"/>
                                      <w:sz w:val="20"/>
                                    </w:rPr>
                                    <w:t>trained </w:t>
                                  </w:r>
                                  <w:r>
                                    <w:rPr>
                                      <w:sz w:val="20"/>
                                    </w:rPr>
                                    <w:t>on real- </w:t>
                                  </w:r>
                                  <w:r>
                                    <w:rPr>
                                      <w:spacing w:val="-2"/>
                                      <w:sz w:val="20"/>
                                    </w:rPr>
                                    <w:t>world</w:t>
                                  </w:r>
                                </w:p>
                                <w:p>
                                  <w:pPr>
                                    <w:pStyle w:val="TableParagraph"/>
                                    <w:spacing w:line="226" w:lineRule="exact" w:before="0"/>
                                    <w:ind w:left="114"/>
                                    <w:rPr>
                                      <w:sz w:val="20"/>
                                    </w:rPr>
                                  </w:pPr>
                                  <w:r>
                                    <w:rPr>
                                      <w:spacing w:val="-4"/>
                                      <w:sz w:val="20"/>
                                    </w:rPr>
                                    <w:t>data</w:t>
                                  </w:r>
                                </w:p>
                              </w:tc>
                              <w:tc>
                                <w:tcPr>
                                  <w:tcW w:w="1071" w:type="dxa"/>
                                </w:tcPr>
                                <w:p>
                                  <w:pPr>
                                    <w:pStyle w:val="TableParagraph"/>
                                    <w:spacing w:line="259" w:lineRule="auto" w:before="149"/>
                                    <w:ind w:left="115" w:right="188"/>
                                    <w:rPr>
                                      <w:sz w:val="20"/>
                                    </w:rPr>
                                  </w:pPr>
                                  <w:r>
                                    <w:rPr>
                                      <w:spacing w:val="-4"/>
                                      <w:sz w:val="20"/>
                                    </w:rPr>
                                    <w:t>May </w:t>
                                  </w:r>
                                  <w:r>
                                    <w:rPr>
                                      <w:spacing w:val="-2"/>
                                      <w:sz w:val="20"/>
                                    </w:rPr>
                                    <w:t>require substanti </w:t>
                                  </w:r>
                                  <w:r>
                                    <w:rPr>
                                      <w:sz w:val="20"/>
                                    </w:rPr>
                                    <w:t>al initial </w:t>
                                  </w:r>
                                  <w:r>
                                    <w:rPr>
                                      <w:spacing w:val="-2"/>
                                      <w:sz w:val="20"/>
                                    </w:rPr>
                                    <w:t>training resources </w:t>
                                  </w:r>
                                  <w:r>
                                    <w:rPr>
                                      <w:sz w:val="20"/>
                                    </w:rPr>
                                    <w:t>and real- time</w:t>
                                  </w:r>
                                  <w:r>
                                    <w:rPr>
                                      <w:spacing w:val="-15"/>
                                      <w:sz w:val="20"/>
                                    </w:rPr>
                                    <w:t> </w:t>
                                  </w:r>
                                  <w:r>
                                    <w:rPr>
                                      <w:sz w:val="20"/>
                                    </w:rPr>
                                    <w:t>data </w:t>
                                  </w:r>
                                  <w:r>
                                    <w:rPr>
                                      <w:spacing w:val="-6"/>
                                      <w:sz w:val="20"/>
                                    </w:rPr>
                                    <w:t>preproces </w:t>
                                  </w:r>
                                  <w:r>
                                    <w:rPr>
                                      <w:spacing w:val="-4"/>
                                      <w:sz w:val="20"/>
                                    </w:rPr>
                                    <w:t>sing</w:t>
                                  </w:r>
                                </w:p>
                              </w:tc>
                            </w:tr>
                            <w:tr>
                              <w:trPr>
                                <w:trHeight w:val="1646" w:hRule="atLeast"/>
                              </w:trPr>
                              <w:tc>
                                <w:tcPr>
                                  <w:tcW w:w="999" w:type="dxa"/>
                                </w:tcPr>
                                <w:p>
                                  <w:pPr>
                                    <w:pStyle w:val="TableParagraph"/>
                                    <w:ind w:left="182"/>
                                    <w:rPr>
                                      <w:sz w:val="20"/>
                                    </w:rPr>
                                  </w:pPr>
                                  <w:r>
                                    <w:rPr>
                                      <w:spacing w:val="-5"/>
                                      <w:sz w:val="20"/>
                                    </w:rPr>
                                    <w:t>P.</w:t>
                                  </w:r>
                                </w:p>
                                <w:p>
                                  <w:pPr>
                                    <w:pStyle w:val="TableParagraph"/>
                                    <w:spacing w:line="261" w:lineRule="auto" w:before="20"/>
                                    <w:ind w:left="182" w:right="211"/>
                                    <w:rPr>
                                      <w:sz w:val="20"/>
                                    </w:rPr>
                                  </w:pPr>
                                  <w:r>
                                    <w:rPr>
                                      <w:spacing w:val="-6"/>
                                      <w:sz w:val="20"/>
                                    </w:rPr>
                                    <w:t>Sharma </w:t>
                                  </w:r>
                                  <w:r>
                                    <w:rPr>
                                      <w:sz w:val="20"/>
                                    </w:rPr>
                                    <w:t>et al. </w:t>
                                  </w:r>
                                  <w:r>
                                    <w:rPr>
                                      <w:spacing w:val="-4"/>
                                      <w:sz w:val="20"/>
                                    </w:rPr>
                                    <w:t>[8]</w:t>
                                  </w:r>
                                </w:p>
                              </w:tc>
                              <w:tc>
                                <w:tcPr>
                                  <w:tcW w:w="855" w:type="dxa"/>
                                </w:tcPr>
                                <w:p>
                                  <w:pPr>
                                    <w:pStyle w:val="TableParagraph"/>
                                    <w:ind w:left="0" w:right="281"/>
                                    <w:jc w:val="right"/>
                                    <w:rPr>
                                      <w:sz w:val="20"/>
                                    </w:rPr>
                                  </w:pPr>
                                  <w:r>
                                    <w:rPr>
                                      <w:spacing w:val="-4"/>
                                      <w:sz w:val="20"/>
                                    </w:rPr>
                                    <w:t>2022</w:t>
                                  </w:r>
                                </w:p>
                              </w:tc>
                              <w:tc>
                                <w:tcPr>
                                  <w:tcW w:w="1066" w:type="dxa"/>
                                </w:tcPr>
                                <w:p>
                                  <w:pPr>
                                    <w:pStyle w:val="TableParagraph"/>
                                    <w:rPr>
                                      <w:sz w:val="20"/>
                                    </w:rPr>
                                  </w:pPr>
                                  <w:r>
                                    <w:rPr>
                                      <w:spacing w:val="-5"/>
                                      <w:sz w:val="20"/>
                                    </w:rPr>
                                    <w:t>CNN</w:t>
                                  </w:r>
                                </w:p>
                                <w:p>
                                  <w:pPr>
                                    <w:pStyle w:val="TableParagraph"/>
                                    <w:spacing w:line="256" w:lineRule="auto" w:before="20"/>
                                    <w:ind w:right="231"/>
                                    <w:rPr>
                                      <w:sz w:val="20"/>
                                    </w:rPr>
                                  </w:pPr>
                                  <w:r>
                                    <w:rPr>
                                      <w:spacing w:val="-2"/>
                                      <w:sz w:val="20"/>
                                    </w:rPr>
                                    <w:t>trained </w:t>
                                  </w:r>
                                  <w:r>
                                    <w:rPr>
                                      <w:spacing w:val="-4"/>
                                      <w:sz w:val="20"/>
                                    </w:rPr>
                                    <w:t>on</w:t>
                                  </w:r>
                                  <w:r>
                                    <w:rPr>
                                      <w:spacing w:val="-9"/>
                                      <w:sz w:val="20"/>
                                    </w:rPr>
                                    <w:t> </w:t>
                                  </w:r>
                                  <w:r>
                                    <w:rPr>
                                      <w:spacing w:val="-4"/>
                                      <w:sz w:val="20"/>
                                    </w:rPr>
                                    <w:t>SpO₂ and </w:t>
                                  </w:r>
                                  <w:r>
                                    <w:rPr>
                                      <w:spacing w:val="-2"/>
                                      <w:sz w:val="20"/>
                                    </w:rPr>
                                    <w:t>pulse </w:t>
                                  </w:r>
                                  <w:r>
                                    <w:rPr>
                                      <w:spacing w:val="-4"/>
                                      <w:sz w:val="20"/>
                                    </w:rPr>
                                    <w:t>rate</w:t>
                                  </w:r>
                                </w:p>
                              </w:tc>
                              <w:tc>
                                <w:tcPr>
                                  <w:tcW w:w="1061" w:type="dxa"/>
                                </w:tcPr>
                                <w:p>
                                  <w:pPr>
                                    <w:pStyle w:val="TableParagraph"/>
                                    <w:spacing w:line="261" w:lineRule="auto"/>
                                    <w:ind w:right="221"/>
                                    <w:rPr>
                                      <w:sz w:val="20"/>
                                    </w:rPr>
                                  </w:pPr>
                                  <w:r>
                                    <w:rPr>
                                      <w:spacing w:val="-2"/>
                                      <w:sz w:val="20"/>
                                    </w:rPr>
                                    <w:t>Strong binary classific ation</w:t>
                                  </w:r>
                                </w:p>
                              </w:tc>
                              <w:tc>
                                <w:tcPr>
                                  <w:tcW w:w="1071" w:type="dxa"/>
                                </w:tcPr>
                                <w:p>
                                  <w:pPr>
                                    <w:pStyle w:val="TableParagraph"/>
                                    <w:spacing w:line="261" w:lineRule="auto"/>
                                    <w:ind w:right="187"/>
                                    <w:rPr>
                                      <w:sz w:val="20"/>
                                    </w:rPr>
                                  </w:pPr>
                                  <w:r>
                                    <w:rPr>
                                      <w:spacing w:val="-2"/>
                                      <w:sz w:val="20"/>
                                    </w:rPr>
                                    <w:t>Dataset diversity limited</w:t>
                                  </w:r>
                                </w:p>
                              </w:tc>
                            </w:tr>
                          </w:tbl>
                          <w:p>
                            <w:pPr>
                              <w:pStyle w:val="BodyText"/>
                            </w:pPr>
                          </w:p>
                        </w:txbxContent>
                      </wps:txbx>
                      <wps:bodyPr wrap="square" lIns="0" tIns="0" rIns="0" bIns="0" rtlCol="0">
                        <a:noAutofit/>
                      </wps:bodyPr>
                    </wps:wsp>
                  </a:graphicData>
                </a:graphic>
              </wp:anchor>
            </w:drawing>
          </mc:Choice>
          <mc:Fallback>
            <w:pict>
              <v:shape style="position:absolute;margin-left:300.720001pt;margin-top:-373.918762pt;width:259.1pt;height:385.75pt;mso-position-horizontal-relative:page;mso-position-vertical-relative:paragraph;z-index:15729152"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9"/>
                        <w:gridCol w:w="855"/>
                        <w:gridCol w:w="1066"/>
                        <w:gridCol w:w="1061"/>
                        <w:gridCol w:w="1071"/>
                      </w:tblGrid>
                      <w:tr>
                        <w:trPr>
                          <w:trHeight w:val="2640" w:hRule="atLeast"/>
                        </w:trPr>
                        <w:tc>
                          <w:tcPr>
                            <w:tcW w:w="999" w:type="dxa"/>
                          </w:tcPr>
                          <w:p>
                            <w:pPr>
                              <w:pStyle w:val="TableParagraph"/>
                              <w:spacing w:before="144"/>
                              <w:ind w:left="182"/>
                              <w:rPr>
                                <w:sz w:val="20"/>
                              </w:rPr>
                            </w:pPr>
                            <w:r>
                              <w:rPr>
                                <w:spacing w:val="-4"/>
                                <w:sz w:val="20"/>
                              </w:rPr>
                              <w:t>S.A.</w:t>
                            </w:r>
                          </w:p>
                          <w:p>
                            <w:pPr>
                              <w:pStyle w:val="TableParagraph"/>
                              <w:spacing w:line="266" w:lineRule="auto" w:before="15"/>
                              <w:ind w:left="182" w:right="167"/>
                              <w:rPr>
                                <w:sz w:val="20"/>
                              </w:rPr>
                            </w:pPr>
                            <w:r>
                              <w:rPr>
                                <w:spacing w:val="-6"/>
                                <w:sz w:val="20"/>
                              </w:rPr>
                              <w:t>Sumona </w:t>
                            </w:r>
                            <w:r>
                              <w:rPr>
                                <w:sz w:val="20"/>
                              </w:rPr>
                              <w:t>&amp; W.</w:t>
                            </w:r>
                          </w:p>
                          <w:p>
                            <w:pPr>
                              <w:pStyle w:val="TableParagraph"/>
                              <w:spacing w:line="223" w:lineRule="exact" w:before="0"/>
                              <w:ind w:left="182"/>
                              <w:rPr>
                                <w:sz w:val="20"/>
                              </w:rPr>
                            </w:pPr>
                            <w:r>
                              <w:rPr>
                                <w:sz w:val="20"/>
                              </w:rPr>
                              <w:t>B. </w:t>
                            </w:r>
                            <w:r>
                              <w:rPr>
                                <w:spacing w:val="-5"/>
                                <w:sz w:val="20"/>
                              </w:rPr>
                              <w:t>N.</w:t>
                            </w:r>
                          </w:p>
                          <w:p>
                            <w:pPr>
                              <w:pStyle w:val="TableParagraph"/>
                              <w:spacing w:line="256" w:lineRule="auto" w:before="15"/>
                              <w:ind w:left="182" w:right="232"/>
                              <w:rPr>
                                <w:sz w:val="20"/>
                              </w:rPr>
                            </w:pPr>
                            <w:r>
                              <w:rPr>
                                <w:spacing w:val="-2"/>
                                <w:sz w:val="20"/>
                              </w:rPr>
                              <w:t>Aurthy </w:t>
                            </w:r>
                            <w:r>
                              <w:rPr>
                                <w:spacing w:val="-4"/>
                                <w:sz w:val="20"/>
                              </w:rPr>
                              <w:t>[6]</w:t>
                            </w:r>
                          </w:p>
                        </w:tc>
                        <w:tc>
                          <w:tcPr>
                            <w:tcW w:w="855" w:type="dxa"/>
                          </w:tcPr>
                          <w:p>
                            <w:pPr>
                              <w:pStyle w:val="TableParagraph"/>
                              <w:spacing w:before="144"/>
                              <w:ind w:left="0" w:right="281"/>
                              <w:jc w:val="right"/>
                              <w:rPr>
                                <w:sz w:val="20"/>
                              </w:rPr>
                            </w:pPr>
                            <w:r>
                              <w:rPr>
                                <w:spacing w:val="-4"/>
                                <w:sz w:val="20"/>
                              </w:rPr>
                              <w:t>2023</w:t>
                            </w:r>
                          </w:p>
                        </w:tc>
                        <w:tc>
                          <w:tcPr>
                            <w:tcW w:w="1066" w:type="dxa"/>
                          </w:tcPr>
                          <w:p>
                            <w:pPr>
                              <w:pStyle w:val="TableParagraph"/>
                              <w:spacing w:line="259" w:lineRule="auto" w:before="144"/>
                              <w:ind w:right="221"/>
                              <w:rPr>
                                <w:sz w:val="20"/>
                              </w:rPr>
                            </w:pPr>
                            <w:r>
                              <w:rPr>
                                <w:spacing w:val="-4"/>
                                <w:sz w:val="20"/>
                              </w:rPr>
                              <w:t>Embedd </w:t>
                            </w:r>
                            <w:r>
                              <w:rPr>
                                <w:spacing w:val="-6"/>
                                <w:sz w:val="20"/>
                              </w:rPr>
                              <w:t>ed </w:t>
                            </w:r>
                            <w:r>
                              <w:rPr>
                                <w:spacing w:val="-2"/>
                                <w:sz w:val="20"/>
                              </w:rPr>
                              <w:t>microco </w:t>
                            </w:r>
                            <w:r>
                              <w:rPr>
                                <w:spacing w:val="-4"/>
                                <w:sz w:val="20"/>
                              </w:rPr>
                              <w:t>ntrollers with </w:t>
                            </w:r>
                            <w:r>
                              <w:rPr>
                                <w:sz w:val="20"/>
                              </w:rPr>
                              <w:t>SpO₂</w:t>
                            </w:r>
                            <w:r>
                              <w:rPr>
                                <w:spacing w:val="-5"/>
                                <w:sz w:val="20"/>
                              </w:rPr>
                              <w:t> </w:t>
                            </w:r>
                            <w:r>
                              <w:rPr>
                                <w:sz w:val="20"/>
                              </w:rPr>
                              <w:t>&amp; </w:t>
                            </w:r>
                            <w:r>
                              <w:rPr>
                                <w:spacing w:val="-2"/>
                                <w:sz w:val="20"/>
                              </w:rPr>
                              <w:t>heart </w:t>
                            </w:r>
                            <w:r>
                              <w:rPr>
                                <w:spacing w:val="-4"/>
                                <w:sz w:val="20"/>
                              </w:rPr>
                              <w:t>rate </w:t>
                            </w:r>
                            <w:r>
                              <w:rPr>
                                <w:spacing w:val="-2"/>
                                <w:sz w:val="20"/>
                              </w:rPr>
                              <w:t>sensors</w:t>
                            </w:r>
                          </w:p>
                        </w:tc>
                        <w:tc>
                          <w:tcPr>
                            <w:tcW w:w="1061" w:type="dxa"/>
                          </w:tcPr>
                          <w:p>
                            <w:pPr>
                              <w:pStyle w:val="TableParagraph"/>
                              <w:spacing w:line="259" w:lineRule="auto" w:before="144"/>
                              <w:ind w:right="206"/>
                              <w:rPr>
                                <w:sz w:val="20"/>
                              </w:rPr>
                            </w:pPr>
                            <w:r>
                              <w:rPr>
                                <w:spacing w:val="-2"/>
                                <w:sz w:val="20"/>
                              </w:rPr>
                              <w:t>Budget- </w:t>
                            </w:r>
                            <w:r>
                              <w:rPr>
                                <w:spacing w:val="-4"/>
                                <w:sz w:val="20"/>
                              </w:rPr>
                              <w:t>friendly, </w:t>
                            </w:r>
                            <w:r>
                              <w:rPr>
                                <w:sz w:val="20"/>
                              </w:rPr>
                              <w:t>ideal</w:t>
                            </w:r>
                            <w:r>
                              <w:rPr>
                                <w:spacing w:val="-13"/>
                                <w:sz w:val="20"/>
                              </w:rPr>
                              <w:t> </w:t>
                            </w:r>
                            <w:r>
                              <w:rPr>
                                <w:sz w:val="20"/>
                              </w:rPr>
                              <w:t>for </w:t>
                            </w:r>
                            <w:r>
                              <w:rPr>
                                <w:spacing w:val="-4"/>
                                <w:sz w:val="20"/>
                              </w:rPr>
                              <w:t>low- </w:t>
                            </w:r>
                            <w:r>
                              <w:rPr>
                                <w:spacing w:val="-2"/>
                                <w:sz w:val="20"/>
                              </w:rPr>
                              <w:t>resource settings, </w:t>
                            </w:r>
                            <w:r>
                              <w:rPr>
                                <w:spacing w:val="-4"/>
                                <w:sz w:val="20"/>
                              </w:rPr>
                              <w:t>on- </w:t>
                            </w:r>
                            <w:r>
                              <w:rPr>
                                <w:spacing w:val="-2"/>
                                <w:sz w:val="20"/>
                              </w:rPr>
                              <w:t>device processi</w:t>
                            </w:r>
                          </w:p>
                          <w:p>
                            <w:pPr>
                              <w:pStyle w:val="TableParagraph"/>
                              <w:spacing w:before="2"/>
                              <w:rPr>
                                <w:sz w:val="20"/>
                              </w:rPr>
                            </w:pPr>
                            <w:r>
                              <w:rPr>
                                <w:spacing w:val="-5"/>
                                <w:sz w:val="20"/>
                              </w:rPr>
                              <w:t>ng</w:t>
                            </w:r>
                          </w:p>
                        </w:tc>
                        <w:tc>
                          <w:tcPr>
                            <w:tcW w:w="1071" w:type="dxa"/>
                          </w:tcPr>
                          <w:p>
                            <w:pPr>
                              <w:pStyle w:val="TableParagraph"/>
                              <w:spacing w:line="259" w:lineRule="auto" w:before="144"/>
                              <w:ind w:right="222"/>
                              <w:rPr>
                                <w:sz w:val="20"/>
                              </w:rPr>
                            </w:pPr>
                            <w:r>
                              <w:rPr>
                                <w:spacing w:val="-2"/>
                                <w:sz w:val="20"/>
                              </w:rPr>
                              <w:t>Limited processi </w:t>
                            </w:r>
                            <w:r>
                              <w:rPr>
                                <w:spacing w:val="-6"/>
                                <w:sz w:val="20"/>
                              </w:rPr>
                              <w:t>ng </w:t>
                            </w:r>
                            <w:r>
                              <w:rPr>
                                <w:spacing w:val="-2"/>
                                <w:sz w:val="20"/>
                              </w:rPr>
                              <w:t>power </w:t>
                            </w:r>
                            <w:r>
                              <w:rPr>
                                <w:spacing w:val="-4"/>
                                <w:sz w:val="20"/>
                              </w:rPr>
                              <w:t>may </w:t>
                            </w:r>
                            <w:r>
                              <w:rPr>
                                <w:spacing w:val="-2"/>
                                <w:sz w:val="20"/>
                              </w:rPr>
                              <w:t>reduce model </w:t>
                            </w:r>
                            <w:r>
                              <w:rPr>
                                <w:spacing w:val="-6"/>
                                <w:sz w:val="20"/>
                              </w:rPr>
                              <w:t>complex </w:t>
                            </w:r>
                            <w:r>
                              <w:rPr>
                                <w:sz w:val="20"/>
                              </w:rPr>
                              <w:t>ity</w:t>
                            </w:r>
                            <w:r>
                              <w:rPr>
                                <w:spacing w:val="-13"/>
                                <w:sz w:val="20"/>
                              </w:rPr>
                              <w:t> </w:t>
                            </w:r>
                            <w:r>
                              <w:rPr>
                                <w:sz w:val="20"/>
                              </w:rPr>
                              <w:t>or</w:t>
                            </w:r>
                          </w:p>
                          <w:p>
                            <w:pPr>
                              <w:pStyle w:val="TableParagraph"/>
                              <w:spacing w:before="2"/>
                              <w:rPr>
                                <w:sz w:val="20"/>
                              </w:rPr>
                            </w:pPr>
                            <w:r>
                              <w:rPr>
                                <w:spacing w:val="-2"/>
                                <w:sz w:val="20"/>
                              </w:rPr>
                              <w:t>accuracy</w:t>
                            </w:r>
                          </w:p>
                        </w:tc>
                      </w:tr>
                      <w:tr>
                        <w:trPr>
                          <w:trHeight w:val="3389" w:hRule="atLeast"/>
                        </w:trPr>
                        <w:tc>
                          <w:tcPr>
                            <w:tcW w:w="999" w:type="dxa"/>
                          </w:tcPr>
                          <w:p>
                            <w:pPr>
                              <w:pStyle w:val="TableParagraph"/>
                              <w:spacing w:before="149"/>
                              <w:ind w:left="124"/>
                              <w:rPr>
                                <w:sz w:val="20"/>
                              </w:rPr>
                            </w:pPr>
                            <w:r>
                              <w:rPr>
                                <w:spacing w:val="-2"/>
                                <w:sz w:val="20"/>
                              </w:rPr>
                              <w:t>X.-</w:t>
                            </w:r>
                            <w:r>
                              <w:rPr>
                                <w:spacing w:val="-5"/>
                                <w:sz w:val="20"/>
                              </w:rPr>
                              <w:t>X.</w:t>
                            </w:r>
                          </w:p>
                          <w:p>
                            <w:pPr>
                              <w:pStyle w:val="TableParagraph"/>
                              <w:spacing w:line="249" w:lineRule="auto" w:before="20"/>
                              <w:ind w:left="124" w:right="167"/>
                              <w:rPr>
                                <w:sz w:val="20"/>
                              </w:rPr>
                            </w:pPr>
                            <w:r>
                              <w:rPr>
                                <w:spacing w:val="-4"/>
                                <w:sz w:val="20"/>
                              </w:rPr>
                              <w:t>Lin</w:t>
                            </w:r>
                            <w:r>
                              <w:rPr>
                                <w:spacing w:val="-9"/>
                                <w:sz w:val="20"/>
                              </w:rPr>
                              <w:t> </w:t>
                            </w:r>
                            <w:r>
                              <w:rPr>
                                <w:spacing w:val="-4"/>
                                <w:sz w:val="20"/>
                              </w:rPr>
                              <w:t>et</w:t>
                            </w:r>
                            <w:r>
                              <w:rPr>
                                <w:spacing w:val="-20"/>
                                <w:sz w:val="20"/>
                              </w:rPr>
                              <w:t> </w:t>
                            </w:r>
                            <w:r>
                              <w:rPr>
                                <w:spacing w:val="-4"/>
                                <w:sz w:val="20"/>
                              </w:rPr>
                              <w:t>al. [7]</w:t>
                            </w:r>
                          </w:p>
                        </w:tc>
                        <w:tc>
                          <w:tcPr>
                            <w:tcW w:w="855" w:type="dxa"/>
                          </w:tcPr>
                          <w:p>
                            <w:pPr>
                              <w:pStyle w:val="TableParagraph"/>
                              <w:spacing w:before="149"/>
                              <w:ind w:left="0" w:right="339"/>
                              <w:jc w:val="right"/>
                              <w:rPr>
                                <w:sz w:val="20"/>
                              </w:rPr>
                            </w:pPr>
                            <w:r>
                              <w:rPr>
                                <w:spacing w:val="-4"/>
                                <w:sz w:val="20"/>
                              </w:rPr>
                              <w:t>2023</w:t>
                            </w:r>
                          </w:p>
                        </w:tc>
                        <w:tc>
                          <w:tcPr>
                            <w:tcW w:w="1066" w:type="dxa"/>
                          </w:tcPr>
                          <w:p>
                            <w:pPr>
                              <w:pStyle w:val="TableParagraph"/>
                              <w:spacing w:line="256" w:lineRule="auto" w:before="149"/>
                              <w:ind w:left="114" w:right="239"/>
                              <w:rPr>
                                <w:sz w:val="20"/>
                              </w:rPr>
                            </w:pPr>
                            <w:r>
                              <w:rPr>
                                <w:spacing w:val="-6"/>
                                <w:sz w:val="20"/>
                              </w:rPr>
                              <w:t>RAPIDE </w:t>
                            </w:r>
                            <w:r>
                              <w:rPr>
                                <w:sz w:val="20"/>
                              </w:rPr>
                              <w:t>ST – </w:t>
                            </w:r>
                            <w:r>
                              <w:rPr>
                                <w:spacing w:val="-4"/>
                                <w:sz w:val="20"/>
                              </w:rPr>
                              <w:t>CNN-</w:t>
                            </w:r>
                          </w:p>
                          <w:p>
                            <w:pPr>
                              <w:pStyle w:val="TableParagraph"/>
                              <w:spacing w:line="259" w:lineRule="auto" w:before="0"/>
                              <w:ind w:left="114" w:right="192"/>
                              <w:rPr>
                                <w:sz w:val="20"/>
                              </w:rPr>
                            </w:pPr>
                            <w:r>
                              <w:rPr>
                                <w:spacing w:val="-2"/>
                                <w:sz w:val="20"/>
                              </w:rPr>
                              <w:t>based </w:t>
                            </w:r>
                            <w:r>
                              <w:rPr>
                                <w:spacing w:val="-4"/>
                                <w:sz w:val="20"/>
                              </w:rPr>
                              <w:t>deep </w:t>
                            </w:r>
                            <w:r>
                              <w:rPr>
                                <w:spacing w:val="-2"/>
                                <w:sz w:val="20"/>
                              </w:rPr>
                              <w:t>learning </w:t>
                            </w:r>
                            <w:r>
                              <w:rPr>
                                <w:spacing w:val="-6"/>
                                <w:sz w:val="20"/>
                              </w:rPr>
                              <w:t>framewor </w:t>
                            </w:r>
                            <w:r>
                              <w:rPr>
                                <w:spacing w:val="-10"/>
                                <w:sz w:val="20"/>
                              </w:rPr>
                              <w:t>k</w:t>
                            </w:r>
                          </w:p>
                        </w:tc>
                        <w:tc>
                          <w:tcPr>
                            <w:tcW w:w="1061" w:type="dxa"/>
                          </w:tcPr>
                          <w:p>
                            <w:pPr>
                              <w:pStyle w:val="TableParagraph"/>
                              <w:spacing w:line="259" w:lineRule="auto" w:before="149"/>
                              <w:ind w:left="114" w:right="245"/>
                              <w:rPr>
                                <w:sz w:val="20"/>
                              </w:rPr>
                            </w:pPr>
                            <w:r>
                              <w:rPr>
                                <w:spacing w:val="-2"/>
                                <w:sz w:val="20"/>
                              </w:rPr>
                              <w:t>Real- time, </w:t>
                            </w:r>
                            <w:r>
                              <w:rPr>
                                <w:spacing w:val="-4"/>
                                <w:sz w:val="20"/>
                              </w:rPr>
                              <w:t>scalable, optimize </w:t>
                            </w:r>
                            <w:r>
                              <w:rPr>
                                <w:sz w:val="20"/>
                              </w:rPr>
                              <w:t>d for </w:t>
                            </w:r>
                            <w:r>
                              <w:rPr>
                                <w:spacing w:val="-4"/>
                                <w:sz w:val="20"/>
                              </w:rPr>
                              <w:t>cloud/ed </w:t>
                            </w:r>
                            <w:r>
                              <w:rPr>
                                <w:spacing w:val="-6"/>
                                <w:sz w:val="20"/>
                              </w:rPr>
                              <w:t>ge </w:t>
                            </w:r>
                            <w:r>
                              <w:rPr>
                                <w:spacing w:val="-4"/>
                                <w:sz w:val="20"/>
                              </w:rPr>
                              <w:t>deploym ent, </w:t>
                            </w:r>
                            <w:r>
                              <w:rPr>
                                <w:spacing w:val="-2"/>
                                <w:sz w:val="20"/>
                              </w:rPr>
                              <w:t>trained </w:t>
                            </w:r>
                            <w:r>
                              <w:rPr>
                                <w:sz w:val="20"/>
                              </w:rPr>
                              <w:t>on real- </w:t>
                            </w:r>
                            <w:r>
                              <w:rPr>
                                <w:spacing w:val="-2"/>
                                <w:sz w:val="20"/>
                              </w:rPr>
                              <w:t>world</w:t>
                            </w:r>
                          </w:p>
                          <w:p>
                            <w:pPr>
                              <w:pStyle w:val="TableParagraph"/>
                              <w:spacing w:line="226" w:lineRule="exact" w:before="0"/>
                              <w:ind w:left="114"/>
                              <w:rPr>
                                <w:sz w:val="20"/>
                              </w:rPr>
                            </w:pPr>
                            <w:r>
                              <w:rPr>
                                <w:spacing w:val="-4"/>
                                <w:sz w:val="20"/>
                              </w:rPr>
                              <w:t>data</w:t>
                            </w:r>
                          </w:p>
                        </w:tc>
                        <w:tc>
                          <w:tcPr>
                            <w:tcW w:w="1071" w:type="dxa"/>
                          </w:tcPr>
                          <w:p>
                            <w:pPr>
                              <w:pStyle w:val="TableParagraph"/>
                              <w:spacing w:line="259" w:lineRule="auto" w:before="149"/>
                              <w:ind w:left="115" w:right="188"/>
                              <w:rPr>
                                <w:sz w:val="20"/>
                              </w:rPr>
                            </w:pPr>
                            <w:r>
                              <w:rPr>
                                <w:spacing w:val="-4"/>
                                <w:sz w:val="20"/>
                              </w:rPr>
                              <w:t>May </w:t>
                            </w:r>
                            <w:r>
                              <w:rPr>
                                <w:spacing w:val="-2"/>
                                <w:sz w:val="20"/>
                              </w:rPr>
                              <w:t>require substanti </w:t>
                            </w:r>
                            <w:r>
                              <w:rPr>
                                <w:sz w:val="20"/>
                              </w:rPr>
                              <w:t>al initial </w:t>
                            </w:r>
                            <w:r>
                              <w:rPr>
                                <w:spacing w:val="-2"/>
                                <w:sz w:val="20"/>
                              </w:rPr>
                              <w:t>training resources </w:t>
                            </w:r>
                            <w:r>
                              <w:rPr>
                                <w:sz w:val="20"/>
                              </w:rPr>
                              <w:t>and real- time</w:t>
                            </w:r>
                            <w:r>
                              <w:rPr>
                                <w:spacing w:val="-15"/>
                                <w:sz w:val="20"/>
                              </w:rPr>
                              <w:t> </w:t>
                            </w:r>
                            <w:r>
                              <w:rPr>
                                <w:sz w:val="20"/>
                              </w:rPr>
                              <w:t>data </w:t>
                            </w:r>
                            <w:r>
                              <w:rPr>
                                <w:spacing w:val="-6"/>
                                <w:sz w:val="20"/>
                              </w:rPr>
                              <w:t>preproces </w:t>
                            </w:r>
                            <w:r>
                              <w:rPr>
                                <w:spacing w:val="-4"/>
                                <w:sz w:val="20"/>
                              </w:rPr>
                              <w:t>sing</w:t>
                            </w:r>
                          </w:p>
                        </w:tc>
                      </w:tr>
                      <w:tr>
                        <w:trPr>
                          <w:trHeight w:val="1646" w:hRule="atLeast"/>
                        </w:trPr>
                        <w:tc>
                          <w:tcPr>
                            <w:tcW w:w="999" w:type="dxa"/>
                          </w:tcPr>
                          <w:p>
                            <w:pPr>
                              <w:pStyle w:val="TableParagraph"/>
                              <w:ind w:left="182"/>
                              <w:rPr>
                                <w:sz w:val="20"/>
                              </w:rPr>
                            </w:pPr>
                            <w:r>
                              <w:rPr>
                                <w:spacing w:val="-5"/>
                                <w:sz w:val="20"/>
                              </w:rPr>
                              <w:t>P.</w:t>
                            </w:r>
                          </w:p>
                          <w:p>
                            <w:pPr>
                              <w:pStyle w:val="TableParagraph"/>
                              <w:spacing w:line="261" w:lineRule="auto" w:before="20"/>
                              <w:ind w:left="182" w:right="211"/>
                              <w:rPr>
                                <w:sz w:val="20"/>
                              </w:rPr>
                            </w:pPr>
                            <w:r>
                              <w:rPr>
                                <w:spacing w:val="-6"/>
                                <w:sz w:val="20"/>
                              </w:rPr>
                              <w:t>Sharma </w:t>
                            </w:r>
                            <w:r>
                              <w:rPr>
                                <w:sz w:val="20"/>
                              </w:rPr>
                              <w:t>et al. </w:t>
                            </w:r>
                            <w:r>
                              <w:rPr>
                                <w:spacing w:val="-4"/>
                                <w:sz w:val="20"/>
                              </w:rPr>
                              <w:t>[8]</w:t>
                            </w:r>
                          </w:p>
                        </w:tc>
                        <w:tc>
                          <w:tcPr>
                            <w:tcW w:w="855" w:type="dxa"/>
                          </w:tcPr>
                          <w:p>
                            <w:pPr>
                              <w:pStyle w:val="TableParagraph"/>
                              <w:ind w:left="0" w:right="281"/>
                              <w:jc w:val="right"/>
                              <w:rPr>
                                <w:sz w:val="20"/>
                              </w:rPr>
                            </w:pPr>
                            <w:r>
                              <w:rPr>
                                <w:spacing w:val="-4"/>
                                <w:sz w:val="20"/>
                              </w:rPr>
                              <w:t>2022</w:t>
                            </w:r>
                          </w:p>
                        </w:tc>
                        <w:tc>
                          <w:tcPr>
                            <w:tcW w:w="1066" w:type="dxa"/>
                          </w:tcPr>
                          <w:p>
                            <w:pPr>
                              <w:pStyle w:val="TableParagraph"/>
                              <w:rPr>
                                <w:sz w:val="20"/>
                              </w:rPr>
                            </w:pPr>
                            <w:r>
                              <w:rPr>
                                <w:spacing w:val="-5"/>
                                <w:sz w:val="20"/>
                              </w:rPr>
                              <w:t>CNN</w:t>
                            </w:r>
                          </w:p>
                          <w:p>
                            <w:pPr>
                              <w:pStyle w:val="TableParagraph"/>
                              <w:spacing w:line="256" w:lineRule="auto" w:before="20"/>
                              <w:ind w:right="231"/>
                              <w:rPr>
                                <w:sz w:val="20"/>
                              </w:rPr>
                            </w:pPr>
                            <w:r>
                              <w:rPr>
                                <w:spacing w:val="-2"/>
                                <w:sz w:val="20"/>
                              </w:rPr>
                              <w:t>trained </w:t>
                            </w:r>
                            <w:r>
                              <w:rPr>
                                <w:spacing w:val="-4"/>
                                <w:sz w:val="20"/>
                              </w:rPr>
                              <w:t>on</w:t>
                            </w:r>
                            <w:r>
                              <w:rPr>
                                <w:spacing w:val="-9"/>
                                <w:sz w:val="20"/>
                              </w:rPr>
                              <w:t> </w:t>
                            </w:r>
                            <w:r>
                              <w:rPr>
                                <w:spacing w:val="-4"/>
                                <w:sz w:val="20"/>
                              </w:rPr>
                              <w:t>SpO₂ and </w:t>
                            </w:r>
                            <w:r>
                              <w:rPr>
                                <w:spacing w:val="-2"/>
                                <w:sz w:val="20"/>
                              </w:rPr>
                              <w:t>pulse </w:t>
                            </w:r>
                            <w:r>
                              <w:rPr>
                                <w:spacing w:val="-4"/>
                                <w:sz w:val="20"/>
                              </w:rPr>
                              <w:t>rate</w:t>
                            </w:r>
                          </w:p>
                        </w:tc>
                        <w:tc>
                          <w:tcPr>
                            <w:tcW w:w="1061" w:type="dxa"/>
                          </w:tcPr>
                          <w:p>
                            <w:pPr>
                              <w:pStyle w:val="TableParagraph"/>
                              <w:spacing w:line="261" w:lineRule="auto"/>
                              <w:ind w:right="221"/>
                              <w:rPr>
                                <w:sz w:val="20"/>
                              </w:rPr>
                            </w:pPr>
                            <w:r>
                              <w:rPr>
                                <w:spacing w:val="-2"/>
                                <w:sz w:val="20"/>
                              </w:rPr>
                              <w:t>Strong binary classific ation</w:t>
                            </w:r>
                          </w:p>
                        </w:tc>
                        <w:tc>
                          <w:tcPr>
                            <w:tcW w:w="1071" w:type="dxa"/>
                          </w:tcPr>
                          <w:p>
                            <w:pPr>
                              <w:pStyle w:val="TableParagraph"/>
                              <w:spacing w:line="261" w:lineRule="auto"/>
                              <w:ind w:right="187"/>
                              <w:rPr>
                                <w:sz w:val="20"/>
                              </w:rPr>
                            </w:pPr>
                            <w:r>
                              <w:rPr>
                                <w:spacing w:val="-2"/>
                                <w:sz w:val="20"/>
                              </w:rPr>
                              <w:t>Dataset diversity limited</w:t>
                            </w:r>
                          </w:p>
                        </w:tc>
                      </w:tr>
                    </w:tbl>
                    <w:p>
                      <w:pPr>
                        <w:pStyle w:val="BodyText"/>
                      </w:pPr>
                    </w:p>
                  </w:txbxContent>
                </v:textbox>
                <w10:wrap type="none"/>
              </v:shape>
            </w:pict>
          </mc:Fallback>
        </mc:AlternateContent>
      </w:r>
      <w:r>
        <w:rPr/>
        <w:t>TABLE</w:t>
      </w:r>
      <w:r>
        <w:rPr>
          <w:spacing w:val="-8"/>
        </w:rPr>
        <w:t> </w:t>
      </w:r>
      <w:r>
        <w:rPr/>
        <w:t>1:</w:t>
      </w:r>
      <w:r>
        <w:rPr>
          <w:spacing w:val="-12"/>
        </w:rPr>
        <w:t> </w:t>
      </w:r>
      <w:r>
        <w:rPr/>
        <w:t>Comparitive</w:t>
      </w:r>
      <w:r>
        <w:rPr>
          <w:spacing w:val="-12"/>
        </w:rPr>
        <w:t> </w:t>
      </w:r>
      <w:r>
        <w:rPr/>
        <w:t>Analysis</w:t>
      </w:r>
      <w:r>
        <w:rPr>
          <w:spacing w:val="-10"/>
        </w:rPr>
        <w:t> </w:t>
      </w:r>
      <w:r>
        <w:rPr/>
        <w:t>Table RESEARCH</w:t>
      </w:r>
      <w:r>
        <w:rPr>
          <w:spacing w:val="-18"/>
        </w:rPr>
        <w:t> </w:t>
      </w:r>
      <w:r>
        <w:rPr/>
        <w:t>GAPS:</w:t>
      </w:r>
    </w:p>
    <w:p>
      <w:pPr>
        <w:pStyle w:val="ListParagraph"/>
        <w:numPr>
          <w:ilvl w:val="0"/>
          <w:numId w:val="2"/>
        </w:numPr>
        <w:tabs>
          <w:tab w:pos="968" w:val="left" w:leader="none"/>
        </w:tabs>
        <w:spacing w:line="244" w:lineRule="auto" w:before="0" w:after="0"/>
        <w:ind w:left="968" w:right="722" w:hanging="361"/>
        <w:jc w:val="left"/>
        <w:rPr>
          <w:sz w:val="20"/>
        </w:rPr>
      </w:pPr>
      <w:r>
        <w:rPr>
          <w:sz w:val="20"/>
        </w:rPr>
        <w:t>Existing</w:t>
      </w:r>
      <w:r>
        <w:rPr>
          <w:spacing w:val="35"/>
          <w:sz w:val="20"/>
        </w:rPr>
        <w:t> </w:t>
      </w:r>
      <w:r>
        <w:rPr>
          <w:sz w:val="20"/>
        </w:rPr>
        <w:t>systems</w:t>
      </w:r>
      <w:r>
        <w:rPr>
          <w:spacing w:val="34"/>
          <w:sz w:val="20"/>
        </w:rPr>
        <w:t> </w:t>
      </w:r>
      <w:r>
        <w:rPr>
          <w:sz w:val="20"/>
        </w:rPr>
        <w:t>like</w:t>
      </w:r>
      <w:r>
        <w:rPr>
          <w:spacing w:val="32"/>
          <w:sz w:val="20"/>
        </w:rPr>
        <w:t> </w:t>
      </w:r>
      <w:r>
        <w:rPr>
          <w:sz w:val="20"/>
        </w:rPr>
        <w:t>EEG-based</w:t>
      </w:r>
      <w:r>
        <w:rPr>
          <w:spacing w:val="35"/>
          <w:sz w:val="20"/>
        </w:rPr>
        <w:t> </w:t>
      </w:r>
      <w:r>
        <w:rPr>
          <w:sz w:val="20"/>
        </w:rPr>
        <w:t>diagnosis</w:t>
      </w:r>
      <w:r>
        <w:rPr>
          <w:spacing w:val="35"/>
          <w:sz w:val="20"/>
        </w:rPr>
        <w:t> </w:t>
      </w:r>
      <w:r>
        <w:rPr>
          <w:sz w:val="20"/>
        </w:rPr>
        <w:t>are accurate but intrusive and expensive.</w:t>
      </w:r>
    </w:p>
    <w:p>
      <w:pPr>
        <w:pStyle w:val="ListParagraph"/>
        <w:numPr>
          <w:ilvl w:val="0"/>
          <w:numId w:val="2"/>
        </w:numPr>
        <w:tabs>
          <w:tab w:pos="968" w:val="left" w:leader="none"/>
        </w:tabs>
        <w:spacing w:line="240" w:lineRule="auto" w:before="0" w:after="0"/>
        <w:ind w:left="968" w:right="495" w:hanging="361"/>
        <w:jc w:val="left"/>
        <w:rPr>
          <w:sz w:val="20"/>
        </w:rPr>
      </w:pPr>
      <w:r>
        <w:rPr>
          <w:sz w:val="20"/>
        </w:rPr>
        <w:t>Radar-based</w:t>
      </w:r>
      <w:r>
        <w:rPr>
          <w:spacing w:val="-13"/>
          <w:sz w:val="20"/>
        </w:rPr>
        <w:t> </w:t>
      </w:r>
      <w:r>
        <w:rPr>
          <w:sz w:val="20"/>
        </w:rPr>
        <w:t>models</w:t>
      </w:r>
      <w:r>
        <w:rPr>
          <w:spacing w:val="-12"/>
          <w:sz w:val="20"/>
        </w:rPr>
        <w:t> </w:t>
      </w:r>
      <w:r>
        <w:rPr>
          <w:sz w:val="20"/>
        </w:rPr>
        <w:t>show</w:t>
      </w:r>
      <w:r>
        <w:rPr>
          <w:spacing w:val="-18"/>
          <w:sz w:val="20"/>
        </w:rPr>
        <w:t> </w:t>
      </w:r>
      <w:r>
        <w:rPr>
          <w:sz w:val="20"/>
        </w:rPr>
        <w:t>promise</w:t>
      </w:r>
      <w:r>
        <w:rPr>
          <w:spacing w:val="-13"/>
          <w:sz w:val="20"/>
        </w:rPr>
        <w:t> </w:t>
      </w:r>
      <w:r>
        <w:rPr>
          <w:sz w:val="20"/>
        </w:rPr>
        <w:t>but</w:t>
      </w:r>
      <w:r>
        <w:rPr>
          <w:spacing w:val="-12"/>
          <w:sz w:val="20"/>
        </w:rPr>
        <w:t> </w:t>
      </w:r>
      <w:r>
        <w:rPr>
          <w:sz w:val="20"/>
        </w:rPr>
        <w:t>are</w:t>
      </w:r>
      <w:r>
        <w:rPr>
          <w:spacing w:val="-19"/>
          <w:sz w:val="20"/>
        </w:rPr>
        <w:t> </w:t>
      </w:r>
      <w:r>
        <w:rPr>
          <w:sz w:val="20"/>
        </w:rPr>
        <w:t>hardware- dependent and not scalable.</w:t>
      </w:r>
    </w:p>
    <w:p>
      <w:pPr>
        <w:pStyle w:val="ListParagraph"/>
        <w:numPr>
          <w:ilvl w:val="0"/>
          <w:numId w:val="2"/>
        </w:numPr>
        <w:tabs>
          <w:tab w:pos="968" w:val="left" w:leader="none"/>
        </w:tabs>
        <w:spacing w:line="240" w:lineRule="auto" w:before="0" w:after="0"/>
        <w:ind w:left="968" w:right="567" w:hanging="361"/>
        <w:jc w:val="left"/>
        <w:rPr>
          <w:sz w:val="20"/>
        </w:rPr>
      </w:pPr>
      <w:r>
        <w:rPr>
          <w:sz w:val="20"/>
        </w:rPr>
        <w:t>Many</w:t>
      </w:r>
      <w:r>
        <w:rPr>
          <w:spacing w:val="-22"/>
          <w:sz w:val="20"/>
        </w:rPr>
        <w:t> </w:t>
      </w:r>
      <w:r>
        <w:rPr>
          <w:sz w:val="20"/>
        </w:rPr>
        <w:t>models</w:t>
      </w:r>
      <w:r>
        <w:rPr>
          <w:spacing w:val="-13"/>
          <w:sz w:val="20"/>
        </w:rPr>
        <w:t> </w:t>
      </w:r>
      <w:r>
        <w:rPr>
          <w:sz w:val="20"/>
        </w:rPr>
        <w:t>lack</w:t>
      </w:r>
      <w:r>
        <w:rPr>
          <w:spacing w:val="-9"/>
          <w:sz w:val="20"/>
        </w:rPr>
        <w:t> </w:t>
      </w:r>
      <w:r>
        <w:rPr>
          <w:sz w:val="20"/>
        </w:rPr>
        <w:t>integration</w:t>
      </w:r>
      <w:r>
        <w:rPr>
          <w:spacing w:val="-4"/>
          <w:sz w:val="20"/>
        </w:rPr>
        <w:t> </w:t>
      </w:r>
      <w:r>
        <w:rPr>
          <w:sz w:val="20"/>
        </w:rPr>
        <w:t>with</w:t>
      </w:r>
      <w:r>
        <w:rPr>
          <w:spacing w:val="-13"/>
          <w:sz w:val="20"/>
        </w:rPr>
        <w:t> </w:t>
      </w:r>
      <w:r>
        <w:rPr>
          <w:sz w:val="20"/>
        </w:rPr>
        <w:t>real-time</w:t>
      </w:r>
      <w:r>
        <w:rPr>
          <w:spacing w:val="-11"/>
          <w:sz w:val="20"/>
        </w:rPr>
        <w:t> </w:t>
      </w:r>
      <w:r>
        <w:rPr>
          <w:sz w:val="20"/>
        </w:rPr>
        <w:t>web</w:t>
      </w:r>
      <w:r>
        <w:rPr>
          <w:spacing w:val="-13"/>
          <w:sz w:val="20"/>
        </w:rPr>
        <w:t> </w:t>
      </w:r>
      <w:r>
        <w:rPr>
          <w:sz w:val="20"/>
        </w:rPr>
        <w:t>or mobile interfaces for instant feedback.</w:t>
      </w:r>
    </w:p>
    <w:p>
      <w:pPr>
        <w:pStyle w:val="ListParagraph"/>
        <w:numPr>
          <w:ilvl w:val="0"/>
          <w:numId w:val="2"/>
        </w:numPr>
        <w:tabs>
          <w:tab w:pos="968" w:val="left" w:leader="none"/>
        </w:tabs>
        <w:spacing w:line="240" w:lineRule="auto" w:before="0" w:after="0"/>
        <w:ind w:left="968" w:right="503" w:hanging="361"/>
        <w:jc w:val="left"/>
        <w:rPr>
          <w:sz w:val="20"/>
        </w:rPr>
      </w:pPr>
      <w:r>
        <w:rPr>
          <w:sz w:val="20"/>
        </w:rPr>
        <w:t>Limited</w:t>
      </w:r>
      <w:r>
        <w:rPr>
          <w:spacing w:val="-16"/>
          <w:sz w:val="20"/>
        </w:rPr>
        <w:t> </w:t>
      </w:r>
      <w:r>
        <w:rPr>
          <w:sz w:val="20"/>
        </w:rPr>
        <w:t>real-world</w:t>
      </w:r>
      <w:r>
        <w:rPr>
          <w:spacing w:val="-13"/>
          <w:sz w:val="20"/>
        </w:rPr>
        <w:t> </w:t>
      </w:r>
      <w:r>
        <w:rPr>
          <w:sz w:val="20"/>
        </w:rPr>
        <w:t>deployment</w:t>
      </w:r>
      <w:r>
        <w:rPr>
          <w:spacing w:val="-12"/>
          <w:sz w:val="20"/>
        </w:rPr>
        <w:t> </w:t>
      </w:r>
      <w:r>
        <w:rPr>
          <w:sz w:val="20"/>
        </w:rPr>
        <w:t>and</w:t>
      </w:r>
      <w:r>
        <w:rPr>
          <w:spacing w:val="-13"/>
          <w:sz w:val="20"/>
        </w:rPr>
        <w:t> </w:t>
      </w:r>
      <w:r>
        <w:rPr>
          <w:sz w:val="20"/>
        </w:rPr>
        <w:t>validation</w:t>
      </w:r>
      <w:r>
        <w:rPr>
          <w:spacing w:val="-12"/>
          <w:sz w:val="20"/>
        </w:rPr>
        <w:t> </w:t>
      </w:r>
      <w:r>
        <w:rPr>
          <w:sz w:val="20"/>
        </w:rPr>
        <w:t>across diverse populations.</w:t>
      </w:r>
    </w:p>
    <w:p>
      <w:pPr>
        <w:pStyle w:val="BodyText"/>
        <w:spacing w:before="217"/>
      </w:pPr>
    </w:p>
    <w:p>
      <w:pPr>
        <w:pStyle w:val="BodyText"/>
        <w:ind w:left="306"/>
      </w:pPr>
      <w:r>
        <w:rPr>
          <w:spacing w:val="-2"/>
        </w:rPr>
        <w:t>HOW</w:t>
      </w:r>
      <w:r>
        <w:rPr>
          <w:spacing w:val="-14"/>
        </w:rPr>
        <w:t> </w:t>
      </w:r>
      <w:r>
        <w:rPr>
          <w:spacing w:val="-2"/>
        </w:rPr>
        <w:t>OUR</w:t>
      </w:r>
      <w:r>
        <w:rPr>
          <w:spacing w:val="-11"/>
        </w:rPr>
        <w:t> </w:t>
      </w:r>
      <w:r>
        <w:rPr>
          <w:spacing w:val="-2"/>
        </w:rPr>
        <w:t>RESEARCHE FILLS</w:t>
      </w:r>
      <w:r>
        <w:rPr>
          <w:spacing w:val="-13"/>
        </w:rPr>
        <w:t> </w:t>
      </w:r>
      <w:r>
        <w:rPr>
          <w:spacing w:val="-2"/>
        </w:rPr>
        <w:t>THE</w:t>
      </w:r>
      <w:r>
        <w:rPr>
          <w:spacing w:val="-3"/>
        </w:rPr>
        <w:t> </w:t>
      </w:r>
      <w:r>
        <w:rPr>
          <w:spacing w:val="-5"/>
        </w:rPr>
        <w:t>GAP</w:t>
      </w:r>
    </w:p>
    <w:p>
      <w:pPr>
        <w:pStyle w:val="BodyText"/>
        <w:spacing w:before="1"/>
      </w:pPr>
    </w:p>
    <w:p>
      <w:pPr>
        <w:pStyle w:val="BodyText"/>
        <w:ind w:left="248"/>
      </w:pPr>
      <w:r>
        <w:rPr/>
        <mc:AlternateContent>
          <mc:Choice Requires="wps">
            <w:drawing>
              <wp:anchor distT="0" distB="0" distL="0" distR="0" allowOverlap="1" layoutInCell="1" locked="0" behindDoc="0" simplePos="0" relativeHeight="15729664">
                <wp:simplePos x="0" y="0"/>
                <wp:positionH relativeFrom="page">
                  <wp:posOffset>480364</wp:posOffset>
                </wp:positionH>
                <wp:positionV relativeFrom="paragraph">
                  <wp:posOffset>170804</wp:posOffset>
                </wp:positionV>
                <wp:extent cx="3329940" cy="19659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329940" cy="19659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854"/>
                              <w:gridCol w:w="1085"/>
                              <w:gridCol w:w="1080"/>
                              <w:gridCol w:w="1085"/>
                            </w:tblGrid>
                            <w:tr>
                              <w:trPr>
                                <w:trHeight w:val="772" w:hRule="atLeast"/>
                              </w:trPr>
                              <w:tc>
                                <w:tcPr>
                                  <w:tcW w:w="1008" w:type="dxa"/>
                                </w:tcPr>
                                <w:p>
                                  <w:pPr>
                                    <w:pStyle w:val="TableParagraph"/>
                                    <w:spacing w:before="134"/>
                                    <w:ind w:left="167"/>
                                    <w:rPr>
                                      <w:b/>
                                      <w:sz w:val="20"/>
                                    </w:rPr>
                                  </w:pPr>
                                  <w:r>
                                    <w:rPr>
                                      <w:b/>
                                      <w:spacing w:val="-2"/>
                                      <w:sz w:val="20"/>
                                    </w:rPr>
                                    <w:t>Author</w:t>
                                  </w:r>
                                </w:p>
                                <w:p>
                                  <w:pPr>
                                    <w:pStyle w:val="TableParagraph"/>
                                    <w:spacing w:line="210" w:lineRule="exact" w:before="178"/>
                                    <w:ind w:left="167"/>
                                    <w:rPr>
                                      <w:b/>
                                      <w:sz w:val="20"/>
                                    </w:rPr>
                                  </w:pPr>
                                  <w:r>
                                    <w:rPr>
                                      <w:b/>
                                      <w:spacing w:val="-5"/>
                                      <w:sz w:val="20"/>
                                    </w:rPr>
                                    <w:t>(s)</w:t>
                                  </w:r>
                                </w:p>
                              </w:tc>
                              <w:tc>
                                <w:tcPr>
                                  <w:tcW w:w="854" w:type="dxa"/>
                                </w:tcPr>
                                <w:p>
                                  <w:pPr>
                                    <w:pStyle w:val="TableParagraph"/>
                                    <w:spacing w:before="154"/>
                                    <w:ind w:left="168"/>
                                    <w:rPr>
                                      <w:b/>
                                      <w:sz w:val="20"/>
                                    </w:rPr>
                                  </w:pPr>
                                  <w:r>
                                    <w:rPr>
                                      <w:b/>
                                      <w:spacing w:val="-4"/>
                                      <w:sz w:val="20"/>
                                    </w:rPr>
                                    <w:t>Year</w:t>
                                  </w:r>
                                </w:p>
                              </w:tc>
                              <w:tc>
                                <w:tcPr>
                                  <w:tcW w:w="1085" w:type="dxa"/>
                                </w:tcPr>
                                <w:p>
                                  <w:pPr>
                                    <w:pStyle w:val="TableParagraph"/>
                                    <w:spacing w:line="254" w:lineRule="auto" w:before="158"/>
                                    <w:ind w:left="178" w:right="181"/>
                                    <w:rPr>
                                      <w:b/>
                                      <w:sz w:val="20"/>
                                    </w:rPr>
                                  </w:pPr>
                                  <w:r>
                                    <w:rPr>
                                      <w:b/>
                                      <w:spacing w:val="-6"/>
                                      <w:sz w:val="20"/>
                                    </w:rPr>
                                    <w:t>Techniq </w:t>
                                  </w:r>
                                  <w:r>
                                    <w:rPr>
                                      <w:b/>
                                      <w:spacing w:val="-4"/>
                                      <w:sz w:val="20"/>
                                    </w:rPr>
                                    <w:t>ues</w:t>
                                  </w:r>
                                </w:p>
                              </w:tc>
                              <w:tc>
                                <w:tcPr>
                                  <w:tcW w:w="1080" w:type="dxa"/>
                                </w:tcPr>
                                <w:p>
                                  <w:pPr>
                                    <w:pStyle w:val="TableParagraph"/>
                                    <w:spacing w:line="254" w:lineRule="auto" w:before="158"/>
                                    <w:ind w:left="178" w:right="219"/>
                                    <w:rPr>
                                      <w:b/>
                                      <w:sz w:val="20"/>
                                    </w:rPr>
                                  </w:pPr>
                                  <w:r>
                                    <w:rPr>
                                      <w:b/>
                                      <w:spacing w:val="-6"/>
                                      <w:sz w:val="20"/>
                                    </w:rPr>
                                    <w:t>Strengt </w:t>
                                  </w:r>
                                  <w:r>
                                    <w:rPr>
                                      <w:b/>
                                      <w:spacing w:val="-10"/>
                                      <w:sz w:val="20"/>
                                    </w:rPr>
                                    <w:t>h</w:t>
                                  </w:r>
                                </w:p>
                              </w:tc>
                              <w:tc>
                                <w:tcPr>
                                  <w:tcW w:w="1085" w:type="dxa"/>
                                </w:tcPr>
                                <w:p>
                                  <w:pPr>
                                    <w:pStyle w:val="TableParagraph"/>
                                    <w:spacing w:line="254" w:lineRule="auto" w:before="158"/>
                                    <w:ind w:left="169" w:right="181"/>
                                    <w:rPr>
                                      <w:b/>
                                      <w:sz w:val="20"/>
                                    </w:rPr>
                                  </w:pPr>
                                  <w:r>
                                    <w:rPr>
                                      <w:b/>
                                      <w:spacing w:val="-6"/>
                                      <w:sz w:val="20"/>
                                    </w:rPr>
                                    <w:t>Limitati </w:t>
                                  </w:r>
                                  <w:r>
                                    <w:rPr>
                                      <w:b/>
                                      <w:spacing w:val="-4"/>
                                      <w:sz w:val="20"/>
                                    </w:rPr>
                                    <w:t>ons</w:t>
                                  </w:r>
                                </w:p>
                              </w:tc>
                            </w:tr>
                            <w:tr>
                              <w:trPr>
                                <w:trHeight w:val="2294" w:hRule="atLeast"/>
                              </w:trPr>
                              <w:tc>
                                <w:tcPr>
                                  <w:tcW w:w="1008" w:type="dxa"/>
                                </w:tcPr>
                                <w:p>
                                  <w:pPr>
                                    <w:pStyle w:val="TableParagraph"/>
                                    <w:ind w:left="167"/>
                                    <w:rPr>
                                      <w:sz w:val="20"/>
                                    </w:rPr>
                                  </w:pPr>
                                  <w:r>
                                    <w:rPr>
                                      <w:spacing w:val="-4"/>
                                      <w:sz w:val="20"/>
                                    </w:rPr>
                                    <w:t>T.F.</w:t>
                                  </w:r>
                                </w:p>
                                <w:p>
                                  <w:pPr>
                                    <w:pStyle w:val="TableParagraph"/>
                                    <w:spacing w:line="261" w:lineRule="auto" w:before="15"/>
                                    <w:ind w:left="167" w:right="280"/>
                                    <w:rPr>
                                      <w:sz w:val="20"/>
                                    </w:rPr>
                                  </w:pPr>
                                  <w:r>
                                    <w:rPr>
                                      <w:spacing w:val="-6"/>
                                      <w:sz w:val="20"/>
                                    </w:rPr>
                                    <w:t>Massie </w:t>
                                  </w:r>
                                  <w:r>
                                    <w:rPr>
                                      <w:sz w:val="20"/>
                                    </w:rPr>
                                    <w:t>et al. </w:t>
                                  </w:r>
                                  <w:r>
                                    <w:rPr>
                                      <w:spacing w:val="-4"/>
                                      <w:sz w:val="20"/>
                                    </w:rPr>
                                    <w:t>[5]</w:t>
                                  </w:r>
                                </w:p>
                              </w:tc>
                              <w:tc>
                                <w:tcPr>
                                  <w:tcW w:w="854" w:type="dxa"/>
                                </w:tcPr>
                                <w:p>
                                  <w:pPr>
                                    <w:pStyle w:val="TableParagraph"/>
                                    <w:ind w:left="168"/>
                                    <w:rPr>
                                      <w:sz w:val="20"/>
                                    </w:rPr>
                                  </w:pPr>
                                  <w:r>
                                    <w:rPr>
                                      <w:spacing w:val="-4"/>
                                      <w:sz w:val="20"/>
                                    </w:rPr>
                                    <w:t>2023</w:t>
                                  </w:r>
                                </w:p>
                              </w:tc>
                              <w:tc>
                                <w:tcPr>
                                  <w:tcW w:w="1085" w:type="dxa"/>
                                </w:tcPr>
                                <w:p>
                                  <w:pPr>
                                    <w:pStyle w:val="TableParagraph"/>
                                    <w:spacing w:line="261" w:lineRule="auto"/>
                                    <w:ind w:left="178" w:right="181"/>
                                    <w:rPr>
                                      <w:sz w:val="20"/>
                                    </w:rPr>
                                  </w:pPr>
                                  <w:r>
                                    <w:rPr>
                                      <w:spacing w:val="-2"/>
                                      <w:sz w:val="20"/>
                                    </w:rPr>
                                    <w:t>Photople thysmog raphy </w:t>
                                  </w:r>
                                  <w:r>
                                    <w:rPr>
                                      <w:sz w:val="20"/>
                                    </w:rPr>
                                    <w:t>(PPG) +</w:t>
                                  </w:r>
                                </w:p>
                                <w:p>
                                  <w:pPr>
                                    <w:pStyle w:val="TableParagraph"/>
                                    <w:spacing w:line="254" w:lineRule="auto" w:before="1"/>
                                    <w:ind w:left="178" w:right="171"/>
                                    <w:rPr>
                                      <w:sz w:val="20"/>
                                    </w:rPr>
                                  </w:pPr>
                                  <w:r>
                                    <w:rPr>
                                      <w:spacing w:val="-2"/>
                                      <w:sz w:val="20"/>
                                    </w:rPr>
                                    <w:t>Machine Learning</w:t>
                                  </w:r>
                                </w:p>
                              </w:tc>
                              <w:tc>
                                <w:tcPr>
                                  <w:tcW w:w="1080" w:type="dxa"/>
                                </w:tcPr>
                                <w:p>
                                  <w:pPr>
                                    <w:pStyle w:val="TableParagraph"/>
                                    <w:spacing w:line="259" w:lineRule="auto"/>
                                    <w:ind w:left="178" w:right="210"/>
                                    <w:rPr>
                                      <w:sz w:val="20"/>
                                    </w:rPr>
                                  </w:pPr>
                                  <w:r>
                                    <w:rPr>
                                      <w:spacing w:val="-4"/>
                                      <w:sz w:val="20"/>
                                    </w:rPr>
                                    <w:t>Non- </w:t>
                                  </w:r>
                                  <w:r>
                                    <w:rPr>
                                      <w:spacing w:val="-6"/>
                                      <w:sz w:val="20"/>
                                    </w:rPr>
                                    <w:t>invasive, </w:t>
                                  </w:r>
                                  <w:r>
                                    <w:rPr>
                                      <w:spacing w:val="-4"/>
                                      <w:sz w:val="20"/>
                                    </w:rPr>
                                    <w:t>low- </w:t>
                                  </w:r>
                                  <w:r>
                                    <w:rPr>
                                      <w:spacing w:val="-2"/>
                                      <w:sz w:val="20"/>
                                    </w:rPr>
                                    <w:t>cost, pulse wavefor </w:t>
                                  </w:r>
                                  <w:r>
                                    <w:rPr>
                                      <w:spacing w:val="-10"/>
                                      <w:sz w:val="20"/>
                                    </w:rPr>
                                    <w:t>m</w:t>
                                  </w:r>
                                  <w:r>
                                    <w:rPr>
                                      <w:spacing w:val="-2"/>
                                      <w:sz w:val="20"/>
                                    </w:rPr>
                                    <w:t> analysis</w:t>
                                  </w:r>
                                </w:p>
                              </w:tc>
                              <w:tc>
                                <w:tcPr>
                                  <w:tcW w:w="1085" w:type="dxa"/>
                                </w:tcPr>
                                <w:p>
                                  <w:pPr>
                                    <w:pStyle w:val="TableParagraph"/>
                                    <w:spacing w:line="259" w:lineRule="auto"/>
                                    <w:ind w:left="169" w:right="216"/>
                                    <w:rPr>
                                      <w:sz w:val="20"/>
                                    </w:rPr>
                                  </w:pPr>
                                  <w:r>
                                    <w:rPr>
                                      <w:spacing w:val="-4"/>
                                      <w:sz w:val="20"/>
                                    </w:rPr>
                                    <w:t>May </w:t>
                                  </w:r>
                                  <w:r>
                                    <w:rPr>
                                      <w:spacing w:val="-2"/>
                                      <w:sz w:val="20"/>
                                    </w:rPr>
                                    <w:t>require high- quality signal acquisiti </w:t>
                                  </w:r>
                                  <w:r>
                                    <w:rPr>
                                      <w:sz w:val="20"/>
                                    </w:rPr>
                                    <w:t>on for </w:t>
                                  </w:r>
                                  <w:r>
                                    <w:rPr>
                                      <w:spacing w:val="-4"/>
                                      <w:sz w:val="20"/>
                                    </w:rPr>
                                    <w:t>accuracy</w:t>
                                  </w:r>
                                </w:p>
                              </w:tc>
                            </w:tr>
                          </w:tbl>
                          <w:p>
                            <w:pPr>
                              <w:pStyle w:val="BodyText"/>
                            </w:pPr>
                          </w:p>
                        </w:txbxContent>
                      </wps:txbx>
                      <wps:bodyPr wrap="square" lIns="0" tIns="0" rIns="0" bIns="0" rtlCol="0">
                        <a:noAutofit/>
                      </wps:bodyPr>
                    </wps:wsp>
                  </a:graphicData>
                </a:graphic>
              </wp:anchor>
            </w:drawing>
          </mc:Choice>
          <mc:Fallback>
            <w:pict>
              <v:shape style="position:absolute;margin-left:37.823994pt;margin-top:13.44914pt;width:262.2pt;height:154.8pt;mso-position-horizontal-relative:page;mso-position-vertical-relative:paragraph;z-index:15729664" type="#_x0000_t202" id="docshape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854"/>
                        <w:gridCol w:w="1085"/>
                        <w:gridCol w:w="1080"/>
                        <w:gridCol w:w="1085"/>
                      </w:tblGrid>
                      <w:tr>
                        <w:trPr>
                          <w:trHeight w:val="772" w:hRule="atLeast"/>
                        </w:trPr>
                        <w:tc>
                          <w:tcPr>
                            <w:tcW w:w="1008" w:type="dxa"/>
                          </w:tcPr>
                          <w:p>
                            <w:pPr>
                              <w:pStyle w:val="TableParagraph"/>
                              <w:spacing w:before="134"/>
                              <w:ind w:left="167"/>
                              <w:rPr>
                                <w:b/>
                                <w:sz w:val="20"/>
                              </w:rPr>
                            </w:pPr>
                            <w:r>
                              <w:rPr>
                                <w:b/>
                                <w:spacing w:val="-2"/>
                                <w:sz w:val="20"/>
                              </w:rPr>
                              <w:t>Author</w:t>
                            </w:r>
                          </w:p>
                          <w:p>
                            <w:pPr>
                              <w:pStyle w:val="TableParagraph"/>
                              <w:spacing w:line="210" w:lineRule="exact" w:before="178"/>
                              <w:ind w:left="167"/>
                              <w:rPr>
                                <w:b/>
                                <w:sz w:val="20"/>
                              </w:rPr>
                            </w:pPr>
                            <w:r>
                              <w:rPr>
                                <w:b/>
                                <w:spacing w:val="-5"/>
                                <w:sz w:val="20"/>
                              </w:rPr>
                              <w:t>(s)</w:t>
                            </w:r>
                          </w:p>
                        </w:tc>
                        <w:tc>
                          <w:tcPr>
                            <w:tcW w:w="854" w:type="dxa"/>
                          </w:tcPr>
                          <w:p>
                            <w:pPr>
                              <w:pStyle w:val="TableParagraph"/>
                              <w:spacing w:before="154"/>
                              <w:ind w:left="168"/>
                              <w:rPr>
                                <w:b/>
                                <w:sz w:val="20"/>
                              </w:rPr>
                            </w:pPr>
                            <w:r>
                              <w:rPr>
                                <w:b/>
                                <w:spacing w:val="-4"/>
                                <w:sz w:val="20"/>
                              </w:rPr>
                              <w:t>Year</w:t>
                            </w:r>
                          </w:p>
                        </w:tc>
                        <w:tc>
                          <w:tcPr>
                            <w:tcW w:w="1085" w:type="dxa"/>
                          </w:tcPr>
                          <w:p>
                            <w:pPr>
                              <w:pStyle w:val="TableParagraph"/>
                              <w:spacing w:line="254" w:lineRule="auto" w:before="158"/>
                              <w:ind w:left="178" w:right="181"/>
                              <w:rPr>
                                <w:b/>
                                <w:sz w:val="20"/>
                              </w:rPr>
                            </w:pPr>
                            <w:r>
                              <w:rPr>
                                <w:b/>
                                <w:spacing w:val="-6"/>
                                <w:sz w:val="20"/>
                              </w:rPr>
                              <w:t>Techniq </w:t>
                            </w:r>
                            <w:r>
                              <w:rPr>
                                <w:b/>
                                <w:spacing w:val="-4"/>
                                <w:sz w:val="20"/>
                              </w:rPr>
                              <w:t>ues</w:t>
                            </w:r>
                          </w:p>
                        </w:tc>
                        <w:tc>
                          <w:tcPr>
                            <w:tcW w:w="1080" w:type="dxa"/>
                          </w:tcPr>
                          <w:p>
                            <w:pPr>
                              <w:pStyle w:val="TableParagraph"/>
                              <w:spacing w:line="254" w:lineRule="auto" w:before="158"/>
                              <w:ind w:left="178" w:right="219"/>
                              <w:rPr>
                                <w:b/>
                                <w:sz w:val="20"/>
                              </w:rPr>
                            </w:pPr>
                            <w:r>
                              <w:rPr>
                                <w:b/>
                                <w:spacing w:val="-6"/>
                                <w:sz w:val="20"/>
                              </w:rPr>
                              <w:t>Strengt </w:t>
                            </w:r>
                            <w:r>
                              <w:rPr>
                                <w:b/>
                                <w:spacing w:val="-10"/>
                                <w:sz w:val="20"/>
                              </w:rPr>
                              <w:t>h</w:t>
                            </w:r>
                          </w:p>
                        </w:tc>
                        <w:tc>
                          <w:tcPr>
                            <w:tcW w:w="1085" w:type="dxa"/>
                          </w:tcPr>
                          <w:p>
                            <w:pPr>
                              <w:pStyle w:val="TableParagraph"/>
                              <w:spacing w:line="254" w:lineRule="auto" w:before="158"/>
                              <w:ind w:left="169" w:right="181"/>
                              <w:rPr>
                                <w:b/>
                                <w:sz w:val="20"/>
                              </w:rPr>
                            </w:pPr>
                            <w:r>
                              <w:rPr>
                                <w:b/>
                                <w:spacing w:val="-6"/>
                                <w:sz w:val="20"/>
                              </w:rPr>
                              <w:t>Limitati </w:t>
                            </w:r>
                            <w:r>
                              <w:rPr>
                                <w:b/>
                                <w:spacing w:val="-4"/>
                                <w:sz w:val="20"/>
                              </w:rPr>
                              <w:t>ons</w:t>
                            </w:r>
                          </w:p>
                        </w:tc>
                      </w:tr>
                      <w:tr>
                        <w:trPr>
                          <w:trHeight w:val="2294" w:hRule="atLeast"/>
                        </w:trPr>
                        <w:tc>
                          <w:tcPr>
                            <w:tcW w:w="1008" w:type="dxa"/>
                          </w:tcPr>
                          <w:p>
                            <w:pPr>
                              <w:pStyle w:val="TableParagraph"/>
                              <w:ind w:left="167"/>
                              <w:rPr>
                                <w:sz w:val="20"/>
                              </w:rPr>
                            </w:pPr>
                            <w:r>
                              <w:rPr>
                                <w:spacing w:val="-4"/>
                                <w:sz w:val="20"/>
                              </w:rPr>
                              <w:t>T.F.</w:t>
                            </w:r>
                          </w:p>
                          <w:p>
                            <w:pPr>
                              <w:pStyle w:val="TableParagraph"/>
                              <w:spacing w:line="261" w:lineRule="auto" w:before="15"/>
                              <w:ind w:left="167" w:right="280"/>
                              <w:rPr>
                                <w:sz w:val="20"/>
                              </w:rPr>
                            </w:pPr>
                            <w:r>
                              <w:rPr>
                                <w:spacing w:val="-6"/>
                                <w:sz w:val="20"/>
                              </w:rPr>
                              <w:t>Massie </w:t>
                            </w:r>
                            <w:r>
                              <w:rPr>
                                <w:sz w:val="20"/>
                              </w:rPr>
                              <w:t>et al. </w:t>
                            </w:r>
                            <w:r>
                              <w:rPr>
                                <w:spacing w:val="-4"/>
                                <w:sz w:val="20"/>
                              </w:rPr>
                              <w:t>[5]</w:t>
                            </w:r>
                          </w:p>
                        </w:tc>
                        <w:tc>
                          <w:tcPr>
                            <w:tcW w:w="854" w:type="dxa"/>
                          </w:tcPr>
                          <w:p>
                            <w:pPr>
                              <w:pStyle w:val="TableParagraph"/>
                              <w:ind w:left="168"/>
                              <w:rPr>
                                <w:sz w:val="20"/>
                              </w:rPr>
                            </w:pPr>
                            <w:r>
                              <w:rPr>
                                <w:spacing w:val="-4"/>
                                <w:sz w:val="20"/>
                              </w:rPr>
                              <w:t>2023</w:t>
                            </w:r>
                          </w:p>
                        </w:tc>
                        <w:tc>
                          <w:tcPr>
                            <w:tcW w:w="1085" w:type="dxa"/>
                          </w:tcPr>
                          <w:p>
                            <w:pPr>
                              <w:pStyle w:val="TableParagraph"/>
                              <w:spacing w:line="261" w:lineRule="auto"/>
                              <w:ind w:left="178" w:right="181"/>
                              <w:rPr>
                                <w:sz w:val="20"/>
                              </w:rPr>
                            </w:pPr>
                            <w:r>
                              <w:rPr>
                                <w:spacing w:val="-2"/>
                                <w:sz w:val="20"/>
                              </w:rPr>
                              <w:t>Photople thysmog raphy </w:t>
                            </w:r>
                            <w:r>
                              <w:rPr>
                                <w:sz w:val="20"/>
                              </w:rPr>
                              <w:t>(PPG) +</w:t>
                            </w:r>
                          </w:p>
                          <w:p>
                            <w:pPr>
                              <w:pStyle w:val="TableParagraph"/>
                              <w:spacing w:line="254" w:lineRule="auto" w:before="1"/>
                              <w:ind w:left="178" w:right="171"/>
                              <w:rPr>
                                <w:sz w:val="20"/>
                              </w:rPr>
                            </w:pPr>
                            <w:r>
                              <w:rPr>
                                <w:spacing w:val="-2"/>
                                <w:sz w:val="20"/>
                              </w:rPr>
                              <w:t>Machine Learning</w:t>
                            </w:r>
                          </w:p>
                        </w:tc>
                        <w:tc>
                          <w:tcPr>
                            <w:tcW w:w="1080" w:type="dxa"/>
                          </w:tcPr>
                          <w:p>
                            <w:pPr>
                              <w:pStyle w:val="TableParagraph"/>
                              <w:spacing w:line="259" w:lineRule="auto"/>
                              <w:ind w:left="178" w:right="210"/>
                              <w:rPr>
                                <w:sz w:val="20"/>
                              </w:rPr>
                            </w:pPr>
                            <w:r>
                              <w:rPr>
                                <w:spacing w:val="-4"/>
                                <w:sz w:val="20"/>
                              </w:rPr>
                              <w:t>Non- </w:t>
                            </w:r>
                            <w:r>
                              <w:rPr>
                                <w:spacing w:val="-6"/>
                                <w:sz w:val="20"/>
                              </w:rPr>
                              <w:t>invasive, </w:t>
                            </w:r>
                            <w:r>
                              <w:rPr>
                                <w:spacing w:val="-4"/>
                                <w:sz w:val="20"/>
                              </w:rPr>
                              <w:t>low- </w:t>
                            </w:r>
                            <w:r>
                              <w:rPr>
                                <w:spacing w:val="-2"/>
                                <w:sz w:val="20"/>
                              </w:rPr>
                              <w:t>cost, pulse wavefor </w:t>
                            </w:r>
                            <w:r>
                              <w:rPr>
                                <w:spacing w:val="-10"/>
                                <w:sz w:val="20"/>
                              </w:rPr>
                              <w:t>m</w:t>
                            </w:r>
                            <w:r>
                              <w:rPr>
                                <w:spacing w:val="-2"/>
                                <w:sz w:val="20"/>
                              </w:rPr>
                              <w:t> analysis</w:t>
                            </w:r>
                          </w:p>
                        </w:tc>
                        <w:tc>
                          <w:tcPr>
                            <w:tcW w:w="1085" w:type="dxa"/>
                          </w:tcPr>
                          <w:p>
                            <w:pPr>
                              <w:pStyle w:val="TableParagraph"/>
                              <w:spacing w:line="259" w:lineRule="auto"/>
                              <w:ind w:left="169" w:right="216"/>
                              <w:rPr>
                                <w:sz w:val="20"/>
                              </w:rPr>
                            </w:pPr>
                            <w:r>
                              <w:rPr>
                                <w:spacing w:val="-4"/>
                                <w:sz w:val="20"/>
                              </w:rPr>
                              <w:t>May </w:t>
                            </w:r>
                            <w:r>
                              <w:rPr>
                                <w:spacing w:val="-2"/>
                                <w:sz w:val="20"/>
                              </w:rPr>
                              <w:t>require high- quality signal acquisiti </w:t>
                            </w:r>
                            <w:r>
                              <w:rPr>
                                <w:sz w:val="20"/>
                              </w:rPr>
                              <w:t>on for </w:t>
                            </w:r>
                            <w:r>
                              <w:rPr>
                                <w:spacing w:val="-4"/>
                                <w:sz w:val="20"/>
                              </w:rPr>
                              <w:t>accuracy</w:t>
                            </w:r>
                          </w:p>
                        </w:tc>
                      </w:tr>
                    </w:tbl>
                    <w:p>
                      <w:pPr>
                        <w:pStyle w:val="BodyText"/>
                      </w:pPr>
                    </w:p>
                  </w:txbxContent>
                </v:textbox>
                <w10:wrap type="none"/>
              </v:shape>
            </w:pict>
          </mc:Fallback>
        </mc:AlternateContent>
      </w:r>
      <w:r>
        <w:rPr>
          <w:spacing w:val="-2"/>
        </w:rPr>
        <w:t>Our</w:t>
      </w:r>
      <w:r>
        <w:rPr>
          <w:spacing w:val="-6"/>
        </w:rPr>
        <w:t> </w:t>
      </w:r>
      <w:r>
        <w:rPr>
          <w:spacing w:val="-2"/>
        </w:rPr>
        <w:t>Sleep</w:t>
      </w:r>
      <w:r>
        <w:rPr>
          <w:spacing w:val="-6"/>
        </w:rPr>
        <w:t> </w:t>
      </w:r>
      <w:r>
        <w:rPr>
          <w:spacing w:val="-2"/>
        </w:rPr>
        <w:t>Apnea</w:t>
      </w:r>
      <w:r>
        <w:rPr>
          <w:spacing w:val="-9"/>
        </w:rPr>
        <w:t> </w:t>
      </w:r>
      <w:r>
        <w:rPr>
          <w:spacing w:val="-2"/>
        </w:rPr>
        <w:t>Detection</w:t>
      </w:r>
      <w:r>
        <w:rPr>
          <w:spacing w:val="-4"/>
        </w:rPr>
        <w:t> </w:t>
      </w:r>
      <w:r>
        <w:rPr>
          <w:spacing w:val="-2"/>
        </w:rPr>
        <w:t>System:</w:t>
      </w:r>
    </w:p>
    <w:p>
      <w:pPr>
        <w:pStyle w:val="BodyText"/>
        <w:spacing w:before="3"/>
      </w:pPr>
    </w:p>
    <w:p>
      <w:pPr>
        <w:pStyle w:val="ListParagraph"/>
        <w:numPr>
          <w:ilvl w:val="0"/>
          <w:numId w:val="2"/>
        </w:numPr>
        <w:tabs>
          <w:tab w:pos="968" w:val="left" w:leader="none"/>
        </w:tabs>
        <w:spacing w:line="237" w:lineRule="auto" w:before="0" w:after="0"/>
        <w:ind w:left="968" w:right="453" w:hanging="361"/>
        <w:jc w:val="both"/>
        <w:rPr>
          <w:sz w:val="20"/>
        </w:rPr>
      </w:pPr>
      <w:r>
        <w:rPr>
          <w:sz w:val="20"/>
        </w:rPr>
        <w:t>Deep Learning: Uses CNNs on simple sensor data (SpO₂ and</w:t>
      </w:r>
      <w:r>
        <w:rPr>
          <w:spacing w:val="-6"/>
          <w:sz w:val="20"/>
        </w:rPr>
        <w:t> </w:t>
      </w:r>
      <w:r>
        <w:rPr>
          <w:sz w:val="20"/>
        </w:rPr>
        <w:t>heart</w:t>
      </w:r>
      <w:r>
        <w:rPr>
          <w:spacing w:val="-5"/>
          <w:sz w:val="20"/>
        </w:rPr>
        <w:t> </w:t>
      </w:r>
      <w:r>
        <w:rPr>
          <w:sz w:val="20"/>
        </w:rPr>
        <w:t>rate), making</w:t>
      </w:r>
      <w:r>
        <w:rPr>
          <w:spacing w:val="-2"/>
          <w:sz w:val="20"/>
        </w:rPr>
        <w:t> </w:t>
      </w:r>
      <w:r>
        <w:rPr>
          <w:sz w:val="20"/>
        </w:rPr>
        <w:t>it more accessible and </w:t>
      </w:r>
      <w:r>
        <w:rPr>
          <w:spacing w:val="-2"/>
          <w:sz w:val="20"/>
        </w:rPr>
        <w:t>cost-effective.</w:t>
      </w:r>
    </w:p>
    <w:p>
      <w:pPr>
        <w:pStyle w:val="ListParagraph"/>
        <w:numPr>
          <w:ilvl w:val="0"/>
          <w:numId w:val="2"/>
        </w:numPr>
        <w:tabs>
          <w:tab w:pos="973" w:val="left" w:leader="none"/>
        </w:tabs>
        <w:spacing w:line="240" w:lineRule="auto" w:before="1" w:after="0"/>
        <w:ind w:left="973" w:right="450" w:hanging="366"/>
        <w:jc w:val="both"/>
        <w:rPr>
          <w:sz w:val="20"/>
        </w:rPr>
      </w:pPr>
      <w:r>
        <w:rPr>
          <w:sz w:val="20"/>
        </w:rPr>
        <w:t>User Interface: Leverages a clean and minimalistic web</w:t>
      </w:r>
      <w:r>
        <w:rPr>
          <w:spacing w:val="-4"/>
          <w:sz w:val="20"/>
        </w:rPr>
        <w:t> </w:t>
      </w:r>
      <w:r>
        <w:rPr>
          <w:sz w:val="20"/>
        </w:rPr>
        <w:t>dashboard</w:t>
      </w:r>
      <w:r>
        <w:rPr>
          <w:spacing w:val="-4"/>
          <w:sz w:val="20"/>
        </w:rPr>
        <w:t> </w:t>
      </w:r>
      <w:r>
        <w:rPr>
          <w:sz w:val="20"/>
        </w:rPr>
        <w:t>for input</w:t>
      </w:r>
      <w:r>
        <w:rPr>
          <w:spacing w:val="-2"/>
          <w:sz w:val="20"/>
        </w:rPr>
        <w:t> </w:t>
      </w:r>
      <w:r>
        <w:rPr>
          <w:sz w:val="20"/>
        </w:rPr>
        <w:t>and</w:t>
      </w:r>
      <w:r>
        <w:rPr>
          <w:spacing w:val="-10"/>
          <w:sz w:val="20"/>
        </w:rPr>
        <w:t> </w:t>
      </w:r>
      <w:r>
        <w:rPr>
          <w:sz w:val="20"/>
        </w:rPr>
        <w:t>real-time</w:t>
      </w:r>
      <w:r>
        <w:rPr>
          <w:spacing w:val="-2"/>
          <w:sz w:val="20"/>
        </w:rPr>
        <w:t> </w:t>
      </w:r>
      <w:r>
        <w:rPr>
          <w:sz w:val="20"/>
        </w:rPr>
        <w:t>classification.</w:t>
      </w:r>
    </w:p>
    <w:p>
      <w:pPr>
        <w:pStyle w:val="ListParagraph"/>
        <w:numPr>
          <w:ilvl w:val="0"/>
          <w:numId w:val="2"/>
        </w:numPr>
        <w:tabs>
          <w:tab w:pos="973" w:val="left" w:leader="none"/>
        </w:tabs>
        <w:spacing w:line="240" w:lineRule="auto" w:before="0" w:after="0"/>
        <w:ind w:left="973" w:right="570" w:hanging="366"/>
        <w:jc w:val="left"/>
        <w:rPr>
          <w:sz w:val="20"/>
        </w:rPr>
      </w:pPr>
      <w:r>
        <w:rPr>
          <w:sz w:val="20"/>
        </w:rPr>
        <w:t>Cost</w:t>
      </w:r>
      <w:r>
        <w:rPr>
          <w:spacing w:val="40"/>
          <w:sz w:val="20"/>
        </w:rPr>
        <w:t> </w:t>
      </w:r>
      <w:r>
        <w:rPr>
          <w:sz w:val="20"/>
        </w:rPr>
        <w:t>effective:</w:t>
      </w:r>
      <w:r>
        <w:rPr>
          <w:spacing w:val="40"/>
          <w:sz w:val="20"/>
        </w:rPr>
        <w:t> </w:t>
      </w:r>
      <w:r>
        <w:rPr>
          <w:sz w:val="20"/>
        </w:rPr>
        <w:t>Eliminates</w:t>
      </w:r>
      <w:r>
        <w:rPr>
          <w:spacing w:val="34"/>
          <w:sz w:val="20"/>
        </w:rPr>
        <w:t> </w:t>
      </w:r>
      <w:r>
        <w:rPr>
          <w:sz w:val="20"/>
        </w:rPr>
        <w:t>need</w:t>
      </w:r>
      <w:r>
        <w:rPr>
          <w:spacing w:val="40"/>
          <w:sz w:val="20"/>
        </w:rPr>
        <w:t> </w:t>
      </w:r>
      <w:r>
        <w:rPr>
          <w:sz w:val="20"/>
        </w:rPr>
        <w:t>for</w:t>
      </w:r>
      <w:r>
        <w:rPr>
          <w:spacing w:val="80"/>
          <w:sz w:val="20"/>
        </w:rPr>
        <w:t> </w:t>
      </w:r>
      <w:r>
        <w:rPr>
          <w:sz w:val="20"/>
        </w:rPr>
        <w:t>bulky</w:t>
      </w:r>
      <w:r>
        <w:rPr>
          <w:spacing w:val="27"/>
          <w:sz w:val="20"/>
        </w:rPr>
        <w:t> </w:t>
      </w:r>
      <w:r>
        <w:rPr>
          <w:sz w:val="20"/>
        </w:rPr>
        <w:t>PSG equipment</w:t>
      </w:r>
      <w:r>
        <w:rPr>
          <w:spacing w:val="-9"/>
          <w:sz w:val="20"/>
        </w:rPr>
        <w:t> </w:t>
      </w:r>
      <w:r>
        <w:rPr>
          <w:sz w:val="20"/>
        </w:rPr>
        <w:t>through</w:t>
      </w:r>
      <w:r>
        <w:rPr>
          <w:spacing w:val="-6"/>
          <w:sz w:val="20"/>
        </w:rPr>
        <w:t> </w:t>
      </w:r>
      <w:r>
        <w:rPr>
          <w:sz w:val="20"/>
        </w:rPr>
        <w:t>wearable</w:t>
      </w:r>
      <w:r>
        <w:rPr>
          <w:spacing w:val="-9"/>
          <w:sz w:val="20"/>
        </w:rPr>
        <w:t> </w:t>
      </w:r>
      <w:r>
        <w:rPr>
          <w:sz w:val="20"/>
        </w:rPr>
        <w:t>and</w:t>
      </w:r>
      <w:r>
        <w:rPr>
          <w:spacing w:val="-11"/>
          <w:sz w:val="20"/>
        </w:rPr>
        <w:t> </w:t>
      </w:r>
      <w:r>
        <w:rPr>
          <w:sz w:val="20"/>
        </w:rPr>
        <w:t>mobile</w:t>
      </w:r>
      <w:r>
        <w:rPr>
          <w:spacing w:val="-9"/>
          <w:sz w:val="20"/>
        </w:rPr>
        <w:t> </w:t>
      </w:r>
      <w:r>
        <w:rPr>
          <w:sz w:val="20"/>
        </w:rPr>
        <w:t>data</w:t>
      </w:r>
      <w:r>
        <w:rPr>
          <w:spacing w:val="-5"/>
          <w:sz w:val="20"/>
        </w:rPr>
        <w:t> </w:t>
      </w:r>
      <w:r>
        <w:rPr>
          <w:sz w:val="20"/>
        </w:rPr>
        <w:t>entry.</w:t>
      </w:r>
    </w:p>
    <w:p>
      <w:pPr>
        <w:pStyle w:val="ListParagraph"/>
        <w:numPr>
          <w:ilvl w:val="0"/>
          <w:numId w:val="2"/>
        </w:numPr>
        <w:tabs>
          <w:tab w:pos="973" w:val="left" w:leader="none"/>
          <w:tab w:pos="2231" w:val="left" w:leader="none"/>
          <w:tab w:pos="2644" w:val="left" w:leader="none"/>
          <w:tab w:pos="3312" w:val="left" w:leader="none"/>
          <w:tab w:pos="3984" w:val="left" w:leader="none"/>
          <w:tab w:pos="4973" w:val="left" w:leader="none"/>
        </w:tabs>
        <w:spacing w:line="278" w:lineRule="auto" w:before="0" w:after="0"/>
        <w:ind w:left="973" w:right="403" w:hanging="361"/>
        <w:jc w:val="left"/>
        <w:rPr>
          <w:sz w:val="20"/>
        </w:rPr>
      </w:pPr>
      <w:r>
        <w:rPr>
          <w:spacing w:val="-2"/>
          <w:sz w:val="20"/>
        </w:rPr>
        <w:t>Adaptability</w:t>
      </w:r>
      <w:r>
        <w:rPr>
          <w:sz w:val="20"/>
        </w:rPr>
        <w:tab/>
      </w:r>
      <w:r>
        <w:rPr>
          <w:spacing w:val="-6"/>
          <w:sz w:val="20"/>
        </w:rPr>
        <w:t>to</w:t>
      </w:r>
      <w:r>
        <w:rPr>
          <w:sz w:val="20"/>
        </w:rPr>
        <w:tab/>
      </w:r>
      <w:r>
        <w:rPr>
          <w:spacing w:val="-4"/>
          <w:sz w:val="20"/>
        </w:rPr>
        <w:t>other</w:t>
      </w:r>
      <w:r>
        <w:rPr>
          <w:sz w:val="20"/>
        </w:rPr>
        <w:tab/>
      </w:r>
      <w:r>
        <w:rPr>
          <w:spacing w:val="-4"/>
          <w:sz w:val="20"/>
        </w:rPr>
        <w:t>sleep</w:t>
      </w:r>
      <w:r>
        <w:rPr>
          <w:sz w:val="20"/>
        </w:rPr>
        <w:tab/>
      </w:r>
      <w:r>
        <w:rPr>
          <w:spacing w:val="-2"/>
          <w:sz w:val="20"/>
        </w:rPr>
        <w:t>disorders</w:t>
      </w:r>
      <w:r>
        <w:rPr>
          <w:sz w:val="20"/>
        </w:rPr>
        <w:tab/>
      </w:r>
      <w:r>
        <w:rPr>
          <w:spacing w:val="-4"/>
          <w:sz w:val="20"/>
        </w:rPr>
        <w:t>and </w:t>
      </w:r>
      <w:r>
        <w:rPr>
          <w:sz w:val="20"/>
        </w:rPr>
        <w:t>biomedical</w:t>
      </w:r>
      <w:r>
        <w:rPr>
          <w:spacing w:val="-11"/>
          <w:sz w:val="20"/>
        </w:rPr>
        <w:t> </w:t>
      </w:r>
      <w:r>
        <w:rPr>
          <w:sz w:val="20"/>
        </w:rPr>
        <w:t>applications.</w:t>
      </w:r>
    </w:p>
    <w:p>
      <w:pPr>
        <w:pStyle w:val="ListParagraph"/>
        <w:numPr>
          <w:ilvl w:val="0"/>
          <w:numId w:val="2"/>
        </w:numPr>
        <w:tabs>
          <w:tab w:pos="973" w:val="left" w:leader="none"/>
        </w:tabs>
        <w:spacing w:line="236" w:lineRule="exact" w:before="0" w:after="0"/>
        <w:ind w:left="973" w:right="0" w:hanging="360"/>
        <w:jc w:val="left"/>
        <w:rPr>
          <w:sz w:val="20"/>
        </w:rPr>
      </w:pPr>
      <w:r>
        <w:rPr>
          <w:spacing w:val="-2"/>
          <w:sz w:val="20"/>
        </w:rPr>
        <w:t>Offers</w:t>
      </w:r>
      <w:r>
        <w:rPr>
          <w:spacing w:val="-11"/>
          <w:sz w:val="20"/>
        </w:rPr>
        <w:t> </w:t>
      </w:r>
      <w:r>
        <w:rPr>
          <w:spacing w:val="-2"/>
          <w:sz w:val="20"/>
        </w:rPr>
        <w:t>severity</w:t>
      </w:r>
      <w:r>
        <w:rPr>
          <w:spacing w:val="-11"/>
          <w:sz w:val="20"/>
        </w:rPr>
        <w:t> </w:t>
      </w:r>
      <w:r>
        <w:rPr>
          <w:spacing w:val="-2"/>
          <w:sz w:val="20"/>
        </w:rPr>
        <w:t>classification</w:t>
      </w:r>
      <w:r>
        <w:rPr>
          <w:spacing w:val="-10"/>
          <w:sz w:val="20"/>
        </w:rPr>
        <w:t> </w:t>
      </w:r>
      <w:r>
        <w:rPr>
          <w:spacing w:val="-2"/>
          <w:sz w:val="20"/>
        </w:rPr>
        <w:t>for</w:t>
      </w:r>
      <w:r>
        <w:rPr>
          <w:spacing w:val="-10"/>
          <w:sz w:val="20"/>
        </w:rPr>
        <w:t> </w:t>
      </w:r>
      <w:r>
        <w:rPr>
          <w:spacing w:val="-2"/>
          <w:sz w:val="20"/>
        </w:rPr>
        <w:t>future</w:t>
      </w:r>
      <w:r>
        <w:rPr>
          <w:spacing w:val="-10"/>
          <w:sz w:val="20"/>
        </w:rPr>
        <w:t> </w:t>
      </w:r>
      <w:r>
        <w:rPr>
          <w:spacing w:val="-2"/>
          <w:sz w:val="20"/>
        </w:rPr>
        <w:t>diagnosis.</w:t>
      </w:r>
    </w:p>
    <w:p>
      <w:pPr>
        <w:pStyle w:val="ListParagraph"/>
        <w:numPr>
          <w:ilvl w:val="0"/>
          <w:numId w:val="2"/>
        </w:numPr>
        <w:tabs>
          <w:tab w:pos="973" w:val="left" w:leader="none"/>
        </w:tabs>
        <w:spacing w:line="240" w:lineRule="auto" w:before="34" w:after="0"/>
        <w:ind w:left="973" w:right="0" w:hanging="360"/>
        <w:jc w:val="left"/>
        <w:rPr>
          <w:sz w:val="20"/>
        </w:rPr>
      </w:pPr>
      <w:r>
        <w:rPr>
          <w:spacing w:val="-2"/>
          <w:sz w:val="20"/>
        </w:rPr>
        <w:t>Enhances</w:t>
      </w:r>
      <w:r>
        <w:rPr>
          <w:spacing w:val="-11"/>
          <w:sz w:val="20"/>
        </w:rPr>
        <w:t> </w:t>
      </w:r>
      <w:r>
        <w:rPr>
          <w:spacing w:val="-2"/>
          <w:sz w:val="20"/>
        </w:rPr>
        <w:t>preventive</w:t>
      </w:r>
      <w:r>
        <w:rPr>
          <w:spacing w:val="-7"/>
          <w:sz w:val="20"/>
        </w:rPr>
        <w:t> </w:t>
      </w:r>
      <w:r>
        <w:rPr>
          <w:spacing w:val="-2"/>
          <w:sz w:val="20"/>
        </w:rPr>
        <w:t>healthcare</w:t>
      </w:r>
      <w:r>
        <w:rPr>
          <w:spacing w:val="-7"/>
          <w:sz w:val="20"/>
        </w:rPr>
        <w:t> </w:t>
      </w:r>
      <w:r>
        <w:rPr>
          <w:spacing w:val="-2"/>
          <w:sz w:val="20"/>
        </w:rPr>
        <w:t>by</w:t>
      </w:r>
      <w:r>
        <w:rPr>
          <w:spacing w:val="-17"/>
          <w:sz w:val="20"/>
        </w:rPr>
        <w:t> </w:t>
      </w:r>
      <w:r>
        <w:rPr>
          <w:spacing w:val="-2"/>
          <w:sz w:val="20"/>
        </w:rPr>
        <w:t>early</w:t>
      </w:r>
      <w:r>
        <w:rPr>
          <w:spacing w:val="-17"/>
          <w:sz w:val="20"/>
        </w:rPr>
        <w:t> </w:t>
      </w:r>
      <w:r>
        <w:rPr>
          <w:spacing w:val="-2"/>
          <w:sz w:val="20"/>
        </w:rPr>
        <w:t>detection.</w:t>
      </w:r>
    </w:p>
    <w:p>
      <w:pPr>
        <w:pStyle w:val="ListParagraph"/>
        <w:spacing w:after="0" w:line="240" w:lineRule="auto"/>
        <w:jc w:val="left"/>
        <w:rPr>
          <w:sz w:val="20"/>
        </w:rPr>
        <w:sectPr>
          <w:pgSz w:w="11920" w:h="16850"/>
          <w:pgMar w:top="880" w:bottom="280" w:left="566" w:right="425"/>
          <w:cols w:num="2" w:equalWidth="0">
            <w:col w:w="5225" w:space="40"/>
            <w:col w:w="5664"/>
          </w:cols>
        </w:sectPr>
      </w:pPr>
    </w:p>
    <w:p>
      <w:pPr>
        <w:pStyle w:val="Heading1"/>
        <w:numPr>
          <w:ilvl w:val="0"/>
          <w:numId w:val="1"/>
        </w:numPr>
        <w:tabs>
          <w:tab w:pos="1985" w:val="left" w:leader="none"/>
        </w:tabs>
        <w:spacing w:line="240" w:lineRule="auto" w:before="82" w:after="0"/>
        <w:ind w:left="1985" w:right="0" w:hanging="280"/>
        <w:jc w:val="left"/>
        <w:rPr>
          <w:sz w:val="18"/>
        </w:rPr>
      </w:pPr>
      <w:bookmarkStart w:name="III. PROPOSED WORK" w:id="3"/>
      <w:bookmarkEnd w:id="3"/>
      <w:r>
        <w:rPr>
          <w:b w:val="0"/>
        </w:rPr>
      </w:r>
      <w:r>
        <w:rPr>
          <w:spacing w:val="-4"/>
        </w:rPr>
        <w:t>PROPOSED</w:t>
      </w:r>
      <w:r>
        <w:rPr>
          <w:spacing w:val="2"/>
        </w:rPr>
        <w:t> </w:t>
      </w:r>
      <w:r>
        <w:rPr>
          <w:spacing w:val="-4"/>
        </w:rPr>
        <w:t>WORK</w:t>
      </w:r>
    </w:p>
    <w:p>
      <w:pPr>
        <w:pStyle w:val="BodyText"/>
        <w:spacing w:before="102"/>
        <w:rPr>
          <w:b/>
        </w:rPr>
      </w:pPr>
    </w:p>
    <w:p>
      <w:pPr>
        <w:pStyle w:val="BodyText"/>
        <w:ind w:left="336" w:right="1"/>
        <w:jc w:val="both"/>
      </w:pPr>
      <w:r>
        <w:rPr/>
        <w:t>The proposed system offers a deep learning-based, non- invasive solution for detecting sleep apnea events using wearable sensors and a CNN-based classification model.</w:t>
      </w:r>
      <w:r>
        <w:rPr>
          <w:spacing w:val="40"/>
        </w:rPr>
        <w:t> </w:t>
      </w:r>
      <w:r>
        <w:rPr/>
        <w:t>The modular design includes model training - Uses deep neural networks to differentiate apnea and non-apnea episodes and severity classification . This system ensures high accuracy, quick diagnosis, and seamless integration with dashboard . It simplifies diagnosis and enhances monitoring, offering a more accessible and cost-effective alternative to traditional sleep studies.</w:t>
      </w:r>
    </w:p>
    <w:p>
      <w:pPr>
        <w:pStyle w:val="BodyText"/>
        <w:spacing w:before="212"/>
      </w:pPr>
      <w:r>
        <w:rPr/>
        <w:drawing>
          <wp:anchor distT="0" distB="0" distL="0" distR="0" allowOverlap="1" layoutInCell="1" locked="0" behindDoc="1" simplePos="0" relativeHeight="487589376">
            <wp:simplePos x="0" y="0"/>
            <wp:positionH relativeFrom="page">
              <wp:posOffset>539750</wp:posOffset>
            </wp:positionH>
            <wp:positionV relativeFrom="paragraph">
              <wp:posOffset>295931</wp:posOffset>
            </wp:positionV>
            <wp:extent cx="3136459" cy="3264789"/>
            <wp:effectExtent l="0" t="0" r="0" b="0"/>
            <wp:wrapTopAndBottom/>
            <wp:docPr id="7" name="Image 7" descr="A diagram of a computer program  AI-generated content may be incorrect."/>
            <wp:cNvGraphicFramePr>
              <a:graphicFrameLocks/>
            </wp:cNvGraphicFramePr>
            <a:graphic>
              <a:graphicData uri="http://schemas.openxmlformats.org/drawingml/2006/picture">
                <pic:pic>
                  <pic:nvPicPr>
                    <pic:cNvPr id="7" name="Image 7" descr="A diagram of a computer program  AI-generated content may be incorrect."/>
                    <pic:cNvPicPr/>
                  </pic:nvPicPr>
                  <pic:blipFill>
                    <a:blip r:embed="rId10" cstate="print"/>
                    <a:stretch>
                      <a:fillRect/>
                    </a:stretch>
                  </pic:blipFill>
                  <pic:spPr>
                    <a:xfrm>
                      <a:off x="0" y="0"/>
                      <a:ext cx="3136459" cy="3264789"/>
                    </a:xfrm>
                    <a:prstGeom prst="rect">
                      <a:avLst/>
                    </a:prstGeom>
                  </pic:spPr>
                </pic:pic>
              </a:graphicData>
            </a:graphic>
          </wp:anchor>
        </w:drawing>
      </w:r>
    </w:p>
    <w:p>
      <w:pPr>
        <w:pStyle w:val="BodyText"/>
        <w:spacing w:before="101"/>
        <w:ind w:left="1532"/>
        <w:jc w:val="both"/>
      </w:pPr>
      <w:r>
        <w:rPr/>
        <w:t>Fig</w:t>
      </w:r>
      <w:r>
        <w:rPr>
          <w:spacing w:val="-6"/>
        </w:rPr>
        <w:t> </w:t>
      </w:r>
      <w:r>
        <w:rPr/>
        <w:t>1:</w:t>
      </w:r>
      <w:r>
        <w:rPr>
          <w:spacing w:val="-4"/>
        </w:rPr>
        <w:t> </w:t>
      </w:r>
      <w:r>
        <w:rPr/>
        <w:t>System</w:t>
      </w:r>
      <w:r>
        <w:rPr>
          <w:spacing w:val="-3"/>
        </w:rPr>
        <w:t> </w:t>
      </w:r>
      <w:r>
        <w:rPr>
          <w:spacing w:val="-2"/>
        </w:rPr>
        <w:t>Architecture</w:t>
      </w:r>
    </w:p>
    <w:p>
      <w:pPr>
        <w:pStyle w:val="Heading2"/>
        <w:numPr>
          <w:ilvl w:val="0"/>
          <w:numId w:val="3"/>
        </w:numPr>
        <w:tabs>
          <w:tab w:pos="623" w:val="left" w:leader="none"/>
        </w:tabs>
        <w:spacing w:line="240" w:lineRule="auto" w:before="10" w:after="0"/>
        <w:ind w:left="623" w:right="0" w:hanging="287"/>
        <w:jc w:val="both"/>
      </w:pPr>
      <w:bookmarkStart w:name="A. Workflow of system" w:id="4"/>
      <w:bookmarkEnd w:id="4"/>
      <w:r>
        <w:rPr>
          <w:b w:val="0"/>
        </w:rPr>
      </w:r>
      <w:r>
        <w:rPr/>
        <w:t>Workflow</w:t>
      </w:r>
      <w:r>
        <w:rPr>
          <w:spacing w:val="-13"/>
        </w:rPr>
        <w:t> </w:t>
      </w:r>
      <w:r>
        <w:rPr/>
        <w:t>of</w:t>
      </w:r>
      <w:r>
        <w:rPr>
          <w:spacing w:val="-12"/>
        </w:rPr>
        <w:t> </w:t>
      </w:r>
      <w:r>
        <w:rPr>
          <w:spacing w:val="-2"/>
        </w:rPr>
        <w:t>system</w:t>
      </w:r>
    </w:p>
    <w:p>
      <w:pPr>
        <w:pStyle w:val="BodyText"/>
        <w:spacing w:line="228" w:lineRule="auto" w:before="39"/>
        <w:ind w:left="336" w:right="6"/>
        <w:jc w:val="both"/>
      </w:pPr>
      <w:r>
        <w:rPr/>
        <w:t>This workflow explains how the system operates, enabling seamless interaction between user and the sleep apnea detection system and its internal working .</w:t>
      </w:r>
    </w:p>
    <w:p>
      <w:pPr>
        <w:pStyle w:val="Heading2"/>
        <w:numPr>
          <w:ilvl w:val="1"/>
          <w:numId w:val="3"/>
        </w:numPr>
        <w:tabs>
          <w:tab w:pos="536" w:val="left" w:leader="none"/>
        </w:tabs>
        <w:spacing w:line="240" w:lineRule="auto" w:before="65" w:after="0"/>
        <w:ind w:left="536" w:right="0" w:hanging="200"/>
        <w:jc w:val="both"/>
      </w:pPr>
      <w:bookmarkStart w:name="1. Data Collection" w:id="5"/>
      <w:bookmarkEnd w:id="5"/>
      <w:r>
        <w:rPr>
          <w:b w:val="0"/>
        </w:rPr>
      </w:r>
      <w:r>
        <w:rPr>
          <w:spacing w:val="-2"/>
        </w:rPr>
        <w:t>Data</w:t>
      </w:r>
      <w:r>
        <w:rPr>
          <w:spacing w:val="-13"/>
        </w:rPr>
        <w:t> </w:t>
      </w:r>
      <w:r>
        <w:rPr>
          <w:spacing w:val="-2"/>
        </w:rPr>
        <w:t>Collection</w:t>
      </w:r>
    </w:p>
    <w:p>
      <w:pPr>
        <w:pStyle w:val="BodyText"/>
        <w:spacing w:line="228" w:lineRule="auto" w:before="39"/>
        <w:ind w:left="336"/>
        <w:jc w:val="both"/>
      </w:pPr>
      <w:r>
        <w:rPr/>
        <w:t>In this phase, physiological signals such as oxygen</w:t>
      </w:r>
      <w:r>
        <w:rPr>
          <w:spacing w:val="40"/>
        </w:rPr>
        <w:t> </w:t>
      </w:r>
      <w:r>
        <w:rPr/>
        <w:t>saturation (SpO₂),</w:t>
      </w:r>
      <w:r>
        <w:rPr>
          <w:spacing w:val="-2"/>
        </w:rPr>
        <w:t> </w:t>
      </w:r>
      <w:r>
        <w:rPr/>
        <w:t>heart</w:t>
      </w:r>
      <w:r>
        <w:rPr>
          <w:spacing w:val="-10"/>
        </w:rPr>
        <w:t> </w:t>
      </w:r>
      <w:r>
        <w:rPr/>
        <w:t>rate,</w:t>
      </w:r>
      <w:r>
        <w:rPr>
          <w:spacing w:val="-3"/>
        </w:rPr>
        <w:t> </w:t>
      </w:r>
      <w:r>
        <w:rPr/>
        <w:t>respiration</w:t>
      </w:r>
      <w:r>
        <w:rPr>
          <w:spacing w:val="-1"/>
        </w:rPr>
        <w:t> </w:t>
      </w:r>
      <w:r>
        <w:rPr/>
        <w:t>rate, snore</w:t>
      </w:r>
      <w:r>
        <w:rPr>
          <w:spacing w:val="-9"/>
        </w:rPr>
        <w:t> </w:t>
      </w:r>
      <w:r>
        <w:rPr/>
        <w:t>intensity, and electroencephalogram (EEG) data are gathered using medical-grade or wearable sensors. These parameters are chosen due to their strong correlation with breathing </w:t>
      </w:r>
      <w:r>
        <w:rPr>
          <w:spacing w:val="-2"/>
        </w:rPr>
        <w:t>irregularities</w:t>
      </w:r>
      <w:r>
        <w:rPr>
          <w:spacing w:val="-11"/>
        </w:rPr>
        <w:t> </w:t>
      </w:r>
      <w:r>
        <w:rPr>
          <w:spacing w:val="-2"/>
        </w:rPr>
        <w:t>and sleep disturbances. The</w:t>
      </w:r>
      <w:r>
        <w:rPr>
          <w:spacing w:val="-4"/>
        </w:rPr>
        <w:t> </w:t>
      </w:r>
      <w:r>
        <w:rPr>
          <w:spacing w:val="-2"/>
        </w:rPr>
        <w:t>collected</w:t>
      </w:r>
      <w:r>
        <w:rPr>
          <w:spacing w:val="-5"/>
        </w:rPr>
        <w:t> </w:t>
      </w:r>
      <w:r>
        <w:rPr>
          <w:spacing w:val="-2"/>
        </w:rPr>
        <w:t>data serves </w:t>
      </w:r>
      <w:r>
        <w:rPr/>
        <w:t>as the foundation for detecting apnea events and is essential for</w:t>
      </w:r>
      <w:r>
        <w:rPr>
          <w:spacing w:val="-13"/>
        </w:rPr>
        <w:t> </w:t>
      </w:r>
      <w:r>
        <w:rPr/>
        <w:t>training</w:t>
      </w:r>
      <w:r>
        <w:rPr>
          <w:spacing w:val="-11"/>
        </w:rPr>
        <w:t> </w:t>
      </w:r>
      <w:r>
        <w:rPr/>
        <w:t>the</w:t>
      </w:r>
      <w:r>
        <w:rPr>
          <w:spacing w:val="-13"/>
        </w:rPr>
        <w:t> </w:t>
      </w:r>
      <w:r>
        <w:rPr/>
        <w:t>deep</w:t>
      </w:r>
      <w:r>
        <w:rPr>
          <w:spacing w:val="-11"/>
        </w:rPr>
        <w:t> </w:t>
      </w:r>
      <w:r>
        <w:rPr/>
        <w:t>learning</w:t>
      </w:r>
      <w:r>
        <w:rPr>
          <w:spacing w:val="-13"/>
        </w:rPr>
        <w:t> </w:t>
      </w:r>
      <w:r>
        <w:rPr/>
        <w:t>model</w:t>
      </w:r>
      <w:r>
        <w:rPr>
          <w:spacing w:val="-2"/>
        </w:rPr>
        <w:t> </w:t>
      </w:r>
      <w:r>
        <w:rPr/>
        <w:t>with</w:t>
      </w:r>
      <w:r>
        <w:rPr>
          <w:spacing w:val="-7"/>
        </w:rPr>
        <w:t> </w:t>
      </w:r>
      <w:r>
        <w:rPr/>
        <w:t>accurate,</w:t>
      </w:r>
      <w:r>
        <w:rPr>
          <w:spacing w:val="-13"/>
        </w:rPr>
        <w:t> </w:t>
      </w:r>
      <w:r>
        <w:rPr/>
        <w:t>real-world </w:t>
      </w:r>
      <w:r>
        <w:rPr>
          <w:spacing w:val="-2"/>
        </w:rPr>
        <w:t>inputs.</w:t>
      </w:r>
    </w:p>
    <w:p>
      <w:pPr>
        <w:pStyle w:val="BodyText"/>
        <w:spacing w:before="118"/>
      </w:pPr>
    </w:p>
    <w:p>
      <w:pPr>
        <w:pStyle w:val="Heading2"/>
        <w:numPr>
          <w:ilvl w:val="1"/>
          <w:numId w:val="3"/>
        </w:numPr>
        <w:tabs>
          <w:tab w:pos="536" w:val="left" w:leader="none"/>
        </w:tabs>
        <w:spacing w:line="240" w:lineRule="auto" w:before="0" w:after="0"/>
        <w:ind w:left="536" w:right="0" w:hanging="200"/>
        <w:jc w:val="both"/>
      </w:pPr>
      <w:bookmarkStart w:name="2. Preprocessing" w:id="6"/>
      <w:bookmarkEnd w:id="6"/>
      <w:r>
        <w:rPr>
          <w:b w:val="0"/>
        </w:rPr>
      </w:r>
      <w:r>
        <w:rPr>
          <w:spacing w:val="-2"/>
        </w:rPr>
        <w:t>Preprocessing</w:t>
      </w:r>
    </w:p>
    <w:p>
      <w:pPr>
        <w:pStyle w:val="BodyText"/>
        <w:spacing w:line="228" w:lineRule="auto" w:before="34"/>
        <w:ind w:left="336"/>
        <w:jc w:val="both"/>
      </w:pPr>
      <w:r>
        <w:rPr/>
        <w:t>Raw physiological data often contain noise and inconsistencies due to sensor errors or motion artifacts. Therefore, preprocessing</w:t>
      </w:r>
      <w:r>
        <w:rPr>
          <w:spacing w:val="-7"/>
        </w:rPr>
        <w:t> </w:t>
      </w:r>
      <w:r>
        <w:rPr/>
        <w:t>is</w:t>
      </w:r>
      <w:r>
        <w:rPr>
          <w:spacing w:val="-13"/>
        </w:rPr>
        <w:t> </w:t>
      </w:r>
      <w:r>
        <w:rPr/>
        <w:t>performed</w:t>
      </w:r>
      <w:r>
        <w:rPr>
          <w:spacing w:val="-6"/>
        </w:rPr>
        <w:t> </w:t>
      </w:r>
      <w:r>
        <w:rPr/>
        <w:t>to</w:t>
      </w:r>
      <w:r>
        <w:rPr>
          <w:spacing w:val="-7"/>
        </w:rPr>
        <w:t> </w:t>
      </w:r>
      <w:r>
        <w:rPr>
          <w:b/>
        </w:rPr>
        <w:t>normalize</w:t>
      </w:r>
      <w:r>
        <w:rPr>
          <w:b/>
          <w:spacing w:val="-5"/>
        </w:rPr>
        <w:t> </w:t>
      </w:r>
      <w:r>
        <w:rPr/>
        <w:t>the</w:t>
      </w:r>
      <w:r>
        <w:rPr>
          <w:spacing w:val="-13"/>
        </w:rPr>
        <w:t> </w:t>
      </w:r>
      <w:r>
        <w:rPr/>
        <w:t>data, smooth out fluctuations, and remove irrelevant signals. The data is</w:t>
      </w:r>
      <w:r>
        <w:rPr>
          <w:spacing w:val="-8"/>
        </w:rPr>
        <w:t> </w:t>
      </w:r>
      <w:r>
        <w:rPr/>
        <w:t>then segmented</w:t>
      </w:r>
      <w:r>
        <w:rPr>
          <w:spacing w:val="-1"/>
        </w:rPr>
        <w:t> </w:t>
      </w:r>
      <w:r>
        <w:rPr/>
        <w:t>into</w:t>
      </w:r>
      <w:r>
        <w:rPr>
          <w:spacing w:val="-6"/>
        </w:rPr>
        <w:t> </w:t>
      </w:r>
      <w:r>
        <w:rPr/>
        <w:t>uniform</w:t>
      </w:r>
      <w:r>
        <w:rPr>
          <w:spacing w:val="-5"/>
        </w:rPr>
        <w:t> </w:t>
      </w:r>
      <w:r>
        <w:rPr/>
        <w:t>time windows or frames suitable</w:t>
      </w:r>
      <w:r>
        <w:rPr>
          <w:spacing w:val="-13"/>
        </w:rPr>
        <w:t> </w:t>
      </w:r>
      <w:r>
        <w:rPr/>
        <w:t>for</w:t>
      </w:r>
      <w:r>
        <w:rPr>
          <w:spacing w:val="-12"/>
        </w:rPr>
        <w:t> </w:t>
      </w:r>
      <w:r>
        <w:rPr/>
        <w:t>model</w:t>
      </w:r>
      <w:r>
        <w:rPr>
          <w:spacing w:val="-13"/>
        </w:rPr>
        <w:t> </w:t>
      </w:r>
      <w:r>
        <w:rPr/>
        <w:t>input.</w:t>
      </w:r>
      <w:r>
        <w:rPr>
          <w:spacing w:val="-12"/>
        </w:rPr>
        <w:t> </w:t>
      </w:r>
      <w:r>
        <w:rPr/>
        <w:t>This</w:t>
      </w:r>
      <w:r>
        <w:rPr>
          <w:spacing w:val="-13"/>
        </w:rPr>
        <w:t> </w:t>
      </w:r>
      <w:r>
        <w:rPr/>
        <w:t>step</w:t>
      </w:r>
      <w:r>
        <w:rPr>
          <w:spacing w:val="-12"/>
        </w:rPr>
        <w:t> </w:t>
      </w:r>
      <w:r>
        <w:rPr/>
        <w:t>ensures</w:t>
      </w:r>
      <w:r>
        <w:rPr>
          <w:spacing w:val="-12"/>
        </w:rPr>
        <w:t> </w:t>
      </w:r>
      <w:r>
        <w:rPr/>
        <w:t>consistency</w:t>
      </w:r>
      <w:r>
        <w:rPr>
          <w:spacing w:val="-13"/>
        </w:rPr>
        <w:t> </w:t>
      </w:r>
      <w:r>
        <w:rPr/>
        <w:t>in</w:t>
      </w:r>
      <w:r>
        <w:rPr>
          <w:spacing w:val="-10"/>
        </w:rPr>
        <w:t> </w:t>
      </w:r>
      <w:r>
        <w:rPr/>
        <w:t>data fed into the model and enhances its learning and prediction </w:t>
      </w:r>
      <w:r>
        <w:rPr>
          <w:spacing w:val="-2"/>
        </w:rPr>
        <w:t>capabilities.</w:t>
      </w:r>
    </w:p>
    <w:p>
      <w:pPr>
        <w:pStyle w:val="Heading2"/>
        <w:numPr>
          <w:ilvl w:val="1"/>
          <w:numId w:val="3"/>
        </w:numPr>
        <w:tabs>
          <w:tab w:pos="479" w:val="left" w:leader="none"/>
        </w:tabs>
        <w:spacing w:line="240" w:lineRule="auto" w:before="73" w:after="0"/>
        <w:ind w:left="479" w:right="0" w:hanging="196"/>
        <w:jc w:val="both"/>
      </w:pPr>
      <w:r>
        <w:rPr>
          <w:b w:val="0"/>
        </w:rPr>
        <w:br w:type="column"/>
      </w:r>
      <w:bookmarkStart w:name="3.  Dataset Preparation" w:id="7"/>
      <w:bookmarkEnd w:id="7"/>
      <w:r>
        <w:rPr>
          <w:b w:val="0"/>
        </w:rPr>
      </w:r>
      <w:r>
        <w:rPr>
          <w:spacing w:val="-5"/>
        </w:rPr>
        <w:t>Dataset </w:t>
      </w:r>
      <w:r>
        <w:rPr>
          <w:spacing w:val="-2"/>
        </w:rPr>
        <w:t>Preparation</w:t>
      </w:r>
    </w:p>
    <w:p>
      <w:pPr>
        <w:pStyle w:val="BodyText"/>
        <w:spacing w:line="228" w:lineRule="auto" w:before="38"/>
        <w:ind w:left="283" w:right="399"/>
        <w:jc w:val="both"/>
      </w:pPr>
      <w:r>
        <w:rPr/>
        <w:t>Once preprocessed, the data is labeled as either "Apnea" or "Normal"</w:t>
      </w:r>
      <w:r>
        <w:rPr>
          <w:spacing w:val="-3"/>
        </w:rPr>
        <w:t> </w:t>
      </w:r>
      <w:r>
        <w:rPr/>
        <w:t>based</w:t>
      </w:r>
      <w:r>
        <w:rPr>
          <w:spacing w:val="-3"/>
        </w:rPr>
        <w:t> </w:t>
      </w:r>
      <w:r>
        <w:rPr/>
        <w:t>on clinical</w:t>
      </w:r>
      <w:r>
        <w:rPr>
          <w:spacing w:val="-1"/>
        </w:rPr>
        <w:t> </w:t>
      </w:r>
      <w:r>
        <w:rPr/>
        <w:t>criteria</w:t>
      </w:r>
      <w:r>
        <w:rPr>
          <w:spacing w:val="-6"/>
        </w:rPr>
        <w:t> </w:t>
      </w:r>
      <w:r>
        <w:rPr/>
        <w:t>or</w:t>
      </w:r>
      <w:r>
        <w:rPr>
          <w:spacing w:val="-4"/>
        </w:rPr>
        <w:t> </w:t>
      </w:r>
      <w:r>
        <w:rPr/>
        <w:t>expert</w:t>
      </w:r>
      <w:r>
        <w:rPr>
          <w:spacing w:val="-2"/>
        </w:rPr>
        <w:t> </w:t>
      </w:r>
      <w:r>
        <w:rPr/>
        <w:t>annotations.</w:t>
      </w:r>
      <w:r>
        <w:rPr>
          <w:spacing w:val="-8"/>
        </w:rPr>
        <w:t> </w:t>
      </w:r>
      <w:r>
        <w:rPr/>
        <w:t>The </w:t>
      </w:r>
      <w:r>
        <w:rPr>
          <w:spacing w:val="-2"/>
        </w:rPr>
        <w:t>labeled dataset is</w:t>
      </w:r>
      <w:r>
        <w:rPr>
          <w:spacing w:val="-9"/>
        </w:rPr>
        <w:t> </w:t>
      </w:r>
      <w:r>
        <w:rPr>
          <w:spacing w:val="-2"/>
        </w:rPr>
        <w:t>then split</w:t>
      </w:r>
      <w:r>
        <w:rPr>
          <w:spacing w:val="-7"/>
        </w:rPr>
        <w:t> </w:t>
      </w:r>
      <w:r>
        <w:rPr>
          <w:spacing w:val="-2"/>
        </w:rPr>
        <w:t>into</w:t>
      </w:r>
      <w:r>
        <w:rPr>
          <w:spacing w:val="-11"/>
        </w:rPr>
        <w:t> </w:t>
      </w:r>
      <w:r>
        <w:rPr>
          <w:spacing w:val="-2"/>
        </w:rPr>
        <w:t>training, validation, and</w:t>
      </w:r>
      <w:r>
        <w:rPr>
          <w:spacing w:val="-8"/>
        </w:rPr>
        <w:t> </w:t>
      </w:r>
      <w:r>
        <w:rPr>
          <w:spacing w:val="-2"/>
        </w:rPr>
        <w:t>testing </w:t>
      </w:r>
      <w:r>
        <w:rPr/>
        <w:t>sets to allow the CNN model to learn patterns, fine-tune performance, and evaluate generalization accuracy. This structured approach helps in developing a reliable model and prevents overfitting.</w:t>
      </w:r>
    </w:p>
    <w:p>
      <w:pPr>
        <w:pStyle w:val="BodyText"/>
        <w:spacing w:before="113"/>
      </w:pPr>
    </w:p>
    <w:p>
      <w:pPr>
        <w:pStyle w:val="Heading2"/>
        <w:numPr>
          <w:ilvl w:val="1"/>
          <w:numId w:val="3"/>
        </w:numPr>
        <w:tabs>
          <w:tab w:pos="479" w:val="left" w:leader="none"/>
        </w:tabs>
        <w:spacing w:line="240" w:lineRule="auto" w:before="1" w:after="0"/>
        <w:ind w:left="479" w:right="0" w:hanging="196"/>
        <w:jc w:val="both"/>
      </w:pPr>
      <w:bookmarkStart w:name="4. CNN Classification" w:id="8"/>
      <w:bookmarkEnd w:id="8"/>
      <w:r>
        <w:rPr>
          <w:b w:val="0"/>
        </w:rPr>
      </w:r>
      <w:r>
        <w:rPr>
          <w:spacing w:val="-2"/>
        </w:rPr>
        <w:t>CNN</w:t>
      </w:r>
      <w:r>
        <w:rPr>
          <w:spacing w:val="-11"/>
        </w:rPr>
        <w:t> </w:t>
      </w:r>
      <w:r>
        <w:rPr>
          <w:spacing w:val="-2"/>
        </w:rPr>
        <w:t>Classification</w:t>
      </w:r>
    </w:p>
    <w:p>
      <w:pPr>
        <w:pStyle w:val="BodyText"/>
        <w:spacing w:line="228" w:lineRule="auto" w:before="38"/>
        <w:ind w:left="283" w:right="405"/>
        <w:jc w:val="both"/>
      </w:pPr>
      <w:r>
        <w:rPr/>
        <w:t>A Convolutional Neural Network (CNN</w:t>
      </w:r>
      <w:r>
        <w:rPr>
          <w:b/>
        </w:rPr>
        <w:t>) </w:t>
      </w:r>
      <w:r>
        <w:rPr/>
        <w:t>is employed to extract spatial and temporal features from the segmented multi-sensor input data. CNNs are</w:t>
      </w:r>
      <w:r>
        <w:rPr>
          <w:spacing w:val="-1"/>
        </w:rPr>
        <w:t> </w:t>
      </w:r>
      <w:r>
        <w:rPr/>
        <w:t>well-suited for identifying complex patterns, making them ideal for detecting apnea events hidden within physiological signals. The network classifies each input segment as an apnea or normal episode based on the learned features.</w:t>
      </w:r>
    </w:p>
    <w:p>
      <w:pPr>
        <w:pStyle w:val="BodyText"/>
        <w:spacing w:before="86"/>
      </w:pPr>
      <w:r>
        <w:rPr/>
        <w:drawing>
          <wp:anchor distT="0" distB="0" distL="0" distR="0" allowOverlap="1" layoutInCell="1" locked="0" behindDoc="1" simplePos="0" relativeHeight="487589888">
            <wp:simplePos x="0" y="0"/>
            <wp:positionH relativeFrom="page">
              <wp:posOffset>4270375</wp:posOffset>
            </wp:positionH>
            <wp:positionV relativeFrom="paragraph">
              <wp:posOffset>216102</wp:posOffset>
            </wp:positionV>
            <wp:extent cx="2235300" cy="320725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2235300" cy="3207257"/>
                    </a:xfrm>
                    <a:prstGeom prst="rect">
                      <a:avLst/>
                    </a:prstGeom>
                  </pic:spPr>
                </pic:pic>
              </a:graphicData>
            </a:graphic>
          </wp:anchor>
        </w:drawing>
      </w:r>
    </w:p>
    <w:p>
      <w:pPr>
        <w:pStyle w:val="BodyText"/>
        <w:spacing w:before="143"/>
        <w:ind w:left="1844"/>
      </w:pPr>
      <w:r>
        <w:rPr/>
        <w:t>Fig</w:t>
      </w:r>
      <w:r>
        <w:rPr>
          <w:spacing w:val="-1"/>
        </w:rPr>
        <w:t> </w:t>
      </w:r>
      <w:r>
        <w:rPr/>
        <w:t>2:</w:t>
      </w:r>
      <w:r>
        <w:rPr>
          <w:spacing w:val="1"/>
        </w:rPr>
        <w:t> </w:t>
      </w:r>
      <w:r>
        <w:rPr/>
        <w:t>CNN</w:t>
      </w:r>
      <w:r>
        <w:rPr>
          <w:spacing w:val="-6"/>
        </w:rPr>
        <w:t> </w:t>
      </w:r>
      <w:r>
        <w:rPr>
          <w:spacing w:val="-2"/>
        </w:rPr>
        <w:t>working</w:t>
      </w:r>
    </w:p>
    <w:p>
      <w:pPr>
        <w:pStyle w:val="Heading2"/>
        <w:numPr>
          <w:ilvl w:val="1"/>
          <w:numId w:val="3"/>
        </w:numPr>
        <w:tabs>
          <w:tab w:pos="479" w:val="left" w:leader="none"/>
        </w:tabs>
        <w:spacing w:line="240" w:lineRule="auto" w:before="5" w:after="0"/>
        <w:ind w:left="479" w:right="0" w:hanging="196"/>
        <w:jc w:val="left"/>
      </w:pPr>
      <w:bookmarkStart w:name="5. Deployment &amp; Prediction" w:id="9"/>
      <w:bookmarkEnd w:id="9"/>
      <w:r>
        <w:rPr>
          <w:b w:val="0"/>
        </w:rPr>
      </w:r>
      <w:r>
        <w:rPr>
          <w:spacing w:val="-6"/>
        </w:rPr>
        <w:t>Deployment</w:t>
      </w:r>
      <w:r>
        <w:rPr>
          <w:spacing w:val="-1"/>
        </w:rPr>
        <w:t> </w:t>
      </w:r>
      <w:r>
        <w:rPr>
          <w:spacing w:val="-6"/>
        </w:rPr>
        <w:t>&amp;</w:t>
      </w:r>
      <w:r>
        <w:rPr/>
        <w:t> </w:t>
      </w:r>
      <w:r>
        <w:rPr>
          <w:spacing w:val="-6"/>
        </w:rPr>
        <w:t>Prediction</w:t>
      </w:r>
    </w:p>
    <w:p>
      <w:pPr>
        <w:pStyle w:val="BodyText"/>
        <w:spacing w:line="228" w:lineRule="exact" w:before="34"/>
        <w:ind w:left="283"/>
        <w:rPr>
          <w:b/>
        </w:rPr>
      </w:pPr>
      <w:r>
        <w:rPr/>
        <w:t>After</w:t>
      </w:r>
      <w:r>
        <w:rPr>
          <w:spacing w:val="5"/>
        </w:rPr>
        <w:t> </w:t>
      </w:r>
      <w:r>
        <w:rPr/>
        <w:t>training,</w:t>
      </w:r>
      <w:r>
        <w:rPr>
          <w:spacing w:val="-5"/>
        </w:rPr>
        <w:t> </w:t>
      </w:r>
      <w:r>
        <w:rPr/>
        <w:t>the</w:t>
      </w:r>
      <w:r>
        <w:rPr>
          <w:spacing w:val="-5"/>
        </w:rPr>
        <w:t> </w:t>
      </w:r>
      <w:r>
        <w:rPr/>
        <w:t>CNN</w:t>
      </w:r>
      <w:r>
        <w:rPr>
          <w:spacing w:val="-9"/>
        </w:rPr>
        <w:t> </w:t>
      </w:r>
      <w:r>
        <w:rPr/>
        <w:t>model</w:t>
      </w:r>
      <w:r>
        <w:rPr>
          <w:spacing w:val="-1"/>
        </w:rPr>
        <w:t> </w:t>
      </w:r>
      <w:r>
        <w:rPr/>
        <w:t>is</w:t>
      </w:r>
      <w:r>
        <w:rPr>
          <w:spacing w:val="-4"/>
        </w:rPr>
        <w:t> </w:t>
      </w:r>
      <w:r>
        <w:rPr/>
        <w:t>integrated</w:t>
      </w:r>
      <w:r>
        <w:rPr>
          <w:spacing w:val="-8"/>
        </w:rPr>
        <w:t> </w:t>
      </w:r>
      <w:r>
        <w:rPr/>
        <w:t>into</w:t>
      </w:r>
      <w:r>
        <w:rPr>
          <w:spacing w:val="-6"/>
        </w:rPr>
        <w:t> </w:t>
      </w:r>
      <w:r>
        <w:rPr/>
        <w:t>a </w:t>
      </w:r>
      <w:r>
        <w:rPr>
          <w:b/>
        </w:rPr>
        <w:t>real-</w:t>
      </w:r>
      <w:r>
        <w:rPr>
          <w:b/>
          <w:spacing w:val="-4"/>
        </w:rPr>
        <w:t>time</w:t>
      </w:r>
    </w:p>
    <w:p>
      <w:pPr>
        <w:pStyle w:val="BodyText"/>
        <w:spacing w:line="252" w:lineRule="auto"/>
        <w:ind w:left="283" w:right="342"/>
      </w:pPr>
      <w:r>
        <w:rPr/>
        <w:t>usersto</w:t>
      </w:r>
      <w:r>
        <w:rPr>
          <w:spacing w:val="-1"/>
        </w:rPr>
        <w:t> </w:t>
      </w:r>
      <w:r>
        <w:rPr/>
        <w:t>input their sensor readings</w:t>
      </w:r>
      <w:r>
        <w:rPr>
          <w:spacing w:val="-10"/>
        </w:rPr>
        <w:t> </w:t>
      </w:r>
      <w:r>
        <w:rPr/>
        <w:t>and</w:t>
      </w:r>
      <w:r>
        <w:rPr>
          <w:spacing w:val="-7"/>
        </w:rPr>
        <w:t> </w:t>
      </w:r>
      <w:r>
        <w:rPr/>
        <w:t>instantlyreceive a classification</w:t>
      </w:r>
      <w:r>
        <w:rPr>
          <w:spacing w:val="-7"/>
        </w:rPr>
        <w:t> </w:t>
      </w:r>
      <w:r>
        <w:rPr/>
        <w:t>result.</w:t>
      </w:r>
      <w:r>
        <w:rPr>
          <w:spacing w:val="-9"/>
        </w:rPr>
        <w:t> </w:t>
      </w:r>
      <w:r>
        <w:rPr/>
        <w:t>The</w:t>
      </w:r>
      <w:r>
        <w:rPr>
          <w:spacing w:val="-7"/>
        </w:rPr>
        <w:t> </w:t>
      </w:r>
      <w:r>
        <w:rPr/>
        <w:t>deployment ensures</w:t>
      </w:r>
      <w:r>
        <w:rPr>
          <w:spacing w:val="-9"/>
        </w:rPr>
        <w:t> </w:t>
      </w:r>
      <w:r>
        <w:rPr/>
        <w:t>that</w:t>
      </w:r>
      <w:r>
        <w:rPr>
          <w:spacing w:val="-7"/>
        </w:rPr>
        <w:t> </w:t>
      </w:r>
      <w:r>
        <w:rPr/>
        <w:t>the</w:t>
      </w:r>
      <w:r>
        <w:rPr>
          <w:spacing w:val="-6"/>
        </w:rPr>
        <w:t> </w:t>
      </w:r>
      <w:r>
        <w:rPr/>
        <w:t>solution is</w:t>
      </w:r>
      <w:r>
        <w:rPr>
          <w:spacing w:val="5"/>
        </w:rPr>
        <w:t> </w:t>
      </w:r>
      <w:r>
        <w:rPr/>
        <w:t>accessible,</w:t>
      </w:r>
      <w:r>
        <w:rPr>
          <w:spacing w:val="8"/>
        </w:rPr>
        <w:t> </w:t>
      </w:r>
      <w:r>
        <w:rPr/>
        <w:t>user-friendly,</w:t>
      </w:r>
      <w:r>
        <w:rPr>
          <w:spacing w:val="9"/>
        </w:rPr>
        <w:t> </w:t>
      </w:r>
      <w:r>
        <w:rPr/>
        <w:t>and</w:t>
      </w:r>
      <w:r>
        <w:rPr>
          <w:spacing w:val="3"/>
        </w:rPr>
        <w:t> </w:t>
      </w:r>
      <w:r>
        <w:rPr/>
        <w:t>suitable</w:t>
      </w:r>
      <w:r>
        <w:rPr>
          <w:spacing w:val="3"/>
        </w:rPr>
        <w:t> </w:t>
      </w:r>
      <w:r>
        <w:rPr/>
        <w:t>for</w:t>
      </w:r>
      <w:r>
        <w:rPr>
          <w:spacing w:val="7"/>
        </w:rPr>
        <w:t> </w:t>
      </w:r>
      <w:r>
        <w:rPr/>
        <w:t>both</w:t>
      </w:r>
      <w:r>
        <w:rPr>
          <w:spacing w:val="11"/>
        </w:rPr>
        <w:t> </w:t>
      </w:r>
      <w:r>
        <w:rPr/>
        <w:t>clinical</w:t>
      </w:r>
      <w:r>
        <w:rPr>
          <w:spacing w:val="8"/>
        </w:rPr>
        <w:t> </w:t>
      </w:r>
      <w:r>
        <w:rPr>
          <w:spacing w:val="-5"/>
        </w:rPr>
        <w:t>use</w:t>
      </w:r>
    </w:p>
    <w:p>
      <w:pPr>
        <w:pStyle w:val="BodyText"/>
        <w:spacing w:line="202" w:lineRule="exact"/>
        <w:ind w:left="283"/>
      </w:pPr>
      <w:r>
        <w:rPr/>
        <w:t>and</w:t>
      </w:r>
      <w:r>
        <w:rPr>
          <w:spacing w:val="55"/>
          <w:w w:val="150"/>
        </w:rPr>
        <w:t> </w:t>
      </w:r>
      <w:r>
        <w:rPr/>
        <w:t>home</w:t>
      </w:r>
      <w:r>
        <w:rPr>
          <w:spacing w:val="77"/>
        </w:rPr>
        <w:t> </w:t>
      </w:r>
      <w:r>
        <w:rPr/>
        <w:t>monitoring,</w:t>
      </w:r>
      <w:r>
        <w:rPr>
          <w:spacing w:val="62"/>
          <w:w w:val="150"/>
        </w:rPr>
        <w:t> </w:t>
      </w:r>
      <w:r>
        <w:rPr/>
        <w:t>offering</w:t>
      </w:r>
      <w:r>
        <w:rPr>
          <w:spacing w:val="55"/>
          <w:w w:val="150"/>
        </w:rPr>
        <w:t> </w:t>
      </w:r>
      <w:r>
        <w:rPr/>
        <w:t>quick</w:t>
      </w:r>
      <w:r>
        <w:rPr>
          <w:spacing w:val="60"/>
          <w:w w:val="150"/>
        </w:rPr>
        <w:t> </w:t>
      </w:r>
      <w:r>
        <w:rPr/>
        <w:t>feedback</w:t>
      </w:r>
      <w:r>
        <w:rPr>
          <w:spacing w:val="60"/>
          <w:w w:val="150"/>
        </w:rPr>
        <w:t> </w:t>
      </w:r>
      <w:r>
        <w:rPr>
          <w:spacing w:val="-2"/>
        </w:rPr>
        <w:t>without</w:t>
      </w:r>
    </w:p>
    <w:p>
      <w:pPr>
        <w:pStyle w:val="BodyText"/>
        <w:spacing w:line="225" w:lineRule="exact"/>
        <w:ind w:left="283"/>
      </w:pPr>
      <w:r>
        <w:rPr/>
        <w:t>needing</w:t>
      </w:r>
      <w:r>
        <w:rPr>
          <w:spacing w:val="-9"/>
        </w:rPr>
        <w:t> </w:t>
      </w:r>
      <w:r>
        <w:rPr/>
        <w:t>expert</w:t>
      </w:r>
      <w:r>
        <w:rPr>
          <w:spacing w:val="-7"/>
        </w:rPr>
        <w:t> </w:t>
      </w:r>
      <w:r>
        <w:rPr>
          <w:spacing w:val="-2"/>
        </w:rPr>
        <w:t>intervention.</w:t>
      </w:r>
    </w:p>
    <w:p>
      <w:pPr>
        <w:pStyle w:val="BodyText"/>
        <w:spacing w:before="110"/>
      </w:pPr>
    </w:p>
    <w:p>
      <w:pPr>
        <w:pStyle w:val="Heading2"/>
        <w:numPr>
          <w:ilvl w:val="1"/>
          <w:numId w:val="3"/>
        </w:numPr>
        <w:tabs>
          <w:tab w:pos="479" w:val="left" w:leader="none"/>
        </w:tabs>
        <w:spacing w:line="240" w:lineRule="auto" w:before="0" w:after="0"/>
        <w:ind w:left="479" w:right="0" w:hanging="196"/>
        <w:jc w:val="both"/>
      </w:pPr>
      <w:bookmarkStart w:name="6. Severity Assessment" w:id="10"/>
      <w:bookmarkEnd w:id="10"/>
      <w:r>
        <w:rPr>
          <w:b w:val="0"/>
        </w:rPr>
      </w:r>
      <w:r>
        <w:rPr>
          <w:spacing w:val="-6"/>
        </w:rPr>
        <w:t>Severity</w:t>
      </w:r>
      <w:r>
        <w:rPr>
          <w:spacing w:val="3"/>
        </w:rPr>
        <w:t> </w:t>
      </w:r>
      <w:r>
        <w:rPr>
          <w:spacing w:val="-2"/>
        </w:rPr>
        <w:t>Assessment</w:t>
      </w:r>
    </w:p>
    <w:p>
      <w:pPr>
        <w:pStyle w:val="BodyText"/>
        <w:spacing w:line="228" w:lineRule="auto" w:before="34"/>
        <w:ind w:left="283" w:right="400"/>
        <w:jc w:val="both"/>
      </w:pPr>
      <w:r>
        <w:rPr/>
        <w:t>To provide further clinical value, the system calculates the risk</w:t>
      </w:r>
      <w:r>
        <w:rPr>
          <w:spacing w:val="-13"/>
        </w:rPr>
        <w:t> </w:t>
      </w:r>
      <w:r>
        <w:rPr/>
        <w:t>of</w:t>
      </w:r>
      <w:r>
        <w:rPr>
          <w:spacing w:val="-12"/>
        </w:rPr>
        <w:t> </w:t>
      </w:r>
      <w:r>
        <w:rPr/>
        <w:t>apnea,</w:t>
      </w:r>
      <w:r>
        <w:rPr>
          <w:spacing w:val="-13"/>
        </w:rPr>
        <w:t> </w:t>
      </w:r>
      <w:r>
        <w:rPr/>
        <w:t>which</w:t>
      </w:r>
      <w:r>
        <w:rPr>
          <w:spacing w:val="-12"/>
        </w:rPr>
        <w:t> </w:t>
      </w:r>
      <w:r>
        <w:rPr/>
        <w:t>represents</w:t>
      </w:r>
      <w:r>
        <w:rPr>
          <w:spacing w:val="-13"/>
        </w:rPr>
        <w:t> </w:t>
      </w:r>
      <w:r>
        <w:rPr/>
        <w:t>severity</w:t>
      </w:r>
      <w:r>
        <w:rPr>
          <w:spacing w:val="-12"/>
        </w:rPr>
        <w:t> </w:t>
      </w:r>
      <w:r>
        <w:rPr/>
        <w:t>of</w:t>
      </w:r>
      <w:r>
        <w:rPr>
          <w:spacing w:val="-13"/>
        </w:rPr>
        <w:t> </w:t>
      </w:r>
      <w:r>
        <w:rPr/>
        <w:t>apnea.</w:t>
      </w:r>
      <w:r>
        <w:rPr>
          <w:spacing w:val="-10"/>
        </w:rPr>
        <w:t> </w:t>
      </w:r>
      <w:r>
        <w:rPr/>
        <w:t>Based</w:t>
      </w:r>
      <w:r>
        <w:rPr>
          <w:spacing w:val="-10"/>
        </w:rPr>
        <w:t> </w:t>
      </w:r>
      <w:r>
        <w:rPr/>
        <w:t>on</w:t>
      </w:r>
      <w:r>
        <w:rPr>
          <w:spacing w:val="-10"/>
        </w:rPr>
        <w:t> </w:t>
      </w:r>
      <w:r>
        <w:rPr/>
        <w:t>the value, the system determines the severity of the disorder as high or low. This classification assists in understanding the risk level and guides patients toward appropriate medical consultation or intervention.</w:t>
      </w:r>
    </w:p>
    <w:p>
      <w:pPr>
        <w:pStyle w:val="BodyText"/>
        <w:spacing w:before="67"/>
      </w:pPr>
    </w:p>
    <w:p>
      <w:pPr>
        <w:pStyle w:val="Heading2"/>
        <w:numPr>
          <w:ilvl w:val="0"/>
          <w:numId w:val="3"/>
        </w:numPr>
        <w:tabs>
          <w:tab w:pos="507" w:val="left" w:leader="none"/>
        </w:tabs>
        <w:spacing w:line="240" w:lineRule="auto" w:before="1" w:after="0"/>
        <w:ind w:left="507" w:right="0" w:hanging="224"/>
        <w:jc w:val="left"/>
      </w:pPr>
      <w:bookmarkStart w:name="B. Technologies used" w:id="11"/>
      <w:bookmarkEnd w:id="11"/>
      <w:r>
        <w:rPr>
          <w:b w:val="0"/>
        </w:rPr>
      </w:r>
      <w:r>
        <w:rPr>
          <w:spacing w:val="-6"/>
        </w:rPr>
        <w:t>Technologies</w:t>
      </w:r>
      <w:r>
        <w:rPr>
          <w:spacing w:val="7"/>
        </w:rPr>
        <w:t> </w:t>
      </w:r>
      <w:r>
        <w:rPr>
          <w:spacing w:val="-4"/>
        </w:rPr>
        <w:t>used</w:t>
      </w:r>
    </w:p>
    <w:p>
      <w:pPr>
        <w:pStyle w:val="BodyText"/>
        <w:spacing w:line="225" w:lineRule="auto" w:before="98"/>
        <w:ind w:left="283" w:right="833" w:firstLine="288"/>
      </w:pPr>
      <w:r>
        <w:rPr/>
        <w:t>The</w:t>
      </w:r>
      <w:r>
        <w:rPr>
          <w:spacing w:val="32"/>
        </w:rPr>
        <w:t> </w:t>
      </w:r>
      <w:r>
        <w:rPr/>
        <w:t>project</w:t>
      </w:r>
      <w:r>
        <w:rPr>
          <w:spacing w:val="37"/>
        </w:rPr>
        <w:t> </w:t>
      </w:r>
      <w:r>
        <w:rPr/>
        <w:t>integrates</w:t>
      </w:r>
      <w:r>
        <w:rPr>
          <w:spacing w:val="34"/>
        </w:rPr>
        <w:t> </w:t>
      </w:r>
      <w:r>
        <w:rPr/>
        <w:t>a</w:t>
      </w:r>
      <w:r>
        <w:rPr>
          <w:spacing w:val="36"/>
        </w:rPr>
        <w:t> </w:t>
      </w:r>
      <w:r>
        <w:rPr/>
        <w:t>combination</w:t>
      </w:r>
      <w:r>
        <w:rPr>
          <w:spacing w:val="40"/>
        </w:rPr>
        <w:t> </w:t>
      </w:r>
      <w:r>
        <w:rPr/>
        <w:t>of</w:t>
      </w:r>
      <w:r>
        <w:rPr>
          <w:spacing w:val="31"/>
        </w:rPr>
        <w:t> </w:t>
      </w:r>
      <w:r>
        <w:rPr/>
        <w:t>hardware sensors, machine learning frameworks, and web</w:t>
      </w:r>
    </w:p>
    <w:p>
      <w:pPr>
        <w:pStyle w:val="BodyText"/>
        <w:spacing w:after="0" w:line="225" w:lineRule="auto"/>
        <w:sectPr>
          <w:pgSz w:w="11920" w:h="16850"/>
          <w:pgMar w:top="880" w:bottom="280" w:left="566" w:right="425"/>
          <w:cols w:num="2" w:equalWidth="0">
            <w:col w:w="5232" w:space="60"/>
            <w:col w:w="5637"/>
          </w:cols>
        </w:sectPr>
      </w:pPr>
    </w:p>
    <w:p>
      <w:pPr>
        <w:pStyle w:val="BodyText"/>
      </w:pPr>
    </w:p>
    <w:p>
      <w:pPr>
        <w:pStyle w:val="BodyText"/>
        <w:spacing w:before="23"/>
      </w:pPr>
    </w:p>
    <w:p>
      <w:pPr>
        <w:pStyle w:val="BodyText"/>
        <w:spacing w:line="228" w:lineRule="auto"/>
        <w:ind w:left="336" w:right="5737"/>
        <w:jc w:val="both"/>
      </w:pPr>
      <w:r>
        <w:rPr/>
        <mc:AlternateContent>
          <mc:Choice Requires="wps">
            <w:drawing>
              <wp:anchor distT="0" distB="0" distL="0" distR="0" allowOverlap="1" layoutInCell="1" locked="0" behindDoc="0" simplePos="0" relativeHeight="15732736">
                <wp:simplePos x="0" y="0"/>
                <wp:positionH relativeFrom="page">
                  <wp:posOffset>3860800</wp:posOffset>
                </wp:positionH>
                <wp:positionV relativeFrom="paragraph">
                  <wp:posOffset>-303290</wp:posOffset>
                </wp:positionV>
                <wp:extent cx="3148965" cy="311721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148965" cy="3117215"/>
                          <a:chExt cx="3148965" cy="3117215"/>
                        </a:xfrm>
                      </wpg:grpSpPr>
                      <pic:pic>
                        <pic:nvPicPr>
                          <pic:cNvPr id="10" name="Image 10"/>
                          <pic:cNvPicPr/>
                        </pic:nvPicPr>
                        <pic:blipFill>
                          <a:blip r:embed="rId12" cstate="print"/>
                          <a:stretch>
                            <a:fillRect/>
                          </a:stretch>
                        </pic:blipFill>
                        <pic:spPr>
                          <a:xfrm>
                            <a:off x="47625" y="319190"/>
                            <a:ext cx="3101340" cy="2758439"/>
                          </a:xfrm>
                          <a:prstGeom prst="rect">
                            <a:avLst/>
                          </a:prstGeom>
                        </pic:spPr>
                      </pic:pic>
                      <pic:pic>
                        <pic:nvPicPr>
                          <pic:cNvPr id="11" name="Image 11"/>
                          <pic:cNvPicPr/>
                        </pic:nvPicPr>
                        <pic:blipFill>
                          <a:blip r:embed="rId13" cstate="print"/>
                          <a:stretch>
                            <a:fillRect/>
                          </a:stretch>
                        </pic:blipFill>
                        <pic:spPr>
                          <a:xfrm>
                            <a:off x="0" y="0"/>
                            <a:ext cx="3136900" cy="3116976"/>
                          </a:xfrm>
                          <a:prstGeom prst="rect">
                            <a:avLst/>
                          </a:prstGeom>
                        </pic:spPr>
                      </pic:pic>
                    </wpg:wgp>
                  </a:graphicData>
                </a:graphic>
              </wp:anchor>
            </w:drawing>
          </mc:Choice>
          <mc:Fallback>
            <w:pict>
              <v:group style="position:absolute;margin-left:304pt;margin-top:-23.881161pt;width:247.95pt;height:245.45pt;mso-position-horizontal-relative:page;mso-position-vertical-relative:paragraph;z-index:15732736" id="docshapegroup7" coordorigin="6080,-478" coordsize="4959,4909">
                <v:shape style="position:absolute;left:6155;top:25;width:4884;height:4344" type="#_x0000_t75" id="docshape8" stroked="false">
                  <v:imagedata r:id="rId12" o:title=""/>
                </v:shape>
                <v:shape style="position:absolute;left:6080;top:-478;width:4940;height:4909" type="#_x0000_t75" id="docshape9" stroked="false">
                  <v:imagedata r:id="rId13" o:title=""/>
                </v:shape>
                <w10:wrap type="none"/>
              </v:group>
            </w:pict>
          </mc:Fallback>
        </mc:AlternateContent>
      </w:r>
      <w:r>
        <w:rPr/>
        <w:t>technologies to create an end-to-end sleep apnea detection system. On the hardware side, pulse oximeters, ECG/EEG electrodes, and snore detectors are used to collect vital physiological data including SpO₂, heart rate, respiration rate, and snoring patterns. The core of the detection algorithm is built using Python and TensorFlow/Keras, which are</w:t>
      </w:r>
      <w:r>
        <w:rPr>
          <w:spacing w:val="-8"/>
        </w:rPr>
        <w:t> </w:t>
      </w:r>
      <w:r>
        <w:rPr/>
        <w:t>used to</w:t>
      </w:r>
      <w:r>
        <w:rPr>
          <w:spacing w:val="-1"/>
        </w:rPr>
        <w:t> </w:t>
      </w:r>
      <w:r>
        <w:rPr/>
        <w:t>design</w:t>
      </w:r>
      <w:r>
        <w:rPr>
          <w:spacing w:val="-1"/>
        </w:rPr>
        <w:t> </w:t>
      </w:r>
      <w:r>
        <w:rPr/>
        <w:t>and train the</w:t>
      </w:r>
      <w:r>
        <w:rPr>
          <w:spacing w:val="-8"/>
        </w:rPr>
        <w:t> </w:t>
      </w:r>
      <w:r>
        <w:rPr/>
        <w:t>Convolutional Neural Network (CNN) model for classification tasks. For deployment and user interaction, technologies like </w:t>
      </w:r>
      <w:r>
        <w:rPr>
          <w:b/>
        </w:rPr>
        <w:t>Flask </w:t>
      </w:r>
      <w:r>
        <w:rPr/>
        <w:t>(for the backend), HTML,CSS(for the backend) are used.</w:t>
      </w:r>
    </w:p>
    <w:p>
      <w:pPr>
        <w:pStyle w:val="BodyText"/>
        <w:spacing w:before="115"/>
      </w:pPr>
    </w:p>
    <w:p>
      <w:pPr>
        <w:pStyle w:val="Heading2"/>
        <w:numPr>
          <w:ilvl w:val="0"/>
          <w:numId w:val="3"/>
        </w:numPr>
        <w:tabs>
          <w:tab w:pos="579" w:val="left" w:leader="none"/>
        </w:tabs>
        <w:spacing w:line="240" w:lineRule="auto" w:before="0" w:after="0"/>
        <w:ind w:left="579" w:right="0" w:hanging="243"/>
        <w:jc w:val="both"/>
      </w:pPr>
      <w:bookmarkStart w:name="C. Workflow Summary" w:id="12"/>
      <w:bookmarkEnd w:id="12"/>
      <w:r>
        <w:rPr>
          <w:b w:val="0"/>
        </w:rPr>
      </w:r>
      <w:r>
        <w:rPr>
          <w:spacing w:val="-5"/>
        </w:rPr>
        <w:t>Workflow</w:t>
      </w:r>
      <w:r>
        <w:rPr>
          <w:spacing w:val="-4"/>
        </w:rPr>
        <w:t> </w:t>
      </w:r>
      <w:r>
        <w:rPr>
          <w:spacing w:val="-2"/>
        </w:rPr>
        <w:t>Summary</w:t>
      </w:r>
    </w:p>
    <w:p>
      <w:pPr>
        <w:pStyle w:val="BodyText"/>
        <w:spacing w:line="228" w:lineRule="auto" w:before="97"/>
        <w:ind w:left="336" w:right="5732" w:firstLine="590"/>
        <w:jc w:val="both"/>
      </w:pPr>
      <w:r>
        <w:rPr/>
        <mc:AlternateContent>
          <mc:Choice Requires="wps">
            <w:drawing>
              <wp:anchor distT="0" distB="0" distL="0" distR="0" allowOverlap="1" layoutInCell="1" locked="0" behindDoc="0" simplePos="0" relativeHeight="15732224">
                <wp:simplePos x="0" y="0"/>
                <wp:positionH relativeFrom="page">
                  <wp:posOffset>3898900</wp:posOffset>
                </wp:positionH>
                <wp:positionV relativeFrom="paragraph">
                  <wp:posOffset>1212382</wp:posOffset>
                </wp:positionV>
                <wp:extent cx="3202940" cy="31800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202940" cy="3180080"/>
                          <a:chExt cx="3202940" cy="3180080"/>
                        </a:xfrm>
                      </wpg:grpSpPr>
                      <pic:pic>
                        <pic:nvPicPr>
                          <pic:cNvPr id="13" name="Image 13"/>
                          <pic:cNvPicPr/>
                        </pic:nvPicPr>
                        <pic:blipFill>
                          <a:blip r:embed="rId14" cstate="print"/>
                          <a:stretch>
                            <a:fillRect/>
                          </a:stretch>
                        </pic:blipFill>
                        <pic:spPr>
                          <a:xfrm>
                            <a:off x="0" y="46862"/>
                            <a:ext cx="3146425" cy="3133090"/>
                          </a:xfrm>
                          <a:prstGeom prst="rect">
                            <a:avLst/>
                          </a:prstGeom>
                        </pic:spPr>
                      </pic:pic>
                      <pic:pic>
                        <pic:nvPicPr>
                          <pic:cNvPr id="14" name="Image 14"/>
                          <pic:cNvPicPr/>
                        </pic:nvPicPr>
                        <pic:blipFill>
                          <a:blip r:embed="rId15" cstate="print"/>
                          <a:stretch>
                            <a:fillRect/>
                          </a:stretch>
                        </pic:blipFill>
                        <pic:spPr>
                          <a:xfrm>
                            <a:off x="0" y="0"/>
                            <a:ext cx="3202771" cy="3149599"/>
                          </a:xfrm>
                          <a:prstGeom prst="rect">
                            <a:avLst/>
                          </a:prstGeom>
                        </pic:spPr>
                      </pic:pic>
                    </wpg:wgp>
                  </a:graphicData>
                </a:graphic>
              </wp:anchor>
            </w:drawing>
          </mc:Choice>
          <mc:Fallback>
            <w:pict>
              <v:group style="position:absolute;margin-left:307pt;margin-top:95.463196pt;width:252.2pt;height:250.4pt;mso-position-horizontal-relative:page;mso-position-vertical-relative:paragraph;z-index:15732224" id="docshapegroup10" coordorigin="6140,1909" coordsize="5044,5008">
                <v:shape style="position:absolute;left:6140;top:1983;width:4955;height:4934" type="#_x0000_t75" id="docshape11" stroked="false">
                  <v:imagedata r:id="rId14" o:title=""/>
                </v:shape>
                <v:shape style="position:absolute;left:6140;top:1909;width:5044;height:4960" type="#_x0000_t75" id="docshape12" stroked="false">
                  <v:imagedata r:id="rId15" o:title=""/>
                </v:shape>
                <w10:wrap type="none"/>
              </v:group>
            </w:pict>
          </mc:Fallback>
        </mc:AlternateContent>
      </w:r>
      <w:r>
        <w:rPr/>
        <w:t>The</w:t>
      </w:r>
      <w:r>
        <w:rPr>
          <w:spacing w:val="-3"/>
        </w:rPr>
        <w:t> </w:t>
      </w:r>
      <w:r>
        <w:rPr/>
        <w:t>workflow</w:t>
      </w:r>
      <w:r>
        <w:rPr>
          <w:spacing w:val="-7"/>
        </w:rPr>
        <w:t> </w:t>
      </w:r>
      <w:r>
        <w:rPr/>
        <w:t>begins</w:t>
      </w:r>
      <w:r>
        <w:rPr>
          <w:spacing w:val="-2"/>
        </w:rPr>
        <w:t> </w:t>
      </w:r>
      <w:r>
        <w:rPr/>
        <w:t>with the</w:t>
      </w:r>
      <w:r>
        <w:rPr>
          <w:spacing w:val="-8"/>
        </w:rPr>
        <w:t> </w:t>
      </w:r>
      <w:r>
        <w:rPr/>
        <w:t>real-time</w:t>
      </w:r>
      <w:r>
        <w:rPr>
          <w:spacing w:val="-3"/>
        </w:rPr>
        <w:t> </w:t>
      </w:r>
      <w:r>
        <w:rPr/>
        <w:t>collection of physiological data from the user using sensors. This raw</w:t>
      </w:r>
      <w:r>
        <w:rPr>
          <w:spacing w:val="40"/>
        </w:rPr>
        <w:t> </w:t>
      </w:r>
      <w:r>
        <w:rPr/>
        <w:t>data is first passed through a preprocessing pipeline where</w:t>
      </w:r>
      <w:r>
        <w:rPr>
          <w:spacing w:val="80"/>
        </w:rPr>
        <w:t> </w:t>
      </w:r>
      <w:r>
        <w:rPr/>
        <w:t>it is cleaned, normalized, and segmented into fixed time windows. The preprocessed data is then input into a trained CNN model, which analyzes the patterns and classifies the data as either apnea or normal. Based on the number of apnea events detected over time, the system calculates the Apnea-Hypopnea Index (AHI) to assess the severity of the condition. Finally, results are displayed on a user-friendly dashboard, allowing users to track their sleep health</w:t>
      </w:r>
    </w:p>
    <w:p>
      <w:pPr>
        <w:pStyle w:val="BodyText"/>
        <w:spacing w:before="223"/>
      </w:pPr>
    </w:p>
    <w:p>
      <w:pPr>
        <w:pStyle w:val="Heading1"/>
        <w:numPr>
          <w:ilvl w:val="0"/>
          <w:numId w:val="1"/>
        </w:numPr>
        <w:tabs>
          <w:tab w:pos="2346" w:val="left" w:leader="none"/>
        </w:tabs>
        <w:spacing w:line="240" w:lineRule="auto" w:before="1" w:after="0"/>
        <w:ind w:left="2346" w:right="0" w:hanging="367"/>
        <w:jc w:val="left"/>
        <w:rPr>
          <w:sz w:val="18"/>
        </w:rPr>
      </w:pPr>
      <w:bookmarkStart w:name="IV. RESULTS" w:id="13"/>
      <w:bookmarkEnd w:id="13"/>
      <w:r>
        <w:rPr>
          <w:b w:val="0"/>
        </w:rPr>
      </w:r>
      <w:r>
        <w:rPr>
          <w:spacing w:val="-2"/>
        </w:rPr>
        <w:t>RESULTS</w:t>
      </w:r>
    </w:p>
    <w:p>
      <w:pPr>
        <w:pStyle w:val="BodyText"/>
        <w:spacing w:line="228" w:lineRule="auto" w:before="86"/>
        <w:ind w:left="336" w:right="5753" w:firstLine="590"/>
        <w:jc w:val="both"/>
      </w:pPr>
      <w:r>
        <w:rPr/>
        <w:t>The sleep apnea detection system demonstrated effective performance in identifying apnea episodes based on multi-sensor physiological inputs, including SpO₂, heart rate, and respiration rate. Through CNN-based classification, the model was able to analyze temporal- spatial patterns within the data and accurately differentiate between normal and apnea events.</w:t>
      </w:r>
    </w:p>
    <w:p>
      <w:pPr>
        <w:pStyle w:val="BodyText"/>
        <w:spacing w:line="228" w:lineRule="auto" w:before="113"/>
        <w:ind w:left="336" w:right="5751" w:firstLine="590"/>
        <w:jc w:val="both"/>
      </w:pPr>
      <w:r>
        <w:rPr/>
        <w:t>Validation on labeled datasets showed reliable classification accuracy, and</w:t>
      </w:r>
      <w:r>
        <w:rPr>
          <w:spacing w:val="-7"/>
        </w:rPr>
        <w:t> </w:t>
      </w:r>
      <w:r>
        <w:rPr/>
        <w:t>the</w:t>
      </w:r>
      <w:r>
        <w:rPr>
          <w:spacing w:val="-11"/>
        </w:rPr>
        <w:t> </w:t>
      </w:r>
      <w:r>
        <w:rPr/>
        <w:t>integrated Apnea-Hypopnea Index (AHI) calculation further enhanced the clinical value of the system. The real-time feedback through the user dashboard allowed for instant health insights, validating the end-to-end functionality of the system from data collection to diagnosis.</w:t>
      </w:r>
    </w:p>
    <w:p>
      <w:pPr>
        <w:pStyle w:val="BodyText"/>
        <w:spacing w:before="5"/>
        <w:rPr>
          <w:sz w:val="19"/>
        </w:rPr>
      </w:pPr>
      <w:r>
        <w:rPr>
          <w:sz w:val="19"/>
        </w:rPr>
        <mc:AlternateContent>
          <mc:Choice Requires="wps">
            <w:drawing>
              <wp:anchor distT="0" distB="0" distL="0" distR="0" allowOverlap="1" layoutInCell="1" locked="0" behindDoc="1" simplePos="0" relativeHeight="487590400">
                <wp:simplePos x="0" y="0"/>
                <wp:positionH relativeFrom="page">
                  <wp:posOffset>437625</wp:posOffset>
                </wp:positionH>
                <wp:positionV relativeFrom="paragraph">
                  <wp:posOffset>157428</wp:posOffset>
                </wp:positionV>
                <wp:extent cx="3232785" cy="336550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3232785" cy="3365500"/>
                          <a:chExt cx="3232785" cy="3365500"/>
                        </a:xfrm>
                      </wpg:grpSpPr>
                      <pic:pic>
                        <pic:nvPicPr>
                          <pic:cNvPr id="16" name="Image 16"/>
                          <pic:cNvPicPr/>
                        </pic:nvPicPr>
                        <pic:blipFill>
                          <a:blip r:embed="rId16" cstate="print"/>
                          <a:stretch>
                            <a:fillRect/>
                          </a:stretch>
                        </pic:blipFill>
                        <pic:spPr>
                          <a:xfrm>
                            <a:off x="179594" y="55466"/>
                            <a:ext cx="3002280" cy="3307079"/>
                          </a:xfrm>
                          <a:prstGeom prst="rect">
                            <a:avLst/>
                          </a:prstGeom>
                        </pic:spPr>
                      </pic:pic>
                      <pic:pic>
                        <pic:nvPicPr>
                          <pic:cNvPr id="17" name="Image 17"/>
                          <pic:cNvPicPr/>
                        </pic:nvPicPr>
                        <pic:blipFill>
                          <a:blip r:embed="rId17" cstate="print"/>
                          <a:stretch>
                            <a:fillRect/>
                          </a:stretch>
                        </pic:blipFill>
                        <pic:spPr>
                          <a:xfrm>
                            <a:off x="0" y="0"/>
                            <a:ext cx="3232674" cy="3365086"/>
                          </a:xfrm>
                          <a:prstGeom prst="rect">
                            <a:avLst/>
                          </a:prstGeom>
                        </pic:spPr>
                      </pic:pic>
                    </wpg:wgp>
                  </a:graphicData>
                </a:graphic>
              </wp:anchor>
            </w:drawing>
          </mc:Choice>
          <mc:Fallback>
            <w:pict>
              <v:group style="position:absolute;margin-left:34.458733pt;margin-top:12.395923pt;width:254.55pt;height:265pt;mso-position-horizontal-relative:page;mso-position-vertical-relative:paragraph;z-index:-15726080;mso-wrap-distance-left:0;mso-wrap-distance-right:0" id="docshapegroup13" coordorigin="689,248" coordsize="5091,5300">
                <v:shape style="position:absolute;left:972;top:335;width:4728;height:5208" type="#_x0000_t75" id="docshape14" stroked="false">
                  <v:imagedata r:id="rId16" o:title=""/>
                </v:shape>
                <v:shape style="position:absolute;left:689;top:247;width:5091;height:5300" type="#_x0000_t75" id="docshape15" stroked="false">
                  <v:imagedata r:id="rId17" o:title=""/>
                </v:shape>
                <w10:wrap type="topAndBottom"/>
              </v:group>
            </w:pict>
          </mc:Fallback>
        </mc:AlternateContent>
      </w:r>
      <w:r>
        <w:rPr>
          <w:sz w:val="19"/>
        </w:rPr>
        <mc:AlternateContent>
          <mc:Choice Requires="wps">
            <w:drawing>
              <wp:anchor distT="0" distB="0" distL="0" distR="0" allowOverlap="1" layoutInCell="1" locked="0" behindDoc="1" simplePos="0" relativeHeight="487590912">
                <wp:simplePos x="0" y="0"/>
                <wp:positionH relativeFrom="page">
                  <wp:posOffset>3893670</wp:posOffset>
                </wp:positionH>
                <wp:positionV relativeFrom="paragraph">
                  <wp:posOffset>393806</wp:posOffset>
                </wp:positionV>
                <wp:extent cx="3206115" cy="327914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3206115" cy="3279140"/>
                          <a:chExt cx="3206115" cy="3279140"/>
                        </a:xfrm>
                      </wpg:grpSpPr>
                      <pic:pic>
                        <pic:nvPicPr>
                          <pic:cNvPr id="19" name="Image 19"/>
                          <pic:cNvPicPr/>
                        </pic:nvPicPr>
                        <pic:blipFill>
                          <a:blip r:embed="rId18" cstate="print"/>
                          <a:stretch>
                            <a:fillRect/>
                          </a:stretch>
                        </pic:blipFill>
                        <pic:spPr>
                          <a:xfrm>
                            <a:off x="29994" y="21678"/>
                            <a:ext cx="3142615" cy="3251454"/>
                          </a:xfrm>
                          <a:prstGeom prst="rect">
                            <a:avLst/>
                          </a:prstGeom>
                        </pic:spPr>
                      </pic:pic>
                      <pic:pic>
                        <pic:nvPicPr>
                          <pic:cNvPr id="20" name="Image 20"/>
                          <pic:cNvPicPr/>
                        </pic:nvPicPr>
                        <pic:blipFill>
                          <a:blip r:embed="rId19" cstate="print"/>
                          <a:stretch>
                            <a:fillRect/>
                          </a:stretch>
                        </pic:blipFill>
                        <pic:spPr>
                          <a:xfrm>
                            <a:off x="0" y="0"/>
                            <a:ext cx="3205629" cy="3278854"/>
                          </a:xfrm>
                          <a:prstGeom prst="rect">
                            <a:avLst/>
                          </a:prstGeom>
                        </pic:spPr>
                      </pic:pic>
                    </wpg:wgp>
                  </a:graphicData>
                </a:graphic>
              </wp:anchor>
            </w:drawing>
          </mc:Choice>
          <mc:Fallback>
            <w:pict>
              <v:group style="position:absolute;margin-left:306.588226pt;margin-top:31.00835pt;width:252.45pt;height:258.2pt;mso-position-horizontal-relative:page;mso-position-vertical-relative:paragraph;z-index:-15725568;mso-wrap-distance-left:0;mso-wrap-distance-right:0" id="docshapegroup16" coordorigin="6132,620" coordsize="5049,5164">
                <v:shape style="position:absolute;left:6179;top:654;width:4949;height:5121" type="#_x0000_t75" id="docshape17" stroked="false">
                  <v:imagedata r:id="rId18" o:title=""/>
                </v:shape>
                <v:shape style="position:absolute;left:6131;top:620;width:5049;height:5164" type="#_x0000_t75" id="docshape18" stroked="false">
                  <v:imagedata r:id="rId19" o:title=""/>
                </v:shape>
                <w10:wrap type="topAndBottom"/>
              </v:group>
            </w:pict>
          </mc:Fallback>
        </mc:AlternateContent>
      </w:r>
    </w:p>
    <w:p>
      <w:pPr>
        <w:pStyle w:val="BodyText"/>
        <w:ind w:left="1354"/>
      </w:pPr>
      <w:r>
        <w:rPr/>
        <w:t>Fig</w:t>
      </w:r>
      <w:r>
        <w:rPr>
          <w:spacing w:val="-7"/>
        </w:rPr>
        <w:t> </w:t>
      </w:r>
      <w:r>
        <w:rPr/>
        <w:t>3:</w:t>
      </w:r>
      <w:r>
        <w:rPr>
          <w:spacing w:val="41"/>
        </w:rPr>
        <w:t>  </w:t>
      </w:r>
      <w:r>
        <w:rPr/>
        <w:t>Classification</w:t>
      </w:r>
      <w:r>
        <w:rPr>
          <w:spacing w:val="4"/>
        </w:rPr>
        <w:t> </w:t>
      </w:r>
      <w:r>
        <w:rPr>
          <w:spacing w:val="-2"/>
        </w:rPr>
        <w:t>Report</w:t>
      </w:r>
    </w:p>
    <w:p>
      <w:pPr>
        <w:pStyle w:val="BodyText"/>
        <w:spacing w:after="0"/>
        <w:sectPr>
          <w:pgSz w:w="11920" w:h="16850"/>
          <w:pgMar w:top="460" w:bottom="280" w:left="566" w:right="425"/>
        </w:sectPr>
      </w:pPr>
    </w:p>
    <w:p>
      <w:pPr>
        <w:pStyle w:val="Heading1"/>
        <w:numPr>
          <w:ilvl w:val="0"/>
          <w:numId w:val="1"/>
        </w:numPr>
        <w:tabs>
          <w:tab w:pos="2347" w:val="left" w:leader="none"/>
        </w:tabs>
        <w:spacing w:line="240" w:lineRule="auto" w:before="81" w:after="0"/>
        <w:ind w:left="2347" w:right="0" w:hanging="292"/>
        <w:jc w:val="left"/>
        <w:rPr>
          <w:sz w:val="18"/>
        </w:rPr>
      </w:pPr>
      <w:bookmarkStart w:name="V. CONCLUSION" w:id="14"/>
      <w:bookmarkEnd w:id="14"/>
      <w:r>
        <w:rPr>
          <w:b w:val="0"/>
        </w:rPr>
      </w:r>
      <w:r>
        <w:rPr>
          <w:spacing w:val="-2"/>
        </w:rPr>
        <w:t>CONCLUSION</w:t>
      </w:r>
    </w:p>
    <w:p>
      <w:pPr>
        <w:pStyle w:val="BodyText"/>
        <w:spacing w:line="228" w:lineRule="auto" w:before="91"/>
        <w:ind w:left="336" w:right="105" w:firstLine="585"/>
        <w:jc w:val="both"/>
      </w:pPr>
      <w:r>
        <w:rPr/>
        <w:t>This project successfully bridges the gap between medical diagnostics and accessible AI-based tools. By combining sensor data, deep learning techniques, and an intuitive user interface, the system offers a non-invasive and automated solution for early</w:t>
      </w:r>
      <w:r>
        <w:rPr>
          <w:spacing w:val="-4"/>
        </w:rPr>
        <w:t> </w:t>
      </w:r>
      <w:r>
        <w:rPr/>
        <w:t>detection of sleep apnea. The CNN model, backed by a structured preprocessing</w:t>
      </w:r>
      <w:r>
        <w:rPr>
          <w:spacing w:val="40"/>
        </w:rPr>
        <w:t> </w:t>
      </w:r>
      <w:r>
        <w:rPr/>
        <w:t>and training pipeline, proved effective in identifying</w:t>
      </w:r>
      <w:r>
        <w:rPr>
          <w:spacing w:val="40"/>
        </w:rPr>
        <w:t> </w:t>
      </w:r>
      <w:r>
        <w:rPr/>
        <w:t>apnea events without the need for manual intervention. The deployment framework ensures user-friendly interaction, making it suitable for both clinical and home use. Overall, the system proves that with the right integration of hardware and AI, cost-effective and</w:t>
      </w:r>
      <w:r>
        <w:rPr>
          <w:spacing w:val="80"/>
        </w:rPr>
        <w:t> </w:t>
      </w:r>
      <w:r>
        <w:rPr/>
        <w:t>scalable health solutions can be realized.</w:t>
      </w:r>
    </w:p>
    <w:p>
      <w:pPr>
        <w:pStyle w:val="BodyText"/>
        <w:spacing w:before="228"/>
      </w:pPr>
    </w:p>
    <w:p>
      <w:pPr>
        <w:pStyle w:val="Heading1"/>
        <w:numPr>
          <w:ilvl w:val="0"/>
          <w:numId w:val="1"/>
        </w:numPr>
        <w:tabs>
          <w:tab w:pos="367" w:val="left" w:leader="none"/>
        </w:tabs>
        <w:spacing w:line="240" w:lineRule="auto" w:before="1" w:after="0"/>
        <w:ind w:left="367" w:right="1627" w:hanging="367"/>
        <w:jc w:val="right"/>
        <w:rPr>
          <w:sz w:val="18"/>
        </w:rPr>
      </w:pPr>
      <w:bookmarkStart w:name="VI. FUTURE SCOPE" w:id="15"/>
      <w:bookmarkEnd w:id="15"/>
      <w:r>
        <w:rPr>
          <w:b w:val="0"/>
        </w:rPr>
      </w:r>
      <w:r>
        <w:rPr>
          <w:spacing w:val="-2"/>
        </w:rPr>
        <w:t>FUTURE</w:t>
      </w:r>
      <w:r>
        <w:rPr>
          <w:spacing w:val="-10"/>
        </w:rPr>
        <w:t> </w:t>
      </w:r>
      <w:r>
        <w:rPr>
          <w:spacing w:val="-2"/>
        </w:rPr>
        <w:t>SCOPE</w:t>
      </w:r>
    </w:p>
    <w:p>
      <w:pPr>
        <w:pStyle w:val="BodyText"/>
        <w:spacing w:line="228" w:lineRule="auto" w:before="86"/>
        <w:ind w:left="336" w:right="113" w:firstLine="585"/>
        <w:jc w:val="both"/>
      </w:pPr>
      <w:r>
        <w:rPr/>
        <w:t>To improve the system’s diagnostic accuracy and broaden its applicability, future enhancements could include</w:t>
      </w:r>
      <w:r>
        <w:rPr>
          <w:spacing w:val="-6"/>
        </w:rPr>
        <w:t> </w:t>
      </w:r>
      <w:r>
        <w:rPr/>
        <w:t>integrating</w:t>
      </w:r>
      <w:r>
        <w:rPr>
          <w:spacing w:val="-2"/>
        </w:rPr>
        <w:t> </w:t>
      </w:r>
      <w:r>
        <w:rPr/>
        <w:t>additional physiological inputs such as EEG signals and snore intensity data. These added</w:t>
      </w:r>
      <w:r>
        <w:rPr>
          <w:spacing w:val="40"/>
        </w:rPr>
        <w:t> </w:t>
      </w:r>
      <w:r>
        <w:rPr/>
        <w:t>features would provide a more comprehensive understanding of sleep patterns and breathing irregularities. Moreover, expanding the dataset with data from diverse age groups, genders, and health conditions will enhance the model’s generalizability and robustness across various populations.</w:t>
      </w:r>
    </w:p>
    <w:p>
      <w:pPr>
        <w:pStyle w:val="BodyText"/>
        <w:spacing w:line="228" w:lineRule="auto" w:before="110"/>
        <w:ind w:left="336" w:right="110" w:firstLine="585"/>
        <w:jc w:val="both"/>
      </w:pPr>
      <w:r>
        <w:rPr/>
        <w:t>Additionally, the system can be extended for continuous</w:t>
      </w:r>
      <w:r>
        <w:rPr>
          <w:spacing w:val="-1"/>
        </w:rPr>
        <w:t> </w:t>
      </w:r>
      <w:r>
        <w:rPr/>
        <w:t>monitoring using wearable</w:t>
      </w:r>
      <w:r>
        <w:rPr>
          <w:spacing w:val="-2"/>
        </w:rPr>
        <w:t> </w:t>
      </w:r>
      <w:r>
        <w:rPr/>
        <w:t>devices and</w:t>
      </w:r>
      <w:r>
        <w:rPr>
          <w:spacing w:val="-8"/>
        </w:rPr>
        <w:t> </w:t>
      </w:r>
      <w:r>
        <w:rPr/>
        <w:t>mobile app integration, enabling users to track sleep health over time with minimal effort. Incorporating advanced AI techniques such as transfer learning or hybrid deep learning models could further boost classification performance. The addition of a medical professional dashboard or telehealth connectivity would allow healthcare providers to remotely assess patients, making the system a scalable and practical solution for real-world clinical deployment.Also we can add the database</w:t>
      </w:r>
      <w:r>
        <w:rPr>
          <w:spacing w:val="40"/>
        </w:rPr>
        <w:t> </w:t>
      </w:r>
      <w:r>
        <w:rPr/>
        <w:t>facilities for the user data storage for future checkings.</w:t>
      </w:r>
    </w:p>
    <w:p>
      <w:pPr>
        <w:pStyle w:val="BodyText"/>
      </w:pPr>
    </w:p>
    <w:p>
      <w:pPr>
        <w:pStyle w:val="BodyText"/>
        <w:spacing w:before="15"/>
      </w:pPr>
    </w:p>
    <w:p>
      <w:pPr>
        <w:pStyle w:val="Heading1"/>
        <w:numPr>
          <w:ilvl w:val="0"/>
          <w:numId w:val="1"/>
        </w:numPr>
        <w:tabs>
          <w:tab w:pos="343" w:val="left" w:leader="none"/>
        </w:tabs>
        <w:spacing w:line="240" w:lineRule="auto" w:before="1" w:after="0"/>
        <w:ind w:left="343" w:right="1636" w:hanging="343"/>
        <w:jc w:val="right"/>
        <w:rPr>
          <w:sz w:val="18"/>
        </w:rPr>
      </w:pPr>
      <w:bookmarkStart w:name="VII. REFERENCES" w:id="16"/>
      <w:bookmarkEnd w:id="16"/>
      <w:r>
        <w:rPr>
          <w:b w:val="0"/>
        </w:rPr>
      </w:r>
      <w:r>
        <w:rPr>
          <w:spacing w:val="-2"/>
        </w:rPr>
        <w:t>REFERENCES</w:t>
      </w:r>
    </w:p>
    <w:p>
      <w:pPr>
        <w:pStyle w:val="BodyText"/>
        <w:spacing w:before="93"/>
        <w:rPr>
          <w:b/>
        </w:rPr>
      </w:pPr>
    </w:p>
    <w:p>
      <w:pPr>
        <w:pStyle w:val="ListParagraph"/>
        <w:numPr>
          <w:ilvl w:val="0"/>
          <w:numId w:val="4"/>
        </w:numPr>
        <w:tabs>
          <w:tab w:pos="495" w:val="left" w:leader="none"/>
          <w:tab w:pos="700" w:val="left" w:leader="none"/>
        </w:tabs>
        <w:spacing w:line="235" w:lineRule="auto" w:before="0" w:after="0"/>
        <w:ind w:left="495" w:right="45" w:hanging="356"/>
        <w:jc w:val="both"/>
        <w:rPr>
          <w:sz w:val="20"/>
        </w:rPr>
      </w:pPr>
      <w:r>
        <w:rPr>
          <w:sz w:val="20"/>
        </w:rPr>
        <w:tab/>
        <w:t>R. Shah, D. Gaur and G. Premalatha, "Machine Learning Based Sleep Apnea Detection Using EEG Signals," 2024 IEEE International Conference on Smart Power Control and Renewable Energy (ICSPCRE), Rourkela, India, 2024, pp. 1-5, doi: </w:t>
      </w:r>
      <w:r>
        <w:rPr>
          <w:spacing w:val="-2"/>
          <w:sz w:val="20"/>
        </w:rPr>
        <w:t>10.1109/ICSPCRE62303.2024.10674811.</w:t>
      </w:r>
    </w:p>
    <w:p>
      <w:pPr>
        <w:pStyle w:val="ListParagraph"/>
        <w:numPr>
          <w:ilvl w:val="0"/>
          <w:numId w:val="4"/>
        </w:numPr>
        <w:tabs>
          <w:tab w:pos="495" w:val="left" w:leader="none"/>
        </w:tabs>
        <w:spacing w:line="240" w:lineRule="auto" w:before="5" w:after="0"/>
        <w:ind w:left="495" w:right="45" w:hanging="356"/>
        <w:jc w:val="both"/>
        <w:rPr>
          <w:sz w:val="20"/>
        </w:rPr>
      </w:pPr>
      <w:r>
        <w:rPr>
          <w:sz w:val="20"/>
        </w:rPr>
        <w:t>J. You, J. Li, R. Yao, J. Gao, J. Wu and J. Ye, "Non invasive detection of diabetes in obstructive sleep apnea based on overnight SpO2 signal and deep learning,"</w:t>
      </w:r>
      <w:r>
        <w:rPr>
          <w:spacing w:val="40"/>
          <w:sz w:val="20"/>
        </w:rPr>
        <w:t> </w:t>
      </w:r>
      <w:r>
        <w:rPr>
          <w:sz w:val="20"/>
        </w:rPr>
        <w:t>2024 46th Annual International Conference of the IEEE Engineering in Medicine and Biology Society (EMBC), Orlando, FL, USA, 2024, pp. 1-4, doi: </w:t>
      </w:r>
      <w:r>
        <w:rPr>
          <w:spacing w:val="-2"/>
          <w:sz w:val="20"/>
        </w:rPr>
        <w:t>10.1109/EMBC53108.2024.10782287.</w:t>
      </w:r>
    </w:p>
    <w:p>
      <w:pPr>
        <w:pStyle w:val="ListParagraph"/>
        <w:numPr>
          <w:ilvl w:val="0"/>
          <w:numId w:val="4"/>
        </w:numPr>
        <w:tabs>
          <w:tab w:pos="495" w:val="left" w:leader="none"/>
          <w:tab w:pos="1585" w:val="left" w:leader="none"/>
          <w:tab w:pos="2627" w:val="left" w:leader="none"/>
          <w:tab w:pos="3472" w:val="left" w:leader="none"/>
          <w:tab w:pos="4783" w:val="left" w:leader="none"/>
        </w:tabs>
        <w:spacing w:line="235" w:lineRule="auto" w:before="0" w:after="0"/>
        <w:ind w:left="495" w:right="38" w:hanging="356"/>
        <w:jc w:val="both"/>
        <w:rPr>
          <w:sz w:val="20"/>
        </w:rPr>
      </w:pPr>
      <w:r>
        <w:rPr>
          <w:sz w:val="20"/>
        </w:rPr>
        <w:t>S. Dong, B. Wang, C. Gu and Y. Guo, "Accurate Noncontact</w:t>
      </w:r>
      <w:r>
        <w:rPr>
          <w:spacing w:val="-3"/>
          <w:sz w:val="20"/>
        </w:rPr>
        <w:t> </w:t>
      </w:r>
      <w:r>
        <w:rPr>
          <w:sz w:val="20"/>
        </w:rPr>
        <w:t>Sleep</w:t>
      </w:r>
      <w:r>
        <w:rPr>
          <w:spacing w:val="-1"/>
          <w:sz w:val="20"/>
        </w:rPr>
        <w:t> </w:t>
      </w:r>
      <w:r>
        <w:rPr>
          <w:sz w:val="20"/>
        </w:rPr>
        <w:t>Apnea-Hypopnea</w:t>
      </w:r>
      <w:r>
        <w:rPr>
          <w:spacing w:val="-4"/>
          <w:sz w:val="20"/>
        </w:rPr>
        <w:t> </w:t>
      </w:r>
      <w:r>
        <w:rPr>
          <w:sz w:val="20"/>
        </w:rPr>
        <w:t>Detection using</w:t>
      </w:r>
      <w:r>
        <w:rPr>
          <w:spacing w:val="-10"/>
          <w:sz w:val="20"/>
        </w:rPr>
        <w:t> </w:t>
      </w:r>
      <w:r>
        <w:rPr>
          <w:sz w:val="20"/>
        </w:rPr>
        <w:t>a</w:t>
      </w:r>
      <w:r>
        <w:rPr>
          <w:spacing w:val="-4"/>
          <w:sz w:val="20"/>
        </w:rPr>
        <w:t> </w:t>
      </w:r>
      <w:r>
        <w:rPr>
          <w:sz w:val="20"/>
        </w:rPr>
        <w:t>K- band Biomedical Radar," 2024 15th Global Symposium on Millimeter-Waves &amp; Terahertz (GSMM), Hong</w:t>
      </w:r>
      <w:r>
        <w:rPr>
          <w:spacing w:val="80"/>
          <w:sz w:val="20"/>
        </w:rPr>
        <w:t> </w:t>
      </w:r>
      <w:r>
        <w:rPr>
          <w:spacing w:val="-2"/>
          <w:sz w:val="20"/>
        </w:rPr>
        <w:t>Kong,</w:t>
      </w:r>
      <w:r>
        <w:rPr>
          <w:sz w:val="20"/>
        </w:rPr>
        <w:tab/>
      </w:r>
      <w:r>
        <w:rPr>
          <w:spacing w:val="-2"/>
          <w:sz w:val="20"/>
        </w:rPr>
        <w:t>2024,</w:t>
      </w:r>
      <w:r>
        <w:rPr>
          <w:sz w:val="20"/>
        </w:rPr>
        <w:tab/>
      </w:r>
      <w:r>
        <w:rPr>
          <w:spacing w:val="-4"/>
          <w:sz w:val="20"/>
        </w:rPr>
        <w:t>pp.</w:t>
      </w:r>
      <w:r>
        <w:rPr>
          <w:sz w:val="20"/>
        </w:rPr>
        <w:tab/>
      </w:r>
      <w:r>
        <w:rPr>
          <w:spacing w:val="-2"/>
          <w:sz w:val="20"/>
        </w:rPr>
        <w:t>148-150,</w:t>
      </w:r>
      <w:r>
        <w:rPr>
          <w:sz w:val="20"/>
        </w:rPr>
        <w:tab/>
      </w:r>
      <w:r>
        <w:rPr>
          <w:spacing w:val="-4"/>
          <w:sz w:val="20"/>
        </w:rPr>
        <w:t>doi: </w:t>
      </w:r>
      <w:r>
        <w:rPr>
          <w:spacing w:val="-2"/>
          <w:sz w:val="20"/>
        </w:rPr>
        <w:t>10.1109/GSMM61775.2024.10552975</w:t>
      </w:r>
    </w:p>
    <w:p>
      <w:pPr>
        <w:pStyle w:val="ListParagraph"/>
        <w:numPr>
          <w:ilvl w:val="0"/>
          <w:numId w:val="4"/>
        </w:numPr>
        <w:tabs>
          <w:tab w:pos="499" w:val="left" w:leader="none"/>
          <w:tab w:pos="639" w:val="left" w:leader="none"/>
        </w:tabs>
        <w:spacing w:line="230" w:lineRule="auto" w:before="4" w:after="0"/>
        <w:ind w:left="639" w:right="50" w:hanging="356"/>
        <w:jc w:val="both"/>
        <w:rPr>
          <w:sz w:val="20"/>
        </w:rPr>
      </w:pPr>
      <w:r>
        <w:rPr>
          <w:sz w:val="20"/>
        </w:rPr>
        <w:t>S. Dong, L. Wen, Y. Ye, J. Zhang, C. Gu and J. Mao, "Noncontact Sleep Apnea-hypopnea Events Detection Using a K-band Biomedical Radar," 2024 IEE MTT-S</w:t>
      </w:r>
    </w:p>
    <w:p>
      <w:pPr>
        <w:pStyle w:val="BodyText"/>
        <w:spacing w:before="71"/>
        <w:ind w:left="356" w:right="536"/>
        <w:jc w:val="both"/>
      </w:pPr>
      <w:r>
        <w:rPr/>
        <w:br w:type="column"/>
      </w:r>
      <w:r>
        <w:rPr/>
        <w:t>International</w:t>
      </w:r>
      <w:r>
        <w:rPr>
          <w:spacing w:val="-9"/>
        </w:rPr>
        <w:t> </w:t>
      </w:r>
      <w:r>
        <w:rPr/>
        <w:t>Wireless</w:t>
      </w:r>
      <w:r>
        <w:rPr>
          <w:spacing w:val="-7"/>
        </w:rPr>
        <w:t> </w:t>
      </w:r>
      <w:r>
        <w:rPr/>
        <w:t>Symposium</w:t>
      </w:r>
      <w:r>
        <w:rPr>
          <w:spacing w:val="-1"/>
        </w:rPr>
        <w:t> </w:t>
      </w:r>
      <w:r>
        <w:rPr/>
        <w:t>(IWS),</w:t>
      </w:r>
      <w:r>
        <w:rPr>
          <w:spacing w:val="-4"/>
        </w:rPr>
        <w:t> </w:t>
      </w:r>
      <w:r>
        <w:rPr/>
        <w:t>Beijing,</w:t>
      </w:r>
      <w:r>
        <w:rPr>
          <w:spacing w:val="-12"/>
        </w:rPr>
        <w:t> </w:t>
      </w:r>
      <w:r>
        <w:rPr/>
        <w:t>China, 2024, pp. 1-3, doi: 10.1109/IWS61525.2024.10713614.</w:t>
      </w:r>
    </w:p>
    <w:p>
      <w:pPr>
        <w:pStyle w:val="ListParagraph"/>
        <w:numPr>
          <w:ilvl w:val="0"/>
          <w:numId w:val="4"/>
        </w:numPr>
        <w:tabs>
          <w:tab w:pos="407" w:val="left" w:leader="none"/>
          <w:tab w:pos="495" w:val="left" w:leader="none"/>
        </w:tabs>
        <w:spacing w:line="235" w:lineRule="auto" w:before="6" w:after="0"/>
        <w:ind w:left="495" w:right="541" w:hanging="356"/>
        <w:jc w:val="both"/>
        <w:rPr>
          <w:sz w:val="20"/>
        </w:rPr>
      </w:pPr>
      <w:r>
        <w:rPr>
          <w:sz w:val="20"/>
        </w:rPr>
        <w:t>F. Massie, S. Vits, A. Khachatryan, B. Van Pee, J. Verbraecken and J. Bergmann,</w:t>
      </w:r>
      <w:r>
        <w:rPr>
          <w:spacing w:val="40"/>
          <w:sz w:val="20"/>
        </w:rPr>
        <w:t> </w:t>
      </w:r>
      <w:r>
        <w:rPr>
          <w:sz w:val="20"/>
        </w:rPr>
        <w:t>"Central Sleep Apnea Detection by</w:t>
      </w:r>
      <w:r>
        <w:rPr>
          <w:spacing w:val="-3"/>
          <w:sz w:val="20"/>
        </w:rPr>
        <w:t> </w:t>
      </w:r>
      <w:r>
        <w:rPr>
          <w:sz w:val="20"/>
        </w:rPr>
        <w:t>Means of Finger Photoplethysmography," in IEEE Journal of Translational Engineering in Health and Medicine, vol. 11, pp. 126-136, 2023, doi: </w:t>
      </w:r>
      <w:r>
        <w:rPr>
          <w:spacing w:val="-2"/>
          <w:sz w:val="20"/>
        </w:rPr>
        <w:t>10.1109/JTEHM.2023.3236393.</w:t>
      </w:r>
    </w:p>
    <w:p>
      <w:pPr>
        <w:pStyle w:val="ListParagraph"/>
        <w:numPr>
          <w:ilvl w:val="0"/>
          <w:numId w:val="4"/>
        </w:numPr>
        <w:tabs>
          <w:tab w:pos="355" w:val="left" w:leader="none"/>
          <w:tab w:pos="495" w:val="left" w:leader="none"/>
          <w:tab w:pos="2027" w:val="left" w:leader="none"/>
          <w:tab w:pos="3026" w:val="left" w:leader="none"/>
          <w:tab w:pos="3818" w:val="left" w:leader="none"/>
          <w:tab w:pos="4682" w:val="left" w:leader="none"/>
        </w:tabs>
        <w:spacing w:line="235" w:lineRule="auto" w:before="15" w:after="0"/>
        <w:ind w:left="495" w:right="540" w:hanging="356"/>
        <w:jc w:val="both"/>
        <w:rPr>
          <w:sz w:val="20"/>
        </w:rPr>
      </w:pPr>
      <w:r>
        <w:rPr>
          <w:sz w:val="20"/>
        </w:rPr>
        <w:t>S. A. Sumona and W. B. N. Aurthy, "A Novel Low-Cost Monitoring System for Sleep Apnea Patients," 2023 International Conference on Electrical, Computer and Communication Engineering (ECCE), Chittagong, </w:t>
      </w:r>
      <w:r>
        <w:rPr>
          <w:spacing w:val="-2"/>
          <w:sz w:val="20"/>
        </w:rPr>
        <w:t>Bangladesh,</w:t>
      </w:r>
      <w:r>
        <w:rPr>
          <w:sz w:val="20"/>
        </w:rPr>
        <w:tab/>
      </w:r>
      <w:r>
        <w:rPr>
          <w:spacing w:val="-2"/>
          <w:sz w:val="20"/>
        </w:rPr>
        <w:t>2023,</w:t>
      </w:r>
      <w:r>
        <w:rPr>
          <w:sz w:val="20"/>
        </w:rPr>
        <w:tab/>
      </w:r>
      <w:r>
        <w:rPr>
          <w:spacing w:val="-4"/>
          <w:sz w:val="20"/>
        </w:rPr>
        <w:t>pp.</w:t>
      </w:r>
      <w:r>
        <w:rPr>
          <w:sz w:val="20"/>
        </w:rPr>
        <w:tab/>
      </w:r>
      <w:r>
        <w:rPr>
          <w:spacing w:val="-4"/>
          <w:sz w:val="20"/>
        </w:rPr>
        <w:t>1-6,</w:t>
      </w:r>
      <w:r>
        <w:rPr>
          <w:sz w:val="20"/>
        </w:rPr>
        <w:tab/>
      </w:r>
      <w:r>
        <w:rPr>
          <w:spacing w:val="-4"/>
          <w:sz w:val="20"/>
        </w:rPr>
        <w:t>doi: </w:t>
      </w:r>
      <w:r>
        <w:rPr>
          <w:spacing w:val="-2"/>
          <w:sz w:val="20"/>
        </w:rPr>
        <w:t>10.1109/ECCE57851.2023.10101614.</w:t>
      </w:r>
    </w:p>
    <w:p>
      <w:pPr>
        <w:pStyle w:val="ListParagraph"/>
        <w:numPr>
          <w:ilvl w:val="0"/>
          <w:numId w:val="4"/>
        </w:numPr>
        <w:tabs>
          <w:tab w:pos="356" w:val="left" w:leader="none"/>
        </w:tabs>
        <w:spacing w:line="240" w:lineRule="auto" w:before="0" w:after="0"/>
        <w:ind w:left="356" w:right="0" w:hanging="216"/>
        <w:jc w:val="both"/>
        <w:rPr>
          <w:sz w:val="20"/>
        </w:rPr>
      </w:pPr>
      <w:r>
        <w:rPr>
          <w:sz w:val="20"/>
        </w:rPr>
        <w:t>X.</w:t>
      </w:r>
      <w:r>
        <w:rPr>
          <w:spacing w:val="17"/>
          <w:sz w:val="20"/>
        </w:rPr>
        <w:t> </w:t>
      </w:r>
      <w:r>
        <w:rPr>
          <w:sz w:val="20"/>
        </w:rPr>
        <w:t>-X.</w:t>
      </w:r>
      <w:r>
        <w:rPr>
          <w:spacing w:val="14"/>
          <w:sz w:val="20"/>
        </w:rPr>
        <w:t> </w:t>
      </w:r>
      <w:r>
        <w:rPr>
          <w:sz w:val="20"/>
        </w:rPr>
        <w:t>Lin,</w:t>
      </w:r>
      <w:r>
        <w:rPr>
          <w:spacing w:val="18"/>
          <w:sz w:val="20"/>
        </w:rPr>
        <w:t> </w:t>
      </w:r>
      <w:r>
        <w:rPr>
          <w:sz w:val="20"/>
        </w:rPr>
        <w:t>P.</w:t>
      </w:r>
      <w:r>
        <w:rPr>
          <w:spacing w:val="9"/>
          <w:sz w:val="20"/>
        </w:rPr>
        <w:t> </w:t>
      </w:r>
      <w:r>
        <w:rPr>
          <w:sz w:val="20"/>
        </w:rPr>
        <w:t>Lin,</w:t>
      </w:r>
      <w:r>
        <w:rPr>
          <w:spacing w:val="9"/>
          <w:sz w:val="20"/>
        </w:rPr>
        <w:t> </w:t>
      </w:r>
      <w:r>
        <w:rPr>
          <w:sz w:val="20"/>
        </w:rPr>
        <w:t>E.</w:t>
      </w:r>
      <w:r>
        <w:rPr>
          <w:spacing w:val="14"/>
          <w:sz w:val="20"/>
        </w:rPr>
        <w:t> </w:t>
      </w:r>
      <w:r>
        <w:rPr>
          <w:sz w:val="20"/>
        </w:rPr>
        <w:t>-H.</w:t>
      </w:r>
      <w:r>
        <w:rPr>
          <w:spacing w:val="18"/>
          <w:sz w:val="20"/>
        </w:rPr>
        <w:t> </w:t>
      </w:r>
      <w:r>
        <w:rPr>
          <w:sz w:val="20"/>
        </w:rPr>
        <w:t>Yeh,</w:t>
      </w:r>
      <w:r>
        <w:rPr>
          <w:spacing w:val="13"/>
          <w:sz w:val="20"/>
        </w:rPr>
        <w:t> </w:t>
      </w:r>
      <w:r>
        <w:rPr>
          <w:sz w:val="20"/>
        </w:rPr>
        <w:t>G.</w:t>
      </w:r>
      <w:r>
        <w:rPr>
          <w:spacing w:val="13"/>
          <w:sz w:val="20"/>
        </w:rPr>
        <w:t> </w:t>
      </w:r>
      <w:r>
        <w:rPr>
          <w:sz w:val="20"/>
        </w:rPr>
        <w:t>-R.</w:t>
      </w:r>
      <w:r>
        <w:rPr>
          <w:spacing w:val="18"/>
          <w:sz w:val="20"/>
        </w:rPr>
        <w:t> </w:t>
      </w:r>
      <w:r>
        <w:rPr>
          <w:sz w:val="20"/>
        </w:rPr>
        <w:t>Liu,</w:t>
      </w:r>
      <w:r>
        <w:rPr>
          <w:spacing w:val="14"/>
          <w:sz w:val="20"/>
        </w:rPr>
        <w:t> </w:t>
      </w:r>
      <w:r>
        <w:rPr>
          <w:sz w:val="20"/>
        </w:rPr>
        <w:t>W.</w:t>
      </w:r>
      <w:r>
        <w:rPr>
          <w:spacing w:val="14"/>
          <w:sz w:val="20"/>
        </w:rPr>
        <w:t> </w:t>
      </w:r>
      <w:r>
        <w:rPr>
          <w:sz w:val="20"/>
        </w:rPr>
        <w:t>-C.</w:t>
      </w:r>
      <w:r>
        <w:rPr>
          <w:spacing w:val="14"/>
          <w:sz w:val="20"/>
        </w:rPr>
        <w:t> </w:t>
      </w:r>
      <w:r>
        <w:rPr>
          <w:spacing w:val="-4"/>
          <w:sz w:val="20"/>
        </w:rPr>
        <w:t>Lien</w:t>
      </w:r>
    </w:p>
    <w:p>
      <w:pPr>
        <w:pStyle w:val="BodyText"/>
        <w:spacing w:before="1"/>
        <w:ind w:left="495" w:right="541"/>
        <w:jc w:val="both"/>
      </w:pPr>
      <w:r>
        <w:rPr/>
        <w:t>and Y. Fang, "RAPIDEST: A Framework for Obstructive Sleep Apnea Detection," in IEEE Transactions on Neural Systems and Rehabilitation Engineering, vol. 31, pp. 387-397, 2023, doi: </w:t>
      </w:r>
      <w:r>
        <w:rPr>
          <w:spacing w:val="-2"/>
        </w:rPr>
        <w:t>10.1109/TNSRE.2022.3224474.</w:t>
      </w:r>
    </w:p>
    <w:p>
      <w:pPr>
        <w:pStyle w:val="ListParagraph"/>
        <w:numPr>
          <w:ilvl w:val="0"/>
          <w:numId w:val="4"/>
        </w:numPr>
        <w:tabs>
          <w:tab w:pos="407" w:val="left" w:leader="none"/>
          <w:tab w:pos="495" w:val="left" w:leader="none"/>
        </w:tabs>
        <w:spacing w:line="235" w:lineRule="auto" w:before="0" w:after="0"/>
        <w:ind w:left="495" w:right="540" w:hanging="356"/>
        <w:jc w:val="both"/>
        <w:rPr>
          <w:sz w:val="20"/>
        </w:rPr>
      </w:pPr>
      <w:r>
        <w:rPr>
          <w:sz w:val="20"/>
        </w:rPr>
        <w:t>P. Sharma, A. Jalali, M. Majmudar, K. S. Rajput and N. Selvaraj, "Deep-Learning based Sleep Apnea Detection using SpO2 and Pulse Rate," 2022 44th Annual International Conference of the IEEE Engineering in Medicine &amp; Biology Society (EMBC), Glasgow, Scotland, United Kingdom, 2022, pp. 2611-2614, doi: </w:t>
      </w:r>
      <w:r>
        <w:rPr>
          <w:spacing w:val="-2"/>
          <w:sz w:val="20"/>
        </w:rPr>
        <w:t>10.1109/EMBC48229.2022.9871295</w:t>
      </w:r>
    </w:p>
    <w:p>
      <w:pPr>
        <w:pStyle w:val="ListParagraph"/>
        <w:numPr>
          <w:ilvl w:val="0"/>
          <w:numId w:val="4"/>
        </w:numPr>
        <w:tabs>
          <w:tab w:pos="495" w:val="left" w:leader="none"/>
        </w:tabs>
        <w:spacing w:line="274" w:lineRule="exact" w:before="9" w:after="0"/>
        <w:ind w:left="495" w:right="0" w:hanging="355"/>
        <w:jc w:val="both"/>
        <w:rPr>
          <w:sz w:val="20"/>
        </w:rPr>
      </w:pPr>
      <w:r>
        <w:rPr>
          <w:sz w:val="20"/>
        </w:rPr>
        <w:t>T.</w:t>
      </w:r>
      <w:r>
        <w:rPr>
          <w:spacing w:val="-11"/>
          <w:sz w:val="20"/>
        </w:rPr>
        <w:t> </w:t>
      </w:r>
      <w:r>
        <w:rPr>
          <w:sz w:val="20"/>
        </w:rPr>
        <w:t>Koda,</w:t>
      </w:r>
      <w:r>
        <w:rPr>
          <w:spacing w:val="79"/>
          <w:sz w:val="20"/>
        </w:rPr>
        <w:t>   </w:t>
      </w:r>
      <w:r>
        <w:rPr>
          <w:sz w:val="20"/>
        </w:rPr>
        <w:t>S.</w:t>
      </w:r>
      <w:r>
        <w:rPr>
          <w:spacing w:val="-5"/>
          <w:sz w:val="20"/>
        </w:rPr>
        <w:t> </w:t>
      </w:r>
      <w:r>
        <w:rPr>
          <w:sz w:val="20"/>
        </w:rPr>
        <w:t>Okumura,</w:t>
      </w:r>
      <w:r>
        <w:rPr>
          <w:spacing w:val="56"/>
          <w:w w:val="150"/>
          <w:sz w:val="20"/>
        </w:rPr>
        <w:t>   </w:t>
      </w:r>
      <w:r>
        <w:rPr>
          <w:sz w:val="20"/>
        </w:rPr>
        <w:t>H.</w:t>
      </w:r>
      <w:r>
        <w:rPr>
          <w:spacing w:val="-10"/>
          <w:sz w:val="20"/>
        </w:rPr>
        <w:t> </w:t>
      </w:r>
      <w:r>
        <w:rPr>
          <w:sz w:val="20"/>
        </w:rPr>
        <w:t>Taki,</w:t>
      </w:r>
      <w:r>
        <w:rPr>
          <w:spacing w:val="79"/>
          <w:sz w:val="20"/>
        </w:rPr>
        <w:t>   </w:t>
      </w:r>
      <w:r>
        <w:rPr>
          <w:sz w:val="20"/>
        </w:rPr>
        <w:t>S.</w:t>
      </w:r>
      <w:r>
        <w:rPr>
          <w:spacing w:val="-3"/>
          <w:sz w:val="20"/>
        </w:rPr>
        <w:t> </w:t>
      </w:r>
      <w:r>
        <w:rPr>
          <w:spacing w:val="-2"/>
          <w:sz w:val="20"/>
        </w:rPr>
        <w:t>Hamada,</w:t>
      </w:r>
    </w:p>
    <w:p>
      <w:pPr>
        <w:pStyle w:val="BodyText"/>
        <w:ind w:left="495" w:right="540"/>
        <w:jc w:val="both"/>
      </w:pPr>
      <w:r>
        <w:rPr/>
        <w:t>H. Sunadome, S. Sato, K. Chin and T. Sakamoto, "Noncontact Detection of Sleep Apnea Using Radar</w:t>
      </w:r>
      <w:r>
        <w:rPr>
          <w:spacing w:val="80"/>
        </w:rPr>
        <w:t> </w:t>
      </w:r>
      <w:r>
        <w:rPr/>
        <w:t>and</w:t>
      </w:r>
      <w:r>
        <w:rPr>
          <w:spacing w:val="40"/>
        </w:rPr>
        <w:t> </w:t>
      </w:r>
      <w:r>
        <w:rPr/>
        <w:t>Expectation-Maximization</w:t>
      </w:r>
      <w:r>
        <w:rPr>
          <w:spacing w:val="40"/>
        </w:rPr>
        <w:t> </w:t>
      </w:r>
      <w:r>
        <w:rPr/>
        <w:t>Algorithm,"</w:t>
      </w:r>
      <w:r>
        <w:rPr>
          <w:spacing w:val="40"/>
        </w:rPr>
        <w:t> </w:t>
      </w:r>
      <w:r>
        <w:rPr>
          <w:i/>
        </w:rPr>
        <w:t>arXiv</w:t>
      </w:r>
      <w:r>
        <w:rPr/>
        <w:t>, Nov</w:t>
      </w:r>
      <w:r>
        <w:rPr>
          <w:spacing w:val="-21"/>
        </w:rPr>
        <w:t> </w:t>
      </w:r>
      <w:r>
        <w:rPr/>
        <w:t>2023.</w:t>
      </w:r>
    </w:p>
    <w:p>
      <w:pPr>
        <w:pStyle w:val="BodyText"/>
        <w:spacing w:line="228" w:lineRule="exact"/>
        <w:ind w:left="495"/>
      </w:pPr>
      <w:hyperlink r:id="rId20">
        <w:r>
          <w:rPr>
            <w:color w:val="0000FF"/>
            <w:spacing w:val="-2"/>
            <w:u w:val="single" w:color="0000FF"/>
          </w:rPr>
          <w:t>researchgate.net+15arxiv.org+15mdpi.com+15</w:t>
        </w:r>
      </w:hyperlink>
    </w:p>
    <w:p>
      <w:pPr>
        <w:pStyle w:val="ListParagraph"/>
        <w:numPr>
          <w:ilvl w:val="0"/>
          <w:numId w:val="4"/>
        </w:numPr>
        <w:tabs>
          <w:tab w:pos="495" w:val="left" w:leader="none"/>
        </w:tabs>
        <w:spacing w:line="273" w:lineRule="exact" w:before="0" w:after="0"/>
        <w:ind w:left="495" w:right="0" w:hanging="355"/>
        <w:jc w:val="both"/>
        <w:rPr>
          <w:sz w:val="20"/>
        </w:rPr>
      </w:pPr>
      <w:r>
        <w:rPr>
          <w:sz w:val="20"/>
        </w:rPr>
        <w:t>W.</w:t>
      </w:r>
      <w:r>
        <w:rPr>
          <w:spacing w:val="-11"/>
          <w:sz w:val="20"/>
        </w:rPr>
        <w:t> </w:t>
      </w:r>
      <w:r>
        <w:rPr>
          <w:sz w:val="20"/>
        </w:rPr>
        <w:t>Wang,</w:t>
      </w:r>
      <w:r>
        <w:rPr>
          <w:spacing w:val="45"/>
          <w:sz w:val="20"/>
        </w:rPr>
        <w:t>  </w:t>
      </w:r>
      <w:r>
        <w:rPr>
          <w:sz w:val="20"/>
        </w:rPr>
        <w:t>R.</w:t>
      </w:r>
      <w:r>
        <w:rPr>
          <w:spacing w:val="-12"/>
          <w:sz w:val="20"/>
        </w:rPr>
        <w:t> </w:t>
      </w:r>
      <w:r>
        <w:rPr>
          <w:sz w:val="20"/>
        </w:rPr>
        <w:t>Song,</w:t>
      </w:r>
      <w:r>
        <w:rPr>
          <w:spacing w:val="45"/>
          <w:sz w:val="20"/>
        </w:rPr>
        <w:t>  </w:t>
      </w:r>
      <w:r>
        <w:rPr>
          <w:sz w:val="20"/>
        </w:rPr>
        <w:t>Y.</w:t>
      </w:r>
      <w:r>
        <w:rPr>
          <w:spacing w:val="-11"/>
          <w:sz w:val="20"/>
        </w:rPr>
        <w:t> </w:t>
      </w:r>
      <w:r>
        <w:rPr>
          <w:sz w:val="20"/>
        </w:rPr>
        <w:t>Wu,</w:t>
      </w:r>
      <w:r>
        <w:rPr>
          <w:spacing w:val="45"/>
          <w:sz w:val="20"/>
        </w:rPr>
        <w:t>  </w:t>
      </w:r>
      <w:r>
        <w:rPr>
          <w:sz w:val="20"/>
        </w:rPr>
        <w:t>L.</w:t>
      </w:r>
      <w:r>
        <w:rPr>
          <w:spacing w:val="-12"/>
          <w:sz w:val="20"/>
        </w:rPr>
        <w:t> </w:t>
      </w:r>
      <w:r>
        <w:rPr>
          <w:sz w:val="20"/>
        </w:rPr>
        <w:t>Zheng,</w:t>
      </w:r>
      <w:r>
        <w:rPr>
          <w:spacing w:val="42"/>
          <w:sz w:val="20"/>
        </w:rPr>
        <w:t>  </w:t>
      </w:r>
      <w:r>
        <w:rPr>
          <w:sz w:val="20"/>
        </w:rPr>
        <w:t>W.</w:t>
      </w:r>
      <w:r>
        <w:rPr>
          <w:spacing w:val="-9"/>
          <w:sz w:val="20"/>
        </w:rPr>
        <w:t> </w:t>
      </w:r>
      <w:r>
        <w:rPr>
          <w:spacing w:val="-2"/>
          <w:sz w:val="20"/>
        </w:rPr>
        <w:t>Zhang,</w:t>
      </w:r>
    </w:p>
    <w:p>
      <w:pPr>
        <w:pStyle w:val="BodyText"/>
        <w:ind w:left="495" w:right="538"/>
        <w:jc w:val="both"/>
      </w:pPr>
      <w:r>
        <w:rPr/>
        <w:t>Z. Chen, G. Li and Z. Xu, "Deep Learning-based Automated Diagnosis of Obstructive Sleep Apnea and Sleep Stage Classification in Children Using</w:t>
      </w:r>
      <w:r>
        <w:rPr>
          <w:spacing w:val="40"/>
        </w:rPr>
        <w:t> </w:t>
      </w:r>
      <w:r>
        <w:rPr/>
        <w:t>Millimeter-wave Radar and Pulse Oximeter," </w:t>
      </w:r>
      <w:r>
        <w:rPr>
          <w:i/>
        </w:rPr>
        <w:t>arXiv</w:t>
      </w:r>
      <w:r>
        <w:rPr/>
        <w:t>,</w:t>
      </w:r>
      <w:r>
        <w:rPr>
          <w:spacing w:val="40"/>
        </w:rPr>
        <w:t> </w:t>
      </w:r>
      <w:r>
        <w:rPr/>
        <w:t>Sep 2024. </w:t>
      </w:r>
      <w:hyperlink r:id="rId21">
        <w:r>
          <w:rPr>
            <w:color w:val="0000FF"/>
            <w:u w:val="single" w:color="0000FF"/>
          </w:rPr>
          <w:t>arxiv.org+2arxiv.org+2arxiv.org+2</w:t>
        </w:r>
      </w:hyperlink>
    </w:p>
    <w:p>
      <w:pPr>
        <w:pStyle w:val="ListParagraph"/>
        <w:numPr>
          <w:ilvl w:val="0"/>
          <w:numId w:val="4"/>
        </w:numPr>
        <w:tabs>
          <w:tab w:pos="548" w:val="left" w:leader="none"/>
        </w:tabs>
        <w:spacing w:line="268" w:lineRule="exact" w:before="0" w:after="0"/>
        <w:ind w:left="548" w:right="0" w:hanging="408"/>
        <w:jc w:val="both"/>
        <w:rPr>
          <w:sz w:val="20"/>
        </w:rPr>
      </w:pPr>
      <w:r>
        <w:rPr>
          <w:sz w:val="20"/>
        </w:rPr>
        <w:t>F.</w:t>
      </w:r>
      <w:r>
        <w:rPr>
          <w:spacing w:val="-13"/>
          <w:sz w:val="20"/>
        </w:rPr>
        <w:t> </w:t>
      </w:r>
      <w:r>
        <w:rPr>
          <w:sz w:val="20"/>
        </w:rPr>
        <w:t>W.</w:t>
      </w:r>
      <w:r>
        <w:rPr>
          <w:spacing w:val="-12"/>
          <w:sz w:val="20"/>
        </w:rPr>
        <w:t> </w:t>
      </w:r>
      <w:r>
        <w:rPr>
          <w:sz w:val="20"/>
        </w:rPr>
        <w:t>Wang,</w:t>
      </w:r>
      <w:r>
        <w:rPr>
          <w:spacing w:val="42"/>
          <w:sz w:val="20"/>
        </w:rPr>
        <w:t> </w:t>
      </w:r>
      <w:r>
        <w:rPr>
          <w:sz w:val="20"/>
        </w:rPr>
        <w:t>Z.</w:t>
      </w:r>
      <w:r>
        <w:rPr>
          <w:spacing w:val="-14"/>
          <w:sz w:val="20"/>
        </w:rPr>
        <w:t> </w:t>
      </w:r>
      <w:r>
        <w:rPr>
          <w:sz w:val="20"/>
        </w:rPr>
        <w:t>Chen,</w:t>
      </w:r>
      <w:r>
        <w:rPr>
          <w:spacing w:val="58"/>
          <w:sz w:val="20"/>
        </w:rPr>
        <w:t> </w:t>
      </w:r>
      <w:r>
        <w:rPr>
          <w:sz w:val="20"/>
        </w:rPr>
        <w:t>W.</w:t>
      </w:r>
      <w:r>
        <w:rPr>
          <w:spacing w:val="-14"/>
          <w:sz w:val="20"/>
        </w:rPr>
        <w:t> </w:t>
      </w:r>
      <w:r>
        <w:rPr>
          <w:sz w:val="20"/>
        </w:rPr>
        <w:t>Zhang,</w:t>
      </w:r>
      <w:r>
        <w:rPr>
          <w:spacing w:val="59"/>
          <w:sz w:val="20"/>
        </w:rPr>
        <w:t> </w:t>
      </w:r>
      <w:r>
        <w:rPr>
          <w:sz w:val="20"/>
        </w:rPr>
        <w:t>Z.</w:t>
      </w:r>
      <w:r>
        <w:rPr>
          <w:spacing w:val="-14"/>
          <w:sz w:val="20"/>
        </w:rPr>
        <w:t> </w:t>
      </w:r>
      <w:r>
        <w:rPr>
          <w:sz w:val="20"/>
        </w:rPr>
        <w:t>Wang,</w:t>
      </w:r>
      <w:r>
        <w:rPr>
          <w:spacing w:val="58"/>
          <w:sz w:val="20"/>
        </w:rPr>
        <w:t> </w:t>
      </w:r>
      <w:r>
        <w:rPr>
          <w:sz w:val="20"/>
        </w:rPr>
        <w:t>X.</w:t>
      </w:r>
      <w:r>
        <w:rPr>
          <w:spacing w:val="-12"/>
          <w:sz w:val="20"/>
        </w:rPr>
        <w:t> </w:t>
      </w:r>
      <w:r>
        <w:rPr>
          <w:spacing w:val="-4"/>
          <w:sz w:val="20"/>
        </w:rPr>
        <w:t>Zhao,</w:t>
      </w:r>
    </w:p>
    <w:p>
      <w:pPr>
        <w:pStyle w:val="BodyText"/>
        <w:ind w:left="495" w:right="542"/>
        <w:jc w:val="both"/>
      </w:pPr>
      <w:r>
        <w:rPr/>
        <w:t>C. Li,</w:t>
      </w:r>
      <w:r>
        <w:rPr>
          <w:spacing w:val="40"/>
        </w:rPr>
        <w:t> </w:t>
      </w:r>
      <w:r>
        <w:rPr/>
        <w:t>J. Guan,</w:t>
      </w:r>
      <w:r>
        <w:rPr>
          <w:spacing w:val="40"/>
        </w:rPr>
        <w:t> </w:t>
      </w:r>
      <w:r>
        <w:rPr/>
        <w:t>S. Yin</w:t>
      </w:r>
      <w:r>
        <w:rPr>
          <w:spacing w:val="40"/>
        </w:rPr>
        <w:t> </w:t>
      </w:r>
      <w:r>
        <w:rPr/>
        <w:t>and</w:t>
      </w:r>
      <w:r>
        <w:rPr>
          <w:spacing w:val="40"/>
        </w:rPr>
        <w:t> </w:t>
      </w:r>
      <w:r>
        <w:rPr/>
        <w:t>G. Li,</w:t>
      </w:r>
      <w:r>
        <w:rPr>
          <w:spacing w:val="40"/>
        </w:rPr>
        <w:t> </w:t>
      </w:r>
      <w:r>
        <w:rPr/>
        <w:t>"Fusion</w:t>
      </w:r>
      <w:r>
        <w:rPr>
          <w:spacing w:val="40"/>
        </w:rPr>
        <w:t> </w:t>
      </w:r>
      <w:r>
        <w:rPr/>
        <w:t>of Millimeter-wave Radar and Pulse Oximeter Data for Low-burden</w:t>
      </w:r>
      <w:r>
        <w:rPr>
          <w:spacing w:val="80"/>
        </w:rPr>
        <w:t> </w:t>
      </w:r>
      <w:r>
        <w:rPr/>
        <w:t>Diagnosis</w:t>
      </w:r>
      <w:r>
        <w:rPr>
          <w:spacing w:val="80"/>
        </w:rPr>
        <w:t> </w:t>
      </w:r>
      <w:r>
        <w:rPr/>
        <w:t>of</w:t>
      </w:r>
      <w:r>
        <w:rPr>
          <w:spacing w:val="80"/>
        </w:rPr>
        <w:t> </w:t>
      </w:r>
      <w:r>
        <w:rPr/>
        <w:t>Obstructive</w:t>
      </w:r>
      <w:r>
        <w:rPr>
          <w:spacing w:val="80"/>
        </w:rPr>
        <w:t> </w:t>
      </w:r>
      <w:r>
        <w:rPr/>
        <w:t>Sleep</w:t>
      </w:r>
      <w:r>
        <w:rPr>
          <w:spacing w:val="80"/>
        </w:rPr>
        <w:t> </w:t>
      </w:r>
      <w:r>
        <w:rPr/>
        <w:t>Apnea-Hypopnea Syndrome," </w:t>
      </w:r>
      <w:r>
        <w:rPr>
          <w:i/>
        </w:rPr>
        <w:t>arXiv</w:t>
      </w:r>
      <w:r>
        <w:rPr/>
        <w:t>, Jan 2025.</w:t>
      </w:r>
      <w:r>
        <w:rPr>
          <w:spacing w:val="40"/>
        </w:rPr>
        <w:t> </w:t>
      </w:r>
      <w:hyperlink r:id="rId22">
        <w:r>
          <w:rPr>
            <w:color w:val="0000FF"/>
            <w:spacing w:val="-2"/>
            <w:u w:val="single" w:color="0000FF"/>
          </w:rPr>
          <w:t>arxiv.org</w:t>
        </w:r>
      </w:hyperlink>
    </w:p>
    <w:p>
      <w:pPr>
        <w:pStyle w:val="ListParagraph"/>
        <w:numPr>
          <w:ilvl w:val="0"/>
          <w:numId w:val="4"/>
        </w:numPr>
        <w:tabs>
          <w:tab w:pos="548" w:val="left" w:leader="none"/>
        </w:tabs>
        <w:spacing w:line="272" w:lineRule="exact" w:before="0" w:after="0"/>
        <w:ind w:left="548" w:right="0" w:hanging="408"/>
        <w:jc w:val="both"/>
        <w:rPr>
          <w:sz w:val="20"/>
        </w:rPr>
      </w:pPr>
      <w:r>
        <w:rPr>
          <w:sz w:val="20"/>
        </w:rPr>
        <w:t>W.</w:t>
      </w:r>
      <w:r>
        <w:rPr>
          <w:spacing w:val="-13"/>
          <w:sz w:val="20"/>
        </w:rPr>
        <w:t> </w:t>
      </w:r>
      <w:r>
        <w:rPr>
          <w:sz w:val="20"/>
        </w:rPr>
        <w:t>Wang,</w:t>
      </w:r>
      <w:r>
        <w:rPr>
          <w:spacing w:val="-12"/>
          <w:sz w:val="20"/>
        </w:rPr>
        <w:t> </w:t>
      </w:r>
      <w:r>
        <w:rPr>
          <w:sz w:val="20"/>
        </w:rPr>
        <w:t>C.</w:t>
      </w:r>
      <w:r>
        <w:rPr>
          <w:spacing w:val="-13"/>
          <w:sz w:val="20"/>
        </w:rPr>
        <w:t> </w:t>
      </w:r>
      <w:r>
        <w:rPr>
          <w:sz w:val="20"/>
        </w:rPr>
        <w:t>Li,</w:t>
      </w:r>
      <w:r>
        <w:rPr>
          <w:spacing w:val="-9"/>
          <w:sz w:val="20"/>
        </w:rPr>
        <w:t> </w:t>
      </w:r>
      <w:r>
        <w:rPr>
          <w:sz w:val="20"/>
        </w:rPr>
        <w:t>Z.</w:t>
      </w:r>
      <w:r>
        <w:rPr>
          <w:spacing w:val="-14"/>
          <w:sz w:val="20"/>
        </w:rPr>
        <w:t> </w:t>
      </w:r>
      <w:r>
        <w:rPr>
          <w:sz w:val="20"/>
        </w:rPr>
        <w:t>Chen,</w:t>
      </w:r>
      <w:r>
        <w:rPr>
          <w:spacing w:val="3"/>
          <w:sz w:val="20"/>
        </w:rPr>
        <w:t> </w:t>
      </w:r>
      <w:r>
        <w:rPr>
          <w:sz w:val="20"/>
        </w:rPr>
        <w:t>W.</w:t>
      </w:r>
      <w:r>
        <w:rPr>
          <w:spacing w:val="-14"/>
          <w:sz w:val="20"/>
        </w:rPr>
        <w:t> </w:t>
      </w:r>
      <w:r>
        <w:rPr>
          <w:sz w:val="20"/>
        </w:rPr>
        <w:t>Zhang,</w:t>
      </w:r>
      <w:r>
        <w:rPr>
          <w:spacing w:val="-2"/>
          <w:sz w:val="20"/>
        </w:rPr>
        <w:t> </w:t>
      </w:r>
      <w:r>
        <w:rPr>
          <w:sz w:val="20"/>
        </w:rPr>
        <w:t>Z.</w:t>
      </w:r>
      <w:r>
        <w:rPr>
          <w:spacing w:val="-12"/>
          <w:sz w:val="20"/>
        </w:rPr>
        <w:t> </w:t>
      </w:r>
      <w:r>
        <w:rPr>
          <w:sz w:val="20"/>
        </w:rPr>
        <w:t>Wang,</w:t>
      </w:r>
      <w:r>
        <w:rPr>
          <w:spacing w:val="-2"/>
          <w:sz w:val="20"/>
        </w:rPr>
        <w:t> </w:t>
      </w:r>
      <w:r>
        <w:rPr>
          <w:sz w:val="20"/>
        </w:rPr>
        <w:t>X.</w:t>
      </w:r>
      <w:r>
        <w:rPr>
          <w:spacing w:val="-12"/>
          <w:sz w:val="20"/>
        </w:rPr>
        <w:t> </w:t>
      </w:r>
      <w:r>
        <w:rPr>
          <w:spacing w:val="-4"/>
          <w:sz w:val="20"/>
        </w:rPr>
        <w:t>Guo,</w:t>
      </w:r>
    </w:p>
    <w:p>
      <w:pPr>
        <w:pStyle w:val="BodyText"/>
        <w:spacing w:line="237" w:lineRule="auto"/>
        <w:ind w:left="495" w:right="542"/>
        <w:jc w:val="both"/>
      </w:pPr>
      <w:r>
        <w:rPr/>
        <w:t>J. Guan</w:t>
      </w:r>
      <w:r>
        <w:rPr>
          <w:spacing w:val="80"/>
        </w:rPr>
        <w:t>  </w:t>
      </w:r>
      <w:r>
        <w:rPr/>
        <w:t>and</w:t>
      </w:r>
      <w:r>
        <w:rPr>
          <w:spacing w:val="80"/>
        </w:rPr>
        <w:t>  </w:t>
      </w:r>
      <w:r>
        <w:rPr/>
        <w:t>G. Li,</w:t>
      </w:r>
      <w:r>
        <w:rPr>
          <w:spacing w:val="80"/>
        </w:rPr>
        <w:t>  </w:t>
      </w:r>
      <w:r>
        <w:rPr/>
        <w:t>"Detection</w:t>
      </w:r>
      <w:r>
        <w:rPr>
          <w:spacing w:val="80"/>
        </w:rPr>
        <w:t>  </w:t>
      </w:r>
      <w:r>
        <w:rPr/>
        <w:t>of</w:t>
      </w:r>
      <w:r>
        <w:rPr>
          <w:spacing w:val="80"/>
        </w:rPr>
        <w:t>  </w:t>
      </w:r>
      <w:r>
        <w:rPr/>
        <w:t>Sleep Apnea-Hypopnea Events Using Millimeter-wave Radar and Pulse Oximeter," </w:t>
      </w:r>
      <w:r>
        <w:rPr>
          <w:i/>
        </w:rPr>
        <w:t>arXiv</w:t>
      </w:r>
      <w:r>
        <w:rPr/>
        <w:t>, Sep 2024. </w:t>
      </w:r>
      <w:hyperlink r:id="rId23">
        <w:r>
          <w:rPr>
            <w:color w:val="0000FF"/>
            <w:spacing w:val="-2"/>
            <w:u w:val="single" w:color="0000FF"/>
          </w:rPr>
          <w:t>mdpi.com+5arxiv.org+5arxiv.org+5</w:t>
        </w:r>
      </w:hyperlink>
    </w:p>
    <w:p>
      <w:pPr>
        <w:pStyle w:val="ListParagraph"/>
        <w:numPr>
          <w:ilvl w:val="0"/>
          <w:numId w:val="4"/>
        </w:numPr>
        <w:tabs>
          <w:tab w:pos="548" w:val="left" w:leader="none"/>
        </w:tabs>
        <w:spacing w:line="272" w:lineRule="exact" w:before="0" w:after="0"/>
        <w:ind w:left="548" w:right="0" w:hanging="408"/>
        <w:jc w:val="both"/>
        <w:rPr>
          <w:sz w:val="20"/>
        </w:rPr>
      </w:pPr>
      <w:r>
        <w:rPr>
          <w:sz w:val="20"/>
        </w:rPr>
        <w:t>Y.-X.</w:t>
      </w:r>
      <w:r>
        <w:rPr>
          <w:spacing w:val="-13"/>
          <w:sz w:val="20"/>
        </w:rPr>
        <w:t> </w:t>
      </w:r>
      <w:r>
        <w:rPr>
          <w:sz w:val="20"/>
        </w:rPr>
        <w:t>Wang,</w:t>
      </w:r>
      <w:r>
        <w:rPr>
          <w:spacing w:val="71"/>
          <w:sz w:val="20"/>
        </w:rPr>
        <w:t> </w:t>
      </w:r>
      <w:r>
        <w:rPr>
          <w:sz w:val="20"/>
        </w:rPr>
        <w:t>Z.</w:t>
      </w:r>
      <w:r>
        <w:rPr>
          <w:spacing w:val="-12"/>
          <w:sz w:val="20"/>
        </w:rPr>
        <w:t> </w:t>
      </w:r>
      <w:r>
        <w:rPr>
          <w:sz w:val="20"/>
        </w:rPr>
        <w:t>Xiao,</w:t>
      </w:r>
      <w:r>
        <w:rPr>
          <w:spacing w:val="78"/>
          <w:sz w:val="20"/>
        </w:rPr>
        <w:t> </w:t>
      </w:r>
      <w:r>
        <w:rPr>
          <w:sz w:val="20"/>
        </w:rPr>
        <w:t>S.</w:t>
      </w:r>
      <w:r>
        <w:rPr>
          <w:spacing w:val="-13"/>
          <w:sz w:val="20"/>
        </w:rPr>
        <w:t> </w:t>
      </w:r>
      <w:r>
        <w:rPr>
          <w:sz w:val="20"/>
        </w:rPr>
        <w:t>Fang,</w:t>
      </w:r>
      <w:r>
        <w:rPr>
          <w:spacing w:val="78"/>
          <w:sz w:val="20"/>
        </w:rPr>
        <w:t> </w:t>
      </w:r>
      <w:r>
        <w:rPr>
          <w:sz w:val="20"/>
        </w:rPr>
        <w:t>W.</w:t>
      </w:r>
      <w:r>
        <w:rPr>
          <w:spacing w:val="-13"/>
          <w:sz w:val="20"/>
        </w:rPr>
        <w:t> </w:t>
      </w:r>
      <w:r>
        <w:rPr>
          <w:sz w:val="20"/>
        </w:rPr>
        <w:t>Li,</w:t>
      </w:r>
      <w:r>
        <w:rPr>
          <w:spacing w:val="68"/>
          <w:sz w:val="20"/>
        </w:rPr>
        <w:t> </w:t>
      </w:r>
      <w:r>
        <w:rPr>
          <w:sz w:val="20"/>
        </w:rPr>
        <w:t>J.</w:t>
      </w:r>
      <w:r>
        <w:rPr>
          <w:spacing w:val="-12"/>
          <w:sz w:val="20"/>
        </w:rPr>
        <w:t> </w:t>
      </w:r>
      <w:r>
        <w:rPr>
          <w:sz w:val="20"/>
        </w:rPr>
        <w:t>Wang</w:t>
      </w:r>
      <w:r>
        <w:rPr>
          <w:spacing w:val="57"/>
          <w:sz w:val="20"/>
        </w:rPr>
        <w:t> </w:t>
      </w:r>
      <w:r>
        <w:rPr>
          <w:spacing w:val="-5"/>
          <w:sz w:val="20"/>
        </w:rPr>
        <w:t>and</w:t>
      </w:r>
    </w:p>
    <w:p>
      <w:pPr>
        <w:pStyle w:val="BodyText"/>
        <w:ind w:left="495" w:right="540"/>
        <w:jc w:val="both"/>
        <w:rPr>
          <w:sz w:val="24"/>
        </w:rPr>
      </w:pPr>
      <w:r>
        <w:rPr/>
        <w:t>X. Zhao, "Bi-directional Long Short-Term Memory for Automatic Detection of Sleep Apnea Events Based on Single-Channel EEG Signal," </w:t>
      </w:r>
      <w:r>
        <w:rPr>
          <w:i/>
        </w:rPr>
        <w:t>Computers in Biology</w:t>
      </w:r>
      <w:r>
        <w:rPr>
          <w:i/>
          <w:spacing w:val="40"/>
        </w:rPr>
        <w:t> </w:t>
      </w:r>
      <w:r>
        <w:rPr>
          <w:i/>
        </w:rPr>
        <w:t>and</w:t>
      </w:r>
      <w:r>
        <w:rPr>
          <w:i/>
          <w:spacing w:val="53"/>
        </w:rPr>
        <w:t>  </w:t>
      </w:r>
      <w:r>
        <w:rPr>
          <w:i/>
        </w:rPr>
        <w:t>Medicine</w:t>
      </w:r>
      <w:r>
        <w:rPr/>
        <w:t>,</w:t>
      </w:r>
      <w:r>
        <w:rPr>
          <w:spacing w:val="55"/>
        </w:rPr>
        <w:t>  </w:t>
      </w:r>
      <w:r>
        <w:rPr/>
        <w:t>vol.</w:t>
      </w:r>
      <w:r>
        <w:rPr>
          <w:spacing w:val="29"/>
        </w:rPr>
        <w:t>  </w:t>
      </w:r>
      <w:r>
        <w:rPr/>
        <w:t>142,</w:t>
      </w:r>
      <w:r>
        <w:rPr>
          <w:spacing w:val="55"/>
        </w:rPr>
        <w:t>  </w:t>
      </w:r>
      <w:r>
        <w:rPr/>
        <w:t>p.</w:t>
      </w:r>
      <w:r>
        <w:rPr>
          <w:spacing w:val="28"/>
        </w:rPr>
        <w:t>  </w:t>
      </w:r>
      <w:r>
        <w:rPr/>
        <w:t>105211,</w:t>
      </w:r>
      <w:r>
        <w:rPr>
          <w:spacing w:val="400"/>
        </w:rPr>
        <w:t> </w:t>
      </w:r>
      <w:r>
        <w:rPr>
          <w:spacing w:val="-2"/>
          <w:sz w:val="24"/>
        </w:rPr>
        <w:t>2022</w:t>
      </w:r>
      <w:r>
        <w:rPr>
          <w:spacing w:val="-2"/>
          <w:sz w:val="24"/>
        </w:rPr>
        <w:t>.</w:t>
      </w:r>
    </w:p>
    <w:p>
      <w:pPr>
        <w:spacing w:line="275" w:lineRule="exact" w:before="0"/>
        <w:ind w:left="495" w:right="0" w:firstLine="0"/>
        <w:jc w:val="left"/>
        <w:rPr>
          <w:sz w:val="24"/>
        </w:rPr>
      </w:pPr>
      <w:hyperlink r:id="rId24">
        <w:r>
          <w:rPr>
            <w:color w:val="0000FF"/>
            <w:spacing w:val="-2"/>
            <w:sz w:val="24"/>
            <w:u w:val="single" w:color="0000FF"/>
          </w:rPr>
          <w:t>ouci.dntb.gov.ua+1researchgate.net+1</w:t>
        </w:r>
      </w:hyperlink>
    </w:p>
    <w:p>
      <w:pPr>
        <w:pStyle w:val="ListParagraph"/>
        <w:numPr>
          <w:ilvl w:val="0"/>
          <w:numId w:val="4"/>
        </w:numPr>
        <w:tabs>
          <w:tab w:pos="548" w:val="left" w:leader="none"/>
        </w:tabs>
        <w:spacing w:line="273" w:lineRule="exact" w:before="0" w:after="0"/>
        <w:ind w:left="548" w:right="0" w:hanging="408"/>
        <w:jc w:val="both"/>
        <w:rPr>
          <w:sz w:val="20"/>
        </w:rPr>
      </w:pPr>
      <w:r>
        <w:rPr>
          <w:sz w:val="20"/>
        </w:rPr>
        <w:t>X.</w:t>
      </w:r>
      <w:r>
        <w:rPr>
          <w:spacing w:val="-13"/>
          <w:sz w:val="20"/>
        </w:rPr>
        <w:t> </w:t>
      </w:r>
      <w:r>
        <w:rPr>
          <w:sz w:val="20"/>
        </w:rPr>
        <w:t>Zhao,</w:t>
      </w:r>
      <w:r>
        <w:rPr>
          <w:spacing w:val="22"/>
          <w:sz w:val="20"/>
        </w:rPr>
        <w:t> </w:t>
      </w:r>
      <w:r>
        <w:rPr>
          <w:sz w:val="20"/>
        </w:rPr>
        <w:t>X.</w:t>
      </w:r>
      <w:r>
        <w:rPr>
          <w:spacing w:val="-12"/>
          <w:sz w:val="20"/>
        </w:rPr>
        <w:t> </w:t>
      </w:r>
      <w:r>
        <w:rPr>
          <w:sz w:val="20"/>
        </w:rPr>
        <w:t>Wang,</w:t>
      </w:r>
      <w:r>
        <w:rPr>
          <w:spacing w:val="25"/>
          <w:sz w:val="20"/>
        </w:rPr>
        <w:t> </w:t>
      </w:r>
      <w:r>
        <w:rPr>
          <w:sz w:val="20"/>
        </w:rPr>
        <w:t>T.</w:t>
      </w:r>
      <w:r>
        <w:rPr>
          <w:spacing w:val="-12"/>
          <w:sz w:val="20"/>
        </w:rPr>
        <w:t> </w:t>
      </w:r>
      <w:r>
        <w:rPr>
          <w:sz w:val="20"/>
        </w:rPr>
        <w:t>Yang,</w:t>
      </w:r>
      <w:r>
        <w:rPr>
          <w:spacing w:val="29"/>
          <w:sz w:val="20"/>
        </w:rPr>
        <w:t> </w:t>
      </w:r>
      <w:r>
        <w:rPr>
          <w:sz w:val="20"/>
        </w:rPr>
        <w:t>S.</w:t>
      </w:r>
      <w:r>
        <w:rPr>
          <w:spacing w:val="-13"/>
          <w:sz w:val="20"/>
        </w:rPr>
        <w:t> </w:t>
      </w:r>
      <w:r>
        <w:rPr>
          <w:sz w:val="20"/>
        </w:rPr>
        <w:t>Ji,</w:t>
      </w:r>
      <w:r>
        <w:rPr>
          <w:spacing w:val="29"/>
          <w:sz w:val="20"/>
        </w:rPr>
        <w:t> </w:t>
      </w:r>
      <w:r>
        <w:rPr>
          <w:sz w:val="20"/>
        </w:rPr>
        <w:t>H.</w:t>
      </w:r>
      <w:r>
        <w:rPr>
          <w:spacing w:val="-12"/>
          <w:sz w:val="20"/>
        </w:rPr>
        <w:t> </w:t>
      </w:r>
      <w:r>
        <w:rPr>
          <w:sz w:val="20"/>
        </w:rPr>
        <w:t>Wang,</w:t>
      </w:r>
      <w:r>
        <w:rPr>
          <w:spacing w:val="25"/>
          <w:sz w:val="20"/>
        </w:rPr>
        <w:t> </w:t>
      </w:r>
      <w:r>
        <w:rPr>
          <w:sz w:val="20"/>
        </w:rPr>
        <w:t>J.</w:t>
      </w:r>
      <w:r>
        <w:rPr>
          <w:spacing w:val="-12"/>
          <w:sz w:val="20"/>
        </w:rPr>
        <w:t> </w:t>
      </w:r>
      <w:r>
        <w:rPr>
          <w:spacing w:val="-4"/>
          <w:sz w:val="20"/>
        </w:rPr>
        <w:t>Wang,</w:t>
      </w:r>
    </w:p>
    <w:p>
      <w:pPr>
        <w:pStyle w:val="BodyText"/>
        <w:ind w:left="495" w:right="540"/>
        <w:jc w:val="both"/>
      </w:pPr>
      <w:r>
        <w:rPr/>
        <w:t>Y. Wang and Q. Wu, "Classification of Sleep Apnea Based on EEG Sub-Band Signal Characteristics," </w:t>
      </w:r>
      <w:r>
        <w:rPr>
          <w:i/>
        </w:rPr>
        <w:t>Scientific</w:t>
      </w:r>
      <w:r>
        <w:rPr>
          <w:i/>
          <w:spacing w:val="74"/>
          <w:w w:val="150"/>
        </w:rPr>
        <w:t> </w:t>
      </w:r>
      <w:r>
        <w:rPr>
          <w:i/>
        </w:rPr>
        <w:t>Reports</w:t>
      </w:r>
      <w:r>
        <w:rPr/>
        <w:t>,</w:t>
      </w:r>
      <w:r>
        <w:rPr>
          <w:spacing w:val="75"/>
          <w:w w:val="150"/>
        </w:rPr>
        <w:t> </w:t>
      </w:r>
      <w:r>
        <w:rPr/>
        <w:t>vol.</w:t>
      </w:r>
      <w:r>
        <w:rPr>
          <w:spacing w:val="54"/>
        </w:rPr>
        <w:t> </w:t>
      </w:r>
      <w:r>
        <w:rPr/>
        <w:t>11,</w:t>
      </w:r>
      <w:r>
        <w:rPr>
          <w:spacing w:val="70"/>
          <w:w w:val="150"/>
        </w:rPr>
        <w:t> </w:t>
      </w:r>
      <w:r>
        <w:rPr/>
        <w:t>no.</w:t>
      </w:r>
      <w:r>
        <w:rPr>
          <w:spacing w:val="54"/>
        </w:rPr>
        <w:t> </w:t>
      </w:r>
      <w:r>
        <w:rPr/>
        <w:t>1,</w:t>
      </w:r>
      <w:r>
        <w:rPr>
          <w:spacing w:val="75"/>
          <w:w w:val="150"/>
        </w:rPr>
        <w:t> </w:t>
      </w:r>
      <w:r>
        <w:rPr/>
        <w:t>p.</w:t>
      </w:r>
      <w:r>
        <w:rPr>
          <w:spacing w:val="49"/>
        </w:rPr>
        <w:t> </w:t>
      </w:r>
      <w:r>
        <w:rPr/>
        <w:t>5824,</w:t>
      </w:r>
      <w:r>
        <w:rPr>
          <w:spacing w:val="75"/>
          <w:w w:val="150"/>
        </w:rPr>
        <w:t> </w:t>
      </w:r>
      <w:r>
        <w:rPr>
          <w:spacing w:val="-2"/>
        </w:rPr>
        <w:t>2021.</w:t>
      </w:r>
    </w:p>
    <w:p>
      <w:pPr>
        <w:pStyle w:val="BodyText"/>
        <w:ind w:left="495"/>
      </w:pPr>
      <w:hyperlink r:id="rId24">
        <w:r>
          <w:rPr>
            <w:color w:val="0000FF"/>
            <w:spacing w:val="-2"/>
            <w:u w:val="single" w:color="0000FF"/>
          </w:rPr>
          <w:t>ouci.dntb.gov.ua+1pubmed.ncbi.nlm.nih.gov+1</w:t>
        </w:r>
      </w:hyperlink>
    </w:p>
    <w:sectPr>
      <w:pgSz w:w="11920" w:h="16850"/>
      <w:pgMar w:top="800" w:bottom="280" w:left="566" w:right="425"/>
      <w:cols w:num="2" w:equalWidth="0">
        <w:col w:w="5146" w:space="237"/>
        <w:col w:w="554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Arial Black">
    <w:altName w:val="Arial Black"/>
    <w:charset w:val="1"/>
    <w:family w:val="swiss"/>
    <w:pitch w:val="variable"/>
  </w:font>
  <w:font w:name="Trebuchet MS">
    <w:altName w:val="Trebuchet MS"/>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95" w:hanging="56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64" w:hanging="562"/>
      </w:pPr>
      <w:rPr>
        <w:rFonts w:hint="default"/>
        <w:lang w:val="en-US" w:eastAsia="en-US" w:bidi="ar-SA"/>
      </w:rPr>
    </w:lvl>
    <w:lvl w:ilvl="2">
      <w:start w:val="0"/>
      <w:numFmt w:val="bullet"/>
      <w:lvlText w:val="•"/>
      <w:lvlJc w:val="left"/>
      <w:pPr>
        <w:ind w:left="1429" w:hanging="562"/>
      </w:pPr>
      <w:rPr>
        <w:rFonts w:hint="default"/>
        <w:lang w:val="en-US" w:eastAsia="en-US" w:bidi="ar-SA"/>
      </w:rPr>
    </w:lvl>
    <w:lvl w:ilvl="3">
      <w:start w:val="0"/>
      <w:numFmt w:val="bullet"/>
      <w:lvlText w:val="•"/>
      <w:lvlJc w:val="left"/>
      <w:pPr>
        <w:ind w:left="1893" w:hanging="562"/>
      </w:pPr>
      <w:rPr>
        <w:rFonts w:hint="default"/>
        <w:lang w:val="en-US" w:eastAsia="en-US" w:bidi="ar-SA"/>
      </w:rPr>
    </w:lvl>
    <w:lvl w:ilvl="4">
      <w:start w:val="0"/>
      <w:numFmt w:val="bullet"/>
      <w:lvlText w:val="•"/>
      <w:lvlJc w:val="left"/>
      <w:pPr>
        <w:ind w:left="2358" w:hanging="562"/>
      </w:pPr>
      <w:rPr>
        <w:rFonts w:hint="default"/>
        <w:lang w:val="en-US" w:eastAsia="en-US" w:bidi="ar-SA"/>
      </w:rPr>
    </w:lvl>
    <w:lvl w:ilvl="5">
      <w:start w:val="0"/>
      <w:numFmt w:val="bullet"/>
      <w:lvlText w:val="•"/>
      <w:lvlJc w:val="left"/>
      <w:pPr>
        <w:ind w:left="2822" w:hanging="562"/>
      </w:pPr>
      <w:rPr>
        <w:rFonts w:hint="default"/>
        <w:lang w:val="en-US" w:eastAsia="en-US" w:bidi="ar-SA"/>
      </w:rPr>
    </w:lvl>
    <w:lvl w:ilvl="6">
      <w:start w:val="0"/>
      <w:numFmt w:val="bullet"/>
      <w:lvlText w:val="•"/>
      <w:lvlJc w:val="left"/>
      <w:pPr>
        <w:ind w:left="3287" w:hanging="562"/>
      </w:pPr>
      <w:rPr>
        <w:rFonts w:hint="default"/>
        <w:lang w:val="en-US" w:eastAsia="en-US" w:bidi="ar-SA"/>
      </w:rPr>
    </w:lvl>
    <w:lvl w:ilvl="7">
      <w:start w:val="0"/>
      <w:numFmt w:val="bullet"/>
      <w:lvlText w:val="•"/>
      <w:lvlJc w:val="left"/>
      <w:pPr>
        <w:ind w:left="3751" w:hanging="562"/>
      </w:pPr>
      <w:rPr>
        <w:rFonts w:hint="default"/>
        <w:lang w:val="en-US" w:eastAsia="en-US" w:bidi="ar-SA"/>
      </w:rPr>
    </w:lvl>
    <w:lvl w:ilvl="8">
      <w:start w:val="0"/>
      <w:numFmt w:val="bullet"/>
      <w:lvlText w:val="•"/>
      <w:lvlJc w:val="left"/>
      <w:pPr>
        <w:ind w:left="4216" w:hanging="562"/>
      </w:pPr>
      <w:rPr>
        <w:rFonts w:hint="default"/>
        <w:lang w:val="en-US" w:eastAsia="en-US" w:bidi="ar-SA"/>
      </w:rPr>
    </w:lvl>
  </w:abstractNum>
  <w:abstractNum w:abstractNumId="2">
    <w:multiLevelType w:val="hybridMultilevel"/>
    <w:lvl w:ilvl="0">
      <w:start w:val="1"/>
      <w:numFmt w:val="upperLetter"/>
      <w:lvlText w:val="%1."/>
      <w:lvlJc w:val="left"/>
      <w:pPr>
        <w:ind w:left="624" w:hanging="288"/>
        <w:jc w:val="left"/>
      </w:pPr>
      <w:rPr>
        <w:rFonts w:hint="default" w:ascii="Times New Roman" w:hAnsi="Times New Roman" w:eastAsia="Times New Roman" w:cs="Times New Roman"/>
        <w:b/>
        <w:bCs/>
        <w:i/>
        <w:iCs/>
        <w:spacing w:val="-1"/>
        <w:w w:val="83"/>
        <w:sz w:val="20"/>
        <w:szCs w:val="20"/>
        <w:lang w:val="en-US" w:eastAsia="en-US" w:bidi="ar-SA"/>
      </w:rPr>
    </w:lvl>
    <w:lvl w:ilvl="1">
      <w:start w:val="1"/>
      <w:numFmt w:val="decimal"/>
      <w:lvlText w:val="%2."/>
      <w:lvlJc w:val="left"/>
      <w:pPr>
        <w:ind w:left="538" w:hanging="202"/>
        <w:jc w:val="left"/>
      </w:pPr>
      <w:rPr>
        <w:rFonts w:hint="default" w:ascii="Times New Roman" w:hAnsi="Times New Roman" w:eastAsia="Times New Roman" w:cs="Times New Roman"/>
        <w:b w:val="0"/>
        <w:bCs w:val="0"/>
        <w:i/>
        <w:iCs/>
        <w:spacing w:val="0"/>
        <w:w w:val="88"/>
        <w:sz w:val="20"/>
        <w:szCs w:val="20"/>
        <w:lang w:val="en-US" w:eastAsia="en-US" w:bidi="ar-SA"/>
      </w:rPr>
    </w:lvl>
    <w:lvl w:ilvl="2">
      <w:start w:val="0"/>
      <w:numFmt w:val="bullet"/>
      <w:lvlText w:val="•"/>
      <w:lvlJc w:val="left"/>
      <w:pPr>
        <w:ind w:left="1132" w:hanging="202"/>
      </w:pPr>
      <w:rPr>
        <w:rFonts w:hint="default"/>
        <w:lang w:val="en-US" w:eastAsia="en-US" w:bidi="ar-SA"/>
      </w:rPr>
    </w:lvl>
    <w:lvl w:ilvl="3">
      <w:start w:val="0"/>
      <w:numFmt w:val="bullet"/>
      <w:lvlText w:val="•"/>
      <w:lvlJc w:val="left"/>
      <w:pPr>
        <w:ind w:left="1644" w:hanging="202"/>
      </w:pPr>
      <w:rPr>
        <w:rFonts w:hint="default"/>
        <w:lang w:val="en-US" w:eastAsia="en-US" w:bidi="ar-SA"/>
      </w:rPr>
    </w:lvl>
    <w:lvl w:ilvl="4">
      <w:start w:val="0"/>
      <w:numFmt w:val="bullet"/>
      <w:lvlText w:val="•"/>
      <w:lvlJc w:val="left"/>
      <w:pPr>
        <w:ind w:left="2157" w:hanging="202"/>
      </w:pPr>
      <w:rPr>
        <w:rFonts w:hint="default"/>
        <w:lang w:val="en-US" w:eastAsia="en-US" w:bidi="ar-SA"/>
      </w:rPr>
    </w:lvl>
    <w:lvl w:ilvl="5">
      <w:start w:val="0"/>
      <w:numFmt w:val="bullet"/>
      <w:lvlText w:val="•"/>
      <w:lvlJc w:val="left"/>
      <w:pPr>
        <w:ind w:left="2669" w:hanging="202"/>
      </w:pPr>
      <w:rPr>
        <w:rFonts w:hint="default"/>
        <w:lang w:val="en-US" w:eastAsia="en-US" w:bidi="ar-SA"/>
      </w:rPr>
    </w:lvl>
    <w:lvl w:ilvl="6">
      <w:start w:val="0"/>
      <w:numFmt w:val="bullet"/>
      <w:lvlText w:val="•"/>
      <w:lvlJc w:val="left"/>
      <w:pPr>
        <w:ind w:left="3181" w:hanging="202"/>
      </w:pPr>
      <w:rPr>
        <w:rFonts w:hint="default"/>
        <w:lang w:val="en-US" w:eastAsia="en-US" w:bidi="ar-SA"/>
      </w:rPr>
    </w:lvl>
    <w:lvl w:ilvl="7">
      <w:start w:val="0"/>
      <w:numFmt w:val="bullet"/>
      <w:lvlText w:val="•"/>
      <w:lvlJc w:val="left"/>
      <w:pPr>
        <w:ind w:left="3694" w:hanging="202"/>
      </w:pPr>
      <w:rPr>
        <w:rFonts w:hint="default"/>
        <w:lang w:val="en-US" w:eastAsia="en-US" w:bidi="ar-SA"/>
      </w:rPr>
    </w:lvl>
    <w:lvl w:ilvl="8">
      <w:start w:val="0"/>
      <w:numFmt w:val="bullet"/>
      <w:lvlText w:val="•"/>
      <w:lvlJc w:val="left"/>
      <w:pPr>
        <w:ind w:left="4206" w:hanging="202"/>
      </w:pPr>
      <w:rPr>
        <w:rFonts w:hint="default"/>
        <w:lang w:val="en-US" w:eastAsia="en-US" w:bidi="ar-SA"/>
      </w:rPr>
    </w:lvl>
  </w:abstractNum>
  <w:abstractNum w:abstractNumId="1">
    <w:multiLevelType w:val="hybridMultilevel"/>
    <w:lvl w:ilvl="0">
      <w:start w:val="0"/>
      <w:numFmt w:val="bullet"/>
      <w:lvlText w:val=""/>
      <w:lvlJc w:val="left"/>
      <w:pPr>
        <w:ind w:left="968" w:hanging="361"/>
      </w:pPr>
      <w:rPr>
        <w:rFonts w:hint="default" w:ascii="Symbol" w:hAnsi="Symbol" w:eastAsia="Symbol" w:cs="Symbol"/>
        <w:b w:val="0"/>
        <w:bCs w:val="0"/>
        <w:i w:val="0"/>
        <w:iCs w:val="0"/>
        <w:spacing w:val="0"/>
        <w:w w:val="96"/>
        <w:sz w:val="20"/>
        <w:szCs w:val="20"/>
        <w:lang w:val="en-US" w:eastAsia="en-US" w:bidi="ar-SA"/>
      </w:rPr>
    </w:lvl>
    <w:lvl w:ilvl="1">
      <w:start w:val="0"/>
      <w:numFmt w:val="bullet"/>
      <w:lvlText w:val="•"/>
      <w:lvlJc w:val="left"/>
      <w:pPr>
        <w:ind w:left="1430" w:hanging="361"/>
      </w:pPr>
      <w:rPr>
        <w:rFonts w:hint="default"/>
        <w:lang w:val="en-US" w:eastAsia="en-US" w:bidi="ar-SA"/>
      </w:rPr>
    </w:lvl>
    <w:lvl w:ilvl="2">
      <w:start w:val="0"/>
      <w:numFmt w:val="bullet"/>
      <w:lvlText w:val="•"/>
      <w:lvlJc w:val="left"/>
      <w:pPr>
        <w:ind w:left="1900" w:hanging="361"/>
      </w:pPr>
      <w:rPr>
        <w:rFonts w:hint="default"/>
        <w:lang w:val="en-US" w:eastAsia="en-US" w:bidi="ar-SA"/>
      </w:rPr>
    </w:lvl>
    <w:lvl w:ilvl="3">
      <w:start w:val="0"/>
      <w:numFmt w:val="bullet"/>
      <w:lvlText w:val="•"/>
      <w:lvlJc w:val="left"/>
      <w:pPr>
        <w:ind w:left="2370" w:hanging="361"/>
      </w:pPr>
      <w:rPr>
        <w:rFonts w:hint="default"/>
        <w:lang w:val="en-US" w:eastAsia="en-US" w:bidi="ar-SA"/>
      </w:rPr>
    </w:lvl>
    <w:lvl w:ilvl="4">
      <w:start w:val="0"/>
      <w:numFmt w:val="bullet"/>
      <w:lvlText w:val="•"/>
      <w:lvlJc w:val="left"/>
      <w:pPr>
        <w:ind w:left="2841" w:hanging="361"/>
      </w:pPr>
      <w:rPr>
        <w:rFonts w:hint="default"/>
        <w:lang w:val="en-US" w:eastAsia="en-US" w:bidi="ar-SA"/>
      </w:rPr>
    </w:lvl>
    <w:lvl w:ilvl="5">
      <w:start w:val="0"/>
      <w:numFmt w:val="bullet"/>
      <w:lvlText w:val="•"/>
      <w:lvlJc w:val="left"/>
      <w:pPr>
        <w:ind w:left="3311" w:hanging="361"/>
      </w:pPr>
      <w:rPr>
        <w:rFonts w:hint="default"/>
        <w:lang w:val="en-US" w:eastAsia="en-US" w:bidi="ar-SA"/>
      </w:rPr>
    </w:lvl>
    <w:lvl w:ilvl="6">
      <w:start w:val="0"/>
      <w:numFmt w:val="bullet"/>
      <w:lvlText w:val="•"/>
      <w:lvlJc w:val="left"/>
      <w:pPr>
        <w:ind w:left="3781" w:hanging="361"/>
      </w:pPr>
      <w:rPr>
        <w:rFonts w:hint="default"/>
        <w:lang w:val="en-US" w:eastAsia="en-US" w:bidi="ar-SA"/>
      </w:rPr>
    </w:lvl>
    <w:lvl w:ilvl="7">
      <w:start w:val="0"/>
      <w:numFmt w:val="bullet"/>
      <w:lvlText w:val="•"/>
      <w:lvlJc w:val="left"/>
      <w:pPr>
        <w:ind w:left="4251" w:hanging="361"/>
      </w:pPr>
      <w:rPr>
        <w:rFonts w:hint="default"/>
        <w:lang w:val="en-US" w:eastAsia="en-US" w:bidi="ar-SA"/>
      </w:rPr>
    </w:lvl>
    <w:lvl w:ilvl="8">
      <w:start w:val="0"/>
      <w:numFmt w:val="bullet"/>
      <w:lvlText w:val="•"/>
      <w:lvlJc w:val="left"/>
      <w:pPr>
        <w:ind w:left="4722" w:hanging="361"/>
      </w:pPr>
      <w:rPr>
        <w:rFonts w:hint="default"/>
        <w:lang w:val="en-US" w:eastAsia="en-US" w:bidi="ar-SA"/>
      </w:rPr>
    </w:lvl>
  </w:abstractNum>
  <w:abstractNum w:abstractNumId="0">
    <w:multiLevelType w:val="hybridMultilevel"/>
    <w:lvl w:ilvl="0">
      <w:start w:val="1"/>
      <w:numFmt w:val="upperRoman"/>
      <w:lvlText w:val="%1."/>
      <w:lvlJc w:val="left"/>
      <w:pPr>
        <w:ind w:left="-3357" w:hanging="130"/>
        <w:jc w:val="right"/>
      </w:pPr>
      <w:rPr>
        <w:rFonts w:hint="default"/>
        <w:spacing w:val="-2"/>
        <w:w w:val="87"/>
        <w:lang w:val="en-US" w:eastAsia="en-US" w:bidi="ar-SA"/>
      </w:rPr>
    </w:lvl>
    <w:lvl w:ilvl="1">
      <w:start w:val="0"/>
      <w:numFmt w:val="bullet"/>
      <w:lvlText w:val="•"/>
      <w:lvlJc w:val="left"/>
      <w:pPr>
        <w:ind w:left="-2484" w:hanging="130"/>
      </w:pPr>
      <w:rPr>
        <w:rFonts w:hint="default"/>
        <w:lang w:val="en-US" w:eastAsia="en-US" w:bidi="ar-SA"/>
      </w:rPr>
    </w:lvl>
    <w:lvl w:ilvl="2">
      <w:start w:val="0"/>
      <w:numFmt w:val="bullet"/>
      <w:lvlText w:val="•"/>
      <w:lvlJc w:val="left"/>
      <w:pPr>
        <w:ind w:left="-1628" w:hanging="130"/>
      </w:pPr>
      <w:rPr>
        <w:rFonts w:hint="default"/>
        <w:lang w:val="en-US" w:eastAsia="en-US" w:bidi="ar-SA"/>
      </w:rPr>
    </w:lvl>
    <w:lvl w:ilvl="3">
      <w:start w:val="0"/>
      <w:numFmt w:val="bullet"/>
      <w:lvlText w:val="•"/>
      <w:lvlJc w:val="left"/>
      <w:pPr>
        <w:ind w:left="-771" w:hanging="130"/>
      </w:pPr>
      <w:rPr>
        <w:rFonts w:hint="default"/>
        <w:lang w:val="en-US" w:eastAsia="en-US" w:bidi="ar-SA"/>
      </w:rPr>
    </w:lvl>
    <w:lvl w:ilvl="4">
      <w:start w:val="0"/>
      <w:numFmt w:val="bullet"/>
      <w:lvlText w:val="•"/>
      <w:lvlJc w:val="left"/>
      <w:pPr>
        <w:ind w:left="85" w:hanging="130"/>
      </w:pPr>
      <w:rPr>
        <w:rFonts w:hint="default"/>
        <w:lang w:val="en-US" w:eastAsia="en-US" w:bidi="ar-SA"/>
      </w:rPr>
    </w:lvl>
    <w:lvl w:ilvl="5">
      <w:start w:val="0"/>
      <w:numFmt w:val="bullet"/>
      <w:lvlText w:val="•"/>
      <w:lvlJc w:val="left"/>
      <w:pPr>
        <w:ind w:left="941" w:hanging="130"/>
      </w:pPr>
      <w:rPr>
        <w:rFonts w:hint="default"/>
        <w:lang w:val="en-US" w:eastAsia="en-US" w:bidi="ar-SA"/>
      </w:rPr>
    </w:lvl>
    <w:lvl w:ilvl="6">
      <w:start w:val="0"/>
      <w:numFmt w:val="bullet"/>
      <w:lvlText w:val="•"/>
      <w:lvlJc w:val="left"/>
      <w:pPr>
        <w:ind w:left="1798" w:hanging="130"/>
      </w:pPr>
      <w:rPr>
        <w:rFonts w:hint="default"/>
        <w:lang w:val="en-US" w:eastAsia="en-US" w:bidi="ar-SA"/>
      </w:rPr>
    </w:lvl>
    <w:lvl w:ilvl="7">
      <w:start w:val="0"/>
      <w:numFmt w:val="bullet"/>
      <w:lvlText w:val="•"/>
      <w:lvlJc w:val="left"/>
      <w:pPr>
        <w:ind w:left="2654" w:hanging="130"/>
      </w:pPr>
      <w:rPr>
        <w:rFonts w:hint="default"/>
        <w:lang w:val="en-US" w:eastAsia="en-US" w:bidi="ar-SA"/>
      </w:rPr>
    </w:lvl>
    <w:lvl w:ilvl="8">
      <w:start w:val="0"/>
      <w:numFmt w:val="bullet"/>
      <w:lvlText w:val="•"/>
      <w:lvlJc w:val="left"/>
      <w:pPr>
        <w:ind w:left="3510" w:hanging="13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164" w:hanging="367"/>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479" w:hanging="196"/>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8"/>
      <w:ind w:left="595"/>
      <w:jc w:val="center"/>
    </w:pPr>
    <w:rPr>
      <w:rFonts w:ascii="Arial Black" w:hAnsi="Arial Black" w:eastAsia="Arial Black" w:cs="Arial Black"/>
      <w:sz w:val="44"/>
      <w:szCs w:val="44"/>
      <w:lang w:val="en-US" w:eastAsia="en-US" w:bidi="ar-SA"/>
    </w:rPr>
  </w:style>
  <w:style w:styleId="ListParagraph" w:type="paragraph">
    <w:name w:val="List Paragraph"/>
    <w:basedOn w:val="Normal"/>
    <w:uiPriority w:val="1"/>
    <w:qFormat/>
    <w:pPr>
      <w:ind w:left="495" w:hanging="35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9"/>
      <w:ind w:left="17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animisha9114@gmail.com" TargetMode="External"/><Relationship Id="rId8" Type="http://schemas.openxmlformats.org/officeDocument/2006/relationships/hyperlink" Target="mailto:abhinavsangem30@gmail.com" TargetMode="External"/><Relationship Id="rId9" Type="http://schemas.openxmlformats.org/officeDocument/2006/relationships/hyperlink" Target="mailto:aprana.kuch@gmail.com"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hyperlink" Target="https://arxiv.org/abs/2311.01084?utm_source=chatgpt.com" TargetMode="External"/><Relationship Id="rId21" Type="http://schemas.openxmlformats.org/officeDocument/2006/relationships/hyperlink" Target="https://arxiv.org/abs/2409.19276?utm_source=chatgpt.com" TargetMode="External"/><Relationship Id="rId22" Type="http://schemas.openxmlformats.org/officeDocument/2006/relationships/hyperlink" Target="https://arxiv.org/abs/2501.15264?utm_source=chatgpt.com" TargetMode="External"/><Relationship Id="rId23" Type="http://schemas.openxmlformats.org/officeDocument/2006/relationships/hyperlink" Target="https://arxiv.org/abs/2409.19217?utm_source=chatgpt.com" TargetMode="External"/><Relationship Id="rId24" Type="http://schemas.openxmlformats.org/officeDocument/2006/relationships/hyperlink" Target="https://ouci.dntb.gov.ua/en/works/loNB5roj/?utm_source=chatgpt.com"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2026-05-14T14:43:49Z</dcterms:created>
  <dcterms:modified xsi:type="dcterms:W3CDTF">2026-05-14T14:43:49Z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pdf-lib (https://github.com/Hopding/pdf-lib)</vt:lpwstr>
  </property>
  <property fmtid="{D5CDD505-2E9C-101B-9397-08002B2CF9AE}" pid="4" name="Language">
    <vt:lpwstr>en-US</vt:lpwstr>
  </property>
  <property fmtid="{D5CDD505-2E9C-101B-9397-08002B2CF9AE}" pid="5" name="LastSaved">
    <vt:filetime>2026-05-14T00:00:00Z</vt:filetime>
  </property>
  <property fmtid="{D5CDD505-2E9C-101B-9397-08002B2CF9AE}" pid="6" name="Producer">
    <vt:lpwstr>PDF Assembler</vt:lpwstr>
  </property>
</Properties>
</file>