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9B6B" w14:textId="77777777" w:rsidR="00417028" w:rsidRDefault="00EF011A" w:rsidP="00417028">
      <w:pPr>
        <w:spacing w:after="0" w:line="240" w:lineRule="auto"/>
        <w:jc w:val="center"/>
        <w:rPr>
          <w:rFonts w:ascii="Times New Roman" w:eastAsia="Times New Roman" w:hAnsi="Times New Roman" w:cs="Times New Roman"/>
          <w:b/>
          <w:bCs/>
          <w:kern w:val="36"/>
          <w:sz w:val="28"/>
          <w:szCs w:val="28"/>
        </w:rPr>
      </w:pPr>
      <w:r w:rsidRPr="00CA6909">
        <w:rPr>
          <w:rFonts w:ascii="Times New Roman" w:eastAsia="Times New Roman" w:hAnsi="Times New Roman" w:cs="Times New Roman"/>
          <w:b/>
          <w:bCs/>
          <w:kern w:val="36"/>
          <w:sz w:val="28"/>
          <w:szCs w:val="28"/>
        </w:rPr>
        <w:t>Standardizing Order Management Processes in Garment SMEs</w:t>
      </w:r>
      <w:r w:rsidR="00A56301" w:rsidRPr="00CA6909">
        <w:rPr>
          <w:rFonts w:ascii="Times New Roman" w:eastAsia="Times New Roman" w:hAnsi="Times New Roman" w:cs="Times New Roman"/>
          <w:b/>
          <w:bCs/>
          <w:kern w:val="36"/>
          <w:sz w:val="28"/>
          <w:szCs w:val="28"/>
        </w:rPr>
        <w:t>:</w:t>
      </w:r>
    </w:p>
    <w:p w14:paraId="640AE184" w14:textId="037B186E" w:rsidR="00831974" w:rsidRDefault="00EF011A" w:rsidP="00417028">
      <w:pPr>
        <w:spacing w:after="0" w:line="240" w:lineRule="auto"/>
        <w:jc w:val="center"/>
        <w:rPr>
          <w:rFonts w:ascii="Times New Roman" w:eastAsia="Times New Roman" w:hAnsi="Times New Roman" w:cs="Times New Roman"/>
          <w:b/>
          <w:bCs/>
          <w:kern w:val="36"/>
          <w:sz w:val="24"/>
          <w:szCs w:val="24"/>
        </w:rPr>
      </w:pPr>
      <w:r w:rsidRPr="00417028">
        <w:rPr>
          <w:rFonts w:ascii="Times New Roman" w:eastAsia="Times New Roman" w:hAnsi="Times New Roman" w:cs="Times New Roman"/>
          <w:b/>
          <w:bCs/>
          <w:kern w:val="36"/>
          <w:sz w:val="24"/>
          <w:szCs w:val="24"/>
        </w:rPr>
        <w:t/>
      </w:r>
    </w:p>
    <w:p w14:paraId="2464DA8D" w14:textId="5DF67326" w:rsidR="00131A0C" w:rsidRDefault="00131A0C" w:rsidP="00131A0C">
      <w:pPr>
        <w:spacing w:before="120" w:after="0" w:line="240" w:lineRule="auto"/>
        <w:jc w:val="center"/>
        <w:rPr>
          <w:rFonts w:ascii="Times New Roman" w:eastAsia="Times New Roman" w:hAnsi="Times New Roman" w:cs="Times New Roman"/>
          <w:b/>
          <w:bCs/>
          <w:kern w:val="36"/>
          <w:sz w:val="24"/>
          <w:szCs w:val="24"/>
          <w:vertAlign w:val="superscript"/>
        </w:rPr>
      </w:pPr>
      <w:r>
        <w:rPr>
          <w:rFonts w:ascii="Times New Roman" w:eastAsia="Times New Roman" w:hAnsi="Times New Roman" w:cs="Times New Roman"/>
          <w:b/>
          <w:bCs/>
          <w:kern w:val="36"/>
          <w:sz w:val="24"/>
          <w:szCs w:val="24"/>
        </w:rPr>
        <w:t/>
      </w:r>
      <w:r>
        <w:rPr>
          <w:rFonts w:ascii="Times New Roman" w:eastAsia="Times New Roman" w:hAnsi="Times New Roman" w:cs="Times New Roman"/>
          <w:b/>
          <w:bCs/>
          <w:kern w:val="36"/>
          <w:sz w:val="24"/>
          <w:szCs w:val="24"/>
          <w:vertAlign w:val="superscript"/>
        </w:rPr>
        <w:t/>
      </w:r>
    </w:p>
    <w:p w14:paraId="1BADFA46" w14:textId="68BE7510" w:rsidR="00131A0C" w:rsidRDefault="00131A0C" w:rsidP="00417028">
      <w:pPr>
        <w:spacing w:after="0" w:line="240" w:lineRule="auto"/>
        <w:jc w:val="cente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vertAlign w:val="superscript"/>
        </w:rPr>
        <w:t/>
      </w:r>
      <w:r>
        <w:rPr>
          <w:rFonts w:ascii="Times New Roman" w:eastAsia="Times New Roman" w:hAnsi="Times New Roman" w:cs="Times New Roman"/>
          <w:b/>
          <w:bCs/>
          <w:kern w:val="36"/>
          <w:sz w:val="24"/>
          <w:szCs w:val="24"/>
        </w:rPr>
        <w:t xml:space="preserve"/>
      </w:r>
    </w:p>
    <w:p w14:paraId="6D9DE8BC" w14:textId="471C0E80" w:rsidR="00131A0C" w:rsidRPr="00131A0C" w:rsidRDefault="00131A0C" w:rsidP="00417028">
      <w:pPr>
        <w:spacing w:after="0" w:line="240" w:lineRule="auto"/>
        <w:jc w:val="center"/>
        <w:rPr>
          <w:rFonts w:ascii="Times New Roman" w:eastAsia="Times New Roman" w:hAnsi="Times New Roman" w:cs="Times New Roman"/>
          <w:kern w:val="36"/>
          <w:sz w:val="24"/>
          <w:szCs w:val="24"/>
        </w:rPr>
      </w:pPr>
      <w:r>
        <w:rPr>
          <w:rFonts w:ascii="Times New Roman" w:eastAsia="Times New Roman" w:hAnsi="Times New Roman" w:cs="Times New Roman"/>
          <w:b/>
          <w:bCs/>
          <w:kern w:val="36"/>
          <w:sz w:val="24"/>
          <w:szCs w:val="24"/>
          <w:vertAlign w:val="superscript"/>
        </w:rPr>
        <w:t/>
      </w:r>
      <w:r>
        <w:rPr>
          <w:rFonts w:ascii="Times New Roman" w:eastAsia="Times New Roman" w:hAnsi="Times New Roman" w:cs="Times New Roman"/>
          <w:b/>
          <w:bCs/>
          <w:kern w:val="36"/>
          <w:sz w:val="24"/>
          <w:szCs w:val="24"/>
        </w:rPr>
        <w:t xml:space="preserve"/>
      </w:r>
      <w:r w:rsidRPr="00131A0C">
        <w:rPr>
          <w:rFonts w:ascii="Times New Roman" w:eastAsia="Times New Roman" w:hAnsi="Times New Roman" w:cs="Times New Roman"/>
          <w:kern w:val="36"/>
          <w:sz w:val="24"/>
          <w:szCs w:val="24"/>
        </w:rPr>
        <w:t xml:space="preserve"/>
      </w:r>
      <w:r>
        <w:rPr>
          <w:rFonts w:ascii="Times New Roman" w:eastAsia="Times New Roman" w:hAnsi="Times New Roman" w:cs="Times New Roman"/>
          <w:kern w:val="36"/>
          <w:sz w:val="24"/>
          <w:szCs w:val="24"/>
        </w:rPr>
        <w:t xml:space="preserve"/>
      </w:r>
      <w:hyperlink r:id="rId8" w:history="1">
        <w:r w:rsidRPr="005D4A44">
          <w:rPr>
            <w:rStyle w:val="Hyperlink"/>
            <w:rFonts w:ascii="Times New Roman" w:eastAsia="Times New Roman" w:hAnsi="Times New Roman" w:cs="Times New Roman"/>
            <w:kern w:val="36"/>
            <w:sz w:val="24"/>
            <w:szCs w:val="24"/>
          </w:rPr>
          <w:t/>
        </w:r>
        <w:r w:rsidRPr="005D4A44">
          <w:rPr>
            <w:rStyle w:val="Hyperlink"/>
            <w:rFonts w:ascii="Times New Roman" w:eastAsia="Times New Roman" w:hAnsi="Times New Roman" w:cs="Times New Roman"/>
            <w:kern w:val="36"/>
            <w:sz w:val="24"/>
            <w:szCs w:val="24"/>
          </w:rPr>
          <w:t/>
        </w:r>
      </w:hyperlink>
      <w:r w:rsidRPr="00131A0C">
        <w:rPr>
          <w:rFonts w:ascii="Times New Roman" w:eastAsia="Times New Roman" w:hAnsi="Times New Roman" w:cs="Times New Roman"/>
          <w:kern w:val="36"/>
          <w:sz w:val="24"/>
          <w:szCs w:val="24"/>
        </w:rPr>
        <w:t/>
      </w:r>
    </w:p>
    <w:p w14:paraId="0F09F675" w14:textId="77777777" w:rsidR="00417028" w:rsidRDefault="00831974" w:rsidP="00CA6909">
      <w:pPr>
        <w:spacing w:before="120" w:after="120" w:line="240" w:lineRule="auto"/>
        <w:jc w:val="both"/>
        <w:outlineLvl w:val="0"/>
        <w:rPr>
          <w:rFonts w:ascii="Times New Roman" w:eastAsia="Times New Roman" w:hAnsi="Times New Roman" w:cs="Times New Roman"/>
          <w:b/>
          <w:bCs/>
          <w:sz w:val="24"/>
          <w:szCs w:val="24"/>
        </w:rPr>
      </w:pPr>
      <w:r w:rsidRPr="00CA6909">
        <w:rPr>
          <w:rFonts w:ascii="Times New Roman" w:eastAsia="Times New Roman" w:hAnsi="Times New Roman" w:cs="Times New Roman"/>
          <w:b/>
          <w:bCs/>
          <w:sz w:val="24"/>
          <w:szCs w:val="24"/>
        </w:rPr>
        <w:t>Abstract</w:t>
      </w:r>
      <w:r w:rsidR="00131FAB" w:rsidRPr="00CA6909">
        <w:rPr>
          <w:rFonts w:ascii="Times New Roman" w:eastAsia="Times New Roman" w:hAnsi="Times New Roman" w:cs="Times New Roman"/>
          <w:b/>
          <w:bCs/>
          <w:sz w:val="24"/>
          <w:szCs w:val="24"/>
        </w:rPr>
        <w:t>:</w:t>
      </w:r>
    </w:p>
    <w:p w14:paraId="45B813B2" w14:textId="3E63A050" w:rsidR="00831974" w:rsidRPr="00CA6909" w:rsidRDefault="0062408C" w:rsidP="00417028">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Order management is a critical operational process for </w:t>
      </w:r>
      <w:r w:rsidR="00D76B04" w:rsidRPr="00CA6909">
        <w:rPr>
          <w:rFonts w:ascii="Times New Roman" w:eastAsia="Times New Roman" w:hAnsi="Times New Roman" w:cs="Times New Roman"/>
          <w:sz w:val="24"/>
          <w:szCs w:val="24"/>
        </w:rPr>
        <w:t>small and medium-sized garment</w:t>
      </w:r>
      <w:r w:rsidRPr="00CA6909">
        <w:rPr>
          <w:rFonts w:ascii="Times New Roman" w:eastAsia="Times New Roman" w:hAnsi="Times New Roman" w:cs="Times New Roman"/>
          <w:sz w:val="24"/>
          <w:szCs w:val="24"/>
        </w:rPr>
        <w:t xml:space="preserve"> enterprises (SMEs), particularly when firms must handle small-batch, customized</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time-sensitive orders with limited managerial and digital resources. This study examines the order management process of P&amp;T Service Trading Co., Ltd., a Vietnamese garment SME operating under a hybrid production</w:t>
      </w:r>
      <w:r w:rsidR="00CA4112"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trading model. Using a case-study approach, the research draws on company records, operational documents, process observation</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staff discussions to analyze the current workflow, identify bottlenecks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propose feasible standardization measures. The findings show that P&amp;T has developed a relatively complete order workflow from customer inquiry, technical review, costing</w:t>
      </w:r>
      <w:r w:rsidR="00D76B04" w:rsidRPr="00CA6909">
        <w:rPr>
          <w:rFonts w:ascii="Times New Roman" w:eastAsia="Times New Roman" w:hAnsi="Times New Roman" w:cs="Times New Roman"/>
          <w:sz w:val="24"/>
          <w:szCs w:val="24"/>
        </w:rPr>
        <w:t>, and sample approval through production, quality control, delivery,</w:t>
      </w:r>
      <w:r w:rsidRPr="00CA6909">
        <w:rPr>
          <w:rFonts w:ascii="Times New Roman" w:eastAsia="Times New Roman" w:hAnsi="Times New Roman" w:cs="Times New Roman"/>
          <w:sz w:val="24"/>
          <w:szCs w:val="24"/>
        </w:rPr>
        <w:t xml:space="preserve"> and payment follow-up. However, process effectiveness is constrained by incomplete order information, weak technical checkpoints, inaccurate bill-of-material</w:t>
      </w:r>
      <w:r w:rsidR="00BB6DA7" w:rsidRPr="00CA6909">
        <w:rPr>
          <w:rFonts w:ascii="Times New Roman" w:eastAsia="Times New Roman" w:hAnsi="Times New Roman" w:cs="Times New Roman"/>
          <w:sz w:val="24"/>
          <w:szCs w:val="24"/>
        </w:rPr>
        <w:t>s (BOM)</w:t>
      </w:r>
      <w:r w:rsidRPr="00CA6909">
        <w:rPr>
          <w:rFonts w:ascii="Times New Roman" w:eastAsia="Times New Roman" w:hAnsi="Times New Roman" w:cs="Times New Roman"/>
          <w:sz w:val="24"/>
          <w:szCs w:val="24"/>
        </w:rPr>
        <w:t xml:space="preserve"> control, supplier-related constraints, limited order-status visibility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delayed receivable collection. These weaknesses generate hidden operational and financial costs, including repeated sample revision, material shortages, excess inventory, production delays, cost deviation</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working-capital pressure. The study </w:t>
      </w:r>
      <w:r w:rsidR="00D76B04" w:rsidRPr="00CA6909">
        <w:rPr>
          <w:rFonts w:ascii="Times New Roman" w:eastAsia="Times New Roman" w:hAnsi="Times New Roman" w:cs="Times New Roman"/>
          <w:sz w:val="24"/>
          <w:szCs w:val="24"/>
        </w:rPr>
        <w:t xml:space="preserve">offers a process-level, performance-oriented perspective on order management in garment SMEs and proposes practical improvements, including RFQ/Techpack checklists, technical checkpoints, standardized BOM templates, visual order tracking, clearer separation between sales/order follow-up, and basic operational and </w:t>
      </w:r>
      <w:r w:rsidRPr="00CA6909">
        <w:rPr>
          <w:rFonts w:ascii="Times New Roman" w:eastAsia="Times New Roman" w:hAnsi="Times New Roman" w:cs="Times New Roman"/>
          <w:sz w:val="24"/>
          <w:szCs w:val="24"/>
        </w:rPr>
        <w:t>financial KPIs.</w:t>
      </w:r>
    </w:p>
    <w:p w14:paraId="41D87AEA" w14:textId="092EDF0D" w:rsidR="00831974" w:rsidRPr="00CA6909" w:rsidRDefault="00831974"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b/>
          <w:bCs/>
          <w:sz w:val="24"/>
          <w:szCs w:val="24"/>
        </w:rPr>
        <w:t>Keywords:</w:t>
      </w:r>
      <w:r w:rsidRPr="00CA6909">
        <w:rPr>
          <w:rFonts w:ascii="Times New Roman" w:eastAsia="Times New Roman" w:hAnsi="Times New Roman" w:cs="Times New Roman"/>
          <w:sz w:val="24"/>
          <w:szCs w:val="24"/>
        </w:rPr>
        <w:t xml:space="preserve"> </w:t>
      </w:r>
      <w:r w:rsidR="0062408C" w:rsidRPr="00CA6909">
        <w:rPr>
          <w:rFonts w:ascii="Times New Roman" w:eastAsia="Times New Roman" w:hAnsi="Times New Roman" w:cs="Times New Roman"/>
          <w:sz w:val="24"/>
          <w:szCs w:val="24"/>
        </w:rPr>
        <w:t xml:space="preserve">order management; garment SME; process standardization; supply chain coordination; </w:t>
      </w:r>
      <w:r w:rsidR="00BB6DA7" w:rsidRPr="00CA6909">
        <w:rPr>
          <w:rFonts w:ascii="Times New Roman" w:eastAsia="Times New Roman" w:hAnsi="Times New Roman" w:cs="Times New Roman"/>
          <w:sz w:val="24"/>
          <w:szCs w:val="24"/>
        </w:rPr>
        <w:t xml:space="preserve">bill of materials; </w:t>
      </w:r>
      <w:r w:rsidR="0062408C" w:rsidRPr="00CA6909">
        <w:rPr>
          <w:rFonts w:ascii="Times New Roman" w:eastAsia="Times New Roman" w:hAnsi="Times New Roman" w:cs="Times New Roman"/>
          <w:sz w:val="24"/>
          <w:szCs w:val="24"/>
        </w:rPr>
        <w:t>operational performance; Vietnam</w:t>
      </w:r>
      <w:r w:rsidR="003C520C" w:rsidRPr="00CA6909">
        <w:rPr>
          <w:rFonts w:ascii="Times New Roman" w:eastAsia="Times New Roman" w:hAnsi="Times New Roman" w:cs="Times New Roman"/>
          <w:sz w:val="24"/>
          <w:szCs w:val="24"/>
        </w:rPr>
        <w:t>.</w:t>
      </w:r>
    </w:p>
    <w:p w14:paraId="2515CE97" w14:textId="77777777" w:rsidR="00831974" w:rsidRPr="00CA6909" w:rsidRDefault="00831974" w:rsidP="00CA6909">
      <w:pPr>
        <w:spacing w:before="120" w:after="120" w:line="240" w:lineRule="auto"/>
        <w:jc w:val="both"/>
        <w:outlineLvl w:val="0"/>
        <w:rPr>
          <w:rFonts w:ascii="Times New Roman" w:eastAsia="Times New Roman" w:hAnsi="Times New Roman" w:cs="Times New Roman"/>
          <w:b/>
          <w:bCs/>
          <w:kern w:val="36"/>
          <w:sz w:val="24"/>
          <w:szCs w:val="24"/>
        </w:rPr>
      </w:pPr>
      <w:r w:rsidRPr="00CA6909">
        <w:rPr>
          <w:rFonts w:ascii="Times New Roman" w:eastAsia="Times New Roman" w:hAnsi="Times New Roman" w:cs="Times New Roman"/>
          <w:b/>
          <w:bCs/>
          <w:kern w:val="36"/>
          <w:sz w:val="24"/>
          <w:szCs w:val="24"/>
        </w:rPr>
        <w:t>1. Introduction</w:t>
      </w:r>
    </w:p>
    <w:p w14:paraId="630D4DA2" w14:textId="2E85A79D" w:rsidR="001F56A8" w:rsidRPr="00CA6909" w:rsidRDefault="001F56A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Order management is a critical operational process in garment enterprises because it links customer demand with technical verification, material planning, costing, production scheduling, quality control, delivery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payment collection. In supply chain management, firm performance depends not only on production capacity but also on the coordination of information, material</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financial flows across organizational functions </w:t>
      </w:r>
      <w:r w:rsidR="00630390" w:rsidRPr="00CA6909">
        <w:rPr>
          <w:rFonts w:ascii="Times New Roman" w:eastAsia="Times New Roman" w:hAnsi="Times New Roman" w:cs="Times New Roman"/>
          <w:sz w:val="24"/>
          <w:szCs w:val="24"/>
        </w:rPr>
        <w:fldChar w:fldCharType="begin" w:fldLock="1"/>
      </w:r>
      <w:r w:rsidR="00BB6DA7" w:rsidRPr="00CA6909">
        <w:rPr>
          <w:rFonts w:ascii="Times New Roman" w:eastAsia="Times New Roman" w:hAnsi="Times New Roman" w:cs="Times New Roman"/>
          <w:sz w:val="24"/>
          <w:szCs w:val="24"/>
        </w:rPr>
        <w:instrText>ADDIN CSL_CITATION {"citationItems":[{"id":"ITEM-1","itemData":{"ISBN":"ISBN 13: 978-0-13-473188-9","author":[{"dropping-particle":"","family":"Chopra","given":"Sunil","non-dropping-particle":"","parse-names":false,"suffix":""}],"container-title":"Pearson Education","id":"ITEM-1","issued":{"date-parts":[["2019"]]},"number-of-pages":"40-68","publisher":"Gabler","publisher-place":"Wiesbaden","title":"Supply Chain Management. Strategy, Planning &amp;amp; Operation (7th ed.)","type":"book"},"uris":["http://www.mendeley.com/documents/?uuid=706f876a-e621-4267-920c-7941d04b4f3c"]},{"id":"ITEM-2","itemData":{"ISBN":"978-1-292-41619-9","author":[{"dropping-particle":"","family":"Christopher","given":"Martin","non-dropping-particle":"","parse-names":false,"suffix":""}],"container-title":"Pearson Education","id":"ITEM-2","issued":{"date-parts":[["2023","5"]]},"number-of-pages":"360","publisher":"Pearson Education","title":"Logistics and supply chain management (6th Ed.)","type":"book"},"uris":["http://www.mendeley.com/documents/?uuid=a227c428-f1bc-4d31-8310-d7e59f68b6b6"]}],"mendeley":{"formattedCitation":"(Chopra, 2019; Christopher, 2023)","plainTextFormattedCitation":"(Chopra, 2019; Christopher, 2023)","previouslyFormattedCitation":"(Chopra, 2019; Christopher, 2023)"},"properties":{"noteIndex":0},"schema":"https://github.com/citation-style-language/schema/raw/master/csl-citation.json"}</w:instrText>
      </w:r>
      <w:r w:rsidR="00630390" w:rsidRPr="00CA6909">
        <w:rPr>
          <w:rFonts w:ascii="Times New Roman" w:eastAsia="Times New Roman" w:hAnsi="Times New Roman" w:cs="Times New Roman"/>
          <w:sz w:val="24"/>
          <w:szCs w:val="24"/>
        </w:rPr>
        <w:fldChar w:fldCharType="separate"/>
      </w:r>
      <w:r w:rsidR="00BB6DA7" w:rsidRPr="00CA6909">
        <w:rPr>
          <w:rFonts w:ascii="Times New Roman" w:eastAsia="Times New Roman" w:hAnsi="Times New Roman" w:cs="Times New Roman"/>
          <w:noProof/>
          <w:sz w:val="24"/>
          <w:szCs w:val="24"/>
        </w:rPr>
        <w:t>(Chopra, 2019; Christopher, 2023)</w:t>
      </w:r>
      <w:r w:rsidR="00630390"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xml:space="preserve">. For garment firms, this coordination is particularly important because orders </w:t>
      </w:r>
      <w:r w:rsidR="00D76B04" w:rsidRPr="00CA6909">
        <w:rPr>
          <w:rFonts w:ascii="Times New Roman" w:eastAsia="Times New Roman" w:hAnsi="Times New Roman" w:cs="Times New Roman"/>
          <w:sz w:val="24"/>
          <w:szCs w:val="24"/>
        </w:rPr>
        <w:t>often feature</w:t>
      </w:r>
      <w:r w:rsidRPr="00CA6909">
        <w:rPr>
          <w:rFonts w:ascii="Times New Roman" w:eastAsia="Times New Roman" w:hAnsi="Times New Roman" w:cs="Times New Roman"/>
          <w:sz w:val="24"/>
          <w:szCs w:val="24"/>
        </w:rPr>
        <w:t xml:space="preserve"> short lead times, changing designs, varied materials, small batch sizes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strict delivery requirements.</w:t>
      </w:r>
    </w:p>
    <w:p w14:paraId="04DC6AE8" w14:textId="4A693852" w:rsidR="001F56A8" w:rsidRPr="00CA6909" w:rsidRDefault="001F56A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This issue is more complex for small and medium-sized garment enterprises (SMEs). Compared with large manufacturers, garment SMEs often have limited technical personnel, weaker supplier bargaining power, less formalized workflows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lower levels of digital integration. These conditions allow flexibility but also increase operational risks. Incomplete technical documents, inaccurate bills of materials</w:t>
      </w:r>
      <w:r w:rsidR="00BB6DA7" w:rsidRPr="00CA6909">
        <w:rPr>
          <w:rFonts w:ascii="Times New Roman" w:eastAsia="Times New Roman" w:hAnsi="Times New Roman" w:cs="Times New Roman"/>
          <w:sz w:val="24"/>
          <w:szCs w:val="24"/>
        </w:rPr>
        <w:t xml:space="preserve"> (BOM</w:t>
      </w:r>
      <w:r w:rsidR="00D76B04" w:rsidRPr="00CA6909">
        <w:rPr>
          <w:rFonts w:ascii="Times New Roman" w:eastAsia="Times New Roman" w:hAnsi="Times New Roman" w:cs="Times New Roman"/>
          <w:sz w:val="24"/>
          <w:szCs w:val="24"/>
        </w:rPr>
        <w:t>s), repeated sample revisions, delayed material procurement, weak interdepartmental coordination, and slow receivable collection can directly affect lead time, cost efficiency, delivery reliability,</w:t>
      </w:r>
      <w:r w:rsidRPr="00CA6909">
        <w:rPr>
          <w:rFonts w:ascii="Times New Roman" w:eastAsia="Times New Roman" w:hAnsi="Times New Roman" w:cs="Times New Roman"/>
          <w:sz w:val="24"/>
          <w:szCs w:val="24"/>
        </w:rPr>
        <w:t xml:space="preserve"> and customer satisfaction.</w:t>
      </w:r>
      <w:r w:rsidR="00BB6DA7" w:rsidRPr="00CA6909">
        <w:rPr>
          <w:rFonts w:ascii="Times New Roman" w:eastAsia="Times New Roman" w:hAnsi="Times New Roman" w:cs="Times New Roman"/>
          <w:sz w:val="24"/>
          <w:szCs w:val="24"/>
        </w:rPr>
        <w:t xml:space="preserve"> In the Vietnamese context, these challenges are particularly relevant because many garment SMEs operate under resource constraints, depend heavily on external suppliers, and face increasing pressure to </w:t>
      </w:r>
      <w:r w:rsidR="00D76B04" w:rsidRPr="00CA6909">
        <w:rPr>
          <w:rFonts w:ascii="Times New Roman" w:eastAsia="Times New Roman" w:hAnsi="Times New Roman" w:cs="Times New Roman"/>
          <w:sz w:val="24"/>
          <w:szCs w:val="24"/>
        </w:rPr>
        <w:t>fulfill customized,</w:t>
      </w:r>
      <w:r w:rsidR="00BB6DA7" w:rsidRPr="00CA6909">
        <w:rPr>
          <w:rFonts w:ascii="Times New Roman" w:eastAsia="Times New Roman" w:hAnsi="Times New Roman" w:cs="Times New Roman"/>
          <w:sz w:val="24"/>
          <w:szCs w:val="24"/>
        </w:rPr>
        <w:t xml:space="preserve"> time-sensitive orders </w:t>
      </w:r>
      <w:r w:rsidR="00BB6DA7" w:rsidRPr="00CA6909">
        <w:rPr>
          <w:rFonts w:ascii="Times New Roman" w:eastAsia="Times New Roman" w:hAnsi="Times New Roman" w:cs="Times New Roman"/>
          <w:sz w:val="24"/>
          <w:szCs w:val="24"/>
        </w:rPr>
        <w:fldChar w:fldCharType="begin" w:fldLock="1"/>
      </w:r>
      <w:r w:rsidR="001805E8" w:rsidRPr="00CA6909">
        <w:rPr>
          <w:rFonts w:ascii="Times New Roman" w:eastAsia="Times New Roman" w:hAnsi="Times New Roman" w:cs="Times New Roman"/>
          <w:sz w:val="24"/>
          <w:szCs w:val="24"/>
        </w:rPr>
        <w:instrText>ADDIN CSL_CITATION {"citationItems":[{"id":"ITEM-1","itemData":{"DOI":"10.1007/s10551-015-2572-x","ISSN":"0167-4544","author":[{"dropping-particle":"","family":"Tran","given":"Angie Ngoc","non-dropping-particle":"","parse-names":false,"suffix":""},{"dropping-particle":"","family":"Jeppesen","given":"Søren","non-dropping-particle":"","parse-names":false,"suffix":""}],"container-title":"Journal of Business Ethics","id":"ITEM-1","issue":"3","issued":{"date-parts":[["2016","9","21"]]},"page":"589-608","title":"SMEs in their Own Right: The Views of Managers and Workers in Vietnamese Textiles, Garment, and Footwear Companies","type":"article-journal","volume":"137"},"uris":["http://www.mendeley.com/documents/?uuid=d6a558d5-a6cb-4bad-987e-7544c98fcc17"]},{"id":"ITEM-2","itemData":{"DOI":"10.18178/ijtef.2019.10.4.645","ISSN":"2010023X","author":[{"dropping-particle":"","family":"Nayak","given":"Rajkishore","non-dropping-particle":"","parse-names":false,"suffix":""},{"dropping-particle":"","family":"Nguyen","given":"Long","non-dropping-particle":"","parse-names":false,"suffix":""},{"dropping-particle":"","family":"Nguyen","given":"Tu","non-dropping-particle":"","parse-names":false,"suffix":""},{"dropping-particle":"","family":"Gaimster","given":"Julia","non-dropping-particle":"","parse-names":false,"suffix":""},{"dropping-particle":"","family":"Panwar","given":"Tarun","non-dropping-particle":"","parse-names":false,"suffix":""},{"dropping-particle":"","family":"Morris","given":"Rebecca","non-dropping-particle":"","parse-names":false,"suffix":""}],"container-title":"International Journal of Trade, Economics and Finance","id":"ITEM-2","issue":"4","issued":{"date-parts":[["2019","10"]]},"page":"104-107","title":"The Challenges for Sustainability Marketing Approach: An Empirical Study in Vietnamese Fashion SMEs","type":"article-journal","volume":"10"},"uris":["http://www.mendeley.com/documents/?uuid=998e16ad-4fc8-44d5-a960-193c530ea241"]}],"mendeley":{"formattedCitation":"(Nayak et al., 2019; Tran &amp; Jeppesen, 2016)","plainTextFormattedCitation":"(Nayak et al., 2019; Tran &amp; Jeppesen, 2016)","previouslyFormattedCitation":"(Nayak et al., 2019; Tran &amp; Jeppesen, 2016)"},"properties":{"noteIndex":0},"schema":"https://github.com/citation-style-language/schema/raw/master/csl-citation.json"}</w:instrText>
      </w:r>
      <w:r w:rsidR="00BB6DA7" w:rsidRPr="00CA6909">
        <w:rPr>
          <w:rFonts w:ascii="Times New Roman" w:eastAsia="Times New Roman" w:hAnsi="Times New Roman" w:cs="Times New Roman"/>
          <w:sz w:val="24"/>
          <w:szCs w:val="24"/>
        </w:rPr>
        <w:fldChar w:fldCharType="separate"/>
      </w:r>
      <w:r w:rsidR="00BB6DA7" w:rsidRPr="00CA6909">
        <w:rPr>
          <w:rFonts w:ascii="Times New Roman" w:eastAsia="Times New Roman" w:hAnsi="Times New Roman" w:cs="Times New Roman"/>
          <w:noProof/>
          <w:sz w:val="24"/>
          <w:szCs w:val="24"/>
        </w:rPr>
        <w:t>(Nayak et al., 2019; Tran &amp; Jeppesen, 2016)</w:t>
      </w:r>
      <w:r w:rsidR="00BB6DA7" w:rsidRPr="00CA6909">
        <w:rPr>
          <w:rFonts w:ascii="Times New Roman" w:eastAsia="Times New Roman" w:hAnsi="Times New Roman" w:cs="Times New Roman"/>
          <w:sz w:val="24"/>
          <w:szCs w:val="24"/>
        </w:rPr>
        <w:fldChar w:fldCharType="end"/>
      </w:r>
      <w:r w:rsidR="00BB6DA7" w:rsidRPr="00CA6909">
        <w:rPr>
          <w:rFonts w:ascii="Times New Roman" w:eastAsia="Times New Roman" w:hAnsi="Times New Roman" w:cs="Times New Roman"/>
          <w:sz w:val="24"/>
          <w:szCs w:val="24"/>
        </w:rPr>
        <w:t>.</w:t>
      </w:r>
    </w:p>
    <w:p w14:paraId="6E4BE85E" w14:textId="6137C765" w:rsidR="001F56A8" w:rsidRPr="00CA6909" w:rsidRDefault="001F56A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lastRenderedPageBreak/>
        <w:t>Recent studies on textile and apparel supply chains emphasize that operational performance is increasingly shaped by digitalization, traceability, supply chain visibility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process integration. </w:t>
      </w:r>
      <w:r w:rsidR="00630390" w:rsidRPr="00CA6909">
        <w:rPr>
          <w:rFonts w:ascii="Times New Roman" w:eastAsia="Times New Roman" w:hAnsi="Times New Roman" w:cs="Times New Roman"/>
          <w:sz w:val="24"/>
          <w:szCs w:val="24"/>
        </w:rPr>
        <w:fldChar w:fldCharType="begin" w:fldLock="1"/>
      </w:r>
      <w:r w:rsidR="00630390" w:rsidRPr="00CA6909">
        <w:rPr>
          <w:rFonts w:ascii="Times New Roman" w:eastAsia="Times New Roman" w:hAnsi="Times New Roman" w:cs="Times New Roman"/>
          <w:sz w:val="24"/>
          <w:szCs w:val="24"/>
        </w:rPr>
        <w:instrText>ADDIN CSL_CITATION {"citationItems":[{"id":"ITEM-1","itemData":{"DOI":"10.1016/j.jclepro.2024.142573","ISSN":"09596526","author":[{"dropping-particle":"","family":"Tolentino-Zondervan","given":"Frazen","non-dropping-particle":"","parse-names":false,"suffix":""},{"dropping-particle":"","family":"DiVito","given":"Lori","non-dropping-particle":"","parse-names":false,"suffix":""}],"container-title":"Journal of Cleaner Production","id":"ITEM-1","issued":{"date-parts":[["2024","6"]]},"page":"142573","title":"Sustainability performance of Dutch firms and the role of digitalization: The case of textile and apparel industry","type":"article-journal","volume":"459"},"uris":["http://www.mendeley.com/documents/?uuid=01050adb-1400-4500-bbdd-cb03dd4220c9"]}],"mendeley":{"formattedCitation":"(Tolentino-Zondervan &amp; DiVito, 2024)","manualFormatting":"Tolentino-Zondervan &amp; DiVito (2024)","plainTextFormattedCitation":"(Tolentino-Zondervan &amp; DiVito, 2024)","previouslyFormattedCitation":"(Tolentino-Zondervan &amp; DiVito, 2024)"},"properties":{"noteIndex":0},"schema":"https://github.com/citation-style-language/schema/raw/master/csl-citation.json"}</w:instrText>
      </w:r>
      <w:r w:rsidR="00630390" w:rsidRPr="00CA6909">
        <w:rPr>
          <w:rFonts w:ascii="Times New Roman" w:eastAsia="Times New Roman" w:hAnsi="Times New Roman" w:cs="Times New Roman"/>
          <w:sz w:val="24"/>
          <w:szCs w:val="24"/>
        </w:rPr>
        <w:fldChar w:fldCharType="separate"/>
      </w:r>
      <w:r w:rsidR="00630390" w:rsidRPr="00CA6909">
        <w:rPr>
          <w:rFonts w:ascii="Times New Roman" w:eastAsia="Times New Roman" w:hAnsi="Times New Roman" w:cs="Times New Roman"/>
          <w:noProof/>
          <w:sz w:val="24"/>
          <w:szCs w:val="24"/>
        </w:rPr>
        <w:t>Tolentino-Zondervan &amp; DiVito (2024)</w:t>
      </w:r>
      <w:r w:rsidR="00630390"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xml:space="preserve"> show that digitalization can improve sustainability performance in textile and apparel firms when connected with traceability data and performance measurement. </w:t>
      </w:r>
      <w:r w:rsidR="00630390" w:rsidRPr="00CA6909">
        <w:rPr>
          <w:rFonts w:ascii="Times New Roman" w:eastAsia="Times New Roman" w:hAnsi="Times New Roman" w:cs="Times New Roman"/>
          <w:sz w:val="24"/>
          <w:szCs w:val="24"/>
        </w:rPr>
        <w:fldChar w:fldCharType="begin" w:fldLock="1"/>
      </w:r>
      <w:r w:rsidR="00630390" w:rsidRPr="00CA6909">
        <w:rPr>
          <w:rFonts w:ascii="Times New Roman" w:eastAsia="Times New Roman" w:hAnsi="Times New Roman" w:cs="Times New Roman"/>
          <w:sz w:val="24"/>
          <w:szCs w:val="24"/>
        </w:rPr>
        <w:instrText>ADDIN CSL_CITATION {"citationItems":[{"id":"ITEM-1","itemData":{"DOI":"10.1016/j.jclepro.2023.137501","ISSN":"09596526","author":[{"dropping-particle":"","family":"Riemens","given":"Joséphine","non-dropping-particle":"","parse-names":false,"suffix":""},{"dropping-particle":"","family":"Lemieux","given":"Andrée-Anne","non-dropping-particle":"","parse-names":false,"suffix":""},{"dropping-particle":"","family":"Lassagne","given":"Marc","non-dropping-particle":"","parse-names":false,"suffix":""},{"dropping-particle":"","family":"Lamouri","given":"Samir","non-dropping-particle":"","parse-names":false,"suffix":""}],"container-title":"Journal of Cleaner Production","id":"ITEM-1","issued":{"date-parts":[["2023","8"]]},"page":"137501","title":"Apprehending traceability implementation in support of sustainable value chains: A novel analysis framework for the fashion industry","type":"article-journal","volume":"414"},"uris":["http://www.mendeley.com/documents/?uuid=0be8c63d-f0fd-4cef-ac6d-d755fb243c54"]}],"mendeley":{"formattedCitation":"(Riemens et al., 2023)","manualFormatting":"Riemens et al. (2023)","plainTextFormattedCitation":"(Riemens et al., 2023)","previouslyFormattedCitation":"(Riemens et al., 2023)"},"properties":{"noteIndex":0},"schema":"https://github.com/citation-style-language/schema/raw/master/csl-citation.json"}</w:instrText>
      </w:r>
      <w:r w:rsidR="00630390" w:rsidRPr="00CA6909">
        <w:rPr>
          <w:rFonts w:ascii="Times New Roman" w:eastAsia="Times New Roman" w:hAnsi="Times New Roman" w:cs="Times New Roman"/>
          <w:sz w:val="24"/>
          <w:szCs w:val="24"/>
        </w:rPr>
        <w:fldChar w:fldCharType="separate"/>
      </w:r>
      <w:r w:rsidR="00630390" w:rsidRPr="00CA6909">
        <w:rPr>
          <w:rFonts w:ascii="Times New Roman" w:eastAsia="Times New Roman" w:hAnsi="Times New Roman" w:cs="Times New Roman"/>
          <w:noProof/>
          <w:sz w:val="24"/>
          <w:szCs w:val="24"/>
        </w:rPr>
        <w:t>Riemens et al. (2023)</w:t>
      </w:r>
      <w:r w:rsidR="00630390"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xml:space="preserve"> argue that traceability in fashion value chains requires clearly defined objectives, scope</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action levers rather than fragmented documentary control. From a logistics and supply chain perspective, </w:t>
      </w:r>
      <w:r w:rsidR="00630390" w:rsidRPr="00CA6909">
        <w:rPr>
          <w:rFonts w:ascii="Times New Roman" w:eastAsia="Times New Roman" w:hAnsi="Times New Roman" w:cs="Times New Roman"/>
          <w:sz w:val="24"/>
          <w:szCs w:val="24"/>
        </w:rPr>
        <w:fldChar w:fldCharType="begin" w:fldLock="1"/>
      </w:r>
      <w:r w:rsidR="00630390" w:rsidRPr="00CA6909">
        <w:rPr>
          <w:rFonts w:ascii="Times New Roman" w:eastAsia="Times New Roman" w:hAnsi="Times New Roman" w:cs="Times New Roman"/>
          <w:sz w:val="24"/>
          <w:szCs w:val="24"/>
        </w:rPr>
        <w:instrText>ADDIN CSL_CITATION {"citationItems":[{"id":"ITEM-1","itemData":{"DOI":"10.1016/j.ijpe.2019.03.022","ISSN":"09255273","author":[{"dropping-particle":"","family":"Mejías","given":"Ana M.","non-dropping-particle":"","parse-names":false,"suffix":""},{"dropping-particle":"","family":"Bellas","given":"Roberto","non-dropping-particle":"","parse-names":false,"suffix":""},{"dropping-particle":"","family":"Pardo","given":"Juan E.","non-dropping-particle":"","parse-names":false,"suffix":""},{"dropping-particle":"","family":"Paz","given":"Enrique","non-dropping-particle":"","parse-names":false,"suffix":""}],"container-title":"International Journal of Production Economics","id":"ITEM-1","issued":{"date-parts":[["2019","11"]]},"page":"143-158","title":"Traceability management systems and capacity building as new approaches for improving sustainability in the fashion multi-tier supply chain","type":"article-journal","volume":"217"},"uris":["http://www.mendeley.com/documents/?uuid=2e621a92-e7ba-4c20-aac9-aec82271e502"]}],"mendeley":{"formattedCitation":"(Mejías et al., 2019)","manualFormatting":"Mejías et al. (2019)","plainTextFormattedCitation":"(Mejías et al., 2019)","previouslyFormattedCitation":"(Mejías et al., 2019)"},"properties":{"noteIndex":0},"schema":"https://github.com/citation-style-language/schema/raw/master/csl-citation.json"}</w:instrText>
      </w:r>
      <w:r w:rsidR="00630390" w:rsidRPr="00CA6909">
        <w:rPr>
          <w:rFonts w:ascii="Times New Roman" w:eastAsia="Times New Roman" w:hAnsi="Times New Roman" w:cs="Times New Roman"/>
          <w:sz w:val="24"/>
          <w:szCs w:val="24"/>
        </w:rPr>
        <w:fldChar w:fldCharType="separate"/>
      </w:r>
      <w:r w:rsidR="00630390" w:rsidRPr="00CA6909">
        <w:rPr>
          <w:rFonts w:ascii="Times New Roman" w:eastAsia="Times New Roman" w:hAnsi="Times New Roman" w:cs="Times New Roman"/>
          <w:noProof/>
          <w:sz w:val="24"/>
          <w:szCs w:val="24"/>
        </w:rPr>
        <w:t>Mejías et al. (2019)</w:t>
      </w:r>
      <w:r w:rsidR="00630390"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xml:space="preserve"> demonstrate that traceability management and capacity building can improve sustainability in multi-tier fashion supply chains. </w:t>
      </w:r>
      <w:r w:rsidR="00630390" w:rsidRPr="00CA6909">
        <w:rPr>
          <w:rFonts w:ascii="Times New Roman" w:eastAsia="Times New Roman" w:hAnsi="Times New Roman" w:cs="Times New Roman"/>
          <w:sz w:val="24"/>
          <w:szCs w:val="24"/>
        </w:rPr>
        <w:fldChar w:fldCharType="begin" w:fldLock="1"/>
      </w:r>
      <w:r w:rsidR="00CA4112" w:rsidRPr="00CA6909">
        <w:rPr>
          <w:rFonts w:ascii="Times New Roman" w:eastAsia="Times New Roman" w:hAnsi="Times New Roman" w:cs="Times New Roman"/>
          <w:sz w:val="24"/>
          <w:szCs w:val="24"/>
        </w:rPr>
        <w:instrText>ADDIN CSL_CITATION {"citationItems":[{"id":"ITEM-1","itemData":{"DOI":"10.1016/j.clscn.2024.100183","ISSN":"27723909","author":[{"dropping-particle":"","family":"Karim","given":"Md. Rezaul","non-dropping-particle":"","parse-names":false,"suffix":""},{"dropping-particle":"","family":"Dulal","given":"Marzia","non-dropping-particle":"","parse-names":false,"suffix":""},{"dropping-particle":"","family":"Sakila","given":"Farjana","non-dropping-particle":"","parse-names":false,"suffix":""},{"dropping-particle":"","family":"Aditi","given":"Prachi","non-dropping-particle":"","parse-names":false,"suffix":""},{"dropping-particle":"","family":"Smrity","given":"Sharmin Jahan","non-dropping-particle":"","parse-names":false,"suffix":""},{"dropping-particle":"","family":"Asha","given":"Nazmoon Nahar","non-dropping-particle":"","parse-names":false,"suffix":""}],"container-title":"Cleaner Logistics and Supply Chain","id":"ITEM-1","issued":{"date-parts":[["2024","12"]]},"page":"100183","title":"Analyzing the factors influencing sustainable supply chain management in the textile sector","type":"article-journal","volume":"13"},"uris":["http://www.mendeley.com/documents/?uuid=e8a8645e-7fd1-4f59-ab0f-bc9ec629be51"]}],"mendeley":{"formattedCitation":"(Karim et al., 2024)","manualFormatting":"Karim et al. (2024)","plainTextFormattedCitation":"(Karim et al., 2024)","previouslyFormattedCitation":"(Karim et al., 2024)"},"properties":{"noteIndex":0},"schema":"https://github.com/citation-style-language/schema/raw/master/csl-citation.json"}</w:instrText>
      </w:r>
      <w:r w:rsidR="00630390" w:rsidRPr="00CA6909">
        <w:rPr>
          <w:rFonts w:ascii="Times New Roman" w:eastAsia="Times New Roman" w:hAnsi="Times New Roman" w:cs="Times New Roman"/>
          <w:sz w:val="24"/>
          <w:szCs w:val="24"/>
        </w:rPr>
        <w:fldChar w:fldCharType="separate"/>
      </w:r>
      <w:r w:rsidR="00630390" w:rsidRPr="00CA6909">
        <w:rPr>
          <w:rFonts w:ascii="Times New Roman" w:eastAsia="Times New Roman" w:hAnsi="Times New Roman" w:cs="Times New Roman"/>
          <w:noProof/>
          <w:sz w:val="24"/>
          <w:szCs w:val="24"/>
        </w:rPr>
        <w:t>Karim et al. (2024)</w:t>
      </w:r>
      <w:r w:rsidR="00630390"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xml:space="preserve"> further identify supplier-related factors, technological capability, coordination</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managerial practices as important conditions for sustainable supply chain management in the textile sector.</w:t>
      </w:r>
      <w:r w:rsidR="00CA4112" w:rsidRPr="00CA6909">
        <w:rPr>
          <w:rFonts w:ascii="Times New Roman" w:eastAsia="Times New Roman" w:hAnsi="Times New Roman" w:cs="Times New Roman"/>
          <w:sz w:val="24"/>
          <w:szCs w:val="24"/>
        </w:rPr>
        <w:t xml:space="preserve"> </w:t>
      </w:r>
      <w:r w:rsidR="00BB6DA7" w:rsidRPr="00CA6909">
        <w:rPr>
          <w:rFonts w:ascii="Times New Roman" w:eastAsia="Times New Roman" w:hAnsi="Times New Roman" w:cs="Times New Roman"/>
          <w:sz w:val="24"/>
          <w:szCs w:val="24"/>
        </w:rPr>
        <w:t>However, these studies have mainly addressed broader issues of supply chain sustainability, digital transformation, traceability, and resilience, while the micro-level order management process in garment SMEs has received less attention.</w:t>
      </w:r>
      <w:r w:rsidRPr="00CA6909">
        <w:rPr>
          <w:rFonts w:ascii="Times New Roman" w:eastAsia="Times New Roman" w:hAnsi="Times New Roman" w:cs="Times New Roman"/>
          <w:sz w:val="24"/>
          <w:szCs w:val="24"/>
        </w:rPr>
        <w:t xml:space="preserve"> This gap is important because many operational and financial problems in garment SMEs originate from basic weaknesses in order intake, technical verification, BOM preparation, material coordination, production tracking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payment follow-up. Weak order management can generate hidden costs through rework, waiting time, material waste, delayed delivery, excess inventory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prolonged accounts receivable.</w:t>
      </w:r>
    </w:p>
    <w:p w14:paraId="623699B7" w14:textId="43E3DD35" w:rsidR="00831974" w:rsidRPr="00CA6909" w:rsidRDefault="001F56A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Vietnam provides a relevant context for examining this issue. Garment SMEs increasingly face pressure from volatile input costs, shorter delivery cycles, customized orders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the need to improve competitiveness beyond labor-cost advantages. </w:t>
      </w:r>
      <w:r w:rsidR="001805E8" w:rsidRPr="00CA6909">
        <w:rPr>
          <w:rFonts w:ascii="Times New Roman" w:eastAsia="Times New Roman" w:hAnsi="Times New Roman" w:cs="Times New Roman"/>
          <w:sz w:val="24"/>
          <w:szCs w:val="24"/>
        </w:rPr>
        <w:t xml:space="preserve">At the sectoral level, Vietnam’s garment industry remains </w:t>
      </w:r>
      <w:r w:rsidR="00D76B04" w:rsidRPr="00CA6909">
        <w:rPr>
          <w:rFonts w:ascii="Times New Roman" w:eastAsia="Times New Roman" w:hAnsi="Times New Roman" w:cs="Times New Roman"/>
          <w:sz w:val="24"/>
          <w:szCs w:val="24"/>
        </w:rPr>
        <w:t>closely connected to global value chains but continues to face constraints related to its reliance on imported inputs, limited domestic value creation, and uneven technological capabilities</w:t>
      </w:r>
      <w:r w:rsidR="001805E8" w:rsidRPr="00CA6909">
        <w:rPr>
          <w:rFonts w:ascii="Times New Roman" w:eastAsia="Times New Roman" w:hAnsi="Times New Roman" w:cs="Times New Roman"/>
          <w:sz w:val="24"/>
          <w:szCs w:val="24"/>
        </w:rPr>
        <w:t xml:space="preserve"> among SMEs </w:t>
      </w:r>
      <w:r w:rsidR="001805E8" w:rsidRPr="00CA6909">
        <w:rPr>
          <w:rFonts w:ascii="Times New Roman" w:eastAsia="Times New Roman" w:hAnsi="Times New Roman" w:cs="Times New Roman"/>
          <w:sz w:val="24"/>
          <w:szCs w:val="24"/>
        </w:rPr>
        <w:fldChar w:fldCharType="begin" w:fldLock="1"/>
      </w:r>
      <w:r w:rsidR="001805E8" w:rsidRPr="00CA6909">
        <w:rPr>
          <w:rFonts w:ascii="Times New Roman" w:eastAsia="Times New Roman" w:hAnsi="Times New Roman" w:cs="Times New Roman"/>
          <w:sz w:val="24"/>
          <w:szCs w:val="24"/>
        </w:rPr>
        <w:instrText>ADDIN CSL_CITATION {"citationItems":[{"id":"ITEM-1","itemData":{"author":[{"dropping-particle":"","family":"Goto","given":"Kenta","non-dropping-particle":"","parse-names":false,"suffix":""}],"container-title":"Viet Nam 2045: Development Issues and Challenges","id":"ITEM-1","issued":{"date-parts":[["2023"]]},"page":"337-358","title":"Viet Nam’s Textile and Garment Industry in the Global Value Chain","type":"chapter"},"uris":["http://www.mendeley.com/documents/?uuid=ef13ee09-4b08-4e0c-8993-c81f0f91eb44"]}],"mendeley":{"formattedCitation":"(Goto, 2023)","plainTextFormattedCitation":"(Goto, 2023)","previouslyFormattedCitation":"(Goto, 2023)"},"properties":{"noteIndex":0},"schema":"https://github.com/citation-style-language/schema/raw/master/csl-citation.json"}</w:instrText>
      </w:r>
      <w:r w:rsidR="001805E8" w:rsidRPr="00CA6909">
        <w:rPr>
          <w:rFonts w:ascii="Times New Roman" w:eastAsia="Times New Roman" w:hAnsi="Times New Roman" w:cs="Times New Roman"/>
          <w:sz w:val="24"/>
          <w:szCs w:val="24"/>
        </w:rPr>
        <w:fldChar w:fldCharType="separate"/>
      </w:r>
      <w:r w:rsidR="001805E8" w:rsidRPr="00CA6909">
        <w:rPr>
          <w:rFonts w:ascii="Times New Roman" w:eastAsia="Times New Roman" w:hAnsi="Times New Roman" w:cs="Times New Roman"/>
          <w:noProof/>
          <w:sz w:val="24"/>
          <w:szCs w:val="24"/>
        </w:rPr>
        <w:t>(Goto, 2023)</w:t>
      </w:r>
      <w:r w:rsidR="001805E8" w:rsidRPr="00CA6909">
        <w:rPr>
          <w:rFonts w:ascii="Times New Roman" w:eastAsia="Times New Roman" w:hAnsi="Times New Roman" w:cs="Times New Roman"/>
          <w:sz w:val="24"/>
          <w:szCs w:val="24"/>
        </w:rPr>
        <w:fldChar w:fldCharType="end"/>
      </w:r>
      <w:r w:rsidR="001805E8" w:rsidRPr="00CA6909">
        <w:rPr>
          <w:rFonts w:ascii="Times New Roman" w:eastAsia="Times New Roman" w:hAnsi="Times New Roman" w:cs="Times New Roman"/>
          <w:sz w:val="24"/>
          <w:szCs w:val="24"/>
        </w:rPr>
        <w:t xml:space="preserve">. </w:t>
      </w:r>
      <w:r w:rsidRPr="00CA6909">
        <w:rPr>
          <w:rFonts w:ascii="Times New Roman" w:eastAsia="Times New Roman" w:hAnsi="Times New Roman" w:cs="Times New Roman"/>
          <w:sz w:val="24"/>
          <w:szCs w:val="24"/>
        </w:rPr>
        <w:t>T</w:t>
      </w:r>
      <w:r w:rsidR="00CA4112" w:rsidRPr="00CA6909">
        <w:rPr>
          <w:rFonts w:ascii="Times New Roman" w:eastAsia="Times New Roman" w:hAnsi="Times New Roman" w:cs="Times New Roman"/>
          <w:sz w:val="24"/>
          <w:szCs w:val="24"/>
        </w:rPr>
        <w:t>herefore, t</w:t>
      </w:r>
      <w:r w:rsidRPr="00CA6909">
        <w:rPr>
          <w:rFonts w:ascii="Times New Roman" w:eastAsia="Times New Roman" w:hAnsi="Times New Roman" w:cs="Times New Roman"/>
          <w:sz w:val="24"/>
          <w:szCs w:val="24"/>
        </w:rPr>
        <w:t>his study examines the order management process at P&amp;T Service Trading Co., Ltd., a Vietnamese garment SME operating under a hybrid production</w:t>
      </w:r>
      <w:r w:rsidR="00CA4112"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trading model. The study aims to analyze the current order management process, identify its main bottlenecks and influencing factors, and propose feasible standardization measures to reduce errors, improve delivery progress, control costs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strengthen competitiveness.</w:t>
      </w:r>
      <w:r w:rsidR="00CA4112" w:rsidRPr="00CA6909">
        <w:rPr>
          <w:rFonts w:ascii="Times New Roman" w:eastAsia="Times New Roman" w:hAnsi="Times New Roman" w:cs="Times New Roman"/>
          <w:sz w:val="24"/>
          <w:szCs w:val="24"/>
        </w:rPr>
        <w:t xml:space="preserve"> </w:t>
      </w:r>
      <w:r w:rsidRPr="00CA6909">
        <w:rPr>
          <w:rFonts w:ascii="Times New Roman" w:eastAsia="Times New Roman" w:hAnsi="Times New Roman" w:cs="Times New Roman"/>
          <w:sz w:val="24"/>
          <w:szCs w:val="24"/>
        </w:rPr>
        <w:t>This study contributes to SME supply chain management in three ways. First, it provides case-based evidence on order management at the firm-process level in the garment sector. Second, it develops a performance-oriented view of order management by linking information accuracy, technical control, material coordination, production monitoring, cost control</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receivable management. Third, it offers practical implications for garment SMEs that may not yet be ready for full-scale ERP implementation but can improve operational performance through </w:t>
      </w:r>
      <w:r w:rsidR="001805E8" w:rsidRPr="00CA6909">
        <w:rPr>
          <w:rFonts w:ascii="Times New Roman" w:eastAsia="Times New Roman" w:hAnsi="Times New Roman" w:cs="Times New Roman"/>
          <w:sz w:val="24"/>
          <w:szCs w:val="24"/>
        </w:rPr>
        <w:t>basic process standardization, technical checkpoints, visual order tracking, clearer separation between sales and order-follow-up functions, and operational</w:t>
      </w:r>
      <w:r w:rsidR="00417028">
        <w:rPr>
          <w:rFonts w:ascii="Times New Roman" w:eastAsia="Times New Roman" w:hAnsi="Times New Roman" w:cs="Times New Roman"/>
          <w:sz w:val="24"/>
          <w:szCs w:val="24"/>
        </w:rPr>
        <w:t>-</w:t>
      </w:r>
      <w:r w:rsidR="001805E8" w:rsidRPr="00CA6909">
        <w:rPr>
          <w:rFonts w:ascii="Times New Roman" w:eastAsia="Times New Roman" w:hAnsi="Times New Roman" w:cs="Times New Roman"/>
          <w:sz w:val="24"/>
          <w:szCs w:val="24"/>
        </w:rPr>
        <w:t>financial KPIs.</w:t>
      </w:r>
    </w:p>
    <w:p w14:paraId="30CC8834" w14:textId="72858935" w:rsidR="005E7740" w:rsidRPr="00CA6909" w:rsidRDefault="005E7740"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b/>
          <w:bCs/>
          <w:kern w:val="36"/>
          <w:sz w:val="24"/>
          <w:szCs w:val="24"/>
        </w:rPr>
        <w:t>2. Literature Rev</w:t>
      </w:r>
      <w:r w:rsidR="00CA6909">
        <w:rPr>
          <w:rFonts w:ascii="Times New Roman" w:eastAsia="Times New Roman" w:hAnsi="Times New Roman" w:cs="Times New Roman"/>
          <w:b/>
          <w:bCs/>
          <w:kern w:val="36"/>
          <w:sz w:val="24"/>
          <w:szCs w:val="24"/>
        </w:rPr>
        <w:t>iew</w:t>
      </w:r>
    </w:p>
    <w:p w14:paraId="483093F0" w14:textId="63497D39" w:rsidR="005E7740" w:rsidRPr="00CA6909" w:rsidRDefault="005E7740" w:rsidP="00CA6909">
      <w:pPr>
        <w:spacing w:before="120" w:after="120" w:line="240" w:lineRule="auto"/>
        <w:jc w:val="both"/>
        <w:outlineLvl w:val="0"/>
        <w:rPr>
          <w:rFonts w:ascii="Times New Roman" w:eastAsia="Times New Roman" w:hAnsi="Times New Roman" w:cs="Times New Roman"/>
          <w:kern w:val="36"/>
          <w:sz w:val="24"/>
          <w:szCs w:val="24"/>
        </w:rPr>
      </w:pPr>
      <w:r w:rsidRPr="00CA6909">
        <w:rPr>
          <w:rFonts w:ascii="Times New Roman" w:eastAsia="Times New Roman" w:hAnsi="Times New Roman" w:cs="Times New Roman"/>
          <w:kern w:val="36"/>
          <w:sz w:val="24"/>
          <w:szCs w:val="24"/>
        </w:rPr>
        <w:t>2.1. Order Management in Supply Chain Operations</w:t>
      </w:r>
    </w:p>
    <w:p w14:paraId="7127BB96" w14:textId="1AE885CE" w:rsidR="005E7740" w:rsidRPr="00CA6909" w:rsidRDefault="005E7740" w:rsidP="00CA6909">
      <w:pPr>
        <w:spacing w:before="120" w:after="120" w:line="240" w:lineRule="auto"/>
        <w:jc w:val="both"/>
        <w:rPr>
          <w:rFonts w:ascii="Times New Roman" w:eastAsia="Times New Roman" w:hAnsi="Times New Roman" w:cs="Times New Roman"/>
          <w:kern w:val="36"/>
          <w:sz w:val="24"/>
          <w:szCs w:val="24"/>
        </w:rPr>
      </w:pPr>
      <w:r w:rsidRPr="00CA6909">
        <w:rPr>
          <w:rFonts w:ascii="Times New Roman" w:eastAsia="Times New Roman" w:hAnsi="Times New Roman" w:cs="Times New Roman"/>
          <w:kern w:val="36"/>
          <w:sz w:val="24"/>
          <w:szCs w:val="24"/>
        </w:rPr>
        <w:t xml:space="preserve">Order management is a core supply chain process that transforms customer requirements into coordinated activities involving procurement, production, delivery, and payment collection. Beyond its administrative role, order management functions as a cross-functional coordination mechanism linking information, material, and financial flows across the organization </w:t>
      </w:r>
      <w:r w:rsidR="00CA4112" w:rsidRPr="00CA6909">
        <w:rPr>
          <w:rFonts w:ascii="Times New Roman" w:eastAsia="Times New Roman" w:hAnsi="Times New Roman" w:cs="Times New Roman"/>
          <w:sz w:val="24"/>
          <w:szCs w:val="24"/>
        </w:rPr>
        <w:fldChar w:fldCharType="begin" w:fldLock="1"/>
      </w:r>
      <w:r w:rsidR="00BB6DA7" w:rsidRPr="00CA6909">
        <w:rPr>
          <w:rFonts w:ascii="Times New Roman" w:eastAsia="Times New Roman" w:hAnsi="Times New Roman" w:cs="Times New Roman"/>
          <w:sz w:val="24"/>
          <w:szCs w:val="24"/>
        </w:rPr>
        <w:instrText>ADDIN CSL_CITATION {"citationItems":[{"id":"ITEM-1","itemData":{"ISBN":"ISBN 13: 978-0-13-473188-9","author":[{"dropping-particle":"","family":"Chopra","given":"Sunil","non-dropping-particle":"","parse-names":false,"suffix":""}],"container-title":"Pearson Education","id":"ITEM-1","issued":{"date-parts":[["2019"]]},"number-of-pages":"40-68","publisher":"Gabler","publisher-place":"Wiesbaden","title":"Supply Chain Management. Strategy, Planning &amp;amp; Operation (7th ed.)","type":"book"},"uris":["http://www.mendeley.com/documents/?uuid=706f876a-e621-4267-920c-7941d04b4f3c"]},{"id":"ITEM-2","itemData":{"ISBN":"978-1-292-41619-9","author":[{"dropping-particle":"","family":"Christopher","given":"Martin","non-dropping-particle":"","parse-names":false,"suffix":""}],"container-title":"Pearson Education","id":"ITEM-2","issued":{"date-parts":[["2023","5"]]},"number-of-pages":"360","publisher":"Pearson Education","title":"Logistics and supply chain management (6th Ed.)","type":"book"},"uris":["http://www.mendeley.com/documents/?uuid=a227c428-f1bc-4d31-8310-d7e59f68b6b6"]}],"mendeley":{"formattedCitation":"(Chopra, 2019; Christopher, 2023)","plainTextFormattedCitation":"(Chopra, 2019; Christopher, 2023)","previouslyFormattedCitation":"(Chopra, 2019; Christopher, 2023)"},"properties":{"noteIndex":0},"schema":"https://github.com/citation-style-language/schema/raw/master/csl-citation.json"}</w:instrText>
      </w:r>
      <w:r w:rsidR="00CA4112" w:rsidRPr="00CA6909">
        <w:rPr>
          <w:rFonts w:ascii="Times New Roman" w:eastAsia="Times New Roman" w:hAnsi="Times New Roman" w:cs="Times New Roman"/>
          <w:sz w:val="24"/>
          <w:szCs w:val="24"/>
        </w:rPr>
        <w:fldChar w:fldCharType="separate"/>
      </w:r>
      <w:r w:rsidR="00BB6DA7" w:rsidRPr="00CA6909">
        <w:rPr>
          <w:rFonts w:ascii="Times New Roman" w:eastAsia="Times New Roman" w:hAnsi="Times New Roman" w:cs="Times New Roman"/>
          <w:noProof/>
          <w:sz w:val="24"/>
          <w:szCs w:val="24"/>
        </w:rPr>
        <w:t>(Chopra, 2019; Christopher, 2023)</w:t>
      </w:r>
      <w:r w:rsidR="00CA4112"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kern w:val="36"/>
          <w:sz w:val="24"/>
          <w:szCs w:val="24"/>
        </w:rPr>
        <w:t>. Consequently, the quality of order management directly influences responsiveness, delivery reliability, inventory control, and cash-flow performance.</w:t>
      </w:r>
      <w:r w:rsidR="00CA4112" w:rsidRPr="00CA6909">
        <w:rPr>
          <w:rFonts w:ascii="Times New Roman" w:eastAsia="Times New Roman" w:hAnsi="Times New Roman" w:cs="Times New Roman"/>
          <w:kern w:val="36"/>
          <w:sz w:val="24"/>
          <w:szCs w:val="24"/>
        </w:rPr>
        <w:t xml:space="preserve"> </w:t>
      </w:r>
      <w:r w:rsidRPr="00CA6909">
        <w:rPr>
          <w:rFonts w:ascii="Times New Roman" w:eastAsia="Times New Roman" w:hAnsi="Times New Roman" w:cs="Times New Roman"/>
          <w:kern w:val="36"/>
          <w:sz w:val="24"/>
          <w:szCs w:val="24"/>
        </w:rPr>
        <w:t>Recent supply chain research emphasizes that effective order execution increasingly depends on information visibility, process integration, and digital coordination. Digital technologies and traceability systems improve transparency, information sharing, and demand</w:t>
      </w:r>
      <w:r w:rsidR="00CA4112" w:rsidRPr="00CA6909">
        <w:rPr>
          <w:rFonts w:ascii="Times New Roman" w:eastAsia="Times New Roman" w:hAnsi="Times New Roman" w:cs="Times New Roman"/>
          <w:kern w:val="36"/>
          <w:sz w:val="24"/>
          <w:szCs w:val="24"/>
        </w:rPr>
        <w:t>-</w:t>
      </w:r>
      <w:r w:rsidRPr="00CA6909">
        <w:rPr>
          <w:rFonts w:ascii="Times New Roman" w:eastAsia="Times New Roman" w:hAnsi="Times New Roman" w:cs="Times New Roman"/>
          <w:kern w:val="36"/>
          <w:sz w:val="24"/>
          <w:szCs w:val="24"/>
        </w:rPr>
        <w:t xml:space="preserve">supply synchronization, thereby reducing operational uncertainty and enhancing </w:t>
      </w:r>
      <w:r w:rsidRPr="00CA6909">
        <w:rPr>
          <w:rFonts w:ascii="Times New Roman" w:eastAsia="Times New Roman" w:hAnsi="Times New Roman" w:cs="Times New Roman"/>
          <w:kern w:val="36"/>
          <w:sz w:val="24"/>
          <w:szCs w:val="24"/>
        </w:rPr>
        <w:lastRenderedPageBreak/>
        <w:t xml:space="preserve">performance </w:t>
      </w:r>
      <w:r w:rsidR="00CA4112" w:rsidRPr="00CA6909">
        <w:rPr>
          <w:rFonts w:ascii="Times New Roman" w:eastAsia="Times New Roman" w:hAnsi="Times New Roman" w:cs="Times New Roman"/>
          <w:kern w:val="36"/>
          <w:sz w:val="24"/>
          <w:szCs w:val="24"/>
        </w:rPr>
        <w:fldChar w:fldCharType="begin" w:fldLock="1"/>
      </w:r>
      <w:r w:rsidR="00CA4112" w:rsidRPr="00CA6909">
        <w:rPr>
          <w:rFonts w:ascii="Times New Roman" w:eastAsia="Times New Roman" w:hAnsi="Times New Roman" w:cs="Times New Roman"/>
          <w:kern w:val="36"/>
          <w:sz w:val="24"/>
          <w:szCs w:val="24"/>
        </w:rPr>
        <w:instrText>ADDIN CSL_CITATION {"citationItems":[{"id":"ITEM-1","itemData":{"DOI":"10.1016/j.jclepro.2023.137501","ISSN":"09596526","author":[{"dropping-particle":"","family":"Riemens","given":"Joséphine","non-dropping-particle":"","parse-names":false,"suffix":""},{"dropping-particle":"","family":"Lemieux","given":"Andrée-Anne","non-dropping-particle":"","parse-names":false,"suffix":""},{"dropping-particle":"","family":"Lassagne","given":"Marc","non-dropping-particle":"","parse-names":false,"suffix":""},{"dropping-particle":"","family":"Lamouri","given":"Samir","non-dropping-particle":"","parse-names":false,"suffix":""}],"container-title":"Journal of Cleaner Production","id":"ITEM-1","issued":{"date-parts":[["2023","8"]]},"page":"137501","title":"Apprehending traceability implementation in support of sustainable value chains: A novel analysis framework for the fashion industry","type":"article-journal","volume":"414"},"uris":["http://www.mendeley.com/documents/?uuid=0be8c63d-f0fd-4cef-ac6d-d755fb243c54"]},{"id":"ITEM-2","itemData":{"DOI":"10.1016/j.jclepro.2024.142573","ISSN":"09596526","author":[{"dropping-particle":"","family":"Tolentino-Zondervan","given":"Frazen","non-dropping-particle":"","parse-names":false,"suffix":""},{"dropping-particle":"","family":"DiVito","given":"Lori","non-dropping-particle":"","parse-names":false,"suffix":""}],"container-title":"Journal of Cleaner Production","id":"ITEM-2","issued":{"date-parts":[["2024","6"]]},"page":"142573","title":"Sustainability performance of Dutch firms and the role of digitalization: The case of textile and apparel industry","type":"article-journal","volume":"459"},"uris":["http://www.mendeley.com/documents/?uuid=01050adb-1400-4500-bbdd-cb03dd4220c9"]}],"mendeley":{"formattedCitation":"(Riemens et al., 2023; Tolentino-Zondervan &amp; DiVito, 2024)","plainTextFormattedCitation":"(Riemens et al., 2023; Tolentino-Zondervan &amp; DiVito, 2024)","previouslyFormattedCitation":"(Riemens et al., 2023; Tolentino-Zondervan &amp; DiVito, 2024)"},"properties":{"noteIndex":0},"schema":"https://github.com/citation-style-language/schema/raw/master/csl-citation.json"}</w:instrText>
      </w:r>
      <w:r w:rsidR="00CA4112" w:rsidRPr="00CA6909">
        <w:rPr>
          <w:rFonts w:ascii="Times New Roman" w:eastAsia="Times New Roman" w:hAnsi="Times New Roman" w:cs="Times New Roman"/>
          <w:kern w:val="36"/>
          <w:sz w:val="24"/>
          <w:szCs w:val="24"/>
        </w:rPr>
        <w:fldChar w:fldCharType="separate"/>
      </w:r>
      <w:r w:rsidR="00CA4112" w:rsidRPr="00CA6909">
        <w:rPr>
          <w:rFonts w:ascii="Times New Roman" w:eastAsia="Times New Roman" w:hAnsi="Times New Roman" w:cs="Times New Roman"/>
          <w:noProof/>
          <w:kern w:val="36"/>
          <w:sz w:val="24"/>
          <w:szCs w:val="24"/>
        </w:rPr>
        <w:t>(Riemens et al., 2023; Tolentino-Zondervan &amp; DiVito, 2024)</w:t>
      </w:r>
      <w:r w:rsidR="00CA4112" w:rsidRPr="00CA6909">
        <w:rPr>
          <w:rFonts w:ascii="Times New Roman" w:eastAsia="Times New Roman" w:hAnsi="Times New Roman" w:cs="Times New Roman"/>
          <w:kern w:val="36"/>
          <w:sz w:val="24"/>
          <w:szCs w:val="24"/>
        </w:rPr>
        <w:fldChar w:fldCharType="end"/>
      </w:r>
      <w:r w:rsidRPr="00CA6909">
        <w:rPr>
          <w:rFonts w:ascii="Times New Roman" w:eastAsia="Times New Roman" w:hAnsi="Times New Roman" w:cs="Times New Roman"/>
          <w:kern w:val="36"/>
          <w:sz w:val="24"/>
          <w:szCs w:val="24"/>
        </w:rPr>
        <w:t xml:space="preserve">. At the same time, performance should be assessed through both financial and operational indicators, including lead time, order accuracy, inventory turnover, delivery reliability, quality performance, and receivable collection </w:t>
      </w:r>
      <w:r w:rsidR="00CA4112" w:rsidRPr="00CA6909">
        <w:rPr>
          <w:rFonts w:ascii="Times New Roman" w:eastAsia="Times New Roman" w:hAnsi="Times New Roman" w:cs="Times New Roman"/>
          <w:kern w:val="36"/>
          <w:sz w:val="24"/>
          <w:szCs w:val="24"/>
        </w:rPr>
        <w:fldChar w:fldCharType="begin" w:fldLock="1"/>
      </w:r>
      <w:r w:rsidR="00CA4112" w:rsidRPr="00CA6909">
        <w:rPr>
          <w:rFonts w:ascii="Times New Roman" w:eastAsia="Times New Roman" w:hAnsi="Times New Roman" w:cs="Times New Roman"/>
          <w:kern w:val="36"/>
          <w:sz w:val="24"/>
          <w:szCs w:val="24"/>
        </w:rPr>
        <w:instrText>ADDIN CSL_CITATION {"citationItems":[{"id":"ITEM-1","itemData":{"DOI":"10.1016/j.ijpe.2003.08.003","ISSN":"09255273","author":[{"dropping-particle":"","family":"Gunasekaran","given":"A","non-dropping-particle":"","parse-names":false,"suffix":""},{"dropping-particle":"","family":"Patel","given":"C","non-dropping-particle":"","parse-names":false,"suffix":""},{"dropping-particle":"","family":"McGaughey","given":"Ronald E","non-dropping-particle":"","parse-names":false,"suffix":""}],"container-title":"International Journal of Production Economics","id":"ITEM-1","issue":"3","issued":{"date-parts":[["2004","2"]]},"page":"333-347","title":"A framework for supply chain performance measurement","type":"article-journal","volume":"87"},"uris":["http://www.mendeley.com/documents/?uuid=e51e6607-86c4-471b-82a2-2b347b335099"]}],"mendeley":{"formattedCitation":"(Gunasekaran et al., 2004)","plainTextFormattedCitation":"(Gunasekaran et al., 2004)","previouslyFormattedCitation":"(Gunasekaran et al., 2004)"},"properties":{"noteIndex":0},"schema":"https://github.com/citation-style-language/schema/raw/master/csl-citation.json"}</w:instrText>
      </w:r>
      <w:r w:rsidR="00CA4112" w:rsidRPr="00CA6909">
        <w:rPr>
          <w:rFonts w:ascii="Times New Roman" w:eastAsia="Times New Roman" w:hAnsi="Times New Roman" w:cs="Times New Roman"/>
          <w:kern w:val="36"/>
          <w:sz w:val="24"/>
          <w:szCs w:val="24"/>
        </w:rPr>
        <w:fldChar w:fldCharType="separate"/>
      </w:r>
      <w:r w:rsidR="00CA4112" w:rsidRPr="00CA6909">
        <w:rPr>
          <w:rFonts w:ascii="Times New Roman" w:eastAsia="Times New Roman" w:hAnsi="Times New Roman" w:cs="Times New Roman"/>
          <w:noProof/>
          <w:kern w:val="36"/>
          <w:sz w:val="24"/>
          <w:szCs w:val="24"/>
        </w:rPr>
        <w:t>(Gunasekaran et al., 2004)</w:t>
      </w:r>
      <w:r w:rsidR="00CA4112" w:rsidRPr="00CA6909">
        <w:rPr>
          <w:rFonts w:ascii="Times New Roman" w:eastAsia="Times New Roman" w:hAnsi="Times New Roman" w:cs="Times New Roman"/>
          <w:kern w:val="36"/>
          <w:sz w:val="24"/>
          <w:szCs w:val="24"/>
        </w:rPr>
        <w:fldChar w:fldCharType="end"/>
      </w:r>
      <w:r w:rsidRPr="00CA6909">
        <w:rPr>
          <w:rFonts w:ascii="Times New Roman" w:eastAsia="Times New Roman" w:hAnsi="Times New Roman" w:cs="Times New Roman"/>
          <w:kern w:val="36"/>
          <w:sz w:val="24"/>
          <w:szCs w:val="24"/>
        </w:rPr>
        <w:t xml:space="preserve">. </w:t>
      </w:r>
      <w:r w:rsidR="001805E8" w:rsidRPr="00CA6909">
        <w:rPr>
          <w:rFonts w:ascii="Times New Roman" w:eastAsia="Times New Roman" w:hAnsi="Times New Roman" w:cs="Times New Roman"/>
          <w:kern w:val="36"/>
          <w:sz w:val="24"/>
          <w:szCs w:val="24"/>
        </w:rPr>
        <w:t>This perspective is particularly relevant to order management because delays or errors at the order intake stage can quickly affect procurement, production, delivery, and cash flow recovery. As a result</w:t>
      </w:r>
      <w:r w:rsidRPr="00CA6909">
        <w:rPr>
          <w:rFonts w:ascii="Times New Roman" w:eastAsia="Times New Roman" w:hAnsi="Times New Roman" w:cs="Times New Roman"/>
          <w:kern w:val="36"/>
          <w:sz w:val="24"/>
          <w:szCs w:val="24"/>
        </w:rPr>
        <w:t>, order management is increasingly viewed as a performance-oriented process rather than a purely transactional activity.</w:t>
      </w:r>
    </w:p>
    <w:p w14:paraId="6E5078DC" w14:textId="5504FACF" w:rsidR="005E7740" w:rsidRPr="00CA6909" w:rsidRDefault="005E7740" w:rsidP="00CA6909">
      <w:pPr>
        <w:spacing w:before="120" w:after="120" w:line="240" w:lineRule="auto"/>
        <w:jc w:val="both"/>
        <w:outlineLvl w:val="0"/>
        <w:rPr>
          <w:rFonts w:ascii="Times New Roman" w:eastAsia="Times New Roman" w:hAnsi="Times New Roman" w:cs="Times New Roman"/>
          <w:kern w:val="36"/>
          <w:sz w:val="24"/>
          <w:szCs w:val="24"/>
        </w:rPr>
      </w:pPr>
      <w:r w:rsidRPr="00CA6909">
        <w:rPr>
          <w:rFonts w:ascii="Times New Roman" w:eastAsia="Times New Roman" w:hAnsi="Times New Roman" w:cs="Times New Roman"/>
          <w:kern w:val="36"/>
          <w:sz w:val="24"/>
          <w:szCs w:val="24"/>
        </w:rPr>
        <w:t>2.2. Order Management Characteristics in Garment SMEs</w:t>
      </w:r>
    </w:p>
    <w:p w14:paraId="5068D49E" w14:textId="77777777" w:rsidR="001805E8" w:rsidRPr="00CA6909" w:rsidRDefault="005E7740" w:rsidP="00CA6909">
      <w:pPr>
        <w:spacing w:before="120" w:after="120" w:line="240" w:lineRule="auto"/>
        <w:jc w:val="both"/>
        <w:rPr>
          <w:rFonts w:ascii="Times New Roman" w:eastAsia="Times New Roman" w:hAnsi="Times New Roman" w:cs="Times New Roman"/>
          <w:kern w:val="36"/>
          <w:sz w:val="24"/>
          <w:szCs w:val="24"/>
        </w:rPr>
      </w:pPr>
      <w:r w:rsidRPr="00CA6909">
        <w:rPr>
          <w:rFonts w:ascii="Times New Roman" w:eastAsia="Times New Roman" w:hAnsi="Times New Roman" w:cs="Times New Roman"/>
          <w:kern w:val="36"/>
          <w:sz w:val="24"/>
          <w:szCs w:val="24"/>
        </w:rPr>
        <w:t>Order management is particularly challenging in the garment industry because each order may involve unique combinations of design specifications, fabrics, accessories, size ranges, quality requirements, and delivery schedules. Customer requirements must be translated into technical packages, bills of materials (BOMs), production plans, costing sheets, and quality-control procedures. Inaccurate or incomplete information can lead to repeated sample revisions, material shortages, production disruption, delayed delivery, and customer complaints.</w:t>
      </w:r>
    </w:p>
    <w:p w14:paraId="630485FF" w14:textId="6F90881D" w:rsidR="005E7740" w:rsidRPr="00CA6909" w:rsidRDefault="005E7740" w:rsidP="00CA6909">
      <w:pPr>
        <w:spacing w:before="120" w:after="120" w:line="240" w:lineRule="auto"/>
        <w:jc w:val="both"/>
        <w:rPr>
          <w:rFonts w:ascii="Times New Roman" w:eastAsia="Times New Roman" w:hAnsi="Times New Roman" w:cs="Times New Roman"/>
          <w:kern w:val="36"/>
          <w:sz w:val="24"/>
          <w:szCs w:val="24"/>
        </w:rPr>
      </w:pPr>
      <w:r w:rsidRPr="00CA6909">
        <w:rPr>
          <w:rFonts w:ascii="Times New Roman" w:eastAsia="Times New Roman" w:hAnsi="Times New Roman" w:cs="Times New Roman"/>
          <w:kern w:val="36"/>
          <w:sz w:val="24"/>
          <w:szCs w:val="24"/>
        </w:rPr>
        <w:t xml:space="preserve">These challenges are more pronounced in small and medium-sized garment enterprises (SMEs). Compared with large manufacturers, garment SMEs often operate with limited financial resources, smaller technical teams, weaker </w:t>
      </w:r>
      <w:r w:rsidR="00D76B04" w:rsidRPr="00CA6909">
        <w:rPr>
          <w:rFonts w:ascii="Times New Roman" w:eastAsia="Times New Roman" w:hAnsi="Times New Roman" w:cs="Times New Roman"/>
          <w:kern w:val="36"/>
          <w:sz w:val="24"/>
          <w:szCs w:val="24"/>
        </w:rPr>
        <w:t>bargaining power with suppliers</w:t>
      </w:r>
      <w:r w:rsidRPr="00CA6909">
        <w:rPr>
          <w:rFonts w:ascii="Times New Roman" w:eastAsia="Times New Roman" w:hAnsi="Times New Roman" w:cs="Times New Roman"/>
          <w:kern w:val="36"/>
          <w:sz w:val="24"/>
          <w:szCs w:val="24"/>
        </w:rPr>
        <w:t>, and less advanced information systems. As a result, order management frequently relies on informal communication, spreadsheets, and experience-based decision-making. Although such flexibility helps SMEs respond quickly to customized and small-batch orders, it also increases the risk of coordination failure, duplicated work, and operational inefficiency.</w:t>
      </w:r>
      <w:r w:rsidR="001805E8" w:rsidRPr="00CA6909">
        <w:rPr>
          <w:rFonts w:ascii="Times New Roman" w:eastAsia="Times New Roman" w:hAnsi="Times New Roman" w:cs="Times New Roman"/>
          <w:kern w:val="36"/>
          <w:sz w:val="24"/>
          <w:szCs w:val="24"/>
        </w:rPr>
        <w:t xml:space="preserve"> In Vietnam, these constraints are especially relevant because many textile, garment, and fashion SMEs face limited organizational capacity, dependence on external suppliers, shortages of skilled personnel, inconsistent material quality, and pressure to improve delivery performance </w:t>
      </w:r>
      <w:r w:rsidR="001805E8" w:rsidRPr="00CA6909">
        <w:rPr>
          <w:rFonts w:ascii="Times New Roman" w:eastAsia="Times New Roman" w:hAnsi="Times New Roman" w:cs="Times New Roman"/>
          <w:kern w:val="36"/>
          <w:sz w:val="24"/>
          <w:szCs w:val="24"/>
        </w:rPr>
        <w:fldChar w:fldCharType="begin" w:fldLock="1"/>
      </w:r>
      <w:r w:rsidR="001805E8" w:rsidRPr="00CA6909">
        <w:rPr>
          <w:rFonts w:ascii="Times New Roman" w:eastAsia="Times New Roman" w:hAnsi="Times New Roman" w:cs="Times New Roman"/>
          <w:kern w:val="36"/>
          <w:sz w:val="24"/>
          <w:szCs w:val="24"/>
        </w:rPr>
        <w:instrText>ADDIN CSL_CITATION {"citationItems":[{"id":"ITEM-1","itemData":{"DOI":"10.1007/s10551-015-2572-x","ISSN":"0167-4544","author":[{"dropping-particle":"","family":"Tran","given":"Angie Ngoc","non-dropping-particle":"","parse-names":false,"suffix":""},{"dropping-particle":"","family":"Jeppesen","given":"Søren","non-dropping-particle":"","parse-names":false,"suffix":""}],"container-title":"Journal of Business Ethics","id":"ITEM-1","issue":"3","issued":{"date-parts":[["2016","9","21"]]},"page":"589-608","title":"SMEs in their Own Right: The Views of Managers and Workers in Vietnamese Textiles, Garment, and Footwear Companies","type":"article-journal","volume":"137"},"uris":["http://www.mendeley.com/documents/?uuid=d6a558d5-a6cb-4bad-987e-7544c98fcc17"]},{"id":"ITEM-2","itemData":{"DOI":"10.18178/ijtef.2019.10.4.645","ISSN":"2010023X","author":[{"dropping-particle":"","family":"Nayak","given":"Rajkishore","non-dropping-particle":"","parse-names":false,"suffix":""},{"dropping-particle":"","family":"Nguyen","given":"Long","non-dropping-particle":"","parse-names":false,"suffix":""},{"dropping-particle":"","family":"Nguyen","given":"Tu","non-dropping-particle":"","parse-names":false,"suffix":""},{"dropping-particle":"","family":"Gaimster","given":"Julia","non-dropping-particle":"","parse-names":false,"suffix":""},{"dropping-particle":"","family":"Panwar","given":"Tarun","non-dropping-particle":"","parse-names":false,"suffix":""},{"dropping-particle":"","family":"Morris","given":"Rebecca","non-dropping-particle":"","parse-names":false,"suffix":""}],"container-title":"International Journal of Trade, Economics and Finance","id":"ITEM-2","issue":"4","issued":{"date-parts":[["2019","10"]]},"page":"104-107","title":"The Challenges for Sustainability Marketing Approach: An Empirical Study in Vietnamese Fashion SMEs","type":"article-journal","volume":"10"},"uris":["http://www.mendeley.com/documents/?uuid=998e16ad-4fc8-44d5-a960-193c530ea241"]}],"mendeley":{"formattedCitation":"(Nayak et al., 2019; Tran &amp; Jeppesen, 2016)","plainTextFormattedCitation":"(Nayak et al., 2019; Tran &amp; Jeppesen, 2016)","previouslyFormattedCitation":"(Nayak et al., 2019; Tran &amp; Jeppesen, 2016)"},"properties":{"noteIndex":0},"schema":"https://github.com/citation-style-language/schema/raw/master/csl-citation.json"}</w:instrText>
      </w:r>
      <w:r w:rsidR="001805E8" w:rsidRPr="00CA6909">
        <w:rPr>
          <w:rFonts w:ascii="Times New Roman" w:eastAsia="Times New Roman" w:hAnsi="Times New Roman" w:cs="Times New Roman"/>
          <w:kern w:val="36"/>
          <w:sz w:val="24"/>
          <w:szCs w:val="24"/>
        </w:rPr>
        <w:fldChar w:fldCharType="separate"/>
      </w:r>
      <w:r w:rsidR="001805E8" w:rsidRPr="00CA6909">
        <w:rPr>
          <w:rFonts w:ascii="Times New Roman" w:eastAsia="Times New Roman" w:hAnsi="Times New Roman" w:cs="Times New Roman"/>
          <w:noProof/>
          <w:kern w:val="36"/>
          <w:sz w:val="24"/>
          <w:szCs w:val="24"/>
        </w:rPr>
        <w:t>(Nayak et al., 2019; Tran &amp; Jeppesen, 2016)</w:t>
      </w:r>
      <w:r w:rsidR="001805E8" w:rsidRPr="00CA6909">
        <w:rPr>
          <w:rFonts w:ascii="Times New Roman" w:eastAsia="Times New Roman" w:hAnsi="Times New Roman" w:cs="Times New Roman"/>
          <w:kern w:val="36"/>
          <w:sz w:val="24"/>
          <w:szCs w:val="24"/>
        </w:rPr>
        <w:fldChar w:fldCharType="end"/>
      </w:r>
      <w:r w:rsidR="001805E8" w:rsidRPr="00CA6909">
        <w:rPr>
          <w:rFonts w:ascii="Times New Roman" w:eastAsia="Times New Roman" w:hAnsi="Times New Roman" w:cs="Times New Roman"/>
          <w:kern w:val="36"/>
          <w:sz w:val="24"/>
          <w:szCs w:val="24"/>
        </w:rPr>
        <w:t>.</w:t>
      </w:r>
    </w:p>
    <w:p w14:paraId="61B22C84" w14:textId="0887ACE4" w:rsidR="005E7740" w:rsidRPr="00CA6909" w:rsidRDefault="005E7740" w:rsidP="00CA6909">
      <w:pPr>
        <w:spacing w:before="120" w:after="120" w:line="240" w:lineRule="auto"/>
        <w:jc w:val="both"/>
        <w:rPr>
          <w:rFonts w:ascii="Times New Roman" w:eastAsia="Times New Roman" w:hAnsi="Times New Roman" w:cs="Times New Roman"/>
          <w:kern w:val="36"/>
          <w:sz w:val="24"/>
          <w:szCs w:val="24"/>
        </w:rPr>
      </w:pPr>
      <w:r w:rsidRPr="00CA6909">
        <w:rPr>
          <w:rFonts w:ascii="Times New Roman" w:eastAsia="Times New Roman" w:hAnsi="Times New Roman" w:cs="Times New Roman"/>
          <w:kern w:val="36"/>
          <w:sz w:val="24"/>
          <w:szCs w:val="24"/>
        </w:rPr>
        <w:t xml:space="preserve">Supplier-related constraints further complicate order management. SMEs often face minimum order quantity requirements, unstable material availability, and fluctuating input prices, all of which affect quotation accuracy, inventory control, and delivery performance. At the same time, customers increasingly demand shorter lead times, smaller orders, and greater product customization. Consequently, effective order management requires SMEs to balance flexibility with process discipline to maintain both responsiveness and operational control </w:t>
      </w:r>
      <w:r w:rsidR="00CA4112" w:rsidRPr="00CA6909">
        <w:rPr>
          <w:rFonts w:ascii="Times New Roman" w:eastAsia="Times New Roman" w:hAnsi="Times New Roman" w:cs="Times New Roman"/>
          <w:kern w:val="36"/>
          <w:sz w:val="24"/>
          <w:szCs w:val="24"/>
        </w:rPr>
        <w:fldChar w:fldCharType="begin" w:fldLock="1"/>
      </w:r>
      <w:r w:rsidR="003339A0" w:rsidRPr="00CA6909">
        <w:rPr>
          <w:rFonts w:ascii="Times New Roman" w:eastAsia="Times New Roman" w:hAnsi="Times New Roman" w:cs="Times New Roman"/>
          <w:kern w:val="36"/>
          <w:sz w:val="24"/>
          <w:szCs w:val="24"/>
        </w:rPr>
        <w:instrText>ADDIN CSL_CITATION {"citationItems":[{"id":"ITEM-1","itemData":{"DOI":"10.1016/j.clscn.2024.100183","ISSN":"27723909","author":[{"dropping-particle":"","family":"Karim","given":"Md. Rezaul","non-dropping-particle":"","parse-names":false,"suffix":""},{"dropping-particle":"","family":"Dulal","given":"Marzia","non-dropping-particle":"","parse-names":false,"suffix":""},{"dropping-particle":"","family":"Sakila","given":"Farjana","non-dropping-particle":"","parse-names":false,"suffix":""},{"dropping-particle":"","family":"Aditi","given":"Prachi","non-dropping-particle":"","parse-names":false,"suffix":""},{"dropping-particle":"","family":"Smrity","given":"Sharmin Jahan","non-dropping-particle":"","parse-names":false,"suffix":""},{"dropping-particle":"","family":"Asha","given":"Nazmoon Nahar","non-dropping-particle":"","parse-names":false,"suffix":""}],"container-title":"Cleaner Logistics and Supply Chain","id":"ITEM-1","issued":{"date-parts":[["2024","12"]]},"page":"100183","title":"Analyzing the factors influencing sustainable supply chain management in the textile sector","type":"article-journal","volume":"13"},"uris":["http://www.mendeley.com/documents/?uuid=e8a8645e-7fd1-4f59-ab0f-bc9ec629be51"]},{"id":"ITEM-2","itemData":{"author":[{"dropping-particle":"","family":"Goto","given":"Kenta","non-dropping-particle":"","parse-names":false,"suffix":""}],"container-title":"Viet Nam 2045: Development Issues and Challenges","id":"ITEM-2","issued":{"date-parts":[["2023"]]},"page":"337-358","title":"Viet Nam’s Textile and Garment Industry in the Global Value Chain","type":"chapter"},"uris":["http://www.mendeley.com/documents/?uuid=ef13ee09-4b08-4e0c-8993-c81f0f91eb44"]}],"mendeley":{"formattedCitation":"(Goto, 2023; Karim et al., 2024)","plainTextFormattedCitation":"(Goto, 2023; Karim et al., 2024)","previouslyFormattedCitation":"(Goto, 2023; Karim et al., 2024)"},"properties":{"noteIndex":0},"schema":"https://github.com/citation-style-language/schema/raw/master/csl-citation.json"}</w:instrText>
      </w:r>
      <w:r w:rsidR="00CA4112" w:rsidRPr="00CA6909">
        <w:rPr>
          <w:rFonts w:ascii="Times New Roman" w:eastAsia="Times New Roman" w:hAnsi="Times New Roman" w:cs="Times New Roman"/>
          <w:kern w:val="36"/>
          <w:sz w:val="24"/>
          <w:szCs w:val="24"/>
        </w:rPr>
        <w:fldChar w:fldCharType="separate"/>
      </w:r>
      <w:r w:rsidR="001805E8" w:rsidRPr="00CA6909">
        <w:rPr>
          <w:rFonts w:ascii="Times New Roman" w:eastAsia="Times New Roman" w:hAnsi="Times New Roman" w:cs="Times New Roman"/>
          <w:noProof/>
          <w:kern w:val="36"/>
          <w:sz w:val="24"/>
          <w:szCs w:val="24"/>
        </w:rPr>
        <w:t>(Goto, 2023; Karim et al., 2024)</w:t>
      </w:r>
      <w:r w:rsidR="00CA4112" w:rsidRPr="00CA6909">
        <w:rPr>
          <w:rFonts w:ascii="Times New Roman" w:eastAsia="Times New Roman" w:hAnsi="Times New Roman" w:cs="Times New Roman"/>
          <w:kern w:val="36"/>
          <w:sz w:val="24"/>
          <w:szCs w:val="24"/>
        </w:rPr>
        <w:fldChar w:fldCharType="end"/>
      </w:r>
      <w:r w:rsidRPr="00CA6909">
        <w:rPr>
          <w:rFonts w:ascii="Times New Roman" w:eastAsia="Times New Roman" w:hAnsi="Times New Roman" w:cs="Times New Roman"/>
          <w:kern w:val="36"/>
          <w:sz w:val="24"/>
          <w:szCs w:val="24"/>
        </w:rPr>
        <w:t>.</w:t>
      </w:r>
    </w:p>
    <w:p w14:paraId="62F2D368" w14:textId="1A25181D" w:rsidR="005E7740" w:rsidRPr="00CA6909" w:rsidRDefault="005E7740" w:rsidP="00CA6909">
      <w:pPr>
        <w:spacing w:before="120" w:after="120" w:line="240" w:lineRule="auto"/>
        <w:jc w:val="both"/>
        <w:outlineLvl w:val="0"/>
        <w:rPr>
          <w:rFonts w:ascii="Times New Roman" w:eastAsia="Times New Roman" w:hAnsi="Times New Roman" w:cs="Times New Roman"/>
          <w:kern w:val="36"/>
          <w:sz w:val="24"/>
          <w:szCs w:val="24"/>
        </w:rPr>
      </w:pPr>
      <w:r w:rsidRPr="00CA6909">
        <w:rPr>
          <w:rFonts w:ascii="Times New Roman" w:eastAsia="Times New Roman" w:hAnsi="Times New Roman" w:cs="Times New Roman"/>
          <w:kern w:val="36"/>
          <w:sz w:val="24"/>
          <w:szCs w:val="24"/>
        </w:rPr>
        <w:t>2.3. Process Standardization and Operational Performance</w:t>
      </w:r>
    </w:p>
    <w:p w14:paraId="1183F660" w14:textId="65656429" w:rsidR="005E7740" w:rsidRPr="00CA6909" w:rsidRDefault="005E7740"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Process standardization refers to the formalization of procedures, information requirements, responsibilities, and control points across operational activities. In order management, standardization helps ensure that customer requirements are c</w:t>
      </w:r>
      <w:r w:rsidR="00D76B04" w:rsidRPr="00CA6909">
        <w:rPr>
          <w:rFonts w:ascii="Times New Roman" w:eastAsia="Times New Roman" w:hAnsi="Times New Roman" w:cs="Times New Roman"/>
          <w:sz w:val="24"/>
          <w:szCs w:val="24"/>
        </w:rPr>
        <w:t>onsistently captured, technical specifications are verified accurately, materials are planned appropriately, and production progress is systematically monitored</w:t>
      </w:r>
      <w:r w:rsidRPr="00CA6909">
        <w:rPr>
          <w:rFonts w:ascii="Times New Roman" w:eastAsia="Times New Roman" w:hAnsi="Times New Roman" w:cs="Times New Roman"/>
          <w:sz w:val="24"/>
          <w:szCs w:val="24"/>
        </w:rPr>
        <w:t>. For SMEs, standardized processes are particularly important because they reduce dependence on individual experience and improve coordination among departments.</w:t>
      </w:r>
    </w:p>
    <w:p w14:paraId="0DD82179" w14:textId="77777777" w:rsidR="003339A0" w:rsidRPr="00CA6909" w:rsidRDefault="005E7740"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Research in operations and supply chain management consistently links process standardization with improved efficiency, lower error rates, and stronger operational control. Lean management studies show that many operational losses originate from process variation, rework, waiting time, excess inventory, and communication failures. In the context of garment order management, these losses may appear as delayed quotations, repeated sample corrections, inaccurate BOMs, material shortages, </w:t>
      </w:r>
      <w:r w:rsidRPr="00CA6909">
        <w:rPr>
          <w:rFonts w:ascii="Times New Roman" w:eastAsia="Times New Roman" w:hAnsi="Times New Roman" w:cs="Times New Roman"/>
          <w:sz w:val="24"/>
          <w:szCs w:val="24"/>
        </w:rPr>
        <w:lastRenderedPageBreak/>
        <w:t>production delays, and slow receivable collection. Standardized procedures and visual management tools help reduce such inefficiencies by increasing process transparency and accountability.</w:t>
      </w:r>
    </w:p>
    <w:p w14:paraId="3A390FC1" w14:textId="3EC49BEB" w:rsidR="005E7740" w:rsidRPr="00CA6909" w:rsidRDefault="005E7740"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Although digitalization can strengthen standardization, technology alone does not guarantee performance improvement. Digital tools create value only when </w:t>
      </w:r>
      <w:r w:rsidR="00D76B04" w:rsidRPr="00CA6909">
        <w:rPr>
          <w:rFonts w:ascii="Times New Roman" w:eastAsia="Times New Roman" w:hAnsi="Times New Roman" w:cs="Times New Roman"/>
          <w:sz w:val="24"/>
          <w:szCs w:val="24"/>
        </w:rPr>
        <w:t>embedded in clearly defined workflows and supported by reliable data and performance-</w:t>
      </w:r>
      <w:r w:rsidRPr="00CA6909">
        <w:rPr>
          <w:rFonts w:ascii="Times New Roman" w:eastAsia="Times New Roman" w:hAnsi="Times New Roman" w:cs="Times New Roman"/>
          <w:sz w:val="24"/>
          <w:szCs w:val="24"/>
        </w:rPr>
        <w:t xml:space="preserve">monitoring systems </w:t>
      </w:r>
      <w:r w:rsidR="00006EB1" w:rsidRPr="00CA6909">
        <w:rPr>
          <w:rFonts w:ascii="Times New Roman" w:eastAsia="Times New Roman" w:hAnsi="Times New Roman" w:cs="Times New Roman"/>
          <w:sz w:val="24"/>
          <w:szCs w:val="24"/>
        </w:rPr>
        <w:fldChar w:fldCharType="begin" w:fldLock="1"/>
      </w:r>
      <w:r w:rsidR="00D55992" w:rsidRPr="00CA6909">
        <w:rPr>
          <w:rFonts w:ascii="Times New Roman" w:eastAsia="Times New Roman" w:hAnsi="Times New Roman" w:cs="Times New Roman"/>
          <w:sz w:val="24"/>
          <w:szCs w:val="24"/>
        </w:rPr>
        <w:instrText>ADDIN CSL_CITATION {"citationItems":[{"id":"ITEM-1","itemData":{"DOI":"10.1016/j.jclepro.2023.137501","ISSN":"09596526","author":[{"dropping-particle":"","family":"Riemens","given":"Joséphine","non-dropping-particle":"","parse-names":false,"suffix":""},{"dropping-particle":"","family":"Lemieux","given":"Andrée-Anne","non-dropping-particle":"","parse-names":false,"suffix":""},{"dropping-particle":"","family":"Lassagne","given":"Marc","non-dropping-particle":"","parse-names":false,"suffix":""},{"dropping-particle":"","family":"Lamouri","given":"Samir","non-dropping-particle":"","parse-names":false,"suffix":""}],"container-title":"Journal of Cleaner Production","id":"ITEM-1","issued":{"date-parts":[["2023","8"]]},"page":"137501","title":"Apprehending traceability implementation in support of sustainable value chains: A novel analysis framework for the fashion industry","type":"article-journal","volume":"414"},"uris":["http://www.mendeley.com/documents/?uuid=9c29da00-22aa-403e-9b3c-a68520d9d984"]},{"id":"ITEM-2","itemData":{"DOI":"10.1016/j.jclepro.2024.142573","ISSN":"09596526","author":[{"dropping-particle":"","family":"Tolentino-Zondervan","given":"Frazen","non-dropping-particle":"","parse-names":false,"suffix":""},{"dropping-particle":"","family":"DiVito","given":"Lori","non-dropping-particle":"","parse-names":false,"suffix":""}],"container-title":"Journal of Cleaner Production","id":"ITEM-2","issued":{"date-parts":[["2024","6"]]},"page":"142573","title":"Sustainability performance of Dutch firms and the role of digitalization: The case of textile and apparel industry","type":"article-journal","volume":"459"},"uris":["http://www.mendeley.com/documents/?uuid=01050adb-1400-4500-bbdd-cb03dd4220c9"]}],"mendeley":{"formattedCitation":"(Riemens et al., 2023; Tolentino-Zondervan &amp; DiVito, 2024)","plainTextFormattedCitation":"(Riemens et al., 2023; Tolentino-Zondervan &amp; DiVito, 2024)","previouslyFormattedCitation":"(Riemens et al., 2023; Tolentino-Zondervan &amp; DiVito, 2024)"},"properties":{"noteIndex":0},"schema":"https://github.com/citation-style-language/schema/raw/master/csl-citation.json"}</w:instrText>
      </w:r>
      <w:r w:rsidR="00006EB1" w:rsidRPr="00CA6909">
        <w:rPr>
          <w:rFonts w:ascii="Times New Roman" w:eastAsia="Times New Roman" w:hAnsi="Times New Roman" w:cs="Times New Roman"/>
          <w:sz w:val="24"/>
          <w:szCs w:val="24"/>
        </w:rPr>
        <w:fldChar w:fldCharType="separate"/>
      </w:r>
      <w:r w:rsidR="003339A0" w:rsidRPr="00CA6909">
        <w:rPr>
          <w:rFonts w:ascii="Times New Roman" w:eastAsia="Times New Roman" w:hAnsi="Times New Roman" w:cs="Times New Roman"/>
          <w:sz w:val="24"/>
          <w:szCs w:val="24"/>
        </w:rPr>
        <w:t>(Riemens et al., 2023; Tolentino-Zondervan &amp; DiVito, 2024)</w:t>
      </w:r>
      <w:r w:rsidR="00006EB1"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For garment SMEs, gradual implementation of standardized order forms, BOM templates, order-tracking systems, supplier databases, and performance dashboards may provide a more feasible pathway than immediate investment in large-scale ERP systems.</w:t>
      </w:r>
      <w:r w:rsidR="003339A0" w:rsidRPr="00CA6909">
        <w:rPr>
          <w:rFonts w:ascii="Times New Roman" w:eastAsia="Times New Roman" w:hAnsi="Times New Roman" w:cs="Times New Roman"/>
          <w:sz w:val="24"/>
          <w:szCs w:val="24"/>
        </w:rPr>
        <w:t xml:space="preserve"> This staged approach is particularly suitable for SMEs with limited capital, limited digital readiness, and strong dependence on manual coordination.</w:t>
      </w:r>
    </w:p>
    <w:p w14:paraId="162A4818" w14:textId="77777777" w:rsidR="003339A0" w:rsidRPr="00CA6909" w:rsidRDefault="005E7740"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Drawing on the literature, this study conceptualizes order management performance as the outcome of five interrelated capabilities: information standardization, technical verification, material coordination, production-progress control, and financial follow-up. These capabilities provide the analytical framework for examining the current order management process at P&amp;T Service Trading Co., Ltd. and identifying opportunities for operational improvement.</w:t>
      </w:r>
    </w:p>
    <w:p w14:paraId="47978E0F" w14:textId="3501A04D" w:rsidR="00AE51C3" w:rsidRPr="00CA6909" w:rsidRDefault="003339A0"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Existing studies have highlighted the importance of supply chain integration, digitalization, traceability, and process standardization in improving operational performance. However, relatively limited attention has been paid to the micro-level order management process in garment SMEs, particularly in emerging economies where firms operate under resource constraints, customized demand, and limited digital maturity. Existing research has focused primarily on supply chain sustainability, traceability, and digital transformation, while less is known about how weaknesses in order intake, technical verification, material planning, production coordination, and payment follow-up influence operational and financial performance at the firm level. To address this gap, the present study examines the order management process at P&amp;T Service Trading Co., Ltd</w:t>
      </w:r>
      <w:r w:rsidR="00D76B04" w:rsidRPr="00CA6909">
        <w:rPr>
          <w:rFonts w:ascii="Times New Roman" w:eastAsia="Times New Roman" w:hAnsi="Times New Roman" w:cs="Times New Roman"/>
          <w:sz w:val="24"/>
          <w:szCs w:val="24"/>
        </w:rPr>
        <w:t>. It</w:t>
      </w:r>
      <w:r w:rsidRPr="00CA6909">
        <w:rPr>
          <w:rFonts w:ascii="Times New Roman" w:eastAsia="Times New Roman" w:hAnsi="Times New Roman" w:cs="Times New Roman"/>
          <w:sz w:val="24"/>
          <w:szCs w:val="24"/>
        </w:rPr>
        <w:t xml:space="preserve"> evaluates its performance across five operational capabilities: information standardization, technical verification, material coordination, production progress control, and financial follow-up.</w:t>
      </w:r>
    </w:p>
    <w:p w14:paraId="65061E34" w14:textId="77777777" w:rsidR="00831974" w:rsidRPr="00CA6909" w:rsidRDefault="00831974" w:rsidP="00CA6909">
      <w:pPr>
        <w:spacing w:before="120" w:after="120" w:line="240" w:lineRule="auto"/>
        <w:jc w:val="both"/>
        <w:outlineLvl w:val="0"/>
        <w:rPr>
          <w:rFonts w:ascii="Times New Roman" w:eastAsia="Times New Roman" w:hAnsi="Times New Roman" w:cs="Times New Roman"/>
          <w:b/>
          <w:bCs/>
          <w:kern w:val="36"/>
          <w:sz w:val="24"/>
          <w:szCs w:val="24"/>
        </w:rPr>
      </w:pPr>
      <w:r w:rsidRPr="00CA6909">
        <w:rPr>
          <w:rFonts w:ascii="Times New Roman" w:eastAsia="Times New Roman" w:hAnsi="Times New Roman" w:cs="Times New Roman"/>
          <w:b/>
          <w:bCs/>
          <w:kern w:val="36"/>
          <w:sz w:val="24"/>
          <w:szCs w:val="24"/>
        </w:rPr>
        <w:t>3. Methodology</w:t>
      </w:r>
    </w:p>
    <w:p w14:paraId="2E2CFFE9" w14:textId="032D85B9" w:rsidR="00AE51C3" w:rsidRPr="00CA6909" w:rsidRDefault="00AE51C3"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3.1. Case Study</w:t>
      </w:r>
    </w:p>
    <w:p w14:paraId="17784978" w14:textId="44C005EF" w:rsidR="00AE51C3" w:rsidRPr="00CA6909" w:rsidRDefault="00AE51C3"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This study adopts a qualitative case</w:t>
      </w:r>
      <w:r w:rsidR="00D76B04" w:rsidRPr="00CA6909">
        <w:rPr>
          <w:rFonts w:ascii="Times New Roman" w:eastAsia="Times New Roman" w:hAnsi="Times New Roman" w:cs="Times New Roman"/>
          <w:sz w:val="24"/>
          <w:szCs w:val="24"/>
        </w:rPr>
        <w:t xml:space="preserve"> study design to examine the order management process at</w:t>
      </w:r>
      <w:r w:rsidRPr="00CA6909">
        <w:rPr>
          <w:rFonts w:ascii="Times New Roman" w:eastAsia="Times New Roman" w:hAnsi="Times New Roman" w:cs="Times New Roman"/>
          <w:sz w:val="24"/>
          <w:szCs w:val="24"/>
        </w:rPr>
        <w:t xml:space="preserve"> P&amp;T Service Trading Co., Ltd., a Vietnamese garment SME operating under a hybrid production</w:t>
      </w:r>
      <w:r w:rsidR="00CA4112"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trading model. </w:t>
      </w:r>
      <w:r w:rsidR="003339A0" w:rsidRPr="00CA6909">
        <w:rPr>
          <w:rFonts w:ascii="Times New Roman" w:eastAsia="Times New Roman" w:hAnsi="Times New Roman" w:cs="Times New Roman"/>
          <w:sz w:val="24"/>
          <w:szCs w:val="24"/>
        </w:rPr>
        <w:t xml:space="preserve">A case-study approach is appropriate when the research aims to investigate a contemporary managerial process within its real organizational context and when the boundaries between the process and its context are closely intertwined </w:t>
      </w:r>
      <w:r w:rsidR="00A84FAE" w:rsidRPr="00CA6909">
        <w:rPr>
          <w:rFonts w:ascii="Times New Roman" w:eastAsia="Times New Roman" w:hAnsi="Times New Roman" w:cs="Times New Roman"/>
          <w:sz w:val="24"/>
          <w:szCs w:val="24"/>
        </w:rPr>
        <w:fldChar w:fldCharType="begin" w:fldLock="1"/>
      </w:r>
      <w:r w:rsidR="00A84FAE" w:rsidRPr="00CA6909">
        <w:rPr>
          <w:rFonts w:ascii="Times New Roman" w:eastAsia="Times New Roman" w:hAnsi="Times New Roman" w:cs="Times New Roman"/>
          <w:sz w:val="24"/>
          <w:szCs w:val="24"/>
        </w:rPr>
        <w:instrText>ADDIN CSL_CITATION {"citationItems":[{"id":"ITEM-1","itemData":{"ISBN":"9781506336169","author":[{"dropping-particle":"","family":"Yin","given":"Robert K.","non-dropping-particle":"","parse-names":false,"suffix":""}],"id":"ITEM-1","issued":{"date-parts":[["2018"]]},"number-of-pages":"453","publisher":"Sage publications","title":"Case Study Research and Applications: Design and Methods (6th Ed.)","type":"book"},"uris":["http://www.mendeley.com/documents/?uuid=a7c09038-b7db-4e8b-a346-73b37a383435"]}],"mendeley":{"formattedCitation":"(Yin, 2018)","plainTextFormattedCitation":"(Yin, 2018)"},"properties":{"noteIndex":0},"schema":"https://github.com/citation-style-language/schema/raw/master/csl-citation.json"}</w:instrText>
      </w:r>
      <w:r w:rsidR="00A84FAE" w:rsidRPr="00CA6909">
        <w:rPr>
          <w:rFonts w:ascii="Times New Roman" w:eastAsia="Times New Roman" w:hAnsi="Times New Roman" w:cs="Times New Roman"/>
          <w:sz w:val="24"/>
          <w:szCs w:val="24"/>
        </w:rPr>
        <w:fldChar w:fldCharType="separate"/>
      </w:r>
      <w:r w:rsidR="00A84FAE" w:rsidRPr="00CA6909">
        <w:rPr>
          <w:rFonts w:ascii="Times New Roman" w:eastAsia="Times New Roman" w:hAnsi="Times New Roman" w:cs="Times New Roman"/>
          <w:sz w:val="24"/>
          <w:szCs w:val="24"/>
        </w:rPr>
        <w:t>(Yin, 2018)</w:t>
      </w:r>
      <w:r w:rsidR="00A84FAE"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The unit of analysis is the order management process, rather than the firm as a whole. The study focuses on how customer requirements are translated into technical verification, material planning, production execution, quality control, delivery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payment collection.</w:t>
      </w:r>
      <w:r w:rsidR="005654DF" w:rsidRPr="00CA6909">
        <w:rPr>
          <w:rFonts w:ascii="Times New Roman" w:eastAsia="Times New Roman" w:hAnsi="Times New Roman" w:cs="Times New Roman"/>
          <w:sz w:val="24"/>
          <w:szCs w:val="24"/>
        </w:rPr>
        <w:t xml:space="preserve"> </w:t>
      </w:r>
      <w:r w:rsidRPr="00CA6909">
        <w:rPr>
          <w:rFonts w:ascii="Times New Roman" w:eastAsia="Times New Roman" w:hAnsi="Times New Roman" w:cs="Times New Roman"/>
          <w:sz w:val="24"/>
          <w:szCs w:val="24"/>
        </w:rPr>
        <w:t>P&amp;T was selected because it represents a garment SME that combines commercial negotiation, material procurement, workshop production, quality inspection</w:t>
      </w:r>
      <w:r w:rsidR="00D76B04" w:rsidRPr="00CA6909">
        <w:rPr>
          <w:rFonts w:ascii="Times New Roman" w:eastAsia="Times New Roman" w:hAnsi="Times New Roman" w:cs="Times New Roman"/>
          <w:sz w:val="24"/>
          <w:szCs w:val="24"/>
        </w:rPr>
        <w:t>, and domestic delivery within a singl</w:t>
      </w:r>
      <w:r w:rsidRPr="00CA6909">
        <w:rPr>
          <w:rFonts w:ascii="Times New Roman" w:eastAsia="Times New Roman" w:hAnsi="Times New Roman" w:cs="Times New Roman"/>
          <w:sz w:val="24"/>
          <w:szCs w:val="24"/>
        </w:rPr>
        <w:t>e operational system. This model provides flexibility in serving customized and small-batch orders, but it also creates coordination pressure across sales, technical, warehouse, accounting, planning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production functions. Th</w:t>
      </w:r>
      <w:r w:rsidR="005654DF" w:rsidRPr="00CA6909">
        <w:rPr>
          <w:rFonts w:ascii="Times New Roman" w:eastAsia="Times New Roman" w:hAnsi="Times New Roman" w:cs="Times New Roman"/>
          <w:sz w:val="24"/>
          <w:szCs w:val="24"/>
        </w:rPr>
        <w:t>us, th</w:t>
      </w:r>
      <w:r w:rsidRPr="00CA6909">
        <w:rPr>
          <w:rFonts w:ascii="Times New Roman" w:eastAsia="Times New Roman" w:hAnsi="Times New Roman" w:cs="Times New Roman"/>
          <w:sz w:val="24"/>
          <w:szCs w:val="24"/>
        </w:rPr>
        <w:t>e case is suitable for examining how weaknesses in order intake, BOM preparation, supplier coordination</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order tracking affect delivery progress, cost control, inventory, receivables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competitiveness.</w:t>
      </w:r>
    </w:p>
    <w:p w14:paraId="34493670" w14:textId="77777777" w:rsidR="00AE51C3" w:rsidRPr="00CA6909" w:rsidRDefault="00AE51C3"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3.2. Data Sources</w:t>
      </w:r>
    </w:p>
    <w:p w14:paraId="3E2AD9A6" w14:textId="717778D4" w:rsidR="00AE51C3" w:rsidRPr="00CA6909" w:rsidRDefault="00AE51C3"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lastRenderedPageBreak/>
        <w:t>The study uses both secondary and primary data. Secondary data were collected from company documents and operational records for the period 2023</w:t>
      </w:r>
      <w:r w:rsidR="00CA4112"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2025, including business performance reports, financial data, asset and capital structure, workforce information, customer-related information, order records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internal documents on order-handling procedures. These sources were used to understand the company’s operational context, resource conditions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financial</w:t>
      </w:r>
      <w:r w:rsidR="005A035F" w:rsidRPr="00CA6909">
        <w:rPr>
          <w:rFonts w:ascii="Times New Roman" w:eastAsia="Times New Roman" w:hAnsi="Times New Roman" w:cs="Times New Roman"/>
          <w:sz w:val="24"/>
          <w:szCs w:val="24"/>
        </w:rPr>
        <w:t xml:space="preserve"> and </w:t>
      </w:r>
      <w:r w:rsidRPr="00CA6909">
        <w:rPr>
          <w:rFonts w:ascii="Times New Roman" w:eastAsia="Times New Roman" w:hAnsi="Times New Roman" w:cs="Times New Roman"/>
          <w:sz w:val="24"/>
          <w:szCs w:val="24"/>
        </w:rPr>
        <w:t>operational pressures related to order management.</w:t>
      </w:r>
    </w:p>
    <w:p w14:paraId="6B4491C6" w14:textId="4F4F35DB" w:rsidR="005A035F" w:rsidRPr="00CA6909" w:rsidRDefault="005A035F"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Primary data were collected through direct observation and guided staff discussions with employees involved in the order management process. The observation was conducted during </w:t>
      </w:r>
      <w:r w:rsidR="00D76B04" w:rsidRPr="00CA6909">
        <w:rPr>
          <w:rFonts w:ascii="Times New Roman" w:eastAsia="Times New Roman" w:hAnsi="Times New Roman" w:cs="Times New Roman"/>
          <w:sz w:val="24"/>
          <w:szCs w:val="24"/>
        </w:rPr>
        <w:t>fieldwork in early 2026 and focused on key order-handling activities, including order receipt, interdepartmental information transfer, technical checking, material preparation, production monitoring, delivery arrangements</w:t>
      </w:r>
      <w:r w:rsidRPr="00CA6909">
        <w:rPr>
          <w:rFonts w:ascii="Times New Roman" w:eastAsia="Times New Roman" w:hAnsi="Times New Roman" w:cs="Times New Roman"/>
          <w:sz w:val="24"/>
          <w:szCs w:val="24"/>
        </w:rPr>
        <w:t>, and payment follow-up. Staff discussions involved personnel related to sales/order follow-up, technical review, warehouse, production, quality control, and accounting. These discussions helped clarify practical difficulties, recurring risks, coordination problems, and possible improvement measures from the perspective of staff directly involved in daily operations.</w:t>
      </w:r>
    </w:p>
    <w:p w14:paraId="68B561B3" w14:textId="29D77DC1" w:rsidR="00AE51C3" w:rsidRPr="00CA6909" w:rsidRDefault="005A035F"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Combining documentary evidence, process observation, and staff insights allowed data triangulation and supported a process-level assessment of the order management system. Financial and operational records provided evidence on business scale, inventory, receivables, cost pressure, and workforce conditions; observation clarified how the workflow was implemented in practice; and staff discussions helped explain why delays, errors, and coordination problems occurred.</w:t>
      </w:r>
    </w:p>
    <w:p w14:paraId="5D9553BF" w14:textId="77777777" w:rsidR="00AE51C3" w:rsidRPr="00CA6909" w:rsidRDefault="00AE51C3"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3.3. Analytical Framework and Performance Indicators</w:t>
      </w:r>
    </w:p>
    <w:p w14:paraId="65581FAE" w14:textId="5548880C" w:rsidR="00AE51C3" w:rsidRPr="00CA6909" w:rsidRDefault="00AE51C3"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analytical framework of this study is presented in Figure 1. It conceptualizes order management performance as the outcome of five interrelated operational capabilities: information standardization, technical verification, material coordination, production-progress control, and financial follow-up. These capabilities reflect the main functional dimensions through which customer orders are translated into production, delivery, and cash-flow recovery.</w:t>
      </w:r>
      <w:r w:rsidR="005654DF" w:rsidRPr="00CA6909">
        <w:rPr>
          <w:rFonts w:ascii="Times New Roman" w:eastAsia="Times New Roman" w:hAnsi="Times New Roman" w:cs="Times New Roman"/>
          <w:sz w:val="24"/>
          <w:szCs w:val="24"/>
        </w:rPr>
        <w:t xml:space="preserve"> </w:t>
      </w:r>
      <w:r w:rsidRPr="00CA6909">
        <w:rPr>
          <w:rFonts w:ascii="Times New Roman" w:eastAsia="Times New Roman" w:hAnsi="Times New Roman" w:cs="Times New Roman"/>
          <w:sz w:val="24"/>
          <w:szCs w:val="24"/>
        </w:rPr>
        <w:t xml:space="preserve">Information standardization refers to the completeness and accuracy of order data at the intake stage. Technical verification </w:t>
      </w:r>
      <w:r w:rsidR="00D76B04" w:rsidRPr="00CA6909">
        <w:rPr>
          <w:rFonts w:ascii="Times New Roman" w:eastAsia="Times New Roman" w:hAnsi="Times New Roman" w:cs="Times New Roman"/>
          <w:sz w:val="24"/>
          <w:szCs w:val="24"/>
        </w:rPr>
        <w:t>involves assessing product feasibility, interpreting technical requirements, preparing samples, and confirming</w:t>
      </w:r>
      <w:r w:rsidRPr="00CA6909">
        <w:rPr>
          <w:rFonts w:ascii="Times New Roman" w:eastAsia="Times New Roman" w:hAnsi="Times New Roman" w:cs="Times New Roman"/>
          <w:sz w:val="24"/>
          <w:szCs w:val="24"/>
        </w:rPr>
        <w:t xml:space="preserve"> production conditions. Material coordination </w:t>
      </w:r>
      <w:r w:rsidR="00D76B04" w:rsidRPr="00CA6909">
        <w:rPr>
          <w:rFonts w:ascii="Times New Roman" w:eastAsia="Times New Roman" w:hAnsi="Times New Roman" w:cs="Times New Roman"/>
          <w:sz w:val="24"/>
          <w:szCs w:val="24"/>
        </w:rPr>
        <w:t>encompasses supplier selection, material availability, procurement timing, management of minimum order quantity (MOQ)</w:t>
      </w:r>
      <w:r w:rsidRPr="00CA6909">
        <w:rPr>
          <w:rFonts w:ascii="Times New Roman" w:eastAsia="Times New Roman" w:hAnsi="Times New Roman" w:cs="Times New Roman"/>
          <w:sz w:val="24"/>
          <w:szCs w:val="24"/>
        </w:rPr>
        <w:t>, and inventory control. Production</w:t>
      </w:r>
      <w:r w:rsidR="00D76B04" w:rsidRPr="00CA6909">
        <w:rPr>
          <w:rFonts w:ascii="Times New Roman" w:eastAsia="Times New Roman" w:hAnsi="Times New Roman" w:cs="Times New Roman"/>
          <w:sz w:val="24"/>
          <w:szCs w:val="24"/>
        </w:rPr>
        <w:t xml:space="preserve"> progress control involves</w:t>
      </w:r>
      <w:r w:rsidRPr="00CA6909">
        <w:rPr>
          <w:rFonts w:ascii="Times New Roman" w:eastAsia="Times New Roman" w:hAnsi="Times New Roman" w:cs="Times New Roman"/>
          <w:sz w:val="24"/>
          <w:szCs w:val="24"/>
        </w:rPr>
        <w:t xml:space="preserve"> scheduling, production monitoring, quality inspection, and delivery preparation. Financial follow-up connects order completion with invoicing, receivable monitoring, and payment collection.</w:t>
      </w:r>
    </w:p>
    <w:p w14:paraId="08B078E7" w14:textId="642A62C8" w:rsidR="00AE51C3" w:rsidRPr="00CA6909" w:rsidRDefault="00AE51C3"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Based on this framework, the study uses a set of performance indicators to interpret the effectiveness of the order management process. These indicators include quotation response time, completeness of order information, first-sample approval rate, BOM accuracy, material waiting time, frequency of material shortages, on-time production completion, on-time delivery, quality defect rate, inventory turnover, cost deviation, and accounts receivable days. </w:t>
      </w:r>
      <w:r w:rsidR="005A035F" w:rsidRPr="00CA6909">
        <w:rPr>
          <w:rFonts w:ascii="Times New Roman" w:eastAsia="Times New Roman" w:hAnsi="Times New Roman" w:cs="Times New Roman"/>
          <w:sz w:val="24"/>
          <w:szCs w:val="24"/>
        </w:rPr>
        <w:t xml:space="preserve">Because </w:t>
      </w:r>
      <w:r w:rsidR="00D76B04" w:rsidRPr="00CA6909">
        <w:rPr>
          <w:rFonts w:ascii="Times New Roman" w:eastAsia="Times New Roman" w:hAnsi="Times New Roman" w:cs="Times New Roman"/>
          <w:sz w:val="24"/>
          <w:szCs w:val="24"/>
        </w:rPr>
        <w:t>the company did not systematically record several process-level indicators</w:t>
      </w:r>
      <w:r w:rsidR="005A035F" w:rsidRPr="00CA6909">
        <w:rPr>
          <w:rFonts w:ascii="Times New Roman" w:eastAsia="Times New Roman" w:hAnsi="Times New Roman" w:cs="Times New Roman"/>
          <w:sz w:val="24"/>
          <w:szCs w:val="24"/>
        </w:rPr>
        <w:t>, they are used as analytical guides for case interpretation rather than as a full quantitative measurement model. This distinction is important because the study evaluates process weaknesses qualitatively while identifying the types of operational data the firm should monitor in the future.</w:t>
      </w:r>
    </w:p>
    <w:p w14:paraId="7ED940AA" w14:textId="75FD8EB1" w:rsidR="005654DF" w:rsidRPr="00CA6909" w:rsidRDefault="00C9759A" w:rsidP="005654DF">
      <w:pPr>
        <w:spacing w:before="100" w:beforeAutospacing="1" w:after="100" w:afterAutospacing="1" w:line="240" w:lineRule="auto"/>
        <w:jc w:val="center"/>
        <w:rPr>
          <w:rFonts w:ascii="Times New Roman" w:eastAsia="Times New Roman" w:hAnsi="Times New Roman" w:cs="Times New Roman"/>
          <w:sz w:val="24"/>
          <w:szCs w:val="24"/>
        </w:rPr>
      </w:pPr>
      <w:r w:rsidRPr="00CA6909">
        <w:rPr>
          <w:rFonts w:ascii="Times New Roman" w:eastAsia="Times New Roman" w:hAnsi="Times New Roman" w:cs="Times New Roman"/>
          <w:noProof/>
          <w:sz w:val="24"/>
          <w:szCs w:val="24"/>
        </w:rPr>
        <w:lastRenderedPageBreak/>
        <w:drawing>
          <wp:inline distT="0" distB="0" distL="0" distR="0" wp14:anchorId="36DD4DC7" wp14:editId="01069E8F">
            <wp:extent cx="5939790" cy="29375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937510"/>
                    </a:xfrm>
                    <a:prstGeom prst="rect">
                      <a:avLst/>
                    </a:prstGeom>
                    <a:noFill/>
                    <a:ln>
                      <a:noFill/>
                    </a:ln>
                  </pic:spPr>
                </pic:pic>
              </a:graphicData>
            </a:graphic>
          </wp:inline>
        </w:drawing>
      </w:r>
    </w:p>
    <w:p w14:paraId="547D7F66" w14:textId="5DCFC80F" w:rsidR="00EA0DD7" w:rsidRPr="00CA6909" w:rsidRDefault="00EA0DD7" w:rsidP="00CA6909">
      <w:pPr>
        <w:spacing w:after="0" w:line="240" w:lineRule="auto"/>
        <w:jc w:val="center"/>
        <w:outlineLvl w:val="2"/>
        <w:rPr>
          <w:rFonts w:ascii="Times New Roman" w:eastAsia="Times New Roman" w:hAnsi="Times New Roman" w:cs="Times New Roman"/>
          <w:sz w:val="26"/>
          <w:szCs w:val="26"/>
        </w:rPr>
      </w:pPr>
      <w:r w:rsidRPr="00CA6909">
        <w:rPr>
          <w:rFonts w:ascii="Times New Roman" w:hAnsi="Times New Roman" w:cs="Times New Roman"/>
          <w:b/>
          <w:bCs/>
          <w:sz w:val="24"/>
          <w:szCs w:val="24"/>
        </w:rPr>
        <w:t>Figure 1.</w:t>
      </w:r>
      <w:r w:rsidRPr="00CA6909">
        <w:rPr>
          <w:rFonts w:ascii="Times New Roman" w:hAnsi="Times New Roman" w:cs="Times New Roman"/>
          <w:sz w:val="24"/>
          <w:szCs w:val="24"/>
        </w:rPr>
        <w:t xml:space="preserve"> Analytical framework for evaluating order management performance in a garment SME</w:t>
      </w:r>
    </w:p>
    <w:p w14:paraId="25309117" w14:textId="77777777" w:rsidR="00AE51C3" w:rsidRPr="00CA6909" w:rsidRDefault="00AE51C3"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3.4. Data Analysis</w:t>
      </w:r>
    </w:p>
    <w:p w14:paraId="2E98D3A5" w14:textId="6B53EAF3" w:rsidR="00831974" w:rsidRPr="00CA6909" w:rsidRDefault="00AE51C3" w:rsidP="00AE51C3">
      <w:pPr>
        <w:spacing w:before="100" w:beforeAutospacing="1" w:after="100" w:afterAutospacing="1"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Data analysis was conducted in four steps. First, document analysis was used to examine business performance, asset and capital structure, workforce information</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order-related records. This step provided evidence on the company’s scale, financial conditions, resource constraints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operational pressures.</w:t>
      </w:r>
      <w:r w:rsidR="005654DF" w:rsidRPr="00CA6909">
        <w:rPr>
          <w:rFonts w:ascii="Times New Roman" w:eastAsia="Times New Roman" w:hAnsi="Times New Roman" w:cs="Times New Roman"/>
          <w:sz w:val="24"/>
          <w:szCs w:val="24"/>
        </w:rPr>
        <w:t xml:space="preserve"> </w:t>
      </w:r>
      <w:r w:rsidRPr="00CA6909">
        <w:rPr>
          <w:rFonts w:ascii="Times New Roman" w:eastAsia="Times New Roman" w:hAnsi="Times New Roman" w:cs="Times New Roman"/>
          <w:sz w:val="24"/>
          <w:szCs w:val="24"/>
        </w:rPr>
        <w:t>Second, process mapping was used to reconstruct the current order management workflow from customer request to technical review, quotation, sample development, order confirmation, material preparation, production, quality control, delivery, invoicing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payment follow-up. This helped identify where information, material</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financial flows intersect.</w:t>
      </w:r>
      <w:r w:rsidR="005654DF" w:rsidRPr="00CA6909">
        <w:rPr>
          <w:rFonts w:ascii="Times New Roman" w:eastAsia="Times New Roman" w:hAnsi="Times New Roman" w:cs="Times New Roman"/>
          <w:sz w:val="24"/>
          <w:szCs w:val="24"/>
        </w:rPr>
        <w:t xml:space="preserve"> </w:t>
      </w:r>
      <w:r w:rsidRPr="00CA6909">
        <w:rPr>
          <w:rFonts w:ascii="Times New Roman" w:eastAsia="Times New Roman" w:hAnsi="Times New Roman" w:cs="Times New Roman"/>
          <w:sz w:val="24"/>
          <w:szCs w:val="24"/>
        </w:rPr>
        <w:t xml:space="preserve">Third, </w:t>
      </w:r>
      <w:r w:rsidR="00D76B04" w:rsidRPr="00CA6909">
        <w:rPr>
          <w:rFonts w:ascii="Times New Roman" w:eastAsia="Times New Roman" w:hAnsi="Times New Roman" w:cs="Times New Roman"/>
          <w:sz w:val="24"/>
          <w:szCs w:val="24"/>
        </w:rPr>
        <w:t>a bottleneck analysis was conducted to identify recurring weaknesses, including incomplete order information, repeated sample adjustments</w:t>
      </w:r>
      <w:r w:rsidRPr="00CA6909">
        <w:rPr>
          <w:rFonts w:ascii="Times New Roman" w:eastAsia="Times New Roman" w:hAnsi="Times New Roman" w:cs="Times New Roman"/>
          <w:sz w:val="24"/>
          <w:szCs w:val="24"/>
        </w:rPr>
        <w:t>, inaccurate material estimation, supplier-related delays, manual order tracking, inventory pressure</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delayed payment collection. These bottlenecks were then linked to their causes and operational consequences.</w:t>
      </w:r>
      <w:r w:rsidR="005654DF" w:rsidRPr="00CA6909">
        <w:rPr>
          <w:rFonts w:ascii="Times New Roman" w:eastAsia="Times New Roman" w:hAnsi="Times New Roman" w:cs="Times New Roman"/>
          <w:sz w:val="24"/>
          <w:szCs w:val="24"/>
        </w:rPr>
        <w:t xml:space="preserve"> </w:t>
      </w:r>
      <w:r w:rsidRPr="00CA6909">
        <w:rPr>
          <w:rFonts w:ascii="Times New Roman" w:eastAsia="Times New Roman" w:hAnsi="Times New Roman" w:cs="Times New Roman"/>
          <w:sz w:val="24"/>
          <w:szCs w:val="24"/>
        </w:rPr>
        <w:t xml:space="preserve">Finally, </w:t>
      </w:r>
      <w:r w:rsidR="00D76B04" w:rsidRPr="00CA6909">
        <w:rPr>
          <w:rFonts w:ascii="Times New Roman" w:eastAsia="Times New Roman" w:hAnsi="Times New Roman" w:cs="Times New Roman"/>
          <w:sz w:val="24"/>
          <w:szCs w:val="24"/>
        </w:rPr>
        <w:t xml:space="preserve">a SWOT analysis was used as a supplementary tool to connect internal process weaknesses with broader market and supply </w:t>
      </w:r>
      <w:r w:rsidRPr="00CA6909">
        <w:rPr>
          <w:rFonts w:ascii="Times New Roman" w:eastAsia="Times New Roman" w:hAnsi="Times New Roman" w:cs="Times New Roman"/>
          <w:sz w:val="24"/>
          <w:szCs w:val="24"/>
        </w:rPr>
        <w:t>chain conditions. The findings were synthesized into feasible managerial implications, prioritizing low-cost</w:t>
      </w:r>
      <w:r w:rsidR="00D76B04" w:rsidRPr="00CA6909">
        <w:rPr>
          <w:rFonts w:ascii="Times New Roman" w:eastAsia="Times New Roman" w:hAnsi="Times New Roman" w:cs="Times New Roman"/>
          <w:sz w:val="24"/>
          <w:szCs w:val="24"/>
        </w:rPr>
        <w:t xml:space="preserve">, process-oriented improvements such as standardized order intake checklists, technical checkpoints, BOM verification, visual order tracking, supplier classification, clearer separation between sales and order </w:t>
      </w:r>
      <w:r w:rsidRPr="00CA6909">
        <w:rPr>
          <w:rFonts w:ascii="Times New Roman" w:eastAsia="Times New Roman" w:hAnsi="Times New Roman" w:cs="Times New Roman"/>
          <w:sz w:val="24"/>
          <w:szCs w:val="24"/>
        </w:rPr>
        <w:t>follow-up functions, and order-related KPIs.</w:t>
      </w:r>
      <w:r w:rsidR="005A035F" w:rsidRPr="00CA6909">
        <w:rPr>
          <w:rFonts w:ascii="Times New Roman" w:eastAsia="Times New Roman" w:hAnsi="Times New Roman" w:cs="Times New Roman"/>
          <w:sz w:val="24"/>
          <w:szCs w:val="24"/>
        </w:rPr>
        <w:t xml:space="preserve"> Triangulation across documents, observation, and staff discussions was used to enhance the credibility of the case interpretation.</w:t>
      </w:r>
    </w:p>
    <w:p w14:paraId="61F7CCDF" w14:textId="77777777" w:rsidR="00831974" w:rsidRPr="00CA6909" w:rsidRDefault="00831974" w:rsidP="00CA6909">
      <w:pPr>
        <w:spacing w:before="120" w:after="120" w:line="240" w:lineRule="auto"/>
        <w:jc w:val="both"/>
        <w:outlineLvl w:val="0"/>
        <w:rPr>
          <w:rFonts w:ascii="Times New Roman" w:eastAsia="Times New Roman" w:hAnsi="Times New Roman" w:cs="Times New Roman"/>
          <w:b/>
          <w:bCs/>
          <w:kern w:val="36"/>
          <w:sz w:val="24"/>
          <w:szCs w:val="24"/>
        </w:rPr>
      </w:pPr>
      <w:r w:rsidRPr="00CA6909">
        <w:rPr>
          <w:rFonts w:ascii="Times New Roman" w:eastAsia="Times New Roman" w:hAnsi="Times New Roman" w:cs="Times New Roman"/>
          <w:b/>
          <w:bCs/>
          <w:kern w:val="36"/>
          <w:sz w:val="24"/>
          <w:szCs w:val="24"/>
        </w:rPr>
        <w:t>4. Results</w:t>
      </w:r>
    </w:p>
    <w:p w14:paraId="1619A124" w14:textId="39537247" w:rsidR="003A4E65" w:rsidRPr="00CA6909" w:rsidRDefault="00831974"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4.1.</w:t>
      </w:r>
      <w:r w:rsidRPr="00CA6909">
        <w:rPr>
          <w:rFonts w:ascii="Times New Roman" w:eastAsia="Times New Roman" w:hAnsi="Times New Roman" w:cs="Times New Roman"/>
          <w:b/>
          <w:bCs/>
          <w:sz w:val="24"/>
          <w:szCs w:val="24"/>
        </w:rPr>
        <w:t xml:space="preserve"> </w:t>
      </w:r>
      <w:r w:rsidR="003A4E65" w:rsidRPr="00CA6909">
        <w:rPr>
          <w:rFonts w:ascii="Times New Roman" w:eastAsia="Times New Roman" w:hAnsi="Times New Roman" w:cs="Times New Roman"/>
          <w:sz w:val="24"/>
          <w:szCs w:val="24"/>
        </w:rPr>
        <w:t>Operational Context of P&amp;T Service Trading Co., Ltd.</w:t>
      </w:r>
    </w:p>
    <w:p w14:paraId="0774A0EA" w14:textId="0F786BDC" w:rsidR="003A4E65" w:rsidRPr="00CA6909" w:rsidRDefault="003A4E65"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P&amp;T Service Trading Co., Ltd. is a Vietnamese garment SME established in 2017 and located in Hanoi. The company operates under a hybrid production</w:t>
      </w:r>
      <w:r w:rsidR="00CA4112"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trading model, combining customer negotiation, material procurement, garment production, quality control, delivery, and payment follow-up within the same operational system. This model differentiates the company from purely trading firms and purely </w:t>
      </w:r>
      <w:r w:rsidRPr="00CA6909">
        <w:rPr>
          <w:rFonts w:ascii="Times New Roman" w:eastAsia="Times New Roman" w:hAnsi="Times New Roman" w:cs="Times New Roman"/>
          <w:sz w:val="24"/>
          <w:szCs w:val="24"/>
        </w:rPr>
        <w:lastRenderedPageBreak/>
        <w:t>subcontracting workshops. It allows P&amp;T to respond flexibly to domestic orders, small-batch garment products, uniforms, and customized fashion items. However, it also increases the complexity of order management because each order requires coordination among sales, technical, procurement, warehouse, production, quality control, delivery, and accounting functions.</w:t>
      </w:r>
    </w:p>
    <w:p w14:paraId="44921A26" w14:textId="4B02737E" w:rsidR="001816B7" w:rsidRPr="00CA6909" w:rsidRDefault="003A4E65"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company’s business performance during 2023</w:t>
      </w:r>
      <w:r w:rsidR="00CA4112"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2025 indicates rapid revenue growth but unstable profitability. As shown in Table 1, net sales increased from VND 18,625.42 million in 2023 to VND 47,940.78 million in 2025. This reflects the company’s expansion in customer acquisition and order volume. However, profitability did not improve steadily. In 2024, the company recorded a loss after tax of VND 33.01 million, despite higher revenue. The main reason was the high </w:t>
      </w:r>
      <w:r w:rsidR="00D76B04" w:rsidRPr="00CA6909">
        <w:rPr>
          <w:rFonts w:ascii="Times New Roman" w:eastAsia="Times New Roman" w:hAnsi="Times New Roman" w:cs="Times New Roman"/>
          <w:sz w:val="24"/>
          <w:szCs w:val="24"/>
        </w:rPr>
        <w:t>cost of goods sold, which accounted for</w:t>
      </w:r>
      <w:r w:rsidRPr="00CA6909">
        <w:rPr>
          <w:rFonts w:ascii="Times New Roman" w:eastAsia="Times New Roman" w:hAnsi="Times New Roman" w:cs="Times New Roman"/>
          <w:sz w:val="24"/>
          <w:szCs w:val="24"/>
        </w:rPr>
        <w:t xml:space="preserve"> 91.10% of net sales in 2024. In 2025, </w:t>
      </w:r>
      <w:r w:rsidR="00D76B04" w:rsidRPr="00CA6909">
        <w:rPr>
          <w:rFonts w:ascii="Times New Roman" w:eastAsia="Times New Roman" w:hAnsi="Times New Roman" w:cs="Times New Roman"/>
          <w:sz w:val="24"/>
          <w:szCs w:val="24"/>
        </w:rPr>
        <w:t xml:space="preserve">the </w:t>
      </w:r>
      <w:r w:rsidRPr="00CA6909">
        <w:rPr>
          <w:rFonts w:ascii="Times New Roman" w:eastAsia="Times New Roman" w:hAnsi="Times New Roman" w:cs="Times New Roman"/>
          <w:sz w:val="24"/>
          <w:szCs w:val="24"/>
        </w:rPr>
        <w:t>cost of goods sold decreased to 78.58% of net sales, helping gross profit recover sharply to VND 10,266.61 million and profit after tax increase to VND 393.50 million.</w:t>
      </w:r>
    </w:p>
    <w:p w14:paraId="6D7857C0" w14:textId="0DB2922C" w:rsidR="00831974" w:rsidRPr="00CA6909" w:rsidRDefault="00831974" w:rsidP="00CA6909">
      <w:pPr>
        <w:spacing w:after="0" w:line="240" w:lineRule="auto"/>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b/>
          <w:bCs/>
          <w:sz w:val="24"/>
          <w:szCs w:val="24"/>
        </w:rPr>
        <w:t xml:space="preserve">Table 1. </w:t>
      </w:r>
      <w:r w:rsidR="00CF278B" w:rsidRPr="00CA6909">
        <w:rPr>
          <w:rFonts w:ascii="Times New Roman" w:eastAsia="Times New Roman" w:hAnsi="Times New Roman" w:cs="Times New Roman"/>
          <w:sz w:val="24"/>
          <w:szCs w:val="24"/>
        </w:rPr>
        <w:t>Business performance of P&amp;T, 2023</w:t>
      </w:r>
      <w:r w:rsidR="0093182A" w:rsidRPr="00CA6909">
        <w:rPr>
          <w:rFonts w:ascii="Times New Roman" w:eastAsia="Times New Roman" w:hAnsi="Times New Roman" w:cs="Times New Roman"/>
          <w:sz w:val="24"/>
          <w:szCs w:val="24"/>
        </w:rPr>
        <w:t>-</w:t>
      </w:r>
      <w:r w:rsidR="00CF278B" w:rsidRPr="00CA6909">
        <w:rPr>
          <w:rFonts w:ascii="Times New Roman" w:eastAsia="Times New Roman" w:hAnsi="Times New Roman" w:cs="Times New Roman"/>
          <w:sz w:val="24"/>
          <w:szCs w:val="24"/>
        </w:rPr>
        <w:t>2025</w:t>
      </w:r>
    </w:p>
    <w:p w14:paraId="169E5B02" w14:textId="2C4D1667" w:rsidR="0093182A" w:rsidRPr="00CA6909" w:rsidRDefault="0093182A" w:rsidP="0093182A">
      <w:pPr>
        <w:spacing w:after="0" w:line="240" w:lineRule="auto"/>
        <w:jc w:val="right"/>
      </w:pPr>
      <w:r w:rsidRPr="00CA6909">
        <w:rPr>
          <w:rFonts w:ascii="Times New Roman" w:hAnsi="Times New Roman" w:cs="Times New Roman"/>
          <w:i/>
          <w:iCs/>
        </w:rPr>
        <w:t>Unit: VND million</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2"/>
        <w:gridCol w:w="970"/>
        <w:gridCol w:w="970"/>
        <w:gridCol w:w="1563"/>
        <w:gridCol w:w="1698"/>
        <w:gridCol w:w="1717"/>
      </w:tblGrid>
      <w:tr w:rsidR="0062408C" w:rsidRPr="00CA6909" w14:paraId="7AD283B9" w14:textId="77777777" w:rsidTr="00CE30D9">
        <w:trPr>
          <w:trHeight w:val="311"/>
          <w:jc w:val="center"/>
        </w:trPr>
        <w:tc>
          <w:tcPr>
            <w:tcW w:w="0" w:type="auto"/>
            <w:tcMar>
              <w:top w:w="30" w:type="dxa"/>
              <w:left w:w="45" w:type="dxa"/>
              <w:bottom w:w="30" w:type="dxa"/>
              <w:right w:w="45" w:type="dxa"/>
            </w:tcMar>
            <w:vAlign w:val="bottom"/>
            <w:hideMark/>
          </w:tcPr>
          <w:p w14:paraId="3E208DE5" w14:textId="501226D8" w:rsidR="0062408C" w:rsidRPr="00CA6909" w:rsidRDefault="0062408C" w:rsidP="0062408C">
            <w:pPr>
              <w:spacing w:after="0" w:line="240" w:lineRule="auto"/>
              <w:jc w:val="center"/>
              <w:rPr>
                <w:rFonts w:ascii="Times New Roman" w:hAnsi="Times New Roman" w:cs="Times New Roman"/>
                <w:b/>
                <w:bCs/>
              </w:rPr>
            </w:pPr>
            <w:r w:rsidRPr="00CA6909">
              <w:rPr>
                <w:rFonts w:ascii="Times New Roman" w:hAnsi="Times New Roman" w:cs="Times New Roman"/>
                <w:b/>
                <w:bCs/>
              </w:rPr>
              <w:t>Indicator</w:t>
            </w:r>
          </w:p>
        </w:tc>
        <w:tc>
          <w:tcPr>
            <w:tcW w:w="0" w:type="auto"/>
            <w:tcMar>
              <w:top w:w="30" w:type="dxa"/>
              <w:left w:w="45" w:type="dxa"/>
              <w:bottom w:w="30" w:type="dxa"/>
              <w:right w:w="45" w:type="dxa"/>
            </w:tcMar>
            <w:vAlign w:val="bottom"/>
            <w:hideMark/>
          </w:tcPr>
          <w:p w14:paraId="01F064C9" w14:textId="5E7763F6" w:rsidR="0062408C" w:rsidRPr="00CA6909" w:rsidRDefault="0062408C" w:rsidP="0062408C">
            <w:pPr>
              <w:spacing w:after="0" w:line="240" w:lineRule="auto"/>
              <w:jc w:val="center"/>
              <w:rPr>
                <w:rFonts w:ascii="Times New Roman" w:hAnsi="Times New Roman" w:cs="Times New Roman"/>
                <w:b/>
                <w:bCs/>
              </w:rPr>
            </w:pPr>
            <w:r w:rsidRPr="00CA6909">
              <w:rPr>
                <w:rFonts w:ascii="Times New Roman" w:hAnsi="Times New Roman" w:cs="Times New Roman"/>
                <w:b/>
                <w:bCs/>
              </w:rPr>
              <w:t>2023</w:t>
            </w:r>
          </w:p>
        </w:tc>
        <w:tc>
          <w:tcPr>
            <w:tcW w:w="0" w:type="auto"/>
            <w:tcMar>
              <w:top w:w="30" w:type="dxa"/>
              <w:left w:w="45" w:type="dxa"/>
              <w:bottom w:w="30" w:type="dxa"/>
              <w:right w:w="45" w:type="dxa"/>
            </w:tcMar>
            <w:vAlign w:val="bottom"/>
            <w:hideMark/>
          </w:tcPr>
          <w:p w14:paraId="6E252210" w14:textId="0EE578ED" w:rsidR="0062408C" w:rsidRPr="00CA6909" w:rsidRDefault="0062408C" w:rsidP="0062408C">
            <w:pPr>
              <w:spacing w:after="0" w:line="240" w:lineRule="auto"/>
              <w:jc w:val="center"/>
              <w:rPr>
                <w:rFonts w:ascii="Times New Roman" w:hAnsi="Times New Roman" w:cs="Times New Roman"/>
                <w:b/>
                <w:bCs/>
              </w:rPr>
            </w:pPr>
            <w:r w:rsidRPr="00CA6909">
              <w:rPr>
                <w:rFonts w:ascii="Times New Roman" w:hAnsi="Times New Roman" w:cs="Times New Roman"/>
                <w:b/>
                <w:bCs/>
              </w:rPr>
              <w:t>2024</w:t>
            </w:r>
          </w:p>
        </w:tc>
        <w:tc>
          <w:tcPr>
            <w:tcW w:w="1563" w:type="dxa"/>
            <w:tcMar>
              <w:top w:w="30" w:type="dxa"/>
              <w:left w:w="45" w:type="dxa"/>
              <w:bottom w:w="30" w:type="dxa"/>
              <w:right w:w="45" w:type="dxa"/>
            </w:tcMar>
            <w:vAlign w:val="bottom"/>
            <w:hideMark/>
          </w:tcPr>
          <w:p w14:paraId="7890134A" w14:textId="109436BE" w:rsidR="0062408C" w:rsidRPr="00CA6909" w:rsidRDefault="0062408C" w:rsidP="0062408C">
            <w:pPr>
              <w:spacing w:after="0" w:line="240" w:lineRule="auto"/>
              <w:jc w:val="center"/>
              <w:rPr>
                <w:rFonts w:ascii="Times New Roman" w:hAnsi="Times New Roman" w:cs="Times New Roman"/>
                <w:b/>
                <w:bCs/>
              </w:rPr>
            </w:pPr>
            <w:r w:rsidRPr="00CA6909">
              <w:rPr>
                <w:rFonts w:ascii="Times New Roman" w:hAnsi="Times New Roman" w:cs="Times New Roman"/>
                <w:b/>
                <w:bCs/>
              </w:rPr>
              <w:t>2025</w:t>
            </w:r>
          </w:p>
        </w:tc>
        <w:tc>
          <w:tcPr>
            <w:tcW w:w="0" w:type="auto"/>
            <w:tcMar>
              <w:top w:w="30" w:type="dxa"/>
              <w:left w:w="45" w:type="dxa"/>
              <w:bottom w:w="30" w:type="dxa"/>
              <w:right w:w="45" w:type="dxa"/>
            </w:tcMar>
            <w:vAlign w:val="bottom"/>
            <w:hideMark/>
          </w:tcPr>
          <w:p w14:paraId="625231C7" w14:textId="3E0ECB6F" w:rsidR="0062408C" w:rsidRPr="00CA6909" w:rsidRDefault="0062408C" w:rsidP="0062408C">
            <w:pPr>
              <w:spacing w:after="0" w:line="240" w:lineRule="auto"/>
              <w:jc w:val="center"/>
              <w:rPr>
                <w:rFonts w:ascii="Times New Roman" w:hAnsi="Times New Roman" w:cs="Times New Roman"/>
                <w:b/>
                <w:bCs/>
              </w:rPr>
            </w:pPr>
            <w:r w:rsidRPr="00CA6909">
              <w:rPr>
                <w:rFonts w:ascii="Times New Roman" w:hAnsi="Times New Roman" w:cs="Times New Roman"/>
                <w:b/>
                <w:bCs/>
              </w:rPr>
              <w:t>Change 2024/2023</w:t>
            </w:r>
          </w:p>
        </w:tc>
        <w:tc>
          <w:tcPr>
            <w:tcW w:w="0" w:type="auto"/>
            <w:tcMar>
              <w:top w:w="30" w:type="dxa"/>
              <w:left w:w="45" w:type="dxa"/>
              <w:bottom w:w="30" w:type="dxa"/>
              <w:right w:w="45" w:type="dxa"/>
            </w:tcMar>
            <w:vAlign w:val="bottom"/>
            <w:hideMark/>
          </w:tcPr>
          <w:p w14:paraId="3F1A9BA9" w14:textId="7566932F" w:rsidR="0062408C" w:rsidRPr="00CA6909" w:rsidRDefault="0062408C" w:rsidP="0062408C">
            <w:pPr>
              <w:spacing w:after="0" w:line="240" w:lineRule="auto"/>
              <w:jc w:val="center"/>
              <w:rPr>
                <w:rFonts w:ascii="Times New Roman" w:hAnsi="Times New Roman" w:cs="Times New Roman"/>
                <w:b/>
                <w:bCs/>
              </w:rPr>
            </w:pPr>
            <w:r w:rsidRPr="00CA6909">
              <w:rPr>
                <w:rFonts w:ascii="Times New Roman" w:hAnsi="Times New Roman" w:cs="Times New Roman"/>
                <w:b/>
                <w:bCs/>
              </w:rPr>
              <w:t>Change 2025/2024</w:t>
            </w:r>
          </w:p>
        </w:tc>
      </w:tr>
      <w:tr w:rsidR="0093182A" w:rsidRPr="00CA6909" w14:paraId="4755D63C" w14:textId="77777777" w:rsidTr="00CE30D9">
        <w:trPr>
          <w:trHeight w:val="311"/>
          <w:jc w:val="center"/>
        </w:trPr>
        <w:tc>
          <w:tcPr>
            <w:tcW w:w="0" w:type="auto"/>
            <w:tcMar>
              <w:top w:w="30" w:type="dxa"/>
              <w:left w:w="45" w:type="dxa"/>
              <w:bottom w:w="30" w:type="dxa"/>
              <w:right w:w="45" w:type="dxa"/>
            </w:tcMar>
            <w:hideMark/>
          </w:tcPr>
          <w:p w14:paraId="168582B8" w14:textId="3BB6536C"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Net sales</w:t>
            </w:r>
          </w:p>
        </w:tc>
        <w:tc>
          <w:tcPr>
            <w:tcW w:w="0" w:type="auto"/>
            <w:tcMar>
              <w:top w:w="30" w:type="dxa"/>
              <w:left w:w="45" w:type="dxa"/>
              <w:bottom w:w="30" w:type="dxa"/>
              <w:right w:w="45" w:type="dxa"/>
            </w:tcMar>
            <w:hideMark/>
          </w:tcPr>
          <w:p w14:paraId="1AF493A7" w14:textId="2E549B18"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18,625.42</w:t>
            </w:r>
          </w:p>
        </w:tc>
        <w:tc>
          <w:tcPr>
            <w:tcW w:w="0" w:type="auto"/>
            <w:tcMar>
              <w:top w:w="30" w:type="dxa"/>
              <w:left w:w="45" w:type="dxa"/>
              <w:bottom w:w="30" w:type="dxa"/>
              <w:right w:w="45" w:type="dxa"/>
            </w:tcMar>
            <w:hideMark/>
          </w:tcPr>
          <w:p w14:paraId="7CAE8F0B" w14:textId="598BC329"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25,480.07</w:t>
            </w:r>
          </w:p>
        </w:tc>
        <w:tc>
          <w:tcPr>
            <w:tcW w:w="1563" w:type="dxa"/>
            <w:tcMar>
              <w:top w:w="30" w:type="dxa"/>
              <w:left w:w="45" w:type="dxa"/>
              <w:bottom w:w="30" w:type="dxa"/>
              <w:right w:w="45" w:type="dxa"/>
            </w:tcMar>
            <w:hideMark/>
          </w:tcPr>
          <w:p w14:paraId="12EB1CFF" w14:textId="3D765EF8"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47,940.78</w:t>
            </w:r>
          </w:p>
        </w:tc>
        <w:tc>
          <w:tcPr>
            <w:tcW w:w="0" w:type="auto"/>
            <w:tcMar>
              <w:top w:w="30" w:type="dxa"/>
              <w:left w:w="45" w:type="dxa"/>
              <w:bottom w:w="30" w:type="dxa"/>
              <w:right w:w="45" w:type="dxa"/>
            </w:tcMar>
            <w:hideMark/>
          </w:tcPr>
          <w:p w14:paraId="7AFCE8B2" w14:textId="30124846"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+36.80%</w:t>
            </w:r>
          </w:p>
        </w:tc>
        <w:tc>
          <w:tcPr>
            <w:tcW w:w="0" w:type="auto"/>
            <w:tcMar>
              <w:top w:w="30" w:type="dxa"/>
              <w:left w:w="45" w:type="dxa"/>
              <w:bottom w:w="30" w:type="dxa"/>
              <w:right w:w="45" w:type="dxa"/>
            </w:tcMar>
            <w:hideMark/>
          </w:tcPr>
          <w:p w14:paraId="3B084542" w14:textId="5CE1EF8D"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+88.15%</w:t>
            </w:r>
          </w:p>
        </w:tc>
      </w:tr>
      <w:tr w:rsidR="0093182A" w:rsidRPr="00CA6909" w14:paraId="7F4F38D6" w14:textId="77777777" w:rsidTr="00CE30D9">
        <w:trPr>
          <w:trHeight w:val="311"/>
          <w:jc w:val="center"/>
        </w:trPr>
        <w:tc>
          <w:tcPr>
            <w:tcW w:w="0" w:type="auto"/>
            <w:tcMar>
              <w:top w:w="30" w:type="dxa"/>
              <w:left w:w="45" w:type="dxa"/>
              <w:bottom w:w="30" w:type="dxa"/>
              <w:right w:w="45" w:type="dxa"/>
            </w:tcMar>
            <w:hideMark/>
          </w:tcPr>
          <w:p w14:paraId="43088CCB" w14:textId="10BFC81D"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Cost of goods sold</w:t>
            </w:r>
          </w:p>
        </w:tc>
        <w:tc>
          <w:tcPr>
            <w:tcW w:w="0" w:type="auto"/>
            <w:tcMar>
              <w:top w:w="30" w:type="dxa"/>
              <w:left w:w="45" w:type="dxa"/>
              <w:bottom w:w="30" w:type="dxa"/>
              <w:right w:w="45" w:type="dxa"/>
            </w:tcMar>
            <w:hideMark/>
          </w:tcPr>
          <w:p w14:paraId="3A0E2F26" w14:textId="6CEF4C82"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15,897.26</w:t>
            </w:r>
          </w:p>
        </w:tc>
        <w:tc>
          <w:tcPr>
            <w:tcW w:w="0" w:type="auto"/>
            <w:tcMar>
              <w:top w:w="30" w:type="dxa"/>
              <w:left w:w="45" w:type="dxa"/>
              <w:bottom w:w="30" w:type="dxa"/>
              <w:right w:w="45" w:type="dxa"/>
            </w:tcMar>
            <w:hideMark/>
          </w:tcPr>
          <w:p w14:paraId="4E6B87DB" w14:textId="2FC301C8"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23,211.43</w:t>
            </w:r>
          </w:p>
        </w:tc>
        <w:tc>
          <w:tcPr>
            <w:tcW w:w="1563" w:type="dxa"/>
            <w:tcMar>
              <w:top w:w="30" w:type="dxa"/>
              <w:left w:w="45" w:type="dxa"/>
              <w:bottom w:w="30" w:type="dxa"/>
              <w:right w:w="45" w:type="dxa"/>
            </w:tcMar>
            <w:hideMark/>
          </w:tcPr>
          <w:p w14:paraId="72D959F2" w14:textId="07A53B80"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37,674.17</w:t>
            </w:r>
          </w:p>
        </w:tc>
        <w:tc>
          <w:tcPr>
            <w:tcW w:w="0" w:type="auto"/>
            <w:tcMar>
              <w:top w:w="30" w:type="dxa"/>
              <w:left w:w="45" w:type="dxa"/>
              <w:bottom w:w="30" w:type="dxa"/>
              <w:right w:w="45" w:type="dxa"/>
            </w:tcMar>
            <w:hideMark/>
          </w:tcPr>
          <w:p w14:paraId="5C8E5BA9" w14:textId="322147E2"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+46.01%</w:t>
            </w:r>
          </w:p>
        </w:tc>
        <w:tc>
          <w:tcPr>
            <w:tcW w:w="0" w:type="auto"/>
            <w:tcMar>
              <w:top w:w="30" w:type="dxa"/>
              <w:left w:w="45" w:type="dxa"/>
              <w:bottom w:w="30" w:type="dxa"/>
              <w:right w:w="45" w:type="dxa"/>
            </w:tcMar>
            <w:hideMark/>
          </w:tcPr>
          <w:p w14:paraId="509BAD2B" w14:textId="4F8ED85A"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+62.31%</w:t>
            </w:r>
          </w:p>
        </w:tc>
      </w:tr>
      <w:tr w:rsidR="0093182A" w:rsidRPr="00CA6909" w14:paraId="55F5DDC0" w14:textId="77777777" w:rsidTr="00CE30D9">
        <w:trPr>
          <w:trHeight w:val="311"/>
          <w:jc w:val="center"/>
        </w:trPr>
        <w:tc>
          <w:tcPr>
            <w:tcW w:w="0" w:type="auto"/>
            <w:tcMar>
              <w:top w:w="30" w:type="dxa"/>
              <w:left w:w="45" w:type="dxa"/>
              <w:bottom w:w="30" w:type="dxa"/>
              <w:right w:w="45" w:type="dxa"/>
            </w:tcMar>
            <w:hideMark/>
          </w:tcPr>
          <w:p w14:paraId="1D44715D" w14:textId="74496A95"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Cost of goods sold / Net sales</w:t>
            </w:r>
          </w:p>
        </w:tc>
        <w:tc>
          <w:tcPr>
            <w:tcW w:w="0" w:type="auto"/>
            <w:tcMar>
              <w:top w:w="30" w:type="dxa"/>
              <w:left w:w="45" w:type="dxa"/>
              <w:bottom w:w="30" w:type="dxa"/>
              <w:right w:w="45" w:type="dxa"/>
            </w:tcMar>
            <w:hideMark/>
          </w:tcPr>
          <w:p w14:paraId="65BDCDEE" w14:textId="48B2963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85.35%</w:t>
            </w:r>
          </w:p>
        </w:tc>
        <w:tc>
          <w:tcPr>
            <w:tcW w:w="0" w:type="auto"/>
            <w:tcMar>
              <w:top w:w="30" w:type="dxa"/>
              <w:left w:w="45" w:type="dxa"/>
              <w:bottom w:w="30" w:type="dxa"/>
              <w:right w:w="45" w:type="dxa"/>
            </w:tcMar>
            <w:hideMark/>
          </w:tcPr>
          <w:p w14:paraId="28CE352F" w14:textId="694115F4"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91.10%</w:t>
            </w:r>
          </w:p>
        </w:tc>
        <w:tc>
          <w:tcPr>
            <w:tcW w:w="1563" w:type="dxa"/>
            <w:tcMar>
              <w:top w:w="30" w:type="dxa"/>
              <w:left w:w="45" w:type="dxa"/>
              <w:bottom w:w="30" w:type="dxa"/>
              <w:right w:w="45" w:type="dxa"/>
            </w:tcMar>
            <w:hideMark/>
          </w:tcPr>
          <w:p w14:paraId="34C95085" w14:textId="2E189778"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78.58%</w:t>
            </w:r>
          </w:p>
        </w:tc>
        <w:tc>
          <w:tcPr>
            <w:tcW w:w="0" w:type="auto"/>
            <w:tcMar>
              <w:top w:w="30" w:type="dxa"/>
              <w:left w:w="45" w:type="dxa"/>
              <w:bottom w:w="30" w:type="dxa"/>
              <w:right w:w="45" w:type="dxa"/>
            </w:tcMar>
            <w:hideMark/>
          </w:tcPr>
          <w:p w14:paraId="34A3CD74" w14:textId="31630A61"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p>
        </w:tc>
        <w:tc>
          <w:tcPr>
            <w:tcW w:w="0" w:type="auto"/>
            <w:tcMar>
              <w:top w:w="30" w:type="dxa"/>
              <w:left w:w="45" w:type="dxa"/>
              <w:bottom w:w="30" w:type="dxa"/>
              <w:right w:w="45" w:type="dxa"/>
            </w:tcMar>
            <w:hideMark/>
          </w:tcPr>
          <w:p w14:paraId="248679A8" w14:textId="5B395738"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p>
        </w:tc>
      </w:tr>
      <w:tr w:rsidR="0093182A" w:rsidRPr="00CA6909" w14:paraId="40BDA96C" w14:textId="77777777" w:rsidTr="00CE30D9">
        <w:trPr>
          <w:trHeight w:val="311"/>
          <w:jc w:val="center"/>
        </w:trPr>
        <w:tc>
          <w:tcPr>
            <w:tcW w:w="0" w:type="auto"/>
            <w:tcMar>
              <w:top w:w="30" w:type="dxa"/>
              <w:left w:w="45" w:type="dxa"/>
              <w:bottom w:w="30" w:type="dxa"/>
              <w:right w:w="45" w:type="dxa"/>
            </w:tcMar>
            <w:hideMark/>
          </w:tcPr>
          <w:p w14:paraId="5448DFAC" w14:textId="2965E92A"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Gross profit</w:t>
            </w:r>
          </w:p>
        </w:tc>
        <w:tc>
          <w:tcPr>
            <w:tcW w:w="0" w:type="auto"/>
            <w:tcMar>
              <w:top w:w="30" w:type="dxa"/>
              <w:left w:w="45" w:type="dxa"/>
              <w:bottom w:w="30" w:type="dxa"/>
              <w:right w:w="45" w:type="dxa"/>
            </w:tcMar>
            <w:hideMark/>
          </w:tcPr>
          <w:p w14:paraId="0AB9A9EC" w14:textId="5B640B95"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2,728.16</w:t>
            </w:r>
          </w:p>
        </w:tc>
        <w:tc>
          <w:tcPr>
            <w:tcW w:w="0" w:type="auto"/>
            <w:tcMar>
              <w:top w:w="30" w:type="dxa"/>
              <w:left w:w="45" w:type="dxa"/>
              <w:bottom w:w="30" w:type="dxa"/>
              <w:right w:w="45" w:type="dxa"/>
            </w:tcMar>
            <w:hideMark/>
          </w:tcPr>
          <w:p w14:paraId="314B766C" w14:textId="05D98F29"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2,268.63</w:t>
            </w:r>
          </w:p>
        </w:tc>
        <w:tc>
          <w:tcPr>
            <w:tcW w:w="1563" w:type="dxa"/>
            <w:tcMar>
              <w:top w:w="30" w:type="dxa"/>
              <w:left w:w="45" w:type="dxa"/>
              <w:bottom w:w="30" w:type="dxa"/>
              <w:right w:w="45" w:type="dxa"/>
            </w:tcMar>
            <w:hideMark/>
          </w:tcPr>
          <w:p w14:paraId="35C312EF" w14:textId="25E33C1D"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10,266.61</w:t>
            </w:r>
          </w:p>
        </w:tc>
        <w:tc>
          <w:tcPr>
            <w:tcW w:w="0" w:type="auto"/>
            <w:tcMar>
              <w:top w:w="30" w:type="dxa"/>
              <w:left w:w="45" w:type="dxa"/>
              <w:bottom w:w="30" w:type="dxa"/>
              <w:right w:w="45" w:type="dxa"/>
            </w:tcMar>
            <w:hideMark/>
          </w:tcPr>
          <w:p w14:paraId="4674A173" w14:textId="1C89E285"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r w:rsidR="0093182A" w:rsidRPr="00CA6909">
              <w:rPr>
                <w:rFonts w:ascii="Times New Roman" w:hAnsi="Times New Roman" w:cs="Times New Roman"/>
              </w:rPr>
              <w:t>16.84%</w:t>
            </w:r>
          </w:p>
        </w:tc>
        <w:tc>
          <w:tcPr>
            <w:tcW w:w="0" w:type="auto"/>
            <w:tcMar>
              <w:top w:w="30" w:type="dxa"/>
              <w:left w:w="45" w:type="dxa"/>
              <w:bottom w:w="30" w:type="dxa"/>
              <w:right w:w="45" w:type="dxa"/>
            </w:tcMar>
            <w:hideMark/>
          </w:tcPr>
          <w:p w14:paraId="751BA609" w14:textId="6A6F7F9A"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+352.55%</w:t>
            </w:r>
          </w:p>
        </w:tc>
      </w:tr>
      <w:tr w:rsidR="0093182A" w:rsidRPr="00CA6909" w14:paraId="6B3F1237" w14:textId="77777777" w:rsidTr="00CE30D9">
        <w:trPr>
          <w:trHeight w:val="311"/>
          <w:jc w:val="center"/>
        </w:trPr>
        <w:tc>
          <w:tcPr>
            <w:tcW w:w="0" w:type="auto"/>
            <w:tcMar>
              <w:top w:w="30" w:type="dxa"/>
              <w:left w:w="45" w:type="dxa"/>
              <w:bottom w:w="30" w:type="dxa"/>
              <w:right w:w="45" w:type="dxa"/>
            </w:tcMar>
            <w:hideMark/>
          </w:tcPr>
          <w:p w14:paraId="47195B57" w14:textId="7351570C"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Gross profit margin</w:t>
            </w:r>
          </w:p>
        </w:tc>
        <w:tc>
          <w:tcPr>
            <w:tcW w:w="0" w:type="auto"/>
            <w:tcMar>
              <w:top w:w="30" w:type="dxa"/>
              <w:left w:w="45" w:type="dxa"/>
              <w:bottom w:w="30" w:type="dxa"/>
              <w:right w:w="45" w:type="dxa"/>
            </w:tcMar>
            <w:hideMark/>
          </w:tcPr>
          <w:p w14:paraId="32D200E8" w14:textId="1F6D78E5"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14.65%</w:t>
            </w:r>
          </w:p>
        </w:tc>
        <w:tc>
          <w:tcPr>
            <w:tcW w:w="0" w:type="auto"/>
            <w:tcMar>
              <w:top w:w="30" w:type="dxa"/>
              <w:left w:w="45" w:type="dxa"/>
              <w:bottom w:w="30" w:type="dxa"/>
              <w:right w:w="45" w:type="dxa"/>
            </w:tcMar>
            <w:hideMark/>
          </w:tcPr>
          <w:p w14:paraId="7CCDE747" w14:textId="7DD6ACD9"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8.90%</w:t>
            </w:r>
          </w:p>
        </w:tc>
        <w:tc>
          <w:tcPr>
            <w:tcW w:w="1563" w:type="dxa"/>
            <w:tcMar>
              <w:top w:w="30" w:type="dxa"/>
              <w:left w:w="45" w:type="dxa"/>
              <w:bottom w:w="30" w:type="dxa"/>
              <w:right w:w="45" w:type="dxa"/>
            </w:tcMar>
            <w:hideMark/>
          </w:tcPr>
          <w:p w14:paraId="4CC97A0F" w14:textId="5A62ED80"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21.42%</w:t>
            </w:r>
          </w:p>
        </w:tc>
        <w:tc>
          <w:tcPr>
            <w:tcW w:w="0" w:type="auto"/>
            <w:tcMar>
              <w:top w:w="30" w:type="dxa"/>
              <w:left w:w="45" w:type="dxa"/>
              <w:bottom w:w="30" w:type="dxa"/>
              <w:right w:w="45" w:type="dxa"/>
            </w:tcMar>
            <w:hideMark/>
          </w:tcPr>
          <w:p w14:paraId="678A656A" w14:textId="78A9E173"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p>
        </w:tc>
        <w:tc>
          <w:tcPr>
            <w:tcW w:w="0" w:type="auto"/>
            <w:tcMar>
              <w:top w:w="30" w:type="dxa"/>
              <w:left w:w="45" w:type="dxa"/>
              <w:bottom w:w="30" w:type="dxa"/>
              <w:right w:w="45" w:type="dxa"/>
            </w:tcMar>
            <w:hideMark/>
          </w:tcPr>
          <w:p w14:paraId="0E9AFF41" w14:textId="7649AB23"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p>
        </w:tc>
      </w:tr>
      <w:tr w:rsidR="0093182A" w:rsidRPr="00CA6909" w14:paraId="092A582A" w14:textId="77777777" w:rsidTr="00CE30D9">
        <w:trPr>
          <w:trHeight w:val="311"/>
          <w:jc w:val="center"/>
        </w:trPr>
        <w:tc>
          <w:tcPr>
            <w:tcW w:w="0" w:type="auto"/>
            <w:tcMar>
              <w:top w:w="30" w:type="dxa"/>
              <w:left w:w="45" w:type="dxa"/>
              <w:bottom w:w="30" w:type="dxa"/>
              <w:right w:w="45" w:type="dxa"/>
            </w:tcMar>
            <w:hideMark/>
          </w:tcPr>
          <w:p w14:paraId="6DAAAB42" w14:textId="0BB9FE74"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Financial expenses</w:t>
            </w:r>
          </w:p>
        </w:tc>
        <w:tc>
          <w:tcPr>
            <w:tcW w:w="0" w:type="auto"/>
            <w:tcMar>
              <w:top w:w="30" w:type="dxa"/>
              <w:left w:w="45" w:type="dxa"/>
              <w:bottom w:w="30" w:type="dxa"/>
              <w:right w:w="45" w:type="dxa"/>
            </w:tcMar>
            <w:hideMark/>
          </w:tcPr>
          <w:p w14:paraId="4778F6BE" w14:textId="75E0B57F"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747.47</w:t>
            </w:r>
          </w:p>
        </w:tc>
        <w:tc>
          <w:tcPr>
            <w:tcW w:w="0" w:type="auto"/>
            <w:tcMar>
              <w:top w:w="30" w:type="dxa"/>
              <w:left w:w="45" w:type="dxa"/>
              <w:bottom w:w="30" w:type="dxa"/>
              <w:right w:w="45" w:type="dxa"/>
            </w:tcMar>
            <w:hideMark/>
          </w:tcPr>
          <w:p w14:paraId="0EDD3804" w14:textId="328EFC4A"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815.47</w:t>
            </w:r>
          </w:p>
        </w:tc>
        <w:tc>
          <w:tcPr>
            <w:tcW w:w="1563" w:type="dxa"/>
            <w:tcMar>
              <w:top w:w="30" w:type="dxa"/>
              <w:left w:w="45" w:type="dxa"/>
              <w:bottom w:w="30" w:type="dxa"/>
              <w:right w:w="45" w:type="dxa"/>
            </w:tcMar>
            <w:hideMark/>
          </w:tcPr>
          <w:p w14:paraId="2E281234" w14:textId="432FE065"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1,327.74</w:t>
            </w:r>
          </w:p>
        </w:tc>
        <w:tc>
          <w:tcPr>
            <w:tcW w:w="0" w:type="auto"/>
            <w:tcMar>
              <w:top w:w="30" w:type="dxa"/>
              <w:left w:w="45" w:type="dxa"/>
              <w:bottom w:w="30" w:type="dxa"/>
              <w:right w:w="45" w:type="dxa"/>
            </w:tcMar>
            <w:hideMark/>
          </w:tcPr>
          <w:p w14:paraId="52C34119" w14:textId="519FA220"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+9.10%</w:t>
            </w:r>
          </w:p>
        </w:tc>
        <w:tc>
          <w:tcPr>
            <w:tcW w:w="0" w:type="auto"/>
            <w:tcMar>
              <w:top w:w="30" w:type="dxa"/>
              <w:left w:w="45" w:type="dxa"/>
              <w:bottom w:w="30" w:type="dxa"/>
              <w:right w:w="45" w:type="dxa"/>
            </w:tcMar>
            <w:hideMark/>
          </w:tcPr>
          <w:p w14:paraId="09688105" w14:textId="5E88634E"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+62.82%</w:t>
            </w:r>
          </w:p>
        </w:tc>
      </w:tr>
      <w:tr w:rsidR="0093182A" w:rsidRPr="00CA6909" w14:paraId="11FDD1AF" w14:textId="77777777" w:rsidTr="00CE30D9">
        <w:trPr>
          <w:trHeight w:val="31"/>
          <w:jc w:val="center"/>
        </w:trPr>
        <w:tc>
          <w:tcPr>
            <w:tcW w:w="0" w:type="auto"/>
            <w:tcMar>
              <w:top w:w="30" w:type="dxa"/>
              <w:left w:w="45" w:type="dxa"/>
              <w:bottom w:w="30" w:type="dxa"/>
              <w:right w:w="45" w:type="dxa"/>
            </w:tcMar>
            <w:hideMark/>
          </w:tcPr>
          <w:p w14:paraId="3884F157" w14:textId="61978B22"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Business management expenses</w:t>
            </w:r>
          </w:p>
        </w:tc>
        <w:tc>
          <w:tcPr>
            <w:tcW w:w="0" w:type="auto"/>
            <w:tcMar>
              <w:top w:w="30" w:type="dxa"/>
              <w:left w:w="45" w:type="dxa"/>
              <w:bottom w:w="30" w:type="dxa"/>
              <w:right w:w="45" w:type="dxa"/>
            </w:tcMar>
            <w:hideMark/>
          </w:tcPr>
          <w:p w14:paraId="5F2B6547" w14:textId="55F9FE9A"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1,847.16</w:t>
            </w:r>
          </w:p>
        </w:tc>
        <w:tc>
          <w:tcPr>
            <w:tcW w:w="0" w:type="auto"/>
            <w:tcMar>
              <w:top w:w="30" w:type="dxa"/>
              <w:left w:w="45" w:type="dxa"/>
              <w:bottom w:w="30" w:type="dxa"/>
              <w:right w:w="45" w:type="dxa"/>
            </w:tcMar>
            <w:hideMark/>
          </w:tcPr>
          <w:p w14:paraId="11065EAD" w14:textId="638D112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1,323.36</w:t>
            </w:r>
          </w:p>
        </w:tc>
        <w:tc>
          <w:tcPr>
            <w:tcW w:w="1563" w:type="dxa"/>
            <w:tcMar>
              <w:top w:w="30" w:type="dxa"/>
              <w:left w:w="45" w:type="dxa"/>
              <w:bottom w:w="30" w:type="dxa"/>
              <w:right w:w="45" w:type="dxa"/>
            </w:tcMar>
            <w:hideMark/>
          </w:tcPr>
          <w:p w14:paraId="68AB9FC9" w14:textId="3570A2F4"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8,453.69</w:t>
            </w:r>
          </w:p>
        </w:tc>
        <w:tc>
          <w:tcPr>
            <w:tcW w:w="0" w:type="auto"/>
            <w:tcMar>
              <w:top w:w="30" w:type="dxa"/>
              <w:left w:w="45" w:type="dxa"/>
              <w:bottom w:w="30" w:type="dxa"/>
              <w:right w:w="45" w:type="dxa"/>
            </w:tcMar>
            <w:hideMark/>
          </w:tcPr>
          <w:p w14:paraId="5B13EF37" w14:textId="7366D394"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r w:rsidR="0093182A" w:rsidRPr="00CA6909">
              <w:rPr>
                <w:rFonts w:ascii="Times New Roman" w:hAnsi="Times New Roman" w:cs="Times New Roman"/>
              </w:rPr>
              <w:t>28.35%</w:t>
            </w:r>
          </w:p>
        </w:tc>
        <w:tc>
          <w:tcPr>
            <w:tcW w:w="0" w:type="auto"/>
            <w:tcMar>
              <w:top w:w="30" w:type="dxa"/>
              <w:left w:w="45" w:type="dxa"/>
              <w:bottom w:w="30" w:type="dxa"/>
              <w:right w:w="45" w:type="dxa"/>
            </w:tcMar>
            <w:hideMark/>
          </w:tcPr>
          <w:p w14:paraId="1E8FE982" w14:textId="6E8BBEFA"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+538.80%</w:t>
            </w:r>
          </w:p>
        </w:tc>
      </w:tr>
      <w:tr w:rsidR="0093182A" w:rsidRPr="00CA6909" w14:paraId="6DAA7FA0" w14:textId="77777777" w:rsidTr="00CE30D9">
        <w:trPr>
          <w:trHeight w:val="311"/>
          <w:jc w:val="center"/>
        </w:trPr>
        <w:tc>
          <w:tcPr>
            <w:tcW w:w="0" w:type="auto"/>
            <w:tcMar>
              <w:top w:w="30" w:type="dxa"/>
              <w:left w:w="45" w:type="dxa"/>
              <w:bottom w:w="30" w:type="dxa"/>
              <w:right w:w="45" w:type="dxa"/>
            </w:tcMar>
            <w:hideMark/>
          </w:tcPr>
          <w:p w14:paraId="5161D58E" w14:textId="30BAFB92"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Profit before tax</w:t>
            </w:r>
          </w:p>
        </w:tc>
        <w:tc>
          <w:tcPr>
            <w:tcW w:w="0" w:type="auto"/>
            <w:tcMar>
              <w:top w:w="30" w:type="dxa"/>
              <w:left w:w="45" w:type="dxa"/>
              <w:bottom w:w="30" w:type="dxa"/>
              <w:right w:w="45" w:type="dxa"/>
            </w:tcMar>
            <w:hideMark/>
          </w:tcPr>
          <w:p w14:paraId="314A7E28" w14:textId="2D7E53D8"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58.53</w:t>
            </w:r>
          </w:p>
        </w:tc>
        <w:tc>
          <w:tcPr>
            <w:tcW w:w="0" w:type="auto"/>
            <w:tcMar>
              <w:top w:w="30" w:type="dxa"/>
              <w:left w:w="45" w:type="dxa"/>
              <w:bottom w:w="30" w:type="dxa"/>
              <w:right w:w="45" w:type="dxa"/>
            </w:tcMar>
            <w:hideMark/>
          </w:tcPr>
          <w:p w14:paraId="6E44D9B0" w14:textId="155E18A3"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48.14</w:t>
            </w:r>
          </w:p>
        </w:tc>
        <w:tc>
          <w:tcPr>
            <w:tcW w:w="1563" w:type="dxa"/>
            <w:tcMar>
              <w:top w:w="30" w:type="dxa"/>
              <w:left w:w="45" w:type="dxa"/>
              <w:bottom w:w="30" w:type="dxa"/>
              <w:right w:w="45" w:type="dxa"/>
            </w:tcMar>
            <w:hideMark/>
          </w:tcPr>
          <w:p w14:paraId="1AF2B0BB" w14:textId="245B292D"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481.36</w:t>
            </w:r>
          </w:p>
        </w:tc>
        <w:tc>
          <w:tcPr>
            <w:tcW w:w="0" w:type="auto"/>
            <w:tcMar>
              <w:top w:w="30" w:type="dxa"/>
              <w:left w:w="45" w:type="dxa"/>
              <w:bottom w:w="30" w:type="dxa"/>
              <w:right w:w="45" w:type="dxa"/>
            </w:tcMar>
            <w:hideMark/>
          </w:tcPr>
          <w:p w14:paraId="5B9B5302" w14:textId="716E8178"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r w:rsidR="0093182A" w:rsidRPr="00CA6909">
              <w:rPr>
                <w:rFonts w:ascii="Times New Roman" w:hAnsi="Times New Roman" w:cs="Times New Roman"/>
              </w:rPr>
              <w:t>17.75%</w:t>
            </w:r>
          </w:p>
        </w:tc>
        <w:tc>
          <w:tcPr>
            <w:tcW w:w="0" w:type="auto"/>
            <w:tcMar>
              <w:top w:w="30" w:type="dxa"/>
              <w:left w:w="45" w:type="dxa"/>
              <w:bottom w:w="30" w:type="dxa"/>
              <w:right w:w="45" w:type="dxa"/>
            </w:tcMar>
            <w:hideMark/>
          </w:tcPr>
          <w:p w14:paraId="691BE198" w14:textId="4591F4CD"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+899.92%</w:t>
            </w:r>
          </w:p>
        </w:tc>
      </w:tr>
      <w:tr w:rsidR="0093182A" w:rsidRPr="00CA6909" w14:paraId="034A7C62" w14:textId="77777777" w:rsidTr="00CE30D9">
        <w:trPr>
          <w:trHeight w:val="311"/>
          <w:jc w:val="center"/>
        </w:trPr>
        <w:tc>
          <w:tcPr>
            <w:tcW w:w="0" w:type="auto"/>
            <w:tcMar>
              <w:top w:w="30" w:type="dxa"/>
              <w:left w:w="45" w:type="dxa"/>
              <w:bottom w:w="30" w:type="dxa"/>
              <w:right w:w="45" w:type="dxa"/>
            </w:tcMar>
            <w:hideMark/>
          </w:tcPr>
          <w:p w14:paraId="40EEFD2F" w14:textId="5D5E37DB"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Profit after tax</w:t>
            </w:r>
          </w:p>
        </w:tc>
        <w:tc>
          <w:tcPr>
            <w:tcW w:w="0" w:type="auto"/>
            <w:tcMar>
              <w:top w:w="30" w:type="dxa"/>
              <w:left w:w="45" w:type="dxa"/>
              <w:bottom w:w="30" w:type="dxa"/>
              <w:right w:w="45" w:type="dxa"/>
            </w:tcMar>
            <w:hideMark/>
          </w:tcPr>
          <w:p w14:paraId="2B73C8D2" w14:textId="29F6D9BA"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46.82</w:t>
            </w:r>
          </w:p>
        </w:tc>
        <w:tc>
          <w:tcPr>
            <w:tcW w:w="0" w:type="auto"/>
            <w:tcMar>
              <w:top w:w="30" w:type="dxa"/>
              <w:left w:w="45" w:type="dxa"/>
              <w:bottom w:w="30" w:type="dxa"/>
              <w:right w:w="45" w:type="dxa"/>
            </w:tcMar>
            <w:hideMark/>
          </w:tcPr>
          <w:p w14:paraId="5BA8DB09" w14:textId="1CF5AC77"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r w:rsidR="0093182A" w:rsidRPr="00CA6909">
              <w:rPr>
                <w:rFonts w:ascii="Times New Roman" w:hAnsi="Times New Roman" w:cs="Times New Roman"/>
              </w:rPr>
              <w:t>33.01</w:t>
            </w:r>
          </w:p>
        </w:tc>
        <w:tc>
          <w:tcPr>
            <w:tcW w:w="1563" w:type="dxa"/>
            <w:tcMar>
              <w:top w:w="30" w:type="dxa"/>
              <w:left w:w="45" w:type="dxa"/>
              <w:bottom w:w="30" w:type="dxa"/>
              <w:right w:w="45" w:type="dxa"/>
            </w:tcMar>
            <w:hideMark/>
          </w:tcPr>
          <w:p w14:paraId="113F5BA6" w14:textId="408416E3"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393.50</w:t>
            </w:r>
          </w:p>
        </w:tc>
        <w:tc>
          <w:tcPr>
            <w:tcW w:w="0" w:type="auto"/>
            <w:tcMar>
              <w:top w:w="30" w:type="dxa"/>
              <w:left w:w="45" w:type="dxa"/>
              <w:bottom w:w="30" w:type="dxa"/>
              <w:right w:w="45" w:type="dxa"/>
            </w:tcMar>
            <w:hideMark/>
          </w:tcPr>
          <w:p w14:paraId="1417C2B9" w14:textId="37647AE2"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r w:rsidR="0093182A" w:rsidRPr="00CA6909">
              <w:rPr>
                <w:rFonts w:ascii="Times New Roman" w:hAnsi="Times New Roman" w:cs="Times New Roman"/>
              </w:rPr>
              <w:t>170.50%</w:t>
            </w:r>
          </w:p>
        </w:tc>
        <w:tc>
          <w:tcPr>
            <w:tcW w:w="0" w:type="auto"/>
            <w:tcMar>
              <w:top w:w="30" w:type="dxa"/>
              <w:left w:w="45" w:type="dxa"/>
              <w:bottom w:w="30" w:type="dxa"/>
              <w:right w:w="45" w:type="dxa"/>
            </w:tcMar>
            <w:hideMark/>
          </w:tcPr>
          <w:p w14:paraId="0AB956FA" w14:textId="34CC7DF4"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+1,291.90%</w:t>
            </w:r>
          </w:p>
        </w:tc>
      </w:tr>
      <w:tr w:rsidR="0093182A" w:rsidRPr="00CA6909" w14:paraId="6DB66950" w14:textId="77777777" w:rsidTr="00CE30D9">
        <w:trPr>
          <w:trHeight w:val="311"/>
          <w:jc w:val="center"/>
        </w:trPr>
        <w:tc>
          <w:tcPr>
            <w:tcW w:w="0" w:type="auto"/>
            <w:tcMar>
              <w:top w:w="30" w:type="dxa"/>
              <w:left w:w="45" w:type="dxa"/>
              <w:bottom w:w="30" w:type="dxa"/>
              <w:right w:w="45" w:type="dxa"/>
            </w:tcMar>
            <w:hideMark/>
          </w:tcPr>
          <w:p w14:paraId="5B925A9F" w14:textId="01442BC2"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Net sales</w:t>
            </w:r>
          </w:p>
        </w:tc>
        <w:tc>
          <w:tcPr>
            <w:tcW w:w="0" w:type="auto"/>
            <w:tcMar>
              <w:top w:w="30" w:type="dxa"/>
              <w:left w:w="45" w:type="dxa"/>
              <w:bottom w:w="30" w:type="dxa"/>
              <w:right w:w="45" w:type="dxa"/>
            </w:tcMar>
            <w:hideMark/>
          </w:tcPr>
          <w:p w14:paraId="18AB6740" w14:textId="11CFCE1D"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18,625.42</w:t>
            </w:r>
          </w:p>
        </w:tc>
        <w:tc>
          <w:tcPr>
            <w:tcW w:w="0" w:type="auto"/>
            <w:tcMar>
              <w:top w:w="30" w:type="dxa"/>
              <w:left w:w="45" w:type="dxa"/>
              <w:bottom w:w="30" w:type="dxa"/>
              <w:right w:w="45" w:type="dxa"/>
            </w:tcMar>
            <w:hideMark/>
          </w:tcPr>
          <w:p w14:paraId="035DF7F0" w14:textId="11946B35"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25,480.07</w:t>
            </w:r>
          </w:p>
        </w:tc>
        <w:tc>
          <w:tcPr>
            <w:tcW w:w="1563" w:type="dxa"/>
            <w:tcMar>
              <w:top w:w="30" w:type="dxa"/>
              <w:left w:w="45" w:type="dxa"/>
              <w:bottom w:w="30" w:type="dxa"/>
              <w:right w:w="45" w:type="dxa"/>
            </w:tcMar>
            <w:hideMark/>
          </w:tcPr>
          <w:p w14:paraId="008E664F" w14:textId="3A9B0B2C"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47,940.78</w:t>
            </w:r>
          </w:p>
        </w:tc>
        <w:tc>
          <w:tcPr>
            <w:tcW w:w="0" w:type="auto"/>
            <w:tcMar>
              <w:top w:w="30" w:type="dxa"/>
              <w:left w:w="45" w:type="dxa"/>
              <w:bottom w:w="30" w:type="dxa"/>
              <w:right w:w="45" w:type="dxa"/>
            </w:tcMar>
            <w:hideMark/>
          </w:tcPr>
          <w:p w14:paraId="366128BE" w14:textId="014DBDD1"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+36.80%</w:t>
            </w:r>
          </w:p>
        </w:tc>
        <w:tc>
          <w:tcPr>
            <w:tcW w:w="0" w:type="auto"/>
            <w:tcMar>
              <w:top w:w="30" w:type="dxa"/>
              <w:left w:w="45" w:type="dxa"/>
              <w:bottom w:w="30" w:type="dxa"/>
              <w:right w:w="45" w:type="dxa"/>
            </w:tcMar>
            <w:hideMark/>
          </w:tcPr>
          <w:p w14:paraId="6063BF80" w14:textId="6D6DD97D"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+88.15%</w:t>
            </w:r>
          </w:p>
        </w:tc>
      </w:tr>
      <w:tr w:rsidR="0093182A" w:rsidRPr="00CA6909" w14:paraId="1792DD27" w14:textId="77777777" w:rsidTr="00CE30D9">
        <w:trPr>
          <w:trHeight w:val="311"/>
          <w:jc w:val="center"/>
        </w:trPr>
        <w:tc>
          <w:tcPr>
            <w:tcW w:w="0" w:type="auto"/>
            <w:tcMar>
              <w:top w:w="30" w:type="dxa"/>
              <w:left w:w="45" w:type="dxa"/>
              <w:bottom w:w="30" w:type="dxa"/>
              <w:right w:w="45" w:type="dxa"/>
            </w:tcMar>
            <w:hideMark/>
          </w:tcPr>
          <w:p w14:paraId="09F31DC6" w14:textId="161701F1"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Cost of goods sold</w:t>
            </w:r>
          </w:p>
        </w:tc>
        <w:tc>
          <w:tcPr>
            <w:tcW w:w="0" w:type="auto"/>
            <w:tcMar>
              <w:top w:w="30" w:type="dxa"/>
              <w:left w:w="45" w:type="dxa"/>
              <w:bottom w:w="30" w:type="dxa"/>
              <w:right w:w="45" w:type="dxa"/>
            </w:tcMar>
            <w:hideMark/>
          </w:tcPr>
          <w:p w14:paraId="4EC9E435" w14:textId="4CA83F35"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15,897.26</w:t>
            </w:r>
          </w:p>
        </w:tc>
        <w:tc>
          <w:tcPr>
            <w:tcW w:w="0" w:type="auto"/>
            <w:tcMar>
              <w:top w:w="30" w:type="dxa"/>
              <w:left w:w="45" w:type="dxa"/>
              <w:bottom w:w="30" w:type="dxa"/>
              <w:right w:w="45" w:type="dxa"/>
            </w:tcMar>
            <w:hideMark/>
          </w:tcPr>
          <w:p w14:paraId="1121A4A8" w14:textId="700BF880"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23,211.43</w:t>
            </w:r>
          </w:p>
        </w:tc>
        <w:tc>
          <w:tcPr>
            <w:tcW w:w="1563" w:type="dxa"/>
            <w:tcMar>
              <w:top w:w="30" w:type="dxa"/>
              <w:left w:w="45" w:type="dxa"/>
              <w:bottom w:w="30" w:type="dxa"/>
              <w:right w:w="45" w:type="dxa"/>
            </w:tcMar>
            <w:hideMark/>
          </w:tcPr>
          <w:p w14:paraId="3D7DC6F1" w14:textId="10EE5E63"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37,674.17</w:t>
            </w:r>
          </w:p>
        </w:tc>
        <w:tc>
          <w:tcPr>
            <w:tcW w:w="0" w:type="auto"/>
            <w:tcMar>
              <w:top w:w="30" w:type="dxa"/>
              <w:left w:w="45" w:type="dxa"/>
              <w:bottom w:w="30" w:type="dxa"/>
              <w:right w:w="45" w:type="dxa"/>
            </w:tcMar>
            <w:hideMark/>
          </w:tcPr>
          <w:p w14:paraId="0FCA823F" w14:textId="73A06C9B"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+46.01%</w:t>
            </w:r>
          </w:p>
        </w:tc>
        <w:tc>
          <w:tcPr>
            <w:tcW w:w="0" w:type="auto"/>
            <w:tcMar>
              <w:top w:w="30" w:type="dxa"/>
              <w:left w:w="45" w:type="dxa"/>
              <w:bottom w:w="30" w:type="dxa"/>
              <w:right w:w="45" w:type="dxa"/>
            </w:tcMar>
            <w:hideMark/>
          </w:tcPr>
          <w:p w14:paraId="2315D4D6" w14:textId="250C2BF6"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+62.31%</w:t>
            </w:r>
          </w:p>
        </w:tc>
      </w:tr>
      <w:tr w:rsidR="0093182A" w:rsidRPr="00CA6909" w14:paraId="7534CA60" w14:textId="77777777" w:rsidTr="00CE30D9">
        <w:trPr>
          <w:trHeight w:val="311"/>
          <w:jc w:val="center"/>
        </w:trPr>
        <w:tc>
          <w:tcPr>
            <w:tcW w:w="0" w:type="auto"/>
            <w:tcMar>
              <w:top w:w="30" w:type="dxa"/>
              <w:left w:w="45" w:type="dxa"/>
              <w:bottom w:w="30" w:type="dxa"/>
              <w:right w:w="45" w:type="dxa"/>
            </w:tcMar>
            <w:hideMark/>
          </w:tcPr>
          <w:p w14:paraId="783AD89D" w14:textId="02399C59"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Cost of goods sold / Net sales</w:t>
            </w:r>
          </w:p>
        </w:tc>
        <w:tc>
          <w:tcPr>
            <w:tcW w:w="0" w:type="auto"/>
            <w:tcMar>
              <w:top w:w="30" w:type="dxa"/>
              <w:left w:w="45" w:type="dxa"/>
              <w:bottom w:w="30" w:type="dxa"/>
              <w:right w:w="45" w:type="dxa"/>
            </w:tcMar>
            <w:hideMark/>
          </w:tcPr>
          <w:p w14:paraId="0494E8C3" w14:textId="7AFFE7A6"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85.35%</w:t>
            </w:r>
          </w:p>
        </w:tc>
        <w:tc>
          <w:tcPr>
            <w:tcW w:w="0" w:type="auto"/>
            <w:tcMar>
              <w:top w:w="30" w:type="dxa"/>
              <w:left w:w="45" w:type="dxa"/>
              <w:bottom w:w="30" w:type="dxa"/>
              <w:right w:w="45" w:type="dxa"/>
            </w:tcMar>
            <w:hideMark/>
          </w:tcPr>
          <w:p w14:paraId="5442C570" w14:textId="6ED9A025"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91.10%</w:t>
            </w:r>
          </w:p>
        </w:tc>
        <w:tc>
          <w:tcPr>
            <w:tcW w:w="1563" w:type="dxa"/>
            <w:tcMar>
              <w:top w:w="30" w:type="dxa"/>
              <w:left w:w="45" w:type="dxa"/>
              <w:bottom w:w="30" w:type="dxa"/>
              <w:right w:w="45" w:type="dxa"/>
            </w:tcMar>
            <w:hideMark/>
          </w:tcPr>
          <w:p w14:paraId="4D9A2801" w14:textId="45184F8C"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78.58%</w:t>
            </w:r>
          </w:p>
        </w:tc>
        <w:tc>
          <w:tcPr>
            <w:tcW w:w="0" w:type="auto"/>
            <w:tcMar>
              <w:top w:w="30" w:type="dxa"/>
              <w:left w:w="45" w:type="dxa"/>
              <w:bottom w:w="30" w:type="dxa"/>
              <w:right w:w="45" w:type="dxa"/>
            </w:tcMar>
            <w:hideMark/>
          </w:tcPr>
          <w:p w14:paraId="1D230BA3" w14:textId="4AB4B7BE"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p>
        </w:tc>
        <w:tc>
          <w:tcPr>
            <w:tcW w:w="0" w:type="auto"/>
            <w:tcMar>
              <w:top w:w="30" w:type="dxa"/>
              <w:left w:w="45" w:type="dxa"/>
              <w:bottom w:w="30" w:type="dxa"/>
              <w:right w:w="45" w:type="dxa"/>
            </w:tcMar>
            <w:hideMark/>
          </w:tcPr>
          <w:p w14:paraId="6F965481" w14:textId="37FF4196"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p>
        </w:tc>
      </w:tr>
      <w:tr w:rsidR="0093182A" w:rsidRPr="00CA6909" w14:paraId="182E1172" w14:textId="77777777" w:rsidTr="00CE30D9">
        <w:trPr>
          <w:trHeight w:val="311"/>
          <w:jc w:val="center"/>
        </w:trPr>
        <w:tc>
          <w:tcPr>
            <w:tcW w:w="0" w:type="auto"/>
            <w:tcMar>
              <w:top w:w="30" w:type="dxa"/>
              <w:left w:w="45" w:type="dxa"/>
              <w:bottom w:w="30" w:type="dxa"/>
              <w:right w:w="45" w:type="dxa"/>
            </w:tcMar>
            <w:hideMark/>
          </w:tcPr>
          <w:p w14:paraId="0544CC46" w14:textId="1DD0AF19"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Gross profit</w:t>
            </w:r>
          </w:p>
        </w:tc>
        <w:tc>
          <w:tcPr>
            <w:tcW w:w="0" w:type="auto"/>
            <w:tcMar>
              <w:top w:w="30" w:type="dxa"/>
              <w:left w:w="45" w:type="dxa"/>
              <w:bottom w:w="30" w:type="dxa"/>
              <w:right w:w="45" w:type="dxa"/>
            </w:tcMar>
            <w:hideMark/>
          </w:tcPr>
          <w:p w14:paraId="3B5D5599" w14:textId="6E083A1E"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2,728.16</w:t>
            </w:r>
          </w:p>
        </w:tc>
        <w:tc>
          <w:tcPr>
            <w:tcW w:w="0" w:type="auto"/>
            <w:tcMar>
              <w:top w:w="30" w:type="dxa"/>
              <w:left w:w="45" w:type="dxa"/>
              <w:bottom w:w="30" w:type="dxa"/>
              <w:right w:w="45" w:type="dxa"/>
            </w:tcMar>
            <w:hideMark/>
          </w:tcPr>
          <w:p w14:paraId="34DD3259" w14:textId="428292C0"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2,268.63</w:t>
            </w:r>
          </w:p>
        </w:tc>
        <w:tc>
          <w:tcPr>
            <w:tcW w:w="1563" w:type="dxa"/>
            <w:tcMar>
              <w:top w:w="30" w:type="dxa"/>
              <w:left w:w="45" w:type="dxa"/>
              <w:bottom w:w="30" w:type="dxa"/>
              <w:right w:w="45" w:type="dxa"/>
            </w:tcMar>
            <w:hideMark/>
          </w:tcPr>
          <w:p w14:paraId="735306E8" w14:textId="32420201"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10,266.61</w:t>
            </w:r>
          </w:p>
        </w:tc>
        <w:tc>
          <w:tcPr>
            <w:tcW w:w="0" w:type="auto"/>
            <w:tcMar>
              <w:top w:w="30" w:type="dxa"/>
              <w:left w:w="45" w:type="dxa"/>
              <w:bottom w:w="30" w:type="dxa"/>
              <w:right w:w="45" w:type="dxa"/>
            </w:tcMar>
            <w:hideMark/>
          </w:tcPr>
          <w:p w14:paraId="22732F43" w14:textId="3EA2AB65"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r w:rsidR="0093182A" w:rsidRPr="00CA6909">
              <w:rPr>
                <w:rFonts w:ascii="Times New Roman" w:hAnsi="Times New Roman" w:cs="Times New Roman"/>
              </w:rPr>
              <w:t>16.84%</w:t>
            </w:r>
          </w:p>
        </w:tc>
        <w:tc>
          <w:tcPr>
            <w:tcW w:w="0" w:type="auto"/>
            <w:tcMar>
              <w:top w:w="30" w:type="dxa"/>
              <w:left w:w="45" w:type="dxa"/>
              <w:bottom w:w="30" w:type="dxa"/>
              <w:right w:w="45" w:type="dxa"/>
            </w:tcMar>
            <w:hideMark/>
          </w:tcPr>
          <w:p w14:paraId="7A7FE982" w14:textId="6ABEAE60"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+352.55%</w:t>
            </w:r>
          </w:p>
        </w:tc>
      </w:tr>
      <w:tr w:rsidR="0093182A" w:rsidRPr="00CA6909" w14:paraId="7C050040" w14:textId="77777777" w:rsidTr="00CE30D9">
        <w:trPr>
          <w:trHeight w:val="311"/>
          <w:jc w:val="center"/>
        </w:trPr>
        <w:tc>
          <w:tcPr>
            <w:tcW w:w="0" w:type="auto"/>
            <w:tcMar>
              <w:top w:w="30" w:type="dxa"/>
              <w:left w:w="45" w:type="dxa"/>
              <w:bottom w:w="30" w:type="dxa"/>
              <w:right w:w="45" w:type="dxa"/>
            </w:tcMar>
            <w:hideMark/>
          </w:tcPr>
          <w:p w14:paraId="3A600793" w14:textId="6871F905"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Gross profit margin</w:t>
            </w:r>
          </w:p>
        </w:tc>
        <w:tc>
          <w:tcPr>
            <w:tcW w:w="0" w:type="auto"/>
            <w:tcMar>
              <w:top w:w="30" w:type="dxa"/>
              <w:left w:w="45" w:type="dxa"/>
              <w:bottom w:w="30" w:type="dxa"/>
              <w:right w:w="45" w:type="dxa"/>
            </w:tcMar>
            <w:hideMark/>
          </w:tcPr>
          <w:p w14:paraId="110F5EFB" w14:textId="638818E5"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14.65%</w:t>
            </w:r>
          </w:p>
        </w:tc>
        <w:tc>
          <w:tcPr>
            <w:tcW w:w="0" w:type="auto"/>
            <w:tcMar>
              <w:top w:w="30" w:type="dxa"/>
              <w:left w:w="45" w:type="dxa"/>
              <w:bottom w:w="30" w:type="dxa"/>
              <w:right w:w="45" w:type="dxa"/>
            </w:tcMar>
            <w:hideMark/>
          </w:tcPr>
          <w:p w14:paraId="576D18E8" w14:textId="084A005A"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8.90%</w:t>
            </w:r>
          </w:p>
        </w:tc>
        <w:tc>
          <w:tcPr>
            <w:tcW w:w="1563" w:type="dxa"/>
            <w:tcMar>
              <w:top w:w="30" w:type="dxa"/>
              <w:left w:w="45" w:type="dxa"/>
              <w:bottom w:w="30" w:type="dxa"/>
              <w:right w:w="45" w:type="dxa"/>
            </w:tcMar>
            <w:hideMark/>
          </w:tcPr>
          <w:p w14:paraId="2403B701" w14:textId="799A679F"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21.42%</w:t>
            </w:r>
          </w:p>
        </w:tc>
        <w:tc>
          <w:tcPr>
            <w:tcW w:w="0" w:type="auto"/>
            <w:tcMar>
              <w:top w:w="30" w:type="dxa"/>
              <w:left w:w="45" w:type="dxa"/>
              <w:bottom w:w="30" w:type="dxa"/>
              <w:right w:w="45" w:type="dxa"/>
            </w:tcMar>
            <w:hideMark/>
          </w:tcPr>
          <w:p w14:paraId="29C4A11B" w14:textId="754C277A" w:rsidR="0093182A" w:rsidRPr="00CA6909" w:rsidRDefault="005654DF" w:rsidP="0093182A">
            <w:pPr>
              <w:spacing w:after="0" w:line="240" w:lineRule="auto"/>
              <w:jc w:val="center"/>
              <w:rPr>
                <w:rFonts w:ascii="Times New Roman" w:hAnsi="Times New Roman" w:cs="Times New Roman"/>
              </w:rPr>
            </w:pPr>
            <w:r w:rsidRPr="00CA6909">
              <w:rPr>
                <w:rFonts w:ascii="Times New Roman" w:hAnsi="Times New Roman" w:cs="Times New Roman"/>
              </w:rPr>
              <w:t>-</w:t>
            </w:r>
          </w:p>
        </w:tc>
        <w:tc>
          <w:tcPr>
            <w:tcW w:w="0" w:type="auto"/>
            <w:tcMar>
              <w:top w:w="30" w:type="dxa"/>
              <w:left w:w="45" w:type="dxa"/>
              <w:bottom w:w="30" w:type="dxa"/>
              <w:right w:w="45" w:type="dxa"/>
            </w:tcMar>
            <w:hideMark/>
          </w:tcPr>
          <w:p w14:paraId="031C9ECE" w14:textId="1E07C47A" w:rsidR="0093182A" w:rsidRPr="00CA6909" w:rsidRDefault="005654DF" w:rsidP="0093182A">
            <w:pPr>
              <w:spacing w:after="0" w:line="240" w:lineRule="auto"/>
              <w:jc w:val="center"/>
              <w:rPr>
                <w:rFonts w:ascii="Times New Roman" w:hAnsi="Times New Roman" w:cs="Times New Roman"/>
                <w:lang w:val="vi-VN"/>
              </w:rPr>
            </w:pPr>
            <w:r w:rsidRPr="00CA6909">
              <w:rPr>
                <w:rFonts w:ascii="Times New Roman" w:hAnsi="Times New Roman" w:cs="Times New Roman"/>
              </w:rPr>
              <w:t>-</w:t>
            </w:r>
          </w:p>
        </w:tc>
      </w:tr>
    </w:tbl>
    <w:p w14:paraId="1375B8AF" w14:textId="43D4DA04" w:rsidR="0093182A" w:rsidRPr="00CA6909" w:rsidRDefault="0093182A" w:rsidP="0093182A">
      <w:pPr>
        <w:spacing w:after="0" w:line="240" w:lineRule="auto"/>
        <w:jc w:val="right"/>
        <w:rPr>
          <w:rFonts w:ascii="Times New Roman" w:eastAsia="Times New Roman" w:hAnsi="Times New Roman" w:cs="Times New Roman"/>
          <w:i/>
          <w:iCs/>
          <w:sz w:val="24"/>
          <w:szCs w:val="24"/>
        </w:rPr>
      </w:pPr>
      <w:r w:rsidRPr="00CA6909">
        <w:rPr>
          <w:rFonts w:ascii="Times New Roman" w:hAnsi="Times New Roman" w:cs="Times New Roman"/>
          <w:i/>
          <w:iCs/>
        </w:rPr>
        <w:t>Source: Company internal records.</w:t>
      </w:r>
    </w:p>
    <w:p w14:paraId="71CD5A3E" w14:textId="48F3F2B9" w:rsidR="001E503A" w:rsidRPr="00CA6909" w:rsidRDefault="001E503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data suggest that revenue expansion alone did not guarantee operational efficiency. The sharp increase in the cost of goods sold in 2024 indicates weaknesses in cost estimation, material planning, production control, and order-pricing discipline. In garment SMEs, such problems are often linked to inaccurate bill-of-material preparation, material waste, repeated sample development, urgent procurement, or the acceptance of orders with thin margins. The improvement in 2025 shows that better cost control and procurement adjustment</w:t>
      </w:r>
      <w:r w:rsidR="00D76B04" w:rsidRPr="00CA6909">
        <w:rPr>
          <w:rFonts w:ascii="Times New Roman" w:eastAsia="Times New Roman" w:hAnsi="Times New Roman" w:cs="Times New Roman"/>
          <w:sz w:val="24"/>
          <w:szCs w:val="24"/>
        </w:rPr>
        <w:t>s can significantly improve profitability, but it also confirms that order management is directly linked to</w:t>
      </w:r>
      <w:r w:rsidRPr="00CA6909">
        <w:rPr>
          <w:rFonts w:ascii="Times New Roman" w:eastAsia="Times New Roman" w:hAnsi="Times New Roman" w:cs="Times New Roman"/>
          <w:sz w:val="24"/>
          <w:szCs w:val="24"/>
        </w:rPr>
        <w:t xml:space="preserve"> financial performance.</w:t>
      </w:r>
    </w:p>
    <w:p w14:paraId="27A85DAC" w14:textId="2A809AE6" w:rsidR="00831974" w:rsidRPr="00CA6909" w:rsidRDefault="001E503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lastRenderedPageBreak/>
        <w:t>Table 2 further shows that P&amp;T’s asset and capital structure changed substantially during the same period. Total assets increased from VND 14,948.73 million in 2023 to VND 49,412.99 million in 2025. Current assets accounted for the dominant share of total assets, indicating that the company’s operations are highly dependent on working capital. Customer receivables increased from VND 1,873.38 million in 2023 to VND 6,680.15 million in 2025, while short-term liabilities reached VND 29,019.27 million in 2025. Inventory increased to VND 13,247.55 million in 2024</w:t>
      </w:r>
      <w:r w:rsidR="00D76B04" w:rsidRPr="00CA6909">
        <w:rPr>
          <w:rFonts w:ascii="Times New Roman" w:eastAsia="Times New Roman" w:hAnsi="Times New Roman" w:cs="Times New Roman"/>
          <w:sz w:val="24"/>
          <w:szCs w:val="24"/>
        </w:rPr>
        <w:t>, then declined</w:t>
      </w:r>
      <w:r w:rsidRPr="00CA6909">
        <w:rPr>
          <w:rFonts w:ascii="Times New Roman" w:eastAsia="Times New Roman" w:hAnsi="Times New Roman" w:cs="Times New Roman"/>
          <w:sz w:val="24"/>
          <w:szCs w:val="24"/>
        </w:rPr>
        <w:t xml:space="preserve"> to VND 6,337.79 million in 2025.</w:t>
      </w:r>
    </w:p>
    <w:p w14:paraId="09EC8FAE" w14:textId="036CA981" w:rsidR="00834058" w:rsidRPr="00CA6909" w:rsidRDefault="00834058" w:rsidP="00CA6909">
      <w:pPr>
        <w:spacing w:after="0" w:line="240" w:lineRule="auto"/>
        <w:jc w:val="center"/>
        <w:outlineLvl w:val="2"/>
        <w:rPr>
          <w:rFonts w:ascii="Times New Roman" w:hAnsi="Times New Roman" w:cs="Times New Roman"/>
          <w:sz w:val="24"/>
          <w:szCs w:val="24"/>
        </w:rPr>
      </w:pPr>
      <w:r w:rsidRPr="00CA6909">
        <w:rPr>
          <w:rFonts w:ascii="Times New Roman" w:hAnsi="Times New Roman" w:cs="Times New Roman"/>
          <w:b/>
          <w:bCs/>
          <w:sz w:val="24"/>
          <w:szCs w:val="24"/>
        </w:rPr>
        <w:t>Table 2</w:t>
      </w:r>
      <w:r w:rsidRPr="00CA6909">
        <w:rPr>
          <w:rFonts w:ascii="Times New Roman" w:hAnsi="Times New Roman" w:cs="Times New Roman"/>
          <w:sz w:val="24"/>
          <w:szCs w:val="24"/>
        </w:rPr>
        <w:t>. Asset, inventory, receivable</w:t>
      </w:r>
      <w:r w:rsidR="00D76B04" w:rsidRPr="00CA6909">
        <w:rPr>
          <w:rFonts w:ascii="Times New Roman" w:hAnsi="Times New Roman" w:cs="Times New Roman"/>
          <w:sz w:val="24"/>
          <w:szCs w:val="24"/>
        </w:rPr>
        <w:t>,</w:t>
      </w:r>
      <w:r w:rsidRPr="00CA6909">
        <w:rPr>
          <w:rFonts w:ascii="Times New Roman" w:hAnsi="Times New Roman" w:cs="Times New Roman"/>
          <w:sz w:val="24"/>
          <w:szCs w:val="24"/>
        </w:rPr>
        <w:t xml:space="preserve"> and capital structure of P&amp;T, 2023</w:t>
      </w:r>
      <w:r w:rsidR="0093182A" w:rsidRPr="00CA6909">
        <w:rPr>
          <w:rFonts w:ascii="Times New Roman" w:hAnsi="Times New Roman" w:cs="Times New Roman"/>
          <w:sz w:val="24"/>
          <w:szCs w:val="24"/>
        </w:rPr>
        <w:t>-</w:t>
      </w:r>
      <w:r w:rsidRPr="00CA6909">
        <w:rPr>
          <w:rFonts w:ascii="Times New Roman" w:hAnsi="Times New Roman" w:cs="Times New Roman"/>
          <w:sz w:val="24"/>
          <w:szCs w:val="24"/>
        </w:rPr>
        <w:t>2025</w:t>
      </w:r>
    </w:p>
    <w:p w14:paraId="55C89B58" w14:textId="77777777" w:rsidR="008B4615" w:rsidRPr="00CA6909" w:rsidRDefault="008B4615" w:rsidP="008B4615">
      <w:pPr>
        <w:spacing w:after="0" w:line="240" w:lineRule="auto"/>
        <w:jc w:val="right"/>
      </w:pPr>
      <w:r w:rsidRPr="00CA6909">
        <w:rPr>
          <w:rFonts w:ascii="Times New Roman" w:hAnsi="Times New Roman" w:cs="Times New Roman"/>
          <w:i/>
          <w:iCs/>
        </w:rPr>
        <w:t>Unit: VND million</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8"/>
        <w:gridCol w:w="1487"/>
        <w:gridCol w:w="1487"/>
        <w:gridCol w:w="1487"/>
        <w:gridCol w:w="1583"/>
        <w:gridCol w:w="1583"/>
      </w:tblGrid>
      <w:tr w:rsidR="0093182A" w:rsidRPr="00CA6909" w14:paraId="54F56323" w14:textId="77777777" w:rsidTr="00CE30D9">
        <w:trPr>
          <w:trHeight w:val="305"/>
          <w:jc w:val="center"/>
        </w:trPr>
        <w:tc>
          <w:tcPr>
            <w:tcW w:w="1678" w:type="dxa"/>
            <w:tcMar>
              <w:top w:w="30" w:type="dxa"/>
              <w:left w:w="45" w:type="dxa"/>
              <w:bottom w:w="30" w:type="dxa"/>
              <w:right w:w="45" w:type="dxa"/>
            </w:tcMar>
            <w:vAlign w:val="bottom"/>
            <w:hideMark/>
          </w:tcPr>
          <w:p w14:paraId="3B8F130E" w14:textId="14B9AE20" w:rsidR="0093182A" w:rsidRPr="00CA6909" w:rsidRDefault="0093182A" w:rsidP="0093182A">
            <w:pPr>
              <w:spacing w:after="0" w:line="240" w:lineRule="auto"/>
              <w:jc w:val="center"/>
              <w:rPr>
                <w:rFonts w:ascii="Times New Roman" w:hAnsi="Times New Roman" w:cs="Times New Roman"/>
                <w:b/>
                <w:bCs/>
              </w:rPr>
            </w:pPr>
            <w:r w:rsidRPr="00CA6909">
              <w:rPr>
                <w:rFonts w:ascii="Times New Roman" w:hAnsi="Times New Roman" w:cs="Times New Roman"/>
                <w:b/>
                <w:bCs/>
              </w:rPr>
              <w:t>Indicator</w:t>
            </w:r>
          </w:p>
        </w:tc>
        <w:tc>
          <w:tcPr>
            <w:tcW w:w="1487" w:type="dxa"/>
            <w:tcMar>
              <w:top w:w="30" w:type="dxa"/>
              <w:left w:w="45" w:type="dxa"/>
              <w:bottom w:w="30" w:type="dxa"/>
              <w:right w:w="45" w:type="dxa"/>
            </w:tcMar>
            <w:vAlign w:val="bottom"/>
            <w:hideMark/>
          </w:tcPr>
          <w:p w14:paraId="7ADAD3B4" w14:textId="78422E3B" w:rsidR="0093182A" w:rsidRPr="00CA6909" w:rsidRDefault="0093182A" w:rsidP="0093182A">
            <w:pPr>
              <w:spacing w:after="0" w:line="240" w:lineRule="auto"/>
              <w:jc w:val="center"/>
              <w:rPr>
                <w:rFonts w:ascii="Times New Roman" w:hAnsi="Times New Roman" w:cs="Times New Roman"/>
                <w:b/>
                <w:bCs/>
              </w:rPr>
            </w:pPr>
            <w:r w:rsidRPr="00CA6909">
              <w:rPr>
                <w:rFonts w:ascii="Times New Roman" w:hAnsi="Times New Roman" w:cs="Times New Roman"/>
                <w:b/>
                <w:bCs/>
              </w:rPr>
              <w:t>2023</w:t>
            </w:r>
          </w:p>
        </w:tc>
        <w:tc>
          <w:tcPr>
            <w:tcW w:w="1487" w:type="dxa"/>
            <w:tcMar>
              <w:top w:w="30" w:type="dxa"/>
              <w:left w:w="45" w:type="dxa"/>
              <w:bottom w:w="30" w:type="dxa"/>
              <w:right w:w="45" w:type="dxa"/>
            </w:tcMar>
            <w:vAlign w:val="bottom"/>
            <w:hideMark/>
          </w:tcPr>
          <w:p w14:paraId="37F89581" w14:textId="2DA1FEC1" w:rsidR="0093182A" w:rsidRPr="00CA6909" w:rsidRDefault="0093182A" w:rsidP="0093182A">
            <w:pPr>
              <w:spacing w:after="0" w:line="240" w:lineRule="auto"/>
              <w:jc w:val="center"/>
              <w:rPr>
                <w:rFonts w:ascii="Times New Roman" w:hAnsi="Times New Roman" w:cs="Times New Roman"/>
                <w:b/>
                <w:bCs/>
              </w:rPr>
            </w:pPr>
            <w:r w:rsidRPr="00CA6909">
              <w:rPr>
                <w:rFonts w:ascii="Times New Roman" w:hAnsi="Times New Roman" w:cs="Times New Roman"/>
                <w:b/>
                <w:bCs/>
              </w:rPr>
              <w:t>2024</w:t>
            </w:r>
          </w:p>
        </w:tc>
        <w:tc>
          <w:tcPr>
            <w:tcW w:w="1487" w:type="dxa"/>
            <w:tcMar>
              <w:top w:w="30" w:type="dxa"/>
              <w:left w:w="45" w:type="dxa"/>
              <w:bottom w:w="30" w:type="dxa"/>
              <w:right w:w="45" w:type="dxa"/>
            </w:tcMar>
            <w:vAlign w:val="bottom"/>
            <w:hideMark/>
          </w:tcPr>
          <w:p w14:paraId="568C4C1B" w14:textId="2D24CA29" w:rsidR="0093182A" w:rsidRPr="00CA6909" w:rsidRDefault="0093182A" w:rsidP="0093182A">
            <w:pPr>
              <w:spacing w:after="0" w:line="240" w:lineRule="auto"/>
              <w:jc w:val="center"/>
              <w:rPr>
                <w:rFonts w:ascii="Times New Roman" w:hAnsi="Times New Roman" w:cs="Times New Roman"/>
                <w:b/>
                <w:bCs/>
              </w:rPr>
            </w:pPr>
            <w:r w:rsidRPr="00CA6909">
              <w:rPr>
                <w:rFonts w:ascii="Times New Roman" w:hAnsi="Times New Roman" w:cs="Times New Roman"/>
                <w:b/>
                <w:bCs/>
              </w:rPr>
              <w:t>2025</w:t>
            </w:r>
          </w:p>
        </w:tc>
        <w:tc>
          <w:tcPr>
            <w:tcW w:w="0" w:type="auto"/>
            <w:tcMar>
              <w:top w:w="30" w:type="dxa"/>
              <w:left w:w="45" w:type="dxa"/>
              <w:bottom w:w="30" w:type="dxa"/>
              <w:right w:w="45" w:type="dxa"/>
            </w:tcMar>
            <w:vAlign w:val="bottom"/>
            <w:hideMark/>
          </w:tcPr>
          <w:p w14:paraId="2EEF2A74" w14:textId="04B622C5" w:rsidR="0093182A" w:rsidRPr="00CA6909" w:rsidRDefault="0093182A" w:rsidP="0093182A">
            <w:pPr>
              <w:spacing w:after="0" w:line="240" w:lineRule="auto"/>
              <w:jc w:val="center"/>
              <w:rPr>
                <w:rFonts w:ascii="Times New Roman" w:hAnsi="Times New Roman" w:cs="Times New Roman"/>
                <w:b/>
                <w:bCs/>
              </w:rPr>
            </w:pPr>
            <w:r w:rsidRPr="00CA6909">
              <w:rPr>
                <w:rFonts w:ascii="Times New Roman" w:hAnsi="Times New Roman" w:cs="Times New Roman"/>
                <w:b/>
                <w:bCs/>
              </w:rPr>
              <w:t>Change 2024/2023</w:t>
            </w:r>
          </w:p>
        </w:tc>
        <w:tc>
          <w:tcPr>
            <w:tcW w:w="0" w:type="auto"/>
            <w:tcMar>
              <w:top w:w="30" w:type="dxa"/>
              <w:left w:w="45" w:type="dxa"/>
              <w:bottom w:w="30" w:type="dxa"/>
              <w:right w:w="45" w:type="dxa"/>
            </w:tcMar>
            <w:vAlign w:val="bottom"/>
            <w:hideMark/>
          </w:tcPr>
          <w:p w14:paraId="2F4A6AF1" w14:textId="0C87C9F0" w:rsidR="0093182A" w:rsidRPr="00CA6909" w:rsidRDefault="0093182A" w:rsidP="0093182A">
            <w:pPr>
              <w:spacing w:after="0" w:line="240" w:lineRule="auto"/>
              <w:jc w:val="center"/>
              <w:rPr>
                <w:rFonts w:ascii="Times New Roman" w:hAnsi="Times New Roman" w:cs="Times New Roman"/>
                <w:b/>
                <w:bCs/>
              </w:rPr>
            </w:pPr>
            <w:r w:rsidRPr="00CA6909">
              <w:rPr>
                <w:rFonts w:ascii="Times New Roman" w:hAnsi="Times New Roman" w:cs="Times New Roman"/>
                <w:b/>
                <w:bCs/>
              </w:rPr>
              <w:t>Change 2025/2024</w:t>
            </w:r>
          </w:p>
        </w:tc>
      </w:tr>
      <w:tr w:rsidR="0093182A" w:rsidRPr="00CA6909" w14:paraId="366E7F6F" w14:textId="77777777" w:rsidTr="00CE30D9">
        <w:trPr>
          <w:trHeight w:val="305"/>
          <w:jc w:val="center"/>
        </w:trPr>
        <w:tc>
          <w:tcPr>
            <w:tcW w:w="1678" w:type="dxa"/>
            <w:tcMar>
              <w:top w:w="30" w:type="dxa"/>
              <w:left w:w="45" w:type="dxa"/>
              <w:bottom w:w="30" w:type="dxa"/>
              <w:right w:w="45" w:type="dxa"/>
            </w:tcMar>
            <w:vAlign w:val="bottom"/>
            <w:hideMark/>
          </w:tcPr>
          <w:p w14:paraId="4C59BE07" w14:textId="5A266313"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Total assets</w:t>
            </w:r>
          </w:p>
        </w:tc>
        <w:tc>
          <w:tcPr>
            <w:tcW w:w="1487" w:type="dxa"/>
            <w:tcMar>
              <w:top w:w="30" w:type="dxa"/>
              <w:left w:w="45" w:type="dxa"/>
              <w:bottom w:w="30" w:type="dxa"/>
              <w:right w:w="45" w:type="dxa"/>
            </w:tcMar>
            <w:vAlign w:val="bottom"/>
            <w:hideMark/>
          </w:tcPr>
          <w:p w14:paraId="29DBF394"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14.948,73</w:t>
            </w:r>
          </w:p>
        </w:tc>
        <w:tc>
          <w:tcPr>
            <w:tcW w:w="1487" w:type="dxa"/>
            <w:tcMar>
              <w:top w:w="30" w:type="dxa"/>
              <w:left w:w="45" w:type="dxa"/>
              <w:bottom w:w="30" w:type="dxa"/>
              <w:right w:w="45" w:type="dxa"/>
            </w:tcMar>
            <w:vAlign w:val="bottom"/>
            <w:hideMark/>
          </w:tcPr>
          <w:p w14:paraId="761C30DB"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23.463,52</w:t>
            </w:r>
          </w:p>
        </w:tc>
        <w:tc>
          <w:tcPr>
            <w:tcW w:w="1487" w:type="dxa"/>
            <w:tcMar>
              <w:top w:w="30" w:type="dxa"/>
              <w:left w:w="45" w:type="dxa"/>
              <w:bottom w:w="30" w:type="dxa"/>
              <w:right w:w="45" w:type="dxa"/>
            </w:tcMar>
            <w:vAlign w:val="bottom"/>
            <w:hideMark/>
          </w:tcPr>
          <w:p w14:paraId="328B3553"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49.412,99</w:t>
            </w:r>
          </w:p>
        </w:tc>
        <w:tc>
          <w:tcPr>
            <w:tcW w:w="0" w:type="auto"/>
            <w:tcMar>
              <w:top w:w="30" w:type="dxa"/>
              <w:left w:w="45" w:type="dxa"/>
              <w:bottom w:w="30" w:type="dxa"/>
              <w:right w:w="45" w:type="dxa"/>
            </w:tcMar>
            <w:vAlign w:val="bottom"/>
            <w:hideMark/>
          </w:tcPr>
          <w:p w14:paraId="328F5C00"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+56,96</w:t>
            </w:r>
          </w:p>
        </w:tc>
        <w:tc>
          <w:tcPr>
            <w:tcW w:w="0" w:type="auto"/>
            <w:tcMar>
              <w:top w:w="30" w:type="dxa"/>
              <w:left w:w="45" w:type="dxa"/>
              <w:bottom w:w="30" w:type="dxa"/>
              <w:right w:w="45" w:type="dxa"/>
            </w:tcMar>
            <w:vAlign w:val="bottom"/>
            <w:hideMark/>
          </w:tcPr>
          <w:p w14:paraId="045B1CDA"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+110,60</w:t>
            </w:r>
          </w:p>
        </w:tc>
      </w:tr>
      <w:tr w:rsidR="0093182A" w:rsidRPr="00CA6909" w14:paraId="124EC53E" w14:textId="77777777" w:rsidTr="00CE30D9">
        <w:trPr>
          <w:trHeight w:val="17"/>
          <w:jc w:val="center"/>
        </w:trPr>
        <w:tc>
          <w:tcPr>
            <w:tcW w:w="1678" w:type="dxa"/>
            <w:tcMar>
              <w:top w:w="30" w:type="dxa"/>
              <w:left w:w="45" w:type="dxa"/>
              <w:bottom w:w="30" w:type="dxa"/>
              <w:right w:w="45" w:type="dxa"/>
            </w:tcMar>
            <w:vAlign w:val="bottom"/>
            <w:hideMark/>
          </w:tcPr>
          <w:p w14:paraId="481B8D8E" w14:textId="29278DAE"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Current assets</w:t>
            </w:r>
          </w:p>
        </w:tc>
        <w:tc>
          <w:tcPr>
            <w:tcW w:w="1487" w:type="dxa"/>
            <w:tcMar>
              <w:top w:w="30" w:type="dxa"/>
              <w:left w:w="45" w:type="dxa"/>
              <w:bottom w:w="30" w:type="dxa"/>
              <w:right w:w="45" w:type="dxa"/>
            </w:tcMar>
            <w:vAlign w:val="bottom"/>
            <w:hideMark/>
          </w:tcPr>
          <w:p w14:paraId="64125E52"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12.940,16</w:t>
            </w:r>
          </w:p>
        </w:tc>
        <w:tc>
          <w:tcPr>
            <w:tcW w:w="1487" w:type="dxa"/>
            <w:tcMar>
              <w:top w:w="30" w:type="dxa"/>
              <w:left w:w="45" w:type="dxa"/>
              <w:bottom w:w="30" w:type="dxa"/>
              <w:right w:w="45" w:type="dxa"/>
            </w:tcMar>
            <w:vAlign w:val="bottom"/>
            <w:hideMark/>
          </w:tcPr>
          <w:p w14:paraId="2FB9528C"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21.736,80</w:t>
            </w:r>
          </w:p>
        </w:tc>
        <w:tc>
          <w:tcPr>
            <w:tcW w:w="1487" w:type="dxa"/>
            <w:tcMar>
              <w:top w:w="30" w:type="dxa"/>
              <w:left w:w="45" w:type="dxa"/>
              <w:bottom w:w="30" w:type="dxa"/>
              <w:right w:w="45" w:type="dxa"/>
            </w:tcMar>
            <w:vAlign w:val="bottom"/>
            <w:hideMark/>
          </w:tcPr>
          <w:p w14:paraId="73A087C4"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47.220,39</w:t>
            </w:r>
          </w:p>
        </w:tc>
        <w:tc>
          <w:tcPr>
            <w:tcW w:w="0" w:type="auto"/>
            <w:tcMar>
              <w:top w:w="30" w:type="dxa"/>
              <w:left w:w="45" w:type="dxa"/>
              <w:bottom w:w="30" w:type="dxa"/>
              <w:right w:w="45" w:type="dxa"/>
            </w:tcMar>
            <w:vAlign w:val="bottom"/>
            <w:hideMark/>
          </w:tcPr>
          <w:p w14:paraId="4A7DBBE0"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+67,98</w:t>
            </w:r>
          </w:p>
        </w:tc>
        <w:tc>
          <w:tcPr>
            <w:tcW w:w="0" w:type="auto"/>
            <w:tcMar>
              <w:top w:w="30" w:type="dxa"/>
              <w:left w:w="45" w:type="dxa"/>
              <w:bottom w:w="30" w:type="dxa"/>
              <w:right w:w="45" w:type="dxa"/>
            </w:tcMar>
            <w:vAlign w:val="bottom"/>
            <w:hideMark/>
          </w:tcPr>
          <w:p w14:paraId="31F154CB"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+117,24</w:t>
            </w:r>
          </w:p>
        </w:tc>
      </w:tr>
      <w:tr w:rsidR="0093182A" w:rsidRPr="00CA6909" w14:paraId="01823F81" w14:textId="77777777" w:rsidTr="00CE30D9">
        <w:trPr>
          <w:trHeight w:val="93"/>
          <w:jc w:val="center"/>
        </w:trPr>
        <w:tc>
          <w:tcPr>
            <w:tcW w:w="1678" w:type="dxa"/>
            <w:tcMar>
              <w:top w:w="30" w:type="dxa"/>
              <w:left w:w="45" w:type="dxa"/>
              <w:bottom w:w="30" w:type="dxa"/>
              <w:right w:w="45" w:type="dxa"/>
            </w:tcMar>
            <w:vAlign w:val="bottom"/>
            <w:hideMark/>
          </w:tcPr>
          <w:p w14:paraId="72F198AA" w14:textId="1417AF2A"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Cash and cash equivalents</w:t>
            </w:r>
          </w:p>
        </w:tc>
        <w:tc>
          <w:tcPr>
            <w:tcW w:w="1487" w:type="dxa"/>
            <w:tcMar>
              <w:top w:w="30" w:type="dxa"/>
              <w:left w:w="45" w:type="dxa"/>
              <w:bottom w:w="30" w:type="dxa"/>
              <w:right w:w="45" w:type="dxa"/>
            </w:tcMar>
            <w:vAlign w:val="bottom"/>
            <w:hideMark/>
          </w:tcPr>
          <w:p w14:paraId="397A93FD"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382,38</w:t>
            </w:r>
          </w:p>
        </w:tc>
        <w:tc>
          <w:tcPr>
            <w:tcW w:w="1487" w:type="dxa"/>
            <w:tcMar>
              <w:top w:w="30" w:type="dxa"/>
              <w:left w:w="45" w:type="dxa"/>
              <w:bottom w:w="30" w:type="dxa"/>
              <w:right w:w="45" w:type="dxa"/>
            </w:tcMar>
            <w:vAlign w:val="bottom"/>
            <w:hideMark/>
          </w:tcPr>
          <w:p w14:paraId="2E8C2FD8"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393,23</w:t>
            </w:r>
          </w:p>
        </w:tc>
        <w:tc>
          <w:tcPr>
            <w:tcW w:w="1487" w:type="dxa"/>
            <w:tcMar>
              <w:top w:w="30" w:type="dxa"/>
              <w:left w:w="45" w:type="dxa"/>
              <w:bottom w:w="30" w:type="dxa"/>
              <w:right w:w="45" w:type="dxa"/>
            </w:tcMar>
            <w:vAlign w:val="bottom"/>
            <w:hideMark/>
          </w:tcPr>
          <w:p w14:paraId="531450A0"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19.748,34</w:t>
            </w:r>
          </w:p>
        </w:tc>
        <w:tc>
          <w:tcPr>
            <w:tcW w:w="0" w:type="auto"/>
            <w:tcMar>
              <w:top w:w="30" w:type="dxa"/>
              <w:left w:w="45" w:type="dxa"/>
              <w:bottom w:w="30" w:type="dxa"/>
              <w:right w:w="45" w:type="dxa"/>
            </w:tcMar>
            <w:vAlign w:val="bottom"/>
            <w:hideMark/>
          </w:tcPr>
          <w:p w14:paraId="5CD55F23"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+2,84</w:t>
            </w:r>
          </w:p>
        </w:tc>
        <w:tc>
          <w:tcPr>
            <w:tcW w:w="0" w:type="auto"/>
            <w:tcMar>
              <w:top w:w="30" w:type="dxa"/>
              <w:left w:w="45" w:type="dxa"/>
              <w:bottom w:w="30" w:type="dxa"/>
              <w:right w:w="45" w:type="dxa"/>
            </w:tcMar>
            <w:vAlign w:val="bottom"/>
            <w:hideMark/>
          </w:tcPr>
          <w:p w14:paraId="6E2E4E64"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+4.922,08</w:t>
            </w:r>
          </w:p>
        </w:tc>
      </w:tr>
      <w:tr w:rsidR="0093182A" w:rsidRPr="00CA6909" w14:paraId="3C3F3AC7" w14:textId="77777777" w:rsidTr="00CE30D9">
        <w:trPr>
          <w:trHeight w:val="17"/>
          <w:jc w:val="center"/>
        </w:trPr>
        <w:tc>
          <w:tcPr>
            <w:tcW w:w="1678" w:type="dxa"/>
            <w:tcMar>
              <w:top w:w="30" w:type="dxa"/>
              <w:left w:w="45" w:type="dxa"/>
              <w:bottom w:w="30" w:type="dxa"/>
              <w:right w:w="45" w:type="dxa"/>
            </w:tcMar>
            <w:vAlign w:val="bottom"/>
            <w:hideMark/>
          </w:tcPr>
          <w:p w14:paraId="7CCAE98A" w14:textId="7F581F11"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Customer receivables</w:t>
            </w:r>
          </w:p>
        </w:tc>
        <w:tc>
          <w:tcPr>
            <w:tcW w:w="1487" w:type="dxa"/>
            <w:tcMar>
              <w:top w:w="30" w:type="dxa"/>
              <w:left w:w="45" w:type="dxa"/>
              <w:bottom w:w="30" w:type="dxa"/>
              <w:right w:w="45" w:type="dxa"/>
            </w:tcMar>
            <w:vAlign w:val="bottom"/>
            <w:hideMark/>
          </w:tcPr>
          <w:p w14:paraId="0F6E3D63"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1.873,38</w:t>
            </w:r>
          </w:p>
        </w:tc>
        <w:tc>
          <w:tcPr>
            <w:tcW w:w="1487" w:type="dxa"/>
            <w:tcMar>
              <w:top w:w="30" w:type="dxa"/>
              <w:left w:w="45" w:type="dxa"/>
              <w:bottom w:w="30" w:type="dxa"/>
              <w:right w:w="45" w:type="dxa"/>
            </w:tcMar>
            <w:vAlign w:val="bottom"/>
            <w:hideMark/>
          </w:tcPr>
          <w:p w14:paraId="1335AD59"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2.756,72</w:t>
            </w:r>
          </w:p>
        </w:tc>
        <w:tc>
          <w:tcPr>
            <w:tcW w:w="1487" w:type="dxa"/>
            <w:tcMar>
              <w:top w:w="30" w:type="dxa"/>
              <w:left w:w="45" w:type="dxa"/>
              <w:bottom w:w="30" w:type="dxa"/>
              <w:right w:w="45" w:type="dxa"/>
            </w:tcMar>
            <w:vAlign w:val="bottom"/>
            <w:hideMark/>
          </w:tcPr>
          <w:p w14:paraId="0D47F385"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6.680,15</w:t>
            </w:r>
          </w:p>
        </w:tc>
        <w:tc>
          <w:tcPr>
            <w:tcW w:w="0" w:type="auto"/>
            <w:tcMar>
              <w:top w:w="30" w:type="dxa"/>
              <w:left w:w="45" w:type="dxa"/>
              <w:bottom w:w="30" w:type="dxa"/>
              <w:right w:w="45" w:type="dxa"/>
            </w:tcMar>
            <w:vAlign w:val="bottom"/>
            <w:hideMark/>
          </w:tcPr>
          <w:p w14:paraId="287FB205"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+47,15</w:t>
            </w:r>
          </w:p>
        </w:tc>
        <w:tc>
          <w:tcPr>
            <w:tcW w:w="0" w:type="auto"/>
            <w:tcMar>
              <w:top w:w="30" w:type="dxa"/>
              <w:left w:w="45" w:type="dxa"/>
              <w:bottom w:w="30" w:type="dxa"/>
              <w:right w:w="45" w:type="dxa"/>
            </w:tcMar>
            <w:vAlign w:val="bottom"/>
            <w:hideMark/>
          </w:tcPr>
          <w:p w14:paraId="53C15DFB"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+142,32</w:t>
            </w:r>
          </w:p>
        </w:tc>
      </w:tr>
      <w:tr w:rsidR="0093182A" w:rsidRPr="00CA6909" w14:paraId="73AC3E53" w14:textId="77777777" w:rsidTr="00CE30D9">
        <w:trPr>
          <w:trHeight w:val="17"/>
          <w:jc w:val="center"/>
        </w:trPr>
        <w:tc>
          <w:tcPr>
            <w:tcW w:w="1678" w:type="dxa"/>
            <w:tcMar>
              <w:top w:w="30" w:type="dxa"/>
              <w:left w:w="45" w:type="dxa"/>
              <w:bottom w:w="30" w:type="dxa"/>
              <w:right w:w="45" w:type="dxa"/>
            </w:tcMar>
            <w:vAlign w:val="bottom"/>
            <w:hideMark/>
          </w:tcPr>
          <w:p w14:paraId="60BEC0E7" w14:textId="4D4E23C2"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Inventory</w:t>
            </w:r>
          </w:p>
        </w:tc>
        <w:tc>
          <w:tcPr>
            <w:tcW w:w="1487" w:type="dxa"/>
            <w:tcMar>
              <w:top w:w="30" w:type="dxa"/>
              <w:left w:w="45" w:type="dxa"/>
              <w:bottom w:w="30" w:type="dxa"/>
              <w:right w:w="45" w:type="dxa"/>
            </w:tcMar>
            <w:vAlign w:val="bottom"/>
            <w:hideMark/>
          </w:tcPr>
          <w:p w14:paraId="10FB4B3E"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8.948,12</w:t>
            </w:r>
          </w:p>
        </w:tc>
        <w:tc>
          <w:tcPr>
            <w:tcW w:w="1487" w:type="dxa"/>
            <w:tcMar>
              <w:top w:w="30" w:type="dxa"/>
              <w:left w:w="45" w:type="dxa"/>
              <w:bottom w:w="30" w:type="dxa"/>
              <w:right w:w="45" w:type="dxa"/>
            </w:tcMar>
            <w:vAlign w:val="bottom"/>
            <w:hideMark/>
          </w:tcPr>
          <w:p w14:paraId="13823D87"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13.247,55</w:t>
            </w:r>
          </w:p>
        </w:tc>
        <w:tc>
          <w:tcPr>
            <w:tcW w:w="1487" w:type="dxa"/>
            <w:tcMar>
              <w:top w:w="30" w:type="dxa"/>
              <w:left w:w="45" w:type="dxa"/>
              <w:bottom w:w="30" w:type="dxa"/>
              <w:right w:w="45" w:type="dxa"/>
            </w:tcMar>
            <w:vAlign w:val="bottom"/>
            <w:hideMark/>
          </w:tcPr>
          <w:p w14:paraId="067F19C5"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6.337,79</w:t>
            </w:r>
          </w:p>
        </w:tc>
        <w:tc>
          <w:tcPr>
            <w:tcW w:w="0" w:type="auto"/>
            <w:tcMar>
              <w:top w:w="30" w:type="dxa"/>
              <w:left w:w="45" w:type="dxa"/>
              <w:bottom w:w="30" w:type="dxa"/>
              <w:right w:w="45" w:type="dxa"/>
            </w:tcMar>
            <w:vAlign w:val="bottom"/>
            <w:hideMark/>
          </w:tcPr>
          <w:p w14:paraId="55769E05"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+48,05</w:t>
            </w:r>
          </w:p>
        </w:tc>
        <w:tc>
          <w:tcPr>
            <w:tcW w:w="0" w:type="auto"/>
            <w:tcMar>
              <w:top w:w="30" w:type="dxa"/>
              <w:left w:w="45" w:type="dxa"/>
              <w:bottom w:w="30" w:type="dxa"/>
              <w:right w:w="45" w:type="dxa"/>
            </w:tcMar>
            <w:vAlign w:val="bottom"/>
            <w:hideMark/>
          </w:tcPr>
          <w:p w14:paraId="0286425B"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-52,16</w:t>
            </w:r>
          </w:p>
        </w:tc>
      </w:tr>
      <w:tr w:rsidR="0093182A" w:rsidRPr="00CA6909" w14:paraId="50DF4770" w14:textId="77777777" w:rsidTr="00CE30D9">
        <w:trPr>
          <w:trHeight w:val="17"/>
          <w:jc w:val="center"/>
        </w:trPr>
        <w:tc>
          <w:tcPr>
            <w:tcW w:w="1678" w:type="dxa"/>
            <w:tcMar>
              <w:top w:w="30" w:type="dxa"/>
              <w:left w:w="45" w:type="dxa"/>
              <w:bottom w:w="30" w:type="dxa"/>
              <w:right w:w="45" w:type="dxa"/>
            </w:tcMar>
            <w:vAlign w:val="bottom"/>
            <w:hideMark/>
          </w:tcPr>
          <w:p w14:paraId="31DFE8DF" w14:textId="077140EB"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Fixed assets</w:t>
            </w:r>
          </w:p>
        </w:tc>
        <w:tc>
          <w:tcPr>
            <w:tcW w:w="1487" w:type="dxa"/>
            <w:tcMar>
              <w:top w:w="30" w:type="dxa"/>
              <w:left w:w="45" w:type="dxa"/>
              <w:bottom w:w="30" w:type="dxa"/>
              <w:right w:w="45" w:type="dxa"/>
            </w:tcMar>
            <w:vAlign w:val="bottom"/>
            <w:hideMark/>
          </w:tcPr>
          <w:p w14:paraId="75F58102"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2.008,57</w:t>
            </w:r>
          </w:p>
        </w:tc>
        <w:tc>
          <w:tcPr>
            <w:tcW w:w="1487" w:type="dxa"/>
            <w:tcMar>
              <w:top w:w="30" w:type="dxa"/>
              <w:left w:w="45" w:type="dxa"/>
              <w:bottom w:w="30" w:type="dxa"/>
              <w:right w:w="45" w:type="dxa"/>
            </w:tcMar>
            <w:vAlign w:val="bottom"/>
            <w:hideMark/>
          </w:tcPr>
          <w:p w14:paraId="66632D4C"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1.726,72</w:t>
            </w:r>
          </w:p>
        </w:tc>
        <w:tc>
          <w:tcPr>
            <w:tcW w:w="1487" w:type="dxa"/>
            <w:tcMar>
              <w:top w:w="30" w:type="dxa"/>
              <w:left w:w="45" w:type="dxa"/>
              <w:bottom w:w="30" w:type="dxa"/>
              <w:right w:w="45" w:type="dxa"/>
            </w:tcMar>
            <w:vAlign w:val="bottom"/>
            <w:hideMark/>
          </w:tcPr>
          <w:p w14:paraId="05CDBB51"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2.192,61</w:t>
            </w:r>
          </w:p>
        </w:tc>
        <w:tc>
          <w:tcPr>
            <w:tcW w:w="0" w:type="auto"/>
            <w:tcMar>
              <w:top w:w="30" w:type="dxa"/>
              <w:left w:w="45" w:type="dxa"/>
              <w:bottom w:w="30" w:type="dxa"/>
              <w:right w:w="45" w:type="dxa"/>
            </w:tcMar>
            <w:vAlign w:val="bottom"/>
            <w:hideMark/>
          </w:tcPr>
          <w:p w14:paraId="1A731660"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-14,03</w:t>
            </w:r>
          </w:p>
        </w:tc>
        <w:tc>
          <w:tcPr>
            <w:tcW w:w="0" w:type="auto"/>
            <w:tcMar>
              <w:top w:w="30" w:type="dxa"/>
              <w:left w:w="45" w:type="dxa"/>
              <w:bottom w:w="30" w:type="dxa"/>
              <w:right w:w="45" w:type="dxa"/>
            </w:tcMar>
            <w:vAlign w:val="bottom"/>
            <w:hideMark/>
          </w:tcPr>
          <w:p w14:paraId="21B25122"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+26,98</w:t>
            </w:r>
          </w:p>
        </w:tc>
      </w:tr>
      <w:tr w:rsidR="0093182A" w:rsidRPr="00CA6909" w14:paraId="7FFBA59E" w14:textId="77777777" w:rsidTr="00CE30D9">
        <w:trPr>
          <w:trHeight w:val="17"/>
          <w:jc w:val="center"/>
        </w:trPr>
        <w:tc>
          <w:tcPr>
            <w:tcW w:w="1678" w:type="dxa"/>
            <w:tcMar>
              <w:top w:w="30" w:type="dxa"/>
              <w:left w:w="45" w:type="dxa"/>
              <w:bottom w:w="30" w:type="dxa"/>
              <w:right w:w="45" w:type="dxa"/>
            </w:tcMar>
            <w:vAlign w:val="bottom"/>
            <w:hideMark/>
          </w:tcPr>
          <w:p w14:paraId="336B42D8" w14:textId="6848828B"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Total liabilities</w:t>
            </w:r>
          </w:p>
        </w:tc>
        <w:tc>
          <w:tcPr>
            <w:tcW w:w="1487" w:type="dxa"/>
            <w:tcMar>
              <w:top w:w="30" w:type="dxa"/>
              <w:left w:w="45" w:type="dxa"/>
              <w:bottom w:w="30" w:type="dxa"/>
              <w:right w:w="45" w:type="dxa"/>
            </w:tcMar>
            <w:vAlign w:val="bottom"/>
            <w:hideMark/>
          </w:tcPr>
          <w:p w14:paraId="34F023B3"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9.915,49</w:t>
            </w:r>
          </w:p>
        </w:tc>
        <w:tc>
          <w:tcPr>
            <w:tcW w:w="1487" w:type="dxa"/>
            <w:tcMar>
              <w:top w:w="30" w:type="dxa"/>
              <w:left w:w="45" w:type="dxa"/>
              <w:bottom w:w="30" w:type="dxa"/>
              <w:right w:w="45" w:type="dxa"/>
            </w:tcMar>
            <w:vAlign w:val="bottom"/>
            <w:hideMark/>
          </w:tcPr>
          <w:p w14:paraId="7B964B96"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18.463,29</w:t>
            </w:r>
          </w:p>
        </w:tc>
        <w:tc>
          <w:tcPr>
            <w:tcW w:w="1487" w:type="dxa"/>
            <w:tcMar>
              <w:top w:w="30" w:type="dxa"/>
              <w:left w:w="45" w:type="dxa"/>
              <w:bottom w:w="30" w:type="dxa"/>
              <w:right w:w="45" w:type="dxa"/>
            </w:tcMar>
            <w:vAlign w:val="bottom"/>
            <w:hideMark/>
          </w:tcPr>
          <w:p w14:paraId="4FDEB739"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29.019,27</w:t>
            </w:r>
          </w:p>
        </w:tc>
        <w:tc>
          <w:tcPr>
            <w:tcW w:w="0" w:type="auto"/>
            <w:tcMar>
              <w:top w:w="30" w:type="dxa"/>
              <w:left w:w="45" w:type="dxa"/>
              <w:bottom w:w="30" w:type="dxa"/>
              <w:right w:w="45" w:type="dxa"/>
            </w:tcMar>
            <w:vAlign w:val="bottom"/>
            <w:hideMark/>
          </w:tcPr>
          <w:p w14:paraId="498CDCFB"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+86,21</w:t>
            </w:r>
          </w:p>
        </w:tc>
        <w:tc>
          <w:tcPr>
            <w:tcW w:w="0" w:type="auto"/>
            <w:tcMar>
              <w:top w:w="30" w:type="dxa"/>
              <w:left w:w="45" w:type="dxa"/>
              <w:bottom w:w="30" w:type="dxa"/>
              <w:right w:w="45" w:type="dxa"/>
            </w:tcMar>
            <w:vAlign w:val="bottom"/>
            <w:hideMark/>
          </w:tcPr>
          <w:p w14:paraId="5CFD643F"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+57,17</w:t>
            </w:r>
          </w:p>
        </w:tc>
      </w:tr>
      <w:tr w:rsidR="0093182A" w:rsidRPr="00CA6909" w14:paraId="4DE8DB3C" w14:textId="77777777" w:rsidTr="00CE30D9">
        <w:trPr>
          <w:trHeight w:val="31"/>
          <w:jc w:val="center"/>
        </w:trPr>
        <w:tc>
          <w:tcPr>
            <w:tcW w:w="1678" w:type="dxa"/>
            <w:tcMar>
              <w:top w:w="30" w:type="dxa"/>
              <w:left w:w="45" w:type="dxa"/>
              <w:bottom w:w="30" w:type="dxa"/>
              <w:right w:w="45" w:type="dxa"/>
            </w:tcMar>
            <w:vAlign w:val="bottom"/>
            <w:hideMark/>
          </w:tcPr>
          <w:p w14:paraId="740D8B57" w14:textId="24A1B95D"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Short-term liabilities</w:t>
            </w:r>
          </w:p>
        </w:tc>
        <w:tc>
          <w:tcPr>
            <w:tcW w:w="1487" w:type="dxa"/>
            <w:tcMar>
              <w:top w:w="30" w:type="dxa"/>
              <w:left w:w="45" w:type="dxa"/>
              <w:bottom w:w="30" w:type="dxa"/>
              <w:right w:w="45" w:type="dxa"/>
            </w:tcMar>
            <w:vAlign w:val="bottom"/>
            <w:hideMark/>
          </w:tcPr>
          <w:p w14:paraId="46A78D01"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9.915,49</w:t>
            </w:r>
          </w:p>
        </w:tc>
        <w:tc>
          <w:tcPr>
            <w:tcW w:w="1487" w:type="dxa"/>
            <w:tcMar>
              <w:top w:w="30" w:type="dxa"/>
              <w:left w:w="45" w:type="dxa"/>
              <w:bottom w:w="30" w:type="dxa"/>
              <w:right w:w="45" w:type="dxa"/>
            </w:tcMar>
            <w:vAlign w:val="bottom"/>
            <w:hideMark/>
          </w:tcPr>
          <w:p w14:paraId="24D937B5"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18.463,29</w:t>
            </w:r>
          </w:p>
        </w:tc>
        <w:tc>
          <w:tcPr>
            <w:tcW w:w="1487" w:type="dxa"/>
            <w:tcMar>
              <w:top w:w="30" w:type="dxa"/>
              <w:left w:w="45" w:type="dxa"/>
              <w:bottom w:w="30" w:type="dxa"/>
              <w:right w:w="45" w:type="dxa"/>
            </w:tcMar>
            <w:vAlign w:val="bottom"/>
            <w:hideMark/>
          </w:tcPr>
          <w:p w14:paraId="3C3AD426"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29.019,27</w:t>
            </w:r>
          </w:p>
        </w:tc>
        <w:tc>
          <w:tcPr>
            <w:tcW w:w="0" w:type="auto"/>
            <w:tcMar>
              <w:top w:w="30" w:type="dxa"/>
              <w:left w:w="45" w:type="dxa"/>
              <w:bottom w:w="30" w:type="dxa"/>
              <w:right w:w="45" w:type="dxa"/>
            </w:tcMar>
            <w:vAlign w:val="bottom"/>
            <w:hideMark/>
          </w:tcPr>
          <w:p w14:paraId="1701B590"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+86,21</w:t>
            </w:r>
          </w:p>
        </w:tc>
        <w:tc>
          <w:tcPr>
            <w:tcW w:w="0" w:type="auto"/>
            <w:tcMar>
              <w:top w:w="30" w:type="dxa"/>
              <w:left w:w="45" w:type="dxa"/>
              <w:bottom w:w="30" w:type="dxa"/>
              <w:right w:w="45" w:type="dxa"/>
            </w:tcMar>
            <w:vAlign w:val="bottom"/>
            <w:hideMark/>
          </w:tcPr>
          <w:p w14:paraId="6DD2E004"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+57,17</w:t>
            </w:r>
          </w:p>
        </w:tc>
      </w:tr>
      <w:tr w:rsidR="0093182A" w:rsidRPr="00CA6909" w14:paraId="271A987D" w14:textId="77777777" w:rsidTr="00CE30D9">
        <w:trPr>
          <w:trHeight w:val="305"/>
          <w:jc w:val="center"/>
        </w:trPr>
        <w:tc>
          <w:tcPr>
            <w:tcW w:w="1678" w:type="dxa"/>
            <w:tcMar>
              <w:top w:w="30" w:type="dxa"/>
              <w:left w:w="45" w:type="dxa"/>
              <w:bottom w:w="30" w:type="dxa"/>
              <w:right w:w="45" w:type="dxa"/>
            </w:tcMar>
            <w:vAlign w:val="bottom"/>
            <w:hideMark/>
          </w:tcPr>
          <w:p w14:paraId="792F6848" w14:textId="74689D5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Owner’s equity</w:t>
            </w:r>
          </w:p>
        </w:tc>
        <w:tc>
          <w:tcPr>
            <w:tcW w:w="1487" w:type="dxa"/>
            <w:tcMar>
              <w:top w:w="30" w:type="dxa"/>
              <w:left w:w="45" w:type="dxa"/>
              <w:bottom w:w="30" w:type="dxa"/>
              <w:right w:w="45" w:type="dxa"/>
            </w:tcMar>
            <w:vAlign w:val="bottom"/>
            <w:hideMark/>
          </w:tcPr>
          <w:p w14:paraId="2AC08A0B"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5.033,24</w:t>
            </w:r>
          </w:p>
        </w:tc>
        <w:tc>
          <w:tcPr>
            <w:tcW w:w="1487" w:type="dxa"/>
            <w:tcMar>
              <w:top w:w="30" w:type="dxa"/>
              <w:left w:w="45" w:type="dxa"/>
              <w:bottom w:w="30" w:type="dxa"/>
              <w:right w:w="45" w:type="dxa"/>
            </w:tcMar>
            <w:vAlign w:val="bottom"/>
            <w:hideMark/>
          </w:tcPr>
          <w:p w14:paraId="377C9373"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5.000,22</w:t>
            </w:r>
          </w:p>
        </w:tc>
        <w:tc>
          <w:tcPr>
            <w:tcW w:w="1487" w:type="dxa"/>
            <w:tcMar>
              <w:top w:w="30" w:type="dxa"/>
              <w:left w:w="45" w:type="dxa"/>
              <w:bottom w:w="30" w:type="dxa"/>
              <w:right w:w="45" w:type="dxa"/>
            </w:tcMar>
            <w:vAlign w:val="bottom"/>
            <w:hideMark/>
          </w:tcPr>
          <w:p w14:paraId="4131793F"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20.393,73</w:t>
            </w:r>
          </w:p>
        </w:tc>
        <w:tc>
          <w:tcPr>
            <w:tcW w:w="0" w:type="auto"/>
            <w:tcMar>
              <w:top w:w="30" w:type="dxa"/>
              <w:left w:w="45" w:type="dxa"/>
              <w:bottom w:w="30" w:type="dxa"/>
              <w:right w:w="45" w:type="dxa"/>
            </w:tcMar>
            <w:vAlign w:val="bottom"/>
            <w:hideMark/>
          </w:tcPr>
          <w:p w14:paraId="3C316DD9"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-0,66</w:t>
            </w:r>
          </w:p>
        </w:tc>
        <w:tc>
          <w:tcPr>
            <w:tcW w:w="0" w:type="auto"/>
            <w:tcMar>
              <w:top w:w="30" w:type="dxa"/>
              <w:left w:w="45" w:type="dxa"/>
              <w:bottom w:w="30" w:type="dxa"/>
              <w:right w:w="45" w:type="dxa"/>
            </w:tcMar>
            <w:vAlign w:val="bottom"/>
            <w:hideMark/>
          </w:tcPr>
          <w:p w14:paraId="4B58C216" w14:textId="77777777" w:rsidR="0093182A" w:rsidRPr="00CA6909" w:rsidRDefault="0093182A" w:rsidP="0093182A">
            <w:pPr>
              <w:spacing w:after="0" w:line="240" w:lineRule="auto"/>
              <w:jc w:val="center"/>
              <w:rPr>
                <w:rFonts w:ascii="Times New Roman" w:hAnsi="Times New Roman" w:cs="Times New Roman"/>
              </w:rPr>
            </w:pPr>
            <w:r w:rsidRPr="00CA6909">
              <w:rPr>
                <w:rFonts w:ascii="Times New Roman" w:hAnsi="Times New Roman" w:cs="Times New Roman"/>
              </w:rPr>
              <w:t>+307,86</w:t>
            </w:r>
          </w:p>
        </w:tc>
      </w:tr>
    </w:tbl>
    <w:p w14:paraId="3695A825" w14:textId="10DE6980" w:rsidR="0093182A" w:rsidRPr="00CA6909" w:rsidRDefault="0093182A" w:rsidP="0093182A">
      <w:pPr>
        <w:spacing w:after="0" w:line="240" w:lineRule="auto"/>
        <w:jc w:val="right"/>
        <w:rPr>
          <w:rFonts w:ascii="Times New Roman" w:eastAsia="Times New Roman" w:hAnsi="Times New Roman" w:cs="Times New Roman"/>
          <w:sz w:val="24"/>
          <w:szCs w:val="24"/>
        </w:rPr>
      </w:pPr>
      <w:r w:rsidRPr="00CA6909">
        <w:rPr>
          <w:rFonts w:ascii="Times New Roman" w:hAnsi="Times New Roman" w:cs="Times New Roman"/>
          <w:i/>
          <w:iCs/>
        </w:rPr>
        <w:t>Source: Company internal records</w:t>
      </w:r>
    </w:p>
    <w:p w14:paraId="154BC109" w14:textId="0B116D2A" w:rsidR="00834058" w:rsidRPr="00CA6909" w:rsidRDefault="0083405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These figures provide important evidence for analyzing order management. First, the increase in receivables shows that order execution was not always matched by timely payment collection. Second, the sharp inventory increase in 2024 suggests that material planning was not fully synchronized with actual order demand. Third, the increase in short-term liabilities indicates that the company had to finance production and material procurement before customer payments were fully recovered. Therefore, order management at P&amp;T should not be evaluated only through order completion or sales growth. It must also be assessed through its effects on inventory, receivables, working capital, cost control, and profitability.</w:t>
      </w:r>
    </w:p>
    <w:p w14:paraId="6FB771C8" w14:textId="702A02AD" w:rsidR="00834058" w:rsidRPr="00CA6909" w:rsidRDefault="0083405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The workforce context also supports this interpretation. The company expanded its workforce from 75 employees in 2023 to 87 employees in 2025. However, the growth of operational scale increased coordination pressure on indirect and technical staff, particularly those responsible for sales, order follow-up, technical interpretation, material planning, accounting, and production coordination. In a garment SME where many order-related activities still depend on personal experience and manual information transfer, limited specialized staff can </w:t>
      </w:r>
      <w:r w:rsidR="00D76B04" w:rsidRPr="00CA6909">
        <w:rPr>
          <w:rFonts w:ascii="Times New Roman" w:eastAsia="Times New Roman" w:hAnsi="Times New Roman" w:cs="Times New Roman"/>
          <w:sz w:val="24"/>
          <w:szCs w:val="24"/>
        </w:rPr>
        <w:t>constrai</w:t>
      </w:r>
      <w:r w:rsidRPr="00CA6909">
        <w:rPr>
          <w:rFonts w:ascii="Times New Roman" w:eastAsia="Times New Roman" w:hAnsi="Times New Roman" w:cs="Times New Roman"/>
          <w:sz w:val="24"/>
          <w:szCs w:val="24"/>
        </w:rPr>
        <w:t>n process standardization and order execution reliability.</w:t>
      </w:r>
    </w:p>
    <w:p w14:paraId="0687A928" w14:textId="0D07DDC8" w:rsidR="00831974" w:rsidRPr="00CA6909" w:rsidRDefault="00831974"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4.2. </w:t>
      </w:r>
      <w:r w:rsidR="0034312A" w:rsidRPr="00CA6909">
        <w:rPr>
          <w:rFonts w:ascii="Times New Roman" w:eastAsia="Times New Roman" w:hAnsi="Times New Roman" w:cs="Times New Roman"/>
          <w:sz w:val="24"/>
          <w:szCs w:val="24"/>
        </w:rPr>
        <w:t>Current Order Management Process</w:t>
      </w:r>
    </w:p>
    <w:p w14:paraId="34214CBE" w14:textId="42CEC6AB" w:rsidR="001816B7" w:rsidRPr="00CA6909" w:rsidRDefault="0034312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The current order management process at P&amp;T covers the full order lifecycle from customer inquiry to delivery and payment collection. The process is not limited to sales administration. It combines commercial negotiation, technical review, material planning, production scheduling, quality control, </w:t>
      </w:r>
      <w:r w:rsidRPr="00CA6909">
        <w:rPr>
          <w:rFonts w:ascii="Times New Roman" w:eastAsia="Times New Roman" w:hAnsi="Times New Roman" w:cs="Times New Roman"/>
          <w:sz w:val="24"/>
          <w:szCs w:val="24"/>
        </w:rPr>
        <w:lastRenderedPageBreak/>
        <w:t>delivery documentation, and receivable follow-up. Table 3 summarizes the current workflow and the key risks associated with each stage.</w:t>
      </w:r>
    </w:p>
    <w:p w14:paraId="50E9DDA7" w14:textId="003C9E72" w:rsidR="0034312A" w:rsidRPr="00CA6909" w:rsidRDefault="00831974" w:rsidP="00CA6909">
      <w:pPr>
        <w:spacing w:after="0" w:line="240" w:lineRule="auto"/>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b/>
          <w:bCs/>
          <w:sz w:val="24"/>
          <w:szCs w:val="24"/>
        </w:rPr>
        <w:t xml:space="preserve">Table </w:t>
      </w:r>
      <w:r w:rsidR="0034312A" w:rsidRPr="00CA6909">
        <w:rPr>
          <w:rFonts w:ascii="Times New Roman" w:eastAsia="Times New Roman" w:hAnsi="Times New Roman" w:cs="Times New Roman"/>
          <w:b/>
          <w:bCs/>
          <w:sz w:val="24"/>
          <w:szCs w:val="24"/>
        </w:rPr>
        <w:t>3</w:t>
      </w:r>
      <w:r w:rsidRPr="00CA6909">
        <w:rPr>
          <w:rFonts w:ascii="Times New Roman" w:eastAsia="Times New Roman" w:hAnsi="Times New Roman" w:cs="Times New Roman"/>
          <w:b/>
          <w:bCs/>
          <w:sz w:val="24"/>
          <w:szCs w:val="24"/>
        </w:rPr>
        <w:t xml:space="preserve">. </w:t>
      </w:r>
      <w:r w:rsidR="0034312A" w:rsidRPr="00CA6909">
        <w:rPr>
          <w:rFonts w:ascii="Times New Roman" w:eastAsia="Times New Roman" w:hAnsi="Times New Roman" w:cs="Times New Roman"/>
          <w:sz w:val="24"/>
          <w:szCs w:val="24"/>
        </w:rPr>
        <w:t>Current order management workflow at P&amp;T</w:t>
      </w:r>
    </w:p>
    <w:tbl>
      <w:tblPr>
        <w:tblStyle w:val="TableGrid"/>
        <w:tblW w:w="0" w:type="auto"/>
        <w:tblLayout w:type="fixed"/>
        <w:tblLook w:val="04A0" w:firstRow="1" w:lastRow="0" w:firstColumn="1" w:lastColumn="0" w:noHBand="0" w:noVBand="1"/>
      </w:tblPr>
      <w:tblGrid>
        <w:gridCol w:w="1808"/>
        <w:gridCol w:w="3432"/>
        <w:gridCol w:w="1418"/>
        <w:gridCol w:w="2692"/>
      </w:tblGrid>
      <w:tr w:rsidR="008B4615" w:rsidRPr="00CA6909" w14:paraId="4C7B4F20" w14:textId="77777777" w:rsidTr="00CE30D9">
        <w:trPr>
          <w:trHeight w:val="515"/>
        </w:trPr>
        <w:tc>
          <w:tcPr>
            <w:tcW w:w="1808" w:type="dxa"/>
          </w:tcPr>
          <w:p w14:paraId="1E0DCA8B" w14:textId="47CEBA37" w:rsidR="008B4615" w:rsidRPr="00CA6909" w:rsidRDefault="008B4615" w:rsidP="008B4615">
            <w:pPr>
              <w:spacing w:before="100" w:beforeAutospacing="1" w:after="100" w:afterAutospacing="1"/>
              <w:jc w:val="center"/>
              <w:rPr>
                <w:rFonts w:ascii="Times New Roman" w:eastAsia="Times New Roman" w:hAnsi="Times New Roman" w:cs="Times New Roman"/>
                <w:b/>
                <w:bCs/>
              </w:rPr>
            </w:pPr>
            <w:r w:rsidRPr="00CA6909">
              <w:rPr>
                <w:rFonts w:ascii="Times New Roman" w:eastAsia="Times New Roman" w:hAnsi="Times New Roman" w:cs="Times New Roman"/>
                <w:b/>
                <w:bCs/>
              </w:rPr>
              <w:t>Stage</w:t>
            </w:r>
          </w:p>
        </w:tc>
        <w:tc>
          <w:tcPr>
            <w:tcW w:w="3432" w:type="dxa"/>
          </w:tcPr>
          <w:p w14:paraId="121FFF41" w14:textId="60CABA9A" w:rsidR="008B4615" w:rsidRPr="00CA6909" w:rsidRDefault="008B4615" w:rsidP="008B4615">
            <w:pPr>
              <w:spacing w:before="100" w:beforeAutospacing="1" w:after="100" w:afterAutospacing="1"/>
              <w:jc w:val="center"/>
              <w:rPr>
                <w:rFonts w:ascii="Times New Roman" w:eastAsia="Times New Roman" w:hAnsi="Times New Roman" w:cs="Times New Roman"/>
                <w:b/>
                <w:bCs/>
              </w:rPr>
            </w:pPr>
            <w:r w:rsidRPr="00CA6909">
              <w:rPr>
                <w:rFonts w:ascii="Times New Roman" w:eastAsia="Times New Roman" w:hAnsi="Times New Roman" w:cs="Times New Roman"/>
                <w:b/>
                <w:bCs/>
              </w:rPr>
              <w:t>Main activities</w:t>
            </w:r>
          </w:p>
        </w:tc>
        <w:tc>
          <w:tcPr>
            <w:tcW w:w="1418" w:type="dxa"/>
          </w:tcPr>
          <w:p w14:paraId="70902266" w14:textId="5C6591FE" w:rsidR="008B4615" w:rsidRPr="00CA6909" w:rsidRDefault="008B4615" w:rsidP="008B4615">
            <w:pPr>
              <w:spacing w:before="100" w:beforeAutospacing="1" w:after="100" w:afterAutospacing="1"/>
              <w:jc w:val="center"/>
              <w:rPr>
                <w:rFonts w:ascii="Times New Roman" w:eastAsia="Times New Roman" w:hAnsi="Times New Roman" w:cs="Times New Roman"/>
                <w:b/>
                <w:bCs/>
              </w:rPr>
            </w:pPr>
            <w:r w:rsidRPr="00CA6909">
              <w:rPr>
                <w:rFonts w:ascii="Times New Roman" w:eastAsia="Times New Roman" w:hAnsi="Times New Roman" w:cs="Times New Roman"/>
                <w:b/>
                <w:bCs/>
              </w:rPr>
              <w:t>Departments/functions involved</w:t>
            </w:r>
          </w:p>
        </w:tc>
        <w:tc>
          <w:tcPr>
            <w:tcW w:w="2692" w:type="dxa"/>
          </w:tcPr>
          <w:p w14:paraId="64848F53" w14:textId="3F9E9444" w:rsidR="008B4615" w:rsidRPr="00CA6909" w:rsidRDefault="008B4615" w:rsidP="008B4615">
            <w:pPr>
              <w:spacing w:before="100" w:beforeAutospacing="1" w:after="100" w:afterAutospacing="1"/>
              <w:jc w:val="center"/>
              <w:rPr>
                <w:rFonts w:ascii="Times New Roman" w:eastAsia="Times New Roman" w:hAnsi="Times New Roman" w:cs="Times New Roman"/>
                <w:b/>
                <w:bCs/>
              </w:rPr>
            </w:pPr>
            <w:r w:rsidRPr="00CA6909">
              <w:rPr>
                <w:rFonts w:ascii="Times New Roman" w:eastAsia="Times New Roman" w:hAnsi="Times New Roman" w:cs="Times New Roman"/>
                <w:b/>
                <w:bCs/>
              </w:rPr>
              <w:t>Key operational risks</w:t>
            </w:r>
          </w:p>
        </w:tc>
      </w:tr>
      <w:tr w:rsidR="008B4615" w:rsidRPr="00CA6909" w14:paraId="0F8D3384" w14:textId="77777777" w:rsidTr="00CE30D9">
        <w:trPr>
          <w:trHeight w:val="557"/>
        </w:trPr>
        <w:tc>
          <w:tcPr>
            <w:tcW w:w="1808" w:type="dxa"/>
          </w:tcPr>
          <w:p w14:paraId="31974EA6" w14:textId="062BB473"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Order intake</w:t>
            </w:r>
          </w:p>
        </w:tc>
        <w:tc>
          <w:tcPr>
            <w:tcW w:w="3432" w:type="dxa"/>
          </w:tcPr>
          <w:p w14:paraId="14B10FD9" w14:textId="5E1A7688"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Receive request for quotation, product requirements, design images, technical documents, quantity, size, color, delivery time</w:t>
            </w:r>
            <w:r w:rsidR="00D76B04" w:rsidRPr="00CA6909">
              <w:rPr>
                <w:rFonts w:ascii="Times New Roman" w:eastAsia="Times New Roman" w:hAnsi="Times New Roman" w:cs="Times New Roman"/>
              </w:rPr>
              <w:t>,</w:t>
            </w:r>
            <w:r w:rsidRPr="00CA6909">
              <w:rPr>
                <w:rFonts w:ascii="Times New Roman" w:eastAsia="Times New Roman" w:hAnsi="Times New Roman" w:cs="Times New Roman"/>
              </w:rPr>
              <w:t xml:space="preserve"> and payment terms</w:t>
            </w:r>
            <w:r w:rsidR="00D76B04" w:rsidRPr="00CA6909">
              <w:rPr>
                <w:rFonts w:ascii="Times New Roman" w:eastAsia="Times New Roman" w:hAnsi="Times New Roman" w:cs="Times New Roman"/>
              </w:rPr>
              <w:t>.</w:t>
            </w:r>
          </w:p>
        </w:tc>
        <w:tc>
          <w:tcPr>
            <w:tcW w:w="1418" w:type="dxa"/>
          </w:tcPr>
          <w:p w14:paraId="67B9ADA1" w14:textId="34EDFB37"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Sales/customer service</w:t>
            </w:r>
          </w:p>
        </w:tc>
        <w:tc>
          <w:tcPr>
            <w:tcW w:w="2692" w:type="dxa"/>
          </w:tcPr>
          <w:p w14:paraId="5946E35C" w14:textId="28CB31EB"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Missing or inconsistent order data; repeated clarification with customers</w:t>
            </w:r>
          </w:p>
        </w:tc>
      </w:tr>
      <w:tr w:rsidR="008B4615" w:rsidRPr="00CA6909" w14:paraId="0D6E8C82" w14:textId="77777777" w:rsidTr="00CE30D9">
        <w:trPr>
          <w:trHeight w:val="770"/>
        </w:trPr>
        <w:tc>
          <w:tcPr>
            <w:tcW w:w="1808" w:type="dxa"/>
          </w:tcPr>
          <w:p w14:paraId="36FE026E" w14:textId="4BBB5306"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Technical review</w:t>
            </w:r>
          </w:p>
        </w:tc>
        <w:tc>
          <w:tcPr>
            <w:tcW w:w="3432" w:type="dxa"/>
          </w:tcPr>
          <w:p w14:paraId="49B007A2" w14:textId="5321FD27"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 xml:space="preserve">Check </w:t>
            </w:r>
            <w:r w:rsidR="00D76B04" w:rsidRPr="00CA6909">
              <w:rPr>
                <w:rFonts w:ascii="Times New Roman" w:eastAsia="Times New Roman" w:hAnsi="Times New Roman" w:cs="Times New Roman"/>
              </w:rPr>
              <w:t xml:space="preserve">the </w:t>
            </w:r>
            <w:r w:rsidRPr="00CA6909">
              <w:rPr>
                <w:rFonts w:ascii="Times New Roman" w:eastAsia="Times New Roman" w:hAnsi="Times New Roman" w:cs="Times New Roman"/>
              </w:rPr>
              <w:t>technical package, product structure, pattern feasibility, sewing difficulty, material requirements</w:t>
            </w:r>
            <w:r w:rsidR="00D76B04" w:rsidRPr="00CA6909">
              <w:rPr>
                <w:rFonts w:ascii="Times New Roman" w:eastAsia="Times New Roman" w:hAnsi="Times New Roman" w:cs="Times New Roman"/>
              </w:rPr>
              <w:t>,</w:t>
            </w:r>
            <w:r w:rsidRPr="00CA6909">
              <w:rPr>
                <w:rFonts w:ascii="Times New Roman" w:eastAsia="Times New Roman" w:hAnsi="Times New Roman" w:cs="Times New Roman"/>
              </w:rPr>
              <w:t xml:space="preserve"> and production capacity</w:t>
            </w:r>
            <w:r w:rsidR="00D76B04" w:rsidRPr="00CA6909">
              <w:rPr>
                <w:rFonts w:ascii="Times New Roman" w:eastAsia="Times New Roman" w:hAnsi="Times New Roman" w:cs="Times New Roman"/>
              </w:rPr>
              <w:t>.</w:t>
            </w:r>
          </w:p>
        </w:tc>
        <w:tc>
          <w:tcPr>
            <w:tcW w:w="1418" w:type="dxa"/>
          </w:tcPr>
          <w:p w14:paraId="0121AB3F" w14:textId="0C53FE95"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Sales, technical staff, workshop</w:t>
            </w:r>
          </w:p>
        </w:tc>
        <w:tc>
          <w:tcPr>
            <w:tcW w:w="2692" w:type="dxa"/>
          </w:tcPr>
          <w:p w14:paraId="03B337C1" w14:textId="0D5A5E64"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Misinterpretation of technical requirements; weak feasibility screening</w:t>
            </w:r>
          </w:p>
        </w:tc>
      </w:tr>
      <w:tr w:rsidR="008B4615" w:rsidRPr="00CA6909" w14:paraId="119E498E" w14:textId="77777777" w:rsidTr="00CE30D9">
        <w:trPr>
          <w:trHeight w:val="271"/>
        </w:trPr>
        <w:tc>
          <w:tcPr>
            <w:tcW w:w="1808" w:type="dxa"/>
          </w:tcPr>
          <w:p w14:paraId="65110856" w14:textId="1067F376"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Costing and quotation</w:t>
            </w:r>
          </w:p>
        </w:tc>
        <w:tc>
          <w:tcPr>
            <w:tcW w:w="3432" w:type="dxa"/>
          </w:tcPr>
          <w:p w14:paraId="5979B326" w14:textId="694E08B5"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Prepare cost estimat</w:t>
            </w:r>
            <w:r w:rsidR="00D76B04" w:rsidRPr="00CA6909">
              <w:rPr>
                <w:rFonts w:ascii="Times New Roman" w:eastAsia="Times New Roman" w:hAnsi="Times New Roman" w:cs="Times New Roman"/>
              </w:rPr>
              <w:t>es, calculate material needs, estimate labor costs, determine expected margins, and send quotations.</w:t>
            </w:r>
          </w:p>
        </w:tc>
        <w:tc>
          <w:tcPr>
            <w:tcW w:w="1418" w:type="dxa"/>
          </w:tcPr>
          <w:p w14:paraId="2CDA980A" w14:textId="5218CB6D"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 xml:space="preserve">Sales, accounting, procurement, </w:t>
            </w:r>
            <w:r w:rsidR="00D76B04" w:rsidRPr="00CA6909">
              <w:rPr>
                <w:rFonts w:ascii="Times New Roman" w:eastAsia="Times New Roman" w:hAnsi="Times New Roman" w:cs="Times New Roman"/>
              </w:rPr>
              <w:t xml:space="preserve">and </w:t>
            </w:r>
            <w:r w:rsidRPr="00CA6909">
              <w:rPr>
                <w:rFonts w:ascii="Times New Roman" w:eastAsia="Times New Roman" w:hAnsi="Times New Roman" w:cs="Times New Roman"/>
              </w:rPr>
              <w:t>technical staff</w:t>
            </w:r>
          </w:p>
        </w:tc>
        <w:tc>
          <w:tcPr>
            <w:tcW w:w="2692" w:type="dxa"/>
          </w:tcPr>
          <w:p w14:paraId="59078C4D" w14:textId="194F7B42"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Underestimated cost; inaccurate bill of materials; thin margin orders</w:t>
            </w:r>
          </w:p>
        </w:tc>
      </w:tr>
      <w:tr w:rsidR="008B4615" w:rsidRPr="00CA6909" w14:paraId="58C0FE97" w14:textId="77777777" w:rsidTr="00CE30D9">
        <w:trPr>
          <w:trHeight w:val="61"/>
        </w:trPr>
        <w:tc>
          <w:tcPr>
            <w:tcW w:w="1808" w:type="dxa"/>
          </w:tcPr>
          <w:p w14:paraId="00788F6D" w14:textId="65DAAAB8"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Sample development and approval</w:t>
            </w:r>
          </w:p>
        </w:tc>
        <w:tc>
          <w:tcPr>
            <w:tcW w:w="3432" w:type="dxa"/>
          </w:tcPr>
          <w:p w14:paraId="2C22FCF9" w14:textId="79983697"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 xml:space="preserve">Develop </w:t>
            </w:r>
            <w:r w:rsidR="00D76B04" w:rsidRPr="00CA6909">
              <w:rPr>
                <w:rFonts w:ascii="Times New Roman" w:eastAsia="Times New Roman" w:hAnsi="Times New Roman" w:cs="Times New Roman"/>
              </w:rPr>
              <w:t xml:space="preserve">a </w:t>
            </w:r>
            <w:r w:rsidRPr="00CA6909">
              <w:rPr>
                <w:rFonts w:ascii="Times New Roman" w:eastAsia="Times New Roman" w:hAnsi="Times New Roman" w:cs="Times New Roman"/>
              </w:rPr>
              <w:t xml:space="preserve">physical sample, send </w:t>
            </w:r>
            <w:r w:rsidR="00D76B04" w:rsidRPr="00CA6909">
              <w:rPr>
                <w:rFonts w:ascii="Times New Roman" w:eastAsia="Times New Roman" w:hAnsi="Times New Roman" w:cs="Times New Roman"/>
              </w:rPr>
              <w:t xml:space="preserve">the </w:t>
            </w:r>
            <w:r w:rsidRPr="00CA6909">
              <w:rPr>
                <w:rFonts w:ascii="Times New Roman" w:eastAsia="Times New Roman" w:hAnsi="Times New Roman" w:cs="Times New Roman"/>
              </w:rPr>
              <w:t xml:space="preserve">sample to </w:t>
            </w:r>
            <w:r w:rsidR="00D76B04" w:rsidRPr="00CA6909">
              <w:rPr>
                <w:rFonts w:ascii="Times New Roman" w:eastAsia="Times New Roman" w:hAnsi="Times New Roman" w:cs="Times New Roman"/>
              </w:rPr>
              <w:t xml:space="preserve">the </w:t>
            </w:r>
            <w:r w:rsidRPr="00CA6909">
              <w:rPr>
                <w:rFonts w:ascii="Times New Roman" w:eastAsia="Times New Roman" w:hAnsi="Times New Roman" w:cs="Times New Roman"/>
              </w:rPr>
              <w:t>customer, receive feedback</w:t>
            </w:r>
            <w:r w:rsidR="00D76B04" w:rsidRPr="00CA6909">
              <w:rPr>
                <w:rFonts w:ascii="Times New Roman" w:eastAsia="Times New Roman" w:hAnsi="Times New Roman" w:cs="Times New Roman"/>
              </w:rPr>
              <w:t>,</w:t>
            </w:r>
            <w:r w:rsidRPr="00CA6909">
              <w:rPr>
                <w:rFonts w:ascii="Times New Roman" w:eastAsia="Times New Roman" w:hAnsi="Times New Roman" w:cs="Times New Roman"/>
              </w:rPr>
              <w:t xml:space="preserve"> and revise if needed</w:t>
            </w:r>
            <w:r w:rsidR="00D76B04" w:rsidRPr="00CA6909">
              <w:rPr>
                <w:rFonts w:ascii="Times New Roman" w:eastAsia="Times New Roman" w:hAnsi="Times New Roman" w:cs="Times New Roman"/>
              </w:rPr>
              <w:t>.</w:t>
            </w:r>
          </w:p>
        </w:tc>
        <w:tc>
          <w:tcPr>
            <w:tcW w:w="1418" w:type="dxa"/>
          </w:tcPr>
          <w:p w14:paraId="554FB506" w14:textId="2DE40E46"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Workshop, technical staff, sales</w:t>
            </w:r>
          </w:p>
        </w:tc>
        <w:tc>
          <w:tcPr>
            <w:tcW w:w="2692" w:type="dxa"/>
          </w:tcPr>
          <w:p w14:paraId="6DE080FB" w14:textId="21044FE6"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Repeated sample revision; delayed sample approval; increased development cost</w:t>
            </w:r>
          </w:p>
        </w:tc>
      </w:tr>
      <w:tr w:rsidR="008B4615" w:rsidRPr="00CA6909" w14:paraId="166246E5" w14:textId="77777777" w:rsidTr="00CE30D9">
        <w:trPr>
          <w:trHeight w:val="584"/>
        </w:trPr>
        <w:tc>
          <w:tcPr>
            <w:tcW w:w="1808" w:type="dxa"/>
          </w:tcPr>
          <w:p w14:paraId="7EF3C5C9" w14:textId="6A9AF975"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Order confirmation and production planning</w:t>
            </w:r>
          </w:p>
        </w:tc>
        <w:tc>
          <w:tcPr>
            <w:tcW w:w="3432" w:type="dxa"/>
          </w:tcPr>
          <w:p w14:paraId="68F7B58A" w14:textId="4307DF6F"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Confirm PO/contract, issue internal production order, prepare materials, allocate production capacity</w:t>
            </w:r>
            <w:r w:rsidR="00D76B04" w:rsidRPr="00CA6909">
              <w:rPr>
                <w:rFonts w:ascii="Times New Roman" w:eastAsia="Times New Roman" w:hAnsi="Times New Roman" w:cs="Times New Roman"/>
              </w:rPr>
              <w:t>,</w:t>
            </w:r>
            <w:r w:rsidRPr="00CA6909">
              <w:rPr>
                <w:rFonts w:ascii="Times New Roman" w:eastAsia="Times New Roman" w:hAnsi="Times New Roman" w:cs="Times New Roman"/>
              </w:rPr>
              <w:t xml:space="preserve"> and schedule production</w:t>
            </w:r>
            <w:r w:rsidR="00D76B04" w:rsidRPr="00CA6909">
              <w:rPr>
                <w:rFonts w:ascii="Times New Roman" w:eastAsia="Times New Roman" w:hAnsi="Times New Roman" w:cs="Times New Roman"/>
              </w:rPr>
              <w:t>.</w:t>
            </w:r>
          </w:p>
        </w:tc>
        <w:tc>
          <w:tcPr>
            <w:tcW w:w="1418" w:type="dxa"/>
          </w:tcPr>
          <w:p w14:paraId="01FC635A" w14:textId="10B4D6DB"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Sales, planning, warehouse, workshop</w:t>
            </w:r>
          </w:p>
        </w:tc>
        <w:tc>
          <w:tcPr>
            <w:tcW w:w="2692" w:type="dxa"/>
          </w:tcPr>
          <w:p w14:paraId="4A7C1C9B" w14:textId="6049C9EE"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Material shortage</w:t>
            </w:r>
            <w:r w:rsidR="00D76B04" w:rsidRPr="00CA6909">
              <w:rPr>
                <w:rFonts w:ascii="Times New Roman" w:eastAsia="Times New Roman" w:hAnsi="Times New Roman" w:cs="Times New Roman"/>
              </w:rPr>
              <w:t>,</w:t>
            </w:r>
            <w:r w:rsidRPr="00CA6909">
              <w:rPr>
                <w:rFonts w:ascii="Times New Roman" w:eastAsia="Times New Roman" w:hAnsi="Times New Roman" w:cs="Times New Roman"/>
              </w:rPr>
              <w:t xml:space="preserve"> capacity conflict</w:t>
            </w:r>
            <w:r w:rsidR="00D76B04" w:rsidRPr="00CA6909">
              <w:rPr>
                <w:rFonts w:ascii="Times New Roman" w:eastAsia="Times New Roman" w:hAnsi="Times New Roman" w:cs="Times New Roman"/>
              </w:rPr>
              <w:t>, and</w:t>
            </w:r>
            <w:r w:rsidRPr="00CA6909">
              <w:rPr>
                <w:rFonts w:ascii="Times New Roman" w:eastAsia="Times New Roman" w:hAnsi="Times New Roman" w:cs="Times New Roman"/>
              </w:rPr>
              <w:t xml:space="preserve"> delayed production start</w:t>
            </w:r>
          </w:p>
        </w:tc>
      </w:tr>
      <w:tr w:rsidR="008B4615" w:rsidRPr="00CA6909" w14:paraId="64170C0B" w14:textId="77777777" w:rsidTr="00CE30D9">
        <w:trPr>
          <w:trHeight w:val="85"/>
        </w:trPr>
        <w:tc>
          <w:tcPr>
            <w:tcW w:w="1808" w:type="dxa"/>
          </w:tcPr>
          <w:p w14:paraId="53468ED7" w14:textId="35C1BAA2"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Production execution and quality control</w:t>
            </w:r>
          </w:p>
        </w:tc>
        <w:tc>
          <w:tcPr>
            <w:tcW w:w="3432" w:type="dxa"/>
          </w:tcPr>
          <w:p w14:paraId="54E2AB2A" w14:textId="3E1139D6"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Cutting, sewing, finishing, inspection, packing</w:t>
            </w:r>
            <w:r w:rsidR="00D76B04" w:rsidRPr="00CA6909">
              <w:rPr>
                <w:rFonts w:ascii="Times New Roman" w:eastAsia="Times New Roman" w:hAnsi="Times New Roman" w:cs="Times New Roman"/>
              </w:rPr>
              <w:t>,</w:t>
            </w:r>
            <w:r w:rsidRPr="00CA6909">
              <w:rPr>
                <w:rFonts w:ascii="Times New Roman" w:eastAsia="Times New Roman" w:hAnsi="Times New Roman" w:cs="Times New Roman"/>
              </w:rPr>
              <w:t xml:space="preserve"> and handling production defects</w:t>
            </w:r>
          </w:p>
        </w:tc>
        <w:tc>
          <w:tcPr>
            <w:tcW w:w="1418" w:type="dxa"/>
          </w:tcPr>
          <w:p w14:paraId="16CD5B07" w14:textId="7885B1A9"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Workshop, KCS, warehouse</w:t>
            </w:r>
          </w:p>
        </w:tc>
        <w:tc>
          <w:tcPr>
            <w:tcW w:w="2692" w:type="dxa"/>
          </w:tcPr>
          <w:p w14:paraId="5F29DD2E" w14:textId="5BD9271F"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 xml:space="preserve">Defects, rework, production delay, </w:t>
            </w:r>
            <w:r w:rsidR="00D76B04" w:rsidRPr="00CA6909">
              <w:rPr>
                <w:rFonts w:ascii="Times New Roman" w:eastAsia="Times New Roman" w:hAnsi="Times New Roman" w:cs="Times New Roman"/>
              </w:rPr>
              <w:t xml:space="preserve">and </w:t>
            </w:r>
            <w:r w:rsidRPr="00CA6909">
              <w:rPr>
                <w:rFonts w:ascii="Times New Roman" w:eastAsia="Times New Roman" w:hAnsi="Times New Roman" w:cs="Times New Roman"/>
              </w:rPr>
              <w:t xml:space="preserve">mismatch with </w:t>
            </w:r>
            <w:r w:rsidR="00D76B04" w:rsidRPr="00CA6909">
              <w:rPr>
                <w:rFonts w:ascii="Times New Roman" w:eastAsia="Times New Roman" w:hAnsi="Times New Roman" w:cs="Times New Roman"/>
              </w:rPr>
              <w:t xml:space="preserve">the </w:t>
            </w:r>
            <w:r w:rsidRPr="00CA6909">
              <w:rPr>
                <w:rFonts w:ascii="Times New Roman" w:eastAsia="Times New Roman" w:hAnsi="Times New Roman" w:cs="Times New Roman"/>
              </w:rPr>
              <w:t>approved sample</w:t>
            </w:r>
          </w:p>
        </w:tc>
      </w:tr>
      <w:tr w:rsidR="008B4615" w:rsidRPr="00CA6909" w14:paraId="57072CED" w14:textId="77777777" w:rsidTr="00CE30D9">
        <w:trPr>
          <w:trHeight w:val="61"/>
        </w:trPr>
        <w:tc>
          <w:tcPr>
            <w:tcW w:w="1808" w:type="dxa"/>
          </w:tcPr>
          <w:p w14:paraId="6335F622" w14:textId="52172DEE"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Delivery and payment follow-up</w:t>
            </w:r>
          </w:p>
        </w:tc>
        <w:tc>
          <w:tcPr>
            <w:tcW w:w="3432" w:type="dxa"/>
          </w:tcPr>
          <w:p w14:paraId="28306506" w14:textId="1C949FF3"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 xml:space="preserve">Arrange delivery, complete documents, issue </w:t>
            </w:r>
            <w:r w:rsidR="00D76B04" w:rsidRPr="00CA6909">
              <w:rPr>
                <w:rFonts w:ascii="Times New Roman" w:eastAsia="Times New Roman" w:hAnsi="Times New Roman" w:cs="Times New Roman"/>
              </w:rPr>
              <w:t xml:space="preserve">an </w:t>
            </w:r>
            <w:r w:rsidRPr="00CA6909">
              <w:rPr>
                <w:rFonts w:ascii="Times New Roman" w:eastAsia="Times New Roman" w:hAnsi="Times New Roman" w:cs="Times New Roman"/>
              </w:rPr>
              <w:t>invoice, monitor payment</w:t>
            </w:r>
            <w:r w:rsidR="00D76B04" w:rsidRPr="00CA6909">
              <w:rPr>
                <w:rFonts w:ascii="Times New Roman" w:eastAsia="Times New Roman" w:hAnsi="Times New Roman" w:cs="Times New Roman"/>
              </w:rPr>
              <w:t>,</w:t>
            </w:r>
            <w:r w:rsidRPr="00CA6909">
              <w:rPr>
                <w:rFonts w:ascii="Times New Roman" w:eastAsia="Times New Roman" w:hAnsi="Times New Roman" w:cs="Times New Roman"/>
              </w:rPr>
              <w:t xml:space="preserve"> and collect customer feedback</w:t>
            </w:r>
            <w:r w:rsidR="00D76B04" w:rsidRPr="00CA6909">
              <w:rPr>
                <w:rFonts w:ascii="Times New Roman" w:eastAsia="Times New Roman" w:hAnsi="Times New Roman" w:cs="Times New Roman"/>
              </w:rPr>
              <w:t>.</w:t>
            </w:r>
          </w:p>
        </w:tc>
        <w:tc>
          <w:tcPr>
            <w:tcW w:w="1418" w:type="dxa"/>
          </w:tcPr>
          <w:p w14:paraId="63A05585" w14:textId="66CA4F42"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Delivery/logistics, accounting, sales</w:t>
            </w:r>
          </w:p>
        </w:tc>
        <w:tc>
          <w:tcPr>
            <w:tcW w:w="2692" w:type="dxa"/>
          </w:tcPr>
          <w:p w14:paraId="18FDADF4" w14:textId="716BC9FA" w:rsidR="008B4615" w:rsidRPr="00CA6909" w:rsidRDefault="008B4615" w:rsidP="008B4615">
            <w:pPr>
              <w:spacing w:before="100" w:beforeAutospacing="1" w:after="100" w:afterAutospacing="1"/>
              <w:jc w:val="center"/>
              <w:rPr>
                <w:rFonts w:ascii="Times New Roman" w:eastAsia="Times New Roman" w:hAnsi="Times New Roman" w:cs="Times New Roman"/>
              </w:rPr>
            </w:pPr>
            <w:r w:rsidRPr="00CA6909">
              <w:rPr>
                <w:rFonts w:ascii="Times New Roman" w:eastAsia="Times New Roman" w:hAnsi="Times New Roman" w:cs="Times New Roman"/>
              </w:rPr>
              <w:t xml:space="preserve">Late delivery, incomplete documents, </w:t>
            </w:r>
            <w:r w:rsidR="00D76B04" w:rsidRPr="00CA6909">
              <w:rPr>
                <w:rFonts w:ascii="Times New Roman" w:eastAsia="Times New Roman" w:hAnsi="Times New Roman" w:cs="Times New Roman"/>
              </w:rPr>
              <w:t xml:space="preserve">and </w:t>
            </w:r>
            <w:r w:rsidRPr="00CA6909">
              <w:rPr>
                <w:rFonts w:ascii="Times New Roman" w:eastAsia="Times New Roman" w:hAnsi="Times New Roman" w:cs="Times New Roman"/>
              </w:rPr>
              <w:t>delayed receivable collection</w:t>
            </w:r>
          </w:p>
        </w:tc>
      </w:tr>
    </w:tbl>
    <w:p w14:paraId="6446BF58" w14:textId="787E39B5" w:rsidR="0034312A" w:rsidRPr="00CA6909" w:rsidRDefault="0034312A" w:rsidP="008B4615">
      <w:pPr>
        <w:spacing w:after="0" w:line="240" w:lineRule="auto"/>
        <w:jc w:val="right"/>
        <w:rPr>
          <w:rFonts w:ascii="Times New Roman" w:eastAsia="Times New Roman" w:hAnsi="Times New Roman" w:cs="Times New Roman"/>
          <w:i/>
          <w:iCs/>
        </w:rPr>
      </w:pPr>
      <w:r w:rsidRPr="00CA6909">
        <w:rPr>
          <w:rFonts w:ascii="Times New Roman" w:eastAsia="Times New Roman" w:hAnsi="Times New Roman" w:cs="Times New Roman"/>
          <w:i/>
          <w:iCs/>
        </w:rPr>
        <w:t>Source: Synthesized from company workflow records and field observation.</w:t>
      </w:r>
    </w:p>
    <w:p w14:paraId="612A8CC3" w14:textId="2D349F63" w:rsidR="0034312A" w:rsidRPr="00CA6909" w:rsidRDefault="0034312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The workflow </w:t>
      </w:r>
      <w:r w:rsidR="00577893" w:rsidRPr="00CA6909">
        <w:rPr>
          <w:rFonts w:ascii="Times New Roman" w:eastAsia="Times New Roman" w:hAnsi="Times New Roman" w:cs="Times New Roman"/>
          <w:sz w:val="24"/>
          <w:szCs w:val="24"/>
        </w:rPr>
        <w:t>indicates</w:t>
      </w:r>
      <w:r w:rsidRPr="00CA6909">
        <w:rPr>
          <w:rFonts w:ascii="Times New Roman" w:eastAsia="Times New Roman" w:hAnsi="Times New Roman" w:cs="Times New Roman"/>
          <w:sz w:val="24"/>
          <w:szCs w:val="24"/>
        </w:rPr>
        <w:t xml:space="preserve"> that P&amp;T has established a relatively complete order management structure. The process begins with the receipt of customer requirements and technical documents. These documents are then reviewed to determine whether the order is technically feasible and commercially acceptable. After costing and quotation, the company develops samples and proceeds to formal order confirmation only when the customer approves the sample. Once the PO or contract is confirmed, the company issues internal production instructions, prepares materials, organizes production, performs quality control, delivers finished goods, and follows up </w:t>
      </w:r>
      <w:r w:rsidR="00D76B04" w:rsidRPr="00CA6909">
        <w:rPr>
          <w:rFonts w:ascii="Times New Roman" w:eastAsia="Times New Roman" w:hAnsi="Times New Roman" w:cs="Times New Roman"/>
          <w:sz w:val="24"/>
          <w:szCs w:val="24"/>
        </w:rPr>
        <w:t xml:space="preserve">on </w:t>
      </w:r>
      <w:r w:rsidRPr="00CA6909">
        <w:rPr>
          <w:rFonts w:ascii="Times New Roman" w:eastAsia="Times New Roman" w:hAnsi="Times New Roman" w:cs="Times New Roman"/>
          <w:sz w:val="24"/>
          <w:szCs w:val="24"/>
        </w:rPr>
        <w:t>payment.</w:t>
      </w:r>
    </w:p>
    <w:p w14:paraId="63BEDFC3" w14:textId="51D77A06" w:rsidR="00831974" w:rsidRPr="00CA6909" w:rsidRDefault="0034312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A strength of this process is that sample approval is treated as a necessary checkpoint before mass production. This helps reduce the risk of producing goods that do not meet customer expectations. The company also checks production feasibility and material availability before moving to full execution. However, the process still relies heavily on manual coordination and individual experience. Order information moves across multiple functions, but not all stages are supported by standardized digital </w:t>
      </w:r>
      <w:r w:rsidRPr="00CA6909">
        <w:rPr>
          <w:rFonts w:ascii="Times New Roman" w:eastAsia="Times New Roman" w:hAnsi="Times New Roman" w:cs="Times New Roman"/>
          <w:sz w:val="24"/>
          <w:szCs w:val="24"/>
        </w:rPr>
        <w:lastRenderedPageBreak/>
        <w:t>records, shared dashboards, or formal performance indicators. This creates the possibility that delays or errors are detected only after they have already affected production planning or material procurement.</w:t>
      </w:r>
    </w:p>
    <w:p w14:paraId="52710C40" w14:textId="6B0D85F5" w:rsidR="0034312A" w:rsidRPr="00CA6909" w:rsidRDefault="0034312A"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4.3. Bottlenecks in the Current Process</w:t>
      </w:r>
    </w:p>
    <w:p w14:paraId="743EF5E6" w14:textId="221D266F" w:rsidR="0034312A" w:rsidRPr="00CA6909" w:rsidRDefault="0034312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analysis identifies five major bottlenecks</w:t>
      </w:r>
      <w:r w:rsidR="005A035F" w:rsidRPr="00CA6909">
        <w:rPr>
          <w:rFonts w:ascii="Times New Roman" w:eastAsia="Times New Roman" w:hAnsi="Times New Roman" w:cs="Times New Roman"/>
          <w:sz w:val="24"/>
          <w:szCs w:val="24"/>
        </w:rPr>
        <w:t xml:space="preserve"> and two financial consequences</w:t>
      </w:r>
      <w:r w:rsidRPr="00CA6909">
        <w:rPr>
          <w:rFonts w:ascii="Times New Roman" w:eastAsia="Times New Roman" w:hAnsi="Times New Roman" w:cs="Times New Roman"/>
          <w:sz w:val="24"/>
          <w:szCs w:val="24"/>
        </w:rPr>
        <w:t xml:space="preserve"> in P&amp;T’s current order management process. These bottlenecks affect order lead time, material planning, production stability, cost control, and cash-flow recovery.</w:t>
      </w:r>
    </w:p>
    <w:p w14:paraId="10C66EA5" w14:textId="36FA6538" w:rsidR="0034312A" w:rsidRPr="00CA6909" w:rsidRDefault="0034312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first bottleneck concerns incomplete or insufficiently standardized order intake information. Customer requirements may include design images, product descriptions, or reference samples, but they are not always complete enough for immediate quotation or production planning. When details on fabric, size specification</w:t>
      </w:r>
      <w:r w:rsidR="00D76B04" w:rsidRPr="00CA6909">
        <w:rPr>
          <w:rFonts w:ascii="Times New Roman" w:eastAsia="Times New Roman" w:hAnsi="Times New Roman" w:cs="Times New Roman"/>
          <w:sz w:val="24"/>
          <w:szCs w:val="24"/>
        </w:rPr>
        <w:t>s, accessories, logo placement, packaging, delivery time, and payment terms are missing or unclear, staff must repeatedly clarify them</w:t>
      </w:r>
      <w:r w:rsidRPr="00CA6909">
        <w:rPr>
          <w:rFonts w:ascii="Times New Roman" w:eastAsia="Times New Roman" w:hAnsi="Times New Roman" w:cs="Times New Roman"/>
          <w:sz w:val="24"/>
          <w:szCs w:val="24"/>
        </w:rPr>
        <w:t xml:space="preserve"> with customers. This extends quotation response time and increases the risk </w:t>
      </w:r>
      <w:r w:rsidR="00D76B04" w:rsidRPr="00CA6909">
        <w:rPr>
          <w:rFonts w:ascii="Times New Roman" w:eastAsia="Times New Roman" w:hAnsi="Times New Roman" w:cs="Times New Roman"/>
          <w:sz w:val="24"/>
          <w:szCs w:val="24"/>
        </w:rPr>
        <w:t>of incorrect assumptions</w:t>
      </w:r>
      <w:r w:rsidRPr="00CA6909">
        <w:rPr>
          <w:rFonts w:ascii="Times New Roman" w:eastAsia="Times New Roman" w:hAnsi="Times New Roman" w:cs="Times New Roman"/>
          <w:sz w:val="24"/>
          <w:szCs w:val="24"/>
        </w:rPr>
        <w:t xml:space="preserve"> during costing or technical review.</w:t>
      </w:r>
    </w:p>
    <w:p w14:paraId="44E85A65" w14:textId="32544945" w:rsidR="0034312A" w:rsidRPr="00CA6909" w:rsidRDefault="0034312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The second bottleneck is sample development and approval. </w:t>
      </w:r>
      <w:r w:rsidR="005A035F" w:rsidRPr="00CA6909">
        <w:rPr>
          <w:rFonts w:ascii="Times New Roman" w:eastAsia="Times New Roman" w:hAnsi="Times New Roman" w:cs="Times New Roman"/>
          <w:sz w:val="24"/>
          <w:szCs w:val="24"/>
        </w:rPr>
        <w:t>Evidence from staff discussions and process observation suggests that sample revision may occur when the first sample does not fully meet customer expectations due to deviations in fit, pattern interpretation, fabric behavior, or technical execution</w:t>
      </w:r>
      <w:r w:rsidRPr="00CA6909">
        <w:rPr>
          <w:rFonts w:ascii="Times New Roman" w:eastAsia="Times New Roman" w:hAnsi="Times New Roman" w:cs="Times New Roman"/>
          <w:sz w:val="24"/>
          <w:szCs w:val="24"/>
        </w:rPr>
        <w:t>. Repeated sample revision</w:t>
      </w:r>
      <w:r w:rsidR="00D76B04" w:rsidRPr="00CA6909">
        <w:rPr>
          <w:rFonts w:ascii="Times New Roman" w:eastAsia="Times New Roman" w:hAnsi="Times New Roman" w:cs="Times New Roman"/>
          <w:sz w:val="24"/>
          <w:szCs w:val="24"/>
        </w:rPr>
        <w:t>s increase labor time, material consumption, sample exchange delivery costs</w:t>
      </w:r>
      <w:r w:rsidRPr="00CA6909">
        <w:rPr>
          <w:rFonts w:ascii="Times New Roman" w:eastAsia="Times New Roman" w:hAnsi="Times New Roman" w:cs="Times New Roman"/>
          <w:sz w:val="24"/>
          <w:szCs w:val="24"/>
        </w:rPr>
        <w:t>, and customer waiting time. It also delays production planning because mass production cannot start before the approved sample is confirmed.</w:t>
      </w:r>
    </w:p>
    <w:p w14:paraId="6532D8FC" w14:textId="5836B3FF" w:rsidR="0034312A" w:rsidRPr="00CA6909" w:rsidRDefault="0034312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third bottleneck is bill-of-material</w:t>
      </w:r>
      <w:r w:rsidR="00D76B04" w:rsidRPr="00CA6909">
        <w:rPr>
          <w:rFonts w:ascii="Times New Roman" w:eastAsia="Times New Roman" w:hAnsi="Times New Roman" w:cs="Times New Roman"/>
          <w:sz w:val="24"/>
          <w:szCs w:val="24"/>
        </w:rPr>
        <w:t>s</w:t>
      </w:r>
      <w:r w:rsidRPr="00CA6909">
        <w:rPr>
          <w:rFonts w:ascii="Times New Roman" w:eastAsia="Times New Roman" w:hAnsi="Times New Roman" w:cs="Times New Roman"/>
          <w:sz w:val="24"/>
          <w:szCs w:val="24"/>
        </w:rPr>
        <w:t xml:space="preserve"> accuracy and material planning. Since P&amp;T handles small, varied</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customized garment orders, material estimation is complex. Errors in fabric consumption, accessories, trims, printing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or embroidery requirements can result in either shortages or excess inventory. The inventory increase in 2024 provides evidence that procurement and material planning were not fully aligned with actual order execution. Although inventory decreased in 2025, the issue remains important because garment materials can lose value if styles, colors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or customer requirements change.</w:t>
      </w:r>
    </w:p>
    <w:p w14:paraId="27585B51" w14:textId="319389A8" w:rsidR="0034312A" w:rsidRPr="00CA6909" w:rsidRDefault="0034312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fourth bottleneck relates to supplier coordination and minimum order quantity constraints. For small</w:t>
      </w:r>
      <w:r w:rsidR="00D76B04" w:rsidRPr="00CA6909">
        <w:rPr>
          <w:rFonts w:ascii="Times New Roman" w:eastAsia="Times New Roman" w:hAnsi="Times New Roman" w:cs="Times New Roman"/>
          <w:sz w:val="24"/>
          <w:szCs w:val="24"/>
        </w:rPr>
        <w:t>- and medium-sized orders, P&amp;T may find it difficult to negotiate</w:t>
      </w:r>
      <w:r w:rsidRPr="00CA6909">
        <w:rPr>
          <w:rFonts w:ascii="Times New Roman" w:eastAsia="Times New Roman" w:hAnsi="Times New Roman" w:cs="Times New Roman"/>
          <w:sz w:val="24"/>
          <w:szCs w:val="24"/>
        </w:rPr>
        <w:t xml:space="preserve"> with large textile mills or material suppliers. Minimum order quantity requirements can force the company to purchase more material than needed, while supplier delays can postpone sample development and production execution. This creates a structural tension between the company’s flexible customer-facing strategy and the less flexible conditions of upstream material supply.</w:t>
      </w:r>
    </w:p>
    <w:p w14:paraId="00D8FC86" w14:textId="6577B587" w:rsidR="0034312A" w:rsidRPr="00CA6909" w:rsidRDefault="0034312A"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fifth bottleneck is manual cross-functional coordination. The order management process requires coordination among sales, technical staff, procurement, warehouse, workshop, quality control, delivery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accounting. However, information is still transferred partly through manual records, spreadsheets, messages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direct follow-up. This approach provides flexibility but reduces visibility when </w:t>
      </w:r>
      <w:r w:rsidR="00D76B04" w:rsidRPr="00CA6909">
        <w:rPr>
          <w:rFonts w:ascii="Times New Roman" w:eastAsia="Times New Roman" w:hAnsi="Times New Roman" w:cs="Times New Roman"/>
          <w:sz w:val="24"/>
          <w:szCs w:val="24"/>
        </w:rPr>
        <w:t>multiple orders are processed simultaneously</w:t>
      </w:r>
      <w:r w:rsidRPr="00CA6909">
        <w:rPr>
          <w:rFonts w:ascii="Times New Roman" w:eastAsia="Times New Roman" w:hAnsi="Times New Roman" w:cs="Times New Roman"/>
          <w:sz w:val="24"/>
          <w:szCs w:val="24"/>
        </w:rPr>
        <w:t>. It becomes difficult to identify which orders are waiting for quotation, sample approval, material arrival, production start, quality inspection, delivery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or payment.</w:t>
      </w:r>
    </w:p>
    <w:p w14:paraId="2C9B19A7" w14:textId="58A4F1A4" w:rsidR="00831974" w:rsidRPr="00CA6909" w:rsidRDefault="00831974" w:rsidP="00CA6909">
      <w:pPr>
        <w:spacing w:after="0" w:line="240" w:lineRule="auto"/>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b/>
          <w:bCs/>
          <w:sz w:val="24"/>
          <w:szCs w:val="24"/>
        </w:rPr>
        <w:t xml:space="preserve">Table </w:t>
      </w:r>
      <w:r w:rsidR="0034312A" w:rsidRPr="00CA6909">
        <w:rPr>
          <w:rFonts w:ascii="Times New Roman" w:eastAsia="Times New Roman" w:hAnsi="Times New Roman" w:cs="Times New Roman"/>
          <w:b/>
          <w:bCs/>
          <w:sz w:val="24"/>
          <w:szCs w:val="24"/>
        </w:rPr>
        <w:t>4.</w:t>
      </w:r>
      <w:r w:rsidR="0034312A" w:rsidRPr="00CA6909">
        <w:rPr>
          <w:rFonts w:ascii="Times New Roman" w:eastAsia="Times New Roman" w:hAnsi="Times New Roman" w:cs="Times New Roman"/>
          <w:sz w:val="24"/>
          <w:szCs w:val="24"/>
        </w:rPr>
        <w:t xml:space="preserve"> Main bottlenecks, evidence</w:t>
      </w:r>
      <w:r w:rsidR="00D76B04" w:rsidRPr="00CA6909">
        <w:rPr>
          <w:rFonts w:ascii="Times New Roman" w:eastAsia="Times New Roman" w:hAnsi="Times New Roman" w:cs="Times New Roman"/>
          <w:sz w:val="24"/>
          <w:szCs w:val="24"/>
        </w:rPr>
        <w:t>,</w:t>
      </w:r>
      <w:r w:rsidR="0034312A" w:rsidRPr="00CA6909">
        <w:rPr>
          <w:rFonts w:ascii="Times New Roman" w:eastAsia="Times New Roman" w:hAnsi="Times New Roman" w:cs="Times New Roman"/>
          <w:sz w:val="24"/>
          <w:szCs w:val="24"/>
        </w:rPr>
        <w:t xml:space="preserve"> and operational consequences</w:t>
      </w:r>
    </w:p>
    <w:tbl>
      <w:tblPr>
        <w:tblStyle w:val="TableGrid"/>
        <w:tblW w:w="0" w:type="auto"/>
        <w:tblLook w:val="04A0" w:firstRow="1" w:lastRow="0" w:firstColumn="1" w:lastColumn="0" w:noHBand="0" w:noVBand="1"/>
      </w:tblPr>
      <w:tblGrid>
        <w:gridCol w:w="3116"/>
        <w:gridCol w:w="3117"/>
        <w:gridCol w:w="3117"/>
      </w:tblGrid>
      <w:tr w:rsidR="008B4615" w:rsidRPr="00CA6909" w14:paraId="4E97A6AA" w14:textId="77777777" w:rsidTr="00150D83">
        <w:tc>
          <w:tcPr>
            <w:tcW w:w="3116" w:type="dxa"/>
            <w:vAlign w:val="center"/>
          </w:tcPr>
          <w:p w14:paraId="222D28C1" w14:textId="0C744E81" w:rsidR="008B4615" w:rsidRPr="00CA6909" w:rsidRDefault="008B4615" w:rsidP="008B4615">
            <w:pPr>
              <w:spacing w:before="100" w:beforeAutospacing="1" w:after="100" w:afterAutospacing="1"/>
              <w:jc w:val="center"/>
              <w:outlineLvl w:val="2"/>
              <w:rPr>
                <w:rFonts w:ascii="Times New Roman" w:eastAsia="Times New Roman" w:hAnsi="Times New Roman" w:cs="Times New Roman"/>
                <w:b/>
                <w:bCs/>
                <w:sz w:val="24"/>
                <w:szCs w:val="24"/>
              </w:rPr>
            </w:pPr>
            <w:r w:rsidRPr="00CA6909">
              <w:rPr>
                <w:rFonts w:ascii="Times New Roman" w:eastAsia="Times New Roman" w:hAnsi="Times New Roman" w:cs="Times New Roman"/>
                <w:b/>
                <w:bCs/>
                <w:sz w:val="24"/>
                <w:szCs w:val="24"/>
              </w:rPr>
              <w:t>Bottleneck</w:t>
            </w:r>
          </w:p>
        </w:tc>
        <w:tc>
          <w:tcPr>
            <w:tcW w:w="3117" w:type="dxa"/>
            <w:vAlign w:val="center"/>
          </w:tcPr>
          <w:p w14:paraId="39813F6B" w14:textId="64F46561" w:rsidR="008B4615" w:rsidRPr="00CA6909" w:rsidRDefault="008B4615" w:rsidP="008B4615">
            <w:pPr>
              <w:spacing w:before="100" w:beforeAutospacing="1" w:after="100" w:afterAutospacing="1"/>
              <w:jc w:val="center"/>
              <w:outlineLvl w:val="2"/>
              <w:rPr>
                <w:rFonts w:ascii="Times New Roman" w:eastAsia="Times New Roman" w:hAnsi="Times New Roman" w:cs="Times New Roman"/>
                <w:b/>
                <w:bCs/>
                <w:sz w:val="24"/>
                <w:szCs w:val="24"/>
              </w:rPr>
            </w:pPr>
            <w:r w:rsidRPr="00CA6909">
              <w:rPr>
                <w:rFonts w:ascii="Times New Roman" w:eastAsia="Times New Roman" w:hAnsi="Times New Roman" w:cs="Times New Roman"/>
                <w:b/>
                <w:bCs/>
                <w:sz w:val="24"/>
                <w:szCs w:val="24"/>
              </w:rPr>
              <w:t>Evidence from the case</w:t>
            </w:r>
          </w:p>
        </w:tc>
        <w:tc>
          <w:tcPr>
            <w:tcW w:w="3117" w:type="dxa"/>
            <w:vAlign w:val="center"/>
          </w:tcPr>
          <w:p w14:paraId="2E6AB467" w14:textId="0EE23520" w:rsidR="008B4615" w:rsidRPr="00CA6909" w:rsidRDefault="008B4615" w:rsidP="008B4615">
            <w:pPr>
              <w:spacing w:before="100" w:beforeAutospacing="1" w:after="100" w:afterAutospacing="1"/>
              <w:jc w:val="center"/>
              <w:outlineLvl w:val="2"/>
              <w:rPr>
                <w:rFonts w:ascii="Times New Roman" w:eastAsia="Times New Roman" w:hAnsi="Times New Roman" w:cs="Times New Roman"/>
                <w:b/>
                <w:bCs/>
                <w:sz w:val="24"/>
                <w:szCs w:val="24"/>
              </w:rPr>
            </w:pPr>
            <w:r w:rsidRPr="00CA6909">
              <w:rPr>
                <w:rFonts w:ascii="Times New Roman" w:eastAsia="Times New Roman" w:hAnsi="Times New Roman" w:cs="Times New Roman"/>
                <w:b/>
                <w:bCs/>
                <w:sz w:val="24"/>
                <w:szCs w:val="24"/>
              </w:rPr>
              <w:t>Operational consequence</w:t>
            </w:r>
          </w:p>
        </w:tc>
      </w:tr>
      <w:tr w:rsidR="008B4615" w:rsidRPr="00CA6909" w14:paraId="02D4471D" w14:textId="77777777" w:rsidTr="00C30570">
        <w:tc>
          <w:tcPr>
            <w:tcW w:w="3116" w:type="dxa"/>
            <w:vAlign w:val="center"/>
          </w:tcPr>
          <w:p w14:paraId="2AE19A08" w14:textId="4C5A68B8" w:rsidR="008B4615" w:rsidRPr="00CA6909" w:rsidRDefault="008B4615" w:rsidP="008B4615">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Incomplete or non-standardized order information</w:t>
            </w:r>
          </w:p>
        </w:tc>
        <w:tc>
          <w:tcPr>
            <w:tcW w:w="3117" w:type="dxa"/>
            <w:vAlign w:val="center"/>
          </w:tcPr>
          <w:p w14:paraId="2BDEE951" w14:textId="13416142" w:rsidR="008B4615" w:rsidRPr="00CA6909" w:rsidRDefault="008B4615" w:rsidP="008B4615">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Customer requirements and technical documents require repeated checking and clarification</w:t>
            </w:r>
            <w:r w:rsidR="00D76B04" w:rsidRPr="00CA6909">
              <w:rPr>
                <w:rFonts w:ascii="Times New Roman" w:eastAsia="Times New Roman" w:hAnsi="Times New Roman" w:cs="Times New Roman"/>
                <w:sz w:val="24"/>
                <w:szCs w:val="24"/>
              </w:rPr>
              <w:t>.</w:t>
            </w:r>
          </w:p>
        </w:tc>
        <w:tc>
          <w:tcPr>
            <w:tcW w:w="3117" w:type="dxa"/>
            <w:vAlign w:val="center"/>
          </w:tcPr>
          <w:p w14:paraId="21A99C0C" w14:textId="44FE307F" w:rsidR="008B4615" w:rsidRPr="00CA6909" w:rsidRDefault="008B4615" w:rsidP="008B4615">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Longer quotation time</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risk of inaccurate costing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misunderstanding</w:t>
            </w:r>
          </w:p>
        </w:tc>
      </w:tr>
      <w:tr w:rsidR="008B4615" w:rsidRPr="00CA6909" w14:paraId="3313E505" w14:textId="77777777" w:rsidTr="000F0DFA">
        <w:tc>
          <w:tcPr>
            <w:tcW w:w="3116" w:type="dxa"/>
            <w:vAlign w:val="center"/>
          </w:tcPr>
          <w:p w14:paraId="24B8D357" w14:textId="6A0BEF77" w:rsidR="008B4615" w:rsidRPr="00CA6909" w:rsidRDefault="008B4615" w:rsidP="008B4615">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lastRenderedPageBreak/>
              <w:t>Repeated sample revision</w:t>
            </w:r>
          </w:p>
        </w:tc>
        <w:tc>
          <w:tcPr>
            <w:tcW w:w="3117" w:type="dxa"/>
            <w:vAlign w:val="center"/>
          </w:tcPr>
          <w:p w14:paraId="61908619" w14:textId="25A2174B" w:rsidR="008B4615" w:rsidRPr="00CA6909" w:rsidRDefault="008B4615" w:rsidP="008B4615">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Samples may be rejected in the first approval round due to fit, pattern</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or technical mismatch</w:t>
            </w:r>
            <w:r w:rsidR="00D76B04" w:rsidRPr="00CA6909">
              <w:rPr>
                <w:rFonts w:ascii="Times New Roman" w:eastAsia="Times New Roman" w:hAnsi="Times New Roman" w:cs="Times New Roman"/>
                <w:sz w:val="24"/>
                <w:szCs w:val="24"/>
              </w:rPr>
              <w:t>.</w:t>
            </w:r>
          </w:p>
        </w:tc>
        <w:tc>
          <w:tcPr>
            <w:tcW w:w="3117" w:type="dxa"/>
            <w:vAlign w:val="center"/>
          </w:tcPr>
          <w:p w14:paraId="00756798" w14:textId="68D54921" w:rsidR="008B4615" w:rsidRPr="00CA6909" w:rsidRDefault="008B4615" w:rsidP="008B4615">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Higher sample development cost; delayed mass production</w:t>
            </w:r>
          </w:p>
        </w:tc>
      </w:tr>
      <w:tr w:rsidR="008B4615" w:rsidRPr="00CA6909" w14:paraId="77CE5EE9" w14:textId="77777777" w:rsidTr="007E4091">
        <w:tc>
          <w:tcPr>
            <w:tcW w:w="3116" w:type="dxa"/>
            <w:vAlign w:val="center"/>
          </w:tcPr>
          <w:p w14:paraId="1D45D081" w14:textId="2B15ABC8" w:rsidR="008B4615" w:rsidRPr="00CA6909" w:rsidRDefault="008B4615" w:rsidP="008B4615">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Inaccurate bill-of-material and material planning</w:t>
            </w:r>
          </w:p>
        </w:tc>
        <w:tc>
          <w:tcPr>
            <w:tcW w:w="3117" w:type="dxa"/>
            <w:vAlign w:val="center"/>
          </w:tcPr>
          <w:p w14:paraId="1A5CA21F" w14:textId="796BF038" w:rsidR="008B4615" w:rsidRPr="00CA6909" w:rsidRDefault="008B4615" w:rsidP="008B4615">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Inventory increased to VND 13,247.55 million in 2024 before declining in 2025</w:t>
            </w:r>
          </w:p>
        </w:tc>
        <w:tc>
          <w:tcPr>
            <w:tcW w:w="3117" w:type="dxa"/>
            <w:vAlign w:val="center"/>
          </w:tcPr>
          <w:p w14:paraId="6EC43266" w14:textId="4ECEFC54" w:rsidR="008B4615" w:rsidRPr="00CA6909" w:rsidRDefault="008B4615" w:rsidP="008B4615">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Working capital tied up; </w:t>
            </w:r>
            <w:r w:rsidR="00D76B04" w:rsidRPr="00CA6909">
              <w:rPr>
                <w:rFonts w:ascii="Times New Roman" w:eastAsia="Times New Roman" w:hAnsi="Times New Roman" w:cs="Times New Roman"/>
                <w:sz w:val="24"/>
                <w:szCs w:val="24"/>
              </w:rPr>
              <w:t>risk of material waste or shortage.</w:t>
            </w:r>
          </w:p>
        </w:tc>
      </w:tr>
      <w:tr w:rsidR="005E5BBA" w:rsidRPr="00CA6909" w14:paraId="61D81EE3" w14:textId="77777777" w:rsidTr="006F496E">
        <w:tc>
          <w:tcPr>
            <w:tcW w:w="3116" w:type="dxa"/>
            <w:vAlign w:val="center"/>
          </w:tcPr>
          <w:p w14:paraId="431C0FCC" w14:textId="534BA0D7"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Supplier constraints and MOQ pressure</w:t>
            </w:r>
          </w:p>
        </w:tc>
        <w:tc>
          <w:tcPr>
            <w:tcW w:w="3117" w:type="dxa"/>
            <w:vAlign w:val="center"/>
          </w:tcPr>
          <w:p w14:paraId="2696E864" w14:textId="255D6DB5"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Small</w:t>
            </w:r>
            <w:r w:rsidR="00D76B04" w:rsidRPr="00CA6909">
              <w:rPr>
                <w:rFonts w:ascii="Times New Roman" w:eastAsia="Times New Roman" w:hAnsi="Times New Roman" w:cs="Times New Roman"/>
                <w:sz w:val="24"/>
                <w:szCs w:val="24"/>
              </w:rPr>
              <w:t>, customized orders face difficulty</w:t>
            </w:r>
            <w:r w:rsidRPr="00CA6909">
              <w:rPr>
                <w:rFonts w:ascii="Times New Roman" w:eastAsia="Times New Roman" w:hAnsi="Times New Roman" w:cs="Times New Roman"/>
                <w:sz w:val="24"/>
                <w:szCs w:val="24"/>
              </w:rPr>
              <w:t xml:space="preserve"> negotiating with large material suppliers</w:t>
            </w:r>
            <w:r w:rsidR="00D76B04" w:rsidRPr="00CA6909">
              <w:rPr>
                <w:rFonts w:ascii="Times New Roman" w:eastAsia="Times New Roman" w:hAnsi="Times New Roman" w:cs="Times New Roman"/>
                <w:sz w:val="24"/>
                <w:szCs w:val="24"/>
              </w:rPr>
              <w:t>.</w:t>
            </w:r>
          </w:p>
        </w:tc>
        <w:tc>
          <w:tcPr>
            <w:tcW w:w="3117" w:type="dxa"/>
            <w:vAlign w:val="center"/>
          </w:tcPr>
          <w:p w14:paraId="065E11A8" w14:textId="4265F426"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Excess purchasing, delayed procurement, </w:t>
            </w:r>
            <w:r w:rsidR="00D76B04" w:rsidRPr="00CA6909">
              <w:rPr>
                <w:rFonts w:ascii="Times New Roman" w:eastAsia="Times New Roman" w:hAnsi="Times New Roman" w:cs="Times New Roman"/>
                <w:sz w:val="24"/>
                <w:szCs w:val="24"/>
              </w:rPr>
              <w:t xml:space="preserve">and </w:t>
            </w:r>
            <w:r w:rsidRPr="00CA6909">
              <w:rPr>
                <w:rFonts w:ascii="Times New Roman" w:eastAsia="Times New Roman" w:hAnsi="Times New Roman" w:cs="Times New Roman"/>
                <w:sz w:val="24"/>
                <w:szCs w:val="24"/>
              </w:rPr>
              <w:t>increased cost uncertainty</w:t>
            </w:r>
          </w:p>
        </w:tc>
      </w:tr>
      <w:tr w:rsidR="005E5BBA" w:rsidRPr="00CA6909" w14:paraId="1229D171" w14:textId="77777777" w:rsidTr="00D120EB">
        <w:tc>
          <w:tcPr>
            <w:tcW w:w="3116" w:type="dxa"/>
            <w:vAlign w:val="center"/>
          </w:tcPr>
          <w:p w14:paraId="3B25E7E5" w14:textId="1EEE4ABC"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Manual cross-functional coordination</w:t>
            </w:r>
          </w:p>
        </w:tc>
        <w:tc>
          <w:tcPr>
            <w:tcW w:w="3117" w:type="dxa"/>
            <w:vAlign w:val="center"/>
          </w:tcPr>
          <w:p w14:paraId="383E1894" w14:textId="057FD1BC"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Order information moves across sales, technical, warehouse, production, quality control</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accounting functions without a fully integrated tracking system</w:t>
            </w:r>
            <w:r w:rsidR="00D76B04" w:rsidRPr="00CA6909">
              <w:rPr>
                <w:rFonts w:ascii="Times New Roman" w:eastAsia="Times New Roman" w:hAnsi="Times New Roman" w:cs="Times New Roman"/>
                <w:sz w:val="24"/>
                <w:szCs w:val="24"/>
              </w:rPr>
              <w:t>.</w:t>
            </w:r>
          </w:p>
        </w:tc>
        <w:tc>
          <w:tcPr>
            <w:tcW w:w="3117" w:type="dxa"/>
            <w:vAlign w:val="center"/>
          </w:tcPr>
          <w:p w14:paraId="4141BE2E" w14:textId="7553608C"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Delayed updates, unclear responsibility, weak order-status visibility</w:t>
            </w:r>
          </w:p>
        </w:tc>
      </w:tr>
      <w:tr w:rsidR="005E5BBA" w:rsidRPr="00CA6909" w14:paraId="46B33447" w14:textId="77777777" w:rsidTr="00842DC1">
        <w:tc>
          <w:tcPr>
            <w:tcW w:w="3116" w:type="dxa"/>
            <w:vAlign w:val="center"/>
          </w:tcPr>
          <w:p w14:paraId="695490A6" w14:textId="08CF9472"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Weak linkage between delivery and payment follow-up</w:t>
            </w:r>
          </w:p>
        </w:tc>
        <w:tc>
          <w:tcPr>
            <w:tcW w:w="3117" w:type="dxa"/>
            <w:vAlign w:val="center"/>
          </w:tcPr>
          <w:p w14:paraId="6C3E1DC6" w14:textId="1E7E8181"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Customer receivables increased to VND 6,680.15 million in 2025</w:t>
            </w:r>
          </w:p>
        </w:tc>
        <w:tc>
          <w:tcPr>
            <w:tcW w:w="3117" w:type="dxa"/>
            <w:vAlign w:val="center"/>
          </w:tcPr>
          <w:p w14:paraId="26091D3B" w14:textId="763AEC28"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Cash-flow pressure and greater dependence on short-term liabilities</w:t>
            </w:r>
          </w:p>
        </w:tc>
      </w:tr>
      <w:tr w:rsidR="005E5BBA" w:rsidRPr="00CA6909" w14:paraId="5E95BE53" w14:textId="77777777" w:rsidTr="002C56CD">
        <w:tc>
          <w:tcPr>
            <w:tcW w:w="3116" w:type="dxa"/>
            <w:vAlign w:val="center"/>
          </w:tcPr>
          <w:p w14:paraId="63E96B72" w14:textId="2E29C7CD"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Rising financing pressure</w:t>
            </w:r>
          </w:p>
        </w:tc>
        <w:tc>
          <w:tcPr>
            <w:tcW w:w="3117" w:type="dxa"/>
            <w:vAlign w:val="center"/>
          </w:tcPr>
          <w:p w14:paraId="0CCBE496" w14:textId="13E2DE83"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Short-term liabilities reached VND 29,019.27 million in 2025</w:t>
            </w:r>
          </w:p>
        </w:tc>
        <w:tc>
          <w:tcPr>
            <w:tcW w:w="3117" w:type="dxa"/>
            <w:vAlign w:val="center"/>
          </w:tcPr>
          <w:p w14:paraId="050CFEC0" w14:textId="017F15AB" w:rsidR="005E5BBA" w:rsidRPr="00CA6909" w:rsidRDefault="005E5BBA" w:rsidP="005E5BBA">
            <w:pPr>
              <w:spacing w:before="100" w:beforeAutospacing="1" w:after="100" w:afterAutospacing="1"/>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Interest-cost pressure and reduced financial flexibility</w:t>
            </w:r>
          </w:p>
        </w:tc>
      </w:tr>
    </w:tbl>
    <w:p w14:paraId="7859B540" w14:textId="77777777" w:rsidR="00AB25D2" w:rsidRPr="00CA6909" w:rsidRDefault="00AB25D2" w:rsidP="005E5BBA">
      <w:pPr>
        <w:spacing w:after="0" w:line="240" w:lineRule="auto"/>
        <w:jc w:val="right"/>
        <w:rPr>
          <w:rFonts w:ascii="Times New Roman" w:eastAsia="Times New Roman" w:hAnsi="Times New Roman" w:cs="Times New Roman"/>
          <w:i/>
          <w:iCs/>
        </w:rPr>
      </w:pPr>
      <w:r w:rsidRPr="00CA6909">
        <w:rPr>
          <w:rFonts w:ascii="Times New Roman" w:eastAsia="Times New Roman" w:hAnsi="Times New Roman" w:cs="Times New Roman"/>
          <w:i/>
          <w:iCs/>
        </w:rPr>
        <w:t>Source: Synthesized from company records and process analysis.</w:t>
      </w:r>
    </w:p>
    <w:p w14:paraId="4B23FD9A" w14:textId="6FF8464F" w:rsidR="00831974" w:rsidRPr="00CA6909" w:rsidRDefault="00AB25D2"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These bottlenecks indicate that the main issue is not the absence of an order management process. P&amp;T already has a complete workflow from order receipt to delivery and payment. The main limitation is that the workflow has not yet been sufficiently standardized, digitized</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measured. Weaknesses in information standardization, technical verification, material coordination, production tracking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financial follow-up create hidden costs</w:t>
      </w:r>
      <w:r w:rsidR="00D76B04" w:rsidRPr="00CA6909">
        <w:rPr>
          <w:rFonts w:ascii="Times New Roman" w:eastAsia="Times New Roman" w:hAnsi="Times New Roman" w:cs="Times New Roman"/>
          <w:sz w:val="24"/>
          <w:szCs w:val="24"/>
        </w:rPr>
        <w:t>, including rework, waiting time, excess inventory, delayed production, late payments,</w:t>
      </w:r>
      <w:r w:rsidRPr="00CA6909">
        <w:rPr>
          <w:rFonts w:ascii="Times New Roman" w:eastAsia="Times New Roman" w:hAnsi="Times New Roman" w:cs="Times New Roman"/>
          <w:sz w:val="24"/>
          <w:szCs w:val="24"/>
        </w:rPr>
        <w:t xml:space="preserve"> and reduced profitability.</w:t>
      </w:r>
    </w:p>
    <w:p w14:paraId="57A4A51D" w14:textId="2C54442C" w:rsidR="00AB25D2" w:rsidRPr="00CA6909" w:rsidRDefault="00AB25D2" w:rsidP="00CA6909">
      <w:pPr>
        <w:spacing w:before="120" w:after="120" w:line="240" w:lineRule="auto"/>
        <w:jc w:val="both"/>
        <w:outlineLvl w:val="0"/>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4.4. Factors Affecting Order Management Performance</w:t>
      </w:r>
    </w:p>
    <w:p w14:paraId="03228BAC" w14:textId="6D874705" w:rsidR="00AB25D2" w:rsidRPr="00CA6909" w:rsidRDefault="00D76B04"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Both internal and external factors shape the effectiveness of P&amp;T’s order management proces</w:t>
      </w:r>
      <w:r w:rsidR="00AB25D2" w:rsidRPr="00CA6909">
        <w:rPr>
          <w:rFonts w:ascii="Times New Roman" w:eastAsia="Times New Roman" w:hAnsi="Times New Roman" w:cs="Times New Roman"/>
          <w:sz w:val="24"/>
          <w:szCs w:val="24"/>
        </w:rPr>
        <w:t xml:space="preserve">s. Internal factors include human resource capability, technical expertise, information coordination, financial capacity, inventory management, and internal control procedures. External factors include customer requirements, supplier constraints, </w:t>
      </w:r>
      <w:r w:rsidRPr="00CA6909">
        <w:rPr>
          <w:rFonts w:ascii="Times New Roman" w:eastAsia="Times New Roman" w:hAnsi="Times New Roman" w:cs="Times New Roman"/>
          <w:sz w:val="24"/>
          <w:szCs w:val="24"/>
        </w:rPr>
        <w:t>fluctuations in input prices, compliance requirements, logistics conditions,</w:t>
      </w:r>
      <w:r w:rsidR="00AB25D2" w:rsidRPr="00CA6909">
        <w:rPr>
          <w:rFonts w:ascii="Times New Roman" w:eastAsia="Times New Roman" w:hAnsi="Times New Roman" w:cs="Times New Roman"/>
          <w:sz w:val="24"/>
          <w:szCs w:val="24"/>
        </w:rPr>
        <w:t xml:space="preserve"> and market competition.</w:t>
      </w:r>
    </w:p>
    <w:p w14:paraId="5C07AE36" w14:textId="08C2C6D0" w:rsidR="00AB25D2" w:rsidRPr="00CA6909" w:rsidRDefault="00AB25D2"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Human resources represent a critical internal factor. In a garment SME, order management staff must not only communicate with customers but also understand basic garment construction, fabric characteristics, size specifications, pattern adjustment, production feasibility, material estimation</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delivery constraints. If sales and order-follow-up staff lack technical understanding, order intake and quotation become less accurate. If technical staff are overloaded, sample development, BOM checking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production preparation may be delayed.</w:t>
      </w:r>
    </w:p>
    <w:p w14:paraId="4CC6E7A2" w14:textId="5176D9F6" w:rsidR="00AB25D2" w:rsidRPr="00CA6909" w:rsidRDefault="00AB25D2"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Information coordination is another decisive internal factor. The order process crosses multiple departments. Sales staff receive </w:t>
      </w:r>
      <w:r w:rsidR="00D76B04" w:rsidRPr="00CA6909">
        <w:rPr>
          <w:rFonts w:ascii="Times New Roman" w:eastAsia="Times New Roman" w:hAnsi="Times New Roman" w:cs="Times New Roman"/>
          <w:sz w:val="24"/>
          <w:szCs w:val="24"/>
        </w:rPr>
        <w:t xml:space="preserve">customer requests; technical staff interpret product requirements; </w:t>
      </w:r>
      <w:r w:rsidR="00D76B04" w:rsidRPr="00CA6909">
        <w:rPr>
          <w:rFonts w:ascii="Times New Roman" w:eastAsia="Times New Roman" w:hAnsi="Times New Roman" w:cs="Times New Roman"/>
          <w:sz w:val="24"/>
          <w:szCs w:val="24"/>
        </w:rPr>
        <w:lastRenderedPageBreak/>
        <w:t>procurement staff source materials; warehouse staff control input availability; the workshop executes production; KCS staff inspect output quality; accounting staff issue invoices and monitor payments</w:t>
      </w:r>
      <w:r w:rsidRPr="00CA6909">
        <w:rPr>
          <w:rFonts w:ascii="Times New Roman" w:eastAsia="Times New Roman" w:hAnsi="Times New Roman" w:cs="Times New Roman"/>
          <w:sz w:val="24"/>
          <w:szCs w:val="24"/>
        </w:rPr>
        <w:t>. Without a standardized information base, errors can occur at any point. Therefore, the quality of order management depends heavily on whether data are complete, traceable</w:t>
      </w:r>
      <w:r w:rsidR="00D76B04" w:rsidRPr="00CA6909">
        <w:rPr>
          <w:rFonts w:ascii="Times New Roman" w:eastAsia="Times New Roman" w:hAnsi="Times New Roman" w:cs="Times New Roman"/>
          <w:sz w:val="24"/>
          <w:szCs w:val="24"/>
        </w:rPr>
        <w:t>, and up to dat</w:t>
      </w:r>
      <w:r w:rsidRPr="00CA6909">
        <w:rPr>
          <w:rFonts w:ascii="Times New Roman" w:eastAsia="Times New Roman" w:hAnsi="Times New Roman" w:cs="Times New Roman"/>
          <w:sz w:val="24"/>
          <w:szCs w:val="24"/>
        </w:rPr>
        <w:t>e.</w:t>
      </w:r>
    </w:p>
    <w:p w14:paraId="74457508" w14:textId="4B304358" w:rsidR="00AB25D2" w:rsidRPr="00CA6909" w:rsidRDefault="00AB25D2"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Financial and inventory capacity also affect order performance. The company often needs to purchase materials and organize production before receiving full payment from customers. If receivables are collected slowly, cash-flow pressure increases. If materials are purchased </w:t>
      </w:r>
      <w:r w:rsidR="00D76B04" w:rsidRPr="00CA6909">
        <w:rPr>
          <w:rFonts w:ascii="Times New Roman" w:eastAsia="Times New Roman" w:hAnsi="Times New Roman" w:cs="Times New Roman"/>
          <w:sz w:val="24"/>
          <w:szCs w:val="24"/>
        </w:rPr>
        <w:t>in excess due to</w:t>
      </w:r>
      <w:r w:rsidRPr="00CA6909">
        <w:rPr>
          <w:rFonts w:ascii="Times New Roman" w:eastAsia="Times New Roman" w:hAnsi="Times New Roman" w:cs="Times New Roman"/>
          <w:sz w:val="24"/>
          <w:szCs w:val="24"/>
        </w:rPr>
        <w:t xml:space="preserve"> MOQ requirements or inaccurate BOM preparation, inventory pressure increases. These issues explain why order management should be linked with working-capital control, not only with production completion.</w:t>
      </w:r>
    </w:p>
    <w:p w14:paraId="64207119" w14:textId="2AE8E92C" w:rsidR="00AB25D2" w:rsidRPr="00CA6909" w:rsidRDefault="00AB25D2"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External factors create additional pressure. Customers increasingly require faster response, small-batch orders, customized designs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flexible adjustments. This increases the workload at the order</w:t>
      </w:r>
      <w:r w:rsidR="00D76B04" w:rsidRPr="00CA6909">
        <w:rPr>
          <w:rFonts w:ascii="Times New Roman" w:eastAsia="Times New Roman" w:hAnsi="Times New Roman" w:cs="Times New Roman"/>
          <w:sz w:val="24"/>
          <w:szCs w:val="24"/>
        </w:rPr>
        <w:t xml:space="preserve"> intake, sample development, and production </w:t>
      </w:r>
      <w:r w:rsidRPr="00CA6909">
        <w:rPr>
          <w:rFonts w:ascii="Times New Roman" w:eastAsia="Times New Roman" w:hAnsi="Times New Roman" w:cs="Times New Roman"/>
          <w:sz w:val="24"/>
          <w:szCs w:val="24"/>
        </w:rPr>
        <w:t>planning stages. Suppliers may impose minimum order quantities, change prices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or delay delivery. Macroeconomic factors such as exchange-rate volatility, transport cost</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inflation can further reduce the profitability of orders, especially when quotations are not updated accurately. Compliance and traceability requirements from larger customers also make order documentation more demanding.</w:t>
      </w:r>
    </w:p>
    <w:p w14:paraId="4825AF77" w14:textId="77777777" w:rsidR="00AB25D2" w:rsidRPr="00CA6909" w:rsidRDefault="00AB25D2"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SWOT matrix in Table 5 summarizes the main internal and external conditions affecting P&amp;T’s order management process.</w:t>
      </w:r>
    </w:p>
    <w:p w14:paraId="0B7CE3C7" w14:textId="77777777" w:rsidR="00AB25D2" w:rsidRPr="00CA6909" w:rsidRDefault="00AB25D2" w:rsidP="00CA6909">
      <w:pPr>
        <w:spacing w:after="0" w:line="240" w:lineRule="auto"/>
        <w:jc w:val="center"/>
        <w:outlineLvl w:val="2"/>
        <w:rPr>
          <w:rFonts w:ascii="Times New Roman" w:eastAsia="Times New Roman" w:hAnsi="Times New Roman" w:cs="Times New Roman"/>
          <w:sz w:val="24"/>
          <w:szCs w:val="24"/>
        </w:rPr>
      </w:pPr>
      <w:r w:rsidRPr="00CA6909">
        <w:rPr>
          <w:rFonts w:ascii="Times New Roman" w:eastAsia="Times New Roman" w:hAnsi="Times New Roman" w:cs="Times New Roman"/>
          <w:b/>
          <w:bCs/>
          <w:sz w:val="24"/>
          <w:szCs w:val="24"/>
        </w:rPr>
        <w:t>Table 5.</w:t>
      </w:r>
      <w:r w:rsidRPr="00CA6909">
        <w:rPr>
          <w:rFonts w:ascii="Times New Roman" w:eastAsia="Times New Roman" w:hAnsi="Times New Roman" w:cs="Times New Roman"/>
          <w:sz w:val="24"/>
          <w:szCs w:val="24"/>
        </w:rPr>
        <w:t xml:space="preserve"> SWOT matrix for order management at P&amp;T</w:t>
      </w:r>
    </w:p>
    <w:tbl>
      <w:tblPr>
        <w:tblStyle w:val="TableGrid"/>
        <w:tblW w:w="0" w:type="auto"/>
        <w:tblLook w:val="04A0" w:firstRow="1" w:lastRow="0" w:firstColumn="1" w:lastColumn="0" w:noHBand="0" w:noVBand="1"/>
      </w:tblPr>
      <w:tblGrid>
        <w:gridCol w:w="4675"/>
        <w:gridCol w:w="4675"/>
      </w:tblGrid>
      <w:tr w:rsidR="005E5BBA" w:rsidRPr="00CA6909" w14:paraId="6BA589D4" w14:textId="77777777" w:rsidTr="005E5BBA">
        <w:tc>
          <w:tcPr>
            <w:tcW w:w="4675" w:type="dxa"/>
          </w:tcPr>
          <w:p w14:paraId="17226483" w14:textId="522D51D8" w:rsidR="005E5BBA" w:rsidRPr="00CA6909" w:rsidRDefault="005E5BBA" w:rsidP="00577893">
            <w:pPr>
              <w:spacing w:before="100" w:beforeAutospacing="1" w:after="100" w:afterAutospacing="1"/>
              <w:jc w:val="center"/>
              <w:rPr>
                <w:rFonts w:ascii="Times New Roman" w:eastAsia="Times New Roman" w:hAnsi="Times New Roman" w:cs="Times New Roman"/>
                <w:b/>
                <w:bCs/>
                <w:sz w:val="24"/>
                <w:szCs w:val="24"/>
              </w:rPr>
            </w:pPr>
            <w:r w:rsidRPr="00CA6909">
              <w:rPr>
                <w:rFonts w:ascii="Times New Roman" w:eastAsia="Times New Roman" w:hAnsi="Times New Roman" w:cs="Times New Roman"/>
                <w:b/>
                <w:bCs/>
                <w:sz w:val="24"/>
                <w:szCs w:val="24"/>
              </w:rPr>
              <w:t>Internal strengths</w:t>
            </w:r>
          </w:p>
        </w:tc>
        <w:tc>
          <w:tcPr>
            <w:tcW w:w="4675" w:type="dxa"/>
          </w:tcPr>
          <w:p w14:paraId="1D76A506" w14:textId="2FA9AC47" w:rsidR="005E5BBA" w:rsidRPr="00CA6909" w:rsidRDefault="005E5BBA" w:rsidP="00577893">
            <w:pPr>
              <w:spacing w:before="100" w:beforeAutospacing="1" w:after="100" w:afterAutospacing="1"/>
              <w:jc w:val="center"/>
              <w:rPr>
                <w:rFonts w:ascii="Times New Roman" w:eastAsia="Times New Roman" w:hAnsi="Times New Roman" w:cs="Times New Roman"/>
                <w:b/>
                <w:bCs/>
                <w:sz w:val="24"/>
                <w:szCs w:val="24"/>
              </w:rPr>
            </w:pPr>
            <w:r w:rsidRPr="00CA6909">
              <w:rPr>
                <w:rFonts w:ascii="Times New Roman" w:eastAsia="Times New Roman" w:hAnsi="Times New Roman" w:cs="Times New Roman"/>
                <w:b/>
                <w:bCs/>
                <w:sz w:val="24"/>
                <w:szCs w:val="24"/>
              </w:rPr>
              <w:t>Internal weaknesses</w:t>
            </w:r>
          </w:p>
        </w:tc>
      </w:tr>
      <w:tr w:rsidR="005E5BBA" w:rsidRPr="00CA6909" w14:paraId="48EF9E85" w14:textId="77777777" w:rsidTr="005E5BBA">
        <w:tc>
          <w:tcPr>
            <w:tcW w:w="4675" w:type="dxa"/>
          </w:tcPr>
          <w:p w14:paraId="48A58220" w14:textId="338D1BDE"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Integrated production</w:t>
            </w:r>
            <w:r w:rsidR="00CA4112"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trading workflow connecting sales, production, quality control, delivery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payment follow-up.</w:t>
            </w:r>
          </w:p>
        </w:tc>
        <w:tc>
          <w:tcPr>
            <w:tcW w:w="4675" w:type="dxa"/>
          </w:tcPr>
          <w:p w14:paraId="107DE610" w14:textId="462939F3"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Order information is still transferred and stored largely through manual or semi-manual tools.</w:t>
            </w:r>
          </w:p>
        </w:tc>
      </w:tr>
      <w:tr w:rsidR="005E5BBA" w:rsidRPr="00CA6909" w14:paraId="55AAA852" w14:textId="77777777" w:rsidTr="005E5BBA">
        <w:tc>
          <w:tcPr>
            <w:tcW w:w="4675" w:type="dxa"/>
          </w:tcPr>
          <w:p w14:paraId="2BA142B0" w14:textId="20398B2E"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Flexible order handling due to internal production capacity, printing/embroidery support</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satellite workshop links.</w:t>
            </w:r>
          </w:p>
        </w:tc>
        <w:tc>
          <w:tcPr>
            <w:tcW w:w="4675" w:type="dxa"/>
          </w:tcPr>
          <w:p w14:paraId="648822C4" w14:textId="5D024582"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Lack of an integrated order management information system for real-time tracking.</w:t>
            </w:r>
          </w:p>
        </w:tc>
      </w:tr>
      <w:tr w:rsidR="005E5BBA" w:rsidRPr="00CA6909" w14:paraId="241CAC67" w14:textId="77777777" w:rsidTr="005E5BBA">
        <w:tc>
          <w:tcPr>
            <w:tcW w:w="4675" w:type="dxa"/>
          </w:tcPr>
          <w:p w14:paraId="0F0839F1" w14:textId="16E68D92"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Ability to serve small-batch and customized garment orders.</w:t>
            </w:r>
          </w:p>
        </w:tc>
        <w:tc>
          <w:tcPr>
            <w:tcW w:w="4675" w:type="dxa"/>
          </w:tcPr>
          <w:p w14:paraId="49A39875" w14:textId="0370DAD2"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High dependence on individual experience in technical verification, BOM preparation</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production planning</w:t>
            </w:r>
          </w:p>
        </w:tc>
      </w:tr>
      <w:tr w:rsidR="005E5BBA" w:rsidRPr="00CA6909" w14:paraId="54B08056" w14:textId="77777777" w:rsidTr="005E5BBA">
        <w:tc>
          <w:tcPr>
            <w:tcW w:w="4675" w:type="dxa"/>
          </w:tcPr>
          <w:p w14:paraId="7B0EB478" w14:textId="7292475B"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Existing workflow covers the full order lifecycle from RFQ to delivery and payment.</w:t>
            </w:r>
          </w:p>
        </w:tc>
        <w:tc>
          <w:tcPr>
            <w:tcW w:w="4675" w:type="dxa"/>
          </w:tcPr>
          <w:p w14:paraId="7E2E639D" w14:textId="70C86E68"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Repeated sample revision and insufficiently standardized technical checkpoints increase lead time and cost.</w:t>
            </w:r>
          </w:p>
        </w:tc>
      </w:tr>
      <w:tr w:rsidR="005E5BBA" w:rsidRPr="00CA6909" w14:paraId="13258A5D" w14:textId="77777777" w:rsidTr="005E5BBA">
        <w:tc>
          <w:tcPr>
            <w:tcW w:w="4675" w:type="dxa"/>
          </w:tcPr>
          <w:p w14:paraId="1238384A" w14:textId="7DA59A03"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Experience in shifting from simple subcontracting toward greater material autonomy.</w:t>
            </w:r>
          </w:p>
        </w:tc>
        <w:tc>
          <w:tcPr>
            <w:tcW w:w="4675" w:type="dxa"/>
          </w:tcPr>
          <w:p w14:paraId="11D42895" w14:textId="55125E66"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Supplier coordination and MOQ constraints create inventory and material-planning risks.</w:t>
            </w:r>
          </w:p>
        </w:tc>
      </w:tr>
      <w:tr w:rsidR="005E5BBA" w:rsidRPr="00CA6909" w14:paraId="47FD336F" w14:textId="77777777" w:rsidTr="00CE30D9">
        <w:trPr>
          <w:trHeight w:val="61"/>
        </w:trPr>
        <w:tc>
          <w:tcPr>
            <w:tcW w:w="4675" w:type="dxa"/>
          </w:tcPr>
          <w:p w14:paraId="2239C809" w14:textId="665BA9EB" w:rsidR="005E5BBA" w:rsidRPr="00CA6909" w:rsidRDefault="005E5BBA" w:rsidP="00577893">
            <w:pPr>
              <w:spacing w:before="100" w:beforeAutospacing="1" w:after="100" w:afterAutospacing="1"/>
              <w:jc w:val="center"/>
              <w:rPr>
                <w:rFonts w:ascii="Times New Roman" w:eastAsia="Times New Roman" w:hAnsi="Times New Roman" w:cs="Times New Roman"/>
                <w:b/>
                <w:bCs/>
                <w:sz w:val="24"/>
                <w:szCs w:val="24"/>
              </w:rPr>
            </w:pPr>
            <w:r w:rsidRPr="00CA6909">
              <w:rPr>
                <w:rFonts w:ascii="Times New Roman" w:eastAsia="Times New Roman" w:hAnsi="Times New Roman" w:cs="Times New Roman"/>
                <w:b/>
                <w:bCs/>
                <w:sz w:val="24"/>
                <w:szCs w:val="24"/>
              </w:rPr>
              <w:t>External opportunities</w:t>
            </w:r>
          </w:p>
        </w:tc>
        <w:tc>
          <w:tcPr>
            <w:tcW w:w="4675" w:type="dxa"/>
          </w:tcPr>
          <w:p w14:paraId="1DBBC83B" w14:textId="65928232" w:rsidR="005E5BBA" w:rsidRPr="00CA6909" w:rsidRDefault="005E5BBA" w:rsidP="00577893">
            <w:pPr>
              <w:spacing w:before="100" w:beforeAutospacing="1" w:after="100" w:afterAutospacing="1"/>
              <w:jc w:val="center"/>
              <w:rPr>
                <w:rFonts w:ascii="Times New Roman" w:eastAsia="Times New Roman" w:hAnsi="Times New Roman" w:cs="Times New Roman"/>
                <w:b/>
                <w:bCs/>
                <w:sz w:val="24"/>
                <w:szCs w:val="24"/>
              </w:rPr>
            </w:pPr>
            <w:r w:rsidRPr="00CA6909">
              <w:rPr>
                <w:rFonts w:ascii="Times New Roman" w:eastAsia="Times New Roman" w:hAnsi="Times New Roman" w:cs="Times New Roman"/>
                <w:b/>
                <w:bCs/>
                <w:sz w:val="24"/>
                <w:szCs w:val="24"/>
              </w:rPr>
              <w:t>External threats</w:t>
            </w:r>
          </w:p>
        </w:tc>
      </w:tr>
      <w:tr w:rsidR="005E5BBA" w:rsidRPr="00CA6909" w14:paraId="07067393" w14:textId="77777777" w:rsidTr="005E5BBA">
        <w:tc>
          <w:tcPr>
            <w:tcW w:w="4675" w:type="dxa"/>
          </w:tcPr>
          <w:p w14:paraId="57AB0569" w14:textId="6AFC24B6"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Digital tools and low-cost workflow platforms create opportunities for gradual process digitalization.</w:t>
            </w:r>
          </w:p>
        </w:tc>
        <w:tc>
          <w:tcPr>
            <w:tcW w:w="4675" w:type="dxa"/>
          </w:tcPr>
          <w:p w14:paraId="56FB700C" w14:textId="24D39CF0"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Shorter customer lead-time requirements increase pressure on quotation, sample development</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production scheduling.</w:t>
            </w:r>
          </w:p>
        </w:tc>
      </w:tr>
      <w:tr w:rsidR="005E5BBA" w:rsidRPr="00CA6909" w14:paraId="69889214" w14:textId="77777777" w:rsidTr="005E5BBA">
        <w:tc>
          <w:tcPr>
            <w:tcW w:w="4675" w:type="dxa"/>
          </w:tcPr>
          <w:p w14:paraId="1D8C8182" w14:textId="3E26DE67"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Growing demand for small-batch and customized garment orders may favor flexible SMEs.</w:t>
            </w:r>
          </w:p>
        </w:tc>
        <w:tc>
          <w:tcPr>
            <w:tcW w:w="4675" w:type="dxa"/>
          </w:tcPr>
          <w:p w14:paraId="3251070F" w14:textId="742EEAD5"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Dependence on upstream and imported materials increases the risk of supply disruption.</w:t>
            </w:r>
          </w:p>
        </w:tc>
      </w:tr>
      <w:tr w:rsidR="005E5BBA" w:rsidRPr="00CA6909" w14:paraId="65C01FC5" w14:textId="77777777" w:rsidTr="005E5BBA">
        <w:tc>
          <w:tcPr>
            <w:tcW w:w="4675" w:type="dxa"/>
          </w:tcPr>
          <w:p w14:paraId="3758FBFB" w14:textId="39629EFF"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lastRenderedPageBreak/>
              <w:t>Hanoi’s logistics conditions support access to transport, suppliers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domestic customers.</w:t>
            </w:r>
          </w:p>
        </w:tc>
        <w:tc>
          <w:tcPr>
            <w:tcW w:w="4675" w:type="dxa"/>
          </w:tcPr>
          <w:p w14:paraId="6BC7A98B" w14:textId="5A6D5AB0"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Input</w:t>
            </w:r>
            <w:r w:rsidR="00D76B04" w:rsidRPr="00CA6909">
              <w:rPr>
                <w:rFonts w:ascii="Times New Roman" w:eastAsia="Times New Roman" w:hAnsi="Times New Roman" w:cs="Times New Roman"/>
                <w:sz w:val="24"/>
                <w:szCs w:val="24"/>
              </w:rPr>
              <w:t xml:space="preserve"> cost fluctuations, exchange rate volatility,</w:t>
            </w:r>
            <w:r w:rsidRPr="00CA6909">
              <w:rPr>
                <w:rFonts w:ascii="Times New Roman" w:eastAsia="Times New Roman" w:hAnsi="Times New Roman" w:cs="Times New Roman"/>
                <w:sz w:val="24"/>
                <w:szCs w:val="24"/>
              </w:rPr>
              <w:t xml:space="preserve"> and transport costs may reduce order profitability.</w:t>
            </w:r>
          </w:p>
        </w:tc>
      </w:tr>
      <w:tr w:rsidR="005E5BBA" w:rsidRPr="00CA6909" w14:paraId="6BAD37D4" w14:textId="77777777" w:rsidTr="005E5BBA">
        <w:tc>
          <w:tcPr>
            <w:tcW w:w="4675" w:type="dxa"/>
          </w:tcPr>
          <w:p w14:paraId="168FC686" w14:textId="063BC534"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Stronger demand for traceability and responsible sourcing may create opportunities for firms with better documentation.</w:t>
            </w:r>
          </w:p>
        </w:tc>
        <w:tc>
          <w:tcPr>
            <w:tcW w:w="4675" w:type="dxa"/>
          </w:tcPr>
          <w:p w14:paraId="24BFC31F" w14:textId="47C0A676"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Larger customers increasingly require transparent material records, compliance documents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w:t>
            </w:r>
            <w:r w:rsidR="00D76B04" w:rsidRPr="00CA6909">
              <w:rPr>
                <w:rFonts w:ascii="Times New Roman" w:eastAsia="Times New Roman" w:hAnsi="Times New Roman" w:cs="Times New Roman"/>
                <w:sz w:val="24"/>
                <w:szCs w:val="24"/>
              </w:rPr>
              <w:t>evidence of sustainability</w:t>
            </w:r>
            <w:r w:rsidRPr="00CA6909">
              <w:rPr>
                <w:rFonts w:ascii="Times New Roman" w:eastAsia="Times New Roman" w:hAnsi="Times New Roman" w:cs="Times New Roman"/>
                <w:sz w:val="24"/>
                <w:szCs w:val="24"/>
              </w:rPr>
              <w:t>.</w:t>
            </w:r>
          </w:p>
        </w:tc>
      </w:tr>
      <w:tr w:rsidR="005E5BBA" w:rsidRPr="00CA6909" w14:paraId="56D96801" w14:textId="77777777" w:rsidTr="005E5BBA">
        <w:tc>
          <w:tcPr>
            <w:tcW w:w="4675" w:type="dxa"/>
          </w:tcPr>
          <w:p w14:paraId="6F43A95D" w14:textId="08943131"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Supplier diversification can reduce dependence on large textile mills.</w:t>
            </w:r>
          </w:p>
        </w:tc>
        <w:tc>
          <w:tcPr>
            <w:tcW w:w="4675" w:type="dxa"/>
          </w:tcPr>
          <w:p w14:paraId="11C53D9D" w14:textId="382FCB9D" w:rsidR="005E5BBA" w:rsidRPr="00CA6909" w:rsidRDefault="005E5BBA" w:rsidP="005E5BBA">
            <w:pPr>
              <w:spacing w:before="100" w:beforeAutospacing="1" w:after="100" w:afterAutospacing="1"/>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Strong price competition may push SMEs to accept orders with low margins and high execution risk.</w:t>
            </w:r>
          </w:p>
        </w:tc>
      </w:tr>
    </w:tbl>
    <w:p w14:paraId="1BFC251E" w14:textId="77777777" w:rsidR="00AB25D2" w:rsidRPr="00CA6909" w:rsidRDefault="00AB25D2" w:rsidP="005E5BBA">
      <w:pPr>
        <w:spacing w:after="0" w:line="240" w:lineRule="auto"/>
        <w:jc w:val="right"/>
        <w:rPr>
          <w:rFonts w:ascii="Times New Roman" w:eastAsia="Times New Roman" w:hAnsi="Times New Roman" w:cs="Times New Roman"/>
          <w:i/>
          <w:iCs/>
        </w:rPr>
      </w:pPr>
      <w:r w:rsidRPr="00CA6909">
        <w:rPr>
          <w:rFonts w:ascii="Times New Roman" w:eastAsia="Times New Roman" w:hAnsi="Times New Roman" w:cs="Times New Roman"/>
          <w:i/>
          <w:iCs/>
        </w:rPr>
        <w:t>Source: Synthesized from the company’s SWOT analysis and order management assessment.</w:t>
      </w:r>
    </w:p>
    <w:p w14:paraId="3DA0E6FA" w14:textId="67C3E788" w:rsidR="00AB25D2" w:rsidRPr="00CA6909" w:rsidRDefault="00AB25D2"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SWOT analysis confirms that P&amp;T has a practical foundation for improving order management. The company already has a complete order workflow, flexible production capacity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experience in handling customized garment orders. However, its weaknesses </w:t>
      </w:r>
      <w:r w:rsidR="00D76B04" w:rsidRPr="00CA6909">
        <w:rPr>
          <w:rFonts w:ascii="Times New Roman" w:eastAsia="Times New Roman" w:hAnsi="Times New Roman" w:cs="Times New Roman"/>
          <w:sz w:val="24"/>
          <w:szCs w:val="24"/>
        </w:rPr>
        <w:t>lie in information standardization, technical controls</w:t>
      </w:r>
      <w:r w:rsidRPr="00CA6909">
        <w:rPr>
          <w:rFonts w:ascii="Times New Roman" w:eastAsia="Times New Roman" w:hAnsi="Times New Roman" w:cs="Times New Roman"/>
          <w:sz w:val="24"/>
          <w:szCs w:val="24"/>
        </w:rPr>
        <w:t>, supplier coordination, and order tracking. These weaknesses are particularly important because the external environment is becoming more demanding. Customers require faster delivery and more flexible order handling, while suppliers, input costs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compliance requirements create uncertainty.</w:t>
      </w:r>
    </w:p>
    <w:p w14:paraId="37C8103F" w14:textId="61535D54" w:rsidR="00AB25D2" w:rsidRPr="00CA6909" w:rsidRDefault="00AB25D2"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Overall, the findings show that P&amp;T’s order management performance depends on five interrelated capabilities: information standardization, technical verification, material coordination, production</w:t>
      </w:r>
      <w:r w:rsidR="00D76B04" w:rsidRPr="00CA6909">
        <w:rPr>
          <w:rFonts w:ascii="Times New Roman" w:eastAsia="Times New Roman" w:hAnsi="Times New Roman" w:cs="Times New Roman"/>
          <w:sz w:val="24"/>
          <w:szCs w:val="24"/>
        </w:rPr>
        <w:t xml:space="preserve"> progress control,</w:t>
      </w:r>
      <w:r w:rsidRPr="00CA6909">
        <w:rPr>
          <w:rFonts w:ascii="Times New Roman" w:eastAsia="Times New Roman" w:hAnsi="Times New Roman" w:cs="Times New Roman"/>
          <w:sz w:val="24"/>
          <w:szCs w:val="24"/>
        </w:rPr>
        <w:t xml:space="preserve"> and financial follow-up. Weakness in one capability can affect the entire order lifecycle. Incomplete customer information can lead to inaccurate quotation</w:t>
      </w:r>
      <w:r w:rsidR="00D76B04" w:rsidRPr="00CA6909">
        <w:rPr>
          <w:rFonts w:ascii="Times New Roman" w:eastAsia="Times New Roman" w:hAnsi="Times New Roman" w:cs="Times New Roman"/>
          <w:sz w:val="24"/>
          <w:szCs w:val="24"/>
        </w:rPr>
        <w:t>s; inaccurate quotations can reduce profit margins; weak BOM control can create material shortages or excess inventory; delayed material supply can interrupt production; production delays</w:t>
      </w:r>
      <w:r w:rsidRPr="00CA6909">
        <w:rPr>
          <w:rFonts w:ascii="Times New Roman" w:eastAsia="Times New Roman" w:hAnsi="Times New Roman" w:cs="Times New Roman"/>
          <w:sz w:val="24"/>
          <w:szCs w:val="24"/>
        </w:rPr>
        <w:t xml:space="preserve"> can weaken delivery reliability; and delayed payment collection can increase financial pressure. Therefore, improving order management at P&amp;T requires a shift from experience-based coordination toward a more standardized, measurable</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cross-functionally integrated process.</w:t>
      </w:r>
    </w:p>
    <w:p w14:paraId="3126FE91" w14:textId="423CCE20" w:rsidR="00831974" w:rsidRPr="00CA6909" w:rsidRDefault="00831974" w:rsidP="00CA6909">
      <w:pPr>
        <w:spacing w:before="120" w:after="120" w:line="240" w:lineRule="auto"/>
        <w:jc w:val="both"/>
        <w:outlineLvl w:val="0"/>
        <w:rPr>
          <w:rFonts w:ascii="Times New Roman" w:eastAsia="Times New Roman" w:hAnsi="Times New Roman" w:cs="Times New Roman"/>
          <w:b/>
          <w:bCs/>
          <w:kern w:val="36"/>
          <w:sz w:val="24"/>
          <w:szCs w:val="24"/>
        </w:rPr>
      </w:pPr>
      <w:r w:rsidRPr="00CA6909">
        <w:rPr>
          <w:rFonts w:ascii="Times New Roman" w:eastAsia="Times New Roman" w:hAnsi="Times New Roman" w:cs="Times New Roman"/>
          <w:b/>
          <w:bCs/>
          <w:kern w:val="36"/>
          <w:sz w:val="24"/>
          <w:szCs w:val="24"/>
        </w:rPr>
        <w:t>5. Discussion</w:t>
      </w:r>
      <w:r w:rsidR="00642FC4" w:rsidRPr="00CA6909">
        <w:rPr>
          <w:rFonts w:ascii="Times New Roman" w:eastAsia="Times New Roman" w:hAnsi="Times New Roman" w:cs="Times New Roman"/>
          <w:b/>
          <w:bCs/>
          <w:kern w:val="36"/>
          <w:sz w:val="24"/>
          <w:szCs w:val="24"/>
        </w:rPr>
        <w:t xml:space="preserve"> and practical implications</w:t>
      </w:r>
    </w:p>
    <w:p w14:paraId="31BC6AE8" w14:textId="6645A31B" w:rsidR="00D4543E" w:rsidRPr="00CA6909" w:rsidRDefault="00D4543E" w:rsidP="00CA6909">
      <w:pPr>
        <w:spacing w:before="120" w:after="120" w:line="240" w:lineRule="auto"/>
        <w:jc w:val="both"/>
        <w:outlineLvl w:val="0"/>
        <w:rPr>
          <w:rFonts w:ascii="Times New Roman" w:eastAsia="Times New Roman" w:hAnsi="Times New Roman" w:cs="Times New Roman"/>
          <w:kern w:val="36"/>
          <w:sz w:val="24"/>
          <w:szCs w:val="24"/>
        </w:rPr>
      </w:pPr>
      <w:r w:rsidRPr="00CA6909">
        <w:rPr>
          <w:rFonts w:ascii="Times New Roman" w:eastAsia="Times New Roman" w:hAnsi="Times New Roman" w:cs="Times New Roman"/>
          <w:kern w:val="36"/>
          <w:sz w:val="24"/>
          <w:szCs w:val="24"/>
        </w:rPr>
        <w:t>5.1. Discussions</w:t>
      </w:r>
    </w:p>
    <w:p w14:paraId="492A678B" w14:textId="33133A52" w:rsidR="00C36384" w:rsidRPr="00CA6909" w:rsidRDefault="00C36384"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findings show that order management at P&amp;T should be understood as a cross-functional coordination mechanism rather than a narrow sales-administrative activity. Each order connects customer requirements with technical interpretation, material procurement, production scheduling, quality control, delivery, invoicing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payment collection. This supports the broader supply chain view that operational performance depends on </w:t>
      </w:r>
      <w:r w:rsidR="00D76B04" w:rsidRPr="00CA6909">
        <w:rPr>
          <w:rFonts w:ascii="Times New Roman" w:eastAsia="Times New Roman" w:hAnsi="Times New Roman" w:cs="Times New Roman"/>
          <w:sz w:val="24"/>
          <w:szCs w:val="24"/>
        </w:rPr>
        <w:t>integrating</w:t>
      </w:r>
      <w:r w:rsidRPr="00CA6909">
        <w:rPr>
          <w:rFonts w:ascii="Times New Roman" w:eastAsia="Times New Roman" w:hAnsi="Times New Roman" w:cs="Times New Roman"/>
          <w:sz w:val="24"/>
          <w:szCs w:val="24"/>
        </w:rPr>
        <w:t xml:space="preserve"> information, material</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financial flows across functions </w:t>
      </w:r>
      <w:r w:rsidR="00D4543E" w:rsidRPr="00CA6909">
        <w:rPr>
          <w:rFonts w:ascii="Times New Roman" w:eastAsia="Times New Roman" w:hAnsi="Times New Roman" w:cs="Times New Roman"/>
          <w:sz w:val="24"/>
          <w:szCs w:val="24"/>
        </w:rPr>
        <w:fldChar w:fldCharType="begin" w:fldLock="1"/>
      </w:r>
      <w:r w:rsidR="00A84FAE" w:rsidRPr="00CA6909">
        <w:rPr>
          <w:rFonts w:ascii="Times New Roman" w:eastAsia="Times New Roman" w:hAnsi="Times New Roman" w:cs="Times New Roman"/>
          <w:sz w:val="24"/>
          <w:szCs w:val="24"/>
        </w:rPr>
        <w:instrText>ADDIN CSL_CITATION {"citationItems":[{"id":"ITEM-1","itemData":{"ISBN":"ISBN 13: 978-0-13-473188-9","author":[{"dropping-particle":"","family":"Chopra","given":"Sunil","non-dropping-particle":"","parse-names":false,"suffix":""}],"container-title":"Pearson Education","id":"ITEM-1","issued":{"date-parts":[["2019"]]},"number-of-pages":"40-68","publisher":"Gabler","publisher-place":"Wiesbaden","title":"Supply Chain Management. Strategy, Planning &amp;amp; Operation (7th ed.)","type":"book"},"uris":["http://www.mendeley.com/documents/?uuid=706f876a-e621-4267-920c-7941d04b4f3c"]},{"id":"ITEM-2","itemData":{"ISBN":"978-1-292-41619-9","author":[{"dropping-particle":"","family":"Christopher","given":"Martin","non-dropping-particle":"","parse-names":false,"suffix":""}],"container-title":"Pearson Education","id":"ITEM-2","issued":{"date-parts":[["2023","5"]]},"number-of-pages":"360","publisher":"Pearson Education","title":"Logistics and supply chain management (6th Ed.)","type":"book"},"uris":["http://www.mendeley.com/documents/?uuid=a227c428-f1bc-4d31-8310-d7e59f68b6b6"]},{"id":"ITEM-3","itemData":{"DOI":"10.4236/ojbm.2025.134121","ISSN":"2329-3284","author":[{"dropping-particle":"","family":"Sy","given":"Melecio Jr. Atop","non-dropping-particle":"","parse-names":false,"suffix":""}],"container-title":"Open Journal of Business and Management","id":"ITEM-3","issue":"04","issued":{"date-parts":[["2025"]]},"page":"2345-2376","title":"Logistics Performance, Supply Chain Resilience, Integrated Information System, and Performance Metrics as Correlates of Supply Chain Performance of the Downstream Integration: A Literature Review","type":"article-journal","volume":"13"},"uris":["http://www.mendeley.com/documents/?uuid=163fc277-489c-4950-8c4b-36042afe671c"]}],"mendeley":{"formattedCitation":"(Chopra, 2019; Christopher, 2023; Sy, 2025)","plainTextFormattedCitation":"(Chopra, 2019; Christopher, 2023; Sy, 2025)","previouslyFormattedCitation":"(Chopra, 2019; Christopher, 2023; Sy, 2025)"},"properties":{"noteIndex":0},"schema":"https://github.com/citation-style-language/schema/raw/master/csl-citation.json"}</w:instrText>
      </w:r>
      <w:r w:rsidR="00D4543E" w:rsidRPr="00CA6909">
        <w:rPr>
          <w:rFonts w:ascii="Times New Roman" w:eastAsia="Times New Roman" w:hAnsi="Times New Roman" w:cs="Times New Roman"/>
          <w:sz w:val="24"/>
          <w:szCs w:val="24"/>
        </w:rPr>
        <w:fldChar w:fldCharType="separate"/>
      </w:r>
      <w:r w:rsidR="00D55992" w:rsidRPr="00CA6909">
        <w:rPr>
          <w:rFonts w:ascii="Times New Roman" w:eastAsia="Times New Roman" w:hAnsi="Times New Roman" w:cs="Times New Roman"/>
          <w:sz w:val="24"/>
          <w:szCs w:val="24"/>
        </w:rPr>
        <w:t>(Chopra, 2019; Christopher, 2023; Sy, 2025)</w:t>
      </w:r>
      <w:r w:rsidR="00D4543E"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xml:space="preserve">. In P&amp;T’s case, the key challenge is not the absence of an order workflow, but the limited standardization and visibility of that workflow. When order information is incomplete or not updated </w:t>
      </w:r>
      <w:r w:rsidR="00D76B04" w:rsidRPr="00CA6909">
        <w:rPr>
          <w:rFonts w:ascii="Times New Roman" w:eastAsia="Times New Roman" w:hAnsi="Times New Roman" w:cs="Times New Roman"/>
          <w:sz w:val="24"/>
          <w:szCs w:val="24"/>
        </w:rPr>
        <w:t>on time</w:t>
      </w:r>
      <w:r w:rsidRPr="00CA6909">
        <w:rPr>
          <w:rFonts w:ascii="Times New Roman" w:eastAsia="Times New Roman" w:hAnsi="Times New Roman" w:cs="Times New Roman"/>
          <w:sz w:val="24"/>
          <w:szCs w:val="24"/>
        </w:rPr>
        <w:t>, errors can spread from quotation and BOM preparation to procurement, production, delivery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receivable collection.</w:t>
      </w:r>
      <w:r w:rsidR="00F570D8" w:rsidRPr="00CA6909">
        <w:rPr>
          <w:rFonts w:ascii="Times New Roman" w:eastAsia="Times New Roman" w:hAnsi="Times New Roman" w:cs="Times New Roman"/>
          <w:sz w:val="24"/>
          <w:szCs w:val="24"/>
        </w:rPr>
        <w:t xml:space="preserve"> This issue confirms that order management should be treated as a process-control system rather than merely as a customer-service or sales-support function.</w:t>
      </w:r>
    </w:p>
    <w:p w14:paraId="0F630B36" w14:textId="5CB3FCE6" w:rsidR="00C36384" w:rsidRPr="00CA6909" w:rsidRDefault="00C36384"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This finding is consistent with the Vietnamese SME context. </w:t>
      </w:r>
      <w:r w:rsidR="00D4543E" w:rsidRPr="00CA6909">
        <w:rPr>
          <w:rFonts w:ascii="Times New Roman" w:eastAsia="Times New Roman" w:hAnsi="Times New Roman" w:cs="Times New Roman"/>
          <w:sz w:val="24"/>
          <w:szCs w:val="24"/>
        </w:rPr>
        <w:fldChar w:fldCharType="begin" w:fldLock="1"/>
      </w:r>
      <w:r w:rsidR="00D4543E" w:rsidRPr="00CA6909">
        <w:rPr>
          <w:rFonts w:ascii="Times New Roman" w:eastAsia="Times New Roman" w:hAnsi="Times New Roman" w:cs="Times New Roman"/>
          <w:sz w:val="24"/>
          <w:szCs w:val="24"/>
        </w:rPr>
        <w:instrText>ADDIN CSL_CITATION {"citationItems":[{"id":"ITEM-1","itemData":{"DOI":"10.1007/s10551-015-2572-x","ISSN":"0167-4544","author":[{"dropping-particle":"","family":"Tran","given":"Angie Ngoc","non-dropping-particle":"","parse-names":false,"suffix":""},{"dropping-particle":"","family":"Jeppesen","given":"Søren","non-dropping-particle":"","parse-names":false,"suffix":""}],"container-title":"Journal of Business Ethics","id":"ITEM-1","issue":"3","issued":{"date-parts":[["2016","9","21"]]},"page":"589-608","title":"SMEs in their Own Right: The Views of Managers and Workers in Vietnamese Textiles, Garment, and Footwear Companies","type":"article-journal","volume":"137"},"uris":["http://www.mendeley.com/documents/?uuid=d6a558d5-a6cb-4bad-987e-7544c98fcc17"]}],"mendeley":{"formattedCitation":"(Tran &amp; Jeppesen, 2016)","manualFormatting":"Tran &amp; Jeppesen (2016)","plainTextFormattedCitation":"(Tran &amp; Jeppesen, 2016)","previouslyFormattedCitation":"(Tran &amp; Jeppesen, 2016)"},"properties":{"noteIndex":0},"schema":"https://github.com/citation-style-language/schema/raw/master/csl-citation.json"}</w:instrText>
      </w:r>
      <w:r w:rsidR="00D4543E" w:rsidRPr="00CA6909">
        <w:rPr>
          <w:rFonts w:ascii="Times New Roman" w:eastAsia="Times New Roman" w:hAnsi="Times New Roman" w:cs="Times New Roman"/>
          <w:sz w:val="24"/>
          <w:szCs w:val="24"/>
        </w:rPr>
        <w:fldChar w:fldCharType="separate"/>
      </w:r>
      <w:r w:rsidR="00D4543E" w:rsidRPr="00CA6909">
        <w:rPr>
          <w:rFonts w:ascii="Times New Roman" w:eastAsia="Times New Roman" w:hAnsi="Times New Roman" w:cs="Times New Roman"/>
          <w:sz w:val="24"/>
          <w:szCs w:val="24"/>
        </w:rPr>
        <w:t>Tran &amp; Jeppesen (2016)</w:t>
      </w:r>
      <w:r w:rsidR="00D4543E"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xml:space="preserve"> show that Vietnamese textile, garment</w:t>
      </w:r>
      <w:r w:rsidR="00D76B04" w:rsidRPr="00CA6909">
        <w:rPr>
          <w:rFonts w:ascii="Times New Roman" w:eastAsia="Times New Roman" w:hAnsi="Times New Roman" w:cs="Times New Roman"/>
          <w:sz w:val="24"/>
          <w:szCs w:val="24"/>
        </w:rPr>
        <w:t>, and footwear SMEs operate under distinctive institutional and resource conditions, in which</w:t>
      </w:r>
      <w:r w:rsidRPr="00CA6909">
        <w:rPr>
          <w:rFonts w:ascii="Times New Roman" w:eastAsia="Times New Roman" w:hAnsi="Times New Roman" w:cs="Times New Roman"/>
          <w:sz w:val="24"/>
          <w:szCs w:val="24"/>
        </w:rPr>
        <w:t xml:space="preserve"> </w:t>
      </w:r>
      <w:r w:rsidR="00D76B04" w:rsidRPr="00CA6909">
        <w:rPr>
          <w:rFonts w:ascii="Times New Roman" w:eastAsia="Times New Roman" w:hAnsi="Times New Roman" w:cs="Times New Roman"/>
          <w:sz w:val="24"/>
          <w:szCs w:val="24"/>
        </w:rPr>
        <w:t>firm size, labor relations, and limited organizational capacity shape managerial practices</w:t>
      </w:r>
      <w:r w:rsidRPr="00CA6909">
        <w:rPr>
          <w:rFonts w:ascii="Times New Roman" w:eastAsia="Times New Roman" w:hAnsi="Times New Roman" w:cs="Times New Roman"/>
          <w:sz w:val="24"/>
          <w:szCs w:val="24"/>
        </w:rPr>
        <w:t xml:space="preserve">. Similarly, </w:t>
      </w:r>
      <w:r w:rsidR="00D4543E" w:rsidRPr="00CA6909">
        <w:rPr>
          <w:rFonts w:ascii="Times New Roman" w:eastAsia="Times New Roman" w:hAnsi="Times New Roman" w:cs="Times New Roman"/>
          <w:sz w:val="24"/>
          <w:szCs w:val="24"/>
        </w:rPr>
        <w:fldChar w:fldCharType="begin" w:fldLock="1"/>
      </w:r>
      <w:r w:rsidR="00D4543E" w:rsidRPr="00CA6909">
        <w:rPr>
          <w:rFonts w:ascii="Times New Roman" w:eastAsia="Times New Roman" w:hAnsi="Times New Roman" w:cs="Times New Roman"/>
          <w:sz w:val="24"/>
          <w:szCs w:val="24"/>
        </w:rPr>
        <w:instrText>ADDIN CSL_CITATION {"citationItems":[{"id":"ITEM-1","itemData":{"DOI":"10.18178/ijtef.2019.10.4.645","ISSN":"2010023X","author":[{"dropping-particle":"","family":"Nayak","given":"Rajkishore","non-dropping-particle":"","parse-names":false,"suffix":""},{"dropping-particle":"","family":"Nguyen","given":"Long","non-dropping-particle":"","parse-names":false,"suffix":""},{"dropping-particle":"","family":"Nguyen","given":"Tu","non-dropping-particle":"","parse-names":false,"suffix":""},{"dropping-particle":"","family":"Gaimster","given":"Julia","non-dropping-particle":"","parse-names":false,"suffix":""},{"dropping-particle":"","family":"Panwar","given":"Tarun","non-dropping-particle":"","parse-names":false,"suffix":""},{"dropping-particle":"","family":"Morris","given":"Rebecca","non-dropping-particle":"","parse-names":false,"suffix":""}],"container-title":"International Journal of Trade, Economics and Finance","id":"ITEM-1","issue":"4","issued":{"date-parts":[["2019","10"]]},"page":"104-107","title":"The Challenges for Sustainability Marketing Approach: An Empirical Study in Vietnamese Fashion SMEs","type":"article-journal","volume":"10"},"uris":["http://www.mendeley.com/documents/?uuid=998e16ad-4fc8-44d5-a960-193c530ea241"]}],"mendeley":{"formattedCitation":"(Nayak et al., 2019)","manualFormatting":"Nayak et al. (2019)","plainTextFormattedCitation":"(Nayak et al., 2019)","previouslyFormattedCitation":"(Nayak et al., 2019)"},"properties":{"noteIndex":0},"schema":"https://github.com/citation-style-language/schema/raw/master/csl-citation.json"}</w:instrText>
      </w:r>
      <w:r w:rsidR="00D4543E" w:rsidRPr="00CA6909">
        <w:rPr>
          <w:rFonts w:ascii="Times New Roman" w:eastAsia="Times New Roman" w:hAnsi="Times New Roman" w:cs="Times New Roman"/>
          <w:sz w:val="24"/>
          <w:szCs w:val="24"/>
        </w:rPr>
        <w:fldChar w:fldCharType="separate"/>
      </w:r>
      <w:r w:rsidR="00D4543E" w:rsidRPr="00CA6909">
        <w:rPr>
          <w:rFonts w:ascii="Times New Roman" w:eastAsia="Times New Roman" w:hAnsi="Times New Roman" w:cs="Times New Roman"/>
          <w:sz w:val="24"/>
          <w:szCs w:val="24"/>
        </w:rPr>
        <w:t>Nayak et al. (2019)</w:t>
      </w:r>
      <w:r w:rsidR="00D4543E"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xml:space="preserve"> find that Vietnamese fashion SMEs face resource constraints, limited skilled personnel, dependence on external suppliers, higher material costs, inconsistent material </w:t>
      </w:r>
      <w:r w:rsidRPr="00CA6909">
        <w:rPr>
          <w:rFonts w:ascii="Times New Roman" w:eastAsia="Times New Roman" w:hAnsi="Times New Roman" w:cs="Times New Roman"/>
          <w:sz w:val="24"/>
          <w:szCs w:val="24"/>
        </w:rPr>
        <w:lastRenderedPageBreak/>
        <w:t>quality</w:t>
      </w:r>
      <w:r w:rsidR="00D76B04" w:rsidRPr="00CA6909">
        <w:rPr>
          <w:rFonts w:ascii="Times New Roman" w:eastAsia="Times New Roman" w:hAnsi="Times New Roman" w:cs="Times New Roman"/>
          <w:sz w:val="24"/>
          <w:szCs w:val="24"/>
        </w:rPr>
        <w:t>, and poor on-time order delivery</w:t>
      </w:r>
      <w:r w:rsidRPr="00CA6909">
        <w:rPr>
          <w:rFonts w:ascii="Times New Roman" w:eastAsia="Times New Roman" w:hAnsi="Times New Roman" w:cs="Times New Roman"/>
          <w:sz w:val="24"/>
          <w:szCs w:val="24"/>
        </w:rPr>
        <w:t>. These findings help explain why P&amp;T’s order management problems are not merely internal procedural weaknesses but reflect broader constraints faced by Vietnamese garment SMEs in coordinating materials, technical work, production</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customer requirements.</w:t>
      </w:r>
      <w:r w:rsidR="00F570D8" w:rsidRPr="00CA6909">
        <w:rPr>
          <w:rFonts w:ascii="Times New Roman" w:eastAsia="Times New Roman" w:hAnsi="Times New Roman" w:cs="Times New Roman"/>
          <w:sz w:val="24"/>
          <w:szCs w:val="24"/>
        </w:rPr>
        <w:t xml:space="preserve"> As a result, the P&amp;T case provides firm-level evidence of how sectoral constraints in Vietnamese garment SMEs are translated into operational bottlenecks within the order cycle.</w:t>
      </w:r>
    </w:p>
    <w:p w14:paraId="70FEC840" w14:textId="6ED1C0E8" w:rsidR="00C36384" w:rsidRPr="00CA6909" w:rsidRDefault="00C36384"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results also reveal the hidden costs of weakly standardized order management. Repeated c</w:t>
      </w:r>
      <w:r w:rsidR="00D76B04" w:rsidRPr="00CA6909">
        <w:rPr>
          <w:rFonts w:ascii="Times New Roman" w:eastAsia="Times New Roman" w:hAnsi="Times New Roman" w:cs="Times New Roman"/>
          <w:sz w:val="24"/>
          <w:szCs w:val="24"/>
        </w:rPr>
        <w:t>ustomer clarifications, sample revisions, material shortages, production rework, delayed delivery, excess inventory,</w:t>
      </w:r>
      <w:r w:rsidRPr="00CA6909">
        <w:rPr>
          <w:rFonts w:ascii="Times New Roman" w:eastAsia="Times New Roman" w:hAnsi="Times New Roman" w:cs="Times New Roman"/>
          <w:sz w:val="24"/>
          <w:szCs w:val="24"/>
        </w:rPr>
        <w:t xml:space="preserve"> and slow receivable collection all impose costs that may not be immediately visible in aggregate accounting reports. This aligns with </w:t>
      </w:r>
      <w:r w:rsidR="00D76B04" w:rsidRPr="00CA6909">
        <w:rPr>
          <w:rFonts w:ascii="Times New Roman" w:eastAsia="Times New Roman" w:hAnsi="Times New Roman" w:cs="Times New Roman"/>
          <w:sz w:val="24"/>
          <w:szCs w:val="24"/>
        </w:rPr>
        <w:t>the supply chain performance literature, which emphasizes the need to evaluate performance using both financial and non-financial indicators, including lead time, order accuracy, inventory turnover, delivery reliability, quality performance,</w:t>
      </w:r>
      <w:r w:rsidRPr="00CA6909">
        <w:rPr>
          <w:rFonts w:ascii="Times New Roman" w:eastAsia="Times New Roman" w:hAnsi="Times New Roman" w:cs="Times New Roman"/>
          <w:sz w:val="24"/>
          <w:szCs w:val="24"/>
        </w:rPr>
        <w:t xml:space="preserve"> and cash collection </w:t>
      </w:r>
      <w:r w:rsidR="00D4543E" w:rsidRPr="00CA6909">
        <w:rPr>
          <w:rFonts w:ascii="Times New Roman" w:eastAsia="Times New Roman" w:hAnsi="Times New Roman" w:cs="Times New Roman"/>
          <w:sz w:val="24"/>
          <w:szCs w:val="24"/>
        </w:rPr>
        <w:fldChar w:fldCharType="begin" w:fldLock="1"/>
      </w:r>
      <w:r w:rsidR="00D4543E" w:rsidRPr="00CA6909">
        <w:rPr>
          <w:rFonts w:ascii="Times New Roman" w:eastAsia="Times New Roman" w:hAnsi="Times New Roman" w:cs="Times New Roman"/>
          <w:sz w:val="24"/>
          <w:szCs w:val="24"/>
        </w:rPr>
        <w:instrText>ADDIN CSL_CITATION {"citationItems":[{"id":"ITEM-1","itemData":{"DOI":"10.1016/j.ijpe.2003.08.003","ISSN":"09255273","author":[{"dropping-particle":"","family":"Gunasekaran","given":"A","non-dropping-particle":"","parse-names":false,"suffix":""},{"dropping-particle":"","family":"Patel","given":"C","non-dropping-particle":"","parse-names":false,"suffix":""},{"dropping-particle":"","family":"McGaughey","given":"Ronald E","non-dropping-particle":"","parse-names":false,"suffix":""}],"container-title":"International Journal of Production Economics","id":"ITEM-1","issue":"3","issued":{"date-parts":[["2004","2"]]},"page":"333-347","title":"A framework for supply chain performance measurement","type":"article-journal","volume":"87"},"uris":["http://www.mendeley.com/documents/?uuid=e51e6607-86c4-471b-82a2-2b347b335099"]}],"mendeley":{"formattedCitation":"(Gunasekaran et al., 2004)","plainTextFormattedCitation":"(Gunasekaran et al., 2004)","previouslyFormattedCitation":"(Gunasekaran et al., 2004)"},"properties":{"noteIndex":0},"schema":"https://github.com/citation-style-language/schema/raw/master/csl-citation.json"}</w:instrText>
      </w:r>
      <w:r w:rsidR="00D4543E" w:rsidRPr="00CA6909">
        <w:rPr>
          <w:rFonts w:ascii="Times New Roman" w:eastAsia="Times New Roman" w:hAnsi="Times New Roman" w:cs="Times New Roman"/>
          <w:sz w:val="24"/>
          <w:szCs w:val="24"/>
        </w:rPr>
        <w:fldChar w:fldCharType="separate"/>
      </w:r>
      <w:r w:rsidR="00D4543E" w:rsidRPr="00CA6909">
        <w:rPr>
          <w:rFonts w:ascii="Times New Roman" w:eastAsia="Times New Roman" w:hAnsi="Times New Roman" w:cs="Times New Roman"/>
          <w:sz w:val="24"/>
          <w:szCs w:val="24"/>
        </w:rPr>
        <w:t>(Gunasekaran et al., 2004)</w:t>
      </w:r>
      <w:r w:rsidR="00D4543E"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In P&amp;T, the increase in inventory, receivables</w:t>
      </w:r>
      <w:r w:rsidR="00D76B04" w:rsidRPr="00CA6909">
        <w:rPr>
          <w:rFonts w:ascii="Times New Roman" w:eastAsia="Times New Roman" w:hAnsi="Times New Roman" w:cs="Times New Roman"/>
          <w:sz w:val="24"/>
          <w:szCs w:val="24"/>
        </w:rPr>
        <w:t xml:space="preserve">, and short-term liabilities during the study period suggests that order management directly affects working </w:t>
      </w:r>
      <w:r w:rsidRPr="00CA6909">
        <w:rPr>
          <w:rFonts w:ascii="Times New Roman" w:eastAsia="Times New Roman" w:hAnsi="Times New Roman" w:cs="Times New Roman"/>
          <w:sz w:val="24"/>
          <w:szCs w:val="24"/>
        </w:rPr>
        <w:t>capital pressure and profitability, not only production efficiency.</w:t>
      </w:r>
      <w:r w:rsidR="00F570D8" w:rsidRPr="00CA6909">
        <w:rPr>
          <w:rFonts w:ascii="Times New Roman" w:eastAsia="Times New Roman" w:hAnsi="Times New Roman" w:cs="Times New Roman"/>
          <w:sz w:val="24"/>
          <w:szCs w:val="24"/>
        </w:rPr>
        <w:t xml:space="preserve"> Thus, the financial consequences of weak order management should be interpreted as cumulative effects of process-level errors, delays, and insufficient coordination.</w:t>
      </w:r>
    </w:p>
    <w:p w14:paraId="53DAF4A2" w14:textId="5B7C6704" w:rsidR="00C36384" w:rsidRPr="00CA6909" w:rsidRDefault="00C36384"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The findings further suggest that information quality and traceability are central to effective order execution in garment SMEs. Garment orders require </w:t>
      </w:r>
      <w:r w:rsidR="00D76B04" w:rsidRPr="00CA6909">
        <w:rPr>
          <w:rFonts w:ascii="Times New Roman" w:eastAsia="Times New Roman" w:hAnsi="Times New Roman" w:cs="Times New Roman"/>
          <w:sz w:val="24"/>
          <w:szCs w:val="24"/>
        </w:rPr>
        <w:t>translating customer specifications</w:t>
      </w:r>
      <w:r w:rsidRPr="00CA6909">
        <w:rPr>
          <w:rFonts w:ascii="Times New Roman" w:eastAsia="Times New Roman" w:hAnsi="Times New Roman" w:cs="Times New Roman"/>
          <w:sz w:val="24"/>
          <w:szCs w:val="24"/>
        </w:rPr>
        <w:t xml:space="preserve"> into Techpack interpretation, BOM preparation, sample approval, material planning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production control. If these data are fragmented or poorly documented, the firm faces </w:t>
      </w:r>
      <w:r w:rsidR="00D76B04" w:rsidRPr="00CA6909">
        <w:rPr>
          <w:rFonts w:ascii="Times New Roman" w:eastAsia="Times New Roman" w:hAnsi="Times New Roman" w:cs="Times New Roman"/>
          <w:sz w:val="24"/>
          <w:szCs w:val="24"/>
        </w:rPr>
        <w:t>a higher risk of technical errors, material waste,</w:t>
      </w:r>
      <w:r w:rsidRPr="00CA6909">
        <w:rPr>
          <w:rFonts w:ascii="Times New Roman" w:eastAsia="Times New Roman" w:hAnsi="Times New Roman" w:cs="Times New Roman"/>
          <w:sz w:val="24"/>
          <w:szCs w:val="24"/>
        </w:rPr>
        <w:t xml:space="preserve"> and delivery delays. Recent studies show that traceability and digitalized information systems can improve transparency, accountability</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demand</w:t>
      </w:r>
      <w:r w:rsidR="00CA4112"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supply coordination in fashion and textile supply chains </w:t>
      </w:r>
      <w:r w:rsidR="00D4543E" w:rsidRPr="00CA6909">
        <w:rPr>
          <w:rFonts w:ascii="Times New Roman" w:eastAsia="Times New Roman" w:hAnsi="Times New Roman" w:cs="Times New Roman"/>
          <w:sz w:val="24"/>
          <w:szCs w:val="24"/>
        </w:rPr>
        <w:fldChar w:fldCharType="begin" w:fldLock="1"/>
      </w:r>
      <w:r w:rsidR="000868CA" w:rsidRPr="00CA6909">
        <w:rPr>
          <w:rFonts w:ascii="Times New Roman" w:eastAsia="Times New Roman" w:hAnsi="Times New Roman" w:cs="Times New Roman"/>
          <w:sz w:val="24"/>
          <w:szCs w:val="24"/>
        </w:rPr>
        <w:instrText>ADDIN CSL_CITATION {"citationItems":[{"id":"ITEM-1","itemData":{"DOI":"10.1016/j.jclepro.2023.137501","ISSN":"09596526","author":[{"dropping-particle":"","family":"Riemens","given":"Joséphine","non-dropping-particle":"","parse-names":false,"suffix":""},{"dropping-particle":"","family":"Lemieux","given":"Andrée-Anne","non-dropping-particle":"","parse-names":false,"suffix":""},{"dropping-particle":"","family":"Lassagne","given":"Marc","non-dropping-particle":"","parse-names":false,"suffix":""},{"dropping-particle":"","family":"Lamouri","given":"Samir","non-dropping-particle":"","parse-names":false,"suffix":""}],"container-title":"Journal of Cleaner Production","id":"ITEM-1","issued":{"date-parts":[["2023","8"]]},"page":"137501","title":"Apprehending traceability implementation in support of sustainable value chains: A novel analysis framework for the fashion industry","type":"article-journal","volume":"414"},"uris":["http://www.mendeley.com/documents/?uuid=9c29da00-22aa-403e-9b3c-a68520d9d984"]},{"id":"ITEM-2","itemData":{"DOI":"10.1016/j.jclepro.2024.142573","ISSN":"09596526","author":[{"dropping-particle":"","family":"Tolentino-Zondervan","given":"Frazen","non-dropping-particle":"","parse-names":false,"suffix":""},{"dropping-particle":"","family":"DiVito","given":"Lori","non-dropping-particle":"","parse-names":false,"suffix":""}],"container-title":"Journal of Cleaner Production","id":"ITEM-2","issued":{"date-parts":[["2024","6"]]},"page":"142573","title":"Sustainability performance of Dutch firms and the role of digitalization: The case of textile and apparel industry","type":"article-journal","volume":"459"},"uris":["http://www.mendeley.com/documents/?uuid=01050adb-1400-4500-bbdd-cb03dd4220c9"]}],"mendeley":{"formattedCitation":"(Riemens et al., 2023; Tolentino-Zondervan &amp; DiVito, 2024)","plainTextFormattedCitation":"(Riemens et al., 2023; Tolentino-Zondervan &amp; DiVito, 2024)","previouslyFormattedCitation":"(Riemens et al., 2023; Tolentino-Zondervan &amp; DiVito, 2024)"},"properties":{"noteIndex":0},"schema":"https://github.com/citation-style-language/schema/raw/master/csl-citation.json"}</w:instrText>
      </w:r>
      <w:r w:rsidR="00D4543E" w:rsidRPr="00CA6909">
        <w:rPr>
          <w:rFonts w:ascii="Times New Roman" w:eastAsia="Times New Roman" w:hAnsi="Times New Roman" w:cs="Times New Roman"/>
          <w:sz w:val="24"/>
          <w:szCs w:val="24"/>
        </w:rPr>
        <w:fldChar w:fldCharType="separate"/>
      </w:r>
      <w:r w:rsidR="00D4543E" w:rsidRPr="00CA6909">
        <w:rPr>
          <w:rFonts w:ascii="Times New Roman" w:eastAsia="Times New Roman" w:hAnsi="Times New Roman" w:cs="Times New Roman"/>
          <w:sz w:val="24"/>
          <w:szCs w:val="24"/>
        </w:rPr>
        <w:t>(Riemens et al., 2023; Tolentino-Zondervan &amp; DiVito, 2024)</w:t>
      </w:r>
      <w:r w:rsidR="00D4543E"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In Vietnam, however, the first step for many SMEs is not advanced traceability technology, but basic process discipline: standardized order data, documented technical checks, BOM control</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visible order-status tracking.</w:t>
      </w:r>
      <w:r w:rsidR="00F570D8" w:rsidRPr="00CA6909">
        <w:rPr>
          <w:rFonts w:ascii="Times New Roman" w:eastAsia="Times New Roman" w:hAnsi="Times New Roman" w:cs="Times New Roman"/>
          <w:sz w:val="24"/>
          <w:szCs w:val="24"/>
        </w:rPr>
        <w:t xml:space="preserve"> This finding refines the digitalization argument by showing that, in resource-constrained SMEs, digital improvement should begin with workflow standardization and data discipline.</w:t>
      </w:r>
    </w:p>
    <w:p w14:paraId="02BF53FF" w14:textId="5D47098B" w:rsidR="00C36384" w:rsidRPr="00CA6909" w:rsidRDefault="00C36384"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The case also indicates that process standardization must be adapted to SME conditions. Immediate investment in a full-scale ERP system may not be feasible for many Vietnamese garment SMEs </w:t>
      </w:r>
      <w:r w:rsidR="00D76B04" w:rsidRPr="00CA6909">
        <w:rPr>
          <w:rFonts w:ascii="Times New Roman" w:eastAsia="Times New Roman" w:hAnsi="Times New Roman" w:cs="Times New Roman"/>
          <w:sz w:val="24"/>
          <w:szCs w:val="24"/>
        </w:rPr>
        <w:t>due to limited capital, human resources,</w:t>
      </w:r>
      <w:r w:rsidRPr="00CA6909">
        <w:rPr>
          <w:rFonts w:ascii="Times New Roman" w:eastAsia="Times New Roman" w:hAnsi="Times New Roman" w:cs="Times New Roman"/>
          <w:sz w:val="24"/>
          <w:szCs w:val="24"/>
        </w:rPr>
        <w:t xml:space="preserve"> and digital readiness. </w:t>
      </w:r>
      <w:r w:rsidR="000868CA" w:rsidRPr="00CA6909">
        <w:rPr>
          <w:rFonts w:ascii="Times New Roman" w:eastAsia="Times New Roman" w:hAnsi="Times New Roman" w:cs="Times New Roman"/>
          <w:sz w:val="24"/>
          <w:szCs w:val="24"/>
        </w:rPr>
        <w:fldChar w:fldCharType="begin" w:fldLock="1"/>
      </w:r>
      <w:r w:rsidR="000868CA" w:rsidRPr="00CA6909">
        <w:rPr>
          <w:rFonts w:ascii="Times New Roman" w:eastAsia="Times New Roman" w:hAnsi="Times New Roman" w:cs="Times New Roman"/>
          <w:sz w:val="24"/>
          <w:szCs w:val="24"/>
        </w:rPr>
        <w:instrText>ADDIN CSL_CITATION {"citationItems":[{"id":"ITEM-1","itemData":{"DOI":"10.3390/jrfm12040174","ISSN":"1911-8074","abstract":"This study explored the influence of factors on the implementation of corporate social responsibility (CSR) in companies. The study used a quantitative approach in which a survey was conducted. The final 250 among various respondents in the textile and garment industry were used. The final respondents were top-, middle-, and low-level managers in 250 small and medium enterprises (SMEs) in Vietnam. The results indicate that competitive context, social influences, the understanding of managers about CSR, and the internal environment of companies are the four drivers of CSR. In the four drivers, competitive context has the strongest impact on adopting CSR. The finding implies that stakeholders’ pressure influences SMEs in this industry because of the high expectations from international stakeholders.","author":[{"dropping-particle":"","family":"Van","given":"Loan Thi-Hong","non-dropping-particle":"","parse-names":false,"suffix":""},{"dropping-particle":"","family":"Nguyen","given":"Phuong Anh","non-dropping-particle":"","parse-names":false,"suffix":""}],"container-title":"Journal of Risk and Financial Management","id":"ITEM-1","issue":"4","issued":{"date-parts":[["2019","11","23"]]},"page":"174","title":"Corporate Social Responsibility and SMEs in Vietnam: A Study in the Textile and Garment Industry","type":"article-journal","volume":"12"},"uris":["http://www.mendeley.com/documents/?uuid=23d6b301-305b-4695-b15c-ce12e7c861df"]}],"mendeley":{"formattedCitation":"(Van &amp; Nguyen, 2019)","manualFormatting":"Van &amp; Nguyen (2019)","plainTextFormattedCitation":"(Van &amp; Nguyen, 2019)","previouslyFormattedCitation":"(Van &amp; Nguyen, 2019)"},"properties":{"noteIndex":0},"schema":"https://github.com/citation-style-language/schema/raw/master/csl-citation.json"}</w:instrText>
      </w:r>
      <w:r w:rsidR="000868CA" w:rsidRPr="00CA6909">
        <w:rPr>
          <w:rFonts w:ascii="Times New Roman" w:eastAsia="Times New Roman" w:hAnsi="Times New Roman" w:cs="Times New Roman"/>
          <w:sz w:val="24"/>
          <w:szCs w:val="24"/>
        </w:rPr>
        <w:fldChar w:fldCharType="separate"/>
      </w:r>
      <w:r w:rsidR="000868CA" w:rsidRPr="00CA6909">
        <w:rPr>
          <w:rFonts w:ascii="Times New Roman" w:eastAsia="Times New Roman" w:hAnsi="Times New Roman" w:cs="Times New Roman"/>
          <w:sz w:val="24"/>
          <w:szCs w:val="24"/>
        </w:rPr>
        <w:t>Van &amp; Nguyen (2019)</w:t>
      </w:r>
      <w:r w:rsidR="000868CA"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in a survey of 250 Vietnamese textile and garment SMEs, show</w:t>
      </w:r>
      <w:r w:rsidR="00D76B04" w:rsidRPr="00CA6909">
        <w:rPr>
          <w:rFonts w:ascii="Times New Roman" w:eastAsia="Times New Roman" w:hAnsi="Times New Roman" w:cs="Times New Roman"/>
          <w:sz w:val="24"/>
          <w:szCs w:val="24"/>
        </w:rPr>
        <w:t xml:space="preserve"> that the internal environment, managerial understanding,</w:t>
      </w:r>
      <w:r w:rsidRPr="00CA6909">
        <w:rPr>
          <w:rFonts w:ascii="Times New Roman" w:eastAsia="Times New Roman" w:hAnsi="Times New Roman" w:cs="Times New Roman"/>
          <w:sz w:val="24"/>
          <w:szCs w:val="24"/>
        </w:rPr>
        <w:t xml:space="preserve"> and competitive pressure influence the adoption of responsible management practices. This suggests that operational improvement in SMEs depends not only on t</w:t>
      </w:r>
      <w:r w:rsidR="00D76B04" w:rsidRPr="00CA6909">
        <w:rPr>
          <w:rFonts w:ascii="Times New Roman" w:eastAsia="Times New Roman" w:hAnsi="Times New Roman" w:cs="Times New Roman"/>
          <w:sz w:val="24"/>
          <w:szCs w:val="24"/>
        </w:rPr>
        <w:t>he availability of technology but also on managerial commitment, internal routines,</w:t>
      </w:r>
      <w:r w:rsidRPr="00CA6909">
        <w:rPr>
          <w:rFonts w:ascii="Times New Roman" w:eastAsia="Times New Roman" w:hAnsi="Times New Roman" w:cs="Times New Roman"/>
          <w:sz w:val="24"/>
          <w:szCs w:val="24"/>
        </w:rPr>
        <w:t xml:space="preserve"> and feasible implementation capacity. For P&amp;T, gradual standardization through RFQ/Techpack checklists, technical checkpoints, standardized BOM templates, supplier-status records, visual order tracking</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receivable monitoring is more realistic than immediate large-scale system transformation.</w:t>
      </w:r>
    </w:p>
    <w:p w14:paraId="675BA559" w14:textId="661DAABF" w:rsidR="00642FC4" w:rsidRPr="00CA6909" w:rsidRDefault="00C36384"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Overall, the discussion suggests that improving order management at P&amp;T requires </w:t>
      </w:r>
      <w:r w:rsidR="00D76B04" w:rsidRPr="00CA6909">
        <w:rPr>
          <w:rFonts w:ascii="Times New Roman" w:eastAsia="Times New Roman" w:hAnsi="Times New Roman" w:cs="Times New Roman"/>
          <w:sz w:val="24"/>
          <w:szCs w:val="24"/>
        </w:rPr>
        <w:t>shifting from experience-based coordination to a more measurable,</w:t>
      </w:r>
      <w:r w:rsidRPr="00CA6909">
        <w:rPr>
          <w:rFonts w:ascii="Times New Roman" w:eastAsia="Times New Roman" w:hAnsi="Times New Roman" w:cs="Times New Roman"/>
          <w:sz w:val="24"/>
          <w:szCs w:val="24"/>
        </w:rPr>
        <w:t xml:space="preserve"> process-oriented system. This is particularly important because Vietnam’s garment sector remains strongly </w:t>
      </w:r>
      <w:r w:rsidR="00D76B04" w:rsidRPr="00CA6909">
        <w:rPr>
          <w:rFonts w:ascii="Times New Roman" w:eastAsia="Times New Roman" w:hAnsi="Times New Roman" w:cs="Times New Roman"/>
          <w:sz w:val="24"/>
          <w:szCs w:val="24"/>
        </w:rPr>
        <w:t>dependent on imported fabrics, CMT-based production, SME technological limitations, and increasing buyer requirements for efficiency, transparency,</w:t>
      </w:r>
      <w:r w:rsidRPr="00CA6909">
        <w:rPr>
          <w:rFonts w:ascii="Times New Roman" w:eastAsia="Times New Roman" w:hAnsi="Times New Roman" w:cs="Times New Roman"/>
          <w:sz w:val="24"/>
          <w:szCs w:val="24"/>
        </w:rPr>
        <w:t xml:space="preserve"> and responsiveness </w:t>
      </w:r>
      <w:r w:rsidR="000868CA" w:rsidRPr="00CA6909">
        <w:rPr>
          <w:rFonts w:ascii="Times New Roman" w:eastAsia="Times New Roman" w:hAnsi="Times New Roman" w:cs="Times New Roman"/>
          <w:sz w:val="24"/>
          <w:szCs w:val="24"/>
        </w:rPr>
        <w:fldChar w:fldCharType="begin" w:fldLock="1"/>
      </w:r>
      <w:r w:rsidR="00BB6DA7" w:rsidRPr="00CA6909">
        <w:rPr>
          <w:rFonts w:ascii="Times New Roman" w:eastAsia="Times New Roman" w:hAnsi="Times New Roman" w:cs="Times New Roman"/>
          <w:sz w:val="24"/>
          <w:szCs w:val="24"/>
        </w:rPr>
        <w:instrText>ADDIN CSL_CITATION {"citationItems":[{"id":"ITEM-1","itemData":{"DOI":"10.61145/XMRM6306","author":[{"dropping-particle":"","family":"Thaichon","given":"Dr. Sara Quach","non-dropping-particle":"","parse-names":false,"suffix":""}],"id":"ITEM-1","issued":{"date-parts":[["2025","10","22"]]},"title":"National Strategy to Boost Vietnam’s Textile and Garment Productivity through Innovation and Technology","type":"report"},"uris":["http://www.mendeley.com/documents/?uuid=704e4010-09de-4956-83f9-9d6bd1c1befc"]},{"id":"ITEM-2","itemData":{"author":[{"dropping-particle":"","family":"Goto","given":"Kenta","non-dropping-particle":"","parse-names":false,"suffix":""}],"container-title":"Viet Nam 2045: Development Issues and Challenges","id":"ITEM-2","issued":{"date-parts":[["2023"]]},"page":"337-358","title":"Viet Nam’s Textile and Garment Industry in the Global Value Chain","type":"chapter"},"uris":["http://www.mendeley.com/documents/?uuid=ef13ee09-4b08-4e0c-8993-c81f0f91eb44"]}],"mendeley":{"formattedCitation":"(Goto, 2023; Thaichon, 2025)","plainTextFormattedCitation":"(Goto, 2023; Thaichon, 2025)","previouslyFormattedCitation":"(Goto, 2023; Thaichon, 2025)"},"properties":{"noteIndex":0},"schema":"https://github.com/citation-style-language/schema/raw/master/csl-citation.json"}</w:instrText>
      </w:r>
      <w:r w:rsidR="000868CA" w:rsidRPr="00CA6909">
        <w:rPr>
          <w:rFonts w:ascii="Times New Roman" w:eastAsia="Times New Roman" w:hAnsi="Times New Roman" w:cs="Times New Roman"/>
          <w:sz w:val="24"/>
          <w:szCs w:val="24"/>
        </w:rPr>
        <w:fldChar w:fldCharType="separate"/>
      </w:r>
      <w:r w:rsidR="00BB6DA7" w:rsidRPr="00CA6909">
        <w:rPr>
          <w:rFonts w:ascii="Times New Roman" w:eastAsia="Times New Roman" w:hAnsi="Times New Roman" w:cs="Times New Roman"/>
          <w:sz w:val="24"/>
          <w:szCs w:val="24"/>
        </w:rPr>
        <w:t>(Goto, 2023; Thaichon, 2025)</w:t>
      </w:r>
      <w:r w:rsidR="000868CA" w:rsidRPr="00CA6909">
        <w:rPr>
          <w:rFonts w:ascii="Times New Roman" w:eastAsia="Times New Roman" w:hAnsi="Times New Roman" w:cs="Times New Roman"/>
          <w:sz w:val="24"/>
          <w:szCs w:val="24"/>
        </w:rPr>
        <w:fldChar w:fldCharType="end"/>
      </w:r>
      <w:r w:rsidRPr="00CA6909">
        <w:rPr>
          <w:rFonts w:ascii="Times New Roman" w:eastAsia="Times New Roman" w:hAnsi="Times New Roman" w:cs="Times New Roman"/>
          <w:sz w:val="24"/>
          <w:szCs w:val="24"/>
        </w:rPr>
        <w:t>. For P&amp;T and similar Vietnamese garment SMEs, competitiveness will depend not only on production flexibility or labor cost, but also on the ability to standardize information, verify technical requirements, coordinate materials, monitor production progress</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link order completion with payment collection. Such improvements can help </w:t>
      </w:r>
      <w:r w:rsidRPr="00CA6909">
        <w:rPr>
          <w:rFonts w:ascii="Times New Roman" w:eastAsia="Times New Roman" w:hAnsi="Times New Roman" w:cs="Times New Roman"/>
          <w:sz w:val="24"/>
          <w:szCs w:val="24"/>
        </w:rPr>
        <w:lastRenderedPageBreak/>
        <w:t>reduce hidden costs, shorten lead time, protect cash flow</w:t>
      </w:r>
      <w:r w:rsidR="00D76B04"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 and strengthen resilience in a more demanding garment market.</w:t>
      </w:r>
    </w:p>
    <w:p w14:paraId="1C9F7D3E" w14:textId="3B265A54" w:rsidR="00831974" w:rsidRPr="00CA6909" w:rsidRDefault="00642FC4" w:rsidP="00CA6909">
      <w:pPr>
        <w:spacing w:before="120" w:after="120" w:line="240" w:lineRule="auto"/>
        <w:jc w:val="both"/>
        <w:outlineLvl w:val="0"/>
        <w:rPr>
          <w:rFonts w:ascii="Times New Roman" w:eastAsia="Times New Roman" w:hAnsi="Times New Roman" w:cs="Times New Roman"/>
          <w:kern w:val="36"/>
          <w:sz w:val="24"/>
          <w:szCs w:val="24"/>
        </w:rPr>
      </w:pPr>
      <w:r w:rsidRPr="00CA6909">
        <w:rPr>
          <w:rFonts w:ascii="Times New Roman" w:eastAsia="Times New Roman" w:hAnsi="Times New Roman" w:cs="Times New Roman"/>
          <w:kern w:val="36"/>
          <w:sz w:val="24"/>
          <w:szCs w:val="24"/>
        </w:rPr>
        <w:t>5.2</w:t>
      </w:r>
      <w:r w:rsidR="00831974" w:rsidRPr="00CA6909">
        <w:rPr>
          <w:rFonts w:ascii="Times New Roman" w:eastAsia="Times New Roman" w:hAnsi="Times New Roman" w:cs="Times New Roman"/>
          <w:kern w:val="36"/>
          <w:sz w:val="24"/>
          <w:szCs w:val="24"/>
        </w:rPr>
        <w:t xml:space="preserve">. </w:t>
      </w:r>
      <w:r w:rsidR="00384E72" w:rsidRPr="00CA6909">
        <w:rPr>
          <w:rFonts w:ascii="Times New Roman" w:eastAsia="Times New Roman" w:hAnsi="Times New Roman" w:cs="Times New Roman"/>
          <w:kern w:val="36"/>
          <w:sz w:val="24"/>
          <w:szCs w:val="24"/>
        </w:rPr>
        <w:t>Managerial Implications</w:t>
      </w:r>
    </w:p>
    <w:p w14:paraId="176C7DF1" w14:textId="77777777" w:rsidR="00F570D8" w:rsidRPr="00CA6909"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findings suggest that P&amp;T should first standardize the order intake stage by requiring a compulsory RFQ/Techpack checklist. Before an order is transferred to technical review, costing, or production planning, the company should ensure that customer requirements are complete, including product specifications, fabric, color, size range, accessories, logo placement, packaging, delivery schedule, and payment terms. This simple control can reduce the need for repeated clarification, improve quotation accuracy, and prevent downstream errors caused by incomplete input information.</w:t>
      </w:r>
    </w:p>
    <w:p w14:paraId="79DF74DE" w14:textId="77777777" w:rsidR="00F570D8" w:rsidRPr="00CA6909"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company should establish technical checkpoints before quotation and before mass production. Before quotation, technical staff should verify product feasibility, sewing complexity, material availability, production capacity, and expected lead time. Before mass production, the approved sample, final BOM, material readiness, production schedule, and quality requirements should be confirmed. These checkpoints would help prevent technical misunderstandings, repeated sample revision, rework, and cost deviation.</w:t>
      </w:r>
    </w:p>
    <w:p w14:paraId="0D558E84" w14:textId="77777777" w:rsidR="00F570D8" w:rsidRPr="00CA6909"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BOM control and material planning should be strengthened, as material costs are central to profitability in garment orders. P&amp;T should use a standardized BOM template that records fabric type, consumption rate, wastage allowance, accessories, supplier, MOQ, available stock, required purchase quantity, and expected arrival date. Materials should also be classified into common, order-specific, and high-risk materials. This would help reduce both material shortages and excess inventory.</w:t>
      </w:r>
    </w:p>
    <w:p w14:paraId="5CDDD2BE" w14:textId="0267B2A5" w:rsidR="00F570D8" w:rsidRPr="00CA6909"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Instead of immediately investing in a full-scale ERP system, P&amp;T should begin with low-cost visual order-tracking tools. A shared dashboard or a simple digital workflow board can track each order through key stages, including RFQ received, technical review completed, quotation sent, sample approved, PO confirmed, materials ready, production in progress, QC completed, delivered, invoiced, payment pending, and order closed. This approach would improve order-status visibility and reduce </w:t>
      </w:r>
      <w:r w:rsidR="00D76B04" w:rsidRPr="00CA6909">
        <w:rPr>
          <w:rFonts w:ascii="Times New Roman" w:eastAsia="Times New Roman" w:hAnsi="Times New Roman" w:cs="Times New Roman"/>
          <w:sz w:val="24"/>
          <w:szCs w:val="24"/>
        </w:rPr>
        <w:t>reliance on informal communication, without requiring a</w:t>
      </w:r>
      <w:r w:rsidRPr="00CA6909">
        <w:rPr>
          <w:rFonts w:ascii="Times New Roman" w:eastAsia="Times New Roman" w:hAnsi="Times New Roman" w:cs="Times New Roman"/>
          <w:sz w:val="24"/>
          <w:szCs w:val="24"/>
        </w:rPr>
        <w:t xml:space="preserve"> costly system transformation at the initial stage.</w:t>
      </w:r>
    </w:p>
    <w:p w14:paraId="7A119F1D" w14:textId="6643E325" w:rsidR="00F570D8" w:rsidRPr="00CA6909"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The company should clearly separate sales and order follow-up functions. Sales staff should focus on customer acquisition, negotiation, and relationship management</w:t>
      </w:r>
      <w:r w:rsidR="00D76B04" w:rsidRPr="00CA6909">
        <w:rPr>
          <w:rFonts w:ascii="Times New Roman" w:eastAsia="Times New Roman" w:hAnsi="Times New Roman" w:cs="Times New Roman"/>
          <w:sz w:val="24"/>
          <w:szCs w:val="24"/>
        </w:rPr>
        <w:t>. In contrast,</w:t>
      </w:r>
      <w:r w:rsidRPr="00CA6909">
        <w:rPr>
          <w:rFonts w:ascii="Times New Roman" w:eastAsia="Times New Roman" w:hAnsi="Times New Roman" w:cs="Times New Roman"/>
          <w:sz w:val="24"/>
          <w:szCs w:val="24"/>
        </w:rPr>
        <w:t xml:space="preserve"> order-follow-up or merchandising staff should coordinate technical documents, sample approval, material readiness, production progress, delivery preparation, and payment milestones. This separation would reduce overload on sales staff and improve cross-functional coordination.</w:t>
      </w:r>
    </w:p>
    <w:p w14:paraId="1F956013" w14:textId="4340FB69" w:rsidR="00E20763" w:rsidRPr="00CA6909"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Finally, P&amp;T should develop a basic KPI system for order management. Operational KPIs may include quotation response time, percentage of orders with complete input information, first-sample approval rate, BOM accuracy, material waiting time, on-time production completion, on-time delivery, and quality defect rate. Financial KPIs should include cost deviation, inventory turnover, invoice issuance time, accounts receivable days, and overdue receivables. These indicators would allow managers to identify where delays, errors, and hidden costs arise, and to evaluate whether process-standardization measures are effective.</w:t>
      </w:r>
    </w:p>
    <w:p w14:paraId="481B4D86" w14:textId="108D80DD" w:rsidR="00831974" w:rsidRPr="00CA6909" w:rsidRDefault="00642FC4" w:rsidP="00CA6909">
      <w:pPr>
        <w:spacing w:before="120" w:after="120" w:line="240" w:lineRule="auto"/>
        <w:jc w:val="both"/>
        <w:outlineLvl w:val="0"/>
        <w:rPr>
          <w:rFonts w:ascii="Times New Roman" w:eastAsia="Times New Roman" w:hAnsi="Times New Roman" w:cs="Times New Roman"/>
          <w:b/>
          <w:bCs/>
          <w:kern w:val="36"/>
          <w:sz w:val="24"/>
          <w:szCs w:val="24"/>
        </w:rPr>
      </w:pPr>
      <w:r w:rsidRPr="00CA6909">
        <w:rPr>
          <w:rFonts w:ascii="Times New Roman" w:eastAsia="Times New Roman" w:hAnsi="Times New Roman" w:cs="Times New Roman"/>
          <w:b/>
          <w:bCs/>
          <w:kern w:val="36"/>
          <w:sz w:val="24"/>
          <w:szCs w:val="24"/>
        </w:rPr>
        <w:t>6</w:t>
      </w:r>
      <w:r w:rsidR="00831974" w:rsidRPr="00CA6909">
        <w:rPr>
          <w:rFonts w:ascii="Times New Roman" w:eastAsia="Times New Roman" w:hAnsi="Times New Roman" w:cs="Times New Roman"/>
          <w:b/>
          <w:bCs/>
          <w:kern w:val="36"/>
          <w:sz w:val="24"/>
          <w:szCs w:val="24"/>
        </w:rPr>
        <w:t>. Conclusion</w:t>
      </w:r>
    </w:p>
    <w:p w14:paraId="38AD8614" w14:textId="6083248F" w:rsidR="00F570D8" w:rsidRPr="00CA6909"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This study examined the order management process of P</w:t>
      </w:r>
      <w:r w:rsidR="00D76B04" w:rsidRPr="00CA6909">
        <w:rPr>
          <w:rFonts w:ascii="Times New Roman" w:eastAsia="Times New Roman" w:hAnsi="Times New Roman" w:cs="Times New Roman"/>
          <w:sz w:val="24"/>
          <w:szCs w:val="24"/>
        </w:rPr>
        <w:t>&amp;</w:t>
      </w:r>
      <w:r w:rsidRPr="00CA6909">
        <w:rPr>
          <w:rFonts w:ascii="Times New Roman" w:eastAsia="Times New Roman" w:hAnsi="Times New Roman" w:cs="Times New Roman"/>
          <w:sz w:val="24"/>
          <w:szCs w:val="24"/>
        </w:rPr>
        <w:t>T Service Trading Co., Ltd., a Vietnamese garment SME operating under a hybrid production</w:t>
      </w:r>
      <w:r w:rsidR="0088446D" w:rsidRPr="00CA6909">
        <w:rPr>
          <w:rFonts w:ascii="Times New Roman" w:eastAsia="Times New Roman" w:hAnsi="Times New Roman" w:cs="Times New Roman"/>
          <w:sz w:val="24"/>
          <w:szCs w:val="24"/>
        </w:rPr>
        <w:t>-</w:t>
      </w:r>
      <w:r w:rsidRPr="00CA6909">
        <w:rPr>
          <w:rFonts w:ascii="Times New Roman" w:eastAsia="Times New Roman" w:hAnsi="Times New Roman" w:cs="Times New Roman"/>
          <w:sz w:val="24"/>
          <w:szCs w:val="24"/>
        </w:rPr>
        <w:t xml:space="preserve">trading model. The findings show that the company has established a relatively complete order workflow, covering customer inquiry, technical review, </w:t>
      </w:r>
      <w:r w:rsidRPr="00CA6909">
        <w:rPr>
          <w:rFonts w:ascii="Times New Roman" w:eastAsia="Times New Roman" w:hAnsi="Times New Roman" w:cs="Times New Roman"/>
          <w:sz w:val="24"/>
          <w:szCs w:val="24"/>
        </w:rPr>
        <w:lastRenderedPageBreak/>
        <w:t xml:space="preserve">costing, sample approval, production planning, quality control, delivery, and payment follow-up. However, the effectiveness of this process remains constrained by incomplete order information, weak technical checkpoints, inaccurate BOM control, supplier-related constraints, limited </w:t>
      </w:r>
      <w:r w:rsidR="00D76B04" w:rsidRPr="00CA6909">
        <w:rPr>
          <w:rFonts w:ascii="Times New Roman" w:eastAsia="Times New Roman" w:hAnsi="Times New Roman" w:cs="Times New Roman"/>
          <w:sz w:val="24"/>
          <w:szCs w:val="24"/>
        </w:rPr>
        <w:t>visibility into order status</w:t>
      </w:r>
      <w:r w:rsidRPr="00CA6909">
        <w:rPr>
          <w:rFonts w:ascii="Times New Roman" w:eastAsia="Times New Roman" w:hAnsi="Times New Roman" w:cs="Times New Roman"/>
          <w:sz w:val="24"/>
          <w:szCs w:val="24"/>
        </w:rPr>
        <w:t>, and delayed receivable collection. These constraints indicate that the main challenge is not the absence of an order management process, but the insufficient standardization, measurement, and cross-functional visibility of that process.</w:t>
      </w:r>
    </w:p>
    <w:p w14:paraId="5DBC84EE" w14:textId="06371EE5" w:rsidR="00F570D8" w:rsidRPr="00CA6909"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The study highlights that order management in garment SMEs should be understood as a cross-functional coordination mechanism rather than a narrow sales function. Weaknesses at any stage of the order cycle may </w:t>
      </w:r>
      <w:r w:rsidR="00D76B04" w:rsidRPr="00CA6909">
        <w:rPr>
          <w:rFonts w:ascii="Times New Roman" w:eastAsia="Times New Roman" w:hAnsi="Times New Roman" w:cs="Times New Roman"/>
          <w:sz w:val="24"/>
          <w:szCs w:val="24"/>
        </w:rPr>
        <w:t>lead to broader operational and financial consequences, including repeated sample revisions, material shortages, excess inventory, production delays, cost deviations</w:t>
      </w:r>
      <w:r w:rsidRPr="00CA6909">
        <w:rPr>
          <w:rFonts w:ascii="Times New Roman" w:eastAsia="Times New Roman" w:hAnsi="Times New Roman" w:cs="Times New Roman"/>
          <w:sz w:val="24"/>
          <w:szCs w:val="24"/>
        </w:rPr>
        <w:t>, and working-capital pressure. Therefore, improving order management requires not only faster customer response but also stronger process standardization, technical verification, material planning, production monitoring, and payment discipline.</w:t>
      </w:r>
    </w:p>
    <w:p w14:paraId="755FCA42" w14:textId="5ABAF3D8" w:rsidR="00F570D8" w:rsidRPr="00CA6909"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This study contributes to SME supply chain management by providing case-based evidence on micro-level order management in the garment sector. It also proposes a practical</w:t>
      </w:r>
      <w:r w:rsidR="00D76B04" w:rsidRPr="00CA6909">
        <w:rPr>
          <w:rFonts w:ascii="Times New Roman" w:eastAsia="Times New Roman" w:hAnsi="Times New Roman" w:cs="Times New Roman"/>
          <w:sz w:val="24"/>
          <w:szCs w:val="24"/>
        </w:rPr>
        <w:t>, performance-oriented framework that links</w:t>
      </w:r>
      <w:r w:rsidRPr="00CA6909">
        <w:rPr>
          <w:rFonts w:ascii="Times New Roman" w:eastAsia="Times New Roman" w:hAnsi="Times New Roman" w:cs="Times New Roman"/>
          <w:sz w:val="24"/>
          <w:szCs w:val="24"/>
        </w:rPr>
        <w:t xml:space="preserve"> order management with information accuracy, BOM reliability, material coordination, delivery performance, cost control, and receivable management. From a managerial perspective, the findings suggest that garment SMEs can improve operational performance through feasible measures such as RFQ/Techpack checklists, technical checkpoints, standardized BOM templates, visual order tracking, clearer separation between sales and order-follow-up functions, and basic operational and financial KPIs. These measures are particularly relevant for SMEs that need to improve operational discipline before investing in more advanced digital systems.</w:t>
      </w:r>
    </w:p>
    <w:p w14:paraId="14292EAB" w14:textId="54D098CE" w:rsidR="00831974" w:rsidRDefault="00F570D8" w:rsidP="00CA6909">
      <w:pPr>
        <w:spacing w:before="120" w:after="120" w:line="240" w:lineRule="auto"/>
        <w:jc w:val="both"/>
        <w:rPr>
          <w:rFonts w:ascii="Times New Roman" w:eastAsia="Times New Roman" w:hAnsi="Times New Roman" w:cs="Times New Roman"/>
          <w:sz w:val="24"/>
          <w:szCs w:val="24"/>
        </w:rPr>
      </w:pPr>
      <w:r w:rsidRPr="00CA6909">
        <w:rPr>
          <w:rFonts w:ascii="Times New Roman" w:eastAsia="Times New Roman" w:hAnsi="Times New Roman" w:cs="Times New Roman"/>
          <w:sz w:val="24"/>
          <w:szCs w:val="24"/>
        </w:rPr>
        <w:t xml:space="preserve">This study has several limitations. It is based on a single company case, which limits </w:t>
      </w:r>
      <w:r w:rsidR="00D76B04" w:rsidRPr="00CA6909">
        <w:rPr>
          <w:rFonts w:ascii="Times New Roman" w:eastAsia="Times New Roman" w:hAnsi="Times New Roman" w:cs="Times New Roman"/>
          <w:sz w:val="24"/>
          <w:szCs w:val="24"/>
        </w:rPr>
        <w:t xml:space="preserve">generalizability, although the findings may offer analytical insights for garment SMEs facing similar resource constraints and order </w:t>
      </w:r>
      <w:r w:rsidRPr="00CA6909">
        <w:rPr>
          <w:rFonts w:ascii="Times New Roman" w:eastAsia="Times New Roman" w:hAnsi="Times New Roman" w:cs="Times New Roman"/>
          <w:sz w:val="24"/>
          <w:szCs w:val="24"/>
        </w:rPr>
        <w:t xml:space="preserve">management challenges. In addition, several operational indicators, such as first-sample approval rate, BOM accuracy, material waiting time, and on-time delivery rate, were not systematically recorded by the company and were therefore used mainly as proposed analytical indicators. Future research should examine a larger sample of garment SMEs, collect more detailed process-level data, and quantitatively test how order management standardization affects cost efficiency, delivery reliability, inventory control, and cash-flow performance. Comparative studies </w:t>
      </w:r>
      <w:r w:rsidR="00D76B04" w:rsidRPr="00CA6909">
        <w:rPr>
          <w:rFonts w:ascii="Times New Roman" w:eastAsia="Times New Roman" w:hAnsi="Times New Roman" w:cs="Times New Roman"/>
          <w:sz w:val="24"/>
          <w:szCs w:val="24"/>
        </w:rPr>
        <w:t>of firms at different levels of digital maturity would also help clarify how garment SMEs can move from manual coordination to</w:t>
      </w:r>
      <w:r w:rsidRPr="00CA6909">
        <w:rPr>
          <w:rFonts w:ascii="Times New Roman" w:eastAsia="Times New Roman" w:hAnsi="Times New Roman" w:cs="Times New Roman"/>
          <w:sz w:val="24"/>
          <w:szCs w:val="24"/>
        </w:rPr>
        <w:t xml:space="preserve"> more integrated order management systems.</w:t>
      </w:r>
    </w:p>
    <w:p w14:paraId="5121AFC6" w14:textId="77777777" w:rsidR="009105A6" w:rsidRDefault="009105A6" w:rsidP="00CA6909">
      <w:pPr>
        <w:spacing w:before="120" w:after="120" w:line="240" w:lineRule="auto"/>
        <w:jc w:val="both"/>
        <w:rPr>
          <w:rFonts w:ascii="Times New Roman" w:eastAsia="Times New Roman" w:hAnsi="Times New Roman" w:cs="Times New Roman"/>
          <w:b/>
          <w:bCs/>
          <w:sz w:val="24"/>
          <w:szCs w:val="24"/>
        </w:rPr>
      </w:pPr>
    </w:p>
    <w:p w14:paraId="55B5EE87" w14:textId="6DE3A444" w:rsidR="00131A0C" w:rsidRPr="00131A0C" w:rsidRDefault="00131A0C" w:rsidP="00CA6909">
      <w:pPr>
        <w:spacing w:before="120" w:after="120" w:line="240" w:lineRule="auto"/>
        <w:jc w:val="both"/>
        <w:rPr>
          <w:rFonts w:ascii="Times New Roman" w:eastAsia="Times New Roman" w:hAnsi="Times New Roman" w:cs="Times New Roman"/>
          <w:sz w:val="24"/>
          <w:szCs w:val="24"/>
        </w:rPr>
      </w:pPr>
      <w:r w:rsidRPr="00131A0C">
        <w:rPr>
          <w:rFonts w:ascii="Times New Roman" w:eastAsia="Times New Roman" w:hAnsi="Times New Roman" w:cs="Times New Roman"/>
          <w:b/>
          <w:bCs/>
          <w:sz w:val="24"/>
          <w:szCs w:val="24"/>
        </w:rPr>
        <w:t xml:space="preserve">Acknowledgements: </w:t>
      </w:r>
      <w:r>
        <w:rPr>
          <w:rFonts w:ascii="Times New Roman" w:eastAsia="Times New Roman" w:hAnsi="Times New Roman" w:cs="Times New Roman"/>
          <w:kern w:val="36"/>
          <w:sz w:val="24"/>
          <w:szCs w:val="24"/>
        </w:rPr>
        <w:t>I</w:t>
      </w:r>
      <w:r w:rsidRPr="00131A0C">
        <w:rPr>
          <w:rFonts w:ascii="Times New Roman" w:eastAsia="Times New Roman" w:hAnsi="Times New Roman" w:cs="Times New Roman"/>
          <w:kern w:val="36"/>
          <w:sz w:val="24"/>
          <w:szCs w:val="24"/>
        </w:rPr>
        <w:t xml:space="preserve"> gratefully acknowledges the support of the Faculty of Accounting and Business Management, Vietnam National University of Agriculture. This article was developed from the </w:t>
      </w:r>
      <w:r>
        <w:rPr>
          <w:rFonts w:ascii="Times New Roman" w:eastAsia="Times New Roman" w:hAnsi="Times New Roman" w:cs="Times New Roman"/>
          <w:kern w:val="36"/>
          <w:sz w:val="24"/>
          <w:szCs w:val="24"/>
        </w:rPr>
        <w:t>my</w:t>
      </w:r>
      <w:r w:rsidRPr="00131A0C">
        <w:rPr>
          <w:rFonts w:ascii="Times New Roman" w:eastAsia="Times New Roman" w:hAnsi="Times New Roman" w:cs="Times New Roman"/>
          <w:kern w:val="36"/>
          <w:sz w:val="24"/>
          <w:szCs w:val="24"/>
        </w:rPr>
        <w:t xml:space="preserve"> undergraduate graduation thesis. </w:t>
      </w:r>
      <w:r>
        <w:rPr>
          <w:rFonts w:ascii="Times New Roman" w:eastAsia="Times New Roman" w:hAnsi="Times New Roman" w:cs="Times New Roman"/>
          <w:kern w:val="36"/>
          <w:sz w:val="24"/>
          <w:szCs w:val="24"/>
        </w:rPr>
        <w:t>I</w:t>
      </w:r>
      <w:r w:rsidRPr="00131A0C">
        <w:rPr>
          <w:rFonts w:ascii="Times New Roman" w:eastAsia="Times New Roman" w:hAnsi="Times New Roman" w:cs="Times New Roman"/>
          <w:kern w:val="36"/>
          <w:sz w:val="24"/>
          <w:szCs w:val="24"/>
        </w:rPr>
        <w:t xml:space="preserve"> also expresses sincere gratitude to the supervisors and lecturers for their valuable guidance, constructive comments, and academic support during the completion of the graduation thesis.</w:t>
      </w:r>
    </w:p>
    <w:p w14:paraId="3856459B" w14:textId="14AA9CB7" w:rsidR="00831974" w:rsidRPr="00CA6909" w:rsidRDefault="00831974" w:rsidP="009A55E9">
      <w:pPr>
        <w:spacing w:before="120" w:after="120" w:line="240" w:lineRule="auto"/>
        <w:jc w:val="both"/>
        <w:outlineLvl w:val="0"/>
        <w:rPr>
          <w:rFonts w:ascii="Times New Roman" w:eastAsia="Times New Roman" w:hAnsi="Times New Roman" w:cs="Times New Roman"/>
          <w:b/>
          <w:bCs/>
          <w:kern w:val="36"/>
          <w:sz w:val="24"/>
          <w:szCs w:val="24"/>
        </w:rPr>
      </w:pPr>
      <w:r w:rsidRPr="00CA6909">
        <w:rPr>
          <w:rFonts w:ascii="Times New Roman" w:eastAsia="Times New Roman" w:hAnsi="Times New Roman" w:cs="Times New Roman"/>
          <w:b/>
          <w:bCs/>
          <w:kern w:val="36"/>
          <w:sz w:val="24"/>
          <w:szCs w:val="24"/>
        </w:rPr>
        <w:t>References</w:t>
      </w:r>
    </w:p>
    <w:p w14:paraId="579962C4" w14:textId="37D4999D" w:rsidR="00A84FAE" w:rsidRPr="00CA6909" w:rsidRDefault="00301BEA"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eastAsia="Times New Roman" w:hAnsi="Times New Roman" w:cs="Times New Roman"/>
          <w:b/>
          <w:bCs/>
          <w:kern w:val="36"/>
          <w:sz w:val="24"/>
          <w:szCs w:val="24"/>
        </w:rPr>
        <w:fldChar w:fldCharType="begin" w:fldLock="1"/>
      </w:r>
      <w:r w:rsidRPr="00CA6909">
        <w:rPr>
          <w:rFonts w:ascii="Times New Roman" w:eastAsia="Times New Roman" w:hAnsi="Times New Roman" w:cs="Times New Roman"/>
          <w:b/>
          <w:bCs/>
          <w:kern w:val="36"/>
          <w:sz w:val="24"/>
          <w:szCs w:val="24"/>
        </w:rPr>
        <w:instrText xml:space="preserve">ADDIN Mendeley Bibliography CSL_BIBLIOGRAPHY </w:instrText>
      </w:r>
      <w:r w:rsidRPr="00CA6909">
        <w:rPr>
          <w:rFonts w:ascii="Times New Roman" w:eastAsia="Times New Roman" w:hAnsi="Times New Roman" w:cs="Times New Roman"/>
          <w:b/>
          <w:bCs/>
          <w:kern w:val="36"/>
          <w:sz w:val="24"/>
          <w:szCs w:val="24"/>
        </w:rPr>
        <w:fldChar w:fldCharType="separate"/>
      </w:r>
      <w:r w:rsidR="00A84FAE" w:rsidRPr="00CA6909">
        <w:rPr>
          <w:rFonts w:ascii="Times New Roman" w:hAnsi="Times New Roman" w:cs="Times New Roman"/>
          <w:noProof/>
          <w:sz w:val="24"/>
          <w:szCs w:val="24"/>
        </w:rPr>
        <w:t xml:space="preserve">Chopra, S. (2019). Supply Chain Management. Strategy, Planning &amp;amp; Operation (7th ed.). In </w:t>
      </w:r>
      <w:r w:rsidR="00A84FAE" w:rsidRPr="00CA6909">
        <w:rPr>
          <w:rFonts w:ascii="Times New Roman" w:hAnsi="Times New Roman" w:cs="Times New Roman"/>
          <w:i/>
          <w:iCs/>
          <w:noProof/>
          <w:sz w:val="24"/>
          <w:szCs w:val="24"/>
        </w:rPr>
        <w:t>Pearson Education</w:t>
      </w:r>
      <w:r w:rsidR="00A84FAE" w:rsidRPr="00CA6909">
        <w:rPr>
          <w:rFonts w:ascii="Times New Roman" w:hAnsi="Times New Roman" w:cs="Times New Roman"/>
          <w:noProof/>
          <w:sz w:val="24"/>
          <w:szCs w:val="24"/>
        </w:rPr>
        <w:t>. Gabler. https://www.scribd.com/document/1013654608/Supply-Chain-Management-Strategy-Planning-and-Operation-7th-Edition-PDF</w:t>
      </w:r>
    </w:p>
    <w:p w14:paraId="326ED524" w14:textId="77777777"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Christopher, M. (2023). Logistics and supply chain management (6th Ed.). In </w:t>
      </w:r>
      <w:r w:rsidRPr="00CA6909">
        <w:rPr>
          <w:rFonts w:ascii="Times New Roman" w:hAnsi="Times New Roman" w:cs="Times New Roman"/>
          <w:i/>
          <w:iCs/>
          <w:noProof/>
          <w:sz w:val="24"/>
          <w:szCs w:val="24"/>
        </w:rPr>
        <w:t>Pearson Education</w:t>
      </w:r>
      <w:r w:rsidRPr="00CA6909">
        <w:rPr>
          <w:rFonts w:ascii="Times New Roman" w:hAnsi="Times New Roman" w:cs="Times New Roman"/>
          <w:noProof/>
          <w:sz w:val="24"/>
          <w:szCs w:val="24"/>
        </w:rPr>
        <w:t xml:space="preserve">. </w:t>
      </w:r>
      <w:r w:rsidRPr="00CA6909">
        <w:rPr>
          <w:rFonts w:ascii="Times New Roman" w:hAnsi="Times New Roman" w:cs="Times New Roman"/>
          <w:noProof/>
          <w:sz w:val="24"/>
          <w:szCs w:val="24"/>
        </w:rPr>
        <w:lastRenderedPageBreak/>
        <w:t>Pearson Education.</w:t>
      </w:r>
    </w:p>
    <w:p w14:paraId="60F39B0C" w14:textId="702E2CC8"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Goto, K. (2023). Viet Nam’s Textile and Garment Industry in the Global Value Chain. In </w:t>
      </w:r>
      <w:r w:rsidRPr="00CA6909">
        <w:rPr>
          <w:rFonts w:ascii="Times New Roman" w:hAnsi="Times New Roman" w:cs="Times New Roman"/>
          <w:i/>
          <w:iCs/>
          <w:noProof/>
          <w:sz w:val="24"/>
          <w:szCs w:val="24"/>
        </w:rPr>
        <w:t>Viet Nam 2045: Development Issues and Challenges</w:t>
      </w:r>
      <w:r w:rsidRPr="00CA6909">
        <w:rPr>
          <w:rFonts w:ascii="Times New Roman" w:hAnsi="Times New Roman" w:cs="Times New Roman"/>
          <w:noProof/>
          <w:sz w:val="24"/>
          <w:szCs w:val="24"/>
        </w:rPr>
        <w:t xml:space="preserve"> (pp. 337</w:t>
      </w:r>
      <w:r w:rsidR="00417028">
        <w:rPr>
          <w:rFonts w:ascii="Times New Roman" w:hAnsi="Times New Roman" w:cs="Times New Roman"/>
          <w:noProof/>
          <w:sz w:val="24"/>
          <w:szCs w:val="24"/>
        </w:rPr>
        <w:t>-</w:t>
      </w:r>
      <w:r w:rsidRPr="00CA6909">
        <w:rPr>
          <w:rFonts w:ascii="Times New Roman" w:hAnsi="Times New Roman" w:cs="Times New Roman"/>
          <w:noProof/>
          <w:sz w:val="24"/>
          <w:szCs w:val="24"/>
        </w:rPr>
        <w:t>358).</w:t>
      </w:r>
    </w:p>
    <w:p w14:paraId="7C8FF472" w14:textId="54ECC091"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Gunasekaran, A., Patel, C., &amp; McGaughey, R. E. (2004). A framework for supply chain performance measurement. </w:t>
      </w:r>
      <w:r w:rsidRPr="00CA6909">
        <w:rPr>
          <w:rFonts w:ascii="Times New Roman" w:hAnsi="Times New Roman" w:cs="Times New Roman"/>
          <w:i/>
          <w:iCs/>
          <w:noProof/>
          <w:sz w:val="24"/>
          <w:szCs w:val="24"/>
        </w:rPr>
        <w:t>International Journal of Production Economics</w:t>
      </w:r>
      <w:r w:rsidRPr="00CA6909">
        <w:rPr>
          <w:rFonts w:ascii="Times New Roman" w:hAnsi="Times New Roman" w:cs="Times New Roman"/>
          <w:noProof/>
          <w:sz w:val="24"/>
          <w:szCs w:val="24"/>
        </w:rPr>
        <w:t xml:space="preserve">, </w:t>
      </w:r>
      <w:r w:rsidRPr="00CA6909">
        <w:rPr>
          <w:rFonts w:ascii="Times New Roman" w:hAnsi="Times New Roman" w:cs="Times New Roman"/>
          <w:i/>
          <w:iCs/>
          <w:noProof/>
          <w:sz w:val="24"/>
          <w:szCs w:val="24"/>
        </w:rPr>
        <w:t>87</w:t>
      </w:r>
      <w:r w:rsidRPr="00CA6909">
        <w:rPr>
          <w:rFonts w:ascii="Times New Roman" w:hAnsi="Times New Roman" w:cs="Times New Roman"/>
          <w:noProof/>
          <w:sz w:val="24"/>
          <w:szCs w:val="24"/>
        </w:rPr>
        <w:t>(3), 333</w:t>
      </w:r>
      <w:r w:rsidR="00417028">
        <w:rPr>
          <w:rFonts w:ascii="Times New Roman" w:hAnsi="Times New Roman" w:cs="Times New Roman"/>
          <w:noProof/>
          <w:sz w:val="24"/>
          <w:szCs w:val="24"/>
        </w:rPr>
        <w:t>-</w:t>
      </w:r>
      <w:r w:rsidRPr="00CA6909">
        <w:rPr>
          <w:rFonts w:ascii="Times New Roman" w:hAnsi="Times New Roman" w:cs="Times New Roman"/>
          <w:noProof/>
          <w:sz w:val="24"/>
          <w:szCs w:val="24"/>
        </w:rPr>
        <w:t>347. https://doi.org/10.1016/j.ijpe.2003.08.003</w:t>
      </w:r>
    </w:p>
    <w:p w14:paraId="39A1B87E" w14:textId="77777777"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Karim, M. R., Dulal, M., Sakila, F., Aditi, P., Smrity, S. J., &amp; Asha, N. N. (2024). Analyzing the factors influencing sustainable supply chain management in the textile sector. </w:t>
      </w:r>
      <w:r w:rsidRPr="00CA6909">
        <w:rPr>
          <w:rFonts w:ascii="Times New Roman" w:hAnsi="Times New Roman" w:cs="Times New Roman"/>
          <w:i/>
          <w:iCs/>
          <w:noProof/>
          <w:sz w:val="24"/>
          <w:szCs w:val="24"/>
        </w:rPr>
        <w:t>Cleaner Logistics and Supply Chain</w:t>
      </w:r>
      <w:r w:rsidRPr="00CA6909">
        <w:rPr>
          <w:rFonts w:ascii="Times New Roman" w:hAnsi="Times New Roman" w:cs="Times New Roman"/>
          <w:noProof/>
          <w:sz w:val="24"/>
          <w:szCs w:val="24"/>
        </w:rPr>
        <w:t xml:space="preserve">, </w:t>
      </w:r>
      <w:r w:rsidRPr="00CA6909">
        <w:rPr>
          <w:rFonts w:ascii="Times New Roman" w:hAnsi="Times New Roman" w:cs="Times New Roman"/>
          <w:i/>
          <w:iCs/>
          <w:noProof/>
          <w:sz w:val="24"/>
          <w:szCs w:val="24"/>
        </w:rPr>
        <w:t>13</w:t>
      </w:r>
      <w:r w:rsidRPr="00CA6909">
        <w:rPr>
          <w:rFonts w:ascii="Times New Roman" w:hAnsi="Times New Roman" w:cs="Times New Roman"/>
          <w:noProof/>
          <w:sz w:val="24"/>
          <w:szCs w:val="24"/>
        </w:rPr>
        <w:t>, 100183. https://doi.org/10.1016/j.clscn.2024.100183</w:t>
      </w:r>
    </w:p>
    <w:p w14:paraId="0C2F9603" w14:textId="538F97FE"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Mejías, A. M., Bellas, R., Pardo, J. E., &amp; Paz, E. (2019). Traceability management systems and capacity building as new approaches for improving sustainability in the fashion multi-tier supply chain. </w:t>
      </w:r>
      <w:r w:rsidRPr="00CA6909">
        <w:rPr>
          <w:rFonts w:ascii="Times New Roman" w:hAnsi="Times New Roman" w:cs="Times New Roman"/>
          <w:i/>
          <w:iCs/>
          <w:noProof/>
          <w:sz w:val="24"/>
          <w:szCs w:val="24"/>
        </w:rPr>
        <w:t>International Journal of Production Economics</w:t>
      </w:r>
      <w:r w:rsidRPr="00CA6909">
        <w:rPr>
          <w:rFonts w:ascii="Times New Roman" w:hAnsi="Times New Roman" w:cs="Times New Roman"/>
          <w:noProof/>
          <w:sz w:val="24"/>
          <w:szCs w:val="24"/>
        </w:rPr>
        <w:t xml:space="preserve">, </w:t>
      </w:r>
      <w:r w:rsidRPr="00CA6909">
        <w:rPr>
          <w:rFonts w:ascii="Times New Roman" w:hAnsi="Times New Roman" w:cs="Times New Roman"/>
          <w:i/>
          <w:iCs/>
          <w:noProof/>
          <w:sz w:val="24"/>
          <w:szCs w:val="24"/>
        </w:rPr>
        <w:t>217</w:t>
      </w:r>
      <w:r w:rsidRPr="00CA6909">
        <w:rPr>
          <w:rFonts w:ascii="Times New Roman" w:hAnsi="Times New Roman" w:cs="Times New Roman"/>
          <w:noProof/>
          <w:sz w:val="24"/>
          <w:szCs w:val="24"/>
        </w:rPr>
        <w:t>, 143</w:t>
      </w:r>
      <w:r w:rsidR="00417028">
        <w:rPr>
          <w:rFonts w:ascii="Times New Roman" w:hAnsi="Times New Roman" w:cs="Times New Roman"/>
          <w:noProof/>
          <w:sz w:val="24"/>
          <w:szCs w:val="24"/>
        </w:rPr>
        <w:t>-</w:t>
      </w:r>
      <w:r w:rsidRPr="00CA6909">
        <w:rPr>
          <w:rFonts w:ascii="Times New Roman" w:hAnsi="Times New Roman" w:cs="Times New Roman"/>
          <w:noProof/>
          <w:sz w:val="24"/>
          <w:szCs w:val="24"/>
        </w:rPr>
        <w:t>158. https://doi.org/10.1016/j.ijpe.2019.03.022</w:t>
      </w:r>
    </w:p>
    <w:p w14:paraId="189ABB92" w14:textId="50F52D2F"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Nayak, R., Nguyen, L., Nguyen, T., Gaimster, J., Panwar, T., &amp; Morris, R. (2019). The Challenges for Sustainability Marketing Approach: An Empirical Study in Vietnamese Fashion SMEs. </w:t>
      </w:r>
      <w:r w:rsidRPr="00CA6909">
        <w:rPr>
          <w:rFonts w:ascii="Times New Roman" w:hAnsi="Times New Roman" w:cs="Times New Roman"/>
          <w:i/>
          <w:iCs/>
          <w:noProof/>
          <w:sz w:val="24"/>
          <w:szCs w:val="24"/>
        </w:rPr>
        <w:t>International Journal of Trade, Economics and Finance</w:t>
      </w:r>
      <w:r w:rsidRPr="00CA6909">
        <w:rPr>
          <w:rFonts w:ascii="Times New Roman" w:hAnsi="Times New Roman" w:cs="Times New Roman"/>
          <w:noProof/>
          <w:sz w:val="24"/>
          <w:szCs w:val="24"/>
        </w:rPr>
        <w:t xml:space="preserve">, </w:t>
      </w:r>
      <w:r w:rsidRPr="00CA6909">
        <w:rPr>
          <w:rFonts w:ascii="Times New Roman" w:hAnsi="Times New Roman" w:cs="Times New Roman"/>
          <w:i/>
          <w:iCs/>
          <w:noProof/>
          <w:sz w:val="24"/>
          <w:szCs w:val="24"/>
        </w:rPr>
        <w:t>10</w:t>
      </w:r>
      <w:r w:rsidRPr="00CA6909">
        <w:rPr>
          <w:rFonts w:ascii="Times New Roman" w:hAnsi="Times New Roman" w:cs="Times New Roman"/>
          <w:noProof/>
          <w:sz w:val="24"/>
          <w:szCs w:val="24"/>
        </w:rPr>
        <w:t>(4), 104</w:t>
      </w:r>
      <w:r w:rsidR="00417028">
        <w:rPr>
          <w:rFonts w:ascii="Times New Roman" w:hAnsi="Times New Roman" w:cs="Times New Roman"/>
          <w:noProof/>
          <w:sz w:val="24"/>
          <w:szCs w:val="24"/>
        </w:rPr>
        <w:t>-</w:t>
      </w:r>
      <w:r w:rsidRPr="00CA6909">
        <w:rPr>
          <w:rFonts w:ascii="Times New Roman" w:hAnsi="Times New Roman" w:cs="Times New Roman"/>
          <w:noProof/>
          <w:sz w:val="24"/>
          <w:szCs w:val="24"/>
        </w:rPr>
        <w:t>107. https://doi.org/10.18178/ijtef.2019.10.4.645</w:t>
      </w:r>
    </w:p>
    <w:p w14:paraId="031A98A6" w14:textId="77777777"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Riemens, J., Lemieux, A.-A., Lassagne, M., &amp; Lamouri, S. (2023). Apprehending traceability implementation in support of sustainable value chains: A novel analysis framework for the fashion industry. </w:t>
      </w:r>
      <w:r w:rsidRPr="00CA6909">
        <w:rPr>
          <w:rFonts w:ascii="Times New Roman" w:hAnsi="Times New Roman" w:cs="Times New Roman"/>
          <w:i/>
          <w:iCs/>
          <w:noProof/>
          <w:sz w:val="24"/>
          <w:szCs w:val="24"/>
        </w:rPr>
        <w:t>Journal of Cleaner Production</w:t>
      </w:r>
      <w:r w:rsidRPr="00CA6909">
        <w:rPr>
          <w:rFonts w:ascii="Times New Roman" w:hAnsi="Times New Roman" w:cs="Times New Roman"/>
          <w:noProof/>
          <w:sz w:val="24"/>
          <w:szCs w:val="24"/>
        </w:rPr>
        <w:t xml:space="preserve">, </w:t>
      </w:r>
      <w:r w:rsidRPr="00CA6909">
        <w:rPr>
          <w:rFonts w:ascii="Times New Roman" w:hAnsi="Times New Roman" w:cs="Times New Roman"/>
          <w:i/>
          <w:iCs/>
          <w:noProof/>
          <w:sz w:val="24"/>
          <w:szCs w:val="24"/>
        </w:rPr>
        <w:t>414</w:t>
      </w:r>
      <w:r w:rsidRPr="00CA6909">
        <w:rPr>
          <w:rFonts w:ascii="Times New Roman" w:hAnsi="Times New Roman" w:cs="Times New Roman"/>
          <w:noProof/>
          <w:sz w:val="24"/>
          <w:szCs w:val="24"/>
        </w:rPr>
        <w:t>, 137501. https://doi.org/10.1016/j.jclepro.2023.137501</w:t>
      </w:r>
    </w:p>
    <w:p w14:paraId="2E5ECC28" w14:textId="0A8530FC"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Sy, M. J. A. (2025). Logistics Performance, Supply Chain Resilience, Integrated Information System, and Performance Metrics as Correlates of Supply Chain Performance of the Downstream Integration: A Literature Review. </w:t>
      </w:r>
      <w:r w:rsidRPr="00CA6909">
        <w:rPr>
          <w:rFonts w:ascii="Times New Roman" w:hAnsi="Times New Roman" w:cs="Times New Roman"/>
          <w:i/>
          <w:iCs/>
          <w:noProof/>
          <w:sz w:val="24"/>
          <w:szCs w:val="24"/>
        </w:rPr>
        <w:t>Open Journal of Business and Management</w:t>
      </w:r>
      <w:r w:rsidRPr="00CA6909">
        <w:rPr>
          <w:rFonts w:ascii="Times New Roman" w:hAnsi="Times New Roman" w:cs="Times New Roman"/>
          <w:noProof/>
          <w:sz w:val="24"/>
          <w:szCs w:val="24"/>
        </w:rPr>
        <w:t xml:space="preserve">, </w:t>
      </w:r>
      <w:r w:rsidRPr="00CA6909">
        <w:rPr>
          <w:rFonts w:ascii="Times New Roman" w:hAnsi="Times New Roman" w:cs="Times New Roman"/>
          <w:i/>
          <w:iCs/>
          <w:noProof/>
          <w:sz w:val="24"/>
          <w:szCs w:val="24"/>
        </w:rPr>
        <w:t>13</w:t>
      </w:r>
      <w:r w:rsidRPr="00CA6909">
        <w:rPr>
          <w:rFonts w:ascii="Times New Roman" w:hAnsi="Times New Roman" w:cs="Times New Roman"/>
          <w:noProof/>
          <w:sz w:val="24"/>
          <w:szCs w:val="24"/>
        </w:rPr>
        <w:t>(04), 2345</w:t>
      </w:r>
      <w:r w:rsidR="00417028">
        <w:rPr>
          <w:rFonts w:ascii="Times New Roman" w:hAnsi="Times New Roman" w:cs="Times New Roman"/>
          <w:noProof/>
          <w:sz w:val="24"/>
          <w:szCs w:val="24"/>
        </w:rPr>
        <w:t>-</w:t>
      </w:r>
      <w:r w:rsidRPr="00CA6909">
        <w:rPr>
          <w:rFonts w:ascii="Times New Roman" w:hAnsi="Times New Roman" w:cs="Times New Roman"/>
          <w:noProof/>
          <w:sz w:val="24"/>
          <w:szCs w:val="24"/>
        </w:rPr>
        <w:t>2376. https://doi.org/10.4236/ojbm.2025.134121</w:t>
      </w:r>
    </w:p>
    <w:p w14:paraId="05CAE8B0" w14:textId="77777777"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Thaichon, D. S. Q. (2025). </w:t>
      </w:r>
      <w:r w:rsidRPr="00CA6909">
        <w:rPr>
          <w:rFonts w:ascii="Times New Roman" w:hAnsi="Times New Roman" w:cs="Times New Roman"/>
          <w:i/>
          <w:iCs/>
          <w:noProof/>
          <w:sz w:val="24"/>
          <w:szCs w:val="24"/>
        </w:rPr>
        <w:t>National Strategy to Boost Vietnam’s Textile and Garment Productivity through Innovation and Technology</w:t>
      </w:r>
      <w:r w:rsidRPr="00CA6909">
        <w:rPr>
          <w:rFonts w:ascii="Times New Roman" w:hAnsi="Times New Roman" w:cs="Times New Roman"/>
          <w:noProof/>
          <w:sz w:val="24"/>
          <w:szCs w:val="24"/>
        </w:rPr>
        <w:t>. https://doi.org/10.61145/XMRM6306</w:t>
      </w:r>
    </w:p>
    <w:p w14:paraId="544D5D5C" w14:textId="77777777"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Tolentino-Zondervan, F., &amp; DiVito, L. (2024). Sustainability performance of Dutch firms and the role of digitalization: The case of textile and apparel industry. </w:t>
      </w:r>
      <w:r w:rsidRPr="00CA6909">
        <w:rPr>
          <w:rFonts w:ascii="Times New Roman" w:hAnsi="Times New Roman" w:cs="Times New Roman"/>
          <w:i/>
          <w:iCs/>
          <w:noProof/>
          <w:sz w:val="24"/>
          <w:szCs w:val="24"/>
        </w:rPr>
        <w:t>Journal of Cleaner Production</w:t>
      </w:r>
      <w:r w:rsidRPr="00CA6909">
        <w:rPr>
          <w:rFonts w:ascii="Times New Roman" w:hAnsi="Times New Roman" w:cs="Times New Roman"/>
          <w:noProof/>
          <w:sz w:val="24"/>
          <w:szCs w:val="24"/>
        </w:rPr>
        <w:t xml:space="preserve">, </w:t>
      </w:r>
      <w:r w:rsidRPr="00CA6909">
        <w:rPr>
          <w:rFonts w:ascii="Times New Roman" w:hAnsi="Times New Roman" w:cs="Times New Roman"/>
          <w:i/>
          <w:iCs/>
          <w:noProof/>
          <w:sz w:val="24"/>
          <w:szCs w:val="24"/>
        </w:rPr>
        <w:t>459</w:t>
      </w:r>
      <w:r w:rsidRPr="00CA6909">
        <w:rPr>
          <w:rFonts w:ascii="Times New Roman" w:hAnsi="Times New Roman" w:cs="Times New Roman"/>
          <w:noProof/>
          <w:sz w:val="24"/>
          <w:szCs w:val="24"/>
        </w:rPr>
        <w:t>, 142573. https://doi.org/10.1016/j.jclepro.2024.142573</w:t>
      </w:r>
    </w:p>
    <w:p w14:paraId="37037FD1" w14:textId="635168DB"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Tran, A. N., &amp; Jeppesen, S. (2016). SMEs in their Own Right: The Views of Managers and Workers in Vietnamese Textiles, Garment, and Footwear Companies. </w:t>
      </w:r>
      <w:r w:rsidRPr="00CA6909">
        <w:rPr>
          <w:rFonts w:ascii="Times New Roman" w:hAnsi="Times New Roman" w:cs="Times New Roman"/>
          <w:i/>
          <w:iCs/>
          <w:noProof/>
          <w:sz w:val="24"/>
          <w:szCs w:val="24"/>
        </w:rPr>
        <w:t>Journal of Business Ethics</w:t>
      </w:r>
      <w:r w:rsidRPr="00CA6909">
        <w:rPr>
          <w:rFonts w:ascii="Times New Roman" w:hAnsi="Times New Roman" w:cs="Times New Roman"/>
          <w:noProof/>
          <w:sz w:val="24"/>
          <w:szCs w:val="24"/>
        </w:rPr>
        <w:t xml:space="preserve">, </w:t>
      </w:r>
      <w:r w:rsidRPr="00CA6909">
        <w:rPr>
          <w:rFonts w:ascii="Times New Roman" w:hAnsi="Times New Roman" w:cs="Times New Roman"/>
          <w:i/>
          <w:iCs/>
          <w:noProof/>
          <w:sz w:val="24"/>
          <w:szCs w:val="24"/>
        </w:rPr>
        <w:t>137</w:t>
      </w:r>
      <w:r w:rsidRPr="00CA6909">
        <w:rPr>
          <w:rFonts w:ascii="Times New Roman" w:hAnsi="Times New Roman" w:cs="Times New Roman"/>
          <w:noProof/>
          <w:sz w:val="24"/>
          <w:szCs w:val="24"/>
        </w:rPr>
        <w:t>(3), 589</w:t>
      </w:r>
      <w:r w:rsidR="00417028">
        <w:rPr>
          <w:rFonts w:ascii="Times New Roman" w:hAnsi="Times New Roman" w:cs="Times New Roman"/>
          <w:noProof/>
          <w:sz w:val="24"/>
          <w:szCs w:val="24"/>
        </w:rPr>
        <w:t>-</w:t>
      </w:r>
      <w:r w:rsidRPr="00CA6909">
        <w:rPr>
          <w:rFonts w:ascii="Times New Roman" w:hAnsi="Times New Roman" w:cs="Times New Roman"/>
          <w:noProof/>
          <w:sz w:val="24"/>
          <w:szCs w:val="24"/>
        </w:rPr>
        <w:t>608. https://doi.org/10.1007/s10551-015-2572-x</w:t>
      </w:r>
    </w:p>
    <w:p w14:paraId="1C4B5643" w14:textId="77777777"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CA6909">
        <w:rPr>
          <w:rFonts w:ascii="Times New Roman" w:hAnsi="Times New Roman" w:cs="Times New Roman"/>
          <w:noProof/>
          <w:sz w:val="24"/>
          <w:szCs w:val="24"/>
        </w:rPr>
        <w:t xml:space="preserve">Van, L. T.-H., &amp; Nguyen, P. A. (2019). Corporate Social Responsibility and SMEs in Vietnam: A Study in the Textile and Garment Industry. </w:t>
      </w:r>
      <w:r w:rsidRPr="00CA6909">
        <w:rPr>
          <w:rFonts w:ascii="Times New Roman" w:hAnsi="Times New Roman" w:cs="Times New Roman"/>
          <w:i/>
          <w:iCs/>
          <w:noProof/>
          <w:sz w:val="24"/>
          <w:szCs w:val="24"/>
        </w:rPr>
        <w:t>Journal of Risk and Financial Management</w:t>
      </w:r>
      <w:r w:rsidRPr="00CA6909">
        <w:rPr>
          <w:rFonts w:ascii="Times New Roman" w:hAnsi="Times New Roman" w:cs="Times New Roman"/>
          <w:noProof/>
          <w:sz w:val="24"/>
          <w:szCs w:val="24"/>
        </w:rPr>
        <w:t xml:space="preserve">, </w:t>
      </w:r>
      <w:r w:rsidRPr="00CA6909">
        <w:rPr>
          <w:rFonts w:ascii="Times New Roman" w:hAnsi="Times New Roman" w:cs="Times New Roman"/>
          <w:i/>
          <w:iCs/>
          <w:noProof/>
          <w:sz w:val="24"/>
          <w:szCs w:val="24"/>
        </w:rPr>
        <w:t>12</w:t>
      </w:r>
      <w:r w:rsidRPr="00CA6909">
        <w:rPr>
          <w:rFonts w:ascii="Times New Roman" w:hAnsi="Times New Roman" w:cs="Times New Roman"/>
          <w:noProof/>
          <w:sz w:val="24"/>
          <w:szCs w:val="24"/>
        </w:rPr>
        <w:t>(4), 174. https://doi.org/10.3390/jrfm12040174</w:t>
      </w:r>
    </w:p>
    <w:p w14:paraId="1138F9F2" w14:textId="77777777" w:rsidR="00A84FAE" w:rsidRPr="00CA6909" w:rsidRDefault="00A84FAE" w:rsidP="00CA6909">
      <w:pPr>
        <w:widowControl w:val="0"/>
        <w:autoSpaceDE w:val="0"/>
        <w:autoSpaceDN w:val="0"/>
        <w:adjustRightInd w:val="0"/>
        <w:spacing w:before="100" w:after="100" w:line="240" w:lineRule="auto"/>
        <w:ind w:left="480" w:hanging="480"/>
        <w:jc w:val="both"/>
        <w:rPr>
          <w:rFonts w:ascii="Times New Roman" w:hAnsi="Times New Roman" w:cs="Times New Roman"/>
          <w:noProof/>
          <w:sz w:val="24"/>
        </w:rPr>
      </w:pPr>
      <w:r w:rsidRPr="00CA6909">
        <w:rPr>
          <w:rFonts w:ascii="Times New Roman" w:hAnsi="Times New Roman" w:cs="Times New Roman"/>
          <w:noProof/>
          <w:sz w:val="24"/>
          <w:szCs w:val="24"/>
        </w:rPr>
        <w:t xml:space="preserve">Yin, R. K. (2018). </w:t>
      </w:r>
      <w:r w:rsidRPr="00CA6909">
        <w:rPr>
          <w:rFonts w:ascii="Times New Roman" w:hAnsi="Times New Roman" w:cs="Times New Roman"/>
          <w:i/>
          <w:iCs/>
          <w:noProof/>
          <w:sz w:val="24"/>
          <w:szCs w:val="24"/>
        </w:rPr>
        <w:t>Case Study Research and Applications: Design and Methods (6th Ed.)</w:t>
      </w:r>
      <w:r w:rsidRPr="00CA6909">
        <w:rPr>
          <w:rFonts w:ascii="Times New Roman" w:hAnsi="Times New Roman" w:cs="Times New Roman"/>
          <w:noProof/>
          <w:sz w:val="24"/>
          <w:szCs w:val="24"/>
        </w:rPr>
        <w:t>. Sage publications.</w:t>
      </w:r>
    </w:p>
    <w:p w14:paraId="704ADFE2" w14:textId="00A146B4" w:rsidR="00301BEA" w:rsidRPr="007E4EA0" w:rsidRDefault="00301BEA" w:rsidP="00CE30D9">
      <w:pPr>
        <w:spacing w:before="100" w:beforeAutospacing="1" w:after="100" w:afterAutospacing="1" w:line="240" w:lineRule="auto"/>
        <w:jc w:val="both"/>
        <w:rPr>
          <w:rFonts w:ascii="Times New Roman" w:eastAsia="Times New Roman" w:hAnsi="Times New Roman" w:cs="Times New Roman"/>
          <w:b/>
          <w:bCs/>
          <w:kern w:val="36"/>
          <w:sz w:val="24"/>
          <w:szCs w:val="24"/>
        </w:rPr>
      </w:pPr>
      <w:r w:rsidRPr="00CA6909">
        <w:rPr>
          <w:rFonts w:ascii="Times New Roman" w:eastAsia="Times New Roman" w:hAnsi="Times New Roman" w:cs="Times New Roman"/>
          <w:b/>
          <w:bCs/>
          <w:kern w:val="36"/>
          <w:sz w:val="24"/>
          <w:szCs w:val="24"/>
        </w:rPr>
        <w:fldChar w:fldCharType="end"/>
      </w:r>
    </w:p>
    <w:sectPr w:rsidR="00301BEA" w:rsidRPr="007E4EA0" w:rsidSect="009E3080">
      <w:footerReference w:type="default" r:id="rId10"/>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AF14" w14:textId="77777777" w:rsidR="00263F36" w:rsidRDefault="00263F36" w:rsidP="00831974">
      <w:pPr>
        <w:spacing w:after="0" w:line="240" w:lineRule="auto"/>
      </w:pPr>
      <w:r>
        <w:separator/>
      </w:r>
    </w:p>
  </w:endnote>
  <w:endnote w:type="continuationSeparator" w:id="0">
    <w:p w14:paraId="37BADD4E" w14:textId="77777777" w:rsidR="00263F36" w:rsidRDefault="00263F36" w:rsidP="0083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166913"/>
      <w:docPartObj>
        <w:docPartGallery w:val="Page Numbers (Bottom of Page)"/>
        <w:docPartUnique/>
      </w:docPartObj>
    </w:sdtPr>
    <w:sdtEndPr>
      <w:rPr>
        <w:rFonts w:ascii="Times New Roman" w:hAnsi="Times New Roman" w:cs="Times New Roman"/>
        <w:noProof/>
      </w:rPr>
    </w:sdtEndPr>
    <w:sdtContent>
      <w:p w14:paraId="64355DFA" w14:textId="6D04213C" w:rsidR="00831974" w:rsidRPr="008A39F4" w:rsidRDefault="00831974">
        <w:pPr>
          <w:pStyle w:val="Footer"/>
          <w:jc w:val="center"/>
          <w:rPr>
            <w:rFonts w:ascii="Times New Roman" w:hAnsi="Times New Roman" w:cs="Times New Roman"/>
          </w:rPr>
        </w:pPr>
        <w:r w:rsidRPr="008A39F4">
          <w:rPr>
            <w:rFonts w:ascii="Times New Roman" w:hAnsi="Times New Roman" w:cs="Times New Roman"/>
          </w:rPr>
          <w:fldChar w:fldCharType="begin"/>
        </w:r>
        <w:r w:rsidRPr="008A39F4">
          <w:rPr>
            <w:rFonts w:ascii="Times New Roman" w:hAnsi="Times New Roman" w:cs="Times New Roman"/>
          </w:rPr>
          <w:instrText xml:space="preserve"> PAGE   \* MERGEFORMAT </w:instrText>
        </w:r>
        <w:r w:rsidRPr="008A39F4">
          <w:rPr>
            <w:rFonts w:ascii="Times New Roman" w:hAnsi="Times New Roman" w:cs="Times New Roman"/>
          </w:rPr>
          <w:fldChar w:fldCharType="separate"/>
        </w:r>
        <w:r w:rsidRPr="008A39F4">
          <w:rPr>
            <w:rFonts w:ascii="Times New Roman" w:hAnsi="Times New Roman" w:cs="Times New Roman"/>
            <w:noProof/>
          </w:rPr>
          <w:t>2</w:t>
        </w:r>
        <w:r w:rsidRPr="008A39F4">
          <w:rPr>
            <w:rFonts w:ascii="Times New Roman" w:hAnsi="Times New Roman" w:cs="Times New Roman"/>
            <w:noProof/>
          </w:rPr>
          <w:fldChar w:fldCharType="end"/>
        </w:r>
      </w:p>
    </w:sdtContent>
  </w:sdt>
  <w:p w14:paraId="561E0B06" w14:textId="77777777" w:rsidR="00831974" w:rsidRDefault="00831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6A18" w14:textId="77777777" w:rsidR="00263F36" w:rsidRDefault="00263F36" w:rsidP="00831974">
      <w:pPr>
        <w:spacing w:after="0" w:line="240" w:lineRule="auto"/>
      </w:pPr>
      <w:r>
        <w:separator/>
      </w:r>
    </w:p>
  </w:footnote>
  <w:footnote w:type="continuationSeparator" w:id="0">
    <w:p w14:paraId="7482BF4B" w14:textId="77777777" w:rsidR="00263F36" w:rsidRDefault="00263F36" w:rsidP="00831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1EBA"/>
    <w:multiLevelType w:val="multilevel"/>
    <w:tmpl w:val="10B6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70DE8"/>
    <w:multiLevelType w:val="multilevel"/>
    <w:tmpl w:val="82B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47B4A"/>
    <w:multiLevelType w:val="multilevel"/>
    <w:tmpl w:val="510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11391"/>
    <w:multiLevelType w:val="multilevel"/>
    <w:tmpl w:val="867CB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A64921"/>
    <w:multiLevelType w:val="multilevel"/>
    <w:tmpl w:val="79C4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B0F5A"/>
    <w:multiLevelType w:val="multilevel"/>
    <w:tmpl w:val="5F84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F74142"/>
    <w:multiLevelType w:val="multilevel"/>
    <w:tmpl w:val="A4D6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83A0D"/>
    <w:multiLevelType w:val="multilevel"/>
    <w:tmpl w:val="785C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4"/>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MjExNzUxsjC0MLNQ0lEKTi0uzszPAykwMqwFAMxm3+UtAAAA"/>
  </w:docVars>
  <w:rsids>
    <w:rsidRoot w:val="00831974"/>
    <w:rsid w:val="00000449"/>
    <w:rsid w:val="00006EB1"/>
    <w:rsid w:val="0002347A"/>
    <w:rsid w:val="00034FDF"/>
    <w:rsid w:val="00040E3F"/>
    <w:rsid w:val="00047305"/>
    <w:rsid w:val="00076A7B"/>
    <w:rsid w:val="00076BED"/>
    <w:rsid w:val="000868CA"/>
    <w:rsid w:val="000C1166"/>
    <w:rsid w:val="000D3946"/>
    <w:rsid w:val="000D4A4A"/>
    <w:rsid w:val="0011174F"/>
    <w:rsid w:val="00131A0C"/>
    <w:rsid w:val="00131FAB"/>
    <w:rsid w:val="0016122F"/>
    <w:rsid w:val="001805E8"/>
    <w:rsid w:val="001816B7"/>
    <w:rsid w:val="00183354"/>
    <w:rsid w:val="001C1A95"/>
    <w:rsid w:val="001C7169"/>
    <w:rsid w:val="001E167B"/>
    <w:rsid w:val="001E503A"/>
    <w:rsid w:val="001F0D28"/>
    <w:rsid w:val="001F56A8"/>
    <w:rsid w:val="002017E0"/>
    <w:rsid w:val="00213B1C"/>
    <w:rsid w:val="00236882"/>
    <w:rsid w:val="00261716"/>
    <w:rsid w:val="00263F36"/>
    <w:rsid w:val="00264185"/>
    <w:rsid w:val="002924F6"/>
    <w:rsid w:val="002A1AF0"/>
    <w:rsid w:val="002C0298"/>
    <w:rsid w:val="002C7D9B"/>
    <w:rsid w:val="002F5738"/>
    <w:rsid w:val="00301BEA"/>
    <w:rsid w:val="003033BD"/>
    <w:rsid w:val="00303AE8"/>
    <w:rsid w:val="00331540"/>
    <w:rsid w:val="003339A0"/>
    <w:rsid w:val="0034312A"/>
    <w:rsid w:val="003767BC"/>
    <w:rsid w:val="00384E72"/>
    <w:rsid w:val="003855E4"/>
    <w:rsid w:val="003A4E65"/>
    <w:rsid w:val="003C520C"/>
    <w:rsid w:val="003D755E"/>
    <w:rsid w:val="003D7F4A"/>
    <w:rsid w:val="003E7984"/>
    <w:rsid w:val="00407F12"/>
    <w:rsid w:val="0041508C"/>
    <w:rsid w:val="00416448"/>
    <w:rsid w:val="00417028"/>
    <w:rsid w:val="00427F76"/>
    <w:rsid w:val="00434283"/>
    <w:rsid w:val="00453482"/>
    <w:rsid w:val="004579D2"/>
    <w:rsid w:val="0046228A"/>
    <w:rsid w:val="00462F9E"/>
    <w:rsid w:val="00467DD1"/>
    <w:rsid w:val="004763D4"/>
    <w:rsid w:val="004B149C"/>
    <w:rsid w:val="004B7E46"/>
    <w:rsid w:val="004E6195"/>
    <w:rsid w:val="0050384E"/>
    <w:rsid w:val="00511FC2"/>
    <w:rsid w:val="005122A5"/>
    <w:rsid w:val="00530BA7"/>
    <w:rsid w:val="005654DF"/>
    <w:rsid w:val="00577893"/>
    <w:rsid w:val="005A035F"/>
    <w:rsid w:val="005E5BBA"/>
    <w:rsid w:val="005E7740"/>
    <w:rsid w:val="006010C7"/>
    <w:rsid w:val="00614625"/>
    <w:rsid w:val="006175C3"/>
    <w:rsid w:val="0062408C"/>
    <w:rsid w:val="00630390"/>
    <w:rsid w:val="00631903"/>
    <w:rsid w:val="00631D81"/>
    <w:rsid w:val="00642FC4"/>
    <w:rsid w:val="00673174"/>
    <w:rsid w:val="00674F6E"/>
    <w:rsid w:val="0068196F"/>
    <w:rsid w:val="00683DFA"/>
    <w:rsid w:val="00696580"/>
    <w:rsid w:val="006A4913"/>
    <w:rsid w:val="006B0E43"/>
    <w:rsid w:val="006B7F52"/>
    <w:rsid w:val="006D1CD4"/>
    <w:rsid w:val="00713816"/>
    <w:rsid w:val="00717011"/>
    <w:rsid w:val="007217C3"/>
    <w:rsid w:val="00730A41"/>
    <w:rsid w:val="00731365"/>
    <w:rsid w:val="007517A1"/>
    <w:rsid w:val="007B4DD0"/>
    <w:rsid w:val="007E4EA0"/>
    <w:rsid w:val="008059DA"/>
    <w:rsid w:val="008306B2"/>
    <w:rsid w:val="00831974"/>
    <w:rsid w:val="00834058"/>
    <w:rsid w:val="00837193"/>
    <w:rsid w:val="008409C0"/>
    <w:rsid w:val="00842DAF"/>
    <w:rsid w:val="00870B95"/>
    <w:rsid w:val="00873222"/>
    <w:rsid w:val="00874589"/>
    <w:rsid w:val="00875B1F"/>
    <w:rsid w:val="00880D6D"/>
    <w:rsid w:val="0088446D"/>
    <w:rsid w:val="008A39F4"/>
    <w:rsid w:val="008B1A0F"/>
    <w:rsid w:val="008B375D"/>
    <w:rsid w:val="008B4615"/>
    <w:rsid w:val="008C083B"/>
    <w:rsid w:val="008D6DC1"/>
    <w:rsid w:val="008F4C6D"/>
    <w:rsid w:val="008F6C57"/>
    <w:rsid w:val="00903B34"/>
    <w:rsid w:val="009105A6"/>
    <w:rsid w:val="009131DC"/>
    <w:rsid w:val="009274B6"/>
    <w:rsid w:val="0093182A"/>
    <w:rsid w:val="009352F8"/>
    <w:rsid w:val="009459B3"/>
    <w:rsid w:val="0095649A"/>
    <w:rsid w:val="009957C3"/>
    <w:rsid w:val="009968BF"/>
    <w:rsid w:val="009A55E9"/>
    <w:rsid w:val="009A656B"/>
    <w:rsid w:val="009E3080"/>
    <w:rsid w:val="009F4839"/>
    <w:rsid w:val="00A0343F"/>
    <w:rsid w:val="00A56301"/>
    <w:rsid w:val="00A67B69"/>
    <w:rsid w:val="00A848E0"/>
    <w:rsid w:val="00A84FAE"/>
    <w:rsid w:val="00A94FBE"/>
    <w:rsid w:val="00AA2600"/>
    <w:rsid w:val="00AB25D2"/>
    <w:rsid w:val="00AC5438"/>
    <w:rsid w:val="00AD4000"/>
    <w:rsid w:val="00AD6D00"/>
    <w:rsid w:val="00AE51C3"/>
    <w:rsid w:val="00AF6AEE"/>
    <w:rsid w:val="00B023CB"/>
    <w:rsid w:val="00B13AC4"/>
    <w:rsid w:val="00B16B90"/>
    <w:rsid w:val="00B30F96"/>
    <w:rsid w:val="00B40C95"/>
    <w:rsid w:val="00B6422D"/>
    <w:rsid w:val="00B75B41"/>
    <w:rsid w:val="00B914F0"/>
    <w:rsid w:val="00BA0AD0"/>
    <w:rsid w:val="00BA1C94"/>
    <w:rsid w:val="00BB6DA7"/>
    <w:rsid w:val="00BC03A1"/>
    <w:rsid w:val="00C36384"/>
    <w:rsid w:val="00C929D9"/>
    <w:rsid w:val="00C96DD4"/>
    <w:rsid w:val="00C9759A"/>
    <w:rsid w:val="00CA4112"/>
    <w:rsid w:val="00CA6909"/>
    <w:rsid w:val="00CB183C"/>
    <w:rsid w:val="00CB1C35"/>
    <w:rsid w:val="00CC0573"/>
    <w:rsid w:val="00CC6EA0"/>
    <w:rsid w:val="00CD170B"/>
    <w:rsid w:val="00CE2308"/>
    <w:rsid w:val="00CE30D9"/>
    <w:rsid w:val="00CF278B"/>
    <w:rsid w:val="00D11BC0"/>
    <w:rsid w:val="00D15CFA"/>
    <w:rsid w:val="00D2677B"/>
    <w:rsid w:val="00D4543E"/>
    <w:rsid w:val="00D55992"/>
    <w:rsid w:val="00D76B04"/>
    <w:rsid w:val="00D83635"/>
    <w:rsid w:val="00D971D4"/>
    <w:rsid w:val="00DA7E38"/>
    <w:rsid w:val="00E20763"/>
    <w:rsid w:val="00E32C22"/>
    <w:rsid w:val="00E36E85"/>
    <w:rsid w:val="00E41117"/>
    <w:rsid w:val="00EA0DD7"/>
    <w:rsid w:val="00EA2DBB"/>
    <w:rsid w:val="00EB1618"/>
    <w:rsid w:val="00EF011A"/>
    <w:rsid w:val="00F32EF4"/>
    <w:rsid w:val="00F570D8"/>
    <w:rsid w:val="00F6676F"/>
    <w:rsid w:val="00F81D75"/>
    <w:rsid w:val="00FB0942"/>
    <w:rsid w:val="00FB4477"/>
    <w:rsid w:val="00FC060B"/>
    <w:rsid w:val="00FE5164"/>
    <w:rsid w:val="00FF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CF08D"/>
  <w15:chartTrackingRefBased/>
  <w15:docId w15:val="{CB66C0DF-D093-438C-BB6A-B657E185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19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19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319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7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19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31974"/>
    <w:rPr>
      <w:rFonts w:ascii="Times New Roman" w:eastAsia="Times New Roman" w:hAnsi="Times New Roman" w:cs="Times New Roman"/>
      <w:b/>
      <w:bCs/>
      <w:sz w:val="27"/>
      <w:szCs w:val="27"/>
    </w:rPr>
  </w:style>
  <w:style w:type="character" w:styleId="Strong">
    <w:name w:val="Strong"/>
    <w:basedOn w:val="DefaultParagraphFont"/>
    <w:uiPriority w:val="22"/>
    <w:qFormat/>
    <w:rsid w:val="00831974"/>
    <w:rPr>
      <w:b/>
      <w:bCs/>
    </w:rPr>
  </w:style>
  <w:style w:type="paragraph" w:styleId="NormalWeb">
    <w:name w:val="Normal (Web)"/>
    <w:basedOn w:val="Normal"/>
    <w:uiPriority w:val="99"/>
    <w:unhideWhenUsed/>
    <w:rsid w:val="00831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831974"/>
  </w:style>
  <w:style w:type="character" w:styleId="Emphasis">
    <w:name w:val="Emphasis"/>
    <w:basedOn w:val="DefaultParagraphFont"/>
    <w:uiPriority w:val="20"/>
    <w:qFormat/>
    <w:rsid w:val="00831974"/>
    <w:rPr>
      <w:i/>
      <w:iCs/>
    </w:rPr>
  </w:style>
  <w:style w:type="paragraph" w:styleId="Header">
    <w:name w:val="header"/>
    <w:basedOn w:val="Normal"/>
    <w:link w:val="HeaderChar"/>
    <w:uiPriority w:val="99"/>
    <w:unhideWhenUsed/>
    <w:rsid w:val="00831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974"/>
  </w:style>
  <w:style w:type="paragraph" w:styleId="Footer">
    <w:name w:val="footer"/>
    <w:basedOn w:val="Normal"/>
    <w:link w:val="FooterChar"/>
    <w:uiPriority w:val="99"/>
    <w:unhideWhenUsed/>
    <w:rsid w:val="00831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974"/>
  </w:style>
  <w:style w:type="character" w:styleId="PlaceholderText">
    <w:name w:val="Placeholder Text"/>
    <w:basedOn w:val="DefaultParagraphFont"/>
    <w:uiPriority w:val="99"/>
    <w:semiHidden/>
    <w:rsid w:val="002C7D9B"/>
    <w:rPr>
      <w:color w:val="808080"/>
    </w:rPr>
  </w:style>
  <w:style w:type="table" w:styleId="TableGrid">
    <w:name w:val="Table Grid"/>
    <w:basedOn w:val="TableNormal"/>
    <w:uiPriority w:val="39"/>
    <w:rsid w:val="00076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3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946"/>
    <w:rPr>
      <w:sz w:val="20"/>
      <w:szCs w:val="20"/>
    </w:rPr>
  </w:style>
  <w:style w:type="character" w:styleId="FootnoteReference">
    <w:name w:val="footnote reference"/>
    <w:basedOn w:val="DefaultParagraphFont"/>
    <w:uiPriority w:val="99"/>
    <w:semiHidden/>
    <w:unhideWhenUsed/>
    <w:rsid w:val="000D3946"/>
    <w:rPr>
      <w:vertAlign w:val="superscript"/>
    </w:rPr>
  </w:style>
  <w:style w:type="character" w:styleId="LineNumber">
    <w:name w:val="line number"/>
    <w:basedOn w:val="DefaultParagraphFont"/>
    <w:uiPriority w:val="99"/>
    <w:semiHidden/>
    <w:unhideWhenUsed/>
    <w:rsid w:val="009A656B"/>
  </w:style>
  <w:style w:type="character" w:styleId="Hyperlink">
    <w:name w:val="Hyperlink"/>
    <w:basedOn w:val="DefaultParagraphFont"/>
    <w:uiPriority w:val="99"/>
    <w:unhideWhenUsed/>
    <w:rsid w:val="00131A0C"/>
    <w:rPr>
      <w:color w:val="0563C1" w:themeColor="hyperlink"/>
      <w:u w:val="single"/>
    </w:rPr>
  </w:style>
  <w:style w:type="character" w:styleId="UnresolvedMention">
    <w:name w:val="Unresolved Mention"/>
    <w:basedOn w:val="DefaultParagraphFont"/>
    <w:uiPriority w:val="99"/>
    <w:semiHidden/>
    <w:unhideWhenUsed/>
    <w:rsid w:val="00131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0681">
      <w:bodyDiv w:val="1"/>
      <w:marLeft w:val="0"/>
      <w:marRight w:val="0"/>
      <w:marTop w:val="0"/>
      <w:marBottom w:val="0"/>
      <w:divBdr>
        <w:top w:val="none" w:sz="0" w:space="0" w:color="auto"/>
        <w:left w:val="none" w:sz="0" w:space="0" w:color="auto"/>
        <w:bottom w:val="none" w:sz="0" w:space="0" w:color="auto"/>
        <w:right w:val="none" w:sz="0" w:space="0" w:color="auto"/>
      </w:divBdr>
    </w:div>
    <w:div w:id="131140596">
      <w:bodyDiv w:val="1"/>
      <w:marLeft w:val="0"/>
      <w:marRight w:val="0"/>
      <w:marTop w:val="0"/>
      <w:marBottom w:val="0"/>
      <w:divBdr>
        <w:top w:val="none" w:sz="0" w:space="0" w:color="auto"/>
        <w:left w:val="none" w:sz="0" w:space="0" w:color="auto"/>
        <w:bottom w:val="none" w:sz="0" w:space="0" w:color="auto"/>
        <w:right w:val="none" w:sz="0" w:space="0" w:color="auto"/>
      </w:divBdr>
    </w:div>
    <w:div w:id="573667339">
      <w:bodyDiv w:val="1"/>
      <w:marLeft w:val="0"/>
      <w:marRight w:val="0"/>
      <w:marTop w:val="0"/>
      <w:marBottom w:val="0"/>
      <w:divBdr>
        <w:top w:val="none" w:sz="0" w:space="0" w:color="auto"/>
        <w:left w:val="none" w:sz="0" w:space="0" w:color="auto"/>
        <w:bottom w:val="none" w:sz="0" w:space="0" w:color="auto"/>
        <w:right w:val="none" w:sz="0" w:space="0" w:color="auto"/>
      </w:divBdr>
    </w:div>
    <w:div w:id="611548638">
      <w:bodyDiv w:val="1"/>
      <w:marLeft w:val="0"/>
      <w:marRight w:val="0"/>
      <w:marTop w:val="0"/>
      <w:marBottom w:val="0"/>
      <w:divBdr>
        <w:top w:val="none" w:sz="0" w:space="0" w:color="auto"/>
        <w:left w:val="none" w:sz="0" w:space="0" w:color="auto"/>
        <w:bottom w:val="none" w:sz="0" w:space="0" w:color="auto"/>
        <w:right w:val="none" w:sz="0" w:space="0" w:color="auto"/>
      </w:divBdr>
      <w:divsChild>
        <w:div w:id="439571136">
          <w:marLeft w:val="0"/>
          <w:marRight w:val="0"/>
          <w:marTop w:val="0"/>
          <w:marBottom w:val="0"/>
          <w:divBdr>
            <w:top w:val="none" w:sz="0" w:space="0" w:color="auto"/>
            <w:left w:val="none" w:sz="0" w:space="0" w:color="auto"/>
            <w:bottom w:val="none" w:sz="0" w:space="0" w:color="auto"/>
            <w:right w:val="none" w:sz="0" w:space="0" w:color="auto"/>
          </w:divBdr>
          <w:divsChild>
            <w:div w:id="6423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98570">
      <w:bodyDiv w:val="1"/>
      <w:marLeft w:val="0"/>
      <w:marRight w:val="0"/>
      <w:marTop w:val="0"/>
      <w:marBottom w:val="0"/>
      <w:divBdr>
        <w:top w:val="none" w:sz="0" w:space="0" w:color="auto"/>
        <w:left w:val="none" w:sz="0" w:space="0" w:color="auto"/>
        <w:bottom w:val="none" w:sz="0" w:space="0" w:color="auto"/>
        <w:right w:val="none" w:sz="0" w:space="0" w:color="auto"/>
      </w:divBdr>
    </w:div>
    <w:div w:id="890115338">
      <w:bodyDiv w:val="1"/>
      <w:marLeft w:val="0"/>
      <w:marRight w:val="0"/>
      <w:marTop w:val="0"/>
      <w:marBottom w:val="0"/>
      <w:divBdr>
        <w:top w:val="none" w:sz="0" w:space="0" w:color="auto"/>
        <w:left w:val="none" w:sz="0" w:space="0" w:color="auto"/>
        <w:bottom w:val="none" w:sz="0" w:space="0" w:color="auto"/>
        <w:right w:val="none" w:sz="0" w:space="0" w:color="auto"/>
      </w:divBdr>
    </w:div>
    <w:div w:id="1227105255">
      <w:bodyDiv w:val="1"/>
      <w:marLeft w:val="0"/>
      <w:marRight w:val="0"/>
      <w:marTop w:val="0"/>
      <w:marBottom w:val="0"/>
      <w:divBdr>
        <w:top w:val="none" w:sz="0" w:space="0" w:color="auto"/>
        <w:left w:val="none" w:sz="0" w:space="0" w:color="auto"/>
        <w:bottom w:val="none" w:sz="0" w:space="0" w:color="auto"/>
        <w:right w:val="none" w:sz="0" w:space="0" w:color="auto"/>
      </w:divBdr>
      <w:divsChild>
        <w:div w:id="2010936950">
          <w:marLeft w:val="0"/>
          <w:marRight w:val="0"/>
          <w:marTop w:val="0"/>
          <w:marBottom w:val="0"/>
          <w:divBdr>
            <w:top w:val="none" w:sz="0" w:space="0" w:color="auto"/>
            <w:left w:val="none" w:sz="0" w:space="0" w:color="auto"/>
            <w:bottom w:val="none" w:sz="0" w:space="0" w:color="auto"/>
            <w:right w:val="none" w:sz="0" w:space="0" w:color="auto"/>
          </w:divBdr>
          <w:divsChild>
            <w:div w:id="497572753">
              <w:marLeft w:val="0"/>
              <w:marRight w:val="0"/>
              <w:marTop w:val="0"/>
              <w:marBottom w:val="0"/>
              <w:divBdr>
                <w:top w:val="none" w:sz="0" w:space="0" w:color="auto"/>
                <w:left w:val="none" w:sz="0" w:space="0" w:color="auto"/>
                <w:bottom w:val="none" w:sz="0" w:space="0" w:color="auto"/>
                <w:right w:val="none" w:sz="0" w:space="0" w:color="auto"/>
              </w:divBdr>
              <w:divsChild>
                <w:div w:id="2036735082">
                  <w:marLeft w:val="0"/>
                  <w:marRight w:val="0"/>
                  <w:marTop w:val="0"/>
                  <w:marBottom w:val="0"/>
                  <w:divBdr>
                    <w:top w:val="none" w:sz="0" w:space="0" w:color="auto"/>
                    <w:left w:val="none" w:sz="0" w:space="0" w:color="auto"/>
                    <w:bottom w:val="none" w:sz="0" w:space="0" w:color="auto"/>
                    <w:right w:val="none" w:sz="0" w:space="0" w:color="auto"/>
                  </w:divBdr>
                  <w:divsChild>
                    <w:div w:id="459225175">
                      <w:marLeft w:val="0"/>
                      <w:marRight w:val="0"/>
                      <w:marTop w:val="0"/>
                      <w:marBottom w:val="0"/>
                      <w:divBdr>
                        <w:top w:val="none" w:sz="0" w:space="0" w:color="auto"/>
                        <w:left w:val="none" w:sz="0" w:space="0" w:color="auto"/>
                        <w:bottom w:val="none" w:sz="0" w:space="0" w:color="auto"/>
                        <w:right w:val="none" w:sz="0" w:space="0" w:color="auto"/>
                      </w:divBdr>
                      <w:divsChild>
                        <w:div w:id="1120295970">
                          <w:marLeft w:val="0"/>
                          <w:marRight w:val="0"/>
                          <w:marTop w:val="0"/>
                          <w:marBottom w:val="0"/>
                          <w:divBdr>
                            <w:top w:val="none" w:sz="0" w:space="0" w:color="auto"/>
                            <w:left w:val="none" w:sz="0" w:space="0" w:color="auto"/>
                            <w:bottom w:val="none" w:sz="0" w:space="0" w:color="auto"/>
                            <w:right w:val="none" w:sz="0" w:space="0" w:color="auto"/>
                          </w:divBdr>
                          <w:divsChild>
                            <w:div w:id="485367071">
                              <w:marLeft w:val="0"/>
                              <w:marRight w:val="0"/>
                              <w:marTop w:val="0"/>
                              <w:marBottom w:val="0"/>
                              <w:divBdr>
                                <w:top w:val="none" w:sz="0" w:space="0" w:color="auto"/>
                                <w:left w:val="none" w:sz="0" w:space="0" w:color="auto"/>
                                <w:bottom w:val="none" w:sz="0" w:space="0" w:color="auto"/>
                                <w:right w:val="none" w:sz="0" w:space="0" w:color="auto"/>
                              </w:divBdr>
                              <w:divsChild>
                                <w:div w:id="604965839">
                                  <w:marLeft w:val="0"/>
                                  <w:marRight w:val="0"/>
                                  <w:marTop w:val="0"/>
                                  <w:marBottom w:val="0"/>
                                  <w:divBdr>
                                    <w:top w:val="none" w:sz="0" w:space="0" w:color="auto"/>
                                    <w:left w:val="none" w:sz="0" w:space="0" w:color="auto"/>
                                    <w:bottom w:val="none" w:sz="0" w:space="0" w:color="auto"/>
                                    <w:right w:val="none" w:sz="0" w:space="0" w:color="auto"/>
                                  </w:divBdr>
                                  <w:divsChild>
                                    <w:div w:id="69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239708">
      <w:bodyDiv w:val="1"/>
      <w:marLeft w:val="0"/>
      <w:marRight w:val="0"/>
      <w:marTop w:val="0"/>
      <w:marBottom w:val="0"/>
      <w:divBdr>
        <w:top w:val="none" w:sz="0" w:space="0" w:color="auto"/>
        <w:left w:val="none" w:sz="0" w:space="0" w:color="auto"/>
        <w:bottom w:val="none" w:sz="0" w:space="0" w:color="auto"/>
        <w:right w:val="none" w:sz="0" w:space="0" w:color="auto"/>
      </w:divBdr>
      <w:divsChild>
        <w:div w:id="1060664697">
          <w:marLeft w:val="0"/>
          <w:marRight w:val="0"/>
          <w:marTop w:val="0"/>
          <w:marBottom w:val="0"/>
          <w:divBdr>
            <w:top w:val="none" w:sz="0" w:space="0" w:color="auto"/>
            <w:left w:val="none" w:sz="0" w:space="0" w:color="auto"/>
            <w:bottom w:val="none" w:sz="0" w:space="0" w:color="auto"/>
            <w:right w:val="none" w:sz="0" w:space="0" w:color="auto"/>
          </w:divBdr>
          <w:divsChild>
            <w:div w:id="2137605780">
              <w:marLeft w:val="0"/>
              <w:marRight w:val="0"/>
              <w:marTop w:val="0"/>
              <w:marBottom w:val="0"/>
              <w:divBdr>
                <w:top w:val="none" w:sz="0" w:space="0" w:color="auto"/>
                <w:left w:val="none" w:sz="0" w:space="0" w:color="auto"/>
                <w:bottom w:val="none" w:sz="0" w:space="0" w:color="auto"/>
                <w:right w:val="none" w:sz="0" w:space="0" w:color="auto"/>
              </w:divBdr>
              <w:divsChild>
                <w:div w:id="1488782840">
                  <w:marLeft w:val="0"/>
                  <w:marRight w:val="0"/>
                  <w:marTop w:val="0"/>
                  <w:marBottom w:val="0"/>
                  <w:divBdr>
                    <w:top w:val="none" w:sz="0" w:space="0" w:color="auto"/>
                    <w:left w:val="none" w:sz="0" w:space="0" w:color="auto"/>
                    <w:bottom w:val="none" w:sz="0" w:space="0" w:color="auto"/>
                    <w:right w:val="none" w:sz="0" w:space="0" w:color="auto"/>
                  </w:divBdr>
                  <w:divsChild>
                    <w:div w:id="1901792549">
                      <w:marLeft w:val="0"/>
                      <w:marRight w:val="0"/>
                      <w:marTop w:val="0"/>
                      <w:marBottom w:val="0"/>
                      <w:divBdr>
                        <w:top w:val="none" w:sz="0" w:space="0" w:color="auto"/>
                        <w:left w:val="none" w:sz="0" w:space="0" w:color="auto"/>
                        <w:bottom w:val="none" w:sz="0" w:space="0" w:color="auto"/>
                        <w:right w:val="none" w:sz="0" w:space="0" w:color="auto"/>
                      </w:divBdr>
                      <w:divsChild>
                        <w:div w:id="1901086795">
                          <w:marLeft w:val="0"/>
                          <w:marRight w:val="0"/>
                          <w:marTop w:val="0"/>
                          <w:marBottom w:val="0"/>
                          <w:divBdr>
                            <w:top w:val="none" w:sz="0" w:space="0" w:color="auto"/>
                            <w:left w:val="none" w:sz="0" w:space="0" w:color="auto"/>
                            <w:bottom w:val="none" w:sz="0" w:space="0" w:color="auto"/>
                            <w:right w:val="none" w:sz="0" w:space="0" w:color="auto"/>
                          </w:divBdr>
                          <w:divsChild>
                            <w:div w:id="1304195520">
                              <w:marLeft w:val="0"/>
                              <w:marRight w:val="0"/>
                              <w:marTop w:val="0"/>
                              <w:marBottom w:val="0"/>
                              <w:divBdr>
                                <w:top w:val="none" w:sz="0" w:space="0" w:color="auto"/>
                                <w:left w:val="none" w:sz="0" w:space="0" w:color="auto"/>
                                <w:bottom w:val="none" w:sz="0" w:space="0" w:color="auto"/>
                                <w:right w:val="none" w:sz="0" w:space="0" w:color="auto"/>
                              </w:divBdr>
                              <w:divsChild>
                                <w:div w:id="538590247">
                                  <w:marLeft w:val="0"/>
                                  <w:marRight w:val="0"/>
                                  <w:marTop w:val="0"/>
                                  <w:marBottom w:val="0"/>
                                  <w:divBdr>
                                    <w:top w:val="none" w:sz="0" w:space="0" w:color="auto"/>
                                    <w:left w:val="none" w:sz="0" w:space="0" w:color="auto"/>
                                    <w:bottom w:val="none" w:sz="0" w:space="0" w:color="auto"/>
                                    <w:right w:val="none" w:sz="0" w:space="0" w:color="auto"/>
                                  </w:divBdr>
                                  <w:divsChild>
                                    <w:div w:id="1984385285">
                                      <w:marLeft w:val="0"/>
                                      <w:marRight w:val="0"/>
                                      <w:marTop w:val="0"/>
                                      <w:marBottom w:val="0"/>
                                      <w:divBdr>
                                        <w:top w:val="none" w:sz="0" w:space="0" w:color="auto"/>
                                        <w:left w:val="none" w:sz="0" w:space="0" w:color="auto"/>
                                        <w:bottom w:val="none" w:sz="0" w:space="0" w:color="auto"/>
                                        <w:right w:val="none" w:sz="0" w:space="0" w:color="auto"/>
                                      </w:divBdr>
                                      <w:divsChild>
                                        <w:div w:id="1346905884">
                                          <w:marLeft w:val="0"/>
                                          <w:marRight w:val="0"/>
                                          <w:marTop w:val="0"/>
                                          <w:marBottom w:val="0"/>
                                          <w:divBdr>
                                            <w:top w:val="none" w:sz="0" w:space="0" w:color="auto"/>
                                            <w:left w:val="none" w:sz="0" w:space="0" w:color="auto"/>
                                            <w:bottom w:val="none" w:sz="0" w:space="0" w:color="auto"/>
                                            <w:right w:val="none" w:sz="0" w:space="0" w:color="auto"/>
                                          </w:divBdr>
                                        </w:div>
                                      </w:divsChild>
                                    </w:div>
                                    <w:div w:id="296178726">
                                      <w:marLeft w:val="0"/>
                                      <w:marRight w:val="0"/>
                                      <w:marTop w:val="0"/>
                                      <w:marBottom w:val="0"/>
                                      <w:divBdr>
                                        <w:top w:val="none" w:sz="0" w:space="0" w:color="auto"/>
                                        <w:left w:val="none" w:sz="0" w:space="0" w:color="auto"/>
                                        <w:bottom w:val="none" w:sz="0" w:space="0" w:color="auto"/>
                                        <w:right w:val="none" w:sz="0" w:space="0" w:color="auto"/>
                                      </w:divBdr>
                                      <w:divsChild>
                                        <w:div w:id="448596639">
                                          <w:marLeft w:val="0"/>
                                          <w:marRight w:val="0"/>
                                          <w:marTop w:val="0"/>
                                          <w:marBottom w:val="0"/>
                                          <w:divBdr>
                                            <w:top w:val="none" w:sz="0" w:space="0" w:color="auto"/>
                                            <w:left w:val="none" w:sz="0" w:space="0" w:color="auto"/>
                                            <w:bottom w:val="none" w:sz="0" w:space="0" w:color="auto"/>
                                            <w:right w:val="none" w:sz="0" w:space="0" w:color="auto"/>
                                          </w:divBdr>
                                        </w:div>
                                      </w:divsChild>
                                    </w:div>
                                    <w:div w:id="12266765">
                                      <w:marLeft w:val="0"/>
                                      <w:marRight w:val="0"/>
                                      <w:marTop w:val="0"/>
                                      <w:marBottom w:val="0"/>
                                      <w:divBdr>
                                        <w:top w:val="none" w:sz="0" w:space="0" w:color="auto"/>
                                        <w:left w:val="none" w:sz="0" w:space="0" w:color="auto"/>
                                        <w:bottom w:val="none" w:sz="0" w:space="0" w:color="auto"/>
                                        <w:right w:val="none" w:sz="0" w:space="0" w:color="auto"/>
                                      </w:divBdr>
                                      <w:divsChild>
                                        <w:div w:id="1474641691">
                                          <w:marLeft w:val="0"/>
                                          <w:marRight w:val="0"/>
                                          <w:marTop w:val="0"/>
                                          <w:marBottom w:val="0"/>
                                          <w:divBdr>
                                            <w:top w:val="none" w:sz="0" w:space="0" w:color="auto"/>
                                            <w:left w:val="none" w:sz="0" w:space="0" w:color="auto"/>
                                            <w:bottom w:val="none" w:sz="0" w:space="0" w:color="auto"/>
                                            <w:right w:val="none" w:sz="0" w:space="0" w:color="auto"/>
                                          </w:divBdr>
                                        </w:div>
                                      </w:divsChild>
                                    </w:div>
                                    <w:div w:id="323365265">
                                      <w:marLeft w:val="0"/>
                                      <w:marRight w:val="0"/>
                                      <w:marTop w:val="0"/>
                                      <w:marBottom w:val="0"/>
                                      <w:divBdr>
                                        <w:top w:val="none" w:sz="0" w:space="0" w:color="auto"/>
                                        <w:left w:val="none" w:sz="0" w:space="0" w:color="auto"/>
                                        <w:bottom w:val="none" w:sz="0" w:space="0" w:color="auto"/>
                                        <w:right w:val="none" w:sz="0" w:space="0" w:color="auto"/>
                                      </w:divBdr>
                                      <w:divsChild>
                                        <w:div w:id="335306913">
                                          <w:marLeft w:val="0"/>
                                          <w:marRight w:val="0"/>
                                          <w:marTop w:val="0"/>
                                          <w:marBottom w:val="0"/>
                                          <w:divBdr>
                                            <w:top w:val="none" w:sz="0" w:space="0" w:color="auto"/>
                                            <w:left w:val="none" w:sz="0" w:space="0" w:color="auto"/>
                                            <w:bottom w:val="none" w:sz="0" w:space="0" w:color="auto"/>
                                            <w:right w:val="none" w:sz="0" w:space="0" w:color="auto"/>
                                          </w:divBdr>
                                        </w:div>
                                      </w:divsChild>
                                    </w:div>
                                    <w:div w:id="738674122">
                                      <w:marLeft w:val="0"/>
                                      <w:marRight w:val="0"/>
                                      <w:marTop w:val="0"/>
                                      <w:marBottom w:val="0"/>
                                      <w:divBdr>
                                        <w:top w:val="none" w:sz="0" w:space="0" w:color="auto"/>
                                        <w:left w:val="none" w:sz="0" w:space="0" w:color="auto"/>
                                        <w:bottom w:val="none" w:sz="0" w:space="0" w:color="auto"/>
                                        <w:right w:val="none" w:sz="0" w:space="0" w:color="auto"/>
                                      </w:divBdr>
                                      <w:divsChild>
                                        <w:div w:id="294986909">
                                          <w:marLeft w:val="0"/>
                                          <w:marRight w:val="0"/>
                                          <w:marTop w:val="0"/>
                                          <w:marBottom w:val="0"/>
                                          <w:divBdr>
                                            <w:top w:val="none" w:sz="0" w:space="0" w:color="auto"/>
                                            <w:left w:val="none" w:sz="0" w:space="0" w:color="auto"/>
                                            <w:bottom w:val="none" w:sz="0" w:space="0" w:color="auto"/>
                                            <w:right w:val="none" w:sz="0" w:space="0" w:color="auto"/>
                                          </w:divBdr>
                                        </w:div>
                                      </w:divsChild>
                                    </w:div>
                                    <w:div w:id="1504466179">
                                      <w:marLeft w:val="0"/>
                                      <w:marRight w:val="0"/>
                                      <w:marTop w:val="0"/>
                                      <w:marBottom w:val="0"/>
                                      <w:divBdr>
                                        <w:top w:val="none" w:sz="0" w:space="0" w:color="auto"/>
                                        <w:left w:val="none" w:sz="0" w:space="0" w:color="auto"/>
                                        <w:bottom w:val="none" w:sz="0" w:space="0" w:color="auto"/>
                                        <w:right w:val="none" w:sz="0" w:space="0" w:color="auto"/>
                                      </w:divBdr>
                                      <w:divsChild>
                                        <w:div w:id="20353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2002072">
      <w:bodyDiv w:val="1"/>
      <w:marLeft w:val="0"/>
      <w:marRight w:val="0"/>
      <w:marTop w:val="0"/>
      <w:marBottom w:val="0"/>
      <w:divBdr>
        <w:top w:val="none" w:sz="0" w:space="0" w:color="auto"/>
        <w:left w:val="none" w:sz="0" w:space="0" w:color="auto"/>
        <w:bottom w:val="none" w:sz="0" w:space="0" w:color="auto"/>
        <w:right w:val="none" w:sz="0" w:space="0" w:color="auto"/>
      </w:divBdr>
    </w:div>
    <w:div w:id="1934629303">
      <w:bodyDiv w:val="1"/>
      <w:marLeft w:val="0"/>
      <w:marRight w:val="0"/>
      <w:marTop w:val="0"/>
      <w:marBottom w:val="0"/>
      <w:divBdr>
        <w:top w:val="none" w:sz="0" w:space="0" w:color="auto"/>
        <w:left w:val="none" w:sz="0" w:space="0" w:color="auto"/>
        <w:bottom w:val="none" w:sz="0" w:space="0" w:color="auto"/>
        <w:right w:val="none" w:sz="0" w:space="0" w:color="auto"/>
      </w:divBdr>
    </w:div>
    <w:div w:id="20985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ducanh711200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E315-D19E-4841-94AA-61556DA7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17</Pages>
  <Words>11765</Words>
  <Characters>80002</Characters>
  <Application>Microsoft Office Word</Application>
  <DocSecurity>0</DocSecurity>
  <Lines>1568</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Đức Hoàn</dc:creator>
  <cp:keywords/>
  <dc:description/>
  <cp:lastModifiedBy>Ngo Thi Ha</cp:lastModifiedBy>
  <cp:revision>29</cp:revision>
  <dcterms:created xsi:type="dcterms:W3CDTF">2026-06-03T16:37:00Z</dcterms:created>
  <dcterms:modified xsi:type="dcterms:W3CDTF">2026-06-08T10:42:00Z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http://csl.mendeley.com/styles/492544161/integrative-and-comparative-biology</vt:lpwstr>
  </property>
  <property fmtid="{D5CDD505-2E9C-101B-9397-08002B2CF9AE}" pid="9" name="Mendeley Recent Style Name 3_1">
    <vt:lpwstr>HZAU format</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fd03f02b-8767-3cdf-bf70-44c264ac0b1e</vt:lpwstr>
  </property>
  <property fmtid="{D5CDD505-2E9C-101B-9397-08002B2CF9AE}" pid="24" name="Mendeley Citation Style_1">
    <vt:lpwstr>http://www.zotero.org/styles/apa</vt:lpwstr>
  </property>
</Properties>
</file>