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2A" w:rsidRDefault="002E182A" w:rsidP="008129B4">
      <w:pPr>
        <w:spacing w:after="0"/>
        <w:jc w:val="both"/>
        <w:rPr>
          <w:rFonts w:ascii="Times New Roman" w:hAnsi="Times New Roman" w:cs="Times New Roman"/>
          <w:b/>
          <w:sz w:val="28"/>
          <w:szCs w:val="28"/>
        </w:rPr>
      </w:pPr>
      <w:r w:rsidRPr="002E182A">
        <w:rPr>
          <w:rFonts w:ascii="Times New Roman" w:hAnsi="Times New Roman" w:cs="Times New Roman"/>
          <w:b/>
          <w:sz w:val="28"/>
          <w:szCs w:val="28"/>
        </w:rPr>
        <w:t>FROM CUSTODIANS OF PEACE TO VICTIMS OF WAR: THE TRANSFORMATION OF TRADITIONAL AUTHORITY IN THE ANGLOPHONE REGIONS OF CAMEROON, 2017–2025: A HISTORICAL ANALYSIS</w:t>
      </w:r>
    </w:p>
    <w:p w:rsidR="006D6D07" w:rsidRPr="004662F1" w:rsidRDefault="007014AC" w:rsidP="008129B4">
      <w:pPr>
        <w:spacing w:after="0"/>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6D6D07" w:rsidRPr="004662F1" w:rsidRDefault="006D6D07" w:rsidP="008129B4">
      <w:pPr>
        <w:spacing w:after="0"/>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w:r>
    </w:p>
    <w:p w:rsidR="006D6D07" w:rsidRDefault="006D6D07" w:rsidP="008129B4">
      <w:pPr>
        <w:spacing w:after="0"/>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0E542D" w:rsidRPr="004662F1" w:rsidRDefault="000E542D" w:rsidP="008129B4">
      <w:pPr>
        <w:spacing w:after="0"/>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6D6D07" w:rsidRPr="004662F1" w:rsidRDefault="006D6D07" w:rsidP="008129B4">
      <w:pPr>
        <w:spacing w:after="0"/>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6D6D07" w:rsidRDefault="006D6D07" w:rsidP="008129B4">
      <w:pPr>
        <w:spacing w:after="0"/>
        <w:jc w:val="center"/>
        <w:rPr>
          <w:rFonts w:ascii="Times New Roman" w:eastAsia="SimSun" w:hAnsi="Times New Roman" w:cs="Times New Roman"/>
          <w:color w:val="548DD4" w:themeColor="text2" w:themeTint="99"/>
          <w:sz w:val="28"/>
          <w:szCs w:val="28"/>
        </w:rPr>
      </w:pPr>
      <w:r w:rsidRPr="004662F1">
        <w:rPr>
          <w:rFonts w:ascii="Times New Roman" w:eastAsia="SimSun" w:hAnsi="Times New Roman" w:cs="Times New Roman"/>
          <w:sz w:val="28"/>
          <w:szCs w:val="28"/>
        </w:rPr>
        <w:t xml:space="preserve"/>
      </w:r>
      <w:r w:rsidRPr="00B31620">
        <w:rPr>
          <w:rFonts w:ascii="Times New Roman" w:eastAsia="SimSun" w:hAnsi="Times New Roman" w:cs="Times New Roman"/>
          <w:color w:val="548DD4" w:themeColor="text2" w:themeTint="99"/>
          <w:sz w:val="28"/>
          <w:szCs w:val="28"/>
        </w:rPr>
        <w:t/>
      </w:r>
    </w:p>
    <w:p w:rsidR="008129B4" w:rsidRPr="008129B4" w:rsidRDefault="008129B4" w:rsidP="008129B4">
      <w:pPr>
        <w:spacing w:after="0" w:line="360" w:lineRule="auto"/>
        <w:jc w:val="both"/>
        <w:rPr>
          <w:rFonts w:ascii="Times New Roman" w:eastAsia="SimSun" w:hAnsi="Times New Roman" w:cs="Times New Roman"/>
          <w:b/>
          <w:color w:val="000000" w:themeColor="text1"/>
          <w:sz w:val="28"/>
          <w:szCs w:val="28"/>
        </w:rPr>
      </w:pPr>
      <w:r w:rsidRPr="008129B4">
        <w:rPr>
          <w:rFonts w:ascii="Times New Roman" w:eastAsia="SimSun" w:hAnsi="Times New Roman" w:cs="Times New Roman"/>
          <w:b/>
          <w:color w:val="000000" w:themeColor="text1"/>
          <w:sz w:val="28"/>
          <w:szCs w:val="28"/>
        </w:rPr>
        <w:t>ABSTRACT</w:t>
      </w:r>
    </w:p>
    <w:p w:rsidR="000C7C5B" w:rsidRDefault="008129B4" w:rsidP="000C7C5B">
      <w:pPr>
        <w:spacing w:after="0"/>
        <w:jc w:val="both"/>
        <w:rPr>
          <w:rFonts w:ascii="Times New Roman" w:eastAsia="SimSun" w:hAnsi="Times New Roman" w:cs="Times New Roman"/>
          <w:color w:val="000000" w:themeColor="text1"/>
          <w:sz w:val="28"/>
          <w:szCs w:val="28"/>
        </w:rPr>
      </w:pPr>
      <w:r w:rsidRPr="008129B4">
        <w:rPr>
          <w:rFonts w:ascii="Times New Roman" w:eastAsia="SimSun" w:hAnsi="Times New Roman" w:cs="Times New Roman"/>
          <w:color w:val="000000" w:themeColor="text1"/>
          <w:sz w:val="28"/>
          <w:szCs w:val="28"/>
        </w:rPr>
        <w:t>Traditional authorities have historically played central roles in the governance and social organization of Cameroon’s Anglophone regions, serving as custodians of customary law, cultural identity, conflict mediation, and community cohesion. However, the escalation of the Anglophone Crisis from 2017 fundamentally transformed their institutional position and legitimacy. This article provides a historical analysis of the transformation of traditional authority in the North West and South West Regions between 2017 and 2025. It argues that armed conflict reshaped customary governance by turning traditional rulers from custodians of peace into vulnerable actors exposed to violence, displacement, political suspicion, and competing claims of authority.</w:t>
      </w:r>
      <w:r>
        <w:rPr>
          <w:rFonts w:ascii="Times New Roman" w:eastAsia="SimSun" w:hAnsi="Times New Roman" w:cs="Times New Roman"/>
          <w:color w:val="000000" w:themeColor="text1"/>
          <w:sz w:val="28"/>
          <w:szCs w:val="28"/>
        </w:rPr>
        <w:t xml:space="preserve"> </w:t>
      </w:r>
      <w:r w:rsidRPr="008129B4">
        <w:rPr>
          <w:rFonts w:ascii="Times New Roman" w:eastAsia="SimSun" w:hAnsi="Times New Roman" w:cs="Times New Roman"/>
          <w:color w:val="000000" w:themeColor="text1"/>
          <w:sz w:val="28"/>
          <w:szCs w:val="28"/>
        </w:rPr>
        <w:t xml:space="preserve">Drawing on historical analysis, academic literature, human rights documentation, and selected case studies, the article examines how kidnapping, intimidation, forced migration, and militarization affected traditional institutions. Cases involving HRH Fon Yakum Kevin Teuvih Shumitang II of Bambalang, </w:t>
      </w:r>
      <w:r w:rsidR="00137ED1" w:rsidRPr="008129B4">
        <w:rPr>
          <w:rFonts w:ascii="Times New Roman" w:eastAsia="SimSun" w:hAnsi="Times New Roman" w:cs="Times New Roman"/>
          <w:color w:val="000000" w:themeColor="text1"/>
          <w:sz w:val="28"/>
          <w:szCs w:val="28"/>
        </w:rPr>
        <w:t>HRH</w:t>
      </w:r>
      <w:r w:rsidR="00137ED1" w:rsidRPr="00BA5FB7">
        <w:rPr>
          <w:rFonts w:ascii="Times New Roman" w:eastAsia="SimSun" w:hAnsi="Times New Roman" w:cs="Times New Roman"/>
          <w:b/>
          <w:color w:val="000000" w:themeColor="text1"/>
          <w:sz w:val="28"/>
          <w:szCs w:val="28"/>
        </w:rPr>
        <w:t xml:space="preserve"> </w:t>
      </w:r>
      <w:r w:rsidR="00137ED1" w:rsidRPr="00137ED1">
        <w:rPr>
          <w:rFonts w:ascii="Times New Roman" w:eastAsia="SimSun" w:hAnsi="Times New Roman" w:cs="Times New Roman"/>
          <w:color w:val="000000" w:themeColor="text1"/>
          <w:sz w:val="28"/>
          <w:szCs w:val="28"/>
        </w:rPr>
        <w:t>Alhaj Sehm Mbinglo I</w:t>
      </w:r>
      <w:r w:rsidR="00137ED1">
        <w:rPr>
          <w:rFonts w:ascii="Times New Roman" w:eastAsia="SimSun" w:hAnsi="Times New Roman" w:cs="Times New Roman"/>
          <w:b/>
          <w:color w:val="000000" w:themeColor="text1"/>
          <w:sz w:val="28"/>
          <w:szCs w:val="28"/>
        </w:rPr>
        <w:t xml:space="preserve"> </w:t>
      </w:r>
      <w:r w:rsidRPr="008129B4">
        <w:rPr>
          <w:rFonts w:ascii="Times New Roman" w:eastAsia="SimSun" w:hAnsi="Times New Roman" w:cs="Times New Roman"/>
          <w:color w:val="000000" w:themeColor="text1"/>
          <w:sz w:val="28"/>
          <w:szCs w:val="28"/>
        </w:rPr>
        <w:t xml:space="preserve">of Nso, HRH Fon Victor Esembe Chafah of Bangolan, and Chief </w:t>
      </w:r>
      <w:r w:rsidR="00927C9B" w:rsidRPr="00927C9B">
        <w:rPr>
          <w:rFonts w:ascii="Times New Roman" w:eastAsia="SimSun" w:hAnsi="Times New Roman" w:cs="Times New Roman"/>
          <w:color w:val="000000" w:themeColor="text1"/>
          <w:sz w:val="28"/>
          <w:szCs w:val="28"/>
        </w:rPr>
        <w:t>Eko John of Bwasa</w:t>
      </w:r>
      <w:r w:rsidR="00927C9B" w:rsidRPr="004D5D61">
        <w:rPr>
          <w:rFonts w:ascii="Times New Roman" w:eastAsia="SimSun" w:hAnsi="Times New Roman" w:cs="Times New Roman"/>
          <w:b/>
          <w:color w:val="000000" w:themeColor="text1"/>
          <w:sz w:val="28"/>
          <w:szCs w:val="28"/>
        </w:rPr>
        <w:t xml:space="preserve"> </w:t>
      </w:r>
      <w:r w:rsidRPr="008129B4">
        <w:rPr>
          <w:rFonts w:ascii="Times New Roman" w:eastAsia="SimSun" w:hAnsi="Times New Roman" w:cs="Times New Roman"/>
          <w:color w:val="000000" w:themeColor="text1"/>
          <w:sz w:val="28"/>
          <w:szCs w:val="28"/>
        </w:rPr>
        <w:t>illustrate the diverse ways in which traditional authority became entangled in conflict dynamics. The article demonstrates that the Anglophone Crisis has not destroyed customary institutions but has profoundly reconfigured their functions, legitimacy, and capacity to provide local governance. It concludes that traditional authority has moved from a position of community mediation and social stability to one of contested sovereignty, operating under conditions of insecurity, displacement, and political fragmentation.</w:t>
      </w:r>
    </w:p>
    <w:p w:rsidR="008129B4" w:rsidRDefault="008129B4" w:rsidP="000C7C5B">
      <w:pPr>
        <w:spacing w:before="240" w:after="0"/>
        <w:jc w:val="both"/>
        <w:rPr>
          <w:rFonts w:ascii="Times New Roman" w:eastAsia="SimSun" w:hAnsi="Times New Roman" w:cs="Times New Roman"/>
          <w:color w:val="000000" w:themeColor="text1"/>
          <w:sz w:val="28"/>
          <w:szCs w:val="28"/>
        </w:rPr>
      </w:pPr>
      <w:r w:rsidRPr="008129B4">
        <w:rPr>
          <w:rFonts w:ascii="Times New Roman" w:eastAsia="SimSun" w:hAnsi="Times New Roman" w:cs="Times New Roman"/>
          <w:b/>
          <w:color w:val="000000" w:themeColor="text1"/>
          <w:sz w:val="28"/>
          <w:szCs w:val="28"/>
        </w:rPr>
        <w:t>KEYWORDS:</w:t>
      </w:r>
      <w:r w:rsidR="000C7C5B">
        <w:rPr>
          <w:rFonts w:ascii="Times New Roman" w:eastAsia="SimSun" w:hAnsi="Times New Roman" w:cs="Times New Roman"/>
          <w:color w:val="000000" w:themeColor="text1"/>
          <w:sz w:val="28"/>
          <w:szCs w:val="28"/>
        </w:rPr>
        <w:t xml:space="preserve"> Traditional authority,</w:t>
      </w:r>
      <w:r w:rsidRPr="008129B4">
        <w:rPr>
          <w:rFonts w:ascii="Times New Roman" w:eastAsia="SimSun" w:hAnsi="Times New Roman" w:cs="Times New Roman"/>
          <w:color w:val="000000" w:themeColor="text1"/>
          <w:sz w:val="28"/>
          <w:szCs w:val="28"/>
        </w:rPr>
        <w:t xml:space="preserve"> </w:t>
      </w:r>
      <w:r w:rsidR="000C7C5B" w:rsidRPr="008129B4">
        <w:rPr>
          <w:rFonts w:ascii="Times New Roman" w:eastAsia="SimSun" w:hAnsi="Times New Roman" w:cs="Times New Roman"/>
          <w:color w:val="000000" w:themeColor="text1"/>
          <w:sz w:val="28"/>
          <w:szCs w:val="28"/>
        </w:rPr>
        <w:t>Customary Governance</w:t>
      </w:r>
      <w:r w:rsidR="000C7C5B">
        <w:rPr>
          <w:rFonts w:ascii="Times New Roman" w:eastAsia="SimSun" w:hAnsi="Times New Roman" w:cs="Times New Roman"/>
          <w:color w:val="000000" w:themeColor="text1"/>
          <w:sz w:val="28"/>
          <w:szCs w:val="28"/>
        </w:rPr>
        <w:t>,</w:t>
      </w:r>
      <w:r w:rsidRPr="008129B4">
        <w:rPr>
          <w:rFonts w:ascii="Times New Roman" w:eastAsia="SimSun" w:hAnsi="Times New Roman" w:cs="Times New Roman"/>
          <w:color w:val="000000" w:themeColor="text1"/>
          <w:sz w:val="28"/>
          <w:szCs w:val="28"/>
        </w:rPr>
        <w:t xml:space="preserve"> </w:t>
      </w:r>
      <w:r w:rsidR="000C7C5B">
        <w:rPr>
          <w:rFonts w:ascii="Times New Roman" w:eastAsia="SimSun" w:hAnsi="Times New Roman" w:cs="Times New Roman"/>
          <w:color w:val="000000" w:themeColor="text1"/>
          <w:sz w:val="28"/>
          <w:szCs w:val="28"/>
        </w:rPr>
        <w:t>Conflict Transformation,</w:t>
      </w:r>
      <w:r w:rsidR="000C7C5B" w:rsidRPr="008129B4">
        <w:rPr>
          <w:rFonts w:ascii="Times New Roman" w:eastAsia="SimSun" w:hAnsi="Times New Roman" w:cs="Times New Roman"/>
          <w:color w:val="000000" w:themeColor="text1"/>
          <w:sz w:val="28"/>
          <w:szCs w:val="28"/>
        </w:rPr>
        <w:t xml:space="preserve"> </w:t>
      </w:r>
      <w:r w:rsidR="000C7C5B">
        <w:rPr>
          <w:rFonts w:ascii="Times New Roman" w:eastAsia="SimSun" w:hAnsi="Times New Roman" w:cs="Times New Roman"/>
          <w:color w:val="000000" w:themeColor="text1"/>
          <w:sz w:val="28"/>
          <w:szCs w:val="28"/>
        </w:rPr>
        <w:t>Anglophone Crisis, Cameroon</w:t>
      </w:r>
    </w:p>
    <w:p w:rsidR="00E63176" w:rsidRPr="004370C0" w:rsidRDefault="004370C0" w:rsidP="00E63176">
      <w:pPr>
        <w:spacing w:before="240" w:after="0" w:line="360" w:lineRule="auto"/>
        <w:jc w:val="both"/>
        <w:rPr>
          <w:rFonts w:ascii="Times New Roman" w:eastAsia="SimSun" w:hAnsi="Times New Roman" w:cs="Times New Roman"/>
          <w:b/>
          <w:color w:val="000000" w:themeColor="text1"/>
          <w:sz w:val="28"/>
          <w:szCs w:val="28"/>
        </w:rPr>
      </w:pPr>
      <w:r w:rsidRPr="004370C0">
        <w:rPr>
          <w:rFonts w:ascii="Times New Roman" w:eastAsia="SimSun" w:hAnsi="Times New Roman" w:cs="Times New Roman"/>
          <w:b/>
          <w:color w:val="000000" w:themeColor="text1"/>
          <w:sz w:val="28"/>
          <w:szCs w:val="28"/>
        </w:rPr>
        <w:lastRenderedPageBreak/>
        <w:t>1. INTRODUCTION</w:t>
      </w:r>
    </w:p>
    <w:p w:rsidR="004370C0"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Traditional authority has historically been a fundamental institution of governance in the societies that constitute Cameroon’s Anglophone regions. Before and after co</w:t>
      </w:r>
      <w:r w:rsidR="0084422E">
        <w:rPr>
          <w:rFonts w:ascii="Times New Roman" w:eastAsia="SimSun" w:hAnsi="Times New Roman" w:cs="Times New Roman"/>
          <w:color w:val="000000" w:themeColor="text1"/>
          <w:sz w:val="28"/>
          <w:szCs w:val="28"/>
        </w:rPr>
        <w:t xml:space="preserve">lonial rule, traditional rulers, </w:t>
      </w:r>
      <w:r w:rsidRPr="00E63176">
        <w:rPr>
          <w:rFonts w:ascii="Times New Roman" w:eastAsia="SimSun" w:hAnsi="Times New Roman" w:cs="Times New Roman"/>
          <w:color w:val="000000" w:themeColor="text1"/>
          <w:sz w:val="28"/>
          <w:szCs w:val="28"/>
        </w:rPr>
        <w:t xml:space="preserve">known variously as </w:t>
      </w:r>
      <w:r w:rsidR="0084422E">
        <w:rPr>
          <w:rFonts w:ascii="Times New Roman" w:eastAsia="SimSun" w:hAnsi="Times New Roman" w:cs="Times New Roman"/>
          <w:color w:val="000000" w:themeColor="text1"/>
          <w:sz w:val="28"/>
          <w:szCs w:val="28"/>
        </w:rPr>
        <w:t xml:space="preserve">Fons, chiefs, and village heads, </w:t>
      </w:r>
      <w:r w:rsidRPr="00E63176">
        <w:rPr>
          <w:rFonts w:ascii="Times New Roman" w:eastAsia="SimSun" w:hAnsi="Times New Roman" w:cs="Times New Roman"/>
          <w:color w:val="000000" w:themeColor="text1"/>
          <w:sz w:val="28"/>
          <w:szCs w:val="28"/>
        </w:rPr>
        <w:t>played essential roles in maintaining social order, regulating communal resources, administering customary justice, and preserving cultural identities. Their authority was not merely symbolic; it represented a functioning system of governance through which communities negotiated social relations, resolved disputes, and maintained connections between generations</w:t>
      </w:r>
      <w:r w:rsidR="00137ED1">
        <w:rPr>
          <w:rFonts w:ascii="Times New Roman" w:eastAsia="SimSun" w:hAnsi="Times New Roman" w:cs="Times New Roman"/>
          <w:color w:val="000000" w:themeColor="text1"/>
          <w:sz w:val="28"/>
          <w:szCs w:val="28"/>
        </w:rPr>
        <w:t xml:space="preserve"> (Mamdani, 1996</w:t>
      </w:r>
      <w:r w:rsidR="00137ED1" w:rsidRPr="00E63176">
        <w:rPr>
          <w:rFonts w:ascii="Times New Roman" w:eastAsia="SimSun" w:hAnsi="Times New Roman" w:cs="Times New Roman"/>
          <w:color w:val="000000" w:themeColor="text1"/>
          <w:sz w:val="28"/>
          <w:szCs w:val="28"/>
        </w:rPr>
        <w:t>).</w:t>
      </w:r>
    </w:p>
    <w:p w:rsidR="004370C0"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In the Grassfields societies of the North West Region and the chiefdoms of the South West Region, traditional rulers occupied positions of considerable influence. Their legitimacy was derived from historical continuity, ancestral institutions, customary practices, and recognition by community members. Although colonial and postcolonial administrations transformed these institutions by incorporating them into systems of indirect rule and state administration, traditional rulers retained important roles as intermediaries between communities and political authorities (Geschiere, 1993).</w:t>
      </w:r>
    </w:p>
    <w:p w:rsidR="00E63176" w:rsidRPr="00E63176"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During the colonial period, particularly under British administration in the former Southern Cameroons, traditional authorities became central instruments of local governance. The British system of indirect rule relied heavily on chiefs as administrative intermediaries responsible for taxation, local justice, community mobilization, and the implementation of government policies. Following independence and reunification with French Cameroon in 1961, the Cameroonian state maintained many aspects of this arrangement, integrating traditional rulers into administrative structures through legal frameworks such as Decree No. 77/245 of 15 July 1977 governing traditional chiefdoms.</w:t>
      </w:r>
    </w:p>
    <w:p w:rsidR="00E63176" w:rsidRPr="00E63176" w:rsidRDefault="00E63176" w:rsidP="00E63176">
      <w:pPr>
        <w:spacing w:before="240" w:after="0" w:line="360" w:lineRule="auto"/>
        <w:jc w:val="both"/>
        <w:rPr>
          <w:rFonts w:ascii="Times New Roman" w:eastAsia="SimSun" w:hAnsi="Times New Roman" w:cs="Times New Roman"/>
          <w:color w:val="000000" w:themeColor="text1"/>
          <w:sz w:val="28"/>
          <w:szCs w:val="28"/>
        </w:rPr>
      </w:pPr>
    </w:p>
    <w:p w:rsidR="004370C0" w:rsidRDefault="00E63176" w:rsidP="00E63176">
      <w:pPr>
        <w:spacing w:before="24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lastRenderedPageBreak/>
        <w:t>Despite this institutional incorporation, traditional authority remained rooted in ind</w:t>
      </w:r>
      <w:r w:rsidR="0084422E">
        <w:rPr>
          <w:rFonts w:ascii="Times New Roman" w:eastAsia="SimSun" w:hAnsi="Times New Roman" w:cs="Times New Roman"/>
          <w:color w:val="000000" w:themeColor="text1"/>
          <w:sz w:val="28"/>
          <w:szCs w:val="28"/>
        </w:rPr>
        <w:t>igenous legitimacy. Chiefs and F</w:t>
      </w:r>
      <w:r w:rsidRPr="00E63176">
        <w:rPr>
          <w:rFonts w:ascii="Times New Roman" w:eastAsia="SimSun" w:hAnsi="Times New Roman" w:cs="Times New Roman"/>
          <w:color w:val="000000" w:themeColor="text1"/>
          <w:sz w:val="28"/>
          <w:szCs w:val="28"/>
        </w:rPr>
        <w:t>ons continued to represent more than administrative extensions of the state; they remained symbols of collective identity, cultural continuity, and community belonging. This dual ch</w:t>
      </w:r>
      <w:r w:rsidR="0084422E">
        <w:rPr>
          <w:rFonts w:ascii="Times New Roman" w:eastAsia="SimSun" w:hAnsi="Times New Roman" w:cs="Times New Roman"/>
          <w:color w:val="000000" w:themeColor="text1"/>
          <w:sz w:val="28"/>
          <w:szCs w:val="28"/>
        </w:rPr>
        <w:t xml:space="preserve">aracter, </w:t>
      </w:r>
      <w:r w:rsidRPr="00E63176">
        <w:rPr>
          <w:rFonts w:ascii="Times New Roman" w:eastAsia="SimSun" w:hAnsi="Times New Roman" w:cs="Times New Roman"/>
          <w:color w:val="000000" w:themeColor="text1"/>
          <w:sz w:val="28"/>
          <w:szCs w:val="28"/>
        </w:rPr>
        <w:t>as both customary institutions a</w:t>
      </w:r>
      <w:r w:rsidR="0084422E">
        <w:rPr>
          <w:rFonts w:ascii="Times New Roman" w:eastAsia="SimSun" w:hAnsi="Times New Roman" w:cs="Times New Roman"/>
          <w:color w:val="000000" w:themeColor="text1"/>
          <w:sz w:val="28"/>
          <w:szCs w:val="28"/>
        </w:rPr>
        <w:t xml:space="preserve">nd state-recognized authorities, </w:t>
      </w:r>
      <w:r w:rsidRPr="00E63176">
        <w:rPr>
          <w:rFonts w:ascii="Times New Roman" w:eastAsia="SimSun" w:hAnsi="Times New Roman" w:cs="Times New Roman"/>
          <w:color w:val="000000" w:themeColor="text1"/>
          <w:sz w:val="28"/>
          <w:szCs w:val="28"/>
        </w:rPr>
        <w:t>became increasingly significant when political tensions intensified in</w:t>
      </w:r>
      <w:r w:rsidR="004370C0">
        <w:rPr>
          <w:rFonts w:ascii="Times New Roman" w:eastAsia="SimSun" w:hAnsi="Times New Roman" w:cs="Times New Roman"/>
          <w:color w:val="000000" w:themeColor="text1"/>
          <w:sz w:val="28"/>
          <w:szCs w:val="28"/>
        </w:rPr>
        <w:t xml:space="preserve"> Cameroon’s Anglophone regions.</w:t>
      </w:r>
    </w:p>
    <w:p w:rsidR="004370C0" w:rsidRDefault="00E63176" w:rsidP="00E63176">
      <w:pPr>
        <w:spacing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The emergence of the Anglophone Crisis from 2016 and its transformation into armed conflict in 2017 fundamentally altered the position of traditional rulers. The crisis originated from grievances concerning political marginalization, perceived erosion of Anglophone identity, institutional inequality, and demands for greater autonomy within the Cameroonian state. Initial protests by lawyers and teachers were followed by increasing militarization, the emergence of separatist armed groups, and extensive government security operations (International Cris</w:t>
      </w:r>
      <w:r w:rsidR="004370C0">
        <w:rPr>
          <w:rFonts w:ascii="Times New Roman" w:eastAsia="SimSun" w:hAnsi="Times New Roman" w:cs="Times New Roman"/>
          <w:color w:val="000000" w:themeColor="text1"/>
          <w:sz w:val="28"/>
          <w:szCs w:val="28"/>
        </w:rPr>
        <w:t>is Group, 2017; Konings, 2019).</w:t>
      </w:r>
    </w:p>
    <w:p w:rsidR="004370C0"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Within this conflict environment, traditional rulers became increasingly politicized. Their historical role as mediators and community representatives was challenged by competing political actors.</w:t>
      </w:r>
      <w:r w:rsidR="0084422E">
        <w:rPr>
          <w:rFonts w:ascii="Times New Roman" w:eastAsia="SimSun" w:hAnsi="Times New Roman" w:cs="Times New Roman"/>
          <w:color w:val="000000" w:themeColor="text1"/>
          <w:sz w:val="28"/>
          <w:szCs w:val="28"/>
        </w:rPr>
        <w:t xml:space="preserve"> The state expected chiefs and F</w:t>
      </w:r>
      <w:r w:rsidRPr="00E63176">
        <w:rPr>
          <w:rFonts w:ascii="Times New Roman" w:eastAsia="SimSun" w:hAnsi="Times New Roman" w:cs="Times New Roman"/>
          <w:color w:val="000000" w:themeColor="text1"/>
          <w:sz w:val="28"/>
          <w:szCs w:val="28"/>
        </w:rPr>
        <w:t>ons to support national unity, cooperate with administrative authorities, and assist in maintaining order. Separatist armed groups often viewed traditional rulers as representatives of state authority and accused some of collaboration. Communities, meanwhile, continued to expect them to provide protection, mediation, and moral leadership during a period of extreme insecurity.</w:t>
      </w:r>
    </w:p>
    <w:p w:rsidR="004370C0"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 xml:space="preserve">Consequently, traditional rulers became trapped within a conflict of competing legitimacies. Their customary authority, which had historically been associated with stability and reconciliation, became a source of vulnerability. Some rulers were kidnapped because of their symbolic </w:t>
      </w:r>
      <w:r w:rsidR="004370C0" w:rsidRPr="00E63176">
        <w:rPr>
          <w:rFonts w:ascii="Times New Roman" w:eastAsia="SimSun" w:hAnsi="Times New Roman" w:cs="Times New Roman"/>
          <w:color w:val="000000" w:themeColor="text1"/>
          <w:sz w:val="28"/>
          <w:szCs w:val="28"/>
        </w:rPr>
        <w:t>influence;</w:t>
      </w:r>
      <w:r w:rsidRPr="00E63176">
        <w:rPr>
          <w:rFonts w:ascii="Times New Roman" w:eastAsia="SimSun" w:hAnsi="Times New Roman" w:cs="Times New Roman"/>
          <w:color w:val="000000" w:themeColor="text1"/>
          <w:sz w:val="28"/>
          <w:szCs w:val="28"/>
        </w:rPr>
        <w:t xml:space="preserve"> others were displaced from their palaces, while some became directly involved in political and security </w:t>
      </w:r>
      <w:r w:rsidRPr="00E63176">
        <w:rPr>
          <w:rFonts w:ascii="Times New Roman" w:eastAsia="SimSun" w:hAnsi="Times New Roman" w:cs="Times New Roman"/>
          <w:color w:val="000000" w:themeColor="text1"/>
          <w:sz w:val="28"/>
          <w:szCs w:val="28"/>
        </w:rPr>
        <w:lastRenderedPageBreak/>
        <w:t>processes that weakened perceptions of neutrality.</w:t>
      </w:r>
      <w:r w:rsidR="004370C0">
        <w:rPr>
          <w:rFonts w:ascii="Times New Roman" w:eastAsia="SimSun" w:hAnsi="Times New Roman" w:cs="Times New Roman"/>
          <w:color w:val="000000" w:themeColor="text1"/>
          <w:sz w:val="28"/>
          <w:szCs w:val="28"/>
        </w:rPr>
        <w:t xml:space="preserve"> </w:t>
      </w:r>
      <w:r w:rsidRPr="00E63176">
        <w:rPr>
          <w:rFonts w:ascii="Times New Roman" w:eastAsia="SimSun" w:hAnsi="Times New Roman" w:cs="Times New Roman"/>
          <w:color w:val="000000" w:themeColor="text1"/>
          <w:sz w:val="28"/>
          <w:szCs w:val="28"/>
        </w:rPr>
        <w:t>The experiences of traditional rulers across the Anglophone regions demonstrate this transformation. In the North West Region, the kidnapping of HRH Fon Yakum Kevin Teuvih Shumitang II of Bambalang, pioneer President of the North West House of Chiefs, represented a direct challenge to institutionalized traditional authority. The abduction of the Fon of Nso alongside Cardinal Christian Tumi demonstrated the targeting of both customary and moral authority. The forced relocation of HRH Fon Victor Esembe Chafah of Bangolan to Yaoundé illustrated how insecurity displaced rulers from the physical spaces that sustain customary governance. In the South West Region, the experience of Chief Moja Moja demonstrates another dimension of the crisis: the transformation of traditional rulers into actors within security and political struggles.</w:t>
      </w:r>
    </w:p>
    <w:p w:rsidR="00E63176" w:rsidRPr="00E63176"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This article therefore examines the transformation of traditional authority in Cameroon’s Anglophone regions between 2017 and 2025. It asks three central questions:</w:t>
      </w:r>
    </w:p>
    <w:p w:rsidR="00E63176" w:rsidRPr="00E63176" w:rsidRDefault="004370C0" w:rsidP="00E63176">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b/>
          <w:color w:val="000000" w:themeColor="text1"/>
          <w:sz w:val="28"/>
          <w:szCs w:val="28"/>
        </w:rPr>
        <w:t>i</w:t>
      </w:r>
      <w:r>
        <w:rPr>
          <w:rFonts w:ascii="Times New Roman" w:eastAsia="SimSun" w:hAnsi="Times New Roman" w:cs="Times New Roman"/>
          <w:color w:val="000000" w:themeColor="text1"/>
          <w:sz w:val="28"/>
          <w:szCs w:val="28"/>
        </w:rPr>
        <w:t xml:space="preserve">. </w:t>
      </w:r>
      <w:r w:rsidR="00E63176" w:rsidRPr="00E63176">
        <w:rPr>
          <w:rFonts w:ascii="Times New Roman" w:eastAsia="SimSun" w:hAnsi="Times New Roman" w:cs="Times New Roman"/>
          <w:color w:val="000000" w:themeColor="text1"/>
          <w:sz w:val="28"/>
          <w:szCs w:val="28"/>
        </w:rPr>
        <w:t>How did the Anglophone Crisis transform the historical role and legitimacy of traditional rulers?</w:t>
      </w:r>
    </w:p>
    <w:p w:rsidR="00E63176" w:rsidRPr="00E63176" w:rsidRDefault="004370C0" w:rsidP="00E63176">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b/>
          <w:color w:val="000000" w:themeColor="text1"/>
          <w:sz w:val="28"/>
          <w:szCs w:val="28"/>
        </w:rPr>
        <w:t>ii</w:t>
      </w:r>
      <w:r>
        <w:rPr>
          <w:rFonts w:ascii="Times New Roman" w:eastAsia="SimSun" w:hAnsi="Times New Roman" w:cs="Times New Roman"/>
          <w:color w:val="000000" w:themeColor="text1"/>
          <w:sz w:val="28"/>
          <w:szCs w:val="28"/>
        </w:rPr>
        <w:t xml:space="preserve">. Through what mechanisms, </w:t>
      </w:r>
      <w:r w:rsidR="00E63176" w:rsidRPr="00E63176">
        <w:rPr>
          <w:rFonts w:ascii="Times New Roman" w:eastAsia="SimSun" w:hAnsi="Times New Roman" w:cs="Times New Roman"/>
          <w:color w:val="000000" w:themeColor="text1"/>
          <w:sz w:val="28"/>
          <w:szCs w:val="28"/>
        </w:rPr>
        <w:t>violence, displacement, pol</w:t>
      </w:r>
      <w:r>
        <w:rPr>
          <w:rFonts w:ascii="Times New Roman" w:eastAsia="SimSun" w:hAnsi="Times New Roman" w:cs="Times New Roman"/>
          <w:color w:val="000000" w:themeColor="text1"/>
          <w:sz w:val="28"/>
          <w:szCs w:val="28"/>
        </w:rPr>
        <w:t xml:space="preserve">iticization, and militarization, </w:t>
      </w:r>
      <w:r w:rsidR="00E63176" w:rsidRPr="00E63176">
        <w:rPr>
          <w:rFonts w:ascii="Times New Roman" w:eastAsia="SimSun" w:hAnsi="Times New Roman" w:cs="Times New Roman"/>
          <w:color w:val="000000" w:themeColor="text1"/>
          <w:sz w:val="28"/>
          <w:szCs w:val="28"/>
        </w:rPr>
        <w:t>was customary authority weakened?</w:t>
      </w:r>
    </w:p>
    <w:p w:rsidR="004370C0" w:rsidRDefault="004370C0" w:rsidP="004370C0">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b/>
          <w:color w:val="000000" w:themeColor="text1"/>
          <w:sz w:val="28"/>
          <w:szCs w:val="28"/>
        </w:rPr>
        <w:t>iii.</w:t>
      </w:r>
      <w:r>
        <w:rPr>
          <w:rFonts w:ascii="Times New Roman" w:eastAsia="SimSun" w:hAnsi="Times New Roman" w:cs="Times New Roman"/>
          <w:color w:val="000000" w:themeColor="text1"/>
          <w:sz w:val="28"/>
          <w:szCs w:val="28"/>
        </w:rPr>
        <w:t xml:space="preserve"> </w:t>
      </w:r>
      <w:r w:rsidR="009D16F3">
        <w:rPr>
          <w:rFonts w:ascii="Times New Roman" w:eastAsia="SimSun" w:hAnsi="Times New Roman" w:cs="Times New Roman"/>
          <w:color w:val="000000" w:themeColor="text1"/>
          <w:sz w:val="28"/>
          <w:szCs w:val="28"/>
        </w:rPr>
        <w:t>How have traditional institutions</w:t>
      </w:r>
      <w:r w:rsidR="00E63176" w:rsidRPr="00E63176">
        <w:rPr>
          <w:rFonts w:ascii="Times New Roman" w:eastAsia="SimSun" w:hAnsi="Times New Roman" w:cs="Times New Roman"/>
          <w:color w:val="000000" w:themeColor="text1"/>
          <w:sz w:val="28"/>
          <w:szCs w:val="28"/>
        </w:rPr>
        <w:t xml:space="preserve"> adapted to survive under conditions of prolonged conflict?</w:t>
      </w:r>
    </w:p>
    <w:p w:rsidR="00E63176" w:rsidRDefault="00E63176" w:rsidP="004370C0">
      <w:pPr>
        <w:spacing w:after="0" w:line="360" w:lineRule="auto"/>
        <w:jc w:val="both"/>
        <w:rPr>
          <w:rFonts w:ascii="Times New Roman" w:eastAsia="SimSun" w:hAnsi="Times New Roman" w:cs="Times New Roman"/>
          <w:color w:val="000000" w:themeColor="text1"/>
          <w:sz w:val="28"/>
          <w:szCs w:val="28"/>
        </w:rPr>
      </w:pPr>
      <w:r w:rsidRPr="00E63176">
        <w:rPr>
          <w:rFonts w:ascii="Times New Roman" w:eastAsia="SimSun" w:hAnsi="Times New Roman" w:cs="Times New Roman"/>
          <w:color w:val="000000" w:themeColor="text1"/>
          <w:sz w:val="28"/>
          <w:szCs w:val="28"/>
        </w:rPr>
        <w:t xml:space="preserve">The central argument of this article is that the Anglophone Crisis produced an institutional transformation of traditional authority. Traditional rulers moved from being primarily viewed as custodians of peace, cultural continuity, and social order to becoming victims and contested actors within an armed conflict. However, this transformation does not represent the disappearance of customary governance. </w:t>
      </w:r>
      <w:r w:rsidRPr="00E63176">
        <w:rPr>
          <w:rFonts w:ascii="Times New Roman" w:eastAsia="SimSun" w:hAnsi="Times New Roman" w:cs="Times New Roman"/>
          <w:color w:val="000000" w:themeColor="text1"/>
          <w:sz w:val="28"/>
          <w:szCs w:val="28"/>
        </w:rPr>
        <w:lastRenderedPageBreak/>
        <w:t>Instead, traditional authority has been reconfigured through adaptation, delegated leadership, and new forms of resilience.</w:t>
      </w:r>
    </w:p>
    <w:p w:rsidR="009F4CD3" w:rsidRPr="009F4CD3" w:rsidRDefault="009F4CD3" w:rsidP="009F4CD3">
      <w:pPr>
        <w:spacing w:after="0" w:line="360" w:lineRule="auto"/>
        <w:jc w:val="both"/>
        <w:rPr>
          <w:rFonts w:ascii="Times New Roman" w:eastAsia="SimSun" w:hAnsi="Times New Roman" w:cs="Times New Roman"/>
          <w:b/>
          <w:color w:val="000000" w:themeColor="text1"/>
          <w:sz w:val="28"/>
          <w:szCs w:val="28"/>
        </w:rPr>
      </w:pPr>
      <w:r w:rsidRPr="009F4CD3">
        <w:rPr>
          <w:rFonts w:ascii="Times New Roman" w:eastAsia="SimSun" w:hAnsi="Times New Roman" w:cs="Times New Roman"/>
          <w:b/>
          <w:color w:val="000000" w:themeColor="text1"/>
          <w:sz w:val="28"/>
          <w:szCs w:val="28"/>
        </w:rPr>
        <w:t>2. THEORETICAL FRAMEWORK: CUSTOMARY AUTHORITY, HYBRID GOVERNANCE, AND CONFLICT-INDUCED INSTITUTIONAL TRANSFORMATION</w:t>
      </w: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r w:rsidRPr="009F4CD3">
        <w:rPr>
          <w:rFonts w:ascii="Times New Roman" w:eastAsia="SimSun" w:hAnsi="Times New Roman" w:cs="Times New Roman"/>
          <w:color w:val="000000" w:themeColor="text1"/>
          <w:sz w:val="28"/>
          <w:szCs w:val="28"/>
        </w:rPr>
        <w:t>This study draws on three complementary theoretical approaches: customary authority and postcolonial state formation, hybrid governance, and conflict-induced institutional change. Together, these frameworks provide a lens for understanding how traditional authority in Cameroon’s Anglophone regions has been reshaped by the Anglophone Crisis between 2017 and 2025.</w:t>
      </w: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r w:rsidRPr="009F4CD3">
        <w:rPr>
          <w:rFonts w:ascii="Times New Roman" w:eastAsia="SimSun" w:hAnsi="Times New Roman" w:cs="Times New Roman"/>
          <w:color w:val="000000" w:themeColor="text1"/>
          <w:sz w:val="28"/>
          <w:szCs w:val="28"/>
        </w:rPr>
        <w:t>A first foundation is Mamdani’s (1996) concept of bifurcated authority, which explains how colonial indirect rule produced dual systems of governance in which chiefs function simultaneously as customary leaders and administrative agents of the state. In Cameroon, this historical arrangement created a structurally ambiguous position for traditional rulers, whose legitimacy depends both on community recognition and state incorporation, a tension that becomes acute during periods of conflict.</w:t>
      </w: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r w:rsidRPr="009F4CD3">
        <w:rPr>
          <w:rFonts w:ascii="Times New Roman" w:eastAsia="SimSun" w:hAnsi="Times New Roman" w:cs="Times New Roman"/>
          <w:color w:val="000000" w:themeColor="text1"/>
          <w:sz w:val="28"/>
          <w:szCs w:val="28"/>
        </w:rPr>
        <w:t>A second perspective is provided by theories of hybrid governance and “twilight institutions,” particularly Lund (2006) and Migdal (2001), which emphasize that authority in African contexts, is fragmented and distributed across multiple actors, including state institutions, customary leaders, religious organizations, and informal community structures. This framework helps explain the pluralized governance landscape that emerged during the Anglophone Crisis, where traditional authority coexists and competes with alternative sources of local governance.</w:t>
      </w: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r w:rsidRPr="009F4CD3">
        <w:rPr>
          <w:rFonts w:ascii="Times New Roman" w:eastAsia="SimSun" w:hAnsi="Times New Roman" w:cs="Times New Roman"/>
          <w:color w:val="000000" w:themeColor="text1"/>
          <w:sz w:val="28"/>
          <w:szCs w:val="28"/>
        </w:rPr>
        <w:lastRenderedPageBreak/>
        <w:t>A third dimension is conflict-induced institutional transformation theory, which argues that violent conflict does not simply weaken institutions but actively reshapes them through displacement, adaptation, and reconfiguration. In this context, the “empty palace” phenomenon illustrates how traditional authority becomes detached from its territorial base and reorganized through fragmented and mediated forms of governance.</w:t>
      </w:r>
    </w:p>
    <w:p w:rsidR="009F4CD3" w:rsidRPr="009F4CD3" w:rsidRDefault="009F4CD3" w:rsidP="009F4CD3">
      <w:pPr>
        <w:spacing w:after="0" w:line="360" w:lineRule="auto"/>
        <w:jc w:val="both"/>
        <w:rPr>
          <w:rFonts w:ascii="Times New Roman" w:eastAsia="SimSun" w:hAnsi="Times New Roman" w:cs="Times New Roman"/>
          <w:color w:val="000000" w:themeColor="text1"/>
          <w:sz w:val="28"/>
          <w:szCs w:val="28"/>
        </w:rPr>
      </w:pPr>
      <w:r w:rsidRPr="009F4CD3">
        <w:rPr>
          <w:rFonts w:ascii="Times New Roman" w:eastAsia="SimSun" w:hAnsi="Times New Roman" w:cs="Times New Roman"/>
          <w:color w:val="000000" w:themeColor="text1"/>
          <w:sz w:val="28"/>
          <w:szCs w:val="28"/>
        </w:rPr>
        <w:t>Taken together, these perspectives conceptualize traditional authority as a historically layered and dynamic institution shaped by precolonial structures, colonial restructuring, postcolonial legal incorporation, and contemporary conflict dynamics. This framework allows the study to interpret the Anglophone Crisis as both a security breakdown and a deeper transformation of indigenous governance systems.</w:t>
      </w:r>
    </w:p>
    <w:p w:rsidR="008F3C51" w:rsidRPr="008F3C51" w:rsidRDefault="009F4CD3" w:rsidP="008F3C51">
      <w:pPr>
        <w:spacing w:after="0" w:line="360" w:lineRule="auto"/>
        <w:jc w:val="both"/>
        <w:rPr>
          <w:rFonts w:ascii="Times New Roman" w:eastAsia="SimSun" w:hAnsi="Times New Roman" w:cs="Times New Roman"/>
          <w:b/>
          <w:color w:val="000000" w:themeColor="text1"/>
          <w:sz w:val="28"/>
          <w:szCs w:val="28"/>
        </w:rPr>
      </w:pPr>
      <w:r>
        <w:rPr>
          <w:rFonts w:ascii="Times New Roman" w:eastAsia="SimSun" w:hAnsi="Times New Roman" w:cs="Times New Roman"/>
          <w:b/>
          <w:color w:val="000000" w:themeColor="text1"/>
          <w:sz w:val="28"/>
          <w:szCs w:val="28"/>
        </w:rPr>
        <w:t>3</w:t>
      </w:r>
      <w:r w:rsidR="008F3C51" w:rsidRPr="008F3C51">
        <w:rPr>
          <w:rFonts w:ascii="Times New Roman" w:eastAsia="SimSun" w:hAnsi="Times New Roman" w:cs="Times New Roman"/>
          <w:b/>
          <w:color w:val="000000" w:themeColor="text1"/>
          <w:sz w:val="28"/>
          <w:szCs w:val="28"/>
        </w:rPr>
        <w:t>. HISTORICAL FOUNDATIONS OF TRADITIONAL AUTHORITY IN THE ANGLOPHONE REGIONS OF CAMEROON</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Traditional authority in Cameroon’s Anglophone regions is rooted in precolonial political systems that predate European conquest and continue to shape contemporary governance structures. In the North West and parts of the South West Regions, particularly among Grassfields and related polities, institutions such as fondoms and chiefdoms constituted organized political systems characterized by ce</w:t>
      </w:r>
      <w:r w:rsidR="00212295">
        <w:rPr>
          <w:rFonts w:ascii="Times New Roman" w:eastAsia="SimSun" w:hAnsi="Times New Roman" w:cs="Times New Roman"/>
          <w:color w:val="000000" w:themeColor="text1"/>
          <w:sz w:val="28"/>
          <w:szCs w:val="28"/>
        </w:rPr>
        <w:t>ntralized leadership under the F</w:t>
      </w:r>
      <w:r w:rsidRPr="008F3C51">
        <w:rPr>
          <w:rFonts w:ascii="Times New Roman" w:eastAsia="SimSun" w:hAnsi="Times New Roman" w:cs="Times New Roman"/>
          <w:color w:val="000000" w:themeColor="text1"/>
          <w:sz w:val="28"/>
          <w:szCs w:val="28"/>
        </w:rPr>
        <w:t>on or chief, supported by structured councils, lineage-based authorities, and palace societies. These were not informal arrangements of rule but sophisticated governance systems that combined political administration, judicial arbitration, spiritual legitimacy, and social regulation (Chilve</w:t>
      </w:r>
      <w:r>
        <w:rPr>
          <w:rFonts w:ascii="Times New Roman" w:eastAsia="SimSun" w:hAnsi="Times New Roman" w:cs="Times New Roman"/>
          <w:color w:val="000000" w:themeColor="text1"/>
          <w:sz w:val="28"/>
          <w:szCs w:val="28"/>
        </w:rPr>
        <w:t>r &amp; Kaberry, 1967; Nkwi, 1987).</w:t>
      </w:r>
    </w:p>
    <w:p w:rsidR="008F3C51" w:rsidRPr="008F3C51" w:rsidRDefault="008F3C51" w:rsidP="008F3C51">
      <w:pPr>
        <w:spacing w:after="0" w:line="360" w:lineRule="auto"/>
        <w:jc w:val="both"/>
        <w:rPr>
          <w:rFonts w:ascii="Times New Roman" w:eastAsia="SimSun" w:hAnsi="Times New Roman" w:cs="Times New Roman"/>
          <w:b/>
          <w:color w:val="000000" w:themeColor="text1"/>
          <w:sz w:val="28"/>
          <w:szCs w:val="28"/>
        </w:rPr>
      </w:pPr>
      <w:r w:rsidRPr="008F3C51">
        <w:rPr>
          <w:rFonts w:ascii="Times New Roman" w:eastAsia="SimSun" w:hAnsi="Times New Roman" w:cs="Times New Roman"/>
          <w:b/>
          <w:color w:val="000000" w:themeColor="text1"/>
          <w:sz w:val="28"/>
          <w:szCs w:val="28"/>
        </w:rPr>
        <w:t>Precolonial Governance and the Palace System</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 xml:space="preserve">Prior to colonial intervention, Grassfields polities such as Nso, </w:t>
      </w:r>
      <w:r w:rsidR="009D16F3">
        <w:rPr>
          <w:rFonts w:ascii="Times New Roman" w:eastAsia="SimSun" w:hAnsi="Times New Roman" w:cs="Times New Roman"/>
          <w:color w:val="000000" w:themeColor="text1"/>
          <w:sz w:val="28"/>
          <w:szCs w:val="28"/>
        </w:rPr>
        <w:t xml:space="preserve">Wimbum, </w:t>
      </w:r>
      <w:r w:rsidRPr="008F3C51">
        <w:rPr>
          <w:rFonts w:ascii="Times New Roman" w:eastAsia="SimSun" w:hAnsi="Times New Roman" w:cs="Times New Roman"/>
          <w:color w:val="000000" w:themeColor="text1"/>
          <w:sz w:val="28"/>
          <w:szCs w:val="28"/>
        </w:rPr>
        <w:t xml:space="preserve">Bafut, Kom, Bali Nyonga, and Oku operated through centralized but consultative systems </w:t>
      </w:r>
      <w:r w:rsidRPr="008F3C51">
        <w:rPr>
          <w:rFonts w:ascii="Times New Roman" w:eastAsia="SimSun" w:hAnsi="Times New Roman" w:cs="Times New Roman"/>
          <w:color w:val="000000" w:themeColor="text1"/>
          <w:sz w:val="28"/>
          <w:szCs w:val="28"/>
        </w:rPr>
        <w:lastRenderedPageBreak/>
        <w:t xml:space="preserve">of authority. The </w:t>
      </w:r>
      <w:r w:rsidR="009D16F3" w:rsidRPr="008F3C51">
        <w:rPr>
          <w:rFonts w:ascii="Times New Roman" w:eastAsia="SimSun" w:hAnsi="Times New Roman" w:cs="Times New Roman"/>
          <w:color w:val="000000" w:themeColor="text1"/>
          <w:sz w:val="28"/>
          <w:szCs w:val="28"/>
        </w:rPr>
        <w:t>Fon</w:t>
      </w:r>
      <w:r w:rsidRPr="008F3C51">
        <w:rPr>
          <w:rFonts w:ascii="Times New Roman" w:eastAsia="SimSun" w:hAnsi="Times New Roman" w:cs="Times New Roman"/>
          <w:color w:val="000000" w:themeColor="text1"/>
          <w:sz w:val="28"/>
          <w:szCs w:val="28"/>
        </w:rPr>
        <w:t xml:space="preserve"> occupied the apex of political power, but governance was never purely autocratic. Authority was exercised through institutional networks of elders, lineage heads, title societies, and regulatory institutions that constra</w:t>
      </w:r>
      <w:r>
        <w:rPr>
          <w:rFonts w:ascii="Times New Roman" w:eastAsia="SimSun" w:hAnsi="Times New Roman" w:cs="Times New Roman"/>
          <w:color w:val="000000" w:themeColor="text1"/>
          <w:sz w:val="28"/>
          <w:szCs w:val="28"/>
        </w:rPr>
        <w:t xml:space="preserve">ined and supported royal power. </w:t>
      </w:r>
      <w:r w:rsidRPr="008F3C51">
        <w:rPr>
          <w:rFonts w:ascii="Times New Roman" w:eastAsia="SimSun" w:hAnsi="Times New Roman" w:cs="Times New Roman"/>
          <w:color w:val="000000" w:themeColor="text1"/>
          <w:sz w:val="28"/>
          <w:szCs w:val="28"/>
        </w:rPr>
        <w:t xml:space="preserve">A key feature of this system was the palace as a multifunctional institution. It simultaneously functioned as a political centre, judicial court, and spiritual space where legitimacy was continuously reproduced. In Bafut, for example, the </w:t>
      </w:r>
      <w:r w:rsidR="001F7752" w:rsidRPr="008F3C51">
        <w:rPr>
          <w:rFonts w:ascii="Times New Roman" w:eastAsia="SimSun" w:hAnsi="Times New Roman" w:cs="Times New Roman"/>
          <w:color w:val="000000" w:themeColor="text1"/>
          <w:sz w:val="28"/>
          <w:szCs w:val="28"/>
        </w:rPr>
        <w:t>Fon</w:t>
      </w:r>
      <w:r w:rsidRPr="008F3C51">
        <w:rPr>
          <w:rFonts w:ascii="Times New Roman" w:eastAsia="SimSun" w:hAnsi="Times New Roman" w:cs="Times New Roman"/>
          <w:color w:val="000000" w:themeColor="text1"/>
          <w:sz w:val="28"/>
          <w:szCs w:val="28"/>
        </w:rPr>
        <w:t xml:space="preserve"> ruled alongside the Kwifor society, which functioned as a powerful governing council with both advisory and regulatory authority, effectively balancing royal power (Ngwa, 2023). In Nso, governance was similarly structured through institutions such as the Vibai and Shufai councils, which regulated succession, land adminis</w:t>
      </w:r>
      <w:r>
        <w:rPr>
          <w:rFonts w:ascii="Times New Roman" w:eastAsia="SimSun" w:hAnsi="Times New Roman" w:cs="Times New Roman"/>
          <w:color w:val="000000" w:themeColor="text1"/>
          <w:sz w:val="28"/>
          <w:szCs w:val="28"/>
        </w:rPr>
        <w:t xml:space="preserve">tration, and customary law. </w:t>
      </w:r>
      <w:r w:rsidRPr="008F3C51">
        <w:rPr>
          <w:rFonts w:ascii="Times New Roman" w:eastAsia="SimSun" w:hAnsi="Times New Roman" w:cs="Times New Roman"/>
          <w:color w:val="000000" w:themeColor="text1"/>
          <w:sz w:val="28"/>
          <w:szCs w:val="28"/>
        </w:rPr>
        <w:t xml:space="preserve">These arrangements demonstrate that precolonial governance in the region was highly institutionalized, rule-bound, and grounded in negotiated legitimacy rather </w:t>
      </w:r>
      <w:r>
        <w:rPr>
          <w:rFonts w:ascii="Times New Roman" w:eastAsia="SimSun" w:hAnsi="Times New Roman" w:cs="Times New Roman"/>
          <w:color w:val="000000" w:themeColor="text1"/>
          <w:sz w:val="28"/>
          <w:szCs w:val="28"/>
        </w:rPr>
        <w:t>than coercive domination alone.</w:t>
      </w:r>
    </w:p>
    <w:p w:rsidR="008F3C51" w:rsidRPr="008F3C51" w:rsidRDefault="008F3C51" w:rsidP="008F3C51">
      <w:pPr>
        <w:spacing w:after="0" w:line="360" w:lineRule="auto"/>
        <w:jc w:val="both"/>
        <w:rPr>
          <w:rFonts w:ascii="Times New Roman" w:eastAsia="SimSun" w:hAnsi="Times New Roman" w:cs="Times New Roman"/>
          <w:b/>
          <w:color w:val="000000" w:themeColor="text1"/>
          <w:sz w:val="28"/>
          <w:szCs w:val="28"/>
        </w:rPr>
      </w:pPr>
      <w:r w:rsidRPr="008F3C51">
        <w:rPr>
          <w:rFonts w:ascii="Times New Roman" w:eastAsia="SimSun" w:hAnsi="Times New Roman" w:cs="Times New Roman"/>
          <w:b/>
          <w:color w:val="000000" w:themeColor="text1"/>
          <w:sz w:val="28"/>
          <w:szCs w:val="28"/>
        </w:rPr>
        <w:t>Colonial Conquest and Restructuring of Authority</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The onset of German colonial rule (1884–1916) marked the first major disruption of indigenous political systems. German administration relied on military conquest and selective recognition of chiefs, often restructuring or replacing traditional rulers to align local governance with colonial administrative and econo</w:t>
      </w:r>
      <w:r>
        <w:rPr>
          <w:rFonts w:ascii="Times New Roman" w:eastAsia="SimSun" w:hAnsi="Times New Roman" w:cs="Times New Roman"/>
          <w:color w:val="000000" w:themeColor="text1"/>
          <w:sz w:val="28"/>
          <w:szCs w:val="28"/>
        </w:rPr>
        <w:t xml:space="preserve">mic objectives (Le Vine, 1964). </w:t>
      </w:r>
      <w:r w:rsidRPr="008F3C51">
        <w:rPr>
          <w:rFonts w:ascii="Times New Roman" w:eastAsia="SimSun" w:hAnsi="Times New Roman" w:cs="Times New Roman"/>
          <w:color w:val="000000" w:themeColor="text1"/>
          <w:sz w:val="28"/>
          <w:szCs w:val="28"/>
        </w:rPr>
        <w:t>Following Germany’s defeat in World War I, Cameroon was divided between British and French administration under League of Nations mandates. In the Britis</w:t>
      </w:r>
      <w:r w:rsidR="001F7752">
        <w:rPr>
          <w:rFonts w:ascii="Times New Roman" w:eastAsia="SimSun" w:hAnsi="Times New Roman" w:cs="Times New Roman"/>
          <w:color w:val="000000" w:themeColor="text1"/>
          <w:sz w:val="28"/>
          <w:szCs w:val="28"/>
        </w:rPr>
        <w:t xml:space="preserve">h-controlled Southern Cameroons, </w:t>
      </w:r>
      <w:r w:rsidRPr="008F3C51">
        <w:rPr>
          <w:rFonts w:ascii="Times New Roman" w:eastAsia="SimSun" w:hAnsi="Times New Roman" w:cs="Times New Roman"/>
          <w:color w:val="000000" w:themeColor="text1"/>
          <w:sz w:val="28"/>
          <w:szCs w:val="28"/>
        </w:rPr>
        <w:t>which includes today’s North West and parts of the South West Regio</w:t>
      </w:r>
      <w:r w:rsidR="001F7752">
        <w:rPr>
          <w:rFonts w:ascii="Times New Roman" w:eastAsia="SimSun" w:hAnsi="Times New Roman" w:cs="Times New Roman"/>
          <w:color w:val="000000" w:themeColor="text1"/>
          <w:sz w:val="28"/>
          <w:szCs w:val="28"/>
        </w:rPr>
        <w:t xml:space="preserve">n, </w:t>
      </w:r>
      <w:r w:rsidRPr="008F3C51">
        <w:rPr>
          <w:rFonts w:ascii="Times New Roman" w:eastAsia="SimSun" w:hAnsi="Times New Roman" w:cs="Times New Roman"/>
          <w:color w:val="000000" w:themeColor="text1"/>
          <w:sz w:val="28"/>
          <w:szCs w:val="28"/>
        </w:rPr>
        <w:t>the colonial state introduced indirect rule. This system relied heavily on traditional rulers as intermediaries of colonial governance (Mamdani, 1996</w:t>
      </w:r>
      <w:r>
        <w:rPr>
          <w:rFonts w:ascii="Times New Roman" w:eastAsia="SimSun" w:hAnsi="Times New Roman" w:cs="Times New Roman"/>
          <w:color w:val="000000" w:themeColor="text1"/>
          <w:sz w:val="28"/>
          <w:szCs w:val="28"/>
        </w:rPr>
        <w:t>).</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 xml:space="preserve">Under indirect rule, chiefs were redefined as “native authorities” responsible for tax collection, local administration, and enforcement of colonial directives. While </w:t>
      </w:r>
      <w:r w:rsidRPr="008F3C51">
        <w:rPr>
          <w:rFonts w:ascii="Times New Roman" w:eastAsia="SimSun" w:hAnsi="Times New Roman" w:cs="Times New Roman"/>
          <w:color w:val="000000" w:themeColor="text1"/>
          <w:sz w:val="28"/>
          <w:szCs w:val="28"/>
        </w:rPr>
        <w:lastRenderedPageBreak/>
        <w:t xml:space="preserve">this system reinforced the administrative importance of chiefs, it simultaneously altered the basis of their legitimacy. Authority increasingly depended on colonial recognition rather than purely customary processes, producing what Mamdani (1996) terms “bifurcated authority,” where chiefs functioned simultaneously as customary leaders and </w:t>
      </w:r>
      <w:r>
        <w:rPr>
          <w:rFonts w:ascii="Times New Roman" w:eastAsia="SimSun" w:hAnsi="Times New Roman" w:cs="Times New Roman"/>
          <w:color w:val="000000" w:themeColor="text1"/>
          <w:sz w:val="28"/>
          <w:szCs w:val="28"/>
        </w:rPr>
        <w:t xml:space="preserve">state agents. </w:t>
      </w:r>
      <w:r w:rsidRPr="008F3C51">
        <w:rPr>
          <w:rFonts w:ascii="Times New Roman" w:eastAsia="SimSun" w:hAnsi="Times New Roman" w:cs="Times New Roman"/>
          <w:color w:val="000000" w:themeColor="text1"/>
          <w:sz w:val="28"/>
          <w:szCs w:val="28"/>
        </w:rPr>
        <w:t>Ethnographic and administrative records from the British Cameroons Provincial Reports (1922–1959), along with studies by Chilver and Kaberry (1967), show that indirect rule strengthened certain compliant rulers while undermining others who resisted colonial control. Colonial governance therefore restructured traditional authority into an instrument of indirect administration while preserving its symbolic legitimacy.</w:t>
      </w:r>
    </w:p>
    <w:p w:rsidR="008F3C51" w:rsidRPr="008F3C51" w:rsidRDefault="008F3C51" w:rsidP="008F3C51">
      <w:pPr>
        <w:spacing w:after="0" w:line="360" w:lineRule="auto"/>
        <w:jc w:val="both"/>
        <w:rPr>
          <w:rFonts w:ascii="Times New Roman" w:eastAsia="SimSun" w:hAnsi="Times New Roman" w:cs="Times New Roman"/>
          <w:b/>
          <w:color w:val="000000" w:themeColor="text1"/>
          <w:sz w:val="28"/>
          <w:szCs w:val="28"/>
        </w:rPr>
      </w:pPr>
      <w:r w:rsidRPr="008F3C51">
        <w:rPr>
          <w:rFonts w:ascii="Times New Roman" w:eastAsia="SimSun" w:hAnsi="Times New Roman" w:cs="Times New Roman"/>
          <w:b/>
          <w:color w:val="000000" w:themeColor="text1"/>
          <w:sz w:val="28"/>
          <w:szCs w:val="28"/>
        </w:rPr>
        <w:t>Post-independence institutionalization and legal incorporation</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Following independence and reunification in 1961, the Cameroonian state retained traditional authority as part of its administrative structure rather than abolishing it. Chiefs were formally integrated into a hierarchical system of governance that combined customary le</w:t>
      </w:r>
      <w:r>
        <w:rPr>
          <w:rFonts w:ascii="Times New Roman" w:eastAsia="SimSun" w:hAnsi="Times New Roman" w:cs="Times New Roman"/>
          <w:color w:val="000000" w:themeColor="text1"/>
          <w:sz w:val="28"/>
          <w:szCs w:val="28"/>
        </w:rPr>
        <w:t xml:space="preserve">gitimacy with state regulation. </w:t>
      </w:r>
      <w:r w:rsidRPr="008F3C51">
        <w:rPr>
          <w:rFonts w:ascii="Times New Roman" w:eastAsia="SimSun" w:hAnsi="Times New Roman" w:cs="Times New Roman"/>
          <w:color w:val="000000" w:themeColor="text1"/>
          <w:sz w:val="28"/>
          <w:szCs w:val="28"/>
        </w:rPr>
        <w:t xml:space="preserve">Two legal instruments were particularly significant in this process. The Land Ordinance No. 74-1 of 6 July 1974 vested ultimate ownership of land in the state while recognizing customary rights under administrative supervision, thereby limiting autonomous traditional control over land governance (Fisiy, 1992). Subsequently, Decree No. 77/245 of 15 July 1977 on the organization of traditional chiefdoms institutionalized chiefs as auxiliaries of the administration and classified them into different ranks under the authority of divisional officers </w:t>
      </w:r>
      <w:r>
        <w:rPr>
          <w:rFonts w:ascii="Times New Roman" w:eastAsia="SimSun" w:hAnsi="Times New Roman" w:cs="Times New Roman"/>
          <w:color w:val="000000" w:themeColor="text1"/>
          <w:sz w:val="28"/>
          <w:szCs w:val="28"/>
        </w:rPr>
        <w:t>(Government of Cameroon, 1977).</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 xml:space="preserve">These reforms consolidated a dual authority structure. Traditional rulers retained legitimacy within their communities, but their autonomy was increasingly subordinated to administrative authority. As Nkwi (1987) and Nyamnjoh (2019) argue, this arrangement created a persistent tension between customary legitimacy </w:t>
      </w:r>
      <w:r w:rsidRPr="008F3C51">
        <w:rPr>
          <w:rFonts w:ascii="Times New Roman" w:eastAsia="SimSun" w:hAnsi="Times New Roman" w:cs="Times New Roman"/>
          <w:color w:val="000000" w:themeColor="text1"/>
          <w:sz w:val="28"/>
          <w:szCs w:val="28"/>
        </w:rPr>
        <w:lastRenderedPageBreak/>
        <w:t>and bureaucratic control, particularly in the Anglophone regions where traditional governance remained socially embedd</w:t>
      </w:r>
      <w:r>
        <w:rPr>
          <w:rFonts w:ascii="Times New Roman" w:eastAsia="SimSun" w:hAnsi="Times New Roman" w:cs="Times New Roman"/>
          <w:color w:val="000000" w:themeColor="text1"/>
          <w:sz w:val="28"/>
          <w:szCs w:val="28"/>
        </w:rPr>
        <w:t>ed and politically significant.</w:t>
      </w:r>
    </w:p>
    <w:p w:rsidR="008F3C51" w:rsidRPr="008E6D65" w:rsidRDefault="008F3C51" w:rsidP="008F3C51">
      <w:pPr>
        <w:spacing w:after="0" w:line="360" w:lineRule="auto"/>
        <w:jc w:val="both"/>
        <w:rPr>
          <w:rFonts w:ascii="Times New Roman" w:eastAsia="SimSun" w:hAnsi="Times New Roman" w:cs="Times New Roman"/>
          <w:b/>
          <w:color w:val="000000" w:themeColor="text1"/>
          <w:sz w:val="28"/>
          <w:szCs w:val="28"/>
        </w:rPr>
      </w:pPr>
      <w:r w:rsidRPr="008E6D65">
        <w:rPr>
          <w:rFonts w:ascii="Times New Roman" w:eastAsia="SimSun" w:hAnsi="Times New Roman" w:cs="Times New Roman"/>
          <w:b/>
          <w:color w:val="000000" w:themeColor="text1"/>
          <w:sz w:val="28"/>
          <w:szCs w:val="28"/>
        </w:rPr>
        <w:t xml:space="preserve">Traditional </w:t>
      </w:r>
      <w:r w:rsidR="008E6D65" w:rsidRPr="008E6D65">
        <w:rPr>
          <w:rFonts w:ascii="Times New Roman" w:eastAsia="SimSun" w:hAnsi="Times New Roman" w:cs="Times New Roman"/>
          <w:b/>
          <w:color w:val="000000" w:themeColor="text1"/>
          <w:sz w:val="28"/>
          <w:szCs w:val="28"/>
        </w:rPr>
        <w:t>Authority as a Hybrid Governance System</w:t>
      </w:r>
    </w:p>
    <w:p w:rsidR="008F3C51" w:rsidRPr="008E6D65"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By the late twentieth century, traditional authority in the Anglophone regions had evolved into a hybrid governance system combining customary institutions, administrative functions, and socio-p</w:t>
      </w:r>
      <w:r w:rsidR="00E45854">
        <w:rPr>
          <w:rFonts w:ascii="Times New Roman" w:eastAsia="SimSun" w:hAnsi="Times New Roman" w:cs="Times New Roman"/>
          <w:color w:val="000000" w:themeColor="text1"/>
          <w:sz w:val="28"/>
          <w:szCs w:val="28"/>
        </w:rPr>
        <w:t>olitical mediation. Chiefs and F</w:t>
      </w:r>
      <w:r w:rsidRPr="008F3C51">
        <w:rPr>
          <w:rFonts w:ascii="Times New Roman" w:eastAsia="SimSun" w:hAnsi="Times New Roman" w:cs="Times New Roman"/>
          <w:color w:val="000000" w:themeColor="text1"/>
          <w:sz w:val="28"/>
          <w:szCs w:val="28"/>
        </w:rPr>
        <w:t>ons played key roles in land allocation, dispute resolution, inheritance regulation, cultural ceremonies, and community organization, even as their formal authority was increasingly c</w:t>
      </w:r>
      <w:r w:rsidR="008E6D65">
        <w:rPr>
          <w:rFonts w:ascii="Times New Roman" w:eastAsia="SimSun" w:hAnsi="Times New Roman" w:cs="Times New Roman"/>
          <w:color w:val="000000" w:themeColor="text1"/>
          <w:sz w:val="28"/>
          <w:szCs w:val="28"/>
        </w:rPr>
        <w:t xml:space="preserve">onstrained by state regulation. </w:t>
      </w:r>
      <w:r w:rsidRPr="008F3C51">
        <w:rPr>
          <w:rFonts w:ascii="Times New Roman" w:eastAsia="SimSun" w:hAnsi="Times New Roman" w:cs="Times New Roman"/>
          <w:color w:val="000000" w:themeColor="text1"/>
          <w:sz w:val="28"/>
          <w:szCs w:val="28"/>
        </w:rPr>
        <w:t>In Bafut, Kom, and Bali Nyonga, for example, ethnographic studies show that palace institutions remained central to governance, with structured councils managing different domains of social and political life (Ngwa, 2023). Despite increasing state intervention, chiefs continued to function as mediators of land disputes and custodians of collective identity. Their authority remained deeply embedded in social structures, ensuring continued relevance even under conditions of administr</w:t>
      </w:r>
      <w:r w:rsidR="008E6D65">
        <w:rPr>
          <w:rFonts w:ascii="Times New Roman" w:eastAsia="SimSun" w:hAnsi="Times New Roman" w:cs="Times New Roman"/>
          <w:color w:val="000000" w:themeColor="text1"/>
          <w:sz w:val="28"/>
          <w:szCs w:val="28"/>
        </w:rPr>
        <w:t>ative constraint (Fisiy, 1992).</w:t>
      </w:r>
    </w:p>
    <w:p w:rsidR="008F3C51" w:rsidRPr="008F3C51" w:rsidRDefault="008E6D65" w:rsidP="008F3C51">
      <w:pPr>
        <w:spacing w:after="0" w:line="360" w:lineRule="auto"/>
        <w:jc w:val="both"/>
        <w:rPr>
          <w:rFonts w:ascii="Times New Roman" w:eastAsia="SimSun" w:hAnsi="Times New Roman" w:cs="Times New Roman"/>
          <w:color w:val="000000" w:themeColor="text1"/>
          <w:sz w:val="28"/>
          <w:szCs w:val="28"/>
        </w:rPr>
      </w:pPr>
      <w:r w:rsidRPr="008E6D65">
        <w:rPr>
          <w:rFonts w:ascii="Times New Roman" w:eastAsia="SimSun" w:hAnsi="Times New Roman" w:cs="Times New Roman"/>
          <w:color w:val="000000" w:themeColor="text1"/>
          <w:sz w:val="28"/>
          <w:szCs w:val="28"/>
        </w:rPr>
        <w:t>Analytically,</w:t>
      </w:r>
      <w:r w:rsidRPr="008F3C51">
        <w:rPr>
          <w:rFonts w:ascii="Times New Roman" w:eastAsia="SimSun" w:hAnsi="Times New Roman" w:cs="Times New Roman"/>
          <w:color w:val="000000" w:themeColor="text1"/>
          <w:sz w:val="28"/>
          <w:szCs w:val="28"/>
        </w:rPr>
        <w:t xml:space="preserve"> </w:t>
      </w:r>
      <w:r>
        <w:rPr>
          <w:rFonts w:ascii="Times New Roman" w:eastAsia="SimSun" w:hAnsi="Times New Roman" w:cs="Times New Roman"/>
          <w:color w:val="000000" w:themeColor="text1"/>
          <w:sz w:val="28"/>
          <w:szCs w:val="28"/>
        </w:rPr>
        <w:t>t</w:t>
      </w:r>
      <w:r w:rsidR="008F3C51" w:rsidRPr="008F3C51">
        <w:rPr>
          <w:rFonts w:ascii="Times New Roman" w:eastAsia="SimSun" w:hAnsi="Times New Roman" w:cs="Times New Roman"/>
          <w:color w:val="000000" w:themeColor="text1"/>
          <w:sz w:val="28"/>
          <w:szCs w:val="28"/>
        </w:rPr>
        <w:t>he historical trajectory of traditional authority in Cameroon’s Anglophone regions reflects a layered evolution shaped by precolonial institutional complexity, colonial restructuring through indirect rule, and postcolonial incorporation into the administrative state. These overlapping historical processes produced a system of governance that is simultaneo</w:t>
      </w:r>
      <w:r>
        <w:rPr>
          <w:rFonts w:ascii="Times New Roman" w:eastAsia="SimSun" w:hAnsi="Times New Roman" w:cs="Times New Roman"/>
          <w:color w:val="000000" w:themeColor="text1"/>
          <w:sz w:val="28"/>
          <w:szCs w:val="28"/>
        </w:rPr>
        <w:t>usly resilient and constrained.</w:t>
      </w:r>
    </w:p>
    <w:p w:rsidR="008F3C51" w:rsidRP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As Geschiere (1993) and Nyamnjoh (2019) argue, chieftaincy in Cameroon is not a static cultural remnant but a historically produced institution continuously reshaped by political authority, state formation, and social negotiation. Its contemporary configuration is therefore best understood as the outcome of long-term institutional transformation rather than</w:t>
      </w:r>
      <w:r w:rsidR="008E6D65">
        <w:rPr>
          <w:rFonts w:ascii="Times New Roman" w:eastAsia="SimSun" w:hAnsi="Times New Roman" w:cs="Times New Roman"/>
          <w:color w:val="000000" w:themeColor="text1"/>
          <w:sz w:val="28"/>
          <w:szCs w:val="28"/>
        </w:rPr>
        <w:t xml:space="preserve"> a fixed traditional structure.</w:t>
      </w:r>
    </w:p>
    <w:p w:rsidR="008F3C51" w:rsidRDefault="008F3C51" w:rsidP="008F3C51">
      <w:pPr>
        <w:spacing w:after="0" w:line="360" w:lineRule="auto"/>
        <w:jc w:val="both"/>
        <w:rPr>
          <w:rFonts w:ascii="Times New Roman" w:eastAsia="SimSun" w:hAnsi="Times New Roman" w:cs="Times New Roman"/>
          <w:color w:val="000000" w:themeColor="text1"/>
          <w:sz w:val="28"/>
          <w:szCs w:val="28"/>
        </w:rPr>
      </w:pPr>
      <w:r w:rsidRPr="008F3C51">
        <w:rPr>
          <w:rFonts w:ascii="Times New Roman" w:eastAsia="SimSun" w:hAnsi="Times New Roman" w:cs="Times New Roman"/>
          <w:color w:val="000000" w:themeColor="text1"/>
          <w:sz w:val="28"/>
          <w:szCs w:val="28"/>
        </w:rPr>
        <w:t xml:space="preserve">This historical background is essential for understanding the impact of the Anglophone Crisis. The vulnerability of traditional rulers between 2017 and 2025 </w:t>
      </w:r>
      <w:r w:rsidRPr="008F3C51">
        <w:rPr>
          <w:rFonts w:ascii="Times New Roman" w:eastAsia="SimSun" w:hAnsi="Times New Roman" w:cs="Times New Roman"/>
          <w:color w:val="000000" w:themeColor="text1"/>
          <w:sz w:val="28"/>
          <w:szCs w:val="28"/>
        </w:rPr>
        <w:lastRenderedPageBreak/>
        <w:t>does not represent an abrupt rupture but rather the latest phase in a longer historical process in which customary authority has been simultaneously empowered, instrumentalized, and constrained by successive political regimes.</w:t>
      </w:r>
    </w:p>
    <w:p w:rsidR="00FD5BA3" w:rsidRPr="00FD5BA3" w:rsidRDefault="00FD5BA3" w:rsidP="00FD5BA3">
      <w:pPr>
        <w:spacing w:after="0" w:line="360" w:lineRule="auto"/>
        <w:jc w:val="both"/>
        <w:rPr>
          <w:rFonts w:ascii="Times New Roman" w:eastAsia="SimSun" w:hAnsi="Times New Roman" w:cs="Times New Roman"/>
          <w:b/>
          <w:color w:val="000000" w:themeColor="text1"/>
          <w:sz w:val="28"/>
          <w:szCs w:val="28"/>
        </w:rPr>
      </w:pPr>
      <w:r>
        <w:rPr>
          <w:rFonts w:ascii="Times New Roman" w:eastAsia="SimSun" w:hAnsi="Times New Roman" w:cs="Times New Roman"/>
          <w:b/>
          <w:color w:val="000000" w:themeColor="text1"/>
          <w:sz w:val="28"/>
          <w:szCs w:val="28"/>
        </w:rPr>
        <w:t>4</w:t>
      </w:r>
      <w:r w:rsidRPr="00FD5BA3">
        <w:rPr>
          <w:rFonts w:ascii="Times New Roman" w:eastAsia="SimSun" w:hAnsi="Times New Roman" w:cs="Times New Roman"/>
          <w:b/>
          <w:color w:val="000000" w:themeColor="text1"/>
          <w:sz w:val="28"/>
          <w:szCs w:val="28"/>
        </w:rPr>
        <w:t>. THE OUTBREAK OF THE ANGLOPHONE CRISIS AND THE POLITICIZATION OF TRADITIONAL AUTHORITY</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The outbreak and escalation of the Anglophone Crisis from 2016 onwards fundamentally transformed the position of traditional rulers in Cameroon’s North West and South West Regions. The crisis emerged from long-standing grievances regarding political marginalization, perceived erosion of Anglophone identity, unequal development, and institutional asymmetries between the two linguistic and cultural regions of Cameroon (Konings, 2019; International Crisis Group, 2017). What began in 2016 as professional protests by lawyers and teachers against reforms affecting the Anglophone legal and educational systems rapidly developed into a broader political movement. Following a forceful government response and the emergence of separatist armed groups in 2017, the conflict evolved into a prolonged armed confrontation between state forces and movements advocating the independence of an entity known as “Ambazonia” (Int</w:t>
      </w:r>
      <w:r>
        <w:rPr>
          <w:rFonts w:ascii="Times New Roman" w:eastAsia="SimSun" w:hAnsi="Times New Roman" w:cs="Times New Roman"/>
          <w:color w:val="000000" w:themeColor="text1"/>
          <w:sz w:val="28"/>
          <w:szCs w:val="28"/>
        </w:rPr>
        <w:t>ernational Crisis Group, 2019).</w:t>
      </w:r>
    </w:p>
    <w:p w:rsidR="00FD5BA3" w:rsidRPr="00FD5BA3" w:rsidRDefault="00D12E16" w:rsidP="00FD5BA3">
      <w:pPr>
        <w:spacing w:after="0" w:line="360" w:lineRule="auto"/>
        <w:jc w:val="both"/>
        <w:rPr>
          <w:rFonts w:ascii="Times New Roman" w:eastAsia="SimSun" w:hAnsi="Times New Roman" w:cs="Times New Roman"/>
          <w:color w:val="000000" w:themeColor="text1"/>
          <w:sz w:val="28"/>
          <w:szCs w:val="28"/>
        </w:rPr>
      </w:pPr>
      <w:r>
        <w:rPr>
          <w:rFonts w:ascii="Times New Roman" w:eastAsia="SimSun" w:hAnsi="Times New Roman" w:cs="Times New Roman"/>
          <w:color w:val="000000" w:themeColor="text1"/>
          <w:sz w:val="28"/>
          <w:szCs w:val="28"/>
        </w:rPr>
        <w:t xml:space="preserve"> </w:t>
      </w:r>
      <w:r w:rsidR="00FD5BA3" w:rsidRPr="00FD5BA3">
        <w:rPr>
          <w:rFonts w:ascii="Times New Roman" w:eastAsia="SimSun" w:hAnsi="Times New Roman" w:cs="Times New Roman"/>
          <w:color w:val="000000" w:themeColor="text1"/>
          <w:sz w:val="28"/>
          <w:szCs w:val="28"/>
        </w:rPr>
        <w:t xml:space="preserve">This transformation profoundly affected traditional authority structures. </w:t>
      </w:r>
      <w:r w:rsidR="00FD5BA3">
        <w:rPr>
          <w:rFonts w:ascii="Times New Roman" w:eastAsia="SimSun" w:hAnsi="Times New Roman" w:cs="Times New Roman"/>
          <w:color w:val="000000" w:themeColor="text1"/>
          <w:sz w:val="28"/>
          <w:szCs w:val="28"/>
        </w:rPr>
        <w:t>Before the crisis, C</w:t>
      </w:r>
      <w:r w:rsidR="00FD5BA3" w:rsidRPr="00FD5BA3">
        <w:rPr>
          <w:rFonts w:ascii="Times New Roman" w:eastAsia="SimSun" w:hAnsi="Times New Roman" w:cs="Times New Roman"/>
          <w:color w:val="000000" w:themeColor="text1"/>
          <w:sz w:val="28"/>
          <w:szCs w:val="28"/>
        </w:rPr>
        <w:t>hiefs and Fon</w:t>
      </w:r>
      <w:r w:rsidR="00FD5BA3">
        <w:rPr>
          <w:rFonts w:ascii="Times New Roman" w:eastAsia="SimSun" w:hAnsi="Times New Roman" w:cs="Times New Roman"/>
          <w:color w:val="000000" w:themeColor="text1"/>
          <w:sz w:val="28"/>
          <w:szCs w:val="28"/>
        </w:rPr>
        <w:t>s</w:t>
      </w:r>
      <w:r w:rsidR="00FD5BA3" w:rsidRPr="00FD5BA3">
        <w:rPr>
          <w:rFonts w:ascii="Times New Roman" w:eastAsia="SimSun" w:hAnsi="Times New Roman" w:cs="Times New Roman"/>
          <w:color w:val="000000" w:themeColor="text1"/>
          <w:sz w:val="28"/>
          <w:szCs w:val="28"/>
        </w:rPr>
        <w:t xml:space="preserve"> in the Grassfields of Cameroon occupied a complex but relatively stable position as custodians of culture, customary law, land relations, and community identity. At the same time, they functioned as intermediaries within the administrative system of the state. This dual role was historically shaped by colonial indirect rule, particularly under the British administration of the former Southern Cameroons, where traditional rulers were incorporated into local governance structures. The postcolonial state maintained this arrangement through legal frameworks such as Decree No. 77/245 of 15 July 1977, which formally </w:t>
      </w:r>
      <w:r w:rsidR="00FD5BA3" w:rsidRPr="00FD5BA3">
        <w:rPr>
          <w:rFonts w:ascii="Times New Roman" w:eastAsia="SimSun" w:hAnsi="Times New Roman" w:cs="Times New Roman"/>
          <w:color w:val="000000" w:themeColor="text1"/>
          <w:sz w:val="28"/>
          <w:szCs w:val="28"/>
        </w:rPr>
        <w:lastRenderedPageBreak/>
        <w:t>organized traditional chiefdoms and defined chiefs as auxiliaries of administration (Government of Cameroon, 1977).</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The incorporation of traditional rulers into state structures created a fundamental contradiction that became increasingly visible during the Anglophone Crisis. On one hand, Fon</w:t>
      </w:r>
      <w:r>
        <w:rPr>
          <w:rFonts w:ascii="Times New Roman" w:eastAsia="SimSun" w:hAnsi="Times New Roman" w:cs="Times New Roman"/>
          <w:color w:val="000000" w:themeColor="text1"/>
          <w:sz w:val="28"/>
          <w:szCs w:val="28"/>
        </w:rPr>
        <w:t>s</w:t>
      </w:r>
      <w:r w:rsidRPr="00FD5BA3">
        <w:rPr>
          <w:rFonts w:ascii="Times New Roman" w:eastAsia="SimSun" w:hAnsi="Times New Roman" w:cs="Times New Roman"/>
          <w:color w:val="000000" w:themeColor="text1"/>
          <w:sz w:val="28"/>
          <w:szCs w:val="28"/>
        </w:rPr>
        <w:t xml:space="preserve"> and chiefs derived legitimacy from ancestral institutions, customary practices, and community recognition. On the other hand, their official recognition by the state positioned them as representatives of government authority at the local level. As Mamdani (1996) argues, postcolonial African states often inherited systems in which customary authorities operated simultaneously as community leaders and extensions of state administration. During periods of political crisis, this dual identity makes traditional rulers particularly vulnerable because they become symbols of competing pol</w:t>
      </w:r>
      <w:r>
        <w:rPr>
          <w:rFonts w:ascii="Times New Roman" w:eastAsia="SimSun" w:hAnsi="Times New Roman" w:cs="Times New Roman"/>
          <w:color w:val="000000" w:themeColor="text1"/>
          <w:sz w:val="28"/>
          <w:szCs w:val="28"/>
        </w:rPr>
        <w:t>itical projects.</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As armed conflict intensified, traditional rulers became caught between three competing expectations. The government expected them to support national unity, cooperate with administrative authorities, and discourage separatist mobilization. Separatist armed groups increasingly viewed many chie</w:t>
      </w:r>
      <w:r>
        <w:rPr>
          <w:rFonts w:ascii="Times New Roman" w:eastAsia="SimSun" w:hAnsi="Times New Roman" w:cs="Times New Roman"/>
          <w:color w:val="000000" w:themeColor="text1"/>
          <w:sz w:val="28"/>
          <w:szCs w:val="28"/>
        </w:rPr>
        <w:t>fs as representatives of Yaounde</w:t>
      </w:r>
      <w:r w:rsidRPr="00FD5BA3">
        <w:rPr>
          <w:rFonts w:ascii="Times New Roman" w:eastAsia="SimSun" w:hAnsi="Times New Roman" w:cs="Times New Roman"/>
          <w:color w:val="000000" w:themeColor="text1"/>
          <w:sz w:val="28"/>
          <w:szCs w:val="28"/>
        </w:rPr>
        <w:t>’s authority and accused them of collaboration. Communities, meanwhile, continued to expect chiefs to protect local populations, maintain social cohesion, and provide moral leadership. This triangular pressure transformed traditional rulers from community mediators int</w:t>
      </w:r>
      <w:r>
        <w:rPr>
          <w:rFonts w:ascii="Times New Roman" w:eastAsia="SimSun" w:hAnsi="Times New Roman" w:cs="Times New Roman"/>
          <w:color w:val="000000" w:themeColor="text1"/>
          <w:sz w:val="28"/>
          <w:szCs w:val="28"/>
        </w:rPr>
        <w:t>o politically contested actors.</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The crisis therefore produced what may be described as the politicization of customary authority. Traditional rulers were no longer viewed simply as custodians of culture and customary law but as actors whose positions could influence political legitimacy and territorial control. In conflict environments, symbolic authority becomes strategically important because controlling influential community figures can strengthen or weaken competing claims to power (Boone, 2003; Hagmann &amp; Péclard, 2010).</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 xml:space="preserve">The palace, traditionally the centre of customary governance, also became politicized. In Grassfields societies, the palace is more than a physical residence; it represents continuity between ancestors, rulers, and communities. It serves as a space for ritual activities, dispute resolution, land governance, and collective decision-making. However, during the Anglophone Crisis, palaces became vulnerable spaces because they were associated with political authority. Separatist fighters sometimes viewed them as symbols of state influence, while government forces sometimes treated them as potential areas of insurgent activity. The result was the transformation of royal spaces from places of </w:t>
      </w:r>
      <w:r>
        <w:rPr>
          <w:rFonts w:ascii="Times New Roman" w:eastAsia="SimSun" w:hAnsi="Times New Roman" w:cs="Times New Roman"/>
          <w:color w:val="000000" w:themeColor="text1"/>
          <w:sz w:val="28"/>
          <w:szCs w:val="28"/>
        </w:rPr>
        <w:t>stability into contested zones.</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The case of traditional rulers during the crisis demonstrates the changing nature of sovereignty in</w:t>
      </w:r>
      <w:r w:rsidR="00E45854">
        <w:rPr>
          <w:rFonts w:ascii="Times New Roman" w:eastAsia="SimSun" w:hAnsi="Times New Roman" w:cs="Times New Roman"/>
          <w:color w:val="000000" w:themeColor="text1"/>
          <w:sz w:val="28"/>
          <w:szCs w:val="28"/>
        </w:rPr>
        <w:t xml:space="preserve"> local communities. Chiefs and F</w:t>
      </w:r>
      <w:r w:rsidR="000A6858">
        <w:rPr>
          <w:rFonts w:ascii="Times New Roman" w:eastAsia="SimSun" w:hAnsi="Times New Roman" w:cs="Times New Roman"/>
          <w:color w:val="000000" w:themeColor="text1"/>
          <w:sz w:val="28"/>
          <w:szCs w:val="28"/>
        </w:rPr>
        <w:t xml:space="preserve">ons became contested sovereign </w:t>
      </w:r>
      <w:r w:rsidRPr="00FD5BA3">
        <w:rPr>
          <w:rFonts w:ascii="Times New Roman" w:eastAsia="SimSun" w:hAnsi="Times New Roman" w:cs="Times New Roman"/>
          <w:color w:val="000000" w:themeColor="text1"/>
          <w:sz w:val="28"/>
          <w:szCs w:val="28"/>
        </w:rPr>
        <w:t>leaders whose legitimacy was simultaneously rooted in precolonial institutions and challenged by modern political struggles. Their authority was weakened not only through direct violence but also through their increasing association with</w:t>
      </w:r>
      <w:r>
        <w:rPr>
          <w:rFonts w:ascii="Times New Roman" w:eastAsia="SimSun" w:hAnsi="Times New Roman" w:cs="Times New Roman"/>
          <w:color w:val="000000" w:themeColor="text1"/>
          <w:sz w:val="28"/>
          <w:szCs w:val="28"/>
        </w:rPr>
        <w:t xml:space="preserve"> political and military actors. </w:t>
      </w:r>
      <w:r w:rsidRPr="00FD5BA3">
        <w:rPr>
          <w:rFonts w:ascii="Times New Roman" w:eastAsia="SimSun" w:hAnsi="Times New Roman" w:cs="Times New Roman"/>
          <w:color w:val="000000" w:themeColor="text1"/>
          <w:sz w:val="28"/>
          <w:szCs w:val="28"/>
        </w:rPr>
        <w:t>The experience of traditional rulers during the crisis followed several pathways: some were kidnapped because of their symbolic importance; others were displaced from their communities; and some became actively involved in state security strategies, thereby losing perceptions of neutrality. Together, these experiences reveal that the Anglophone Crisis did not simply affect individual chiefs; it disrupted the broader found</w:t>
      </w:r>
      <w:r>
        <w:rPr>
          <w:rFonts w:ascii="Times New Roman" w:eastAsia="SimSun" w:hAnsi="Times New Roman" w:cs="Times New Roman"/>
          <w:color w:val="000000" w:themeColor="text1"/>
          <w:sz w:val="28"/>
          <w:szCs w:val="28"/>
        </w:rPr>
        <w:t>ations of customary governance.</w:t>
      </w:r>
    </w:p>
    <w:p w:rsidR="00FD5BA3" w:rsidRPr="00FD5BA3" w:rsidRDefault="00FD5BA3" w:rsidP="00FD5BA3">
      <w:pPr>
        <w:spacing w:after="0" w:line="360" w:lineRule="auto"/>
        <w:jc w:val="both"/>
        <w:rPr>
          <w:rFonts w:ascii="Times New Roman" w:eastAsia="SimSun" w:hAnsi="Times New Roman" w:cs="Times New Roman"/>
          <w:b/>
          <w:color w:val="000000" w:themeColor="text1"/>
          <w:sz w:val="28"/>
          <w:szCs w:val="28"/>
        </w:rPr>
      </w:pPr>
      <w:r>
        <w:rPr>
          <w:rFonts w:ascii="Times New Roman" w:eastAsia="SimSun" w:hAnsi="Times New Roman" w:cs="Times New Roman"/>
          <w:b/>
          <w:color w:val="000000" w:themeColor="text1"/>
          <w:sz w:val="28"/>
          <w:szCs w:val="28"/>
        </w:rPr>
        <w:t>5</w:t>
      </w:r>
      <w:r w:rsidRPr="00FD5BA3">
        <w:rPr>
          <w:rFonts w:ascii="Times New Roman" w:eastAsia="SimSun" w:hAnsi="Times New Roman" w:cs="Times New Roman"/>
          <w:b/>
          <w:color w:val="000000" w:themeColor="text1"/>
          <w:sz w:val="28"/>
          <w:szCs w:val="28"/>
        </w:rPr>
        <w:t>. VIOLENCE, TARGETING, MILITARIZATION, AND DISPLACEMENT OF TRADITIONAL RULERS</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 xml:space="preserve">The Anglophone Crisis has produced one of the most serious challenges to traditional authority in contemporary Cameroon through the targeting, kidnapping, intimidation, militarization, and displacement of chiefs and </w:t>
      </w:r>
      <w:r w:rsidR="001F7752" w:rsidRPr="00FD5BA3">
        <w:rPr>
          <w:rFonts w:ascii="Times New Roman" w:eastAsia="SimSun" w:hAnsi="Times New Roman" w:cs="Times New Roman"/>
          <w:color w:val="000000" w:themeColor="text1"/>
          <w:sz w:val="28"/>
          <w:szCs w:val="28"/>
        </w:rPr>
        <w:t>Fon</w:t>
      </w:r>
      <w:r w:rsidR="002C1F9C">
        <w:rPr>
          <w:rFonts w:ascii="Times New Roman" w:eastAsia="SimSun" w:hAnsi="Times New Roman" w:cs="Times New Roman"/>
          <w:color w:val="000000" w:themeColor="text1"/>
          <w:sz w:val="28"/>
          <w:szCs w:val="28"/>
        </w:rPr>
        <w:t>s</w:t>
      </w:r>
      <w:r w:rsidRPr="00FD5BA3">
        <w:rPr>
          <w:rFonts w:ascii="Times New Roman" w:eastAsia="SimSun" w:hAnsi="Times New Roman" w:cs="Times New Roman"/>
          <w:color w:val="000000" w:themeColor="text1"/>
          <w:sz w:val="28"/>
          <w:szCs w:val="28"/>
        </w:rPr>
        <w:t xml:space="preserve">. Because </w:t>
      </w:r>
      <w:r w:rsidRPr="00FD5BA3">
        <w:rPr>
          <w:rFonts w:ascii="Times New Roman" w:eastAsia="SimSun" w:hAnsi="Times New Roman" w:cs="Times New Roman"/>
          <w:color w:val="000000" w:themeColor="text1"/>
          <w:sz w:val="28"/>
          <w:szCs w:val="28"/>
        </w:rPr>
        <w:lastRenderedPageBreak/>
        <w:t>traditional rulers occupy a unique position between cultural legitimacy and state administration, they became particularly vulnerable during the conflict. Their authority made them influential actors, but their connection to government structures also exposed them to accus</w:t>
      </w:r>
      <w:r>
        <w:rPr>
          <w:rFonts w:ascii="Times New Roman" w:eastAsia="SimSun" w:hAnsi="Times New Roman" w:cs="Times New Roman"/>
          <w:color w:val="000000" w:themeColor="text1"/>
          <w:sz w:val="28"/>
          <w:szCs w:val="28"/>
        </w:rPr>
        <w:t xml:space="preserve">ations of political allegiance. </w:t>
      </w:r>
      <w:r w:rsidRPr="00FD5BA3">
        <w:rPr>
          <w:rFonts w:ascii="Times New Roman" w:eastAsia="SimSun" w:hAnsi="Times New Roman" w:cs="Times New Roman"/>
          <w:color w:val="000000" w:themeColor="text1"/>
          <w:sz w:val="28"/>
          <w:szCs w:val="28"/>
        </w:rPr>
        <w:t>Human Rights Watch and other monitoring organizations have documented widespread abuses in the North West and South West Regions, including attacks against civilians, community leaders, and traditional institutions (Human Rights Watch, 2019, 2021). These reports demonstrate that traditional rulers were affected by violence from different sides of the conflict, revealing the extent to which customary governance became embedded w</w:t>
      </w:r>
      <w:r>
        <w:rPr>
          <w:rFonts w:ascii="Times New Roman" w:eastAsia="SimSun" w:hAnsi="Times New Roman" w:cs="Times New Roman"/>
          <w:color w:val="000000" w:themeColor="text1"/>
          <w:sz w:val="28"/>
          <w:szCs w:val="28"/>
        </w:rPr>
        <w:t>ithin the wider theatre of war.</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One of the most significant examples was the kidnapping of HRH Fon Yakum Kevin Teuvih Shumitang II, Fon of Bambalang and pioneer President of the North West House of Chiefs. His abduction represented a direct attack on the highest institutional level of customary authority in the North West Region. Unlike ordinary local disputes involving individual chiefs, the kidnapping of Fon Yakum targeted a traditional ruler who symbolized the collective representation of chiefs within the regional governance structure.</w:t>
      </w:r>
    </w:p>
    <w:p w:rsid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Fon Yakum was abducted from the Bambalang Palace in Ngoketunjia Division in December 2021 by armed separatist fighters. His captivity lasted approximately eighteen months before his release in 2023. The prolonged nature of his detention demonstrated both the vulnerability of traditional leaders and the strategic importance attached to controlling influential customary authorities. His kidnapping disrupted not only the Bambalang traditional institution but also the symbolic authority of the North West House of Chie</w:t>
      </w:r>
      <w:r>
        <w:rPr>
          <w:rFonts w:ascii="Times New Roman" w:eastAsia="SimSun" w:hAnsi="Times New Roman" w:cs="Times New Roman"/>
          <w:color w:val="000000" w:themeColor="text1"/>
          <w:sz w:val="28"/>
          <w:szCs w:val="28"/>
        </w:rPr>
        <w:t xml:space="preserve">fs. </w:t>
      </w:r>
      <w:r w:rsidRPr="00FD5BA3">
        <w:rPr>
          <w:rFonts w:ascii="Times New Roman" w:eastAsia="SimSun" w:hAnsi="Times New Roman" w:cs="Times New Roman"/>
          <w:color w:val="000000" w:themeColor="text1"/>
          <w:sz w:val="28"/>
          <w:szCs w:val="28"/>
        </w:rPr>
        <w:t xml:space="preserve">The case of Fon Yakum illustrates the dilemma of contemporary traditional leadership in Cameroon. His authority came from customary legitimacy, but his institutional position connected him to the state’s decentralization framework. Consequently, separatist actors </w:t>
      </w:r>
      <w:r w:rsidRPr="00FD5BA3">
        <w:rPr>
          <w:rFonts w:ascii="Times New Roman" w:eastAsia="SimSun" w:hAnsi="Times New Roman" w:cs="Times New Roman"/>
          <w:color w:val="000000" w:themeColor="text1"/>
          <w:sz w:val="28"/>
          <w:szCs w:val="28"/>
        </w:rPr>
        <w:lastRenderedPageBreak/>
        <w:t>viewed him through a political lens rather than solely as a cultural leader. His abduction reflected the broader conflict over competing forms of leg</w:t>
      </w:r>
      <w:r>
        <w:rPr>
          <w:rFonts w:ascii="Times New Roman" w:eastAsia="SimSun" w:hAnsi="Times New Roman" w:cs="Times New Roman"/>
          <w:color w:val="000000" w:themeColor="text1"/>
          <w:sz w:val="28"/>
          <w:szCs w:val="28"/>
        </w:rPr>
        <w:t>itimacy in Anglophone Cameroon.</w:t>
      </w:r>
    </w:p>
    <w:p w:rsidR="00406464" w:rsidRPr="00406464" w:rsidRDefault="00406464" w:rsidP="00FD5BA3">
      <w:pPr>
        <w:spacing w:after="0" w:line="360" w:lineRule="auto"/>
        <w:jc w:val="both"/>
        <w:rPr>
          <w:rFonts w:ascii="Times New Roman" w:eastAsia="SimSun" w:hAnsi="Times New Roman" w:cs="Times New Roman"/>
          <w:b/>
          <w:color w:val="000000" w:themeColor="text1"/>
          <w:sz w:val="28"/>
          <w:szCs w:val="28"/>
        </w:rPr>
      </w:pPr>
      <w:r w:rsidRPr="00406464">
        <w:rPr>
          <w:rFonts w:ascii="Times New Roman" w:eastAsia="SimSun" w:hAnsi="Times New Roman" w:cs="Times New Roman"/>
          <w:b/>
          <w:color w:val="000000" w:themeColor="text1"/>
          <w:sz w:val="28"/>
          <w:szCs w:val="28"/>
        </w:rPr>
        <w:t>Plate 1: HRH Fon Yakum Kevin Teuvih Shumitang II, Fon of Bambalang</w:t>
      </w:r>
    </w:p>
    <w:p w:rsidR="00406464" w:rsidRDefault="00406464" w:rsidP="00FD5BA3">
      <w:pPr>
        <w:spacing w:after="0" w:line="360" w:lineRule="auto"/>
        <w:jc w:val="both"/>
        <w:rPr>
          <w:rFonts w:ascii="Times New Roman" w:eastAsia="SimSun" w:hAnsi="Times New Roman" w:cs="Times New Roman"/>
          <w:color w:val="000000" w:themeColor="text1"/>
          <w:sz w:val="28"/>
          <w:szCs w:val="28"/>
        </w:rPr>
      </w:pPr>
      <w:r>
        <w:rPr>
          <w:rFonts w:ascii="Times New Roman" w:eastAsia="SimSun" w:hAnsi="Times New Roman" w:cs="Times New Roman"/>
          <w:noProof/>
          <w:color w:val="000000" w:themeColor="text1"/>
          <w:sz w:val="28"/>
          <w:szCs w:val="28"/>
        </w:rPr>
        <w:drawing>
          <wp:inline distT="0" distB="0" distL="0" distR="0">
            <wp:extent cx="5942363" cy="3206338"/>
            <wp:effectExtent l="19050" t="0" r="1237" b="0"/>
            <wp:docPr id="3" name="Picture 1" descr="C:\Users\SHEY VIP\Desktop\Dr. Marcel Article\67d8e5ed-ef22-428a-bda6-15d54d979c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67d8e5ed-ef22-428a-bda6-15d54d979cfe.jpg"/>
                    <pic:cNvPicPr>
                      <a:picLocks noChangeAspect="1" noChangeArrowheads="1"/>
                    </pic:cNvPicPr>
                  </pic:nvPicPr>
                  <pic:blipFill>
                    <a:blip r:embed="rId7" cstate="print"/>
                    <a:srcRect/>
                    <a:stretch>
                      <a:fillRect/>
                    </a:stretch>
                  </pic:blipFill>
                  <pic:spPr bwMode="auto">
                    <a:xfrm>
                      <a:off x="0" y="0"/>
                      <a:ext cx="5943600" cy="3207005"/>
                    </a:xfrm>
                    <a:prstGeom prst="rect">
                      <a:avLst/>
                    </a:prstGeom>
                    <a:noFill/>
                    <a:ln w="9525">
                      <a:noFill/>
                      <a:miter lim="800000"/>
                      <a:headEnd/>
                      <a:tailEnd/>
                    </a:ln>
                  </pic:spPr>
                </pic:pic>
              </a:graphicData>
            </a:graphic>
          </wp:inline>
        </w:drawing>
      </w:r>
    </w:p>
    <w:p w:rsidR="00406464" w:rsidRPr="00406464" w:rsidRDefault="00406464" w:rsidP="00FD5BA3">
      <w:pPr>
        <w:spacing w:line="360" w:lineRule="auto"/>
        <w:jc w:val="both"/>
        <w:rPr>
          <w:rFonts w:ascii="Times New Roman" w:eastAsia="SimSun" w:hAnsi="Times New Roman" w:cs="Times New Roman"/>
          <w:b/>
          <w:color w:val="000000" w:themeColor="text1"/>
          <w:sz w:val="28"/>
          <w:szCs w:val="28"/>
        </w:rPr>
      </w:pPr>
      <w:r w:rsidRPr="00406464">
        <w:rPr>
          <w:rFonts w:ascii="Times New Roman" w:eastAsia="SimSun" w:hAnsi="Times New Roman" w:cs="Times New Roman"/>
          <w:b/>
          <w:color w:val="000000" w:themeColor="text1"/>
          <w:sz w:val="28"/>
          <w:szCs w:val="28"/>
        </w:rPr>
        <w:t>Source: Authors collection, January 2026.</w:t>
      </w:r>
    </w:p>
    <w:p w:rsidR="00FD5BA3" w:rsidRDefault="00FD5BA3" w:rsidP="00406464">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A similar example is the kidnapping of the Fon of Nso, who was abducted together with Cardinal Christian Tumi in November 2020. The incident was significant because it involved two major symbols of social authority: traditional leadership and religious leadership. The kidnapping demonstrated that the conflict was not only about territorial control but also about influence over respected institutions capable of shaping community attitudes. The Fon of Nso’s abduction highlighted the vulnerability of traditional rulers whose authority extended beyond their immediate communities.</w:t>
      </w:r>
    </w:p>
    <w:p w:rsidR="00406464" w:rsidRDefault="00406464" w:rsidP="00406464">
      <w:pPr>
        <w:spacing w:after="0" w:line="360" w:lineRule="auto"/>
        <w:jc w:val="both"/>
        <w:rPr>
          <w:rFonts w:ascii="Times New Roman" w:eastAsia="SimSun" w:hAnsi="Times New Roman" w:cs="Times New Roman"/>
          <w:color w:val="000000" w:themeColor="text1"/>
          <w:sz w:val="28"/>
          <w:szCs w:val="28"/>
        </w:rPr>
      </w:pPr>
    </w:p>
    <w:p w:rsidR="00406464" w:rsidRDefault="00406464" w:rsidP="00406464">
      <w:pPr>
        <w:spacing w:after="0" w:line="360" w:lineRule="auto"/>
        <w:jc w:val="both"/>
        <w:rPr>
          <w:rFonts w:ascii="Times New Roman" w:eastAsia="SimSun" w:hAnsi="Times New Roman" w:cs="Times New Roman"/>
          <w:color w:val="000000" w:themeColor="text1"/>
          <w:sz w:val="28"/>
          <w:szCs w:val="28"/>
        </w:rPr>
      </w:pPr>
    </w:p>
    <w:p w:rsidR="00406464" w:rsidRDefault="00406464" w:rsidP="00406464">
      <w:pPr>
        <w:spacing w:after="0" w:line="360" w:lineRule="auto"/>
        <w:jc w:val="both"/>
        <w:rPr>
          <w:rFonts w:ascii="Times New Roman" w:eastAsia="SimSun" w:hAnsi="Times New Roman" w:cs="Times New Roman"/>
          <w:color w:val="000000" w:themeColor="text1"/>
          <w:sz w:val="28"/>
          <w:szCs w:val="28"/>
        </w:rPr>
      </w:pPr>
    </w:p>
    <w:p w:rsidR="00406464" w:rsidRPr="00BA5FB7" w:rsidRDefault="00406464" w:rsidP="00406464">
      <w:pPr>
        <w:spacing w:after="0" w:line="360" w:lineRule="auto"/>
        <w:jc w:val="both"/>
        <w:rPr>
          <w:rFonts w:ascii="Times New Roman" w:eastAsia="SimSun" w:hAnsi="Times New Roman" w:cs="Times New Roman"/>
          <w:b/>
          <w:color w:val="000000" w:themeColor="text1"/>
          <w:sz w:val="28"/>
          <w:szCs w:val="28"/>
        </w:rPr>
      </w:pPr>
      <w:r w:rsidRPr="00BA5FB7">
        <w:rPr>
          <w:rFonts w:ascii="Times New Roman" w:eastAsia="SimSun" w:hAnsi="Times New Roman" w:cs="Times New Roman"/>
          <w:b/>
          <w:color w:val="000000" w:themeColor="text1"/>
          <w:sz w:val="28"/>
          <w:szCs w:val="28"/>
        </w:rPr>
        <w:lastRenderedPageBreak/>
        <w:t xml:space="preserve">Plate 2: </w:t>
      </w:r>
      <w:r w:rsidR="00BA5FB7" w:rsidRPr="00BA5FB7">
        <w:rPr>
          <w:rFonts w:ascii="Times New Roman" w:eastAsia="SimSun" w:hAnsi="Times New Roman" w:cs="Times New Roman"/>
          <w:b/>
          <w:color w:val="000000" w:themeColor="text1"/>
          <w:sz w:val="28"/>
          <w:szCs w:val="28"/>
        </w:rPr>
        <w:t xml:space="preserve">His Royal Majesty, the Fon of Nso, Alhaj Sehm Mbinglo I. </w:t>
      </w:r>
    </w:p>
    <w:p w:rsidR="00406464" w:rsidRDefault="00406464" w:rsidP="00406464">
      <w:pPr>
        <w:spacing w:after="0" w:line="360" w:lineRule="auto"/>
        <w:jc w:val="both"/>
        <w:rPr>
          <w:rFonts w:ascii="Times New Roman" w:eastAsia="SimSun" w:hAnsi="Times New Roman" w:cs="Times New Roman"/>
          <w:color w:val="000000" w:themeColor="text1"/>
          <w:sz w:val="28"/>
          <w:szCs w:val="28"/>
        </w:rPr>
      </w:pPr>
      <w:r>
        <w:rPr>
          <w:rFonts w:ascii="Times New Roman" w:eastAsia="SimSun" w:hAnsi="Times New Roman" w:cs="Times New Roman"/>
          <w:noProof/>
          <w:color w:val="000000" w:themeColor="text1"/>
          <w:sz w:val="28"/>
          <w:szCs w:val="28"/>
        </w:rPr>
        <w:drawing>
          <wp:inline distT="0" distB="0" distL="0" distR="0">
            <wp:extent cx="5871111" cy="2707574"/>
            <wp:effectExtent l="19050" t="0" r="0" b="0"/>
            <wp:docPr id="8" name="Picture 4" descr="C:\Users\SHEY VIP\Desktop\Dr. Marcel Article\f723d29c-02d2-4f81-ba7c-b15c66c8b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r. Marcel Article\f723d29c-02d2-4f81-ba7c-b15c66c8b376.jpg"/>
                    <pic:cNvPicPr>
                      <a:picLocks noChangeAspect="1" noChangeArrowheads="1"/>
                    </pic:cNvPicPr>
                  </pic:nvPicPr>
                  <pic:blipFill>
                    <a:blip r:embed="rId8" cstate="print"/>
                    <a:srcRect/>
                    <a:stretch>
                      <a:fillRect/>
                    </a:stretch>
                  </pic:blipFill>
                  <pic:spPr bwMode="auto">
                    <a:xfrm>
                      <a:off x="0" y="0"/>
                      <a:ext cx="5873588" cy="2708716"/>
                    </a:xfrm>
                    <a:prstGeom prst="rect">
                      <a:avLst/>
                    </a:prstGeom>
                    <a:noFill/>
                    <a:ln w="9525">
                      <a:noFill/>
                      <a:miter lim="800000"/>
                      <a:headEnd/>
                      <a:tailEnd/>
                    </a:ln>
                  </pic:spPr>
                </pic:pic>
              </a:graphicData>
            </a:graphic>
          </wp:inline>
        </w:drawing>
      </w:r>
    </w:p>
    <w:p w:rsidR="00BA5FB7" w:rsidRPr="00BA5FB7" w:rsidRDefault="00BA5FB7" w:rsidP="00406464">
      <w:pPr>
        <w:spacing w:after="0" w:line="360" w:lineRule="auto"/>
        <w:jc w:val="both"/>
        <w:rPr>
          <w:rFonts w:ascii="Times New Roman" w:eastAsia="SimSun" w:hAnsi="Times New Roman" w:cs="Times New Roman"/>
          <w:b/>
          <w:color w:val="000000" w:themeColor="text1"/>
          <w:sz w:val="28"/>
          <w:szCs w:val="28"/>
        </w:rPr>
      </w:pPr>
      <w:r w:rsidRPr="00BA5FB7">
        <w:rPr>
          <w:rFonts w:ascii="Times New Roman" w:eastAsia="SimSun" w:hAnsi="Times New Roman" w:cs="Times New Roman"/>
          <w:b/>
          <w:color w:val="000000" w:themeColor="text1"/>
          <w:sz w:val="28"/>
          <w:szCs w:val="28"/>
        </w:rPr>
        <w:t>Source: Authors collection, March 2026</w:t>
      </w:r>
    </w:p>
    <w:p w:rsidR="00BA5FB7" w:rsidRDefault="00FD5BA3" w:rsidP="00BA5FB7">
      <w:pPr>
        <w:spacing w:before="240"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 xml:space="preserve">The displacement of traditional rulers further weakened customary </w:t>
      </w:r>
      <w:r w:rsidR="00BA5FB7">
        <w:rPr>
          <w:rFonts w:ascii="Times New Roman" w:eastAsia="SimSun" w:hAnsi="Times New Roman" w:cs="Times New Roman"/>
          <w:color w:val="000000" w:themeColor="text1"/>
          <w:sz w:val="28"/>
          <w:szCs w:val="28"/>
        </w:rPr>
        <w:t>governance. A notable example was</w:t>
      </w:r>
      <w:r w:rsidRPr="00FD5BA3">
        <w:rPr>
          <w:rFonts w:ascii="Times New Roman" w:eastAsia="SimSun" w:hAnsi="Times New Roman" w:cs="Times New Roman"/>
          <w:color w:val="000000" w:themeColor="text1"/>
          <w:sz w:val="28"/>
          <w:szCs w:val="28"/>
        </w:rPr>
        <w:t xml:space="preserve"> HRH Fon Victor Esembe Chafah, traditional ruler of Bangolan and Senator of the Republic of Cameroon, who was forced to abandon his palace and relo</w:t>
      </w:r>
      <w:r w:rsidR="00BA5FB7">
        <w:rPr>
          <w:rFonts w:ascii="Times New Roman" w:eastAsia="SimSun" w:hAnsi="Times New Roman" w:cs="Times New Roman"/>
          <w:color w:val="000000" w:themeColor="text1"/>
          <w:sz w:val="28"/>
          <w:szCs w:val="28"/>
        </w:rPr>
        <w:t>cate to Yaounde</w:t>
      </w:r>
      <w:r w:rsidRPr="00FD5BA3">
        <w:rPr>
          <w:rFonts w:ascii="Times New Roman" w:eastAsia="SimSun" w:hAnsi="Times New Roman" w:cs="Times New Roman"/>
          <w:color w:val="000000" w:themeColor="text1"/>
          <w:sz w:val="28"/>
          <w:szCs w:val="28"/>
        </w:rPr>
        <w:t xml:space="preserve"> due to insecurity linked to the conflict. </w:t>
      </w:r>
    </w:p>
    <w:p w:rsidR="00BA5FB7" w:rsidRPr="00BA5FB7" w:rsidRDefault="00BA5FB7" w:rsidP="00BA5FB7">
      <w:pPr>
        <w:spacing w:before="240" w:after="0" w:line="360" w:lineRule="auto"/>
        <w:jc w:val="both"/>
        <w:rPr>
          <w:rFonts w:ascii="Times New Roman" w:eastAsia="SimSun" w:hAnsi="Times New Roman" w:cs="Times New Roman"/>
          <w:b/>
          <w:color w:val="000000" w:themeColor="text1"/>
          <w:sz w:val="28"/>
          <w:szCs w:val="28"/>
        </w:rPr>
      </w:pPr>
      <w:r w:rsidRPr="00BA5FB7">
        <w:rPr>
          <w:rFonts w:ascii="Times New Roman" w:eastAsia="SimSun" w:hAnsi="Times New Roman" w:cs="Times New Roman"/>
          <w:b/>
          <w:color w:val="000000" w:themeColor="text1"/>
          <w:sz w:val="28"/>
          <w:szCs w:val="28"/>
        </w:rPr>
        <w:t>Plate 3: HRH Fon Victor Esembe Chafah of Bangolan</w:t>
      </w:r>
    </w:p>
    <w:p w:rsidR="00BA5FB7" w:rsidRDefault="00BA5FB7" w:rsidP="00BA5FB7">
      <w:pPr>
        <w:spacing w:after="0" w:line="360" w:lineRule="auto"/>
        <w:jc w:val="both"/>
        <w:rPr>
          <w:rFonts w:ascii="Times New Roman" w:eastAsia="SimSun" w:hAnsi="Times New Roman" w:cs="Times New Roman"/>
          <w:color w:val="000000" w:themeColor="text1"/>
          <w:sz w:val="28"/>
          <w:szCs w:val="28"/>
        </w:rPr>
      </w:pPr>
      <w:r w:rsidRPr="00BA5FB7">
        <w:rPr>
          <w:rFonts w:ascii="Times New Roman" w:eastAsia="SimSun" w:hAnsi="Times New Roman" w:cs="Times New Roman"/>
          <w:noProof/>
          <w:color w:val="000000" w:themeColor="text1"/>
          <w:sz w:val="28"/>
          <w:szCs w:val="28"/>
        </w:rPr>
        <w:drawing>
          <wp:inline distT="0" distB="0" distL="0" distR="0">
            <wp:extent cx="5942363" cy="2873270"/>
            <wp:effectExtent l="19050" t="0" r="1237" b="0"/>
            <wp:docPr id="10" name="Picture 3" descr="C:\Users\SHEY VIP\Desktop\Dr. Marcel Article\b8bea9b7-c493-4754-a926-b3c12527e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r. Marcel Article\b8bea9b7-c493-4754-a926-b3c12527e9f9.jpg"/>
                    <pic:cNvPicPr>
                      <a:picLocks noChangeAspect="1" noChangeArrowheads="1"/>
                    </pic:cNvPicPr>
                  </pic:nvPicPr>
                  <pic:blipFill>
                    <a:blip r:embed="rId9" cstate="print"/>
                    <a:srcRect/>
                    <a:stretch>
                      <a:fillRect/>
                    </a:stretch>
                  </pic:blipFill>
                  <pic:spPr bwMode="auto">
                    <a:xfrm>
                      <a:off x="0" y="0"/>
                      <a:ext cx="5943600" cy="2873868"/>
                    </a:xfrm>
                    <a:prstGeom prst="rect">
                      <a:avLst/>
                    </a:prstGeom>
                    <a:noFill/>
                    <a:ln w="9525">
                      <a:noFill/>
                      <a:miter lim="800000"/>
                      <a:headEnd/>
                      <a:tailEnd/>
                    </a:ln>
                  </pic:spPr>
                </pic:pic>
              </a:graphicData>
            </a:graphic>
          </wp:inline>
        </w:drawing>
      </w:r>
    </w:p>
    <w:p w:rsidR="00BA5FB7" w:rsidRPr="00BA5FB7" w:rsidRDefault="00BA5FB7" w:rsidP="00BA5FB7">
      <w:pPr>
        <w:spacing w:after="0" w:line="360" w:lineRule="auto"/>
        <w:jc w:val="both"/>
        <w:rPr>
          <w:rFonts w:ascii="Times New Roman" w:eastAsia="SimSun" w:hAnsi="Times New Roman" w:cs="Times New Roman"/>
          <w:b/>
          <w:color w:val="000000" w:themeColor="text1"/>
          <w:sz w:val="28"/>
          <w:szCs w:val="28"/>
        </w:rPr>
      </w:pPr>
      <w:r w:rsidRPr="00BA5FB7">
        <w:rPr>
          <w:rFonts w:ascii="Times New Roman" w:eastAsia="SimSun" w:hAnsi="Times New Roman" w:cs="Times New Roman"/>
          <w:b/>
          <w:color w:val="000000" w:themeColor="text1"/>
          <w:sz w:val="28"/>
          <w:szCs w:val="28"/>
        </w:rPr>
        <w:t>Source: Authors collection, March 2026</w:t>
      </w:r>
    </w:p>
    <w:p w:rsidR="00406464" w:rsidRPr="00FD5BA3" w:rsidRDefault="00FD5BA3" w:rsidP="00BA5FB7">
      <w:pPr>
        <w:spacing w:before="240"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lastRenderedPageBreak/>
        <w:t>His experience demonstrates how violence transformed chiefs from locally accessible authorities into displaced figures operating away from their communities. Such displacement affected customary functions including mediation, land administration, cultural ceremoni</w:t>
      </w:r>
      <w:r>
        <w:rPr>
          <w:rFonts w:ascii="Times New Roman" w:eastAsia="SimSun" w:hAnsi="Times New Roman" w:cs="Times New Roman"/>
          <w:color w:val="000000" w:themeColor="text1"/>
          <w:sz w:val="28"/>
          <w:szCs w:val="28"/>
        </w:rPr>
        <w:t>es, and community mobilization.</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 xml:space="preserve">The crisis also affected important palace institutions. The Bafut Royal Palace, one of the most historically significant traditional institutions in the Grassfields, suffered damage during military operations. Human Rights Watch documented destruction associated with security operations in Bafut, demonstrating that traditional institutions became vulnerable not only to separatist attacks but also to the consequences of counterinsurgency operations (Human Rights Watch, 2019). The damage to palace spaces had symbolic consequences because it represented an attack on institutions that embody collective </w:t>
      </w:r>
      <w:r w:rsidR="00BA5FB7">
        <w:rPr>
          <w:rFonts w:ascii="Times New Roman" w:eastAsia="SimSun" w:hAnsi="Times New Roman" w:cs="Times New Roman"/>
          <w:color w:val="000000" w:themeColor="text1"/>
          <w:sz w:val="28"/>
          <w:szCs w:val="28"/>
        </w:rPr>
        <w:t>memory and cultural continuity.</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However, the weakening of traditional authority did not occur only through victimization. Some traditional rulers became directly involved in security and political activities, producing another form of vulnerability. The case of Chief</w:t>
      </w:r>
      <w:r w:rsidR="00BA5FB7">
        <w:rPr>
          <w:rFonts w:ascii="Times New Roman" w:eastAsia="SimSun" w:hAnsi="Times New Roman" w:cs="Times New Roman"/>
          <w:color w:val="000000" w:themeColor="text1"/>
          <w:sz w:val="28"/>
          <w:szCs w:val="28"/>
        </w:rPr>
        <w:t xml:space="preserve"> Ewome Eko </w:t>
      </w:r>
      <w:r w:rsidR="00BA5FB7" w:rsidRPr="00FD5BA3">
        <w:rPr>
          <w:rFonts w:ascii="Times New Roman" w:eastAsia="SimSun" w:hAnsi="Times New Roman" w:cs="Times New Roman"/>
          <w:color w:val="000000" w:themeColor="text1"/>
          <w:sz w:val="28"/>
          <w:szCs w:val="28"/>
        </w:rPr>
        <w:t>John</w:t>
      </w:r>
      <w:r w:rsidR="00BA5FB7">
        <w:rPr>
          <w:rFonts w:ascii="Times New Roman" w:eastAsia="SimSun" w:hAnsi="Times New Roman" w:cs="Times New Roman"/>
          <w:color w:val="000000" w:themeColor="text1"/>
          <w:sz w:val="28"/>
          <w:szCs w:val="28"/>
        </w:rPr>
        <w:t>, popularly known as Chief ‘</w:t>
      </w:r>
      <w:r w:rsidRPr="00FD5BA3">
        <w:rPr>
          <w:rFonts w:ascii="Times New Roman" w:eastAsia="SimSun" w:hAnsi="Times New Roman" w:cs="Times New Roman"/>
          <w:color w:val="000000" w:themeColor="text1"/>
          <w:sz w:val="28"/>
          <w:szCs w:val="28"/>
        </w:rPr>
        <w:t>Moja Moja</w:t>
      </w:r>
      <w:r w:rsidR="00BA5FB7">
        <w:rPr>
          <w:rFonts w:ascii="Times New Roman" w:eastAsia="SimSun" w:hAnsi="Times New Roman" w:cs="Times New Roman"/>
          <w:color w:val="000000" w:themeColor="text1"/>
          <w:sz w:val="28"/>
          <w:szCs w:val="28"/>
        </w:rPr>
        <w:t>’</w:t>
      </w:r>
      <w:r w:rsidR="00156D54">
        <w:rPr>
          <w:rFonts w:ascii="Times New Roman" w:eastAsia="SimSun" w:hAnsi="Times New Roman" w:cs="Times New Roman"/>
          <w:color w:val="000000" w:themeColor="text1"/>
          <w:sz w:val="28"/>
          <w:szCs w:val="28"/>
        </w:rPr>
        <w:t xml:space="preserve">, Chief </w:t>
      </w:r>
      <w:r w:rsidR="00156D54" w:rsidRPr="00156D54">
        <w:rPr>
          <w:rFonts w:ascii="Times New Roman" w:eastAsia="SimSun" w:hAnsi="Times New Roman" w:cs="Times New Roman"/>
          <w:color w:val="000000" w:themeColor="text1"/>
          <w:sz w:val="28"/>
          <w:szCs w:val="28"/>
        </w:rPr>
        <w:t>of Bwasa village</w:t>
      </w:r>
      <w:r w:rsidR="00156D54" w:rsidRPr="004D5D61">
        <w:rPr>
          <w:rFonts w:ascii="Times New Roman" w:eastAsia="SimSun" w:hAnsi="Times New Roman" w:cs="Times New Roman"/>
          <w:b/>
          <w:color w:val="000000" w:themeColor="text1"/>
          <w:sz w:val="28"/>
          <w:szCs w:val="28"/>
        </w:rPr>
        <w:t xml:space="preserve"> </w:t>
      </w:r>
      <w:r w:rsidRPr="00FD5BA3">
        <w:rPr>
          <w:rFonts w:ascii="Times New Roman" w:eastAsia="SimSun" w:hAnsi="Times New Roman" w:cs="Times New Roman"/>
          <w:color w:val="000000" w:themeColor="text1"/>
          <w:sz w:val="28"/>
          <w:szCs w:val="28"/>
        </w:rPr>
        <w:t>of the South West Region</w:t>
      </w:r>
      <w:r w:rsidR="00156D54">
        <w:rPr>
          <w:rFonts w:ascii="Times New Roman" w:eastAsia="SimSun" w:hAnsi="Times New Roman" w:cs="Times New Roman"/>
          <w:color w:val="000000" w:themeColor="text1"/>
          <w:sz w:val="28"/>
          <w:szCs w:val="28"/>
        </w:rPr>
        <w:t>,</w:t>
      </w:r>
      <w:r w:rsidRPr="00FD5BA3">
        <w:rPr>
          <w:rFonts w:ascii="Times New Roman" w:eastAsia="SimSun" w:hAnsi="Times New Roman" w:cs="Times New Roman"/>
          <w:color w:val="000000" w:themeColor="text1"/>
          <w:sz w:val="28"/>
          <w:szCs w:val="28"/>
        </w:rPr>
        <w:t xml:space="preserve"> illustrates the militarization of customary authority during the crisis. A former member of the Cameroonian military, Chief Moja Moja used his influence and traditional position to support government efforts against Ambazonian separatist fighters. His public involvement transformed him from a customary leader into a visib</w:t>
      </w:r>
      <w:r>
        <w:rPr>
          <w:rFonts w:ascii="Times New Roman" w:eastAsia="SimSun" w:hAnsi="Times New Roman" w:cs="Times New Roman"/>
          <w:color w:val="000000" w:themeColor="text1"/>
          <w:sz w:val="28"/>
          <w:szCs w:val="28"/>
        </w:rPr>
        <w:t>le participant in the conflict.</w:t>
      </w:r>
    </w:p>
    <w:p w:rsid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Among government supporters, Chief Moja Moja was viewed as a defender of national unity. However, among separatist sympathizers, his actions reinforced perceptions that some traditional rulers had become extensions of state power. His involvement therefore weakened the perception of chiefs as neutral community mediators. His subsequen</w:t>
      </w:r>
      <w:r w:rsidR="004D5D61">
        <w:rPr>
          <w:rFonts w:ascii="Times New Roman" w:eastAsia="SimSun" w:hAnsi="Times New Roman" w:cs="Times New Roman"/>
          <w:color w:val="000000" w:themeColor="text1"/>
          <w:sz w:val="28"/>
          <w:szCs w:val="28"/>
        </w:rPr>
        <w:t>t arrest and transfer to Yaounde</w:t>
      </w:r>
      <w:r w:rsidRPr="00FD5BA3">
        <w:rPr>
          <w:rFonts w:ascii="Times New Roman" w:eastAsia="SimSun" w:hAnsi="Times New Roman" w:cs="Times New Roman"/>
          <w:color w:val="000000" w:themeColor="text1"/>
          <w:sz w:val="28"/>
          <w:szCs w:val="28"/>
        </w:rPr>
        <w:t xml:space="preserve">, although followed by his eventual release, further demonstrated the insecurity surrounding traditional </w:t>
      </w:r>
      <w:r w:rsidRPr="00FD5BA3">
        <w:rPr>
          <w:rFonts w:ascii="Times New Roman" w:eastAsia="SimSun" w:hAnsi="Times New Roman" w:cs="Times New Roman"/>
          <w:color w:val="000000" w:themeColor="text1"/>
          <w:sz w:val="28"/>
          <w:szCs w:val="28"/>
        </w:rPr>
        <w:lastRenderedPageBreak/>
        <w:t>leaders who became deeply entangled in the conflict. The episode showed that alignment with state strategies did not necessarily protect traditional author</w:t>
      </w:r>
      <w:r>
        <w:rPr>
          <w:rFonts w:ascii="Times New Roman" w:eastAsia="SimSun" w:hAnsi="Times New Roman" w:cs="Times New Roman"/>
          <w:color w:val="000000" w:themeColor="text1"/>
          <w:sz w:val="28"/>
          <w:szCs w:val="28"/>
        </w:rPr>
        <w:t>ity from political uncertainty.</w:t>
      </w:r>
    </w:p>
    <w:p w:rsidR="004D5D61" w:rsidRDefault="004D5D61" w:rsidP="00156D54">
      <w:pPr>
        <w:spacing w:before="240" w:after="0" w:line="360" w:lineRule="auto"/>
        <w:jc w:val="both"/>
        <w:rPr>
          <w:rFonts w:ascii="Times New Roman" w:eastAsia="SimSun" w:hAnsi="Times New Roman" w:cs="Times New Roman"/>
          <w:b/>
          <w:color w:val="000000" w:themeColor="text1"/>
          <w:sz w:val="28"/>
          <w:szCs w:val="28"/>
        </w:rPr>
      </w:pPr>
      <w:r w:rsidRPr="004D5D61">
        <w:rPr>
          <w:rFonts w:ascii="Times New Roman" w:eastAsia="SimSun" w:hAnsi="Times New Roman" w:cs="Times New Roman"/>
          <w:b/>
          <w:color w:val="000000" w:themeColor="text1"/>
          <w:sz w:val="28"/>
          <w:szCs w:val="28"/>
        </w:rPr>
        <w:t xml:space="preserve">Plate 4: Chief Ewome Eko John of Bwasa village </w:t>
      </w:r>
    </w:p>
    <w:p w:rsidR="004D5D61" w:rsidRDefault="00156D54" w:rsidP="00FD5BA3">
      <w:pPr>
        <w:spacing w:after="0" w:line="360" w:lineRule="auto"/>
        <w:jc w:val="both"/>
        <w:rPr>
          <w:rFonts w:ascii="Times New Roman" w:eastAsia="SimSun" w:hAnsi="Times New Roman" w:cs="Times New Roman"/>
          <w:b/>
          <w:color w:val="000000" w:themeColor="text1"/>
          <w:sz w:val="28"/>
          <w:szCs w:val="28"/>
        </w:rPr>
      </w:pPr>
      <w:r>
        <w:rPr>
          <w:rFonts w:ascii="Times New Roman" w:eastAsia="SimSun" w:hAnsi="Times New Roman" w:cs="Times New Roman"/>
          <w:b/>
          <w:noProof/>
          <w:color w:val="000000" w:themeColor="text1"/>
          <w:sz w:val="28"/>
          <w:szCs w:val="28"/>
        </w:rPr>
        <w:drawing>
          <wp:inline distT="0" distB="0" distL="0" distR="0">
            <wp:extent cx="5943600" cy="3299650"/>
            <wp:effectExtent l="19050" t="0" r="0" b="0"/>
            <wp:docPr id="11" name="Picture 5" descr="C:\Users\SHEY VIP\Desktop\Dr. Marcel Article\c7c0ec73-b398-45b1-a44d-2e987802ddb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r. Marcel Article\c7c0ec73-b398-45b1-a44d-2e987802ddb8 (1).jpg"/>
                    <pic:cNvPicPr>
                      <a:picLocks noChangeAspect="1" noChangeArrowheads="1"/>
                    </pic:cNvPicPr>
                  </pic:nvPicPr>
                  <pic:blipFill>
                    <a:blip r:embed="rId10" cstate="print"/>
                    <a:srcRect/>
                    <a:stretch>
                      <a:fillRect/>
                    </a:stretch>
                  </pic:blipFill>
                  <pic:spPr bwMode="auto">
                    <a:xfrm>
                      <a:off x="0" y="0"/>
                      <a:ext cx="5943600" cy="3299650"/>
                    </a:xfrm>
                    <a:prstGeom prst="rect">
                      <a:avLst/>
                    </a:prstGeom>
                    <a:noFill/>
                    <a:ln w="9525">
                      <a:noFill/>
                      <a:miter lim="800000"/>
                      <a:headEnd/>
                      <a:tailEnd/>
                    </a:ln>
                  </pic:spPr>
                </pic:pic>
              </a:graphicData>
            </a:graphic>
          </wp:inline>
        </w:drawing>
      </w:r>
    </w:p>
    <w:p w:rsidR="004D5D61" w:rsidRPr="004D5D61" w:rsidRDefault="004D5D61" w:rsidP="00FD5BA3">
      <w:pPr>
        <w:spacing w:line="360" w:lineRule="auto"/>
        <w:jc w:val="both"/>
        <w:rPr>
          <w:rFonts w:ascii="Times New Roman" w:eastAsia="SimSun" w:hAnsi="Times New Roman" w:cs="Times New Roman"/>
          <w:b/>
          <w:color w:val="000000" w:themeColor="text1"/>
          <w:sz w:val="28"/>
          <w:szCs w:val="28"/>
        </w:rPr>
      </w:pPr>
      <w:r w:rsidRPr="00BA5FB7">
        <w:rPr>
          <w:rFonts w:ascii="Times New Roman" w:eastAsia="SimSun" w:hAnsi="Times New Roman" w:cs="Times New Roman"/>
          <w:b/>
          <w:color w:val="000000" w:themeColor="text1"/>
          <w:sz w:val="28"/>
          <w:szCs w:val="28"/>
        </w:rPr>
        <w:t>Source: Authors collection, March 2026</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The experiences of Fon Yakum, the Fon of Nso, Fon Chafah, and Chief Moja Moja reveal different dimensions of the crisis affecting traditional institutions. Some rulers were targeted because of their symbolic authority; others were displaced because of insecurity; and some became politicized through their involvement in security responses. Together, these cases demonstrate that the Anglophone Crisis weakened traditional authority through multiple mechanisms: violence, displacement,</w:t>
      </w:r>
      <w:r w:rsidR="004D5D61">
        <w:rPr>
          <w:rFonts w:ascii="Times New Roman" w:eastAsia="SimSun" w:hAnsi="Times New Roman" w:cs="Times New Roman"/>
          <w:color w:val="000000" w:themeColor="text1"/>
          <w:sz w:val="28"/>
          <w:szCs w:val="28"/>
        </w:rPr>
        <w:t xml:space="preserve"> and the erosion of neutrality.</w:t>
      </w:r>
    </w:p>
    <w:p w:rsidR="00FD5BA3" w:rsidRPr="00FD5BA3"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 xml:space="preserve">The consequences for local governance have been profound. Traditional rulers have historically provided mechanisms for dispute resolution, land governance, cultural preservation, and social cohesion. Their absence or politicization created </w:t>
      </w:r>
      <w:r w:rsidRPr="00FD5BA3">
        <w:rPr>
          <w:rFonts w:ascii="Times New Roman" w:eastAsia="SimSun" w:hAnsi="Times New Roman" w:cs="Times New Roman"/>
          <w:color w:val="000000" w:themeColor="text1"/>
          <w:sz w:val="28"/>
          <w:szCs w:val="28"/>
        </w:rPr>
        <w:lastRenderedPageBreak/>
        <w:t>governance gaps, particularly in rural communities where state institutions were already limited. As Boone (2003) argues, local authority structures remain central to understanding political order in African societies because governance is often exercised through territor</w:t>
      </w:r>
      <w:r>
        <w:rPr>
          <w:rFonts w:ascii="Times New Roman" w:eastAsia="SimSun" w:hAnsi="Times New Roman" w:cs="Times New Roman"/>
          <w:color w:val="000000" w:themeColor="text1"/>
          <w:sz w:val="28"/>
          <w:szCs w:val="28"/>
        </w:rPr>
        <w:t>ial and customary institutions.</w:t>
      </w:r>
    </w:p>
    <w:p w:rsidR="00242CC5" w:rsidRDefault="00FD5BA3" w:rsidP="00FD5BA3">
      <w:pPr>
        <w:spacing w:after="0" w:line="360" w:lineRule="auto"/>
        <w:jc w:val="both"/>
        <w:rPr>
          <w:rFonts w:ascii="Times New Roman" w:eastAsia="SimSun" w:hAnsi="Times New Roman" w:cs="Times New Roman"/>
          <w:color w:val="000000" w:themeColor="text1"/>
          <w:sz w:val="28"/>
          <w:szCs w:val="28"/>
        </w:rPr>
      </w:pPr>
      <w:r w:rsidRPr="00FD5BA3">
        <w:rPr>
          <w:rFonts w:ascii="Times New Roman" w:eastAsia="SimSun" w:hAnsi="Times New Roman" w:cs="Times New Roman"/>
          <w:color w:val="000000" w:themeColor="text1"/>
          <w:sz w:val="28"/>
          <w:szCs w:val="28"/>
        </w:rPr>
        <w:t>Despite these challenges, traditional institutions have shown resilience. Some rulers continue to exercise authority through palace councils, family representatives, and community networks. Nevertheless, the Anglophone Crisis has permanently altered the relationship between traditional authority, the state, and local communities. Traditional rulers who once represented continuity and mediation have increasingly become symbols of political struggle, demonstrating how armed conflict can transform cultural institutions into contested arenas of sovereignty.</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6. THE EMPTY PALACE: INSTITUTIONAL BREAKDOWN AND GOVERNANCE VACUUMS</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The escalation of the Anglophone Crisis from 2017 generated not only widespread insecurity and displacement but also a profound disruption of customary governance structures in Cameroon’s North West Region. One of the most visible manifestations of this disruption is what can be conceptualized as the “empty palace phenomenon”—the abandonment, partial occupation, or functional paralysis of traditional palaces that historically served as the institutional, political, and symbolic c</w:t>
      </w:r>
      <w:r>
        <w:rPr>
          <w:rFonts w:ascii="Times New Roman" w:eastAsia="SimSun" w:hAnsi="Times New Roman" w:cs="Times New Roman"/>
          <w:color w:val="000000" w:themeColor="text1"/>
          <w:sz w:val="28"/>
          <w:szCs w:val="28"/>
        </w:rPr>
        <w:t>entres of community governance.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In Grassfields political systems, traditional authority is inherently territorial, performative, and spatially e</w:t>
      </w:r>
      <w:r>
        <w:rPr>
          <w:rFonts w:ascii="Times New Roman" w:eastAsia="SimSun" w:hAnsi="Times New Roman" w:cs="Times New Roman"/>
          <w:color w:val="000000" w:themeColor="text1"/>
          <w:sz w:val="28"/>
          <w:szCs w:val="28"/>
        </w:rPr>
        <w:t>mbedded. The legitimacy of the F</w:t>
      </w:r>
      <w:r w:rsidRPr="00FC709E">
        <w:rPr>
          <w:rFonts w:ascii="Times New Roman" w:eastAsia="SimSun" w:hAnsi="Times New Roman" w:cs="Times New Roman"/>
          <w:color w:val="000000" w:themeColor="text1"/>
          <w:sz w:val="28"/>
          <w:szCs w:val="28"/>
        </w:rPr>
        <w:t>on is continuously reproduced through physical presence in the palace, ritual performance, and daily interaction with subjects. The palace is therefore not merely an administrative site but a living institution that anchors authority in space and time. When this spatial anchoring is disrupted, the entire governance system beco</w:t>
      </w:r>
      <w:r>
        <w:rPr>
          <w:rFonts w:ascii="Times New Roman" w:eastAsia="SimSun" w:hAnsi="Times New Roman" w:cs="Times New Roman"/>
          <w:color w:val="000000" w:themeColor="text1"/>
          <w:sz w:val="28"/>
          <w:szCs w:val="28"/>
        </w:rPr>
        <w:t xml:space="preserve">mes unstable. </w:t>
      </w:r>
      <w:r w:rsidRPr="00FC709E">
        <w:rPr>
          <w:rFonts w:ascii="Times New Roman" w:eastAsia="SimSun" w:hAnsi="Times New Roman" w:cs="Times New Roman"/>
          <w:color w:val="000000" w:themeColor="text1"/>
          <w:sz w:val="28"/>
          <w:szCs w:val="28"/>
        </w:rPr>
        <w:t xml:space="preserve">As </w:t>
      </w:r>
      <w:r w:rsidRPr="00FC709E">
        <w:rPr>
          <w:rFonts w:ascii="Times New Roman" w:eastAsia="SimSun" w:hAnsi="Times New Roman" w:cs="Times New Roman"/>
          <w:color w:val="000000" w:themeColor="text1"/>
          <w:sz w:val="28"/>
          <w:szCs w:val="28"/>
        </w:rPr>
        <w:lastRenderedPageBreak/>
        <w:t>violence expanded across rural areas, many traditional rulers were forced to flee their communities due to direct threats, kidnappings, and military operations occurring in or around palace environments (Human Rights Watch, 2019; International Crisis Group, 2020). This displacement marked the beginning of a broader institutional breakdown in which customary governance became detached from its territorial base.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A significant illustration of this breakdown is the repeated violence affecting the Bafut Royal Palace, where military operations during counterinsurgency campaigns reportedly resulted in destruction of property and damage to culturally significant structures. These events undermined not only the physical integrity of the palace but also its symbolic authority as a sacred institution of governance (Human Rights Watch, 2019). In Grassfields cosmology, such violations carry deep political meaning because palaces embody ancestral legitimacy and collective memory.</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Parallel to state military incursions, separatist armed groups also contributed to palace abandonment through intimidation and targeted abductions of traditional rulers. Multiple chiefs across the North West Region were kidnapped during peak conflict periods, including cases reported in Buea, Bamenda, and surrounding divisions (Cameroon News Agency, 2018; 237online, 2018). A particularly significant case is the 2021 abduction of the Fon of Bambalang, who also served as President of the North West House of Chiefs, taken from his palace during preparations for a cultural ceremony (Human Rights and Legal Research Centre, 2021). This incident underscored the vulnerability of even the highest</w:t>
      </w:r>
      <w:r w:rsidR="000C7C5B">
        <w:rPr>
          <w:rFonts w:ascii="Times New Roman" w:eastAsia="SimSun" w:hAnsi="Times New Roman" w:cs="Times New Roman"/>
          <w:color w:val="000000" w:themeColor="text1"/>
          <w:sz w:val="28"/>
          <w:szCs w:val="28"/>
        </w:rPr>
        <w:t>-ranking customary authorities.</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 xml:space="preserve">The cumulative effect of these developments has been the partial collapse of customary governance functions in several communities. In many affected areas, customary courts have ceased regular operations, succession processes have been </w:t>
      </w:r>
      <w:r w:rsidRPr="00FC709E">
        <w:rPr>
          <w:rFonts w:ascii="Times New Roman" w:eastAsia="SimSun" w:hAnsi="Times New Roman" w:cs="Times New Roman"/>
          <w:color w:val="000000" w:themeColor="text1"/>
          <w:sz w:val="28"/>
          <w:szCs w:val="28"/>
        </w:rPr>
        <w:lastRenderedPageBreak/>
        <w:t>delayed, and land disputes remain unresolved due to the absence of ruling chiefs. Humanitarian assessments further indicate that dispute resolution has increasingly shifted toward informal arrangements involving religious leaders, youth groups, or displaced elders operating outside formal palace structures (United Nations OCHA, 2022).</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From a theoretical perspective, this situation reflects what Migdal (2001) describes as the fragmentation of authority under conditions of weakened institutional control, where governance functions persist but are redistributed across informal and competing actors. In the North West Region, this has produced a fragmented governance landscape in which authority is no longer centralized within the palace but dispersed across un</w:t>
      </w:r>
      <w:r>
        <w:rPr>
          <w:rFonts w:ascii="Times New Roman" w:eastAsia="SimSun" w:hAnsi="Times New Roman" w:cs="Times New Roman"/>
          <w:color w:val="000000" w:themeColor="text1"/>
          <w:sz w:val="28"/>
          <w:szCs w:val="28"/>
        </w:rPr>
        <w:t xml:space="preserve">stable and ad hoc arrangements. </w:t>
      </w:r>
      <w:r w:rsidRPr="00FC709E">
        <w:rPr>
          <w:rFonts w:ascii="Times New Roman" w:eastAsia="SimSun" w:hAnsi="Times New Roman" w:cs="Times New Roman"/>
          <w:color w:val="000000" w:themeColor="text1"/>
          <w:sz w:val="28"/>
          <w:szCs w:val="28"/>
        </w:rPr>
        <w:t>The “empty palace” therefore signifies more than physical abandonment. It represents institutional hollowing, where the symbolic centre of governance remains but its functional capacity is significantly reduced. This marks a major rupture in the historical continuity of</w:t>
      </w:r>
      <w:r>
        <w:rPr>
          <w:rFonts w:ascii="Times New Roman" w:eastAsia="SimSun" w:hAnsi="Times New Roman" w:cs="Times New Roman"/>
          <w:color w:val="000000" w:themeColor="text1"/>
          <w:sz w:val="28"/>
          <w:szCs w:val="28"/>
        </w:rPr>
        <w:t xml:space="preserve"> Grassfields political systems.</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7. LEGITIMACY CRISIS AND THE CHANGING ROLE OF CHIEFS</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 xml:space="preserve">Alongside institutional breakdown, the Anglophone Crisis has generated a profound legitimacy crisis affecting traditional rulers in the North West Region. Historically, chiefs derived legitimacy from ancestral lineage, ritual authority, territorial </w:t>
      </w:r>
      <w:r>
        <w:rPr>
          <w:rFonts w:ascii="Times New Roman" w:eastAsia="SimSun" w:hAnsi="Times New Roman" w:cs="Times New Roman"/>
          <w:color w:val="000000" w:themeColor="text1"/>
          <w:sz w:val="28"/>
          <w:szCs w:val="28"/>
        </w:rPr>
        <w:t>authority</w:t>
      </w:r>
      <w:r w:rsidRPr="00FC709E">
        <w:rPr>
          <w:rFonts w:ascii="Times New Roman" w:eastAsia="SimSun" w:hAnsi="Times New Roman" w:cs="Times New Roman"/>
          <w:color w:val="000000" w:themeColor="text1"/>
          <w:sz w:val="28"/>
          <w:szCs w:val="28"/>
        </w:rPr>
        <w:t>, and continuous interaction with their communities. These foundations have been significantly reconfigured by the dynamics of armed conflict.</w:t>
      </w:r>
      <w:r>
        <w:rPr>
          <w:rFonts w:ascii="Times New Roman" w:eastAsia="SimSun" w:hAnsi="Times New Roman" w:cs="Times New Roman"/>
          <w:color w:val="000000" w:themeColor="text1"/>
          <w:sz w:val="28"/>
          <w:szCs w:val="28"/>
        </w:rPr>
        <w:t xml:space="preserve"> </w:t>
      </w:r>
      <w:r w:rsidRPr="00FC709E">
        <w:rPr>
          <w:rFonts w:ascii="Times New Roman" w:eastAsia="SimSun" w:hAnsi="Times New Roman" w:cs="Times New Roman"/>
          <w:color w:val="000000" w:themeColor="text1"/>
          <w:sz w:val="28"/>
          <w:szCs w:val="28"/>
        </w:rPr>
        <w:t xml:space="preserve">The crisis has produced a triadic tension of authority involving the state, separatist armed groups, and local communities. The state continues to recognize traditional rulers as auxiliary administrative authorities responsible for maintaining order and supporting local governance structures (Government of Cameroon, 1977). However, this administrative incorporation has increasingly compromised </w:t>
      </w:r>
      <w:r w:rsidRPr="00FC709E">
        <w:rPr>
          <w:rFonts w:ascii="Times New Roman" w:eastAsia="SimSun" w:hAnsi="Times New Roman" w:cs="Times New Roman"/>
          <w:color w:val="000000" w:themeColor="text1"/>
          <w:sz w:val="28"/>
          <w:szCs w:val="28"/>
        </w:rPr>
        <w:lastRenderedPageBreak/>
        <w:t>perceptions of neutrality, particularly in conflict zones where state authority is associated wi</w:t>
      </w:r>
      <w:r>
        <w:rPr>
          <w:rFonts w:ascii="Times New Roman" w:eastAsia="SimSun" w:hAnsi="Times New Roman" w:cs="Times New Roman"/>
          <w:color w:val="000000" w:themeColor="text1"/>
          <w:sz w:val="28"/>
          <w:szCs w:val="28"/>
        </w:rPr>
        <w:t>th militarization and coercion.</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Separatist armed groups, in turn, frequently interpret chiefs as extensions of state power due to their administrative roles and participation in official governance systems. As a result, traditional rulers have been subjected to intimidation, abduction, or threats based on suspected collaboration. The kidnapping of the Fon of Bambalang in 2021, who also held a prominent institutional position within the North West House of Chiefs, illustrates how even high-ranking traditional authorities have become embedded in this logic of suspicion (Human Rights and Legal Research Centre, 2021).</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At the community level, legitimacy has also become increasingly contested. In several cases, displaced chiefs residing in urban centres such as Bamenda, Buea, or Yaoundé are perceived as absent rulers, disconnected from the daily realities of their communities. This perception undermines the traditional expectation that authority must be exercised in situ, within the palace and through direct engagement with subjects. As Geschiere (1993) notes, customary legitimacy is continuously reproduced through presence, ritual participation, and everyday interaction; when these are interrup</w:t>
      </w:r>
      <w:r>
        <w:rPr>
          <w:rFonts w:ascii="Times New Roman" w:eastAsia="SimSun" w:hAnsi="Times New Roman" w:cs="Times New Roman"/>
          <w:color w:val="000000" w:themeColor="text1"/>
          <w:sz w:val="28"/>
          <w:szCs w:val="28"/>
        </w:rPr>
        <w:t>ted, authority becomes fragile.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The legitimacy crisis is further complicated by the dual identity of chiefs as both customary leaders and state-recognized administrators. While this hybrid status historically enabled chiefs to mediate between communities and the state, it has become a structural vulnerability under conditions of armed conflict. Mamdani’s (1996) concept of bifurcated authority is particularly relevant: chiefs are simultaneously perceived as embodiments of tradition and as instruments of state power, exposing them to rejection or suspicion f</w:t>
      </w:r>
      <w:r>
        <w:rPr>
          <w:rFonts w:ascii="Times New Roman" w:eastAsia="SimSun" w:hAnsi="Times New Roman" w:cs="Times New Roman"/>
          <w:color w:val="000000" w:themeColor="text1"/>
          <w:sz w:val="28"/>
          <w:szCs w:val="28"/>
        </w:rPr>
        <w:t xml:space="preserve">rom both sides of the conflict. </w:t>
      </w:r>
      <w:r w:rsidRPr="00FC709E">
        <w:rPr>
          <w:rFonts w:ascii="Times New Roman" w:eastAsia="SimSun" w:hAnsi="Times New Roman" w:cs="Times New Roman"/>
          <w:color w:val="000000" w:themeColor="text1"/>
          <w:sz w:val="28"/>
          <w:szCs w:val="28"/>
        </w:rPr>
        <w:t xml:space="preserve">Empirical evidence suggests that legitimacy erosion is uneven across chiefdoms. In some communities, chiefs retain partial authority through delegated governance </w:t>
      </w:r>
      <w:r w:rsidRPr="00FC709E">
        <w:rPr>
          <w:rFonts w:ascii="Times New Roman" w:eastAsia="SimSun" w:hAnsi="Times New Roman" w:cs="Times New Roman"/>
          <w:color w:val="000000" w:themeColor="text1"/>
          <w:sz w:val="28"/>
          <w:szCs w:val="28"/>
        </w:rPr>
        <w:lastRenderedPageBreak/>
        <w:t xml:space="preserve">structures, palace councils, or intermittent engagement during periods of reduced violence. In others, prolonged absence and insecurity have significantly weakened customary authority, resulting in the emergence of informal leadership networks </w:t>
      </w:r>
      <w:r>
        <w:rPr>
          <w:rFonts w:ascii="Times New Roman" w:eastAsia="SimSun" w:hAnsi="Times New Roman" w:cs="Times New Roman"/>
          <w:color w:val="000000" w:themeColor="text1"/>
          <w:sz w:val="28"/>
          <w:szCs w:val="28"/>
        </w:rPr>
        <w:t>outside traditional structures.</w:t>
      </w:r>
    </w:p>
    <w:p w:rsid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Despite these disruptions, traditional authority has not disappeared. Instead, it has been reconfigured into fragmented and adaptive forms. Some chiefs operate from displacement while delegating authority to palace representatives. Others attempt to sustain symbolic legitimacy through cultural engagement, mediation efforts, or periodic return when security conditions allow. However, these adaptations remain constrained by ongoing insecurity and the absence</w:t>
      </w:r>
      <w:r>
        <w:rPr>
          <w:rFonts w:ascii="Times New Roman" w:eastAsia="SimSun" w:hAnsi="Times New Roman" w:cs="Times New Roman"/>
          <w:color w:val="000000" w:themeColor="text1"/>
          <w:sz w:val="28"/>
          <w:szCs w:val="28"/>
        </w:rPr>
        <w:t xml:space="preserve"> of stable territorial control. </w:t>
      </w:r>
      <w:r w:rsidRPr="00FC709E">
        <w:rPr>
          <w:rFonts w:ascii="Times New Roman" w:eastAsia="SimSun" w:hAnsi="Times New Roman" w:cs="Times New Roman"/>
          <w:color w:val="000000" w:themeColor="text1"/>
          <w:sz w:val="28"/>
          <w:szCs w:val="28"/>
        </w:rPr>
        <w:t>Ultimately, the legitimacy crisis affecting traditional rulers reflects a broader transformation of governance under protracted conflict. It demonstrates that violence does not only displace institutions physically but also reshapes the normative foundations of authority, altering how legitimacy is produced, recognized, and sustained in society.</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8. INSTITUTIONAL ADAPTATION AND PARTIAL RESILIENCE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Despite the profound disruptions generated by the Anglophone Crisis, traditional authority in the North West Region has not entirely collapsed. Instead, it has undergone selective and uneven adaptation, reflecting a combination of institutional fragility, improvisation, and constrained resilience. This resilience is not uniform across chiefdoms; rather, it varies depending on levels of violence, displacement patterns, and the internal cohesion of palace instit</w:t>
      </w:r>
      <w:r w:rsidR="000C7C5B">
        <w:rPr>
          <w:rFonts w:ascii="Times New Roman" w:eastAsia="SimSun" w:hAnsi="Times New Roman" w:cs="Times New Roman"/>
          <w:color w:val="000000" w:themeColor="text1"/>
          <w:sz w:val="28"/>
          <w:szCs w:val="28"/>
        </w:rPr>
        <w:t>utions under crisis conditions.</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 xml:space="preserve">A key adaptive response has been the emergence of what may be described as “remote chieftaincy.” In several fondoms, chiefs who were forced to flee their palaces have attempted to maintain authority from urban centres such as Bamenda, Buea, and Yaoundé. In these contexts, governance functions are partially delegated </w:t>
      </w:r>
      <w:r w:rsidRPr="00FC709E">
        <w:rPr>
          <w:rFonts w:ascii="Times New Roman" w:eastAsia="SimSun" w:hAnsi="Times New Roman" w:cs="Times New Roman"/>
          <w:color w:val="000000" w:themeColor="text1"/>
          <w:sz w:val="28"/>
          <w:szCs w:val="28"/>
        </w:rPr>
        <w:lastRenderedPageBreak/>
        <w:t xml:space="preserve">to palace councils, lineage heads, and trusted sub-chiefs who remain in the village. These actors manage routine disputes, land-related issues, burial arrangements, and community coordination, while the </w:t>
      </w:r>
      <w:proofErr w:type="gramStart"/>
      <w:r w:rsidRPr="00FC709E">
        <w:rPr>
          <w:rFonts w:ascii="Times New Roman" w:eastAsia="SimSun" w:hAnsi="Times New Roman" w:cs="Times New Roman"/>
          <w:color w:val="000000" w:themeColor="text1"/>
          <w:sz w:val="28"/>
          <w:szCs w:val="28"/>
        </w:rPr>
        <w:t>fon</w:t>
      </w:r>
      <w:proofErr w:type="gramEnd"/>
      <w:r w:rsidRPr="00FC709E">
        <w:rPr>
          <w:rFonts w:ascii="Times New Roman" w:eastAsia="SimSun" w:hAnsi="Times New Roman" w:cs="Times New Roman"/>
          <w:color w:val="000000" w:themeColor="text1"/>
          <w:sz w:val="28"/>
          <w:szCs w:val="28"/>
        </w:rPr>
        <w:t xml:space="preserve"> retains symbolic authority and limited decision-making power from displacement. This arrangement represents a significant departure from the traditional expectation that authority must be territorially and physically anchored within the palace (Nyamnjoh, 2019).</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In many communities, palace councils have therefore assumed expanded administrative responsibilities. Composed of elders, titleholders, and ritual custodians, these councils continue to regulate aspects of everyday governance, including minor disputes and community mobilization. However, their authority remains structurally limited, particularly in matters of land adjudication and succession, w</w:t>
      </w:r>
      <w:r>
        <w:rPr>
          <w:rFonts w:ascii="Times New Roman" w:eastAsia="SimSun" w:hAnsi="Times New Roman" w:cs="Times New Roman"/>
          <w:color w:val="000000" w:themeColor="text1"/>
          <w:sz w:val="28"/>
          <w:szCs w:val="28"/>
        </w:rPr>
        <w:t>hich traditionally require the F</w:t>
      </w:r>
      <w:r w:rsidRPr="00FC709E">
        <w:rPr>
          <w:rFonts w:ascii="Times New Roman" w:eastAsia="SimSun" w:hAnsi="Times New Roman" w:cs="Times New Roman"/>
          <w:color w:val="000000" w:themeColor="text1"/>
          <w:sz w:val="28"/>
          <w:szCs w:val="28"/>
        </w:rPr>
        <w:t>on’s ritual and political endorsement. This has produced a fragmentation of decision-making authority, weakening procedural continuity withi</w:t>
      </w:r>
      <w:r>
        <w:rPr>
          <w:rFonts w:ascii="Times New Roman" w:eastAsia="SimSun" w:hAnsi="Times New Roman" w:cs="Times New Roman"/>
          <w:color w:val="000000" w:themeColor="text1"/>
          <w:sz w:val="28"/>
          <w:szCs w:val="28"/>
        </w:rPr>
        <w:t>n customary governance systems.</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Religious institutions have also emerged as partial compensatory structur</w:t>
      </w:r>
      <w:r>
        <w:rPr>
          <w:rFonts w:ascii="Times New Roman" w:eastAsia="SimSun" w:hAnsi="Times New Roman" w:cs="Times New Roman"/>
          <w:color w:val="000000" w:themeColor="text1"/>
          <w:sz w:val="28"/>
          <w:szCs w:val="28"/>
        </w:rPr>
        <w:t xml:space="preserve">es in some localities. Churches, </w:t>
      </w:r>
      <w:r w:rsidRPr="00FC709E">
        <w:rPr>
          <w:rFonts w:ascii="Times New Roman" w:eastAsia="SimSun" w:hAnsi="Times New Roman" w:cs="Times New Roman"/>
          <w:color w:val="000000" w:themeColor="text1"/>
          <w:sz w:val="28"/>
          <w:szCs w:val="28"/>
        </w:rPr>
        <w:t>especially Catholic</w:t>
      </w:r>
      <w:r>
        <w:rPr>
          <w:rFonts w:ascii="Times New Roman" w:eastAsia="SimSun" w:hAnsi="Times New Roman" w:cs="Times New Roman"/>
          <w:color w:val="000000" w:themeColor="text1"/>
          <w:sz w:val="28"/>
          <w:szCs w:val="28"/>
        </w:rPr>
        <w:t xml:space="preserve"> and Presbyterian congregations, </w:t>
      </w:r>
      <w:r w:rsidRPr="00FC709E">
        <w:rPr>
          <w:rFonts w:ascii="Times New Roman" w:eastAsia="SimSun" w:hAnsi="Times New Roman" w:cs="Times New Roman"/>
          <w:color w:val="000000" w:themeColor="text1"/>
          <w:sz w:val="28"/>
          <w:szCs w:val="28"/>
        </w:rPr>
        <w:t xml:space="preserve">have played mediating and welfare roles in conflict resolution, humanitarian assistance, and community stabilization. These arrangements reflect what Lund (2006) conceptualizes as “twilight institutions,” where authority becomes dispersed across overlapping formal and informal systems under conditions of weakened </w:t>
      </w:r>
      <w:r w:rsidR="000C7C5B">
        <w:rPr>
          <w:rFonts w:ascii="Times New Roman" w:eastAsia="SimSun" w:hAnsi="Times New Roman" w:cs="Times New Roman"/>
          <w:color w:val="000000" w:themeColor="text1"/>
          <w:sz w:val="28"/>
          <w:szCs w:val="28"/>
        </w:rPr>
        <w:t>state and customary governance.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Similarly, youth groups and community vigilante structures have assumed limited governance functions, particularly in local security coordination and informal dispute mediation. While these formations provide immediate responses to insecurity, they lack historical legitimacy and institutional continuity, underscoring their role as adaptive substitutes rather than replacements of traditional authority (International Crisis Group, 2020).</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lastRenderedPageBreak/>
        <w:t>Nevertheless, the resilience of traditional authority should be interpreted cautiously. Adaptive mechanisms remain highly uneven and context-dependent. In areas of intense conflict, palace institutions are largely inactive, whereas in relatively stable localities, partial restoration of customary governance has been possible. This uneven geography of resilience highlights the fragmented and contingent nature of institutional surv</w:t>
      </w:r>
      <w:r>
        <w:rPr>
          <w:rFonts w:ascii="Times New Roman" w:eastAsia="SimSun" w:hAnsi="Times New Roman" w:cs="Times New Roman"/>
          <w:color w:val="000000" w:themeColor="text1"/>
          <w:sz w:val="28"/>
          <w:szCs w:val="28"/>
        </w:rPr>
        <w:t>ival under protracted violence.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Overall, traditional authority in the North West Region has shifted from centralized, palace-based governance toward dispersed, mediated, and partially externalized forms of authority, illustrating both institutional adaptability and structural vulnerability in the absence of territorial anchoring.</w:t>
      </w:r>
    </w:p>
    <w:p w:rsidR="00FC709E" w:rsidRPr="00FC709E" w:rsidRDefault="000C7C5B" w:rsidP="00FC709E">
      <w:pPr>
        <w:spacing w:after="0" w:line="360" w:lineRule="auto"/>
        <w:jc w:val="both"/>
        <w:rPr>
          <w:rFonts w:ascii="Times New Roman" w:eastAsia="SimSun" w:hAnsi="Times New Roman" w:cs="Times New Roman"/>
          <w:b/>
          <w:color w:val="000000" w:themeColor="text1"/>
          <w:sz w:val="28"/>
          <w:szCs w:val="28"/>
        </w:rPr>
      </w:pPr>
      <w:r>
        <w:rPr>
          <w:rFonts w:ascii="Times New Roman" w:eastAsia="SimSun" w:hAnsi="Times New Roman" w:cs="Times New Roman"/>
          <w:b/>
          <w:color w:val="000000" w:themeColor="text1"/>
          <w:sz w:val="28"/>
          <w:szCs w:val="28"/>
        </w:rPr>
        <w:t>9</w:t>
      </w:r>
      <w:r w:rsidRPr="00FC709E">
        <w:rPr>
          <w:rFonts w:ascii="Times New Roman" w:eastAsia="SimSun" w:hAnsi="Times New Roman" w:cs="Times New Roman"/>
          <w:b/>
          <w:color w:val="000000" w:themeColor="text1"/>
          <w:sz w:val="28"/>
          <w:szCs w:val="28"/>
        </w:rPr>
        <w:t>. IMPLICATIONS FOR GOVERNANCE AND POST-CONFLICT RECONSTRUCTION</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The transformation of traditional authority during the Anglophone Crisis carries significant implications for governance, legitimacy, and post-conflict reconstruction in Cameroon. At its core, the crisis demonstrates that traditional rulers are not marginal cultural figures but central governance actors, whose institutional weakening has direct consequences for local order, state legit</w:t>
      </w:r>
      <w:r>
        <w:rPr>
          <w:rFonts w:ascii="Times New Roman" w:eastAsia="SimSun" w:hAnsi="Times New Roman" w:cs="Times New Roman"/>
          <w:color w:val="000000" w:themeColor="text1"/>
          <w:sz w:val="28"/>
          <w:szCs w:val="28"/>
        </w:rPr>
        <w:t>imacy, and community stability.</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Governance Vacuums and Local Instability</w:t>
      </w:r>
    </w:p>
    <w:p w:rsid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First, the weakening of traditional authority has contributed to localized governance vacuums, particularly in rural areas where state institutions remain limited or absent. In the absence of functioning palaces, customary mechanisms for resolving disputes over land, inheritance, marriage, and succession have been severely disrupted. In some cases, this has led to the escalation of local conflicts that would previously have been contained through customary mediation structures (United Nati</w:t>
      </w:r>
      <w:r>
        <w:rPr>
          <w:rFonts w:ascii="Times New Roman" w:eastAsia="SimSun" w:hAnsi="Times New Roman" w:cs="Times New Roman"/>
          <w:color w:val="000000" w:themeColor="text1"/>
          <w:sz w:val="28"/>
          <w:szCs w:val="28"/>
        </w:rPr>
        <w:t>ons OCHA, 2022).</w:t>
      </w:r>
    </w:p>
    <w:p w:rsidR="000C7C5B" w:rsidRPr="00FC709E" w:rsidRDefault="000C7C5B" w:rsidP="00FC709E">
      <w:pPr>
        <w:spacing w:after="0" w:line="360" w:lineRule="auto"/>
        <w:jc w:val="both"/>
        <w:rPr>
          <w:rFonts w:ascii="Times New Roman" w:eastAsia="SimSun" w:hAnsi="Times New Roman" w:cs="Times New Roman"/>
          <w:color w:val="000000" w:themeColor="text1"/>
          <w:sz w:val="28"/>
          <w:szCs w:val="28"/>
        </w:rPr>
      </w:pP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lastRenderedPageBreak/>
        <w:t>Decline in Culturally Legitimate Mediation</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Second, the displacement and politicization of chiefs have reduced the availability of culturally legitimate mediators in conflict-affected communities. Traditionally, chiefs functioned as bridges between families, lineages, and generations, sustaining social cohesion through ritual authority and moral legitimacy. Their weakened presence has undermined trust in local governance systems and reduced opportunities for endogenous peacebuilding. This reinforces Mamdani’s (1996) argument that effective governance in postcolonial contexts depends on the integration of both customary and state i</w:t>
      </w:r>
      <w:r>
        <w:rPr>
          <w:rFonts w:ascii="Times New Roman" w:eastAsia="SimSun" w:hAnsi="Times New Roman" w:cs="Times New Roman"/>
          <w:color w:val="000000" w:themeColor="text1"/>
          <w:sz w:val="28"/>
          <w:szCs w:val="28"/>
        </w:rPr>
        <w:t>nstitutions at the local level.</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Structural Limits of Hybrid Governance</w:t>
      </w:r>
    </w:p>
    <w:p w:rsidR="00FC709E" w:rsidRP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 xml:space="preserve">Third, the crisis exposes the structural fragility of Cameroon’s hybrid governance model, in which traditional authority is legally recognized but administratively subordinated. While this system functioned under relative peace, it has proven highly vulnerable under conditions of armed conflict. Chiefs’ inability to safely exercise authority within their territorial jurisdictions weakens the effectiveness of decentralization frameworks established under national administrative law </w:t>
      </w:r>
      <w:r>
        <w:rPr>
          <w:rFonts w:ascii="Times New Roman" w:eastAsia="SimSun" w:hAnsi="Times New Roman" w:cs="Times New Roman"/>
          <w:color w:val="000000" w:themeColor="text1"/>
          <w:sz w:val="28"/>
          <w:szCs w:val="28"/>
        </w:rPr>
        <w:t>(Government of Cameroon, 1977).</w:t>
      </w:r>
    </w:p>
    <w:p w:rsidR="00FC709E" w:rsidRPr="00FC709E" w:rsidRDefault="00FC709E" w:rsidP="00FC709E">
      <w:pPr>
        <w:spacing w:after="0" w:line="360" w:lineRule="auto"/>
        <w:jc w:val="both"/>
        <w:rPr>
          <w:rFonts w:ascii="Times New Roman" w:eastAsia="SimSun" w:hAnsi="Times New Roman" w:cs="Times New Roman"/>
          <w:b/>
          <w:color w:val="000000" w:themeColor="text1"/>
          <w:sz w:val="28"/>
          <w:szCs w:val="28"/>
        </w:rPr>
      </w:pPr>
      <w:r w:rsidRPr="00FC709E">
        <w:rPr>
          <w:rFonts w:ascii="Times New Roman" w:eastAsia="SimSun" w:hAnsi="Times New Roman" w:cs="Times New Roman"/>
          <w:b/>
          <w:color w:val="000000" w:themeColor="text1"/>
          <w:sz w:val="28"/>
          <w:szCs w:val="28"/>
        </w:rPr>
        <w:t>Implications for Reconstruction and Peacebuilding</w:t>
      </w:r>
    </w:p>
    <w:p w:rsidR="00FC709E" w:rsidRDefault="00FC709E" w:rsidP="00FC709E">
      <w:pPr>
        <w:spacing w:after="0" w:line="360" w:lineRule="auto"/>
        <w:jc w:val="both"/>
        <w:rPr>
          <w:rFonts w:ascii="Times New Roman" w:eastAsia="SimSun" w:hAnsi="Times New Roman" w:cs="Times New Roman"/>
          <w:color w:val="000000" w:themeColor="text1"/>
          <w:sz w:val="28"/>
          <w:szCs w:val="28"/>
        </w:rPr>
      </w:pPr>
      <w:r w:rsidRPr="00FC709E">
        <w:rPr>
          <w:rFonts w:ascii="Times New Roman" w:eastAsia="SimSun" w:hAnsi="Times New Roman" w:cs="Times New Roman"/>
          <w:color w:val="000000" w:themeColor="text1"/>
          <w:sz w:val="28"/>
          <w:szCs w:val="28"/>
        </w:rPr>
        <w:t>Fourth, post-conflict reconstruction must extend beyond physical rebuilding and humanitarian recovery to include institutional restoration of customary governance. Sustainable peace in the Anglophone regions will require the reintegration of traditional rulers into local governance systems through measures that ensure their physical security, restore palace functionality, and clarify their institutional relation</w:t>
      </w:r>
      <w:r>
        <w:rPr>
          <w:rFonts w:ascii="Times New Roman" w:eastAsia="SimSun" w:hAnsi="Times New Roman" w:cs="Times New Roman"/>
          <w:color w:val="000000" w:themeColor="text1"/>
          <w:sz w:val="28"/>
          <w:szCs w:val="28"/>
        </w:rPr>
        <w:t xml:space="preserve">ship with state administration. </w:t>
      </w:r>
      <w:r w:rsidRPr="00FC709E">
        <w:rPr>
          <w:rFonts w:ascii="Times New Roman" w:eastAsia="SimSun" w:hAnsi="Times New Roman" w:cs="Times New Roman"/>
          <w:color w:val="000000" w:themeColor="text1"/>
          <w:sz w:val="28"/>
          <w:szCs w:val="28"/>
        </w:rPr>
        <w:t xml:space="preserve">Within this framework, traditional authority holds significant peacebuilding potential. Chiefs retain symbolic legitimacy and cultural authority that can facilitate dialogue, reconciliation, and reintegration at the community level. However, this potential can only be realized if their </w:t>
      </w:r>
      <w:r w:rsidRPr="00FC709E">
        <w:rPr>
          <w:rFonts w:ascii="Times New Roman" w:eastAsia="SimSun" w:hAnsi="Times New Roman" w:cs="Times New Roman"/>
          <w:color w:val="000000" w:themeColor="text1"/>
          <w:sz w:val="28"/>
          <w:szCs w:val="28"/>
        </w:rPr>
        <w:lastRenderedPageBreak/>
        <w:t>legitimacy is restored and their security guaranteed within formal post-conflict governance arrangements (Int</w:t>
      </w:r>
      <w:r>
        <w:rPr>
          <w:rFonts w:ascii="Times New Roman" w:eastAsia="SimSun" w:hAnsi="Times New Roman" w:cs="Times New Roman"/>
          <w:color w:val="000000" w:themeColor="text1"/>
          <w:sz w:val="28"/>
          <w:szCs w:val="28"/>
        </w:rPr>
        <w:t>ernational Crisis Group, 2020).</w:t>
      </w:r>
    </w:p>
    <w:p w:rsidR="00F15CEC" w:rsidRPr="00F15CEC" w:rsidRDefault="000C7C5B" w:rsidP="000C7C5B">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10</w:t>
      </w:r>
      <w:r w:rsidR="00F15CEC" w:rsidRPr="00F15CEC">
        <w:rPr>
          <w:rFonts w:ascii="Times New Roman" w:eastAsia="SimSun" w:hAnsi="Times New Roman" w:cs="Times New Roman"/>
          <w:b/>
          <w:sz w:val="28"/>
          <w:szCs w:val="28"/>
        </w:rPr>
        <w:t>. RECONFIGURING AUTHORITY: ALTERNATIVE GOVERNANCE STRUCTURES AND INFORMAL ORDERS</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The weakening and partial withdrawal of traditional authority in parts of Cameroon’s North West Region during the Anglophone Crisis has not produced a complete governance vacuum. Rather, it has generated a fragmented and pluralized governance landscape in which multiple actors overlap, compete, or substitute for functions historically performed by traditional rulers. This configuration reflects what has been described in African political sociology as multi-layered authority systems, where no single institution monopolizes governance under conditions of prolonged instability (Lund, 2006; Migdal, 2001).</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In many conflict-affected communities where chiefs have been displaced or palace institutions disrupted, informal governance structures have emerged to fill immediate functional gaps. These include village development associations, lineage-based committees, youth groups, and ad hoc community coordination bodies. Their roles often extend to dispute mediation, burial organization, collective labour mobilization, and basic administrative coordination in the absence of functioning customary authority.</w:t>
      </w:r>
    </w:p>
    <w:p w:rsidR="00F15CEC" w:rsidRPr="00F15CEC" w:rsidRDefault="00F15CEC" w:rsidP="00F15CEC">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Religious institutions, </w:t>
      </w:r>
      <w:r w:rsidRPr="00F15CEC">
        <w:rPr>
          <w:rFonts w:ascii="Times New Roman" w:eastAsia="SimSun" w:hAnsi="Times New Roman" w:cs="Times New Roman"/>
          <w:sz w:val="28"/>
          <w:szCs w:val="28"/>
        </w:rPr>
        <w:t>particularly Catholic and Presbyterian ch</w:t>
      </w:r>
      <w:r>
        <w:rPr>
          <w:rFonts w:ascii="Times New Roman" w:eastAsia="SimSun" w:hAnsi="Times New Roman" w:cs="Times New Roman"/>
          <w:sz w:val="28"/>
          <w:szCs w:val="28"/>
        </w:rPr>
        <w:t xml:space="preserve">urches, </w:t>
      </w:r>
      <w:r w:rsidRPr="00F15CEC">
        <w:rPr>
          <w:rFonts w:ascii="Times New Roman" w:eastAsia="SimSun" w:hAnsi="Times New Roman" w:cs="Times New Roman"/>
          <w:sz w:val="28"/>
          <w:szCs w:val="28"/>
        </w:rPr>
        <w:t>have become especially significant actors in this reconfigured governance landscape. In several localities, church leaders now perform mediation functions traditionally associated with chiefs, including reconciliation between families, facilitation of dialogue, and provision of humanitarian assistance. However, while these institutions provide moral authority and social cohesion, they do not possess the ancestral legitimacy and lineage-based authority structures that underpin customary governance (International Crisis Group, 2020).</w:t>
      </w:r>
      <w:r>
        <w:rPr>
          <w:rFonts w:ascii="Times New Roman" w:eastAsia="SimSun" w:hAnsi="Times New Roman" w:cs="Times New Roman"/>
          <w:sz w:val="28"/>
          <w:szCs w:val="28"/>
        </w:rPr>
        <w:t xml:space="preserve"> </w:t>
      </w:r>
      <w:r w:rsidRPr="00F15CEC">
        <w:rPr>
          <w:rFonts w:ascii="Times New Roman" w:eastAsia="SimSun" w:hAnsi="Times New Roman" w:cs="Times New Roman"/>
          <w:sz w:val="28"/>
          <w:szCs w:val="28"/>
        </w:rPr>
        <w:t xml:space="preserve">Youth groups and </w:t>
      </w:r>
      <w:r w:rsidRPr="00F15CEC">
        <w:rPr>
          <w:rFonts w:ascii="Times New Roman" w:eastAsia="SimSun" w:hAnsi="Times New Roman" w:cs="Times New Roman"/>
          <w:sz w:val="28"/>
          <w:szCs w:val="28"/>
        </w:rPr>
        <w:lastRenderedPageBreak/>
        <w:t>community vigilante formations have also assumed expanded roles, particularly in local security provision and informal dispute resolution. These groups often operate in contexts where both state security forces and separatist armed actors are present, creating a need for localized protection mechanisms. However, their authority remains informal, fluid, and contested, lacking institutional continuity and ritual legitimacy.</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At the same time, state administra</w:t>
      </w:r>
      <w:r>
        <w:rPr>
          <w:rFonts w:ascii="Times New Roman" w:eastAsia="SimSun" w:hAnsi="Times New Roman" w:cs="Times New Roman"/>
          <w:sz w:val="28"/>
          <w:szCs w:val="28"/>
        </w:rPr>
        <w:t xml:space="preserve">tive officials, </w:t>
      </w:r>
      <w:r w:rsidRPr="00F15CEC">
        <w:rPr>
          <w:rFonts w:ascii="Times New Roman" w:eastAsia="SimSun" w:hAnsi="Times New Roman" w:cs="Times New Roman"/>
          <w:sz w:val="28"/>
          <w:szCs w:val="28"/>
        </w:rPr>
        <w:t>parti</w:t>
      </w:r>
      <w:r>
        <w:rPr>
          <w:rFonts w:ascii="Times New Roman" w:eastAsia="SimSun" w:hAnsi="Times New Roman" w:cs="Times New Roman"/>
          <w:sz w:val="28"/>
          <w:szCs w:val="28"/>
        </w:rPr>
        <w:t xml:space="preserve">cularly sub-divisional officers, </w:t>
      </w:r>
      <w:r w:rsidRPr="00F15CEC">
        <w:rPr>
          <w:rFonts w:ascii="Times New Roman" w:eastAsia="SimSun" w:hAnsi="Times New Roman" w:cs="Times New Roman"/>
          <w:sz w:val="28"/>
          <w:szCs w:val="28"/>
        </w:rPr>
        <w:t>have attempted to compensate for weakened customary structures by expanding direct administrative engagement at the local level. Yet their effectiveness is frequently constrained by insecurity, limited territorial access, and weak local legitimacy in rural areas historically governed through customary authority.</w:t>
      </w:r>
      <w:r>
        <w:rPr>
          <w:rFonts w:ascii="Times New Roman" w:eastAsia="SimSun" w:hAnsi="Times New Roman" w:cs="Times New Roman"/>
          <w:sz w:val="28"/>
          <w:szCs w:val="28"/>
        </w:rPr>
        <w:t xml:space="preserve"> </w:t>
      </w:r>
      <w:r w:rsidRPr="00F15CEC">
        <w:rPr>
          <w:rFonts w:ascii="Times New Roman" w:eastAsia="SimSun" w:hAnsi="Times New Roman" w:cs="Times New Roman"/>
          <w:sz w:val="28"/>
          <w:szCs w:val="28"/>
        </w:rPr>
        <w:t>The result of these overlapping arrangements is the emergence of a pluralized authority field, in which governance functions are dispersed across multiple actors without clear hierarchical coordination. While this system ensures partial functional continuity, it also produces jurisdictional ambiguity, inconsistent decision-making, and legitimacy competition, particularly in sensitive domains such as land administration and conflict mediation (Migdal, 2001).</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Importantly, this pluralization should not be interpreted as the replacement of traditional authority. Rather, it reflects adaptive governance under institutional stress, where communities improvise survival mechanisms in the absence of stable and centralized customary governance. Nevertheless, the long-term effect is a weakening of coherent institutional authority structures that historically anchored social order in the Grassfields.</w:t>
      </w:r>
    </w:p>
    <w:p w:rsidR="00382AB3" w:rsidRDefault="000A6858" w:rsidP="00382AB3">
      <w:pPr>
        <w:spacing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11</w:t>
      </w:r>
      <w:r w:rsidR="00F15CEC" w:rsidRPr="00F15CEC">
        <w:rPr>
          <w:rFonts w:ascii="Times New Roman" w:eastAsia="SimSun" w:hAnsi="Times New Roman" w:cs="Times New Roman"/>
          <w:b/>
          <w:sz w:val="28"/>
          <w:szCs w:val="28"/>
        </w:rPr>
        <w:t>. CONCLUSION</w:t>
      </w:r>
    </w:p>
    <w:p w:rsidR="00382AB3" w:rsidRPr="00121315" w:rsidRDefault="00382AB3" w:rsidP="00382AB3">
      <w:pPr>
        <w:spacing w:after="0" w:line="360" w:lineRule="auto"/>
        <w:jc w:val="both"/>
        <w:rPr>
          <w:rFonts w:ascii="Times New Roman" w:eastAsia="SimSun" w:hAnsi="Times New Roman" w:cs="Times New Roman"/>
          <w:b/>
          <w:sz w:val="28"/>
          <w:szCs w:val="28"/>
        </w:rPr>
      </w:pPr>
      <w:r w:rsidRPr="00382AB3">
        <w:rPr>
          <w:rFonts w:ascii="Times New Roman" w:eastAsia="SimSun" w:hAnsi="Times New Roman" w:cs="Times New Roman"/>
          <w:sz w:val="28"/>
          <w:szCs w:val="28"/>
        </w:rPr>
        <w:t xml:space="preserve">Anglophone regions between 2017 and 2025, showing that the Anglophone Crisis has reshaped rather than simply weakened customary governance systems. The displacement of chiefs, violence against palace institutions, and the rise of </w:t>
      </w:r>
      <w:r w:rsidRPr="00382AB3">
        <w:rPr>
          <w:rFonts w:ascii="Times New Roman" w:eastAsia="SimSun" w:hAnsi="Times New Roman" w:cs="Times New Roman"/>
          <w:sz w:val="28"/>
          <w:szCs w:val="28"/>
        </w:rPr>
        <w:lastRenderedPageBreak/>
        <w:t>alternative governance actors have collectively fragmented traditional authority and disrupted its territorial and symbolic foundations.</w:t>
      </w:r>
      <w:r>
        <w:rPr>
          <w:rFonts w:ascii="Times New Roman" w:eastAsia="SimSun" w:hAnsi="Times New Roman" w:cs="Times New Roman"/>
          <w:b/>
          <w:sz w:val="28"/>
          <w:szCs w:val="28"/>
        </w:rPr>
        <w:t xml:space="preserve"> </w:t>
      </w:r>
      <w:r w:rsidRPr="00382AB3">
        <w:rPr>
          <w:rFonts w:ascii="Times New Roman" w:eastAsia="SimSun" w:hAnsi="Times New Roman" w:cs="Times New Roman"/>
          <w:sz w:val="28"/>
          <w:szCs w:val="28"/>
        </w:rPr>
        <w:t>Despite this disruption, traditional authority has not disappeared. It has adapted through delegated governance, remote leadership, and informal mediation, reflecting both resilience and structural vulnerability. However, these adaptations remain uneven and have contributed to a broader crisis of legitimacy, as chiefs now operate within contested spaces shaped by state control, separatist pressures, and shifting community expectations.</w:t>
      </w:r>
      <w:r w:rsidR="00121315">
        <w:rPr>
          <w:rFonts w:ascii="Times New Roman" w:eastAsia="SimSun" w:hAnsi="Times New Roman" w:cs="Times New Roman"/>
          <w:b/>
          <w:sz w:val="28"/>
          <w:szCs w:val="28"/>
        </w:rPr>
        <w:t xml:space="preserve"> </w:t>
      </w:r>
      <w:r w:rsidRPr="00382AB3">
        <w:rPr>
          <w:rFonts w:ascii="Times New Roman" w:eastAsia="SimSun" w:hAnsi="Times New Roman" w:cs="Times New Roman"/>
          <w:sz w:val="28"/>
          <w:szCs w:val="28"/>
        </w:rPr>
        <w:t>The study concludes that traditional authority in the Anglophone regions has moved from a centralized system of local governance to a fragmented and negotiated form of authority. This transformation highlights the need to reintegrate and strengthen customary institutions within post-conflict governance frameworks, as they remain essential for local legitimacy, social cohesion, and sustainable peacebuilding.</w:t>
      </w:r>
    </w:p>
    <w:p w:rsidR="00F15CEC" w:rsidRPr="00F15CEC" w:rsidRDefault="000A6858" w:rsidP="00382AB3">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12</w:t>
      </w:r>
      <w:r w:rsidR="00F15CEC" w:rsidRPr="00F15CEC">
        <w:rPr>
          <w:rFonts w:ascii="Times New Roman" w:eastAsia="SimSun" w:hAnsi="Times New Roman" w:cs="Times New Roman"/>
          <w:b/>
          <w:sz w:val="28"/>
          <w:szCs w:val="28"/>
        </w:rPr>
        <w:t>. POLICY IMPLICATIONS AND RECOMMENDATIONS</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The transformation of traditional authority in Cameroon’s Anglophone regions during the 2017–2025 conflict highlights the need for deliberate policy interventions that address both the institutional weakening of customary governance and its potential role in post-conflict reconstruction. Traditional rulers remain central actors in local legitimacy systems, yet their capacity to function has been significantly undermined by violence, displacement, and political contestation. Strengthening these institutions is therefore essential not only for cultural preservation but also for governance stability</w:t>
      </w:r>
      <w:r w:rsidR="000A6858">
        <w:rPr>
          <w:rFonts w:ascii="Times New Roman" w:eastAsia="SimSun" w:hAnsi="Times New Roman" w:cs="Times New Roman"/>
          <w:sz w:val="28"/>
          <w:szCs w:val="28"/>
        </w:rPr>
        <w:t xml:space="preserve"> and sustainable peacebuilding.</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 xml:space="preserve">A first priority is the restoration of palace-based governance through improved physical security and infrastructural rehabilitation. The displacement of chiefs from their palaces has weakened the territorial and symbolic foundations of customary authority, creating governance gaps at the community level. Ensuring </w:t>
      </w:r>
      <w:r w:rsidRPr="00F15CEC">
        <w:rPr>
          <w:rFonts w:ascii="Times New Roman" w:eastAsia="SimSun" w:hAnsi="Times New Roman" w:cs="Times New Roman"/>
          <w:sz w:val="28"/>
          <w:szCs w:val="28"/>
        </w:rPr>
        <w:lastRenderedPageBreak/>
        <w:t>the safe return of traditional rulers, protecting palace spaces from military and armed group incursions, and rebuilding damaged traditional institutions are necessary steps for restoring functional governance in rural areas. Without secure territorial anchoring, traditional authority cannot effectively perform its medi</w:t>
      </w:r>
      <w:r>
        <w:rPr>
          <w:rFonts w:ascii="Times New Roman" w:eastAsia="SimSun" w:hAnsi="Times New Roman" w:cs="Times New Roman"/>
          <w:sz w:val="28"/>
          <w:szCs w:val="28"/>
        </w:rPr>
        <w:t>ating and administrative roles.</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A second area of intervention concerns the legal and administrative ambiguity surrounding the status of chiefs within the Cameroonian governance system. The current hybrid arrangement, in which traditional rulers are simultaneously custodians of customary authority and administrative auxiliaries of the state, has become increasingly problematic under conditions of armed conflict. There is a need to clarify this dual status in a way that protects the autonomy and neutrality of traditional rulers while maintaining constructive collaboration with state institutions. Clearer institutional boundaries would reduce political suspicion and enhance the cred</w:t>
      </w:r>
      <w:r>
        <w:rPr>
          <w:rFonts w:ascii="Times New Roman" w:eastAsia="SimSun" w:hAnsi="Times New Roman" w:cs="Times New Roman"/>
          <w:sz w:val="28"/>
          <w:szCs w:val="28"/>
        </w:rPr>
        <w:t>ibility of chiefs as mediators.</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A third recommendation is the structured integration of traditional authorities into formal peacebuilding and reconciliation frameworks. Despite their vulnerabilities, chiefs retain significant symbolic legitimacy and deep local knowledge that can support conflict resolution processes. Their inclusion in local peace committees, mediation platforms, and reintegration initiatives would strengthen bottom-up peacebuilding efforts and improve trust between communities and governance institutions. This integration should be formalized rather than ad hoc in order to ens</w:t>
      </w:r>
      <w:r w:rsidR="000A6858">
        <w:rPr>
          <w:rFonts w:ascii="Times New Roman" w:eastAsia="SimSun" w:hAnsi="Times New Roman" w:cs="Times New Roman"/>
          <w:sz w:val="28"/>
          <w:szCs w:val="28"/>
        </w:rPr>
        <w:t>ure consistency and legitimacy.</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 xml:space="preserve">A fourth recommendation focuses on the coordination of hybrid governance systems that have emerged in the absence of strong customary authority. The proliferation of informal actors such as religious institutions, youth groups, and local committees reflects adaptive governance under conditions of crisis. However, the lack of coordination among these actors has produced fragmented authority </w:t>
      </w:r>
      <w:r w:rsidRPr="00F15CEC">
        <w:rPr>
          <w:rFonts w:ascii="Times New Roman" w:eastAsia="SimSun" w:hAnsi="Times New Roman" w:cs="Times New Roman"/>
          <w:sz w:val="28"/>
          <w:szCs w:val="28"/>
        </w:rPr>
        <w:lastRenderedPageBreak/>
        <w:t>structures. Policy frameworks should aim to create structured collaboration between traditional rulers, local councils, civil society organizations, and administrative officials in order to improve coherence in local gov</w:t>
      </w:r>
      <w:r>
        <w:rPr>
          <w:rFonts w:ascii="Times New Roman" w:eastAsia="SimSun" w:hAnsi="Times New Roman" w:cs="Times New Roman"/>
          <w:sz w:val="28"/>
          <w:szCs w:val="28"/>
        </w:rPr>
        <w:t>ernance and dispute resolution.</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A fifth area of concern is the need to rebuild the institutional capacity of traditional authorities. Many palace structures have been weakened not only physically but also functionally, with disrupted councils, delayed succession processes, and reduced administrative effectiveness. Capacity-building initiatives, including training in mediation, governance coordination, and post-conflict leadership, would enhance the ability of traditional institutions to operate effectively in a changed security environment. Strengthening palace councils and reinforcing internal governance mechanisms will be essential for lo</w:t>
      </w:r>
      <w:r>
        <w:rPr>
          <w:rFonts w:ascii="Times New Roman" w:eastAsia="SimSun" w:hAnsi="Times New Roman" w:cs="Times New Roman"/>
          <w:sz w:val="28"/>
          <w:szCs w:val="28"/>
        </w:rPr>
        <w:t>ng-term institutional recovery.</w:t>
      </w:r>
    </w:p>
    <w:p w:rsidR="00F15CEC" w:rsidRP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A final recommendation relates to the protection of cultural heritage and symbolic institutions. Traditional palaces, ritual sites, and cultural artifacts constitute not only heritage assets but also foundational elements of political legitimacy in Grassfields societies. Their destruction or neglect undermines both cultural identity and governance stability. Post-conflict recovery strategies should therefore incorporate explicit measures for safeguarding and restoring these institutions as part of broader reconciliat</w:t>
      </w:r>
      <w:r>
        <w:rPr>
          <w:rFonts w:ascii="Times New Roman" w:eastAsia="SimSun" w:hAnsi="Times New Roman" w:cs="Times New Roman"/>
          <w:sz w:val="28"/>
          <w:szCs w:val="28"/>
        </w:rPr>
        <w:t>ion and reconstruction efforts.</w:t>
      </w:r>
    </w:p>
    <w:p w:rsidR="00F15CEC" w:rsidRDefault="00F15CEC" w:rsidP="00F15CEC">
      <w:pPr>
        <w:spacing w:after="0" w:line="360" w:lineRule="auto"/>
        <w:jc w:val="both"/>
        <w:rPr>
          <w:rFonts w:ascii="Times New Roman" w:eastAsia="SimSun" w:hAnsi="Times New Roman" w:cs="Times New Roman"/>
          <w:sz w:val="28"/>
          <w:szCs w:val="28"/>
        </w:rPr>
      </w:pPr>
      <w:r w:rsidRPr="00F15CEC">
        <w:rPr>
          <w:rFonts w:ascii="Times New Roman" w:eastAsia="SimSun" w:hAnsi="Times New Roman" w:cs="Times New Roman"/>
          <w:sz w:val="28"/>
          <w:szCs w:val="28"/>
        </w:rPr>
        <w:t>Overall, these recommendations emphasize that sustainable peace in Cameroon’s Anglophone regions requires more than military stabilization or administrative reform. It demands the reintegration and strengthening of traditional authority as a living governance system that continues to shape legitimacy, social cohesion, and local order.</w:t>
      </w:r>
    </w:p>
    <w:p w:rsidR="000A6858" w:rsidRDefault="000A6858" w:rsidP="00F15CEC">
      <w:pPr>
        <w:spacing w:after="0" w:line="360" w:lineRule="auto"/>
        <w:jc w:val="both"/>
        <w:rPr>
          <w:rFonts w:ascii="Times New Roman" w:eastAsia="SimSun" w:hAnsi="Times New Roman" w:cs="Times New Roman"/>
          <w:sz w:val="28"/>
          <w:szCs w:val="28"/>
        </w:rPr>
      </w:pPr>
    </w:p>
    <w:p w:rsidR="00121315" w:rsidRDefault="00121315" w:rsidP="00F15CEC">
      <w:pPr>
        <w:spacing w:after="0" w:line="360" w:lineRule="auto"/>
        <w:jc w:val="both"/>
        <w:rPr>
          <w:rFonts w:ascii="Times New Roman" w:eastAsia="SimSun" w:hAnsi="Times New Roman" w:cs="Times New Roman"/>
          <w:sz w:val="28"/>
          <w:szCs w:val="28"/>
        </w:rPr>
      </w:pPr>
    </w:p>
    <w:p w:rsidR="000A6858" w:rsidRDefault="000A6858" w:rsidP="00F15CEC">
      <w:pPr>
        <w:spacing w:after="0" w:line="360" w:lineRule="auto"/>
        <w:jc w:val="both"/>
        <w:rPr>
          <w:rFonts w:ascii="Times New Roman" w:eastAsia="SimSun" w:hAnsi="Times New Roman" w:cs="Times New Roman"/>
          <w:sz w:val="28"/>
          <w:szCs w:val="28"/>
        </w:rPr>
      </w:pPr>
    </w:p>
    <w:p w:rsidR="00781E8C" w:rsidRDefault="00781E8C" w:rsidP="00781E8C">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t>1</w:t>
      </w:r>
      <w:r w:rsidR="000A6858">
        <w:rPr>
          <w:rFonts w:ascii="Times New Roman" w:eastAsia="SimSun" w:hAnsi="Times New Roman" w:cs="Times New Roman"/>
          <w:b/>
          <w:sz w:val="28"/>
          <w:szCs w:val="28"/>
        </w:rPr>
        <w:t>3</w:t>
      </w:r>
      <w:r>
        <w:rPr>
          <w:rFonts w:ascii="Times New Roman" w:eastAsia="SimSun" w:hAnsi="Times New Roman" w:cs="Times New Roman"/>
          <w:b/>
          <w:sz w:val="28"/>
          <w:szCs w:val="28"/>
        </w:rPr>
        <w:t xml:space="preserve">. </w:t>
      </w:r>
      <w:r w:rsidRPr="00781E8C">
        <w:rPr>
          <w:rFonts w:ascii="Times New Roman" w:eastAsia="SimSun" w:hAnsi="Times New Roman" w:cs="Times New Roman"/>
          <w:b/>
          <w:sz w:val="28"/>
          <w:szCs w:val="28"/>
        </w:rPr>
        <w:t xml:space="preserve">REFERENCES </w:t>
      </w:r>
    </w:p>
    <w:p w:rsidR="00F02463" w:rsidRDefault="00017390" w:rsidP="00781E8C">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i. </w:t>
      </w:r>
      <w:r w:rsidR="00F02463">
        <w:rPr>
          <w:rFonts w:ascii="Times New Roman" w:eastAsia="SimSun" w:hAnsi="Times New Roman" w:cs="Times New Roman"/>
          <w:b/>
          <w:sz w:val="28"/>
          <w:szCs w:val="28"/>
        </w:rPr>
        <w:t xml:space="preserve">Books </w:t>
      </w:r>
    </w:p>
    <w:p w:rsidR="00F02463" w:rsidRPr="00781E8C" w:rsidRDefault="00F02463" w:rsidP="00F02463">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Chilver, E. M., &amp; Kaberry, P. M. </w:t>
      </w:r>
      <w:r w:rsidRPr="00F02463">
        <w:rPr>
          <w:rFonts w:ascii="Times New Roman" w:eastAsia="SimSun" w:hAnsi="Times New Roman" w:cs="Times New Roman"/>
          <w:i/>
          <w:sz w:val="28"/>
          <w:szCs w:val="28"/>
        </w:rPr>
        <w:t>Traditional Bamenda: The pre-colonial history and ethnography of the Bamenda Grassfields</w:t>
      </w:r>
      <w:r>
        <w:rPr>
          <w:rFonts w:ascii="Times New Roman" w:eastAsia="SimSun" w:hAnsi="Times New Roman" w:cs="Times New Roman"/>
          <w:sz w:val="28"/>
          <w:szCs w:val="28"/>
        </w:rPr>
        <w:t>. Buea: Government Printer, 1967</w:t>
      </w:r>
      <w:r w:rsidRPr="00781E8C">
        <w:rPr>
          <w:rFonts w:ascii="Times New Roman" w:eastAsia="SimSun" w:hAnsi="Times New Roman" w:cs="Times New Roman"/>
          <w:sz w:val="28"/>
          <w:szCs w:val="28"/>
        </w:rPr>
        <w:t>.</w:t>
      </w:r>
    </w:p>
    <w:p w:rsidR="00F02463" w:rsidRPr="001340DC" w:rsidRDefault="00B06698" w:rsidP="001340DC">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Fisiy, C. F. </w:t>
      </w:r>
      <w:r w:rsidRPr="00B06698">
        <w:rPr>
          <w:rFonts w:ascii="Times New Roman" w:eastAsia="SimSun" w:hAnsi="Times New Roman" w:cs="Times New Roman"/>
          <w:i/>
          <w:sz w:val="28"/>
          <w:szCs w:val="28"/>
        </w:rPr>
        <w:t>Power and privilege in the administration of law: Land law reforms and social differentiation in Cameroon</w:t>
      </w:r>
      <w:r>
        <w:rPr>
          <w:rFonts w:ascii="Times New Roman" w:eastAsia="SimSun" w:hAnsi="Times New Roman" w:cs="Times New Roman"/>
          <w:sz w:val="28"/>
          <w:szCs w:val="28"/>
        </w:rPr>
        <w:t>. African Studies Centre, 1992</w:t>
      </w:r>
      <w:r w:rsidRPr="00781E8C">
        <w:rPr>
          <w:rFonts w:ascii="Times New Roman" w:eastAsia="SimSun" w:hAnsi="Times New Roman" w:cs="Times New Roman"/>
          <w:sz w:val="28"/>
          <w:szCs w:val="28"/>
        </w:rPr>
        <w:t>.</w:t>
      </w:r>
    </w:p>
    <w:p w:rsidR="001340DC" w:rsidRPr="00781E8C" w:rsidRDefault="001340DC" w:rsidP="001340DC">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Le Vine, V. T. </w:t>
      </w:r>
      <w:r w:rsidRPr="001340DC">
        <w:rPr>
          <w:rFonts w:ascii="Times New Roman" w:eastAsia="SimSun" w:hAnsi="Times New Roman" w:cs="Times New Roman"/>
          <w:i/>
          <w:sz w:val="28"/>
          <w:szCs w:val="28"/>
        </w:rPr>
        <w:t>The Cameroons: From mandate to independence.</w:t>
      </w:r>
      <w:r w:rsidRPr="00781E8C">
        <w:rPr>
          <w:rFonts w:ascii="Times New Roman" w:eastAsia="SimSun" w:hAnsi="Times New Roman" w:cs="Times New Roman"/>
          <w:sz w:val="28"/>
          <w:szCs w:val="28"/>
        </w:rPr>
        <w:t xml:space="preserve"> </w:t>
      </w:r>
      <w:r>
        <w:rPr>
          <w:rFonts w:ascii="Times New Roman" w:eastAsia="SimSun" w:hAnsi="Times New Roman" w:cs="Times New Roman"/>
          <w:sz w:val="28"/>
          <w:szCs w:val="28"/>
        </w:rPr>
        <w:t>USA: University of California Press, 1964</w:t>
      </w:r>
      <w:r w:rsidRPr="00781E8C">
        <w:rPr>
          <w:rFonts w:ascii="Times New Roman" w:eastAsia="SimSun" w:hAnsi="Times New Roman" w:cs="Times New Roman"/>
          <w:sz w:val="28"/>
          <w:szCs w:val="28"/>
        </w:rPr>
        <w:t>.</w:t>
      </w:r>
    </w:p>
    <w:p w:rsidR="005E5C87" w:rsidRPr="00781E8C" w:rsidRDefault="005E5C87" w:rsidP="005E5C87">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Mamdani, M. </w:t>
      </w:r>
      <w:r w:rsidRPr="001144A6">
        <w:rPr>
          <w:rFonts w:ascii="Times New Roman" w:eastAsia="SimSun" w:hAnsi="Times New Roman" w:cs="Times New Roman"/>
          <w:i/>
          <w:sz w:val="28"/>
          <w:szCs w:val="28"/>
        </w:rPr>
        <w:t>Citizen and subject: Contemporary Africa and the legacy of late colonialism</w:t>
      </w:r>
      <w:r w:rsidR="001144A6">
        <w:rPr>
          <w:rFonts w:ascii="Times New Roman" w:eastAsia="SimSun" w:hAnsi="Times New Roman" w:cs="Times New Roman"/>
          <w:sz w:val="28"/>
          <w:szCs w:val="28"/>
        </w:rPr>
        <w:t>. Princeton: University Press, 1996</w:t>
      </w:r>
      <w:r w:rsidR="001144A6" w:rsidRPr="00781E8C">
        <w:rPr>
          <w:rFonts w:ascii="Times New Roman" w:eastAsia="SimSun" w:hAnsi="Times New Roman" w:cs="Times New Roman"/>
          <w:sz w:val="28"/>
          <w:szCs w:val="28"/>
        </w:rPr>
        <w:t>.</w:t>
      </w:r>
    </w:p>
    <w:p w:rsidR="005E5C87" w:rsidRPr="00781E8C" w:rsidRDefault="005E5C87" w:rsidP="005E5C87">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Migdal, J. S. </w:t>
      </w:r>
      <w:r w:rsidRPr="001144A6">
        <w:rPr>
          <w:rFonts w:ascii="Times New Roman" w:eastAsia="SimSun" w:hAnsi="Times New Roman" w:cs="Times New Roman"/>
          <w:i/>
          <w:sz w:val="28"/>
          <w:szCs w:val="28"/>
        </w:rPr>
        <w:t>State in society: Studying how states and societies transform and constitute one another</w:t>
      </w:r>
      <w:r>
        <w:rPr>
          <w:rFonts w:ascii="Times New Roman" w:eastAsia="SimSun" w:hAnsi="Times New Roman" w:cs="Times New Roman"/>
          <w:sz w:val="28"/>
          <w:szCs w:val="28"/>
        </w:rPr>
        <w:t xml:space="preserve">. </w:t>
      </w:r>
      <w:r w:rsidR="001144A6">
        <w:rPr>
          <w:rFonts w:ascii="Times New Roman" w:eastAsia="SimSun" w:hAnsi="Times New Roman" w:cs="Times New Roman"/>
          <w:sz w:val="28"/>
          <w:szCs w:val="28"/>
        </w:rPr>
        <w:t>London: Cambridge University Press, 2001</w:t>
      </w:r>
      <w:r w:rsidR="001144A6" w:rsidRPr="00781E8C">
        <w:rPr>
          <w:rFonts w:ascii="Times New Roman" w:eastAsia="SimSun" w:hAnsi="Times New Roman" w:cs="Times New Roman"/>
          <w:sz w:val="28"/>
          <w:szCs w:val="28"/>
        </w:rPr>
        <w:t>.</w:t>
      </w:r>
    </w:p>
    <w:p w:rsidR="00F02463" w:rsidRDefault="00017390" w:rsidP="00017390">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Nkwi, P. N. </w:t>
      </w:r>
      <w:r w:rsidRPr="00017390">
        <w:rPr>
          <w:rFonts w:ascii="Times New Roman" w:eastAsia="SimSun" w:hAnsi="Times New Roman" w:cs="Times New Roman"/>
          <w:i/>
          <w:sz w:val="28"/>
          <w:szCs w:val="28"/>
        </w:rPr>
        <w:t xml:space="preserve">Traditional government and social change in Cameroon Grassfields. </w:t>
      </w:r>
      <w:r w:rsidRPr="00017390">
        <w:rPr>
          <w:rFonts w:ascii="Times New Roman" w:eastAsia="SimSun" w:hAnsi="Times New Roman" w:cs="Times New Roman"/>
          <w:sz w:val="28"/>
          <w:szCs w:val="28"/>
        </w:rPr>
        <w:t>Cameroon:</w:t>
      </w:r>
      <w:r>
        <w:rPr>
          <w:rFonts w:ascii="Times New Roman" w:eastAsia="SimSun" w:hAnsi="Times New Roman" w:cs="Times New Roman"/>
          <w:i/>
          <w:sz w:val="28"/>
          <w:szCs w:val="28"/>
        </w:rPr>
        <w:t xml:space="preserve"> </w:t>
      </w:r>
      <w:r>
        <w:rPr>
          <w:rFonts w:ascii="Times New Roman" w:eastAsia="SimSun" w:hAnsi="Times New Roman" w:cs="Times New Roman"/>
          <w:sz w:val="28"/>
          <w:szCs w:val="28"/>
        </w:rPr>
        <w:t>University of Yaounde Press, 1987</w:t>
      </w:r>
      <w:r w:rsidRPr="00781E8C">
        <w:rPr>
          <w:rFonts w:ascii="Times New Roman" w:eastAsia="SimSun" w:hAnsi="Times New Roman" w:cs="Times New Roman"/>
          <w:sz w:val="28"/>
          <w:szCs w:val="28"/>
        </w:rPr>
        <w:t>.</w:t>
      </w:r>
    </w:p>
    <w:p w:rsidR="00017390" w:rsidRPr="00781E8C" w:rsidRDefault="00017390" w:rsidP="00017390">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International Crisis Group. </w:t>
      </w:r>
      <w:r w:rsidRPr="00017390">
        <w:rPr>
          <w:rFonts w:ascii="Times New Roman" w:eastAsia="SimSun" w:hAnsi="Times New Roman" w:cs="Times New Roman"/>
          <w:i/>
          <w:sz w:val="28"/>
          <w:szCs w:val="28"/>
        </w:rPr>
        <w:t xml:space="preserve">Cameroon’s Anglophone crisis: How to get to talks? </w:t>
      </w:r>
      <w:r w:rsidRPr="00781E8C">
        <w:rPr>
          <w:rFonts w:ascii="Times New Roman" w:eastAsia="SimSun" w:hAnsi="Times New Roman" w:cs="Times New Roman"/>
          <w:sz w:val="28"/>
          <w:szCs w:val="28"/>
        </w:rPr>
        <w:t>Brusse</w:t>
      </w:r>
      <w:r>
        <w:rPr>
          <w:rFonts w:ascii="Times New Roman" w:eastAsia="SimSun" w:hAnsi="Times New Roman" w:cs="Times New Roman"/>
          <w:sz w:val="28"/>
          <w:szCs w:val="28"/>
        </w:rPr>
        <w:t>ls: International Crisis Group, 2020</w:t>
      </w:r>
      <w:r w:rsidRPr="00781E8C">
        <w:rPr>
          <w:rFonts w:ascii="Times New Roman" w:eastAsia="SimSun" w:hAnsi="Times New Roman" w:cs="Times New Roman"/>
          <w:sz w:val="28"/>
          <w:szCs w:val="28"/>
        </w:rPr>
        <w:t>.</w:t>
      </w:r>
    </w:p>
    <w:p w:rsidR="006303F6" w:rsidRPr="003F6354" w:rsidRDefault="006303F6" w:rsidP="006303F6">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 xml:space="preserve">Human Rights Watch. </w:t>
      </w:r>
      <w:r w:rsidRPr="00F43773">
        <w:rPr>
          <w:rFonts w:ascii="Times New Roman" w:hAnsi="Times New Roman" w:cs="Times New Roman"/>
          <w:i/>
          <w:sz w:val="28"/>
          <w:szCs w:val="28"/>
        </w:rPr>
        <w:t>World Report 2024: Cameroon Country Chapter</w:t>
      </w:r>
      <w:r>
        <w:rPr>
          <w:rFonts w:ascii="Times New Roman" w:hAnsi="Times New Roman" w:cs="Times New Roman"/>
          <w:sz w:val="28"/>
          <w:szCs w:val="28"/>
        </w:rPr>
        <w:t>.</w:t>
      </w:r>
      <w:r w:rsidRPr="00F43773">
        <w:rPr>
          <w:rFonts w:ascii="Times New Roman" w:hAnsi="Times New Roman" w:cs="Times New Roman"/>
          <w:sz w:val="28"/>
          <w:szCs w:val="28"/>
        </w:rPr>
        <w:t xml:space="preserve"> </w:t>
      </w:r>
      <w:r>
        <w:rPr>
          <w:rFonts w:ascii="Times New Roman" w:hAnsi="Times New Roman" w:cs="Times New Roman"/>
          <w:sz w:val="28"/>
          <w:szCs w:val="28"/>
        </w:rPr>
        <w:t>Human Rights Watch, 2024</w:t>
      </w:r>
      <w:r w:rsidRPr="003F6354">
        <w:rPr>
          <w:rFonts w:ascii="Times New Roman" w:hAnsi="Times New Roman" w:cs="Times New Roman"/>
          <w:sz w:val="28"/>
          <w:szCs w:val="28"/>
        </w:rPr>
        <w:t xml:space="preserve">. </w:t>
      </w:r>
    </w:p>
    <w:p w:rsidR="00017390" w:rsidRPr="006303F6" w:rsidRDefault="006303F6" w:rsidP="006303F6">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Terretta, M. </w:t>
      </w:r>
      <w:r w:rsidRPr="00BE277F">
        <w:rPr>
          <w:rFonts w:ascii="Times New Roman" w:hAnsi="Times New Roman" w:cs="Times New Roman"/>
          <w:i/>
          <w:sz w:val="28"/>
          <w:szCs w:val="28"/>
        </w:rPr>
        <w:t>Nation of outlaws, state of violence: Nationalism, grassroots democracy, and state building in Cameroon</w:t>
      </w:r>
      <w:r w:rsidRPr="00BE277F">
        <w:rPr>
          <w:rFonts w:ascii="Times New Roman" w:hAnsi="Times New Roman" w:cs="Times New Roman"/>
          <w:sz w:val="28"/>
          <w:szCs w:val="28"/>
        </w:rPr>
        <w:t>. USA: Ohio University Press, 2013.</w:t>
      </w:r>
    </w:p>
    <w:p w:rsidR="00F02463" w:rsidRDefault="00017390" w:rsidP="00781E8C">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ii. </w:t>
      </w:r>
      <w:r w:rsidR="00F02463">
        <w:rPr>
          <w:rFonts w:ascii="Times New Roman" w:eastAsia="SimSun" w:hAnsi="Times New Roman" w:cs="Times New Roman"/>
          <w:b/>
          <w:sz w:val="28"/>
          <w:szCs w:val="28"/>
        </w:rPr>
        <w:t xml:space="preserve">Articles </w:t>
      </w:r>
      <w:r>
        <w:rPr>
          <w:rFonts w:ascii="Times New Roman" w:eastAsia="SimSun" w:hAnsi="Times New Roman" w:cs="Times New Roman"/>
          <w:b/>
          <w:sz w:val="28"/>
          <w:szCs w:val="28"/>
        </w:rPr>
        <w:t>in Journals</w:t>
      </w:r>
    </w:p>
    <w:p w:rsidR="00017390" w:rsidRPr="00017390" w:rsidRDefault="00017390" w:rsidP="00017390">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Ngwa, D. F. </w:t>
      </w:r>
      <w:r>
        <w:rPr>
          <w:rFonts w:ascii="Times New Roman" w:eastAsia="SimSun" w:hAnsi="Times New Roman" w:cs="Times New Roman"/>
          <w:sz w:val="28"/>
          <w:szCs w:val="28"/>
        </w:rPr>
        <w:t>“</w:t>
      </w:r>
      <w:r w:rsidRPr="00781E8C">
        <w:rPr>
          <w:rFonts w:ascii="Times New Roman" w:eastAsia="SimSun" w:hAnsi="Times New Roman" w:cs="Times New Roman"/>
          <w:sz w:val="28"/>
          <w:szCs w:val="28"/>
        </w:rPr>
        <w:t>Traditional rule in the face of emerging elitism in Bafut North West Cameroon, 1970–1982</w:t>
      </w:r>
      <w:r>
        <w:rPr>
          <w:rFonts w:ascii="Times New Roman" w:eastAsia="SimSun" w:hAnsi="Times New Roman" w:cs="Times New Roman"/>
          <w:sz w:val="28"/>
          <w:szCs w:val="28"/>
        </w:rPr>
        <w:t>”</w:t>
      </w:r>
      <w:r w:rsidRPr="00781E8C">
        <w:rPr>
          <w:rFonts w:ascii="Times New Roman" w:eastAsia="SimSun" w:hAnsi="Times New Roman" w:cs="Times New Roman"/>
          <w:sz w:val="28"/>
          <w:szCs w:val="28"/>
        </w:rPr>
        <w:t xml:space="preserve">. </w:t>
      </w:r>
      <w:r w:rsidRPr="00017390">
        <w:rPr>
          <w:rFonts w:ascii="Times New Roman" w:eastAsia="SimSun" w:hAnsi="Times New Roman" w:cs="Times New Roman"/>
          <w:i/>
          <w:sz w:val="28"/>
          <w:szCs w:val="28"/>
        </w:rPr>
        <w:t>World Journal of Social Science Research,</w:t>
      </w:r>
      <w:r>
        <w:rPr>
          <w:rFonts w:ascii="Times New Roman" w:eastAsia="SimSun" w:hAnsi="Times New Roman" w:cs="Times New Roman"/>
          <w:sz w:val="28"/>
          <w:szCs w:val="28"/>
        </w:rPr>
        <w:t xml:space="preserve"> 10(3): </w:t>
      </w:r>
      <w:r w:rsidRPr="00781E8C">
        <w:rPr>
          <w:rFonts w:ascii="Times New Roman" w:eastAsia="SimSun" w:hAnsi="Times New Roman" w:cs="Times New Roman"/>
          <w:sz w:val="28"/>
          <w:szCs w:val="28"/>
        </w:rPr>
        <w:t xml:space="preserve">(2023). </w:t>
      </w:r>
      <w:r>
        <w:rPr>
          <w:rFonts w:ascii="Times New Roman" w:eastAsia="SimSun" w:hAnsi="Times New Roman" w:cs="Times New Roman"/>
          <w:sz w:val="28"/>
          <w:szCs w:val="28"/>
        </w:rPr>
        <w:t>61–80.</w:t>
      </w:r>
    </w:p>
    <w:p w:rsidR="001340DC" w:rsidRPr="00781E8C" w:rsidRDefault="001340DC" w:rsidP="001340DC">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lastRenderedPageBreak/>
        <w:t xml:space="preserve">Geschiere, P. </w:t>
      </w:r>
      <w:r w:rsidR="005E5C87">
        <w:rPr>
          <w:rFonts w:ascii="Times New Roman" w:eastAsia="SimSun" w:hAnsi="Times New Roman" w:cs="Times New Roman"/>
          <w:sz w:val="28"/>
          <w:szCs w:val="28"/>
        </w:rPr>
        <w:t>“</w:t>
      </w:r>
      <w:r w:rsidRPr="00781E8C">
        <w:rPr>
          <w:rFonts w:ascii="Times New Roman" w:eastAsia="SimSun" w:hAnsi="Times New Roman" w:cs="Times New Roman"/>
          <w:sz w:val="28"/>
          <w:szCs w:val="28"/>
        </w:rPr>
        <w:t>Chiefs and colonial rule in Cameroon: Inventing chieftaincy</w:t>
      </w:r>
      <w:r w:rsidR="005E5C87">
        <w:rPr>
          <w:rFonts w:ascii="Times New Roman" w:eastAsia="SimSun" w:hAnsi="Times New Roman" w:cs="Times New Roman"/>
          <w:sz w:val="28"/>
          <w:szCs w:val="28"/>
        </w:rPr>
        <w:t>”</w:t>
      </w:r>
      <w:r w:rsidRPr="00781E8C">
        <w:rPr>
          <w:rFonts w:ascii="Times New Roman" w:eastAsia="SimSun" w:hAnsi="Times New Roman" w:cs="Times New Roman"/>
          <w:sz w:val="28"/>
          <w:szCs w:val="28"/>
        </w:rPr>
        <w:t xml:space="preserve">. </w:t>
      </w:r>
      <w:r w:rsidRPr="005E5C87">
        <w:rPr>
          <w:rFonts w:ascii="Times New Roman" w:eastAsia="SimSun" w:hAnsi="Times New Roman" w:cs="Times New Roman"/>
          <w:i/>
          <w:sz w:val="28"/>
          <w:szCs w:val="28"/>
        </w:rPr>
        <w:t>African Studies Review</w:t>
      </w:r>
      <w:r>
        <w:rPr>
          <w:rFonts w:ascii="Times New Roman" w:eastAsia="SimSun" w:hAnsi="Times New Roman" w:cs="Times New Roman"/>
          <w:sz w:val="28"/>
          <w:szCs w:val="28"/>
        </w:rPr>
        <w:t>, 36(2), (1993): 1–20.</w:t>
      </w:r>
    </w:p>
    <w:p w:rsidR="005E5C87" w:rsidRPr="00781E8C" w:rsidRDefault="005E5C87" w:rsidP="005E5C87">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Lund, C. </w:t>
      </w:r>
      <w:r>
        <w:rPr>
          <w:rFonts w:ascii="Times New Roman" w:eastAsia="SimSun" w:hAnsi="Times New Roman" w:cs="Times New Roman"/>
          <w:sz w:val="28"/>
          <w:szCs w:val="28"/>
        </w:rPr>
        <w:t>“</w:t>
      </w:r>
      <w:r w:rsidRPr="00781E8C">
        <w:rPr>
          <w:rFonts w:ascii="Times New Roman" w:eastAsia="SimSun" w:hAnsi="Times New Roman" w:cs="Times New Roman"/>
          <w:sz w:val="28"/>
          <w:szCs w:val="28"/>
        </w:rPr>
        <w:t>Twilight institutions: Public authority and local politics in Africa</w:t>
      </w:r>
      <w:r>
        <w:rPr>
          <w:rFonts w:ascii="Times New Roman" w:eastAsia="SimSun" w:hAnsi="Times New Roman" w:cs="Times New Roman"/>
          <w:sz w:val="28"/>
          <w:szCs w:val="28"/>
        </w:rPr>
        <w:t>"</w:t>
      </w:r>
      <w:r w:rsidRPr="00781E8C">
        <w:rPr>
          <w:rFonts w:ascii="Times New Roman" w:eastAsia="SimSun" w:hAnsi="Times New Roman" w:cs="Times New Roman"/>
          <w:sz w:val="28"/>
          <w:szCs w:val="28"/>
        </w:rPr>
        <w:t xml:space="preserve">. </w:t>
      </w:r>
      <w:r w:rsidRPr="001144A6">
        <w:rPr>
          <w:rFonts w:ascii="Times New Roman" w:eastAsia="SimSun" w:hAnsi="Times New Roman" w:cs="Times New Roman"/>
          <w:i/>
          <w:sz w:val="28"/>
          <w:szCs w:val="28"/>
        </w:rPr>
        <w:t>Development and Change</w:t>
      </w:r>
      <w:r>
        <w:rPr>
          <w:rFonts w:ascii="Times New Roman" w:eastAsia="SimSun" w:hAnsi="Times New Roman" w:cs="Times New Roman"/>
          <w:sz w:val="28"/>
          <w:szCs w:val="28"/>
        </w:rPr>
        <w:t>, 37(4), (2006): 685–705.</w:t>
      </w:r>
    </w:p>
    <w:p w:rsidR="00056F5C" w:rsidRPr="00747609" w:rsidRDefault="00056F5C" w:rsidP="00056F5C">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t xml:space="preserve">Boege, V., Brown, A., &amp; Clements, K. </w:t>
      </w:r>
      <w:r>
        <w:rPr>
          <w:rFonts w:ascii="Times New Roman" w:hAnsi="Times New Roman" w:cs="Times New Roman"/>
          <w:sz w:val="28"/>
          <w:szCs w:val="28"/>
        </w:rPr>
        <w:t>“</w:t>
      </w:r>
      <w:r w:rsidRPr="00747609">
        <w:rPr>
          <w:rFonts w:ascii="Times New Roman" w:hAnsi="Times New Roman" w:cs="Times New Roman"/>
          <w:sz w:val="28"/>
          <w:szCs w:val="28"/>
        </w:rPr>
        <w:t>Hybrid political orders, not fragile states</w:t>
      </w:r>
      <w:r>
        <w:rPr>
          <w:rFonts w:ascii="Times New Roman" w:hAnsi="Times New Roman" w:cs="Times New Roman"/>
          <w:sz w:val="28"/>
          <w:szCs w:val="28"/>
        </w:rPr>
        <w:t>”</w:t>
      </w:r>
      <w:r w:rsidRPr="00747609">
        <w:rPr>
          <w:rFonts w:ascii="Times New Roman" w:hAnsi="Times New Roman" w:cs="Times New Roman"/>
          <w:sz w:val="28"/>
          <w:szCs w:val="28"/>
        </w:rPr>
        <w:t xml:space="preserve">. </w:t>
      </w:r>
      <w:r w:rsidRPr="00990E62">
        <w:rPr>
          <w:rFonts w:ascii="Times New Roman" w:hAnsi="Times New Roman" w:cs="Times New Roman"/>
          <w:i/>
          <w:sz w:val="28"/>
          <w:szCs w:val="28"/>
        </w:rPr>
        <w:t>Peace Review</w:t>
      </w:r>
      <w:r w:rsidRPr="00747609">
        <w:rPr>
          <w:rFonts w:ascii="Times New Roman" w:hAnsi="Times New Roman" w:cs="Times New Roman"/>
          <w:sz w:val="28"/>
          <w:szCs w:val="28"/>
        </w:rPr>
        <w:t xml:space="preserve">, 21(1), </w:t>
      </w:r>
      <w:r>
        <w:rPr>
          <w:rFonts w:ascii="Times New Roman" w:hAnsi="Times New Roman" w:cs="Times New Roman"/>
          <w:sz w:val="28"/>
          <w:szCs w:val="28"/>
        </w:rPr>
        <w:t>2009:</w:t>
      </w:r>
      <w:r w:rsidRPr="00747609">
        <w:rPr>
          <w:rFonts w:ascii="Times New Roman" w:hAnsi="Times New Roman" w:cs="Times New Roman"/>
          <w:sz w:val="28"/>
          <w:szCs w:val="28"/>
        </w:rPr>
        <w:t xml:space="preserve"> 13–21. </w:t>
      </w:r>
    </w:p>
    <w:p w:rsidR="00056F5C" w:rsidRDefault="00056F5C" w:rsidP="00056F5C">
      <w:pPr>
        <w:spacing w:line="360" w:lineRule="auto"/>
        <w:ind w:left="540" w:hanging="540"/>
        <w:jc w:val="both"/>
        <w:rPr>
          <w:rFonts w:ascii="Times New Roman" w:hAnsi="Times New Roman"/>
          <w:sz w:val="24"/>
          <w:szCs w:val="24"/>
        </w:rPr>
      </w:pPr>
      <w:r w:rsidRPr="0092767A">
        <w:rPr>
          <w:rFonts w:ascii="Times New Roman" w:hAnsi="Times New Roman"/>
          <w:sz w:val="24"/>
          <w:szCs w:val="24"/>
        </w:rPr>
        <w:t xml:space="preserve">Njeuma, Martin Z. </w:t>
      </w:r>
      <w:r w:rsidRPr="00B450FE">
        <w:rPr>
          <w:rFonts w:ascii="Times New Roman" w:hAnsi="Times New Roman"/>
          <w:i/>
          <w:sz w:val="24"/>
          <w:szCs w:val="24"/>
        </w:rPr>
        <w:t>“Party Politics and Social Cohesion in Postcolonial Cameroon</w:t>
      </w:r>
      <w:r w:rsidRPr="0092767A">
        <w:rPr>
          <w:rFonts w:ascii="Times New Roman" w:hAnsi="Times New Roman"/>
          <w:sz w:val="24"/>
          <w:szCs w:val="24"/>
        </w:rPr>
        <w:t>.” African Affairs 93, no. 371 (1994): 55–76.</w:t>
      </w:r>
    </w:p>
    <w:p w:rsidR="00F02463" w:rsidRPr="00056F5C" w:rsidRDefault="00056F5C" w:rsidP="00056F5C">
      <w:pPr>
        <w:spacing w:line="360" w:lineRule="auto"/>
        <w:ind w:left="540" w:hanging="540"/>
        <w:jc w:val="both"/>
        <w:rPr>
          <w:rFonts w:ascii="Times New Roman" w:hAnsi="Times New Roman"/>
          <w:sz w:val="24"/>
          <w:szCs w:val="24"/>
        </w:rPr>
      </w:pPr>
      <w:r w:rsidRPr="0092767A">
        <w:rPr>
          <w:rFonts w:ascii="Times New Roman" w:hAnsi="Times New Roman"/>
          <w:sz w:val="24"/>
          <w:szCs w:val="24"/>
        </w:rPr>
        <w:t xml:space="preserve">Konings, Piet. </w:t>
      </w:r>
      <w:r w:rsidRPr="00B450FE">
        <w:rPr>
          <w:rFonts w:ascii="Times New Roman" w:hAnsi="Times New Roman"/>
          <w:i/>
          <w:sz w:val="24"/>
          <w:szCs w:val="24"/>
        </w:rPr>
        <w:t>“The Anglophone Problem in Cameroon</w:t>
      </w:r>
      <w:r w:rsidRPr="0092767A">
        <w:rPr>
          <w:rFonts w:ascii="Times New Roman" w:hAnsi="Times New Roman"/>
          <w:sz w:val="24"/>
          <w:szCs w:val="24"/>
        </w:rPr>
        <w:t>.” Journal of Contemporary African Studies 30, no. 4 (2012): 525–540.</w:t>
      </w:r>
    </w:p>
    <w:p w:rsidR="00F02463" w:rsidRPr="00781E8C" w:rsidRDefault="00017390" w:rsidP="00781E8C">
      <w:pPr>
        <w:spacing w:after="0" w:line="360" w:lineRule="auto"/>
        <w:jc w:val="both"/>
        <w:rPr>
          <w:rFonts w:ascii="Times New Roman" w:eastAsia="SimSun" w:hAnsi="Times New Roman" w:cs="Times New Roman"/>
          <w:b/>
          <w:sz w:val="28"/>
          <w:szCs w:val="28"/>
        </w:rPr>
      </w:pPr>
      <w:r>
        <w:rPr>
          <w:rFonts w:ascii="Times New Roman" w:eastAsia="SimSun" w:hAnsi="Times New Roman" w:cs="Times New Roman"/>
          <w:b/>
          <w:sz w:val="28"/>
          <w:szCs w:val="28"/>
        </w:rPr>
        <w:t xml:space="preserve">iii. </w:t>
      </w:r>
      <w:r w:rsidR="00F02463">
        <w:rPr>
          <w:rFonts w:ascii="Times New Roman" w:eastAsia="SimSun" w:hAnsi="Times New Roman" w:cs="Times New Roman"/>
          <w:b/>
          <w:sz w:val="28"/>
          <w:szCs w:val="28"/>
        </w:rPr>
        <w:t xml:space="preserve">Other Sources </w:t>
      </w:r>
      <w:r w:rsidR="003B765F">
        <w:rPr>
          <w:rFonts w:ascii="Times New Roman" w:eastAsia="SimSun" w:hAnsi="Times New Roman" w:cs="Times New Roman"/>
          <w:b/>
          <w:sz w:val="28"/>
          <w:szCs w:val="28"/>
        </w:rPr>
        <w:t>(Decrees, Reports, Ordinances)</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Cameroon Intelligence Report. (2018). Traditional ruler reportedly kidnapped by gunmen in Bafut. https://www</w:t>
      </w:r>
      <w:r>
        <w:rPr>
          <w:rFonts w:ascii="Times New Roman" w:eastAsia="SimSun" w:hAnsi="Times New Roman" w:cs="Times New Roman"/>
          <w:sz w:val="28"/>
          <w:szCs w:val="28"/>
        </w:rPr>
        <w:t>.cameroonintelligencereport.com</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Cameroon News Agency. (2018). Cameroon-Anglophone crisis: chiefs abducted in Buea division.</w:t>
      </w:r>
      <w:r>
        <w:rPr>
          <w:rFonts w:ascii="Times New Roman" w:eastAsia="SimSun" w:hAnsi="Times New Roman" w:cs="Times New Roman"/>
          <w:sz w:val="28"/>
          <w:szCs w:val="28"/>
        </w:rPr>
        <w:t xml:space="preserve"> https://cameroonnewsagency.com</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Government of Cameroon. (1974). Land Ordinance No</w:t>
      </w:r>
      <w:r w:rsidR="00291344">
        <w:rPr>
          <w:rFonts w:ascii="Times New Roman" w:eastAsia="SimSun" w:hAnsi="Times New Roman" w:cs="Times New Roman"/>
          <w:sz w:val="28"/>
          <w:szCs w:val="28"/>
        </w:rPr>
        <w:t>. 74-1 of 6 July 1974. Yaounde</w:t>
      </w:r>
      <w:r>
        <w:rPr>
          <w:rFonts w:ascii="Times New Roman" w:eastAsia="SimSun" w:hAnsi="Times New Roman" w:cs="Times New Roman"/>
          <w:sz w:val="28"/>
          <w:szCs w:val="28"/>
        </w:rPr>
        <w:t>.</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 xml:space="preserve">Government of Cameroon. (1977). Decree No. 77/245 on the organization of </w:t>
      </w:r>
      <w:r>
        <w:rPr>
          <w:rFonts w:ascii="Times New Roman" w:eastAsia="SimSun" w:hAnsi="Times New Roman" w:cs="Times New Roman"/>
          <w:sz w:val="28"/>
          <w:szCs w:val="28"/>
        </w:rPr>
        <w:t>traditional chiefdoms. Yaoundé.</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Human Rights Watch. (2019). World Heritage site attacked in Cameroon: Soldiers fire on and loot Bafut Ro</w:t>
      </w:r>
      <w:r>
        <w:rPr>
          <w:rFonts w:ascii="Times New Roman" w:eastAsia="SimSun" w:hAnsi="Times New Roman" w:cs="Times New Roman"/>
          <w:sz w:val="28"/>
          <w:szCs w:val="28"/>
        </w:rPr>
        <w:t>yal Palace. https://www.hrw.org</w:t>
      </w:r>
    </w:p>
    <w:p w:rsidR="00800255" w:rsidRPr="00781E8C"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Nyamnjoh, F. B. (2019). Citizenship and belonging in Africa: The politics of id</w:t>
      </w:r>
      <w:r>
        <w:rPr>
          <w:rFonts w:ascii="Times New Roman" w:eastAsia="SimSun" w:hAnsi="Times New Roman" w:cs="Times New Roman"/>
          <w:sz w:val="28"/>
          <w:szCs w:val="28"/>
        </w:rPr>
        <w:t>entity and exclusion. CODESRIA.</w:t>
      </w:r>
    </w:p>
    <w:p w:rsidR="00800255" w:rsidRPr="00800255" w:rsidRDefault="00800255" w:rsidP="00800255">
      <w:pPr>
        <w:spacing w:after="0" w:line="360" w:lineRule="auto"/>
        <w:ind w:left="630" w:hanging="630"/>
        <w:jc w:val="both"/>
        <w:rPr>
          <w:rFonts w:ascii="Times New Roman" w:eastAsia="SimSun" w:hAnsi="Times New Roman" w:cs="Times New Roman"/>
          <w:sz w:val="28"/>
          <w:szCs w:val="28"/>
        </w:rPr>
      </w:pPr>
      <w:r w:rsidRPr="00781E8C">
        <w:rPr>
          <w:rFonts w:ascii="Times New Roman" w:eastAsia="SimSun" w:hAnsi="Times New Roman" w:cs="Times New Roman"/>
          <w:sz w:val="28"/>
          <w:szCs w:val="28"/>
        </w:rPr>
        <w:t>United Nations Office for the Coordination of Humanitarian Affairs. (2022). Cameroon humanitarian needs overview. https://www.unocha.org</w:t>
      </w:r>
    </w:p>
    <w:p w:rsidR="00056F5C" w:rsidRDefault="00056F5C" w:rsidP="00C85B37">
      <w:pPr>
        <w:spacing w:before="240" w:after="0" w:line="360" w:lineRule="auto"/>
        <w:ind w:left="540" w:hanging="540"/>
        <w:jc w:val="both"/>
        <w:rPr>
          <w:rFonts w:ascii="Times New Roman" w:hAnsi="Times New Roman" w:cs="Times New Roman"/>
          <w:b/>
          <w:sz w:val="28"/>
          <w:szCs w:val="28"/>
        </w:rPr>
      </w:pPr>
    </w:p>
    <w:p w:rsidR="00D26FA4" w:rsidRDefault="00D26FA4" w:rsidP="00C85B37">
      <w:pPr>
        <w:spacing w:before="240" w:after="0" w:line="360" w:lineRule="auto"/>
        <w:ind w:left="540" w:hanging="540"/>
        <w:jc w:val="both"/>
        <w:rPr>
          <w:rFonts w:ascii="Times New Roman" w:hAnsi="Times New Roman" w:cs="Times New Roman"/>
          <w:b/>
          <w:sz w:val="28"/>
          <w:szCs w:val="28"/>
        </w:rPr>
      </w:pPr>
      <w:r>
        <w:rPr>
          <w:rFonts w:ascii="Times New Roman" w:hAnsi="Times New Roman" w:cs="Times New Roman"/>
          <w:b/>
          <w:sz w:val="28"/>
          <w:szCs w:val="28"/>
        </w:rPr>
        <w:lastRenderedPageBreak/>
        <w:t>AUTHOR’S BIOGRAPHY</w:t>
      </w:r>
    </w:p>
    <w:p w:rsidR="00D26FA4" w:rsidRPr="00F02509" w:rsidRDefault="00D26FA4" w:rsidP="00D26FA4">
      <w:pPr>
        <w:spacing w:after="0" w:line="360" w:lineRule="auto"/>
        <w:ind w:left="540" w:hanging="540"/>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922118" cy="1223158"/>
            <wp:effectExtent l="19050" t="0" r="1932" b="0"/>
            <wp:docPr id="9" name="Picture 1" descr="C:\Users\SHEY VIP\Desktop\Dr. Marcel Article\a11490ea-5b88-411c-98de-53efb9cd8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a11490ea-5b88-411c-98de-53efb9cd8c0d.jpg"/>
                    <pic:cNvPicPr>
                      <a:picLocks noChangeAspect="1" noChangeArrowheads="1"/>
                    </pic:cNvPicPr>
                  </pic:nvPicPr>
                  <pic:blipFill>
                    <a:blip r:embed="rId11" cstate="print"/>
                    <a:srcRect/>
                    <a:stretch>
                      <a:fillRect/>
                    </a:stretch>
                  </pic:blipFill>
                  <pic:spPr bwMode="auto">
                    <a:xfrm>
                      <a:off x="0" y="0"/>
                      <a:ext cx="1926456" cy="1225918"/>
                    </a:xfrm>
                    <a:prstGeom prst="rect">
                      <a:avLst/>
                    </a:prstGeom>
                    <a:noFill/>
                    <a:ln w="9525">
                      <a:noFill/>
                      <a:miter lim="800000"/>
                      <a:headEnd/>
                      <a:tailEnd/>
                    </a:ln>
                  </pic:spPr>
                </pic:pic>
              </a:graphicData>
            </a:graphic>
          </wp:inline>
        </w:drawing>
      </w:r>
    </w:p>
    <w:p w:rsidR="00F15CEC" w:rsidRPr="00F15CEC" w:rsidRDefault="00D26FA4" w:rsidP="00F15CEC">
      <w:pPr>
        <w:spacing w:line="360" w:lineRule="auto"/>
        <w:jc w:val="both"/>
        <w:rPr>
          <w:rFonts w:ascii="Times New Roman" w:eastAsia="SimSun" w:hAnsi="Times New Roman" w:cs="Times New Roman"/>
          <w:b/>
          <w:sz w:val="28"/>
          <w:szCs w:val="28"/>
        </w:rPr>
      </w:pPr>
      <w:r>
        <w:rPr>
          <w:rFonts w:ascii="Times New Roman" w:hAnsi="Times New Roman" w:cs="Times New Roman"/>
          <w:sz w:val="28"/>
          <w:szCs w:val="28"/>
        </w:rPr>
        <w:t xml:space="preserve">Dr. </w:t>
      </w:r>
      <w:r w:rsidRPr="00F02509">
        <w:rPr>
          <w:rFonts w:ascii="Times New Roman" w:hAnsi="Times New Roman" w:cs="Times New Roman"/>
          <w:sz w:val="28"/>
          <w:szCs w:val="28"/>
        </w:rPr>
        <w:t xml:space="preserve">Shey Fonjoh Ivo (PhD) is a Cameroonian scholar </w:t>
      </w:r>
      <w:r>
        <w:rPr>
          <w:rFonts w:ascii="Times New Roman" w:hAnsi="Times New Roman" w:cs="Times New Roman"/>
          <w:sz w:val="28"/>
          <w:szCs w:val="28"/>
        </w:rPr>
        <w:t xml:space="preserve">working as a secondary school teacher at GSS Baforkum Bambui (MINESEC) and </w:t>
      </w:r>
      <w:r w:rsidR="00B15EDF">
        <w:rPr>
          <w:rFonts w:ascii="Times New Roman" w:hAnsi="Times New Roman" w:cs="Times New Roman"/>
          <w:sz w:val="28"/>
          <w:szCs w:val="28"/>
        </w:rPr>
        <w:t xml:space="preserve">a seasoned researcher </w:t>
      </w:r>
      <w:r>
        <w:rPr>
          <w:rFonts w:ascii="Times New Roman" w:hAnsi="Times New Roman" w:cs="Times New Roman"/>
          <w:sz w:val="28"/>
          <w:szCs w:val="28"/>
        </w:rPr>
        <w:t>affiliated to</w:t>
      </w:r>
      <w:r w:rsidRPr="00F02509">
        <w:rPr>
          <w:rFonts w:ascii="Times New Roman" w:hAnsi="Times New Roman" w:cs="Times New Roman"/>
          <w:sz w:val="28"/>
          <w:szCs w:val="28"/>
        </w:rPr>
        <w:t xml:space="preserve"> the University of Bamenda, Cameroon. </w:t>
      </w:r>
      <w:r>
        <w:rPr>
          <w:rFonts w:ascii="Times New Roman" w:hAnsi="Times New Roman" w:cs="Times New Roman"/>
          <w:sz w:val="28"/>
          <w:szCs w:val="28"/>
        </w:rPr>
        <w:t xml:space="preserve">He is a holder of CAPIEMP, DIPES I, BA and MA in history and Archeology. He holds a PhD in Political History from the University of Bamenda since 2025. </w:t>
      </w:r>
      <w:r w:rsidRPr="00F02509">
        <w:rPr>
          <w:rFonts w:ascii="Times New Roman" w:hAnsi="Times New Roman" w:cs="Times New Roman"/>
          <w:sz w:val="28"/>
          <w:szCs w:val="28"/>
        </w:rPr>
        <w:t xml:space="preserve">His research interest includes </w:t>
      </w:r>
      <w:r>
        <w:rPr>
          <w:rFonts w:ascii="Times New Roman" w:hAnsi="Times New Roman" w:cs="Times New Roman"/>
          <w:sz w:val="28"/>
          <w:szCs w:val="28"/>
        </w:rPr>
        <w:t xml:space="preserve">politics and nation building, </w:t>
      </w:r>
      <w:r w:rsidRPr="00F02509">
        <w:rPr>
          <w:rFonts w:ascii="Times New Roman" w:hAnsi="Times New Roman" w:cs="Times New Roman"/>
          <w:sz w:val="28"/>
          <w:szCs w:val="28"/>
        </w:rPr>
        <w:t>conflict ma</w:t>
      </w:r>
      <w:r>
        <w:rPr>
          <w:rFonts w:ascii="Times New Roman" w:hAnsi="Times New Roman" w:cs="Times New Roman"/>
          <w:sz w:val="28"/>
          <w:szCs w:val="28"/>
        </w:rPr>
        <w:t xml:space="preserve">nagement, humanitarian studies </w:t>
      </w:r>
      <w:r w:rsidRPr="00F02509">
        <w:rPr>
          <w:rFonts w:ascii="Times New Roman" w:hAnsi="Times New Roman" w:cs="Times New Roman"/>
          <w:sz w:val="28"/>
          <w:szCs w:val="28"/>
        </w:rPr>
        <w:t xml:space="preserve">and environmental governance, with particular focus on the evolution of conflict in Cameroon, Africa and the world. His works explores the intersections of conflict, </w:t>
      </w:r>
      <w:r>
        <w:rPr>
          <w:rFonts w:ascii="Times New Roman" w:hAnsi="Times New Roman" w:cs="Times New Roman"/>
          <w:sz w:val="28"/>
          <w:szCs w:val="28"/>
        </w:rPr>
        <w:t xml:space="preserve">gender related issues, </w:t>
      </w:r>
      <w:r w:rsidRPr="00F02509">
        <w:rPr>
          <w:rFonts w:ascii="Times New Roman" w:hAnsi="Times New Roman" w:cs="Times New Roman"/>
          <w:sz w:val="28"/>
          <w:szCs w:val="28"/>
        </w:rPr>
        <w:t>climate vulnerability, governance and state reconstruction in fragile contexts. He is actively engaged in</w:t>
      </w:r>
      <w:r>
        <w:rPr>
          <w:rFonts w:ascii="Times New Roman" w:hAnsi="Times New Roman" w:cs="Times New Roman"/>
          <w:sz w:val="28"/>
          <w:szCs w:val="28"/>
        </w:rPr>
        <w:t xml:space="preserve"> academic research and writing most especially curriculum development and restructuring, </w:t>
      </w:r>
      <w:r w:rsidRPr="00F02509">
        <w:rPr>
          <w:rFonts w:ascii="Times New Roman" w:hAnsi="Times New Roman" w:cs="Times New Roman"/>
          <w:sz w:val="28"/>
          <w:szCs w:val="28"/>
        </w:rPr>
        <w:t xml:space="preserve">contributing to scholarly and policy discussions aimed at </w:t>
      </w:r>
      <w:r>
        <w:rPr>
          <w:rFonts w:ascii="Times New Roman" w:hAnsi="Times New Roman" w:cs="Times New Roman"/>
          <w:sz w:val="28"/>
          <w:szCs w:val="28"/>
        </w:rPr>
        <w:t xml:space="preserve">ameliorating educational standards in Cameroon, and also </w:t>
      </w:r>
      <w:r w:rsidRPr="00F02509">
        <w:rPr>
          <w:rFonts w:ascii="Times New Roman" w:hAnsi="Times New Roman" w:cs="Times New Roman"/>
          <w:sz w:val="28"/>
          <w:szCs w:val="28"/>
        </w:rPr>
        <w:t>addressing complex sociopolitical challenges in Africa and beyond</w:t>
      </w:r>
      <w:r>
        <w:rPr>
          <w:rFonts w:ascii="Times New Roman" w:eastAsia="SimSun" w:hAnsi="Times New Roman" w:cs="Times New Roman"/>
          <w:b/>
          <w:sz w:val="28"/>
          <w:szCs w:val="28"/>
        </w:rPr>
        <w:t xml:space="preserve">. </w:t>
      </w:r>
    </w:p>
    <w:p w:rsidR="00D26FA4" w:rsidRPr="006D4BF6" w:rsidRDefault="00D26FA4" w:rsidP="00D26FA4">
      <w:pPr>
        <w:spacing w:after="0" w:line="360" w:lineRule="auto"/>
        <w:ind w:left="630" w:hanging="630"/>
        <w:jc w:val="both"/>
        <w:rPr>
          <w:rFonts w:ascii="Times New Roman" w:hAnsi="Times New Roman" w:cs="Times New Roman"/>
          <w:sz w:val="28"/>
          <w:szCs w:val="28"/>
        </w:rPr>
      </w:pPr>
    </w:p>
    <w:p w:rsidR="00B478EB" w:rsidRPr="001A2E5E" w:rsidRDefault="00B478EB" w:rsidP="00560508">
      <w:pPr>
        <w:tabs>
          <w:tab w:val="left" w:pos="1496"/>
        </w:tabs>
        <w:spacing w:after="0" w:line="360" w:lineRule="auto"/>
        <w:ind w:left="630" w:hanging="630"/>
        <w:jc w:val="both"/>
        <w:rPr>
          <w:rFonts w:ascii="Times New Roman" w:hAnsi="Times New Roman" w:cs="Times New Roman"/>
          <w:sz w:val="28"/>
          <w:szCs w:val="28"/>
        </w:rPr>
      </w:pPr>
    </w:p>
    <w:sectPr w:rsidR="00B478EB" w:rsidRPr="001A2E5E" w:rsidSect="003A03D8">
      <w:footerReference w:type="default" r:id="rId12"/>
      <w:pgSz w:w="12240" w:h="15840"/>
      <w:pgMar w:top="108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2CF" w:rsidRDefault="001A72CF" w:rsidP="003A03D8">
      <w:pPr>
        <w:spacing w:after="0" w:line="240" w:lineRule="auto"/>
      </w:pPr>
      <w:r>
        <w:separator/>
      </w:r>
    </w:p>
  </w:endnote>
  <w:endnote w:type="continuationSeparator" w:id="0">
    <w:p w:rsidR="001A72CF" w:rsidRDefault="001A72CF" w:rsidP="003A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52391"/>
      <w:docPartObj>
        <w:docPartGallery w:val="Page Numbers (Bottom of Page)"/>
        <w:docPartUnique/>
      </w:docPartObj>
    </w:sdtPr>
    <w:sdtContent>
      <w:p w:rsidR="002C17FD" w:rsidRDefault="00D240AA">
        <w:pPr>
          <w:pStyle w:val="Footer"/>
          <w:jc w:val="right"/>
        </w:pPr>
        <w:fldSimple w:instr=" PAGE   \* MERGEFORMAT ">
          <w:r w:rsidR="005F47D5">
            <w:rPr>
              <w:noProof/>
            </w:rPr>
            <w:t>9</w:t>
          </w:r>
        </w:fldSimple>
      </w:p>
    </w:sdtContent>
  </w:sdt>
  <w:p w:rsidR="002C17FD" w:rsidRDefault="002C1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2CF" w:rsidRDefault="001A72CF" w:rsidP="003A03D8">
      <w:pPr>
        <w:spacing w:after="0" w:line="240" w:lineRule="auto"/>
      </w:pPr>
      <w:r>
        <w:separator/>
      </w:r>
    </w:p>
  </w:footnote>
  <w:footnote w:type="continuationSeparator" w:id="0">
    <w:p w:rsidR="001A72CF" w:rsidRDefault="001A72CF" w:rsidP="003A0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F1A"/>
    <w:multiLevelType w:val="hybridMultilevel"/>
    <w:tmpl w:val="BB4A8672"/>
    <w:lvl w:ilvl="0" w:tplc="AD485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E76393"/>
    <w:multiLevelType w:val="hybridMultilevel"/>
    <w:tmpl w:val="407C33F6"/>
    <w:lvl w:ilvl="0" w:tplc="00F4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D6D07"/>
    <w:rsid w:val="00017390"/>
    <w:rsid w:val="00030D33"/>
    <w:rsid w:val="00036BB7"/>
    <w:rsid w:val="000452DA"/>
    <w:rsid w:val="000474A9"/>
    <w:rsid w:val="00056F5C"/>
    <w:rsid w:val="00072B39"/>
    <w:rsid w:val="000A15CB"/>
    <w:rsid w:val="000A6858"/>
    <w:rsid w:val="000C455A"/>
    <w:rsid w:val="000C7C5B"/>
    <w:rsid w:val="000D0E96"/>
    <w:rsid w:val="000D4731"/>
    <w:rsid w:val="000D49D2"/>
    <w:rsid w:val="000E542D"/>
    <w:rsid w:val="000E6862"/>
    <w:rsid w:val="000E74AA"/>
    <w:rsid w:val="001104AF"/>
    <w:rsid w:val="001144A6"/>
    <w:rsid w:val="00121315"/>
    <w:rsid w:val="00123277"/>
    <w:rsid w:val="001340DC"/>
    <w:rsid w:val="00137ED1"/>
    <w:rsid w:val="00156D54"/>
    <w:rsid w:val="001605B4"/>
    <w:rsid w:val="0016464D"/>
    <w:rsid w:val="00187F24"/>
    <w:rsid w:val="00194E17"/>
    <w:rsid w:val="00195B32"/>
    <w:rsid w:val="001A2E5E"/>
    <w:rsid w:val="001A72CF"/>
    <w:rsid w:val="001B53DD"/>
    <w:rsid w:val="001B7DC4"/>
    <w:rsid w:val="001C313B"/>
    <w:rsid w:val="001F6E86"/>
    <w:rsid w:val="001F7752"/>
    <w:rsid w:val="00207EF1"/>
    <w:rsid w:val="00212295"/>
    <w:rsid w:val="00225BD3"/>
    <w:rsid w:val="00242CC5"/>
    <w:rsid w:val="002504B9"/>
    <w:rsid w:val="00264616"/>
    <w:rsid w:val="002903C8"/>
    <w:rsid w:val="00291344"/>
    <w:rsid w:val="00291809"/>
    <w:rsid w:val="00295AF0"/>
    <w:rsid w:val="002C17FD"/>
    <w:rsid w:val="002C1F9C"/>
    <w:rsid w:val="002D45D6"/>
    <w:rsid w:val="002E182A"/>
    <w:rsid w:val="002E6AE1"/>
    <w:rsid w:val="00313101"/>
    <w:rsid w:val="00316408"/>
    <w:rsid w:val="00360795"/>
    <w:rsid w:val="003658C6"/>
    <w:rsid w:val="00374C64"/>
    <w:rsid w:val="003815FC"/>
    <w:rsid w:val="00382AB3"/>
    <w:rsid w:val="0038376D"/>
    <w:rsid w:val="00383856"/>
    <w:rsid w:val="003854BB"/>
    <w:rsid w:val="003933B1"/>
    <w:rsid w:val="003A03D8"/>
    <w:rsid w:val="003A5A66"/>
    <w:rsid w:val="003B14F0"/>
    <w:rsid w:val="003B765F"/>
    <w:rsid w:val="003C7C3D"/>
    <w:rsid w:val="003E248D"/>
    <w:rsid w:val="003E3301"/>
    <w:rsid w:val="003E420A"/>
    <w:rsid w:val="003F1A9C"/>
    <w:rsid w:val="00406464"/>
    <w:rsid w:val="004370C0"/>
    <w:rsid w:val="00437234"/>
    <w:rsid w:val="00476274"/>
    <w:rsid w:val="00480EFC"/>
    <w:rsid w:val="0049228B"/>
    <w:rsid w:val="004A2B5A"/>
    <w:rsid w:val="004A4EAA"/>
    <w:rsid w:val="004D5D61"/>
    <w:rsid w:val="004E33C3"/>
    <w:rsid w:val="00507C28"/>
    <w:rsid w:val="005319EF"/>
    <w:rsid w:val="00546BB2"/>
    <w:rsid w:val="00560508"/>
    <w:rsid w:val="00574D6B"/>
    <w:rsid w:val="0059185A"/>
    <w:rsid w:val="00592102"/>
    <w:rsid w:val="005A13EC"/>
    <w:rsid w:val="005D15C0"/>
    <w:rsid w:val="005D40E9"/>
    <w:rsid w:val="005D49B2"/>
    <w:rsid w:val="005E5C87"/>
    <w:rsid w:val="005F47D5"/>
    <w:rsid w:val="005F51C1"/>
    <w:rsid w:val="00600E9A"/>
    <w:rsid w:val="00622EBC"/>
    <w:rsid w:val="00626463"/>
    <w:rsid w:val="00627DE8"/>
    <w:rsid w:val="006303F6"/>
    <w:rsid w:val="00647462"/>
    <w:rsid w:val="0067088D"/>
    <w:rsid w:val="006D6D07"/>
    <w:rsid w:val="006E220E"/>
    <w:rsid w:val="007001D4"/>
    <w:rsid w:val="007014AC"/>
    <w:rsid w:val="00757439"/>
    <w:rsid w:val="007633F2"/>
    <w:rsid w:val="00773967"/>
    <w:rsid w:val="00781E8C"/>
    <w:rsid w:val="0079582F"/>
    <w:rsid w:val="007A207E"/>
    <w:rsid w:val="007B4346"/>
    <w:rsid w:val="007B4B05"/>
    <w:rsid w:val="007E6C8F"/>
    <w:rsid w:val="00800255"/>
    <w:rsid w:val="008129B4"/>
    <w:rsid w:val="00824FFD"/>
    <w:rsid w:val="00830F93"/>
    <w:rsid w:val="0084422E"/>
    <w:rsid w:val="00885C6B"/>
    <w:rsid w:val="008934B1"/>
    <w:rsid w:val="00895917"/>
    <w:rsid w:val="008E0307"/>
    <w:rsid w:val="008E54C8"/>
    <w:rsid w:val="008E6D65"/>
    <w:rsid w:val="008F0989"/>
    <w:rsid w:val="008F3C51"/>
    <w:rsid w:val="00927C9B"/>
    <w:rsid w:val="0093131A"/>
    <w:rsid w:val="009458A3"/>
    <w:rsid w:val="00956578"/>
    <w:rsid w:val="00983FFE"/>
    <w:rsid w:val="009D16F3"/>
    <w:rsid w:val="009F4CD3"/>
    <w:rsid w:val="00A13E88"/>
    <w:rsid w:val="00A150BA"/>
    <w:rsid w:val="00A50331"/>
    <w:rsid w:val="00A72A06"/>
    <w:rsid w:val="00A84DA1"/>
    <w:rsid w:val="00AC38DF"/>
    <w:rsid w:val="00AF2EE6"/>
    <w:rsid w:val="00B01490"/>
    <w:rsid w:val="00B06698"/>
    <w:rsid w:val="00B1435A"/>
    <w:rsid w:val="00B15EDF"/>
    <w:rsid w:val="00B23E01"/>
    <w:rsid w:val="00B31620"/>
    <w:rsid w:val="00B37B46"/>
    <w:rsid w:val="00B478EB"/>
    <w:rsid w:val="00B57EA2"/>
    <w:rsid w:val="00B64EE7"/>
    <w:rsid w:val="00BA2A13"/>
    <w:rsid w:val="00BA5FB7"/>
    <w:rsid w:val="00C10550"/>
    <w:rsid w:val="00C302F6"/>
    <w:rsid w:val="00C3487C"/>
    <w:rsid w:val="00C85B37"/>
    <w:rsid w:val="00CA7FD6"/>
    <w:rsid w:val="00CB689A"/>
    <w:rsid w:val="00CC5E60"/>
    <w:rsid w:val="00D0138A"/>
    <w:rsid w:val="00D114F1"/>
    <w:rsid w:val="00D12E16"/>
    <w:rsid w:val="00D17A33"/>
    <w:rsid w:val="00D240AA"/>
    <w:rsid w:val="00D26FA4"/>
    <w:rsid w:val="00D41B1A"/>
    <w:rsid w:val="00D706E7"/>
    <w:rsid w:val="00D91CF9"/>
    <w:rsid w:val="00D9429E"/>
    <w:rsid w:val="00E00C4F"/>
    <w:rsid w:val="00E05563"/>
    <w:rsid w:val="00E265A9"/>
    <w:rsid w:val="00E45854"/>
    <w:rsid w:val="00E63176"/>
    <w:rsid w:val="00E81E7A"/>
    <w:rsid w:val="00E91BE5"/>
    <w:rsid w:val="00E91E4C"/>
    <w:rsid w:val="00EA2C6E"/>
    <w:rsid w:val="00EC24AF"/>
    <w:rsid w:val="00ED5216"/>
    <w:rsid w:val="00EF72B0"/>
    <w:rsid w:val="00F02463"/>
    <w:rsid w:val="00F06C8A"/>
    <w:rsid w:val="00F15CEC"/>
    <w:rsid w:val="00F20E6B"/>
    <w:rsid w:val="00F53592"/>
    <w:rsid w:val="00F70EBF"/>
    <w:rsid w:val="00F7411C"/>
    <w:rsid w:val="00F867AC"/>
    <w:rsid w:val="00FA2BED"/>
    <w:rsid w:val="00FC709E"/>
    <w:rsid w:val="00FD16F6"/>
    <w:rsid w:val="00FD5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620"/>
    <w:rPr>
      <w:color w:val="0000FF" w:themeColor="hyperlink"/>
      <w:u w:val="single"/>
    </w:rPr>
  </w:style>
  <w:style w:type="paragraph" w:styleId="ListParagraph">
    <w:name w:val="List Paragraph"/>
    <w:basedOn w:val="Normal"/>
    <w:uiPriority w:val="34"/>
    <w:qFormat/>
    <w:rsid w:val="00B31620"/>
    <w:pPr>
      <w:ind w:left="720"/>
      <w:contextualSpacing/>
    </w:pPr>
  </w:style>
  <w:style w:type="paragraph" w:styleId="Header">
    <w:name w:val="header"/>
    <w:basedOn w:val="Normal"/>
    <w:link w:val="HeaderChar"/>
    <w:uiPriority w:val="99"/>
    <w:semiHidden/>
    <w:unhideWhenUsed/>
    <w:rsid w:val="003A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3D8"/>
  </w:style>
  <w:style w:type="paragraph" w:styleId="Footer">
    <w:name w:val="footer"/>
    <w:basedOn w:val="Normal"/>
    <w:link w:val="FooterChar"/>
    <w:uiPriority w:val="99"/>
    <w:unhideWhenUsed/>
    <w:rsid w:val="003A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D8"/>
  </w:style>
  <w:style w:type="paragraph" w:styleId="NormalWeb">
    <w:name w:val="Normal (Web)"/>
    <w:basedOn w:val="Normal"/>
    <w:uiPriority w:val="99"/>
    <w:unhideWhenUsed/>
    <w:rsid w:val="002646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993557">
      <w:bodyDiv w:val="1"/>
      <w:marLeft w:val="0"/>
      <w:marRight w:val="0"/>
      <w:marTop w:val="0"/>
      <w:marBottom w:val="0"/>
      <w:divBdr>
        <w:top w:val="none" w:sz="0" w:space="0" w:color="auto"/>
        <w:left w:val="none" w:sz="0" w:space="0" w:color="auto"/>
        <w:bottom w:val="none" w:sz="0" w:space="0" w:color="auto"/>
        <w:right w:val="none" w:sz="0" w:space="0" w:color="auto"/>
      </w:divBdr>
    </w:div>
    <w:div w:id="1285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33</Pages>
  <Words>8887</Words>
  <Characters>50656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193</cp:revision>
  <dcterms:created xsi:type="dcterms:W3CDTF">2026-06-10T15:47:00Z</dcterms:created>
  <dcterms:modified xsi:type="dcterms:W3CDTF">2026-06-22T15:56:00Z</dcterms:modified>
</cp:coreProperties>
</file>