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58CC6" w14:textId="36FDBCA5" w:rsidR="00084596" w:rsidRPr="001D340D" w:rsidRDefault="006A562F" w:rsidP="0024159A">
      <w:pPr>
        <w:pStyle w:val="MdHeading2"/>
        <w:jc w:val="center"/>
        <w:rPr>
          <w:color w:val="EE0000"/>
          <w:sz w:val="36"/>
          <w:szCs w:val="36"/>
        </w:rPr>
      </w:pPr>
      <w:r w:rsidRPr="001D340D">
        <w:rPr>
          <w:sz w:val="36"/>
          <w:szCs w:val="36"/>
        </w:rPr>
        <w:t xml:space="preserve">Intergranular Corrosion and Chromium Depletion in Low-Medium Chromium </w:t>
      </w:r>
      <w:r w:rsidR="00BF7693" w:rsidRPr="001D340D">
        <w:rPr>
          <w:sz w:val="36"/>
          <w:szCs w:val="36"/>
        </w:rPr>
        <w:t>M</w:t>
      </w:r>
      <w:r w:rsidR="00733A5F" w:rsidRPr="001D340D">
        <w:rPr>
          <w:sz w:val="36"/>
          <w:szCs w:val="36"/>
        </w:rPr>
        <w:t xml:space="preserve">artensitic </w:t>
      </w:r>
      <w:r w:rsidR="00BF7693" w:rsidRPr="001D340D">
        <w:rPr>
          <w:sz w:val="36"/>
          <w:szCs w:val="36"/>
        </w:rPr>
        <w:t>Stainless-Steel</w:t>
      </w:r>
      <w:r w:rsidRPr="001D340D">
        <w:rPr>
          <w:sz w:val="36"/>
          <w:szCs w:val="36"/>
        </w:rPr>
        <w:t xml:space="preserve"> Turbine Blades: A Thermodynamic and Metallographic Analysis</w:t>
      </w:r>
    </w:p>
    <w:p w14:paraId="73E68355" w14:textId="5DB166C5" w:rsidR="00084596" w:rsidRPr="001D340D" w:rsidRDefault="006A562F" w:rsidP="001D340D">
      <w:pPr>
        <w:pStyle w:val="MdParagraph"/>
        <w:jc w:val="center"/>
        <w:rPr>
          <w:b/>
          <w:bCs/>
        </w:rPr>
      </w:pPr>
      <w:r w:rsidRPr="001D340D">
        <w:rPr>
          <w:b/>
          <w:bCs/>
        </w:rPr>
        <w:t/>
      </w:r>
      <w:r w:rsidR="001D340D">
        <w:rPr>
          <w:b/>
          <w:bCs/>
          <w:vertAlign w:val="superscript"/>
        </w:rPr>
        <w:t/>
      </w:r>
      <w:r w:rsidRPr="001D340D">
        <w:rPr>
          <w:b/>
          <w:bCs/>
        </w:rPr>
        <w:t/>
      </w:r>
      <w:r w:rsidR="001D340D">
        <w:rPr>
          <w:b/>
          <w:bCs/>
          <w:vertAlign w:val="superscript"/>
        </w:rPr>
        <w:t/>
      </w:r>
      <w:r w:rsidRPr="001D340D">
        <w:rPr>
          <w:b/>
          <w:bCs/>
        </w:rPr>
        <w:t/>
      </w:r>
      <w:r w:rsidR="001D340D">
        <w:rPr>
          <w:b/>
          <w:bCs/>
          <w:vertAlign w:val="superscript"/>
        </w:rPr>
        <w:t/>
      </w:r>
      <w:r w:rsidRPr="001D340D">
        <w:rPr>
          <w:rStyle w:val="MdBr"/>
          <w:b/>
          <w:bCs/>
        </w:rPr>
        <w:br/>
      </w:r>
      <w:r w:rsidR="001D340D">
        <w:rPr>
          <w:b/>
          <w:bCs/>
          <w:vertAlign w:val="superscript"/>
        </w:rPr>
        <w:t/>
      </w:r>
      <w:r w:rsidRPr="001D340D">
        <w:rPr>
          <w:b/>
          <w:bCs/>
        </w:rPr>
        <w:t/>
      </w:r>
      <w:r w:rsidRPr="001D340D">
        <w:rPr>
          <w:rStyle w:val="MdBr"/>
          <w:b/>
          <w:bCs/>
        </w:rPr>
        <w:br/>
      </w:r>
    </w:p>
    <w:p w14:paraId="6D495A5F" w14:textId="68AD43DF" w:rsidR="00084596" w:rsidRPr="0024159A" w:rsidRDefault="001D340D" w:rsidP="0024159A">
      <w:pPr>
        <w:pStyle w:val="Heading1"/>
        <w:jc w:val="both"/>
      </w:pPr>
      <w:r w:rsidRPr="0024159A">
        <w:t>ABSTRACT</w:t>
      </w:r>
    </w:p>
    <w:p w14:paraId="321CF083" w14:textId="29124639" w:rsidR="00084596" w:rsidRPr="0024159A" w:rsidRDefault="006A562F" w:rsidP="0024159A">
      <w:r w:rsidRPr="0024159A">
        <w:t>Geothermal turbine blades manufactured from low-medium chromium stainless steel (11.5–13.5% Cr) exhibit unexpected intergranular corrosion (IGC) despite compliance with material specifications. This study investigates the mechanisms of chromium depletion and sensitization in stainless steel blades operating under geothermal conditions. Six failed blades and three operational blades from Ol-Karia II Geothermal Power Station were analy</w:t>
      </w:r>
      <w:r w:rsidR="00C5249E" w:rsidRPr="0024159A">
        <w:t>s</w:t>
      </w:r>
      <w:r w:rsidRPr="0024159A">
        <w:t xml:space="preserve">ed using </w:t>
      </w:r>
      <w:r w:rsidR="00A06E84" w:rsidRPr="0024159A">
        <w:t>scanning electron microscope (</w:t>
      </w:r>
      <w:r w:rsidRPr="0024159A">
        <w:t>SEM</w:t>
      </w:r>
      <w:r w:rsidR="00A06E84" w:rsidRPr="0024159A">
        <w:t>) fitted with energy dispersive spectrometry (</w:t>
      </w:r>
      <w:r w:rsidRPr="0024159A">
        <w:t>EDS</w:t>
      </w:r>
      <w:r w:rsidR="00A06E84" w:rsidRPr="0024159A">
        <w:t>)</w:t>
      </w:r>
      <w:r w:rsidRPr="0024159A">
        <w:t>,</w:t>
      </w:r>
      <w:r w:rsidR="00A06E84" w:rsidRPr="0024159A">
        <w:t xml:space="preserve"> X-ray diffraction</w:t>
      </w:r>
      <w:r w:rsidRPr="0024159A">
        <w:t xml:space="preserve"> </w:t>
      </w:r>
      <w:r w:rsidR="00A06E84" w:rsidRPr="0024159A">
        <w:t>(</w:t>
      </w:r>
      <w:r w:rsidRPr="0024159A">
        <w:t>XRD</w:t>
      </w:r>
      <w:r w:rsidR="00A06E84" w:rsidRPr="0024159A">
        <w:t>)</w:t>
      </w:r>
      <w:r w:rsidRPr="0024159A">
        <w:t xml:space="preserve">, and </w:t>
      </w:r>
      <w:r w:rsidR="00795211" w:rsidRPr="0024159A">
        <w:t xml:space="preserve">Calculation of Phase Diagram </w:t>
      </w:r>
      <w:r w:rsidR="00A06E84" w:rsidRPr="0024159A">
        <w:t>(</w:t>
      </w:r>
      <w:r w:rsidRPr="0024159A">
        <w:t>CALPHAD</w:t>
      </w:r>
      <w:r w:rsidR="00A06E84" w:rsidRPr="0024159A">
        <w:t>)</w:t>
      </w:r>
      <w:r w:rsidRPr="0024159A">
        <w:t xml:space="preserve"> thermodynamic model</w:t>
      </w:r>
      <w:r w:rsidR="00E405C8" w:rsidRPr="0024159A">
        <w:t>l</w:t>
      </w:r>
      <w:r w:rsidRPr="0024159A">
        <w:t xml:space="preserve">ing. Results revealed localized chromium depletion zones adjacent to grain boundaries, carbide precipitation patterns, and intergranular corrosion pathways. Thermodynamic phase diagrams predicted carbide formation temperatures and chromium diffusion profiles. Electrochemical stability diagrams showed that geothermal steam conditions (high chloride and sulphide concentrations) exceed the passivity boundaries of the tested material. This work demonstrates that intergranular corrosion in spec-compliant </w:t>
      </w:r>
      <w:r w:rsidR="00BF7693" w:rsidRPr="0024159A">
        <w:t>stainless-steel</w:t>
      </w:r>
      <w:r w:rsidRPr="0024159A">
        <w:t xml:space="preserve"> results from sensitization during manufacturing or service, exacerbated by aggressive geothermal fluid chemistry.</w:t>
      </w:r>
    </w:p>
    <w:p w14:paraId="1B43B120" w14:textId="77777777" w:rsidR="00084596" w:rsidRPr="0024159A" w:rsidRDefault="00084596" w:rsidP="0024159A">
      <w:pPr>
        <w:pStyle w:val="MdSpace"/>
        <w:spacing w:after="60"/>
        <w:jc w:val="both"/>
      </w:pPr>
    </w:p>
    <w:p w14:paraId="0EEEE2CF" w14:textId="21751B80" w:rsidR="00084596" w:rsidRDefault="006A562F" w:rsidP="0024159A">
      <w:r w:rsidRPr="0024159A">
        <w:rPr>
          <w:rStyle w:val="MdStrong"/>
        </w:rPr>
        <w:t>Keywords:</w:t>
      </w:r>
      <w:r w:rsidRPr="0024159A">
        <w:t xml:space="preserve"> Inter</w:t>
      </w:r>
      <w:r w:rsidR="0054264D" w:rsidRPr="0024159A">
        <w:t>-</w:t>
      </w:r>
      <w:r w:rsidRPr="0024159A">
        <w:t xml:space="preserve">granular </w:t>
      </w:r>
      <w:r w:rsidR="0054264D" w:rsidRPr="0024159A">
        <w:t xml:space="preserve">Corrosion, </w:t>
      </w:r>
      <w:r w:rsidR="00972CF6">
        <w:t xml:space="preserve">Chromium depletion, Stainless steel, </w:t>
      </w:r>
      <w:r w:rsidR="0054264D" w:rsidRPr="0024159A">
        <w:t>Geothermal Turbines, Sensitization, CALPHAD, T</w:t>
      </w:r>
      <w:r w:rsidRPr="0024159A">
        <w:t>hermodynamics</w:t>
      </w:r>
    </w:p>
    <w:p w14:paraId="38E26717" w14:textId="77777777" w:rsidR="001D340D" w:rsidRPr="0024159A" w:rsidRDefault="001D340D" w:rsidP="0024159A"/>
    <w:p w14:paraId="7D7FCBEE" w14:textId="12CD2346" w:rsidR="00084596" w:rsidRPr="0024159A" w:rsidRDefault="001D340D" w:rsidP="0024159A">
      <w:pPr>
        <w:pStyle w:val="Heading1"/>
        <w:jc w:val="both"/>
      </w:pPr>
      <w:r w:rsidRPr="0024159A">
        <w:t>INTRODUCTION</w:t>
      </w:r>
    </w:p>
    <w:p w14:paraId="2ABF5429" w14:textId="02C3BC7F" w:rsidR="00AC3C33" w:rsidRPr="0024159A" w:rsidRDefault="00AC3C33" w:rsidP="0024159A">
      <w:r w:rsidRPr="0024159A">
        <w:t>Geothermal energy production is increasingly recognised as a vital component of sustainable power generation, yet its reliability depends heavily on the durability of turbine blades exposed to extreme operating conditions</w:t>
      </w:r>
      <w:r w:rsidR="00AE1111" w:rsidRPr="0024159A">
        <w:t xml:space="preserve"> </w:t>
      </w:r>
      <w:r w:rsidR="002C38BE" w:rsidRPr="0024159A">
        <w:fldChar w:fldCharType="begin"/>
      </w:r>
      <w:r w:rsidR="00197693" w:rsidRPr="0024159A">
        <w:instrText xml:space="preserve"> ADDIN ZOTERO_ITEM CSL_CITATION {"citationID":"QsXaW6Hq","properties":{"formattedCitation":"[1,2]","plainCitation":"[1,2]","noteIndex":0},"citationItems":[{"id":5930,"uris":["http://zotero.org/users/10033139/items/ZZAZ8T72"],"itemData":{"id":5930,"type":"article-journal","container-title":"Strength of Materials","DOI":"10.1007/s11223-026-00898-2","ISSN":"0039-2316, 1573-9325","journalAbbreviation":"Strength Mater","language":"en","source":"DOI.org (Crossref)","title":"Effect of soldering process parameters on hydrogen embrittlement of austenitic-martensitic steels","URL":"https://link.springer.com/10.1007/s11223-026-00898-2","author":[{"family":"Balytskyi","given":"O. I."},{"family":"Ivaskevych","given":"L. M."}],"accessed":{"date-parts":[["2026",6,4]]},"issued":{"date-parts":[["2026",5,28]]}},"label":"page"},{"id":5929,"uris":["http://zotero.org/users/10033139/items/DXSC8KIB"],"itemData":{"id":5929,"type":"article-journal","abstract":"Abstract\n            \n              This study investigates the corrosion and erosion-corrosion performance of HVOF-sprayed WC-10Co-4Cr coatings for offshore hydraulic applications. By tuning kerosene (18.1–25.3 l·h\n              −1\n              ) and oxygen (820–990 l·min\n              −1\n              ) flow rates, coatings with optimal hardness (1200 HV0.3), porosity (0.35%), carbide retention (90%), and polarization resistance (15.2 kΩ·cm\n              −2\n              ) are attained. In-flight diagnostics reveal that particle temperatures and velocities peak at 1,842°C and 799 m·s\n              −1\n              , respectively, at stoichiometric combustion. Higher temperatures degrade electrochemical stability due to enriched binders when 30% of carbides decompose. The localized attack is mitigated as splatting from high-velocity particles eliminates 25% more porosity. With exposure to sulfate-reducing bacteria for 15 days, polarization resistance reduces to 12.4 kΩ·cm\n              −2\n              owing to biofilm formation, indicating self-healing effects from protective corrosion films. The optimized WC-CoCr coatings reduce corrosion rates under combined erosion and bacterial conditions by 86% compared to untreated steel substrates. This research provides a framework to customize HVOF coatings for demanding offshore conditions.","container-title":"REVIEWS ON ADVANCED MATERIALS SCIENCE","DOI":"10.1515/rams-2024-0066","ISSN":"1605-8127","issue":"1","language":"en","license":"http://creativecommons.org/licenses/by/4.0","page":"20240066","source":"DOI.org (Crossref)","title":"Investigation of the corrosion performance of HVOF-sprayed WC-CoCr coatings applied on offshore hydraulic equipment","URL":"https://www.degruyterbrill.com/document/doi/10.1515/rams-2024-0066/html","volume":"64","author":[{"family":"Xing","given":"Zhihui"},{"family":"Wang","given":"Na"},{"family":"Fan","given":"Lei"},{"family":"Shang","given":"Li"},{"family":"Yu","given":"Lianzhou"}],"accessed":{"date-parts":[["2026",6,4]]},"issued":{"date-parts":[["2025",2,12]]}},"label":"page"}],"schema":"https://github.com/citation-style-language/schema/raw/master/csl-citation.json"} </w:instrText>
      </w:r>
      <w:r w:rsidR="002C38BE" w:rsidRPr="0024159A">
        <w:fldChar w:fldCharType="separate"/>
      </w:r>
      <w:r w:rsidR="002C38BE" w:rsidRPr="0024159A">
        <w:t>[1,2]</w:t>
      </w:r>
      <w:r w:rsidR="002C38BE" w:rsidRPr="0024159A">
        <w:fldChar w:fldCharType="end"/>
      </w:r>
      <w:r w:rsidRPr="0024159A">
        <w:t>. These blades must withstand high temperatures in the range of 150–250°C, elevated pressures, and corrosive steam chemistries rich in chlorides, sulphides, and non‑condensable gases</w:t>
      </w:r>
      <w:r w:rsidR="002C38BE" w:rsidRPr="0024159A">
        <w:t xml:space="preserve"> </w:t>
      </w:r>
      <w:r w:rsidR="008818F3" w:rsidRPr="0024159A">
        <w:fldChar w:fldCharType="begin"/>
      </w:r>
      <w:r w:rsidR="00197693" w:rsidRPr="0024159A">
        <w:instrText xml:space="preserve"> ADDIN ZOTERO_ITEM CSL_CITATION {"citationID":"pxm013h3","properties":{"formattedCitation":"[3,4]","plainCitation":"[3,4]","noteIndex":0},"citationItems":[{"id":5932,"uris":["http://zotero.org/users/10033139/items/NBUWHUYY"],"itemData":{"id":5932,"type":"article-journal","source":"Google Scholar","title":"Evaluation of silica scaling potential for selected wells within Olkaria Domes Geothermal Field, Nakuru County, Kenya","URL":"https://repository.dkut.ac.ke:8080/xmlui/handle/123456789/21589","author":[{"family":"Kamau","given":"Anne N."},{"family":"Gevera","given":"Patrick K."}],"accessed":{"date-parts":[["2026",6,4]]},"issued":{"date-parts":[["2026"]]}},"label":"page"},{"id":5931,"uris":["http://zotero.org/users/10033139/items/4SLTYM9H"],"itemData":{"id":5931,"type":"article-journal","container-title":"Corrosion Science","page":"113319","publisher":"Elsevier","source":"Google Scholar","title":"Assessment of carbon steel and corrosion resistant alloy corrosion in geothermal environments containing sulphuric acid","URL":"https://www.sciencedirect.com/science/article/pii/S0010938X2500647X","author":[{"family":"Thevakumar","given":"Joseph"},{"family":"Owen","given":"Joshua"},{"family":"Purnell","given":"Kathleen"},{"family":"Barmatov","given":"Evgeny"},{"family":"Barker","given":"Richard"}],"accessed":{"date-parts":[["2026",6,4]]},"issued":{"date-parts":[["2025"]]}},"label":"page"}],"schema":"https://github.com/citation-style-language/schema/raw/master/csl-citation.json"} </w:instrText>
      </w:r>
      <w:r w:rsidR="008818F3" w:rsidRPr="0024159A">
        <w:fldChar w:fldCharType="separate"/>
      </w:r>
      <w:r w:rsidR="008818F3" w:rsidRPr="0024159A">
        <w:t>[3,4]</w:t>
      </w:r>
      <w:r w:rsidR="008818F3" w:rsidRPr="0024159A">
        <w:fldChar w:fldCharType="end"/>
      </w:r>
      <w:r w:rsidRPr="0024159A">
        <w:t>. Low‑medium chromium stainless steels containing 11.5–13.5% Cr are often selected for their cost‑effectiveness and compliance with ASTM and ISO specifications</w:t>
      </w:r>
      <w:r w:rsidR="008818F3" w:rsidRPr="0024159A">
        <w:t xml:space="preserve"> </w:t>
      </w:r>
      <w:r w:rsidR="008818F3" w:rsidRPr="0024159A">
        <w:fldChar w:fldCharType="begin"/>
      </w:r>
      <w:r w:rsidR="008818F3" w:rsidRPr="0024159A">
        <w:instrText xml:space="preserve"> ADDIN ZOTERO_ITEM CSL_CITATION {"citationID":"2emlzeHO","properties":{"formattedCitation":"[5]","plainCitation":"[5]","noteIndex":0},"citationItems":[{"id":5933,"uris":["http://zotero.org/users/10033139/items/VIZFP8EZ"],"itemData":{"id":5933,"type":"paper-conference","container-title":"CONFERENCE 2026","page":"1–11","publisher":"Association for Materials Protection and Performance","source":"Google Scholar","title":"Innovative Laser Cladding System for Internal and External Ni Coating of OCTG as a Cost-Effective Alternative to Solid Ni Alloys","URL":"https://content.ampp.org/ampp/proceedings/CONF_MAR26/2026/1/107266","author":[{"family":"Zhao","given":"Lei"},{"family":"Xia","given":"Yan"},{"family":"Liu","given":"Tianen"},{"family":"Fu","given":"Pan"},{"family":"Zhao","given":"Yongan"},{"family":"Ren","given":"Jiaxiang"},{"family":"Cheng","given":"Peng"},{"family":"Yang","given":"Zhenzhou"}],"accessed":{"date-parts":[["2026",6,4]]},"issued":{"date-parts":[["2026"]]}}}],"schema":"https://github.com/citation-style-language/schema/raw/master/csl-citation.json"} </w:instrText>
      </w:r>
      <w:r w:rsidR="008818F3" w:rsidRPr="0024159A">
        <w:fldChar w:fldCharType="separate"/>
      </w:r>
      <w:r w:rsidR="008818F3" w:rsidRPr="0024159A">
        <w:t>[5]</w:t>
      </w:r>
      <w:r w:rsidR="008818F3" w:rsidRPr="0024159A">
        <w:fldChar w:fldCharType="end"/>
      </w:r>
      <w:r w:rsidRPr="0024159A">
        <w:t>. However, field evidence from geothermal plants such as Ol‑Karia II in Kenya reveals that these alloys are vulnerable to intergranular corrosion (IGC), a degradation mode that undermines efficiency, increases maintenance costs, and shortens service life</w:t>
      </w:r>
      <w:r w:rsidR="00197693" w:rsidRPr="0024159A">
        <w:t xml:space="preserve"> </w:t>
      </w:r>
      <w:r w:rsidR="00197693" w:rsidRPr="0024159A">
        <w:fldChar w:fldCharType="begin"/>
      </w:r>
      <w:r w:rsidR="00197693" w:rsidRPr="0024159A">
        <w:instrText xml:space="preserve"> ADDIN ZOTERO_ITEM CSL_CITATION {"citationID":"14fytfRP","properties":{"formattedCitation":"[6,7]","plainCitation":"[6,7]","noteIndex":0},"citationItems":[{"id":5935,"uris":["http://zotero.org/users/10033139/items/YHM2DXUH"],"itemData":{"id":5935,"type":"paper-conference","container-title":"IOP Conference Series: Earth and Environmental Science","issue":"1","page":"012018","publisher":"IOP Publishing","source":"Google Scholar","title":"Corrosion in the geothermal systems: a review of corrosion resistance alloy (CRA) weld overlay cladding applications","title-short":"Corrosion in the geothermal systems","URL":"https://iopscience.iop.org/article/10.1088/1755-1315/1008/1/012018/meta","volume":"1008","author":[{"family":"Tayactac","given":"R. G."},{"family":"Basilia","given":"B."}],"accessed":{"date-parts":[["2026",6,4]]},"issued":{"date-parts":[["2022"]]}},"label":"page"},{"id":5934,"uris":["http://zotero.org/users/10033139/items/BUNXQKR8"],"itemData":{"id":5934,"type":"article-journal","publisher":"Università degli studi di Bergamo","source":"Google Scholar","title":"Corrosion behavior of advanced and recovered materials for aggressive industrial environments","URL":"https://tesidottorato.depositolegale.it/bitstream/20.500.14242/365143/1/PersicoTommaso_Tesididottorato.pdf","author":[{"family":"Persico","given":"Tommaso"}],"accessed":{"date-parts":[["2026",6,4]]},"issued":{"date-parts":[["2026"]]}},"label":"page"}],"schema":"https://github.com/citation-style-language/schema/raw/master/csl-citation.json"} </w:instrText>
      </w:r>
      <w:r w:rsidR="00197693" w:rsidRPr="0024159A">
        <w:fldChar w:fldCharType="separate"/>
      </w:r>
      <w:r w:rsidR="00197693" w:rsidRPr="0024159A">
        <w:t>[6,7]</w:t>
      </w:r>
      <w:r w:rsidR="00197693" w:rsidRPr="0024159A">
        <w:fldChar w:fldCharType="end"/>
      </w:r>
      <w:r w:rsidRPr="0024159A">
        <w:t>.</w:t>
      </w:r>
    </w:p>
    <w:p w14:paraId="090C758D" w14:textId="408F8ADC" w:rsidR="00AC3C33" w:rsidRPr="0024159A" w:rsidRDefault="00AC3C33" w:rsidP="0024159A">
      <w:pPr>
        <w:pStyle w:val="MdParagraph"/>
        <w:jc w:val="both"/>
      </w:pPr>
      <w:r w:rsidRPr="0024159A">
        <w:t>Intergranular corrosion arises when chromium‑depleted zones form along grain boundaries, typically due to carbide precipitation during welding or thermal exposure</w:t>
      </w:r>
      <w:r w:rsidR="00197693" w:rsidRPr="0024159A">
        <w:t xml:space="preserve"> </w:t>
      </w:r>
      <w:r w:rsidR="00197693" w:rsidRPr="0024159A">
        <w:fldChar w:fldCharType="begin"/>
      </w:r>
      <w:r w:rsidR="00197693" w:rsidRPr="0024159A">
        <w:instrText xml:space="preserve"> ADDIN ZOTERO_ITEM CSL_CITATION {"citationID":"tT2R8SSc","properties":{"formattedCitation":"[8,9]","plainCitation":"[8,9]","noteIndex":0},"citationItems":[{"id":5938,"uris":["http://zotero.org/users/10033139/items/JCDISKN5"],"itemData":{"id":5938,"type":"article-journal","container-title":"Research in Materials Science","DOI":"10.1080/30654327.2025.2513705","ISSN":"3065-4327","issue":"1","journalAbbreviation":"Research in Materials Science","language":"en","page":"2513705","source":"DOI.org (Crossref)","title":"Susceptibility of SMAW AISI304SS welded joints to intergranular corrosion after post-weld thermal ageing","URL":"https://www.tandfonline.com/doi/full/10.1080/30654327.2025.2513705","volume":"1","author":[{"family":"Oladoye","given":"A. M."},{"family":"Olusanya","given":"T."},{"family":"Osoba","given":"L. O."}],"accessed":{"date-parts":[["2026",6,4]]},"issued":{"date-parts":[["2025",1,2]]}},"label":"page"},{"id":5939,"uris":["http://zotero.org/users/10033139/items/UACJPTPE"],"itemData":{"id":5939,"type":"article-journal","abstract":"The effect of three levels of welding arc energy input on the metallurgical, mechanical, and corrosion behavior of AISI 304L stainless steel was studied with the aim of investigating and recommending the most useful range of process parameters for improved performance of engineering structures made from this industrially important alloy. The gas tungsten arc welding process was employed, and all the joints were butt-welded using a single-V groove design. With an increase in heat input, the δ-ferrite phase changed from lathy to vermicular, besides the heat-affected zones of all the welds exhibiting grain coarsening effects. Postweld thermal aging led to the preferential occurrence of carbides in the interdendritic regions, which degraded their corrosion performance. Thermal aging did not affect the tensile strength of these welds, but their ductility was significantly impacted. The extent of segregation of Cr and C, especially, was observed to be the least in the case of low heat input welds. This study establishes that while designing welding procedures for AISI 304L structures, low welding arc energy should be used as it promotes better mechanical as well as corrosion properties.","container-title":"Proceedings of the Institution of Mechanical Engineers, Part L: Journal of Materials: Design and Applications","DOI":"10.1177/14644207241238200","ISSN":"1464-4207, 2041-3076","issue":"10","journalAbbreviation":"Proceedings of the Institution of Mechanical Engineers, Part L: Journal of Materials: Design and Applications","language":"en","page":"1981-1998","source":"DOI.org (Crossref)","title":"Metallurgical, mechanical, and corrosion behavior of AISI 304L joints welded using variable arc energy inputs and subjected to thermal aging","URL":"https://journals.sagepub.com/doi/10.1177/14644207241238200","volume":"238","author":[{"family":"Kumar","given":"Subodh"},{"family":"Shahi","given":"Amandeep S"},{"family":"Sharma","given":"Varun"},{"family":"Malhotra","given":"Dikshant"}],"accessed":{"date-parts":[["2026",6,4]]},"issued":{"date-parts":[["2024",10]]}},"label":"page"}],"schema":"https://github.com/citation-style-language/schema/raw/master/csl-citation.json"} </w:instrText>
      </w:r>
      <w:r w:rsidR="00197693" w:rsidRPr="0024159A">
        <w:fldChar w:fldCharType="separate"/>
      </w:r>
      <w:r w:rsidR="00197693" w:rsidRPr="0024159A">
        <w:t>[8,9]</w:t>
      </w:r>
      <w:r w:rsidR="00197693" w:rsidRPr="0024159A">
        <w:fldChar w:fldCharType="end"/>
      </w:r>
      <w:r w:rsidRPr="0024159A">
        <w:t>. In geothermal environments, sensitisation is accelerated by aggressive fluid chemistries that destabilise the passive film</w:t>
      </w:r>
      <w:r w:rsidR="00197693" w:rsidRPr="0024159A">
        <w:t xml:space="preserve"> </w:t>
      </w:r>
      <w:r w:rsidR="00197693" w:rsidRPr="0024159A">
        <w:fldChar w:fldCharType="begin"/>
      </w:r>
      <w:r w:rsidR="00C31623" w:rsidRPr="0024159A">
        <w:instrText xml:space="preserve"> ADDIN ZOTERO_ITEM CSL_CITATION {"citationID":"VJPF9FnN","properties":{"formattedCitation":"[8,10\\uc0\\u8211{}12]","plainCitation":"[8,10–12]","noteIndex":0},"citationItems":[{"id":5938,"uris":["http://zotero.org/users/10033139/items/JCDISKN5"],"itemData":{"id":5938,"type":"article-journal","container-title":"Research in Materials Science","DOI":"10.1080/30654327.2025.2513705","ISSN":"3065-4327","issue":"1","journalAbbreviation":"Research in Materials Science","language":"en","page":"2513705","source":"DOI.org (Crossref)","title":"Susceptibility of SMAW AISI304SS welded joints to intergranular corrosion after post-weld thermal ageing","URL":"https://www.tandfonline.com/doi/full/10.1080/30654327.2025.2513705","volume":"1","author":[{"family":"Oladoye","given":"A. M."},{"family":"Olusanya","given":"T."},{"family":"Osoba","given":"L. O."}],"accessed":{"date-parts":[["2026",6,4]]},"issued":{"date-parts":[["2025",1,2]]}},"label":"page"},{"id":5940,"uris":["http://zotero.org/users/10033139/items/UKHNVQTS"],"itemData":{"id":5940,"type":"article-journal","container-title":"Coatings","issue":"12","page":"1366","publisher":"MDPI","source":"Google Scholar","title":"Investigation of Scaling and Materials’ Performance of EHLA-Fabricated Cladding in Simulated Geothermal Brine","URL":"https://www.mdpi.com/2079-6412/15/12/1366","volume":"15","author":[{"family":"Martelo","given":"David"},{"family":"Abedi Esfahani","given":"Erfan"},{"family":"Kale","given":"Namrata"},{"family":"Maccio","given":"Tomaso"},{"family":"Paul","given":"Shiladitya"}],"accessed":{"date-parts":[["2026",6,4]]},"issued":{"date-parts":[["2025"]]}},"label":"page"},{"id":5971,"uris":["http://zotero.org/users/10033139/items/PWAIJHZ7"],"itemData":{"id":5971,"type":"article-journal","container-title":"Microwave Processing of Metallic Materials","page":"54–74","publisher":"CRC Press","source":"Google Scholar","title":"Surface Properties Using Fabrication of Composites for Turbine Blades","URL":"https://api.taylorfrancis.com/content/chapters/edit/download?identifierName=doi&amp;identifierValue=10.1201/9781003614081-4&amp;type=chapterpdf","author":[{"family":"Verma","given":"Praveen Kumar"},{"family":"Vasudev","given":"Hitesh"}],"accessed":{"date-parts":[["2026",6,4]]}},"label":"page"},{"id":5970,"uris":["http://zotero.org/users/10033139/items/NC9ZYSTA"],"itemData":{"id":5970,"type":"article-journal","container-title":"Turbo Expo: Power for Land, Sea, and Air","page":"V007T11A001","publisher":"American Society of Mechanical Engineers","source":"Google Scholar","title":"A Review of Secondary Combustion on Turbine Blade Cooling","URL":"https://asmedigitalcollection.asme.org/GT/proceedings-abstract/GT2024/87998/1204175","volume":"87998","author":[{"family":"Ngwenya","given":"Tinashe"},{"family":"Nava","given":"Antonino"},{"family":"Ireland","given":"Peter T."}],"accessed":{"date-parts":[["2026",6,4]]},"issued":{"date-parts":[["2024"]]}},"label":"page"}],"schema":"https://github.com/citation-style-language/schema/raw/master/csl-citation.json"} </w:instrText>
      </w:r>
      <w:r w:rsidR="00197693" w:rsidRPr="0024159A">
        <w:fldChar w:fldCharType="separate"/>
      </w:r>
      <w:r w:rsidR="00C31623" w:rsidRPr="0024159A">
        <w:t>[8,10–12]</w:t>
      </w:r>
      <w:r w:rsidR="00197693" w:rsidRPr="0024159A">
        <w:fldChar w:fldCharType="end"/>
      </w:r>
      <w:r w:rsidRPr="0024159A">
        <w:t>. While sensitisation mechanisms have been extensively studied in high‑chromium austenitic stainless steels (&gt;17% Cr)</w:t>
      </w:r>
      <w:r w:rsidR="00197693" w:rsidRPr="0024159A">
        <w:t xml:space="preserve"> </w:t>
      </w:r>
      <w:r w:rsidR="00DC18B4" w:rsidRPr="0024159A">
        <w:fldChar w:fldCharType="begin"/>
      </w:r>
      <w:r w:rsidR="00C31623" w:rsidRPr="0024159A">
        <w:instrText xml:space="preserve"> ADDIN ZOTERO_ITEM CSL_CITATION {"citationID":"IsYoM7Uc","properties":{"formattedCitation":"[13\\uc0\\u8211{}16]","plainCitation":"[13–16]","noteIndex":0},"citationItems":[{"id":5942,"uris":["http://zotero.org/users/10033139/items/MLPBCVLM"],"itemData":{"id":5942,"type":"paper-conference","container-title":"CORROSION 2017","page":"1–12","publisher":"Association for Materials Protection and Performance","source":"Google Scholar","title":"Corrosion behavior of high alloy austenitic stainless steel in simulated high temperature geothermal environment","URL":"https://content.ampp.org/nace/proceedings/CONF_MAR2017/2017/1/57818","author":[{"family":"Karlsdóttir","given":"Sigrún Nanna"},{"family":"Jonsson","given":"Tindur"},{"family":"Stefánsson","given":"Andri"}],"accessed":{"date-parts":[["2026",6,4]]},"issued":{"date-parts":[["2017"]]}},"label":"page"},{"id":5943,"uris":["http://zotero.org/users/10033139/items/53KTQ6HK"],"itemData":{"id":5943,"type":"paper-conference","container-title":"CORROSION 2017","page":"1–11","publisher":"Association for Materials Protection and Performance","source":"Google Scholar","title":"Corrosion Resistance of the Super-Austenitic Stainless Steel UNS S31266 for Geothermal Applications","URL":"https://content.ampp.org/nace/proceedings/CONF_MAR2017/2017/1/57589","author":[{"family":"Bäßler","given":"Ralph"},{"family":"Sobetzki","given":"Joana"},{"family":"Le Manchet","given":"Sandra"}],"accessed":{"date-parts":[["2026",6,4]]},"issued":{"date-parts":[["2017"]]}},"label":"page"},{"id":5941,"uris":["http://zotero.org/users/10033139/items/V6QY3WX5"],"itemData":{"id":5941,"type":"article-journal","container-title":"Engineering Failure Analysis","page":"105694","publisher":"Elsevier","source":"Google Scholar","title":"Failure investigation of a 304 stainless steel geothermal tube","URL":"https://www.sciencedirect.com/science/article/pii/S1350630721005550","volume":"129","author":[{"family":"Liu","given":"Menghao"},{"family":"Ni","given":"Zhuoyan"},{"family":"Du","given":"Cuiwei"},{"family":"Liu","given":"Zhiyong"},{"family":"Sun","given":"Meihui"},{"family":"Fan","given":"Endian"},{"family":"Wang","given":"Qiuyu"},{"family":"Yang","given":"Xiaojia"},{"family":"Li","given":"Xiaogang"}],"accessed":{"date-parts":[["2026",6,4]]},"issued":{"date-parts":[["2021"]]}},"label":"page"},{"id":5968,"uris":["http://zotero.org/users/10033139/items/5YHBD8AU"],"itemData":{"id":5968,"type":"article-journal","container-title":"Canadian Metallurgical Quarterly","DOI":"10.1080/00084433.2025.2572136","ISSN":"0008-4433, 1879-1395","journalAbbreviation":"Canadian Metallurgical Quarterly","language":"en","page":"1-15","source":"DOI.org (Crossref)","title":"Investigation of microstructural changes and micro hardness of Nimonic 80A turbine blades after extended service and heat treatment","URL":"https://www.tandfonline.com/doi/full/10.1080/00084433.2025.2572136","author":[{"family":"Ouahid","given":"Sifi"}],"accessed":{"date-parts":[["2026",6,4]]},"issued":{"date-parts":[["2025",10,18]]}},"label":"page"}],"schema":"https://github.com/citation-style-language/schema/raw/master/csl-citation.json"} </w:instrText>
      </w:r>
      <w:r w:rsidR="00DC18B4" w:rsidRPr="0024159A">
        <w:fldChar w:fldCharType="separate"/>
      </w:r>
      <w:r w:rsidR="00C31623" w:rsidRPr="0024159A">
        <w:t>[13–16]</w:t>
      </w:r>
      <w:r w:rsidR="00DC18B4" w:rsidRPr="0024159A">
        <w:fldChar w:fldCharType="end"/>
      </w:r>
      <w:r w:rsidRPr="0024159A">
        <w:t>, the behaviour of low‑medium chromium alloys under geothermal conditions remains poorly understood. This gap is significant because these alloys are widely deployed in African geothermal plants, yet their long‑term reliability is uncertain</w:t>
      </w:r>
      <w:r w:rsidR="00535AD4" w:rsidRPr="0024159A">
        <w:t xml:space="preserve"> </w:t>
      </w:r>
      <w:r w:rsidR="00535AD4" w:rsidRPr="0024159A">
        <w:fldChar w:fldCharType="begin"/>
      </w:r>
      <w:r w:rsidR="00C31623" w:rsidRPr="0024159A">
        <w:instrText xml:space="preserve"> ADDIN ZOTERO_ITEM CSL_CITATION {"citationID":"wlFXfmSZ","properties":{"formattedCitation":"[17]","plainCitation":"[17]","noteIndex":0},"citationItems":[{"id":5944,"uris":["http://zotero.org/users/10033139/items/69XRSSJF"],"itemData":{"id":5944,"type":"paper-conference","container-title":"presented at the 2nd Australian International Conference on Industrial Engineering and Operations Management","page":"242","source":"Google Scholar","title":"Geothermal power generation options and technologies","URL":"https://www.researchgate.net/profile/Dr-Kabeyi/publication/378799672_Geothermal_Power_Generation_Options_and_Technologies/links/662672fd39e7641c0be0cb53/Geothermal-Power-Generation-Options-and-Technologies.pdf","author":[{"family":"Kabeyi","given":"Moses Jeremiah Barasa"},{"family":"Olanrewaju","given":"A. O."}],"accessed":{"date-parts":[["2026",6,4]]},"issued":{"date-parts":[["2023"]]}}}],"schema":"https://github.com/citation-style-language/schema/raw/master/csl-citation.json"} </w:instrText>
      </w:r>
      <w:r w:rsidR="00535AD4" w:rsidRPr="0024159A">
        <w:fldChar w:fldCharType="separate"/>
      </w:r>
      <w:r w:rsidR="00C31623" w:rsidRPr="0024159A">
        <w:t>[17]</w:t>
      </w:r>
      <w:r w:rsidR="00535AD4" w:rsidRPr="0024159A">
        <w:fldChar w:fldCharType="end"/>
      </w:r>
      <w:r w:rsidRPr="0024159A">
        <w:t>.</w:t>
      </w:r>
    </w:p>
    <w:p w14:paraId="3E064EBB" w14:textId="77777777" w:rsidR="00AC3C33" w:rsidRPr="0024159A" w:rsidRDefault="00AC3C33" w:rsidP="0024159A">
      <w:pPr>
        <w:pStyle w:val="MdParagraph"/>
        <w:jc w:val="both"/>
      </w:pPr>
    </w:p>
    <w:p w14:paraId="130731BB" w14:textId="6E3CC6BC" w:rsidR="00AC3C33" w:rsidRPr="0024159A" w:rsidRDefault="00AC3C33" w:rsidP="0024159A">
      <w:pPr>
        <w:pStyle w:val="MdParagraph"/>
        <w:jc w:val="both"/>
      </w:pPr>
      <w:r w:rsidRPr="0024159A">
        <w:t>Previous research has established that chromium depletion adjacent to grain boundaries is the primary driver of sensitisation and IGC</w:t>
      </w:r>
      <w:r w:rsidR="00535AD4" w:rsidRPr="0024159A">
        <w:t xml:space="preserve"> </w:t>
      </w:r>
      <w:r w:rsidR="00535AD4" w:rsidRPr="0024159A">
        <w:fldChar w:fldCharType="begin"/>
      </w:r>
      <w:r w:rsidR="00C31623" w:rsidRPr="0024159A">
        <w:instrText xml:space="preserve"> ADDIN ZOTERO_ITEM CSL_CITATION {"citationID":"nTuJjFVQ","properties":{"formattedCitation":"[18\\uc0\\u8211{}20]","plainCitation":"[18–20]","noteIndex":0},"citationItems":[{"id":5946,"uris":["http://zotero.org/users/10033139/items/72K7CMRE"],"itemData":{"id":5946,"type":"article-journal","container-title":"Corrosion Science","page":"112638","publisher":"Elsevier","source":"Google Scholar","title":"Insights into the effect of Cr on interfacial and grain boundaries oxidation in Fe-Mn-Si-based alloys","URL":"https://www.sciencedirect.com/science/article/pii/S0010938X24008357","volume":"244","author":[{"family":"Zhang","given":"Wentao"},{"family":"Mao","given":"Weichen"},{"family":"Hong","given":"Jufeng"},{"family":"Jin","given":"Xinyan"},{"family":"Wu","given":"Guangxin"}],"accessed":{"date-parts":[["2026",6,4]]},"issued":{"date-parts":[["2025"]]}},"label":"page"},{"id":5947,"uris":["http://zotero.org/users/10033139/items/AP8ILHIS"],"itemData":{"id":5947,"type":"article-journal","container-title":"Acta Materialia","page":"119496","publisher":"Elsevier","source":"Google Scholar","title":"The effects of grain boundary structure and bulk Cr content on grain boundary degradation behavior of Ni-Cr binary alloys in high temperature CO2","URL":"https://www.sciencedirect.com/science/article/pii/S135964542300825X","volume":"263","author":[{"family":"Yang","given":"Liujie"},{"family":"Qian","given":"Hongchen"},{"family":"Hao","given":"Xianchao"},{"family":"Kuang","given":"Wenjun"}],"accessed":{"date-parts":[["2026",6,4]]},"issued":{"date-parts":[["2024"]]}},"label":"page"},{"id":5945,"uris":["http://zotero.org/users/10033139/items/UGYVX8FF"],"itemData":{"id":5945,"type":"article-journal","container-title":"Acta Materialia","page":"118343","publisher":"Elsevier","source":"Google Scholar","title":"Role of diffusion-induced grain boundary migration in the oxidation response of a Ni-30 Cr alloy","URL":"https://www.sciencedirect.com/science/article/pii/S1359645422007224","volume":"240","author":[{"family":"Xue","given":"Fei"},{"family":"Marquis","given":"Emmanuelle A."}],"accessed":{"date-parts":[["2026",6,4]]},"issued":{"date-parts":[["2022"]]}},"label":"page"}],"schema":"https://github.com/citation-style-language/schema/raw/master/csl-citation.json"} </w:instrText>
      </w:r>
      <w:r w:rsidR="00535AD4" w:rsidRPr="0024159A">
        <w:fldChar w:fldCharType="separate"/>
      </w:r>
      <w:r w:rsidR="00C31623" w:rsidRPr="0024159A">
        <w:t>[18–20]</w:t>
      </w:r>
      <w:r w:rsidR="00535AD4" w:rsidRPr="0024159A">
        <w:fldChar w:fldCharType="end"/>
      </w:r>
      <w:r w:rsidRPr="0024159A">
        <w:t>. Studies on austenitic stainless steels have shown that carbide precipitation during thermal cycling reduces local chromium concentrations below the passivation threshold, thereby exposing grain boundaries to corrosive attack</w:t>
      </w:r>
      <w:r w:rsidR="00535AD4" w:rsidRPr="0024159A">
        <w:t xml:space="preserve"> </w:t>
      </w:r>
      <w:r w:rsidR="00535AD4" w:rsidRPr="0024159A">
        <w:fldChar w:fldCharType="begin"/>
      </w:r>
      <w:r w:rsidR="00C31623" w:rsidRPr="0024159A">
        <w:instrText xml:space="preserve"> ADDIN ZOTERO_ITEM CSL_CITATION {"citationID":"xy9iDrye","properties":{"formattedCitation":"[21\\uc0\\u8211{}24]","plainCitation":"[21–24]","noteIndex":0},"citationItems":[{"id":5948,"uris":["http://zotero.org/users/10033139/items/SKTEPWHT"],"itemData":{"id":5948,"type":"article-journal","abstract":"Hot‐rolled steel is widely used in the construction, ships, and home appliances due to its excellent mechanical properties and processability. With the rapid development of the manufacturing industry, surface quality has become a key element to measure product quality. Compared with carbon steel, austenitic stainless steel forms a dense Cr\n              2\n              O\n              3\n              film, which endows it with excellent corrosion resistance. As a result, it is widely used in surface engineering applications, where stringent surface quality requirements are often imposed. Oxidation throughout the production process of austenitic stainless steel strips (reheating, hot rolling, coiling, and annealing) is influenced by the interaction of alloy elements and various process parameters. The structure of the oxide layer and the chromium‐depleted layer determines the surface quality after pickling. Therefore, the evolutionary pattern of the surface oxidation state during process oxidation is reviewed, which is necessary to improve the surface quality of hot‐rolled austenitic stainless steel and the competitiveness of the industry.","container-title":"steel research international","DOI":"10.1002/srin.202400938","ISSN":"1611-3683, 1869-344X","issue":"10","journalAbbreviation":"steel research int.","language":"en","page":"13-32","source":"DOI.org (Crossref)","title":"Review on Evolution of Oxide Layer and Chromium Depletion Layer of Austenitic Stainless Steel during Industrial Processing","URL":"https://onlinelibrary.wiley.com/doi/10.1002/srin.202400938","volume":"96","author":[{"family":"Bai","given":"Jianfang"},{"family":"Li","given":"Haijun"},{"family":"Wang","given":"Guodong"}],"accessed":{"date-parts":[["2026",6,4]]},"issued":{"date-parts":[["2025",10]]}},"label":"page"},{"id":5949,"uris":["http://zotero.org/users/10033139/items/8UK5FBYJ"],"itemData":{"id":5949,"type":"article-journal","abstract":"Abstract\n            The sensitization behavior of the welding heat affected zone (HAZ) in austenitic stainless steels (SSs) was investigated through simulated thermal cycles emulating actual multi-pass welding processes using the Gleeble simulator. The tests were performed with austenitic SSs, considering carbon contents, heat input, and distance from the fusion line to determine the thermal cycle conditions of the HAZ. Higher carbon content led to increased sensitization (degree of sensitization, DOS) values, while the influence of the thermal cycle in the final weld pass was that even though it was rapidly heated to over 1000 °C and cooled at a rapid rate, the DOS value decreased due to partial carbide dissolution and chromium diffusion. Therefore, effective management of the final thermal cycle in the HAZ contributes to improved intergranular stress corrosion cracking resistance. Even with prolonged exposure of the HAZ to the sensitization region, the discovery that corrosion resistance improves when the final heating cycle reaches 1000 °C underscores the importance of HAZ heat cycle management and provides valuable insights for materials engineering and industrial applications.\n            \n              Graphical abstract","container-title":"Metals and Materials International","DOI":"10.1007/s12540-024-01679-9","ISSN":"1598-9623, 2005-4149","issue":"10","journalAbbreviation":"Met. Mater. Int.","language":"en","page":"2655-2667","source":"DOI.org (Crossref)","title":"Evaluation of Sensitization Behaviors on the Heat-Affected Zone of Austenitic Stainless Steel Weld by Thermal Cycles of Actual Multi-pass Welding","URL":"https://link.springer.com/10.1007/s12540-024-01679-9","volume":"30","author":[{"family":"Kim","given":"Gidong"},{"family":"Lee","given":"Junho"},{"family":"Kim","given":"Seunghyun"},{"family":"Kang","given":"Yongjoon"},{"family":"Park","given":"Jun-Yong"},{"family":"Song","given":"Sang-Woo"}],"accessed":{"date-parts":[["2026",6,4]]},"issued":{"date-parts":[["2024",10]]}},"label":"page"},{"id":5950,"uris":["http://zotero.org/users/10033139/items/RASJZM9H"],"itemData":{"id":5950,"type":"article-journal","container-title":"Journal of Materials Research and Technology","page":"234–243","publisher":"Elsevier","source":"Google Scholar","title":"A new numerical model to predict welding-induced sensitization in SUS304 austenitic stainless steel joint","URL":"https://www.sciencedirect.com/science/article/pii/S2238785422000151","volume":"17","author":[{"family":"Dai","given":"Peiyuan"},{"family":"Li","given":"Suo"},{"family":"Wu","given":"Liang"},{"family":"Wang","given":"Yifeng"},{"family":"Feng","given":"Guangjie"},{"family":"Deng","given":"Dean"}],"accessed":{"date-parts":[["2026",6,4]]},"issued":{"date-parts":[["2022"]]}},"label":"page"},{"id":5951,"uris":["http://zotero.org/users/10033139/items/H5XZDQFJ"],"itemData":{"id":5951,"type":"article-journal","container-title":"Corrosion and Materials Degradation","issue":"1","page":"9","publisher":"MDPI","source":"Google Scholar","title":"Advances in Understanding of Secondary Phases and Their Corrosion Implications in Stainless Steel Alloys—A Review","URL":"https://www.mdpi.com/2624-5558/7/1/9","volume":"7","author":[{"family":"Toor","given":"Ihsan Ulhaq"}],"accessed":{"date-parts":[["2026",6,4]]},"issued":{"date-parts":[["2026"]]}},"label":"page"}],"schema":"https://github.com/citation-style-language/schema/raw/master/csl-citation.json"} </w:instrText>
      </w:r>
      <w:r w:rsidR="00535AD4" w:rsidRPr="0024159A">
        <w:fldChar w:fldCharType="separate"/>
      </w:r>
      <w:r w:rsidR="00C31623" w:rsidRPr="0024159A">
        <w:t>[21–24]</w:t>
      </w:r>
      <w:r w:rsidR="00535AD4" w:rsidRPr="0024159A">
        <w:fldChar w:fldCharType="end"/>
      </w:r>
      <w:r w:rsidRPr="0024159A">
        <w:t>. Thermodynamic modelling approaches, such as CALPHAD, have been used to predict carbide formation temperatures and diffusion profiles, while metallographic techniques (SEM/EDS, XRD) have validated microstructural changes</w:t>
      </w:r>
      <w:r w:rsidR="00535AD4" w:rsidRPr="0024159A">
        <w:t xml:space="preserve"> </w:t>
      </w:r>
      <w:r w:rsidR="00535AD4" w:rsidRPr="0024159A">
        <w:fldChar w:fldCharType="begin"/>
      </w:r>
      <w:r w:rsidR="00C31623" w:rsidRPr="0024159A">
        <w:instrText xml:space="preserve"> ADDIN ZOTERO_ITEM CSL_CITATION {"citationID":"Bhqj3dIv","properties":{"formattedCitation":"[25\\uc0\\u8211{}27]","plainCitation":"[25–27]","noteIndex":0},"citationItems":[{"id":5954,"uris":["http://zotero.org/users/10033139/items/LFVXU8UU"],"itemData":{"id":5954,"type":"chapter","container-title":"Advanced Coating and Cladding Technologies","page":"58–87","publisher":"CRC Press","source":"Google Scholar","title":"From Atom to Abyss: An Anatomical Analysis of Coating Degradation Mechanisms in Extreme Environments and Industrial Solutions","title-short":"From Atom to Abyss","URL":"https://api.taylorfrancis.com/content/chapters/edit/download?identifierName=doi&amp;identifierValue=10.1201/9781003653226-3&amp;type=chapterpdf","author":[{"family":"Raoof","given":"Moatassim"}],"accessed":{"date-parts":[["2026",6,4]]},"issued":{"date-parts":[["2026"]]}},"label":"page"},{"id":5956,"uris":["http://zotero.org/users/10033139/items/6UKC95TN"],"itemData":{"id":5956,"type":"article-journal","container-title":"Metals and Materials International","DOI":"10.1007/s12540-024-01752-3","ISSN":"1598-9623, 2005-4149","issue":"2","journalAbbreviation":"Met. Mater. Int.","language":"en","page":"285-324","source":"DOI.org (Crossref)","title":"Effect of Additional Alloying Elements on Microstructure and Properties of AlCoCrFeNi High Entropy Alloy System: A Comprehensive Review","title-short":"Effect of Additional Alloying Elements on Microstructure and Properties of AlCoCrFeNi High Entropy Alloy System","URL":"https://link.springer.com/10.1007/s12540-024-01752-3","volume":"31","author":[{"family":"Arun","given":"S."},{"family":"Radhika","given":"N."},{"family":"Saleh","given":"Bassiouny"}],"accessed":{"date-parts":[["2026",6,4]]},"issued":{"date-parts":[["2025",2]]}},"label":"page"},{"id":5955,"uris":["http://zotero.org/users/10033139/items/4NT64V2C"],"itemData":{"id":5955,"type":"article-journal","container-title":"Applied Sciences","issue":"6","page":"3156","publisher":"MDPI","source":"Google Scholar","title":"Microstructural properties and wear resistance of Fe-Cr-Co-Ni-Mo-based high entropy alloy coatings deposited with different coating techniques","URL":"https://www.mdpi.com/2076-3417/12/6/3156","volume":"12","author":[{"family":"Oppong Boakye","given":"Gifty"},{"family":"Geambazu","given":"Laura E."},{"family":"Ormsdottir","given":"Arna M."},{"family":"Gunnarsson","given":"Baldur G."},{"family":"Csaki","given":"Ioana"},{"family":"Fanicchia","given":"Francesco"},{"family":"Kovalov","given":"Danyil"},{"family":"Karlsdottir","given":"Sigrun N."}],"accessed":{"date-parts":[["2026",6,4]]},"issued":{"date-parts":[["2022"]]}},"label":"page"}],"schema":"https://github.com/citation-style-language/schema/raw/master/csl-citation.json"} </w:instrText>
      </w:r>
      <w:r w:rsidR="00535AD4" w:rsidRPr="0024159A">
        <w:fldChar w:fldCharType="separate"/>
      </w:r>
      <w:r w:rsidR="00C31623" w:rsidRPr="0024159A">
        <w:t>[25–27]</w:t>
      </w:r>
      <w:r w:rsidR="00535AD4" w:rsidRPr="0024159A">
        <w:fldChar w:fldCharType="end"/>
      </w:r>
      <w:r w:rsidRPr="0024159A">
        <w:t>. Electrochemical stability diagrams have also been applied to stainless steels in chloride environments, demonstrating how aggressive chemistries destabilise passive films</w:t>
      </w:r>
      <w:r w:rsidR="00B22CC6" w:rsidRPr="0024159A">
        <w:t xml:space="preserve"> </w:t>
      </w:r>
      <w:r w:rsidR="00B22CC6" w:rsidRPr="0024159A">
        <w:fldChar w:fldCharType="begin"/>
      </w:r>
      <w:r w:rsidR="00C31623" w:rsidRPr="0024159A">
        <w:instrText xml:space="preserve"> ADDIN ZOTERO_ITEM CSL_CITATION {"citationID":"o8h8B3mc","properties":{"formattedCitation":"[28]","plainCitation":"[28]","noteIndex":0},"citationItems":[{"id":5958,"uris":["http://zotero.org/users/10033139/items/CRRHQ796"],"itemData":{"id":5958,"type":"article-journal","abstract":"The degradation of materials due to corrosion becomes an economic liability and creates adverse environmental problems in critical sectors of the aerospace, automobile, marine, and energy industries. To tackle these challenges, the development of advanced coatings is required. This is an in-depth review of recent developments in corrosion-resistant coatings, with an emphasis on nanostructured coatings, deposition techniques such as Physical Vapor Deposition (PVD) and Chemical Vapor Deposition (CVD), and self-healing films, which can expand the lifetime of materials in aggressive environments. It includes a detailed account of mechanical durability, electrochemical stability, and hydrophobicity, and the coatings considered showed graphene-promoted layers, polymer–ceramic hybrids, and metal–organic frameworks (MOFs) and exhibited a 75% rate of corrosion resistance under harsh environmental conditions. Self-healing coatings with healing efficiencies of between 85 and 90% and the sustainability of bio-based polymers are especially considered. Despite significant advances, scalability and long-term durability under synergistic environmental stressors (humidity, salt, temperature) remain daunting challenges, along with an appropriate life cycle assessment. Emerging areas such as AI-designed hybrid materials, 4D printing of self-healing systems, and smart coatings for real-time corrosion monitoring lay out an exciting blueprint for future research and industrial translation.","container-title":"Academia Materials Science","DOI":"10.20935/AcadMatSci7829","ISSN":"2997-2027","issue":"3","language":"en","source":"DOI.org (Crossref)","title":"Corrosion-resistant coatings: advances in deposition methods, nanostructures, and self-healing films","title-short":"Corrosion-resistant coatings","URL":"https://www.academia.edu/143439997/Corrosion_resistant_coatings_advances_in_deposition_methods_nanostructures_and_self_healing_films","volume":"2","author":[{"family":"Muhammad Yelwa","given":"Jibrin"},{"family":"Musa","given":"Haruna"},{"family":"Fasanya","given":"Opeoluwa O."},{"family":"Yusuf Yahaya","given":"Jibrin"}],"accessed":{"date-parts":[["2026",6,4]]},"issued":{"date-parts":[["2025",8,14]]}}}],"schema":"https://github.com/citation-style-language/schema/raw/master/csl-citation.json"} </w:instrText>
      </w:r>
      <w:r w:rsidR="00B22CC6" w:rsidRPr="0024159A">
        <w:fldChar w:fldCharType="separate"/>
      </w:r>
      <w:r w:rsidR="00C31623" w:rsidRPr="0024159A">
        <w:t>[28]</w:t>
      </w:r>
      <w:r w:rsidR="00B22CC6" w:rsidRPr="0024159A">
        <w:fldChar w:fldCharType="end"/>
      </w:r>
      <w:r w:rsidRPr="0024159A">
        <w:t>.</w:t>
      </w:r>
    </w:p>
    <w:p w14:paraId="160B8597" w14:textId="4A551B8B" w:rsidR="00AC3C33" w:rsidRPr="0024159A" w:rsidRDefault="00AC3C33" w:rsidP="0024159A">
      <w:pPr>
        <w:pStyle w:val="MdParagraph"/>
        <w:jc w:val="both"/>
      </w:pPr>
      <w:r w:rsidRPr="0024159A">
        <w:t>Despite these advances, the literature is dominated by investigations of high‑chromium alloys</w:t>
      </w:r>
      <w:r w:rsidR="00B22CC6" w:rsidRPr="0024159A">
        <w:fldChar w:fldCharType="begin"/>
      </w:r>
      <w:r w:rsidR="00C31623" w:rsidRPr="0024159A">
        <w:instrText xml:space="preserve"> ADDIN ZOTERO_ITEM CSL_CITATION {"citationID":"Rr0IlcmN","properties":{"formattedCitation":"[13,14]","plainCitation":"[13,14]","noteIndex":0},"citationItems":[{"id":5942,"uris":["http://zotero.org/users/10033139/items/MLPBCVLM"],"itemData":{"id":5942,"type":"paper-conference","container-title":"CORROSION 2017","page":"1–12","publisher":"Association for Materials Protection and Performance","source":"Google Scholar","title":"Corrosion behavior of high alloy austenitic stainless steel in simulated high temperature geothermal environment","URL":"https://content.ampp.org/nace/proceedings/CONF_MAR2017/2017/1/57818","author":[{"family":"Karlsdóttir","given":"Sigrún Nanna"},{"family":"Jonsson","given":"Tindur"},{"family":"Stefánsson","given":"Andri"}],"accessed":{"date-parts":[["2026",6,4]]},"issued":{"date-parts":[["2017"]]}},"label":"page"},{"id":5943,"uris":["http://zotero.org/users/10033139/items/53KTQ6HK"],"itemData":{"id":5943,"type":"paper-conference","container-title":"CORROSION 2017","page":"1–11","publisher":"Association for Materials Protection and Performance","source":"Google Scholar","title":"Corrosion Resistance of the Super-Austenitic Stainless Steel UNS S31266 for Geothermal Applications","URL":"https://content.ampp.org/nace/proceedings/CONF_MAR2017/2017/1/57589","author":[{"family":"Bäßler","given":"Ralph"},{"family":"Sobetzki","given":"Joana"},{"family":"Le Manchet","given":"Sandra"}],"accessed":{"date-parts":[["2026",6,4]]},"issued":{"date-parts":[["2017"]]}},"label":"page"}],"schema":"https://github.com/citation-style-language/schema/raw/master/csl-citation.json"} </w:instrText>
      </w:r>
      <w:r w:rsidR="00B22CC6" w:rsidRPr="0024159A">
        <w:fldChar w:fldCharType="separate"/>
      </w:r>
      <w:r w:rsidR="00C31623" w:rsidRPr="0024159A">
        <w:t>[13,14]</w:t>
      </w:r>
      <w:r w:rsidR="00B22CC6" w:rsidRPr="0024159A">
        <w:fldChar w:fldCharType="end"/>
      </w:r>
      <w:r w:rsidRPr="0024159A">
        <w:t xml:space="preserve">. Research on geothermal turbine failures has tended to emphasise general corrosion, erosion, and scaling, with limited </w:t>
      </w:r>
      <w:r w:rsidRPr="0024159A">
        <w:lastRenderedPageBreak/>
        <w:t>attention to intergranular phenomena in low‑medium chromium steels. Moreover, few studies have integrated thermodynamic modelling with metallographic validation to provide a comprehensive picture of chromium depletion in service‑exposed blades</w:t>
      </w:r>
      <w:r w:rsidR="00662131" w:rsidRPr="0024159A">
        <w:t xml:space="preserve"> </w:t>
      </w:r>
      <w:r w:rsidR="00662131" w:rsidRPr="0024159A">
        <w:fldChar w:fldCharType="begin"/>
      </w:r>
      <w:r w:rsidR="00C31623" w:rsidRPr="0024159A">
        <w:instrText xml:space="preserve"> ADDIN ZOTERO_ITEM CSL_CITATION {"citationID":"mIH5rZGB","properties":{"formattedCitation":"[29\\uc0\\u8211{}31]","plainCitation":"[29–31]","noteIndex":0},"citationItems":[{"id":5962,"uris":["http://zotero.org/users/10033139/items/BK6JR8MX"],"itemData":{"id":5962,"type":"article-journal","container-title":"Journal of Current Science and Technology","issue":"3","page":"47–47","source":"Google Scholar","title":"Comprehensive insight into the failure mechanisms, modes, and material selection of steam turbine blades","URL":"https://ph04.tci-thaijo.org/index.php/JCST/article/view/2548","volume":"14","author":[{"family":"Zainuddin","given":"Nur Syahirah"},{"family":"Zamri","given":"Wan Fathul Hakim W."},{"family":"Omar","given":"Mohd Zaidi"},{"family":"Md Din","given":"Muhamad Faiz","non-dropping-particle":"bin"}],"accessed":{"date-parts":[["2026",6,4]]},"issued":{"date-parts":[["2024"]]}},"label":"page"},{"id":5960,"uris":["http://zotero.org/users/10033139/items/I7RAT4QP"],"itemData":{"id":5960,"type":"article-journal","container-title":"Journal of Mechanical Science and Technology","DOI":"10.1007/s12206-025-0106-8","ISSN":"1738-494X, 1976-3824","issue":"2","journalAbbreviation":"J Mech Sci Technol","language":"en","page":"567-585","source":"DOI.org (Crossref)","title":"Erosion in steam turbines: A comprehensive bibliometric and systematic review unveiling cutting-edge technologies","title-short":"Erosion in steam turbines","URL":"https://link.springer.com/10.1007/s12206-025-0106-8","volume":"39","author":[{"family":"Zainuddin","given":"Nur Syahirah"},{"family":"Zamri","given":"Wan Fathul Hakim W."},{"family":"Omar","given":"Mohd Zaidi"},{"family":"Bin Md Din","given":"Muhamad Faiz"},{"family":"Bin Pauzi","given":"Ahmad Afiq"}],"accessed":{"date-parts":[["2026",6,4]]},"issued":{"date-parts":[["2025",2]]}},"label":"page"},{"id":5961,"uris":["http://zotero.org/users/10033139/items/2FE6F2B5"],"itemData":{"id":5961,"type":"article-journal","source":"Google Scholar","title":"FEM mechanical analysis of an adapted turbocharger for a low enthalpy geothermal cycle","URL":"https://somim.org.mx/memorias/memorias2024/articulos/DM/A1_24.pdf","author":[{"family":"Domínguez","given":"G. P."},{"family":"Aviña","given":"H. M."},{"family":"Ruiz","given":"O."},{"family":"Ramírez","given":"E. I."},{"family":"Reyes-Ruiz","given":"C."}],"accessed":{"date-parts":[["2026",6,4]]}},"label":"page"}],"schema":"https://github.com/citation-style-language/schema/raw/master/csl-citation.json"} </w:instrText>
      </w:r>
      <w:r w:rsidR="00662131" w:rsidRPr="0024159A">
        <w:fldChar w:fldCharType="separate"/>
      </w:r>
      <w:r w:rsidR="00C31623" w:rsidRPr="0024159A">
        <w:t>[29–31]</w:t>
      </w:r>
      <w:r w:rsidR="00662131" w:rsidRPr="0024159A">
        <w:fldChar w:fldCharType="end"/>
      </w:r>
      <w:r w:rsidRPr="0024159A">
        <w:t>. Electrochemical stability diagrams have rarely been applied to geothermal steam chemistries</w:t>
      </w:r>
      <w:r w:rsidR="00662131" w:rsidRPr="0024159A">
        <w:t xml:space="preserve"> </w:t>
      </w:r>
      <w:r w:rsidR="00662131" w:rsidRPr="0024159A">
        <w:fldChar w:fldCharType="begin"/>
      </w:r>
      <w:r w:rsidR="00C31623" w:rsidRPr="0024159A">
        <w:instrText xml:space="preserve"> ADDIN ZOTERO_ITEM CSL_CITATION {"citationID":"UvcqUyBl","properties":{"formattedCitation":"[32]","plainCitation":"[32]","noteIndex":0},"citationItems":[{"id":5965,"uris":["http://zotero.org/users/10033139/items/ZCCQ2JYT"],"itemData":{"id":5965,"type":"article-journal","container-title":"RILEM Technical Letters","page":"1–14","source":"Google Scholar","title":"Thermodynamic modeling: Success in cement science–Untapped potential in corrosion research","title-short":"Thermodynamic modeling","URL":"https://letters.rilem.net/index.php/rilem/article/view/214","volume":"10","author":[{"family":"Furcas","given":"Fabio"},{"family":"Lothenbach","given":"Barbara"},{"family":"Mundra","given":"Shishir"},{"family":"Isgor","given":"O. Burkan"},{"family":"Geiker","given":"Mette R."},{"family":"Angst","given":"Ueli M."}],"accessed":{"date-parts":[["2026",6,4]]},"issued":{"date-parts":[["2025"]]}}}],"schema":"https://github.com/citation-style-language/schema/raw/master/csl-citation.json"} </w:instrText>
      </w:r>
      <w:r w:rsidR="00662131" w:rsidRPr="0024159A">
        <w:fldChar w:fldCharType="separate"/>
      </w:r>
      <w:r w:rsidR="00C31623" w:rsidRPr="0024159A">
        <w:t>[32]</w:t>
      </w:r>
      <w:r w:rsidR="00662131" w:rsidRPr="0024159A">
        <w:fldChar w:fldCharType="end"/>
      </w:r>
      <w:r w:rsidRPr="0024159A">
        <w:t>, leaving a gap in understanding how chloride and sulphide concentrations interact with sensitised microstructures.</w:t>
      </w:r>
    </w:p>
    <w:p w14:paraId="53109D3D" w14:textId="77777777" w:rsidR="00AC3C33" w:rsidRPr="0024159A" w:rsidRDefault="00AC3C33" w:rsidP="0024159A">
      <w:pPr>
        <w:pStyle w:val="MdParagraph"/>
        <w:jc w:val="both"/>
      </w:pPr>
      <w:r w:rsidRPr="0024159A">
        <w:t>Three critical gaps emerge from the literature. First, the material scope is limited: most studies focus on high‑chromium stainless steels, leaving low‑medium chromium alloys insufficiently characterised despite their widespread use in geothermal turbines. Second, there is a lack of mechanistic clarity: the precise pathways of chromium depletion and sensitisation in geothermal environments have not been systematically mapped, particularly the interplay between carbide precipitation and aggressive fluid chemistry. Third, there is a methodological gap: few studies combine thermodynamic modelling (CALPHAD, electrochemical diagrams) with metallographic validation (SEM/EDS, XRD) to provide a holistic understanding of IGC in service‑exposed blades.</w:t>
      </w:r>
    </w:p>
    <w:p w14:paraId="3F6D0D85" w14:textId="77777777" w:rsidR="00AC3C33" w:rsidRPr="0024159A" w:rsidRDefault="00AC3C33" w:rsidP="0024159A">
      <w:pPr>
        <w:pStyle w:val="MdParagraph"/>
        <w:jc w:val="both"/>
      </w:pPr>
      <w:r w:rsidRPr="0024159A">
        <w:t>This study addresses these gaps by investigating failed and operational blades from Ol‑Karia II Geothermal Power Station using a mixed methodological approach. Six failed blades and three operational blades were analysed through SEM/EDS, XRD, and CALPHAD thermodynamic modelling. The integration of experimental and modelling techniques provides a robust framework for characterising chromium depletion zones, carbide precipitation patterns, and intergranular corrosion pathways. Electrochemical stability diagrams were further employed to assess the passivity boundaries of the tested material under geothermal steam conditions.</w:t>
      </w:r>
      <w:r w:rsidR="00516D69" w:rsidRPr="0024159A">
        <w:t xml:space="preserve"> </w:t>
      </w:r>
      <w:r w:rsidRPr="0024159A">
        <w:t>The novelty of this research lies in its focus on low‑medium chromium stainless steels, a class of materials that has been overlooked in geothermal corrosion studies. By demonstrating that intergranular corrosion can occur in alloys that meet specification standards, the study challenges assumptions about material compliance and reliability. The findings refine understanding of sensitisation mechanisms, showing how manufacturing processes and service exposure interact with geothermal fluid chemistry to exacerbate corrosion.</w:t>
      </w:r>
      <w:r w:rsidR="00516D69" w:rsidRPr="0024159A">
        <w:t xml:space="preserve"> </w:t>
      </w:r>
    </w:p>
    <w:p w14:paraId="55AC716B" w14:textId="77777777" w:rsidR="00084596" w:rsidRDefault="00AC3C33" w:rsidP="0024159A">
      <w:pPr>
        <w:pStyle w:val="MdParagraph"/>
        <w:jc w:val="both"/>
      </w:pPr>
      <w:r w:rsidRPr="0024159A">
        <w:t>The contribution is threefold. Scientifically, the study provides mechanistic clarity on chromium depletion and sensitisation in low‑medium chromium stainless steels, integrating thermodynamic predictions with metallographic evidence. Methodologically, it demonstrates the value of combining CALPHAD modelling, electrochemical stability diagrams, and microstructural analysis to capture both predictive and empirical dimensions of corrosion. Practically, it offers actionable insights for geothermal plant operators, highlighting the need to reconsider material selection, manufacturing practices, and maintenance protocols for turbine blades.</w:t>
      </w:r>
    </w:p>
    <w:p w14:paraId="3F31A517" w14:textId="77777777" w:rsidR="00644F7F" w:rsidRPr="0024159A" w:rsidRDefault="00644F7F" w:rsidP="0024159A">
      <w:pPr>
        <w:pStyle w:val="MdParagraph"/>
        <w:jc w:val="both"/>
      </w:pPr>
    </w:p>
    <w:p w14:paraId="5388085C" w14:textId="7C147825" w:rsidR="00084596" w:rsidRPr="0024159A" w:rsidRDefault="00644F7F" w:rsidP="0024159A">
      <w:pPr>
        <w:pStyle w:val="Heading1"/>
        <w:jc w:val="both"/>
      </w:pPr>
      <w:r w:rsidRPr="0024159A">
        <w:t>MATERIALS AND METHODS</w:t>
      </w:r>
    </w:p>
    <w:p w14:paraId="24B5A03E" w14:textId="77777777" w:rsidR="00785EF0" w:rsidRPr="0024159A" w:rsidRDefault="00785EF0" w:rsidP="0024159A">
      <w:pPr>
        <w:pStyle w:val="MdParagraph"/>
        <w:jc w:val="both"/>
      </w:pPr>
      <w:r w:rsidRPr="0024159A">
        <w:t>The materials and methods employed in this study were designed to capture both the microstructural and thermodynamic mechanisms underlying intergranular corrosion in low‑medium chromium stainless steel turbine blades. Six failed blades, designated F01–F06, and three operational blades, designated G01–G03, were randomly selected from Ol‑Karia II Geothermal Power Station. Each blade was sectioned and prepared for metallographic examination through sequential grinding with 220–600 grit papers, polishing with diamond pastes ranging from 6 to 1 μm, and etching in a solution of 10% nitric acid in methanol. This preparation ensured that grain boundaries, carbide precipitates, and corrosion features were clearly revealed for subsequent analysis.</w:t>
      </w:r>
      <w:r w:rsidR="00A57096" w:rsidRPr="0024159A">
        <w:t xml:space="preserve"> Figure 1 illustrates the </w:t>
      </w:r>
      <w:r w:rsidR="00B34DD0" w:rsidRPr="0024159A">
        <w:t xml:space="preserve">study </w:t>
      </w:r>
      <w:r w:rsidR="00313BEE" w:rsidRPr="0024159A">
        <w:t>framework.</w:t>
      </w:r>
    </w:p>
    <w:p w14:paraId="66D136CC" w14:textId="398DF542" w:rsidR="00B34DD0" w:rsidRPr="0024159A" w:rsidRDefault="0010346D" w:rsidP="0024159A">
      <w:pPr>
        <w:pStyle w:val="MdParagraph"/>
        <w:keepNext/>
        <w:jc w:val="both"/>
      </w:pPr>
      <w:r w:rsidRPr="0024159A">
        <w:rPr>
          <w:noProof/>
          <w:lang w:val="en-US" w:eastAsia="en-US"/>
        </w:rPr>
        <w:lastRenderedPageBreak/>
        <w:drawing>
          <wp:inline distT="0" distB="0" distL="0" distR="0" wp14:anchorId="5C612B00" wp14:editId="38F9E617">
            <wp:extent cx="5254522" cy="3067050"/>
            <wp:effectExtent l="0" t="0" r="3810" b="0"/>
            <wp:docPr id="14686537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61621" cy="3071194"/>
                    </a:xfrm>
                    <a:prstGeom prst="rect">
                      <a:avLst/>
                    </a:prstGeom>
                    <a:noFill/>
                    <a:ln>
                      <a:noFill/>
                    </a:ln>
                  </pic:spPr>
                </pic:pic>
              </a:graphicData>
            </a:graphic>
          </wp:inline>
        </w:drawing>
      </w:r>
    </w:p>
    <w:p w14:paraId="03302CDE" w14:textId="77777777" w:rsidR="00B34DD0" w:rsidRPr="0024159A" w:rsidRDefault="00B34DD0" w:rsidP="0024159A">
      <w:pPr>
        <w:pStyle w:val="MdDef"/>
      </w:pPr>
      <w:r w:rsidRPr="0024159A">
        <w:t xml:space="preserve">Figure </w:t>
      </w:r>
      <w:fldSimple w:instr=" SEQ Figure \* ARABIC ">
        <w:r w:rsidR="0031137C" w:rsidRPr="0024159A">
          <w:rPr>
            <w:noProof/>
          </w:rPr>
          <w:t>1</w:t>
        </w:r>
      </w:fldSimple>
      <w:r w:rsidRPr="0024159A">
        <w:t>: Framework for the study</w:t>
      </w:r>
    </w:p>
    <w:p w14:paraId="6A3604AE" w14:textId="5085D57E" w:rsidR="00785EF0" w:rsidRPr="0024159A" w:rsidRDefault="00785EF0" w:rsidP="0024159A">
      <w:r w:rsidRPr="0024159A">
        <w:t xml:space="preserve">Metallographic characterisation was conducted using </w:t>
      </w:r>
      <w:r w:rsidR="00C31623" w:rsidRPr="0024159A">
        <w:t>SEM</w:t>
      </w:r>
      <w:r w:rsidRPr="0024159A">
        <w:t xml:space="preserve"> coupled with </w:t>
      </w:r>
      <w:r w:rsidR="00C31623" w:rsidRPr="0024159A">
        <w:t>EDS</w:t>
      </w:r>
      <w:r w:rsidRPr="0024159A">
        <w:t>. SEM imaging was performed at magnifications between 500× and 5000× to capture both general microstructural features and fine details of grain boundary attack. EDS elemental mapping was applied across grain boundaries and corrosion sites to quantify chromium, iron, nickel, and molybdenum distributions. These profiles provided direct evidence of chromium depletion zones adjacent to carbides and corrosion pathways. Complementary phase identification was achieved through X‑ray diffraction, which enabled the detection of corrosion products and carbide phases, as well as lattice parameter analysis to assess subtle structural changes.</w:t>
      </w:r>
    </w:p>
    <w:p w14:paraId="355E84B8" w14:textId="77777777" w:rsidR="00785EF0" w:rsidRPr="0024159A" w:rsidRDefault="00785EF0" w:rsidP="0024159A">
      <w:r w:rsidRPr="0024159A">
        <w:t>Thermodynamic modelling was undertaken using the CALPHAD approach to predict phase stability within the geothermal operating range of 100–250°C. The alloy composition was defined as 11.5–13.5% chromium, 8–10% nickel, with the balance iron. The modelling predicted the stability of austenite and ferrite phases, alongside the formation of M₂₃C₆ and M₇C₃ carbides. Chromium diffusion behaviour was simulated using Fick’s second law with temperature‑dependent diffusion coefficients, allowing the kinetics of carbide precipitation and chromium depletion to be assessed. Electrochemical stability diagrams (Pourbaix diagrams) were constructed to reflect geothermal fluid conditions, incorporating chloride and sulphide concentrations measured from steam analysis. These diagrams provided insight into the passivity boundaries of the alloy and the conditions under which passive films break down.</w:t>
      </w:r>
    </w:p>
    <w:p w14:paraId="06165AD8" w14:textId="1EEC6BA2" w:rsidR="00084596" w:rsidRDefault="00785EF0" w:rsidP="0024159A">
      <w:r w:rsidRPr="0024159A">
        <w:t>To complement microstructural and modelling data, corrosion product analysis was performed. Corrosion deposits were dissolved in dilute hydrochloric acid, and the resulting solutions were analysed using inductively coupled plasma mass spectrometry.</w:t>
      </w:r>
      <w:r w:rsidR="009E46F0" w:rsidRPr="0024159A">
        <w:t xml:space="preserve"> Inductively coupled plasma mass spectrometry</w:t>
      </w:r>
      <w:r w:rsidRPr="0024159A">
        <w:t xml:space="preserve"> </w:t>
      </w:r>
      <w:r w:rsidR="009E46F0" w:rsidRPr="0024159A">
        <w:t>(</w:t>
      </w:r>
      <w:r w:rsidRPr="0024159A">
        <w:t>ICP‑MS</w:t>
      </w:r>
      <w:r w:rsidR="009E46F0" w:rsidRPr="0024159A">
        <w:t>)</w:t>
      </w:r>
      <w:r w:rsidRPr="0024159A">
        <w:t xml:space="preserve"> quantified the dissolution rates of iron, chromium, nickel, and molybdenum, thereby linking microstructural degradation to elemental loss. This multi‑method approach—combining metallography, thermodynamics, electrochemistry, and chemical analysis—ensured that both the mechanisms and consequences of intergranular corrosion were comprehensively characterised.</w:t>
      </w:r>
    </w:p>
    <w:p w14:paraId="084D2544" w14:textId="77777777" w:rsidR="00644F7F" w:rsidRPr="0024159A" w:rsidRDefault="00644F7F" w:rsidP="0024159A"/>
    <w:p w14:paraId="22A7B556" w14:textId="3CA49712" w:rsidR="00084596" w:rsidRPr="0024159A" w:rsidRDefault="00644F7F" w:rsidP="0024159A">
      <w:pPr>
        <w:pStyle w:val="Heading1"/>
        <w:jc w:val="both"/>
      </w:pPr>
      <w:r w:rsidRPr="0024159A">
        <w:t>RESULTS</w:t>
      </w:r>
    </w:p>
    <w:p w14:paraId="16E465CF" w14:textId="77777777" w:rsidR="00F47CB6" w:rsidRPr="0024159A" w:rsidRDefault="00F47CB6" w:rsidP="0024159A">
      <w:r w:rsidRPr="0024159A">
        <w:t>The metallographic analysis revealed clear evidence of intergranular corrosion in the failed blades compared to the operational samples. SEM/EDS imaging showed corrosion pathways penetrating 10–50 μm along grain boundaries in blades F01–F06. Chromium concentrations at these boundaries were significantly depleted, averaging 6–8%, compared to the bulk alloy composition of 11.5–13.5%. This depletion is consistent with sensitisation caused by carbide precipitation. In contrast, operational blades G01–G03 displayed uniform chromium distribution across the matrix, with no evidence of depletion zones. Carbide phases identified at grain boundaries included M₂₃C₆ and M₇C₃, both of which are known to consume chromium during precipitation and thereby destabilise passive films.</w:t>
      </w:r>
      <w:r w:rsidR="009A61C5" w:rsidRPr="0024159A">
        <w:t xml:space="preserve"> Figure 2 illustrates SEM/EDS for damaged blades.</w:t>
      </w:r>
    </w:p>
    <w:p w14:paraId="53226734" w14:textId="27AC0071" w:rsidR="009E26A8" w:rsidRPr="0024159A" w:rsidRDefault="007A1B68" w:rsidP="0024159A">
      <w:pPr>
        <w:pStyle w:val="MdSpace"/>
        <w:keepNext/>
        <w:spacing w:after="60"/>
        <w:jc w:val="both"/>
      </w:pPr>
      <w:r w:rsidRPr="0024159A">
        <w:rPr>
          <w:noProof/>
          <w:lang w:val="en-US" w:eastAsia="en-US"/>
        </w:rPr>
        <w:lastRenderedPageBreak/>
        <mc:AlternateContent>
          <mc:Choice Requires="wps">
            <w:drawing>
              <wp:inline distT="0" distB="0" distL="0" distR="0" wp14:anchorId="48A8C3A3" wp14:editId="0D662660">
                <wp:extent cx="304800" cy="304800"/>
                <wp:effectExtent l="0" t="0" r="0" b="0"/>
                <wp:docPr id="3" name="Rectangle 3" descr="SEM - Cơ bả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D9C8886" id="Rectangle 3" o:spid="_x0000_s1026" alt="SEM - Cơ bả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tdI5884CAADPBQAADgAAAAAAAAAAAAAAAAAuAgAAZHJzL2Uyb0RvYy54bWxQSwEC&#10;LQAUAAYACAAAACEATKDpLNgAAAADAQAADwAAAAAAAAAAAAAAAAAoBQAAZHJzL2Rvd25yZXYueG1s&#10;UEsFBgAAAAAEAAQA8wAAAC0GAAAAAA==&#10;" filled="f" stroked="f">
                <o:lock v:ext="edit" aspectratio="t"/>
                <w10:anchorlock/>
              </v:rect>
            </w:pict>
          </mc:Fallback>
        </mc:AlternateContent>
      </w:r>
      <w:r w:rsidRPr="0024159A">
        <w:t xml:space="preserve"> </w:t>
      </w:r>
      <w:r w:rsidR="00B13EE8" w:rsidRPr="0024159A">
        <w:rPr>
          <w:noProof/>
          <w:lang w:val="en-US" w:eastAsia="en-US"/>
        </w:rPr>
        <w:drawing>
          <wp:anchor distT="0" distB="0" distL="114300" distR="114300" simplePos="0" relativeHeight="251658240" behindDoc="0" locked="0" layoutInCell="1" allowOverlap="1" wp14:anchorId="00804EBE" wp14:editId="2CD94EAD">
            <wp:simplePos x="0" y="0"/>
            <wp:positionH relativeFrom="column">
              <wp:posOffset>0</wp:posOffset>
            </wp:positionH>
            <wp:positionV relativeFrom="paragraph">
              <wp:posOffset>342265</wp:posOffset>
            </wp:positionV>
            <wp:extent cx="5727700" cy="3587750"/>
            <wp:effectExtent l="0" t="0" r="635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27700" cy="3587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9DE07C9" w14:textId="77777777" w:rsidR="0013590B" w:rsidRPr="0024159A" w:rsidRDefault="009E26A8" w:rsidP="0024159A">
      <w:r w:rsidRPr="0024159A">
        <w:t xml:space="preserve">Figure </w:t>
      </w:r>
      <w:fldSimple w:instr=" SEQ Figure \* ARABIC ">
        <w:r w:rsidR="0031137C" w:rsidRPr="0024159A">
          <w:rPr>
            <w:noProof/>
          </w:rPr>
          <w:t>2</w:t>
        </w:r>
      </w:fldSimple>
      <w:r w:rsidRPr="0024159A">
        <w:t xml:space="preserve">: SEM/EDS images </w:t>
      </w:r>
      <w:r w:rsidR="008E0A0A" w:rsidRPr="0024159A">
        <w:t xml:space="preserve">of damaged blade </w:t>
      </w:r>
      <w:r w:rsidRPr="0024159A">
        <w:t>(a) SEM image showing cracks and grain-boundaries (b) EDS confirming iron (c) EDS confirming tungsten (d) EDS confirming molybdenum (e) EDS confirming chromium and (f) EDS confirming vanadium.</w:t>
      </w:r>
    </w:p>
    <w:p w14:paraId="05DD9851" w14:textId="77777777" w:rsidR="009E26A8" w:rsidRPr="0024159A" w:rsidRDefault="009E26A8" w:rsidP="0024159A"/>
    <w:p w14:paraId="21291D4A" w14:textId="70CA46CE" w:rsidR="00B61F23" w:rsidRPr="0024159A" w:rsidRDefault="00F47CB6" w:rsidP="0024159A">
      <w:pPr>
        <w:rPr>
          <w:sz w:val="24"/>
        </w:rPr>
      </w:pPr>
      <w:r w:rsidRPr="0024159A">
        <w:rPr>
          <w:sz w:val="24"/>
        </w:rPr>
        <w:t xml:space="preserve">XRD analysis further corroborated these findings. Failed blades exhibited a multiphase structure consisting of austenite, </w:t>
      </w:r>
      <w:r w:rsidR="003F36FD" w:rsidRPr="0024159A">
        <w:rPr>
          <w:sz w:val="24"/>
        </w:rPr>
        <w:t>face‑centered cubic chromium carbide (M₂₃C₆) phase, hexagonal chromium carbide phase (M₇C₃) phase</w:t>
      </w:r>
      <w:r w:rsidRPr="0024159A">
        <w:rPr>
          <w:sz w:val="24"/>
        </w:rPr>
        <w:t>, and iron oxides, indicating both sensitisation and secondary oxidation. Operational blades, however, showed only austenitic phases, confirming the absence of carbide precipitation and corrosion products. These results demonstrate that intergranular corrosion is strongly associated with chromium depletion and carbide formation, processes absent in blades that remain in service.</w:t>
      </w:r>
      <w:r w:rsidR="0021435D" w:rsidRPr="0024159A">
        <w:rPr>
          <w:sz w:val="24"/>
        </w:rPr>
        <w:t xml:space="preserve"> Figure </w:t>
      </w:r>
      <w:r w:rsidR="00E47CD4" w:rsidRPr="0024159A">
        <w:rPr>
          <w:sz w:val="24"/>
        </w:rPr>
        <w:t>3</w:t>
      </w:r>
      <w:r w:rsidR="0021435D" w:rsidRPr="0024159A">
        <w:rPr>
          <w:sz w:val="24"/>
        </w:rPr>
        <w:t xml:space="preserve"> illustrates XRD results that capture the contrast between failed and operational stainless‑steel turbine blades. The upper red plot represents the failed blades, showing multiple diffraction peaks corresponding to austenite (γ),</w:t>
      </w:r>
      <w:r w:rsidR="003F36FD" w:rsidRPr="0024159A">
        <w:rPr>
          <w:sz w:val="24"/>
        </w:rPr>
        <w:t xml:space="preserve"> carbide phases (M₂₃C₆ and M₇C₃)</w:t>
      </w:r>
      <w:r w:rsidR="0021435D" w:rsidRPr="0024159A">
        <w:rPr>
          <w:sz w:val="24"/>
        </w:rPr>
        <w:t>, and iron oxides (Fe₂O₃/Fe₃O₄). These multiphase signatures confirm sensitisation and secondary oxidation, consistent with chromium depletion and carbide precipitation at grain boundaries. The lower blue plot, representing operational blades, displays only austenitic peaks, indicating a single‑phase structure free from carbides or oxides.</w:t>
      </w:r>
    </w:p>
    <w:p w14:paraId="41556CC2" w14:textId="7A261C87" w:rsidR="00564761" w:rsidRPr="0024159A" w:rsidRDefault="00F303B8" w:rsidP="0024159A">
      <w:pPr>
        <w:pStyle w:val="MdSpace"/>
        <w:keepNext/>
        <w:spacing w:after="60"/>
        <w:jc w:val="both"/>
      </w:pPr>
      <w:r w:rsidRPr="0024159A">
        <w:rPr>
          <w:noProof/>
          <w:lang w:val="en-US" w:eastAsia="en-US"/>
        </w:rPr>
        <w:drawing>
          <wp:inline distT="0" distB="0" distL="0" distR="0" wp14:anchorId="4895E33B" wp14:editId="7B1D841B">
            <wp:extent cx="5211392" cy="2406650"/>
            <wp:effectExtent l="0" t="0" r="8890" b="0"/>
            <wp:docPr id="116837169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23005" cy="2412013"/>
                    </a:xfrm>
                    <a:prstGeom prst="rect">
                      <a:avLst/>
                    </a:prstGeom>
                    <a:noFill/>
                    <a:ln>
                      <a:noFill/>
                    </a:ln>
                  </pic:spPr>
                </pic:pic>
              </a:graphicData>
            </a:graphic>
          </wp:inline>
        </w:drawing>
      </w:r>
    </w:p>
    <w:p w14:paraId="053A3642" w14:textId="77777777" w:rsidR="00415ADC" w:rsidRPr="0024159A" w:rsidRDefault="00564761" w:rsidP="0024159A">
      <w:pPr>
        <w:pStyle w:val="MdDef"/>
      </w:pPr>
      <w:r w:rsidRPr="0024159A">
        <w:t xml:space="preserve">Figure </w:t>
      </w:r>
      <w:fldSimple w:instr=" SEQ Figure \* ARABIC ">
        <w:r w:rsidR="0031137C" w:rsidRPr="0024159A">
          <w:rPr>
            <w:noProof/>
          </w:rPr>
          <w:t>3</w:t>
        </w:r>
      </w:fldSimple>
      <w:r w:rsidRPr="0024159A">
        <w:t>: Results of XRD analysis of failed and operational blades</w:t>
      </w:r>
    </w:p>
    <w:p w14:paraId="2540250C" w14:textId="77777777" w:rsidR="00564761" w:rsidRPr="0024159A" w:rsidRDefault="00564761" w:rsidP="0024159A">
      <w:pPr>
        <w:pStyle w:val="MdDef"/>
      </w:pPr>
    </w:p>
    <w:p w14:paraId="28D9F123" w14:textId="77777777" w:rsidR="008908EA" w:rsidRPr="0024159A" w:rsidRDefault="00F47CB6" w:rsidP="0024159A">
      <w:r w:rsidRPr="0024159A">
        <w:t xml:space="preserve">Thermodynamic modelling provided predictive support for the experimental observations. CALPHAD phase diagrams </w:t>
      </w:r>
      <w:r w:rsidR="00E47CD4" w:rsidRPr="0024159A">
        <w:t xml:space="preserve">in Figure 4 </w:t>
      </w:r>
      <w:r w:rsidRPr="0024159A">
        <w:t>indicated that carbide precipitation occurs at temperatures above 150°C for the tested composition, aligning with geothermal operating conditions. Chromium diffusion modelling at 200°C yielded a rate of approximately 10⁻¹⁵ m²/s, predicting sensitisation depths of 5–20 μm. These values closely matched the SEM observations of 10–50 μm corrosion pathways, validating the modelling approach.</w:t>
      </w:r>
    </w:p>
    <w:p w14:paraId="4C0492E5" w14:textId="77777777" w:rsidR="008908EA" w:rsidRPr="0024159A" w:rsidRDefault="008908EA" w:rsidP="0024159A">
      <w:pPr>
        <w:pStyle w:val="MdSpace"/>
        <w:spacing w:after="60"/>
        <w:jc w:val="both"/>
        <w:rPr>
          <w:sz w:val="24"/>
          <w:szCs w:val="24"/>
        </w:rPr>
      </w:pPr>
    </w:p>
    <w:p w14:paraId="66844A75" w14:textId="77777777" w:rsidR="008908EA" w:rsidRPr="0024159A" w:rsidRDefault="008908EA" w:rsidP="0024159A">
      <w:pPr>
        <w:pStyle w:val="MdSpace"/>
        <w:spacing w:after="60"/>
        <w:jc w:val="both"/>
        <w:rPr>
          <w:sz w:val="24"/>
          <w:szCs w:val="24"/>
        </w:rPr>
      </w:pPr>
    </w:p>
    <w:p w14:paraId="7C296096" w14:textId="77777777" w:rsidR="0031137C" w:rsidRPr="0024159A" w:rsidRDefault="0031137C" w:rsidP="0024159A">
      <w:pPr>
        <w:pStyle w:val="MdSpace"/>
        <w:keepNext/>
        <w:spacing w:after="60"/>
        <w:jc w:val="both"/>
      </w:pPr>
      <w:r w:rsidRPr="0024159A">
        <w:rPr>
          <w:noProof/>
          <w:lang w:val="en-US" w:eastAsia="en-US"/>
        </w:rPr>
        <w:drawing>
          <wp:inline distT="0" distB="0" distL="0" distR="0" wp14:anchorId="22D31295" wp14:editId="167CA8C3">
            <wp:extent cx="4333875" cy="3712902"/>
            <wp:effectExtent l="0" t="0" r="0" b="1905"/>
            <wp:docPr id="7" name="Picture 7" descr="The Fe-C-18Cr phase diagram calculated by the authors using ThermoCalc... | Download Scientific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he Fe-C-18Cr phase diagram calculated by the authors using ThermoCalc... | Download Scientific Diagram"/>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38963" cy="3717261"/>
                    </a:xfrm>
                    <a:prstGeom prst="rect">
                      <a:avLst/>
                    </a:prstGeom>
                    <a:noFill/>
                    <a:ln>
                      <a:noFill/>
                    </a:ln>
                  </pic:spPr>
                </pic:pic>
              </a:graphicData>
            </a:graphic>
          </wp:inline>
        </w:drawing>
      </w:r>
    </w:p>
    <w:p w14:paraId="5A6B64E2" w14:textId="77777777" w:rsidR="008908EA" w:rsidRPr="0024159A" w:rsidRDefault="0031137C" w:rsidP="0024159A">
      <w:pPr>
        <w:pStyle w:val="MdDef"/>
      </w:pPr>
      <w:r w:rsidRPr="0024159A">
        <w:t xml:space="preserve">Figure </w:t>
      </w:r>
      <w:fldSimple w:instr=" SEQ Figure \* ARABIC ">
        <w:r w:rsidRPr="0024159A">
          <w:rPr>
            <w:noProof/>
          </w:rPr>
          <w:t>4</w:t>
        </w:r>
      </w:fldSimple>
      <w:r w:rsidRPr="0024159A">
        <w:t>: Thermocalc diagram for phase diagram</w:t>
      </w:r>
    </w:p>
    <w:p w14:paraId="504D4DA2" w14:textId="77777777" w:rsidR="008908EA" w:rsidRPr="0024159A" w:rsidRDefault="008908EA" w:rsidP="0024159A">
      <w:pPr>
        <w:pStyle w:val="MdSpace"/>
        <w:spacing w:after="60"/>
        <w:jc w:val="both"/>
        <w:rPr>
          <w:sz w:val="24"/>
          <w:szCs w:val="24"/>
        </w:rPr>
      </w:pPr>
    </w:p>
    <w:p w14:paraId="40A8168B" w14:textId="77777777" w:rsidR="00F47CB6" w:rsidRPr="0024159A" w:rsidRDefault="00F47CB6" w:rsidP="0024159A">
      <w:pPr>
        <w:pStyle w:val="MdSpace"/>
        <w:spacing w:after="60"/>
        <w:jc w:val="both"/>
        <w:rPr>
          <w:sz w:val="24"/>
          <w:szCs w:val="24"/>
        </w:rPr>
      </w:pPr>
      <w:r w:rsidRPr="0024159A">
        <w:rPr>
          <w:sz w:val="24"/>
          <w:szCs w:val="24"/>
        </w:rPr>
        <w:t>The Pourbaix diagrams constructed for geothermal fluid conditions (pH 6–8, chloride concentrations of 500–2000 ppm, and sulphide concentrations of 50–200 ppm) placed chromium in the corrosion region. This indicates that the passive film stability is exceeded under geothermal steam chemistry, particularly in chromium‑depleted zones.</w:t>
      </w:r>
    </w:p>
    <w:p w14:paraId="0B75B268" w14:textId="77777777" w:rsidR="00E80D06" w:rsidRPr="0024159A" w:rsidRDefault="00E80D06" w:rsidP="0024159A">
      <w:pPr>
        <w:pStyle w:val="MdSpace"/>
        <w:keepNext/>
        <w:spacing w:after="60"/>
        <w:jc w:val="both"/>
      </w:pPr>
      <w:r w:rsidRPr="0024159A">
        <w:rPr>
          <w:noProof/>
          <w:lang w:val="en-US" w:eastAsia="en-US"/>
        </w:rPr>
        <w:lastRenderedPageBreak/>
        <w:drawing>
          <wp:inline distT="0" distB="0" distL="0" distR="0" wp14:anchorId="4762F105" wp14:editId="5ACA3467">
            <wp:extent cx="5486400" cy="3333750"/>
            <wp:effectExtent l="0" t="0" r="0" b="0"/>
            <wp:docPr id="1" name="Picture 1" descr="Pourbaix diagrams for chromium under geothermal condi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urbaix diagrams for chromium under geothermal condition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86400" cy="3333750"/>
                    </a:xfrm>
                    <a:prstGeom prst="rect">
                      <a:avLst/>
                    </a:prstGeom>
                    <a:noFill/>
                    <a:ln>
                      <a:noFill/>
                    </a:ln>
                  </pic:spPr>
                </pic:pic>
              </a:graphicData>
            </a:graphic>
          </wp:inline>
        </w:drawing>
      </w:r>
    </w:p>
    <w:p w14:paraId="3D4A0670" w14:textId="77777777" w:rsidR="005B72F3" w:rsidRPr="0024159A" w:rsidRDefault="00E80D06" w:rsidP="0024159A">
      <w:pPr>
        <w:pStyle w:val="MdDef"/>
      </w:pPr>
      <w:r w:rsidRPr="0024159A">
        <w:t xml:space="preserve">Figure </w:t>
      </w:r>
      <w:fldSimple w:instr=" SEQ Figure \* ARABIC ">
        <w:r w:rsidR="0031137C" w:rsidRPr="0024159A">
          <w:rPr>
            <w:noProof/>
          </w:rPr>
          <w:t>5</w:t>
        </w:r>
      </w:fldSimple>
      <w:r w:rsidRPr="0024159A">
        <w:t>: Pourbaix diagrams (a) Moderate chlorides and sulphides and (b) high chlorides and sulphides</w:t>
      </w:r>
    </w:p>
    <w:p w14:paraId="5BE5DB8A" w14:textId="77777777" w:rsidR="00DD447D" w:rsidRPr="0024159A" w:rsidRDefault="00DD447D" w:rsidP="0024159A">
      <w:pPr>
        <w:pStyle w:val="MdDef"/>
      </w:pPr>
      <w:r w:rsidRPr="0024159A">
        <w:t xml:space="preserve">In </w:t>
      </w:r>
      <w:r w:rsidRPr="0024159A">
        <w:rPr>
          <w:rStyle w:val="Strong"/>
          <w:b w:val="0"/>
        </w:rPr>
        <w:t>Figure </w:t>
      </w:r>
      <w:r w:rsidR="00E47CD4" w:rsidRPr="0024159A">
        <w:rPr>
          <w:rStyle w:val="Strong"/>
          <w:b w:val="0"/>
        </w:rPr>
        <w:t>5</w:t>
      </w:r>
      <w:r w:rsidRPr="0024159A">
        <w:rPr>
          <w:b/>
        </w:rPr>
        <w:t>,</w:t>
      </w:r>
      <w:r w:rsidRPr="0024159A">
        <w:t xml:space="preserve"> the left panel </w:t>
      </w:r>
      <w:r w:rsidR="003F4918" w:rsidRPr="0024159A">
        <w:t xml:space="preserve">(a) </w:t>
      </w:r>
      <w:r w:rsidRPr="0024159A">
        <w:t xml:space="preserve">represents moderate geothermal chemistry ([Cl⁻] ≈ 500 ppm, [H₂S] ≈ 50 ppm), where the operating potential line intersects the boundary between the Cr₂O₃ passive region and the Cr³⁺ dissolution zone. This indicates marginal stability of the passive film under typical geothermal conditions. The right panel </w:t>
      </w:r>
      <w:r w:rsidR="003F4918" w:rsidRPr="0024159A">
        <w:t xml:space="preserve">(b) </w:t>
      </w:r>
      <w:r w:rsidRPr="0024159A">
        <w:t>depicts high chloride and sulphide concentrations ([Cl⁻] ≈ 2000 ppm, [H₂S] ≈ 200 ppm), where the operating line lies entirely within the corrosion region, confirming that aggressive steam chemistry overwhelms the protective oxide layer.</w:t>
      </w:r>
    </w:p>
    <w:p w14:paraId="1C2429B5" w14:textId="77777777" w:rsidR="00084596" w:rsidRPr="0024159A" w:rsidRDefault="00F47CB6" w:rsidP="0024159A">
      <w:pPr>
        <w:pStyle w:val="MdSpace"/>
        <w:spacing w:after="60"/>
        <w:jc w:val="both"/>
        <w:rPr>
          <w:sz w:val="24"/>
          <w:szCs w:val="24"/>
        </w:rPr>
      </w:pPr>
      <w:r w:rsidRPr="0024159A">
        <w:rPr>
          <w:sz w:val="24"/>
          <w:szCs w:val="24"/>
        </w:rPr>
        <w:t>Electrochemical analysis quantified the corrosion rates, revealing stark contrasts between bulk material and grain boundary regions. The bulk alloy exhibited corrosion rates of 0.1–0.5 mm/year, consistent with acceptable service performance. However, grain boundary regions showed accelerated rates of 2–5 mm/year, representing a 10–50× increase. This acceleration explains the premature failure of blades despite compliance with specifications. The localisation of corrosion at grain boundaries highlights the critical role of chromium depletion in driving intergranular attack.</w:t>
      </w:r>
    </w:p>
    <w:p w14:paraId="3260BFCC" w14:textId="77777777" w:rsidR="00046EBB" w:rsidRPr="0024159A" w:rsidRDefault="00046EBB" w:rsidP="0024159A">
      <w:pPr>
        <w:pStyle w:val="MdDef"/>
        <w:ind w:left="142"/>
      </w:pPr>
      <w:r w:rsidRPr="0024159A">
        <w:t>Table 1. Chromium Concentration and Corrosion Depth</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954"/>
        <w:gridCol w:w="2319"/>
        <w:gridCol w:w="2261"/>
        <w:gridCol w:w="2015"/>
        <w:gridCol w:w="2137"/>
      </w:tblGrid>
      <w:tr w:rsidR="00046EBB" w:rsidRPr="0024159A" w14:paraId="76CBC5AE" w14:textId="77777777" w:rsidTr="00E34FAC">
        <w:trPr>
          <w:trHeight w:val="1121"/>
        </w:trPr>
        <w:tc>
          <w:tcPr>
            <w:tcW w:w="914" w:type="pct"/>
            <w:vAlign w:val="center"/>
            <w:hideMark/>
          </w:tcPr>
          <w:p w14:paraId="44AAD40B" w14:textId="77777777" w:rsidR="00046EBB" w:rsidRPr="0024159A" w:rsidRDefault="00046EBB" w:rsidP="0024159A">
            <w:pPr>
              <w:pStyle w:val="MdDef"/>
              <w:ind w:left="22"/>
              <w:rPr>
                <w:sz w:val="20"/>
                <w:szCs w:val="20"/>
              </w:rPr>
            </w:pPr>
            <w:r w:rsidRPr="0024159A">
              <w:rPr>
                <w:sz w:val="20"/>
                <w:szCs w:val="20"/>
              </w:rPr>
              <w:t>Blade Type</w:t>
            </w:r>
          </w:p>
        </w:tc>
        <w:tc>
          <w:tcPr>
            <w:tcW w:w="1085" w:type="pct"/>
            <w:vAlign w:val="center"/>
            <w:hideMark/>
          </w:tcPr>
          <w:p w14:paraId="68958927" w14:textId="77777777" w:rsidR="00046EBB" w:rsidRPr="0024159A" w:rsidRDefault="00046EBB" w:rsidP="0024159A">
            <w:pPr>
              <w:pStyle w:val="MdDef"/>
              <w:ind w:firstLine="29"/>
              <w:rPr>
                <w:sz w:val="20"/>
                <w:szCs w:val="20"/>
              </w:rPr>
            </w:pPr>
            <w:r w:rsidRPr="0024159A">
              <w:rPr>
                <w:sz w:val="20"/>
                <w:szCs w:val="20"/>
              </w:rPr>
              <w:t>Chromium at Grain Boundaries (%)</w:t>
            </w:r>
          </w:p>
        </w:tc>
        <w:tc>
          <w:tcPr>
            <w:tcW w:w="1058" w:type="pct"/>
            <w:vAlign w:val="center"/>
            <w:hideMark/>
          </w:tcPr>
          <w:p w14:paraId="4BBB913B" w14:textId="77777777" w:rsidR="00046EBB" w:rsidRPr="0024159A" w:rsidRDefault="00046EBB" w:rsidP="0024159A">
            <w:pPr>
              <w:pStyle w:val="MdDef"/>
              <w:ind w:firstLine="29"/>
              <w:rPr>
                <w:sz w:val="20"/>
                <w:szCs w:val="20"/>
              </w:rPr>
            </w:pPr>
            <w:r w:rsidRPr="0024159A">
              <w:rPr>
                <w:sz w:val="20"/>
                <w:szCs w:val="20"/>
              </w:rPr>
              <w:t>Bulk Chromium (%)</w:t>
            </w:r>
          </w:p>
        </w:tc>
        <w:tc>
          <w:tcPr>
            <w:tcW w:w="943" w:type="pct"/>
            <w:vAlign w:val="center"/>
            <w:hideMark/>
          </w:tcPr>
          <w:p w14:paraId="75BF6C22" w14:textId="77777777" w:rsidR="00046EBB" w:rsidRPr="0024159A" w:rsidRDefault="00046EBB" w:rsidP="0024159A">
            <w:pPr>
              <w:pStyle w:val="MdDef"/>
              <w:ind w:firstLine="29"/>
              <w:rPr>
                <w:sz w:val="20"/>
                <w:szCs w:val="20"/>
              </w:rPr>
            </w:pPr>
            <w:r w:rsidRPr="0024159A">
              <w:rPr>
                <w:sz w:val="20"/>
                <w:szCs w:val="20"/>
              </w:rPr>
              <w:t>Corrosion Pathway Depth (μm)</w:t>
            </w:r>
          </w:p>
        </w:tc>
        <w:tc>
          <w:tcPr>
            <w:tcW w:w="1000" w:type="pct"/>
            <w:vAlign w:val="center"/>
            <w:hideMark/>
          </w:tcPr>
          <w:p w14:paraId="4BA43D2D" w14:textId="77777777" w:rsidR="00046EBB" w:rsidRPr="0024159A" w:rsidRDefault="00046EBB" w:rsidP="0024159A">
            <w:pPr>
              <w:pStyle w:val="MdDef"/>
              <w:ind w:firstLine="29"/>
              <w:rPr>
                <w:sz w:val="20"/>
                <w:szCs w:val="20"/>
              </w:rPr>
            </w:pPr>
            <w:r w:rsidRPr="0024159A">
              <w:rPr>
                <w:sz w:val="20"/>
                <w:szCs w:val="20"/>
              </w:rPr>
              <w:t>Phases Identified</w:t>
            </w:r>
          </w:p>
        </w:tc>
      </w:tr>
      <w:tr w:rsidR="00046EBB" w:rsidRPr="0024159A" w14:paraId="03760444" w14:textId="77777777" w:rsidTr="00E34FAC">
        <w:trPr>
          <w:trHeight w:val="869"/>
        </w:trPr>
        <w:tc>
          <w:tcPr>
            <w:tcW w:w="914" w:type="pct"/>
            <w:vAlign w:val="center"/>
            <w:hideMark/>
          </w:tcPr>
          <w:p w14:paraId="026B985B" w14:textId="77777777" w:rsidR="00046EBB" w:rsidRPr="0024159A" w:rsidRDefault="00046EBB" w:rsidP="0024159A">
            <w:pPr>
              <w:pStyle w:val="MdDef"/>
              <w:ind w:left="22"/>
              <w:rPr>
                <w:sz w:val="20"/>
                <w:szCs w:val="20"/>
              </w:rPr>
            </w:pPr>
            <w:r w:rsidRPr="0024159A">
              <w:rPr>
                <w:sz w:val="20"/>
                <w:szCs w:val="20"/>
              </w:rPr>
              <w:t>Failed (F01–F06)</w:t>
            </w:r>
          </w:p>
        </w:tc>
        <w:tc>
          <w:tcPr>
            <w:tcW w:w="1085" w:type="pct"/>
            <w:vAlign w:val="center"/>
            <w:hideMark/>
          </w:tcPr>
          <w:p w14:paraId="74C07D26" w14:textId="77777777" w:rsidR="00046EBB" w:rsidRPr="0024159A" w:rsidRDefault="00046EBB" w:rsidP="0024159A">
            <w:pPr>
              <w:pStyle w:val="MdDef"/>
              <w:ind w:left="29" w:hanging="29"/>
              <w:rPr>
                <w:sz w:val="20"/>
                <w:szCs w:val="20"/>
              </w:rPr>
            </w:pPr>
            <w:r w:rsidRPr="0024159A">
              <w:rPr>
                <w:sz w:val="20"/>
                <w:szCs w:val="20"/>
              </w:rPr>
              <w:t>6–8</w:t>
            </w:r>
          </w:p>
        </w:tc>
        <w:tc>
          <w:tcPr>
            <w:tcW w:w="1058" w:type="pct"/>
            <w:vAlign w:val="center"/>
            <w:hideMark/>
          </w:tcPr>
          <w:p w14:paraId="178E0D73" w14:textId="77777777" w:rsidR="00046EBB" w:rsidRPr="0024159A" w:rsidRDefault="00046EBB" w:rsidP="0024159A">
            <w:pPr>
              <w:pStyle w:val="MdDef"/>
              <w:ind w:left="-26"/>
              <w:rPr>
                <w:sz w:val="20"/>
                <w:szCs w:val="20"/>
              </w:rPr>
            </w:pPr>
            <w:r w:rsidRPr="0024159A">
              <w:rPr>
                <w:sz w:val="20"/>
                <w:szCs w:val="20"/>
              </w:rPr>
              <w:t>11.5–13.5</w:t>
            </w:r>
          </w:p>
        </w:tc>
        <w:tc>
          <w:tcPr>
            <w:tcW w:w="943" w:type="pct"/>
            <w:vAlign w:val="center"/>
            <w:hideMark/>
          </w:tcPr>
          <w:p w14:paraId="3FA6BBE2" w14:textId="77777777" w:rsidR="00046EBB" w:rsidRPr="0024159A" w:rsidRDefault="00046EBB" w:rsidP="0024159A">
            <w:pPr>
              <w:pStyle w:val="MdDef"/>
              <w:ind w:hanging="164"/>
              <w:rPr>
                <w:sz w:val="20"/>
                <w:szCs w:val="20"/>
              </w:rPr>
            </w:pPr>
            <w:r w:rsidRPr="0024159A">
              <w:rPr>
                <w:sz w:val="20"/>
                <w:szCs w:val="20"/>
              </w:rPr>
              <w:t>10–50</w:t>
            </w:r>
          </w:p>
        </w:tc>
        <w:tc>
          <w:tcPr>
            <w:tcW w:w="1000" w:type="pct"/>
            <w:vAlign w:val="center"/>
            <w:hideMark/>
          </w:tcPr>
          <w:p w14:paraId="7A82B566" w14:textId="77777777" w:rsidR="00046EBB" w:rsidRPr="0024159A" w:rsidRDefault="00046EBB" w:rsidP="0024159A">
            <w:pPr>
              <w:pStyle w:val="MdDef"/>
              <w:ind w:left="-76"/>
              <w:rPr>
                <w:sz w:val="20"/>
                <w:szCs w:val="20"/>
              </w:rPr>
            </w:pPr>
            <w:r w:rsidRPr="0024159A">
              <w:rPr>
                <w:sz w:val="20"/>
                <w:szCs w:val="20"/>
              </w:rPr>
              <w:t>Austenite + M₂₃C₆ + M₇C₃ + Fe oxides</w:t>
            </w:r>
          </w:p>
        </w:tc>
      </w:tr>
      <w:tr w:rsidR="00046EBB" w:rsidRPr="0024159A" w14:paraId="28E3DF51" w14:textId="77777777" w:rsidTr="00E34FAC">
        <w:trPr>
          <w:trHeight w:val="777"/>
        </w:trPr>
        <w:tc>
          <w:tcPr>
            <w:tcW w:w="914" w:type="pct"/>
            <w:vAlign w:val="center"/>
            <w:hideMark/>
          </w:tcPr>
          <w:p w14:paraId="618E6211" w14:textId="77777777" w:rsidR="00046EBB" w:rsidRPr="0024159A" w:rsidRDefault="00046EBB" w:rsidP="0024159A">
            <w:pPr>
              <w:pStyle w:val="MdDef"/>
              <w:ind w:left="22"/>
              <w:rPr>
                <w:sz w:val="20"/>
                <w:szCs w:val="20"/>
              </w:rPr>
            </w:pPr>
            <w:r w:rsidRPr="0024159A">
              <w:rPr>
                <w:sz w:val="20"/>
                <w:szCs w:val="20"/>
              </w:rPr>
              <w:t>Operational (G01–G03)</w:t>
            </w:r>
          </w:p>
        </w:tc>
        <w:tc>
          <w:tcPr>
            <w:tcW w:w="1085" w:type="pct"/>
            <w:vAlign w:val="center"/>
            <w:hideMark/>
          </w:tcPr>
          <w:p w14:paraId="2E551D50" w14:textId="77777777" w:rsidR="00046EBB" w:rsidRPr="0024159A" w:rsidRDefault="00046EBB" w:rsidP="0024159A">
            <w:pPr>
              <w:pStyle w:val="MdDef"/>
              <w:ind w:left="29" w:hanging="29"/>
              <w:rPr>
                <w:sz w:val="20"/>
                <w:szCs w:val="20"/>
              </w:rPr>
            </w:pPr>
            <w:r w:rsidRPr="0024159A">
              <w:rPr>
                <w:sz w:val="20"/>
                <w:szCs w:val="20"/>
              </w:rPr>
              <w:t>11.5–13.5</w:t>
            </w:r>
          </w:p>
        </w:tc>
        <w:tc>
          <w:tcPr>
            <w:tcW w:w="1058" w:type="pct"/>
            <w:vAlign w:val="center"/>
            <w:hideMark/>
          </w:tcPr>
          <w:p w14:paraId="12525890" w14:textId="77777777" w:rsidR="00046EBB" w:rsidRPr="0024159A" w:rsidRDefault="00046EBB" w:rsidP="0024159A">
            <w:pPr>
              <w:pStyle w:val="MdDef"/>
              <w:ind w:left="-26"/>
              <w:rPr>
                <w:sz w:val="20"/>
                <w:szCs w:val="20"/>
              </w:rPr>
            </w:pPr>
            <w:r w:rsidRPr="0024159A">
              <w:rPr>
                <w:sz w:val="20"/>
                <w:szCs w:val="20"/>
              </w:rPr>
              <w:t>11.5–13.5</w:t>
            </w:r>
          </w:p>
        </w:tc>
        <w:tc>
          <w:tcPr>
            <w:tcW w:w="943" w:type="pct"/>
            <w:vAlign w:val="center"/>
            <w:hideMark/>
          </w:tcPr>
          <w:p w14:paraId="7C1C3F43" w14:textId="77777777" w:rsidR="00046EBB" w:rsidRPr="0024159A" w:rsidRDefault="00046EBB" w:rsidP="0024159A">
            <w:pPr>
              <w:pStyle w:val="MdDef"/>
              <w:ind w:left="120"/>
              <w:rPr>
                <w:sz w:val="20"/>
                <w:szCs w:val="20"/>
              </w:rPr>
            </w:pPr>
            <w:r w:rsidRPr="0024159A">
              <w:rPr>
                <w:sz w:val="20"/>
                <w:szCs w:val="20"/>
              </w:rPr>
              <w:t>None</w:t>
            </w:r>
          </w:p>
        </w:tc>
        <w:tc>
          <w:tcPr>
            <w:tcW w:w="1000" w:type="pct"/>
            <w:vAlign w:val="center"/>
            <w:hideMark/>
          </w:tcPr>
          <w:p w14:paraId="62B3DAF5" w14:textId="77777777" w:rsidR="00046EBB" w:rsidRPr="0024159A" w:rsidRDefault="00046EBB" w:rsidP="0024159A">
            <w:pPr>
              <w:pStyle w:val="MdDef"/>
              <w:ind w:left="-76" w:firstLine="76"/>
              <w:rPr>
                <w:sz w:val="20"/>
                <w:szCs w:val="20"/>
              </w:rPr>
            </w:pPr>
            <w:r w:rsidRPr="0024159A">
              <w:rPr>
                <w:sz w:val="20"/>
                <w:szCs w:val="20"/>
              </w:rPr>
              <w:t>Austenite only</w:t>
            </w:r>
          </w:p>
        </w:tc>
      </w:tr>
    </w:tbl>
    <w:p w14:paraId="48FAF8FF" w14:textId="77777777" w:rsidR="00451F33" w:rsidRPr="0024159A" w:rsidRDefault="00451F33" w:rsidP="0024159A">
      <w:pPr>
        <w:pStyle w:val="MdDef"/>
      </w:pPr>
    </w:p>
    <w:p w14:paraId="5F2F2EEB" w14:textId="2AD31D6B" w:rsidR="00084596" w:rsidRPr="0024159A" w:rsidRDefault="00644F7F" w:rsidP="0024159A">
      <w:pPr>
        <w:pStyle w:val="Heading1"/>
        <w:jc w:val="both"/>
      </w:pPr>
      <w:r w:rsidRPr="0024159A">
        <w:t>DISCUSSIONS</w:t>
      </w:r>
    </w:p>
    <w:p w14:paraId="3027D6DF" w14:textId="0385F26D" w:rsidR="00DC75E1" w:rsidRPr="0024159A" w:rsidRDefault="0065452F" w:rsidP="0024159A">
      <w:r w:rsidRPr="0024159A">
        <w:t xml:space="preserve">The convergence of metallographic, thermodynamic, and electrochemical evidence demonstrates that intergranular corrosion in low‑medium chromium stainless steels is driven by sensitisation and exacerbated by geothermal fluid chemistry. </w:t>
      </w:r>
      <w:r w:rsidR="00DC75E1" w:rsidRPr="0024159A">
        <w:t xml:space="preserve">Chromium depletion was quantified both experimentally and through modelling. </w:t>
      </w:r>
      <w:r w:rsidRPr="0024159A">
        <w:t xml:space="preserve">The depletion of chromium at grain boundaries due to carbide precipitation reduces local concentrations below the passivity threshold, exposing boundaries to corrosive attack. </w:t>
      </w:r>
      <w:r w:rsidR="00DC75E1" w:rsidRPr="0024159A">
        <w:t xml:space="preserve">EDS profiles revealed chromium concentrations of 6–8% at grain boundaries compared to 11.5–13.5% in the bulk alloy. CALPHAD predictions and diffusion modelling confirmed that chromium concentrations fall below the minimum threshold required for passivity. This depletion explains why grain boundaries lose their protective </w:t>
      </w:r>
      <w:r w:rsidR="00DC75E1" w:rsidRPr="0024159A">
        <w:lastRenderedPageBreak/>
        <w:t>film even though the bulk alloy remains compliant with specifications.</w:t>
      </w:r>
      <w:r w:rsidR="00EF5620" w:rsidRPr="0024159A">
        <w:t xml:space="preserve"> This was consistent with the thermodynamic predictions reported in previous research </w:t>
      </w:r>
      <w:r w:rsidR="00F2689D" w:rsidRPr="0024159A">
        <w:fldChar w:fldCharType="begin"/>
      </w:r>
      <w:r w:rsidR="00F2689D" w:rsidRPr="0024159A">
        <w:instrText xml:space="preserve"> ADDIN ZOTERO_ITEM CSL_CITATION {"citationID":"Bhqj3dIv","properties":{"formattedCitation":"[25\\uc0\\u8211{}27]","plainCitation":"[25–27]","noteIndex":0},"citationItems":[{"id":5954,"uris":["http://zotero.org/users/10033139/items/LFVXU8UU"],"itemData":{"id":5954,"type":"chapter","container-title":"Advanced Coating and Cladding Technologies","page":"58–87","publisher":"CRC Press","source":"Google Scholar","title":"From Atom to Abyss: An Anatomical Analysis of Coating Degradation Mechanisms in Extreme Environments and Industrial Solutions","title-short":"From Atom to Abyss","URL":"https://api.taylorfrancis.com/content/chapters/edit/download?identifierName=doi&amp;identifierValue=10.1201/9781003653226-3&amp;type=chapterpdf","author":[{"family":"Raoof","given":"Moatassim"}],"accessed":{"date-parts":[["2026",6,4]]},"issued":{"date-parts":[["2026"]]}},"label":"page"},{"id":5956,"uris":["http://zotero.org/users/10033139/items/6UKC95TN"],"itemData":{"id":5956,"type":"article-journal","container-title":"Metals and Materials International","DOI":"10.1007/s12540-024-01752-3","ISSN":"1598-9623, 2005-4149","issue":"2","journalAbbreviation":"Met. Mater. Int.","language":"en","page":"285-324","source":"DOI.org (Crossref)","title":"Effect of Additional Alloying Elements on Microstructure and Properties of AlCoCrFeNi High Entropy Alloy System: A Comprehensive Review","title-short":"Effect of Additional Alloying Elements on Microstructure and Properties of AlCoCrFeNi High Entropy Alloy System","URL":"https://link.springer.com/10.1007/s12540-024-01752-3","volume":"31","author":[{"family":"Arun","given":"S."},{"family":"Radhika","given":"N."},{"family":"Saleh","given":"Bassiouny"}],"accessed":{"date-parts":[["2026",6,4]]},"issued":{"date-parts":[["2025",2]]}},"label":"page"},{"id":5955,"uris":["http://zotero.org/users/10033139/items/4NT64V2C"],"itemData":{"id":5955,"type":"article-journal","container-title":"Applied Sciences","issue":"6","page":"3156","publisher":"MDPI","source":"Google Scholar","title":"Microstructural properties and wear resistance of Fe-Cr-Co-Ni-Mo-based high entropy alloy coatings deposited with different coating techniques","URL":"https://www.mdpi.com/2076-3417/12/6/3156","volume":"12","author":[{"family":"Oppong Boakye","given":"Gifty"},{"family":"Geambazu","given":"Laura E."},{"family":"Ormsdottir","given":"Arna M."},{"family":"Gunnarsson","given":"Baldur G."},{"family":"Csaki","given":"Ioana"},{"family":"Fanicchia","given":"Francesco"},{"family":"Kovalov","given":"Danyil"},{"family":"Karlsdottir","given":"Sigrun N."}],"accessed":{"date-parts":[["2026",6,4]]},"issued":{"date-parts":[["2022"]]}},"label":"page"}],"schema":"https://github.com/citation-style-language/schema/raw/master/csl-citation.json"} </w:instrText>
      </w:r>
      <w:r w:rsidR="00F2689D" w:rsidRPr="0024159A">
        <w:fldChar w:fldCharType="separate"/>
      </w:r>
      <w:r w:rsidR="00F2689D" w:rsidRPr="0024159A">
        <w:rPr>
          <w:sz w:val="24"/>
        </w:rPr>
        <w:t>[25–27]</w:t>
      </w:r>
      <w:r w:rsidR="00F2689D" w:rsidRPr="0024159A">
        <w:fldChar w:fldCharType="end"/>
      </w:r>
      <w:r w:rsidR="00EF5620" w:rsidRPr="0024159A">
        <w:t>.</w:t>
      </w:r>
    </w:p>
    <w:p w14:paraId="036AF944" w14:textId="2B7E96B8" w:rsidR="0065452F" w:rsidRPr="0024159A" w:rsidRDefault="0007757C" w:rsidP="0024159A">
      <w:r w:rsidRPr="0024159A">
        <w:t xml:space="preserve">The Pourbaix diagrams constructed </w:t>
      </w:r>
      <w:r w:rsidR="003530D8" w:rsidRPr="0024159A">
        <w:t>in the research</w:t>
      </w:r>
      <w:r w:rsidRPr="0024159A">
        <w:t xml:space="preserve"> also extend prior electrochemical studies </w:t>
      </w:r>
      <w:r w:rsidR="00F2689D" w:rsidRPr="0024159A">
        <w:fldChar w:fldCharType="begin"/>
      </w:r>
      <w:r w:rsidR="00F2689D" w:rsidRPr="0024159A">
        <w:instrText xml:space="preserve"> ADDIN ZOTERO_ITEM CSL_CITATION {"citationID":"ViGFALPn","properties":{"formattedCitation":"[28,32]","plainCitation":"[28,32]","noteIndex":0},"citationItems":[{"id":5958,"uris":["http://zotero.org/users/10033139/items/CRRHQ796"],"itemData":{"id":5958,"type":"article-journal","abstract":"The degradation of materials due to corrosion becomes an economic liability and creates adverse environmental problems in critical sectors of the aerospace, automobile, marine, and energy industries. To tackle these challenges, the development of advanced coatings is required. This is an in-depth review of recent developments in corrosion-resistant coatings, with an emphasis on nanostructured coatings, deposition techniques such as Physical Vapor Deposition (PVD) and Chemical Vapor Deposition (CVD), and self-healing films, which can expand the lifetime of materials in aggressive environments. It includes a detailed account of mechanical durability, electrochemical stability, and hydrophobicity, and the coatings considered showed graphene-promoted layers, polymer–ceramic hybrids, and metal–organic frameworks (MOFs) and exhibited a 75% rate of corrosion resistance under harsh environmental conditions. Self-healing coatings with healing efficiencies of between 85 and 90% and the sustainability of bio-based polymers are especially considered. Despite significant advances, scalability and long-term durability under synergistic environmental stressors (humidity, salt, temperature) remain daunting challenges, along with an appropriate life cycle assessment. Emerging areas such as AI-designed hybrid materials, 4D printing of self-healing systems, and smart coatings for real-time corrosion monitoring lay out an exciting blueprint for future research and industrial translation.","container-title":"Academia Materials Science","DOI":"10.20935/AcadMatSci7829","ISSN":"2997-2027","issue":"3","language":"en","source":"DOI.org (Crossref)","title":"Corrosion-resistant coatings: advances in deposition methods, nanostructures, and self-healing films","title-short":"Corrosion-resistant coatings","URL":"https://www.academia.edu/143439997/Corrosion_resistant_coatings_advances_in_deposition_methods_nanostructures_and_self_healing_films","volume":"2","author":[{"family":"Muhammad Yelwa","given":"Jibrin"},{"family":"Musa","given":"Haruna"},{"family":"Fasanya","given":"Opeoluwa O."},{"family":"Yusuf Yahaya","given":"Jibrin"}],"accessed":{"date-parts":[["2026",6,4]]},"issued":{"date-parts":[["2025",8,14]]}},"label":"page"},{"id":5965,"uris":["http://zotero.org/users/10033139/items/ZCCQ2JYT"],"itemData":{"id":5965,"type":"article-journal","container-title":"RILEM Technical Letters","page":"1–14","source":"Google Scholar","title":"Thermodynamic modeling: Success in cement science–Untapped potential in corrosion research","title-short":"Thermodynamic modeling","URL":"https://letters.rilem.net/index.php/rilem/article/view/214","volume":"10","author":[{"family":"Furcas","given":"Fabio"},{"family":"Lothenbach","given":"Barbara"},{"family":"Mundra","given":"Shishir"},{"family":"Isgor","given":"O. Burkan"},{"family":"Geiker","given":"Mette R."},{"family":"Angst","given":"Ueli M."}],"accessed":{"date-parts":[["2026",6,4]]},"issued":{"date-parts":[["2025"]]}},"label":"page"}],"schema":"https://github.com/citation-style-language/schema/raw/master/csl-citation.json"} </w:instrText>
      </w:r>
      <w:r w:rsidR="00F2689D" w:rsidRPr="0024159A">
        <w:fldChar w:fldCharType="separate"/>
      </w:r>
      <w:r w:rsidR="00F2689D" w:rsidRPr="0024159A">
        <w:t>[28,32]</w:t>
      </w:r>
      <w:r w:rsidR="00F2689D" w:rsidRPr="0024159A">
        <w:fldChar w:fldCharType="end"/>
      </w:r>
      <w:r w:rsidRPr="0024159A">
        <w:t xml:space="preserve">. Earlier work demonstrated passive film destabilisation in chloride environments, but rarely under geothermal steam chemistries. </w:t>
      </w:r>
      <w:r w:rsidR="003530D8" w:rsidRPr="0024159A">
        <w:t>The</w:t>
      </w:r>
      <w:r w:rsidRPr="0024159A">
        <w:t xml:space="preserve"> diagrams reveal that chloride and sulphide concentrations typical of Ol‑Karia II place chromium in the corrosion region, confirming that geothermal fluids exceed passivity boundaries. This corroborates the methodological gap noted in the Introduction, where electrochemical stability diagrams had not been applied to geothermal steam</w:t>
      </w:r>
      <w:r w:rsidR="0065452F" w:rsidRPr="0024159A">
        <w:t>. Electrochemical data quantify the dramatic acceleration of corrosion at grain boundaries, explaining why blades fail prematurely despite specification compliance.</w:t>
      </w:r>
    </w:p>
    <w:p w14:paraId="39E9476C" w14:textId="33BA0C44" w:rsidR="0065452F" w:rsidRDefault="00F8572A" w:rsidP="0024159A">
      <w:r w:rsidRPr="0024159A">
        <w:t xml:space="preserve">This study challenges the assumption that specification compliance guarantees reliability. While earlier investigations emphasised high‑chromium alloys </w:t>
      </w:r>
      <w:r w:rsidR="00A65C6D" w:rsidRPr="0024159A">
        <w:fldChar w:fldCharType="begin"/>
      </w:r>
      <w:r w:rsidR="00F2689D" w:rsidRPr="0024159A">
        <w:instrText xml:space="preserve"> ADDIN ZOTERO_ITEM CSL_CITATION {"citationID":"Y7ikA0pU","properties":{"formattedCitation":"[13\\uc0\\u8211{}16]","plainCitation":"[13–16]","noteIndex":0},"citationItems":[{"id":5942,"uris":["http://zotero.org/users/10033139/items/MLPBCVLM"],"itemData":{"id":5942,"type":"paper-conference","container-title":"CORROSION 2017","page":"1–12","publisher":"Association for Materials Protection and Performance","source":"Google Scholar","title":"Corrosion behavior of high alloy austenitic stainless steel in simulated high temperature geothermal environment","URL":"https://content.ampp.org/nace/proceedings/CONF_MAR2017/2017/1/57818","author":[{"family":"Karlsdóttir","given":"Sigrún Nanna"},{"family":"Jonsson","given":"Tindur"},{"family":"Stefánsson","given":"Andri"}],"accessed":{"date-parts":[["2026",6,4]]},"issued":{"date-parts":[["2017"]]}},"label":"page"},{"id":5943,"uris":["http://zotero.org/users/10033139/items/53KTQ6HK"],"itemData":{"id":5943,"type":"paper-conference","container-title":"CORROSION 2017","page":"1–11","publisher":"Association for Materials Protection and Performance","source":"Google Scholar","title":"Corrosion Resistance of the Super-Austenitic Stainless Steel UNS S31266 for Geothermal Applications","URL":"https://content.ampp.org/nace/proceedings/CONF_MAR2017/2017/1/57589","author":[{"family":"Bäßler","given":"Ralph"},{"family":"Sobetzki","given":"Joana"},{"family":"Le Manchet","given":"Sandra"}],"accessed":{"date-parts":[["2026",6,4]]},"issued":{"date-parts":[["2017"]]}},"label":"page"},{"id":5941,"uris":["http://zotero.org/users/10033139/items/V6QY3WX5"],"itemData":{"id":5941,"type":"article-journal","container-title":"Engineering Failure Analysis","page":"105694","publisher":"Elsevier","source":"Google Scholar","title":"Failure investigation of a 304 stainless steel geothermal tube","URL":"https://www.sciencedirect.com/science/article/pii/S1350630721005550","volume":"129","author":[{"family":"Liu","given":"Menghao"},{"family":"Ni","given":"Zhuoyan"},{"family":"Du","given":"Cuiwei"},{"family":"Liu","given":"Zhiyong"},{"family":"Sun","given":"Meihui"},{"family":"Fan","given":"Endian"},{"family":"Wang","given":"Qiuyu"},{"family":"Yang","given":"Xiaojia"},{"family":"Li","given":"Xiaogang"}],"accessed":{"date-parts":[["2026",6,4]]},"issued":{"date-parts":[["2021"]]}},"label":"page"},{"id":5968,"uris":["http://zotero.org/users/10033139/items/5YHBD8AU"],"itemData":{"id":5968,"type":"article-journal","container-title":"Canadian Metallurgical Quarterly","DOI":"10.1080/00084433.2025.2572136","ISSN":"0008-4433, 1879-1395","journalAbbreviation":"Canadian Metallurgical Quarterly","language":"en","page":"1-15","source":"DOI.org (Crossref)","title":"Investigation of microstructural changes and micro hardness of Nimonic 80A turbine blades after extended service and heat treatment","URL":"https://www.tandfonline.com/doi/full/10.1080/00084433.2025.2572136","author":[{"family":"Ouahid","given":"Sifi"}],"accessed":{"date-parts":[["2026",6,4]]},"issued":{"date-parts":[["2025",10,18]]}},"label":"page"}],"schema":"https://github.com/citation-style-language/schema/raw/master/csl-citation.json"} </w:instrText>
      </w:r>
      <w:r w:rsidR="00A65C6D" w:rsidRPr="0024159A">
        <w:fldChar w:fldCharType="separate"/>
      </w:r>
      <w:r w:rsidR="00A65C6D" w:rsidRPr="0024159A">
        <w:rPr>
          <w:sz w:val="24"/>
        </w:rPr>
        <w:t>[13–16]</w:t>
      </w:r>
      <w:r w:rsidR="00A65C6D" w:rsidRPr="0024159A">
        <w:fldChar w:fldCharType="end"/>
      </w:r>
      <w:r w:rsidRPr="0024159A">
        <w:t xml:space="preserve">. Evidence from this study demonstrates that low‑medium chromium steels are equally vulnerable to sensitisation under geothermal conditions. </w:t>
      </w:r>
      <w:r w:rsidR="0065452F" w:rsidRPr="0024159A">
        <w:t>For geothermal operators, the results underscore the need to reconsider material selection, manufacturing practices, and maintenance protocols. For researchers, the integration of SEM/EDS, XRD, CALPHAD modelling, and electrochemical analysis provides a methodological template for studying corrosion in complex environments.</w:t>
      </w:r>
    </w:p>
    <w:p w14:paraId="5A1886F9" w14:textId="77777777" w:rsidR="00644F7F" w:rsidRPr="0024159A" w:rsidRDefault="00644F7F" w:rsidP="0024159A"/>
    <w:p w14:paraId="4565CA08" w14:textId="5DFFB475" w:rsidR="00084596" w:rsidRPr="0024159A" w:rsidRDefault="00644F7F" w:rsidP="0024159A">
      <w:pPr>
        <w:pStyle w:val="Heading1"/>
        <w:jc w:val="both"/>
      </w:pPr>
      <w:r w:rsidRPr="0024159A">
        <w:t>CONCLUSIONS</w:t>
      </w:r>
    </w:p>
    <w:p w14:paraId="6D047FE7" w14:textId="67AE6CCA" w:rsidR="00084596" w:rsidRDefault="006A562F" w:rsidP="0024159A">
      <w:r w:rsidRPr="0024159A">
        <w:t>This study demonstrates that intergranular corrosion in spec-compliant low-medium chromium stainless steel turbine blades is driven by sensitization (carbide precipitation and chromium depletion) combined with aggressive geothermal fluid chemistry. Thermodynamic mode</w:t>
      </w:r>
      <w:r w:rsidR="00C860DC" w:rsidRPr="0024159A">
        <w:t>l</w:t>
      </w:r>
      <w:r w:rsidRPr="0024159A">
        <w:t>ling successfully predicts carbide formation and chromium diffusion profiles, validating metallographic observations. The 10–50× acceleration of corrosion at grain boundaries explains field failure rates.</w:t>
      </w:r>
      <w:r w:rsidR="00BA5172" w:rsidRPr="0024159A">
        <w:t xml:space="preserve"> A layered strategy to strengthen turbine blade resilience is recommended. Material upgrade should prioritise alloys with chromium content above 16 % or shift toward nickel‑based superalloys to resist sensitisation. Surface protection through ceramic or thermal‑barrier coatings can shield grain boundaries from corrosive geothermal fluids. Operational controls must focus on lowering chloride and sulphide levels in steam via improved separation and treatment systems, thereby reducing electrochemical attack. Finally, monitoring using eddy‑current testing will enable early detection of sensitisation and microcrack formation, ensuring blades are replaced before catastrophic failure.</w:t>
      </w:r>
    </w:p>
    <w:p w14:paraId="06093B41" w14:textId="77777777" w:rsidR="00644F7F" w:rsidRDefault="00644F7F" w:rsidP="0024159A"/>
    <w:p w14:paraId="5913AC4E" w14:textId="77777777" w:rsidR="00644F7F" w:rsidRDefault="00644F7F" w:rsidP="0024159A"/>
    <w:p w14:paraId="611E8712" w14:textId="77777777" w:rsidR="00644F7F" w:rsidRDefault="00644F7F" w:rsidP="0024159A"/>
    <w:p w14:paraId="45179449" w14:textId="77777777" w:rsidR="00644F7F" w:rsidRDefault="00644F7F" w:rsidP="0024159A"/>
    <w:p w14:paraId="0EDE2CF5" w14:textId="77777777" w:rsidR="00644F7F" w:rsidRDefault="00644F7F" w:rsidP="0024159A"/>
    <w:p w14:paraId="5BE5E9E2" w14:textId="77777777" w:rsidR="00644F7F" w:rsidRDefault="00644F7F" w:rsidP="0024159A"/>
    <w:p w14:paraId="29DBAD2F" w14:textId="77777777" w:rsidR="00644F7F" w:rsidRDefault="00644F7F" w:rsidP="0024159A"/>
    <w:p w14:paraId="02FFDC7F" w14:textId="77777777" w:rsidR="00644F7F" w:rsidRDefault="00644F7F" w:rsidP="0024159A"/>
    <w:p w14:paraId="0F7806D1" w14:textId="77777777" w:rsidR="00644F7F" w:rsidRDefault="00644F7F" w:rsidP="0024159A"/>
    <w:p w14:paraId="3F771D19" w14:textId="77777777" w:rsidR="00644F7F" w:rsidRDefault="00644F7F" w:rsidP="0024159A"/>
    <w:p w14:paraId="4DE455D9" w14:textId="77777777" w:rsidR="00644F7F" w:rsidRDefault="00644F7F" w:rsidP="0024159A"/>
    <w:p w14:paraId="5BA36668" w14:textId="77777777" w:rsidR="00644F7F" w:rsidRDefault="00644F7F" w:rsidP="0024159A"/>
    <w:p w14:paraId="5E779851" w14:textId="77777777" w:rsidR="00644F7F" w:rsidRDefault="00644F7F" w:rsidP="0024159A"/>
    <w:p w14:paraId="0B667A62" w14:textId="77777777" w:rsidR="00644F7F" w:rsidRDefault="00644F7F" w:rsidP="0024159A"/>
    <w:p w14:paraId="25DDB635" w14:textId="77777777" w:rsidR="00644F7F" w:rsidRDefault="00644F7F" w:rsidP="0024159A"/>
    <w:p w14:paraId="3985EE2C" w14:textId="77777777" w:rsidR="00644F7F" w:rsidRDefault="00644F7F" w:rsidP="0024159A"/>
    <w:p w14:paraId="6E50F8CF" w14:textId="77777777" w:rsidR="00644F7F" w:rsidRDefault="00644F7F" w:rsidP="0024159A"/>
    <w:p w14:paraId="6C862C90" w14:textId="77777777" w:rsidR="00644F7F" w:rsidRDefault="00644F7F" w:rsidP="0024159A"/>
    <w:p w14:paraId="2F045A91" w14:textId="77777777" w:rsidR="00644F7F" w:rsidRDefault="00644F7F" w:rsidP="0024159A"/>
    <w:p w14:paraId="5FE1037C" w14:textId="77777777" w:rsidR="00644F7F" w:rsidRDefault="00644F7F" w:rsidP="0024159A"/>
    <w:p w14:paraId="46FAC2AB" w14:textId="77777777" w:rsidR="00644F7F" w:rsidRDefault="00644F7F" w:rsidP="0024159A"/>
    <w:p w14:paraId="467D8A37" w14:textId="77777777" w:rsidR="00644F7F" w:rsidRDefault="00644F7F" w:rsidP="0024159A"/>
    <w:p w14:paraId="0F3D4FC7" w14:textId="77777777" w:rsidR="00644F7F" w:rsidRDefault="00644F7F" w:rsidP="0024159A"/>
    <w:p w14:paraId="748BB257" w14:textId="77777777" w:rsidR="00644F7F" w:rsidRDefault="00644F7F" w:rsidP="0024159A"/>
    <w:p w14:paraId="4091BAA8" w14:textId="77777777" w:rsidR="00644F7F" w:rsidRDefault="00644F7F" w:rsidP="0024159A"/>
    <w:p w14:paraId="2BB95385" w14:textId="77777777" w:rsidR="00644F7F" w:rsidRDefault="00644F7F" w:rsidP="0024159A"/>
    <w:p w14:paraId="679441C7" w14:textId="77777777" w:rsidR="00644F7F" w:rsidRDefault="00644F7F" w:rsidP="0024159A"/>
    <w:p w14:paraId="1A24797C" w14:textId="77777777" w:rsidR="00644F7F" w:rsidRDefault="00644F7F" w:rsidP="0024159A"/>
    <w:p w14:paraId="581CED35" w14:textId="77777777" w:rsidR="00644F7F" w:rsidRPr="0024159A" w:rsidRDefault="00644F7F" w:rsidP="0024159A"/>
    <w:p w14:paraId="299070CE" w14:textId="77777777" w:rsidR="00795211" w:rsidRPr="0024159A" w:rsidRDefault="00795211" w:rsidP="0024159A"/>
    <w:p w14:paraId="60ABA971" w14:textId="680CD4BF" w:rsidR="00084596" w:rsidRPr="0024159A" w:rsidRDefault="00644F7F" w:rsidP="0024159A">
      <w:pPr>
        <w:pStyle w:val="Heading1"/>
        <w:jc w:val="both"/>
      </w:pPr>
      <w:r w:rsidRPr="0024159A">
        <w:lastRenderedPageBreak/>
        <w:t>REFERENCES</w:t>
      </w:r>
    </w:p>
    <w:p w14:paraId="34903CE0" w14:textId="77777777" w:rsidR="00084596" w:rsidRPr="0024159A" w:rsidRDefault="00084596" w:rsidP="0024159A">
      <w:pPr>
        <w:pStyle w:val="MdDef"/>
      </w:pPr>
    </w:p>
    <w:p w14:paraId="7B9A2F21" w14:textId="77777777" w:rsidR="00F2689D" w:rsidRPr="0024159A" w:rsidRDefault="00B22CC6" w:rsidP="0024159A">
      <w:pPr>
        <w:pStyle w:val="Bibliography"/>
        <w:rPr>
          <w:sz w:val="24"/>
        </w:rPr>
      </w:pPr>
      <w:r w:rsidRPr="0024159A">
        <w:fldChar w:fldCharType="begin"/>
      </w:r>
      <w:r w:rsidRPr="0024159A">
        <w:instrText xml:space="preserve"> ADDIN ZOTERO_BIBL {"uncited":[],"omitted":[],"custom":[]} CSL_BIBLIOGRAPHY </w:instrText>
      </w:r>
      <w:r w:rsidRPr="0024159A">
        <w:fldChar w:fldCharType="separate"/>
      </w:r>
      <w:r w:rsidR="00F2689D" w:rsidRPr="0024159A">
        <w:rPr>
          <w:sz w:val="24"/>
        </w:rPr>
        <w:t>[1]</w:t>
      </w:r>
      <w:r w:rsidR="00F2689D" w:rsidRPr="0024159A">
        <w:rPr>
          <w:sz w:val="24"/>
        </w:rPr>
        <w:tab/>
        <w:t>O.I. Balytskyi, L.M. Ivaskevych, Effect of soldering process parameters on hydrogen embrittlement of austenitic-martensitic steels, Strength Mater (2026). https://doi.org/10.1007/s11223-026-00898-2.</w:t>
      </w:r>
    </w:p>
    <w:p w14:paraId="650F0D22" w14:textId="77777777" w:rsidR="00F2689D" w:rsidRPr="0024159A" w:rsidRDefault="00F2689D" w:rsidP="0024159A">
      <w:pPr>
        <w:pStyle w:val="Bibliography"/>
        <w:rPr>
          <w:sz w:val="24"/>
        </w:rPr>
      </w:pPr>
      <w:r w:rsidRPr="0024159A">
        <w:rPr>
          <w:sz w:val="24"/>
        </w:rPr>
        <w:t>[2]</w:t>
      </w:r>
      <w:r w:rsidRPr="0024159A">
        <w:rPr>
          <w:sz w:val="24"/>
        </w:rPr>
        <w:tab/>
        <w:t>Z. Xing, N. Wang, L. Fan, L. Shang, L. Yu, Investigation of the corrosion performance of HVOF-sprayed WC-CoCr coatings applied on offshore hydraulic equipment, REVIEWS ON ADVANCED MATERIALS SCIENCE 64 (2025) 20240066. https://doi.org/10.1515/rams-2024-0066.</w:t>
      </w:r>
    </w:p>
    <w:p w14:paraId="0D77ACD8" w14:textId="77777777" w:rsidR="00F2689D" w:rsidRPr="0024159A" w:rsidRDefault="00F2689D" w:rsidP="0024159A">
      <w:pPr>
        <w:pStyle w:val="Bibliography"/>
        <w:rPr>
          <w:sz w:val="24"/>
        </w:rPr>
      </w:pPr>
      <w:r w:rsidRPr="0024159A">
        <w:rPr>
          <w:sz w:val="24"/>
        </w:rPr>
        <w:t>[3]</w:t>
      </w:r>
      <w:r w:rsidRPr="0024159A">
        <w:rPr>
          <w:sz w:val="24"/>
        </w:rPr>
        <w:tab/>
        <w:t>A.N. Kamau, P.K. Gevera, Evaluation of silica scaling potential for selected wells within Olkaria Domes Geothermal Field, Nakuru County, Kenya, (2026). https://repository.dkut.ac.ke:8080/xmlui/handle/123456789/21589 (accessed June 4, 2026).</w:t>
      </w:r>
    </w:p>
    <w:p w14:paraId="432E85A1" w14:textId="77777777" w:rsidR="00F2689D" w:rsidRPr="0024159A" w:rsidRDefault="00F2689D" w:rsidP="0024159A">
      <w:pPr>
        <w:pStyle w:val="Bibliography"/>
        <w:rPr>
          <w:sz w:val="24"/>
        </w:rPr>
      </w:pPr>
      <w:r w:rsidRPr="0024159A">
        <w:rPr>
          <w:sz w:val="24"/>
        </w:rPr>
        <w:t>[4]</w:t>
      </w:r>
      <w:r w:rsidRPr="0024159A">
        <w:rPr>
          <w:sz w:val="24"/>
        </w:rPr>
        <w:tab/>
        <w:t>J. Thevakumar, J. Owen, K. Purnell, E. Barmatov, R. Barker, Assessment of carbon steel and corrosion resistant alloy corrosion in geothermal environments containing sulphuric acid, Corrosion Science (2025) 113319. https://www.sciencedirect.com/science/article/pii/S0010938X2500647X (accessed June 4, 2026).</w:t>
      </w:r>
    </w:p>
    <w:p w14:paraId="6AC93CF0" w14:textId="77777777" w:rsidR="00F2689D" w:rsidRPr="0024159A" w:rsidRDefault="00F2689D" w:rsidP="0024159A">
      <w:pPr>
        <w:pStyle w:val="Bibliography"/>
        <w:rPr>
          <w:sz w:val="24"/>
        </w:rPr>
      </w:pPr>
      <w:r w:rsidRPr="0024159A">
        <w:rPr>
          <w:sz w:val="24"/>
        </w:rPr>
        <w:t>[5]</w:t>
      </w:r>
      <w:r w:rsidRPr="0024159A">
        <w:rPr>
          <w:sz w:val="24"/>
        </w:rPr>
        <w:tab/>
        <w:t>L. Zhao, Y. Xia, T. Liu, P. Fu, Y. Zhao, J. Ren, P. Cheng, Z. Yang, Innovative Laser Cladding System for Internal and External Ni Coating of OCTG as a Cost-Effective Alternative to Solid Ni Alloys, in: CONFERENCE 2026, Association for Materials Protection and Performance, 2026: pp. 1–11. https://content.ampp.org/ampp/proceedings/CONF_MAR26/2026/1/107266 (accessed June 4, 2026).</w:t>
      </w:r>
    </w:p>
    <w:p w14:paraId="4533C005" w14:textId="77777777" w:rsidR="00F2689D" w:rsidRPr="0024159A" w:rsidRDefault="00F2689D" w:rsidP="0024159A">
      <w:pPr>
        <w:pStyle w:val="Bibliography"/>
        <w:rPr>
          <w:sz w:val="24"/>
        </w:rPr>
      </w:pPr>
      <w:r w:rsidRPr="0024159A">
        <w:rPr>
          <w:sz w:val="24"/>
        </w:rPr>
        <w:t>[6]</w:t>
      </w:r>
      <w:r w:rsidRPr="0024159A">
        <w:rPr>
          <w:sz w:val="24"/>
        </w:rPr>
        <w:tab/>
        <w:t>R.G. Tayactac, B. Basilia, Corrosion in the geothermal systems: a review of corrosion resistance alloy (CRA) weld overlay cladding applications, in: IOP Conference Series: Earth and Environmental Science, IOP Publishing, 2022: p. 012018. https://iopscience.iop.org/article/10.1088/1755-1315/1008/1/012018/meta (accessed June 4, 2026).</w:t>
      </w:r>
    </w:p>
    <w:p w14:paraId="6D5A4AF8" w14:textId="77777777" w:rsidR="00F2689D" w:rsidRPr="0024159A" w:rsidRDefault="00F2689D" w:rsidP="0024159A">
      <w:pPr>
        <w:pStyle w:val="Bibliography"/>
        <w:rPr>
          <w:sz w:val="24"/>
        </w:rPr>
      </w:pPr>
      <w:r w:rsidRPr="0024159A">
        <w:rPr>
          <w:sz w:val="24"/>
        </w:rPr>
        <w:t>[7]</w:t>
      </w:r>
      <w:r w:rsidRPr="0024159A">
        <w:rPr>
          <w:sz w:val="24"/>
        </w:rPr>
        <w:tab/>
        <w:t>T. Persico, Corrosion behavior of advanced and recovered materials for aggressive industrial environments, (2026). https://tesidottorato.depositolegale.it/bitstream/20.500.14242/365143/1/PersicoTommaso_Tesididottorato.pdf (accessed June 4, 2026).</w:t>
      </w:r>
    </w:p>
    <w:p w14:paraId="3BFAED0D" w14:textId="77777777" w:rsidR="00F2689D" w:rsidRPr="0024159A" w:rsidRDefault="00F2689D" w:rsidP="0024159A">
      <w:pPr>
        <w:pStyle w:val="Bibliography"/>
        <w:rPr>
          <w:sz w:val="24"/>
        </w:rPr>
      </w:pPr>
      <w:r w:rsidRPr="0024159A">
        <w:rPr>
          <w:sz w:val="24"/>
        </w:rPr>
        <w:t>[8]</w:t>
      </w:r>
      <w:r w:rsidRPr="0024159A">
        <w:rPr>
          <w:sz w:val="24"/>
        </w:rPr>
        <w:tab/>
        <w:t>A.M. Oladoye, T. Olusanya, L.O. Osoba, Susceptibility of SMAW AISI304SS welded joints to intergranular corrosion after post-weld thermal ageing, Research in Materials Science 1 (2025) 2513705. https://doi.org/10.1080/30654327.2025.2513705.</w:t>
      </w:r>
    </w:p>
    <w:p w14:paraId="2464E75D" w14:textId="77777777" w:rsidR="00F2689D" w:rsidRPr="0024159A" w:rsidRDefault="00F2689D" w:rsidP="0024159A">
      <w:pPr>
        <w:pStyle w:val="Bibliography"/>
        <w:rPr>
          <w:sz w:val="24"/>
        </w:rPr>
      </w:pPr>
      <w:r w:rsidRPr="0024159A">
        <w:rPr>
          <w:sz w:val="24"/>
        </w:rPr>
        <w:t>[9]</w:t>
      </w:r>
      <w:r w:rsidRPr="0024159A">
        <w:rPr>
          <w:sz w:val="24"/>
        </w:rPr>
        <w:tab/>
        <w:t>S. Kumar, A.S. Shahi, V. Sharma, D. Malhotra, Metallurgical, mechanical, and corrosion behavior of AISI 304L joints welded using variable arc energy inputs and subjected to thermal aging, Proceedings of the Institution of Mechanical Engineers, Part L: Journal of Materials: Design and Applications 238 (2024) 1981–1998. https://doi.org/10.1177/14644207241238200.</w:t>
      </w:r>
    </w:p>
    <w:p w14:paraId="4E0C93E1" w14:textId="77777777" w:rsidR="00F2689D" w:rsidRPr="0024159A" w:rsidRDefault="00F2689D" w:rsidP="0024159A">
      <w:pPr>
        <w:pStyle w:val="Bibliography"/>
        <w:rPr>
          <w:sz w:val="24"/>
        </w:rPr>
      </w:pPr>
      <w:r w:rsidRPr="0024159A">
        <w:rPr>
          <w:sz w:val="24"/>
        </w:rPr>
        <w:t>[10]</w:t>
      </w:r>
      <w:r w:rsidRPr="0024159A">
        <w:rPr>
          <w:sz w:val="24"/>
        </w:rPr>
        <w:tab/>
        <w:t>D. Martelo, E. Abedi Esfahani, N. Kale, T. Maccio, S. Paul, Investigation of Scaling and Materials’ Performance of EHLA-Fabricated Cladding in Simulated Geothermal Brine, Coatings 15 (2025) 1366. https://www.mdpi.com/2079-6412/15/12/1366 (accessed June 4, 2026).</w:t>
      </w:r>
    </w:p>
    <w:p w14:paraId="53920850" w14:textId="77777777" w:rsidR="00F2689D" w:rsidRPr="0024159A" w:rsidRDefault="00F2689D" w:rsidP="0024159A">
      <w:pPr>
        <w:pStyle w:val="Bibliography"/>
        <w:rPr>
          <w:sz w:val="24"/>
        </w:rPr>
      </w:pPr>
      <w:r w:rsidRPr="0024159A">
        <w:rPr>
          <w:sz w:val="24"/>
        </w:rPr>
        <w:t>[11]</w:t>
      </w:r>
      <w:r w:rsidRPr="0024159A">
        <w:rPr>
          <w:sz w:val="24"/>
        </w:rPr>
        <w:tab/>
        <w:t>P.K. Verma, H. Vasudev, Surface Properties Using Fabrication of Composites for Turbine Blades, Microwave Processing of Metallic Materials (n.d.) 54–74. https://api.taylorfrancis.com/content/chapters/edit/download?identifierName=doi&amp;identifierValue=10.1201/9781003614081-4&amp;type=chapterpdf (accessed June 4, 2026).</w:t>
      </w:r>
    </w:p>
    <w:p w14:paraId="2455BC48" w14:textId="77777777" w:rsidR="00F2689D" w:rsidRPr="0024159A" w:rsidRDefault="00F2689D" w:rsidP="0024159A">
      <w:pPr>
        <w:pStyle w:val="Bibliography"/>
        <w:rPr>
          <w:sz w:val="24"/>
        </w:rPr>
      </w:pPr>
      <w:r w:rsidRPr="0024159A">
        <w:rPr>
          <w:sz w:val="24"/>
        </w:rPr>
        <w:t>[12]</w:t>
      </w:r>
      <w:r w:rsidRPr="0024159A">
        <w:rPr>
          <w:sz w:val="24"/>
        </w:rPr>
        <w:tab/>
        <w:t>T. Ngwenya, A. Nava, P.T. Ireland, A Review of Secondary Combustion on Turbine Blade Cooling, Turbo Expo: Power for Land, Sea, and Air 87998 (2024) V007T11A001. https://asmedigitalcollection.asme.org/GT/proceedings-abstract/GT2024/87998/1204175 (accessed June 4, 2026).</w:t>
      </w:r>
    </w:p>
    <w:p w14:paraId="0824DA1F" w14:textId="77777777" w:rsidR="00F2689D" w:rsidRPr="0024159A" w:rsidRDefault="00F2689D" w:rsidP="0024159A">
      <w:pPr>
        <w:pStyle w:val="Bibliography"/>
        <w:rPr>
          <w:sz w:val="24"/>
        </w:rPr>
      </w:pPr>
      <w:r w:rsidRPr="0024159A">
        <w:rPr>
          <w:sz w:val="24"/>
        </w:rPr>
        <w:t>[13]</w:t>
      </w:r>
      <w:r w:rsidRPr="0024159A">
        <w:rPr>
          <w:sz w:val="24"/>
        </w:rPr>
        <w:tab/>
        <w:t>S.N. Karlsdóttir, T. Jonsson, A. Stefánsson, Corrosion behavior of high alloy austenitic stainless steel in simulated high temperature geothermal environment, in: CORROSION 2017, Association for Materials Protection and Performance, 2017: pp. 1–12. https://content.ampp.org/nace/proceedings/CONF_MAR2017/2017/1/57818 (accessed June 4, 2026).</w:t>
      </w:r>
    </w:p>
    <w:p w14:paraId="08D08113" w14:textId="77777777" w:rsidR="00F2689D" w:rsidRPr="0024159A" w:rsidRDefault="00F2689D" w:rsidP="0024159A">
      <w:pPr>
        <w:pStyle w:val="Bibliography"/>
        <w:rPr>
          <w:sz w:val="24"/>
        </w:rPr>
      </w:pPr>
      <w:r w:rsidRPr="0024159A">
        <w:rPr>
          <w:sz w:val="24"/>
        </w:rPr>
        <w:t>[14]</w:t>
      </w:r>
      <w:r w:rsidRPr="0024159A">
        <w:rPr>
          <w:sz w:val="24"/>
        </w:rPr>
        <w:tab/>
        <w:t>R. Bäßler, J. Sobetzki, S. Le Manchet, Corrosion Resistance of the Super-Austenitic Stainless Steel UNS S31266 for Geothermal Applications, in: CORROSION 2017, Association for Materials Protection and Performance, 2017: pp. 1–11. https://content.ampp.org/nace/proceedings/CONF_MAR2017/2017/1/57589 (accessed June 4, 2026).</w:t>
      </w:r>
    </w:p>
    <w:p w14:paraId="41F47704" w14:textId="77777777" w:rsidR="00F2689D" w:rsidRPr="0024159A" w:rsidRDefault="00F2689D" w:rsidP="0024159A">
      <w:pPr>
        <w:pStyle w:val="Bibliography"/>
        <w:rPr>
          <w:sz w:val="24"/>
        </w:rPr>
      </w:pPr>
      <w:r w:rsidRPr="0024159A">
        <w:rPr>
          <w:sz w:val="24"/>
        </w:rPr>
        <w:lastRenderedPageBreak/>
        <w:t>[15]</w:t>
      </w:r>
      <w:r w:rsidRPr="0024159A">
        <w:rPr>
          <w:sz w:val="24"/>
        </w:rPr>
        <w:tab/>
        <w:t>M. Liu, Z. Ni, C. Du, Z. Liu, M. Sun, E. Fan, Q. Wang, X. Yang, X. Li, Failure investigation of a 304 stainless steel geothermal tube, Engineering Failure Analysis 129 (2021) 105694. https://www.sciencedirect.com/science/article/pii/S1350630721005550 (accessed June 4, 2026).</w:t>
      </w:r>
    </w:p>
    <w:p w14:paraId="5A86A85F" w14:textId="77777777" w:rsidR="00F2689D" w:rsidRPr="0024159A" w:rsidRDefault="00F2689D" w:rsidP="0024159A">
      <w:pPr>
        <w:pStyle w:val="Bibliography"/>
        <w:rPr>
          <w:sz w:val="24"/>
        </w:rPr>
      </w:pPr>
      <w:r w:rsidRPr="0024159A">
        <w:rPr>
          <w:sz w:val="24"/>
        </w:rPr>
        <w:t>[16]</w:t>
      </w:r>
      <w:r w:rsidRPr="0024159A">
        <w:rPr>
          <w:sz w:val="24"/>
        </w:rPr>
        <w:tab/>
        <w:t>S. Ouahid, Investigation of microstructural changes and micro hardness of Nimonic 80A turbine blades after extended service and heat treatment, Canadian Metallurgical Quarterly (2025) 1–15. https://doi.org/10.1080/00084433.2025.2572136.</w:t>
      </w:r>
    </w:p>
    <w:p w14:paraId="7AF62F22" w14:textId="77777777" w:rsidR="00F2689D" w:rsidRPr="0024159A" w:rsidRDefault="00F2689D" w:rsidP="0024159A">
      <w:pPr>
        <w:pStyle w:val="Bibliography"/>
        <w:rPr>
          <w:sz w:val="24"/>
        </w:rPr>
      </w:pPr>
      <w:r w:rsidRPr="0024159A">
        <w:rPr>
          <w:sz w:val="24"/>
        </w:rPr>
        <w:t>[17]</w:t>
      </w:r>
      <w:r w:rsidRPr="0024159A">
        <w:rPr>
          <w:sz w:val="24"/>
        </w:rPr>
        <w:tab/>
        <w:t>M.J.B. Kabeyi, A.O. Olanrewaju, Geothermal power generation options and technologies, in: Presented at the 2nd Australian International Conference on Industrial Engineering and Operations Management, 2023: p. 242. https://www.researchgate.net/profile/Dr-Kabeyi/publication/378799672_Geothermal_Power_Generation_Options_and_Technologies/links/662672fd39e7641c0be0cb53/Geothermal-Power-Generation-Options-and-Technologies.pdf (accessed June 4, 2026).</w:t>
      </w:r>
    </w:p>
    <w:p w14:paraId="517B1766" w14:textId="77777777" w:rsidR="00F2689D" w:rsidRPr="0024159A" w:rsidRDefault="00F2689D" w:rsidP="0024159A">
      <w:pPr>
        <w:pStyle w:val="Bibliography"/>
        <w:rPr>
          <w:sz w:val="24"/>
        </w:rPr>
      </w:pPr>
      <w:r w:rsidRPr="0024159A">
        <w:rPr>
          <w:sz w:val="24"/>
        </w:rPr>
        <w:t>[18]</w:t>
      </w:r>
      <w:r w:rsidRPr="0024159A">
        <w:rPr>
          <w:sz w:val="24"/>
        </w:rPr>
        <w:tab/>
        <w:t>W. Zhang, W. Mao, J. Hong, X. Jin, G. Wu, Insights into the effect of Cr on interfacial and grain boundaries oxidation in Fe-Mn-Si-based alloys, Corrosion Science 244 (2025) 112638. https://www.sciencedirect.com/science/article/pii/S0010938X24008357 (accessed June 4, 2026).</w:t>
      </w:r>
    </w:p>
    <w:p w14:paraId="7A3D7B31" w14:textId="77777777" w:rsidR="00F2689D" w:rsidRPr="0024159A" w:rsidRDefault="00F2689D" w:rsidP="0024159A">
      <w:pPr>
        <w:pStyle w:val="Bibliography"/>
        <w:rPr>
          <w:sz w:val="24"/>
        </w:rPr>
      </w:pPr>
      <w:r w:rsidRPr="0024159A">
        <w:rPr>
          <w:sz w:val="24"/>
        </w:rPr>
        <w:t>[19]</w:t>
      </w:r>
      <w:r w:rsidRPr="0024159A">
        <w:rPr>
          <w:sz w:val="24"/>
        </w:rPr>
        <w:tab/>
        <w:t>L. Yang, H. Qian, X. Hao, W. Kuang, The effects of grain boundary structure and bulk Cr content on grain boundary degradation behavior of Ni-Cr binary alloys in high temperature CO2, Acta Materialia 263 (2024) 119496. https://www.sciencedirect.com/science/article/pii/S135964542300825X (accessed June 4, 2026).</w:t>
      </w:r>
    </w:p>
    <w:p w14:paraId="23AC1085" w14:textId="77777777" w:rsidR="00F2689D" w:rsidRPr="0024159A" w:rsidRDefault="00F2689D" w:rsidP="0024159A">
      <w:pPr>
        <w:pStyle w:val="Bibliography"/>
        <w:rPr>
          <w:sz w:val="24"/>
        </w:rPr>
      </w:pPr>
      <w:r w:rsidRPr="0024159A">
        <w:rPr>
          <w:sz w:val="24"/>
        </w:rPr>
        <w:t>[20]</w:t>
      </w:r>
      <w:r w:rsidRPr="0024159A">
        <w:rPr>
          <w:sz w:val="24"/>
        </w:rPr>
        <w:tab/>
        <w:t>F. Xue, E.A. Marquis, Role of diffusion-induced grain boundary migration in the oxidation response of a Ni-30 Cr alloy, Acta Materialia 240 (2022) 118343. https://www.sciencedirect.com/science/article/pii/S1359645422007224 (accessed June 4, 2026).</w:t>
      </w:r>
    </w:p>
    <w:p w14:paraId="1B0292C3" w14:textId="77777777" w:rsidR="00F2689D" w:rsidRPr="0024159A" w:rsidRDefault="00F2689D" w:rsidP="0024159A">
      <w:pPr>
        <w:pStyle w:val="Bibliography"/>
        <w:rPr>
          <w:sz w:val="24"/>
        </w:rPr>
      </w:pPr>
      <w:r w:rsidRPr="0024159A">
        <w:rPr>
          <w:sz w:val="24"/>
        </w:rPr>
        <w:t>[21]</w:t>
      </w:r>
      <w:r w:rsidRPr="0024159A">
        <w:rPr>
          <w:sz w:val="24"/>
        </w:rPr>
        <w:tab/>
        <w:t>J. Bai, H. Li, G. Wang, Review on Evolution of Oxide Layer and Chromium Depletion Layer of Austenitic Stainless Steel during Industrial Processing, Steel Research Int. 96 (2025) 13–32. https://doi.org/10.1002/srin.202400938.</w:t>
      </w:r>
    </w:p>
    <w:p w14:paraId="4CC51184" w14:textId="77777777" w:rsidR="00F2689D" w:rsidRPr="0024159A" w:rsidRDefault="00F2689D" w:rsidP="0024159A">
      <w:pPr>
        <w:pStyle w:val="Bibliography"/>
        <w:rPr>
          <w:sz w:val="24"/>
        </w:rPr>
      </w:pPr>
      <w:r w:rsidRPr="0024159A">
        <w:rPr>
          <w:sz w:val="24"/>
        </w:rPr>
        <w:t>[22]</w:t>
      </w:r>
      <w:r w:rsidRPr="0024159A">
        <w:rPr>
          <w:sz w:val="24"/>
        </w:rPr>
        <w:tab/>
        <w:t>G. Kim, J. Lee, S. Kim, Y. Kang, J.-Y. Park, S.-W. Song, Evaluation of Sensitization Behaviors on the Heat-Affected Zone of Austenitic Stainless Steel Weld by Thermal Cycles of Actual Multi-pass Welding, Met. Mater. Int. 30 (2024) 2655–2667. https://doi.org/10.1007/s12540-024-01679-9.</w:t>
      </w:r>
    </w:p>
    <w:p w14:paraId="3F3DC427" w14:textId="77777777" w:rsidR="00F2689D" w:rsidRPr="0024159A" w:rsidRDefault="00F2689D" w:rsidP="0024159A">
      <w:pPr>
        <w:pStyle w:val="Bibliography"/>
        <w:rPr>
          <w:sz w:val="24"/>
        </w:rPr>
      </w:pPr>
      <w:r w:rsidRPr="0024159A">
        <w:rPr>
          <w:sz w:val="24"/>
        </w:rPr>
        <w:t>[23]</w:t>
      </w:r>
      <w:r w:rsidRPr="0024159A">
        <w:rPr>
          <w:sz w:val="24"/>
        </w:rPr>
        <w:tab/>
        <w:t>P. Dai, S. Li, L. Wu, Y. Wang, G. Feng, D. Deng, A new numerical model to predict welding-induced sensitization in SUS304 austenitic stainless steel joint, Journal of Materials Research and Technology 17 (2022) 234–243. https://www.sciencedirect.com/science/article/pii/S2238785422000151 (accessed June 4, 2026).</w:t>
      </w:r>
    </w:p>
    <w:p w14:paraId="3F9AE5C8" w14:textId="77777777" w:rsidR="00F2689D" w:rsidRPr="0024159A" w:rsidRDefault="00F2689D" w:rsidP="0024159A">
      <w:pPr>
        <w:pStyle w:val="Bibliography"/>
        <w:rPr>
          <w:sz w:val="24"/>
        </w:rPr>
      </w:pPr>
      <w:r w:rsidRPr="0024159A">
        <w:rPr>
          <w:sz w:val="24"/>
        </w:rPr>
        <w:t>[24]</w:t>
      </w:r>
      <w:r w:rsidRPr="0024159A">
        <w:rPr>
          <w:sz w:val="24"/>
        </w:rPr>
        <w:tab/>
        <w:t>I.U. Toor, Advances in Understanding of Secondary Phases and Their Corrosion Implications in Stainless Steel Alloys—A Review, Corrosion and Materials Degradation 7 (2026) 9. https://www.mdpi.com/2624-5558/7/1/9 (accessed June 4, 2026).</w:t>
      </w:r>
    </w:p>
    <w:p w14:paraId="346E0CCA" w14:textId="77777777" w:rsidR="00F2689D" w:rsidRPr="0024159A" w:rsidRDefault="00F2689D" w:rsidP="0024159A">
      <w:pPr>
        <w:pStyle w:val="Bibliography"/>
        <w:rPr>
          <w:sz w:val="24"/>
        </w:rPr>
      </w:pPr>
      <w:r w:rsidRPr="0024159A">
        <w:rPr>
          <w:sz w:val="24"/>
        </w:rPr>
        <w:t>[25]</w:t>
      </w:r>
      <w:r w:rsidRPr="0024159A">
        <w:rPr>
          <w:sz w:val="24"/>
        </w:rPr>
        <w:tab/>
        <w:t>M. Raoof, From Atom to Abyss: An Anatomical Analysis of Coating Degradation Mechanisms in Extreme Environments and Industrial Solutions, in: Advanced Coating and Cladding Technologies, CRC Press, 2026: pp. 58–87. https://api.taylorfrancis.com/content/chapters/edit/download?identifierName=doi&amp;identifierValue=10.1201/9781003653226-3&amp;type=chapterpdf (accessed June 4, 2026).</w:t>
      </w:r>
    </w:p>
    <w:p w14:paraId="7CED60C5" w14:textId="77777777" w:rsidR="00F2689D" w:rsidRPr="0024159A" w:rsidRDefault="00F2689D" w:rsidP="0024159A">
      <w:pPr>
        <w:pStyle w:val="Bibliography"/>
        <w:rPr>
          <w:sz w:val="24"/>
        </w:rPr>
      </w:pPr>
      <w:r w:rsidRPr="0024159A">
        <w:rPr>
          <w:sz w:val="24"/>
        </w:rPr>
        <w:t>[26]</w:t>
      </w:r>
      <w:r w:rsidRPr="0024159A">
        <w:rPr>
          <w:sz w:val="24"/>
        </w:rPr>
        <w:tab/>
        <w:t>S. Arun, N. Radhika, B. Saleh, Effect of Additional Alloying Elements on Microstructure and Properties of AlCoCrFeNi High Entropy Alloy System: A Comprehensive Review, Met. Mater. Int. 31 (2025) 285–324. https://doi.org/10.1007/s12540-024-01752-3.</w:t>
      </w:r>
    </w:p>
    <w:p w14:paraId="39A65908" w14:textId="77777777" w:rsidR="00F2689D" w:rsidRPr="0024159A" w:rsidRDefault="00F2689D" w:rsidP="0024159A">
      <w:pPr>
        <w:pStyle w:val="Bibliography"/>
        <w:rPr>
          <w:sz w:val="24"/>
        </w:rPr>
      </w:pPr>
      <w:r w:rsidRPr="0024159A">
        <w:rPr>
          <w:sz w:val="24"/>
        </w:rPr>
        <w:t>[27]</w:t>
      </w:r>
      <w:r w:rsidRPr="0024159A">
        <w:rPr>
          <w:sz w:val="24"/>
        </w:rPr>
        <w:tab/>
        <w:t>G. Oppong Boakye, L.E. Geambazu, A.M. Ormsdottir, B.G. Gunnarsson, I. Csaki, F. Fanicchia, D. Kovalov, S.N. Karlsdottir, Microstructural properties and wear resistance of Fe-Cr-Co-Ni-Mo-based high entropy alloy coatings deposited with different coating techniques, Applied Sciences 12 (2022) 3156. https://www.mdpi.com/2076-3417/12/6/3156 (accessed June 4, 2026).</w:t>
      </w:r>
    </w:p>
    <w:p w14:paraId="3DB25E4D" w14:textId="77777777" w:rsidR="00F2689D" w:rsidRPr="0024159A" w:rsidRDefault="00F2689D" w:rsidP="0024159A">
      <w:pPr>
        <w:pStyle w:val="Bibliography"/>
        <w:rPr>
          <w:sz w:val="24"/>
        </w:rPr>
      </w:pPr>
      <w:r w:rsidRPr="0024159A">
        <w:rPr>
          <w:sz w:val="24"/>
        </w:rPr>
        <w:t>[28]</w:t>
      </w:r>
      <w:r w:rsidRPr="0024159A">
        <w:rPr>
          <w:sz w:val="24"/>
        </w:rPr>
        <w:tab/>
        <w:t>J. Muhammad Yelwa, H. Musa, O.O. Fasanya, J. Yusuf Yahaya, Corrosion-resistant coatings: advances in deposition methods, nanostructures, and self-healing films, Academia Materials Science 2 (2025). https://doi.org/10.20935/AcadMatSci7829.</w:t>
      </w:r>
    </w:p>
    <w:p w14:paraId="7ED87401" w14:textId="77777777" w:rsidR="00F2689D" w:rsidRPr="0024159A" w:rsidRDefault="00F2689D" w:rsidP="0024159A">
      <w:pPr>
        <w:pStyle w:val="Bibliography"/>
        <w:rPr>
          <w:sz w:val="24"/>
        </w:rPr>
      </w:pPr>
      <w:r w:rsidRPr="0024159A">
        <w:rPr>
          <w:sz w:val="24"/>
        </w:rPr>
        <w:t>[29]</w:t>
      </w:r>
      <w:r w:rsidRPr="0024159A">
        <w:rPr>
          <w:sz w:val="24"/>
        </w:rPr>
        <w:tab/>
        <w:t>N.S. Zainuddin, W.F.H.W. Zamri, M.Z. Omar, M.F. bin Md Din, Comprehensive insight into the failure mechanisms, modes, and material selection of steam turbine blades, Journal of Current Science and Technology 14 (2024) 47–47. https://ph04.tci-thaijo.org/index.php/JCST/article/view/2548 (accessed June 4, 2026).</w:t>
      </w:r>
    </w:p>
    <w:p w14:paraId="50E747DE" w14:textId="77777777" w:rsidR="00F2689D" w:rsidRPr="0024159A" w:rsidRDefault="00F2689D" w:rsidP="0024159A">
      <w:pPr>
        <w:pStyle w:val="Bibliography"/>
        <w:rPr>
          <w:sz w:val="24"/>
        </w:rPr>
      </w:pPr>
      <w:r w:rsidRPr="0024159A">
        <w:rPr>
          <w:sz w:val="24"/>
        </w:rPr>
        <w:lastRenderedPageBreak/>
        <w:t>[30]</w:t>
      </w:r>
      <w:r w:rsidRPr="0024159A">
        <w:rPr>
          <w:sz w:val="24"/>
        </w:rPr>
        <w:tab/>
        <w:t>N.S. Zainuddin, W.F.H.W. Zamri, M.Z. Omar, M.F. Bin Md Din, A.A. Bin Pauzi, Erosion in steam turbines: A comprehensive bibliometric and systematic review unveiling cutting-edge technologies, J Mech Sci Technol 39 (2025) 567–585. https://doi.org/10.1007/s12206-025-0106-8.</w:t>
      </w:r>
    </w:p>
    <w:p w14:paraId="53BCF314" w14:textId="77777777" w:rsidR="00F2689D" w:rsidRPr="0024159A" w:rsidRDefault="00F2689D" w:rsidP="0024159A">
      <w:pPr>
        <w:pStyle w:val="Bibliography"/>
        <w:rPr>
          <w:sz w:val="24"/>
        </w:rPr>
      </w:pPr>
      <w:r w:rsidRPr="0024159A">
        <w:rPr>
          <w:sz w:val="24"/>
        </w:rPr>
        <w:t>[31]</w:t>
      </w:r>
      <w:r w:rsidRPr="0024159A">
        <w:rPr>
          <w:sz w:val="24"/>
        </w:rPr>
        <w:tab/>
        <w:t>G.P. Domínguez, H.M. Aviña, O. Ruiz, E.I. Ramírez, C. Reyes-Ruiz, FEM mechanical analysis of an adapted turbocharger for a low enthalpy geothermal cycle, (n.d.). https://somim.org.mx/memorias/memorias2024/articulos/DM/A1_24.pdf (accessed June 4, 2026).</w:t>
      </w:r>
    </w:p>
    <w:p w14:paraId="12C62188" w14:textId="77777777" w:rsidR="00F2689D" w:rsidRPr="0024159A" w:rsidRDefault="00F2689D" w:rsidP="0024159A">
      <w:pPr>
        <w:pStyle w:val="Bibliography"/>
        <w:rPr>
          <w:sz w:val="24"/>
        </w:rPr>
      </w:pPr>
      <w:r w:rsidRPr="0024159A">
        <w:rPr>
          <w:sz w:val="24"/>
        </w:rPr>
        <w:t>[32]</w:t>
      </w:r>
      <w:r w:rsidRPr="0024159A">
        <w:rPr>
          <w:sz w:val="24"/>
        </w:rPr>
        <w:tab/>
        <w:t>F. Furcas, B. Lothenbach, S. Mundra, O.B. Isgor, M.R. Geiker, U.M. Angst, Thermodynamic modeling: Success in cement science–Untapped potential in corrosion research, RILEM Technical Letters 10 (2025) 1–14. https://letters.rilem.net/index.php/rilem/article/view/214 (accessed June 4, 2026).</w:t>
      </w:r>
    </w:p>
    <w:p w14:paraId="1C7C3BA3" w14:textId="56011B06" w:rsidR="00384E0E" w:rsidRPr="0024159A" w:rsidRDefault="00B22CC6" w:rsidP="0024159A">
      <w:pPr>
        <w:pStyle w:val="MdDef"/>
      </w:pPr>
      <w:r w:rsidRPr="0024159A">
        <w:fldChar w:fldCharType="end"/>
      </w:r>
    </w:p>
    <w:sectPr w:rsidR="00384E0E" w:rsidRPr="0024159A" w:rsidSect="0024159A">
      <w:footerReference w:type="default" r:id="rId13"/>
      <w:pgSz w:w="11906" w:h="16838" w:code="9"/>
      <w:pgMar w:top="1094" w:right="605" w:bottom="605" w:left="605" w:header="346"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F9443" w14:textId="77777777" w:rsidR="00244261" w:rsidRDefault="00244261" w:rsidP="00795211">
      <w:r>
        <w:separator/>
      </w:r>
    </w:p>
  </w:endnote>
  <w:endnote w:type="continuationSeparator" w:id="0">
    <w:p w14:paraId="73CC7292" w14:textId="77777777" w:rsidR="00244261" w:rsidRDefault="00244261" w:rsidP="00795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9905840"/>
      <w:docPartObj>
        <w:docPartGallery w:val="Page Numbers (Bottom of Page)"/>
        <w:docPartUnique/>
      </w:docPartObj>
    </w:sdtPr>
    <w:sdtEndPr>
      <w:rPr>
        <w:noProof/>
      </w:rPr>
    </w:sdtEndPr>
    <w:sdtContent>
      <w:p w14:paraId="50C6E76A" w14:textId="2B0CFED3" w:rsidR="00795211" w:rsidRDefault="00795211">
        <w:pPr>
          <w:pStyle w:val="Footer"/>
          <w:jc w:val="center"/>
        </w:pPr>
        <w:r>
          <w:fldChar w:fldCharType="begin"/>
        </w:r>
        <w:r>
          <w:instrText xml:space="preserve"> PAGE   \* MERGEFORMAT </w:instrText>
        </w:r>
        <w:r>
          <w:fldChar w:fldCharType="separate"/>
        </w:r>
        <w:r w:rsidR="00056185">
          <w:rPr>
            <w:noProof/>
          </w:rPr>
          <w:t>1</w:t>
        </w:r>
        <w:r>
          <w:rPr>
            <w:noProof/>
          </w:rPr>
          <w:fldChar w:fldCharType="end"/>
        </w:r>
      </w:p>
    </w:sdtContent>
  </w:sdt>
  <w:p w14:paraId="008A9B55" w14:textId="77777777" w:rsidR="00795211" w:rsidRDefault="007952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FEDBAA" w14:textId="77777777" w:rsidR="00244261" w:rsidRDefault="00244261" w:rsidP="00795211">
      <w:r>
        <w:separator/>
      </w:r>
    </w:p>
  </w:footnote>
  <w:footnote w:type="continuationSeparator" w:id="0">
    <w:p w14:paraId="5141ACB5" w14:textId="77777777" w:rsidR="00244261" w:rsidRDefault="00244261" w:rsidP="007952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776F"/>
    <w:multiLevelType w:val="multilevel"/>
    <w:tmpl w:val="783AA458"/>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1B3A3B5F"/>
    <w:multiLevelType w:val="hybridMultilevel"/>
    <w:tmpl w:val="CA781378"/>
    <w:lvl w:ilvl="0" w:tplc="203C107E">
      <w:start w:val="1"/>
      <w:numFmt w:val="bullet"/>
      <w:lvlText w:val="●"/>
      <w:lvlJc w:val="left"/>
      <w:pPr>
        <w:ind w:left="720" w:hanging="360"/>
      </w:pPr>
    </w:lvl>
    <w:lvl w:ilvl="1" w:tplc="FE103202">
      <w:start w:val="1"/>
      <w:numFmt w:val="bullet"/>
      <w:lvlText w:val="○"/>
      <w:lvlJc w:val="left"/>
      <w:pPr>
        <w:ind w:left="1440" w:hanging="360"/>
      </w:pPr>
    </w:lvl>
    <w:lvl w:ilvl="2" w:tplc="C8645456">
      <w:start w:val="1"/>
      <w:numFmt w:val="bullet"/>
      <w:lvlText w:val="■"/>
      <w:lvlJc w:val="left"/>
      <w:pPr>
        <w:ind w:left="2160" w:hanging="360"/>
      </w:pPr>
    </w:lvl>
    <w:lvl w:ilvl="3" w:tplc="C83ACFC8">
      <w:start w:val="1"/>
      <w:numFmt w:val="bullet"/>
      <w:lvlText w:val="●"/>
      <w:lvlJc w:val="left"/>
      <w:pPr>
        <w:ind w:left="2880" w:hanging="360"/>
      </w:pPr>
    </w:lvl>
    <w:lvl w:ilvl="4" w:tplc="A86A8D52">
      <w:start w:val="1"/>
      <w:numFmt w:val="bullet"/>
      <w:lvlText w:val="○"/>
      <w:lvlJc w:val="left"/>
      <w:pPr>
        <w:ind w:left="3600" w:hanging="360"/>
      </w:pPr>
    </w:lvl>
    <w:lvl w:ilvl="5" w:tplc="F3A0D2A4">
      <w:start w:val="1"/>
      <w:numFmt w:val="bullet"/>
      <w:lvlText w:val="■"/>
      <w:lvlJc w:val="left"/>
      <w:pPr>
        <w:ind w:left="4320" w:hanging="360"/>
      </w:pPr>
    </w:lvl>
    <w:lvl w:ilvl="6" w:tplc="9BBC28C4">
      <w:start w:val="1"/>
      <w:numFmt w:val="bullet"/>
      <w:lvlText w:val="●"/>
      <w:lvlJc w:val="left"/>
      <w:pPr>
        <w:ind w:left="5040" w:hanging="360"/>
      </w:pPr>
    </w:lvl>
    <w:lvl w:ilvl="7" w:tplc="547A29E0">
      <w:start w:val="1"/>
      <w:numFmt w:val="bullet"/>
      <w:lvlText w:val="●"/>
      <w:lvlJc w:val="left"/>
      <w:pPr>
        <w:ind w:left="5760" w:hanging="360"/>
      </w:pPr>
    </w:lvl>
    <w:lvl w:ilvl="8" w:tplc="D28E0946">
      <w:start w:val="1"/>
      <w:numFmt w:val="bullet"/>
      <w:lvlText w:val="●"/>
      <w:lvlJc w:val="left"/>
      <w:pPr>
        <w:ind w:left="6480" w:hanging="360"/>
      </w:pPr>
    </w:lvl>
  </w:abstractNum>
  <w:abstractNum w:abstractNumId="2" w15:restartNumberingAfterBreak="0">
    <w:nsid w:val="2F256A1C"/>
    <w:multiLevelType w:val="hybridMultilevel"/>
    <w:tmpl w:val="F06CE46C"/>
    <w:lvl w:ilvl="0" w:tplc="B34C09BA">
      <w:start w:val="1"/>
      <w:numFmt w:val="bullet"/>
      <w:lvlText w:val="•"/>
      <w:lvlJc w:val="left"/>
      <w:pPr>
        <w:ind w:left="720" w:hanging="360"/>
      </w:pPr>
    </w:lvl>
    <w:lvl w:ilvl="1" w:tplc="A67425D8">
      <w:start w:val="1"/>
      <w:numFmt w:val="bullet"/>
      <w:lvlText w:val="◦"/>
      <w:lvlJc w:val="left"/>
      <w:pPr>
        <w:ind w:left="1440" w:hanging="360"/>
      </w:pPr>
    </w:lvl>
    <w:lvl w:ilvl="2" w:tplc="2472B32A">
      <w:start w:val="1"/>
      <w:numFmt w:val="bullet"/>
      <w:lvlText w:val="•"/>
      <w:lvlJc w:val="left"/>
      <w:pPr>
        <w:ind w:left="2160" w:hanging="360"/>
      </w:pPr>
    </w:lvl>
    <w:lvl w:ilvl="3" w:tplc="BFCA48A8">
      <w:start w:val="1"/>
      <w:numFmt w:val="bullet"/>
      <w:lvlText w:val="◦"/>
      <w:lvlJc w:val="left"/>
      <w:pPr>
        <w:ind w:left="2880" w:hanging="360"/>
      </w:pPr>
    </w:lvl>
    <w:lvl w:ilvl="4" w:tplc="E452B9EE">
      <w:start w:val="1"/>
      <w:numFmt w:val="bullet"/>
      <w:lvlText w:val="•"/>
      <w:lvlJc w:val="left"/>
      <w:pPr>
        <w:ind w:left="3600" w:hanging="360"/>
      </w:pPr>
    </w:lvl>
    <w:lvl w:ilvl="5" w:tplc="60BC64B6">
      <w:start w:val="1"/>
      <w:numFmt w:val="bullet"/>
      <w:lvlText w:val="◦"/>
      <w:lvlJc w:val="left"/>
      <w:pPr>
        <w:ind w:left="4320" w:hanging="360"/>
      </w:pPr>
    </w:lvl>
    <w:lvl w:ilvl="6" w:tplc="FB7A4280">
      <w:start w:val="1"/>
      <w:numFmt w:val="bullet"/>
      <w:lvlText w:val="•"/>
      <w:lvlJc w:val="left"/>
      <w:pPr>
        <w:ind w:left="5040" w:hanging="360"/>
      </w:pPr>
    </w:lvl>
    <w:lvl w:ilvl="7" w:tplc="7F1010A8">
      <w:numFmt w:val="decimal"/>
      <w:lvlText w:val=""/>
      <w:lvlJc w:val="left"/>
    </w:lvl>
    <w:lvl w:ilvl="8" w:tplc="6DB2E1E6">
      <w:numFmt w:val="decimal"/>
      <w:lvlText w:val=""/>
      <w:lvlJc w:val="left"/>
    </w:lvl>
  </w:abstractNum>
  <w:num w:numId="1" w16cid:durableId="2107653131">
    <w:abstractNumId w:val="1"/>
    <w:lvlOverride w:ilvl="0">
      <w:startOverride w:val="1"/>
    </w:lvlOverride>
  </w:num>
  <w:num w:numId="2" w16cid:durableId="632294584">
    <w:abstractNumId w:val="2"/>
    <w:lvlOverride w:ilvl="0">
      <w:startOverride w:val="1"/>
    </w:lvlOverride>
  </w:num>
  <w:num w:numId="3" w16cid:durableId="182192323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596"/>
    <w:rsid w:val="000155ED"/>
    <w:rsid w:val="00031F8B"/>
    <w:rsid w:val="00046EBB"/>
    <w:rsid w:val="00050712"/>
    <w:rsid w:val="00056185"/>
    <w:rsid w:val="0007757C"/>
    <w:rsid w:val="00084596"/>
    <w:rsid w:val="0010346D"/>
    <w:rsid w:val="001178FF"/>
    <w:rsid w:val="001223A2"/>
    <w:rsid w:val="0013590B"/>
    <w:rsid w:val="001636B5"/>
    <w:rsid w:val="00197693"/>
    <w:rsid w:val="001D340D"/>
    <w:rsid w:val="00203387"/>
    <w:rsid w:val="0021435D"/>
    <w:rsid w:val="00222BBC"/>
    <w:rsid w:val="0024159A"/>
    <w:rsid w:val="00244261"/>
    <w:rsid w:val="00292AD5"/>
    <w:rsid w:val="002B275B"/>
    <w:rsid w:val="002C38BE"/>
    <w:rsid w:val="002D4928"/>
    <w:rsid w:val="0031137C"/>
    <w:rsid w:val="00313BEE"/>
    <w:rsid w:val="003530D8"/>
    <w:rsid w:val="00384E0E"/>
    <w:rsid w:val="003F36FD"/>
    <w:rsid w:val="003F4918"/>
    <w:rsid w:val="00415ADC"/>
    <w:rsid w:val="00451F33"/>
    <w:rsid w:val="00462CA5"/>
    <w:rsid w:val="004A55FB"/>
    <w:rsid w:val="004B4385"/>
    <w:rsid w:val="004D623E"/>
    <w:rsid w:val="00516D69"/>
    <w:rsid w:val="00535AD4"/>
    <w:rsid w:val="00536DE7"/>
    <w:rsid w:val="0054264D"/>
    <w:rsid w:val="00564761"/>
    <w:rsid w:val="00595BE6"/>
    <w:rsid w:val="005B72F3"/>
    <w:rsid w:val="005D63E1"/>
    <w:rsid w:val="005E1A1B"/>
    <w:rsid w:val="005E6C25"/>
    <w:rsid w:val="00612D92"/>
    <w:rsid w:val="00644F7F"/>
    <w:rsid w:val="0065452F"/>
    <w:rsid w:val="00662131"/>
    <w:rsid w:val="006A562F"/>
    <w:rsid w:val="006D79E0"/>
    <w:rsid w:val="006F0EDB"/>
    <w:rsid w:val="006F381D"/>
    <w:rsid w:val="00733A5F"/>
    <w:rsid w:val="00785EF0"/>
    <w:rsid w:val="00795211"/>
    <w:rsid w:val="007A1B68"/>
    <w:rsid w:val="007B738E"/>
    <w:rsid w:val="008818F3"/>
    <w:rsid w:val="008908EA"/>
    <w:rsid w:val="008C1E65"/>
    <w:rsid w:val="008E0A0A"/>
    <w:rsid w:val="00972CF6"/>
    <w:rsid w:val="009A61C5"/>
    <w:rsid w:val="009E26A8"/>
    <w:rsid w:val="009E46F0"/>
    <w:rsid w:val="00A06E84"/>
    <w:rsid w:val="00A57096"/>
    <w:rsid w:val="00A65C6D"/>
    <w:rsid w:val="00AC3C33"/>
    <w:rsid w:val="00AE1111"/>
    <w:rsid w:val="00AE3AF9"/>
    <w:rsid w:val="00B107DE"/>
    <w:rsid w:val="00B13EE8"/>
    <w:rsid w:val="00B22CC6"/>
    <w:rsid w:val="00B34DD0"/>
    <w:rsid w:val="00B61F23"/>
    <w:rsid w:val="00B650EE"/>
    <w:rsid w:val="00BA5172"/>
    <w:rsid w:val="00BF7693"/>
    <w:rsid w:val="00C31623"/>
    <w:rsid w:val="00C511A6"/>
    <w:rsid w:val="00C5249E"/>
    <w:rsid w:val="00C6564E"/>
    <w:rsid w:val="00C76395"/>
    <w:rsid w:val="00C860DC"/>
    <w:rsid w:val="00C90A45"/>
    <w:rsid w:val="00D87BE9"/>
    <w:rsid w:val="00DC18B4"/>
    <w:rsid w:val="00DC75E1"/>
    <w:rsid w:val="00DD447D"/>
    <w:rsid w:val="00DD7E3B"/>
    <w:rsid w:val="00E10831"/>
    <w:rsid w:val="00E34FAC"/>
    <w:rsid w:val="00E405C8"/>
    <w:rsid w:val="00E47CD4"/>
    <w:rsid w:val="00E76B39"/>
    <w:rsid w:val="00E80D06"/>
    <w:rsid w:val="00EC48C0"/>
    <w:rsid w:val="00EF5620"/>
    <w:rsid w:val="00F14BFE"/>
    <w:rsid w:val="00F2689D"/>
    <w:rsid w:val="00F303B8"/>
    <w:rsid w:val="00F47CB6"/>
    <w:rsid w:val="00F857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E201C"/>
  <w15:docId w15:val="{58C55FD2-B00B-4570-A19B-F0FDDF206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63E1"/>
    <w:pPr>
      <w:jc w:val="both"/>
    </w:pPr>
    <w:rPr>
      <w:sz w:val="22"/>
    </w:rPr>
  </w:style>
  <w:style w:type="paragraph" w:styleId="Heading1">
    <w:name w:val="heading 1"/>
    <w:uiPriority w:val="9"/>
    <w:qFormat/>
    <w:rsid w:val="005D63E1"/>
    <w:pPr>
      <w:outlineLvl w:val="0"/>
    </w:pPr>
    <w:rPr>
      <w:b/>
      <w:sz w:val="28"/>
      <w:szCs w:val="32"/>
    </w:rPr>
  </w:style>
  <w:style w:type="paragraph" w:styleId="Heading2">
    <w:name w:val="heading 2"/>
    <w:uiPriority w:val="9"/>
    <w:unhideWhenUsed/>
    <w:qFormat/>
    <w:pPr>
      <w:outlineLvl w:val="1"/>
    </w:pPr>
    <w:rPr>
      <w:color w:val="2E74B5"/>
      <w:sz w:val="26"/>
      <w:szCs w:val="26"/>
    </w:rPr>
  </w:style>
  <w:style w:type="paragraph" w:styleId="Heading3">
    <w:name w:val="heading 3"/>
    <w:uiPriority w:val="9"/>
    <w:unhideWhenUsed/>
    <w:qFormat/>
    <w:pPr>
      <w:outlineLvl w:val="2"/>
    </w:pPr>
    <w:rPr>
      <w:color w:val="1F4D78"/>
    </w:rPr>
  </w:style>
  <w:style w:type="paragraph" w:styleId="Heading4">
    <w:name w:val="heading 4"/>
    <w:uiPriority w:val="9"/>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color="0563C1"/>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customStyle="1" w:styleId="MdSpace">
    <w:name w:val="MdSpace"/>
    <w:qFormat/>
    <w:rPr>
      <w:sz w:val="12"/>
      <w:szCs w:val="12"/>
    </w:rPr>
  </w:style>
  <w:style w:type="paragraph" w:customStyle="1" w:styleId="MdCode">
    <w:name w:val="MdCode"/>
    <w:qFormat/>
    <w:pPr>
      <w:pBdr>
        <w:top w:val="single" w:sz="1" w:space="8" w:color="A5A5A5"/>
        <w:left w:val="single" w:sz="1" w:space="8" w:color="A5A5A5"/>
        <w:bottom w:val="single" w:sz="1" w:space="8" w:color="A5A5A5"/>
        <w:right w:val="single" w:sz="1" w:space="8" w:color="A5A5A5"/>
      </w:pBdr>
      <w:spacing w:before="200" w:after="200"/>
    </w:pPr>
    <w:rPr>
      <w:rFonts w:ascii="Courier New" w:eastAsia="Courier New" w:hAnsi="Courier New" w:cs="Courier New"/>
      <w:color w:val="70AD47"/>
      <w:sz w:val="22"/>
      <w:szCs w:val="22"/>
    </w:rPr>
  </w:style>
  <w:style w:type="paragraph" w:customStyle="1" w:styleId="MdHr">
    <w:name w:val="MdHr"/>
    <w:qFormat/>
    <w:pPr>
      <w:pBdr>
        <w:bottom w:val="single" w:sz="1" w:space="1" w:color="A5A5A5"/>
      </w:pBdr>
      <w:spacing w:before="240" w:after="240"/>
    </w:pPr>
  </w:style>
  <w:style w:type="paragraph" w:customStyle="1" w:styleId="MdBlockquote">
    <w:name w:val="MdBlockquote"/>
    <w:qFormat/>
    <w:pPr>
      <w:pBdr>
        <w:left w:val="single" w:sz="20" w:space="12" w:color="A5A5A5"/>
      </w:pBdr>
      <w:spacing w:before="200" w:after="200"/>
      <w:ind w:left="360"/>
    </w:pPr>
    <w:rPr>
      <w:i/>
      <w:iCs/>
      <w:color w:val="666666"/>
    </w:rPr>
  </w:style>
  <w:style w:type="paragraph" w:customStyle="1" w:styleId="MdHtml">
    <w:name w:val="MdHtml"/>
    <w:qFormat/>
    <w:rPr>
      <w:rFonts w:ascii="Courier New" w:eastAsia="Courier New" w:hAnsi="Courier New" w:cs="Courier New"/>
      <w:color w:val="ED7D31"/>
    </w:rPr>
  </w:style>
  <w:style w:type="paragraph" w:customStyle="1" w:styleId="MdDef">
    <w:name w:val="MdDef"/>
    <w:qFormat/>
    <w:rsid w:val="00DC75E1"/>
    <w:pPr>
      <w:jc w:val="both"/>
    </w:pPr>
  </w:style>
  <w:style w:type="paragraph" w:customStyle="1" w:styleId="MdParagraph">
    <w:name w:val="MdParagraph"/>
    <w:qFormat/>
    <w:pPr>
      <w:spacing w:before="120" w:after="120"/>
    </w:pPr>
  </w:style>
  <w:style w:type="paragraph" w:customStyle="1" w:styleId="MdText">
    <w:name w:val="MdText"/>
    <w:qFormat/>
  </w:style>
  <w:style w:type="paragraph" w:customStyle="1" w:styleId="MdFootnote">
    <w:name w:val="MdFootnote"/>
    <w:qFormat/>
    <w:rPr>
      <w:vertAlign w:val="superscript"/>
    </w:rPr>
  </w:style>
  <w:style w:type="paragraph" w:customStyle="1" w:styleId="MdListItem">
    <w:name w:val="MdListItem"/>
    <w:qFormat/>
    <w:pPr>
      <w:spacing w:before="60" w:after="60"/>
      <w:ind w:left="720" w:hanging="360"/>
    </w:pPr>
  </w:style>
  <w:style w:type="paragraph" w:customStyle="1" w:styleId="MdTable">
    <w:name w:val="MdTable"/>
    <w:qFormat/>
    <w:pPr>
      <w:spacing w:before="60" w:after="60"/>
    </w:pPr>
  </w:style>
  <w:style w:type="paragraph" w:customStyle="1" w:styleId="MdTableHeader">
    <w:name w:val="MdTableHeader"/>
    <w:qFormat/>
    <w:pPr>
      <w:spacing w:before="60" w:after="60"/>
    </w:pPr>
    <w:rPr>
      <w:b/>
      <w:bCs/>
      <w:sz w:val="22"/>
      <w:szCs w:val="22"/>
    </w:rPr>
  </w:style>
  <w:style w:type="paragraph" w:customStyle="1" w:styleId="MdTableCell">
    <w:name w:val="MdTableCell"/>
    <w:qFormat/>
    <w:pPr>
      <w:spacing w:before="40" w:after="40"/>
    </w:pPr>
    <w:rPr>
      <w:sz w:val="20"/>
      <w:szCs w:val="20"/>
    </w:rPr>
  </w:style>
  <w:style w:type="paragraph" w:customStyle="1" w:styleId="MdHeading1">
    <w:name w:val="MdHeading1"/>
    <w:qFormat/>
    <w:pPr>
      <w:keepNext/>
      <w:spacing w:before="480" w:after="240"/>
      <w:outlineLvl w:val="0"/>
    </w:pPr>
    <w:rPr>
      <w:b/>
      <w:bCs/>
      <w:sz w:val="36"/>
      <w:szCs w:val="36"/>
    </w:rPr>
  </w:style>
  <w:style w:type="paragraph" w:customStyle="1" w:styleId="MdHeading2">
    <w:name w:val="MdHeading2"/>
    <w:qFormat/>
    <w:pPr>
      <w:keepNext/>
      <w:spacing w:before="400" w:after="200"/>
      <w:outlineLvl w:val="1"/>
    </w:pPr>
    <w:rPr>
      <w:b/>
      <w:bCs/>
      <w:sz w:val="32"/>
      <w:szCs w:val="32"/>
    </w:rPr>
  </w:style>
  <w:style w:type="paragraph" w:customStyle="1" w:styleId="MdHeading3">
    <w:name w:val="MdHeading3"/>
    <w:qFormat/>
    <w:pPr>
      <w:keepNext/>
      <w:spacing w:before="320" w:after="160"/>
      <w:outlineLvl w:val="2"/>
    </w:pPr>
    <w:rPr>
      <w:b/>
      <w:bCs/>
      <w:sz w:val="28"/>
      <w:szCs w:val="28"/>
    </w:rPr>
  </w:style>
  <w:style w:type="paragraph" w:customStyle="1" w:styleId="MdHeading4">
    <w:name w:val="MdHeading4"/>
    <w:qFormat/>
    <w:pPr>
      <w:keepNext/>
      <w:spacing w:before="280" w:after="140"/>
      <w:outlineLvl w:val="3"/>
    </w:pPr>
    <w:rPr>
      <w:b/>
      <w:bCs/>
      <w:sz w:val="26"/>
      <w:szCs w:val="26"/>
    </w:rPr>
  </w:style>
  <w:style w:type="paragraph" w:customStyle="1" w:styleId="MdHeading5">
    <w:name w:val="MdHeading5"/>
    <w:qFormat/>
    <w:pPr>
      <w:keepNext/>
      <w:spacing w:before="240" w:after="120"/>
      <w:outlineLvl w:val="4"/>
    </w:pPr>
    <w:rPr>
      <w:b/>
      <w:bCs/>
      <w:i/>
      <w:iCs/>
    </w:rPr>
  </w:style>
  <w:style w:type="paragraph" w:customStyle="1" w:styleId="MdHeading6">
    <w:name w:val="MdHeading6"/>
    <w:qFormat/>
    <w:pPr>
      <w:keepNext/>
      <w:spacing w:before="240" w:after="120"/>
      <w:outlineLvl w:val="5"/>
    </w:pPr>
    <w:rPr>
      <w:i/>
      <w:iCs/>
    </w:rPr>
  </w:style>
  <w:style w:type="character" w:customStyle="1" w:styleId="MdTag">
    <w:name w:val="MdTag"/>
    <w:uiPriority w:val="99"/>
    <w:unhideWhenUsed/>
    <w:qFormat/>
    <w:rPr>
      <w:rFonts w:ascii="Courier New" w:eastAsia="Courier New" w:hAnsi="Courier New" w:cs="Courier New"/>
      <w:color w:val="ED7D31"/>
    </w:rPr>
  </w:style>
  <w:style w:type="character" w:customStyle="1" w:styleId="MdLink">
    <w:name w:val="MdLink"/>
    <w:uiPriority w:val="99"/>
    <w:unhideWhenUsed/>
    <w:qFormat/>
    <w:rPr>
      <w:color w:val="0563C1"/>
      <w:u w:val="single"/>
    </w:rPr>
  </w:style>
  <w:style w:type="character" w:customStyle="1" w:styleId="MdStrong">
    <w:name w:val="MdStrong"/>
    <w:uiPriority w:val="99"/>
    <w:unhideWhenUsed/>
    <w:qFormat/>
    <w:rPr>
      <w:b/>
      <w:bCs/>
    </w:rPr>
  </w:style>
  <w:style w:type="character" w:customStyle="1" w:styleId="MdEm">
    <w:name w:val="MdEm"/>
    <w:uiPriority w:val="99"/>
    <w:unhideWhenUsed/>
    <w:qFormat/>
    <w:rPr>
      <w:i/>
      <w:iCs/>
    </w:rPr>
  </w:style>
  <w:style w:type="character" w:customStyle="1" w:styleId="MdCodespan">
    <w:name w:val="MdCodespan"/>
    <w:uiPriority w:val="99"/>
    <w:unhideWhenUsed/>
    <w:qFormat/>
    <w:rPr>
      <w:rFonts w:ascii="Courier New" w:eastAsia="Courier New" w:hAnsi="Courier New" w:cs="Courier New"/>
      <w:color w:val="70AD47"/>
    </w:rPr>
  </w:style>
  <w:style w:type="character" w:customStyle="1" w:styleId="MdDel">
    <w:name w:val="MdDel"/>
    <w:uiPriority w:val="99"/>
    <w:unhideWhenUsed/>
    <w:qFormat/>
    <w:rPr>
      <w:strike/>
    </w:rPr>
  </w:style>
  <w:style w:type="character" w:customStyle="1" w:styleId="MdBr">
    <w:name w:val="MdBr"/>
    <w:uiPriority w:val="99"/>
    <w:unhideWhenUsed/>
    <w:qFormat/>
  </w:style>
  <w:style w:type="paragraph" w:styleId="Caption">
    <w:name w:val="caption"/>
    <w:basedOn w:val="Normal"/>
    <w:next w:val="Normal"/>
    <w:uiPriority w:val="35"/>
    <w:unhideWhenUsed/>
    <w:qFormat/>
    <w:rsid w:val="00E80D06"/>
    <w:pPr>
      <w:spacing w:after="200"/>
    </w:pPr>
    <w:rPr>
      <w:i/>
      <w:iCs/>
      <w:color w:val="44546A" w:themeColor="text2"/>
      <w:sz w:val="18"/>
      <w:szCs w:val="18"/>
    </w:rPr>
  </w:style>
  <w:style w:type="paragraph" w:styleId="NormalWeb">
    <w:name w:val="Normal (Web)"/>
    <w:basedOn w:val="Normal"/>
    <w:uiPriority w:val="99"/>
    <w:unhideWhenUsed/>
    <w:rsid w:val="00DD447D"/>
    <w:pPr>
      <w:spacing w:before="100" w:beforeAutospacing="1" w:after="100" w:afterAutospacing="1"/>
    </w:pPr>
  </w:style>
  <w:style w:type="character" w:styleId="Strong">
    <w:name w:val="Strong"/>
    <w:basedOn w:val="DefaultParagraphFont"/>
    <w:uiPriority w:val="22"/>
    <w:qFormat/>
    <w:rsid w:val="00DD447D"/>
    <w:rPr>
      <w:b/>
      <w:bCs/>
    </w:rPr>
  </w:style>
  <w:style w:type="paragraph" w:styleId="Bibliography">
    <w:name w:val="Bibliography"/>
    <w:basedOn w:val="Normal"/>
    <w:next w:val="Normal"/>
    <w:uiPriority w:val="37"/>
    <w:unhideWhenUsed/>
    <w:rsid w:val="00B22CC6"/>
    <w:pPr>
      <w:tabs>
        <w:tab w:val="left" w:pos="504"/>
      </w:tabs>
      <w:ind w:left="504" w:hanging="504"/>
    </w:pPr>
  </w:style>
  <w:style w:type="paragraph" w:styleId="Header">
    <w:name w:val="header"/>
    <w:basedOn w:val="Normal"/>
    <w:link w:val="HeaderChar"/>
    <w:uiPriority w:val="99"/>
    <w:unhideWhenUsed/>
    <w:rsid w:val="00795211"/>
    <w:pPr>
      <w:tabs>
        <w:tab w:val="center" w:pos="4680"/>
        <w:tab w:val="right" w:pos="9360"/>
      </w:tabs>
    </w:pPr>
  </w:style>
  <w:style w:type="character" w:customStyle="1" w:styleId="HeaderChar">
    <w:name w:val="Header Char"/>
    <w:basedOn w:val="DefaultParagraphFont"/>
    <w:link w:val="Header"/>
    <w:uiPriority w:val="99"/>
    <w:rsid w:val="00795211"/>
    <w:rPr>
      <w:sz w:val="22"/>
    </w:rPr>
  </w:style>
  <w:style w:type="paragraph" w:styleId="Footer">
    <w:name w:val="footer"/>
    <w:basedOn w:val="Normal"/>
    <w:link w:val="FooterChar"/>
    <w:uiPriority w:val="99"/>
    <w:unhideWhenUsed/>
    <w:rsid w:val="00795211"/>
    <w:pPr>
      <w:tabs>
        <w:tab w:val="center" w:pos="4680"/>
        <w:tab w:val="right" w:pos="9360"/>
      </w:tabs>
    </w:pPr>
  </w:style>
  <w:style w:type="character" w:customStyle="1" w:styleId="FooterChar">
    <w:name w:val="Footer Char"/>
    <w:basedOn w:val="DefaultParagraphFont"/>
    <w:link w:val="Footer"/>
    <w:uiPriority w:val="99"/>
    <w:rsid w:val="00795211"/>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15390">
      <w:bodyDiv w:val="1"/>
      <w:marLeft w:val="0"/>
      <w:marRight w:val="0"/>
      <w:marTop w:val="0"/>
      <w:marBottom w:val="0"/>
      <w:divBdr>
        <w:top w:val="none" w:sz="0" w:space="0" w:color="auto"/>
        <w:left w:val="none" w:sz="0" w:space="0" w:color="auto"/>
        <w:bottom w:val="none" w:sz="0" w:space="0" w:color="auto"/>
        <w:right w:val="none" w:sz="0" w:space="0" w:color="auto"/>
      </w:divBdr>
    </w:div>
    <w:div w:id="1215238695">
      <w:bodyDiv w:val="1"/>
      <w:marLeft w:val="0"/>
      <w:marRight w:val="0"/>
      <w:marTop w:val="0"/>
      <w:marBottom w:val="0"/>
      <w:divBdr>
        <w:top w:val="none" w:sz="0" w:space="0" w:color="auto"/>
        <w:left w:val="none" w:sz="0" w:space="0" w:color="auto"/>
        <w:bottom w:val="none" w:sz="0" w:space="0" w:color="auto"/>
        <w:right w:val="none" w:sz="0" w:space="0" w:color="auto"/>
      </w:divBdr>
    </w:div>
    <w:div w:id="1330250105">
      <w:bodyDiv w:val="1"/>
      <w:marLeft w:val="0"/>
      <w:marRight w:val="0"/>
      <w:marTop w:val="0"/>
      <w:marBottom w:val="0"/>
      <w:divBdr>
        <w:top w:val="none" w:sz="0" w:space="0" w:color="auto"/>
        <w:left w:val="none" w:sz="0" w:space="0" w:color="auto"/>
        <w:bottom w:val="none" w:sz="0" w:space="0" w:color="auto"/>
        <w:right w:val="none" w:sz="0" w:space="0" w:color="auto"/>
      </w:divBdr>
      <w:divsChild>
        <w:div w:id="1429547243">
          <w:marLeft w:val="0"/>
          <w:marRight w:val="0"/>
          <w:marTop w:val="0"/>
          <w:marBottom w:val="0"/>
          <w:divBdr>
            <w:top w:val="none" w:sz="0" w:space="0" w:color="auto"/>
            <w:left w:val="none" w:sz="0" w:space="0" w:color="auto"/>
            <w:bottom w:val="none" w:sz="0" w:space="0" w:color="auto"/>
            <w:right w:val="none" w:sz="0" w:space="0" w:color="auto"/>
          </w:divBdr>
          <w:divsChild>
            <w:div w:id="897974568">
              <w:marLeft w:val="0"/>
              <w:marRight w:val="0"/>
              <w:marTop w:val="0"/>
              <w:marBottom w:val="0"/>
              <w:divBdr>
                <w:top w:val="none" w:sz="0" w:space="0" w:color="auto"/>
                <w:left w:val="none" w:sz="0" w:space="0" w:color="auto"/>
                <w:bottom w:val="none" w:sz="0" w:space="0" w:color="auto"/>
                <w:right w:val="none" w:sz="0" w:space="0" w:color="auto"/>
              </w:divBdr>
              <w:divsChild>
                <w:div w:id="169229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3923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383472-3C40-4E17-8C11-40A99FED9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10</Pages>
  <Words>11011</Words>
  <Characters>62769</Characters>
  <Application>Microsoft Office Word</Application>
  <DocSecurity>0</DocSecurity>
  <Lines>523</Lines>
  <Paragraphs>147</Paragraphs>
  <ScaleCrop>false</ScaleCrop>
  <HeadingPairs>
    <vt:vector size="2" baseType="variant">
      <vt:variant>
        <vt:lpstr>Title</vt:lpstr>
      </vt:variant>
      <vt:variant>
        <vt:i4>1</vt:i4>
      </vt:variant>
    </vt:vector>
  </HeadingPairs>
  <TitlesOfParts>
    <vt:vector size="1" baseType="lpstr">
      <vt:lpstr>Manuscript</vt:lpstr>
    </vt:vector>
  </TitlesOfParts>
  <Company/>
  <LinksUpToDate>false</LinksUpToDate>
  <CharactersWithSpaces>73633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Manuscript</dc:title>
  <dc:creator>Hellen Marube</dc:creator>
  <dc:description>Converted from Markdown</dc:description>
  <cp:lastModifiedBy>PC</cp:lastModifiedBy>
  <cp:revision>5</cp:revision>
  <dcterms:created xsi:type="dcterms:W3CDTF">2026-06-11T09:24:00Z</dcterms:created>
  <dcterms:modified xsi:type="dcterms:W3CDTF">2026-06-19T05:48:00Z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zotero-version="7.0.32"&gt;&lt;session id="5mSBk64v"/&gt;&lt;style id="http://www.zotero.org/styles/materials-today-chemistry" hasBibliography="1" bibliographyStyleHasBeenSet="1"/&gt;&lt;prefs&gt;&lt;pref name="fieldType" value="Field"/&gt;&lt;/prefs&gt;&lt;/data&gt;</vt:lpwstr>
  </property>
</Properties>
</file>