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816A" w14:textId="77777777" w:rsidR="00785A15" w:rsidRDefault="00000000">
      <w:pPr>
        <w:jc w:val="both"/>
        <w:rPr>
          <w:rFonts w:ascii="Arial" w:hAnsi="Arial" w:cs="Arial"/>
          <w:sz w:val="32"/>
          <w:szCs w:val="32"/>
          <w:lang w:val="en-US"/>
        </w:rPr>
      </w:pPr>
      <w:r>
        <w:rPr>
          <w:rFonts w:ascii="Arial" w:hAnsi="Arial" w:cs="Arial"/>
          <w:b/>
          <w:bCs/>
          <w:sz w:val="32"/>
          <w:szCs w:val="32"/>
        </w:rPr>
        <w:t>Market Acceptability and Consumer Perception of Corn-Based Coffee: A Descriptive Study of Café de Maiz in Bay, Laguna</w:t>
      </w:r>
      <w:r>
        <w:rPr>
          <w:rFonts w:ascii="Arial" w:hAnsi="Arial" w:cs="Arial"/>
          <w:b/>
          <w:bCs/>
          <w:sz w:val="32"/>
          <w:szCs w:val="32"/>
        </w:rPr>
        <w:br/>
      </w:r>
      <w:r>
        <w:rPr>
          <w:rFonts w:ascii="Arial" w:hAnsi="Arial" w:cs="Arial"/>
          <w:i/>
          <w:iCs/>
          <w:sz w:val="32"/>
          <w:szCs w:val="32"/>
          <w:lang w:val="en-US"/>
        </w:rPr>
        <w:t xml:space="preserve">by: Dr. Glenda </w:t>
      </w:r>
      <w:proofErr w:type="spellStart"/>
      <w:r>
        <w:rPr>
          <w:rFonts w:ascii="Arial" w:hAnsi="Arial" w:cs="Arial"/>
          <w:i/>
          <w:iCs/>
          <w:sz w:val="32"/>
          <w:szCs w:val="32"/>
          <w:lang w:val="en-US"/>
        </w:rPr>
        <w:t>Lagarile</w:t>
      </w:r>
      <w:proofErr w:type="spellEnd"/>
      <w:r>
        <w:rPr>
          <w:rFonts w:ascii="Arial" w:hAnsi="Arial" w:cs="Arial"/>
          <w:i/>
          <w:iCs/>
          <w:sz w:val="32"/>
          <w:szCs w:val="32"/>
          <w:lang w:val="en-US"/>
        </w:rPr>
        <w:t xml:space="preserve"> and Mr. </w:t>
      </w:r>
      <w:proofErr w:type="spellStart"/>
      <w:r>
        <w:rPr>
          <w:rFonts w:ascii="Arial" w:hAnsi="Arial" w:cs="Arial"/>
          <w:i/>
          <w:iCs/>
          <w:sz w:val="32"/>
          <w:szCs w:val="32"/>
          <w:lang w:val="en-US"/>
        </w:rPr>
        <w:t>Rodilito</w:t>
      </w:r>
      <w:proofErr w:type="spellEnd"/>
      <w:r>
        <w:rPr>
          <w:rFonts w:ascii="Arial" w:hAnsi="Arial" w:cs="Arial"/>
          <w:i/>
          <w:iCs/>
          <w:sz w:val="32"/>
          <w:szCs w:val="32"/>
          <w:lang w:val="en-US"/>
        </w:rPr>
        <w:t xml:space="preserve"> Esguerra</w:t>
      </w:r>
    </w:p>
    <w:p w14:paraId="7838A70E" w14:textId="77777777" w:rsidR="00785A15" w:rsidRDefault="00000000">
      <w:pPr>
        <w:jc w:val="both"/>
        <w:rPr>
          <w:rFonts w:ascii="Arial" w:hAnsi="Arial" w:cs="Arial"/>
          <w:b/>
          <w:bCs/>
          <w:sz w:val="24"/>
          <w:szCs w:val="24"/>
        </w:rPr>
      </w:pPr>
      <w:r>
        <w:rPr>
          <w:rFonts w:ascii="Arial" w:hAnsi="Arial" w:cs="Arial"/>
          <w:b/>
          <w:bCs/>
          <w:sz w:val="24"/>
          <w:szCs w:val="24"/>
        </w:rPr>
        <w:t>Abstract</w:t>
      </w:r>
    </w:p>
    <w:p w14:paraId="306DC557" w14:textId="77777777" w:rsidR="00785A15" w:rsidRDefault="00000000">
      <w:pPr>
        <w:jc w:val="both"/>
        <w:rPr>
          <w:rFonts w:ascii="Arial" w:hAnsi="Arial" w:cs="Arial"/>
          <w:sz w:val="24"/>
          <w:szCs w:val="24"/>
        </w:rPr>
      </w:pPr>
      <w:r>
        <w:rPr>
          <w:rFonts w:ascii="Arial" w:hAnsi="Arial" w:cs="Arial"/>
          <w:sz w:val="24"/>
          <w:szCs w:val="24"/>
        </w:rPr>
        <w:t>This study looked at how people felt about Café de Maiz, a kind of coffee that is made from corn and is sold in Bay, Laguna. The people who did this study used a method to get information from a group of people who were asked to answer some questions. They used a scale to measure what people thought.</w:t>
      </w:r>
    </w:p>
    <w:p w14:paraId="7E385AD1" w14:textId="77777777" w:rsidR="00785A15" w:rsidRDefault="00000000">
      <w:pPr>
        <w:jc w:val="both"/>
        <w:rPr>
          <w:rFonts w:ascii="Arial" w:hAnsi="Arial" w:cs="Arial"/>
          <w:sz w:val="24"/>
          <w:szCs w:val="24"/>
        </w:rPr>
      </w:pPr>
      <w:r>
        <w:rPr>
          <w:rFonts w:ascii="Arial" w:hAnsi="Arial" w:cs="Arial"/>
          <w:sz w:val="24"/>
          <w:szCs w:val="24"/>
        </w:rPr>
        <w:t>The study found out that the people who liked Café de Maiz the most were women who were between 18 and 25 years old. These women had a budget of ₱5,000 to ₱10,000. The study showed that people really liked Café de Maiz and this was because of the way it was promoted and the price was right. People also liked that the coffee was good for them because it did not have acid and did not have caffeine. They liked the way it tasted too.</w:t>
      </w:r>
    </w:p>
    <w:p w14:paraId="5300F751" w14:textId="77777777" w:rsidR="00785A15" w:rsidRDefault="00000000">
      <w:pPr>
        <w:jc w:val="both"/>
        <w:rPr>
          <w:rFonts w:ascii="Arial" w:hAnsi="Arial" w:cs="Arial"/>
          <w:sz w:val="24"/>
          <w:szCs w:val="24"/>
        </w:rPr>
      </w:pPr>
      <w:r>
        <w:rPr>
          <w:rFonts w:ascii="Arial" w:hAnsi="Arial" w:cs="Arial"/>
          <w:sz w:val="24"/>
          <w:szCs w:val="24"/>
        </w:rPr>
        <w:t xml:space="preserve">The study also found out that it did not matter who the people were or where they came </w:t>
      </w:r>
      <w:proofErr w:type="gramStart"/>
      <w:r>
        <w:rPr>
          <w:rFonts w:ascii="Arial" w:hAnsi="Arial" w:cs="Arial"/>
          <w:sz w:val="24"/>
          <w:szCs w:val="24"/>
        </w:rPr>
        <w:t>from</w:t>
      </w:r>
      <w:proofErr w:type="gramEnd"/>
      <w:r>
        <w:rPr>
          <w:rFonts w:ascii="Arial" w:hAnsi="Arial" w:cs="Arial"/>
          <w:sz w:val="24"/>
          <w:szCs w:val="24"/>
        </w:rPr>
        <w:t xml:space="preserve"> they all liked Café de Maiz the </w:t>
      </w:r>
      <w:proofErr w:type="gramStart"/>
      <w:r>
        <w:rPr>
          <w:rFonts w:ascii="Arial" w:hAnsi="Arial" w:cs="Arial"/>
          <w:sz w:val="24"/>
          <w:szCs w:val="24"/>
        </w:rPr>
        <w:t>same..</w:t>
      </w:r>
      <w:proofErr w:type="gramEnd"/>
      <w:r>
        <w:rPr>
          <w:rFonts w:ascii="Arial" w:hAnsi="Arial" w:cs="Arial"/>
          <w:sz w:val="24"/>
          <w:szCs w:val="24"/>
        </w:rPr>
        <w:t xml:space="preserve"> The study did find out that even though people liked the coffee they did not always buy it. This was because it was not easy to find and it was not in places. The people who did this study found out that the main reason people did not buy Café de Maiz was because it was hard to find.</w:t>
      </w:r>
    </w:p>
    <w:p w14:paraId="401C52FB" w14:textId="77777777" w:rsidR="00B054F1" w:rsidRDefault="00000000">
      <w:pPr>
        <w:jc w:val="both"/>
        <w:rPr>
          <w:rFonts w:ascii="Arial" w:hAnsi="Arial" w:cs="Arial"/>
          <w:sz w:val="24"/>
          <w:szCs w:val="24"/>
        </w:rPr>
      </w:pPr>
      <w:r>
        <w:rPr>
          <w:rFonts w:ascii="Arial" w:hAnsi="Arial" w:cs="Arial"/>
          <w:sz w:val="24"/>
          <w:szCs w:val="24"/>
        </w:rPr>
        <w:t xml:space="preserve">This information was used to </w:t>
      </w:r>
      <w:proofErr w:type="gramStart"/>
      <w:r>
        <w:rPr>
          <w:rFonts w:ascii="Arial" w:hAnsi="Arial" w:cs="Arial"/>
          <w:sz w:val="24"/>
          <w:szCs w:val="24"/>
        </w:rPr>
        <w:t>make a plan</w:t>
      </w:r>
      <w:proofErr w:type="gramEnd"/>
      <w:r>
        <w:rPr>
          <w:rFonts w:ascii="Arial" w:hAnsi="Arial" w:cs="Arial"/>
          <w:sz w:val="24"/>
          <w:szCs w:val="24"/>
        </w:rPr>
        <w:t xml:space="preserve"> to help Café de Maiz sell coffee and be a successful business. Café de </w:t>
      </w:r>
      <w:proofErr w:type="spellStart"/>
      <w:r>
        <w:rPr>
          <w:rFonts w:ascii="Arial" w:hAnsi="Arial" w:cs="Arial"/>
          <w:sz w:val="24"/>
          <w:szCs w:val="24"/>
        </w:rPr>
        <w:t>Maix</w:t>
      </w:r>
      <w:proofErr w:type="spellEnd"/>
      <w:r>
        <w:rPr>
          <w:rFonts w:ascii="Arial" w:hAnsi="Arial" w:cs="Arial"/>
          <w:sz w:val="24"/>
          <w:szCs w:val="24"/>
        </w:rPr>
        <w:t xml:space="preserve"> needs to be available in places so that people can buy it easily. The study showed that Café de Maiz is a product and people, like it but it needs to be sold in more places so that people can buy it. This will help Café de Maiz to be a business. The people who like Café de Maiz will be happy to buy it if it is easy to find.</w:t>
      </w:r>
    </w:p>
    <w:p w14:paraId="671CADC6" w14:textId="69A6D3E8" w:rsidR="00785A15" w:rsidRDefault="00000000">
      <w:pPr>
        <w:jc w:val="both"/>
        <w:rPr>
          <w:rFonts w:ascii="Arial" w:hAnsi="Arial" w:cs="Arial"/>
          <w:sz w:val="24"/>
          <w:szCs w:val="24"/>
        </w:rPr>
      </w:pPr>
      <w:r>
        <w:rPr>
          <w:rFonts w:ascii="Arial" w:hAnsi="Arial" w:cs="Arial"/>
          <w:b/>
          <w:bCs/>
          <w:sz w:val="24"/>
          <w:szCs w:val="24"/>
        </w:rPr>
        <w:t>Keywords:</w:t>
      </w:r>
      <w:r>
        <w:rPr>
          <w:rFonts w:ascii="Arial" w:hAnsi="Arial" w:cs="Arial"/>
          <w:sz w:val="24"/>
          <w:szCs w:val="24"/>
        </w:rPr>
        <w:t xml:space="preserve"> Corn Coffee, Market Acceptability, Consumer Perception, 4Ps Marketing Mix, Social Enterprise, Bay, Laguna.</w:t>
      </w:r>
    </w:p>
    <w:p w14:paraId="52436C7B" w14:textId="77777777" w:rsidR="00785A15" w:rsidRDefault="00000000">
      <w:pPr>
        <w:jc w:val="both"/>
        <w:rPr>
          <w:rFonts w:ascii="Arial" w:hAnsi="Arial" w:cs="Arial"/>
          <w:b/>
          <w:bCs/>
          <w:sz w:val="24"/>
          <w:szCs w:val="24"/>
        </w:rPr>
      </w:pPr>
      <w:r>
        <w:rPr>
          <w:rFonts w:ascii="Arial" w:hAnsi="Arial" w:cs="Arial"/>
          <w:b/>
          <w:bCs/>
          <w:sz w:val="24"/>
          <w:szCs w:val="24"/>
        </w:rPr>
        <w:t>1. Introduction</w:t>
      </w:r>
    </w:p>
    <w:p w14:paraId="7FA58591" w14:textId="77777777" w:rsidR="00785A15" w:rsidRDefault="00000000">
      <w:pPr>
        <w:jc w:val="both"/>
        <w:rPr>
          <w:rFonts w:ascii="Arial" w:hAnsi="Arial" w:cs="Arial"/>
          <w:sz w:val="24"/>
          <w:szCs w:val="24"/>
        </w:rPr>
      </w:pPr>
      <w:r>
        <w:rPr>
          <w:rFonts w:ascii="Arial" w:hAnsi="Arial" w:cs="Arial"/>
          <w:sz w:val="24"/>
          <w:szCs w:val="24"/>
        </w:rPr>
        <w:t xml:space="preserve">People really like drinking coffee made from coffee beans. It is a part of what people do every day to wake up and get ready for work. </w:t>
      </w:r>
      <w:proofErr w:type="gramStart"/>
      <w:r>
        <w:rPr>
          <w:rFonts w:ascii="Arial" w:hAnsi="Arial" w:cs="Arial"/>
          <w:sz w:val="24"/>
          <w:szCs w:val="24"/>
        </w:rPr>
        <w:t>However</w:t>
      </w:r>
      <w:proofErr w:type="gramEnd"/>
      <w:r>
        <w:rPr>
          <w:rFonts w:ascii="Arial" w:hAnsi="Arial" w:cs="Arial"/>
          <w:sz w:val="24"/>
          <w:szCs w:val="24"/>
        </w:rPr>
        <w:t xml:space="preserve"> drinking much coffee from stores can be bad for our health. It can cause problems like blood pressure, anxiety, fast heart rate and stomach issues. Because of these health problems people are now looking for options that are healthier and made from natural ingredients. They want to find drinks that're like coffee but do not have caffeine and are not acidic.</w:t>
      </w:r>
    </w:p>
    <w:p w14:paraId="0C02188B" w14:textId="77777777" w:rsidR="00785A15" w:rsidRDefault="00000000">
      <w:pPr>
        <w:jc w:val="both"/>
        <w:rPr>
          <w:rFonts w:ascii="Arial" w:hAnsi="Arial" w:cs="Arial"/>
          <w:sz w:val="24"/>
          <w:szCs w:val="24"/>
        </w:rPr>
      </w:pPr>
      <w:r>
        <w:rPr>
          <w:rFonts w:ascii="Arial" w:hAnsi="Arial" w:cs="Arial"/>
          <w:sz w:val="24"/>
          <w:szCs w:val="24"/>
        </w:rPr>
        <w:t>In the Philippines some people have started making coffee from corn. This corn coffee is made from corn kernels and does not have any chemicals or caffeine. It is also easy on the stomach. Corn coffee is not just good for our health. It also helps the local farmers and supports the community.</w:t>
      </w:r>
    </w:p>
    <w:p w14:paraId="4774528E" w14:textId="77777777" w:rsidR="00785A15" w:rsidRDefault="00785A15">
      <w:pPr>
        <w:jc w:val="both"/>
        <w:rPr>
          <w:rFonts w:ascii="Arial" w:hAnsi="Arial" w:cs="Arial"/>
          <w:sz w:val="24"/>
          <w:szCs w:val="24"/>
        </w:rPr>
      </w:pPr>
    </w:p>
    <w:p w14:paraId="548FE50E" w14:textId="77777777" w:rsidR="00785A15" w:rsidRDefault="00000000">
      <w:pPr>
        <w:jc w:val="both"/>
        <w:rPr>
          <w:rFonts w:ascii="Arial" w:hAnsi="Arial" w:cs="Arial"/>
          <w:sz w:val="24"/>
          <w:szCs w:val="24"/>
        </w:rPr>
      </w:pPr>
      <w:r>
        <w:rPr>
          <w:rFonts w:ascii="Arial" w:hAnsi="Arial" w:cs="Arial"/>
          <w:sz w:val="24"/>
          <w:szCs w:val="24"/>
        </w:rPr>
        <w:t xml:space="preserve">This study is about a company called Café de Maiz. It was started by five researchers at the CARD-MRI Development Institute. The company </w:t>
      </w:r>
      <w:proofErr w:type="gramStart"/>
      <w:r>
        <w:rPr>
          <w:rFonts w:ascii="Arial" w:hAnsi="Arial" w:cs="Arial"/>
          <w:sz w:val="24"/>
          <w:szCs w:val="24"/>
        </w:rPr>
        <w:t>is located in</w:t>
      </w:r>
      <w:proofErr w:type="gramEnd"/>
      <w:r>
        <w:rPr>
          <w:rFonts w:ascii="Arial" w:hAnsi="Arial" w:cs="Arial"/>
          <w:sz w:val="24"/>
          <w:szCs w:val="24"/>
        </w:rPr>
        <w:t xml:space="preserve"> Bay, Laguna where many students and workers live. When they first started, they thought people would like their corn coffee. They did not have enough information about what people really thought.</w:t>
      </w:r>
    </w:p>
    <w:p w14:paraId="2F533143" w14:textId="77777777" w:rsidR="00785A15" w:rsidRDefault="00000000">
      <w:pPr>
        <w:jc w:val="both"/>
        <w:rPr>
          <w:rFonts w:ascii="Arial" w:hAnsi="Arial" w:cs="Arial"/>
          <w:sz w:val="24"/>
          <w:szCs w:val="24"/>
        </w:rPr>
      </w:pPr>
      <w:r>
        <w:rPr>
          <w:rFonts w:ascii="Arial" w:hAnsi="Arial" w:cs="Arial"/>
          <w:sz w:val="24"/>
          <w:szCs w:val="24"/>
        </w:rPr>
        <w:t xml:space="preserve">Some people are skeptical about drinking coffee made from grains like corn. They wonder if it can taste like coffee. There is also a question about whether </w:t>
      </w:r>
      <w:proofErr w:type="spellStart"/>
      <w:r>
        <w:rPr>
          <w:rFonts w:ascii="Arial" w:hAnsi="Arial" w:cs="Arial"/>
          <w:sz w:val="24"/>
          <w:szCs w:val="24"/>
        </w:rPr>
        <w:t>people're</w:t>
      </w:r>
      <w:proofErr w:type="spellEnd"/>
      <w:r>
        <w:rPr>
          <w:rFonts w:ascii="Arial" w:hAnsi="Arial" w:cs="Arial"/>
          <w:sz w:val="24"/>
          <w:szCs w:val="24"/>
        </w:rPr>
        <w:t xml:space="preserve"> willing to pay more for a healthier option. This study looks at who the customers how to market the product and what people think about it. The goal is to create a plan to help the company succeed and be sustainable.</w:t>
      </w:r>
    </w:p>
    <w:p w14:paraId="2595B5C0" w14:textId="77777777" w:rsidR="00785A15" w:rsidRDefault="00785A15">
      <w:pPr>
        <w:jc w:val="both"/>
        <w:rPr>
          <w:rFonts w:ascii="Arial" w:hAnsi="Arial" w:cs="Arial"/>
          <w:sz w:val="24"/>
          <w:szCs w:val="24"/>
        </w:rPr>
      </w:pPr>
    </w:p>
    <w:p w14:paraId="7B6A5B7E" w14:textId="77777777" w:rsidR="00785A15" w:rsidRDefault="00000000">
      <w:pPr>
        <w:jc w:val="both"/>
        <w:rPr>
          <w:rFonts w:ascii="Arial" w:hAnsi="Arial" w:cs="Arial"/>
          <w:sz w:val="24"/>
          <w:szCs w:val="24"/>
        </w:rPr>
      </w:pPr>
      <w:r>
        <w:rPr>
          <w:rFonts w:ascii="Arial" w:hAnsi="Arial" w:cs="Arial"/>
          <w:sz w:val="24"/>
          <w:szCs w:val="24"/>
        </w:rPr>
        <w:t>* The company makes two types of corn coffee: Original Corn fee and 3-in-1 corn fee.</w:t>
      </w:r>
    </w:p>
    <w:p w14:paraId="3A44DB52" w14:textId="77777777" w:rsidR="00785A15" w:rsidRDefault="00000000">
      <w:pPr>
        <w:jc w:val="both"/>
        <w:rPr>
          <w:rFonts w:ascii="Arial" w:hAnsi="Arial" w:cs="Arial"/>
          <w:sz w:val="24"/>
          <w:szCs w:val="24"/>
        </w:rPr>
      </w:pPr>
      <w:r>
        <w:rPr>
          <w:rFonts w:ascii="Arial" w:hAnsi="Arial" w:cs="Arial"/>
          <w:sz w:val="24"/>
          <w:szCs w:val="24"/>
        </w:rPr>
        <w:t>* The study looks at the demographics of the customers and the marketing mix.</w:t>
      </w:r>
    </w:p>
    <w:p w14:paraId="7E9EBE04" w14:textId="77777777" w:rsidR="00785A15" w:rsidRDefault="00000000">
      <w:pPr>
        <w:jc w:val="both"/>
        <w:rPr>
          <w:rFonts w:ascii="Arial" w:hAnsi="Arial" w:cs="Arial"/>
          <w:sz w:val="24"/>
          <w:szCs w:val="24"/>
        </w:rPr>
      </w:pPr>
      <w:r>
        <w:rPr>
          <w:rFonts w:ascii="Arial" w:hAnsi="Arial" w:cs="Arial"/>
          <w:sz w:val="24"/>
          <w:szCs w:val="24"/>
        </w:rPr>
        <w:t>* The goal is to find a way to make the company successful in the term.</w:t>
      </w:r>
    </w:p>
    <w:p w14:paraId="2AEC8881" w14:textId="77777777" w:rsidR="00785A15" w:rsidRDefault="00000000">
      <w:pPr>
        <w:jc w:val="both"/>
        <w:rPr>
          <w:rFonts w:ascii="Arial" w:hAnsi="Arial" w:cs="Arial"/>
          <w:b/>
          <w:bCs/>
          <w:sz w:val="24"/>
          <w:szCs w:val="24"/>
        </w:rPr>
      </w:pPr>
      <w:r>
        <w:rPr>
          <w:rFonts w:ascii="Arial" w:hAnsi="Arial" w:cs="Arial"/>
          <w:sz w:val="24"/>
          <w:szCs w:val="24"/>
        </w:rPr>
        <w:t>The study of Café de Maiz is important because it can help us understand how to make healthier options more appealing, to people. It can also help the farmers and community by supporting the company. By looking at the intersection of demographics, marketing and consumer perceptions, we can create a plan that will help the company succeed.</w:t>
      </w:r>
      <w:r>
        <w:rPr>
          <w:rFonts w:ascii="Arial" w:hAnsi="Arial" w:cs="Arial"/>
          <w:sz w:val="24"/>
          <w:szCs w:val="24"/>
        </w:rPr>
        <w:br/>
      </w:r>
      <w:r>
        <w:rPr>
          <w:rFonts w:ascii="Arial" w:hAnsi="Arial" w:cs="Arial"/>
          <w:b/>
          <w:bCs/>
          <w:sz w:val="24"/>
          <w:szCs w:val="24"/>
        </w:rPr>
        <w:t xml:space="preserve"> </w:t>
      </w:r>
      <w:r>
        <w:rPr>
          <w:rFonts w:ascii="Arial" w:hAnsi="Arial" w:cs="Arial"/>
          <w:b/>
          <w:bCs/>
          <w:sz w:val="24"/>
          <w:szCs w:val="24"/>
        </w:rPr>
        <w:br/>
      </w:r>
      <w:r>
        <w:rPr>
          <w:rFonts w:ascii="Arial" w:hAnsi="Arial" w:cs="Arial"/>
          <w:b/>
          <w:bCs/>
          <w:sz w:val="24"/>
          <w:szCs w:val="24"/>
        </w:rPr>
        <w:br/>
        <w:t>2. Methodology</w:t>
      </w:r>
    </w:p>
    <w:p w14:paraId="4F3D89D0" w14:textId="77777777" w:rsidR="00785A15" w:rsidRDefault="00000000">
      <w:pPr>
        <w:jc w:val="both"/>
        <w:rPr>
          <w:rFonts w:ascii="Arial" w:hAnsi="Arial" w:cs="Arial"/>
          <w:b/>
          <w:bCs/>
          <w:sz w:val="24"/>
          <w:szCs w:val="24"/>
        </w:rPr>
      </w:pPr>
      <w:r>
        <w:rPr>
          <w:rFonts w:ascii="Arial" w:hAnsi="Arial" w:cs="Arial"/>
          <w:b/>
          <w:bCs/>
          <w:sz w:val="24"/>
          <w:szCs w:val="24"/>
        </w:rPr>
        <w:t>2.1 Research Design</w:t>
      </w:r>
    </w:p>
    <w:p w14:paraId="06DCDF4F" w14:textId="77777777" w:rsidR="00785A15" w:rsidRDefault="00000000">
      <w:pPr>
        <w:jc w:val="both"/>
        <w:rPr>
          <w:rFonts w:ascii="Arial" w:hAnsi="Arial" w:cs="Arial"/>
          <w:sz w:val="24"/>
          <w:szCs w:val="24"/>
        </w:rPr>
      </w:pPr>
      <w:r>
        <w:rPr>
          <w:rFonts w:ascii="Arial" w:hAnsi="Arial" w:cs="Arial"/>
          <w:sz w:val="24"/>
          <w:szCs w:val="24"/>
        </w:rPr>
        <w:t>This study utilized a quantitative, descriptive research design paired with an evaluative survey methodology. The design was chosen to systematically measure, analyze, and map out existing market characteristics, consumer evaluations of the 4Ps marketing mix, and the presence of any statistical relationships or differences across demographic segments.</w:t>
      </w:r>
    </w:p>
    <w:p w14:paraId="626F9F02" w14:textId="77777777" w:rsidR="00785A15" w:rsidRDefault="00000000">
      <w:pPr>
        <w:jc w:val="both"/>
        <w:rPr>
          <w:rFonts w:ascii="Arial" w:hAnsi="Arial" w:cs="Arial"/>
          <w:b/>
          <w:bCs/>
          <w:sz w:val="24"/>
          <w:szCs w:val="24"/>
        </w:rPr>
      </w:pPr>
      <w:r>
        <w:rPr>
          <w:rFonts w:ascii="Arial" w:hAnsi="Arial" w:cs="Arial"/>
          <w:b/>
          <w:bCs/>
          <w:sz w:val="24"/>
          <w:szCs w:val="24"/>
        </w:rPr>
        <w:t>2.2 Participants and Sampling Technique</w:t>
      </w:r>
    </w:p>
    <w:p w14:paraId="6F33EA3D" w14:textId="77777777" w:rsidR="00785A15" w:rsidRDefault="00000000">
      <w:pPr>
        <w:jc w:val="both"/>
        <w:rPr>
          <w:rFonts w:ascii="Arial" w:hAnsi="Arial" w:cs="Arial"/>
          <w:sz w:val="24"/>
          <w:szCs w:val="24"/>
        </w:rPr>
      </w:pPr>
      <w:r>
        <w:rPr>
          <w:rFonts w:ascii="Arial" w:hAnsi="Arial" w:cs="Arial"/>
          <w:sz w:val="24"/>
          <w:szCs w:val="24"/>
        </w:rPr>
        <w:t>The participant pool consisted of active coffee consumers located within the geographical parameters of Bay, Laguna. A non-probability purposive and convenience sampling strategy was used to select respondents who met the criteria of being active coffee drinkers or individuals seeking non-acidic beverage alternatives.</w:t>
      </w:r>
    </w:p>
    <w:p w14:paraId="35AE102F" w14:textId="77777777" w:rsidR="00785A15" w:rsidRDefault="00785A15">
      <w:pPr>
        <w:jc w:val="both"/>
        <w:rPr>
          <w:rFonts w:ascii="Arial" w:hAnsi="Arial" w:cs="Arial"/>
          <w:sz w:val="24"/>
          <w:szCs w:val="24"/>
        </w:rPr>
      </w:pPr>
    </w:p>
    <w:p w14:paraId="71AFB5CF" w14:textId="77777777" w:rsidR="00785A15" w:rsidRDefault="00000000">
      <w:pPr>
        <w:jc w:val="both"/>
        <w:rPr>
          <w:rFonts w:ascii="Arial" w:hAnsi="Arial" w:cs="Arial"/>
          <w:b/>
          <w:bCs/>
          <w:sz w:val="24"/>
          <w:szCs w:val="24"/>
        </w:rPr>
      </w:pPr>
      <w:r>
        <w:rPr>
          <w:rFonts w:ascii="Arial" w:hAnsi="Arial" w:cs="Arial"/>
          <w:b/>
          <w:bCs/>
          <w:sz w:val="24"/>
          <w:szCs w:val="24"/>
        </w:rPr>
        <w:t>2.3 Data Collection Instrument</w:t>
      </w:r>
    </w:p>
    <w:p w14:paraId="7CDEC520" w14:textId="77777777" w:rsidR="00785A15" w:rsidRDefault="00000000">
      <w:pPr>
        <w:jc w:val="both"/>
        <w:rPr>
          <w:rFonts w:ascii="Arial" w:hAnsi="Arial" w:cs="Arial"/>
          <w:sz w:val="24"/>
          <w:szCs w:val="24"/>
        </w:rPr>
      </w:pPr>
      <w:r>
        <w:rPr>
          <w:rFonts w:ascii="Arial" w:hAnsi="Arial" w:cs="Arial"/>
          <w:sz w:val="24"/>
          <w:szCs w:val="24"/>
        </w:rPr>
        <w:lastRenderedPageBreak/>
        <w:t>A structured, closed-ended survey questionnaire was deployed to prevent neutral bias and force clear, actionable assessments. The tool was structured into four core components:</w:t>
      </w:r>
    </w:p>
    <w:p w14:paraId="093D5171" w14:textId="77777777" w:rsidR="00785A15" w:rsidRDefault="00000000">
      <w:pPr>
        <w:numPr>
          <w:ilvl w:val="0"/>
          <w:numId w:val="1"/>
        </w:numPr>
        <w:jc w:val="both"/>
        <w:rPr>
          <w:rFonts w:ascii="Arial" w:hAnsi="Arial" w:cs="Arial"/>
          <w:sz w:val="24"/>
          <w:szCs w:val="24"/>
        </w:rPr>
      </w:pPr>
      <w:r>
        <w:rPr>
          <w:rFonts w:ascii="Arial" w:hAnsi="Arial" w:cs="Arial"/>
          <w:b/>
          <w:bCs/>
          <w:sz w:val="24"/>
          <w:szCs w:val="24"/>
        </w:rPr>
        <w:t xml:space="preserve">Demographic/Psychographic Profile - </w:t>
      </w:r>
      <w:r>
        <w:rPr>
          <w:rFonts w:ascii="Arial" w:hAnsi="Arial" w:cs="Arial"/>
          <w:sz w:val="24"/>
          <w:szCs w:val="24"/>
        </w:rPr>
        <w:t>Capturing age, sex/gender, monthly income/allowance, consumption frequency, and historical coffee product preferences.</w:t>
      </w:r>
    </w:p>
    <w:p w14:paraId="106A166C" w14:textId="77777777" w:rsidR="00785A15" w:rsidRDefault="00000000">
      <w:pPr>
        <w:numPr>
          <w:ilvl w:val="0"/>
          <w:numId w:val="1"/>
        </w:numPr>
        <w:jc w:val="both"/>
        <w:rPr>
          <w:rFonts w:ascii="Arial" w:hAnsi="Arial" w:cs="Arial"/>
          <w:sz w:val="24"/>
          <w:szCs w:val="24"/>
        </w:rPr>
      </w:pPr>
      <w:r>
        <w:rPr>
          <w:rFonts w:ascii="Arial" w:hAnsi="Arial" w:cs="Arial"/>
          <w:b/>
          <w:bCs/>
          <w:sz w:val="24"/>
          <w:szCs w:val="24"/>
        </w:rPr>
        <w:t xml:space="preserve">Market Acceptability (4Ps) - </w:t>
      </w:r>
      <w:r>
        <w:rPr>
          <w:rFonts w:ascii="Arial" w:hAnsi="Arial" w:cs="Arial"/>
          <w:sz w:val="24"/>
          <w:szCs w:val="24"/>
        </w:rPr>
        <w:t>Evaluating Product Quality, Price Affordability, Place Accessibility, and Promotional Outreach using a 4-point Likert scale (4 = Strongly Agree, 3 = Agree, 2 = Disagree, 1 = Strongly Disagree).</w:t>
      </w:r>
    </w:p>
    <w:p w14:paraId="50EAF3D1" w14:textId="77777777" w:rsidR="00785A15" w:rsidRDefault="00000000">
      <w:pPr>
        <w:numPr>
          <w:ilvl w:val="0"/>
          <w:numId w:val="1"/>
        </w:numPr>
        <w:jc w:val="both"/>
        <w:rPr>
          <w:rFonts w:ascii="Arial" w:hAnsi="Arial" w:cs="Arial"/>
          <w:sz w:val="24"/>
          <w:szCs w:val="24"/>
        </w:rPr>
      </w:pPr>
      <w:r>
        <w:rPr>
          <w:rFonts w:ascii="Arial" w:hAnsi="Arial" w:cs="Arial"/>
          <w:b/>
          <w:bCs/>
          <w:sz w:val="24"/>
          <w:szCs w:val="24"/>
        </w:rPr>
        <w:t xml:space="preserve">Consumer Perception - </w:t>
      </w:r>
      <w:r>
        <w:rPr>
          <w:rFonts w:ascii="Arial" w:hAnsi="Arial" w:cs="Arial"/>
          <w:sz w:val="24"/>
          <w:szCs w:val="24"/>
        </w:rPr>
        <w:t>Quantifying alignments regarding Health Benefits, Sensory Attributes, and Agricultural Sustainability (4-point scale matching Part II).</w:t>
      </w:r>
    </w:p>
    <w:p w14:paraId="609876CF" w14:textId="77777777" w:rsidR="00785A15" w:rsidRDefault="00000000">
      <w:pPr>
        <w:numPr>
          <w:ilvl w:val="0"/>
          <w:numId w:val="1"/>
        </w:numPr>
        <w:jc w:val="both"/>
        <w:rPr>
          <w:rFonts w:ascii="Arial" w:hAnsi="Arial" w:cs="Arial"/>
          <w:sz w:val="24"/>
          <w:szCs w:val="24"/>
        </w:rPr>
      </w:pPr>
      <w:r>
        <w:rPr>
          <w:rFonts w:ascii="Arial" w:hAnsi="Arial" w:cs="Arial"/>
          <w:b/>
          <w:bCs/>
          <w:sz w:val="24"/>
          <w:szCs w:val="24"/>
        </w:rPr>
        <w:t xml:space="preserve">Market Challenges - </w:t>
      </w:r>
      <w:r>
        <w:rPr>
          <w:rFonts w:ascii="Arial" w:hAnsi="Arial" w:cs="Arial"/>
          <w:sz w:val="24"/>
          <w:szCs w:val="24"/>
        </w:rPr>
        <w:t>Identifying friction variables using a customized problem-severity scale (4 = Serious Problem, 3 = Moderate Problem, 2 = Minor Problem, 1 = Not a Problem).</w:t>
      </w:r>
    </w:p>
    <w:p w14:paraId="5412D3E4" w14:textId="77777777" w:rsidR="00785A15" w:rsidRDefault="00000000">
      <w:pPr>
        <w:jc w:val="both"/>
        <w:rPr>
          <w:rFonts w:ascii="Arial" w:hAnsi="Arial" w:cs="Arial"/>
          <w:b/>
          <w:bCs/>
          <w:sz w:val="24"/>
          <w:szCs w:val="24"/>
        </w:rPr>
      </w:pPr>
      <w:r>
        <w:rPr>
          <w:rFonts w:ascii="Arial" w:hAnsi="Arial" w:cs="Arial"/>
          <w:b/>
          <w:bCs/>
          <w:sz w:val="24"/>
          <w:szCs w:val="24"/>
        </w:rPr>
        <w:t>2.4 Data Analysis and Statistical Treatment</w:t>
      </w:r>
    </w:p>
    <w:p w14:paraId="7157B2DC" w14:textId="77777777" w:rsidR="00785A15" w:rsidRDefault="00000000">
      <w:pPr>
        <w:jc w:val="both"/>
        <w:rPr>
          <w:rFonts w:ascii="Arial" w:hAnsi="Arial" w:cs="Arial"/>
          <w:sz w:val="24"/>
          <w:szCs w:val="24"/>
        </w:rPr>
      </w:pPr>
      <w:r>
        <w:rPr>
          <w:rFonts w:ascii="Arial" w:hAnsi="Arial" w:cs="Arial"/>
          <w:sz w:val="24"/>
          <w:szCs w:val="24"/>
        </w:rPr>
        <w:t>The gathered dataset was processed using statistical packages via the following mathematical tools:</w:t>
      </w:r>
    </w:p>
    <w:p w14:paraId="4C758461" w14:textId="77777777" w:rsidR="00785A15" w:rsidRDefault="00000000">
      <w:pPr>
        <w:numPr>
          <w:ilvl w:val="0"/>
          <w:numId w:val="2"/>
        </w:numPr>
        <w:jc w:val="both"/>
        <w:rPr>
          <w:rFonts w:ascii="Arial" w:hAnsi="Arial" w:cs="Arial"/>
          <w:sz w:val="24"/>
          <w:szCs w:val="24"/>
        </w:rPr>
      </w:pPr>
      <w:r>
        <w:rPr>
          <w:rFonts w:ascii="Arial" w:hAnsi="Arial" w:cs="Arial"/>
          <w:b/>
          <w:bCs/>
          <w:sz w:val="24"/>
          <w:szCs w:val="24"/>
        </w:rPr>
        <w:t xml:space="preserve">Frequency and Percentage Distribution - </w:t>
      </w:r>
      <w:r>
        <w:rPr>
          <w:rFonts w:ascii="Arial" w:hAnsi="Arial" w:cs="Arial"/>
          <w:sz w:val="24"/>
          <w:szCs w:val="24"/>
        </w:rPr>
        <w:t>Used to summarize demographic and psychographic variations.</w:t>
      </w:r>
    </w:p>
    <w:p w14:paraId="53644ACA" w14:textId="77777777" w:rsidR="00785A15" w:rsidRDefault="00000000">
      <w:pPr>
        <w:numPr>
          <w:ilvl w:val="0"/>
          <w:numId w:val="2"/>
        </w:numPr>
        <w:jc w:val="both"/>
        <w:rPr>
          <w:rFonts w:ascii="Arial" w:hAnsi="Arial" w:cs="Arial"/>
          <w:sz w:val="24"/>
          <w:szCs w:val="24"/>
        </w:rPr>
      </w:pPr>
      <w:r>
        <w:rPr>
          <w:rFonts w:ascii="Arial" w:hAnsi="Arial" w:cs="Arial"/>
          <w:b/>
          <w:bCs/>
          <w:sz w:val="24"/>
          <w:szCs w:val="24"/>
        </w:rPr>
        <w:t xml:space="preserve">Weighted Mean and Standard Deviation (SD) - </w:t>
      </w:r>
      <w:r>
        <w:rPr>
          <w:rFonts w:ascii="Arial" w:hAnsi="Arial" w:cs="Arial"/>
          <w:sz w:val="24"/>
          <w:szCs w:val="24"/>
        </w:rPr>
        <w:t>Applied to locate central tendencies and dispersion metrics across the Likert items for market acceptability, consumer perception, and challenges.</w:t>
      </w:r>
    </w:p>
    <w:p w14:paraId="49960126" w14:textId="77777777" w:rsidR="00785A15" w:rsidRDefault="00000000">
      <w:pPr>
        <w:numPr>
          <w:ilvl w:val="0"/>
          <w:numId w:val="2"/>
        </w:numPr>
        <w:jc w:val="both"/>
        <w:rPr>
          <w:rFonts w:ascii="Arial" w:hAnsi="Arial" w:cs="Arial"/>
          <w:sz w:val="24"/>
          <w:szCs w:val="24"/>
        </w:rPr>
      </w:pPr>
      <w:r>
        <w:rPr>
          <w:rFonts w:ascii="Arial" w:hAnsi="Arial" w:cs="Arial"/>
          <w:b/>
          <w:bCs/>
          <w:sz w:val="24"/>
          <w:szCs w:val="24"/>
        </w:rPr>
        <w:t xml:space="preserve">One-Way Analysis of Variance (ANOVA) - </w:t>
      </w:r>
      <w:r>
        <w:rPr>
          <w:rFonts w:ascii="Arial" w:hAnsi="Arial" w:cs="Arial"/>
          <w:sz w:val="24"/>
          <w:szCs w:val="24"/>
        </w:rPr>
        <w:t>Used as the inferential treatment to test for significant differences in market acceptability scores when respondents were grouped by demographic profiles ().</w:t>
      </w:r>
    </w:p>
    <w:p w14:paraId="1AB6D983" w14:textId="77777777" w:rsidR="00785A15" w:rsidRDefault="00000000">
      <w:pPr>
        <w:numPr>
          <w:ilvl w:val="0"/>
          <w:numId w:val="2"/>
        </w:numPr>
        <w:jc w:val="both"/>
        <w:rPr>
          <w:rFonts w:ascii="Arial" w:hAnsi="Arial" w:cs="Arial"/>
          <w:sz w:val="24"/>
          <w:szCs w:val="24"/>
        </w:rPr>
      </w:pPr>
      <w:r>
        <w:rPr>
          <w:rFonts w:ascii="Arial" w:hAnsi="Arial" w:cs="Arial"/>
          <w:b/>
          <w:bCs/>
          <w:sz w:val="24"/>
          <w:szCs w:val="24"/>
        </w:rPr>
        <w:t xml:space="preserve">Pearson Product-Moment Correlation Coefficient () - </w:t>
      </w:r>
      <w:r>
        <w:rPr>
          <w:rFonts w:ascii="Arial" w:hAnsi="Arial" w:cs="Arial"/>
          <w:sz w:val="24"/>
          <w:szCs w:val="24"/>
        </w:rPr>
        <w:t>Deployed to evaluate the strength and direction of the relationship between composite consumer perception scores and actual market acceptability metrics.</w:t>
      </w:r>
    </w:p>
    <w:p w14:paraId="73C32DBC" w14:textId="77777777" w:rsidR="00785A15" w:rsidRDefault="00785A15">
      <w:pPr>
        <w:jc w:val="both"/>
        <w:rPr>
          <w:rFonts w:ascii="Arial" w:hAnsi="Arial" w:cs="Arial"/>
          <w:sz w:val="24"/>
          <w:szCs w:val="24"/>
        </w:rPr>
      </w:pPr>
    </w:p>
    <w:p w14:paraId="21BE7983" w14:textId="77777777" w:rsidR="00785A15" w:rsidRDefault="00785A15">
      <w:pPr>
        <w:jc w:val="both"/>
        <w:rPr>
          <w:rFonts w:ascii="Arial" w:hAnsi="Arial" w:cs="Arial"/>
          <w:sz w:val="24"/>
          <w:szCs w:val="24"/>
        </w:rPr>
      </w:pPr>
    </w:p>
    <w:p w14:paraId="234865F1" w14:textId="77777777" w:rsidR="00785A15" w:rsidRDefault="00785A15">
      <w:pPr>
        <w:jc w:val="both"/>
        <w:rPr>
          <w:rFonts w:ascii="Arial" w:hAnsi="Arial" w:cs="Arial"/>
          <w:sz w:val="24"/>
          <w:szCs w:val="24"/>
        </w:rPr>
      </w:pPr>
    </w:p>
    <w:p w14:paraId="2B7B8FBD" w14:textId="77777777" w:rsidR="00785A15" w:rsidRDefault="00785A15">
      <w:pPr>
        <w:jc w:val="both"/>
        <w:rPr>
          <w:rFonts w:ascii="Arial" w:hAnsi="Arial" w:cs="Arial"/>
          <w:sz w:val="24"/>
          <w:szCs w:val="24"/>
        </w:rPr>
      </w:pPr>
    </w:p>
    <w:p w14:paraId="3E46208C" w14:textId="77777777" w:rsidR="00785A15" w:rsidRDefault="00785A15">
      <w:pPr>
        <w:jc w:val="both"/>
        <w:rPr>
          <w:rFonts w:ascii="Arial" w:hAnsi="Arial" w:cs="Arial"/>
          <w:sz w:val="24"/>
          <w:szCs w:val="24"/>
        </w:rPr>
      </w:pPr>
    </w:p>
    <w:p w14:paraId="235B815D" w14:textId="77777777" w:rsidR="00785A15" w:rsidRDefault="00000000">
      <w:pPr>
        <w:jc w:val="both"/>
        <w:rPr>
          <w:rFonts w:ascii="Arial" w:hAnsi="Arial" w:cs="Arial"/>
          <w:b/>
          <w:bCs/>
          <w:sz w:val="24"/>
          <w:szCs w:val="24"/>
        </w:rPr>
      </w:pPr>
      <w:r>
        <w:rPr>
          <w:rFonts w:ascii="Arial" w:hAnsi="Arial" w:cs="Arial"/>
          <w:b/>
          <w:bCs/>
          <w:sz w:val="24"/>
          <w:szCs w:val="24"/>
        </w:rPr>
        <w:t>3. Results and Discussion</w:t>
      </w:r>
    </w:p>
    <w:p w14:paraId="087E92D9" w14:textId="77777777" w:rsidR="00785A15" w:rsidRDefault="00000000">
      <w:pPr>
        <w:jc w:val="both"/>
        <w:rPr>
          <w:rFonts w:ascii="Arial" w:hAnsi="Arial" w:cs="Arial"/>
          <w:b/>
          <w:bCs/>
          <w:sz w:val="24"/>
          <w:szCs w:val="24"/>
        </w:rPr>
      </w:pPr>
      <w:r>
        <w:rPr>
          <w:rFonts w:ascii="Arial" w:hAnsi="Arial" w:cs="Arial"/>
          <w:b/>
          <w:bCs/>
          <w:sz w:val="24"/>
          <w:szCs w:val="24"/>
        </w:rPr>
        <w:lastRenderedPageBreak/>
        <w:t>3.1 Demographic and Psychographic Profiling</w:t>
      </w:r>
    </w:p>
    <w:p w14:paraId="7AD43BF0" w14:textId="77777777" w:rsidR="00785A15" w:rsidRDefault="00000000">
      <w:pPr>
        <w:jc w:val="both"/>
        <w:rPr>
          <w:rFonts w:ascii="Arial" w:hAnsi="Arial" w:cs="Arial"/>
          <w:sz w:val="24"/>
          <w:szCs w:val="24"/>
        </w:rPr>
      </w:pPr>
      <w:r>
        <w:rPr>
          <w:rFonts w:ascii="Arial" w:hAnsi="Arial" w:cs="Arial"/>
          <w:sz w:val="24"/>
          <w:szCs w:val="24"/>
        </w:rPr>
        <w:t>The structural distribution of the sample across demographic and psychographic criteria is outlined below:</w:t>
      </w:r>
    </w:p>
    <w:p w14:paraId="3B0C4D5D" w14:textId="77777777" w:rsidR="00785A15" w:rsidRDefault="00000000">
      <w:pPr>
        <w:jc w:val="both"/>
        <w:rPr>
          <w:rFonts w:ascii="Arial" w:hAnsi="Arial" w:cs="Arial"/>
          <w:b/>
          <w:bCs/>
          <w:sz w:val="24"/>
          <w:szCs w:val="24"/>
        </w:rPr>
      </w:pPr>
      <w:r>
        <w:rPr>
          <w:rFonts w:ascii="Arial" w:hAnsi="Arial" w:cs="Arial"/>
          <w:b/>
          <w:bCs/>
          <w:sz w:val="24"/>
          <w:szCs w:val="24"/>
        </w:rPr>
        <w:t>Table 1: Socio-Economic Profile of Respondents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9"/>
        <w:gridCol w:w="3332"/>
        <w:gridCol w:w="1457"/>
        <w:gridCol w:w="1552"/>
      </w:tblGrid>
      <w:tr w:rsidR="00785A15" w14:paraId="3035BC34" w14:textId="77777777">
        <w:trPr>
          <w:tblHeader/>
          <w:tblCellSpacing w:w="15" w:type="dxa"/>
        </w:trPr>
        <w:tc>
          <w:tcPr>
            <w:tcW w:w="0" w:type="auto"/>
            <w:shd w:val="clear" w:color="auto" w:fill="8EAADB" w:themeFill="accent1" w:themeFillTint="99"/>
            <w:vAlign w:val="center"/>
          </w:tcPr>
          <w:p w14:paraId="6200C745" w14:textId="77777777" w:rsidR="00785A15" w:rsidRDefault="00000000">
            <w:pPr>
              <w:jc w:val="both"/>
              <w:rPr>
                <w:rFonts w:ascii="Arial" w:hAnsi="Arial" w:cs="Arial"/>
                <w:b/>
                <w:bCs/>
                <w:sz w:val="24"/>
                <w:szCs w:val="24"/>
              </w:rPr>
            </w:pPr>
            <w:r>
              <w:rPr>
                <w:rFonts w:ascii="Arial" w:hAnsi="Arial" w:cs="Arial"/>
                <w:b/>
                <w:bCs/>
                <w:sz w:val="24"/>
                <w:szCs w:val="24"/>
              </w:rPr>
              <w:t>Profile Criteria</w:t>
            </w:r>
          </w:p>
        </w:tc>
        <w:tc>
          <w:tcPr>
            <w:tcW w:w="0" w:type="auto"/>
            <w:shd w:val="clear" w:color="auto" w:fill="8EAADB" w:themeFill="accent1" w:themeFillTint="99"/>
            <w:vAlign w:val="center"/>
          </w:tcPr>
          <w:p w14:paraId="52E97DC7" w14:textId="77777777" w:rsidR="00785A15" w:rsidRDefault="00000000">
            <w:pPr>
              <w:jc w:val="both"/>
              <w:rPr>
                <w:rFonts w:ascii="Arial" w:hAnsi="Arial" w:cs="Arial"/>
                <w:b/>
                <w:bCs/>
                <w:sz w:val="24"/>
                <w:szCs w:val="24"/>
              </w:rPr>
            </w:pPr>
            <w:r>
              <w:rPr>
                <w:rFonts w:ascii="Arial" w:hAnsi="Arial" w:cs="Arial"/>
                <w:b/>
                <w:bCs/>
                <w:sz w:val="24"/>
                <w:szCs w:val="24"/>
              </w:rPr>
              <w:t>Categorical Grouping</w:t>
            </w:r>
          </w:p>
        </w:tc>
        <w:tc>
          <w:tcPr>
            <w:tcW w:w="0" w:type="auto"/>
            <w:shd w:val="clear" w:color="auto" w:fill="8EAADB" w:themeFill="accent1" w:themeFillTint="99"/>
            <w:vAlign w:val="center"/>
          </w:tcPr>
          <w:p w14:paraId="628B21B8" w14:textId="77777777" w:rsidR="00785A15" w:rsidRDefault="00000000">
            <w:pPr>
              <w:jc w:val="both"/>
              <w:rPr>
                <w:rFonts w:ascii="Arial" w:hAnsi="Arial" w:cs="Arial"/>
                <w:b/>
                <w:bCs/>
                <w:sz w:val="24"/>
                <w:szCs w:val="24"/>
              </w:rPr>
            </w:pPr>
            <w:r>
              <w:rPr>
                <w:rFonts w:ascii="Arial" w:hAnsi="Arial" w:cs="Arial"/>
                <w:b/>
                <w:bCs/>
                <w:sz w:val="24"/>
                <w:szCs w:val="24"/>
              </w:rPr>
              <w:t>Frequency ()</w:t>
            </w:r>
          </w:p>
        </w:tc>
        <w:tc>
          <w:tcPr>
            <w:tcW w:w="0" w:type="auto"/>
            <w:shd w:val="clear" w:color="auto" w:fill="8EAADB" w:themeFill="accent1" w:themeFillTint="99"/>
            <w:vAlign w:val="center"/>
          </w:tcPr>
          <w:p w14:paraId="0E99754D" w14:textId="77777777" w:rsidR="00785A15" w:rsidRDefault="00000000">
            <w:pPr>
              <w:jc w:val="both"/>
              <w:rPr>
                <w:rFonts w:ascii="Arial" w:hAnsi="Arial" w:cs="Arial"/>
                <w:b/>
                <w:bCs/>
                <w:sz w:val="24"/>
                <w:szCs w:val="24"/>
              </w:rPr>
            </w:pPr>
            <w:r>
              <w:rPr>
                <w:rFonts w:ascii="Arial" w:hAnsi="Arial" w:cs="Arial"/>
                <w:b/>
                <w:bCs/>
                <w:sz w:val="24"/>
                <w:szCs w:val="24"/>
              </w:rPr>
              <w:t>Percentage ()</w:t>
            </w:r>
          </w:p>
        </w:tc>
      </w:tr>
      <w:tr w:rsidR="00785A15" w14:paraId="2027E247" w14:textId="77777777">
        <w:trPr>
          <w:tblCellSpacing w:w="15" w:type="dxa"/>
        </w:trPr>
        <w:tc>
          <w:tcPr>
            <w:tcW w:w="0" w:type="auto"/>
            <w:vAlign w:val="center"/>
          </w:tcPr>
          <w:p w14:paraId="1881D755" w14:textId="77777777" w:rsidR="00785A15" w:rsidRDefault="00000000">
            <w:pPr>
              <w:jc w:val="both"/>
              <w:rPr>
                <w:rFonts w:ascii="Arial" w:hAnsi="Arial" w:cs="Arial"/>
                <w:sz w:val="24"/>
                <w:szCs w:val="24"/>
              </w:rPr>
            </w:pPr>
            <w:r>
              <w:rPr>
                <w:rFonts w:ascii="Arial" w:hAnsi="Arial" w:cs="Arial"/>
                <w:b/>
                <w:bCs/>
                <w:sz w:val="24"/>
                <w:szCs w:val="24"/>
              </w:rPr>
              <w:t>Age</w:t>
            </w:r>
          </w:p>
        </w:tc>
        <w:tc>
          <w:tcPr>
            <w:tcW w:w="0" w:type="auto"/>
            <w:vAlign w:val="center"/>
          </w:tcPr>
          <w:p w14:paraId="482E9372" w14:textId="77777777" w:rsidR="00785A15" w:rsidRDefault="00000000">
            <w:pPr>
              <w:jc w:val="both"/>
              <w:rPr>
                <w:rFonts w:ascii="Arial" w:hAnsi="Arial" w:cs="Arial"/>
                <w:sz w:val="24"/>
                <w:szCs w:val="24"/>
              </w:rPr>
            </w:pPr>
            <w:r>
              <w:rPr>
                <w:rFonts w:ascii="Arial" w:hAnsi="Arial" w:cs="Arial"/>
                <w:sz w:val="24"/>
                <w:szCs w:val="24"/>
              </w:rPr>
              <w:t>Below 18 years old</w:t>
            </w:r>
          </w:p>
        </w:tc>
        <w:tc>
          <w:tcPr>
            <w:tcW w:w="0" w:type="auto"/>
            <w:vAlign w:val="center"/>
          </w:tcPr>
          <w:p w14:paraId="3DDB65C4" w14:textId="77777777" w:rsidR="00785A15" w:rsidRDefault="00000000">
            <w:pPr>
              <w:jc w:val="both"/>
              <w:rPr>
                <w:rFonts w:ascii="Arial" w:hAnsi="Arial" w:cs="Arial"/>
                <w:sz w:val="24"/>
                <w:szCs w:val="24"/>
              </w:rPr>
            </w:pPr>
            <w:r>
              <w:rPr>
                <w:rFonts w:ascii="Arial" w:hAnsi="Arial" w:cs="Arial"/>
                <w:sz w:val="24"/>
                <w:szCs w:val="24"/>
              </w:rPr>
              <w:t>13</w:t>
            </w:r>
          </w:p>
        </w:tc>
        <w:tc>
          <w:tcPr>
            <w:tcW w:w="0" w:type="auto"/>
            <w:vAlign w:val="center"/>
          </w:tcPr>
          <w:p w14:paraId="24DBD284" w14:textId="77777777" w:rsidR="00785A15" w:rsidRDefault="00000000">
            <w:pPr>
              <w:jc w:val="both"/>
              <w:rPr>
                <w:rFonts w:ascii="Arial" w:hAnsi="Arial" w:cs="Arial"/>
                <w:sz w:val="24"/>
                <w:szCs w:val="24"/>
              </w:rPr>
            </w:pPr>
            <w:r>
              <w:rPr>
                <w:rFonts w:ascii="Arial" w:hAnsi="Arial" w:cs="Arial"/>
                <w:sz w:val="24"/>
                <w:szCs w:val="24"/>
              </w:rPr>
              <w:t>5.53%</w:t>
            </w:r>
          </w:p>
        </w:tc>
      </w:tr>
      <w:tr w:rsidR="00785A15" w14:paraId="57B922D2" w14:textId="77777777">
        <w:trPr>
          <w:tblCellSpacing w:w="15" w:type="dxa"/>
        </w:trPr>
        <w:tc>
          <w:tcPr>
            <w:tcW w:w="0" w:type="auto"/>
            <w:vAlign w:val="center"/>
          </w:tcPr>
          <w:p w14:paraId="35208CD8" w14:textId="77777777" w:rsidR="00785A15" w:rsidRDefault="00785A15">
            <w:pPr>
              <w:jc w:val="both"/>
              <w:rPr>
                <w:rFonts w:ascii="Arial" w:hAnsi="Arial" w:cs="Arial"/>
                <w:sz w:val="24"/>
                <w:szCs w:val="24"/>
              </w:rPr>
            </w:pPr>
          </w:p>
        </w:tc>
        <w:tc>
          <w:tcPr>
            <w:tcW w:w="0" w:type="auto"/>
            <w:vAlign w:val="center"/>
          </w:tcPr>
          <w:p w14:paraId="3CC80626" w14:textId="77777777" w:rsidR="00785A15" w:rsidRDefault="00000000">
            <w:pPr>
              <w:jc w:val="both"/>
              <w:rPr>
                <w:rFonts w:ascii="Arial" w:hAnsi="Arial" w:cs="Arial"/>
                <w:sz w:val="24"/>
                <w:szCs w:val="24"/>
              </w:rPr>
            </w:pPr>
            <w:r>
              <w:rPr>
                <w:rFonts w:ascii="Arial" w:hAnsi="Arial" w:cs="Arial"/>
                <w:sz w:val="24"/>
                <w:szCs w:val="24"/>
              </w:rPr>
              <w:t>18 – 25 years old</w:t>
            </w:r>
          </w:p>
        </w:tc>
        <w:tc>
          <w:tcPr>
            <w:tcW w:w="0" w:type="auto"/>
            <w:vAlign w:val="center"/>
          </w:tcPr>
          <w:p w14:paraId="60A0A4D0" w14:textId="77777777" w:rsidR="00785A15" w:rsidRDefault="00000000">
            <w:pPr>
              <w:jc w:val="both"/>
              <w:rPr>
                <w:rFonts w:ascii="Arial" w:hAnsi="Arial" w:cs="Arial"/>
                <w:sz w:val="24"/>
                <w:szCs w:val="24"/>
              </w:rPr>
            </w:pPr>
            <w:r>
              <w:rPr>
                <w:rFonts w:ascii="Arial" w:hAnsi="Arial" w:cs="Arial"/>
                <w:sz w:val="24"/>
                <w:szCs w:val="24"/>
              </w:rPr>
              <w:t>121</w:t>
            </w:r>
          </w:p>
        </w:tc>
        <w:tc>
          <w:tcPr>
            <w:tcW w:w="0" w:type="auto"/>
            <w:vAlign w:val="center"/>
          </w:tcPr>
          <w:p w14:paraId="0DDFA492" w14:textId="77777777" w:rsidR="00785A15" w:rsidRDefault="00000000">
            <w:pPr>
              <w:jc w:val="both"/>
              <w:rPr>
                <w:rFonts w:ascii="Arial" w:hAnsi="Arial" w:cs="Arial"/>
                <w:sz w:val="24"/>
                <w:szCs w:val="24"/>
              </w:rPr>
            </w:pPr>
            <w:r>
              <w:rPr>
                <w:rFonts w:ascii="Arial" w:hAnsi="Arial" w:cs="Arial"/>
                <w:sz w:val="24"/>
                <w:szCs w:val="24"/>
              </w:rPr>
              <w:t>51.49%</w:t>
            </w:r>
          </w:p>
        </w:tc>
      </w:tr>
      <w:tr w:rsidR="00785A15" w14:paraId="0B2CD415" w14:textId="77777777">
        <w:trPr>
          <w:tblCellSpacing w:w="15" w:type="dxa"/>
        </w:trPr>
        <w:tc>
          <w:tcPr>
            <w:tcW w:w="0" w:type="auto"/>
            <w:vAlign w:val="center"/>
          </w:tcPr>
          <w:p w14:paraId="7479AB73" w14:textId="77777777" w:rsidR="00785A15" w:rsidRDefault="00785A15">
            <w:pPr>
              <w:jc w:val="both"/>
              <w:rPr>
                <w:rFonts w:ascii="Arial" w:hAnsi="Arial" w:cs="Arial"/>
                <w:sz w:val="24"/>
                <w:szCs w:val="24"/>
              </w:rPr>
            </w:pPr>
          </w:p>
        </w:tc>
        <w:tc>
          <w:tcPr>
            <w:tcW w:w="0" w:type="auto"/>
            <w:vAlign w:val="center"/>
          </w:tcPr>
          <w:p w14:paraId="7AB360D2" w14:textId="77777777" w:rsidR="00785A15" w:rsidRDefault="00000000">
            <w:pPr>
              <w:jc w:val="both"/>
              <w:rPr>
                <w:rFonts w:ascii="Arial" w:hAnsi="Arial" w:cs="Arial"/>
                <w:sz w:val="24"/>
                <w:szCs w:val="24"/>
              </w:rPr>
            </w:pPr>
            <w:r>
              <w:rPr>
                <w:rFonts w:ascii="Arial" w:hAnsi="Arial" w:cs="Arial"/>
                <w:sz w:val="24"/>
                <w:szCs w:val="24"/>
              </w:rPr>
              <w:t>26 – 35 years old</w:t>
            </w:r>
          </w:p>
        </w:tc>
        <w:tc>
          <w:tcPr>
            <w:tcW w:w="0" w:type="auto"/>
            <w:vAlign w:val="center"/>
          </w:tcPr>
          <w:p w14:paraId="4E9656D8" w14:textId="77777777" w:rsidR="00785A15" w:rsidRDefault="00000000">
            <w:pPr>
              <w:jc w:val="both"/>
              <w:rPr>
                <w:rFonts w:ascii="Arial" w:hAnsi="Arial" w:cs="Arial"/>
                <w:sz w:val="24"/>
                <w:szCs w:val="24"/>
              </w:rPr>
            </w:pPr>
            <w:r>
              <w:rPr>
                <w:rFonts w:ascii="Arial" w:hAnsi="Arial" w:cs="Arial"/>
                <w:sz w:val="24"/>
                <w:szCs w:val="24"/>
              </w:rPr>
              <w:t>55</w:t>
            </w:r>
          </w:p>
        </w:tc>
        <w:tc>
          <w:tcPr>
            <w:tcW w:w="0" w:type="auto"/>
            <w:vAlign w:val="center"/>
          </w:tcPr>
          <w:p w14:paraId="788E6E5D" w14:textId="77777777" w:rsidR="00785A15" w:rsidRDefault="00000000">
            <w:pPr>
              <w:jc w:val="both"/>
              <w:rPr>
                <w:rFonts w:ascii="Arial" w:hAnsi="Arial" w:cs="Arial"/>
                <w:sz w:val="24"/>
                <w:szCs w:val="24"/>
              </w:rPr>
            </w:pPr>
            <w:r>
              <w:rPr>
                <w:rFonts w:ascii="Arial" w:hAnsi="Arial" w:cs="Arial"/>
                <w:sz w:val="24"/>
                <w:szCs w:val="24"/>
              </w:rPr>
              <w:t>23.40%</w:t>
            </w:r>
          </w:p>
        </w:tc>
      </w:tr>
      <w:tr w:rsidR="00785A15" w14:paraId="26503597" w14:textId="77777777">
        <w:trPr>
          <w:tblCellSpacing w:w="15" w:type="dxa"/>
        </w:trPr>
        <w:tc>
          <w:tcPr>
            <w:tcW w:w="0" w:type="auto"/>
            <w:vAlign w:val="center"/>
          </w:tcPr>
          <w:p w14:paraId="51D0EB7D" w14:textId="77777777" w:rsidR="00785A15" w:rsidRDefault="00785A15">
            <w:pPr>
              <w:jc w:val="both"/>
              <w:rPr>
                <w:rFonts w:ascii="Arial" w:hAnsi="Arial" w:cs="Arial"/>
                <w:sz w:val="24"/>
                <w:szCs w:val="24"/>
              </w:rPr>
            </w:pPr>
          </w:p>
        </w:tc>
        <w:tc>
          <w:tcPr>
            <w:tcW w:w="0" w:type="auto"/>
            <w:vAlign w:val="center"/>
          </w:tcPr>
          <w:p w14:paraId="56E70DA6" w14:textId="77777777" w:rsidR="00785A15" w:rsidRDefault="00000000">
            <w:pPr>
              <w:jc w:val="both"/>
              <w:rPr>
                <w:rFonts w:ascii="Arial" w:hAnsi="Arial" w:cs="Arial"/>
                <w:sz w:val="24"/>
                <w:szCs w:val="24"/>
              </w:rPr>
            </w:pPr>
            <w:r>
              <w:rPr>
                <w:rFonts w:ascii="Arial" w:hAnsi="Arial" w:cs="Arial"/>
                <w:sz w:val="24"/>
                <w:szCs w:val="24"/>
              </w:rPr>
              <w:t>36 – 45 years old</w:t>
            </w:r>
          </w:p>
        </w:tc>
        <w:tc>
          <w:tcPr>
            <w:tcW w:w="0" w:type="auto"/>
            <w:vAlign w:val="center"/>
          </w:tcPr>
          <w:p w14:paraId="79038114" w14:textId="77777777" w:rsidR="00785A15" w:rsidRDefault="00000000">
            <w:pPr>
              <w:jc w:val="both"/>
              <w:rPr>
                <w:rFonts w:ascii="Arial" w:hAnsi="Arial" w:cs="Arial"/>
                <w:sz w:val="24"/>
                <w:szCs w:val="24"/>
              </w:rPr>
            </w:pPr>
            <w:r>
              <w:rPr>
                <w:rFonts w:ascii="Arial" w:hAnsi="Arial" w:cs="Arial"/>
                <w:sz w:val="24"/>
                <w:szCs w:val="24"/>
              </w:rPr>
              <w:t>30</w:t>
            </w:r>
          </w:p>
        </w:tc>
        <w:tc>
          <w:tcPr>
            <w:tcW w:w="0" w:type="auto"/>
            <w:vAlign w:val="center"/>
          </w:tcPr>
          <w:p w14:paraId="167BCC10" w14:textId="77777777" w:rsidR="00785A15" w:rsidRDefault="00000000">
            <w:pPr>
              <w:jc w:val="both"/>
              <w:rPr>
                <w:rFonts w:ascii="Arial" w:hAnsi="Arial" w:cs="Arial"/>
                <w:sz w:val="24"/>
                <w:szCs w:val="24"/>
              </w:rPr>
            </w:pPr>
            <w:r>
              <w:rPr>
                <w:rFonts w:ascii="Arial" w:hAnsi="Arial" w:cs="Arial"/>
                <w:sz w:val="24"/>
                <w:szCs w:val="24"/>
              </w:rPr>
              <w:t>12.77%</w:t>
            </w:r>
          </w:p>
        </w:tc>
      </w:tr>
      <w:tr w:rsidR="00785A15" w14:paraId="4EEB1807" w14:textId="77777777">
        <w:trPr>
          <w:tblCellSpacing w:w="15" w:type="dxa"/>
        </w:trPr>
        <w:tc>
          <w:tcPr>
            <w:tcW w:w="0" w:type="auto"/>
            <w:vAlign w:val="center"/>
          </w:tcPr>
          <w:p w14:paraId="6E24A909" w14:textId="77777777" w:rsidR="00785A15" w:rsidRDefault="00785A15">
            <w:pPr>
              <w:jc w:val="both"/>
              <w:rPr>
                <w:rFonts w:ascii="Arial" w:hAnsi="Arial" w:cs="Arial"/>
                <w:sz w:val="24"/>
                <w:szCs w:val="24"/>
              </w:rPr>
            </w:pPr>
          </w:p>
        </w:tc>
        <w:tc>
          <w:tcPr>
            <w:tcW w:w="0" w:type="auto"/>
            <w:vAlign w:val="center"/>
          </w:tcPr>
          <w:p w14:paraId="0F75AD8B" w14:textId="77777777" w:rsidR="00785A15" w:rsidRDefault="00000000">
            <w:pPr>
              <w:jc w:val="both"/>
              <w:rPr>
                <w:rFonts w:ascii="Arial" w:hAnsi="Arial" w:cs="Arial"/>
                <w:sz w:val="24"/>
                <w:szCs w:val="24"/>
              </w:rPr>
            </w:pPr>
            <w:r>
              <w:rPr>
                <w:rFonts w:ascii="Arial" w:hAnsi="Arial" w:cs="Arial"/>
                <w:sz w:val="24"/>
                <w:szCs w:val="24"/>
              </w:rPr>
              <w:t>46 years old and above</w:t>
            </w:r>
          </w:p>
        </w:tc>
        <w:tc>
          <w:tcPr>
            <w:tcW w:w="0" w:type="auto"/>
            <w:vAlign w:val="center"/>
          </w:tcPr>
          <w:p w14:paraId="308F56EF" w14:textId="77777777" w:rsidR="00785A15" w:rsidRDefault="00000000">
            <w:pPr>
              <w:jc w:val="both"/>
              <w:rPr>
                <w:rFonts w:ascii="Arial" w:hAnsi="Arial" w:cs="Arial"/>
                <w:sz w:val="24"/>
                <w:szCs w:val="24"/>
              </w:rPr>
            </w:pPr>
            <w:r>
              <w:rPr>
                <w:rFonts w:ascii="Arial" w:hAnsi="Arial" w:cs="Arial"/>
                <w:sz w:val="24"/>
                <w:szCs w:val="24"/>
              </w:rPr>
              <w:t>16</w:t>
            </w:r>
          </w:p>
        </w:tc>
        <w:tc>
          <w:tcPr>
            <w:tcW w:w="0" w:type="auto"/>
            <w:vAlign w:val="center"/>
          </w:tcPr>
          <w:p w14:paraId="0606D376" w14:textId="77777777" w:rsidR="00785A15" w:rsidRDefault="00000000">
            <w:pPr>
              <w:jc w:val="both"/>
              <w:rPr>
                <w:rFonts w:ascii="Arial" w:hAnsi="Arial" w:cs="Arial"/>
                <w:sz w:val="24"/>
                <w:szCs w:val="24"/>
              </w:rPr>
            </w:pPr>
            <w:r>
              <w:rPr>
                <w:rFonts w:ascii="Arial" w:hAnsi="Arial" w:cs="Arial"/>
                <w:sz w:val="24"/>
                <w:szCs w:val="24"/>
              </w:rPr>
              <w:t>6.81%</w:t>
            </w:r>
          </w:p>
        </w:tc>
      </w:tr>
      <w:tr w:rsidR="00785A15" w14:paraId="27EB7523" w14:textId="77777777">
        <w:trPr>
          <w:tblCellSpacing w:w="15" w:type="dxa"/>
        </w:trPr>
        <w:tc>
          <w:tcPr>
            <w:tcW w:w="0" w:type="auto"/>
            <w:vAlign w:val="center"/>
          </w:tcPr>
          <w:p w14:paraId="2C05AD4B" w14:textId="77777777" w:rsidR="00785A15" w:rsidRDefault="00000000">
            <w:pPr>
              <w:jc w:val="both"/>
              <w:rPr>
                <w:rFonts w:ascii="Arial" w:hAnsi="Arial" w:cs="Arial"/>
                <w:sz w:val="24"/>
                <w:szCs w:val="24"/>
              </w:rPr>
            </w:pPr>
            <w:r>
              <w:rPr>
                <w:rFonts w:ascii="Arial" w:hAnsi="Arial" w:cs="Arial"/>
                <w:b/>
                <w:bCs/>
                <w:sz w:val="24"/>
                <w:szCs w:val="24"/>
              </w:rPr>
              <w:t>Sex/Gender</w:t>
            </w:r>
          </w:p>
        </w:tc>
        <w:tc>
          <w:tcPr>
            <w:tcW w:w="0" w:type="auto"/>
            <w:vAlign w:val="center"/>
          </w:tcPr>
          <w:p w14:paraId="70D5ED89" w14:textId="77777777" w:rsidR="00785A15" w:rsidRDefault="00000000">
            <w:pPr>
              <w:jc w:val="both"/>
              <w:rPr>
                <w:rFonts w:ascii="Arial" w:hAnsi="Arial" w:cs="Arial"/>
                <w:sz w:val="24"/>
                <w:szCs w:val="24"/>
              </w:rPr>
            </w:pPr>
            <w:r>
              <w:rPr>
                <w:rFonts w:ascii="Arial" w:hAnsi="Arial" w:cs="Arial"/>
                <w:sz w:val="24"/>
                <w:szCs w:val="24"/>
              </w:rPr>
              <w:t>Female</w:t>
            </w:r>
          </w:p>
        </w:tc>
        <w:tc>
          <w:tcPr>
            <w:tcW w:w="0" w:type="auto"/>
            <w:vAlign w:val="center"/>
          </w:tcPr>
          <w:p w14:paraId="5A06920F" w14:textId="77777777" w:rsidR="00785A15" w:rsidRDefault="00000000">
            <w:pPr>
              <w:jc w:val="both"/>
              <w:rPr>
                <w:rFonts w:ascii="Arial" w:hAnsi="Arial" w:cs="Arial"/>
                <w:sz w:val="24"/>
                <w:szCs w:val="24"/>
              </w:rPr>
            </w:pPr>
            <w:r>
              <w:rPr>
                <w:rFonts w:ascii="Arial" w:hAnsi="Arial" w:cs="Arial"/>
                <w:sz w:val="24"/>
                <w:szCs w:val="24"/>
              </w:rPr>
              <w:t>127</w:t>
            </w:r>
          </w:p>
        </w:tc>
        <w:tc>
          <w:tcPr>
            <w:tcW w:w="0" w:type="auto"/>
            <w:vAlign w:val="center"/>
          </w:tcPr>
          <w:p w14:paraId="491E3BDD" w14:textId="77777777" w:rsidR="00785A15" w:rsidRDefault="00000000">
            <w:pPr>
              <w:jc w:val="both"/>
              <w:rPr>
                <w:rFonts w:ascii="Arial" w:hAnsi="Arial" w:cs="Arial"/>
                <w:sz w:val="24"/>
                <w:szCs w:val="24"/>
              </w:rPr>
            </w:pPr>
            <w:r>
              <w:rPr>
                <w:rFonts w:ascii="Arial" w:hAnsi="Arial" w:cs="Arial"/>
                <w:sz w:val="24"/>
                <w:szCs w:val="24"/>
              </w:rPr>
              <w:t>54.04%</w:t>
            </w:r>
          </w:p>
        </w:tc>
      </w:tr>
      <w:tr w:rsidR="00785A15" w14:paraId="4C78CD49" w14:textId="77777777">
        <w:trPr>
          <w:tblCellSpacing w:w="15" w:type="dxa"/>
        </w:trPr>
        <w:tc>
          <w:tcPr>
            <w:tcW w:w="0" w:type="auto"/>
            <w:vAlign w:val="center"/>
          </w:tcPr>
          <w:p w14:paraId="0EF9901E" w14:textId="77777777" w:rsidR="00785A15" w:rsidRDefault="00785A15">
            <w:pPr>
              <w:jc w:val="both"/>
              <w:rPr>
                <w:rFonts w:ascii="Arial" w:hAnsi="Arial" w:cs="Arial"/>
                <w:sz w:val="24"/>
                <w:szCs w:val="24"/>
              </w:rPr>
            </w:pPr>
          </w:p>
        </w:tc>
        <w:tc>
          <w:tcPr>
            <w:tcW w:w="0" w:type="auto"/>
            <w:vAlign w:val="center"/>
          </w:tcPr>
          <w:p w14:paraId="171A7E8E" w14:textId="77777777" w:rsidR="00785A15" w:rsidRDefault="00000000">
            <w:pPr>
              <w:jc w:val="both"/>
              <w:rPr>
                <w:rFonts w:ascii="Arial" w:hAnsi="Arial" w:cs="Arial"/>
                <w:sz w:val="24"/>
                <w:szCs w:val="24"/>
              </w:rPr>
            </w:pPr>
            <w:r>
              <w:rPr>
                <w:rFonts w:ascii="Arial" w:hAnsi="Arial" w:cs="Arial"/>
                <w:sz w:val="24"/>
                <w:szCs w:val="24"/>
              </w:rPr>
              <w:t>Male</w:t>
            </w:r>
          </w:p>
        </w:tc>
        <w:tc>
          <w:tcPr>
            <w:tcW w:w="0" w:type="auto"/>
            <w:vAlign w:val="center"/>
          </w:tcPr>
          <w:p w14:paraId="6E75D524" w14:textId="77777777" w:rsidR="00785A15" w:rsidRDefault="00000000">
            <w:pPr>
              <w:jc w:val="both"/>
              <w:rPr>
                <w:rFonts w:ascii="Arial" w:hAnsi="Arial" w:cs="Arial"/>
                <w:sz w:val="24"/>
                <w:szCs w:val="24"/>
              </w:rPr>
            </w:pPr>
            <w:r>
              <w:rPr>
                <w:rFonts w:ascii="Arial" w:hAnsi="Arial" w:cs="Arial"/>
                <w:sz w:val="24"/>
                <w:szCs w:val="24"/>
              </w:rPr>
              <w:t>93</w:t>
            </w:r>
          </w:p>
        </w:tc>
        <w:tc>
          <w:tcPr>
            <w:tcW w:w="0" w:type="auto"/>
            <w:vAlign w:val="center"/>
          </w:tcPr>
          <w:p w14:paraId="397EB1D3" w14:textId="77777777" w:rsidR="00785A15" w:rsidRDefault="00000000">
            <w:pPr>
              <w:jc w:val="both"/>
              <w:rPr>
                <w:rFonts w:ascii="Arial" w:hAnsi="Arial" w:cs="Arial"/>
                <w:sz w:val="24"/>
                <w:szCs w:val="24"/>
              </w:rPr>
            </w:pPr>
            <w:r>
              <w:rPr>
                <w:rFonts w:ascii="Arial" w:hAnsi="Arial" w:cs="Arial"/>
                <w:sz w:val="24"/>
                <w:szCs w:val="24"/>
              </w:rPr>
              <w:t>39.57%</w:t>
            </w:r>
          </w:p>
        </w:tc>
      </w:tr>
      <w:tr w:rsidR="00785A15" w14:paraId="7D6280EB" w14:textId="77777777">
        <w:trPr>
          <w:tblCellSpacing w:w="15" w:type="dxa"/>
        </w:trPr>
        <w:tc>
          <w:tcPr>
            <w:tcW w:w="0" w:type="auto"/>
            <w:vAlign w:val="center"/>
          </w:tcPr>
          <w:p w14:paraId="516836FF" w14:textId="77777777" w:rsidR="00785A15" w:rsidRDefault="00785A15">
            <w:pPr>
              <w:jc w:val="both"/>
              <w:rPr>
                <w:rFonts w:ascii="Arial" w:hAnsi="Arial" w:cs="Arial"/>
                <w:sz w:val="24"/>
                <w:szCs w:val="24"/>
              </w:rPr>
            </w:pPr>
          </w:p>
        </w:tc>
        <w:tc>
          <w:tcPr>
            <w:tcW w:w="0" w:type="auto"/>
            <w:vAlign w:val="center"/>
          </w:tcPr>
          <w:p w14:paraId="2612A76F" w14:textId="77777777" w:rsidR="00785A15" w:rsidRDefault="00000000">
            <w:pPr>
              <w:jc w:val="both"/>
              <w:rPr>
                <w:rFonts w:ascii="Arial" w:hAnsi="Arial" w:cs="Arial"/>
                <w:sz w:val="24"/>
                <w:szCs w:val="24"/>
              </w:rPr>
            </w:pPr>
            <w:r>
              <w:rPr>
                <w:rFonts w:ascii="Arial" w:hAnsi="Arial" w:cs="Arial"/>
                <w:sz w:val="24"/>
                <w:szCs w:val="24"/>
              </w:rPr>
              <w:t>Prefer not to say</w:t>
            </w:r>
          </w:p>
        </w:tc>
        <w:tc>
          <w:tcPr>
            <w:tcW w:w="0" w:type="auto"/>
            <w:vAlign w:val="center"/>
          </w:tcPr>
          <w:p w14:paraId="34AE1C26" w14:textId="77777777" w:rsidR="00785A15" w:rsidRDefault="00000000">
            <w:pPr>
              <w:jc w:val="both"/>
              <w:rPr>
                <w:rFonts w:ascii="Arial" w:hAnsi="Arial" w:cs="Arial"/>
                <w:sz w:val="24"/>
                <w:szCs w:val="24"/>
              </w:rPr>
            </w:pPr>
            <w:r>
              <w:rPr>
                <w:rFonts w:ascii="Arial" w:hAnsi="Arial" w:cs="Arial"/>
                <w:sz w:val="24"/>
                <w:szCs w:val="24"/>
              </w:rPr>
              <w:t>15</w:t>
            </w:r>
          </w:p>
        </w:tc>
        <w:tc>
          <w:tcPr>
            <w:tcW w:w="0" w:type="auto"/>
            <w:vAlign w:val="center"/>
          </w:tcPr>
          <w:p w14:paraId="167ABAF2" w14:textId="77777777" w:rsidR="00785A15" w:rsidRDefault="00000000">
            <w:pPr>
              <w:jc w:val="both"/>
              <w:rPr>
                <w:rFonts w:ascii="Arial" w:hAnsi="Arial" w:cs="Arial"/>
                <w:sz w:val="24"/>
                <w:szCs w:val="24"/>
              </w:rPr>
            </w:pPr>
            <w:r>
              <w:rPr>
                <w:rFonts w:ascii="Arial" w:hAnsi="Arial" w:cs="Arial"/>
                <w:sz w:val="24"/>
                <w:szCs w:val="24"/>
              </w:rPr>
              <w:t>6.38%</w:t>
            </w:r>
          </w:p>
        </w:tc>
      </w:tr>
      <w:tr w:rsidR="00785A15" w14:paraId="229B5E5C" w14:textId="77777777">
        <w:trPr>
          <w:tblCellSpacing w:w="15" w:type="dxa"/>
        </w:trPr>
        <w:tc>
          <w:tcPr>
            <w:tcW w:w="0" w:type="auto"/>
            <w:vAlign w:val="center"/>
          </w:tcPr>
          <w:p w14:paraId="46F8C19D" w14:textId="77777777" w:rsidR="00785A15" w:rsidRDefault="00000000">
            <w:pPr>
              <w:jc w:val="both"/>
              <w:rPr>
                <w:rFonts w:ascii="Arial" w:hAnsi="Arial" w:cs="Arial"/>
                <w:sz w:val="24"/>
                <w:szCs w:val="24"/>
              </w:rPr>
            </w:pPr>
            <w:r>
              <w:rPr>
                <w:rFonts w:ascii="Arial" w:hAnsi="Arial" w:cs="Arial"/>
                <w:b/>
                <w:bCs/>
                <w:sz w:val="24"/>
                <w:szCs w:val="24"/>
              </w:rPr>
              <w:t>Monthly Budget / Allowance</w:t>
            </w:r>
          </w:p>
        </w:tc>
        <w:tc>
          <w:tcPr>
            <w:tcW w:w="0" w:type="auto"/>
            <w:vAlign w:val="center"/>
          </w:tcPr>
          <w:p w14:paraId="502882D2" w14:textId="77777777" w:rsidR="00785A15" w:rsidRDefault="00000000">
            <w:pPr>
              <w:jc w:val="both"/>
              <w:rPr>
                <w:rFonts w:ascii="Arial" w:hAnsi="Arial" w:cs="Arial"/>
                <w:sz w:val="24"/>
                <w:szCs w:val="24"/>
              </w:rPr>
            </w:pPr>
            <w:r>
              <w:rPr>
                <w:rFonts w:ascii="Arial" w:hAnsi="Arial" w:cs="Arial"/>
                <w:sz w:val="24"/>
                <w:szCs w:val="24"/>
              </w:rPr>
              <w:t>Below ₱5,000</w:t>
            </w:r>
          </w:p>
        </w:tc>
        <w:tc>
          <w:tcPr>
            <w:tcW w:w="0" w:type="auto"/>
            <w:vAlign w:val="center"/>
          </w:tcPr>
          <w:p w14:paraId="3D2F8383" w14:textId="77777777" w:rsidR="00785A15" w:rsidRDefault="00000000">
            <w:pPr>
              <w:jc w:val="both"/>
              <w:rPr>
                <w:rFonts w:ascii="Arial" w:hAnsi="Arial" w:cs="Arial"/>
                <w:sz w:val="24"/>
                <w:szCs w:val="24"/>
              </w:rPr>
            </w:pPr>
            <w:r>
              <w:rPr>
                <w:rFonts w:ascii="Arial" w:hAnsi="Arial" w:cs="Arial"/>
                <w:sz w:val="24"/>
                <w:szCs w:val="24"/>
              </w:rPr>
              <w:t>79</w:t>
            </w:r>
          </w:p>
        </w:tc>
        <w:tc>
          <w:tcPr>
            <w:tcW w:w="0" w:type="auto"/>
            <w:vAlign w:val="center"/>
          </w:tcPr>
          <w:p w14:paraId="62D50E88" w14:textId="77777777" w:rsidR="00785A15" w:rsidRDefault="00000000">
            <w:pPr>
              <w:jc w:val="both"/>
              <w:rPr>
                <w:rFonts w:ascii="Arial" w:hAnsi="Arial" w:cs="Arial"/>
                <w:sz w:val="24"/>
                <w:szCs w:val="24"/>
              </w:rPr>
            </w:pPr>
            <w:r>
              <w:rPr>
                <w:rFonts w:ascii="Arial" w:hAnsi="Arial" w:cs="Arial"/>
                <w:sz w:val="24"/>
                <w:szCs w:val="24"/>
              </w:rPr>
              <w:t>33.62%</w:t>
            </w:r>
          </w:p>
        </w:tc>
      </w:tr>
      <w:tr w:rsidR="00785A15" w14:paraId="2C8A2CF5" w14:textId="77777777">
        <w:trPr>
          <w:tblCellSpacing w:w="15" w:type="dxa"/>
        </w:trPr>
        <w:tc>
          <w:tcPr>
            <w:tcW w:w="0" w:type="auto"/>
            <w:vAlign w:val="center"/>
          </w:tcPr>
          <w:p w14:paraId="3D7FB8ED" w14:textId="77777777" w:rsidR="00785A15" w:rsidRDefault="00785A15">
            <w:pPr>
              <w:jc w:val="both"/>
              <w:rPr>
                <w:rFonts w:ascii="Arial" w:hAnsi="Arial" w:cs="Arial"/>
                <w:sz w:val="24"/>
                <w:szCs w:val="24"/>
              </w:rPr>
            </w:pPr>
          </w:p>
        </w:tc>
        <w:tc>
          <w:tcPr>
            <w:tcW w:w="0" w:type="auto"/>
            <w:vAlign w:val="center"/>
          </w:tcPr>
          <w:p w14:paraId="67E63D34" w14:textId="77777777" w:rsidR="00785A15" w:rsidRDefault="00000000">
            <w:pPr>
              <w:jc w:val="both"/>
              <w:rPr>
                <w:rFonts w:ascii="Arial" w:hAnsi="Arial" w:cs="Arial"/>
                <w:sz w:val="24"/>
                <w:szCs w:val="24"/>
              </w:rPr>
            </w:pPr>
            <w:r>
              <w:rPr>
                <w:rFonts w:ascii="Arial" w:hAnsi="Arial" w:cs="Arial"/>
                <w:sz w:val="24"/>
                <w:szCs w:val="24"/>
              </w:rPr>
              <w:t>₱5,000 – ₱10,000</w:t>
            </w:r>
          </w:p>
        </w:tc>
        <w:tc>
          <w:tcPr>
            <w:tcW w:w="0" w:type="auto"/>
            <w:vAlign w:val="center"/>
          </w:tcPr>
          <w:p w14:paraId="06C6DD52" w14:textId="77777777" w:rsidR="00785A15" w:rsidRDefault="00000000">
            <w:pPr>
              <w:jc w:val="both"/>
              <w:rPr>
                <w:rFonts w:ascii="Arial" w:hAnsi="Arial" w:cs="Arial"/>
                <w:sz w:val="24"/>
                <w:szCs w:val="24"/>
              </w:rPr>
            </w:pPr>
            <w:r>
              <w:rPr>
                <w:rFonts w:ascii="Arial" w:hAnsi="Arial" w:cs="Arial"/>
                <w:sz w:val="24"/>
                <w:szCs w:val="24"/>
              </w:rPr>
              <w:t>96</w:t>
            </w:r>
          </w:p>
        </w:tc>
        <w:tc>
          <w:tcPr>
            <w:tcW w:w="0" w:type="auto"/>
            <w:vAlign w:val="center"/>
          </w:tcPr>
          <w:p w14:paraId="162535B5" w14:textId="77777777" w:rsidR="00785A15" w:rsidRDefault="00000000">
            <w:pPr>
              <w:jc w:val="both"/>
              <w:rPr>
                <w:rFonts w:ascii="Arial" w:hAnsi="Arial" w:cs="Arial"/>
                <w:sz w:val="24"/>
                <w:szCs w:val="24"/>
              </w:rPr>
            </w:pPr>
            <w:r>
              <w:rPr>
                <w:rFonts w:ascii="Arial" w:hAnsi="Arial" w:cs="Arial"/>
                <w:sz w:val="24"/>
                <w:szCs w:val="24"/>
              </w:rPr>
              <w:t>40.85%</w:t>
            </w:r>
          </w:p>
        </w:tc>
      </w:tr>
      <w:tr w:rsidR="00785A15" w14:paraId="0EF842C1" w14:textId="77777777">
        <w:trPr>
          <w:tblCellSpacing w:w="15" w:type="dxa"/>
        </w:trPr>
        <w:tc>
          <w:tcPr>
            <w:tcW w:w="0" w:type="auto"/>
            <w:vAlign w:val="center"/>
          </w:tcPr>
          <w:p w14:paraId="4BEB826D" w14:textId="77777777" w:rsidR="00785A15" w:rsidRDefault="00785A15">
            <w:pPr>
              <w:jc w:val="both"/>
              <w:rPr>
                <w:rFonts w:ascii="Arial" w:hAnsi="Arial" w:cs="Arial"/>
                <w:sz w:val="24"/>
                <w:szCs w:val="24"/>
              </w:rPr>
            </w:pPr>
          </w:p>
        </w:tc>
        <w:tc>
          <w:tcPr>
            <w:tcW w:w="0" w:type="auto"/>
            <w:vAlign w:val="center"/>
          </w:tcPr>
          <w:p w14:paraId="24F77E1E" w14:textId="77777777" w:rsidR="00785A15" w:rsidRDefault="00000000">
            <w:pPr>
              <w:jc w:val="both"/>
              <w:rPr>
                <w:rFonts w:ascii="Arial" w:hAnsi="Arial" w:cs="Arial"/>
                <w:sz w:val="24"/>
                <w:szCs w:val="24"/>
              </w:rPr>
            </w:pPr>
            <w:r>
              <w:rPr>
                <w:rFonts w:ascii="Arial" w:hAnsi="Arial" w:cs="Arial"/>
                <w:sz w:val="24"/>
                <w:szCs w:val="24"/>
              </w:rPr>
              <w:t>₱10,001 – ₱20,000</w:t>
            </w:r>
          </w:p>
        </w:tc>
        <w:tc>
          <w:tcPr>
            <w:tcW w:w="0" w:type="auto"/>
            <w:vAlign w:val="center"/>
          </w:tcPr>
          <w:p w14:paraId="45AE1BAA" w14:textId="77777777" w:rsidR="00785A15" w:rsidRDefault="00000000">
            <w:pPr>
              <w:jc w:val="both"/>
              <w:rPr>
                <w:rFonts w:ascii="Arial" w:hAnsi="Arial" w:cs="Arial"/>
                <w:sz w:val="24"/>
                <w:szCs w:val="24"/>
              </w:rPr>
            </w:pPr>
            <w:r>
              <w:rPr>
                <w:rFonts w:ascii="Arial" w:hAnsi="Arial" w:cs="Arial"/>
                <w:sz w:val="24"/>
                <w:szCs w:val="24"/>
              </w:rPr>
              <w:t>29</w:t>
            </w:r>
          </w:p>
        </w:tc>
        <w:tc>
          <w:tcPr>
            <w:tcW w:w="0" w:type="auto"/>
            <w:vAlign w:val="center"/>
          </w:tcPr>
          <w:p w14:paraId="43682FA2" w14:textId="77777777" w:rsidR="00785A15" w:rsidRDefault="00000000">
            <w:pPr>
              <w:jc w:val="both"/>
              <w:rPr>
                <w:rFonts w:ascii="Arial" w:hAnsi="Arial" w:cs="Arial"/>
                <w:sz w:val="24"/>
                <w:szCs w:val="24"/>
              </w:rPr>
            </w:pPr>
            <w:r>
              <w:rPr>
                <w:rFonts w:ascii="Arial" w:hAnsi="Arial" w:cs="Arial"/>
                <w:sz w:val="24"/>
                <w:szCs w:val="24"/>
              </w:rPr>
              <w:t>12.34%</w:t>
            </w:r>
          </w:p>
        </w:tc>
      </w:tr>
      <w:tr w:rsidR="00785A15" w14:paraId="6AB533EE" w14:textId="77777777">
        <w:trPr>
          <w:tblCellSpacing w:w="15" w:type="dxa"/>
        </w:trPr>
        <w:tc>
          <w:tcPr>
            <w:tcW w:w="0" w:type="auto"/>
            <w:vAlign w:val="center"/>
          </w:tcPr>
          <w:p w14:paraId="6525A4FA" w14:textId="77777777" w:rsidR="00785A15" w:rsidRDefault="00785A15">
            <w:pPr>
              <w:jc w:val="both"/>
              <w:rPr>
                <w:rFonts w:ascii="Arial" w:hAnsi="Arial" w:cs="Arial"/>
                <w:sz w:val="24"/>
                <w:szCs w:val="24"/>
              </w:rPr>
            </w:pPr>
          </w:p>
        </w:tc>
        <w:tc>
          <w:tcPr>
            <w:tcW w:w="0" w:type="auto"/>
            <w:vAlign w:val="center"/>
          </w:tcPr>
          <w:p w14:paraId="7036F3DE" w14:textId="77777777" w:rsidR="00785A15" w:rsidRDefault="00000000">
            <w:pPr>
              <w:jc w:val="both"/>
              <w:rPr>
                <w:rFonts w:ascii="Arial" w:hAnsi="Arial" w:cs="Arial"/>
                <w:sz w:val="24"/>
                <w:szCs w:val="24"/>
              </w:rPr>
            </w:pPr>
            <w:r>
              <w:rPr>
                <w:rFonts w:ascii="Arial" w:hAnsi="Arial" w:cs="Arial"/>
                <w:sz w:val="24"/>
                <w:szCs w:val="24"/>
              </w:rPr>
              <w:t>₱20,001 – ₱30,000</w:t>
            </w:r>
          </w:p>
        </w:tc>
        <w:tc>
          <w:tcPr>
            <w:tcW w:w="0" w:type="auto"/>
            <w:vAlign w:val="center"/>
          </w:tcPr>
          <w:p w14:paraId="07367ED1" w14:textId="77777777" w:rsidR="00785A15" w:rsidRDefault="00000000">
            <w:pPr>
              <w:jc w:val="both"/>
              <w:rPr>
                <w:rFonts w:ascii="Arial" w:hAnsi="Arial" w:cs="Arial"/>
                <w:sz w:val="24"/>
                <w:szCs w:val="24"/>
              </w:rPr>
            </w:pPr>
            <w:r>
              <w:rPr>
                <w:rFonts w:ascii="Arial" w:hAnsi="Arial" w:cs="Arial"/>
                <w:sz w:val="24"/>
                <w:szCs w:val="24"/>
              </w:rPr>
              <w:t>18</w:t>
            </w:r>
          </w:p>
        </w:tc>
        <w:tc>
          <w:tcPr>
            <w:tcW w:w="0" w:type="auto"/>
            <w:vAlign w:val="center"/>
          </w:tcPr>
          <w:p w14:paraId="50ABD272" w14:textId="77777777" w:rsidR="00785A15" w:rsidRDefault="00000000">
            <w:pPr>
              <w:jc w:val="both"/>
              <w:rPr>
                <w:rFonts w:ascii="Arial" w:hAnsi="Arial" w:cs="Arial"/>
                <w:sz w:val="24"/>
                <w:szCs w:val="24"/>
              </w:rPr>
            </w:pPr>
            <w:r>
              <w:rPr>
                <w:rFonts w:ascii="Arial" w:hAnsi="Arial" w:cs="Arial"/>
                <w:sz w:val="24"/>
                <w:szCs w:val="24"/>
              </w:rPr>
              <w:t>7.66%</w:t>
            </w:r>
          </w:p>
        </w:tc>
      </w:tr>
      <w:tr w:rsidR="00785A15" w14:paraId="13FF23D3" w14:textId="77777777">
        <w:trPr>
          <w:tblCellSpacing w:w="15" w:type="dxa"/>
        </w:trPr>
        <w:tc>
          <w:tcPr>
            <w:tcW w:w="0" w:type="auto"/>
            <w:vAlign w:val="center"/>
          </w:tcPr>
          <w:p w14:paraId="44962D78" w14:textId="77777777" w:rsidR="00785A15" w:rsidRDefault="00785A15">
            <w:pPr>
              <w:jc w:val="both"/>
              <w:rPr>
                <w:rFonts w:ascii="Arial" w:hAnsi="Arial" w:cs="Arial"/>
                <w:sz w:val="24"/>
                <w:szCs w:val="24"/>
              </w:rPr>
            </w:pPr>
          </w:p>
        </w:tc>
        <w:tc>
          <w:tcPr>
            <w:tcW w:w="0" w:type="auto"/>
            <w:vAlign w:val="center"/>
          </w:tcPr>
          <w:p w14:paraId="505B1FAC" w14:textId="77777777" w:rsidR="00785A15" w:rsidRDefault="00000000">
            <w:pPr>
              <w:jc w:val="both"/>
              <w:rPr>
                <w:rFonts w:ascii="Arial" w:hAnsi="Arial" w:cs="Arial"/>
                <w:sz w:val="24"/>
                <w:szCs w:val="24"/>
              </w:rPr>
            </w:pPr>
            <w:r>
              <w:rPr>
                <w:rFonts w:ascii="Arial" w:hAnsi="Arial" w:cs="Arial"/>
                <w:sz w:val="24"/>
                <w:szCs w:val="24"/>
              </w:rPr>
              <w:t>Above ₱30,000</w:t>
            </w:r>
          </w:p>
        </w:tc>
        <w:tc>
          <w:tcPr>
            <w:tcW w:w="0" w:type="auto"/>
            <w:vAlign w:val="center"/>
          </w:tcPr>
          <w:p w14:paraId="52DAE379" w14:textId="77777777" w:rsidR="00785A15" w:rsidRDefault="00000000">
            <w:pPr>
              <w:jc w:val="both"/>
              <w:rPr>
                <w:rFonts w:ascii="Arial" w:hAnsi="Arial" w:cs="Arial"/>
                <w:sz w:val="24"/>
                <w:szCs w:val="24"/>
              </w:rPr>
            </w:pPr>
            <w:r>
              <w:rPr>
                <w:rFonts w:ascii="Arial" w:hAnsi="Arial" w:cs="Arial"/>
                <w:sz w:val="24"/>
                <w:szCs w:val="24"/>
              </w:rPr>
              <w:t>13</w:t>
            </w:r>
          </w:p>
        </w:tc>
        <w:tc>
          <w:tcPr>
            <w:tcW w:w="0" w:type="auto"/>
            <w:vAlign w:val="center"/>
          </w:tcPr>
          <w:p w14:paraId="32557891" w14:textId="77777777" w:rsidR="00785A15" w:rsidRDefault="00000000">
            <w:pPr>
              <w:jc w:val="both"/>
              <w:rPr>
                <w:rFonts w:ascii="Arial" w:hAnsi="Arial" w:cs="Arial"/>
                <w:sz w:val="24"/>
                <w:szCs w:val="24"/>
              </w:rPr>
            </w:pPr>
            <w:r>
              <w:rPr>
                <w:rFonts w:ascii="Arial" w:hAnsi="Arial" w:cs="Arial"/>
                <w:sz w:val="24"/>
                <w:szCs w:val="24"/>
              </w:rPr>
              <w:t>5.53%</w:t>
            </w:r>
          </w:p>
        </w:tc>
      </w:tr>
      <w:tr w:rsidR="00785A15" w14:paraId="3CAACA23" w14:textId="77777777">
        <w:trPr>
          <w:tblCellSpacing w:w="15" w:type="dxa"/>
        </w:trPr>
        <w:tc>
          <w:tcPr>
            <w:tcW w:w="0" w:type="auto"/>
            <w:vAlign w:val="center"/>
          </w:tcPr>
          <w:p w14:paraId="3E0E24A1" w14:textId="77777777" w:rsidR="00785A15" w:rsidRDefault="00000000">
            <w:pPr>
              <w:jc w:val="both"/>
              <w:rPr>
                <w:rFonts w:ascii="Arial" w:hAnsi="Arial" w:cs="Arial"/>
                <w:sz w:val="24"/>
                <w:szCs w:val="24"/>
              </w:rPr>
            </w:pPr>
            <w:r>
              <w:rPr>
                <w:rFonts w:ascii="Arial" w:hAnsi="Arial" w:cs="Arial"/>
                <w:b/>
                <w:bCs/>
                <w:sz w:val="24"/>
                <w:szCs w:val="24"/>
              </w:rPr>
              <w:t>Consumption Frequency</w:t>
            </w:r>
          </w:p>
        </w:tc>
        <w:tc>
          <w:tcPr>
            <w:tcW w:w="0" w:type="auto"/>
            <w:vAlign w:val="center"/>
          </w:tcPr>
          <w:p w14:paraId="3F9FF933" w14:textId="77777777" w:rsidR="00785A15" w:rsidRDefault="00000000">
            <w:pPr>
              <w:jc w:val="both"/>
              <w:rPr>
                <w:rFonts w:ascii="Arial" w:hAnsi="Arial" w:cs="Arial"/>
                <w:sz w:val="24"/>
                <w:szCs w:val="24"/>
              </w:rPr>
            </w:pPr>
            <w:r>
              <w:rPr>
                <w:rFonts w:ascii="Arial" w:hAnsi="Arial" w:cs="Arial"/>
                <w:sz w:val="24"/>
                <w:szCs w:val="24"/>
              </w:rPr>
              <w:t>Daily (1 or more cups a day)</w:t>
            </w:r>
          </w:p>
        </w:tc>
        <w:tc>
          <w:tcPr>
            <w:tcW w:w="0" w:type="auto"/>
            <w:vAlign w:val="center"/>
          </w:tcPr>
          <w:p w14:paraId="7727E2A8" w14:textId="77777777" w:rsidR="00785A15" w:rsidRDefault="00000000">
            <w:pPr>
              <w:jc w:val="both"/>
              <w:rPr>
                <w:rFonts w:ascii="Arial" w:hAnsi="Arial" w:cs="Arial"/>
                <w:sz w:val="24"/>
                <w:szCs w:val="24"/>
              </w:rPr>
            </w:pPr>
            <w:r>
              <w:rPr>
                <w:rFonts w:ascii="Arial" w:hAnsi="Arial" w:cs="Arial"/>
                <w:sz w:val="24"/>
                <w:szCs w:val="24"/>
              </w:rPr>
              <w:t>147</w:t>
            </w:r>
          </w:p>
        </w:tc>
        <w:tc>
          <w:tcPr>
            <w:tcW w:w="0" w:type="auto"/>
            <w:vAlign w:val="center"/>
          </w:tcPr>
          <w:p w14:paraId="502F2BA9" w14:textId="77777777" w:rsidR="00785A15" w:rsidRDefault="00000000">
            <w:pPr>
              <w:jc w:val="both"/>
              <w:rPr>
                <w:rFonts w:ascii="Arial" w:hAnsi="Arial" w:cs="Arial"/>
                <w:sz w:val="24"/>
                <w:szCs w:val="24"/>
              </w:rPr>
            </w:pPr>
            <w:r>
              <w:rPr>
                <w:rFonts w:ascii="Arial" w:hAnsi="Arial" w:cs="Arial"/>
                <w:sz w:val="24"/>
                <w:szCs w:val="24"/>
              </w:rPr>
              <w:t>62.55%</w:t>
            </w:r>
          </w:p>
        </w:tc>
      </w:tr>
      <w:tr w:rsidR="00785A15" w14:paraId="05563111" w14:textId="77777777">
        <w:trPr>
          <w:tblCellSpacing w:w="15" w:type="dxa"/>
        </w:trPr>
        <w:tc>
          <w:tcPr>
            <w:tcW w:w="0" w:type="auto"/>
            <w:vAlign w:val="center"/>
          </w:tcPr>
          <w:p w14:paraId="7F196F16" w14:textId="77777777" w:rsidR="00785A15" w:rsidRDefault="00785A15">
            <w:pPr>
              <w:jc w:val="both"/>
              <w:rPr>
                <w:rFonts w:ascii="Arial" w:hAnsi="Arial" w:cs="Arial"/>
                <w:sz w:val="24"/>
                <w:szCs w:val="24"/>
              </w:rPr>
            </w:pPr>
          </w:p>
        </w:tc>
        <w:tc>
          <w:tcPr>
            <w:tcW w:w="0" w:type="auto"/>
            <w:vAlign w:val="center"/>
          </w:tcPr>
          <w:p w14:paraId="0DC79F0C" w14:textId="77777777" w:rsidR="00785A15" w:rsidRDefault="00000000">
            <w:pPr>
              <w:jc w:val="both"/>
              <w:rPr>
                <w:rFonts w:ascii="Arial" w:hAnsi="Arial" w:cs="Arial"/>
                <w:sz w:val="24"/>
                <w:szCs w:val="24"/>
              </w:rPr>
            </w:pPr>
            <w:r>
              <w:rPr>
                <w:rFonts w:ascii="Arial" w:hAnsi="Arial" w:cs="Arial"/>
                <w:sz w:val="24"/>
                <w:szCs w:val="24"/>
              </w:rPr>
              <w:t>Weekly (a few times a week)</w:t>
            </w:r>
          </w:p>
        </w:tc>
        <w:tc>
          <w:tcPr>
            <w:tcW w:w="0" w:type="auto"/>
            <w:vAlign w:val="center"/>
          </w:tcPr>
          <w:p w14:paraId="3E2D532B" w14:textId="77777777" w:rsidR="00785A15" w:rsidRDefault="00000000">
            <w:pPr>
              <w:jc w:val="both"/>
              <w:rPr>
                <w:rFonts w:ascii="Arial" w:hAnsi="Arial" w:cs="Arial"/>
                <w:sz w:val="24"/>
                <w:szCs w:val="24"/>
              </w:rPr>
            </w:pPr>
            <w:r>
              <w:rPr>
                <w:rFonts w:ascii="Arial" w:hAnsi="Arial" w:cs="Arial"/>
                <w:sz w:val="24"/>
                <w:szCs w:val="24"/>
              </w:rPr>
              <w:t>53</w:t>
            </w:r>
          </w:p>
        </w:tc>
        <w:tc>
          <w:tcPr>
            <w:tcW w:w="0" w:type="auto"/>
            <w:vAlign w:val="center"/>
          </w:tcPr>
          <w:p w14:paraId="6BDC8138" w14:textId="77777777" w:rsidR="00785A15" w:rsidRDefault="00000000">
            <w:pPr>
              <w:jc w:val="both"/>
              <w:rPr>
                <w:rFonts w:ascii="Arial" w:hAnsi="Arial" w:cs="Arial"/>
                <w:sz w:val="24"/>
                <w:szCs w:val="24"/>
              </w:rPr>
            </w:pPr>
            <w:r>
              <w:rPr>
                <w:rFonts w:ascii="Arial" w:hAnsi="Arial" w:cs="Arial"/>
                <w:sz w:val="24"/>
                <w:szCs w:val="24"/>
              </w:rPr>
              <w:t>22.55%</w:t>
            </w:r>
          </w:p>
        </w:tc>
      </w:tr>
      <w:tr w:rsidR="00785A15" w14:paraId="0E40CB92" w14:textId="77777777">
        <w:trPr>
          <w:tblCellSpacing w:w="15" w:type="dxa"/>
        </w:trPr>
        <w:tc>
          <w:tcPr>
            <w:tcW w:w="0" w:type="auto"/>
            <w:vAlign w:val="center"/>
          </w:tcPr>
          <w:p w14:paraId="56A5060F" w14:textId="77777777" w:rsidR="00785A15" w:rsidRDefault="00785A15">
            <w:pPr>
              <w:jc w:val="both"/>
              <w:rPr>
                <w:rFonts w:ascii="Arial" w:hAnsi="Arial" w:cs="Arial"/>
                <w:sz w:val="24"/>
                <w:szCs w:val="24"/>
              </w:rPr>
            </w:pPr>
          </w:p>
        </w:tc>
        <w:tc>
          <w:tcPr>
            <w:tcW w:w="0" w:type="auto"/>
            <w:vAlign w:val="center"/>
          </w:tcPr>
          <w:p w14:paraId="13E63FB9" w14:textId="77777777" w:rsidR="00785A15" w:rsidRDefault="00000000">
            <w:pPr>
              <w:jc w:val="both"/>
              <w:rPr>
                <w:rFonts w:ascii="Arial" w:hAnsi="Arial" w:cs="Arial"/>
                <w:sz w:val="24"/>
                <w:szCs w:val="24"/>
              </w:rPr>
            </w:pPr>
            <w:r>
              <w:rPr>
                <w:rFonts w:ascii="Arial" w:hAnsi="Arial" w:cs="Arial"/>
                <w:sz w:val="24"/>
                <w:szCs w:val="24"/>
              </w:rPr>
              <w:t>Monthly</w:t>
            </w:r>
          </w:p>
        </w:tc>
        <w:tc>
          <w:tcPr>
            <w:tcW w:w="0" w:type="auto"/>
            <w:vAlign w:val="center"/>
          </w:tcPr>
          <w:p w14:paraId="0327609F" w14:textId="77777777" w:rsidR="00785A15" w:rsidRDefault="00000000">
            <w:pPr>
              <w:jc w:val="both"/>
              <w:rPr>
                <w:rFonts w:ascii="Arial" w:hAnsi="Arial" w:cs="Arial"/>
                <w:sz w:val="24"/>
                <w:szCs w:val="24"/>
              </w:rPr>
            </w:pPr>
            <w:r>
              <w:rPr>
                <w:rFonts w:ascii="Arial" w:hAnsi="Arial" w:cs="Arial"/>
                <w:sz w:val="24"/>
                <w:szCs w:val="24"/>
              </w:rPr>
              <w:t>29</w:t>
            </w:r>
          </w:p>
        </w:tc>
        <w:tc>
          <w:tcPr>
            <w:tcW w:w="0" w:type="auto"/>
            <w:vAlign w:val="center"/>
          </w:tcPr>
          <w:p w14:paraId="18B26105" w14:textId="77777777" w:rsidR="00785A15" w:rsidRDefault="00000000">
            <w:pPr>
              <w:jc w:val="both"/>
              <w:rPr>
                <w:rFonts w:ascii="Arial" w:hAnsi="Arial" w:cs="Arial"/>
                <w:sz w:val="24"/>
                <w:szCs w:val="24"/>
              </w:rPr>
            </w:pPr>
            <w:r>
              <w:rPr>
                <w:rFonts w:ascii="Arial" w:hAnsi="Arial" w:cs="Arial"/>
                <w:sz w:val="24"/>
                <w:szCs w:val="24"/>
              </w:rPr>
              <w:t>12.34%</w:t>
            </w:r>
          </w:p>
        </w:tc>
      </w:tr>
      <w:tr w:rsidR="00785A15" w14:paraId="52F9A6AA" w14:textId="77777777">
        <w:trPr>
          <w:tblCellSpacing w:w="15" w:type="dxa"/>
        </w:trPr>
        <w:tc>
          <w:tcPr>
            <w:tcW w:w="0" w:type="auto"/>
            <w:vAlign w:val="center"/>
          </w:tcPr>
          <w:p w14:paraId="66CE66D8" w14:textId="77777777" w:rsidR="00785A15" w:rsidRDefault="00785A15">
            <w:pPr>
              <w:jc w:val="both"/>
              <w:rPr>
                <w:rFonts w:ascii="Arial" w:hAnsi="Arial" w:cs="Arial"/>
                <w:sz w:val="24"/>
                <w:szCs w:val="24"/>
              </w:rPr>
            </w:pPr>
          </w:p>
        </w:tc>
        <w:tc>
          <w:tcPr>
            <w:tcW w:w="0" w:type="auto"/>
            <w:vAlign w:val="center"/>
          </w:tcPr>
          <w:p w14:paraId="174C5F43" w14:textId="77777777" w:rsidR="00785A15" w:rsidRDefault="00000000">
            <w:pPr>
              <w:jc w:val="both"/>
              <w:rPr>
                <w:rFonts w:ascii="Arial" w:hAnsi="Arial" w:cs="Arial"/>
                <w:sz w:val="24"/>
                <w:szCs w:val="24"/>
              </w:rPr>
            </w:pPr>
            <w:r>
              <w:rPr>
                <w:rFonts w:ascii="Arial" w:hAnsi="Arial" w:cs="Arial"/>
                <w:sz w:val="24"/>
                <w:szCs w:val="24"/>
              </w:rPr>
              <w:t>Rarely / Never</w:t>
            </w:r>
          </w:p>
        </w:tc>
        <w:tc>
          <w:tcPr>
            <w:tcW w:w="0" w:type="auto"/>
            <w:vAlign w:val="center"/>
          </w:tcPr>
          <w:p w14:paraId="67EF4B4E" w14:textId="77777777" w:rsidR="00785A15" w:rsidRDefault="00000000">
            <w:pPr>
              <w:jc w:val="both"/>
              <w:rPr>
                <w:rFonts w:ascii="Arial" w:hAnsi="Arial" w:cs="Arial"/>
                <w:sz w:val="24"/>
                <w:szCs w:val="24"/>
              </w:rPr>
            </w:pPr>
            <w:r>
              <w:rPr>
                <w:rFonts w:ascii="Arial" w:hAnsi="Arial" w:cs="Arial"/>
                <w:sz w:val="24"/>
                <w:szCs w:val="24"/>
              </w:rPr>
              <w:t>6</w:t>
            </w:r>
          </w:p>
        </w:tc>
        <w:tc>
          <w:tcPr>
            <w:tcW w:w="0" w:type="auto"/>
            <w:vAlign w:val="center"/>
          </w:tcPr>
          <w:p w14:paraId="6228D17E" w14:textId="77777777" w:rsidR="00785A15" w:rsidRDefault="00000000">
            <w:pPr>
              <w:jc w:val="both"/>
              <w:rPr>
                <w:rFonts w:ascii="Arial" w:hAnsi="Arial" w:cs="Arial"/>
                <w:sz w:val="24"/>
                <w:szCs w:val="24"/>
              </w:rPr>
            </w:pPr>
            <w:r>
              <w:rPr>
                <w:rFonts w:ascii="Arial" w:hAnsi="Arial" w:cs="Arial"/>
                <w:sz w:val="24"/>
                <w:szCs w:val="24"/>
              </w:rPr>
              <w:t>2.55%</w:t>
            </w:r>
          </w:p>
        </w:tc>
      </w:tr>
      <w:tr w:rsidR="00785A15" w14:paraId="23A94E88" w14:textId="77777777">
        <w:trPr>
          <w:tblCellSpacing w:w="15" w:type="dxa"/>
        </w:trPr>
        <w:tc>
          <w:tcPr>
            <w:tcW w:w="0" w:type="auto"/>
            <w:vAlign w:val="center"/>
          </w:tcPr>
          <w:p w14:paraId="4E7BA412" w14:textId="77777777" w:rsidR="00785A15" w:rsidRDefault="00000000">
            <w:pPr>
              <w:jc w:val="both"/>
              <w:rPr>
                <w:rFonts w:ascii="Arial" w:hAnsi="Arial" w:cs="Arial"/>
                <w:sz w:val="24"/>
                <w:szCs w:val="24"/>
              </w:rPr>
            </w:pPr>
            <w:r>
              <w:rPr>
                <w:rFonts w:ascii="Arial" w:hAnsi="Arial" w:cs="Arial"/>
                <w:b/>
                <w:bCs/>
                <w:sz w:val="24"/>
                <w:szCs w:val="24"/>
              </w:rPr>
              <w:t>Historical Baseline Preference</w:t>
            </w:r>
          </w:p>
        </w:tc>
        <w:tc>
          <w:tcPr>
            <w:tcW w:w="0" w:type="auto"/>
            <w:vAlign w:val="center"/>
          </w:tcPr>
          <w:p w14:paraId="785217FC" w14:textId="77777777" w:rsidR="00785A15" w:rsidRDefault="00000000">
            <w:pPr>
              <w:jc w:val="both"/>
              <w:rPr>
                <w:rFonts w:ascii="Arial" w:hAnsi="Arial" w:cs="Arial"/>
                <w:sz w:val="24"/>
                <w:szCs w:val="24"/>
              </w:rPr>
            </w:pPr>
            <w:r>
              <w:rPr>
                <w:rFonts w:ascii="Arial" w:hAnsi="Arial" w:cs="Arial"/>
                <w:sz w:val="24"/>
                <w:szCs w:val="24"/>
              </w:rPr>
              <w:t>Instant Coffee</w:t>
            </w:r>
          </w:p>
        </w:tc>
        <w:tc>
          <w:tcPr>
            <w:tcW w:w="0" w:type="auto"/>
            <w:vAlign w:val="center"/>
          </w:tcPr>
          <w:p w14:paraId="006F0966" w14:textId="77777777" w:rsidR="00785A15" w:rsidRDefault="00000000">
            <w:pPr>
              <w:jc w:val="both"/>
              <w:rPr>
                <w:rFonts w:ascii="Arial" w:hAnsi="Arial" w:cs="Arial"/>
                <w:sz w:val="24"/>
                <w:szCs w:val="24"/>
              </w:rPr>
            </w:pPr>
            <w:r>
              <w:rPr>
                <w:rFonts w:ascii="Arial" w:hAnsi="Arial" w:cs="Arial"/>
                <w:sz w:val="24"/>
                <w:szCs w:val="24"/>
              </w:rPr>
              <w:t>98</w:t>
            </w:r>
          </w:p>
        </w:tc>
        <w:tc>
          <w:tcPr>
            <w:tcW w:w="0" w:type="auto"/>
            <w:vAlign w:val="center"/>
          </w:tcPr>
          <w:p w14:paraId="3EC8426E" w14:textId="77777777" w:rsidR="00785A15" w:rsidRDefault="00000000">
            <w:pPr>
              <w:jc w:val="both"/>
              <w:rPr>
                <w:rFonts w:ascii="Arial" w:hAnsi="Arial" w:cs="Arial"/>
                <w:sz w:val="24"/>
                <w:szCs w:val="24"/>
              </w:rPr>
            </w:pPr>
            <w:r>
              <w:rPr>
                <w:rFonts w:ascii="Arial" w:hAnsi="Arial" w:cs="Arial"/>
                <w:sz w:val="24"/>
                <w:szCs w:val="24"/>
              </w:rPr>
              <w:t>41.70%</w:t>
            </w:r>
          </w:p>
        </w:tc>
      </w:tr>
      <w:tr w:rsidR="00785A15" w14:paraId="2961A7D7" w14:textId="77777777">
        <w:trPr>
          <w:tblCellSpacing w:w="15" w:type="dxa"/>
        </w:trPr>
        <w:tc>
          <w:tcPr>
            <w:tcW w:w="0" w:type="auto"/>
            <w:vAlign w:val="center"/>
          </w:tcPr>
          <w:p w14:paraId="31366ACF" w14:textId="77777777" w:rsidR="00785A15" w:rsidRDefault="00785A15">
            <w:pPr>
              <w:jc w:val="both"/>
              <w:rPr>
                <w:rFonts w:ascii="Arial" w:hAnsi="Arial" w:cs="Arial"/>
                <w:sz w:val="24"/>
                <w:szCs w:val="24"/>
              </w:rPr>
            </w:pPr>
          </w:p>
        </w:tc>
        <w:tc>
          <w:tcPr>
            <w:tcW w:w="0" w:type="auto"/>
            <w:vAlign w:val="center"/>
          </w:tcPr>
          <w:p w14:paraId="0FAC51E8" w14:textId="77777777" w:rsidR="00785A15" w:rsidRDefault="00000000">
            <w:pPr>
              <w:jc w:val="both"/>
              <w:rPr>
                <w:rFonts w:ascii="Arial" w:hAnsi="Arial" w:cs="Arial"/>
                <w:sz w:val="24"/>
                <w:szCs w:val="24"/>
              </w:rPr>
            </w:pPr>
            <w:r>
              <w:rPr>
                <w:rFonts w:ascii="Arial" w:hAnsi="Arial" w:cs="Arial"/>
                <w:sz w:val="24"/>
                <w:szCs w:val="24"/>
              </w:rPr>
              <w:t>Brewed Coffee (Traditional beans)</w:t>
            </w:r>
          </w:p>
        </w:tc>
        <w:tc>
          <w:tcPr>
            <w:tcW w:w="0" w:type="auto"/>
            <w:vAlign w:val="center"/>
          </w:tcPr>
          <w:p w14:paraId="60CEE86D" w14:textId="77777777" w:rsidR="00785A15" w:rsidRDefault="00000000">
            <w:pPr>
              <w:jc w:val="both"/>
              <w:rPr>
                <w:rFonts w:ascii="Arial" w:hAnsi="Arial" w:cs="Arial"/>
                <w:sz w:val="24"/>
                <w:szCs w:val="24"/>
              </w:rPr>
            </w:pPr>
            <w:r>
              <w:rPr>
                <w:rFonts w:ascii="Arial" w:hAnsi="Arial" w:cs="Arial"/>
                <w:sz w:val="24"/>
                <w:szCs w:val="24"/>
              </w:rPr>
              <w:t>81</w:t>
            </w:r>
          </w:p>
        </w:tc>
        <w:tc>
          <w:tcPr>
            <w:tcW w:w="0" w:type="auto"/>
            <w:vAlign w:val="center"/>
          </w:tcPr>
          <w:p w14:paraId="7CB791CF" w14:textId="77777777" w:rsidR="00785A15" w:rsidRDefault="00000000">
            <w:pPr>
              <w:jc w:val="both"/>
              <w:rPr>
                <w:rFonts w:ascii="Arial" w:hAnsi="Arial" w:cs="Arial"/>
                <w:sz w:val="24"/>
                <w:szCs w:val="24"/>
              </w:rPr>
            </w:pPr>
            <w:r>
              <w:rPr>
                <w:rFonts w:ascii="Arial" w:hAnsi="Arial" w:cs="Arial"/>
                <w:sz w:val="24"/>
                <w:szCs w:val="24"/>
              </w:rPr>
              <w:t>34.47%</w:t>
            </w:r>
          </w:p>
        </w:tc>
      </w:tr>
      <w:tr w:rsidR="00785A15" w14:paraId="01C2974B" w14:textId="77777777">
        <w:trPr>
          <w:tblCellSpacing w:w="15" w:type="dxa"/>
        </w:trPr>
        <w:tc>
          <w:tcPr>
            <w:tcW w:w="0" w:type="auto"/>
            <w:vAlign w:val="center"/>
          </w:tcPr>
          <w:p w14:paraId="22709D7A" w14:textId="77777777" w:rsidR="00785A15" w:rsidRDefault="00785A15">
            <w:pPr>
              <w:jc w:val="both"/>
              <w:rPr>
                <w:rFonts w:ascii="Arial" w:hAnsi="Arial" w:cs="Arial"/>
                <w:sz w:val="24"/>
                <w:szCs w:val="24"/>
              </w:rPr>
            </w:pPr>
          </w:p>
        </w:tc>
        <w:tc>
          <w:tcPr>
            <w:tcW w:w="0" w:type="auto"/>
            <w:vAlign w:val="center"/>
          </w:tcPr>
          <w:p w14:paraId="555617E7" w14:textId="77777777" w:rsidR="00785A15" w:rsidRDefault="00000000">
            <w:pPr>
              <w:jc w:val="both"/>
              <w:rPr>
                <w:rFonts w:ascii="Arial" w:hAnsi="Arial" w:cs="Arial"/>
                <w:sz w:val="24"/>
                <w:szCs w:val="24"/>
              </w:rPr>
            </w:pPr>
            <w:r>
              <w:rPr>
                <w:rFonts w:ascii="Arial" w:hAnsi="Arial" w:cs="Arial"/>
                <w:sz w:val="24"/>
                <w:szCs w:val="24"/>
              </w:rPr>
              <w:t>Alternative/Substitute Coffee</w:t>
            </w:r>
          </w:p>
        </w:tc>
        <w:tc>
          <w:tcPr>
            <w:tcW w:w="0" w:type="auto"/>
            <w:vAlign w:val="center"/>
          </w:tcPr>
          <w:p w14:paraId="62DFD6CD" w14:textId="77777777" w:rsidR="00785A15" w:rsidRDefault="00000000">
            <w:pPr>
              <w:jc w:val="both"/>
              <w:rPr>
                <w:rFonts w:ascii="Arial" w:hAnsi="Arial" w:cs="Arial"/>
                <w:sz w:val="24"/>
                <w:szCs w:val="24"/>
              </w:rPr>
            </w:pPr>
            <w:r>
              <w:rPr>
                <w:rFonts w:ascii="Arial" w:hAnsi="Arial" w:cs="Arial"/>
                <w:sz w:val="24"/>
                <w:szCs w:val="24"/>
              </w:rPr>
              <w:t>56</w:t>
            </w:r>
          </w:p>
        </w:tc>
        <w:tc>
          <w:tcPr>
            <w:tcW w:w="0" w:type="auto"/>
            <w:vAlign w:val="center"/>
          </w:tcPr>
          <w:p w14:paraId="4040672A" w14:textId="77777777" w:rsidR="00785A15" w:rsidRDefault="00000000">
            <w:pPr>
              <w:jc w:val="both"/>
              <w:rPr>
                <w:rFonts w:ascii="Arial" w:hAnsi="Arial" w:cs="Arial"/>
                <w:sz w:val="24"/>
                <w:szCs w:val="24"/>
              </w:rPr>
            </w:pPr>
            <w:r>
              <w:rPr>
                <w:rFonts w:ascii="Arial" w:hAnsi="Arial" w:cs="Arial"/>
                <w:sz w:val="24"/>
                <w:szCs w:val="24"/>
              </w:rPr>
              <w:t>23.83%</w:t>
            </w:r>
          </w:p>
        </w:tc>
      </w:tr>
    </w:tbl>
    <w:p w14:paraId="2132D457" w14:textId="77777777" w:rsidR="00785A15" w:rsidRDefault="00000000">
      <w:pPr>
        <w:jc w:val="both"/>
        <w:rPr>
          <w:rFonts w:ascii="Arial" w:hAnsi="Arial" w:cs="Arial"/>
          <w:sz w:val="24"/>
          <w:szCs w:val="24"/>
        </w:rPr>
      </w:pPr>
      <w:r>
        <w:rPr>
          <w:rFonts w:ascii="Arial" w:hAnsi="Arial" w:cs="Arial"/>
          <w:sz w:val="24"/>
          <w:szCs w:val="24"/>
        </w:rPr>
        <w:t xml:space="preserve">The data reveals that the primary market for Café de Maiz consists of individuals aged 18–25 (), predominantly female (), operating within a localized allowance range of ₱5,000–₱10,000 monthly (). </w:t>
      </w:r>
      <w:proofErr w:type="spellStart"/>
      <w:r>
        <w:rPr>
          <w:rFonts w:ascii="Arial" w:hAnsi="Arial" w:cs="Arial"/>
          <w:sz w:val="24"/>
          <w:szCs w:val="24"/>
        </w:rPr>
        <w:t>Psychographically</w:t>
      </w:r>
      <w:proofErr w:type="spellEnd"/>
      <w:r>
        <w:rPr>
          <w:rFonts w:ascii="Arial" w:hAnsi="Arial" w:cs="Arial"/>
          <w:sz w:val="24"/>
          <w:szCs w:val="24"/>
        </w:rPr>
        <w:t>, the respondents are heavy coffee consumers, with maintaining a daily consumption habit, and historically tied to commercial instant coffee options. This highlights a target consumer base of young adults who have a daily reliance on coffee but are constrained by cost considerations.</w:t>
      </w:r>
    </w:p>
    <w:p w14:paraId="3608DB02" w14:textId="77777777" w:rsidR="00785A15" w:rsidRDefault="00785A15">
      <w:pPr>
        <w:jc w:val="both"/>
        <w:rPr>
          <w:rFonts w:ascii="Arial" w:hAnsi="Arial" w:cs="Arial"/>
          <w:sz w:val="24"/>
          <w:szCs w:val="24"/>
        </w:rPr>
      </w:pPr>
    </w:p>
    <w:p w14:paraId="0CC6BE8F" w14:textId="77777777" w:rsidR="00785A15" w:rsidRDefault="00000000">
      <w:pPr>
        <w:jc w:val="both"/>
        <w:rPr>
          <w:rFonts w:ascii="Arial" w:hAnsi="Arial" w:cs="Arial"/>
          <w:b/>
          <w:bCs/>
          <w:sz w:val="24"/>
          <w:szCs w:val="24"/>
        </w:rPr>
      </w:pPr>
      <w:r>
        <w:rPr>
          <w:rFonts w:ascii="Arial" w:hAnsi="Arial" w:cs="Arial"/>
          <w:b/>
          <w:bCs/>
          <w:sz w:val="24"/>
          <w:szCs w:val="24"/>
        </w:rPr>
        <w:t>3.2 Evaluation of Market Acceptability (4Ps Marketing Mix)</w:t>
      </w:r>
    </w:p>
    <w:p w14:paraId="3F893DD4" w14:textId="77777777" w:rsidR="00785A15" w:rsidRDefault="00000000">
      <w:pPr>
        <w:jc w:val="both"/>
        <w:rPr>
          <w:rFonts w:ascii="Arial" w:hAnsi="Arial" w:cs="Arial"/>
          <w:sz w:val="24"/>
          <w:szCs w:val="24"/>
        </w:rPr>
      </w:pPr>
      <w:r>
        <w:rPr>
          <w:rFonts w:ascii="Arial" w:hAnsi="Arial" w:cs="Arial"/>
          <w:sz w:val="24"/>
          <w:szCs w:val="24"/>
        </w:rPr>
        <w:t>To measure market readiness, the 4Ps parameters were tracked using descriptive mean distributions:</w:t>
      </w:r>
    </w:p>
    <w:p w14:paraId="0F15CB9B" w14:textId="77777777" w:rsidR="00785A15" w:rsidRDefault="00000000">
      <w:pPr>
        <w:jc w:val="both"/>
        <w:rPr>
          <w:rFonts w:ascii="Arial" w:hAnsi="Arial" w:cs="Arial"/>
          <w:b/>
          <w:bCs/>
          <w:sz w:val="24"/>
          <w:szCs w:val="24"/>
        </w:rPr>
      </w:pPr>
      <w:r>
        <w:rPr>
          <w:rFonts w:ascii="Arial" w:hAnsi="Arial" w:cs="Arial"/>
          <w:b/>
          <w:bCs/>
          <w:sz w:val="24"/>
          <w:szCs w:val="24"/>
        </w:rPr>
        <w:br/>
        <w:t>Table 2: Level of Market Acceptability of Café de Maiz</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05"/>
        <w:gridCol w:w="825"/>
        <w:gridCol w:w="548"/>
        <w:gridCol w:w="2472"/>
      </w:tblGrid>
      <w:tr w:rsidR="00785A15" w14:paraId="691DE012" w14:textId="77777777">
        <w:trPr>
          <w:tblHeader/>
          <w:tblCellSpacing w:w="15" w:type="dxa"/>
        </w:trPr>
        <w:tc>
          <w:tcPr>
            <w:tcW w:w="0" w:type="auto"/>
            <w:shd w:val="clear" w:color="auto" w:fill="8EAADB" w:themeFill="accent1" w:themeFillTint="99"/>
            <w:vAlign w:val="center"/>
          </w:tcPr>
          <w:p w14:paraId="5230A7C3" w14:textId="77777777" w:rsidR="00785A15" w:rsidRDefault="00000000">
            <w:pPr>
              <w:jc w:val="both"/>
              <w:rPr>
                <w:rFonts w:ascii="Arial" w:hAnsi="Arial" w:cs="Arial"/>
                <w:b/>
                <w:bCs/>
                <w:sz w:val="24"/>
                <w:szCs w:val="24"/>
              </w:rPr>
            </w:pPr>
            <w:r>
              <w:rPr>
                <w:rFonts w:ascii="Arial" w:hAnsi="Arial" w:cs="Arial"/>
                <w:b/>
                <w:bCs/>
                <w:sz w:val="24"/>
                <w:szCs w:val="24"/>
              </w:rPr>
              <w:t>4Ps Marketing Mix Indicators</w:t>
            </w:r>
          </w:p>
        </w:tc>
        <w:tc>
          <w:tcPr>
            <w:tcW w:w="0" w:type="auto"/>
            <w:shd w:val="clear" w:color="auto" w:fill="8EAADB" w:themeFill="accent1" w:themeFillTint="99"/>
            <w:vAlign w:val="center"/>
          </w:tcPr>
          <w:p w14:paraId="2FA0D55C" w14:textId="77777777" w:rsidR="00785A15" w:rsidRDefault="00000000">
            <w:pPr>
              <w:jc w:val="both"/>
              <w:rPr>
                <w:rFonts w:ascii="Arial" w:hAnsi="Arial" w:cs="Arial"/>
                <w:b/>
                <w:bCs/>
                <w:sz w:val="24"/>
                <w:szCs w:val="24"/>
              </w:rPr>
            </w:pPr>
            <w:r>
              <w:rPr>
                <w:rFonts w:ascii="Arial" w:hAnsi="Arial" w:cs="Arial"/>
                <w:b/>
                <w:bCs/>
                <w:sz w:val="24"/>
                <w:szCs w:val="24"/>
              </w:rPr>
              <w:t>Mean ()</w:t>
            </w:r>
          </w:p>
        </w:tc>
        <w:tc>
          <w:tcPr>
            <w:tcW w:w="0" w:type="auto"/>
            <w:shd w:val="clear" w:color="auto" w:fill="8EAADB" w:themeFill="accent1" w:themeFillTint="99"/>
            <w:vAlign w:val="center"/>
          </w:tcPr>
          <w:p w14:paraId="4825E504" w14:textId="77777777" w:rsidR="00785A15" w:rsidRDefault="00000000">
            <w:pPr>
              <w:jc w:val="both"/>
              <w:rPr>
                <w:rFonts w:ascii="Arial" w:hAnsi="Arial" w:cs="Arial"/>
                <w:b/>
                <w:bCs/>
                <w:sz w:val="24"/>
                <w:szCs w:val="24"/>
              </w:rPr>
            </w:pPr>
            <w:r>
              <w:rPr>
                <w:rFonts w:ascii="Arial" w:hAnsi="Arial" w:cs="Arial"/>
                <w:b/>
                <w:bCs/>
                <w:sz w:val="24"/>
                <w:szCs w:val="24"/>
              </w:rPr>
              <w:t>SD</w:t>
            </w:r>
          </w:p>
        </w:tc>
        <w:tc>
          <w:tcPr>
            <w:tcW w:w="0" w:type="auto"/>
            <w:shd w:val="clear" w:color="auto" w:fill="8EAADB" w:themeFill="accent1" w:themeFillTint="99"/>
            <w:vAlign w:val="center"/>
          </w:tcPr>
          <w:p w14:paraId="70CFA5F0" w14:textId="77777777" w:rsidR="00785A15" w:rsidRDefault="00000000">
            <w:pPr>
              <w:jc w:val="both"/>
              <w:rPr>
                <w:rFonts w:ascii="Arial" w:hAnsi="Arial" w:cs="Arial"/>
                <w:b/>
                <w:bCs/>
                <w:sz w:val="24"/>
                <w:szCs w:val="24"/>
              </w:rPr>
            </w:pPr>
            <w:r>
              <w:rPr>
                <w:rFonts w:ascii="Arial" w:hAnsi="Arial" w:cs="Arial"/>
                <w:b/>
                <w:bCs/>
                <w:sz w:val="24"/>
                <w:szCs w:val="24"/>
              </w:rPr>
              <w:t>Verbal Interpretation</w:t>
            </w:r>
          </w:p>
        </w:tc>
      </w:tr>
      <w:tr w:rsidR="00785A15" w14:paraId="185966D7" w14:textId="77777777">
        <w:trPr>
          <w:tblCellSpacing w:w="15" w:type="dxa"/>
        </w:trPr>
        <w:tc>
          <w:tcPr>
            <w:tcW w:w="0" w:type="auto"/>
            <w:vAlign w:val="center"/>
          </w:tcPr>
          <w:p w14:paraId="3A2A045B" w14:textId="77777777" w:rsidR="00785A15" w:rsidRDefault="00000000">
            <w:pPr>
              <w:jc w:val="both"/>
              <w:rPr>
                <w:rFonts w:ascii="Arial" w:hAnsi="Arial" w:cs="Arial"/>
                <w:sz w:val="24"/>
                <w:szCs w:val="24"/>
              </w:rPr>
            </w:pPr>
            <w:r>
              <w:rPr>
                <w:rFonts w:ascii="Arial" w:hAnsi="Arial" w:cs="Arial"/>
                <w:b/>
                <w:bCs/>
                <w:sz w:val="24"/>
                <w:szCs w:val="24"/>
              </w:rPr>
              <w:t>Product Quality</w:t>
            </w:r>
          </w:p>
        </w:tc>
        <w:tc>
          <w:tcPr>
            <w:tcW w:w="0" w:type="auto"/>
            <w:vAlign w:val="center"/>
          </w:tcPr>
          <w:p w14:paraId="78F5ED86" w14:textId="77777777" w:rsidR="00785A15" w:rsidRDefault="00785A15">
            <w:pPr>
              <w:jc w:val="both"/>
              <w:rPr>
                <w:rFonts w:ascii="Arial" w:hAnsi="Arial" w:cs="Arial"/>
                <w:sz w:val="24"/>
                <w:szCs w:val="24"/>
              </w:rPr>
            </w:pPr>
          </w:p>
        </w:tc>
        <w:tc>
          <w:tcPr>
            <w:tcW w:w="0" w:type="auto"/>
            <w:vAlign w:val="center"/>
          </w:tcPr>
          <w:p w14:paraId="0DA61F0D" w14:textId="77777777" w:rsidR="00785A15" w:rsidRDefault="00785A15">
            <w:pPr>
              <w:jc w:val="both"/>
              <w:rPr>
                <w:rFonts w:ascii="Arial" w:hAnsi="Arial" w:cs="Arial"/>
                <w:sz w:val="24"/>
                <w:szCs w:val="24"/>
              </w:rPr>
            </w:pPr>
          </w:p>
        </w:tc>
        <w:tc>
          <w:tcPr>
            <w:tcW w:w="0" w:type="auto"/>
            <w:vAlign w:val="center"/>
          </w:tcPr>
          <w:p w14:paraId="3901E275" w14:textId="77777777" w:rsidR="00785A15" w:rsidRDefault="00785A15">
            <w:pPr>
              <w:jc w:val="both"/>
              <w:rPr>
                <w:rFonts w:ascii="Arial" w:hAnsi="Arial" w:cs="Arial"/>
                <w:sz w:val="24"/>
                <w:szCs w:val="24"/>
              </w:rPr>
            </w:pPr>
          </w:p>
        </w:tc>
      </w:tr>
      <w:tr w:rsidR="00785A15" w14:paraId="50AFB053" w14:textId="77777777">
        <w:trPr>
          <w:tblCellSpacing w:w="15" w:type="dxa"/>
        </w:trPr>
        <w:tc>
          <w:tcPr>
            <w:tcW w:w="0" w:type="auto"/>
            <w:vAlign w:val="center"/>
          </w:tcPr>
          <w:p w14:paraId="38CB12C2" w14:textId="77777777" w:rsidR="00785A15" w:rsidRDefault="00000000">
            <w:pPr>
              <w:jc w:val="both"/>
              <w:rPr>
                <w:rFonts w:ascii="Arial" w:hAnsi="Arial" w:cs="Arial"/>
                <w:sz w:val="24"/>
                <w:szCs w:val="24"/>
              </w:rPr>
            </w:pPr>
            <w:r>
              <w:rPr>
                <w:rFonts w:ascii="Arial" w:hAnsi="Arial" w:cs="Arial"/>
                <w:sz w:val="24"/>
                <w:szCs w:val="24"/>
              </w:rPr>
              <w:t>1. The taste of Café de Maiz is appealing and satisfying.</w:t>
            </w:r>
          </w:p>
        </w:tc>
        <w:tc>
          <w:tcPr>
            <w:tcW w:w="0" w:type="auto"/>
            <w:vAlign w:val="center"/>
          </w:tcPr>
          <w:p w14:paraId="619B6F58" w14:textId="77777777" w:rsidR="00785A15" w:rsidRDefault="00000000">
            <w:pPr>
              <w:jc w:val="both"/>
              <w:rPr>
                <w:rFonts w:ascii="Arial" w:hAnsi="Arial" w:cs="Arial"/>
                <w:sz w:val="24"/>
                <w:szCs w:val="24"/>
              </w:rPr>
            </w:pPr>
            <w:r>
              <w:rPr>
                <w:rFonts w:ascii="Arial" w:hAnsi="Arial" w:cs="Arial"/>
                <w:sz w:val="24"/>
                <w:szCs w:val="24"/>
              </w:rPr>
              <w:t>3.10</w:t>
            </w:r>
          </w:p>
        </w:tc>
        <w:tc>
          <w:tcPr>
            <w:tcW w:w="0" w:type="auto"/>
            <w:vAlign w:val="center"/>
          </w:tcPr>
          <w:p w14:paraId="230B7F21" w14:textId="77777777" w:rsidR="00785A15" w:rsidRDefault="00000000">
            <w:pPr>
              <w:jc w:val="both"/>
              <w:rPr>
                <w:rFonts w:ascii="Arial" w:hAnsi="Arial" w:cs="Arial"/>
                <w:sz w:val="24"/>
                <w:szCs w:val="24"/>
              </w:rPr>
            </w:pPr>
            <w:r>
              <w:rPr>
                <w:rFonts w:ascii="Arial" w:hAnsi="Arial" w:cs="Arial"/>
                <w:sz w:val="24"/>
                <w:szCs w:val="24"/>
              </w:rPr>
              <w:t>0.86</w:t>
            </w:r>
          </w:p>
        </w:tc>
        <w:tc>
          <w:tcPr>
            <w:tcW w:w="0" w:type="auto"/>
            <w:vAlign w:val="center"/>
          </w:tcPr>
          <w:p w14:paraId="0B18C7A5"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02547410" w14:textId="77777777">
        <w:trPr>
          <w:tblCellSpacing w:w="15" w:type="dxa"/>
        </w:trPr>
        <w:tc>
          <w:tcPr>
            <w:tcW w:w="0" w:type="auto"/>
            <w:vAlign w:val="center"/>
          </w:tcPr>
          <w:p w14:paraId="7F0C4082" w14:textId="77777777" w:rsidR="00785A15" w:rsidRDefault="00000000">
            <w:pPr>
              <w:jc w:val="both"/>
              <w:rPr>
                <w:rFonts w:ascii="Arial" w:hAnsi="Arial" w:cs="Arial"/>
                <w:sz w:val="24"/>
                <w:szCs w:val="24"/>
              </w:rPr>
            </w:pPr>
            <w:r>
              <w:rPr>
                <w:rFonts w:ascii="Arial" w:hAnsi="Arial" w:cs="Arial"/>
                <w:sz w:val="24"/>
                <w:szCs w:val="24"/>
              </w:rPr>
              <w:t>2. The aroma of the corn coffee is pleasant and inviting.</w:t>
            </w:r>
          </w:p>
        </w:tc>
        <w:tc>
          <w:tcPr>
            <w:tcW w:w="0" w:type="auto"/>
            <w:vAlign w:val="center"/>
          </w:tcPr>
          <w:p w14:paraId="1413ABB2" w14:textId="77777777" w:rsidR="00785A15" w:rsidRDefault="00000000">
            <w:pPr>
              <w:jc w:val="both"/>
              <w:rPr>
                <w:rFonts w:ascii="Arial" w:hAnsi="Arial" w:cs="Arial"/>
                <w:sz w:val="24"/>
                <w:szCs w:val="24"/>
              </w:rPr>
            </w:pPr>
            <w:r>
              <w:rPr>
                <w:rFonts w:ascii="Arial" w:hAnsi="Arial" w:cs="Arial"/>
                <w:sz w:val="24"/>
                <w:szCs w:val="24"/>
              </w:rPr>
              <w:t>3.08</w:t>
            </w:r>
          </w:p>
        </w:tc>
        <w:tc>
          <w:tcPr>
            <w:tcW w:w="0" w:type="auto"/>
            <w:vAlign w:val="center"/>
          </w:tcPr>
          <w:p w14:paraId="51AE97DE" w14:textId="77777777" w:rsidR="00785A15" w:rsidRDefault="00000000">
            <w:pPr>
              <w:jc w:val="both"/>
              <w:rPr>
                <w:rFonts w:ascii="Arial" w:hAnsi="Arial" w:cs="Arial"/>
                <w:sz w:val="24"/>
                <w:szCs w:val="24"/>
              </w:rPr>
            </w:pPr>
            <w:r>
              <w:rPr>
                <w:rFonts w:ascii="Arial" w:hAnsi="Arial" w:cs="Arial"/>
                <w:sz w:val="24"/>
                <w:szCs w:val="24"/>
              </w:rPr>
              <w:t>0.84</w:t>
            </w:r>
          </w:p>
        </w:tc>
        <w:tc>
          <w:tcPr>
            <w:tcW w:w="0" w:type="auto"/>
            <w:vAlign w:val="center"/>
          </w:tcPr>
          <w:p w14:paraId="3204EF13"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3D229C6B" w14:textId="77777777">
        <w:trPr>
          <w:tblCellSpacing w:w="15" w:type="dxa"/>
        </w:trPr>
        <w:tc>
          <w:tcPr>
            <w:tcW w:w="0" w:type="auto"/>
            <w:vAlign w:val="center"/>
          </w:tcPr>
          <w:p w14:paraId="7CF53A36" w14:textId="77777777" w:rsidR="00785A15" w:rsidRDefault="00000000">
            <w:pPr>
              <w:jc w:val="both"/>
              <w:rPr>
                <w:rFonts w:ascii="Arial" w:hAnsi="Arial" w:cs="Arial"/>
                <w:sz w:val="24"/>
                <w:szCs w:val="24"/>
              </w:rPr>
            </w:pPr>
            <w:r>
              <w:rPr>
                <w:rFonts w:ascii="Arial" w:hAnsi="Arial" w:cs="Arial"/>
                <w:sz w:val="24"/>
                <w:szCs w:val="24"/>
              </w:rPr>
              <w:t>3. The texture/mouthfeel of the drink is smooth and well-blended.</w:t>
            </w:r>
          </w:p>
        </w:tc>
        <w:tc>
          <w:tcPr>
            <w:tcW w:w="0" w:type="auto"/>
            <w:vAlign w:val="center"/>
          </w:tcPr>
          <w:p w14:paraId="66C736DB" w14:textId="77777777" w:rsidR="00785A15" w:rsidRDefault="00000000">
            <w:pPr>
              <w:jc w:val="both"/>
              <w:rPr>
                <w:rFonts w:ascii="Arial" w:hAnsi="Arial" w:cs="Arial"/>
                <w:sz w:val="24"/>
                <w:szCs w:val="24"/>
              </w:rPr>
            </w:pPr>
            <w:r>
              <w:rPr>
                <w:rFonts w:ascii="Arial" w:hAnsi="Arial" w:cs="Arial"/>
                <w:sz w:val="24"/>
                <w:szCs w:val="24"/>
              </w:rPr>
              <w:t>3.08</w:t>
            </w:r>
          </w:p>
        </w:tc>
        <w:tc>
          <w:tcPr>
            <w:tcW w:w="0" w:type="auto"/>
            <w:vAlign w:val="center"/>
          </w:tcPr>
          <w:p w14:paraId="03906F77" w14:textId="77777777" w:rsidR="00785A15" w:rsidRDefault="00000000">
            <w:pPr>
              <w:jc w:val="both"/>
              <w:rPr>
                <w:rFonts w:ascii="Arial" w:hAnsi="Arial" w:cs="Arial"/>
                <w:sz w:val="24"/>
                <w:szCs w:val="24"/>
              </w:rPr>
            </w:pPr>
            <w:r>
              <w:rPr>
                <w:rFonts w:ascii="Arial" w:hAnsi="Arial" w:cs="Arial"/>
                <w:sz w:val="24"/>
                <w:szCs w:val="24"/>
              </w:rPr>
              <w:t>0.86</w:t>
            </w:r>
          </w:p>
        </w:tc>
        <w:tc>
          <w:tcPr>
            <w:tcW w:w="0" w:type="auto"/>
            <w:vAlign w:val="center"/>
          </w:tcPr>
          <w:p w14:paraId="5710DE07"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15CE3B9A" w14:textId="77777777">
        <w:trPr>
          <w:tblCellSpacing w:w="15" w:type="dxa"/>
        </w:trPr>
        <w:tc>
          <w:tcPr>
            <w:tcW w:w="0" w:type="auto"/>
            <w:vAlign w:val="center"/>
          </w:tcPr>
          <w:p w14:paraId="73D78198" w14:textId="77777777" w:rsidR="00785A15" w:rsidRDefault="00000000">
            <w:pPr>
              <w:jc w:val="both"/>
              <w:rPr>
                <w:rFonts w:ascii="Arial" w:hAnsi="Arial" w:cs="Arial"/>
                <w:sz w:val="24"/>
                <w:szCs w:val="24"/>
              </w:rPr>
            </w:pPr>
            <w:r>
              <w:rPr>
                <w:rFonts w:ascii="Arial" w:hAnsi="Arial" w:cs="Arial"/>
                <w:i/>
                <w:iCs/>
                <w:sz w:val="24"/>
                <w:szCs w:val="24"/>
              </w:rPr>
              <w:t>Composite Mean (Product Quality)</w:t>
            </w:r>
          </w:p>
        </w:tc>
        <w:tc>
          <w:tcPr>
            <w:tcW w:w="0" w:type="auto"/>
            <w:vAlign w:val="center"/>
          </w:tcPr>
          <w:p w14:paraId="2D93A46C" w14:textId="77777777" w:rsidR="00785A15" w:rsidRDefault="00000000">
            <w:pPr>
              <w:jc w:val="both"/>
              <w:rPr>
                <w:rFonts w:ascii="Arial" w:hAnsi="Arial" w:cs="Arial"/>
                <w:sz w:val="24"/>
                <w:szCs w:val="24"/>
              </w:rPr>
            </w:pPr>
            <w:r>
              <w:rPr>
                <w:rFonts w:ascii="Arial" w:hAnsi="Arial" w:cs="Arial"/>
                <w:i/>
                <w:iCs/>
                <w:sz w:val="24"/>
                <w:szCs w:val="24"/>
              </w:rPr>
              <w:t>3.09</w:t>
            </w:r>
          </w:p>
        </w:tc>
        <w:tc>
          <w:tcPr>
            <w:tcW w:w="0" w:type="auto"/>
            <w:vAlign w:val="center"/>
          </w:tcPr>
          <w:p w14:paraId="141794FC" w14:textId="77777777" w:rsidR="00785A15" w:rsidRDefault="00000000">
            <w:pPr>
              <w:jc w:val="both"/>
              <w:rPr>
                <w:rFonts w:ascii="Arial" w:hAnsi="Arial" w:cs="Arial"/>
                <w:sz w:val="24"/>
                <w:szCs w:val="24"/>
              </w:rPr>
            </w:pPr>
            <w:r>
              <w:rPr>
                <w:rFonts w:ascii="Arial" w:hAnsi="Arial" w:cs="Arial"/>
                <w:i/>
                <w:iCs/>
                <w:sz w:val="24"/>
                <w:szCs w:val="24"/>
              </w:rPr>
              <w:t>0.85</w:t>
            </w:r>
          </w:p>
        </w:tc>
        <w:tc>
          <w:tcPr>
            <w:tcW w:w="0" w:type="auto"/>
            <w:vAlign w:val="center"/>
          </w:tcPr>
          <w:p w14:paraId="67BB418A" w14:textId="77777777" w:rsidR="00785A15" w:rsidRDefault="00000000">
            <w:pPr>
              <w:jc w:val="both"/>
              <w:rPr>
                <w:rFonts w:ascii="Arial" w:hAnsi="Arial" w:cs="Arial"/>
                <w:sz w:val="24"/>
                <w:szCs w:val="24"/>
              </w:rPr>
            </w:pPr>
            <w:r>
              <w:rPr>
                <w:rFonts w:ascii="Arial" w:hAnsi="Arial" w:cs="Arial"/>
                <w:i/>
                <w:iCs/>
                <w:sz w:val="24"/>
                <w:szCs w:val="24"/>
              </w:rPr>
              <w:t>Agree (Acceptable)</w:t>
            </w:r>
          </w:p>
        </w:tc>
      </w:tr>
      <w:tr w:rsidR="00785A15" w14:paraId="333BF945" w14:textId="77777777">
        <w:trPr>
          <w:tblCellSpacing w:w="15" w:type="dxa"/>
        </w:trPr>
        <w:tc>
          <w:tcPr>
            <w:tcW w:w="0" w:type="auto"/>
            <w:vAlign w:val="center"/>
          </w:tcPr>
          <w:p w14:paraId="23D14F13" w14:textId="77777777" w:rsidR="00785A15" w:rsidRDefault="00000000">
            <w:pPr>
              <w:jc w:val="both"/>
              <w:rPr>
                <w:rFonts w:ascii="Arial" w:hAnsi="Arial" w:cs="Arial"/>
                <w:sz w:val="24"/>
                <w:szCs w:val="24"/>
              </w:rPr>
            </w:pPr>
            <w:r>
              <w:rPr>
                <w:rFonts w:ascii="Arial" w:hAnsi="Arial" w:cs="Arial"/>
                <w:b/>
                <w:bCs/>
                <w:sz w:val="24"/>
                <w:szCs w:val="24"/>
              </w:rPr>
              <w:t>Price Affordability</w:t>
            </w:r>
          </w:p>
        </w:tc>
        <w:tc>
          <w:tcPr>
            <w:tcW w:w="0" w:type="auto"/>
            <w:vAlign w:val="center"/>
          </w:tcPr>
          <w:p w14:paraId="2FD3545C" w14:textId="77777777" w:rsidR="00785A15" w:rsidRDefault="00785A15">
            <w:pPr>
              <w:jc w:val="both"/>
              <w:rPr>
                <w:rFonts w:ascii="Arial" w:hAnsi="Arial" w:cs="Arial"/>
                <w:sz w:val="24"/>
                <w:szCs w:val="24"/>
              </w:rPr>
            </w:pPr>
          </w:p>
        </w:tc>
        <w:tc>
          <w:tcPr>
            <w:tcW w:w="0" w:type="auto"/>
            <w:vAlign w:val="center"/>
          </w:tcPr>
          <w:p w14:paraId="595819B3" w14:textId="77777777" w:rsidR="00785A15" w:rsidRDefault="00785A15">
            <w:pPr>
              <w:jc w:val="both"/>
              <w:rPr>
                <w:rFonts w:ascii="Arial" w:hAnsi="Arial" w:cs="Arial"/>
                <w:sz w:val="24"/>
                <w:szCs w:val="24"/>
              </w:rPr>
            </w:pPr>
          </w:p>
        </w:tc>
        <w:tc>
          <w:tcPr>
            <w:tcW w:w="0" w:type="auto"/>
            <w:vAlign w:val="center"/>
          </w:tcPr>
          <w:p w14:paraId="23DEBE6C" w14:textId="77777777" w:rsidR="00785A15" w:rsidRDefault="00785A15">
            <w:pPr>
              <w:jc w:val="both"/>
              <w:rPr>
                <w:rFonts w:ascii="Arial" w:hAnsi="Arial" w:cs="Arial"/>
                <w:sz w:val="24"/>
                <w:szCs w:val="24"/>
              </w:rPr>
            </w:pPr>
          </w:p>
        </w:tc>
      </w:tr>
      <w:tr w:rsidR="00785A15" w14:paraId="2CB3CFD2" w14:textId="77777777">
        <w:trPr>
          <w:tblCellSpacing w:w="15" w:type="dxa"/>
        </w:trPr>
        <w:tc>
          <w:tcPr>
            <w:tcW w:w="0" w:type="auto"/>
            <w:vAlign w:val="center"/>
          </w:tcPr>
          <w:p w14:paraId="1ED6A336" w14:textId="77777777" w:rsidR="00785A15" w:rsidRDefault="00000000">
            <w:pPr>
              <w:jc w:val="both"/>
              <w:rPr>
                <w:rFonts w:ascii="Arial" w:hAnsi="Arial" w:cs="Arial"/>
                <w:sz w:val="24"/>
                <w:szCs w:val="24"/>
              </w:rPr>
            </w:pPr>
            <w:r>
              <w:rPr>
                <w:rFonts w:ascii="Arial" w:hAnsi="Arial" w:cs="Arial"/>
                <w:sz w:val="24"/>
                <w:szCs w:val="24"/>
              </w:rPr>
              <w:t>1. The price of Café de Maiz is affordable for my budget.</w:t>
            </w:r>
          </w:p>
        </w:tc>
        <w:tc>
          <w:tcPr>
            <w:tcW w:w="0" w:type="auto"/>
            <w:vAlign w:val="center"/>
          </w:tcPr>
          <w:p w14:paraId="2B400B9C" w14:textId="77777777" w:rsidR="00785A15" w:rsidRDefault="00000000">
            <w:pPr>
              <w:jc w:val="both"/>
              <w:rPr>
                <w:rFonts w:ascii="Arial" w:hAnsi="Arial" w:cs="Arial"/>
                <w:sz w:val="24"/>
                <w:szCs w:val="24"/>
              </w:rPr>
            </w:pPr>
            <w:r>
              <w:rPr>
                <w:rFonts w:ascii="Arial" w:hAnsi="Arial" w:cs="Arial"/>
                <w:sz w:val="24"/>
                <w:szCs w:val="24"/>
              </w:rPr>
              <w:t>3.12</w:t>
            </w:r>
          </w:p>
        </w:tc>
        <w:tc>
          <w:tcPr>
            <w:tcW w:w="0" w:type="auto"/>
            <w:vAlign w:val="center"/>
          </w:tcPr>
          <w:p w14:paraId="530A33F7" w14:textId="77777777" w:rsidR="00785A15" w:rsidRDefault="00000000">
            <w:pPr>
              <w:jc w:val="both"/>
              <w:rPr>
                <w:rFonts w:ascii="Arial" w:hAnsi="Arial" w:cs="Arial"/>
                <w:sz w:val="24"/>
                <w:szCs w:val="24"/>
              </w:rPr>
            </w:pPr>
            <w:r>
              <w:rPr>
                <w:rFonts w:ascii="Arial" w:hAnsi="Arial" w:cs="Arial"/>
                <w:sz w:val="24"/>
                <w:szCs w:val="24"/>
              </w:rPr>
              <w:t>0.81</w:t>
            </w:r>
          </w:p>
        </w:tc>
        <w:tc>
          <w:tcPr>
            <w:tcW w:w="0" w:type="auto"/>
            <w:vAlign w:val="center"/>
          </w:tcPr>
          <w:p w14:paraId="497871D5"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5B7E55D7" w14:textId="77777777">
        <w:trPr>
          <w:tblCellSpacing w:w="15" w:type="dxa"/>
        </w:trPr>
        <w:tc>
          <w:tcPr>
            <w:tcW w:w="0" w:type="auto"/>
            <w:vAlign w:val="center"/>
          </w:tcPr>
          <w:p w14:paraId="09388428" w14:textId="77777777" w:rsidR="00785A15" w:rsidRDefault="00000000">
            <w:pPr>
              <w:jc w:val="both"/>
              <w:rPr>
                <w:rFonts w:ascii="Arial" w:hAnsi="Arial" w:cs="Arial"/>
                <w:sz w:val="24"/>
                <w:szCs w:val="24"/>
              </w:rPr>
            </w:pPr>
            <w:r>
              <w:rPr>
                <w:rFonts w:ascii="Arial" w:hAnsi="Arial" w:cs="Arial"/>
                <w:sz w:val="24"/>
                <w:szCs w:val="24"/>
              </w:rPr>
              <w:lastRenderedPageBreak/>
              <w:t>2. The product offers good value for money considering its quality.</w:t>
            </w:r>
          </w:p>
        </w:tc>
        <w:tc>
          <w:tcPr>
            <w:tcW w:w="0" w:type="auto"/>
            <w:vAlign w:val="center"/>
          </w:tcPr>
          <w:p w14:paraId="5832B657" w14:textId="77777777" w:rsidR="00785A15" w:rsidRDefault="00000000">
            <w:pPr>
              <w:jc w:val="both"/>
              <w:rPr>
                <w:rFonts w:ascii="Arial" w:hAnsi="Arial" w:cs="Arial"/>
                <w:sz w:val="24"/>
                <w:szCs w:val="24"/>
              </w:rPr>
            </w:pPr>
            <w:r>
              <w:rPr>
                <w:rFonts w:ascii="Arial" w:hAnsi="Arial" w:cs="Arial"/>
                <w:sz w:val="24"/>
                <w:szCs w:val="24"/>
              </w:rPr>
              <w:t>3.10</w:t>
            </w:r>
          </w:p>
        </w:tc>
        <w:tc>
          <w:tcPr>
            <w:tcW w:w="0" w:type="auto"/>
            <w:vAlign w:val="center"/>
          </w:tcPr>
          <w:p w14:paraId="2C8A1035" w14:textId="77777777" w:rsidR="00785A15" w:rsidRDefault="00000000">
            <w:pPr>
              <w:jc w:val="both"/>
              <w:rPr>
                <w:rFonts w:ascii="Arial" w:hAnsi="Arial" w:cs="Arial"/>
                <w:sz w:val="24"/>
                <w:szCs w:val="24"/>
              </w:rPr>
            </w:pPr>
            <w:r>
              <w:rPr>
                <w:rFonts w:ascii="Arial" w:hAnsi="Arial" w:cs="Arial"/>
                <w:sz w:val="24"/>
                <w:szCs w:val="24"/>
              </w:rPr>
              <w:t>0.82</w:t>
            </w:r>
          </w:p>
        </w:tc>
        <w:tc>
          <w:tcPr>
            <w:tcW w:w="0" w:type="auto"/>
            <w:vAlign w:val="center"/>
          </w:tcPr>
          <w:p w14:paraId="479C8A9C"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55C48B9C" w14:textId="77777777">
        <w:trPr>
          <w:tblCellSpacing w:w="15" w:type="dxa"/>
        </w:trPr>
        <w:tc>
          <w:tcPr>
            <w:tcW w:w="0" w:type="auto"/>
            <w:vAlign w:val="center"/>
          </w:tcPr>
          <w:p w14:paraId="18B00AC6" w14:textId="77777777" w:rsidR="00785A15" w:rsidRDefault="00000000">
            <w:pPr>
              <w:jc w:val="both"/>
              <w:rPr>
                <w:rFonts w:ascii="Arial" w:hAnsi="Arial" w:cs="Arial"/>
                <w:sz w:val="24"/>
                <w:szCs w:val="24"/>
              </w:rPr>
            </w:pPr>
            <w:r>
              <w:rPr>
                <w:rFonts w:ascii="Arial" w:hAnsi="Arial" w:cs="Arial"/>
                <w:i/>
                <w:iCs/>
                <w:sz w:val="24"/>
                <w:szCs w:val="24"/>
              </w:rPr>
              <w:t>Composite Mean (Price)</w:t>
            </w:r>
          </w:p>
        </w:tc>
        <w:tc>
          <w:tcPr>
            <w:tcW w:w="0" w:type="auto"/>
            <w:vAlign w:val="center"/>
          </w:tcPr>
          <w:p w14:paraId="349A1676" w14:textId="77777777" w:rsidR="00785A15" w:rsidRDefault="00000000">
            <w:pPr>
              <w:jc w:val="both"/>
              <w:rPr>
                <w:rFonts w:ascii="Arial" w:hAnsi="Arial" w:cs="Arial"/>
                <w:sz w:val="24"/>
                <w:szCs w:val="24"/>
              </w:rPr>
            </w:pPr>
            <w:r>
              <w:rPr>
                <w:rFonts w:ascii="Arial" w:hAnsi="Arial" w:cs="Arial"/>
                <w:i/>
                <w:iCs/>
                <w:sz w:val="24"/>
                <w:szCs w:val="24"/>
              </w:rPr>
              <w:t>3.11</w:t>
            </w:r>
          </w:p>
        </w:tc>
        <w:tc>
          <w:tcPr>
            <w:tcW w:w="0" w:type="auto"/>
            <w:vAlign w:val="center"/>
          </w:tcPr>
          <w:p w14:paraId="165C801E" w14:textId="77777777" w:rsidR="00785A15" w:rsidRDefault="00000000">
            <w:pPr>
              <w:jc w:val="both"/>
              <w:rPr>
                <w:rFonts w:ascii="Arial" w:hAnsi="Arial" w:cs="Arial"/>
                <w:sz w:val="24"/>
                <w:szCs w:val="24"/>
              </w:rPr>
            </w:pPr>
            <w:r>
              <w:rPr>
                <w:rFonts w:ascii="Arial" w:hAnsi="Arial" w:cs="Arial"/>
                <w:i/>
                <w:iCs/>
                <w:sz w:val="24"/>
                <w:szCs w:val="24"/>
              </w:rPr>
              <w:t>0.82</w:t>
            </w:r>
          </w:p>
        </w:tc>
        <w:tc>
          <w:tcPr>
            <w:tcW w:w="0" w:type="auto"/>
            <w:vAlign w:val="center"/>
          </w:tcPr>
          <w:p w14:paraId="75ABAACE" w14:textId="77777777" w:rsidR="00785A15" w:rsidRDefault="00000000">
            <w:pPr>
              <w:jc w:val="both"/>
              <w:rPr>
                <w:rFonts w:ascii="Arial" w:hAnsi="Arial" w:cs="Arial"/>
                <w:sz w:val="24"/>
                <w:szCs w:val="24"/>
              </w:rPr>
            </w:pPr>
            <w:r>
              <w:rPr>
                <w:rFonts w:ascii="Arial" w:hAnsi="Arial" w:cs="Arial"/>
                <w:i/>
                <w:iCs/>
                <w:sz w:val="24"/>
                <w:szCs w:val="24"/>
              </w:rPr>
              <w:t>Agree (Acceptable)</w:t>
            </w:r>
          </w:p>
        </w:tc>
      </w:tr>
      <w:tr w:rsidR="00785A15" w14:paraId="4DD95B42" w14:textId="77777777">
        <w:trPr>
          <w:tblCellSpacing w:w="15" w:type="dxa"/>
        </w:trPr>
        <w:tc>
          <w:tcPr>
            <w:tcW w:w="0" w:type="auto"/>
            <w:vAlign w:val="center"/>
          </w:tcPr>
          <w:p w14:paraId="702CB35D" w14:textId="77777777" w:rsidR="00785A15" w:rsidRDefault="00000000">
            <w:pPr>
              <w:jc w:val="both"/>
              <w:rPr>
                <w:rFonts w:ascii="Arial" w:hAnsi="Arial" w:cs="Arial"/>
                <w:sz w:val="24"/>
                <w:szCs w:val="24"/>
              </w:rPr>
            </w:pPr>
            <w:r>
              <w:rPr>
                <w:rFonts w:ascii="Arial" w:hAnsi="Arial" w:cs="Arial"/>
                <w:b/>
                <w:bCs/>
                <w:sz w:val="24"/>
                <w:szCs w:val="24"/>
              </w:rPr>
              <w:t>Place Accessibility</w:t>
            </w:r>
          </w:p>
        </w:tc>
        <w:tc>
          <w:tcPr>
            <w:tcW w:w="0" w:type="auto"/>
            <w:vAlign w:val="center"/>
          </w:tcPr>
          <w:p w14:paraId="7DE9F2DD" w14:textId="77777777" w:rsidR="00785A15" w:rsidRDefault="00785A15">
            <w:pPr>
              <w:jc w:val="both"/>
              <w:rPr>
                <w:rFonts w:ascii="Arial" w:hAnsi="Arial" w:cs="Arial"/>
                <w:sz w:val="24"/>
                <w:szCs w:val="24"/>
              </w:rPr>
            </w:pPr>
          </w:p>
        </w:tc>
        <w:tc>
          <w:tcPr>
            <w:tcW w:w="0" w:type="auto"/>
            <w:vAlign w:val="center"/>
          </w:tcPr>
          <w:p w14:paraId="131700B3" w14:textId="77777777" w:rsidR="00785A15" w:rsidRDefault="00785A15">
            <w:pPr>
              <w:jc w:val="both"/>
              <w:rPr>
                <w:rFonts w:ascii="Arial" w:hAnsi="Arial" w:cs="Arial"/>
                <w:sz w:val="24"/>
                <w:szCs w:val="24"/>
              </w:rPr>
            </w:pPr>
          </w:p>
        </w:tc>
        <w:tc>
          <w:tcPr>
            <w:tcW w:w="0" w:type="auto"/>
            <w:vAlign w:val="center"/>
          </w:tcPr>
          <w:p w14:paraId="7482829B" w14:textId="77777777" w:rsidR="00785A15" w:rsidRDefault="00785A15">
            <w:pPr>
              <w:jc w:val="both"/>
              <w:rPr>
                <w:rFonts w:ascii="Arial" w:hAnsi="Arial" w:cs="Arial"/>
                <w:sz w:val="24"/>
                <w:szCs w:val="24"/>
              </w:rPr>
            </w:pPr>
          </w:p>
        </w:tc>
      </w:tr>
      <w:tr w:rsidR="00785A15" w14:paraId="53EAA18C" w14:textId="77777777">
        <w:trPr>
          <w:tblCellSpacing w:w="15" w:type="dxa"/>
        </w:trPr>
        <w:tc>
          <w:tcPr>
            <w:tcW w:w="0" w:type="auto"/>
            <w:vAlign w:val="center"/>
          </w:tcPr>
          <w:p w14:paraId="268EE2FF" w14:textId="77777777" w:rsidR="00785A15" w:rsidRDefault="00000000">
            <w:pPr>
              <w:jc w:val="both"/>
              <w:rPr>
                <w:rFonts w:ascii="Arial" w:hAnsi="Arial" w:cs="Arial"/>
                <w:sz w:val="24"/>
                <w:szCs w:val="24"/>
              </w:rPr>
            </w:pPr>
            <w:r>
              <w:rPr>
                <w:rFonts w:ascii="Arial" w:hAnsi="Arial" w:cs="Arial"/>
                <w:sz w:val="24"/>
                <w:szCs w:val="24"/>
              </w:rPr>
              <w:t>1. The Café de Maiz stall in Bay, Laguna is easily accessible to me.</w:t>
            </w:r>
          </w:p>
        </w:tc>
        <w:tc>
          <w:tcPr>
            <w:tcW w:w="0" w:type="auto"/>
            <w:vAlign w:val="center"/>
          </w:tcPr>
          <w:p w14:paraId="52A71951" w14:textId="77777777" w:rsidR="00785A15" w:rsidRDefault="00000000">
            <w:pPr>
              <w:jc w:val="both"/>
              <w:rPr>
                <w:rFonts w:ascii="Arial" w:hAnsi="Arial" w:cs="Arial"/>
                <w:sz w:val="24"/>
                <w:szCs w:val="24"/>
              </w:rPr>
            </w:pPr>
            <w:r>
              <w:rPr>
                <w:rFonts w:ascii="Arial" w:hAnsi="Arial" w:cs="Arial"/>
                <w:sz w:val="24"/>
                <w:szCs w:val="24"/>
              </w:rPr>
              <w:t>3.05</w:t>
            </w:r>
          </w:p>
        </w:tc>
        <w:tc>
          <w:tcPr>
            <w:tcW w:w="0" w:type="auto"/>
            <w:vAlign w:val="center"/>
          </w:tcPr>
          <w:p w14:paraId="6F83199B" w14:textId="77777777" w:rsidR="00785A15" w:rsidRDefault="00000000">
            <w:pPr>
              <w:jc w:val="both"/>
              <w:rPr>
                <w:rFonts w:ascii="Arial" w:hAnsi="Arial" w:cs="Arial"/>
                <w:sz w:val="24"/>
                <w:szCs w:val="24"/>
              </w:rPr>
            </w:pPr>
            <w:r>
              <w:rPr>
                <w:rFonts w:ascii="Arial" w:hAnsi="Arial" w:cs="Arial"/>
                <w:sz w:val="24"/>
                <w:szCs w:val="24"/>
              </w:rPr>
              <w:t>0.86</w:t>
            </w:r>
          </w:p>
        </w:tc>
        <w:tc>
          <w:tcPr>
            <w:tcW w:w="0" w:type="auto"/>
            <w:vAlign w:val="center"/>
          </w:tcPr>
          <w:p w14:paraId="137A3FB4"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229A4557" w14:textId="77777777">
        <w:trPr>
          <w:tblCellSpacing w:w="15" w:type="dxa"/>
        </w:trPr>
        <w:tc>
          <w:tcPr>
            <w:tcW w:w="0" w:type="auto"/>
            <w:vAlign w:val="center"/>
          </w:tcPr>
          <w:p w14:paraId="6B446ACC" w14:textId="77777777" w:rsidR="00785A15" w:rsidRDefault="00000000">
            <w:pPr>
              <w:jc w:val="both"/>
              <w:rPr>
                <w:rFonts w:ascii="Arial" w:hAnsi="Arial" w:cs="Arial"/>
                <w:sz w:val="24"/>
                <w:szCs w:val="24"/>
              </w:rPr>
            </w:pPr>
            <w:r>
              <w:rPr>
                <w:rFonts w:ascii="Arial" w:hAnsi="Arial" w:cs="Arial"/>
                <w:sz w:val="24"/>
                <w:szCs w:val="24"/>
              </w:rPr>
              <w:t>2. The atmosphere and cleanliness of the stall are comfortable/pleasant.</w:t>
            </w:r>
          </w:p>
        </w:tc>
        <w:tc>
          <w:tcPr>
            <w:tcW w:w="0" w:type="auto"/>
            <w:vAlign w:val="center"/>
          </w:tcPr>
          <w:p w14:paraId="3AC20660" w14:textId="77777777" w:rsidR="00785A15" w:rsidRDefault="00000000">
            <w:pPr>
              <w:jc w:val="both"/>
              <w:rPr>
                <w:rFonts w:ascii="Arial" w:hAnsi="Arial" w:cs="Arial"/>
                <w:sz w:val="24"/>
                <w:szCs w:val="24"/>
              </w:rPr>
            </w:pPr>
            <w:r>
              <w:rPr>
                <w:rFonts w:ascii="Arial" w:hAnsi="Arial" w:cs="Arial"/>
                <w:sz w:val="24"/>
                <w:szCs w:val="24"/>
              </w:rPr>
              <w:t>3.11</w:t>
            </w:r>
          </w:p>
        </w:tc>
        <w:tc>
          <w:tcPr>
            <w:tcW w:w="0" w:type="auto"/>
            <w:vAlign w:val="center"/>
          </w:tcPr>
          <w:p w14:paraId="407B6ADD" w14:textId="77777777" w:rsidR="00785A15" w:rsidRDefault="00000000">
            <w:pPr>
              <w:jc w:val="both"/>
              <w:rPr>
                <w:rFonts w:ascii="Arial" w:hAnsi="Arial" w:cs="Arial"/>
                <w:sz w:val="24"/>
                <w:szCs w:val="24"/>
              </w:rPr>
            </w:pPr>
            <w:r>
              <w:rPr>
                <w:rFonts w:ascii="Arial" w:hAnsi="Arial" w:cs="Arial"/>
                <w:sz w:val="24"/>
                <w:szCs w:val="24"/>
              </w:rPr>
              <w:t>0.88</w:t>
            </w:r>
          </w:p>
        </w:tc>
        <w:tc>
          <w:tcPr>
            <w:tcW w:w="0" w:type="auto"/>
            <w:vAlign w:val="center"/>
          </w:tcPr>
          <w:p w14:paraId="59BF7FE4"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7A9DC143" w14:textId="77777777">
        <w:trPr>
          <w:tblCellSpacing w:w="15" w:type="dxa"/>
        </w:trPr>
        <w:tc>
          <w:tcPr>
            <w:tcW w:w="0" w:type="auto"/>
            <w:vAlign w:val="center"/>
          </w:tcPr>
          <w:p w14:paraId="1362E995" w14:textId="77777777" w:rsidR="00785A15" w:rsidRDefault="00000000">
            <w:pPr>
              <w:jc w:val="both"/>
              <w:rPr>
                <w:rFonts w:ascii="Arial" w:hAnsi="Arial" w:cs="Arial"/>
                <w:sz w:val="24"/>
                <w:szCs w:val="24"/>
              </w:rPr>
            </w:pPr>
            <w:r>
              <w:rPr>
                <w:rFonts w:ascii="Arial" w:hAnsi="Arial" w:cs="Arial"/>
                <w:i/>
                <w:iCs/>
                <w:sz w:val="24"/>
                <w:szCs w:val="24"/>
              </w:rPr>
              <w:t>Composite Mean (Place)</w:t>
            </w:r>
          </w:p>
        </w:tc>
        <w:tc>
          <w:tcPr>
            <w:tcW w:w="0" w:type="auto"/>
            <w:vAlign w:val="center"/>
          </w:tcPr>
          <w:p w14:paraId="54A7BDD6" w14:textId="77777777" w:rsidR="00785A15" w:rsidRDefault="00000000">
            <w:pPr>
              <w:jc w:val="both"/>
              <w:rPr>
                <w:rFonts w:ascii="Arial" w:hAnsi="Arial" w:cs="Arial"/>
                <w:sz w:val="24"/>
                <w:szCs w:val="24"/>
              </w:rPr>
            </w:pPr>
            <w:r>
              <w:rPr>
                <w:rFonts w:ascii="Arial" w:hAnsi="Arial" w:cs="Arial"/>
                <w:i/>
                <w:iCs/>
                <w:sz w:val="24"/>
                <w:szCs w:val="24"/>
              </w:rPr>
              <w:t>3.08</w:t>
            </w:r>
          </w:p>
        </w:tc>
        <w:tc>
          <w:tcPr>
            <w:tcW w:w="0" w:type="auto"/>
            <w:vAlign w:val="center"/>
          </w:tcPr>
          <w:p w14:paraId="422AAA3C" w14:textId="77777777" w:rsidR="00785A15" w:rsidRDefault="00000000">
            <w:pPr>
              <w:jc w:val="both"/>
              <w:rPr>
                <w:rFonts w:ascii="Arial" w:hAnsi="Arial" w:cs="Arial"/>
                <w:sz w:val="24"/>
                <w:szCs w:val="24"/>
              </w:rPr>
            </w:pPr>
            <w:r>
              <w:rPr>
                <w:rFonts w:ascii="Arial" w:hAnsi="Arial" w:cs="Arial"/>
                <w:i/>
                <w:iCs/>
                <w:sz w:val="24"/>
                <w:szCs w:val="24"/>
              </w:rPr>
              <w:t>0.87</w:t>
            </w:r>
          </w:p>
        </w:tc>
        <w:tc>
          <w:tcPr>
            <w:tcW w:w="0" w:type="auto"/>
            <w:vAlign w:val="center"/>
          </w:tcPr>
          <w:p w14:paraId="79D1A46C" w14:textId="77777777" w:rsidR="00785A15" w:rsidRDefault="00000000">
            <w:pPr>
              <w:jc w:val="both"/>
              <w:rPr>
                <w:rFonts w:ascii="Arial" w:hAnsi="Arial" w:cs="Arial"/>
                <w:sz w:val="24"/>
                <w:szCs w:val="24"/>
              </w:rPr>
            </w:pPr>
            <w:r>
              <w:rPr>
                <w:rFonts w:ascii="Arial" w:hAnsi="Arial" w:cs="Arial"/>
                <w:i/>
                <w:iCs/>
                <w:sz w:val="24"/>
                <w:szCs w:val="24"/>
              </w:rPr>
              <w:t>Agree (Acceptable)</w:t>
            </w:r>
          </w:p>
        </w:tc>
      </w:tr>
      <w:tr w:rsidR="00785A15" w14:paraId="60088E58" w14:textId="77777777">
        <w:trPr>
          <w:tblCellSpacing w:w="15" w:type="dxa"/>
        </w:trPr>
        <w:tc>
          <w:tcPr>
            <w:tcW w:w="0" w:type="auto"/>
            <w:vAlign w:val="center"/>
          </w:tcPr>
          <w:p w14:paraId="110C1543" w14:textId="77777777" w:rsidR="00785A15" w:rsidRDefault="00000000">
            <w:pPr>
              <w:jc w:val="both"/>
              <w:rPr>
                <w:rFonts w:ascii="Arial" w:hAnsi="Arial" w:cs="Arial"/>
                <w:sz w:val="24"/>
                <w:szCs w:val="24"/>
              </w:rPr>
            </w:pPr>
            <w:r>
              <w:rPr>
                <w:rFonts w:ascii="Arial" w:hAnsi="Arial" w:cs="Arial"/>
                <w:b/>
                <w:bCs/>
                <w:sz w:val="24"/>
                <w:szCs w:val="24"/>
              </w:rPr>
              <w:t>Promotional Outreach</w:t>
            </w:r>
          </w:p>
        </w:tc>
        <w:tc>
          <w:tcPr>
            <w:tcW w:w="0" w:type="auto"/>
            <w:vAlign w:val="center"/>
          </w:tcPr>
          <w:p w14:paraId="179870CD" w14:textId="77777777" w:rsidR="00785A15" w:rsidRDefault="00785A15">
            <w:pPr>
              <w:jc w:val="both"/>
              <w:rPr>
                <w:rFonts w:ascii="Arial" w:hAnsi="Arial" w:cs="Arial"/>
                <w:sz w:val="24"/>
                <w:szCs w:val="24"/>
              </w:rPr>
            </w:pPr>
          </w:p>
        </w:tc>
        <w:tc>
          <w:tcPr>
            <w:tcW w:w="0" w:type="auto"/>
            <w:vAlign w:val="center"/>
          </w:tcPr>
          <w:p w14:paraId="4E2C2A8F" w14:textId="77777777" w:rsidR="00785A15" w:rsidRDefault="00785A15">
            <w:pPr>
              <w:jc w:val="both"/>
              <w:rPr>
                <w:rFonts w:ascii="Arial" w:hAnsi="Arial" w:cs="Arial"/>
                <w:sz w:val="24"/>
                <w:szCs w:val="24"/>
              </w:rPr>
            </w:pPr>
          </w:p>
        </w:tc>
        <w:tc>
          <w:tcPr>
            <w:tcW w:w="0" w:type="auto"/>
            <w:vAlign w:val="center"/>
          </w:tcPr>
          <w:p w14:paraId="0F6991BC" w14:textId="77777777" w:rsidR="00785A15" w:rsidRDefault="00785A15">
            <w:pPr>
              <w:jc w:val="both"/>
              <w:rPr>
                <w:rFonts w:ascii="Arial" w:hAnsi="Arial" w:cs="Arial"/>
                <w:sz w:val="24"/>
                <w:szCs w:val="24"/>
              </w:rPr>
            </w:pPr>
          </w:p>
        </w:tc>
      </w:tr>
      <w:tr w:rsidR="00785A15" w14:paraId="71A20D4A" w14:textId="77777777">
        <w:trPr>
          <w:tblCellSpacing w:w="15" w:type="dxa"/>
        </w:trPr>
        <w:tc>
          <w:tcPr>
            <w:tcW w:w="0" w:type="auto"/>
            <w:vAlign w:val="center"/>
          </w:tcPr>
          <w:p w14:paraId="4349B6E3" w14:textId="77777777" w:rsidR="00785A15" w:rsidRDefault="00000000">
            <w:pPr>
              <w:jc w:val="both"/>
              <w:rPr>
                <w:rFonts w:ascii="Arial" w:hAnsi="Arial" w:cs="Arial"/>
                <w:sz w:val="24"/>
                <w:szCs w:val="24"/>
              </w:rPr>
            </w:pPr>
            <w:r>
              <w:rPr>
                <w:rFonts w:ascii="Arial" w:hAnsi="Arial" w:cs="Arial"/>
                <w:sz w:val="24"/>
                <w:szCs w:val="24"/>
              </w:rPr>
              <w:t>1. The brand has an active and informative social media presence.</w:t>
            </w:r>
          </w:p>
        </w:tc>
        <w:tc>
          <w:tcPr>
            <w:tcW w:w="0" w:type="auto"/>
            <w:vAlign w:val="center"/>
          </w:tcPr>
          <w:p w14:paraId="7DF9F209" w14:textId="77777777" w:rsidR="00785A15" w:rsidRDefault="00000000">
            <w:pPr>
              <w:jc w:val="both"/>
              <w:rPr>
                <w:rFonts w:ascii="Arial" w:hAnsi="Arial" w:cs="Arial"/>
                <w:sz w:val="24"/>
                <w:szCs w:val="24"/>
              </w:rPr>
            </w:pPr>
            <w:r>
              <w:rPr>
                <w:rFonts w:ascii="Arial" w:hAnsi="Arial" w:cs="Arial"/>
                <w:sz w:val="24"/>
                <w:szCs w:val="24"/>
              </w:rPr>
              <w:t>3.10</w:t>
            </w:r>
          </w:p>
        </w:tc>
        <w:tc>
          <w:tcPr>
            <w:tcW w:w="0" w:type="auto"/>
            <w:vAlign w:val="center"/>
          </w:tcPr>
          <w:p w14:paraId="78C73FB9" w14:textId="77777777" w:rsidR="00785A15" w:rsidRDefault="00000000">
            <w:pPr>
              <w:jc w:val="both"/>
              <w:rPr>
                <w:rFonts w:ascii="Arial" w:hAnsi="Arial" w:cs="Arial"/>
                <w:sz w:val="24"/>
                <w:szCs w:val="24"/>
              </w:rPr>
            </w:pPr>
            <w:r>
              <w:rPr>
                <w:rFonts w:ascii="Arial" w:hAnsi="Arial" w:cs="Arial"/>
                <w:sz w:val="24"/>
                <w:szCs w:val="24"/>
              </w:rPr>
              <w:t>0.83</w:t>
            </w:r>
          </w:p>
        </w:tc>
        <w:tc>
          <w:tcPr>
            <w:tcW w:w="0" w:type="auto"/>
            <w:vAlign w:val="center"/>
          </w:tcPr>
          <w:p w14:paraId="0EE4912C"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664CB447" w14:textId="77777777">
        <w:trPr>
          <w:tblCellSpacing w:w="15" w:type="dxa"/>
        </w:trPr>
        <w:tc>
          <w:tcPr>
            <w:tcW w:w="0" w:type="auto"/>
            <w:vAlign w:val="center"/>
          </w:tcPr>
          <w:p w14:paraId="70E4B495" w14:textId="77777777" w:rsidR="00785A15" w:rsidRDefault="00000000">
            <w:pPr>
              <w:jc w:val="both"/>
              <w:rPr>
                <w:rFonts w:ascii="Arial" w:hAnsi="Arial" w:cs="Arial"/>
                <w:sz w:val="24"/>
                <w:szCs w:val="24"/>
              </w:rPr>
            </w:pPr>
            <w:r>
              <w:rPr>
                <w:rFonts w:ascii="Arial" w:hAnsi="Arial" w:cs="Arial"/>
                <w:sz w:val="24"/>
                <w:szCs w:val="24"/>
              </w:rPr>
              <w:t>2. The marketing materials (logos, posters) made me highly aware.</w:t>
            </w:r>
          </w:p>
        </w:tc>
        <w:tc>
          <w:tcPr>
            <w:tcW w:w="0" w:type="auto"/>
            <w:vAlign w:val="center"/>
          </w:tcPr>
          <w:p w14:paraId="10F0BD21" w14:textId="77777777" w:rsidR="00785A15" w:rsidRDefault="00000000">
            <w:pPr>
              <w:jc w:val="both"/>
              <w:rPr>
                <w:rFonts w:ascii="Arial" w:hAnsi="Arial" w:cs="Arial"/>
                <w:sz w:val="24"/>
                <w:szCs w:val="24"/>
              </w:rPr>
            </w:pPr>
            <w:r>
              <w:rPr>
                <w:rFonts w:ascii="Arial" w:hAnsi="Arial" w:cs="Arial"/>
                <w:sz w:val="24"/>
                <w:szCs w:val="24"/>
              </w:rPr>
              <w:t>3.14</w:t>
            </w:r>
          </w:p>
        </w:tc>
        <w:tc>
          <w:tcPr>
            <w:tcW w:w="0" w:type="auto"/>
            <w:vAlign w:val="center"/>
          </w:tcPr>
          <w:p w14:paraId="7E945E58" w14:textId="77777777" w:rsidR="00785A15" w:rsidRDefault="00000000">
            <w:pPr>
              <w:jc w:val="both"/>
              <w:rPr>
                <w:rFonts w:ascii="Arial" w:hAnsi="Arial" w:cs="Arial"/>
                <w:sz w:val="24"/>
                <w:szCs w:val="24"/>
              </w:rPr>
            </w:pPr>
            <w:r>
              <w:rPr>
                <w:rFonts w:ascii="Arial" w:hAnsi="Arial" w:cs="Arial"/>
                <w:sz w:val="24"/>
                <w:szCs w:val="24"/>
              </w:rPr>
              <w:t>0.79</w:t>
            </w:r>
          </w:p>
        </w:tc>
        <w:tc>
          <w:tcPr>
            <w:tcW w:w="0" w:type="auto"/>
            <w:vAlign w:val="center"/>
          </w:tcPr>
          <w:p w14:paraId="1CF4617D" w14:textId="77777777" w:rsidR="00785A15" w:rsidRDefault="00000000">
            <w:pPr>
              <w:jc w:val="both"/>
              <w:rPr>
                <w:rFonts w:ascii="Arial" w:hAnsi="Arial" w:cs="Arial"/>
                <w:sz w:val="24"/>
                <w:szCs w:val="24"/>
              </w:rPr>
            </w:pPr>
            <w:r>
              <w:rPr>
                <w:rFonts w:ascii="Arial" w:hAnsi="Arial" w:cs="Arial"/>
                <w:sz w:val="24"/>
                <w:szCs w:val="24"/>
              </w:rPr>
              <w:t>Agree (Acceptable)</w:t>
            </w:r>
          </w:p>
        </w:tc>
      </w:tr>
      <w:tr w:rsidR="00785A15" w14:paraId="04990FC2" w14:textId="77777777">
        <w:trPr>
          <w:tblCellSpacing w:w="15" w:type="dxa"/>
        </w:trPr>
        <w:tc>
          <w:tcPr>
            <w:tcW w:w="0" w:type="auto"/>
            <w:vAlign w:val="center"/>
          </w:tcPr>
          <w:p w14:paraId="27ACE6A7" w14:textId="77777777" w:rsidR="00785A15" w:rsidRDefault="00000000">
            <w:pPr>
              <w:jc w:val="both"/>
              <w:rPr>
                <w:rFonts w:ascii="Arial" w:hAnsi="Arial" w:cs="Arial"/>
                <w:sz w:val="24"/>
                <w:szCs w:val="24"/>
              </w:rPr>
            </w:pPr>
            <w:r>
              <w:rPr>
                <w:rFonts w:ascii="Arial" w:hAnsi="Arial" w:cs="Arial"/>
                <w:i/>
                <w:iCs/>
                <w:sz w:val="24"/>
                <w:szCs w:val="24"/>
              </w:rPr>
              <w:t>Composite Mean (Promotion)</w:t>
            </w:r>
          </w:p>
        </w:tc>
        <w:tc>
          <w:tcPr>
            <w:tcW w:w="0" w:type="auto"/>
            <w:vAlign w:val="center"/>
          </w:tcPr>
          <w:p w14:paraId="2F196CDC" w14:textId="77777777" w:rsidR="00785A15" w:rsidRDefault="00000000">
            <w:pPr>
              <w:jc w:val="both"/>
              <w:rPr>
                <w:rFonts w:ascii="Arial" w:hAnsi="Arial" w:cs="Arial"/>
                <w:sz w:val="24"/>
                <w:szCs w:val="24"/>
              </w:rPr>
            </w:pPr>
            <w:r>
              <w:rPr>
                <w:rFonts w:ascii="Arial" w:hAnsi="Arial" w:cs="Arial"/>
                <w:i/>
                <w:iCs/>
                <w:sz w:val="24"/>
                <w:szCs w:val="24"/>
              </w:rPr>
              <w:t>3.12</w:t>
            </w:r>
          </w:p>
        </w:tc>
        <w:tc>
          <w:tcPr>
            <w:tcW w:w="0" w:type="auto"/>
            <w:vAlign w:val="center"/>
          </w:tcPr>
          <w:p w14:paraId="7D7205BD" w14:textId="77777777" w:rsidR="00785A15" w:rsidRDefault="00000000">
            <w:pPr>
              <w:jc w:val="both"/>
              <w:rPr>
                <w:rFonts w:ascii="Arial" w:hAnsi="Arial" w:cs="Arial"/>
                <w:sz w:val="24"/>
                <w:szCs w:val="24"/>
              </w:rPr>
            </w:pPr>
            <w:r>
              <w:rPr>
                <w:rFonts w:ascii="Arial" w:hAnsi="Arial" w:cs="Arial"/>
                <w:i/>
                <w:iCs/>
                <w:sz w:val="24"/>
                <w:szCs w:val="24"/>
              </w:rPr>
              <w:t>0.81</w:t>
            </w:r>
          </w:p>
        </w:tc>
        <w:tc>
          <w:tcPr>
            <w:tcW w:w="0" w:type="auto"/>
            <w:vAlign w:val="center"/>
          </w:tcPr>
          <w:p w14:paraId="1A53315A" w14:textId="77777777" w:rsidR="00785A15" w:rsidRDefault="00000000">
            <w:pPr>
              <w:jc w:val="both"/>
              <w:rPr>
                <w:rFonts w:ascii="Arial" w:hAnsi="Arial" w:cs="Arial"/>
                <w:sz w:val="24"/>
                <w:szCs w:val="24"/>
              </w:rPr>
            </w:pPr>
            <w:r>
              <w:rPr>
                <w:rFonts w:ascii="Arial" w:hAnsi="Arial" w:cs="Arial"/>
                <w:i/>
                <w:iCs/>
                <w:sz w:val="24"/>
                <w:szCs w:val="24"/>
              </w:rPr>
              <w:t>Agree (Acceptable)</w:t>
            </w:r>
          </w:p>
        </w:tc>
      </w:tr>
      <w:tr w:rsidR="00785A15" w14:paraId="4A2CC14C" w14:textId="77777777">
        <w:trPr>
          <w:tblCellSpacing w:w="15" w:type="dxa"/>
        </w:trPr>
        <w:tc>
          <w:tcPr>
            <w:tcW w:w="0" w:type="auto"/>
            <w:shd w:val="clear" w:color="auto" w:fill="B4C6E7" w:themeFill="accent1" w:themeFillTint="66"/>
            <w:vAlign w:val="center"/>
          </w:tcPr>
          <w:p w14:paraId="7EFE3294" w14:textId="77777777" w:rsidR="00785A15" w:rsidRDefault="00000000">
            <w:pPr>
              <w:jc w:val="both"/>
              <w:rPr>
                <w:rFonts w:ascii="Arial" w:hAnsi="Arial" w:cs="Arial"/>
                <w:sz w:val="24"/>
                <w:szCs w:val="24"/>
              </w:rPr>
            </w:pPr>
            <w:r>
              <w:rPr>
                <w:rFonts w:ascii="Arial" w:hAnsi="Arial" w:cs="Arial"/>
                <w:b/>
                <w:bCs/>
                <w:sz w:val="24"/>
                <w:szCs w:val="24"/>
              </w:rPr>
              <w:t>OVERALL MARKET ACCEPTABILITY</w:t>
            </w:r>
          </w:p>
        </w:tc>
        <w:tc>
          <w:tcPr>
            <w:tcW w:w="0" w:type="auto"/>
            <w:shd w:val="clear" w:color="auto" w:fill="B4C6E7" w:themeFill="accent1" w:themeFillTint="66"/>
            <w:vAlign w:val="center"/>
          </w:tcPr>
          <w:p w14:paraId="78E7654D" w14:textId="77777777" w:rsidR="00785A15" w:rsidRDefault="00000000">
            <w:pPr>
              <w:jc w:val="both"/>
              <w:rPr>
                <w:rFonts w:ascii="Arial" w:hAnsi="Arial" w:cs="Arial"/>
                <w:sz w:val="24"/>
                <w:szCs w:val="24"/>
              </w:rPr>
            </w:pPr>
            <w:r>
              <w:rPr>
                <w:rFonts w:ascii="Arial" w:hAnsi="Arial" w:cs="Arial"/>
                <w:b/>
                <w:bCs/>
                <w:sz w:val="24"/>
                <w:szCs w:val="24"/>
              </w:rPr>
              <w:t>3.10</w:t>
            </w:r>
          </w:p>
        </w:tc>
        <w:tc>
          <w:tcPr>
            <w:tcW w:w="0" w:type="auto"/>
            <w:shd w:val="clear" w:color="auto" w:fill="B4C6E7" w:themeFill="accent1" w:themeFillTint="66"/>
            <w:vAlign w:val="center"/>
          </w:tcPr>
          <w:p w14:paraId="60263FD2" w14:textId="77777777" w:rsidR="00785A15" w:rsidRDefault="00000000">
            <w:pPr>
              <w:jc w:val="both"/>
              <w:rPr>
                <w:rFonts w:ascii="Arial" w:hAnsi="Arial" w:cs="Arial"/>
                <w:sz w:val="24"/>
                <w:szCs w:val="24"/>
              </w:rPr>
            </w:pPr>
            <w:r>
              <w:rPr>
                <w:rFonts w:ascii="Arial" w:hAnsi="Arial" w:cs="Arial"/>
                <w:b/>
                <w:bCs/>
                <w:sz w:val="24"/>
                <w:szCs w:val="24"/>
              </w:rPr>
              <w:t>0.84</w:t>
            </w:r>
          </w:p>
        </w:tc>
        <w:tc>
          <w:tcPr>
            <w:tcW w:w="0" w:type="auto"/>
            <w:shd w:val="clear" w:color="auto" w:fill="B4C6E7" w:themeFill="accent1" w:themeFillTint="66"/>
            <w:vAlign w:val="center"/>
          </w:tcPr>
          <w:p w14:paraId="366B3714" w14:textId="77777777" w:rsidR="00785A15" w:rsidRDefault="00000000">
            <w:pPr>
              <w:jc w:val="both"/>
              <w:rPr>
                <w:rFonts w:ascii="Arial" w:hAnsi="Arial" w:cs="Arial"/>
                <w:sz w:val="24"/>
                <w:szCs w:val="24"/>
              </w:rPr>
            </w:pPr>
            <w:r>
              <w:rPr>
                <w:rFonts w:ascii="Arial" w:hAnsi="Arial" w:cs="Arial"/>
                <w:b/>
                <w:bCs/>
                <w:sz w:val="24"/>
                <w:szCs w:val="24"/>
              </w:rPr>
              <w:t>Agree (Highly Acceptable)</w:t>
            </w:r>
          </w:p>
        </w:tc>
      </w:tr>
    </w:tbl>
    <w:p w14:paraId="320061F1" w14:textId="77777777" w:rsidR="00785A15" w:rsidRDefault="00000000">
      <w:pPr>
        <w:jc w:val="both"/>
        <w:rPr>
          <w:rFonts w:ascii="Arial" w:hAnsi="Arial" w:cs="Arial"/>
          <w:sz w:val="24"/>
          <w:szCs w:val="24"/>
        </w:rPr>
      </w:pPr>
      <w:r>
        <w:rPr>
          <w:rFonts w:ascii="Arial" w:hAnsi="Arial" w:cs="Arial"/>
          <w:sz w:val="24"/>
          <w:szCs w:val="24"/>
        </w:rPr>
        <w:br/>
        <w:t xml:space="preserve">Café de Maiz achieved a strong overall market acceptability score (). </w:t>
      </w:r>
      <w:r>
        <w:rPr>
          <w:rFonts w:ascii="Arial" w:hAnsi="Arial" w:cs="Arial"/>
          <w:b/>
          <w:bCs/>
          <w:sz w:val="24"/>
          <w:szCs w:val="24"/>
        </w:rPr>
        <w:t>Promotion ()</w:t>
      </w:r>
      <w:r>
        <w:rPr>
          <w:rFonts w:ascii="Arial" w:hAnsi="Arial" w:cs="Arial"/>
          <w:sz w:val="24"/>
          <w:szCs w:val="24"/>
        </w:rPr>
        <w:t xml:space="preserve"> and </w:t>
      </w:r>
      <w:r>
        <w:rPr>
          <w:rFonts w:ascii="Arial" w:hAnsi="Arial" w:cs="Arial"/>
          <w:b/>
          <w:bCs/>
          <w:sz w:val="24"/>
          <w:szCs w:val="24"/>
        </w:rPr>
        <w:t>Price ()</w:t>
      </w:r>
      <w:r>
        <w:rPr>
          <w:rFonts w:ascii="Arial" w:hAnsi="Arial" w:cs="Arial"/>
          <w:sz w:val="24"/>
          <w:szCs w:val="24"/>
        </w:rPr>
        <w:t xml:space="preserve"> emerged as the strongest performing factors, validating the brand's visual identity and digital outreach. Product Quality () indicates that despite the lack of caffeine, the roasted flavor successfully satisfied consumer expectations and minimized initial sensory skepticism.</w:t>
      </w:r>
    </w:p>
    <w:p w14:paraId="53BA3284" w14:textId="77777777" w:rsidR="00785A15" w:rsidRDefault="00785A15">
      <w:pPr>
        <w:jc w:val="both"/>
        <w:rPr>
          <w:rFonts w:ascii="Arial" w:hAnsi="Arial" w:cs="Arial"/>
          <w:sz w:val="24"/>
          <w:szCs w:val="24"/>
        </w:rPr>
      </w:pPr>
    </w:p>
    <w:p w14:paraId="2930D53C" w14:textId="77777777" w:rsidR="00785A15" w:rsidRDefault="00785A15">
      <w:pPr>
        <w:jc w:val="both"/>
        <w:rPr>
          <w:rFonts w:ascii="Arial" w:hAnsi="Arial" w:cs="Arial"/>
          <w:sz w:val="24"/>
          <w:szCs w:val="24"/>
        </w:rPr>
      </w:pPr>
    </w:p>
    <w:p w14:paraId="51712C1F" w14:textId="77777777" w:rsidR="00785A15" w:rsidRDefault="00785A15">
      <w:pPr>
        <w:jc w:val="both"/>
        <w:rPr>
          <w:rFonts w:ascii="Arial" w:hAnsi="Arial" w:cs="Arial"/>
          <w:sz w:val="24"/>
          <w:szCs w:val="24"/>
        </w:rPr>
      </w:pPr>
    </w:p>
    <w:p w14:paraId="7DB68C7B" w14:textId="77777777" w:rsidR="00785A15" w:rsidRDefault="00000000">
      <w:pPr>
        <w:jc w:val="both"/>
        <w:rPr>
          <w:rFonts w:ascii="Arial" w:hAnsi="Arial" w:cs="Arial"/>
          <w:b/>
          <w:bCs/>
          <w:sz w:val="24"/>
          <w:szCs w:val="24"/>
        </w:rPr>
      </w:pPr>
      <w:r>
        <w:rPr>
          <w:rFonts w:ascii="Arial" w:hAnsi="Arial" w:cs="Arial"/>
          <w:b/>
          <w:bCs/>
          <w:sz w:val="24"/>
          <w:szCs w:val="24"/>
        </w:rPr>
        <w:t>3.3 Consumer Perception Dynamics</w:t>
      </w:r>
    </w:p>
    <w:p w14:paraId="5F38481D" w14:textId="77777777" w:rsidR="00785A15" w:rsidRDefault="00000000">
      <w:pPr>
        <w:jc w:val="both"/>
        <w:rPr>
          <w:rFonts w:ascii="Arial" w:hAnsi="Arial" w:cs="Arial"/>
          <w:sz w:val="24"/>
          <w:szCs w:val="24"/>
        </w:rPr>
      </w:pPr>
      <w:r>
        <w:rPr>
          <w:rFonts w:ascii="Arial" w:hAnsi="Arial" w:cs="Arial"/>
          <w:sz w:val="24"/>
          <w:szCs w:val="24"/>
        </w:rPr>
        <w:t>Perceptions regarding health, sensory traits, and local sustainability are displayed below:</w:t>
      </w:r>
    </w:p>
    <w:p w14:paraId="0D335D13" w14:textId="77777777" w:rsidR="00785A15" w:rsidRDefault="00785A15">
      <w:pPr>
        <w:jc w:val="both"/>
        <w:rPr>
          <w:rFonts w:ascii="Arial" w:hAnsi="Arial" w:cs="Arial"/>
          <w:b/>
          <w:bCs/>
          <w:sz w:val="24"/>
          <w:szCs w:val="24"/>
        </w:rPr>
      </w:pPr>
    </w:p>
    <w:p w14:paraId="068661E5" w14:textId="77777777" w:rsidR="00785A15" w:rsidRDefault="00000000">
      <w:pPr>
        <w:jc w:val="both"/>
        <w:rPr>
          <w:rFonts w:ascii="Arial" w:hAnsi="Arial" w:cs="Arial"/>
          <w:b/>
          <w:bCs/>
          <w:sz w:val="24"/>
          <w:szCs w:val="24"/>
        </w:rPr>
      </w:pPr>
      <w:r>
        <w:rPr>
          <w:rFonts w:ascii="Arial" w:hAnsi="Arial" w:cs="Arial"/>
          <w:b/>
          <w:bCs/>
          <w:sz w:val="24"/>
          <w:szCs w:val="24"/>
        </w:rPr>
        <w:t>Table 3: Matrix of Consumer Perception Towards Corn Coffee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75"/>
        <w:gridCol w:w="830"/>
        <w:gridCol w:w="548"/>
        <w:gridCol w:w="2597"/>
      </w:tblGrid>
      <w:tr w:rsidR="00785A15" w14:paraId="720FE154" w14:textId="77777777">
        <w:trPr>
          <w:tblHeader/>
          <w:tblCellSpacing w:w="15" w:type="dxa"/>
        </w:trPr>
        <w:tc>
          <w:tcPr>
            <w:tcW w:w="0" w:type="auto"/>
            <w:shd w:val="clear" w:color="auto" w:fill="8EAADB" w:themeFill="accent1" w:themeFillTint="99"/>
            <w:vAlign w:val="center"/>
          </w:tcPr>
          <w:p w14:paraId="6C66464F" w14:textId="77777777" w:rsidR="00785A15" w:rsidRDefault="00000000">
            <w:pPr>
              <w:jc w:val="both"/>
              <w:rPr>
                <w:rFonts w:ascii="Arial" w:hAnsi="Arial" w:cs="Arial"/>
                <w:b/>
                <w:bCs/>
                <w:sz w:val="24"/>
                <w:szCs w:val="24"/>
              </w:rPr>
            </w:pPr>
            <w:r>
              <w:rPr>
                <w:rFonts w:ascii="Arial" w:hAnsi="Arial" w:cs="Arial"/>
                <w:b/>
                <w:bCs/>
                <w:sz w:val="24"/>
                <w:szCs w:val="24"/>
              </w:rPr>
              <w:t>Measured Perception Dimensions</w:t>
            </w:r>
          </w:p>
        </w:tc>
        <w:tc>
          <w:tcPr>
            <w:tcW w:w="0" w:type="auto"/>
            <w:shd w:val="clear" w:color="auto" w:fill="8EAADB" w:themeFill="accent1" w:themeFillTint="99"/>
            <w:vAlign w:val="center"/>
          </w:tcPr>
          <w:p w14:paraId="2AA446C7" w14:textId="77777777" w:rsidR="00785A15" w:rsidRDefault="00000000">
            <w:pPr>
              <w:jc w:val="both"/>
              <w:rPr>
                <w:rFonts w:ascii="Arial" w:hAnsi="Arial" w:cs="Arial"/>
                <w:b/>
                <w:bCs/>
                <w:sz w:val="24"/>
                <w:szCs w:val="24"/>
              </w:rPr>
            </w:pPr>
            <w:r>
              <w:rPr>
                <w:rFonts w:ascii="Arial" w:hAnsi="Arial" w:cs="Arial"/>
                <w:b/>
                <w:bCs/>
                <w:sz w:val="24"/>
                <w:szCs w:val="24"/>
              </w:rPr>
              <w:t>Mean ()</w:t>
            </w:r>
          </w:p>
        </w:tc>
        <w:tc>
          <w:tcPr>
            <w:tcW w:w="0" w:type="auto"/>
            <w:shd w:val="clear" w:color="auto" w:fill="8EAADB" w:themeFill="accent1" w:themeFillTint="99"/>
            <w:vAlign w:val="center"/>
          </w:tcPr>
          <w:p w14:paraId="7B3C005A" w14:textId="77777777" w:rsidR="00785A15" w:rsidRDefault="00000000">
            <w:pPr>
              <w:jc w:val="both"/>
              <w:rPr>
                <w:rFonts w:ascii="Arial" w:hAnsi="Arial" w:cs="Arial"/>
                <w:b/>
                <w:bCs/>
                <w:sz w:val="24"/>
                <w:szCs w:val="24"/>
              </w:rPr>
            </w:pPr>
            <w:r>
              <w:rPr>
                <w:rFonts w:ascii="Arial" w:hAnsi="Arial" w:cs="Arial"/>
                <w:b/>
                <w:bCs/>
                <w:sz w:val="24"/>
                <w:szCs w:val="24"/>
              </w:rPr>
              <w:t>SD</w:t>
            </w:r>
          </w:p>
        </w:tc>
        <w:tc>
          <w:tcPr>
            <w:tcW w:w="0" w:type="auto"/>
            <w:shd w:val="clear" w:color="auto" w:fill="8EAADB" w:themeFill="accent1" w:themeFillTint="99"/>
            <w:vAlign w:val="center"/>
          </w:tcPr>
          <w:p w14:paraId="47E68883" w14:textId="77777777" w:rsidR="00785A15" w:rsidRDefault="00000000">
            <w:pPr>
              <w:jc w:val="both"/>
              <w:rPr>
                <w:rFonts w:ascii="Arial" w:hAnsi="Arial" w:cs="Arial"/>
                <w:b/>
                <w:bCs/>
                <w:sz w:val="24"/>
                <w:szCs w:val="24"/>
              </w:rPr>
            </w:pPr>
            <w:r>
              <w:rPr>
                <w:rFonts w:ascii="Arial" w:hAnsi="Arial" w:cs="Arial"/>
                <w:b/>
                <w:bCs/>
                <w:sz w:val="24"/>
                <w:szCs w:val="24"/>
              </w:rPr>
              <w:t>Verbal Interpretation</w:t>
            </w:r>
          </w:p>
        </w:tc>
      </w:tr>
      <w:tr w:rsidR="00785A15" w14:paraId="3F4398DE" w14:textId="77777777">
        <w:trPr>
          <w:tblCellSpacing w:w="15" w:type="dxa"/>
        </w:trPr>
        <w:tc>
          <w:tcPr>
            <w:tcW w:w="0" w:type="auto"/>
            <w:vAlign w:val="center"/>
          </w:tcPr>
          <w:p w14:paraId="66444840" w14:textId="77777777" w:rsidR="00785A15" w:rsidRDefault="00000000">
            <w:pPr>
              <w:jc w:val="both"/>
              <w:rPr>
                <w:rFonts w:ascii="Arial" w:hAnsi="Arial" w:cs="Arial"/>
                <w:sz w:val="24"/>
                <w:szCs w:val="24"/>
              </w:rPr>
            </w:pPr>
            <w:r>
              <w:rPr>
                <w:rFonts w:ascii="Arial" w:hAnsi="Arial" w:cs="Arial"/>
                <w:b/>
                <w:bCs/>
                <w:sz w:val="24"/>
                <w:szCs w:val="24"/>
              </w:rPr>
              <w:t>Health Benefits</w:t>
            </w:r>
          </w:p>
        </w:tc>
        <w:tc>
          <w:tcPr>
            <w:tcW w:w="0" w:type="auto"/>
            <w:vAlign w:val="center"/>
          </w:tcPr>
          <w:p w14:paraId="6494BF73" w14:textId="77777777" w:rsidR="00785A15" w:rsidRDefault="00785A15">
            <w:pPr>
              <w:jc w:val="both"/>
              <w:rPr>
                <w:rFonts w:ascii="Arial" w:hAnsi="Arial" w:cs="Arial"/>
                <w:sz w:val="24"/>
                <w:szCs w:val="24"/>
              </w:rPr>
            </w:pPr>
          </w:p>
        </w:tc>
        <w:tc>
          <w:tcPr>
            <w:tcW w:w="0" w:type="auto"/>
            <w:vAlign w:val="center"/>
          </w:tcPr>
          <w:p w14:paraId="398196D0" w14:textId="77777777" w:rsidR="00785A15" w:rsidRDefault="00785A15">
            <w:pPr>
              <w:jc w:val="both"/>
              <w:rPr>
                <w:rFonts w:ascii="Arial" w:hAnsi="Arial" w:cs="Arial"/>
                <w:sz w:val="24"/>
                <w:szCs w:val="24"/>
              </w:rPr>
            </w:pPr>
          </w:p>
        </w:tc>
        <w:tc>
          <w:tcPr>
            <w:tcW w:w="0" w:type="auto"/>
            <w:vAlign w:val="center"/>
          </w:tcPr>
          <w:p w14:paraId="3B8382F4" w14:textId="77777777" w:rsidR="00785A15" w:rsidRDefault="00785A15">
            <w:pPr>
              <w:jc w:val="both"/>
              <w:rPr>
                <w:rFonts w:ascii="Arial" w:hAnsi="Arial" w:cs="Arial"/>
                <w:sz w:val="24"/>
                <w:szCs w:val="24"/>
              </w:rPr>
            </w:pPr>
          </w:p>
        </w:tc>
      </w:tr>
      <w:tr w:rsidR="00785A15" w14:paraId="4C750C61" w14:textId="77777777">
        <w:trPr>
          <w:tblCellSpacing w:w="15" w:type="dxa"/>
        </w:trPr>
        <w:tc>
          <w:tcPr>
            <w:tcW w:w="0" w:type="auto"/>
            <w:vAlign w:val="center"/>
          </w:tcPr>
          <w:p w14:paraId="1F4C4867" w14:textId="77777777" w:rsidR="00785A15" w:rsidRDefault="00000000">
            <w:pPr>
              <w:jc w:val="both"/>
              <w:rPr>
                <w:rFonts w:ascii="Arial" w:hAnsi="Arial" w:cs="Arial"/>
                <w:sz w:val="24"/>
                <w:szCs w:val="24"/>
              </w:rPr>
            </w:pPr>
            <w:r>
              <w:rPr>
                <w:rFonts w:ascii="Arial" w:hAnsi="Arial" w:cs="Arial"/>
                <w:sz w:val="24"/>
                <w:szCs w:val="24"/>
              </w:rPr>
              <w:t>1. I prefer corn coffee because it is caffeine-free and won't disrupt sleep.</w:t>
            </w:r>
          </w:p>
        </w:tc>
        <w:tc>
          <w:tcPr>
            <w:tcW w:w="0" w:type="auto"/>
            <w:vAlign w:val="center"/>
          </w:tcPr>
          <w:p w14:paraId="4C826365" w14:textId="77777777" w:rsidR="00785A15" w:rsidRDefault="00000000">
            <w:pPr>
              <w:jc w:val="both"/>
              <w:rPr>
                <w:rFonts w:ascii="Arial" w:hAnsi="Arial" w:cs="Arial"/>
                <w:sz w:val="24"/>
                <w:szCs w:val="24"/>
              </w:rPr>
            </w:pPr>
            <w:r>
              <w:rPr>
                <w:rFonts w:ascii="Arial" w:hAnsi="Arial" w:cs="Arial"/>
                <w:sz w:val="24"/>
                <w:szCs w:val="24"/>
              </w:rPr>
              <w:t>3.06</w:t>
            </w:r>
          </w:p>
        </w:tc>
        <w:tc>
          <w:tcPr>
            <w:tcW w:w="0" w:type="auto"/>
            <w:vAlign w:val="center"/>
          </w:tcPr>
          <w:p w14:paraId="412BFA93" w14:textId="77777777" w:rsidR="00785A15" w:rsidRDefault="00000000">
            <w:pPr>
              <w:jc w:val="both"/>
              <w:rPr>
                <w:rFonts w:ascii="Arial" w:hAnsi="Arial" w:cs="Arial"/>
                <w:sz w:val="24"/>
                <w:szCs w:val="24"/>
              </w:rPr>
            </w:pPr>
            <w:r>
              <w:rPr>
                <w:rFonts w:ascii="Arial" w:hAnsi="Arial" w:cs="Arial"/>
                <w:sz w:val="24"/>
                <w:szCs w:val="24"/>
              </w:rPr>
              <w:t>0.84</w:t>
            </w:r>
          </w:p>
        </w:tc>
        <w:tc>
          <w:tcPr>
            <w:tcW w:w="0" w:type="auto"/>
            <w:vAlign w:val="center"/>
          </w:tcPr>
          <w:p w14:paraId="4F38ADEC"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5E739E55" w14:textId="77777777">
        <w:trPr>
          <w:tblCellSpacing w:w="15" w:type="dxa"/>
        </w:trPr>
        <w:tc>
          <w:tcPr>
            <w:tcW w:w="0" w:type="auto"/>
            <w:vAlign w:val="center"/>
          </w:tcPr>
          <w:p w14:paraId="4168B051" w14:textId="77777777" w:rsidR="00785A15" w:rsidRDefault="00000000">
            <w:pPr>
              <w:jc w:val="both"/>
              <w:rPr>
                <w:rFonts w:ascii="Arial" w:hAnsi="Arial" w:cs="Arial"/>
                <w:sz w:val="24"/>
                <w:szCs w:val="24"/>
              </w:rPr>
            </w:pPr>
            <w:r>
              <w:rPr>
                <w:rFonts w:ascii="Arial" w:hAnsi="Arial" w:cs="Arial"/>
                <w:sz w:val="24"/>
                <w:szCs w:val="24"/>
              </w:rPr>
              <w:t>2. I value corn coffee because it is non-acidic and gentle on the stomach.</w:t>
            </w:r>
          </w:p>
        </w:tc>
        <w:tc>
          <w:tcPr>
            <w:tcW w:w="0" w:type="auto"/>
            <w:vAlign w:val="center"/>
          </w:tcPr>
          <w:p w14:paraId="6840ED6A" w14:textId="77777777" w:rsidR="00785A15" w:rsidRDefault="00000000">
            <w:pPr>
              <w:jc w:val="both"/>
              <w:rPr>
                <w:rFonts w:ascii="Arial" w:hAnsi="Arial" w:cs="Arial"/>
                <w:sz w:val="24"/>
                <w:szCs w:val="24"/>
              </w:rPr>
            </w:pPr>
            <w:r>
              <w:rPr>
                <w:rFonts w:ascii="Arial" w:hAnsi="Arial" w:cs="Arial"/>
                <w:sz w:val="24"/>
                <w:szCs w:val="24"/>
              </w:rPr>
              <w:t>3.16</w:t>
            </w:r>
          </w:p>
        </w:tc>
        <w:tc>
          <w:tcPr>
            <w:tcW w:w="0" w:type="auto"/>
            <w:vAlign w:val="center"/>
          </w:tcPr>
          <w:p w14:paraId="1DE0DB1E" w14:textId="77777777" w:rsidR="00785A15" w:rsidRDefault="00000000">
            <w:pPr>
              <w:jc w:val="both"/>
              <w:rPr>
                <w:rFonts w:ascii="Arial" w:hAnsi="Arial" w:cs="Arial"/>
                <w:sz w:val="24"/>
                <w:szCs w:val="24"/>
              </w:rPr>
            </w:pPr>
            <w:r>
              <w:rPr>
                <w:rFonts w:ascii="Arial" w:hAnsi="Arial" w:cs="Arial"/>
                <w:sz w:val="24"/>
                <w:szCs w:val="24"/>
              </w:rPr>
              <w:t>0.83</w:t>
            </w:r>
          </w:p>
        </w:tc>
        <w:tc>
          <w:tcPr>
            <w:tcW w:w="0" w:type="auto"/>
            <w:vAlign w:val="center"/>
          </w:tcPr>
          <w:p w14:paraId="5642DF0B"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306F27C9" w14:textId="77777777">
        <w:trPr>
          <w:tblCellSpacing w:w="15" w:type="dxa"/>
        </w:trPr>
        <w:tc>
          <w:tcPr>
            <w:tcW w:w="0" w:type="auto"/>
            <w:vAlign w:val="center"/>
          </w:tcPr>
          <w:p w14:paraId="148E0DF4" w14:textId="77777777" w:rsidR="00785A15" w:rsidRDefault="00000000">
            <w:pPr>
              <w:jc w:val="both"/>
              <w:rPr>
                <w:rFonts w:ascii="Arial" w:hAnsi="Arial" w:cs="Arial"/>
                <w:sz w:val="24"/>
                <w:szCs w:val="24"/>
              </w:rPr>
            </w:pPr>
            <w:r>
              <w:rPr>
                <w:rFonts w:ascii="Arial" w:hAnsi="Arial" w:cs="Arial"/>
                <w:b/>
                <w:bCs/>
                <w:sz w:val="24"/>
                <w:szCs w:val="24"/>
              </w:rPr>
              <w:t>Sensory Attributes</w:t>
            </w:r>
          </w:p>
        </w:tc>
        <w:tc>
          <w:tcPr>
            <w:tcW w:w="0" w:type="auto"/>
            <w:vAlign w:val="center"/>
          </w:tcPr>
          <w:p w14:paraId="28BA12C6" w14:textId="77777777" w:rsidR="00785A15" w:rsidRDefault="00785A15">
            <w:pPr>
              <w:jc w:val="both"/>
              <w:rPr>
                <w:rFonts w:ascii="Arial" w:hAnsi="Arial" w:cs="Arial"/>
                <w:sz w:val="24"/>
                <w:szCs w:val="24"/>
              </w:rPr>
            </w:pPr>
          </w:p>
        </w:tc>
        <w:tc>
          <w:tcPr>
            <w:tcW w:w="0" w:type="auto"/>
            <w:vAlign w:val="center"/>
          </w:tcPr>
          <w:p w14:paraId="056EF433" w14:textId="77777777" w:rsidR="00785A15" w:rsidRDefault="00785A15">
            <w:pPr>
              <w:jc w:val="both"/>
              <w:rPr>
                <w:rFonts w:ascii="Arial" w:hAnsi="Arial" w:cs="Arial"/>
                <w:sz w:val="24"/>
                <w:szCs w:val="24"/>
              </w:rPr>
            </w:pPr>
          </w:p>
        </w:tc>
        <w:tc>
          <w:tcPr>
            <w:tcW w:w="0" w:type="auto"/>
            <w:vAlign w:val="center"/>
          </w:tcPr>
          <w:p w14:paraId="0C9AF9D5" w14:textId="77777777" w:rsidR="00785A15" w:rsidRDefault="00785A15">
            <w:pPr>
              <w:jc w:val="both"/>
              <w:rPr>
                <w:rFonts w:ascii="Arial" w:hAnsi="Arial" w:cs="Arial"/>
                <w:sz w:val="24"/>
                <w:szCs w:val="24"/>
              </w:rPr>
            </w:pPr>
          </w:p>
        </w:tc>
      </w:tr>
      <w:tr w:rsidR="00785A15" w14:paraId="1AE1AFDE" w14:textId="77777777">
        <w:trPr>
          <w:tblCellSpacing w:w="15" w:type="dxa"/>
        </w:trPr>
        <w:tc>
          <w:tcPr>
            <w:tcW w:w="0" w:type="auto"/>
            <w:vAlign w:val="center"/>
          </w:tcPr>
          <w:p w14:paraId="335627D5" w14:textId="77777777" w:rsidR="00785A15" w:rsidRDefault="00000000">
            <w:pPr>
              <w:jc w:val="both"/>
              <w:rPr>
                <w:rFonts w:ascii="Arial" w:hAnsi="Arial" w:cs="Arial"/>
                <w:sz w:val="24"/>
                <w:szCs w:val="24"/>
              </w:rPr>
            </w:pPr>
            <w:r>
              <w:rPr>
                <w:rFonts w:ascii="Arial" w:hAnsi="Arial" w:cs="Arial"/>
                <w:sz w:val="24"/>
                <w:szCs w:val="24"/>
              </w:rPr>
              <w:t>1. The unique flavor profile distinguishes it from regular coffee.</w:t>
            </w:r>
          </w:p>
        </w:tc>
        <w:tc>
          <w:tcPr>
            <w:tcW w:w="0" w:type="auto"/>
            <w:vAlign w:val="center"/>
          </w:tcPr>
          <w:p w14:paraId="0B42D9BE" w14:textId="77777777" w:rsidR="00785A15" w:rsidRDefault="00000000">
            <w:pPr>
              <w:jc w:val="both"/>
              <w:rPr>
                <w:rFonts w:ascii="Arial" w:hAnsi="Arial" w:cs="Arial"/>
                <w:sz w:val="24"/>
                <w:szCs w:val="24"/>
              </w:rPr>
            </w:pPr>
            <w:r>
              <w:rPr>
                <w:rFonts w:ascii="Arial" w:hAnsi="Arial" w:cs="Arial"/>
                <w:sz w:val="24"/>
                <w:szCs w:val="24"/>
              </w:rPr>
              <w:t>3.09</w:t>
            </w:r>
          </w:p>
        </w:tc>
        <w:tc>
          <w:tcPr>
            <w:tcW w:w="0" w:type="auto"/>
            <w:vAlign w:val="center"/>
          </w:tcPr>
          <w:p w14:paraId="1EA80CD1" w14:textId="77777777" w:rsidR="00785A15" w:rsidRDefault="00000000">
            <w:pPr>
              <w:jc w:val="both"/>
              <w:rPr>
                <w:rFonts w:ascii="Arial" w:hAnsi="Arial" w:cs="Arial"/>
                <w:sz w:val="24"/>
                <w:szCs w:val="24"/>
              </w:rPr>
            </w:pPr>
            <w:r>
              <w:rPr>
                <w:rFonts w:ascii="Arial" w:hAnsi="Arial" w:cs="Arial"/>
                <w:sz w:val="24"/>
                <w:szCs w:val="24"/>
              </w:rPr>
              <w:t>0.83</w:t>
            </w:r>
          </w:p>
        </w:tc>
        <w:tc>
          <w:tcPr>
            <w:tcW w:w="0" w:type="auto"/>
            <w:vAlign w:val="center"/>
          </w:tcPr>
          <w:p w14:paraId="300069A5"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3C6DCC4C" w14:textId="77777777">
        <w:trPr>
          <w:tblCellSpacing w:w="15" w:type="dxa"/>
        </w:trPr>
        <w:tc>
          <w:tcPr>
            <w:tcW w:w="0" w:type="auto"/>
            <w:vAlign w:val="center"/>
          </w:tcPr>
          <w:p w14:paraId="5F2491B7" w14:textId="77777777" w:rsidR="00785A15" w:rsidRDefault="00000000">
            <w:pPr>
              <w:jc w:val="both"/>
              <w:rPr>
                <w:rFonts w:ascii="Arial" w:hAnsi="Arial" w:cs="Arial"/>
                <w:sz w:val="24"/>
                <w:szCs w:val="24"/>
              </w:rPr>
            </w:pPr>
            <w:r>
              <w:rPr>
                <w:rFonts w:ascii="Arial" w:hAnsi="Arial" w:cs="Arial"/>
                <w:sz w:val="24"/>
                <w:szCs w:val="24"/>
              </w:rPr>
              <w:t>2. The roasted corn flavor is a desirable alternative to traditional beans.</w:t>
            </w:r>
          </w:p>
        </w:tc>
        <w:tc>
          <w:tcPr>
            <w:tcW w:w="0" w:type="auto"/>
            <w:vAlign w:val="center"/>
          </w:tcPr>
          <w:p w14:paraId="18F710EB" w14:textId="77777777" w:rsidR="00785A15" w:rsidRDefault="00000000">
            <w:pPr>
              <w:jc w:val="both"/>
              <w:rPr>
                <w:rFonts w:ascii="Arial" w:hAnsi="Arial" w:cs="Arial"/>
                <w:sz w:val="24"/>
                <w:szCs w:val="24"/>
              </w:rPr>
            </w:pPr>
            <w:r>
              <w:rPr>
                <w:rFonts w:ascii="Arial" w:hAnsi="Arial" w:cs="Arial"/>
                <w:sz w:val="24"/>
                <w:szCs w:val="24"/>
              </w:rPr>
              <w:t>3.16</w:t>
            </w:r>
          </w:p>
        </w:tc>
        <w:tc>
          <w:tcPr>
            <w:tcW w:w="0" w:type="auto"/>
            <w:vAlign w:val="center"/>
          </w:tcPr>
          <w:p w14:paraId="5950CF60" w14:textId="77777777" w:rsidR="00785A15" w:rsidRDefault="00000000">
            <w:pPr>
              <w:jc w:val="both"/>
              <w:rPr>
                <w:rFonts w:ascii="Arial" w:hAnsi="Arial" w:cs="Arial"/>
                <w:sz w:val="24"/>
                <w:szCs w:val="24"/>
              </w:rPr>
            </w:pPr>
            <w:r>
              <w:rPr>
                <w:rFonts w:ascii="Arial" w:hAnsi="Arial" w:cs="Arial"/>
                <w:sz w:val="24"/>
                <w:szCs w:val="24"/>
              </w:rPr>
              <w:t>0.80</w:t>
            </w:r>
          </w:p>
        </w:tc>
        <w:tc>
          <w:tcPr>
            <w:tcW w:w="0" w:type="auto"/>
            <w:vAlign w:val="center"/>
          </w:tcPr>
          <w:p w14:paraId="0C308512"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1B7F8D37" w14:textId="77777777">
        <w:trPr>
          <w:tblCellSpacing w:w="15" w:type="dxa"/>
        </w:trPr>
        <w:tc>
          <w:tcPr>
            <w:tcW w:w="0" w:type="auto"/>
            <w:vAlign w:val="center"/>
          </w:tcPr>
          <w:p w14:paraId="5B434165" w14:textId="77777777" w:rsidR="00785A15" w:rsidRDefault="00000000">
            <w:pPr>
              <w:jc w:val="both"/>
              <w:rPr>
                <w:rFonts w:ascii="Arial" w:hAnsi="Arial" w:cs="Arial"/>
                <w:sz w:val="24"/>
                <w:szCs w:val="24"/>
              </w:rPr>
            </w:pPr>
            <w:r>
              <w:rPr>
                <w:rFonts w:ascii="Arial" w:hAnsi="Arial" w:cs="Arial"/>
                <w:b/>
                <w:bCs/>
                <w:sz w:val="24"/>
                <w:szCs w:val="24"/>
              </w:rPr>
              <w:t>Sustainability Factors</w:t>
            </w:r>
          </w:p>
        </w:tc>
        <w:tc>
          <w:tcPr>
            <w:tcW w:w="0" w:type="auto"/>
            <w:vAlign w:val="center"/>
          </w:tcPr>
          <w:p w14:paraId="3E30ABF7" w14:textId="77777777" w:rsidR="00785A15" w:rsidRDefault="00785A15">
            <w:pPr>
              <w:jc w:val="both"/>
              <w:rPr>
                <w:rFonts w:ascii="Arial" w:hAnsi="Arial" w:cs="Arial"/>
                <w:sz w:val="24"/>
                <w:szCs w:val="24"/>
              </w:rPr>
            </w:pPr>
          </w:p>
        </w:tc>
        <w:tc>
          <w:tcPr>
            <w:tcW w:w="0" w:type="auto"/>
            <w:vAlign w:val="center"/>
          </w:tcPr>
          <w:p w14:paraId="6C41E843" w14:textId="77777777" w:rsidR="00785A15" w:rsidRDefault="00785A15">
            <w:pPr>
              <w:jc w:val="both"/>
              <w:rPr>
                <w:rFonts w:ascii="Arial" w:hAnsi="Arial" w:cs="Arial"/>
                <w:sz w:val="24"/>
                <w:szCs w:val="24"/>
              </w:rPr>
            </w:pPr>
          </w:p>
        </w:tc>
        <w:tc>
          <w:tcPr>
            <w:tcW w:w="0" w:type="auto"/>
            <w:vAlign w:val="center"/>
          </w:tcPr>
          <w:p w14:paraId="377841C2" w14:textId="77777777" w:rsidR="00785A15" w:rsidRDefault="00785A15">
            <w:pPr>
              <w:jc w:val="both"/>
              <w:rPr>
                <w:rFonts w:ascii="Arial" w:hAnsi="Arial" w:cs="Arial"/>
                <w:sz w:val="24"/>
                <w:szCs w:val="24"/>
              </w:rPr>
            </w:pPr>
          </w:p>
        </w:tc>
      </w:tr>
      <w:tr w:rsidR="00785A15" w14:paraId="16192821" w14:textId="77777777">
        <w:trPr>
          <w:tblCellSpacing w:w="15" w:type="dxa"/>
        </w:trPr>
        <w:tc>
          <w:tcPr>
            <w:tcW w:w="0" w:type="auto"/>
            <w:vAlign w:val="center"/>
          </w:tcPr>
          <w:p w14:paraId="07593360" w14:textId="77777777" w:rsidR="00785A15" w:rsidRDefault="00000000">
            <w:pPr>
              <w:jc w:val="both"/>
              <w:rPr>
                <w:rFonts w:ascii="Arial" w:hAnsi="Arial" w:cs="Arial"/>
                <w:sz w:val="24"/>
                <w:szCs w:val="24"/>
              </w:rPr>
            </w:pPr>
            <w:r>
              <w:rPr>
                <w:rFonts w:ascii="Arial" w:hAnsi="Arial" w:cs="Arial"/>
                <w:sz w:val="24"/>
                <w:szCs w:val="24"/>
              </w:rPr>
              <w:t>1. Purchasing corn coffee makes me feel good about supporting farmers.</w:t>
            </w:r>
          </w:p>
        </w:tc>
        <w:tc>
          <w:tcPr>
            <w:tcW w:w="0" w:type="auto"/>
            <w:vAlign w:val="center"/>
          </w:tcPr>
          <w:p w14:paraId="0414ACCA" w14:textId="77777777" w:rsidR="00785A15" w:rsidRDefault="00000000">
            <w:pPr>
              <w:jc w:val="both"/>
              <w:rPr>
                <w:rFonts w:ascii="Arial" w:hAnsi="Arial" w:cs="Arial"/>
                <w:sz w:val="24"/>
                <w:szCs w:val="24"/>
              </w:rPr>
            </w:pPr>
            <w:r>
              <w:rPr>
                <w:rFonts w:ascii="Arial" w:hAnsi="Arial" w:cs="Arial"/>
                <w:sz w:val="24"/>
                <w:szCs w:val="24"/>
              </w:rPr>
              <w:t>3.09</w:t>
            </w:r>
          </w:p>
        </w:tc>
        <w:tc>
          <w:tcPr>
            <w:tcW w:w="0" w:type="auto"/>
            <w:vAlign w:val="center"/>
          </w:tcPr>
          <w:p w14:paraId="28357CBA" w14:textId="77777777" w:rsidR="00785A15" w:rsidRDefault="00000000">
            <w:pPr>
              <w:jc w:val="both"/>
              <w:rPr>
                <w:rFonts w:ascii="Arial" w:hAnsi="Arial" w:cs="Arial"/>
                <w:sz w:val="24"/>
                <w:szCs w:val="24"/>
              </w:rPr>
            </w:pPr>
            <w:r>
              <w:rPr>
                <w:rFonts w:ascii="Arial" w:hAnsi="Arial" w:cs="Arial"/>
                <w:sz w:val="24"/>
                <w:szCs w:val="24"/>
              </w:rPr>
              <w:t>0.83</w:t>
            </w:r>
          </w:p>
        </w:tc>
        <w:tc>
          <w:tcPr>
            <w:tcW w:w="0" w:type="auto"/>
            <w:vAlign w:val="center"/>
          </w:tcPr>
          <w:p w14:paraId="26FEC004"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18D09462" w14:textId="77777777">
        <w:trPr>
          <w:tblCellSpacing w:w="15" w:type="dxa"/>
        </w:trPr>
        <w:tc>
          <w:tcPr>
            <w:tcW w:w="0" w:type="auto"/>
            <w:vAlign w:val="center"/>
          </w:tcPr>
          <w:p w14:paraId="5E254930" w14:textId="77777777" w:rsidR="00785A15" w:rsidRDefault="00000000">
            <w:pPr>
              <w:jc w:val="both"/>
              <w:rPr>
                <w:rFonts w:ascii="Arial" w:hAnsi="Arial" w:cs="Arial"/>
                <w:sz w:val="24"/>
                <w:szCs w:val="24"/>
              </w:rPr>
            </w:pPr>
            <w:r>
              <w:rPr>
                <w:rFonts w:ascii="Arial" w:hAnsi="Arial" w:cs="Arial"/>
                <w:sz w:val="24"/>
                <w:szCs w:val="24"/>
              </w:rPr>
              <w:t>2. I choose this product because it promotes local agriculture.</w:t>
            </w:r>
          </w:p>
        </w:tc>
        <w:tc>
          <w:tcPr>
            <w:tcW w:w="0" w:type="auto"/>
            <w:vAlign w:val="center"/>
          </w:tcPr>
          <w:p w14:paraId="5775900D" w14:textId="77777777" w:rsidR="00785A15" w:rsidRDefault="00000000">
            <w:pPr>
              <w:jc w:val="both"/>
              <w:rPr>
                <w:rFonts w:ascii="Arial" w:hAnsi="Arial" w:cs="Arial"/>
                <w:sz w:val="24"/>
                <w:szCs w:val="24"/>
              </w:rPr>
            </w:pPr>
            <w:r>
              <w:rPr>
                <w:rFonts w:ascii="Arial" w:hAnsi="Arial" w:cs="Arial"/>
                <w:sz w:val="24"/>
                <w:szCs w:val="24"/>
              </w:rPr>
              <w:t>3.08</w:t>
            </w:r>
          </w:p>
        </w:tc>
        <w:tc>
          <w:tcPr>
            <w:tcW w:w="0" w:type="auto"/>
            <w:vAlign w:val="center"/>
          </w:tcPr>
          <w:p w14:paraId="542425DA" w14:textId="77777777" w:rsidR="00785A15" w:rsidRDefault="00000000">
            <w:pPr>
              <w:jc w:val="both"/>
              <w:rPr>
                <w:rFonts w:ascii="Arial" w:hAnsi="Arial" w:cs="Arial"/>
                <w:sz w:val="24"/>
                <w:szCs w:val="24"/>
              </w:rPr>
            </w:pPr>
            <w:r>
              <w:rPr>
                <w:rFonts w:ascii="Arial" w:hAnsi="Arial" w:cs="Arial"/>
                <w:sz w:val="24"/>
                <w:szCs w:val="24"/>
              </w:rPr>
              <w:t>0.80</w:t>
            </w:r>
          </w:p>
        </w:tc>
        <w:tc>
          <w:tcPr>
            <w:tcW w:w="0" w:type="auto"/>
            <w:vAlign w:val="center"/>
          </w:tcPr>
          <w:p w14:paraId="09CD01F4" w14:textId="77777777" w:rsidR="00785A15" w:rsidRDefault="00000000">
            <w:pPr>
              <w:jc w:val="both"/>
              <w:rPr>
                <w:rFonts w:ascii="Arial" w:hAnsi="Arial" w:cs="Arial"/>
                <w:sz w:val="24"/>
                <w:szCs w:val="24"/>
              </w:rPr>
            </w:pPr>
            <w:r>
              <w:rPr>
                <w:rFonts w:ascii="Arial" w:hAnsi="Arial" w:cs="Arial"/>
                <w:sz w:val="24"/>
                <w:szCs w:val="24"/>
              </w:rPr>
              <w:t>Agree (Positive)</w:t>
            </w:r>
          </w:p>
        </w:tc>
      </w:tr>
      <w:tr w:rsidR="00785A15" w14:paraId="194EB7B0" w14:textId="77777777">
        <w:trPr>
          <w:tblCellSpacing w:w="15" w:type="dxa"/>
        </w:trPr>
        <w:tc>
          <w:tcPr>
            <w:tcW w:w="0" w:type="auto"/>
            <w:shd w:val="clear" w:color="auto" w:fill="B4C6E7" w:themeFill="accent1" w:themeFillTint="66"/>
            <w:vAlign w:val="center"/>
          </w:tcPr>
          <w:p w14:paraId="14D9238F" w14:textId="77777777" w:rsidR="00785A15" w:rsidRDefault="00000000">
            <w:pPr>
              <w:jc w:val="both"/>
              <w:rPr>
                <w:rFonts w:ascii="Arial" w:hAnsi="Arial" w:cs="Arial"/>
                <w:sz w:val="24"/>
                <w:szCs w:val="24"/>
              </w:rPr>
            </w:pPr>
            <w:r>
              <w:rPr>
                <w:rFonts w:ascii="Arial" w:hAnsi="Arial" w:cs="Arial"/>
                <w:b/>
                <w:bCs/>
                <w:sz w:val="24"/>
                <w:szCs w:val="24"/>
              </w:rPr>
              <w:t>OVERALL CONSUMER PERCEPTION</w:t>
            </w:r>
          </w:p>
        </w:tc>
        <w:tc>
          <w:tcPr>
            <w:tcW w:w="0" w:type="auto"/>
            <w:shd w:val="clear" w:color="auto" w:fill="B4C6E7" w:themeFill="accent1" w:themeFillTint="66"/>
            <w:vAlign w:val="center"/>
          </w:tcPr>
          <w:p w14:paraId="6935E203" w14:textId="77777777" w:rsidR="00785A15" w:rsidRDefault="00000000">
            <w:pPr>
              <w:jc w:val="both"/>
              <w:rPr>
                <w:rFonts w:ascii="Arial" w:hAnsi="Arial" w:cs="Arial"/>
                <w:sz w:val="24"/>
                <w:szCs w:val="24"/>
              </w:rPr>
            </w:pPr>
            <w:r>
              <w:rPr>
                <w:rFonts w:ascii="Arial" w:hAnsi="Arial" w:cs="Arial"/>
                <w:b/>
                <w:bCs/>
                <w:sz w:val="24"/>
                <w:szCs w:val="24"/>
              </w:rPr>
              <w:t>3.11</w:t>
            </w:r>
          </w:p>
        </w:tc>
        <w:tc>
          <w:tcPr>
            <w:tcW w:w="0" w:type="auto"/>
            <w:shd w:val="clear" w:color="auto" w:fill="B4C6E7" w:themeFill="accent1" w:themeFillTint="66"/>
            <w:vAlign w:val="center"/>
          </w:tcPr>
          <w:p w14:paraId="532C8EB7" w14:textId="77777777" w:rsidR="00785A15" w:rsidRDefault="00000000">
            <w:pPr>
              <w:jc w:val="both"/>
              <w:rPr>
                <w:rFonts w:ascii="Arial" w:hAnsi="Arial" w:cs="Arial"/>
                <w:sz w:val="24"/>
                <w:szCs w:val="24"/>
              </w:rPr>
            </w:pPr>
            <w:r>
              <w:rPr>
                <w:rFonts w:ascii="Arial" w:hAnsi="Arial" w:cs="Arial"/>
                <w:b/>
                <w:bCs/>
                <w:sz w:val="24"/>
                <w:szCs w:val="24"/>
              </w:rPr>
              <w:t>0.82</w:t>
            </w:r>
          </w:p>
        </w:tc>
        <w:tc>
          <w:tcPr>
            <w:tcW w:w="0" w:type="auto"/>
            <w:shd w:val="clear" w:color="auto" w:fill="B4C6E7" w:themeFill="accent1" w:themeFillTint="66"/>
            <w:vAlign w:val="center"/>
          </w:tcPr>
          <w:p w14:paraId="6F6BE575" w14:textId="77777777" w:rsidR="00785A15" w:rsidRDefault="00000000">
            <w:pPr>
              <w:jc w:val="both"/>
              <w:rPr>
                <w:rFonts w:ascii="Arial" w:hAnsi="Arial" w:cs="Arial"/>
                <w:sz w:val="24"/>
                <w:szCs w:val="24"/>
              </w:rPr>
            </w:pPr>
            <w:r>
              <w:rPr>
                <w:rFonts w:ascii="Arial" w:hAnsi="Arial" w:cs="Arial"/>
                <w:b/>
                <w:bCs/>
                <w:sz w:val="24"/>
                <w:szCs w:val="24"/>
              </w:rPr>
              <w:t>Agree (Positive Perception)</w:t>
            </w:r>
          </w:p>
        </w:tc>
      </w:tr>
    </w:tbl>
    <w:p w14:paraId="7BE989EA" w14:textId="77777777" w:rsidR="00785A15" w:rsidRDefault="00000000">
      <w:pPr>
        <w:jc w:val="both"/>
        <w:rPr>
          <w:rFonts w:ascii="Arial" w:hAnsi="Arial" w:cs="Arial"/>
          <w:sz w:val="24"/>
          <w:szCs w:val="24"/>
        </w:rPr>
      </w:pPr>
      <w:r>
        <w:rPr>
          <w:rFonts w:ascii="Arial" w:hAnsi="Arial" w:cs="Arial"/>
          <w:sz w:val="24"/>
          <w:szCs w:val="24"/>
        </w:rPr>
        <w:t xml:space="preserve">The overall perception index registered </w:t>
      </w:r>
      <w:proofErr w:type="gramStart"/>
      <w:r>
        <w:rPr>
          <w:rFonts w:ascii="Arial" w:hAnsi="Arial" w:cs="Arial"/>
          <w:sz w:val="24"/>
          <w:szCs w:val="24"/>
        </w:rPr>
        <w:t>at ,</w:t>
      </w:r>
      <w:proofErr w:type="gramEnd"/>
      <w:r>
        <w:rPr>
          <w:rFonts w:ascii="Arial" w:hAnsi="Arial" w:cs="Arial"/>
          <w:sz w:val="24"/>
          <w:szCs w:val="24"/>
        </w:rPr>
        <w:t xml:space="preserve"> demonstrating a highly receptive audience. The primary drivers of this positive perception were the product's </w:t>
      </w:r>
      <w:r>
        <w:rPr>
          <w:rFonts w:ascii="Arial" w:hAnsi="Arial" w:cs="Arial"/>
          <w:b/>
          <w:bCs/>
          <w:sz w:val="24"/>
          <w:szCs w:val="24"/>
        </w:rPr>
        <w:t>non-acidic profile ()</w:t>
      </w:r>
      <w:r>
        <w:rPr>
          <w:rFonts w:ascii="Arial" w:hAnsi="Arial" w:cs="Arial"/>
          <w:sz w:val="24"/>
          <w:szCs w:val="24"/>
        </w:rPr>
        <w:t xml:space="preserve"> and its position as a </w:t>
      </w:r>
      <w:r>
        <w:rPr>
          <w:rFonts w:ascii="Arial" w:hAnsi="Arial" w:cs="Arial"/>
          <w:b/>
          <w:bCs/>
          <w:sz w:val="24"/>
          <w:szCs w:val="24"/>
        </w:rPr>
        <w:t>distinctive alternative beverage ()</w:t>
      </w:r>
      <w:r>
        <w:rPr>
          <w:rFonts w:ascii="Arial" w:hAnsi="Arial" w:cs="Arial"/>
          <w:sz w:val="24"/>
          <w:szCs w:val="24"/>
        </w:rPr>
        <w:t>. This indicates that consumers appreciate the functional and health benefits of corn coffee rather than seeing it merely as an imitation of traditional options.</w:t>
      </w:r>
    </w:p>
    <w:p w14:paraId="495CD1F0" w14:textId="77777777" w:rsidR="00785A15" w:rsidRDefault="00785A15">
      <w:pPr>
        <w:jc w:val="both"/>
        <w:rPr>
          <w:rFonts w:ascii="Arial" w:hAnsi="Arial" w:cs="Arial"/>
          <w:sz w:val="24"/>
          <w:szCs w:val="24"/>
        </w:rPr>
      </w:pPr>
    </w:p>
    <w:p w14:paraId="08EECED0" w14:textId="77777777" w:rsidR="00785A15" w:rsidRDefault="00785A15">
      <w:pPr>
        <w:jc w:val="both"/>
        <w:rPr>
          <w:rFonts w:ascii="Arial" w:hAnsi="Arial" w:cs="Arial"/>
          <w:sz w:val="24"/>
          <w:szCs w:val="24"/>
        </w:rPr>
      </w:pPr>
    </w:p>
    <w:p w14:paraId="4C80C73F" w14:textId="77777777" w:rsidR="00785A15" w:rsidRDefault="00785A15">
      <w:pPr>
        <w:jc w:val="both"/>
        <w:rPr>
          <w:rFonts w:ascii="Arial" w:hAnsi="Arial" w:cs="Arial"/>
          <w:sz w:val="24"/>
          <w:szCs w:val="24"/>
        </w:rPr>
      </w:pPr>
    </w:p>
    <w:p w14:paraId="036892E2" w14:textId="77777777" w:rsidR="00785A15" w:rsidRDefault="00000000">
      <w:pPr>
        <w:jc w:val="both"/>
        <w:rPr>
          <w:rFonts w:ascii="Arial" w:hAnsi="Arial" w:cs="Arial"/>
          <w:b/>
          <w:bCs/>
          <w:sz w:val="24"/>
          <w:szCs w:val="24"/>
        </w:rPr>
      </w:pPr>
      <w:r>
        <w:rPr>
          <w:rFonts w:ascii="Arial" w:hAnsi="Arial" w:cs="Arial"/>
          <w:b/>
          <w:bCs/>
          <w:sz w:val="24"/>
          <w:szCs w:val="24"/>
        </w:rPr>
        <w:t>3.4 Inferential Analysis of Demographic Influences (SOP 4 &amp; 6)</w:t>
      </w:r>
    </w:p>
    <w:p w14:paraId="5DD79728" w14:textId="77777777" w:rsidR="00785A15" w:rsidRDefault="00000000">
      <w:pPr>
        <w:jc w:val="both"/>
        <w:rPr>
          <w:rFonts w:ascii="Arial" w:hAnsi="Arial" w:cs="Arial"/>
          <w:sz w:val="24"/>
          <w:szCs w:val="24"/>
        </w:rPr>
      </w:pPr>
      <w:r>
        <w:rPr>
          <w:rFonts w:ascii="Arial" w:hAnsi="Arial" w:cs="Arial"/>
          <w:sz w:val="24"/>
          <w:szCs w:val="24"/>
        </w:rPr>
        <w:lastRenderedPageBreak/>
        <w:t>To evaluate whether demographic groupings generated significant variances in product acceptability, a One-Way ANOVA was computed:</w:t>
      </w:r>
    </w:p>
    <w:p w14:paraId="32CEB612" w14:textId="77777777" w:rsidR="00785A15" w:rsidRDefault="00785A15">
      <w:pPr>
        <w:jc w:val="both"/>
        <w:rPr>
          <w:rFonts w:ascii="Arial" w:hAnsi="Arial" w:cs="Arial"/>
          <w:b/>
          <w:bCs/>
          <w:sz w:val="24"/>
          <w:szCs w:val="24"/>
        </w:rPr>
      </w:pPr>
    </w:p>
    <w:p w14:paraId="3F2B9087" w14:textId="77777777" w:rsidR="00785A15" w:rsidRDefault="00000000">
      <w:pPr>
        <w:jc w:val="both"/>
        <w:rPr>
          <w:rFonts w:ascii="Arial" w:hAnsi="Arial" w:cs="Arial"/>
          <w:b/>
          <w:bCs/>
          <w:sz w:val="24"/>
          <w:szCs w:val="24"/>
        </w:rPr>
      </w:pPr>
      <w:r>
        <w:rPr>
          <w:rFonts w:ascii="Arial" w:hAnsi="Arial" w:cs="Arial"/>
          <w:b/>
          <w:bCs/>
          <w:sz w:val="24"/>
          <w:szCs w:val="24"/>
        </w:rPr>
        <w:t>Table 4: One-Way ANOVA Matrix (Profile vs. Market Acceptability)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1174"/>
        <w:gridCol w:w="890"/>
        <w:gridCol w:w="1240"/>
        <w:gridCol w:w="2832"/>
      </w:tblGrid>
      <w:tr w:rsidR="00785A15" w14:paraId="42F3866E" w14:textId="77777777">
        <w:trPr>
          <w:tblHeader/>
          <w:tblCellSpacing w:w="15" w:type="dxa"/>
        </w:trPr>
        <w:tc>
          <w:tcPr>
            <w:tcW w:w="0" w:type="auto"/>
            <w:shd w:val="clear" w:color="auto" w:fill="8EAADB" w:themeFill="accent1" w:themeFillTint="99"/>
            <w:vAlign w:val="center"/>
          </w:tcPr>
          <w:p w14:paraId="05546988" w14:textId="77777777" w:rsidR="00785A15" w:rsidRDefault="00000000">
            <w:pPr>
              <w:jc w:val="both"/>
              <w:rPr>
                <w:rFonts w:ascii="Arial" w:hAnsi="Arial" w:cs="Arial"/>
                <w:b/>
                <w:bCs/>
                <w:sz w:val="24"/>
                <w:szCs w:val="24"/>
              </w:rPr>
            </w:pPr>
            <w:r>
              <w:rPr>
                <w:rFonts w:ascii="Arial" w:hAnsi="Arial" w:cs="Arial"/>
                <w:b/>
                <w:bCs/>
                <w:sz w:val="24"/>
                <w:szCs w:val="24"/>
              </w:rPr>
              <w:t>Demographic Grouping Source</w:t>
            </w:r>
          </w:p>
        </w:tc>
        <w:tc>
          <w:tcPr>
            <w:tcW w:w="0" w:type="auto"/>
            <w:shd w:val="clear" w:color="auto" w:fill="8EAADB" w:themeFill="accent1" w:themeFillTint="99"/>
            <w:vAlign w:val="center"/>
          </w:tcPr>
          <w:p w14:paraId="12613BC2" w14:textId="77777777" w:rsidR="00785A15" w:rsidRDefault="00000000">
            <w:pPr>
              <w:jc w:val="both"/>
              <w:rPr>
                <w:rFonts w:ascii="Arial" w:hAnsi="Arial" w:cs="Arial"/>
                <w:b/>
                <w:bCs/>
                <w:sz w:val="24"/>
                <w:szCs w:val="24"/>
              </w:rPr>
            </w:pPr>
            <w:r>
              <w:rPr>
                <w:rFonts w:ascii="Arial" w:hAnsi="Arial" w:cs="Arial"/>
                <w:b/>
                <w:bCs/>
                <w:sz w:val="24"/>
                <w:szCs w:val="24"/>
              </w:rPr>
              <w:t>F-Statistic</w:t>
            </w:r>
          </w:p>
        </w:tc>
        <w:tc>
          <w:tcPr>
            <w:tcW w:w="0" w:type="auto"/>
            <w:shd w:val="clear" w:color="auto" w:fill="8EAADB" w:themeFill="accent1" w:themeFillTint="99"/>
            <w:vAlign w:val="center"/>
          </w:tcPr>
          <w:p w14:paraId="373E418B" w14:textId="77777777" w:rsidR="00785A15" w:rsidRDefault="00000000">
            <w:pPr>
              <w:jc w:val="both"/>
              <w:rPr>
                <w:rFonts w:ascii="Arial" w:hAnsi="Arial" w:cs="Arial"/>
                <w:b/>
                <w:bCs/>
                <w:sz w:val="24"/>
                <w:szCs w:val="24"/>
              </w:rPr>
            </w:pPr>
            <w:r>
              <w:rPr>
                <w:rFonts w:ascii="Arial" w:hAnsi="Arial" w:cs="Arial"/>
                <w:b/>
                <w:bCs/>
                <w:sz w:val="24"/>
                <w:szCs w:val="24"/>
              </w:rPr>
              <w:t>p-value</w:t>
            </w:r>
          </w:p>
        </w:tc>
        <w:tc>
          <w:tcPr>
            <w:tcW w:w="0" w:type="auto"/>
            <w:shd w:val="clear" w:color="auto" w:fill="8EAADB" w:themeFill="accent1" w:themeFillTint="99"/>
            <w:vAlign w:val="center"/>
          </w:tcPr>
          <w:p w14:paraId="6A653095" w14:textId="77777777" w:rsidR="00785A15" w:rsidRDefault="00000000">
            <w:pPr>
              <w:jc w:val="both"/>
              <w:rPr>
                <w:rFonts w:ascii="Arial" w:hAnsi="Arial" w:cs="Arial"/>
                <w:b/>
                <w:bCs/>
                <w:sz w:val="24"/>
                <w:szCs w:val="24"/>
              </w:rPr>
            </w:pPr>
            <w:r>
              <w:rPr>
                <w:rFonts w:ascii="Arial" w:hAnsi="Arial" w:cs="Arial"/>
                <w:b/>
                <w:bCs/>
                <w:sz w:val="24"/>
                <w:szCs w:val="24"/>
              </w:rPr>
              <w:t>Decision ()</w:t>
            </w:r>
          </w:p>
        </w:tc>
        <w:tc>
          <w:tcPr>
            <w:tcW w:w="0" w:type="auto"/>
            <w:shd w:val="clear" w:color="auto" w:fill="8EAADB" w:themeFill="accent1" w:themeFillTint="99"/>
            <w:vAlign w:val="center"/>
          </w:tcPr>
          <w:p w14:paraId="4705C215" w14:textId="77777777" w:rsidR="00785A15" w:rsidRDefault="00000000">
            <w:pPr>
              <w:jc w:val="both"/>
              <w:rPr>
                <w:rFonts w:ascii="Arial" w:hAnsi="Arial" w:cs="Arial"/>
                <w:b/>
                <w:bCs/>
                <w:sz w:val="24"/>
                <w:szCs w:val="24"/>
              </w:rPr>
            </w:pPr>
            <w:r>
              <w:rPr>
                <w:rFonts w:ascii="Arial" w:hAnsi="Arial" w:cs="Arial"/>
                <w:b/>
                <w:bCs/>
                <w:sz w:val="24"/>
                <w:szCs w:val="24"/>
              </w:rPr>
              <w:t>Structural Interpretation</w:t>
            </w:r>
          </w:p>
        </w:tc>
      </w:tr>
      <w:tr w:rsidR="00785A15" w14:paraId="70A93FAF" w14:textId="77777777">
        <w:trPr>
          <w:tblCellSpacing w:w="15" w:type="dxa"/>
        </w:trPr>
        <w:tc>
          <w:tcPr>
            <w:tcW w:w="0" w:type="auto"/>
            <w:vAlign w:val="center"/>
          </w:tcPr>
          <w:p w14:paraId="13790BE5" w14:textId="77777777" w:rsidR="00785A15" w:rsidRDefault="00000000">
            <w:pPr>
              <w:jc w:val="both"/>
              <w:rPr>
                <w:rFonts w:ascii="Arial" w:hAnsi="Arial" w:cs="Arial"/>
                <w:sz w:val="24"/>
                <w:szCs w:val="24"/>
              </w:rPr>
            </w:pPr>
            <w:r>
              <w:rPr>
                <w:rFonts w:ascii="Arial" w:hAnsi="Arial" w:cs="Arial"/>
                <w:sz w:val="24"/>
                <w:szCs w:val="24"/>
              </w:rPr>
              <w:t>1.1 Age Group</w:t>
            </w:r>
          </w:p>
        </w:tc>
        <w:tc>
          <w:tcPr>
            <w:tcW w:w="0" w:type="auto"/>
            <w:vAlign w:val="center"/>
          </w:tcPr>
          <w:p w14:paraId="25CA132E" w14:textId="77777777" w:rsidR="00785A15" w:rsidRDefault="00000000">
            <w:pPr>
              <w:jc w:val="both"/>
              <w:rPr>
                <w:rFonts w:ascii="Arial" w:hAnsi="Arial" w:cs="Arial"/>
                <w:sz w:val="24"/>
                <w:szCs w:val="24"/>
              </w:rPr>
            </w:pPr>
            <w:r>
              <w:rPr>
                <w:rFonts w:ascii="Arial" w:hAnsi="Arial" w:cs="Arial"/>
                <w:sz w:val="24"/>
                <w:szCs w:val="24"/>
              </w:rPr>
              <w:t>1.2948</w:t>
            </w:r>
          </w:p>
        </w:tc>
        <w:tc>
          <w:tcPr>
            <w:tcW w:w="0" w:type="auto"/>
            <w:vAlign w:val="center"/>
          </w:tcPr>
          <w:p w14:paraId="544E8E06" w14:textId="77777777" w:rsidR="00785A15" w:rsidRDefault="00000000">
            <w:pPr>
              <w:jc w:val="both"/>
              <w:rPr>
                <w:rFonts w:ascii="Arial" w:hAnsi="Arial" w:cs="Arial"/>
                <w:sz w:val="24"/>
                <w:szCs w:val="24"/>
              </w:rPr>
            </w:pPr>
            <w:r>
              <w:rPr>
                <w:rFonts w:ascii="Arial" w:hAnsi="Arial" w:cs="Arial"/>
                <w:sz w:val="24"/>
                <w:szCs w:val="24"/>
              </w:rPr>
              <w:t>0.2729</w:t>
            </w:r>
          </w:p>
        </w:tc>
        <w:tc>
          <w:tcPr>
            <w:tcW w:w="0" w:type="auto"/>
            <w:vAlign w:val="center"/>
          </w:tcPr>
          <w:p w14:paraId="64AB4C80" w14:textId="77777777" w:rsidR="00785A15" w:rsidRDefault="00000000">
            <w:pPr>
              <w:jc w:val="both"/>
              <w:rPr>
                <w:rFonts w:ascii="Arial" w:hAnsi="Arial" w:cs="Arial"/>
                <w:sz w:val="24"/>
                <w:szCs w:val="24"/>
              </w:rPr>
            </w:pPr>
            <w:r>
              <w:rPr>
                <w:rFonts w:ascii="Arial" w:hAnsi="Arial" w:cs="Arial"/>
                <w:sz w:val="24"/>
                <w:szCs w:val="24"/>
              </w:rPr>
              <w:t xml:space="preserve">Accept </w:t>
            </w:r>
          </w:p>
        </w:tc>
        <w:tc>
          <w:tcPr>
            <w:tcW w:w="0" w:type="auto"/>
            <w:vAlign w:val="center"/>
          </w:tcPr>
          <w:p w14:paraId="1AA2BFEA" w14:textId="77777777" w:rsidR="00785A15" w:rsidRDefault="00000000">
            <w:pPr>
              <w:jc w:val="both"/>
              <w:rPr>
                <w:rFonts w:ascii="Arial" w:hAnsi="Arial" w:cs="Arial"/>
                <w:sz w:val="24"/>
                <w:szCs w:val="24"/>
              </w:rPr>
            </w:pPr>
            <w:r>
              <w:rPr>
                <w:rFonts w:ascii="Arial" w:hAnsi="Arial" w:cs="Arial"/>
                <w:sz w:val="24"/>
                <w:szCs w:val="24"/>
              </w:rPr>
              <w:t>Not Significant (No Difference)</w:t>
            </w:r>
          </w:p>
        </w:tc>
      </w:tr>
      <w:tr w:rsidR="00785A15" w14:paraId="41A7EC9D" w14:textId="77777777">
        <w:trPr>
          <w:tblCellSpacing w:w="15" w:type="dxa"/>
        </w:trPr>
        <w:tc>
          <w:tcPr>
            <w:tcW w:w="0" w:type="auto"/>
            <w:vAlign w:val="center"/>
          </w:tcPr>
          <w:p w14:paraId="27FD07F3" w14:textId="77777777" w:rsidR="00785A15" w:rsidRDefault="00000000">
            <w:pPr>
              <w:jc w:val="both"/>
              <w:rPr>
                <w:rFonts w:ascii="Arial" w:hAnsi="Arial" w:cs="Arial"/>
                <w:sz w:val="24"/>
                <w:szCs w:val="24"/>
              </w:rPr>
            </w:pPr>
            <w:r>
              <w:rPr>
                <w:rFonts w:ascii="Arial" w:hAnsi="Arial" w:cs="Arial"/>
                <w:sz w:val="24"/>
                <w:szCs w:val="24"/>
              </w:rPr>
              <w:t>1.2 Sex / Gender</w:t>
            </w:r>
          </w:p>
        </w:tc>
        <w:tc>
          <w:tcPr>
            <w:tcW w:w="0" w:type="auto"/>
            <w:vAlign w:val="center"/>
          </w:tcPr>
          <w:p w14:paraId="3126B3FE" w14:textId="77777777" w:rsidR="00785A15" w:rsidRDefault="00000000">
            <w:pPr>
              <w:jc w:val="both"/>
              <w:rPr>
                <w:rFonts w:ascii="Arial" w:hAnsi="Arial" w:cs="Arial"/>
                <w:sz w:val="24"/>
                <w:szCs w:val="24"/>
              </w:rPr>
            </w:pPr>
            <w:r>
              <w:rPr>
                <w:rFonts w:ascii="Arial" w:hAnsi="Arial" w:cs="Arial"/>
                <w:sz w:val="24"/>
                <w:szCs w:val="24"/>
              </w:rPr>
              <w:t>0.5407</w:t>
            </w:r>
          </w:p>
        </w:tc>
        <w:tc>
          <w:tcPr>
            <w:tcW w:w="0" w:type="auto"/>
            <w:vAlign w:val="center"/>
          </w:tcPr>
          <w:p w14:paraId="34D3F263" w14:textId="77777777" w:rsidR="00785A15" w:rsidRDefault="00000000">
            <w:pPr>
              <w:jc w:val="both"/>
              <w:rPr>
                <w:rFonts w:ascii="Arial" w:hAnsi="Arial" w:cs="Arial"/>
                <w:sz w:val="24"/>
                <w:szCs w:val="24"/>
              </w:rPr>
            </w:pPr>
            <w:r>
              <w:rPr>
                <w:rFonts w:ascii="Arial" w:hAnsi="Arial" w:cs="Arial"/>
                <w:sz w:val="24"/>
                <w:szCs w:val="24"/>
              </w:rPr>
              <w:t>0.5831</w:t>
            </w:r>
          </w:p>
        </w:tc>
        <w:tc>
          <w:tcPr>
            <w:tcW w:w="0" w:type="auto"/>
            <w:vAlign w:val="center"/>
          </w:tcPr>
          <w:p w14:paraId="42069502" w14:textId="77777777" w:rsidR="00785A15" w:rsidRDefault="00000000">
            <w:pPr>
              <w:jc w:val="both"/>
              <w:rPr>
                <w:rFonts w:ascii="Arial" w:hAnsi="Arial" w:cs="Arial"/>
                <w:sz w:val="24"/>
                <w:szCs w:val="24"/>
              </w:rPr>
            </w:pPr>
            <w:r>
              <w:rPr>
                <w:rFonts w:ascii="Arial" w:hAnsi="Arial" w:cs="Arial"/>
                <w:sz w:val="24"/>
                <w:szCs w:val="24"/>
              </w:rPr>
              <w:t xml:space="preserve">Accept </w:t>
            </w:r>
          </w:p>
        </w:tc>
        <w:tc>
          <w:tcPr>
            <w:tcW w:w="0" w:type="auto"/>
            <w:vAlign w:val="center"/>
          </w:tcPr>
          <w:p w14:paraId="118F4DCA" w14:textId="77777777" w:rsidR="00785A15" w:rsidRDefault="00000000">
            <w:pPr>
              <w:jc w:val="both"/>
              <w:rPr>
                <w:rFonts w:ascii="Arial" w:hAnsi="Arial" w:cs="Arial"/>
                <w:sz w:val="24"/>
                <w:szCs w:val="24"/>
              </w:rPr>
            </w:pPr>
            <w:r>
              <w:rPr>
                <w:rFonts w:ascii="Arial" w:hAnsi="Arial" w:cs="Arial"/>
                <w:sz w:val="24"/>
                <w:szCs w:val="24"/>
              </w:rPr>
              <w:t>Not Significant (No Difference)</w:t>
            </w:r>
          </w:p>
        </w:tc>
      </w:tr>
      <w:tr w:rsidR="00785A15" w14:paraId="35E8AFB3" w14:textId="77777777">
        <w:trPr>
          <w:tblCellSpacing w:w="15" w:type="dxa"/>
        </w:trPr>
        <w:tc>
          <w:tcPr>
            <w:tcW w:w="0" w:type="auto"/>
            <w:vAlign w:val="center"/>
          </w:tcPr>
          <w:p w14:paraId="622D1FA5" w14:textId="77777777" w:rsidR="00785A15" w:rsidRDefault="00000000">
            <w:pPr>
              <w:jc w:val="both"/>
              <w:rPr>
                <w:rFonts w:ascii="Arial" w:hAnsi="Arial" w:cs="Arial"/>
                <w:sz w:val="24"/>
                <w:szCs w:val="24"/>
              </w:rPr>
            </w:pPr>
            <w:r>
              <w:rPr>
                <w:rFonts w:ascii="Arial" w:hAnsi="Arial" w:cs="Arial"/>
                <w:sz w:val="24"/>
                <w:szCs w:val="24"/>
              </w:rPr>
              <w:t>1.3 Monthly Income / Allowance</w:t>
            </w:r>
          </w:p>
        </w:tc>
        <w:tc>
          <w:tcPr>
            <w:tcW w:w="0" w:type="auto"/>
            <w:vAlign w:val="center"/>
          </w:tcPr>
          <w:p w14:paraId="7823EA42" w14:textId="77777777" w:rsidR="00785A15" w:rsidRDefault="00000000">
            <w:pPr>
              <w:jc w:val="both"/>
              <w:rPr>
                <w:rFonts w:ascii="Arial" w:hAnsi="Arial" w:cs="Arial"/>
                <w:sz w:val="24"/>
                <w:szCs w:val="24"/>
              </w:rPr>
            </w:pPr>
            <w:r>
              <w:rPr>
                <w:rFonts w:ascii="Arial" w:hAnsi="Arial" w:cs="Arial"/>
                <w:sz w:val="24"/>
                <w:szCs w:val="24"/>
              </w:rPr>
              <w:t>0.2994</w:t>
            </w:r>
          </w:p>
        </w:tc>
        <w:tc>
          <w:tcPr>
            <w:tcW w:w="0" w:type="auto"/>
            <w:vAlign w:val="center"/>
          </w:tcPr>
          <w:p w14:paraId="14DEE6B5" w14:textId="77777777" w:rsidR="00785A15" w:rsidRDefault="00000000">
            <w:pPr>
              <w:jc w:val="both"/>
              <w:rPr>
                <w:rFonts w:ascii="Arial" w:hAnsi="Arial" w:cs="Arial"/>
                <w:sz w:val="24"/>
                <w:szCs w:val="24"/>
              </w:rPr>
            </w:pPr>
            <w:r>
              <w:rPr>
                <w:rFonts w:ascii="Arial" w:hAnsi="Arial" w:cs="Arial"/>
                <w:sz w:val="24"/>
                <w:szCs w:val="24"/>
              </w:rPr>
              <w:t>0.8781</w:t>
            </w:r>
          </w:p>
        </w:tc>
        <w:tc>
          <w:tcPr>
            <w:tcW w:w="0" w:type="auto"/>
            <w:vAlign w:val="center"/>
          </w:tcPr>
          <w:p w14:paraId="464563A1" w14:textId="77777777" w:rsidR="00785A15" w:rsidRDefault="00000000">
            <w:pPr>
              <w:jc w:val="both"/>
              <w:rPr>
                <w:rFonts w:ascii="Arial" w:hAnsi="Arial" w:cs="Arial"/>
                <w:sz w:val="24"/>
                <w:szCs w:val="24"/>
              </w:rPr>
            </w:pPr>
            <w:r>
              <w:rPr>
                <w:rFonts w:ascii="Arial" w:hAnsi="Arial" w:cs="Arial"/>
                <w:sz w:val="24"/>
                <w:szCs w:val="24"/>
              </w:rPr>
              <w:t xml:space="preserve">Accept </w:t>
            </w:r>
          </w:p>
        </w:tc>
        <w:tc>
          <w:tcPr>
            <w:tcW w:w="0" w:type="auto"/>
            <w:vAlign w:val="center"/>
          </w:tcPr>
          <w:p w14:paraId="6F0BE1F7" w14:textId="77777777" w:rsidR="00785A15" w:rsidRDefault="00000000">
            <w:pPr>
              <w:jc w:val="both"/>
              <w:rPr>
                <w:rFonts w:ascii="Arial" w:hAnsi="Arial" w:cs="Arial"/>
                <w:sz w:val="24"/>
                <w:szCs w:val="24"/>
              </w:rPr>
            </w:pPr>
            <w:r>
              <w:rPr>
                <w:rFonts w:ascii="Arial" w:hAnsi="Arial" w:cs="Arial"/>
                <w:sz w:val="24"/>
                <w:szCs w:val="24"/>
              </w:rPr>
              <w:t>Not Significant (No Difference)</w:t>
            </w:r>
          </w:p>
        </w:tc>
      </w:tr>
      <w:tr w:rsidR="00785A15" w14:paraId="70426EB5" w14:textId="77777777">
        <w:trPr>
          <w:tblCellSpacing w:w="15" w:type="dxa"/>
        </w:trPr>
        <w:tc>
          <w:tcPr>
            <w:tcW w:w="0" w:type="auto"/>
            <w:vAlign w:val="center"/>
          </w:tcPr>
          <w:p w14:paraId="3AA94051" w14:textId="77777777" w:rsidR="00785A15" w:rsidRDefault="00000000">
            <w:pPr>
              <w:jc w:val="both"/>
              <w:rPr>
                <w:rFonts w:ascii="Arial" w:hAnsi="Arial" w:cs="Arial"/>
                <w:sz w:val="24"/>
                <w:szCs w:val="24"/>
              </w:rPr>
            </w:pPr>
            <w:r>
              <w:rPr>
                <w:rFonts w:ascii="Arial" w:hAnsi="Arial" w:cs="Arial"/>
                <w:sz w:val="24"/>
                <w:szCs w:val="24"/>
              </w:rPr>
              <w:t>1.4 Coffee Consumption Frequency</w:t>
            </w:r>
          </w:p>
        </w:tc>
        <w:tc>
          <w:tcPr>
            <w:tcW w:w="0" w:type="auto"/>
            <w:vAlign w:val="center"/>
          </w:tcPr>
          <w:p w14:paraId="0A15388C" w14:textId="77777777" w:rsidR="00785A15" w:rsidRDefault="00000000">
            <w:pPr>
              <w:jc w:val="both"/>
              <w:rPr>
                <w:rFonts w:ascii="Arial" w:hAnsi="Arial" w:cs="Arial"/>
                <w:sz w:val="24"/>
                <w:szCs w:val="24"/>
              </w:rPr>
            </w:pPr>
            <w:r>
              <w:rPr>
                <w:rFonts w:ascii="Arial" w:hAnsi="Arial" w:cs="Arial"/>
                <w:sz w:val="24"/>
                <w:szCs w:val="24"/>
              </w:rPr>
              <w:t>1.3168</w:t>
            </w:r>
          </w:p>
        </w:tc>
        <w:tc>
          <w:tcPr>
            <w:tcW w:w="0" w:type="auto"/>
            <w:vAlign w:val="center"/>
          </w:tcPr>
          <w:p w14:paraId="6B271385" w14:textId="77777777" w:rsidR="00785A15" w:rsidRDefault="00000000">
            <w:pPr>
              <w:jc w:val="both"/>
              <w:rPr>
                <w:rFonts w:ascii="Arial" w:hAnsi="Arial" w:cs="Arial"/>
                <w:sz w:val="24"/>
                <w:szCs w:val="24"/>
              </w:rPr>
            </w:pPr>
            <w:r>
              <w:rPr>
                <w:rFonts w:ascii="Arial" w:hAnsi="Arial" w:cs="Arial"/>
                <w:sz w:val="24"/>
                <w:szCs w:val="24"/>
              </w:rPr>
              <w:t>0.2696</w:t>
            </w:r>
          </w:p>
        </w:tc>
        <w:tc>
          <w:tcPr>
            <w:tcW w:w="0" w:type="auto"/>
            <w:vAlign w:val="center"/>
          </w:tcPr>
          <w:p w14:paraId="5524CC27" w14:textId="77777777" w:rsidR="00785A15" w:rsidRDefault="00000000">
            <w:pPr>
              <w:jc w:val="both"/>
              <w:rPr>
                <w:rFonts w:ascii="Arial" w:hAnsi="Arial" w:cs="Arial"/>
                <w:sz w:val="24"/>
                <w:szCs w:val="24"/>
              </w:rPr>
            </w:pPr>
            <w:r>
              <w:rPr>
                <w:rFonts w:ascii="Arial" w:hAnsi="Arial" w:cs="Arial"/>
                <w:sz w:val="24"/>
                <w:szCs w:val="24"/>
              </w:rPr>
              <w:t xml:space="preserve">Accept </w:t>
            </w:r>
          </w:p>
        </w:tc>
        <w:tc>
          <w:tcPr>
            <w:tcW w:w="0" w:type="auto"/>
            <w:vAlign w:val="center"/>
          </w:tcPr>
          <w:p w14:paraId="7FB8D14D" w14:textId="77777777" w:rsidR="00785A15" w:rsidRDefault="00000000">
            <w:pPr>
              <w:jc w:val="both"/>
              <w:rPr>
                <w:rFonts w:ascii="Arial" w:hAnsi="Arial" w:cs="Arial"/>
                <w:sz w:val="24"/>
                <w:szCs w:val="24"/>
              </w:rPr>
            </w:pPr>
            <w:r>
              <w:rPr>
                <w:rFonts w:ascii="Arial" w:hAnsi="Arial" w:cs="Arial"/>
                <w:sz w:val="24"/>
                <w:szCs w:val="24"/>
              </w:rPr>
              <w:t>Not Significant (No Difference)</w:t>
            </w:r>
          </w:p>
        </w:tc>
      </w:tr>
      <w:tr w:rsidR="00785A15" w14:paraId="2CCAC75F" w14:textId="77777777">
        <w:trPr>
          <w:tblCellSpacing w:w="15" w:type="dxa"/>
        </w:trPr>
        <w:tc>
          <w:tcPr>
            <w:tcW w:w="0" w:type="auto"/>
            <w:vAlign w:val="center"/>
          </w:tcPr>
          <w:p w14:paraId="3F9DF9C9" w14:textId="77777777" w:rsidR="00785A15" w:rsidRDefault="00000000">
            <w:pPr>
              <w:jc w:val="both"/>
              <w:rPr>
                <w:rFonts w:ascii="Arial" w:hAnsi="Arial" w:cs="Arial"/>
                <w:sz w:val="24"/>
                <w:szCs w:val="24"/>
              </w:rPr>
            </w:pPr>
            <w:r>
              <w:rPr>
                <w:rFonts w:ascii="Arial" w:hAnsi="Arial" w:cs="Arial"/>
                <w:sz w:val="24"/>
                <w:szCs w:val="24"/>
              </w:rPr>
              <w:t>1.5 Preferred Type of Coffee</w:t>
            </w:r>
          </w:p>
        </w:tc>
        <w:tc>
          <w:tcPr>
            <w:tcW w:w="0" w:type="auto"/>
            <w:vAlign w:val="center"/>
          </w:tcPr>
          <w:p w14:paraId="2A845A61" w14:textId="77777777" w:rsidR="00785A15" w:rsidRDefault="00000000">
            <w:pPr>
              <w:jc w:val="both"/>
              <w:rPr>
                <w:rFonts w:ascii="Arial" w:hAnsi="Arial" w:cs="Arial"/>
                <w:sz w:val="24"/>
                <w:szCs w:val="24"/>
              </w:rPr>
            </w:pPr>
            <w:r>
              <w:rPr>
                <w:rFonts w:ascii="Arial" w:hAnsi="Arial" w:cs="Arial"/>
                <w:sz w:val="24"/>
                <w:szCs w:val="24"/>
              </w:rPr>
              <w:t>0.4431</w:t>
            </w:r>
          </w:p>
        </w:tc>
        <w:tc>
          <w:tcPr>
            <w:tcW w:w="0" w:type="auto"/>
            <w:vAlign w:val="center"/>
          </w:tcPr>
          <w:p w14:paraId="328C0438" w14:textId="77777777" w:rsidR="00785A15" w:rsidRDefault="00000000">
            <w:pPr>
              <w:jc w:val="both"/>
              <w:rPr>
                <w:rFonts w:ascii="Arial" w:hAnsi="Arial" w:cs="Arial"/>
                <w:sz w:val="24"/>
                <w:szCs w:val="24"/>
              </w:rPr>
            </w:pPr>
            <w:r>
              <w:rPr>
                <w:rFonts w:ascii="Arial" w:hAnsi="Arial" w:cs="Arial"/>
                <w:sz w:val="24"/>
                <w:szCs w:val="24"/>
              </w:rPr>
              <w:t>0.6426</w:t>
            </w:r>
          </w:p>
        </w:tc>
        <w:tc>
          <w:tcPr>
            <w:tcW w:w="0" w:type="auto"/>
            <w:vAlign w:val="center"/>
          </w:tcPr>
          <w:p w14:paraId="408AAF09" w14:textId="77777777" w:rsidR="00785A15" w:rsidRDefault="00000000">
            <w:pPr>
              <w:jc w:val="both"/>
              <w:rPr>
                <w:rFonts w:ascii="Arial" w:hAnsi="Arial" w:cs="Arial"/>
                <w:sz w:val="24"/>
                <w:szCs w:val="24"/>
              </w:rPr>
            </w:pPr>
            <w:r>
              <w:rPr>
                <w:rFonts w:ascii="Arial" w:hAnsi="Arial" w:cs="Arial"/>
                <w:sz w:val="24"/>
                <w:szCs w:val="24"/>
              </w:rPr>
              <w:t xml:space="preserve">Accept </w:t>
            </w:r>
          </w:p>
        </w:tc>
        <w:tc>
          <w:tcPr>
            <w:tcW w:w="0" w:type="auto"/>
            <w:vAlign w:val="center"/>
          </w:tcPr>
          <w:p w14:paraId="2369CC2E" w14:textId="77777777" w:rsidR="00785A15" w:rsidRDefault="00000000">
            <w:pPr>
              <w:jc w:val="both"/>
              <w:rPr>
                <w:rFonts w:ascii="Arial" w:hAnsi="Arial" w:cs="Arial"/>
                <w:sz w:val="24"/>
                <w:szCs w:val="24"/>
              </w:rPr>
            </w:pPr>
            <w:r>
              <w:rPr>
                <w:rFonts w:ascii="Arial" w:hAnsi="Arial" w:cs="Arial"/>
                <w:sz w:val="24"/>
                <w:szCs w:val="24"/>
              </w:rPr>
              <w:t>Not Significant (No Difference)</w:t>
            </w:r>
          </w:p>
        </w:tc>
      </w:tr>
    </w:tbl>
    <w:p w14:paraId="7A4F4600" w14:textId="77777777" w:rsidR="00785A15" w:rsidRDefault="00785A15">
      <w:pPr>
        <w:jc w:val="both"/>
        <w:rPr>
          <w:rFonts w:ascii="Arial" w:hAnsi="Arial" w:cs="Arial"/>
          <w:sz w:val="24"/>
          <w:szCs w:val="24"/>
        </w:rPr>
      </w:pPr>
    </w:p>
    <w:p w14:paraId="4E3D5A92" w14:textId="77777777" w:rsidR="00785A15" w:rsidRDefault="00000000">
      <w:pPr>
        <w:jc w:val="both"/>
        <w:rPr>
          <w:rFonts w:ascii="Arial" w:hAnsi="Arial" w:cs="Arial"/>
          <w:sz w:val="24"/>
          <w:szCs w:val="24"/>
        </w:rPr>
      </w:pPr>
      <w:r>
        <w:rPr>
          <w:rFonts w:ascii="Arial" w:hAnsi="Arial" w:cs="Arial"/>
          <w:sz w:val="24"/>
          <w:szCs w:val="24"/>
        </w:rPr>
        <w:t xml:space="preserve">The inferential testing demonstrated that all </w:t>
      </w:r>
      <w:proofErr w:type="gramStart"/>
      <w:r>
        <w:rPr>
          <w:rFonts w:ascii="Arial" w:hAnsi="Arial" w:cs="Arial"/>
          <w:sz w:val="24"/>
          <w:szCs w:val="24"/>
        </w:rPr>
        <w:t>calculated -values</w:t>
      </w:r>
      <w:proofErr w:type="gramEnd"/>
      <w:r>
        <w:rPr>
          <w:rFonts w:ascii="Arial" w:hAnsi="Arial" w:cs="Arial"/>
          <w:sz w:val="24"/>
          <w:szCs w:val="24"/>
        </w:rPr>
        <w:t xml:space="preserve"> were higher than the significance value </w:t>
      </w:r>
      <w:proofErr w:type="gramStart"/>
      <w:r>
        <w:rPr>
          <w:rFonts w:ascii="Arial" w:hAnsi="Arial" w:cs="Arial"/>
          <w:sz w:val="24"/>
          <w:szCs w:val="24"/>
        </w:rPr>
        <w:t>of .</w:t>
      </w:r>
      <w:proofErr w:type="gramEnd"/>
      <w:r>
        <w:rPr>
          <w:rFonts w:ascii="Arial" w:hAnsi="Arial" w:cs="Arial"/>
          <w:sz w:val="24"/>
          <w:szCs w:val="24"/>
        </w:rPr>
        <w:t xml:space="preserve"> Consequently, the study accepts the Null Hypothesis (). This indicates that </w:t>
      </w:r>
      <w:r>
        <w:rPr>
          <w:rFonts w:ascii="Arial" w:hAnsi="Arial" w:cs="Arial"/>
          <w:b/>
          <w:bCs/>
          <w:sz w:val="24"/>
          <w:szCs w:val="24"/>
        </w:rPr>
        <w:t>there is no statistically significant difference</w:t>
      </w:r>
      <w:r>
        <w:rPr>
          <w:rFonts w:ascii="Arial" w:hAnsi="Arial" w:cs="Arial"/>
          <w:sz w:val="24"/>
          <w:szCs w:val="24"/>
        </w:rPr>
        <w:t xml:space="preserve"> in market acceptability across demographic groups. Café de Maiz appeals broadly across age brackets, income tiers, and varying levels of coffee consumption frequency within the municipality.</w:t>
      </w:r>
    </w:p>
    <w:p w14:paraId="22C87486" w14:textId="77777777" w:rsidR="00785A15" w:rsidRDefault="00785A15">
      <w:pPr>
        <w:jc w:val="both"/>
        <w:rPr>
          <w:rFonts w:ascii="Arial" w:hAnsi="Arial" w:cs="Arial"/>
          <w:sz w:val="24"/>
          <w:szCs w:val="24"/>
        </w:rPr>
      </w:pPr>
    </w:p>
    <w:p w14:paraId="7F2AF837" w14:textId="77777777" w:rsidR="00785A15" w:rsidRDefault="00785A15">
      <w:pPr>
        <w:jc w:val="both"/>
        <w:rPr>
          <w:rFonts w:ascii="Arial" w:hAnsi="Arial" w:cs="Arial"/>
          <w:sz w:val="24"/>
          <w:szCs w:val="24"/>
        </w:rPr>
      </w:pPr>
    </w:p>
    <w:p w14:paraId="2E815762" w14:textId="77777777" w:rsidR="00785A15" w:rsidRDefault="00785A15">
      <w:pPr>
        <w:jc w:val="both"/>
        <w:rPr>
          <w:rFonts w:ascii="Arial" w:hAnsi="Arial" w:cs="Arial"/>
          <w:sz w:val="24"/>
          <w:szCs w:val="24"/>
        </w:rPr>
      </w:pPr>
    </w:p>
    <w:p w14:paraId="330218C1" w14:textId="77777777" w:rsidR="00785A15" w:rsidRDefault="00785A15">
      <w:pPr>
        <w:jc w:val="both"/>
        <w:rPr>
          <w:rFonts w:ascii="Arial" w:hAnsi="Arial" w:cs="Arial"/>
          <w:sz w:val="24"/>
          <w:szCs w:val="24"/>
        </w:rPr>
      </w:pPr>
    </w:p>
    <w:p w14:paraId="727C68E5" w14:textId="77777777" w:rsidR="00785A15" w:rsidRDefault="00785A15">
      <w:pPr>
        <w:jc w:val="both"/>
        <w:rPr>
          <w:rFonts w:ascii="Arial" w:hAnsi="Arial" w:cs="Arial"/>
          <w:sz w:val="24"/>
          <w:szCs w:val="24"/>
        </w:rPr>
      </w:pPr>
    </w:p>
    <w:p w14:paraId="29D10FA8" w14:textId="77777777" w:rsidR="00785A15" w:rsidRDefault="00785A15">
      <w:pPr>
        <w:jc w:val="both"/>
        <w:rPr>
          <w:rFonts w:ascii="Arial" w:hAnsi="Arial" w:cs="Arial"/>
          <w:sz w:val="24"/>
          <w:szCs w:val="24"/>
        </w:rPr>
      </w:pPr>
    </w:p>
    <w:p w14:paraId="54525A40" w14:textId="77777777" w:rsidR="00785A15" w:rsidRDefault="00785A15">
      <w:pPr>
        <w:jc w:val="both"/>
        <w:rPr>
          <w:rFonts w:ascii="Arial" w:hAnsi="Arial" w:cs="Arial"/>
          <w:sz w:val="24"/>
          <w:szCs w:val="24"/>
        </w:rPr>
      </w:pPr>
    </w:p>
    <w:p w14:paraId="765D2842" w14:textId="77777777" w:rsidR="00785A15" w:rsidRDefault="00000000">
      <w:pPr>
        <w:jc w:val="both"/>
        <w:rPr>
          <w:rFonts w:ascii="Arial" w:hAnsi="Arial" w:cs="Arial"/>
          <w:b/>
          <w:bCs/>
          <w:sz w:val="24"/>
          <w:szCs w:val="24"/>
        </w:rPr>
      </w:pPr>
      <w:r>
        <w:rPr>
          <w:rFonts w:ascii="Arial" w:hAnsi="Arial" w:cs="Arial"/>
          <w:b/>
          <w:bCs/>
          <w:sz w:val="24"/>
          <w:szCs w:val="24"/>
        </w:rPr>
        <w:t>3.5 Operational Challenges and Bottlenecks</w:t>
      </w:r>
    </w:p>
    <w:p w14:paraId="6EDE521A" w14:textId="77777777" w:rsidR="00785A15" w:rsidRDefault="00000000">
      <w:pPr>
        <w:jc w:val="both"/>
        <w:rPr>
          <w:rFonts w:ascii="Arial" w:hAnsi="Arial" w:cs="Arial"/>
          <w:sz w:val="24"/>
          <w:szCs w:val="24"/>
        </w:rPr>
      </w:pPr>
      <w:r>
        <w:rPr>
          <w:rFonts w:ascii="Arial" w:hAnsi="Arial" w:cs="Arial"/>
          <w:sz w:val="24"/>
          <w:szCs w:val="24"/>
        </w:rPr>
        <w:t>The structural barriers preventing wider market adoption are detailed below:</w:t>
      </w:r>
    </w:p>
    <w:p w14:paraId="62009F76" w14:textId="77777777" w:rsidR="00785A15" w:rsidRDefault="00785A15">
      <w:pPr>
        <w:jc w:val="both"/>
        <w:rPr>
          <w:rFonts w:ascii="Arial" w:hAnsi="Arial" w:cs="Arial"/>
          <w:sz w:val="24"/>
          <w:szCs w:val="24"/>
        </w:rPr>
      </w:pPr>
    </w:p>
    <w:p w14:paraId="4CF260FC" w14:textId="77777777" w:rsidR="00785A15" w:rsidRDefault="00000000">
      <w:pPr>
        <w:jc w:val="both"/>
        <w:rPr>
          <w:rFonts w:ascii="Arial" w:hAnsi="Arial" w:cs="Arial"/>
          <w:b/>
          <w:bCs/>
          <w:sz w:val="24"/>
          <w:szCs w:val="24"/>
        </w:rPr>
      </w:pPr>
      <w:r>
        <w:rPr>
          <w:rFonts w:ascii="Arial" w:hAnsi="Arial" w:cs="Arial"/>
          <w:b/>
          <w:bCs/>
          <w:sz w:val="24"/>
          <w:szCs w:val="24"/>
        </w:rPr>
        <w:t>Table 5: Perceived Barriers and Challenges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53"/>
        <w:gridCol w:w="816"/>
        <w:gridCol w:w="548"/>
        <w:gridCol w:w="2051"/>
        <w:gridCol w:w="682"/>
      </w:tblGrid>
      <w:tr w:rsidR="00785A15" w14:paraId="290DA8CA" w14:textId="77777777">
        <w:trPr>
          <w:tblHeader/>
          <w:tblCellSpacing w:w="15" w:type="dxa"/>
        </w:trPr>
        <w:tc>
          <w:tcPr>
            <w:tcW w:w="0" w:type="auto"/>
            <w:shd w:val="clear" w:color="auto" w:fill="8EAADB" w:themeFill="accent1" w:themeFillTint="99"/>
            <w:vAlign w:val="center"/>
          </w:tcPr>
          <w:p w14:paraId="097F8BB3" w14:textId="77777777" w:rsidR="00785A15" w:rsidRDefault="00000000">
            <w:pPr>
              <w:jc w:val="both"/>
              <w:rPr>
                <w:rFonts w:ascii="Arial" w:hAnsi="Arial" w:cs="Arial"/>
                <w:b/>
                <w:bCs/>
                <w:sz w:val="24"/>
                <w:szCs w:val="24"/>
              </w:rPr>
            </w:pPr>
            <w:r>
              <w:rPr>
                <w:rFonts w:ascii="Arial" w:hAnsi="Arial" w:cs="Arial"/>
                <w:b/>
                <w:bCs/>
                <w:sz w:val="24"/>
                <w:szCs w:val="24"/>
              </w:rPr>
              <w:t>Problem Variables</w:t>
            </w:r>
          </w:p>
        </w:tc>
        <w:tc>
          <w:tcPr>
            <w:tcW w:w="0" w:type="auto"/>
            <w:shd w:val="clear" w:color="auto" w:fill="8EAADB" w:themeFill="accent1" w:themeFillTint="99"/>
            <w:vAlign w:val="center"/>
          </w:tcPr>
          <w:p w14:paraId="7D1F17EF" w14:textId="77777777" w:rsidR="00785A15" w:rsidRDefault="00000000">
            <w:pPr>
              <w:jc w:val="both"/>
              <w:rPr>
                <w:rFonts w:ascii="Arial" w:hAnsi="Arial" w:cs="Arial"/>
                <w:b/>
                <w:bCs/>
                <w:sz w:val="24"/>
                <w:szCs w:val="24"/>
              </w:rPr>
            </w:pPr>
            <w:r>
              <w:rPr>
                <w:rFonts w:ascii="Arial" w:hAnsi="Arial" w:cs="Arial"/>
                <w:b/>
                <w:bCs/>
                <w:sz w:val="24"/>
                <w:szCs w:val="24"/>
              </w:rPr>
              <w:t>Mean ()</w:t>
            </w:r>
          </w:p>
        </w:tc>
        <w:tc>
          <w:tcPr>
            <w:tcW w:w="0" w:type="auto"/>
            <w:shd w:val="clear" w:color="auto" w:fill="8EAADB" w:themeFill="accent1" w:themeFillTint="99"/>
            <w:vAlign w:val="center"/>
          </w:tcPr>
          <w:p w14:paraId="2CE617B9" w14:textId="77777777" w:rsidR="00785A15" w:rsidRDefault="00000000">
            <w:pPr>
              <w:jc w:val="both"/>
              <w:rPr>
                <w:rFonts w:ascii="Arial" w:hAnsi="Arial" w:cs="Arial"/>
                <w:b/>
                <w:bCs/>
                <w:sz w:val="24"/>
                <w:szCs w:val="24"/>
              </w:rPr>
            </w:pPr>
            <w:r>
              <w:rPr>
                <w:rFonts w:ascii="Arial" w:hAnsi="Arial" w:cs="Arial"/>
                <w:b/>
                <w:bCs/>
                <w:sz w:val="24"/>
                <w:szCs w:val="24"/>
              </w:rPr>
              <w:t>SD</w:t>
            </w:r>
          </w:p>
        </w:tc>
        <w:tc>
          <w:tcPr>
            <w:tcW w:w="0" w:type="auto"/>
            <w:shd w:val="clear" w:color="auto" w:fill="8EAADB" w:themeFill="accent1" w:themeFillTint="99"/>
            <w:vAlign w:val="center"/>
          </w:tcPr>
          <w:p w14:paraId="1228DD44" w14:textId="77777777" w:rsidR="00785A15" w:rsidRDefault="00000000">
            <w:pPr>
              <w:jc w:val="both"/>
              <w:rPr>
                <w:rFonts w:ascii="Arial" w:hAnsi="Arial" w:cs="Arial"/>
                <w:b/>
                <w:bCs/>
                <w:sz w:val="24"/>
                <w:szCs w:val="24"/>
              </w:rPr>
            </w:pPr>
            <w:r>
              <w:rPr>
                <w:rFonts w:ascii="Arial" w:hAnsi="Arial" w:cs="Arial"/>
                <w:b/>
                <w:bCs/>
                <w:sz w:val="24"/>
                <w:szCs w:val="24"/>
              </w:rPr>
              <w:t>Verbal Interpretation</w:t>
            </w:r>
          </w:p>
        </w:tc>
        <w:tc>
          <w:tcPr>
            <w:tcW w:w="0" w:type="auto"/>
            <w:shd w:val="clear" w:color="auto" w:fill="8EAADB" w:themeFill="accent1" w:themeFillTint="99"/>
            <w:vAlign w:val="center"/>
          </w:tcPr>
          <w:p w14:paraId="44BD3100" w14:textId="77777777" w:rsidR="00785A15" w:rsidRDefault="00000000">
            <w:pPr>
              <w:jc w:val="both"/>
              <w:rPr>
                <w:rFonts w:ascii="Arial" w:hAnsi="Arial" w:cs="Arial"/>
                <w:b/>
                <w:bCs/>
                <w:sz w:val="24"/>
                <w:szCs w:val="24"/>
              </w:rPr>
            </w:pPr>
            <w:r>
              <w:rPr>
                <w:rFonts w:ascii="Arial" w:hAnsi="Arial" w:cs="Arial"/>
                <w:b/>
                <w:bCs/>
                <w:sz w:val="24"/>
                <w:szCs w:val="24"/>
              </w:rPr>
              <w:t>Rank</w:t>
            </w:r>
          </w:p>
        </w:tc>
      </w:tr>
      <w:tr w:rsidR="00785A15" w14:paraId="47858742" w14:textId="77777777">
        <w:trPr>
          <w:tblCellSpacing w:w="15" w:type="dxa"/>
        </w:trPr>
        <w:tc>
          <w:tcPr>
            <w:tcW w:w="0" w:type="auto"/>
            <w:vAlign w:val="center"/>
          </w:tcPr>
          <w:p w14:paraId="0C11146B" w14:textId="77777777" w:rsidR="00785A15" w:rsidRDefault="00000000">
            <w:pPr>
              <w:jc w:val="both"/>
              <w:rPr>
                <w:rFonts w:ascii="Arial" w:hAnsi="Arial" w:cs="Arial"/>
                <w:sz w:val="24"/>
                <w:szCs w:val="24"/>
              </w:rPr>
            </w:pPr>
            <w:r>
              <w:rPr>
                <w:rFonts w:ascii="Arial" w:hAnsi="Arial" w:cs="Arial"/>
                <w:b/>
                <w:bCs/>
                <w:sz w:val="24"/>
                <w:szCs w:val="24"/>
              </w:rPr>
              <w:t>Product Availability:</w:t>
            </w:r>
            <w:r>
              <w:rPr>
                <w:rFonts w:ascii="Arial" w:hAnsi="Arial" w:cs="Arial"/>
                <w:sz w:val="24"/>
                <w:szCs w:val="24"/>
              </w:rPr>
              <w:t xml:space="preserve"> Hard to find or purchase outside the main stall.</w:t>
            </w:r>
          </w:p>
        </w:tc>
        <w:tc>
          <w:tcPr>
            <w:tcW w:w="0" w:type="auto"/>
            <w:vAlign w:val="center"/>
          </w:tcPr>
          <w:p w14:paraId="064907D8" w14:textId="77777777" w:rsidR="00785A15" w:rsidRDefault="00000000">
            <w:pPr>
              <w:jc w:val="both"/>
              <w:rPr>
                <w:rFonts w:ascii="Arial" w:hAnsi="Arial" w:cs="Arial"/>
                <w:sz w:val="24"/>
                <w:szCs w:val="24"/>
              </w:rPr>
            </w:pPr>
            <w:r>
              <w:rPr>
                <w:rFonts w:ascii="Arial" w:hAnsi="Arial" w:cs="Arial"/>
                <w:sz w:val="24"/>
                <w:szCs w:val="24"/>
              </w:rPr>
              <w:t>2.78</w:t>
            </w:r>
          </w:p>
        </w:tc>
        <w:tc>
          <w:tcPr>
            <w:tcW w:w="0" w:type="auto"/>
            <w:vAlign w:val="center"/>
          </w:tcPr>
          <w:p w14:paraId="3ABE9B12" w14:textId="77777777" w:rsidR="00785A15" w:rsidRDefault="00000000">
            <w:pPr>
              <w:jc w:val="both"/>
              <w:rPr>
                <w:rFonts w:ascii="Arial" w:hAnsi="Arial" w:cs="Arial"/>
                <w:sz w:val="24"/>
                <w:szCs w:val="24"/>
              </w:rPr>
            </w:pPr>
            <w:r>
              <w:rPr>
                <w:rFonts w:ascii="Arial" w:hAnsi="Arial" w:cs="Arial"/>
                <w:sz w:val="24"/>
                <w:szCs w:val="24"/>
              </w:rPr>
              <w:t>0.95</w:t>
            </w:r>
          </w:p>
        </w:tc>
        <w:tc>
          <w:tcPr>
            <w:tcW w:w="0" w:type="auto"/>
            <w:vAlign w:val="center"/>
          </w:tcPr>
          <w:p w14:paraId="3D4FE4D2" w14:textId="77777777" w:rsidR="00785A15" w:rsidRDefault="00000000">
            <w:pPr>
              <w:jc w:val="both"/>
              <w:rPr>
                <w:rFonts w:ascii="Arial" w:hAnsi="Arial" w:cs="Arial"/>
                <w:sz w:val="24"/>
                <w:szCs w:val="24"/>
              </w:rPr>
            </w:pPr>
            <w:r>
              <w:rPr>
                <w:rFonts w:ascii="Arial" w:hAnsi="Arial" w:cs="Arial"/>
                <w:sz w:val="24"/>
                <w:szCs w:val="24"/>
              </w:rPr>
              <w:t>Moderate Problem</w:t>
            </w:r>
          </w:p>
        </w:tc>
        <w:tc>
          <w:tcPr>
            <w:tcW w:w="0" w:type="auto"/>
            <w:vAlign w:val="center"/>
          </w:tcPr>
          <w:p w14:paraId="3D0A199E" w14:textId="77777777" w:rsidR="00785A15" w:rsidRDefault="00000000">
            <w:pPr>
              <w:jc w:val="both"/>
              <w:rPr>
                <w:rFonts w:ascii="Arial" w:hAnsi="Arial" w:cs="Arial"/>
                <w:sz w:val="24"/>
                <w:szCs w:val="24"/>
              </w:rPr>
            </w:pPr>
            <w:r>
              <w:rPr>
                <w:rFonts w:ascii="Arial" w:hAnsi="Arial" w:cs="Arial"/>
                <w:b/>
                <w:bCs/>
                <w:sz w:val="24"/>
                <w:szCs w:val="24"/>
              </w:rPr>
              <w:t>1</w:t>
            </w:r>
          </w:p>
        </w:tc>
      </w:tr>
      <w:tr w:rsidR="00785A15" w14:paraId="5FCFAEF4" w14:textId="77777777">
        <w:trPr>
          <w:tblCellSpacing w:w="15" w:type="dxa"/>
        </w:trPr>
        <w:tc>
          <w:tcPr>
            <w:tcW w:w="0" w:type="auto"/>
            <w:vAlign w:val="center"/>
          </w:tcPr>
          <w:p w14:paraId="68A2C60B" w14:textId="77777777" w:rsidR="00785A15" w:rsidRDefault="00000000">
            <w:pPr>
              <w:jc w:val="both"/>
              <w:rPr>
                <w:rFonts w:ascii="Arial" w:hAnsi="Arial" w:cs="Arial"/>
                <w:sz w:val="24"/>
                <w:szCs w:val="24"/>
              </w:rPr>
            </w:pPr>
            <w:r>
              <w:rPr>
                <w:rFonts w:ascii="Arial" w:hAnsi="Arial" w:cs="Arial"/>
                <w:b/>
                <w:bCs/>
                <w:sz w:val="24"/>
                <w:szCs w:val="24"/>
              </w:rPr>
              <w:t>Taste Preference:</w:t>
            </w:r>
            <w:r>
              <w:rPr>
                <w:rFonts w:ascii="Arial" w:hAnsi="Arial" w:cs="Arial"/>
                <w:sz w:val="24"/>
                <w:szCs w:val="24"/>
              </w:rPr>
              <w:t xml:space="preserve"> Hard to switch due to ingrained habits for traditional coffee.</w:t>
            </w:r>
          </w:p>
        </w:tc>
        <w:tc>
          <w:tcPr>
            <w:tcW w:w="0" w:type="auto"/>
            <w:vAlign w:val="center"/>
          </w:tcPr>
          <w:p w14:paraId="47947062" w14:textId="77777777" w:rsidR="00785A15" w:rsidRDefault="00000000">
            <w:pPr>
              <w:jc w:val="both"/>
              <w:rPr>
                <w:rFonts w:ascii="Arial" w:hAnsi="Arial" w:cs="Arial"/>
                <w:sz w:val="24"/>
                <w:szCs w:val="24"/>
              </w:rPr>
            </w:pPr>
            <w:r>
              <w:rPr>
                <w:rFonts w:ascii="Arial" w:hAnsi="Arial" w:cs="Arial"/>
                <w:sz w:val="24"/>
                <w:szCs w:val="24"/>
              </w:rPr>
              <w:t>2.74</w:t>
            </w:r>
          </w:p>
        </w:tc>
        <w:tc>
          <w:tcPr>
            <w:tcW w:w="0" w:type="auto"/>
            <w:vAlign w:val="center"/>
          </w:tcPr>
          <w:p w14:paraId="24A83805" w14:textId="77777777" w:rsidR="00785A15" w:rsidRDefault="00000000">
            <w:pPr>
              <w:jc w:val="both"/>
              <w:rPr>
                <w:rFonts w:ascii="Arial" w:hAnsi="Arial" w:cs="Arial"/>
                <w:sz w:val="24"/>
                <w:szCs w:val="24"/>
              </w:rPr>
            </w:pPr>
            <w:r>
              <w:rPr>
                <w:rFonts w:ascii="Arial" w:hAnsi="Arial" w:cs="Arial"/>
                <w:sz w:val="24"/>
                <w:szCs w:val="24"/>
              </w:rPr>
              <w:t>0.89</w:t>
            </w:r>
          </w:p>
        </w:tc>
        <w:tc>
          <w:tcPr>
            <w:tcW w:w="0" w:type="auto"/>
            <w:vAlign w:val="center"/>
          </w:tcPr>
          <w:p w14:paraId="6479D82E" w14:textId="77777777" w:rsidR="00785A15" w:rsidRDefault="00000000">
            <w:pPr>
              <w:jc w:val="both"/>
              <w:rPr>
                <w:rFonts w:ascii="Arial" w:hAnsi="Arial" w:cs="Arial"/>
                <w:sz w:val="24"/>
                <w:szCs w:val="24"/>
              </w:rPr>
            </w:pPr>
            <w:r>
              <w:rPr>
                <w:rFonts w:ascii="Arial" w:hAnsi="Arial" w:cs="Arial"/>
                <w:sz w:val="24"/>
                <w:szCs w:val="24"/>
              </w:rPr>
              <w:t>Moderate Problem</w:t>
            </w:r>
          </w:p>
        </w:tc>
        <w:tc>
          <w:tcPr>
            <w:tcW w:w="0" w:type="auto"/>
            <w:vAlign w:val="center"/>
          </w:tcPr>
          <w:p w14:paraId="316737AD" w14:textId="77777777" w:rsidR="00785A15" w:rsidRDefault="00000000">
            <w:pPr>
              <w:jc w:val="both"/>
              <w:rPr>
                <w:rFonts w:ascii="Arial" w:hAnsi="Arial" w:cs="Arial"/>
                <w:sz w:val="24"/>
                <w:szCs w:val="24"/>
              </w:rPr>
            </w:pPr>
            <w:r>
              <w:rPr>
                <w:rFonts w:ascii="Arial" w:hAnsi="Arial" w:cs="Arial"/>
                <w:b/>
                <w:bCs/>
                <w:sz w:val="24"/>
                <w:szCs w:val="24"/>
              </w:rPr>
              <w:t>2</w:t>
            </w:r>
          </w:p>
        </w:tc>
      </w:tr>
      <w:tr w:rsidR="00785A15" w14:paraId="02A84BD3" w14:textId="77777777">
        <w:trPr>
          <w:tblCellSpacing w:w="15" w:type="dxa"/>
        </w:trPr>
        <w:tc>
          <w:tcPr>
            <w:tcW w:w="0" w:type="auto"/>
            <w:vAlign w:val="center"/>
          </w:tcPr>
          <w:p w14:paraId="3D77AEF1" w14:textId="77777777" w:rsidR="00785A15" w:rsidRDefault="00000000">
            <w:pPr>
              <w:jc w:val="both"/>
              <w:rPr>
                <w:rFonts w:ascii="Arial" w:hAnsi="Arial" w:cs="Arial"/>
                <w:sz w:val="24"/>
                <w:szCs w:val="24"/>
              </w:rPr>
            </w:pPr>
            <w:r>
              <w:rPr>
                <w:rFonts w:ascii="Arial" w:hAnsi="Arial" w:cs="Arial"/>
                <w:b/>
                <w:bCs/>
                <w:sz w:val="24"/>
                <w:szCs w:val="24"/>
              </w:rPr>
              <w:t>Market Competition:</w:t>
            </w:r>
            <w:r>
              <w:rPr>
                <w:rFonts w:ascii="Arial" w:hAnsi="Arial" w:cs="Arial"/>
                <w:sz w:val="24"/>
                <w:szCs w:val="24"/>
              </w:rPr>
              <w:t xml:space="preserve"> Strong presence of large commercial brands.</w:t>
            </w:r>
          </w:p>
        </w:tc>
        <w:tc>
          <w:tcPr>
            <w:tcW w:w="0" w:type="auto"/>
            <w:vAlign w:val="center"/>
          </w:tcPr>
          <w:p w14:paraId="337F2766" w14:textId="77777777" w:rsidR="00785A15" w:rsidRDefault="00000000">
            <w:pPr>
              <w:jc w:val="both"/>
              <w:rPr>
                <w:rFonts w:ascii="Arial" w:hAnsi="Arial" w:cs="Arial"/>
                <w:sz w:val="24"/>
                <w:szCs w:val="24"/>
              </w:rPr>
            </w:pPr>
            <w:r>
              <w:rPr>
                <w:rFonts w:ascii="Arial" w:hAnsi="Arial" w:cs="Arial"/>
                <w:sz w:val="24"/>
                <w:szCs w:val="24"/>
              </w:rPr>
              <w:t>2.70</w:t>
            </w:r>
          </w:p>
        </w:tc>
        <w:tc>
          <w:tcPr>
            <w:tcW w:w="0" w:type="auto"/>
            <w:vAlign w:val="center"/>
          </w:tcPr>
          <w:p w14:paraId="30173159" w14:textId="77777777" w:rsidR="00785A15" w:rsidRDefault="00000000">
            <w:pPr>
              <w:jc w:val="both"/>
              <w:rPr>
                <w:rFonts w:ascii="Arial" w:hAnsi="Arial" w:cs="Arial"/>
                <w:sz w:val="24"/>
                <w:szCs w:val="24"/>
              </w:rPr>
            </w:pPr>
            <w:r>
              <w:rPr>
                <w:rFonts w:ascii="Arial" w:hAnsi="Arial" w:cs="Arial"/>
                <w:sz w:val="24"/>
                <w:szCs w:val="24"/>
              </w:rPr>
              <w:t>0.88</w:t>
            </w:r>
          </w:p>
        </w:tc>
        <w:tc>
          <w:tcPr>
            <w:tcW w:w="0" w:type="auto"/>
            <w:vAlign w:val="center"/>
          </w:tcPr>
          <w:p w14:paraId="04CCED24" w14:textId="77777777" w:rsidR="00785A15" w:rsidRDefault="00000000">
            <w:pPr>
              <w:jc w:val="both"/>
              <w:rPr>
                <w:rFonts w:ascii="Arial" w:hAnsi="Arial" w:cs="Arial"/>
                <w:sz w:val="24"/>
                <w:szCs w:val="24"/>
              </w:rPr>
            </w:pPr>
            <w:r>
              <w:rPr>
                <w:rFonts w:ascii="Arial" w:hAnsi="Arial" w:cs="Arial"/>
                <w:sz w:val="24"/>
                <w:szCs w:val="24"/>
              </w:rPr>
              <w:t>Moderate Problem</w:t>
            </w:r>
          </w:p>
        </w:tc>
        <w:tc>
          <w:tcPr>
            <w:tcW w:w="0" w:type="auto"/>
            <w:vAlign w:val="center"/>
          </w:tcPr>
          <w:p w14:paraId="44B22E55" w14:textId="77777777" w:rsidR="00785A15" w:rsidRDefault="00000000">
            <w:pPr>
              <w:jc w:val="both"/>
              <w:rPr>
                <w:rFonts w:ascii="Arial" w:hAnsi="Arial" w:cs="Arial"/>
                <w:sz w:val="24"/>
                <w:szCs w:val="24"/>
              </w:rPr>
            </w:pPr>
            <w:r>
              <w:rPr>
                <w:rFonts w:ascii="Arial" w:hAnsi="Arial" w:cs="Arial"/>
                <w:b/>
                <w:bCs/>
                <w:sz w:val="24"/>
                <w:szCs w:val="24"/>
              </w:rPr>
              <w:t>3</w:t>
            </w:r>
          </w:p>
        </w:tc>
      </w:tr>
      <w:tr w:rsidR="00785A15" w14:paraId="57BB329C" w14:textId="77777777">
        <w:trPr>
          <w:tblCellSpacing w:w="15" w:type="dxa"/>
        </w:trPr>
        <w:tc>
          <w:tcPr>
            <w:tcW w:w="0" w:type="auto"/>
            <w:vAlign w:val="center"/>
          </w:tcPr>
          <w:p w14:paraId="0D718212" w14:textId="77777777" w:rsidR="00785A15" w:rsidRDefault="00000000">
            <w:pPr>
              <w:jc w:val="both"/>
              <w:rPr>
                <w:rFonts w:ascii="Arial" w:hAnsi="Arial" w:cs="Arial"/>
                <w:sz w:val="24"/>
                <w:szCs w:val="24"/>
              </w:rPr>
            </w:pPr>
            <w:r>
              <w:rPr>
                <w:rFonts w:ascii="Arial" w:hAnsi="Arial" w:cs="Arial"/>
                <w:b/>
                <w:bCs/>
                <w:sz w:val="24"/>
                <w:szCs w:val="24"/>
              </w:rPr>
              <w:t>Consumer Awareness:</w:t>
            </w:r>
            <w:r>
              <w:rPr>
                <w:rFonts w:ascii="Arial" w:hAnsi="Arial" w:cs="Arial"/>
                <w:sz w:val="24"/>
                <w:szCs w:val="24"/>
              </w:rPr>
              <w:t xml:space="preserve"> General lack of public awareness regarding benefits.</w:t>
            </w:r>
          </w:p>
        </w:tc>
        <w:tc>
          <w:tcPr>
            <w:tcW w:w="0" w:type="auto"/>
            <w:vAlign w:val="center"/>
          </w:tcPr>
          <w:p w14:paraId="5697AAA8" w14:textId="77777777" w:rsidR="00785A15" w:rsidRDefault="00000000">
            <w:pPr>
              <w:jc w:val="both"/>
              <w:rPr>
                <w:rFonts w:ascii="Arial" w:hAnsi="Arial" w:cs="Arial"/>
                <w:sz w:val="24"/>
                <w:szCs w:val="24"/>
              </w:rPr>
            </w:pPr>
            <w:r>
              <w:rPr>
                <w:rFonts w:ascii="Arial" w:hAnsi="Arial" w:cs="Arial"/>
                <w:sz w:val="24"/>
                <w:szCs w:val="24"/>
              </w:rPr>
              <w:t>2.68</w:t>
            </w:r>
          </w:p>
        </w:tc>
        <w:tc>
          <w:tcPr>
            <w:tcW w:w="0" w:type="auto"/>
            <w:vAlign w:val="center"/>
          </w:tcPr>
          <w:p w14:paraId="137ACFC4" w14:textId="77777777" w:rsidR="00785A15" w:rsidRDefault="00000000">
            <w:pPr>
              <w:jc w:val="both"/>
              <w:rPr>
                <w:rFonts w:ascii="Arial" w:hAnsi="Arial" w:cs="Arial"/>
                <w:sz w:val="24"/>
                <w:szCs w:val="24"/>
              </w:rPr>
            </w:pPr>
            <w:r>
              <w:rPr>
                <w:rFonts w:ascii="Arial" w:hAnsi="Arial" w:cs="Arial"/>
                <w:sz w:val="24"/>
                <w:szCs w:val="24"/>
              </w:rPr>
              <w:t>0.91</w:t>
            </w:r>
          </w:p>
        </w:tc>
        <w:tc>
          <w:tcPr>
            <w:tcW w:w="0" w:type="auto"/>
            <w:vAlign w:val="center"/>
          </w:tcPr>
          <w:p w14:paraId="698158C9" w14:textId="77777777" w:rsidR="00785A15" w:rsidRDefault="00000000">
            <w:pPr>
              <w:jc w:val="both"/>
              <w:rPr>
                <w:rFonts w:ascii="Arial" w:hAnsi="Arial" w:cs="Arial"/>
                <w:sz w:val="24"/>
                <w:szCs w:val="24"/>
              </w:rPr>
            </w:pPr>
            <w:r>
              <w:rPr>
                <w:rFonts w:ascii="Arial" w:hAnsi="Arial" w:cs="Arial"/>
                <w:sz w:val="24"/>
                <w:szCs w:val="24"/>
              </w:rPr>
              <w:t>Moderate Problem</w:t>
            </w:r>
          </w:p>
        </w:tc>
        <w:tc>
          <w:tcPr>
            <w:tcW w:w="0" w:type="auto"/>
            <w:vAlign w:val="center"/>
          </w:tcPr>
          <w:p w14:paraId="2237F4E8" w14:textId="77777777" w:rsidR="00785A15" w:rsidRDefault="00000000">
            <w:pPr>
              <w:jc w:val="both"/>
              <w:rPr>
                <w:rFonts w:ascii="Arial" w:hAnsi="Arial" w:cs="Arial"/>
                <w:sz w:val="24"/>
                <w:szCs w:val="24"/>
              </w:rPr>
            </w:pPr>
            <w:r>
              <w:rPr>
                <w:rFonts w:ascii="Arial" w:hAnsi="Arial" w:cs="Arial"/>
                <w:b/>
                <w:bCs/>
                <w:sz w:val="24"/>
                <w:szCs w:val="24"/>
              </w:rPr>
              <w:t>4</w:t>
            </w:r>
          </w:p>
        </w:tc>
      </w:tr>
    </w:tbl>
    <w:p w14:paraId="43916BB4" w14:textId="77777777" w:rsidR="00785A15" w:rsidRDefault="00000000">
      <w:pPr>
        <w:jc w:val="both"/>
        <w:rPr>
          <w:rFonts w:ascii="Arial" w:hAnsi="Arial" w:cs="Arial"/>
          <w:sz w:val="24"/>
          <w:szCs w:val="24"/>
        </w:rPr>
      </w:pPr>
      <w:r>
        <w:rPr>
          <w:rFonts w:ascii="Arial" w:hAnsi="Arial" w:cs="Arial"/>
          <w:sz w:val="24"/>
          <w:szCs w:val="24"/>
        </w:rPr>
        <w:br/>
        <w:t xml:space="preserve">All indicators were classified as </w:t>
      </w:r>
      <w:r>
        <w:rPr>
          <w:rFonts w:ascii="Arial" w:hAnsi="Arial" w:cs="Arial"/>
          <w:b/>
          <w:bCs/>
          <w:sz w:val="24"/>
          <w:szCs w:val="24"/>
        </w:rPr>
        <w:t>Moderate Problems</w:t>
      </w:r>
      <w:r>
        <w:rPr>
          <w:rFonts w:ascii="Arial" w:hAnsi="Arial" w:cs="Arial"/>
          <w:sz w:val="24"/>
          <w:szCs w:val="24"/>
        </w:rPr>
        <w:t xml:space="preserve">. The leading challenge identified was </w:t>
      </w:r>
      <w:r>
        <w:rPr>
          <w:rFonts w:ascii="Arial" w:hAnsi="Arial" w:cs="Arial"/>
          <w:b/>
          <w:bCs/>
          <w:sz w:val="24"/>
          <w:szCs w:val="24"/>
        </w:rPr>
        <w:t>Product Availability (, Rank 1)</w:t>
      </w:r>
      <w:r>
        <w:rPr>
          <w:rFonts w:ascii="Arial" w:hAnsi="Arial" w:cs="Arial"/>
          <w:sz w:val="24"/>
          <w:szCs w:val="24"/>
        </w:rPr>
        <w:t xml:space="preserve">, showing that the single localized stall setup creates a logistical hurdle for regular access. The second barrier was </w:t>
      </w:r>
      <w:r>
        <w:rPr>
          <w:rFonts w:ascii="Arial" w:hAnsi="Arial" w:cs="Arial"/>
          <w:b/>
          <w:bCs/>
          <w:sz w:val="24"/>
          <w:szCs w:val="24"/>
        </w:rPr>
        <w:t>Taste Preference (, Rank 2)</w:t>
      </w:r>
      <w:r>
        <w:rPr>
          <w:rFonts w:ascii="Arial" w:hAnsi="Arial" w:cs="Arial"/>
          <w:sz w:val="24"/>
          <w:szCs w:val="24"/>
        </w:rPr>
        <w:t>, reflecting the competitive pressure of entrenched commercial instant coffee habits.</w:t>
      </w:r>
    </w:p>
    <w:p w14:paraId="3CDDBAD9" w14:textId="77777777" w:rsidR="00785A15" w:rsidRDefault="00785A15">
      <w:pPr>
        <w:jc w:val="both"/>
        <w:rPr>
          <w:rFonts w:ascii="Arial" w:hAnsi="Arial" w:cs="Arial"/>
          <w:b/>
          <w:bCs/>
          <w:sz w:val="24"/>
          <w:szCs w:val="24"/>
        </w:rPr>
      </w:pPr>
    </w:p>
    <w:p w14:paraId="2155E43C" w14:textId="77777777" w:rsidR="00785A15" w:rsidRDefault="00000000">
      <w:pPr>
        <w:jc w:val="both"/>
        <w:rPr>
          <w:rFonts w:ascii="Arial" w:hAnsi="Arial" w:cs="Arial"/>
          <w:b/>
          <w:bCs/>
          <w:sz w:val="24"/>
          <w:szCs w:val="24"/>
        </w:rPr>
      </w:pPr>
      <w:r>
        <w:rPr>
          <w:rFonts w:ascii="Arial" w:hAnsi="Arial" w:cs="Arial"/>
          <w:b/>
          <w:bCs/>
          <w:sz w:val="24"/>
          <w:szCs w:val="24"/>
        </w:rPr>
        <w:t>3.6 Correlation of Perception and Market Acceptability (SOP 7)</w:t>
      </w:r>
    </w:p>
    <w:p w14:paraId="77219D9F" w14:textId="77777777" w:rsidR="00785A15" w:rsidRDefault="00000000">
      <w:pPr>
        <w:jc w:val="both"/>
        <w:rPr>
          <w:rFonts w:ascii="Arial" w:hAnsi="Arial" w:cs="Arial"/>
          <w:sz w:val="24"/>
          <w:szCs w:val="24"/>
        </w:rPr>
      </w:pPr>
      <w:r>
        <w:rPr>
          <w:rFonts w:ascii="Arial" w:hAnsi="Arial" w:cs="Arial"/>
          <w:sz w:val="24"/>
          <w:szCs w:val="24"/>
        </w:rPr>
        <w:t>To evaluate the relationship between consumer perception and market acceptability, a Pearson correlation was performed:</w:t>
      </w:r>
    </w:p>
    <w:p w14:paraId="5FA8D612" w14:textId="77777777" w:rsidR="00785A15" w:rsidRDefault="00000000">
      <w:pPr>
        <w:jc w:val="both"/>
        <w:rPr>
          <w:rFonts w:ascii="Arial" w:hAnsi="Arial" w:cs="Arial"/>
          <w:b/>
          <w:bCs/>
          <w:sz w:val="24"/>
          <w:szCs w:val="24"/>
        </w:rPr>
      </w:pPr>
      <w:r>
        <w:rPr>
          <w:rFonts w:ascii="Arial" w:hAnsi="Arial" w:cs="Arial"/>
          <w:b/>
          <w:bCs/>
          <w:sz w:val="24"/>
          <w:szCs w:val="24"/>
        </w:rPr>
        <w:t>Table 6: Correlation Analysis (Perception vs. Market Acceptability)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1915"/>
        <w:gridCol w:w="866"/>
        <w:gridCol w:w="2158"/>
        <w:gridCol w:w="1268"/>
      </w:tblGrid>
      <w:tr w:rsidR="00785A15" w14:paraId="6AB62177" w14:textId="77777777">
        <w:trPr>
          <w:tblHeader/>
          <w:tblCellSpacing w:w="15" w:type="dxa"/>
        </w:trPr>
        <w:tc>
          <w:tcPr>
            <w:tcW w:w="0" w:type="auto"/>
            <w:shd w:val="clear" w:color="auto" w:fill="8EAADB" w:themeFill="accent1" w:themeFillTint="99"/>
            <w:vAlign w:val="center"/>
          </w:tcPr>
          <w:p w14:paraId="6B294D5F" w14:textId="77777777" w:rsidR="00785A15" w:rsidRDefault="00000000">
            <w:pPr>
              <w:jc w:val="both"/>
              <w:rPr>
                <w:rFonts w:ascii="Arial" w:hAnsi="Arial" w:cs="Arial"/>
                <w:b/>
                <w:bCs/>
                <w:sz w:val="24"/>
                <w:szCs w:val="24"/>
              </w:rPr>
            </w:pPr>
            <w:r>
              <w:rPr>
                <w:rFonts w:ascii="Arial" w:hAnsi="Arial" w:cs="Arial"/>
                <w:b/>
                <w:bCs/>
                <w:sz w:val="24"/>
                <w:szCs w:val="24"/>
              </w:rPr>
              <w:t>Correlated Variable Pairs</w:t>
            </w:r>
          </w:p>
        </w:tc>
        <w:tc>
          <w:tcPr>
            <w:tcW w:w="0" w:type="auto"/>
            <w:shd w:val="clear" w:color="auto" w:fill="8EAADB" w:themeFill="accent1" w:themeFillTint="99"/>
            <w:vAlign w:val="center"/>
          </w:tcPr>
          <w:p w14:paraId="2A8A37BD" w14:textId="77777777" w:rsidR="00785A15" w:rsidRDefault="00000000">
            <w:pPr>
              <w:jc w:val="both"/>
              <w:rPr>
                <w:rFonts w:ascii="Arial" w:hAnsi="Arial" w:cs="Arial"/>
                <w:b/>
                <w:bCs/>
                <w:sz w:val="24"/>
                <w:szCs w:val="24"/>
              </w:rPr>
            </w:pPr>
            <w:r>
              <w:rPr>
                <w:rFonts w:ascii="Arial" w:hAnsi="Arial" w:cs="Arial"/>
                <w:b/>
                <w:bCs/>
                <w:sz w:val="24"/>
                <w:szCs w:val="24"/>
              </w:rPr>
              <w:t>Pearson Coefficient ()</w:t>
            </w:r>
          </w:p>
        </w:tc>
        <w:tc>
          <w:tcPr>
            <w:tcW w:w="0" w:type="auto"/>
            <w:shd w:val="clear" w:color="auto" w:fill="8EAADB" w:themeFill="accent1" w:themeFillTint="99"/>
            <w:vAlign w:val="center"/>
          </w:tcPr>
          <w:p w14:paraId="13891BD0" w14:textId="77777777" w:rsidR="00785A15" w:rsidRDefault="00000000">
            <w:pPr>
              <w:jc w:val="both"/>
              <w:rPr>
                <w:rFonts w:ascii="Arial" w:hAnsi="Arial" w:cs="Arial"/>
                <w:b/>
                <w:bCs/>
                <w:sz w:val="24"/>
                <w:szCs w:val="24"/>
              </w:rPr>
            </w:pPr>
            <w:r>
              <w:rPr>
                <w:rFonts w:ascii="Arial" w:hAnsi="Arial" w:cs="Arial"/>
                <w:b/>
                <w:bCs/>
                <w:sz w:val="24"/>
                <w:szCs w:val="24"/>
              </w:rPr>
              <w:t>p-value</w:t>
            </w:r>
          </w:p>
        </w:tc>
        <w:tc>
          <w:tcPr>
            <w:tcW w:w="0" w:type="auto"/>
            <w:shd w:val="clear" w:color="auto" w:fill="8EAADB" w:themeFill="accent1" w:themeFillTint="99"/>
            <w:vAlign w:val="center"/>
          </w:tcPr>
          <w:p w14:paraId="0DFCBF5A" w14:textId="77777777" w:rsidR="00785A15" w:rsidRDefault="00000000">
            <w:pPr>
              <w:jc w:val="both"/>
              <w:rPr>
                <w:rFonts w:ascii="Arial" w:hAnsi="Arial" w:cs="Arial"/>
                <w:b/>
                <w:bCs/>
                <w:sz w:val="24"/>
                <w:szCs w:val="24"/>
              </w:rPr>
            </w:pPr>
            <w:r>
              <w:rPr>
                <w:rFonts w:ascii="Arial" w:hAnsi="Arial" w:cs="Arial"/>
                <w:b/>
                <w:bCs/>
                <w:sz w:val="24"/>
                <w:szCs w:val="24"/>
              </w:rPr>
              <w:t>Descriptive Meaning</w:t>
            </w:r>
          </w:p>
        </w:tc>
        <w:tc>
          <w:tcPr>
            <w:tcW w:w="0" w:type="auto"/>
            <w:shd w:val="clear" w:color="auto" w:fill="8EAADB" w:themeFill="accent1" w:themeFillTint="99"/>
            <w:vAlign w:val="center"/>
          </w:tcPr>
          <w:p w14:paraId="3445896E" w14:textId="77777777" w:rsidR="00785A15" w:rsidRDefault="00000000">
            <w:pPr>
              <w:jc w:val="both"/>
              <w:rPr>
                <w:rFonts w:ascii="Arial" w:hAnsi="Arial" w:cs="Arial"/>
                <w:b/>
                <w:bCs/>
                <w:sz w:val="24"/>
                <w:szCs w:val="24"/>
              </w:rPr>
            </w:pPr>
            <w:r>
              <w:rPr>
                <w:rFonts w:ascii="Arial" w:hAnsi="Arial" w:cs="Arial"/>
                <w:b/>
                <w:bCs/>
                <w:sz w:val="24"/>
                <w:szCs w:val="24"/>
              </w:rPr>
              <w:t xml:space="preserve">Decision on </w:t>
            </w:r>
          </w:p>
        </w:tc>
      </w:tr>
      <w:tr w:rsidR="00785A15" w14:paraId="201A0404" w14:textId="77777777">
        <w:trPr>
          <w:tblCellSpacing w:w="15" w:type="dxa"/>
        </w:trPr>
        <w:tc>
          <w:tcPr>
            <w:tcW w:w="0" w:type="auto"/>
            <w:vAlign w:val="center"/>
          </w:tcPr>
          <w:p w14:paraId="682ED0A2" w14:textId="77777777" w:rsidR="00785A15" w:rsidRDefault="00000000">
            <w:pPr>
              <w:jc w:val="both"/>
              <w:rPr>
                <w:rFonts w:ascii="Arial" w:hAnsi="Arial" w:cs="Arial"/>
                <w:sz w:val="24"/>
                <w:szCs w:val="24"/>
              </w:rPr>
            </w:pPr>
            <w:r>
              <w:rPr>
                <w:rFonts w:ascii="Arial" w:hAnsi="Arial" w:cs="Arial"/>
                <w:sz w:val="24"/>
                <w:szCs w:val="24"/>
              </w:rPr>
              <w:t>Consumer Perception vs. Market Acceptability</w:t>
            </w:r>
          </w:p>
        </w:tc>
        <w:tc>
          <w:tcPr>
            <w:tcW w:w="0" w:type="auto"/>
            <w:vAlign w:val="center"/>
          </w:tcPr>
          <w:p w14:paraId="6706C119" w14:textId="77777777" w:rsidR="00785A15" w:rsidRDefault="00000000">
            <w:pPr>
              <w:jc w:val="both"/>
              <w:rPr>
                <w:rFonts w:ascii="Arial" w:hAnsi="Arial" w:cs="Arial"/>
                <w:sz w:val="24"/>
                <w:szCs w:val="24"/>
              </w:rPr>
            </w:pPr>
            <w:r>
              <w:rPr>
                <w:rFonts w:ascii="Arial" w:hAnsi="Arial" w:cs="Arial"/>
                <w:sz w:val="24"/>
                <w:szCs w:val="24"/>
              </w:rPr>
              <w:t>-0.1574</w:t>
            </w:r>
          </w:p>
        </w:tc>
        <w:tc>
          <w:tcPr>
            <w:tcW w:w="0" w:type="auto"/>
            <w:vAlign w:val="center"/>
          </w:tcPr>
          <w:p w14:paraId="092ACBA7" w14:textId="77777777" w:rsidR="00785A15" w:rsidRDefault="00000000">
            <w:pPr>
              <w:jc w:val="both"/>
              <w:rPr>
                <w:rFonts w:ascii="Arial" w:hAnsi="Arial" w:cs="Arial"/>
                <w:sz w:val="24"/>
                <w:szCs w:val="24"/>
              </w:rPr>
            </w:pPr>
            <w:r>
              <w:rPr>
                <w:rFonts w:ascii="Arial" w:hAnsi="Arial" w:cs="Arial"/>
                <w:sz w:val="24"/>
                <w:szCs w:val="24"/>
              </w:rPr>
              <w:t>0.0157</w:t>
            </w:r>
          </w:p>
        </w:tc>
        <w:tc>
          <w:tcPr>
            <w:tcW w:w="0" w:type="auto"/>
            <w:vAlign w:val="center"/>
          </w:tcPr>
          <w:p w14:paraId="49D38AE7" w14:textId="77777777" w:rsidR="00785A15" w:rsidRDefault="00000000">
            <w:pPr>
              <w:jc w:val="both"/>
              <w:rPr>
                <w:rFonts w:ascii="Arial" w:hAnsi="Arial" w:cs="Arial"/>
                <w:sz w:val="24"/>
                <w:szCs w:val="24"/>
              </w:rPr>
            </w:pPr>
            <w:r>
              <w:rPr>
                <w:rFonts w:ascii="Arial" w:hAnsi="Arial" w:cs="Arial"/>
                <w:sz w:val="24"/>
                <w:szCs w:val="24"/>
              </w:rPr>
              <w:t>Significant / Weak Negative</w:t>
            </w:r>
          </w:p>
        </w:tc>
        <w:tc>
          <w:tcPr>
            <w:tcW w:w="0" w:type="auto"/>
            <w:vAlign w:val="center"/>
          </w:tcPr>
          <w:p w14:paraId="53849376" w14:textId="77777777" w:rsidR="00785A15" w:rsidRDefault="00000000">
            <w:pPr>
              <w:jc w:val="both"/>
              <w:rPr>
                <w:rFonts w:ascii="Arial" w:hAnsi="Arial" w:cs="Arial"/>
                <w:sz w:val="24"/>
                <w:szCs w:val="24"/>
              </w:rPr>
            </w:pPr>
            <w:r>
              <w:rPr>
                <w:rFonts w:ascii="Arial" w:hAnsi="Arial" w:cs="Arial"/>
                <w:sz w:val="24"/>
                <w:szCs w:val="24"/>
              </w:rPr>
              <w:t xml:space="preserve">Reject </w:t>
            </w:r>
          </w:p>
        </w:tc>
      </w:tr>
    </w:tbl>
    <w:p w14:paraId="2118C161" w14:textId="77777777" w:rsidR="00785A15" w:rsidRDefault="00000000">
      <w:pPr>
        <w:jc w:val="both"/>
        <w:rPr>
          <w:rFonts w:ascii="Arial" w:hAnsi="Arial" w:cs="Arial"/>
          <w:sz w:val="24"/>
          <w:szCs w:val="24"/>
        </w:rPr>
      </w:pPr>
      <w:r>
        <w:rPr>
          <w:rFonts w:ascii="Arial" w:hAnsi="Arial" w:cs="Arial"/>
          <w:sz w:val="24"/>
          <w:szCs w:val="24"/>
        </w:rPr>
        <w:t xml:space="preserve">The correlation produced a -value </w:t>
      </w:r>
      <w:proofErr w:type="gramStart"/>
      <w:r>
        <w:rPr>
          <w:rFonts w:ascii="Arial" w:hAnsi="Arial" w:cs="Arial"/>
          <w:sz w:val="24"/>
          <w:szCs w:val="24"/>
        </w:rPr>
        <w:t>of ,</w:t>
      </w:r>
      <w:proofErr w:type="gramEnd"/>
      <w:r>
        <w:rPr>
          <w:rFonts w:ascii="Arial" w:hAnsi="Arial" w:cs="Arial"/>
          <w:sz w:val="24"/>
          <w:szCs w:val="24"/>
        </w:rPr>
        <w:t xml:space="preserve"> which is less than the threshold, leading to the rejection of the Null Hypothesis (). This confirms a </w:t>
      </w:r>
      <w:r>
        <w:rPr>
          <w:rFonts w:ascii="Arial" w:hAnsi="Arial" w:cs="Arial"/>
          <w:b/>
          <w:bCs/>
          <w:sz w:val="24"/>
          <w:szCs w:val="24"/>
        </w:rPr>
        <w:t>statistically significant relationship</w:t>
      </w:r>
      <w:r>
        <w:rPr>
          <w:rFonts w:ascii="Arial" w:hAnsi="Arial" w:cs="Arial"/>
          <w:sz w:val="24"/>
          <w:szCs w:val="24"/>
        </w:rPr>
        <w:t xml:space="preserve"> between consumer perception and market acceptability.</w:t>
      </w:r>
    </w:p>
    <w:p w14:paraId="4DBF7B5B" w14:textId="77777777" w:rsidR="00785A15" w:rsidRDefault="00000000">
      <w:pPr>
        <w:jc w:val="both"/>
        <w:rPr>
          <w:rFonts w:ascii="Arial" w:hAnsi="Arial" w:cs="Arial"/>
          <w:sz w:val="24"/>
          <w:szCs w:val="24"/>
        </w:rPr>
      </w:pPr>
      <w:r>
        <w:rPr>
          <w:rFonts w:ascii="Arial" w:hAnsi="Arial" w:cs="Arial"/>
          <w:sz w:val="24"/>
          <w:szCs w:val="24"/>
        </w:rPr>
        <w:t xml:space="preserve">However, the correlation direction is </w:t>
      </w:r>
      <w:r>
        <w:rPr>
          <w:rFonts w:ascii="Arial" w:hAnsi="Arial" w:cs="Arial"/>
          <w:b/>
          <w:bCs/>
          <w:sz w:val="24"/>
          <w:szCs w:val="24"/>
        </w:rPr>
        <w:t>weakly negative ()</w:t>
      </w:r>
      <w:r>
        <w:rPr>
          <w:rFonts w:ascii="Arial" w:hAnsi="Arial" w:cs="Arial"/>
          <w:sz w:val="24"/>
          <w:szCs w:val="24"/>
        </w:rPr>
        <w:t xml:space="preserve">. This indicates that while consumers hold highly positive views of the health benefits and sustainability practices of corn coffee, these perceptions do not directly drive daily purchasing actions. Instead, </w:t>
      </w:r>
      <w:r>
        <w:rPr>
          <w:rFonts w:ascii="Arial" w:hAnsi="Arial" w:cs="Arial"/>
          <w:sz w:val="24"/>
          <w:szCs w:val="24"/>
        </w:rPr>
        <w:lastRenderedPageBreak/>
        <w:t>operational variables like convenience, store visibility, and immediate price trade-offs play a larger role in driving actual market transaction rates.</w:t>
      </w:r>
    </w:p>
    <w:p w14:paraId="45EC3916" w14:textId="77777777" w:rsidR="00785A15" w:rsidRDefault="00785A15">
      <w:pPr>
        <w:jc w:val="both"/>
        <w:rPr>
          <w:rFonts w:ascii="Arial" w:hAnsi="Arial" w:cs="Arial"/>
          <w:sz w:val="24"/>
          <w:szCs w:val="24"/>
        </w:rPr>
      </w:pPr>
    </w:p>
    <w:p w14:paraId="1256D178" w14:textId="77777777" w:rsidR="00785A15" w:rsidRDefault="00000000">
      <w:pPr>
        <w:jc w:val="both"/>
        <w:rPr>
          <w:rFonts w:ascii="Arial" w:hAnsi="Arial" w:cs="Arial"/>
          <w:b/>
          <w:bCs/>
          <w:sz w:val="24"/>
          <w:szCs w:val="24"/>
        </w:rPr>
      </w:pPr>
      <w:r>
        <w:rPr>
          <w:rFonts w:ascii="Arial" w:hAnsi="Arial" w:cs="Arial"/>
          <w:b/>
          <w:bCs/>
          <w:sz w:val="24"/>
          <w:szCs w:val="24"/>
        </w:rPr>
        <w:t>4. Conclusion</w:t>
      </w:r>
    </w:p>
    <w:p w14:paraId="27AE9F38" w14:textId="77777777" w:rsidR="00785A15" w:rsidRDefault="00000000">
      <w:pPr>
        <w:jc w:val="both"/>
        <w:rPr>
          <w:rFonts w:ascii="Arial" w:hAnsi="Arial" w:cs="Arial"/>
          <w:sz w:val="24"/>
          <w:szCs w:val="24"/>
        </w:rPr>
      </w:pPr>
      <w:r>
        <w:rPr>
          <w:rFonts w:ascii="Arial" w:hAnsi="Arial" w:cs="Arial"/>
          <w:sz w:val="24"/>
          <w:szCs w:val="24"/>
        </w:rPr>
        <w:t xml:space="preserve">The empirical findings demonstrate that Café de Maiz has achieved a secure and highly viable market position in Bay, Laguna, characterized by broad, non-discriminatory acceptance across all </w:t>
      </w:r>
      <w:proofErr w:type="gramStart"/>
      <w:r>
        <w:rPr>
          <w:rFonts w:ascii="Arial" w:hAnsi="Arial" w:cs="Arial"/>
          <w:sz w:val="24"/>
          <w:szCs w:val="24"/>
        </w:rPr>
        <w:t>consumer</w:t>
      </w:r>
      <w:proofErr w:type="gramEnd"/>
      <w:r>
        <w:rPr>
          <w:rFonts w:ascii="Arial" w:hAnsi="Arial" w:cs="Arial"/>
          <w:sz w:val="24"/>
          <w:szCs w:val="24"/>
        </w:rPr>
        <w:t xml:space="preserve"> demographic segments. The brand's early strategy effectively balances creative digital promotion with accessible pricing, showing that an indigenous agricultural alternative can compete within a market space typically dominated by mainstream instant coffee giants.</w:t>
      </w:r>
    </w:p>
    <w:p w14:paraId="711EEAC7" w14:textId="77777777" w:rsidR="00785A15" w:rsidRDefault="00000000">
      <w:pPr>
        <w:jc w:val="both"/>
        <w:rPr>
          <w:rFonts w:ascii="Arial" w:hAnsi="Arial" w:cs="Arial"/>
          <w:sz w:val="24"/>
          <w:szCs w:val="24"/>
        </w:rPr>
      </w:pPr>
      <w:r>
        <w:rPr>
          <w:rFonts w:ascii="Arial" w:hAnsi="Arial" w:cs="Arial"/>
          <w:sz w:val="24"/>
          <w:szCs w:val="24"/>
        </w:rPr>
        <w:t>However, a key finding of this study is the disconnect between perception and transactional behavior. While the health benefits and community-driven focus on supporting local corn farmers create a very positive brand image, they do not function as the primary drivers for daily purchases. Real-world consumer choice remains heavily dependent on practical convenience, price points, and localized accessibility. The moderate challenges surrounding limited product availability indicate that the current single-stall operational model acts as a growth bottleneck, preventing the venture from maximizing its high market acceptability.</w:t>
      </w:r>
    </w:p>
    <w:p w14:paraId="4A21C06A" w14:textId="77777777" w:rsidR="00785A15" w:rsidRDefault="00000000">
      <w:pPr>
        <w:jc w:val="both"/>
        <w:rPr>
          <w:rFonts w:ascii="Arial" w:hAnsi="Arial" w:cs="Arial"/>
          <w:b/>
          <w:bCs/>
          <w:sz w:val="24"/>
          <w:szCs w:val="24"/>
        </w:rPr>
      </w:pPr>
      <w:r>
        <w:rPr>
          <w:rFonts w:ascii="Arial" w:hAnsi="Arial" w:cs="Arial"/>
          <w:b/>
          <w:bCs/>
          <w:sz w:val="24"/>
          <w:szCs w:val="24"/>
        </w:rPr>
        <w:t>5. Recommendations and Strategic Action Plan</w:t>
      </w:r>
    </w:p>
    <w:p w14:paraId="0BDF808C" w14:textId="77777777" w:rsidR="00785A15" w:rsidRDefault="00000000">
      <w:pPr>
        <w:jc w:val="both"/>
        <w:rPr>
          <w:rFonts w:ascii="Arial" w:hAnsi="Arial" w:cs="Arial"/>
          <w:sz w:val="24"/>
          <w:szCs w:val="24"/>
        </w:rPr>
      </w:pPr>
      <w:r>
        <w:rPr>
          <w:rFonts w:ascii="Arial" w:hAnsi="Arial" w:cs="Arial"/>
          <w:sz w:val="24"/>
          <w:szCs w:val="24"/>
        </w:rPr>
        <w:t>Based on these findings, the following actions are proposed to enhance long-term business sustainability:</w:t>
      </w:r>
    </w:p>
    <w:p w14:paraId="18532CC4" w14:textId="77777777" w:rsidR="00785A15" w:rsidRDefault="00000000">
      <w:pPr>
        <w:numPr>
          <w:ilvl w:val="0"/>
          <w:numId w:val="3"/>
        </w:numPr>
        <w:jc w:val="both"/>
        <w:rPr>
          <w:rFonts w:ascii="Arial" w:hAnsi="Arial" w:cs="Arial"/>
          <w:sz w:val="24"/>
          <w:szCs w:val="24"/>
        </w:rPr>
      </w:pPr>
      <w:r>
        <w:rPr>
          <w:rFonts w:ascii="Arial" w:hAnsi="Arial" w:cs="Arial"/>
          <w:b/>
          <w:bCs/>
          <w:sz w:val="24"/>
          <w:szCs w:val="24"/>
        </w:rPr>
        <w:t>Expand Physical Distribution Architecture:</w:t>
      </w:r>
      <w:r>
        <w:rPr>
          <w:rFonts w:ascii="Arial" w:hAnsi="Arial" w:cs="Arial"/>
          <w:sz w:val="24"/>
          <w:szCs w:val="24"/>
        </w:rPr>
        <w:t xml:space="preserve"> To directly address the primary bottleneck of limited product availability, the management should transition from a single-stall model to a decentralized micro-distribution strategy. This includes launching low-overhead mobile kiosks, pop-up carts, and placement partnerships within school cafeterias and local convenience stores across neighboring barangays.</w:t>
      </w:r>
    </w:p>
    <w:p w14:paraId="49E90DA1" w14:textId="77777777" w:rsidR="00785A15" w:rsidRDefault="00000000">
      <w:pPr>
        <w:numPr>
          <w:ilvl w:val="0"/>
          <w:numId w:val="3"/>
        </w:numPr>
        <w:jc w:val="both"/>
        <w:rPr>
          <w:rFonts w:ascii="Arial" w:hAnsi="Arial" w:cs="Arial"/>
          <w:sz w:val="24"/>
          <w:szCs w:val="24"/>
        </w:rPr>
      </w:pPr>
      <w:r>
        <w:rPr>
          <w:rFonts w:ascii="Arial" w:hAnsi="Arial" w:cs="Arial"/>
          <w:b/>
          <w:bCs/>
          <w:sz w:val="24"/>
          <w:szCs w:val="24"/>
        </w:rPr>
        <w:t>Optimize Price-Driven Loyalty Frameworks:</w:t>
      </w:r>
      <w:r>
        <w:rPr>
          <w:rFonts w:ascii="Arial" w:hAnsi="Arial" w:cs="Arial"/>
          <w:sz w:val="24"/>
          <w:szCs w:val="24"/>
        </w:rPr>
        <w:t xml:space="preserve"> Because market acceptability is driven more by economic convenience than abstract health benefits, the business should maintain its affordable entry pricing while introducing high-frequency customer cards, bundled promotions, and discounts to encourage daily repeat purchases among cost-sensitive students and workers.</w:t>
      </w:r>
    </w:p>
    <w:p w14:paraId="0CBCBCB2" w14:textId="77777777" w:rsidR="00785A15" w:rsidRDefault="00000000">
      <w:pPr>
        <w:numPr>
          <w:ilvl w:val="0"/>
          <w:numId w:val="3"/>
        </w:numPr>
        <w:jc w:val="both"/>
        <w:rPr>
          <w:rFonts w:ascii="Arial" w:hAnsi="Arial" w:cs="Arial"/>
          <w:sz w:val="24"/>
          <w:szCs w:val="24"/>
        </w:rPr>
      </w:pPr>
      <w:r>
        <w:rPr>
          <w:rFonts w:ascii="Arial" w:hAnsi="Arial" w:cs="Arial"/>
          <w:b/>
          <w:bCs/>
          <w:sz w:val="24"/>
          <w:szCs w:val="24"/>
        </w:rPr>
        <w:t>Refine Promotional Message Alignment:</w:t>
      </w:r>
      <w:r>
        <w:rPr>
          <w:rFonts w:ascii="Arial" w:hAnsi="Arial" w:cs="Arial"/>
          <w:sz w:val="24"/>
          <w:szCs w:val="24"/>
        </w:rPr>
        <w:t xml:space="preserve"> Future marketing strategies should closely couple health narratives with direct sensory value. Advertising campaigns should emphasize a "smooth, non-acidic energy boost without the traditional coffee crash" to help consumers overcome taste barriers and ease the transition from bean-based instant products.</w:t>
      </w:r>
    </w:p>
    <w:p w14:paraId="3F9FBF06" w14:textId="77777777" w:rsidR="00785A15" w:rsidRDefault="00000000">
      <w:pPr>
        <w:numPr>
          <w:ilvl w:val="0"/>
          <w:numId w:val="3"/>
        </w:numPr>
        <w:jc w:val="both"/>
        <w:rPr>
          <w:rFonts w:ascii="Arial" w:hAnsi="Arial" w:cs="Arial"/>
          <w:sz w:val="24"/>
          <w:szCs w:val="24"/>
        </w:rPr>
      </w:pPr>
      <w:r>
        <w:rPr>
          <w:rFonts w:ascii="Arial" w:hAnsi="Arial" w:cs="Arial"/>
          <w:b/>
          <w:bCs/>
          <w:sz w:val="24"/>
          <w:szCs w:val="24"/>
        </w:rPr>
        <w:lastRenderedPageBreak/>
        <w:t>Leverage the Social Advocacy Angle:</w:t>
      </w:r>
      <w:r>
        <w:rPr>
          <w:rFonts w:ascii="Arial" w:hAnsi="Arial" w:cs="Arial"/>
          <w:sz w:val="24"/>
          <w:szCs w:val="24"/>
        </w:rPr>
        <w:t xml:space="preserve"> The brand should emphasize its relationship with local corn farmers directly on its packaging and digital materials. This converts a standard beverage purchase into a tangible contribution to local agricultural sustainability, reinforcing brand differentiation.</w:t>
      </w:r>
    </w:p>
    <w:p w14:paraId="6E701228" w14:textId="77777777" w:rsidR="00785A15" w:rsidRDefault="00000000">
      <w:pPr>
        <w:numPr>
          <w:ilvl w:val="0"/>
          <w:numId w:val="3"/>
        </w:numPr>
        <w:jc w:val="both"/>
        <w:rPr>
          <w:rFonts w:ascii="Arial" w:hAnsi="Arial" w:cs="Arial"/>
          <w:sz w:val="24"/>
          <w:szCs w:val="24"/>
        </w:rPr>
      </w:pPr>
      <w:r>
        <w:rPr>
          <w:rFonts w:ascii="Arial" w:hAnsi="Arial" w:cs="Arial"/>
          <w:b/>
          <w:bCs/>
          <w:sz w:val="24"/>
          <w:szCs w:val="24"/>
        </w:rPr>
        <w:t>Avenues for Future Academic Research:</w:t>
      </w:r>
      <w:r>
        <w:rPr>
          <w:rFonts w:ascii="Arial" w:hAnsi="Arial" w:cs="Arial"/>
          <w:sz w:val="24"/>
          <w:szCs w:val="24"/>
        </w:rPr>
        <w:t xml:space="preserve"> Future entrepreneurship researchers should expand on this study by implementing longitudinal tracking of actual purchasing behavior across wider areas of Laguna. This would allow for a deeper evaluation of long-term brand loyalty, customer retention dynamics, and the broader scalability of value-added agricultural social enterprises.</w:t>
      </w:r>
    </w:p>
    <w:p w14:paraId="5C758596" w14:textId="77777777" w:rsidR="00785A15" w:rsidRDefault="00785A15">
      <w:pPr>
        <w:jc w:val="both"/>
        <w:rPr>
          <w:rFonts w:ascii="Arial" w:hAnsi="Arial" w:cs="Arial"/>
          <w:b/>
          <w:bCs/>
          <w:sz w:val="24"/>
          <w:szCs w:val="24"/>
        </w:rPr>
      </w:pPr>
    </w:p>
    <w:p w14:paraId="2392AB7A" w14:textId="77777777" w:rsidR="00785A15" w:rsidRDefault="00785A15">
      <w:pPr>
        <w:jc w:val="both"/>
        <w:rPr>
          <w:rFonts w:ascii="Arial" w:hAnsi="Arial" w:cs="Arial"/>
          <w:b/>
          <w:bCs/>
          <w:sz w:val="24"/>
          <w:szCs w:val="24"/>
        </w:rPr>
      </w:pPr>
    </w:p>
    <w:p w14:paraId="4CC934F2" w14:textId="77777777" w:rsidR="00785A15" w:rsidRDefault="00785A15">
      <w:pPr>
        <w:jc w:val="both"/>
        <w:rPr>
          <w:rFonts w:ascii="Arial" w:hAnsi="Arial" w:cs="Arial"/>
          <w:b/>
          <w:bCs/>
          <w:sz w:val="24"/>
          <w:szCs w:val="24"/>
        </w:rPr>
      </w:pPr>
    </w:p>
    <w:p w14:paraId="5E0108A5" w14:textId="77777777" w:rsidR="00785A15" w:rsidRDefault="00785A15">
      <w:pPr>
        <w:jc w:val="both"/>
        <w:rPr>
          <w:rFonts w:ascii="Arial" w:hAnsi="Arial" w:cs="Arial"/>
          <w:b/>
          <w:bCs/>
          <w:sz w:val="24"/>
          <w:szCs w:val="24"/>
        </w:rPr>
      </w:pPr>
    </w:p>
    <w:p w14:paraId="68B58EE3" w14:textId="77777777" w:rsidR="00785A15" w:rsidRDefault="00785A15">
      <w:pPr>
        <w:jc w:val="both"/>
        <w:rPr>
          <w:rFonts w:ascii="Arial" w:hAnsi="Arial" w:cs="Arial"/>
          <w:b/>
          <w:bCs/>
          <w:sz w:val="24"/>
          <w:szCs w:val="24"/>
        </w:rPr>
      </w:pPr>
    </w:p>
    <w:p w14:paraId="1837785A" w14:textId="77777777" w:rsidR="00785A15" w:rsidRDefault="00785A15">
      <w:pPr>
        <w:jc w:val="both"/>
        <w:rPr>
          <w:rFonts w:ascii="Arial" w:hAnsi="Arial" w:cs="Arial"/>
          <w:b/>
          <w:bCs/>
          <w:sz w:val="24"/>
          <w:szCs w:val="24"/>
        </w:rPr>
      </w:pPr>
    </w:p>
    <w:p w14:paraId="2310DF07" w14:textId="77777777" w:rsidR="00785A15" w:rsidRDefault="00785A15">
      <w:pPr>
        <w:jc w:val="both"/>
        <w:rPr>
          <w:rFonts w:ascii="Arial" w:hAnsi="Arial" w:cs="Arial"/>
          <w:b/>
          <w:bCs/>
          <w:sz w:val="24"/>
          <w:szCs w:val="24"/>
        </w:rPr>
      </w:pPr>
    </w:p>
    <w:p w14:paraId="5948CA36" w14:textId="77777777" w:rsidR="00785A15" w:rsidRDefault="00785A15">
      <w:pPr>
        <w:jc w:val="both"/>
        <w:rPr>
          <w:rFonts w:ascii="Arial" w:hAnsi="Arial" w:cs="Arial"/>
          <w:b/>
          <w:bCs/>
          <w:sz w:val="24"/>
          <w:szCs w:val="24"/>
        </w:rPr>
      </w:pPr>
    </w:p>
    <w:p w14:paraId="58825C12" w14:textId="77777777" w:rsidR="00785A15" w:rsidRDefault="00785A15">
      <w:pPr>
        <w:jc w:val="both"/>
        <w:rPr>
          <w:rFonts w:ascii="Arial" w:hAnsi="Arial" w:cs="Arial"/>
          <w:b/>
          <w:bCs/>
          <w:sz w:val="24"/>
          <w:szCs w:val="24"/>
        </w:rPr>
      </w:pPr>
    </w:p>
    <w:p w14:paraId="1C13124E" w14:textId="77777777" w:rsidR="00785A15" w:rsidRDefault="00785A15">
      <w:pPr>
        <w:jc w:val="both"/>
        <w:rPr>
          <w:rFonts w:ascii="Arial" w:hAnsi="Arial" w:cs="Arial"/>
          <w:b/>
          <w:bCs/>
          <w:sz w:val="24"/>
          <w:szCs w:val="24"/>
        </w:rPr>
      </w:pPr>
    </w:p>
    <w:p w14:paraId="22B2062A" w14:textId="77777777" w:rsidR="00785A15" w:rsidRDefault="00785A15">
      <w:pPr>
        <w:jc w:val="both"/>
        <w:rPr>
          <w:rFonts w:ascii="Arial" w:hAnsi="Arial" w:cs="Arial"/>
          <w:b/>
          <w:bCs/>
          <w:sz w:val="24"/>
          <w:szCs w:val="24"/>
        </w:rPr>
      </w:pPr>
    </w:p>
    <w:p w14:paraId="22A34C35" w14:textId="77777777" w:rsidR="00785A15" w:rsidRDefault="00785A15">
      <w:pPr>
        <w:jc w:val="both"/>
        <w:rPr>
          <w:rFonts w:ascii="Arial" w:hAnsi="Arial" w:cs="Arial"/>
          <w:b/>
          <w:bCs/>
          <w:sz w:val="24"/>
          <w:szCs w:val="24"/>
        </w:rPr>
      </w:pPr>
    </w:p>
    <w:p w14:paraId="6DAF43A6" w14:textId="77777777" w:rsidR="00785A15" w:rsidRDefault="00785A15">
      <w:pPr>
        <w:jc w:val="both"/>
        <w:rPr>
          <w:rFonts w:ascii="Arial" w:hAnsi="Arial" w:cs="Arial"/>
          <w:b/>
          <w:bCs/>
          <w:sz w:val="24"/>
          <w:szCs w:val="24"/>
        </w:rPr>
      </w:pPr>
    </w:p>
    <w:p w14:paraId="77C3328F" w14:textId="77777777" w:rsidR="00785A15" w:rsidRDefault="00785A15">
      <w:pPr>
        <w:jc w:val="both"/>
        <w:rPr>
          <w:rFonts w:ascii="Arial" w:hAnsi="Arial" w:cs="Arial"/>
          <w:b/>
          <w:bCs/>
          <w:sz w:val="24"/>
          <w:szCs w:val="24"/>
        </w:rPr>
      </w:pPr>
    </w:p>
    <w:p w14:paraId="16779083" w14:textId="77777777" w:rsidR="00785A15" w:rsidRDefault="00785A15">
      <w:pPr>
        <w:jc w:val="both"/>
        <w:rPr>
          <w:rFonts w:ascii="Arial" w:hAnsi="Arial" w:cs="Arial"/>
          <w:b/>
          <w:bCs/>
          <w:sz w:val="24"/>
          <w:szCs w:val="24"/>
        </w:rPr>
      </w:pPr>
    </w:p>
    <w:p w14:paraId="03EFAF1C" w14:textId="77777777" w:rsidR="00785A15" w:rsidRDefault="00785A15">
      <w:pPr>
        <w:jc w:val="both"/>
        <w:rPr>
          <w:rFonts w:ascii="Arial" w:hAnsi="Arial" w:cs="Arial"/>
          <w:b/>
          <w:bCs/>
          <w:sz w:val="24"/>
          <w:szCs w:val="24"/>
        </w:rPr>
      </w:pPr>
    </w:p>
    <w:p w14:paraId="1D1D7D85" w14:textId="77777777" w:rsidR="00785A15" w:rsidRDefault="00785A15">
      <w:pPr>
        <w:jc w:val="both"/>
        <w:rPr>
          <w:rFonts w:ascii="Arial" w:hAnsi="Arial" w:cs="Arial"/>
          <w:b/>
          <w:bCs/>
          <w:sz w:val="24"/>
          <w:szCs w:val="24"/>
        </w:rPr>
      </w:pPr>
    </w:p>
    <w:p w14:paraId="0F652193" w14:textId="77777777" w:rsidR="00785A15" w:rsidRDefault="00785A15">
      <w:pPr>
        <w:jc w:val="both"/>
        <w:rPr>
          <w:rFonts w:ascii="Arial" w:hAnsi="Arial" w:cs="Arial"/>
          <w:b/>
          <w:bCs/>
          <w:sz w:val="24"/>
          <w:szCs w:val="24"/>
        </w:rPr>
      </w:pPr>
    </w:p>
    <w:p w14:paraId="35C5B81B" w14:textId="77777777" w:rsidR="00785A15" w:rsidRDefault="00785A15">
      <w:pPr>
        <w:jc w:val="both"/>
        <w:rPr>
          <w:rFonts w:ascii="Arial" w:hAnsi="Arial" w:cs="Arial"/>
          <w:b/>
          <w:bCs/>
          <w:sz w:val="24"/>
          <w:szCs w:val="24"/>
        </w:rPr>
      </w:pPr>
    </w:p>
    <w:p w14:paraId="7D34A405" w14:textId="77777777" w:rsidR="00785A15" w:rsidRDefault="00785A15">
      <w:pPr>
        <w:jc w:val="both"/>
        <w:rPr>
          <w:rFonts w:ascii="Arial" w:hAnsi="Arial" w:cs="Arial"/>
          <w:b/>
          <w:bCs/>
          <w:sz w:val="24"/>
          <w:szCs w:val="24"/>
        </w:rPr>
      </w:pPr>
    </w:p>
    <w:p w14:paraId="67854734" w14:textId="77777777" w:rsidR="00785A15" w:rsidRDefault="00785A15">
      <w:pPr>
        <w:jc w:val="both"/>
        <w:rPr>
          <w:rFonts w:ascii="Arial" w:hAnsi="Arial" w:cs="Arial"/>
          <w:b/>
          <w:bCs/>
          <w:sz w:val="24"/>
          <w:szCs w:val="24"/>
        </w:rPr>
      </w:pPr>
    </w:p>
    <w:p w14:paraId="7F098B99" w14:textId="77777777" w:rsidR="00785A15" w:rsidRDefault="00785A15">
      <w:pPr>
        <w:jc w:val="both"/>
        <w:rPr>
          <w:rFonts w:ascii="Arial" w:hAnsi="Arial" w:cs="Arial"/>
          <w:b/>
          <w:bCs/>
          <w:sz w:val="24"/>
          <w:szCs w:val="24"/>
        </w:rPr>
      </w:pPr>
    </w:p>
    <w:p w14:paraId="2C3D7A7F" w14:textId="77777777" w:rsidR="00785A15" w:rsidRDefault="00785A15">
      <w:pPr>
        <w:jc w:val="both"/>
        <w:rPr>
          <w:rFonts w:ascii="Arial" w:hAnsi="Arial" w:cs="Arial"/>
          <w:b/>
          <w:bCs/>
          <w:sz w:val="24"/>
          <w:szCs w:val="24"/>
        </w:rPr>
      </w:pPr>
    </w:p>
    <w:p w14:paraId="4D91352D" w14:textId="77777777" w:rsidR="00785A15" w:rsidRDefault="00785A15">
      <w:pPr>
        <w:jc w:val="both"/>
        <w:rPr>
          <w:rFonts w:ascii="Arial" w:hAnsi="Arial" w:cs="Arial"/>
          <w:b/>
          <w:bCs/>
          <w:sz w:val="24"/>
          <w:szCs w:val="24"/>
        </w:rPr>
      </w:pPr>
    </w:p>
    <w:p w14:paraId="56B1CD6C" w14:textId="77777777" w:rsidR="00785A15" w:rsidRDefault="00785A15">
      <w:pPr>
        <w:jc w:val="both"/>
        <w:rPr>
          <w:rFonts w:ascii="Arial" w:hAnsi="Arial" w:cs="Arial"/>
          <w:b/>
          <w:bCs/>
          <w:sz w:val="24"/>
          <w:szCs w:val="24"/>
        </w:rPr>
      </w:pPr>
    </w:p>
    <w:p w14:paraId="7E228C69" w14:textId="77777777" w:rsidR="00785A15" w:rsidRDefault="00000000">
      <w:pPr>
        <w:jc w:val="both"/>
        <w:rPr>
          <w:rFonts w:ascii="Arial" w:hAnsi="Arial" w:cs="Arial"/>
          <w:b/>
          <w:bCs/>
          <w:sz w:val="24"/>
          <w:szCs w:val="24"/>
        </w:rPr>
      </w:pPr>
      <w:r>
        <w:rPr>
          <w:rFonts w:ascii="Arial" w:hAnsi="Arial" w:cs="Arial"/>
          <w:b/>
          <w:bCs/>
          <w:sz w:val="24"/>
          <w:szCs w:val="24"/>
        </w:rPr>
        <w:t>References</w:t>
      </w:r>
    </w:p>
    <w:p w14:paraId="0E7192BB" w14:textId="77777777" w:rsidR="00785A15" w:rsidRDefault="00000000">
      <w:pPr>
        <w:numPr>
          <w:ilvl w:val="0"/>
          <w:numId w:val="4"/>
        </w:numPr>
        <w:jc w:val="both"/>
        <w:rPr>
          <w:rFonts w:ascii="Arial" w:hAnsi="Arial" w:cs="Arial"/>
          <w:sz w:val="24"/>
          <w:szCs w:val="24"/>
        </w:rPr>
      </w:pPr>
      <w:r>
        <w:rPr>
          <w:rFonts w:ascii="Arial" w:hAnsi="Arial" w:cs="Arial"/>
          <w:sz w:val="24"/>
          <w:szCs w:val="24"/>
        </w:rPr>
        <w:t>Bautista, E. M. (2021). Acceptability of corn coffee (</w:t>
      </w:r>
      <w:r>
        <w:rPr>
          <w:rFonts w:ascii="Arial" w:hAnsi="Arial" w:cs="Arial"/>
          <w:i/>
          <w:iCs/>
          <w:sz w:val="24"/>
          <w:szCs w:val="24"/>
        </w:rPr>
        <w:t>Zea mays</w:t>
      </w:r>
      <w:r>
        <w:rPr>
          <w:rFonts w:ascii="Arial" w:hAnsi="Arial" w:cs="Arial"/>
          <w:sz w:val="24"/>
          <w:szCs w:val="24"/>
        </w:rPr>
        <w:t xml:space="preserve">) as an alternative beverage for hypertensive adults in rural communities. </w:t>
      </w:r>
      <w:r>
        <w:rPr>
          <w:rFonts w:ascii="Arial" w:hAnsi="Arial" w:cs="Arial"/>
          <w:i/>
          <w:iCs/>
          <w:sz w:val="24"/>
          <w:szCs w:val="24"/>
        </w:rPr>
        <w:t>Philippine Journal of Health Research</w:t>
      </w:r>
      <w:r>
        <w:rPr>
          <w:rFonts w:ascii="Arial" w:hAnsi="Arial" w:cs="Arial"/>
          <w:sz w:val="24"/>
          <w:szCs w:val="24"/>
        </w:rPr>
        <w:t>, 15(2), 45-58.</w:t>
      </w:r>
    </w:p>
    <w:p w14:paraId="3616C9B4" w14:textId="77777777" w:rsidR="00785A15" w:rsidRDefault="00000000">
      <w:pPr>
        <w:numPr>
          <w:ilvl w:val="0"/>
          <w:numId w:val="4"/>
        </w:numPr>
        <w:jc w:val="both"/>
        <w:rPr>
          <w:rFonts w:ascii="Arial" w:hAnsi="Arial" w:cs="Arial"/>
          <w:sz w:val="24"/>
          <w:szCs w:val="24"/>
        </w:rPr>
      </w:pPr>
      <w:r w:rsidRPr="00B054F1">
        <w:rPr>
          <w:rFonts w:ascii="Arial" w:hAnsi="Arial" w:cs="Arial"/>
          <w:sz w:val="24"/>
          <w:szCs w:val="24"/>
          <w:lang w:val="pt-BR"/>
        </w:rPr>
        <w:t xml:space="preserve">Castillo, L. C., &amp; Santos, P. A. (2025). </w:t>
      </w:r>
      <w:r>
        <w:rPr>
          <w:rFonts w:ascii="Arial" w:hAnsi="Arial" w:cs="Arial"/>
          <w:sz w:val="24"/>
          <w:szCs w:val="24"/>
        </w:rPr>
        <w:t xml:space="preserve">E-commerce and the growth of home-grown beverage brands in Laguna: A descriptive study. </w:t>
      </w:r>
      <w:r>
        <w:rPr>
          <w:rFonts w:ascii="Arial" w:hAnsi="Arial" w:cs="Arial"/>
          <w:i/>
          <w:iCs/>
          <w:sz w:val="24"/>
          <w:szCs w:val="24"/>
        </w:rPr>
        <w:t>CALABARZON Business Review</w:t>
      </w:r>
      <w:r>
        <w:rPr>
          <w:rFonts w:ascii="Arial" w:hAnsi="Arial" w:cs="Arial"/>
          <w:sz w:val="24"/>
          <w:szCs w:val="24"/>
        </w:rPr>
        <w:t>, 11(1), 102-115.</w:t>
      </w:r>
    </w:p>
    <w:p w14:paraId="2344D9F4"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Credence Research. (2025). </w:t>
      </w:r>
      <w:r>
        <w:rPr>
          <w:rFonts w:ascii="Arial" w:hAnsi="Arial" w:cs="Arial"/>
          <w:i/>
          <w:iCs/>
          <w:sz w:val="24"/>
          <w:szCs w:val="24"/>
        </w:rPr>
        <w:t>Caffeine alternatives market size, growth, and forecast 2032</w:t>
      </w:r>
      <w:r>
        <w:rPr>
          <w:rFonts w:ascii="Arial" w:hAnsi="Arial" w:cs="Arial"/>
          <w:sz w:val="24"/>
          <w:szCs w:val="24"/>
        </w:rPr>
        <w:t>. Industry Reports Pipeline.</w:t>
      </w:r>
    </w:p>
    <w:p w14:paraId="236A3E22" w14:textId="77777777" w:rsidR="00785A15" w:rsidRDefault="00000000">
      <w:pPr>
        <w:numPr>
          <w:ilvl w:val="0"/>
          <w:numId w:val="4"/>
        </w:numPr>
        <w:jc w:val="both"/>
        <w:rPr>
          <w:rFonts w:ascii="Arial" w:hAnsi="Arial" w:cs="Arial"/>
          <w:sz w:val="24"/>
          <w:szCs w:val="24"/>
        </w:rPr>
      </w:pPr>
      <w:proofErr w:type="spellStart"/>
      <w:r>
        <w:rPr>
          <w:rFonts w:ascii="Arial" w:hAnsi="Arial" w:cs="Arial"/>
          <w:sz w:val="24"/>
          <w:szCs w:val="24"/>
        </w:rPr>
        <w:t>Dataintelo</w:t>
      </w:r>
      <w:proofErr w:type="spellEnd"/>
      <w:r>
        <w:rPr>
          <w:rFonts w:ascii="Arial" w:hAnsi="Arial" w:cs="Arial"/>
          <w:sz w:val="24"/>
          <w:szCs w:val="24"/>
        </w:rPr>
        <w:t xml:space="preserve">. (2024). </w:t>
      </w:r>
      <w:r>
        <w:rPr>
          <w:rFonts w:ascii="Arial" w:hAnsi="Arial" w:cs="Arial"/>
          <w:i/>
          <w:iCs/>
          <w:sz w:val="24"/>
          <w:szCs w:val="24"/>
        </w:rPr>
        <w:t>Global caffeine-free coffee alternatives market research report 2033</w:t>
      </w:r>
      <w:r>
        <w:rPr>
          <w:rFonts w:ascii="Arial" w:hAnsi="Arial" w:cs="Arial"/>
          <w:sz w:val="24"/>
          <w:szCs w:val="24"/>
        </w:rPr>
        <w:t>. Global Insights Publishing.</w:t>
      </w:r>
    </w:p>
    <w:p w14:paraId="3DDE65AF"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Department of Trade and Industry (DTI). (2024). </w:t>
      </w:r>
      <w:r>
        <w:rPr>
          <w:rFonts w:ascii="Arial" w:hAnsi="Arial" w:cs="Arial"/>
          <w:i/>
          <w:iCs/>
          <w:sz w:val="24"/>
          <w:szCs w:val="24"/>
        </w:rPr>
        <w:t>MSME Development Plan 2023-2028: Empowering local brands through the "Buy Local" campaign</w:t>
      </w:r>
      <w:r>
        <w:rPr>
          <w:rFonts w:ascii="Arial" w:hAnsi="Arial" w:cs="Arial"/>
          <w:sz w:val="24"/>
          <w:szCs w:val="24"/>
        </w:rPr>
        <w:t>. DTI Publications.</w:t>
      </w:r>
    </w:p>
    <w:p w14:paraId="17EFC16B"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Food and Nutrition Research Institute (FNRI). (2024). </w:t>
      </w:r>
      <w:r>
        <w:rPr>
          <w:rFonts w:ascii="Arial" w:hAnsi="Arial" w:cs="Arial"/>
          <w:i/>
          <w:iCs/>
          <w:sz w:val="24"/>
          <w:szCs w:val="24"/>
        </w:rPr>
        <w:t>The shift to non-caffeinated diets: A survey on health-seeking behaviors of Filipinos</w:t>
      </w:r>
      <w:r>
        <w:rPr>
          <w:rFonts w:ascii="Arial" w:hAnsi="Arial" w:cs="Arial"/>
          <w:sz w:val="24"/>
          <w:szCs w:val="24"/>
        </w:rPr>
        <w:t>. Department of Science and Technology.</w:t>
      </w:r>
    </w:p>
    <w:p w14:paraId="63DBED5A"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Food Technology Research Journal. (2024). Evaluation of caffeine-free and low-caffeine coffee alternatives: Nutritional and sensory analysis. </w:t>
      </w:r>
      <w:r>
        <w:rPr>
          <w:rFonts w:ascii="Arial" w:hAnsi="Arial" w:cs="Arial"/>
          <w:i/>
          <w:iCs/>
          <w:sz w:val="24"/>
          <w:szCs w:val="24"/>
        </w:rPr>
        <w:t>FTRJ</w:t>
      </w:r>
      <w:r>
        <w:rPr>
          <w:rFonts w:ascii="Arial" w:hAnsi="Arial" w:cs="Arial"/>
          <w:sz w:val="24"/>
          <w:szCs w:val="24"/>
        </w:rPr>
        <w:t>, 38(3), 210-225.</w:t>
      </w:r>
    </w:p>
    <w:p w14:paraId="072D7A7A"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Grand View Research. (2024). </w:t>
      </w:r>
      <w:r>
        <w:rPr>
          <w:rFonts w:ascii="Arial" w:hAnsi="Arial" w:cs="Arial"/>
          <w:i/>
          <w:iCs/>
          <w:sz w:val="24"/>
          <w:szCs w:val="24"/>
        </w:rPr>
        <w:t>Coffee substitute market size, share &amp; trends analysis report by product, by form, by distribution channel, and segment forecasts, 2025–2033</w:t>
      </w:r>
      <w:r>
        <w:rPr>
          <w:rFonts w:ascii="Arial" w:hAnsi="Arial" w:cs="Arial"/>
          <w:sz w:val="24"/>
          <w:szCs w:val="24"/>
        </w:rPr>
        <w:t>. Market Metrics Group.</w:t>
      </w:r>
    </w:p>
    <w:p w14:paraId="76C0598F" w14:textId="77777777" w:rsidR="00785A15" w:rsidRDefault="00000000">
      <w:pPr>
        <w:numPr>
          <w:ilvl w:val="0"/>
          <w:numId w:val="4"/>
        </w:numPr>
        <w:jc w:val="both"/>
        <w:rPr>
          <w:rFonts w:ascii="Arial" w:hAnsi="Arial" w:cs="Arial"/>
          <w:sz w:val="24"/>
          <w:szCs w:val="24"/>
        </w:rPr>
      </w:pPr>
      <w:r w:rsidRPr="00B054F1">
        <w:rPr>
          <w:rFonts w:ascii="Arial" w:hAnsi="Arial" w:cs="Arial"/>
          <w:sz w:val="24"/>
          <w:szCs w:val="24"/>
          <w:lang w:val="pt-BR"/>
        </w:rPr>
        <w:t xml:space="preserve">Magpantay, R. J., &amp; Delos Reyes, M. (2022). </w:t>
      </w:r>
      <w:r>
        <w:rPr>
          <w:rFonts w:ascii="Arial" w:hAnsi="Arial" w:cs="Arial"/>
          <w:sz w:val="24"/>
          <w:szCs w:val="24"/>
        </w:rPr>
        <w:t xml:space="preserve">Sensory evaluation and marketability of indigenous grain-based beverages in Southern Luzon. </w:t>
      </w:r>
      <w:r>
        <w:rPr>
          <w:rFonts w:ascii="Arial" w:hAnsi="Arial" w:cs="Arial"/>
          <w:i/>
          <w:iCs/>
          <w:sz w:val="24"/>
          <w:szCs w:val="24"/>
        </w:rPr>
        <w:t>Journal of Philippine Agricultural Research</w:t>
      </w:r>
      <w:r>
        <w:rPr>
          <w:rFonts w:ascii="Arial" w:hAnsi="Arial" w:cs="Arial"/>
          <w:sz w:val="24"/>
          <w:szCs w:val="24"/>
        </w:rPr>
        <w:t>, 29(4), 88-101.</w:t>
      </w:r>
    </w:p>
    <w:p w14:paraId="4C38A87A"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MDPI Sustainability. (2025). Evaluating the impact of sustainability practices on customer relationship quality and loyalty. </w:t>
      </w:r>
      <w:r>
        <w:rPr>
          <w:rFonts w:ascii="Arial" w:hAnsi="Arial" w:cs="Arial"/>
          <w:i/>
          <w:iCs/>
          <w:sz w:val="24"/>
          <w:szCs w:val="24"/>
        </w:rPr>
        <w:t>Sustainability</w:t>
      </w:r>
      <w:r>
        <w:rPr>
          <w:rFonts w:ascii="Arial" w:hAnsi="Arial" w:cs="Arial"/>
          <w:sz w:val="24"/>
          <w:szCs w:val="24"/>
        </w:rPr>
        <w:t>, 17(2), 412-429.</w:t>
      </w:r>
    </w:p>
    <w:p w14:paraId="34A42EF5" w14:textId="77777777" w:rsidR="00785A15" w:rsidRDefault="00000000">
      <w:pPr>
        <w:numPr>
          <w:ilvl w:val="0"/>
          <w:numId w:val="4"/>
        </w:numPr>
        <w:jc w:val="both"/>
        <w:rPr>
          <w:rFonts w:ascii="Arial" w:hAnsi="Arial" w:cs="Arial"/>
          <w:sz w:val="24"/>
          <w:szCs w:val="24"/>
        </w:rPr>
      </w:pPr>
      <w:r>
        <w:rPr>
          <w:rFonts w:ascii="Arial" w:hAnsi="Arial" w:cs="Arial"/>
          <w:sz w:val="24"/>
          <w:szCs w:val="24"/>
        </w:rPr>
        <w:t xml:space="preserve">Philippine Council for Agriculture, Aquatic and Natural Resources Research and Development (PCAARRD). (2023). Transforming white corn into functional food: A boost for local farmers. </w:t>
      </w:r>
      <w:r>
        <w:rPr>
          <w:rFonts w:ascii="Arial" w:hAnsi="Arial" w:cs="Arial"/>
          <w:i/>
          <w:iCs/>
          <w:sz w:val="24"/>
          <w:szCs w:val="24"/>
        </w:rPr>
        <w:t>DOST Science Circle</w:t>
      </w:r>
      <w:r>
        <w:rPr>
          <w:rFonts w:ascii="Arial" w:hAnsi="Arial" w:cs="Arial"/>
          <w:sz w:val="24"/>
          <w:szCs w:val="24"/>
        </w:rPr>
        <w:t>, 44(1), 12-15.</w:t>
      </w:r>
    </w:p>
    <w:p w14:paraId="19AA304B" w14:textId="77777777" w:rsidR="00785A15" w:rsidRDefault="00000000">
      <w:pPr>
        <w:numPr>
          <w:ilvl w:val="0"/>
          <w:numId w:val="4"/>
        </w:numPr>
        <w:jc w:val="both"/>
        <w:rPr>
          <w:rFonts w:ascii="Arial" w:hAnsi="Arial" w:cs="Arial"/>
          <w:sz w:val="24"/>
          <w:szCs w:val="24"/>
        </w:rPr>
      </w:pPr>
      <w:r>
        <w:rPr>
          <w:rFonts w:ascii="Arial" w:hAnsi="Arial" w:cs="Arial"/>
          <w:sz w:val="24"/>
          <w:szCs w:val="24"/>
        </w:rPr>
        <w:lastRenderedPageBreak/>
        <w:t xml:space="preserve">Philippine Institute for Development Studies (PIDS). (2024). </w:t>
      </w:r>
      <w:r>
        <w:rPr>
          <w:rFonts w:ascii="Arial" w:hAnsi="Arial" w:cs="Arial"/>
          <w:i/>
          <w:iCs/>
          <w:sz w:val="24"/>
          <w:szCs w:val="24"/>
        </w:rPr>
        <w:t>Market competition and consumer habits in the Philippine beverage industry</w:t>
      </w:r>
      <w:r>
        <w:rPr>
          <w:rFonts w:ascii="Arial" w:hAnsi="Arial" w:cs="Arial"/>
          <w:sz w:val="24"/>
          <w:szCs w:val="24"/>
        </w:rPr>
        <w:t>. PIDS Discussion Paper Series, No. 2024-18.</w:t>
      </w:r>
    </w:p>
    <w:p w14:paraId="310B6512" w14:textId="77777777" w:rsidR="00785A15" w:rsidRDefault="00000000">
      <w:pPr>
        <w:numPr>
          <w:ilvl w:val="0"/>
          <w:numId w:val="4"/>
        </w:numPr>
        <w:jc w:val="both"/>
        <w:rPr>
          <w:rFonts w:ascii="Arial" w:hAnsi="Arial" w:cs="Arial"/>
          <w:sz w:val="24"/>
          <w:szCs w:val="24"/>
        </w:rPr>
      </w:pPr>
      <w:proofErr w:type="spellStart"/>
      <w:r>
        <w:rPr>
          <w:rFonts w:ascii="Arial" w:hAnsi="Arial" w:cs="Arial"/>
          <w:sz w:val="24"/>
          <w:szCs w:val="24"/>
        </w:rPr>
        <w:t>SkyQuest</w:t>
      </w:r>
      <w:proofErr w:type="spellEnd"/>
      <w:r>
        <w:rPr>
          <w:rFonts w:ascii="Arial" w:hAnsi="Arial" w:cs="Arial"/>
          <w:sz w:val="24"/>
          <w:szCs w:val="24"/>
        </w:rPr>
        <w:t xml:space="preserve"> Technology. (2024). </w:t>
      </w:r>
      <w:r>
        <w:rPr>
          <w:rFonts w:ascii="Arial" w:hAnsi="Arial" w:cs="Arial"/>
          <w:i/>
          <w:iCs/>
          <w:sz w:val="24"/>
          <w:szCs w:val="24"/>
        </w:rPr>
        <w:t>Global coffee substitute market: Drivers, restraints, and opportunities</w:t>
      </w:r>
      <w:r>
        <w:rPr>
          <w:rFonts w:ascii="Arial" w:hAnsi="Arial" w:cs="Arial"/>
          <w:sz w:val="24"/>
          <w:szCs w:val="24"/>
        </w:rPr>
        <w:t xml:space="preserve">. </w:t>
      </w:r>
      <w:proofErr w:type="spellStart"/>
      <w:r>
        <w:rPr>
          <w:rFonts w:ascii="Arial" w:hAnsi="Arial" w:cs="Arial"/>
          <w:sz w:val="24"/>
          <w:szCs w:val="24"/>
        </w:rPr>
        <w:t>SkyQuest</w:t>
      </w:r>
      <w:proofErr w:type="spellEnd"/>
      <w:r>
        <w:rPr>
          <w:rFonts w:ascii="Arial" w:hAnsi="Arial" w:cs="Arial"/>
          <w:sz w:val="24"/>
          <w:szCs w:val="24"/>
        </w:rPr>
        <w:t xml:space="preserve"> Commercial Intelligence.</w:t>
      </w:r>
    </w:p>
    <w:sectPr w:rsidR="00785A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7EA7" w14:textId="77777777" w:rsidR="007F6276" w:rsidRDefault="007F6276">
      <w:pPr>
        <w:spacing w:line="240" w:lineRule="auto"/>
      </w:pPr>
      <w:r>
        <w:separator/>
      </w:r>
    </w:p>
  </w:endnote>
  <w:endnote w:type="continuationSeparator" w:id="0">
    <w:p w14:paraId="297359AA" w14:textId="77777777" w:rsidR="007F6276" w:rsidRDefault="007F6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3ECC" w14:textId="77777777" w:rsidR="007F6276" w:rsidRDefault="007F6276">
      <w:pPr>
        <w:spacing w:after="0"/>
      </w:pPr>
      <w:r>
        <w:separator/>
      </w:r>
    </w:p>
  </w:footnote>
  <w:footnote w:type="continuationSeparator" w:id="0">
    <w:p w14:paraId="370B6558" w14:textId="77777777" w:rsidR="007F6276" w:rsidRDefault="007F62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77F2"/>
    <w:multiLevelType w:val="multilevel"/>
    <w:tmpl w:val="180E77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D214059"/>
    <w:multiLevelType w:val="multilevel"/>
    <w:tmpl w:val="4D2140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75A92439"/>
    <w:multiLevelType w:val="multilevel"/>
    <w:tmpl w:val="75A9243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6CE0D0A"/>
    <w:multiLevelType w:val="multilevel"/>
    <w:tmpl w:val="76CE0D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05598948">
    <w:abstractNumId w:val="2"/>
  </w:num>
  <w:num w:numId="2" w16cid:durableId="879245055">
    <w:abstractNumId w:val="1"/>
  </w:num>
  <w:num w:numId="3" w16cid:durableId="2066830490">
    <w:abstractNumId w:val="3"/>
  </w:num>
  <w:num w:numId="4" w16cid:durableId="12131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93"/>
    <w:rsid w:val="006C0443"/>
    <w:rsid w:val="006E4FDB"/>
    <w:rsid w:val="00714CA9"/>
    <w:rsid w:val="00785A15"/>
    <w:rsid w:val="007F6276"/>
    <w:rsid w:val="00812703"/>
    <w:rsid w:val="00936182"/>
    <w:rsid w:val="00A33EFD"/>
    <w:rsid w:val="00AD481A"/>
    <w:rsid w:val="00B054F1"/>
    <w:rsid w:val="00E82AC8"/>
    <w:rsid w:val="00EF0893"/>
    <w:rsid w:val="4E781C4F"/>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3584"/>
  <w15:docId w15:val="{3E5C1CB4-7C98-4A3E-9F83-B15AD3CA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5F75-C77B-48C5-86F6-D5862095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2954</Words>
  <Characters>16840</Characters>
  <Application>Microsoft Office Word</Application>
  <DocSecurity>0</DocSecurity>
  <Lines>140</Lines>
  <Paragraphs>39</Paragraphs>
  <ScaleCrop>false</ScaleCrop>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REAGAN B. RICAFORT</dc:creator>
  <cp:lastModifiedBy>Eduardo R. Yu II</cp:lastModifiedBy>
  <cp:revision>17</cp:revision>
  <dcterms:created xsi:type="dcterms:W3CDTF">2026-05-25T07:33:00Z</dcterms:created>
  <dcterms:modified xsi:type="dcterms:W3CDTF">2026-06-10T07:49:00Z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eyJoZGlkIjoiOWVlNTIwODE3MDc5NTZiY2RmODJhMmI2Zjg1Mzk4N2MiLCJ1c2VySWQiOiI4ODEzOTU3ODA2MDA3In0=</vt:lpwstr>
  </property>
  <property fmtid="{D5CDD505-2E9C-101B-9397-08002B2CF9AE}" pid="3" name="KSOProductBuildVer">
    <vt:lpwstr>1033-12.1.0.26880</vt:lpwstr>
  </property>
  <property fmtid="{D5CDD505-2E9C-101B-9397-08002B2CF9AE}" pid="4" name="ICV">
    <vt:lpwstr>0CB43E52037D436284DDFB36808F73D7_12</vt:lpwstr>
  </property>
</Properties>
</file>