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CE" w:rsidRDefault="0064188D">
      <w:pPr>
        <w:pStyle w:val="Title"/>
      </w:pPr>
      <w:bookmarkStart w:id="0" w:name="_GoBack"/>
      <w:bookmarkEnd w:id="0"/>
      <w:r>
        <w:t>Beyond</w:t>
      </w:r>
      <w:r>
        <w:rPr>
          <w:spacing w:val="-11"/>
        </w:rPr>
        <w:t xml:space="preserve"> </w:t>
      </w:r>
      <w:r>
        <w:t>the</w:t>
      </w:r>
      <w:r>
        <w:rPr>
          <w:spacing w:val="-11"/>
        </w:rPr>
        <w:t xml:space="preserve"> </w:t>
      </w:r>
      <w:r>
        <w:t>Lecture</w:t>
      </w:r>
      <w:r>
        <w:rPr>
          <w:spacing w:val="-11"/>
        </w:rPr>
        <w:t xml:space="preserve"> </w:t>
      </w:r>
      <w:r>
        <w:t>Hall:</w:t>
      </w:r>
      <w:r>
        <w:rPr>
          <w:spacing w:val="-11"/>
        </w:rPr>
        <w:t xml:space="preserve"> </w:t>
      </w:r>
      <w:r>
        <w:t>A</w:t>
      </w:r>
      <w:r>
        <w:rPr>
          <w:spacing w:val="-11"/>
        </w:rPr>
        <w:t xml:space="preserve"> </w:t>
      </w:r>
      <w:r>
        <w:t>Qualitative</w:t>
      </w:r>
      <w:r>
        <w:rPr>
          <w:spacing w:val="-11"/>
        </w:rPr>
        <w:t xml:space="preserve"> </w:t>
      </w:r>
      <w:r>
        <w:t>Study</w:t>
      </w:r>
      <w:r>
        <w:rPr>
          <w:spacing w:val="-11"/>
        </w:rPr>
        <w:t xml:space="preserve"> </w:t>
      </w:r>
      <w:r>
        <w:t>of</w:t>
      </w:r>
      <w:r>
        <w:rPr>
          <w:spacing w:val="-11"/>
        </w:rPr>
        <w:t xml:space="preserve"> </w:t>
      </w:r>
      <w:r>
        <w:t>University Educators’ Experiences, Challenges, and Aspirations for Reimagining Pedagogical Preparation in Bangladesh</w:t>
      </w:r>
    </w:p>
    <w:p w:rsidR="00F12CCE" w:rsidRDefault="0064188D">
      <w:pPr>
        <w:spacing w:before="280"/>
        <w:ind w:left="372" w:right="86"/>
        <w:jc w:val="center"/>
        <w:rPr>
          <w:b/>
          <w:sz w:val="24"/>
        </w:rPr>
      </w:pPr>
      <w:r>
        <w:rPr>
          <w:b/>
          <w:noProof/>
          <w:sz w:val="24"/>
        </w:rPr>
        <mc:AlternateContent>
          <mc:Choice Requires="wps">
            <w:drawing>
              <wp:anchor distT="0" distB="0" distL="0" distR="0" simplePos="0" relativeHeight="487366144" behindDoc="1" locked="0" layoutInCell="1" allowOverlap="1">
                <wp:simplePos x="0" y="0"/>
                <wp:positionH relativeFrom="page">
                  <wp:posOffset>1187102</wp:posOffset>
                </wp:positionH>
                <wp:positionV relativeFrom="paragraph">
                  <wp:posOffset>426991</wp:posOffset>
                </wp:positionV>
                <wp:extent cx="2637155" cy="1130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113030"/>
                        </a:xfrm>
                        <a:prstGeom prst="rect">
                          <a:avLst/>
                        </a:prstGeom>
                      </wps:spPr>
                      <wps:txbx>
                        <w:txbxContent>
                          <w:p w:rsidR="00F12CCE" w:rsidRDefault="0064188D">
                            <w:pPr>
                              <w:tabs>
                                <w:tab w:val="left" w:pos="2639"/>
                                <w:tab w:val="left" w:pos="4112"/>
                              </w:tabs>
                              <w:spacing w:line="177" w:lineRule="exact"/>
                              <w:rPr>
                                <w:b/>
                                <w:sz w:val="16"/>
                              </w:rPr>
                            </w:pPr>
                            <w:r>
                              <w:rPr>
                                <w:b/>
                                <w:spacing w:val="-10"/>
                                <w:sz w:val="16"/>
                              </w:rPr>
                              <w:t/>
                            </w:r>
                            <w:r>
                              <w:rPr>
                                <w:b/>
                                <w:sz w:val="16"/>
                              </w:rPr>
                              <w:tab/>
                            </w:r>
                            <w:r>
                              <w:rPr>
                                <w:b/>
                                <w:spacing w:val="-10"/>
                                <w:sz w:val="16"/>
                              </w:rPr>
                              <w:t/>
                            </w:r>
                            <w:r>
                              <w:rPr>
                                <w:b/>
                                <w:sz w:val="16"/>
                              </w:rPr>
                              <w:tab/>
                            </w:r>
                            <w:r>
                              <w:rPr>
                                <w:b/>
                                <w:spacing w:val="-10"/>
                                <w:sz w:val="16"/>
                              </w:rPr>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93.45pt;margin-top:33.6pt;width:207.65pt;height:8.9pt;z-index:-15950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2G8pwEAAD8DAAAOAAAAZHJzL2Uyb0RvYy54bWysUsGO0zAQvSPxD5bv1EmrXVDUdAWsQEgr&#10;QNrlAxzHbixij/G4Tfr3jN20u4Ib4mKP7ed5783M9m52IzvqiBZ8y+tVxZn2Cnrr9y3/8fTpzTvO&#10;MEnfyxG8bvlJI7/bvX61nUKj1zDA2OvIKInHZgotH1IKjRCoBu0kriBoT48GopOJjnEv+ignyu5G&#10;sa6qWzFB7EMEpRHp9v78yHclvzFapW/GoE5sbDlpS2WNZe3yKnZb2eyjDINViwz5DyqctJ5Ir6nu&#10;ZZLsEO1fqZxVERBMWilwAoyxShcP5Kau/nDzOMigixcqDoZrmfD/pVVfj98jsz31jjMvHbXoSc+p&#10;g5nVuThTwIYwj4FQaf4AcwZmoxgeQP1EgogXmPMHJHTGzCa6vJNNRh+p/qdrzYmEKbpc327e1jc3&#10;nCl6q+tNtSlNEc+/Q8T0WYNjOWh5pJ4WBfL4gCnzy+YCWcSc+bOsNHfz4qKD/kQmJup1y/HXQUbN&#10;2fjFUzHzYFyCeAm6SxDT+BHK+GQvHt4fEhhbmDPFOe/CTF0qgpaJymPw8lxQz3O/+w0AAP//AwBQ&#10;SwMEFAAGAAgAAAAhAI5SutvfAAAACQEAAA8AAABkcnMvZG93bnJldi54bWxMj8FOwzAMhu9IvENk&#10;JG4sodK6UppOaGjigDhsgMQxa0xT0SRVknXZ22NO7OZf/vT7c7POdmQzhjh4J+F+IYCh67weXC/h&#10;4317VwGLSTmtRu9QwhkjrNvrq0bV2p/cDud96hmVuFgrCSalqeY8dgatigs/oaPdtw9WJYqh5zqo&#10;E5XbkRdClNyqwdEFoybcGOx+9kcr4XMzbV/zl1Fv81K/PBer3Tl0Wcrbm/z0CCxhTv8w/OmTOrTk&#10;dPBHpyMbKVflA6ESylUBjIBSFDQcJFRLAbxt+OUH7S8AAAD//wMAUEsBAi0AFAAGAAgAAAAhALaD&#10;OJL+AAAA4QEAABMAAAAAAAAAAAAAAAAAAAAAAFtDb250ZW50X1R5cGVzXS54bWxQSwECLQAUAAYA&#10;CAAAACEAOP0h/9YAAACUAQAACwAAAAAAAAAAAAAAAAAvAQAAX3JlbHMvLnJlbHNQSwECLQAUAAYA&#10;CAAAACEAt1dhvKcBAAA/AwAADgAAAAAAAAAAAAAAAAAuAgAAZHJzL2Uyb0RvYy54bWxQSwECLQAU&#10;AAYACAAAACEAjlK6298AAAAJAQAADwAAAAAAAAAAAAAAAAABBAAAZHJzL2Rvd25yZXYueG1sUEsF&#10;BgAAAAAEAAQA8wAAAA0FAAAAAA==&#10;" filled="f" stroked="f">
                <v:path arrowok="t"/>
                <v:textbox inset="0,0,0,0">
                  <w:txbxContent>
                    <w:p w:rsidR="00F12CCE" w:rsidRDefault="0064188D">
                      <w:pPr>
                        <w:tabs>
                          <w:tab w:val="left" w:pos="2639"/>
                          <w:tab w:val="left" w:pos="4112"/>
                        </w:tabs>
                        <w:spacing w:line="177" w:lineRule="exact"/>
                        <w:rPr>
                          <w:b/>
                          <w:sz w:val="16"/>
                        </w:rPr>
                      </w:pPr>
                      <w:r>
                        <w:rPr>
                          <w:b/>
                          <w:spacing w:val="-10"/>
                          <w:sz w:val="16"/>
                        </w:rPr>
                        <w:t/>
                      </w:r>
                      <w:r>
                        <w:rPr>
                          <w:b/>
                          <w:sz w:val="16"/>
                        </w:rPr>
                        <w:tab/>
                      </w:r>
                      <w:r>
                        <w:rPr>
                          <w:b/>
                          <w:spacing w:val="-10"/>
                          <w:sz w:val="16"/>
                        </w:rPr>
                        <w:t/>
                      </w:r>
                      <w:r>
                        <w:rPr>
                          <w:b/>
                          <w:sz w:val="16"/>
                        </w:rPr>
                        <w:tab/>
                      </w:r>
                      <w:r>
                        <w:rPr>
                          <w:b/>
                          <w:spacing w:val="-10"/>
                          <w:sz w:val="16"/>
                        </w:rPr>
                        <w:t/>
                      </w:r>
                    </w:p>
                  </w:txbxContent>
                </v:textbox>
                <w10:wrap anchorx="page"/>
              </v:shape>
            </w:pict>
          </mc:Fallback>
        </mc:AlternateContent>
      </w:r>
      <w:proofErr w:type="spellStart"/>
      <w:r>
        <w:rPr>
          <w:b/>
          <w:sz w:val="24"/>
        </w:rPr>
        <w:t>Motia</w:t>
      </w:r>
      <w:proofErr w:type="spellEnd"/>
      <w:r>
        <w:rPr>
          <w:b/>
          <w:spacing w:val="-8"/>
          <w:sz w:val="24"/>
        </w:rPr>
        <w:t xml:space="preserve"> </w:t>
      </w:r>
      <w:r>
        <w:rPr>
          <w:b/>
          <w:sz w:val="24"/>
        </w:rPr>
        <w:t>Mannan</w:t>
      </w:r>
      <w:r>
        <w:rPr>
          <w:b/>
          <w:sz w:val="24"/>
          <w:vertAlign w:val="superscript"/>
        </w:rPr>
        <w:t>1</w:t>
      </w:r>
      <w:r>
        <w:rPr>
          <w:b/>
          <w:sz w:val="24"/>
        </w:rPr>
        <w:t>,</w:t>
      </w:r>
      <w:r>
        <w:rPr>
          <w:b/>
          <w:spacing w:val="33"/>
          <w:sz w:val="24"/>
        </w:rPr>
        <w:t xml:space="preserve"> </w:t>
      </w:r>
      <w:proofErr w:type="spellStart"/>
      <w:r>
        <w:rPr>
          <w:b/>
          <w:sz w:val="24"/>
        </w:rPr>
        <w:t>Sabiha</w:t>
      </w:r>
      <w:proofErr w:type="spellEnd"/>
      <w:r>
        <w:rPr>
          <w:b/>
          <w:spacing w:val="-8"/>
          <w:sz w:val="24"/>
        </w:rPr>
        <w:t xml:space="preserve"> </w:t>
      </w:r>
      <w:r>
        <w:rPr>
          <w:b/>
          <w:sz w:val="24"/>
        </w:rPr>
        <w:t>Akther</w:t>
      </w:r>
      <w:r>
        <w:rPr>
          <w:b/>
          <w:sz w:val="24"/>
          <w:vertAlign w:val="superscript"/>
        </w:rPr>
        <w:t>2*</w:t>
      </w:r>
      <w:proofErr w:type="gramStart"/>
      <w:r>
        <w:rPr>
          <w:b/>
          <w:sz w:val="24"/>
          <w:vertAlign w:val="superscript"/>
        </w:rPr>
        <w:t>,</w:t>
      </w:r>
      <w:proofErr w:type="spellStart"/>
      <w:r>
        <w:rPr>
          <w:b/>
          <w:sz w:val="24"/>
        </w:rPr>
        <w:t>Farhana</w:t>
      </w:r>
      <w:proofErr w:type="spellEnd"/>
      <w:proofErr w:type="gramEnd"/>
      <w:r>
        <w:rPr>
          <w:b/>
          <w:spacing w:val="-8"/>
          <w:sz w:val="24"/>
        </w:rPr>
        <w:t xml:space="preserve"> </w:t>
      </w:r>
      <w:r>
        <w:rPr>
          <w:b/>
          <w:sz w:val="24"/>
        </w:rPr>
        <w:t>Zabin</w:t>
      </w:r>
      <w:r>
        <w:rPr>
          <w:b/>
          <w:sz w:val="24"/>
          <w:vertAlign w:val="superscript"/>
        </w:rPr>
        <w:t>3,</w:t>
      </w:r>
      <w:r>
        <w:rPr>
          <w:b/>
          <w:spacing w:val="-8"/>
          <w:sz w:val="24"/>
        </w:rPr>
        <w:t xml:space="preserve"> </w:t>
      </w:r>
      <w:proofErr w:type="spellStart"/>
      <w:r>
        <w:rPr>
          <w:b/>
          <w:sz w:val="24"/>
        </w:rPr>
        <w:t>Jannatul</w:t>
      </w:r>
      <w:proofErr w:type="spellEnd"/>
      <w:r>
        <w:rPr>
          <w:b/>
          <w:spacing w:val="-8"/>
          <w:sz w:val="24"/>
        </w:rPr>
        <w:t xml:space="preserve"> </w:t>
      </w:r>
      <w:r>
        <w:rPr>
          <w:b/>
          <w:sz w:val="24"/>
        </w:rPr>
        <w:t>Mawa</w:t>
      </w:r>
      <w:r>
        <w:rPr>
          <w:b/>
          <w:sz w:val="24"/>
          <w:vertAlign w:val="superscript"/>
        </w:rPr>
        <w:t>4</w:t>
      </w:r>
      <w:r>
        <w:rPr>
          <w:b/>
          <w:sz w:val="24"/>
        </w:rPr>
        <w:t>,</w:t>
      </w:r>
      <w:r>
        <w:rPr>
          <w:b/>
          <w:spacing w:val="-8"/>
          <w:sz w:val="24"/>
        </w:rPr>
        <w:t xml:space="preserve"> </w:t>
      </w:r>
      <w:r>
        <w:rPr>
          <w:b/>
          <w:sz w:val="24"/>
        </w:rPr>
        <w:t>Most.</w:t>
      </w:r>
      <w:r>
        <w:rPr>
          <w:b/>
          <w:spacing w:val="-8"/>
          <w:sz w:val="24"/>
        </w:rPr>
        <w:t xml:space="preserve"> </w:t>
      </w:r>
      <w:proofErr w:type="spellStart"/>
      <w:r>
        <w:rPr>
          <w:b/>
          <w:sz w:val="24"/>
        </w:rPr>
        <w:t>Hasna</w:t>
      </w:r>
      <w:proofErr w:type="spellEnd"/>
      <w:r>
        <w:rPr>
          <w:b/>
          <w:spacing w:val="-8"/>
          <w:sz w:val="24"/>
        </w:rPr>
        <w:t xml:space="preserve"> </w:t>
      </w:r>
      <w:r>
        <w:rPr>
          <w:b/>
          <w:sz w:val="24"/>
        </w:rPr>
        <w:t>Banu</w:t>
      </w:r>
      <w:r>
        <w:rPr>
          <w:b/>
          <w:sz w:val="24"/>
          <w:vertAlign w:val="superscript"/>
        </w:rPr>
        <w:t>5</w:t>
      </w:r>
      <w:r>
        <w:rPr>
          <w:b/>
          <w:sz w:val="24"/>
        </w:rPr>
        <w:t>,</w:t>
      </w:r>
      <w:r>
        <w:rPr>
          <w:b/>
          <w:spacing w:val="-8"/>
          <w:sz w:val="24"/>
        </w:rPr>
        <w:t xml:space="preserve"> </w:t>
      </w:r>
      <w:proofErr w:type="spellStart"/>
      <w:r>
        <w:rPr>
          <w:b/>
          <w:sz w:val="24"/>
        </w:rPr>
        <w:t>Reshma</w:t>
      </w:r>
      <w:proofErr w:type="spellEnd"/>
      <w:r>
        <w:rPr>
          <w:b/>
          <w:sz w:val="24"/>
        </w:rPr>
        <w:t xml:space="preserve"> Haque</w:t>
      </w:r>
      <w:r>
        <w:rPr>
          <w:b/>
          <w:sz w:val="24"/>
          <w:vertAlign w:val="superscript"/>
        </w:rPr>
        <w:t>6,</w:t>
      </w:r>
      <w:r>
        <w:rPr>
          <w:b/>
          <w:spacing w:val="-4"/>
          <w:sz w:val="24"/>
        </w:rPr>
        <w:t xml:space="preserve"> </w:t>
      </w:r>
      <w:r>
        <w:rPr>
          <w:b/>
          <w:sz w:val="24"/>
        </w:rPr>
        <w:t xml:space="preserve">MD. </w:t>
      </w:r>
      <w:proofErr w:type="spellStart"/>
      <w:r>
        <w:rPr>
          <w:b/>
          <w:sz w:val="24"/>
        </w:rPr>
        <w:t>Khirol</w:t>
      </w:r>
      <w:proofErr w:type="spellEnd"/>
      <w:r>
        <w:rPr>
          <w:b/>
          <w:sz w:val="24"/>
        </w:rPr>
        <w:t xml:space="preserve"> Amin Rabbi</w:t>
      </w:r>
      <w:r>
        <w:rPr>
          <w:b/>
          <w:sz w:val="24"/>
          <w:vertAlign w:val="superscript"/>
        </w:rPr>
        <w:t>7</w:t>
      </w:r>
      <w:r>
        <w:rPr>
          <w:b/>
          <w:spacing w:val="-4"/>
          <w:sz w:val="24"/>
        </w:rPr>
        <w:t xml:space="preserve"> </w:t>
      </w:r>
      <w:proofErr w:type="spellStart"/>
      <w:r>
        <w:rPr>
          <w:b/>
          <w:sz w:val="24"/>
        </w:rPr>
        <w:t>Puspika</w:t>
      </w:r>
      <w:proofErr w:type="spellEnd"/>
      <w:r>
        <w:rPr>
          <w:b/>
          <w:sz w:val="24"/>
        </w:rPr>
        <w:t xml:space="preserve"> Paul</w:t>
      </w:r>
      <w:r>
        <w:rPr>
          <w:b/>
          <w:sz w:val="24"/>
          <w:vertAlign w:val="superscript"/>
        </w:rPr>
        <w:t>8</w:t>
      </w:r>
      <w:r>
        <w:rPr>
          <w:b/>
          <w:spacing w:val="-4"/>
          <w:sz w:val="24"/>
        </w:rPr>
        <w:t xml:space="preserve"> </w:t>
      </w:r>
      <w:proofErr w:type="spellStart"/>
      <w:r>
        <w:rPr>
          <w:b/>
          <w:sz w:val="24"/>
        </w:rPr>
        <w:t>Sayra</w:t>
      </w:r>
      <w:proofErr w:type="spellEnd"/>
      <w:r>
        <w:rPr>
          <w:b/>
          <w:sz w:val="24"/>
        </w:rPr>
        <w:t xml:space="preserve"> Chowdhury</w:t>
      </w:r>
      <w:r>
        <w:rPr>
          <w:b/>
          <w:sz w:val="24"/>
          <w:vertAlign w:val="superscript"/>
        </w:rPr>
        <w:t>9</w:t>
      </w:r>
      <w:r>
        <w:rPr>
          <w:b/>
          <w:spacing w:val="-4"/>
          <w:sz w:val="24"/>
        </w:rPr>
        <w:t xml:space="preserve"> </w:t>
      </w:r>
      <w:r>
        <w:rPr>
          <w:b/>
          <w:sz w:val="24"/>
        </w:rPr>
        <w:t xml:space="preserve">and </w:t>
      </w:r>
      <w:proofErr w:type="spellStart"/>
      <w:r>
        <w:rPr>
          <w:b/>
          <w:sz w:val="24"/>
        </w:rPr>
        <w:t>Farjana</w:t>
      </w:r>
      <w:proofErr w:type="spellEnd"/>
      <w:r>
        <w:rPr>
          <w:b/>
          <w:sz w:val="24"/>
        </w:rPr>
        <w:t xml:space="preserve"> </w:t>
      </w:r>
      <w:proofErr w:type="spellStart"/>
      <w:r>
        <w:rPr>
          <w:b/>
          <w:sz w:val="24"/>
        </w:rPr>
        <w:t>Soriya</w:t>
      </w:r>
      <w:proofErr w:type="spellEnd"/>
      <w:r>
        <w:rPr>
          <w:b/>
          <w:sz w:val="24"/>
        </w:rPr>
        <w:t xml:space="preserve"> Enny</w:t>
      </w:r>
      <w:r>
        <w:rPr>
          <w:b/>
          <w:sz w:val="24"/>
          <w:vertAlign w:val="superscript"/>
        </w:rPr>
        <w:t>10</w:t>
      </w:r>
    </w:p>
    <w:p w:rsidR="00F12CCE" w:rsidRDefault="00F12CCE">
      <w:pPr>
        <w:pStyle w:val="BodyText"/>
        <w:rPr>
          <w:b/>
        </w:rPr>
      </w:pPr>
    </w:p>
    <w:p w:rsidR="00F12CCE" w:rsidRDefault="00F12CCE">
      <w:pPr>
        <w:pStyle w:val="BodyText"/>
        <w:rPr>
          <w:b/>
        </w:rPr>
      </w:pPr>
    </w:p>
    <w:p w:rsidR="00F12CCE" w:rsidRDefault="0064188D">
      <w:pPr>
        <w:ind w:left="363" w:right="87"/>
        <w:jc w:val="center"/>
        <w:rPr>
          <w:b/>
          <w:sz w:val="24"/>
        </w:rPr>
      </w:pPr>
      <w:r>
        <w:rPr>
          <w:b/>
          <w:sz w:val="24"/>
          <w:vertAlign w:val="superscript"/>
        </w:rPr>
        <w:t/>
      </w:r>
      <w:r>
        <w:rPr>
          <w:b/>
          <w:spacing w:val="-20"/>
          <w:sz w:val="24"/>
        </w:rPr>
        <w:t xml:space="preserve"/>
      </w:r>
      <w:r>
        <w:rPr>
          <w:b/>
          <w:sz w:val="24"/>
        </w:rPr>
        <w:t/>
      </w:r>
      <w:r>
        <w:rPr>
          <w:b/>
          <w:spacing w:val="-12"/>
          <w:sz w:val="24"/>
        </w:rPr>
        <w:t xml:space="preserve"/>
      </w:r>
      <w:proofErr w:type="spellStart"/>
      <w:r>
        <w:rPr>
          <w:b/>
          <w:sz w:val="24"/>
        </w:rPr>
        <w:t/>
      </w:r>
      <w:proofErr w:type="spellEnd"/>
      <w:r>
        <w:rPr>
          <w:b/>
          <w:spacing w:val="-8"/>
          <w:sz w:val="24"/>
        </w:rPr>
        <w:t xml:space="preserve"/>
      </w:r>
      <w:r>
        <w:rPr>
          <w:b/>
          <w:sz w:val="24"/>
        </w:rPr>
        <w:t/>
      </w:r>
      <w:r>
        <w:rPr>
          <w:b/>
          <w:spacing w:val="-8"/>
          <w:sz w:val="24"/>
        </w:rPr>
        <w:t xml:space="preserve"/>
      </w:r>
      <w:proofErr w:type="spellStart"/>
      <w:r>
        <w:rPr>
          <w:b/>
          <w:sz w:val="24"/>
        </w:rPr>
        <w:t/>
      </w:r>
      <w:proofErr w:type="spellEnd"/>
      <w:r>
        <w:rPr>
          <w:b/>
          <w:spacing w:val="-8"/>
          <w:sz w:val="24"/>
        </w:rPr>
        <w:t xml:space="preserve"/>
      </w:r>
      <w:r>
        <w:rPr>
          <w:b/>
          <w:sz w:val="24"/>
        </w:rPr>
        <w:t/>
      </w:r>
      <w:r>
        <w:rPr>
          <w:b/>
          <w:spacing w:val="-8"/>
          <w:sz w:val="24"/>
        </w:rPr>
        <w:t xml:space="preserve"/>
      </w:r>
      <w:r>
        <w:rPr>
          <w:b/>
          <w:sz w:val="24"/>
        </w:rPr>
        <w:t/>
      </w:r>
      <w:r>
        <w:rPr>
          <w:b/>
          <w:spacing w:val="-8"/>
          <w:sz w:val="24"/>
        </w:rPr>
        <w:t xml:space="preserve"/>
      </w:r>
      <w:r>
        <w:rPr>
          <w:b/>
          <w:sz w:val="24"/>
        </w:rPr>
        <w:t/>
      </w:r>
      <w:r>
        <w:rPr>
          <w:b/>
          <w:spacing w:val="-8"/>
          <w:sz w:val="24"/>
        </w:rPr>
        <w:t xml:space="preserve"/>
      </w:r>
      <w:r>
        <w:rPr>
          <w:b/>
          <w:sz w:val="24"/>
        </w:rPr>
        <w:t/>
      </w:r>
      <w:r>
        <w:rPr>
          <w:b/>
          <w:spacing w:val="-8"/>
          <w:sz w:val="24"/>
        </w:rPr>
        <w:t xml:space="preserve"/>
      </w:r>
      <w:r>
        <w:rPr>
          <w:b/>
          <w:sz w:val="24"/>
        </w:rPr>
        <w:t/>
      </w:r>
      <w:r>
        <w:rPr>
          <w:b/>
          <w:spacing w:val="-8"/>
          <w:sz w:val="24"/>
        </w:rPr>
        <w:t xml:space="preserve"/>
      </w:r>
      <w:r>
        <w:rPr>
          <w:b/>
          <w:sz w:val="24"/>
        </w:rPr>
        <w:t/>
      </w:r>
      <w:r>
        <w:rPr>
          <w:b/>
          <w:spacing w:val="-4"/>
          <w:sz w:val="24"/>
        </w:rPr>
        <w:t xml:space="preserve"/>
      </w:r>
      <w:r>
        <w:rPr>
          <w:b/>
          <w:sz w:val="24"/>
        </w:rPr>
        <w:t/>
      </w:r>
      <w:r>
        <w:rPr>
          <w:b/>
          <w:spacing w:val="-8"/>
          <w:sz w:val="24"/>
        </w:rPr>
        <w:t xml:space="preserve"/>
      </w:r>
      <w:proofErr w:type="gramStart"/>
      <w:r>
        <w:rPr>
          <w:b/>
          <w:sz w:val="24"/>
        </w:rPr>
        <w:t/>
      </w:r>
      <w:r>
        <w:rPr>
          <w:b/>
          <w:spacing w:val="-8"/>
          <w:sz w:val="24"/>
        </w:rPr>
        <w:t xml:space="preserve"/>
      </w:r>
      <w:r>
        <w:rPr>
          <w:b/>
          <w:sz w:val="24"/>
        </w:rPr>
        <w:t/>
      </w:r>
      <w:proofErr w:type="gramEnd"/>
      <w:r>
        <w:rPr>
          <w:b/>
          <w:sz w:val="24"/>
        </w:rPr>
        <w:t xml:space="preserve"/>
      </w:r>
      <w:hyperlink r:id="rId5">
        <w:r>
          <w:rPr>
            <w:b/>
            <w:spacing w:val="-2"/>
            <w:sz w:val="24"/>
            <w:u w:val="single"/>
          </w:rPr>
          <w:t/>
        </w:r>
      </w:hyperlink>
    </w:p>
    <w:p w:rsidR="00F12CCE" w:rsidRDefault="0064188D">
      <w:pPr>
        <w:spacing w:before="160"/>
        <w:ind w:left="363" w:right="86"/>
        <w:jc w:val="center"/>
        <w:rPr>
          <w:b/>
          <w:sz w:val="24"/>
        </w:rPr>
      </w:pPr>
      <w:r>
        <w:rPr>
          <w:b/>
          <w:sz w:val="24"/>
          <w:vertAlign w:val="superscript"/>
        </w:rPr>
        <w:t/>
      </w:r>
      <w:r>
        <w:rPr>
          <w:b/>
          <w:spacing w:val="-20"/>
          <w:sz w:val="24"/>
        </w:rPr>
        <w:t xml:space="preserve"/>
      </w:r>
      <w:r>
        <w:rPr>
          <w:b/>
          <w:sz w:val="24"/>
        </w:rPr>
        <w:t/>
      </w:r>
      <w:r>
        <w:rPr>
          <w:b/>
          <w:spacing w:val="-15"/>
          <w:sz w:val="24"/>
        </w:rPr>
        <w:t xml:space="preserve"/>
      </w:r>
      <w:r>
        <w:rPr>
          <w:b/>
          <w:sz w:val="24"/>
        </w:rPr>
        <w:t/>
      </w:r>
      <w:r>
        <w:rPr>
          <w:b/>
          <w:spacing w:val="-12"/>
          <w:sz w:val="24"/>
        </w:rPr>
        <w:t xml:space="preserve"/>
      </w:r>
      <w:r>
        <w:rPr>
          <w:b/>
          <w:sz w:val="24"/>
        </w:rPr>
        <w:t/>
      </w:r>
      <w:r>
        <w:rPr>
          <w:b/>
          <w:spacing w:val="-10"/>
          <w:sz w:val="24"/>
        </w:rPr>
        <w:t xml:space="preserve"/>
      </w:r>
      <w:proofErr w:type="spellStart"/>
      <w:r>
        <w:rPr>
          <w:b/>
          <w:sz w:val="24"/>
        </w:rPr>
        <w:t/>
      </w:r>
      <w:proofErr w:type="spellEnd"/>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xml:space="preserve"/>
      </w:r>
      <w:hyperlink r:id="rId6">
        <w:r>
          <w:rPr>
            <w:b/>
            <w:color w:val="0561C1"/>
            <w:spacing w:val="-2"/>
            <w:sz w:val="24"/>
            <w:u w:val="single" w:color="0561C1"/>
          </w:rPr>
          <w:t/>
        </w:r>
      </w:hyperlink>
    </w:p>
    <w:p w:rsidR="00F12CCE" w:rsidRDefault="0064188D">
      <w:pPr>
        <w:spacing w:before="160"/>
        <w:ind w:left="367" w:right="86"/>
        <w:jc w:val="center"/>
        <w:rPr>
          <w:b/>
          <w:sz w:val="24"/>
        </w:rPr>
      </w:pPr>
      <w:r>
        <w:rPr>
          <w:b/>
          <w:sz w:val="24"/>
          <w:vertAlign w:val="superscript"/>
        </w:rPr>
        <w:t/>
      </w:r>
      <w:r>
        <w:rPr>
          <w:b/>
          <w:spacing w:val="-22"/>
          <w:sz w:val="24"/>
        </w:rPr>
        <w:t xml:space="preserve"/>
      </w:r>
      <w:r>
        <w:rPr>
          <w:b/>
          <w:sz w:val="24"/>
        </w:rPr>
        <w:t/>
      </w:r>
      <w:r>
        <w:rPr>
          <w:b/>
          <w:spacing w:val="-10"/>
          <w:sz w:val="24"/>
        </w:rPr>
        <w:t xml:space="preserve"/>
      </w:r>
      <w:r>
        <w:rPr>
          <w:b/>
          <w:sz w:val="24"/>
        </w:rPr>
        <w:t/>
      </w:r>
      <w:r>
        <w:rPr>
          <w:b/>
          <w:spacing w:val="-4"/>
          <w:sz w:val="24"/>
        </w:rPr>
        <w:t xml:space="preserve"/>
      </w:r>
      <w:r>
        <w:rPr>
          <w:b/>
          <w:sz w:val="24"/>
        </w:rPr>
        <w:t/>
      </w:r>
      <w:r>
        <w:rPr>
          <w:b/>
          <w:spacing w:val="-6"/>
          <w:sz w:val="24"/>
        </w:rPr>
        <w:t xml:space="preserve"/>
      </w:r>
      <w:r>
        <w:rPr>
          <w:b/>
          <w:sz w:val="24"/>
        </w:rPr>
        <w:t/>
      </w:r>
      <w:r>
        <w:rPr>
          <w:b/>
          <w:spacing w:val="-5"/>
          <w:sz w:val="24"/>
        </w:rPr>
        <w:t xml:space="preserve"/>
      </w:r>
      <w:r>
        <w:rPr>
          <w:b/>
          <w:sz w:val="24"/>
        </w:rPr>
        <w:t/>
      </w:r>
      <w:r>
        <w:rPr>
          <w:b/>
          <w:spacing w:val="-5"/>
          <w:sz w:val="24"/>
        </w:rPr>
        <w:t xml:space="preserve"/>
      </w:r>
      <w:r>
        <w:rPr>
          <w:b/>
          <w:sz w:val="24"/>
        </w:rPr>
        <w:t/>
      </w:r>
      <w:r>
        <w:rPr>
          <w:b/>
          <w:spacing w:val="-6"/>
          <w:sz w:val="24"/>
        </w:rPr>
        <w:t xml:space="preserve"/>
      </w:r>
      <w:r>
        <w:rPr>
          <w:b/>
          <w:sz w:val="24"/>
        </w:rPr>
        <w:t/>
      </w:r>
      <w:r>
        <w:rPr>
          <w:b/>
          <w:spacing w:val="4"/>
          <w:sz w:val="24"/>
        </w:rPr>
        <w:t xml:space="preserve"/>
      </w:r>
      <w:hyperlink r:id="rId7">
        <w:r>
          <w:rPr>
            <w:b/>
            <w:color w:val="0561C1"/>
            <w:spacing w:val="-2"/>
            <w:sz w:val="24"/>
            <w:u w:val="single" w:color="0561C1"/>
          </w:rPr>
          <w:t/>
        </w:r>
      </w:hyperlink>
    </w:p>
    <w:p w:rsidR="00F12CCE" w:rsidRDefault="00F12CCE">
      <w:pPr>
        <w:pStyle w:val="BodyText"/>
        <w:rPr>
          <w:b/>
        </w:rPr>
      </w:pPr>
    </w:p>
    <w:p w:rsidR="00F12CCE" w:rsidRDefault="0064188D">
      <w:pPr>
        <w:ind w:left="363" w:right="88"/>
        <w:jc w:val="center"/>
        <w:rPr>
          <w:b/>
          <w:sz w:val="24"/>
        </w:rPr>
      </w:pPr>
      <w:r>
        <w:rPr>
          <w:b/>
          <w:sz w:val="24"/>
          <w:vertAlign w:val="superscript"/>
        </w:rPr>
        <w:t/>
      </w:r>
      <w:r>
        <w:rPr>
          <w:b/>
          <w:spacing w:val="-20"/>
          <w:sz w:val="24"/>
        </w:rPr>
        <w:t xml:space="preserve"/>
      </w:r>
      <w:r>
        <w:rPr>
          <w:b/>
          <w:sz w:val="24"/>
        </w:rPr>
        <w:t/>
      </w:r>
      <w:r>
        <w:rPr>
          <w:b/>
          <w:spacing w:val="-14"/>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9"/>
          <w:sz w:val="24"/>
        </w:rPr>
        <w:t xml:space="preserve"/>
      </w:r>
      <w:proofErr w:type="spellStart"/>
      <w:r>
        <w:rPr>
          <w:b/>
          <w:sz w:val="24"/>
        </w:rPr>
        <w:t/>
      </w:r>
      <w:proofErr w:type="spellEnd"/>
      <w:r>
        <w:rPr>
          <w:b/>
          <w:sz w:val="24"/>
        </w:rPr>
        <w:t/>
      </w:r>
      <w:r>
        <w:rPr>
          <w:b/>
          <w:spacing w:val="-9"/>
          <w:sz w:val="24"/>
        </w:rPr>
        <w:t xml:space="preserve"/>
      </w:r>
      <w:r>
        <w:rPr>
          <w:b/>
          <w:sz w:val="24"/>
        </w:rPr>
        <w:t/>
      </w:r>
      <w:r>
        <w:rPr>
          <w:b/>
          <w:spacing w:val="-9"/>
          <w:sz w:val="24"/>
        </w:rPr>
        <w:t xml:space="preserve"/>
      </w:r>
      <w:r>
        <w:rPr>
          <w:b/>
          <w:sz w:val="24"/>
        </w:rPr>
        <w:t xml:space="preserve"/>
      </w:r>
      <w:hyperlink r:id="rId8">
        <w:r>
          <w:rPr>
            <w:b/>
            <w:color w:val="0561C1"/>
            <w:sz w:val="24"/>
            <w:u w:val="single" w:color="0561C1"/>
          </w:rPr>
          <w:t/>
        </w:r>
      </w:hyperlink>
    </w:p>
    <w:p w:rsidR="00F12CCE" w:rsidRDefault="00F12CCE">
      <w:pPr>
        <w:pStyle w:val="BodyText"/>
        <w:rPr>
          <w:b/>
        </w:rPr>
      </w:pPr>
    </w:p>
    <w:p w:rsidR="00F12CCE" w:rsidRDefault="0064188D">
      <w:pPr>
        <w:ind w:left="363" w:right="90"/>
        <w:jc w:val="center"/>
        <w:rPr>
          <w:b/>
          <w:sz w:val="24"/>
        </w:rPr>
      </w:pPr>
      <w:r>
        <w:rPr>
          <w:b/>
          <w:sz w:val="24"/>
          <w:vertAlign w:val="superscript"/>
        </w:rPr>
        <w:t/>
      </w:r>
      <w:r>
        <w:rPr>
          <w:b/>
          <w:spacing w:val="-9"/>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9"/>
          <w:sz w:val="24"/>
        </w:rPr>
        <w:t xml:space="preserve"/>
      </w:r>
      <w:r>
        <w:rPr>
          <w:b/>
          <w:sz w:val="24"/>
        </w:rPr>
        <w:t/>
      </w:r>
      <w:r>
        <w:rPr>
          <w:b/>
          <w:spacing w:val="32"/>
          <w:sz w:val="24"/>
        </w:rPr>
        <w:t xml:space="preserve"/>
      </w:r>
      <w:r>
        <w:rPr>
          <w:b/>
          <w:sz w:val="24"/>
        </w:rPr>
        <w:t/>
      </w:r>
      <w:r>
        <w:rPr>
          <w:b/>
          <w:spacing w:val="-9"/>
          <w:sz w:val="24"/>
        </w:rPr>
        <w:t xml:space="preserve"/>
      </w:r>
      <w:r>
        <w:rPr>
          <w:b/>
          <w:sz w:val="24"/>
        </w:rPr>
        <w:t/>
      </w:r>
      <w:r>
        <w:rPr>
          <w:b/>
          <w:spacing w:val="-9"/>
          <w:sz w:val="24"/>
        </w:rPr>
        <w:t xml:space="preserve"/>
      </w:r>
      <w:proofErr w:type="spellStart"/>
      <w:r>
        <w:rPr>
          <w:b/>
          <w:sz w:val="24"/>
        </w:rPr>
        <w:t/>
      </w:r>
      <w:proofErr w:type="spellEnd"/>
      <w:r>
        <w:rPr>
          <w:b/>
          <w:sz w:val="24"/>
        </w:rPr>
        <w:t/>
      </w:r>
      <w:r>
        <w:rPr>
          <w:b/>
          <w:spacing w:val="-9"/>
          <w:sz w:val="24"/>
        </w:rPr>
        <w:t xml:space="preserve"/>
      </w:r>
      <w:r>
        <w:rPr>
          <w:b/>
          <w:sz w:val="24"/>
        </w:rPr>
        <w:t xml:space="preserve"/>
      </w:r>
      <w:hyperlink r:id="rId9">
        <w:r>
          <w:rPr>
            <w:b/>
            <w:color w:val="0561C1"/>
            <w:spacing w:val="-2"/>
            <w:sz w:val="24"/>
            <w:u w:val="single" w:color="0561C1"/>
          </w:rPr>
          <w:t/>
        </w:r>
      </w:hyperlink>
    </w:p>
    <w:p w:rsidR="00F12CCE" w:rsidRDefault="00F12CCE">
      <w:pPr>
        <w:pStyle w:val="BodyText"/>
        <w:rPr>
          <w:b/>
        </w:rPr>
      </w:pPr>
    </w:p>
    <w:p w:rsidR="00F12CCE" w:rsidRDefault="0064188D">
      <w:pPr>
        <w:ind w:left="367" w:right="86"/>
        <w:jc w:val="center"/>
        <w:rPr>
          <w:b/>
          <w:sz w:val="24"/>
        </w:rPr>
      </w:pPr>
      <w:r>
        <w:rPr>
          <w:b/>
          <w:sz w:val="24"/>
          <w:vertAlign w:val="superscript"/>
        </w:rPr>
        <w:t/>
      </w:r>
      <w:r>
        <w:rPr>
          <w:b/>
          <w:spacing w:val="9"/>
          <w:sz w:val="24"/>
        </w:rPr>
        <w:t xml:space="preserve"/>
      </w:r>
      <w:r>
        <w:rPr>
          <w:b/>
          <w:sz w:val="24"/>
        </w:rPr>
        <w:t/>
      </w:r>
      <w:r>
        <w:rPr>
          <w:b/>
          <w:spacing w:val="-7"/>
          <w:sz w:val="24"/>
        </w:rPr>
        <w:t xml:space="preserve"/>
      </w:r>
      <w:r>
        <w:rPr>
          <w:b/>
          <w:sz w:val="24"/>
        </w:rPr>
        <w:t/>
      </w:r>
      <w:r>
        <w:rPr>
          <w:b/>
          <w:spacing w:val="-6"/>
          <w:sz w:val="24"/>
        </w:rPr>
        <w:t xml:space="preserve"/>
      </w:r>
      <w:r>
        <w:rPr>
          <w:b/>
          <w:sz w:val="24"/>
        </w:rPr>
        <w:t/>
      </w:r>
      <w:r>
        <w:rPr>
          <w:b/>
          <w:spacing w:val="-6"/>
          <w:sz w:val="24"/>
        </w:rPr>
        <w:t xml:space="preserve"/>
      </w:r>
      <w:r>
        <w:rPr>
          <w:b/>
          <w:sz w:val="24"/>
        </w:rPr>
        <w:t/>
      </w:r>
      <w:r>
        <w:rPr>
          <w:b/>
          <w:spacing w:val="-6"/>
          <w:sz w:val="24"/>
        </w:rPr>
        <w:t xml:space="preserve"/>
      </w:r>
      <w:proofErr w:type="spellStart"/>
      <w:r>
        <w:rPr>
          <w:b/>
          <w:sz w:val="24"/>
        </w:rPr>
        <w:t/>
      </w:r>
      <w:proofErr w:type="spellEnd"/>
      <w:r>
        <w:rPr>
          <w:b/>
          <w:sz w:val="24"/>
        </w:rPr>
        <w:t/>
      </w:r>
      <w:r>
        <w:rPr>
          <w:b/>
          <w:spacing w:val="-6"/>
          <w:sz w:val="24"/>
        </w:rPr>
        <w:t xml:space="preserve"/>
      </w:r>
      <w:r>
        <w:rPr>
          <w:b/>
          <w:sz w:val="24"/>
        </w:rPr>
        <w:t/>
      </w:r>
      <w:r>
        <w:rPr>
          <w:b/>
          <w:spacing w:val="-6"/>
          <w:sz w:val="24"/>
        </w:rPr>
        <w:t xml:space="preserve"/>
      </w:r>
      <w:r>
        <w:rPr>
          <w:b/>
          <w:sz w:val="24"/>
        </w:rPr>
        <w:t/>
      </w:r>
      <w:r>
        <w:rPr>
          <w:b/>
          <w:spacing w:val="4"/>
          <w:sz w:val="24"/>
        </w:rPr>
        <w:t xml:space="preserve"/>
      </w:r>
      <w:hyperlink r:id="rId10">
        <w:r>
          <w:rPr>
            <w:b/>
            <w:color w:val="0561C1"/>
            <w:spacing w:val="-2"/>
            <w:sz w:val="24"/>
            <w:u w:val="single" w:color="0561C1"/>
          </w:rPr>
          <w:t/>
        </w:r>
      </w:hyperlink>
    </w:p>
    <w:p w:rsidR="00F12CCE" w:rsidRDefault="00F12CCE">
      <w:pPr>
        <w:pStyle w:val="BodyText"/>
        <w:rPr>
          <w:b/>
        </w:rPr>
      </w:pPr>
    </w:p>
    <w:p w:rsidR="00F12CCE" w:rsidRDefault="0064188D">
      <w:pPr>
        <w:ind w:left="364" w:right="86"/>
        <w:jc w:val="center"/>
        <w:rPr>
          <w:b/>
          <w:sz w:val="24"/>
        </w:rPr>
      </w:pPr>
      <w:r>
        <w:rPr>
          <w:b/>
          <w:sz w:val="24"/>
          <w:vertAlign w:val="superscript"/>
        </w:rPr>
        <w:t/>
      </w:r>
      <w:r>
        <w:rPr>
          <w:b/>
          <w:spacing w:val="-22"/>
          <w:sz w:val="24"/>
        </w:rPr>
        <w:t xml:space="preserve"/>
      </w:r>
      <w:r>
        <w:rPr>
          <w:b/>
          <w:sz w:val="24"/>
        </w:rPr>
        <w:t/>
      </w:r>
      <w:r>
        <w:rPr>
          <w:b/>
          <w:spacing w:val="-15"/>
          <w:sz w:val="24"/>
        </w:rPr>
        <w:t xml:space="preserve"/>
      </w:r>
      <w:r>
        <w:rPr>
          <w:b/>
          <w:sz w:val="24"/>
        </w:rPr>
        <w:t/>
      </w:r>
      <w:r>
        <w:rPr>
          <w:b/>
          <w:spacing w:val="-7"/>
          <w:sz w:val="24"/>
        </w:rPr>
        <w:t xml:space="preserve"/>
      </w:r>
      <w:r>
        <w:rPr>
          <w:b/>
          <w:sz w:val="24"/>
        </w:rPr>
        <w:t/>
      </w:r>
      <w:r>
        <w:rPr>
          <w:b/>
          <w:spacing w:val="-20"/>
          <w:sz w:val="24"/>
        </w:rPr>
        <w:t xml:space="preserve"/>
      </w:r>
      <w:proofErr w:type="spellStart"/>
      <w:r>
        <w:rPr>
          <w:b/>
          <w:sz w:val="24"/>
        </w:rPr>
        <w:t/>
      </w:r>
      <w:proofErr w:type="spellEnd"/>
      <w:r>
        <w:rPr>
          <w:b/>
          <w:spacing w:val="-6"/>
          <w:sz w:val="24"/>
        </w:rPr>
        <w:t xml:space="preserve"/>
      </w:r>
      <w:r>
        <w:rPr>
          <w:b/>
          <w:sz w:val="24"/>
        </w:rPr>
        <w:t xml:space="preserve"/>
      </w:r>
      <w:hyperlink r:id="rId11">
        <w:r>
          <w:rPr>
            <w:b/>
            <w:color w:val="0561C1"/>
            <w:spacing w:val="-2"/>
            <w:sz w:val="24"/>
            <w:u w:val="single" w:color="0561C1"/>
          </w:rPr>
          <w:t/>
        </w:r>
      </w:hyperlink>
    </w:p>
    <w:p w:rsidR="00F12CCE" w:rsidRDefault="00F12CCE">
      <w:pPr>
        <w:pStyle w:val="BodyText"/>
        <w:rPr>
          <w:b/>
        </w:rPr>
      </w:pPr>
    </w:p>
    <w:p w:rsidR="00F12CCE" w:rsidRDefault="0064188D">
      <w:pPr>
        <w:ind w:left="363" w:right="90"/>
        <w:jc w:val="center"/>
        <w:rPr>
          <w:b/>
          <w:sz w:val="24"/>
        </w:rPr>
      </w:pPr>
      <w:r>
        <w:rPr>
          <w:b/>
          <w:sz w:val="24"/>
          <w:vertAlign w:val="superscript"/>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proofErr w:type="spellStart"/>
      <w:r>
        <w:rPr>
          <w:b/>
          <w:sz w:val="24"/>
        </w:rPr>
        <w:t/>
      </w:r>
      <w:proofErr w:type="spellEnd"/>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proofErr w:type="spellStart"/>
      <w:r>
        <w:rPr>
          <w:b/>
          <w:sz w:val="24"/>
        </w:rPr>
        <w:t/>
      </w:r>
      <w:proofErr w:type="spellEnd"/>
      <w:r>
        <w:rPr>
          <w:b/>
          <w:sz w:val="24"/>
        </w:rPr>
        <w:t xml:space="preserve"/>
      </w:r>
      <w:hyperlink r:id="rId12">
        <w:r>
          <w:rPr>
            <w:b/>
            <w:color w:val="0561C1"/>
            <w:sz w:val="24"/>
            <w:u w:val="single" w:color="0561C1"/>
          </w:rPr>
          <w:t/>
        </w:r>
      </w:hyperlink>
    </w:p>
    <w:p w:rsidR="00F12CCE" w:rsidRDefault="00F12CCE">
      <w:pPr>
        <w:pStyle w:val="BodyText"/>
        <w:rPr>
          <w:b/>
        </w:rPr>
      </w:pPr>
    </w:p>
    <w:p w:rsidR="00F12CCE" w:rsidRDefault="0064188D">
      <w:pPr>
        <w:ind w:left="363" w:right="86"/>
        <w:jc w:val="center"/>
        <w:rPr>
          <w:b/>
          <w:sz w:val="24"/>
        </w:rPr>
      </w:pPr>
      <w:r>
        <w:rPr>
          <w:b/>
          <w:sz w:val="24"/>
          <w:vertAlign w:val="superscript"/>
        </w:rPr>
        <w:t/>
      </w:r>
      <w:r>
        <w:rPr>
          <w:b/>
          <w:spacing w:val="-20"/>
          <w:sz w:val="24"/>
        </w:rPr>
        <w:t xml:space="preserve"/>
      </w:r>
      <w:r>
        <w:rPr>
          <w:b/>
          <w:sz w:val="24"/>
        </w:rPr>
        <w:t/>
      </w:r>
      <w:r>
        <w:rPr>
          <w:b/>
          <w:spacing w:val="-15"/>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w:r>
      <w:r>
        <w:rPr>
          <w:b/>
          <w:spacing w:val="-10"/>
          <w:sz w:val="24"/>
        </w:rPr>
        <w:t xml:space="preserve"/>
      </w:r>
      <w:r>
        <w:rPr>
          <w:b/>
          <w:sz w:val="24"/>
        </w:rPr>
        <w:t xml:space="preserve"/>
      </w:r>
      <w:hyperlink r:id="rId13">
        <w:r>
          <w:rPr>
            <w:b/>
            <w:color w:val="0561C1"/>
            <w:spacing w:val="-2"/>
            <w:sz w:val="24"/>
            <w:u w:val="single" w:color="0561C1"/>
          </w:rPr>
          <w:t/>
        </w:r>
      </w:hyperlink>
    </w:p>
    <w:p w:rsidR="00F12CCE" w:rsidRDefault="00F12CCE">
      <w:pPr>
        <w:pStyle w:val="BodyText"/>
        <w:rPr>
          <w:b/>
        </w:rPr>
      </w:pPr>
    </w:p>
    <w:p w:rsidR="00F12CCE" w:rsidRDefault="0064188D">
      <w:pPr>
        <w:ind w:left="365" w:right="86"/>
        <w:jc w:val="center"/>
        <w:rPr>
          <w:b/>
          <w:sz w:val="24"/>
        </w:rPr>
      </w:pPr>
      <w:r>
        <w:rPr>
          <w:b/>
          <w:sz w:val="24"/>
          <w:vertAlign w:val="superscript"/>
        </w:rPr>
        <w:t/>
      </w:r>
      <w:r>
        <w:rPr>
          <w:b/>
          <w:spacing w:val="-24"/>
          <w:sz w:val="24"/>
        </w:rPr>
        <w:t xml:space="preserve"/>
      </w:r>
      <w:r>
        <w:rPr>
          <w:b/>
          <w:sz w:val="24"/>
        </w:rPr>
        <w:t/>
      </w:r>
      <w:r>
        <w:rPr>
          <w:b/>
          <w:spacing w:val="-8"/>
          <w:sz w:val="24"/>
        </w:rPr>
        <w:t xml:space="preserve"/>
      </w:r>
      <w:r>
        <w:rPr>
          <w:b/>
          <w:sz w:val="24"/>
        </w:rPr>
        <w:t/>
      </w:r>
      <w:r>
        <w:rPr>
          <w:b/>
          <w:spacing w:val="-4"/>
          <w:sz w:val="24"/>
        </w:rPr>
        <w:t xml:space="preserve"/>
      </w:r>
      <w:r>
        <w:rPr>
          <w:b/>
          <w:sz w:val="24"/>
        </w:rPr>
        <w:t/>
      </w:r>
      <w:r>
        <w:rPr>
          <w:b/>
          <w:spacing w:val="-4"/>
          <w:sz w:val="24"/>
        </w:rPr>
        <w:t xml:space="preserve"/>
      </w:r>
      <w:r>
        <w:rPr>
          <w:b/>
          <w:sz w:val="24"/>
        </w:rPr>
        <w:t/>
      </w:r>
      <w:r>
        <w:rPr>
          <w:b/>
          <w:spacing w:val="-3"/>
          <w:sz w:val="24"/>
        </w:rPr>
        <w:t xml:space="preserve"/>
      </w:r>
      <w:proofErr w:type="spellStart"/>
      <w:r>
        <w:rPr>
          <w:b/>
          <w:sz w:val="24"/>
        </w:rPr>
        <w:t/>
      </w:r>
      <w:proofErr w:type="spellEnd"/>
      <w:r>
        <w:rPr>
          <w:b/>
          <w:spacing w:val="-4"/>
          <w:sz w:val="24"/>
        </w:rPr>
        <w:t xml:space="preserve"/>
      </w:r>
      <w:r>
        <w:rPr>
          <w:b/>
          <w:sz w:val="24"/>
        </w:rPr>
        <w:t/>
      </w:r>
      <w:r>
        <w:rPr>
          <w:b/>
          <w:spacing w:val="-3"/>
          <w:sz w:val="24"/>
        </w:rPr>
        <w:t xml:space="preserve"/>
      </w:r>
      <w:r>
        <w:rPr>
          <w:b/>
          <w:sz w:val="24"/>
        </w:rPr>
        <w:t/>
      </w:r>
      <w:r>
        <w:rPr>
          <w:b/>
          <w:spacing w:val="-4"/>
          <w:sz w:val="24"/>
        </w:rPr>
        <w:t xml:space="preserve"/>
      </w:r>
      <w:r>
        <w:rPr>
          <w:b/>
          <w:sz w:val="24"/>
        </w:rPr>
        <w:t/>
      </w:r>
      <w:r>
        <w:rPr>
          <w:b/>
          <w:spacing w:val="2"/>
          <w:sz w:val="24"/>
        </w:rPr>
        <w:t xml:space="preserve"/>
      </w:r>
      <w:hyperlink r:id="rId14">
        <w:r>
          <w:rPr>
            <w:b/>
            <w:color w:val="0561C1"/>
            <w:spacing w:val="-2"/>
            <w:sz w:val="24"/>
            <w:u w:val="single" w:color="0561C1"/>
          </w:rPr>
          <w:t/>
        </w:r>
      </w:hyperlink>
    </w:p>
    <w:p w:rsidR="00F12CCE" w:rsidRDefault="00F12CCE">
      <w:pPr>
        <w:pStyle w:val="BodyText"/>
        <w:rPr>
          <w:b/>
        </w:rPr>
      </w:pPr>
    </w:p>
    <w:p w:rsidR="00F12CCE" w:rsidRDefault="0064188D">
      <w:pPr>
        <w:ind w:left="369" w:right="86"/>
        <w:jc w:val="center"/>
        <w:rPr>
          <w:b/>
          <w:i/>
          <w:sz w:val="24"/>
        </w:rPr>
      </w:pPr>
      <w:r>
        <w:rPr>
          <w:b/>
          <w:i/>
          <w:sz w:val="24"/>
          <w:vertAlign w:val="superscript"/>
        </w:rPr>
        <w:t/>
      </w:r>
      <w:r>
        <w:rPr>
          <w:b/>
          <w:i/>
          <w:sz w:val="24"/>
        </w:rPr>
        <w:t/>
      </w:r>
      <w:r>
        <w:rPr>
          <w:b/>
          <w:i/>
          <w:spacing w:val="-2"/>
          <w:sz w:val="24"/>
        </w:rPr>
        <w:t xml:space="preserve"/>
      </w:r>
      <w:r>
        <w:rPr>
          <w:b/>
          <w:i/>
          <w:sz w:val="24"/>
        </w:rPr>
        <w:t/>
      </w:r>
      <w:r>
        <w:rPr>
          <w:b/>
          <w:i/>
          <w:spacing w:val="-2"/>
          <w:sz w:val="24"/>
        </w:rPr>
        <w:t xml:space="preserve"/>
      </w:r>
      <w:proofErr w:type="spellStart"/>
      <w:r>
        <w:rPr>
          <w:b/>
          <w:i/>
          <w:sz w:val="24"/>
        </w:rPr>
        <w:t/>
      </w:r>
      <w:proofErr w:type="spellEnd"/>
      <w:r>
        <w:rPr>
          <w:b/>
          <w:i/>
          <w:spacing w:val="-2"/>
          <w:sz w:val="24"/>
        </w:rPr>
        <w:t xml:space="preserve"/>
      </w:r>
      <w:r>
        <w:rPr>
          <w:b/>
          <w:i/>
          <w:spacing w:val="-2"/>
          <w:sz w:val="24"/>
          <w:vertAlign w:val="superscript"/>
        </w:rPr>
        <w:t/>
      </w:r>
    </w:p>
    <w:p w:rsidR="00F12CCE" w:rsidRDefault="00F12CCE">
      <w:pPr>
        <w:pStyle w:val="BodyText"/>
        <w:rPr>
          <w:b/>
          <w:i/>
        </w:rPr>
      </w:pPr>
    </w:p>
    <w:p w:rsidR="00F12CCE" w:rsidRDefault="00F12CCE">
      <w:pPr>
        <w:pStyle w:val="BodyText"/>
        <w:rPr>
          <w:b/>
          <w:i/>
        </w:rPr>
      </w:pPr>
    </w:p>
    <w:p w:rsidR="00F12CCE" w:rsidRDefault="00F12CCE">
      <w:pPr>
        <w:pStyle w:val="BodyText"/>
        <w:spacing w:before="8"/>
        <w:rPr>
          <w:b/>
          <w:i/>
        </w:rPr>
      </w:pPr>
    </w:p>
    <w:p w:rsidR="00F12CCE" w:rsidRDefault="0064188D">
      <w:pPr>
        <w:pStyle w:val="Heading1"/>
        <w:ind w:left="321"/>
      </w:pPr>
      <w:r>
        <w:rPr>
          <w:spacing w:val="-2"/>
        </w:rPr>
        <w:t>ABSTRACT</w:t>
      </w:r>
    </w:p>
    <w:p w:rsidR="00F12CCE" w:rsidRDefault="0064188D">
      <w:pPr>
        <w:pStyle w:val="BodyText"/>
        <w:spacing w:before="280"/>
        <w:ind w:left="322" w:right="47"/>
        <w:jc w:val="both"/>
      </w:pPr>
      <w:r>
        <w:t>University</w:t>
      </w:r>
      <w:r>
        <w:rPr>
          <w:spacing w:val="-5"/>
        </w:rPr>
        <w:t xml:space="preserve"> </w:t>
      </w:r>
      <w:r>
        <w:t>educators</w:t>
      </w:r>
      <w:r>
        <w:rPr>
          <w:spacing w:val="-5"/>
        </w:rPr>
        <w:t xml:space="preserve"> </w:t>
      </w:r>
      <w:r>
        <w:t>in</w:t>
      </w:r>
      <w:r>
        <w:rPr>
          <w:spacing w:val="-5"/>
        </w:rPr>
        <w:t xml:space="preserve"> </w:t>
      </w:r>
      <w:r>
        <w:t>Bangladesh</w:t>
      </w:r>
      <w:r>
        <w:rPr>
          <w:spacing w:val="-5"/>
        </w:rPr>
        <w:t xml:space="preserve"> </w:t>
      </w:r>
      <w:r>
        <w:t>generally</w:t>
      </w:r>
      <w:r>
        <w:rPr>
          <w:spacing w:val="-5"/>
        </w:rPr>
        <w:t xml:space="preserve"> </w:t>
      </w:r>
      <w:r>
        <w:t>begin</w:t>
      </w:r>
      <w:r>
        <w:rPr>
          <w:spacing w:val="-5"/>
        </w:rPr>
        <w:t xml:space="preserve"> </w:t>
      </w:r>
      <w:r>
        <w:t>their</w:t>
      </w:r>
      <w:r>
        <w:rPr>
          <w:spacing w:val="-5"/>
        </w:rPr>
        <w:t xml:space="preserve"> </w:t>
      </w:r>
      <w:r>
        <w:t>teaching</w:t>
      </w:r>
      <w:r>
        <w:rPr>
          <w:spacing w:val="-5"/>
        </w:rPr>
        <w:t xml:space="preserve"> </w:t>
      </w:r>
      <w:r>
        <w:t>careers</w:t>
      </w:r>
      <w:r>
        <w:rPr>
          <w:spacing w:val="-5"/>
        </w:rPr>
        <w:t xml:space="preserve"> </w:t>
      </w:r>
      <w:r>
        <w:t>without</w:t>
      </w:r>
      <w:r>
        <w:rPr>
          <w:spacing w:val="-5"/>
        </w:rPr>
        <w:t xml:space="preserve"> </w:t>
      </w:r>
      <w:r>
        <w:t>any</w:t>
      </w:r>
      <w:r>
        <w:rPr>
          <w:spacing w:val="-5"/>
        </w:rPr>
        <w:t xml:space="preserve"> </w:t>
      </w:r>
      <w:r>
        <w:t>pedagogical</w:t>
      </w:r>
      <w:r>
        <w:rPr>
          <w:spacing w:val="-5"/>
        </w:rPr>
        <w:t xml:space="preserve"> </w:t>
      </w:r>
      <w:r>
        <w:t>training</w:t>
      </w:r>
      <w:r>
        <w:rPr>
          <w:spacing w:val="-5"/>
        </w:rPr>
        <w:t xml:space="preserve"> </w:t>
      </w:r>
      <w:r>
        <w:t>and instead rely on personal techniques for classroom management and course design. This study examines their efforts, obstacles, and hopes to improve their preparation for teaching. This study employs a qualitative methodology,</w:t>
      </w:r>
      <w:r>
        <w:rPr>
          <w:spacing w:val="-6"/>
        </w:rPr>
        <w:t xml:space="preserve"> </w:t>
      </w:r>
      <w:r>
        <w:t>using</w:t>
      </w:r>
      <w:r>
        <w:rPr>
          <w:spacing w:val="-6"/>
        </w:rPr>
        <w:t xml:space="preserve"> </w:t>
      </w:r>
      <w:r>
        <w:t>thematic</w:t>
      </w:r>
      <w:r>
        <w:rPr>
          <w:spacing w:val="-6"/>
        </w:rPr>
        <w:t xml:space="preserve"> </w:t>
      </w:r>
      <w:r>
        <w:t>analysis</w:t>
      </w:r>
      <w:r>
        <w:rPr>
          <w:spacing w:val="-6"/>
        </w:rPr>
        <w:t xml:space="preserve"> </w:t>
      </w:r>
      <w:r>
        <w:t>on</w:t>
      </w:r>
      <w:r>
        <w:rPr>
          <w:spacing w:val="-6"/>
        </w:rPr>
        <w:t xml:space="preserve"> </w:t>
      </w:r>
      <w:r>
        <w:t>20</w:t>
      </w:r>
      <w:r>
        <w:rPr>
          <w:spacing w:val="-6"/>
        </w:rPr>
        <w:t xml:space="preserve"> </w:t>
      </w:r>
      <w:r>
        <w:t>responses</w:t>
      </w:r>
      <w:r>
        <w:rPr>
          <w:spacing w:val="-6"/>
        </w:rPr>
        <w:t xml:space="preserve"> </w:t>
      </w:r>
      <w:r>
        <w:t>from</w:t>
      </w:r>
      <w:r>
        <w:rPr>
          <w:spacing w:val="-6"/>
        </w:rPr>
        <w:t xml:space="preserve"> </w:t>
      </w:r>
      <w:r>
        <w:t>public</w:t>
      </w:r>
      <w:r>
        <w:rPr>
          <w:spacing w:val="-6"/>
        </w:rPr>
        <w:t xml:space="preserve"> </w:t>
      </w:r>
      <w:r>
        <w:t>university</w:t>
      </w:r>
      <w:r>
        <w:rPr>
          <w:spacing w:val="-6"/>
        </w:rPr>
        <w:t xml:space="preserve"> </w:t>
      </w:r>
      <w:r>
        <w:t>faculty.</w:t>
      </w:r>
      <w:r>
        <w:rPr>
          <w:spacing w:val="-6"/>
        </w:rPr>
        <w:t xml:space="preserve"> </w:t>
      </w:r>
      <w:r>
        <w:t>A</w:t>
      </w:r>
      <w:r>
        <w:rPr>
          <w:spacing w:val="-6"/>
        </w:rPr>
        <w:t xml:space="preserve"> </w:t>
      </w:r>
      <w:r>
        <w:t>dominant</w:t>
      </w:r>
      <w:r>
        <w:rPr>
          <w:spacing w:val="-6"/>
        </w:rPr>
        <w:t xml:space="preserve"> </w:t>
      </w:r>
      <w:r>
        <w:t>finding</w:t>
      </w:r>
      <w:r>
        <w:rPr>
          <w:spacing w:val="-6"/>
        </w:rPr>
        <w:t xml:space="preserve"> </w:t>
      </w:r>
      <w:r>
        <w:t>is</w:t>
      </w:r>
      <w:r>
        <w:rPr>
          <w:spacing w:val="-6"/>
        </w:rPr>
        <w:t xml:space="preserve"> </w:t>
      </w:r>
      <w:r>
        <w:t>the construction of a teaching role with little instructional experience and guidance, a role identity construction resulting</w:t>
      </w:r>
      <w:r>
        <w:rPr>
          <w:spacing w:val="-11"/>
        </w:rPr>
        <w:t xml:space="preserve"> </w:t>
      </w:r>
      <w:r>
        <w:t>from</w:t>
      </w:r>
      <w:r>
        <w:rPr>
          <w:spacing w:val="-11"/>
        </w:rPr>
        <w:t xml:space="preserve"> </w:t>
      </w:r>
      <w:r>
        <w:t>a</w:t>
      </w:r>
      <w:r>
        <w:rPr>
          <w:spacing w:val="-11"/>
        </w:rPr>
        <w:t xml:space="preserve"> </w:t>
      </w:r>
      <w:r>
        <w:t>perceived</w:t>
      </w:r>
      <w:r>
        <w:rPr>
          <w:spacing w:val="-11"/>
        </w:rPr>
        <w:t xml:space="preserve"> </w:t>
      </w:r>
      <w:r>
        <w:t>imbalance</w:t>
      </w:r>
      <w:r>
        <w:rPr>
          <w:spacing w:val="-11"/>
        </w:rPr>
        <w:t xml:space="preserve"> </w:t>
      </w:r>
      <w:r>
        <w:t>of</w:t>
      </w:r>
      <w:r>
        <w:rPr>
          <w:spacing w:val="-11"/>
        </w:rPr>
        <w:t xml:space="preserve"> </w:t>
      </w:r>
      <w:r>
        <w:t>power</w:t>
      </w:r>
      <w:r>
        <w:rPr>
          <w:spacing w:val="-11"/>
        </w:rPr>
        <w:t xml:space="preserve"> </w:t>
      </w:r>
      <w:r>
        <w:t>between</w:t>
      </w:r>
      <w:r>
        <w:rPr>
          <w:spacing w:val="-11"/>
        </w:rPr>
        <w:t xml:space="preserve"> </w:t>
      </w:r>
      <w:r>
        <w:t>teaching</w:t>
      </w:r>
      <w:r>
        <w:rPr>
          <w:spacing w:val="-11"/>
        </w:rPr>
        <w:t xml:space="preserve"> </w:t>
      </w:r>
      <w:r>
        <w:t>and</w:t>
      </w:r>
      <w:r>
        <w:rPr>
          <w:spacing w:val="-11"/>
        </w:rPr>
        <w:t xml:space="preserve"> </w:t>
      </w:r>
      <w:r>
        <w:t>research,</w:t>
      </w:r>
      <w:r>
        <w:rPr>
          <w:spacing w:val="-11"/>
        </w:rPr>
        <w:t xml:space="preserve"> </w:t>
      </w:r>
      <w:r>
        <w:t>and</w:t>
      </w:r>
      <w:r>
        <w:rPr>
          <w:spacing w:val="-11"/>
        </w:rPr>
        <w:t xml:space="preserve"> </w:t>
      </w:r>
      <w:r>
        <w:t>the</w:t>
      </w:r>
      <w:r>
        <w:rPr>
          <w:spacing w:val="-11"/>
        </w:rPr>
        <w:t xml:space="preserve"> </w:t>
      </w:r>
      <w:r>
        <w:t>quest</w:t>
      </w:r>
      <w:r>
        <w:rPr>
          <w:spacing w:val="-11"/>
        </w:rPr>
        <w:t xml:space="preserve"> </w:t>
      </w:r>
      <w:r>
        <w:t>for</w:t>
      </w:r>
      <w:r>
        <w:rPr>
          <w:spacing w:val="-11"/>
        </w:rPr>
        <w:t xml:space="preserve"> </w:t>
      </w:r>
      <w:r>
        <w:t>greater</w:t>
      </w:r>
      <w:r>
        <w:rPr>
          <w:spacing w:val="-11"/>
        </w:rPr>
        <w:t xml:space="preserve"> </w:t>
      </w:r>
      <w:r>
        <w:t>teaching support, training, and area identity construction. This study elucidates the role that institutional culture and professional</w:t>
      </w:r>
      <w:r>
        <w:rPr>
          <w:spacing w:val="-15"/>
        </w:rPr>
        <w:t xml:space="preserve"> </w:t>
      </w:r>
      <w:r>
        <w:t>identity</w:t>
      </w:r>
      <w:r>
        <w:rPr>
          <w:spacing w:val="-15"/>
        </w:rPr>
        <w:t xml:space="preserve"> </w:t>
      </w:r>
      <w:r>
        <w:t>play</w:t>
      </w:r>
      <w:r>
        <w:rPr>
          <w:spacing w:val="-15"/>
        </w:rPr>
        <w:t xml:space="preserve"> </w:t>
      </w:r>
      <w:r>
        <w:t>in</w:t>
      </w:r>
      <w:r>
        <w:rPr>
          <w:spacing w:val="-15"/>
        </w:rPr>
        <w:t xml:space="preserve"> </w:t>
      </w:r>
      <w:r>
        <w:t>shaping</w:t>
      </w:r>
      <w:r>
        <w:rPr>
          <w:spacing w:val="-15"/>
        </w:rPr>
        <w:t xml:space="preserve"> </w:t>
      </w:r>
      <w:r>
        <w:t>pedagogical</w:t>
      </w:r>
      <w:r>
        <w:rPr>
          <w:spacing w:val="-15"/>
        </w:rPr>
        <w:t xml:space="preserve"> </w:t>
      </w:r>
      <w:r>
        <w:t>preparation.</w:t>
      </w:r>
      <w:r>
        <w:rPr>
          <w:spacing w:val="-15"/>
        </w:rPr>
        <w:t xml:space="preserve"> </w:t>
      </w:r>
      <w:r>
        <w:t>The</w:t>
      </w:r>
      <w:r>
        <w:rPr>
          <w:spacing w:val="-15"/>
        </w:rPr>
        <w:t xml:space="preserve"> </w:t>
      </w:r>
      <w:r>
        <w:t>findings</w:t>
      </w:r>
      <w:r>
        <w:rPr>
          <w:spacing w:val="-15"/>
        </w:rPr>
        <w:t xml:space="preserve"> </w:t>
      </w:r>
      <w:r>
        <w:t>highlight</w:t>
      </w:r>
      <w:r>
        <w:rPr>
          <w:spacing w:val="-15"/>
        </w:rPr>
        <w:t xml:space="preserve"> </w:t>
      </w:r>
      <w:r>
        <w:t>the</w:t>
      </w:r>
      <w:r>
        <w:rPr>
          <w:spacing w:val="-15"/>
        </w:rPr>
        <w:t xml:space="preserve"> </w:t>
      </w:r>
      <w:r>
        <w:t>need</w:t>
      </w:r>
      <w:r>
        <w:rPr>
          <w:spacing w:val="-15"/>
        </w:rPr>
        <w:t xml:space="preserve"> </w:t>
      </w:r>
      <w:r>
        <w:t>for</w:t>
      </w:r>
      <w:r>
        <w:rPr>
          <w:spacing w:val="-15"/>
        </w:rPr>
        <w:t xml:space="preserve"> </w:t>
      </w:r>
      <w:r>
        <w:t>well-structured faculty development to improve and reform teaching systems in universities.</w:t>
      </w:r>
    </w:p>
    <w:p w:rsidR="00F12CCE" w:rsidRDefault="00F12CCE">
      <w:pPr>
        <w:pStyle w:val="BodyText"/>
        <w:spacing w:before="4"/>
      </w:pPr>
    </w:p>
    <w:p w:rsidR="00F12CCE" w:rsidRDefault="0064188D">
      <w:pPr>
        <w:pStyle w:val="BodyText"/>
        <w:ind w:left="322"/>
        <w:jc w:val="both"/>
      </w:pPr>
      <w:r>
        <w:rPr>
          <w:b/>
        </w:rPr>
        <w:t>Keywords:</w:t>
      </w:r>
      <w:r>
        <w:rPr>
          <w:b/>
          <w:spacing w:val="-11"/>
        </w:rPr>
        <w:t xml:space="preserve"> </w:t>
      </w:r>
      <w:r>
        <w:t>pedagogical</w:t>
      </w:r>
      <w:r>
        <w:rPr>
          <w:spacing w:val="-9"/>
        </w:rPr>
        <w:t xml:space="preserve"> </w:t>
      </w:r>
      <w:r>
        <w:t>preparation,</w:t>
      </w:r>
      <w:r>
        <w:rPr>
          <w:spacing w:val="-8"/>
        </w:rPr>
        <w:t xml:space="preserve"> </w:t>
      </w:r>
      <w:r>
        <w:t>university</w:t>
      </w:r>
      <w:r>
        <w:rPr>
          <w:spacing w:val="-8"/>
        </w:rPr>
        <w:t xml:space="preserve"> </w:t>
      </w:r>
      <w:r>
        <w:t>educators,</w:t>
      </w:r>
      <w:r>
        <w:rPr>
          <w:spacing w:val="-8"/>
        </w:rPr>
        <w:t xml:space="preserve"> </w:t>
      </w:r>
      <w:r>
        <w:t>professional</w:t>
      </w:r>
      <w:r>
        <w:rPr>
          <w:spacing w:val="-8"/>
        </w:rPr>
        <w:t xml:space="preserve"> </w:t>
      </w:r>
      <w:r>
        <w:t>identity,</w:t>
      </w:r>
      <w:r>
        <w:rPr>
          <w:spacing w:val="-8"/>
        </w:rPr>
        <w:t xml:space="preserve"> </w:t>
      </w:r>
      <w:r>
        <w:t>higher</w:t>
      </w:r>
      <w:r>
        <w:rPr>
          <w:spacing w:val="-8"/>
        </w:rPr>
        <w:t xml:space="preserve"> </w:t>
      </w:r>
      <w:r>
        <w:t>education,</w:t>
      </w:r>
      <w:r>
        <w:rPr>
          <w:spacing w:val="-8"/>
        </w:rPr>
        <w:t xml:space="preserve"> </w:t>
      </w:r>
      <w:r>
        <w:rPr>
          <w:spacing w:val="-2"/>
        </w:rPr>
        <w:t>Bangladesh</w:t>
      </w:r>
    </w:p>
    <w:p w:rsidR="00F12CCE" w:rsidRDefault="00F12CCE">
      <w:pPr>
        <w:pStyle w:val="BodyText"/>
        <w:jc w:val="both"/>
        <w:sectPr w:rsidR="00F12CCE">
          <w:type w:val="continuous"/>
          <w:pgSz w:w="11910" w:h="16840"/>
          <w:pgMar w:top="1020" w:right="566" w:bottom="280" w:left="283" w:header="720" w:footer="720" w:gutter="0"/>
          <w:cols w:space="720"/>
        </w:sectPr>
      </w:pPr>
    </w:p>
    <w:p w:rsidR="00F12CCE" w:rsidRDefault="0064188D">
      <w:pPr>
        <w:pStyle w:val="Heading1"/>
        <w:spacing w:before="75"/>
      </w:pPr>
      <w:r>
        <w:rPr>
          <w:spacing w:val="-2"/>
        </w:rPr>
        <w:lastRenderedPageBreak/>
        <w:t>INTRODUCTION</w:t>
      </w:r>
    </w:p>
    <w:p w:rsidR="00F12CCE" w:rsidRDefault="0064188D">
      <w:pPr>
        <w:pStyle w:val="Heading2"/>
        <w:spacing w:before="280"/>
        <w:jc w:val="left"/>
      </w:pPr>
      <w:r>
        <w:rPr>
          <w:spacing w:val="-2"/>
        </w:rPr>
        <w:t>Background</w:t>
      </w:r>
    </w:p>
    <w:p w:rsidR="00F12CCE" w:rsidRDefault="00F12CCE">
      <w:pPr>
        <w:pStyle w:val="BodyText"/>
        <w:spacing w:before="4"/>
        <w:rPr>
          <w:b/>
        </w:rPr>
      </w:pPr>
    </w:p>
    <w:p w:rsidR="00F12CCE" w:rsidRDefault="0064188D">
      <w:pPr>
        <w:pStyle w:val="BodyText"/>
        <w:ind w:left="320" w:right="35"/>
        <w:jc w:val="both"/>
      </w:pPr>
      <w:r>
        <w:rPr>
          <w:color w:val="1C1C1C"/>
        </w:rPr>
        <w:t>In</w:t>
      </w:r>
      <w:r>
        <w:rPr>
          <w:color w:val="1C1C1C"/>
          <w:spacing w:val="-12"/>
        </w:rPr>
        <w:t xml:space="preserve"> </w:t>
      </w:r>
      <w:r>
        <w:rPr>
          <w:color w:val="1C1C1C"/>
        </w:rPr>
        <w:t>Bangladeshi</w:t>
      </w:r>
      <w:r>
        <w:rPr>
          <w:color w:val="1C1C1C"/>
          <w:spacing w:val="-12"/>
        </w:rPr>
        <w:t xml:space="preserve"> </w:t>
      </w:r>
      <w:r>
        <w:rPr>
          <w:color w:val="1C1C1C"/>
        </w:rPr>
        <w:t>universities,</w:t>
      </w:r>
      <w:r>
        <w:rPr>
          <w:color w:val="1C1C1C"/>
          <w:spacing w:val="-12"/>
        </w:rPr>
        <w:t xml:space="preserve"> </w:t>
      </w:r>
      <w:r>
        <w:rPr>
          <w:color w:val="1C1C1C"/>
        </w:rPr>
        <w:t>teaching</w:t>
      </w:r>
      <w:r>
        <w:rPr>
          <w:color w:val="1C1C1C"/>
          <w:spacing w:val="-12"/>
        </w:rPr>
        <w:t xml:space="preserve"> </w:t>
      </w:r>
      <w:r>
        <w:rPr>
          <w:color w:val="1C1C1C"/>
        </w:rPr>
        <w:t>primarily</w:t>
      </w:r>
      <w:r>
        <w:rPr>
          <w:color w:val="1C1C1C"/>
          <w:spacing w:val="-12"/>
        </w:rPr>
        <w:t xml:space="preserve"> </w:t>
      </w:r>
      <w:r>
        <w:rPr>
          <w:color w:val="1C1C1C"/>
        </w:rPr>
        <w:t>relies</w:t>
      </w:r>
      <w:r>
        <w:rPr>
          <w:color w:val="1C1C1C"/>
          <w:spacing w:val="-12"/>
        </w:rPr>
        <w:t xml:space="preserve"> </w:t>
      </w:r>
      <w:r>
        <w:rPr>
          <w:color w:val="1C1C1C"/>
        </w:rPr>
        <w:t>on</w:t>
      </w:r>
      <w:r>
        <w:rPr>
          <w:color w:val="1C1C1C"/>
          <w:spacing w:val="-12"/>
        </w:rPr>
        <w:t xml:space="preserve"> </w:t>
      </w:r>
      <w:r>
        <w:rPr>
          <w:color w:val="1C1C1C"/>
        </w:rPr>
        <w:t>lectures,</w:t>
      </w:r>
      <w:r>
        <w:rPr>
          <w:color w:val="1C1C1C"/>
          <w:spacing w:val="-12"/>
        </w:rPr>
        <w:t xml:space="preserve"> </w:t>
      </w:r>
      <w:r>
        <w:rPr>
          <w:color w:val="1C1C1C"/>
        </w:rPr>
        <w:t>where</w:t>
      </w:r>
      <w:r>
        <w:rPr>
          <w:color w:val="1C1C1C"/>
          <w:spacing w:val="-12"/>
        </w:rPr>
        <w:t xml:space="preserve"> </w:t>
      </w:r>
      <w:r>
        <w:rPr>
          <w:color w:val="1C1C1C"/>
        </w:rPr>
        <w:t>professors</w:t>
      </w:r>
      <w:r>
        <w:rPr>
          <w:color w:val="1C1C1C"/>
          <w:spacing w:val="-12"/>
        </w:rPr>
        <w:t xml:space="preserve"> </w:t>
      </w:r>
      <w:r>
        <w:rPr>
          <w:color w:val="1C1C1C"/>
        </w:rPr>
        <w:t>present</w:t>
      </w:r>
      <w:r>
        <w:rPr>
          <w:color w:val="1C1C1C"/>
          <w:spacing w:val="-12"/>
        </w:rPr>
        <w:t xml:space="preserve"> </w:t>
      </w:r>
      <w:r>
        <w:rPr>
          <w:color w:val="1C1C1C"/>
        </w:rPr>
        <w:t>course</w:t>
      </w:r>
      <w:r>
        <w:rPr>
          <w:color w:val="1C1C1C"/>
          <w:spacing w:val="-12"/>
        </w:rPr>
        <w:t xml:space="preserve"> </w:t>
      </w:r>
      <w:r>
        <w:rPr>
          <w:color w:val="1C1C1C"/>
        </w:rPr>
        <w:t>material</w:t>
      </w:r>
      <w:r>
        <w:rPr>
          <w:color w:val="1C1C1C"/>
          <w:spacing w:val="-12"/>
        </w:rPr>
        <w:t xml:space="preserve"> </w:t>
      </w:r>
      <w:r>
        <w:rPr>
          <w:color w:val="1C1C1C"/>
        </w:rPr>
        <w:t xml:space="preserve">while students take notes. While this method can be effective for large class sizes, it often limits interaction between instructors and students, hinders critical thinking, and reduces student engagement. Many educators start their teaching careers without formal training in pedagogy and develop their classroom management skills through experience. As a result, there may be inconsistencies in instructional quality, and outdated teaching practices may persist </w:t>
      </w:r>
      <w:r>
        <w:t xml:space="preserve">(Adams &amp; </w:t>
      </w:r>
      <w:proofErr w:type="spellStart"/>
      <w:r>
        <w:t>Crasborn</w:t>
      </w:r>
      <w:proofErr w:type="spellEnd"/>
      <w:r>
        <w:t>, 2026; Fernando, 2026)</w:t>
      </w:r>
      <w:r>
        <w:rPr>
          <w:color w:val="1C1C1C"/>
        </w:rPr>
        <w:t xml:space="preserve">. In recent decades, the number of Higher Education Institutions (HEIs) in Bangladesh has increased rapidly, with new public universities established, student enrollments rising, and academic departments expanding across various disciplines </w:t>
      </w:r>
      <w:r>
        <w:t>(</w:t>
      </w:r>
      <w:proofErr w:type="spellStart"/>
      <w:r>
        <w:t>Alom</w:t>
      </w:r>
      <w:proofErr w:type="spellEnd"/>
      <w:r>
        <w:t xml:space="preserve"> et al., 2026)</w:t>
      </w:r>
      <w:r>
        <w:rPr>
          <w:color w:val="1C1C1C"/>
        </w:rPr>
        <w:t>. While this</w:t>
      </w:r>
      <w:r>
        <w:rPr>
          <w:color w:val="1C1C1C"/>
          <w:spacing w:val="-8"/>
        </w:rPr>
        <w:t xml:space="preserve"> </w:t>
      </w:r>
      <w:r>
        <w:rPr>
          <w:color w:val="1C1C1C"/>
        </w:rPr>
        <w:t>growth</w:t>
      </w:r>
      <w:r>
        <w:rPr>
          <w:color w:val="1C1C1C"/>
          <w:spacing w:val="-8"/>
        </w:rPr>
        <w:t xml:space="preserve"> </w:t>
      </w:r>
      <w:r>
        <w:rPr>
          <w:color w:val="1C1C1C"/>
        </w:rPr>
        <w:t>has</w:t>
      </w:r>
      <w:r>
        <w:rPr>
          <w:color w:val="1C1C1C"/>
          <w:spacing w:val="-8"/>
        </w:rPr>
        <w:t xml:space="preserve"> </w:t>
      </w:r>
      <w:r>
        <w:rPr>
          <w:color w:val="1C1C1C"/>
        </w:rPr>
        <w:t>enhanced</w:t>
      </w:r>
      <w:r>
        <w:rPr>
          <w:color w:val="1C1C1C"/>
          <w:spacing w:val="-8"/>
        </w:rPr>
        <w:t xml:space="preserve"> </w:t>
      </w:r>
      <w:r>
        <w:rPr>
          <w:color w:val="1C1C1C"/>
        </w:rPr>
        <w:t>access</w:t>
      </w:r>
      <w:r>
        <w:rPr>
          <w:color w:val="1C1C1C"/>
          <w:spacing w:val="-8"/>
        </w:rPr>
        <w:t xml:space="preserve"> </w:t>
      </w:r>
      <w:r>
        <w:rPr>
          <w:color w:val="1C1C1C"/>
        </w:rPr>
        <w:t>to</w:t>
      </w:r>
      <w:r>
        <w:rPr>
          <w:color w:val="1C1C1C"/>
          <w:spacing w:val="-8"/>
        </w:rPr>
        <w:t xml:space="preserve"> </w:t>
      </w:r>
      <w:r>
        <w:rPr>
          <w:color w:val="1C1C1C"/>
        </w:rPr>
        <w:t>higher</w:t>
      </w:r>
      <w:r>
        <w:rPr>
          <w:color w:val="1C1C1C"/>
          <w:spacing w:val="-8"/>
        </w:rPr>
        <w:t xml:space="preserve"> </w:t>
      </w:r>
      <w:r>
        <w:rPr>
          <w:color w:val="1C1C1C"/>
        </w:rPr>
        <w:t>education,</w:t>
      </w:r>
      <w:r>
        <w:rPr>
          <w:color w:val="1C1C1C"/>
          <w:spacing w:val="-8"/>
        </w:rPr>
        <w:t xml:space="preserve"> </w:t>
      </w:r>
      <w:r>
        <w:rPr>
          <w:color w:val="1C1C1C"/>
        </w:rPr>
        <w:t>it</w:t>
      </w:r>
      <w:r>
        <w:rPr>
          <w:color w:val="1C1C1C"/>
          <w:spacing w:val="-8"/>
        </w:rPr>
        <w:t xml:space="preserve"> </w:t>
      </w:r>
      <w:r>
        <w:rPr>
          <w:color w:val="1C1C1C"/>
        </w:rPr>
        <w:t>has</w:t>
      </w:r>
      <w:r>
        <w:rPr>
          <w:color w:val="1C1C1C"/>
          <w:spacing w:val="-8"/>
        </w:rPr>
        <w:t xml:space="preserve"> </w:t>
      </w:r>
      <w:r>
        <w:rPr>
          <w:color w:val="1C1C1C"/>
        </w:rPr>
        <w:t>placed</w:t>
      </w:r>
      <w:r>
        <w:rPr>
          <w:color w:val="1C1C1C"/>
          <w:spacing w:val="-8"/>
        </w:rPr>
        <w:t xml:space="preserve"> </w:t>
      </w:r>
      <w:r>
        <w:rPr>
          <w:color w:val="1C1C1C"/>
        </w:rPr>
        <w:t>greater</w:t>
      </w:r>
      <w:r>
        <w:rPr>
          <w:color w:val="1C1C1C"/>
          <w:spacing w:val="-8"/>
        </w:rPr>
        <w:t xml:space="preserve"> </w:t>
      </w:r>
      <w:r>
        <w:rPr>
          <w:color w:val="1C1C1C"/>
        </w:rPr>
        <w:t>demands</w:t>
      </w:r>
      <w:r>
        <w:rPr>
          <w:color w:val="1C1C1C"/>
          <w:spacing w:val="-8"/>
        </w:rPr>
        <w:t xml:space="preserve"> </w:t>
      </w:r>
      <w:r>
        <w:rPr>
          <w:color w:val="1C1C1C"/>
        </w:rPr>
        <w:t>on</w:t>
      </w:r>
      <w:r>
        <w:rPr>
          <w:color w:val="1C1C1C"/>
          <w:spacing w:val="-8"/>
        </w:rPr>
        <w:t xml:space="preserve"> </w:t>
      </w:r>
      <w:r>
        <w:rPr>
          <w:color w:val="1C1C1C"/>
        </w:rPr>
        <w:t>academic</w:t>
      </w:r>
      <w:r>
        <w:rPr>
          <w:color w:val="1C1C1C"/>
          <w:spacing w:val="-8"/>
        </w:rPr>
        <w:t xml:space="preserve"> </w:t>
      </w:r>
      <w:r>
        <w:rPr>
          <w:color w:val="1C1C1C"/>
        </w:rPr>
        <w:t>staff,</w:t>
      </w:r>
      <w:r>
        <w:rPr>
          <w:color w:val="1C1C1C"/>
          <w:spacing w:val="-8"/>
        </w:rPr>
        <w:t xml:space="preserve"> </w:t>
      </w:r>
      <w:r>
        <w:rPr>
          <w:color w:val="1C1C1C"/>
        </w:rPr>
        <w:t>who</w:t>
      </w:r>
      <w:r>
        <w:rPr>
          <w:color w:val="1C1C1C"/>
          <w:spacing w:val="-8"/>
        </w:rPr>
        <w:t xml:space="preserve"> </w:t>
      </w:r>
      <w:r>
        <w:rPr>
          <w:color w:val="1C1C1C"/>
        </w:rPr>
        <w:t>must manage</w:t>
      </w:r>
      <w:r>
        <w:rPr>
          <w:color w:val="1C1C1C"/>
          <w:spacing w:val="-14"/>
        </w:rPr>
        <w:t xml:space="preserve"> </w:t>
      </w:r>
      <w:r>
        <w:rPr>
          <w:color w:val="1C1C1C"/>
        </w:rPr>
        <w:t>larger</w:t>
      </w:r>
      <w:r>
        <w:rPr>
          <w:color w:val="1C1C1C"/>
          <w:spacing w:val="-14"/>
        </w:rPr>
        <w:t xml:space="preserve"> </w:t>
      </w:r>
      <w:r>
        <w:rPr>
          <w:color w:val="1C1C1C"/>
        </w:rPr>
        <w:t>classes,</w:t>
      </w:r>
      <w:r>
        <w:rPr>
          <w:color w:val="1C1C1C"/>
          <w:spacing w:val="-14"/>
        </w:rPr>
        <w:t xml:space="preserve"> </w:t>
      </w:r>
      <w:r>
        <w:rPr>
          <w:color w:val="1C1C1C"/>
        </w:rPr>
        <w:t>diverse</w:t>
      </w:r>
      <w:r>
        <w:rPr>
          <w:color w:val="1C1C1C"/>
          <w:spacing w:val="-14"/>
        </w:rPr>
        <w:t xml:space="preserve"> </w:t>
      </w:r>
      <w:r>
        <w:rPr>
          <w:color w:val="1C1C1C"/>
        </w:rPr>
        <w:t>student</w:t>
      </w:r>
      <w:r>
        <w:rPr>
          <w:color w:val="1C1C1C"/>
          <w:spacing w:val="-14"/>
        </w:rPr>
        <w:t xml:space="preserve"> </w:t>
      </w:r>
      <w:r>
        <w:rPr>
          <w:color w:val="1C1C1C"/>
        </w:rPr>
        <w:t>needs,</w:t>
      </w:r>
      <w:r>
        <w:rPr>
          <w:color w:val="1C1C1C"/>
          <w:spacing w:val="-14"/>
        </w:rPr>
        <w:t xml:space="preserve"> </w:t>
      </w:r>
      <w:r>
        <w:rPr>
          <w:color w:val="1C1C1C"/>
        </w:rPr>
        <w:t>and</w:t>
      </w:r>
      <w:r>
        <w:rPr>
          <w:color w:val="1C1C1C"/>
          <w:spacing w:val="-14"/>
        </w:rPr>
        <w:t xml:space="preserve"> </w:t>
      </w:r>
      <w:r>
        <w:rPr>
          <w:color w:val="1C1C1C"/>
        </w:rPr>
        <w:t>new</w:t>
      </w:r>
      <w:r>
        <w:rPr>
          <w:color w:val="1C1C1C"/>
          <w:spacing w:val="-14"/>
        </w:rPr>
        <w:t xml:space="preserve"> </w:t>
      </w:r>
      <w:r>
        <w:rPr>
          <w:color w:val="1C1C1C"/>
        </w:rPr>
        <w:t>academic</w:t>
      </w:r>
      <w:r>
        <w:rPr>
          <w:color w:val="1C1C1C"/>
          <w:spacing w:val="-14"/>
        </w:rPr>
        <w:t xml:space="preserve"> </w:t>
      </w:r>
      <w:r>
        <w:rPr>
          <w:color w:val="1C1C1C"/>
        </w:rPr>
        <w:t>programs.</w:t>
      </w:r>
      <w:r>
        <w:rPr>
          <w:color w:val="1C1C1C"/>
          <w:spacing w:val="-14"/>
        </w:rPr>
        <w:t xml:space="preserve"> </w:t>
      </w:r>
      <w:r>
        <w:rPr>
          <w:color w:val="1C1C1C"/>
        </w:rPr>
        <w:t>Ideally,</w:t>
      </w:r>
      <w:r>
        <w:rPr>
          <w:color w:val="1C1C1C"/>
          <w:spacing w:val="-14"/>
        </w:rPr>
        <w:t xml:space="preserve"> </w:t>
      </w:r>
      <w:r>
        <w:rPr>
          <w:color w:val="1C1C1C"/>
        </w:rPr>
        <w:t>faculty</w:t>
      </w:r>
      <w:r>
        <w:rPr>
          <w:color w:val="1C1C1C"/>
          <w:spacing w:val="-14"/>
        </w:rPr>
        <w:t xml:space="preserve"> </w:t>
      </w:r>
      <w:r>
        <w:rPr>
          <w:color w:val="1C1C1C"/>
        </w:rPr>
        <w:t>members</w:t>
      </w:r>
      <w:r>
        <w:rPr>
          <w:color w:val="1C1C1C"/>
          <w:spacing w:val="-14"/>
        </w:rPr>
        <w:t xml:space="preserve"> </w:t>
      </w:r>
      <w:r>
        <w:rPr>
          <w:color w:val="1C1C1C"/>
        </w:rPr>
        <w:t>should</w:t>
      </w:r>
      <w:r>
        <w:rPr>
          <w:color w:val="1C1C1C"/>
          <w:spacing w:val="-14"/>
        </w:rPr>
        <w:t xml:space="preserve"> </w:t>
      </w:r>
      <w:r>
        <w:rPr>
          <w:color w:val="1C1C1C"/>
        </w:rPr>
        <w:t xml:space="preserve">have both strong subject matter expertise and pedagogical skills; however, this balance is often lacking in practice </w:t>
      </w:r>
      <w:r>
        <w:t>(</w:t>
      </w:r>
      <w:proofErr w:type="spellStart"/>
      <w:r>
        <w:t>Klooger</w:t>
      </w:r>
      <w:proofErr w:type="spellEnd"/>
      <w:r>
        <w:t xml:space="preserve"> et al., 2026)</w:t>
      </w:r>
      <w:r>
        <w:rPr>
          <w:color w:val="1C1C1C"/>
        </w:rPr>
        <w:t>.</w:t>
      </w:r>
    </w:p>
    <w:p w:rsidR="00F12CCE" w:rsidRDefault="0064188D">
      <w:pPr>
        <w:pStyle w:val="Heading2"/>
        <w:spacing w:before="160"/>
        <w:ind w:left="320"/>
      </w:pPr>
      <w:r>
        <w:t>Research</w:t>
      </w:r>
      <w:r>
        <w:rPr>
          <w:spacing w:val="-8"/>
        </w:rPr>
        <w:t xml:space="preserve"> </w:t>
      </w:r>
      <w:r>
        <w:rPr>
          <w:spacing w:val="-2"/>
        </w:rPr>
        <w:t>Problem</w:t>
      </w:r>
    </w:p>
    <w:p w:rsidR="00F12CCE" w:rsidRDefault="0064188D">
      <w:pPr>
        <w:pStyle w:val="BodyText"/>
        <w:spacing w:before="160"/>
        <w:ind w:left="320" w:right="38"/>
        <w:jc w:val="both"/>
      </w:pPr>
      <w:r>
        <w:t>Several interconnected factors help explain the gap between what we call “ideal” and what actually happens in teaching</w:t>
      </w:r>
      <w:r>
        <w:rPr>
          <w:spacing w:val="-15"/>
        </w:rPr>
        <w:t xml:space="preserve"> </w:t>
      </w:r>
      <w:r>
        <w:t>practices</w:t>
      </w:r>
      <w:r>
        <w:rPr>
          <w:spacing w:val="-15"/>
        </w:rPr>
        <w:t xml:space="preserve"> </w:t>
      </w:r>
      <w:r>
        <w:t>in</w:t>
      </w:r>
      <w:r>
        <w:rPr>
          <w:spacing w:val="-15"/>
        </w:rPr>
        <w:t xml:space="preserve"> </w:t>
      </w:r>
      <w:r>
        <w:t>Bangladeshi</w:t>
      </w:r>
      <w:r>
        <w:rPr>
          <w:spacing w:val="-15"/>
        </w:rPr>
        <w:t xml:space="preserve"> </w:t>
      </w:r>
      <w:r>
        <w:t>higher</w:t>
      </w:r>
      <w:r>
        <w:rPr>
          <w:spacing w:val="-15"/>
        </w:rPr>
        <w:t xml:space="preserve"> </w:t>
      </w:r>
      <w:r>
        <w:t>education.</w:t>
      </w:r>
      <w:r>
        <w:rPr>
          <w:spacing w:val="-15"/>
        </w:rPr>
        <w:t xml:space="preserve"> </w:t>
      </w:r>
      <w:r>
        <w:t>In</w:t>
      </w:r>
      <w:r>
        <w:rPr>
          <w:spacing w:val="-15"/>
        </w:rPr>
        <w:t xml:space="preserve"> </w:t>
      </w:r>
      <w:r>
        <w:t>many</w:t>
      </w:r>
      <w:r>
        <w:rPr>
          <w:spacing w:val="-15"/>
        </w:rPr>
        <w:t xml:space="preserve"> </w:t>
      </w:r>
      <w:r>
        <w:t>cases,</w:t>
      </w:r>
      <w:r>
        <w:rPr>
          <w:spacing w:val="-15"/>
        </w:rPr>
        <w:t xml:space="preserve"> </w:t>
      </w:r>
      <w:r>
        <w:t>faculty</w:t>
      </w:r>
      <w:r>
        <w:rPr>
          <w:spacing w:val="-15"/>
        </w:rPr>
        <w:t xml:space="preserve"> </w:t>
      </w:r>
      <w:r>
        <w:t>are</w:t>
      </w:r>
      <w:r>
        <w:rPr>
          <w:spacing w:val="-15"/>
        </w:rPr>
        <w:t xml:space="preserve"> </w:t>
      </w:r>
      <w:r>
        <w:t>recruited</w:t>
      </w:r>
      <w:r>
        <w:rPr>
          <w:spacing w:val="-15"/>
        </w:rPr>
        <w:t xml:space="preserve"> </w:t>
      </w:r>
      <w:r>
        <w:t>primarily</w:t>
      </w:r>
      <w:r>
        <w:rPr>
          <w:spacing w:val="-15"/>
        </w:rPr>
        <w:t xml:space="preserve"> </w:t>
      </w:r>
      <w:r>
        <w:t>for</w:t>
      </w:r>
      <w:r>
        <w:rPr>
          <w:spacing w:val="-15"/>
        </w:rPr>
        <w:t xml:space="preserve"> </w:t>
      </w:r>
      <w:r>
        <w:t>disciplinary expertise,</w:t>
      </w:r>
      <w:r>
        <w:rPr>
          <w:spacing w:val="-6"/>
        </w:rPr>
        <w:t xml:space="preserve"> </w:t>
      </w:r>
      <w:r>
        <w:t>not</w:t>
      </w:r>
      <w:r>
        <w:rPr>
          <w:spacing w:val="-6"/>
        </w:rPr>
        <w:t xml:space="preserve"> </w:t>
      </w:r>
      <w:r>
        <w:t>for</w:t>
      </w:r>
      <w:r>
        <w:rPr>
          <w:spacing w:val="-6"/>
        </w:rPr>
        <w:t xml:space="preserve"> </w:t>
      </w:r>
      <w:r>
        <w:t>their</w:t>
      </w:r>
      <w:r>
        <w:rPr>
          <w:spacing w:val="-6"/>
        </w:rPr>
        <w:t xml:space="preserve"> </w:t>
      </w:r>
      <w:r>
        <w:t>ability</w:t>
      </w:r>
      <w:r>
        <w:rPr>
          <w:spacing w:val="-6"/>
        </w:rPr>
        <w:t xml:space="preserve"> </w:t>
      </w:r>
      <w:r>
        <w:t>to</w:t>
      </w:r>
      <w:r>
        <w:rPr>
          <w:spacing w:val="-6"/>
        </w:rPr>
        <w:t xml:space="preserve"> </w:t>
      </w:r>
      <w:r>
        <w:t>teach</w:t>
      </w:r>
      <w:r>
        <w:rPr>
          <w:spacing w:val="-6"/>
        </w:rPr>
        <w:t xml:space="preserve"> </w:t>
      </w:r>
      <w:r>
        <w:t>well.</w:t>
      </w:r>
      <w:r>
        <w:rPr>
          <w:spacing w:val="-6"/>
        </w:rPr>
        <w:t xml:space="preserve"> </w:t>
      </w:r>
      <w:r>
        <w:t>As</w:t>
      </w:r>
      <w:r>
        <w:rPr>
          <w:spacing w:val="-6"/>
        </w:rPr>
        <w:t xml:space="preserve"> </w:t>
      </w:r>
      <w:r>
        <w:t>a</w:t>
      </w:r>
      <w:r>
        <w:rPr>
          <w:spacing w:val="-6"/>
        </w:rPr>
        <w:t xml:space="preserve"> </w:t>
      </w:r>
      <w:r>
        <w:t>result,</w:t>
      </w:r>
      <w:r>
        <w:rPr>
          <w:spacing w:val="-6"/>
        </w:rPr>
        <w:t xml:space="preserve"> </w:t>
      </w:r>
      <w:r>
        <w:t>hiring</w:t>
      </w:r>
      <w:r>
        <w:rPr>
          <w:spacing w:val="-6"/>
        </w:rPr>
        <w:t xml:space="preserve"> </w:t>
      </w:r>
      <w:r>
        <w:t>and</w:t>
      </w:r>
      <w:r>
        <w:rPr>
          <w:spacing w:val="-6"/>
        </w:rPr>
        <w:t xml:space="preserve"> </w:t>
      </w:r>
      <w:r>
        <w:t>promotion</w:t>
      </w:r>
      <w:r>
        <w:rPr>
          <w:spacing w:val="-6"/>
        </w:rPr>
        <w:t xml:space="preserve"> </w:t>
      </w:r>
      <w:r>
        <w:t>tend</w:t>
      </w:r>
      <w:r>
        <w:rPr>
          <w:spacing w:val="-6"/>
        </w:rPr>
        <w:t xml:space="preserve"> </w:t>
      </w:r>
      <w:r>
        <w:t>to</w:t>
      </w:r>
      <w:r>
        <w:rPr>
          <w:spacing w:val="-6"/>
        </w:rPr>
        <w:t xml:space="preserve"> </w:t>
      </w:r>
      <w:r>
        <w:t>value</w:t>
      </w:r>
      <w:r>
        <w:rPr>
          <w:spacing w:val="-6"/>
        </w:rPr>
        <w:t xml:space="preserve"> </w:t>
      </w:r>
      <w:r>
        <w:t>academic</w:t>
      </w:r>
      <w:r>
        <w:rPr>
          <w:spacing w:val="-6"/>
        </w:rPr>
        <w:t xml:space="preserve"> </w:t>
      </w:r>
      <w:r>
        <w:t>credentials and research output more than teaching competence (</w:t>
      </w:r>
      <w:proofErr w:type="spellStart"/>
      <w:r>
        <w:t>Mannan</w:t>
      </w:r>
      <w:proofErr w:type="spellEnd"/>
      <w:r>
        <w:t xml:space="preserve"> &amp; </w:t>
      </w:r>
      <w:proofErr w:type="spellStart"/>
      <w:r>
        <w:t>Maruf</w:t>
      </w:r>
      <w:proofErr w:type="spellEnd"/>
      <w:r>
        <w:t>, 2024). This creates an environment in which scholarship becomes the primary focus, while good teaching is minimally acknowledged. Institutional backing for teaching growth is also limited. Faculty development sessions are often short-lived and irregular, and many are tied to administrative duties rather than to pedagogical skills (</w:t>
      </w:r>
      <w:proofErr w:type="spellStart"/>
      <w:r>
        <w:t>Enny</w:t>
      </w:r>
      <w:proofErr w:type="spellEnd"/>
      <w:r>
        <w:t xml:space="preserve"> et al., 2025). Workshops and training do exist, but they rarely continue long enough or include consistent mentoring afterward. Even orientation for new faculty, which should serve as a bridge, tends to focus on administrative procedures rather than on teaching development. Because of these gaps, instructors often handle classroom challenges on their own, with minimal collegial support. This contributes to weaker learning experiences for students and higher stress levels for faculty. Teaching, therefore, remains a secondary activity within institutional priorities. For these reasons, additional research is needed to understand educators’ lived experiences and how institutional structures,</w:t>
      </w:r>
      <w:r>
        <w:rPr>
          <w:spacing w:val="-15"/>
        </w:rPr>
        <w:t xml:space="preserve"> </w:t>
      </w:r>
      <w:r>
        <w:t>professional</w:t>
      </w:r>
      <w:r>
        <w:rPr>
          <w:spacing w:val="-15"/>
        </w:rPr>
        <w:t xml:space="preserve"> </w:t>
      </w:r>
      <w:r>
        <w:t>identity,</w:t>
      </w:r>
      <w:r>
        <w:rPr>
          <w:spacing w:val="-15"/>
        </w:rPr>
        <w:t xml:space="preserve"> </w:t>
      </w:r>
      <w:r>
        <w:t>and</w:t>
      </w:r>
      <w:r>
        <w:rPr>
          <w:spacing w:val="-15"/>
        </w:rPr>
        <w:t xml:space="preserve"> </w:t>
      </w:r>
      <w:r>
        <w:t>support</w:t>
      </w:r>
      <w:r>
        <w:rPr>
          <w:spacing w:val="-15"/>
        </w:rPr>
        <w:t xml:space="preserve"> </w:t>
      </w:r>
      <w:r>
        <w:t>mechanisms</w:t>
      </w:r>
      <w:r>
        <w:rPr>
          <w:spacing w:val="-15"/>
        </w:rPr>
        <w:t xml:space="preserve"> </w:t>
      </w:r>
      <w:r>
        <w:t>influence</w:t>
      </w:r>
      <w:r>
        <w:rPr>
          <w:spacing w:val="-15"/>
        </w:rPr>
        <w:t xml:space="preserve"> </w:t>
      </w:r>
      <w:r>
        <w:t>teaching</w:t>
      </w:r>
      <w:r>
        <w:rPr>
          <w:spacing w:val="-15"/>
        </w:rPr>
        <w:t xml:space="preserve"> </w:t>
      </w:r>
      <w:r>
        <w:t>practices</w:t>
      </w:r>
      <w:r>
        <w:rPr>
          <w:spacing w:val="-15"/>
        </w:rPr>
        <w:t xml:space="preserve"> </w:t>
      </w:r>
      <w:r>
        <w:t>across</w:t>
      </w:r>
      <w:r>
        <w:rPr>
          <w:spacing w:val="-15"/>
        </w:rPr>
        <w:t xml:space="preserve"> </w:t>
      </w:r>
      <w:r>
        <w:t>Bangladeshi</w:t>
      </w:r>
      <w:r>
        <w:rPr>
          <w:spacing w:val="-15"/>
        </w:rPr>
        <w:t xml:space="preserve"> </w:t>
      </w:r>
      <w:r>
        <w:t xml:space="preserve">higher </w:t>
      </w:r>
      <w:r>
        <w:rPr>
          <w:spacing w:val="-2"/>
        </w:rPr>
        <w:t>education.</w:t>
      </w:r>
    </w:p>
    <w:p w:rsidR="00F12CCE" w:rsidRDefault="0064188D">
      <w:pPr>
        <w:pStyle w:val="Heading2"/>
        <w:spacing w:before="120"/>
        <w:ind w:left="380"/>
      </w:pPr>
      <w:r>
        <w:t>Purpose</w:t>
      </w:r>
      <w:r>
        <w:rPr>
          <w:spacing w:val="-4"/>
        </w:rPr>
        <w:t xml:space="preserve"> </w:t>
      </w:r>
      <w:r>
        <w:t>of</w:t>
      </w:r>
      <w:r>
        <w:rPr>
          <w:spacing w:val="-4"/>
        </w:rPr>
        <w:t xml:space="preserve"> </w:t>
      </w:r>
      <w:r>
        <w:t>the</w:t>
      </w:r>
      <w:r>
        <w:rPr>
          <w:spacing w:val="-4"/>
        </w:rPr>
        <w:t xml:space="preserve"> </w:t>
      </w:r>
      <w:r>
        <w:rPr>
          <w:spacing w:val="-2"/>
        </w:rPr>
        <w:t>Study</w:t>
      </w:r>
    </w:p>
    <w:p w:rsidR="00F12CCE" w:rsidRDefault="00F12CCE">
      <w:pPr>
        <w:pStyle w:val="BodyText"/>
        <w:spacing w:before="3"/>
        <w:rPr>
          <w:b/>
        </w:rPr>
      </w:pPr>
    </w:p>
    <w:p w:rsidR="00F12CCE" w:rsidRDefault="0064188D">
      <w:pPr>
        <w:pStyle w:val="BodyText"/>
        <w:spacing w:before="1"/>
        <w:ind w:left="321" w:right="47"/>
        <w:jc w:val="both"/>
      </w:pPr>
      <w:r>
        <w:t>The purpose of this study is to investigate university educators' experiences of pedagogical preparation, the challenges they face, and the opportunities they see for further developing their teaching. In addition to emphasizing</w:t>
      </w:r>
      <w:r>
        <w:rPr>
          <w:spacing w:val="-3"/>
        </w:rPr>
        <w:t xml:space="preserve"> </w:t>
      </w:r>
      <w:r>
        <w:t>the</w:t>
      </w:r>
      <w:r>
        <w:rPr>
          <w:spacing w:val="-3"/>
        </w:rPr>
        <w:t xml:space="preserve"> </w:t>
      </w:r>
      <w:r>
        <w:t>need</w:t>
      </w:r>
      <w:r>
        <w:rPr>
          <w:spacing w:val="-3"/>
        </w:rPr>
        <w:t xml:space="preserve"> </w:t>
      </w:r>
      <w:r>
        <w:t>for</w:t>
      </w:r>
      <w:r>
        <w:rPr>
          <w:spacing w:val="-3"/>
        </w:rPr>
        <w:t xml:space="preserve"> </w:t>
      </w:r>
      <w:r>
        <w:t>teaching</w:t>
      </w:r>
      <w:r>
        <w:rPr>
          <w:spacing w:val="-3"/>
        </w:rPr>
        <w:t xml:space="preserve"> </w:t>
      </w:r>
      <w:r>
        <w:t>preparation</w:t>
      </w:r>
      <w:r>
        <w:rPr>
          <w:spacing w:val="-3"/>
        </w:rPr>
        <w:t xml:space="preserve"> </w:t>
      </w:r>
      <w:r>
        <w:t>from</w:t>
      </w:r>
      <w:r>
        <w:rPr>
          <w:spacing w:val="-3"/>
        </w:rPr>
        <w:t xml:space="preserve"> </w:t>
      </w:r>
      <w:r>
        <w:t>institutional</w:t>
      </w:r>
      <w:r>
        <w:rPr>
          <w:spacing w:val="-3"/>
        </w:rPr>
        <w:t xml:space="preserve"> </w:t>
      </w:r>
      <w:r>
        <w:t>and</w:t>
      </w:r>
      <w:r>
        <w:rPr>
          <w:spacing w:val="-3"/>
        </w:rPr>
        <w:t xml:space="preserve"> </w:t>
      </w:r>
      <w:r>
        <w:t>individual</w:t>
      </w:r>
      <w:r>
        <w:rPr>
          <w:spacing w:val="-3"/>
        </w:rPr>
        <w:t xml:space="preserve"> </w:t>
      </w:r>
      <w:r>
        <w:t>perspectives,</w:t>
      </w:r>
      <w:r>
        <w:rPr>
          <w:spacing w:val="-3"/>
        </w:rPr>
        <w:t xml:space="preserve"> </w:t>
      </w:r>
      <w:r>
        <w:t>the</w:t>
      </w:r>
      <w:r>
        <w:rPr>
          <w:spacing w:val="-3"/>
        </w:rPr>
        <w:t xml:space="preserve"> </w:t>
      </w:r>
      <w:r>
        <w:t>study</w:t>
      </w:r>
      <w:r>
        <w:rPr>
          <w:spacing w:val="-3"/>
        </w:rPr>
        <w:t xml:space="preserve"> </w:t>
      </w:r>
      <w:r>
        <w:t>seeks</w:t>
      </w:r>
      <w:r>
        <w:rPr>
          <w:spacing w:val="-3"/>
        </w:rPr>
        <w:t xml:space="preserve"> </w:t>
      </w:r>
      <w:r>
        <w:t>to identify</w:t>
      </w:r>
      <w:r>
        <w:rPr>
          <w:spacing w:val="-3"/>
        </w:rPr>
        <w:t xml:space="preserve"> </w:t>
      </w:r>
      <w:r>
        <w:t>ways</w:t>
      </w:r>
      <w:r>
        <w:rPr>
          <w:spacing w:val="-3"/>
        </w:rPr>
        <w:t xml:space="preserve"> </w:t>
      </w:r>
      <w:r>
        <w:t>to</w:t>
      </w:r>
      <w:r>
        <w:rPr>
          <w:spacing w:val="-3"/>
        </w:rPr>
        <w:t xml:space="preserve"> </w:t>
      </w:r>
      <w:r>
        <w:t>improve</w:t>
      </w:r>
      <w:r>
        <w:rPr>
          <w:spacing w:val="-3"/>
        </w:rPr>
        <w:t xml:space="preserve"> </w:t>
      </w:r>
      <w:r>
        <w:t>effective</w:t>
      </w:r>
      <w:r>
        <w:rPr>
          <w:spacing w:val="-3"/>
        </w:rPr>
        <w:t xml:space="preserve"> </w:t>
      </w:r>
      <w:r>
        <w:t>pedagogical</w:t>
      </w:r>
      <w:r>
        <w:rPr>
          <w:spacing w:val="-3"/>
        </w:rPr>
        <w:t xml:space="preserve"> </w:t>
      </w:r>
      <w:r>
        <w:t>preparation</w:t>
      </w:r>
      <w:r>
        <w:rPr>
          <w:spacing w:val="-3"/>
        </w:rPr>
        <w:t xml:space="preserve"> </w:t>
      </w:r>
      <w:r>
        <w:t>(Yao</w:t>
      </w:r>
      <w:r>
        <w:rPr>
          <w:spacing w:val="-3"/>
        </w:rPr>
        <w:t xml:space="preserve"> </w:t>
      </w:r>
      <w:r>
        <w:t>et</w:t>
      </w:r>
      <w:r>
        <w:rPr>
          <w:spacing w:val="-3"/>
        </w:rPr>
        <w:t xml:space="preserve"> </w:t>
      </w:r>
      <w:r>
        <w:t>al.,</w:t>
      </w:r>
      <w:r>
        <w:rPr>
          <w:spacing w:val="-3"/>
        </w:rPr>
        <w:t xml:space="preserve"> </w:t>
      </w:r>
      <w:r>
        <w:t>2026).</w:t>
      </w:r>
      <w:r>
        <w:rPr>
          <w:spacing w:val="-3"/>
        </w:rPr>
        <w:t xml:space="preserve"> </w:t>
      </w:r>
      <w:r>
        <w:t>The</w:t>
      </w:r>
      <w:r>
        <w:rPr>
          <w:spacing w:val="-3"/>
        </w:rPr>
        <w:t xml:space="preserve"> </w:t>
      </w:r>
      <w:r>
        <w:t>study</w:t>
      </w:r>
      <w:r>
        <w:rPr>
          <w:spacing w:val="-3"/>
        </w:rPr>
        <w:t xml:space="preserve"> </w:t>
      </w:r>
      <w:r>
        <w:t>focuses</w:t>
      </w:r>
      <w:r>
        <w:rPr>
          <w:spacing w:val="-3"/>
        </w:rPr>
        <w:t xml:space="preserve"> </w:t>
      </w:r>
      <w:r>
        <w:t>on</w:t>
      </w:r>
      <w:r>
        <w:rPr>
          <w:spacing w:val="-3"/>
        </w:rPr>
        <w:t xml:space="preserve"> </w:t>
      </w:r>
      <w:r>
        <w:t>the</w:t>
      </w:r>
      <w:r>
        <w:rPr>
          <w:spacing w:val="-3"/>
        </w:rPr>
        <w:t xml:space="preserve"> </w:t>
      </w:r>
      <w:r>
        <w:t>need</w:t>
      </w:r>
      <w:r>
        <w:rPr>
          <w:spacing w:val="-3"/>
        </w:rPr>
        <w:t xml:space="preserve"> </w:t>
      </w:r>
      <w:r>
        <w:t>to understand teaching as both a profession and a lived experience.</w:t>
      </w:r>
    </w:p>
    <w:p w:rsidR="00F12CCE" w:rsidRDefault="00F12CCE">
      <w:pPr>
        <w:pStyle w:val="BodyText"/>
        <w:spacing w:before="3"/>
      </w:pPr>
    </w:p>
    <w:p w:rsidR="00F12CCE" w:rsidRDefault="0064188D">
      <w:pPr>
        <w:pStyle w:val="Heading2"/>
        <w:spacing w:before="1"/>
        <w:ind w:left="321"/>
      </w:pPr>
      <w:r>
        <w:t>Research</w:t>
      </w:r>
      <w:r>
        <w:rPr>
          <w:spacing w:val="-8"/>
        </w:rPr>
        <w:t xml:space="preserve"> </w:t>
      </w:r>
      <w:r>
        <w:rPr>
          <w:spacing w:val="-2"/>
        </w:rPr>
        <w:t>Questions</w:t>
      </w:r>
    </w:p>
    <w:p w:rsidR="00F12CCE" w:rsidRDefault="00F12CCE">
      <w:pPr>
        <w:pStyle w:val="BodyText"/>
        <w:spacing w:before="3"/>
        <w:rPr>
          <w:b/>
        </w:rPr>
      </w:pPr>
    </w:p>
    <w:p w:rsidR="00F12CCE" w:rsidRDefault="0064188D">
      <w:pPr>
        <w:pStyle w:val="BodyText"/>
        <w:spacing w:before="1"/>
        <w:ind w:left="321"/>
        <w:jc w:val="both"/>
      </w:pPr>
      <w:r>
        <w:t>The</w:t>
      </w:r>
      <w:r>
        <w:rPr>
          <w:spacing w:val="-6"/>
        </w:rPr>
        <w:t xml:space="preserve"> </w:t>
      </w:r>
      <w:r>
        <w:t>study</w:t>
      </w:r>
      <w:r>
        <w:rPr>
          <w:spacing w:val="-4"/>
        </w:rPr>
        <w:t xml:space="preserve"> </w:t>
      </w:r>
      <w:r>
        <w:t>addresses</w:t>
      </w:r>
      <w:r>
        <w:rPr>
          <w:spacing w:val="-4"/>
        </w:rPr>
        <w:t xml:space="preserve"> </w:t>
      </w:r>
      <w:r>
        <w:t>three</w:t>
      </w:r>
      <w:r>
        <w:rPr>
          <w:spacing w:val="-4"/>
        </w:rPr>
        <w:t xml:space="preserve"> </w:t>
      </w:r>
      <w:r>
        <w:rPr>
          <w:spacing w:val="-2"/>
        </w:rPr>
        <w:t>questions:</w:t>
      </w:r>
    </w:p>
    <w:p w:rsidR="00F12CCE" w:rsidRDefault="0064188D">
      <w:pPr>
        <w:pStyle w:val="ListParagraph"/>
        <w:numPr>
          <w:ilvl w:val="0"/>
          <w:numId w:val="2"/>
        </w:numPr>
        <w:tabs>
          <w:tab w:val="left" w:pos="1041"/>
        </w:tabs>
        <w:spacing w:before="40"/>
        <w:rPr>
          <w:rFonts w:ascii="Times New Roman"/>
          <w:sz w:val="24"/>
        </w:rPr>
      </w:pPr>
      <w:r>
        <w:rPr>
          <w:rFonts w:ascii="Times New Roman"/>
          <w:sz w:val="24"/>
        </w:rPr>
        <w:t>How</w:t>
      </w:r>
      <w:r>
        <w:rPr>
          <w:rFonts w:ascii="Times New Roman"/>
          <w:spacing w:val="-10"/>
          <w:sz w:val="24"/>
        </w:rPr>
        <w:t xml:space="preserve"> </w:t>
      </w:r>
      <w:r>
        <w:rPr>
          <w:rFonts w:ascii="Times New Roman"/>
          <w:sz w:val="24"/>
        </w:rPr>
        <w:t>do</w:t>
      </w:r>
      <w:r>
        <w:rPr>
          <w:rFonts w:ascii="Times New Roman"/>
          <w:spacing w:val="-6"/>
          <w:sz w:val="24"/>
        </w:rPr>
        <w:t xml:space="preserve"> </w:t>
      </w:r>
      <w:r>
        <w:rPr>
          <w:rFonts w:ascii="Times New Roman"/>
          <w:sz w:val="24"/>
        </w:rPr>
        <w:t>university</w:t>
      </w:r>
      <w:r>
        <w:rPr>
          <w:rFonts w:ascii="Times New Roman"/>
          <w:spacing w:val="-8"/>
          <w:sz w:val="24"/>
        </w:rPr>
        <w:t xml:space="preserve"> </w:t>
      </w:r>
      <w:r>
        <w:rPr>
          <w:rFonts w:ascii="Times New Roman"/>
          <w:sz w:val="24"/>
        </w:rPr>
        <w:t>educators</w:t>
      </w:r>
      <w:r>
        <w:rPr>
          <w:rFonts w:ascii="Times New Roman"/>
          <w:spacing w:val="-6"/>
          <w:sz w:val="24"/>
        </w:rPr>
        <w:t xml:space="preserve"> </w:t>
      </w:r>
      <w:r>
        <w:rPr>
          <w:rFonts w:ascii="Times New Roman"/>
          <w:sz w:val="24"/>
        </w:rPr>
        <w:t>describe</w:t>
      </w:r>
      <w:r>
        <w:rPr>
          <w:rFonts w:ascii="Times New Roman"/>
          <w:spacing w:val="-8"/>
          <w:sz w:val="24"/>
        </w:rPr>
        <w:t xml:space="preserve"> </w:t>
      </w:r>
      <w:r>
        <w:rPr>
          <w:rFonts w:ascii="Times New Roman"/>
          <w:sz w:val="24"/>
        </w:rPr>
        <w:t>their</w:t>
      </w:r>
      <w:r>
        <w:rPr>
          <w:rFonts w:ascii="Times New Roman"/>
          <w:spacing w:val="-6"/>
          <w:sz w:val="24"/>
        </w:rPr>
        <w:t xml:space="preserve"> </w:t>
      </w:r>
      <w:r>
        <w:rPr>
          <w:rFonts w:ascii="Times New Roman"/>
          <w:sz w:val="24"/>
        </w:rPr>
        <w:t>pedagogical</w:t>
      </w:r>
      <w:r>
        <w:rPr>
          <w:rFonts w:ascii="Times New Roman"/>
          <w:spacing w:val="-6"/>
          <w:sz w:val="24"/>
        </w:rPr>
        <w:t xml:space="preserve"> </w:t>
      </w:r>
      <w:r>
        <w:rPr>
          <w:rFonts w:ascii="Times New Roman"/>
          <w:spacing w:val="-2"/>
          <w:sz w:val="24"/>
        </w:rPr>
        <w:t>preparation?</w:t>
      </w:r>
    </w:p>
    <w:p w:rsidR="00F12CCE" w:rsidRDefault="00F12CCE">
      <w:pPr>
        <w:pStyle w:val="BodyText"/>
        <w:spacing w:before="3"/>
      </w:pPr>
    </w:p>
    <w:p w:rsidR="00F12CCE" w:rsidRDefault="0064188D">
      <w:pPr>
        <w:pStyle w:val="ListParagraph"/>
        <w:numPr>
          <w:ilvl w:val="0"/>
          <w:numId w:val="2"/>
        </w:numPr>
        <w:tabs>
          <w:tab w:val="left" w:pos="1041"/>
        </w:tabs>
        <w:spacing w:before="1"/>
        <w:rPr>
          <w:rFonts w:ascii="Times New Roman"/>
          <w:sz w:val="24"/>
        </w:rPr>
      </w:pPr>
      <w:r>
        <w:rPr>
          <w:rFonts w:ascii="Times New Roman"/>
          <w:sz w:val="24"/>
        </w:rPr>
        <w:t>What</w:t>
      </w:r>
      <w:r>
        <w:rPr>
          <w:rFonts w:ascii="Times New Roman"/>
          <w:spacing w:val="-14"/>
          <w:sz w:val="24"/>
        </w:rPr>
        <w:t xml:space="preserve"> </w:t>
      </w:r>
      <w:r>
        <w:rPr>
          <w:rFonts w:ascii="Times New Roman"/>
          <w:sz w:val="24"/>
        </w:rPr>
        <w:t>institutional</w:t>
      </w:r>
      <w:r>
        <w:rPr>
          <w:rFonts w:ascii="Times New Roman"/>
          <w:spacing w:val="-9"/>
          <w:sz w:val="24"/>
        </w:rPr>
        <w:t xml:space="preserve"> </w:t>
      </w:r>
      <w:r>
        <w:rPr>
          <w:rFonts w:ascii="Times New Roman"/>
          <w:sz w:val="24"/>
        </w:rPr>
        <w:t>and</w:t>
      </w:r>
      <w:r>
        <w:rPr>
          <w:rFonts w:ascii="Times New Roman"/>
          <w:spacing w:val="-9"/>
          <w:sz w:val="24"/>
        </w:rPr>
        <w:t xml:space="preserve"> </w:t>
      </w:r>
      <w:r>
        <w:rPr>
          <w:rFonts w:ascii="Times New Roman"/>
          <w:sz w:val="24"/>
        </w:rPr>
        <w:t>structural</w:t>
      </w:r>
      <w:r>
        <w:rPr>
          <w:rFonts w:ascii="Times New Roman"/>
          <w:spacing w:val="-10"/>
          <w:sz w:val="24"/>
        </w:rPr>
        <w:t xml:space="preserve"> </w:t>
      </w:r>
      <w:r>
        <w:rPr>
          <w:rFonts w:ascii="Times New Roman"/>
          <w:sz w:val="24"/>
        </w:rPr>
        <w:t>challenges</w:t>
      </w:r>
      <w:r>
        <w:rPr>
          <w:rFonts w:ascii="Times New Roman"/>
          <w:spacing w:val="-8"/>
          <w:sz w:val="24"/>
        </w:rPr>
        <w:t xml:space="preserve"> </w:t>
      </w:r>
      <w:r>
        <w:rPr>
          <w:rFonts w:ascii="Times New Roman"/>
          <w:sz w:val="24"/>
        </w:rPr>
        <w:t>influence</w:t>
      </w:r>
      <w:r>
        <w:rPr>
          <w:rFonts w:ascii="Times New Roman"/>
          <w:spacing w:val="-10"/>
          <w:sz w:val="24"/>
        </w:rPr>
        <w:t xml:space="preserve"> </w:t>
      </w:r>
      <w:r>
        <w:rPr>
          <w:rFonts w:ascii="Times New Roman"/>
          <w:sz w:val="24"/>
        </w:rPr>
        <w:t>their</w:t>
      </w:r>
      <w:r>
        <w:rPr>
          <w:rFonts w:ascii="Times New Roman"/>
          <w:spacing w:val="-8"/>
          <w:sz w:val="24"/>
        </w:rPr>
        <w:t xml:space="preserve"> </w:t>
      </w:r>
      <w:r>
        <w:rPr>
          <w:rFonts w:ascii="Times New Roman"/>
          <w:spacing w:val="-2"/>
          <w:sz w:val="24"/>
        </w:rPr>
        <w:t>teaching?</w:t>
      </w:r>
    </w:p>
    <w:p w:rsidR="00F12CCE" w:rsidRDefault="0064188D">
      <w:pPr>
        <w:pStyle w:val="ListParagraph"/>
        <w:numPr>
          <w:ilvl w:val="0"/>
          <w:numId w:val="2"/>
        </w:numPr>
        <w:tabs>
          <w:tab w:val="left" w:pos="1041"/>
        </w:tabs>
        <w:rPr>
          <w:rFonts w:ascii="Times New Roman"/>
          <w:sz w:val="24"/>
        </w:rPr>
      </w:pPr>
      <w:r>
        <w:rPr>
          <w:rFonts w:ascii="Times New Roman"/>
          <w:sz w:val="24"/>
        </w:rPr>
        <w:t>How</w:t>
      </w:r>
      <w:r>
        <w:rPr>
          <w:rFonts w:ascii="Times New Roman"/>
          <w:spacing w:val="-8"/>
          <w:sz w:val="24"/>
        </w:rPr>
        <w:t xml:space="preserve"> </w:t>
      </w:r>
      <w:r>
        <w:rPr>
          <w:rFonts w:ascii="Times New Roman"/>
          <w:sz w:val="24"/>
        </w:rPr>
        <w:t>do</w:t>
      </w:r>
      <w:r>
        <w:rPr>
          <w:rFonts w:ascii="Times New Roman"/>
          <w:spacing w:val="-6"/>
          <w:sz w:val="24"/>
        </w:rPr>
        <w:t xml:space="preserve"> </w:t>
      </w:r>
      <w:r>
        <w:rPr>
          <w:rFonts w:ascii="Times New Roman"/>
          <w:sz w:val="24"/>
        </w:rPr>
        <w:t>they</w:t>
      </w:r>
      <w:r>
        <w:rPr>
          <w:rFonts w:ascii="Times New Roman"/>
          <w:spacing w:val="-6"/>
          <w:sz w:val="24"/>
        </w:rPr>
        <w:t xml:space="preserve"> </w:t>
      </w:r>
      <w:r>
        <w:rPr>
          <w:rFonts w:ascii="Times New Roman"/>
          <w:sz w:val="24"/>
        </w:rPr>
        <w:t>envision</w:t>
      </w:r>
      <w:r>
        <w:rPr>
          <w:rFonts w:ascii="Times New Roman"/>
          <w:spacing w:val="-6"/>
          <w:sz w:val="24"/>
        </w:rPr>
        <w:t xml:space="preserve"> </w:t>
      </w:r>
      <w:r>
        <w:rPr>
          <w:rFonts w:ascii="Times New Roman"/>
          <w:sz w:val="24"/>
        </w:rPr>
        <w:t>improved</w:t>
      </w:r>
      <w:r>
        <w:rPr>
          <w:rFonts w:ascii="Times New Roman"/>
          <w:spacing w:val="-6"/>
          <w:sz w:val="24"/>
        </w:rPr>
        <w:t xml:space="preserve"> </w:t>
      </w:r>
      <w:r>
        <w:rPr>
          <w:rFonts w:ascii="Times New Roman"/>
          <w:sz w:val="24"/>
        </w:rPr>
        <w:t>pedagogical</w:t>
      </w:r>
      <w:r>
        <w:rPr>
          <w:rFonts w:ascii="Times New Roman"/>
          <w:spacing w:val="-6"/>
          <w:sz w:val="24"/>
        </w:rPr>
        <w:t xml:space="preserve"> </w:t>
      </w:r>
      <w:r>
        <w:rPr>
          <w:rFonts w:ascii="Times New Roman"/>
          <w:sz w:val="24"/>
        </w:rPr>
        <w:t>preparation</w:t>
      </w:r>
      <w:r>
        <w:rPr>
          <w:rFonts w:ascii="Times New Roman"/>
          <w:spacing w:val="-4"/>
          <w:sz w:val="24"/>
        </w:rPr>
        <w:t xml:space="preserve"> </w:t>
      </w:r>
      <w:r>
        <w:rPr>
          <w:rFonts w:ascii="Times New Roman"/>
          <w:spacing w:val="-2"/>
          <w:sz w:val="24"/>
        </w:rPr>
        <w:t>systems?</w:t>
      </w:r>
    </w:p>
    <w:p w:rsidR="00F12CCE" w:rsidRDefault="00F12CCE">
      <w:pPr>
        <w:pStyle w:val="BodyText"/>
        <w:spacing w:before="3"/>
      </w:pPr>
    </w:p>
    <w:p w:rsidR="00F12CCE" w:rsidRDefault="0064188D">
      <w:pPr>
        <w:pStyle w:val="BodyText"/>
        <w:spacing w:before="1"/>
        <w:ind w:left="321" w:right="49"/>
        <w:jc w:val="both"/>
      </w:pPr>
      <w:r>
        <w:t>The</w:t>
      </w:r>
      <w:r>
        <w:rPr>
          <w:spacing w:val="-5"/>
        </w:rPr>
        <w:t xml:space="preserve"> </w:t>
      </w:r>
      <w:r>
        <w:t>following</w:t>
      </w:r>
      <w:r>
        <w:rPr>
          <w:spacing w:val="-5"/>
        </w:rPr>
        <w:t xml:space="preserve"> </w:t>
      </w:r>
      <w:r>
        <w:t>questions</w:t>
      </w:r>
      <w:r>
        <w:rPr>
          <w:spacing w:val="-5"/>
        </w:rPr>
        <w:t xml:space="preserve"> </w:t>
      </w:r>
      <w:r>
        <w:t>frame</w:t>
      </w:r>
      <w:r>
        <w:rPr>
          <w:spacing w:val="-5"/>
        </w:rPr>
        <w:t xml:space="preserve"> </w:t>
      </w:r>
      <w:r>
        <w:t>the</w:t>
      </w:r>
      <w:r>
        <w:rPr>
          <w:spacing w:val="-5"/>
        </w:rPr>
        <w:t xml:space="preserve"> </w:t>
      </w:r>
      <w:r>
        <w:t>teaching</w:t>
      </w:r>
      <w:r>
        <w:rPr>
          <w:spacing w:val="-5"/>
        </w:rPr>
        <w:t xml:space="preserve"> </w:t>
      </w:r>
      <w:r>
        <w:t>investigation</w:t>
      </w:r>
      <w:r>
        <w:rPr>
          <w:spacing w:val="-5"/>
        </w:rPr>
        <w:t xml:space="preserve"> </w:t>
      </w:r>
      <w:r>
        <w:t>within</w:t>
      </w:r>
      <w:r>
        <w:rPr>
          <w:spacing w:val="-5"/>
        </w:rPr>
        <w:t xml:space="preserve"> </w:t>
      </w:r>
      <w:r>
        <w:t>public</w:t>
      </w:r>
      <w:r>
        <w:rPr>
          <w:spacing w:val="-5"/>
        </w:rPr>
        <w:t xml:space="preserve"> </w:t>
      </w:r>
      <w:r>
        <w:t>universities</w:t>
      </w:r>
      <w:r>
        <w:rPr>
          <w:spacing w:val="-5"/>
        </w:rPr>
        <w:t xml:space="preserve"> </w:t>
      </w:r>
      <w:r>
        <w:t>and</w:t>
      </w:r>
      <w:r>
        <w:rPr>
          <w:spacing w:val="-5"/>
        </w:rPr>
        <w:t xml:space="preserve"> </w:t>
      </w:r>
      <w:r>
        <w:t>aim</w:t>
      </w:r>
      <w:r>
        <w:rPr>
          <w:spacing w:val="-5"/>
        </w:rPr>
        <w:t xml:space="preserve"> </w:t>
      </w:r>
      <w:r>
        <w:t>to</w:t>
      </w:r>
      <w:r>
        <w:rPr>
          <w:spacing w:val="-5"/>
        </w:rPr>
        <w:t xml:space="preserve"> </w:t>
      </w:r>
      <w:r>
        <w:t>encapsulate</w:t>
      </w:r>
      <w:r>
        <w:rPr>
          <w:spacing w:val="-5"/>
        </w:rPr>
        <w:t xml:space="preserve"> </w:t>
      </w:r>
      <w:r>
        <w:t>both the lived experiences and the reflections on the teaching practice of the potential reforms.</w:t>
      </w:r>
    </w:p>
    <w:p w:rsidR="00F12CCE" w:rsidRDefault="00F12CCE">
      <w:pPr>
        <w:pStyle w:val="BodyText"/>
        <w:spacing w:before="3"/>
      </w:pPr>
    </w:p>
    <w:p w:rsidR="00F12CCE" w:rsidRDefault="0064188D">
      <w:pPr>
        <w:pStyle w:val="Heading2"/>
        <w:spacing w:before="1"/>
        <w:ind w:left="380"/>
      </w:pPr>
      <w:r>
        <w:t>Context</w:t>
      </w:r>
      <w:r>
        <w:rPr>
          <w:spacing w:val="-8"/>
        </w:rPr>
        <w:t xml:space="preserve"> </w:t>
      </w:r>
      <w:r>
        <w:t>of</w:t>
      </w:r>
      <w:r>
        <w:rPr>
          <w:spacing w:val="-6"/>
        </w:rPr>
        <w:t xml:space="preserve"> </w:t>
      </w:r>
      <w:r>
        <w:t>Higher</w:t>
      </w:r>
      <w:r>
        <w:rPr>
          <w:spacing w:val="-6"/>
        </w:rPr>
        <w:t xml:space="preserve"> </w:t>
      </w:r>
      <w:r>
        <w:t>Education</w:t>
      </w:r>
      <w:r>
        <w:rPr>
          <w:spacing w:val="-6"/>
        </w:rPr>
        <w:t xml:space="preserve"> </w:t>
      </w:r>
      <w:r>
        <w:t>in</w:t>
      </w:r>
      <w:r>
        <w:rPr>
          <w:spacing w:val="-6"/>
        </w:rPr>
        <w:t xml:space="preserve"> </w:t>
      </w:r>
      <w:r>
        <w:rPr>
          <w:spacing w:val="-2"/>
        </w:rPr>
        <w:t>Bangladesh</w:t>
      </w:r>
    </w:p>
    <w:p w:rsidR="00F12CCE" w:rsidRDefault="00F12CCE">
      <w:pPr>
        <w:pStyle w:val="Heading2"/>
        <w:sectPr w:rsidR="00F12CCE">
          <w:pgSz w:w="11910" w:h="16840"/>
          <w:pgMar w:top="1000" w:right="566" w:bottom="280" w:left="283" w:header="720" w:footer="720" w:gutter="0"/>
          <w:cols w:space="720"/>
        </w:sectPr>
      </w:pPr>
    </w:p>
    <w:p w:rsidR="00F12CCE" w:rsidRDefault="0064188D">
      <w:pPr>
        <w:pStyle w:val="BodyText"/>
        <w:spacing w:before="75"/>
        <w:ind w:left="322" w:right="47"/>
        <w:jc w:val="both"/>
      </w:pPr>
      <w:r>
        <w:lastRenderedPageBreak/>
        <w:t>Public universities in Bangladesh are the main component of the higher education system and operate under a centralized</w:t>
      </w:r>
      <w:r>
        <w:rPr>
          <w:spacing w:val="-11"/>
        </w:rPr>
        <w:t xml:space="preserve"> </w:t>
      </w:r>
      <w:r>
        <w:t>governance,</w:t>
      </w:r>
      <w:r>
        <w:rPr>
          <w:spacing w:val="-11"/>
        </w:rPr>
        <w:t xml:space="preserve"> </w:t>
      </w:r>
      <w:r>
        <w:t>policy,</w:t>
      </w:r>
      <w:r>
        <w:rPr>
          <w:spacing w:val="-11"/>
        </w:rPr>
        <w:t xml:space="preserve"> </w:t>
      </w:r>
      <w:r>
        <w:t>and</w:t>
      </w:r>
      <w:r>
        <w:rPr>
          <w:spacing w:val="-11"/>
        </w:rPr>
        <w:t xml:space="preserve"> </w:t>
      </w:r>
      <w:r>
        <w:t>administrative</w:t>
      </w:r>
      <w:r>
        <w:rPr>
          <w:spacing w:val="-11"/>
        </w:rPr>
        <w:t xml:space="preserve"> </w:t>
      </w:r>
      <w:r>
        <w:t>framework.</w:t>
      </w:r>
      <w:r>
        <w:rPr>
          <w:spacing w:val="-11"/>
        </w:rPr>
        <w:t xml:space="preserve"> </w:t>
      </w:r>
      <w:r>
        <w:t>In</w:t>
      </w:r>
      <w:r>
        <w:rPr>
          <w:spacing w:val="-11"/>
        </w:rPr>
        <w:t xml:space="preserve"> </w:t>
      </w:r>
      <w:r>
        <w:t>most</w:t>
      </w:r>
      <w:r>
        <w:rPr>
          <w:spacing w:val="-11"/>
        </w:rPr>
        <w:t xml:space="preserve"> </w:t>
      </w:r>
      <w:r>
        <w:t>cases,</w:t>
      </w:r>
      <w:r>
        <w:rPr>
          <w:spacing w:val="-11"/>
        </w:rPr>
        <w:t xml:space="preserve"> </w:t>
      </w:r>
      <w:r>
        <w:t>faculty</w:t>
      </w:r>
      <w:r>
        <w:rPr>
          <w:spacing w:val="-11"/>
        </w:rPr>
        <w:t xml:space="preserve"> </w:t>
      </w:r>
      <w:r>
        <w:t>recruitment</w:t>
      </w:r>
      <w:r>
        <w:rPr>
          <w:spacing w:val="-11"/>
        </w:rPr>
        <w:t xml:space="preserve"> </w:t>
      </w:r>
      <w:r>
        <w:t>and</w:t>
      </w:r>
      <w:r>
        <w:rPr>
          <w:spacing w:val="-11"/>
        </w:rPr>
        <w:t xml:space="preserve"> </w:t>
      </w:r>
      <w:r>
        <w:t>promotion are decided by academic credentials and research output, while teaching experience and teaching effectiveness count</w:t>
      </w:r>
      <w:r>
        <w:rPr>
          <w:spacing w:val="-11"/>
        </w:rPr>
        <w:t xml:space="preserve"> </w:t>
      </w:r>
      <w:r>
        <w:t>little</w:t>
      </w:r>
      <w:r>
        <w:rPr>
          <w:spacing w:val="-11"/>
        </w:rPr>
        <w:t xml:space="preserve"> </w:t>
      </w:r>
      <w:r>
        <w:t>in</w:t>
      </w:r>
      <w:r>
        <w:rPr>
          <w:spacing w:val="-11"/>
        </w:rPr>
        <w:t xml:space="preserve"> </w:t>
      </w:r>
      <w:r>
        <w:t>the</w:t>
      </w:r>
      <w:r>
        <w:rPr>
          <w:spacing w:val="-11"/>
        </w:rPr>
        <w:t xml:space="preserve"> </w:t>
      </w:r>
      <w:r>
        <w:t>career</w:t>
      </w:r>
      <w:r>
        <w:rPr>
          <w:spacing w:val="-11"/>
        </w:rPr>
        <w:t xml:space="preserve"> </w:t>
      </w:r>
      <w:r>
        <w:t>path</w:t>
      </w:r>
      <w:r>
        <w:rPr>
          <w:spacing w:val="-11"/>
        </w:rPr>
        <w:t xml:space="preserve"> </w:t>
      </w:r>
      <w:r>
        <w:t>(</w:t>
      </w:r>
      <w:proofErr w:type="spellStart"/>
      <w:r>
        <w:t>Mannan</w:t>
      </w:r>
      <w:proofErr w:type="spellEnd"/>
      <w:r>
        <w:rPr>
          <w:spacing w:val="-11"/>
        </w:rPr>
        <w:t xml:space="preserve"> </w:t>
      </w:r>
      <w:r>
        <w:t>et</w:t>
      </w:r>
      <w:r>
        <w:rPr>
          <w:spacing w:val="-11"/>
        </w:rPr>
        <w:t xml:space="preserve"> </w:t>
      </w:r>
      <w:r>
        <w:t>al.,</w:t>
      </w:r>
      <w:r>
        <w:rPr>
          <w:spacing w:val="-11"/>
        </w:rPr>
        <w:t xml:space="preserve"> </w:t>
      </w:r>
      <w:r>
        <w:t>2025).</w:t>
      </w:r>
      <w:r>
        <w:rPr>
          <w:spacing w:val="-11"/>
        </w:rPr>
        <w:t xml:space="preserve"> </w:t>
      </w:r>
      <w:r>
        <w:t>Bigger</w:t>
      </w:r>
      <w:r>
        <w:rPr>
          <w:spacing w:val="-11"/>
        </w:rPr>
        <w:t xml:space="preserve"> </w:t>
      </w:r>
      <w:r>
        <w:t>class</w:t>
      </w:r>
      <w:r>
        <w:rPr>
          <w:spacing w:val="-11"/>
        </w:rPr>
        <w:t xml:space="preserve"> </w:t>
      </w:r>
      <w:r>
        <w:t>sizes</w:t>
      </w:r>
      <w:r>
        <w:rPr>
          <w:spacing w:val="-11"/>
        </w:rPr>
        <w:t xml:space="preserve"> </w:t>
      </w:r>
      <w:r>
        <w:t>and</w:t>
      </w:r>
      <w:r>
        <w:rPr>
          <w:spacing w:val="-11"/>
        </w:rPr>
        <w:t xml:space="preserve"> </w:t>
      </w:r>
      <w:r>
        <w:t>a</w:t>
      </w:r>
      <w:r>
        <w:rPr>
          <w:spacing w:val="-11"/>
        </w:rPr>
        <w:t xml:space="preserve"> </w:t>
      </w:r>
      <w:r>
        <w:t>more</w:t>
      </w:r>
      <w:r>
        <w:rPr>
          <w:spacing w:val="-11"/>
        </w:rPr>
        <w:t xml:space="preserve"> </w:t>
      </w:r>
      <w:r>
        <w:t>diverse</w:t>
      </w:r>
      <w:r>
        <w:rPr>
          <w:spacing w:val="-11"/>
        </w:rPr>
        <w:t xml:space="preserve"> </w:t>
      </w:r>
      <w:r>
        <w:t>student</w:t>
      </w:r>
      <w:r>
        <w:rPr>
          <w:spacing w:val="-11"/>
        </w:rPr>
        <w:t xml:space="preserve"> </w:t>
      </w:r>
      <w:r>
        <w:t>mix</w:t>
      </w:r>
      <w:r>
        <w:rPr>
          <w:spacing w:val="-11"/>
        </w:rPr>
        <w:t xml:space="preserve"> </w:t>
      </w:r>
      <w:r>
        <w:t>have</w:t>
      </w:r>
      <w:r>
        <w:rPr>
          <w:spacing w:val="-11"/>
        </w:rPr>
        <w:t xml:space="preserve"> </w:t>
      </w:r>
      <w:r>
        <w:t>made the</w:t>
      </w:r>
      <w:r>
        <w:rPr>
          <w:spacing w:val="-3"/>
        </w:rPr>
        <w:t xml:space="preserve"> </w:t>
      </w:r>
      <w:r>
        <w:t>mismatch</w:t>
      </w:r>
      <w:r>
        <w:rPr>
          <w:spacing w:val="-3"/>
        </w:rPr>
        <w:t xml:space="preserve"> </w:t>
      </w:r>
      <w:r>
        <w:t>between</w:t>
      </w:r>
      <w:r>
        <w:rPr>
          <w:spacing w:val="-3"/>
        </w:rPr>
        <w:t xml:space="preserve"> </w:t>
      </w:r>
      <w:r>
        <w:t>teaching</w:t>
      </w:r>
      <w:r>
        <w:rPr>
          <w:spacing w:val="-3"/>
        </w:rPr>
        <w:t xml:space="preserve"> </w:t>
      </w:r>
      <w:r>
        <w:t>and</w:t>
      </w:r>
      <w:r>
        <w:rPr>
          <w:spacing w:val="-3"/>
        </w:rPr>
        <w:t xml:space="preserve"> </w:t>
      </w:r>
      <w:r>
        <w:t>research</w:t>
      </w:r>
      <w:r>
        <w:rPr>
          <w:spacing w:val="-3"/>
        </w:rPr>
        <w:t xml:space="preserve"> </w:t>
      </w:r>
      <w:r>
        <w:t>duties</w:t>
      </w:r>
      <w:r>
        <w:rPr>
          <w:spacing w:val="-3"/>
        </w:rPr>
        <w:t xml:space="preserve"> </w:t>
      </w:r>
      <w:r>
        <w:t>more</w:t>
      </w:r>
      <w:r>
        <w:rPr>
          <w:spacing w:val="-3"/>
        </w:rPr>
        <w:t xml:space="preserve"> </w:t>
      </w:r>
      <w:r>
        <w:t>obvious.</w:t>
      </w:r>
      <w:r>
        <w:rPr>
          <w:spacing w:val="-3"/>
        </w:rPr>
        <w:t xml:space="preserve"> </w:t>
      </w:r>
      <w:r>
        <w:t>Even</w:t>
      </w:r>
      <w:r>
        <w:rPr>
          <w:spacing w:val="-3"/>
        </w:rPr>
        <w:t xml:space="preserve"> </w:t>
      </w:r>
      <w:r>
        <w:t>though</w:t>
      </w:r>
      <w:r>
        <w:rPr>
          <w:spacing w:val="-3"/>
        </w:rPr>
        <w:t xml:space="preserve"> </w:t>
      </w:r>
      <w:r>
        <w:t>faculty</w:t>
      </w:r>
      <w:r>
        <w:rPr>
          <w:spacing w:val="-3"/>
        </w:rPr>
        <w:t xml:space="preserve"> </w:t>
      </w:r>
      <w:r>
        <w:t>are</w:t>
      </w:r>
      <w:r>
        <w:rPr>
          <w:spacing w:val="-3"/>
        </w:rPr>
        <w:t xml:space="preserve"> </w:t>
      </w:r>
      <w:r>
        <w:t>expected</w:t>
      </w:r>
      <w:r>
        <w:rPr>
          <w:spacing w:val="-3"/>
        </w:rPr>
        <w:t xml:space="preserve"> </w:t>
      </w:r>
      <w:r>
        <w:t>to</w:t>
      </w:r>
      <w:r>
        <w:rPr>
          <w:spacing w:val="-3"/>
        </w:rPr>
        <w:t xml:space="preserve"> </w:t>
      </w:r>
      <w:r>
        <w:t>conduct research, they also have to manage heavy teaching loads, leaving little time to try new learning approaches or adopt</w:t>
      </w:r>
      <w:r>
        <w:rPr>
          <w:spacing w:val="-10"/>
        </w:rPr>
        <w:t xml:space="preserve"> </w:t>
      </w:r>
      <w:r>
        <w:t>instructional</w:t>
      </w:r>
      <w:r>
        <w:rPr>
          <w:spacing w:val="-10"/>
        </w:rPr>
        <w:t xml:space="preserve"> </w:t>
      </w:r>
      <w:r>
        <w:t>methods.</w:t>
      </w:r>
      <w:r>
        <w:rPr>
          <w:spacing w:val="-10"/>
        </w:rPr>
        <w:t xml:space="preserve"> </w:t>
      </w:r>
      <w:r>
        <w:t>Faculty</w:t>
      </w:r>
      <w:r>
        <w:rPr>
          <w:spacing w:val="-10"/>
        </w:rPr>
        <w:t xml:space="preserve"> </w:t>
      </w:r>
      <w:r>
        <w:t>development</w:t>
      </w:r>
      <w:r>
        <w:rPr>
          <w:spacing w:val="-10"/>
        </w:rPr>
        <w:t xml:space="preserve"> </w:t>
      </w:r>
      <w:r>
        <w:t>activities</w:t>
      </w:r>
      <w:r>
        <w:rPr>
          <w:spacing w:val="-10"/>
        </w:rPr>
        <w:t xml:space="preserve"> </w:t>
      </w:r>
      <w:r>
        <w:t>tend</w:t>
      </w:r>
      <w:r>
        <w:rPr>
          <w:spacing w:val="-10"/>
        </w:rPr>
        <w:t xml:space="preserve"> </w:t>
      </w:r>
      <w:r>
        <w:t>to</w:t>
      </w:r>
      <w:r>
        <w:rPr>
          <w:spacing w:val="-10"/>
        </w:rPr>
        <w:t xml:space="preserve"> </w:t>
      </w:r>
      <w:r>
        <w:t>remain</w:t>
      </w:r>
      <w:r>
        <w:rPr>
          <w:spacing w:val="-10"/>
        </w:rPr>
        <w:t xml:space="preserve"> </w:t>
      </w:r>
      <w:r>
        <w:t>unsystematic</w:t>
      </w:r>
      <w:r>
        <w:rPr>
          <w:spacing w:val="-10"/>
        </w:rPr>
        <w:t xml:space="preserve"> </w:t>
      </w:r>
      <w:r>
        <w:t>and</w:t>
      </w:r>
      <w:r>
        <w:rPr>
          <w:spacing w:val="-10"/>
        </w:rPr>
        <w:t xml:space="preserve"> </w:t>
      </w:r>
      <w:r>
        <w:t>often</w:t>
      </w:r>
      <w:r>
        <w:rPr>
          <w:spacing w:val="-10"/>
        </w:rPr>
        <w:t xml:space="preserve"> </w:t>
      </w:r>
      <w:r>
        <w:t>take</w:t>
      </w:r>
      <w:r>
        <w:rPr>
          <w:spacing w:val="-10"/>
        </w:rPr>
        <w:t xml:space="preserve"> </w:t>
      </w:r>
      <w:r>
        <w:t>the</w:t>
      </w:r>
      <w:r>
        <w:rPr>
          <w:spacing w:val="-10"/>
        </w:rPr>
        <w:t xml:space="preserve"> </w:t>
      </w:r>
      <w:r>
        <w:t>form of short-term workshops rather than ongoing mentoring or professional training. There are also policy gaps, as national and institutional arrangements still prioritize research output over teaching development (</w:t>
      </w:r>
      <w:proofErr w:type="spellStart"/>
      <w:r>
        <w:t>Mannan</w:t>
      </w:r>
      <w:proofErr w:type="spellEnd"/>
      <w:r>
        <w:t xml:space="preserve"> &amp; Mustafa,</w:t>
      </w:r>
      <w:r>
        <w:rPr>
          <w:spacing w:val="-7"/>
        </w:rPr>
        <w:t xml:space="preserve"> </w:t>
      </w:r>
      <w:r>
        <w:t>2023).</w:t>
      </w:r>
      <w:r>
        <w:rPr>
          <w:spacing w:val="-7"/>
        </w:rPr>
        <w:t xml:space="preserve"> </w:t>
      </w:r>
      <w:r>
        <w:t>This</w:t>
      </w:r>
      <w:r>
        <w:rPr>
          <w:spacing w:val="-7"/>
        </w:rPr>
        <w:t xml:space="preserve"> </w:t>
      </w:r>
      <w:r>
        <w:t>study</w:t>
      </w:r>
      <w:r>
        <w:rPr>
          <w:spacing w:val="-7"/>
        </w:rPr>
        <w:t xml:space="preserve"> </w:t>
      </w:r>
      <w:r>
        <w:t>looks</w:t>
      </w:r>
      <w:r>
        <w:rPr>
          <w:spacing w:val="-7"/>
        </w:rPr>
        <w:t xml:space="preserve"> </w:t>
      </w:r>
      <w:r>
        <w:t>at</w:t>
      </w:r>
      <w:r>
        <w:rPr>
          <w:spacing w:val="-7"/>
        </w:rPr>
        <w:t xml:space="preserve"> </w:t>
      </w:r>
      <w:r>
        <w:t>how</w:t>
      </w:r>
      <w:r>
        <w:rPr>
          <w:spacing w:val="-7"/>
        </w:rPr>
        <w:t xml:space="preserve"> </w:t>
      </w:r>
      <w:r>
        <w:t>institutional</w:t>
      </w:r>
      <w:r>
        <w:rPr>
          <w:spacing w:val="-7"/>
        </w:rPr>
        <w:t xml:space="preserve"> </w:t>
      </w:r>
      <w:r>
        <w:t>culture,</w:t>
      </w:r>
      <w:r>
        <w:rPr>
          <w:spacing w:val="-7"/>
        </w:rPr>
        <w:t xml:space="preserve"> </w:t>
      </w:r>
      <w:r>
        <w:t>professional</w:t>
      </w:r>
      <w:r>
        <w:rPr>
          <w:spacing w:val="-7"/>
        </w:rPr>
        <w:t xml:space="preserve"> </w:t>
      </w:r>
      <w:r>
        <w:t>identity,</w:t>
      </w:r>
      <w:r>
        <w:rPr>
          <w:spacing w:val="-7"/>
        </w:rPr>
        <w:t xml:space="preserve"> </w:t>
      </w:r>
      <w:r>
        <w:t>and</w:t>
      </w:r>
      <w:r>
        <w:rPr>
          <w:spacing w:val="-7"/>
        </w:rPr>
        <w:t xml:space="preserve"> </w:t>
      </w:r>
      <w:r>
        <w:t>support</w:t>
      </w:r>
      <w:r>
        <w:rPr>
          <w:spacing w:val="-7"/>
        </w:rPr>
        <w:t xml:space="preserve"> </w:t>
      </w:r>
      <w:r>
        <w:t>structures</w:t>
      </w:r>
      <w:r>
        <w:rPr>
          <w:spacing w:val="-7"/>
        </w:rPr>
        <w:t xml:space="preserve"> </w:t>
      </w:r>
      <w:r>
        <w:t>shape teaching quality in Bangladesh.</w:t>
      </w:r>
    </w:p>
    <w:p w:rsidR="00F12CCE" w:rsidRDefault="00F12CCE">
      <w:pPr>
        <w:pStyle w:val="BodyText"/>
        <w:spacing w:before="4"/>
      </w:pPr>
    </w:p>
    <w:p w:rsidR="00F12CCE" w:rsidRDefault="0064188D">
      <w:pPr>
        <w:pStyle w:val="Heading1"/>
        <w:ind w:left="381"/>
        <w:jc w:val="both"/>
      </w:pPr>
      <w:r>
        <w:t>LITERATURE</w:t>
      </w:r>
      <w:r>
        <w:rPr>
          <w:spacing w:val="-10"/>
        </w:rPr>
        <w:t xml:space="preserve"> </w:t>
      </w:r>
      <w:r>
        <w:rPr>
          <w:spacing w:val="-2"/>
        </w:rPr>
        <w:t>REVIEW</w:t>
      </w:r>
    </w:p>
    <w:p w:rsidR="00F12CCE" w:rsidRDefault="0064188D">
      <w:pPr>
        <w:pStyle w:val="Heading2"/>
        <w:spacing w:before="280"/>
        <w:ind w:left="321"/>
      </w:pPr>
      <w:r>
        <w:t>Pedagogical</w:t>
      </w:r>
      <w:r>
        <w:rPr>
          <w:spacing w:val="-10"/>
        </w:rPr>
        <w:t xml:space="preserve"> </w:t>
      </w:r>
      <w:r>
        <w:t>Preparation</w:t>
      </w:r>
      <w:r>
        <w:rPr>
          <w:spacing w:val="-8"/>
        </w:rPr>
        <w:t xml:space="preserve"> </w:t>
      </w:r>
      <w:r>
        <w:t>in</w:t>
      </w:r>
      <w:r>
        <w:rPr>
          <w:spacing w:val="-10"/>
        </w:rPr>
        <w:t xml:space="preserve"> </w:t>
      </w:r>
      <w:r>
        <w:t>Higher</w:t>
      </w:r>
      <w:r>
        <w:rPr>
          <w:spacing w:val="-8"/>
        </w:rPr>
        <w:t xml:space="preserve"> </w:t>
      </w:r>
      <w:r>
        <w:rPr>
          <w:spacing w:val="-2"/>
        </w:rPr>
        <w:t>Education</w:t>
      </w:r>
    </w:p>
    <w:p w:rsidR="00F12CCE" w:rsidRDefault="00F12CCE">
      <w:pPr>
        <w:pStyle w:val="BodyText"/>
        <w:spacing w:before="4"/>
        <w:rPr>
          <w:b/>
        </w:rPr>
      </w:pPr>
    </w:p>
    <w:p w:rsidR="00F12CCE" w:rsidRDefault="0064188D">
      <w:pPr>
        <w:pStyle w:val="BodyText"/>
        <w:ind w:left="321" w:right="36"/>
        <w:jc w:val="both"/>
      </w:pPr>
      <w:r>
        <w:t>(</w:t>
      </w:r>
      <w:proofErr w:type="spellStart"/>
      <w:r>
        <w:t>Motia</w:t>
      </w:r>
      <w:proofErr w:type="spellEnd"/>
      <w:r>
        <w:t xml:space="preserve"> </w:t>
      </w:r>
      <w:proofErr w:type="spellStart"/>
      <w:r>
        <w:t>Mannan</w:t>
      </w:r>
      <w:proofErr w:type="spellEnd"/>
      <w:r>
        <w:t xml:space="preserve"> et al., 2025) argued that pedagogical preparation is a key part of effective teaching across multiple</w:t>
      </w:r>
      <w:r>
        <w:rPr>
          <w:spacing w:val="-11"/>
        </w:rPr>
        <w:t xml:space="preserve"> </w:t>
      </w:r>
      <w:r>
        <w:t>domains,</w:t>
      </w:r>
      <w:r>
        <w:rPr>
          <w:spacing w:val="-11"/>
        </w:rPr>
        <w:t xml:space="preserve"> </w:t>
      </w:r>
      <w:r>
        <w:t>yet</w:t>
      </w:r>
      <w:r>
        <w:rPr>
          <w:spacing w:val="-11"/>
        </w:rPr>
        <w:t xml:space="preserve"> </w:t>
      </w:r>
      <w:r>
        <w:t>in</w:t>
      </w:r>
      <w:r>
        <w:rPr>
          <w:spacing w:val="-11"/>
        </w:rPr>
        <w:t xml:space="preserve"> </w:t>
      </w:r>
      <w:r>
        <w:t>Bangladesh</w:t>
      </w:r>
      <w:r>
        <w:rPr>
          <w:spacing w:val="-11"/>
        </w:rPr>
        <w:t xml:space="preserve"> </w:t>
      </w:r>
      <w:r>
        <w:t>and</w:t>
      </w:r>
      <w:r>
        <w:rPr>
          <w:spacing w:val="-11"/>
        </w:rPr>
        <w:t xml:space="preserve"> </w:t>
      </w:r>
      <w:r>
        <w:t>a</w:t>
      </w:r>
      <w:r>
        <w:rPr>
          <w:spacing w:val="-11"/>
        </w:rPr>
        <w:t xml:space="preserve"> </w:t>
      </w:r>
      <w:r>
        <w:t>few</w:t>
      </w:r>
      <w:r>
        <w:rPr>
          <w:spacing w:val="-11"/>
        </w:rPr>
        <w:t xml:space="preserve"> </w:t>
      </w:r>
      <w:r>
        <w:t>other</w:t>
      </w:r>
      <w:r>
        <w:rPr>
          <w:spacing w:val="-11"/>
        </w:rPr>
        <w:t xml:space="preserve"> </w:t>
      </w:r>
      <w:r>
        <w:t>higher</w:t>
      </w:r>
      <w:r>
        <w:rPr>
          <w:spacing w:val="-11"/>
        </w:rPr>
        <w:t xml:space="preserve"> </w:t>
      </w:r>
      <w:r>
        <w:t>education</w:t>
      </w:r>
      <w:r>
        <w:rPr>
          <w:spacing w:val="-11"/>
        </w:rPr>
        <w:t xml:space="preserve"> </w:t>
      </w:r>
      <w:r>
        <w:t>settings,</w:t>
      </w:r>
      <w:r>
        <w:rPr>
          <w:spacing w:val="-11"/>
        </w:rPr>
        <w:t xml:space="preserve"> </w:t>
      </w:r>
      <w:r>
        <w:t>that</w:t>
      </w:r>
      <w:r>
        <w:rPr>
          <w:spacing w:val="-11"/>
        </w:rPr>
        <w:t xml:space="preserve"> </w:t>
      </w:r>
      <w:r>
        <w:t>preparation</w:t>
      </w:r>
      <w:r>
        <w:rPr>
          <w:spacing w:val="-11"/>
        </w:rPr>
        <w:t xml:space="preserve"> </w:t>
      </w:r>
      <w:r>
        <w:t>remains</w:t>
      </w:r>
      <w:r>
        <w:rPr>
          <w:spacing w:val="-11"/>
        </w:rPr>
        <w:t xml:space="preserve"> </w:t>
      </w:r>
      <w:r>
        <w:t>sketchy. When faculty start teaching, they usually bring strong subject knowledge, but many have little or no training in teaching strategies. They often also lack grounding in formative and summative assessment or curriculum development. As a result, there is an overreliance on lecturing, which reduces student engagement and critical thinking (</w:t>
      </w:r>
      <w:proofErr w:type="spellStart"/>
      <w:r>
        <w:t>Ramlo</w:t>
      </w:r>
      <w:proofErr w:type="spellEnd"/>
      <w:r>
        <w:t>, 2026). This study leans on Vygotsky’s (1978) Social Constructivist Theory of Learning as a counterpoint to the teacher-centered passive learning model. Learning is seen as active cooperative work, so knowledge</w:t>
      </w:r>
      <w:r>
        <w:rPr>
          <w:spacing w:val="-15"/>
        </w:rPr>
        <w:t xml:space="preserve"> </w:t>
      </w:r>
      <w:r>
        <w:t>transfer</w:t>
      </w:r>
      <w:r>
        <w:rPr>
          <w:spacing w:val="-15"/>
        </w:rPr>
        <w:t xml:space="preserve"> </w:t>
      </w:r>
      <w:r>
        <w:t>becomes</w:t>
      </w:r>
      <w:r>
        <w:rPr>
          <w:spacing w:val="-15"/>
        </w:rPr>
        <w:t xml:space="preserve"> </w:t>
      </w:r>
      <w:r>
        <w:t>secondary</w:t>
      </w:r>
      <w:r>
        <w:rPr>
          <w:spacing w:val="-15"/>
        </w:rPr>
        <w:t xml:space="preserve"> </w:t>
      </w:r>
      <w:r>
        <w:t>to</w:t>
      </w:r>
      <w:r>
        <w:rPr>
          <w:spacing w:val="-15"/>
        </w:rPr>
        <w:t xml:space="preserve"> </w:t>
      </w:r>
      <w:r>
        <w:t>effective</w:t>
      </w:r>
      <w:r>
        <w:rPr>
          <w:spacing w:val="-15"/>
        </w:rPr>
        <w:t xml:space="preserve"> </w:t>
      </w:r>
      <w:r>
        <w:t>teaching</w:t>
      </w:r>
      <w:r>
        <w:rPr>
          <w:spacing w:val="-15"/>
        </w:rPr>
        <w:t xml:space="preserve"> </w:t>
      </w:r>
      <w:r>
        <w:t>(Lee</w:t>
      </w:r>
      <w:r>
        <w:rPr>
          <w:spacing w:val="-15"/>
        </w:rPr>
        <w:t xml:space="preserve"> </w:t>
      </w:r>
      <w:r>
        <w:t>et</w:t>
      </w:r>
      <w:r>
        <w:rPr>
          <w:spacing w:val="-15"/>
        </w:rPr>
        <w:t xml:space="preserve"> </w:t>
      </w:r>
      <w:r>
        <w:t>al.,</w:t>
      </w:r>
      <w:r>
        <w:rPr>
          <w:spacing w:val="-15"/>
        </w:rPr>
        <w:t xml:space="preserve"> </w:t>
      </w:r>
      <w:r>
        <w:t>2026).</w:t>
      </w:r>
      <w:r>
        <w:rPr>
          <w:spacing w:val="-15"/>
        </w:rPr>
        <w:t xml:space="preserve"> </w:t>
      </w:r>
      <w:r>
        <w:t>Prior</w:t>
      </w:r>
      <w:r>
        <w:rPr>
          <w:spacing w:val="-15"/>
        </w:rPr>
        <w:t xml:space="preserve"> </w:t>
      </w:r>
      <w:r>
        <w:t>studies</w:t>
      </w:r>
      <w:r>
        <w:rPr>
          <w:spacing w:val="-15"/>
        </w:rPr>
        <w:t xml:space="preserve"> </w:t>
      </w:r>
      <w:r>
        <w:t>show</w:t>
      </w:r>
      <w:r>
        <w:rPr>
          <w:spacing w:val="-15"/>
        </w:rPr>
        <w:t xml:space="preserve"> </w:t>
      </w:r>
      <w:r>
        <w:t>that</w:t>
      </w:r>
      <w:r>
        <w:rPr>
          <w:spacing w:val="-15"/>
        </w:rPr>
        <w:t xml:space="preserve"> </w:t>
      </w:r>
      <w:r>
        <w:t>workshops mentoring teaching-focused courses boost self-view and perceived teaching effectiveness (</w:t>
      </w:r>
      <w:proofErr w:type="spellStart"/>
      <w:r>
        <w:t>D’Orazio</w:t>
      </w:r>
      <w:proofErr w:type="spellEnd"/>
      <w:r>
        <w:t xml:space="preserve"> et al., </w:t>
      </w:r>
      <w:r>
        <w:rPr>
          <w:spacing w:val="-2"/>
        </w:rPr>
        <w:t>2026).</w:t>
      </w:r>
    </w:p>
    <w:p w:rsidR="00F12CCE" w:rsidRDefault="00F12CCE">
      <w:pPr>
        <w:pStyle w:val="BodyText"/>
      </w:pPr>
    </w:p>
    <w:p w:rsidR="00F12CCE" w:rsidRDefault="00F12CCE">
      <w:pPr>
        <w:pStyle w:val="BodyText"/>
        <w:spacing w:before="3"/>
      </w:pPr>
    </w:p>
    <w:p w:rsidR="00F12CCE" w:rsidRDefault="0064188D">
      <w:pPr>
        <w:pStyle w:val="Heading2"/>
        <w:spacing w:before="1"/>
        <w:ind w:left="321"/>
      </w:pPr>
      <w:r>
        <w:t>Academic</w:t>
      </w:r>
      <w:r>
        <w:rPr>
          <w:spacing w:val="-8"/>
        </w:rPr>
        <w:t xml:space="preserve"> </w:t>
      </w:r>
      <w:r>
        <w:t>Development</w:t>
      </w:r>
      <w:r>
        <w:rPr>
          <w:spacing w:val="-6"/>
        </w:rPr>
        <w:t xml:space="preserve"> </w:t>
      </w:r>
      <w:r>
        <w:t>in</w:t>
      </w:r>
      <w:r>
        <w:rPr>
          <w:spacing w:val="-8"/>
        </w:rPr>
        <w:t xml:space="preserve"> </w:t>
      </w:r>
      <w:r>
        <w:t>Developing</w:t>
      </w:r>
      <w:r>
        <w:rPr>
          <w:spacing w:val="-6"/>
        </w:rPr>
        <w:t xml:space="preserve"> </w:t>
      </w:r>
      <w:r>
        <w:rPr>
          <w:spacing w:val="-2"/>
        </w:rPr>
        <w:t>Countries</w:t>
      </w:r>
    </w:p>
    <w:p w:rsidR="00F12CCE" w:rsidRDefault="00F12CCE">
      <w:pPr>
        <w:pStyle w:val="BodyText"/>
        <w:spacing w:before="3"/>
        <w:rPr>
          <w:b/>
        </w:rPr>
      </w:pPr>
    </w:p>
    <w:p w:rsidR="00F12CCE" w:rsidRDefault="0064188D">
      <w:pPr>
        <w:pStyle w:val="BodyText"/>
        <w:spacing w:before="1"/>
        <w:ind w:left="321" w:right="45"/>
        <w:jc w:val="both"/>
      </w:pPr>
      <w:r>
        <w:t>The rapid growth of the higher education system and prevailing structural limitations shape academic development</w:t>
      </w:r>
      <w:r>
        <w:rPr>
          <w:spacing w:val="-9"/>
        </w:rPr>
        <w:t xml:space="preserve"> </w:t>
      </w:r>
      <w:r>
        <w:t>in</w:t>
      </w:r>
      <w:r>
        <w:rPr>
          <w:spacing w:val="-9"/>
        </w:rPr>
        <w:t xml:space="preserve"> </w:t>
      </w:r>
      <w:r>
        <w:t>the</w:t>
      </w:r>
      <w:r>
        <w:rPr>
          <w:spacing w:val="-9"/>
        </w:rPr>
        <w:t xml:space="preserve"> </w:t>
      </w:r>
      <w:r>
        <w:t>developing</w:t>
      </w:r>
      <w:r>
        <w:rPr>
          <w:spacing w:val="-9"/>
        </w:rPr>
        <w:t xml:space="preserve"> </w:t>
      </w:r>
      <w:r>
        <w:t>world.</w:t>
      </w:r>
      <w:r>
        <w:rPr>
          <w:spacing w:val="-9"/>
        </w:rPr>
        <w:t xml:space="preserve"> </w:t>
      </w:r>
      <w:r>
        <w:t>Pedagogical</w:t>
      </w:r>
      <w:r>
        <w:rPr>
          <w:spacing w:val="-9"/>
        </w:rPr>
        <w:t xml:space="preserve"> </w:t>
      </w:r>
      <w:r>
        <w:t>preparedness</w:t>
      </w:r>
      <w:r>
        <w:rPr>
          <w:spacing w:val="-9"/>
        </w:rPr>
        <w:t xml:space="preserve"> </w:t>
      </w:r>
      <w:r>
        <w:t>is</w:t>
      </w:r>
      <w:r>
        <w:rPr>
          <w:spacing w:val="-9"/>
        </w:rPr>
        <w:t xml:space="preserve"> </w:t>
      </w:r>
      <w:r>
        <w:t>especially</w:t>
      </w:r>
      <w:r>
        <w:rPr>
          <w:spacing w:val="-9"/>
        </w:rPr>
        <w:t xml:space="preserve"> </w:t>
      </w:r>
      <w:r>
        <w:t>challenging</w:t>
      </w:r>
      <w:r>
        <w:rPr>
          <w:spacing w:val="-9"/>
        </w:rPr>
        <w:t xml:space="preserve"> </w:t>
      </w:r>
      <w:r>
        <w:t>due</w:t>
      </w:r>
      <w:r>
        <w:rPr>
          <w:spacing w:val="-9"/>
        </w:rPr>
        <w:t xml:space="preserve"> </w:t>
      </w:r>
      <w:r>
        <w:t>to</w:t>
      </w:r>
      <w:r>
        <w:rPr>
          <w:spacing w:val="-9"/>
        </w:rPr>
        <w:t xml:space="preserve"> </w:t>
      </w:r>
      <w:r>
        <w:t>diverse</w:t>
      </w:r>
      <w:r>
        <w:rPr>
          <w:spacing w:val="-9"/>
        </w:rPr>
        <w:t xml:space="preserve"> </w:t>
      </w:r>
      <w:r>
        <w:t>student needs, limited teaching aids, and large class sizes (</w:t>
      </w:r>
      <w:proofErr w:type="spellStart"/>
      <w:r>
        <w:t>Nadaf</w:t>
      </w:r>
      <w:proofErr w:type="spellEnd"/>
      <w:r>
        <w:t>, 2026). In Bangladesh, as in much of South Asia, teaching</w:t>
      </w:r>
      <w:r>
        <w:rPr>
          <w:spacing w:val="-14"/>
        </w:rPr>
        <w:t xml:space="preserve"> </w:t>
      </w:r>
      <w:r>
        <w:t>staff</w:t>
      </w:r>
      <w:r>
        <w:rPr>
          <w:spacing w:val="-14"/>
        </w:rPr>
        <w:t xml:space="preserve"> </w:t>
      </w:r>
      <w:r>
        <w:t>often</w:t>
      </w:r>
      <w:r>
        <w:rPr>
          <w:spacing w:val="-14"/>
        </w:rPr>
        <w:t xml:space="preserve"> </w:t>
      </w:r>
      <w:r>
        <w:t>rely</w:t>
      </w:r>
      <w:r>
        <w:rPr>
          <w:spacing w:val="-14"/>
        </w:rPr>
        <w:t xml:space="preserve"> </w:t>
      </w:r>
      <w:r>
        <w:t>on</w:t>
      </w:r>
      <w:r>
        <w:rPr>
          <w:spacing w:val="-14"/>
        </w:rPr>
        <w:t xml:space="preserve"> </w:t>
      </w:r>
      <w:r>
        <w:t>personal</w:t>
      </w:r>
      <w:r>
        <w:rPr>
          <w:spacing w:val="-14"/>
        </w:rPr>
        <w:t xml:space="preserve"> </w:t>
      </w:r>
      <w:r>
        <w:t>experience</w:t>
      </w:r>
      <w:r>
        <w:rPr>
          <w:spacing w:val="-14"/>
        </w:rPr>
        <w:t xml:space="preserve"> </w:t>
      </w:r>
      <w:r>
        <w:t>or</w:t>
      </w:r>
      <w:r>
        <w:rPr>
          <w:spacing w:val="-14"/>
        </w:rPr>
        <w:t xml:space="preserve"> </w:t>
      </w:r>
      <w:r>
        <w:t>colleagues’</w:t>
      </w:r>
      <w:r>
        <w:rPr>
          <w:spacing w:val="-14"/>
        </w:rPr>
        <w:t xml:space="preserve"> </w:t>
      </w:r>
      <w:r>
        <w:t>observations</w:t>
      </w:r>
      <w:r>
        <w:rPr>
          <w:spacing w:val="-14"/>
        </w:rPr>
        <w:t xml:space="preserve"> </w:t>
      </w:r>
      <w:r>
        <w:t>rather</w:t>
      </w:r>
      <w:r>
        <w:rPr>
          <w:spacing w:val="-14"/>
        </w:rPr>
        <w:t xml:space="preserve"> </w:t>
      </w:r>
      <w:r>
        <w:t>than</w:t>
      </w:r>
      <w:r>
        <w:rPr>
          <w:spacing w:val="-14"/>
        </w:rPr>
        <w:t xml:space="preserve"> </w:t>
      </w:r>
      <w:r>
        <w:t>formal</w:t>
      </w:r>
      <w:r>
        <w:rPr>
          <w:spacing w:val="-14"/>
        </w:rPr>
        <w:t xml:space="preserve"> </w:t>
      </w:r>
      <w:r>
        <w:t>training.</w:t>
      </w:r>
      <w:r>
        <w:rPr>
          <w:spacing w:val="-14"/>
        </w:rPr>
        <w:t xml:space="preserve"> </w:t>
      </w:r>
      <w:r>
        <w:t>The</w:t>
      </w:r>
      <w:r>
        <w:rPr>
          <w:spacing w:val="-14"/>
        </w:rPr>
        <w:t xml:space="preserve"> </w:t>
      </w:r>
      <w:r>
        <w:t xml:space="preserve">Self-Determination Theory (Ryan &amp; Deci, 2020) helps explain faculty motivation in these circumstances, as autonomy, competence, and relatedness remain important (Kurt &amp; </w:t>
      </w:r>
      <w:proofErr w:type="spellStart"/>
      <w:r>
        <w:t>Topkaya</w:t>
      </w:r>
      <w:proofErr w:type="spellEnd"/>
      <w:r>
        <w:t>, 2025). Educators may become demotivated to adopt new teaching approaches when practical institutional support is lacking (</w:t>
      </w:r>
      <w:proofErr w:type="spellStart"/>
      <w:r>
        <w:t>Gusrianto</w:t>
      </w:r>
      <w:proofErr w:type="spellEnd"/>
      <w:r>
        <w:t xml:space="preserve"> et al., 2025). Studies in India and Nigeria found that faculty advancement schemes were poorly implemented and inadequately addressed teaching problems (</w:t>
      </w:r>
      <w:proofErr w:type="spellStart"/>
      <w:r>
        <w:t>Ojeme</w:t>
      </w:r>
      <w:proofErr w:type="spellEnd"/>
      <w:r>
        <w:t xml:space="preserve"> &amp; Destiny, 2021). Academic development thus depends on skills, motivation, and institutional context.</w:t>
      </w:r>
    </w:p>
    <w:p w:rsidR="00F12CCE" w:rsidRDefault="00F12CCE">
      <w:pPr>
        <w:pStyle w:val="BodyText"/>
        <w:spacing w:before="3"/>
      </w:pPr>
    </w:p>
    <w:p w:rsidR="00F12CCE" w:rsidRDefault="0064188D">
      <w:pPr>
        <w:pStyle w:val="Heading2"/>
        <w:spacing w:before="1"/>
        <w:ind w:left="321"/>
      </w:pPr>
      <w:r>
        <w:rPr>
          <w:spacing w:val="-2"/>
        </w:rPr>
        <w:t>Teaching–Research</w:t>
      </w:r>
      <w:r>
        <w:rPr>
          <w:spacing w:val="14"/>
        </w:rPr>
        <w:t xml:space="preserve"> </w:t>
      </w:r>
      <w:r>
        <w:rPr>
          <w:spacing w:val="-2"/>
        </w:rPr>
        <w:t>Tension</w:t>
      </w:r>
    </w:p>
    <w:p w:rsidR="00F12CCE" w:rsidRDefault="00F12CCE">
      <w:pPr>
        <w:pStyle w:val="BodyText"/>
        <w:spacing w:before="173"/>
        <w:rPr>
          <w:b/>
        </w:rPr>
      </w:pPr>
    </w:p>
    <w:p w:rsidR="00F12CCE" w:rsidRDefault="0064188D">
      <w:pPr>
        <w:pStyle w:val="BodyText"/>
        <w:spacing w:before="1"/>
        <w:ind w:left="321" w:right="169"/>
      </w:pPr>
      <w:r>
        <w:t>Research</w:t>
      </w:r>
      <w:r>
        <w:rPr>
          <w:spacing w:val="-8"/>
        </w:rPr>
        <w:t xml:space="preserve"> </w:t>
      </w:r>
      <w:r>
        <w:t>and</w:t>
      </w:r>
      <w:r>
        <w:rPr>
          <w:spacing w:val="-8"/>
        </w:rPr>
        <w:t xml:space="preserve"> </w:t>
      </w:r>
      <w:r>
        <w:t>teaching</w:t>
      </w:r>
      <w:r>
        <w:rPr>
          <w:spacing w:val="-8"/>
        </w:rPr>
        <w:t xml:space="preserve"> </w:t>
      </w:r>
      <w:r>
        <w:t>responsibilities</w:t>
      </w:r>
      <w:r>
        <w:rPr>
          <w:spacing w:val="-8"/>
        </w:rPr>
        <w:t xml:space="preserve"> </w:t>
      </w:r>
      <w:r>
        <w:t>are</w:t>
      </w:r>
      <w:r>
        <w:rPr>
          <w:spacing w:val="-8"/>
        </w:rPr>
        <w:t xml:space="preserve"> </w:t>
      </w:r>
      <w:r>
        <w:t>often</w:t>
      </w:r>
      <w:r>
        <w:rPr>
          <w:spacing w:val="-8"/>
        </w:rPr>
        <w:t xml:space="preserve"> </w:t>
      </w:r>
      <w:r>
        <w:t>in</w:t>
      </w:r>
      <w:r>
        <w:rPr>
          <w:spacing w:val="-8"/>
        </w:rPr>
        <w:t xml:space="preserve"> </w:t>
      </w:r>
      <w:r>
        <w:t>conflict,</w:t>
      </w:r>
      <w:r>
        <w:rPr>
          <w:spacing w:val="-8"/>
        </w:rPr>
        <w:t xml:space="preserve"> </w:t>
      </w:r>
      <w:r>
        <w:t>a</w:t>
      </w:r>
      <w:r>
        <w:rPr>
          <w:spacing w:val="-8"/>
        </w:rPr>
        <w:t xml:space="preserve"> </w:t>
      </w:r>
      <w:r>
        <w:t>recurrent</w:t>
      </w:r>
      <w:r>
        <w:rPr>
          <w:spacing w:val="-8"/>
        </w:rPr>
        <w:t xml:space="preserve"> </w:t>
      </w:r>
      <w:r>
        <w:t>thread</w:t>
      </w:r>
      <w:r>
        <w:rPr>
          <w:spacing w:val="-8"/>
        </w:rPr>
        <w:t xml:space="preserve"> </w:t>
      </w:r>
      <w:r>
        <w:t>in</w:t>
      </w:r>
      <w:r>
        <w:rPr>
          <w:spacing w:val="-8"/>
        </w:rPr>
        <w:t xml:space="preserve"> </w:t>
      </w:r>
      <w:r>
        <w:t>higher</w:t>
      </w:r>
      <w:r>
        <w:rPr>
          <w:spacing w:val="-8"/>
        </w:rPr>
        <w:t xml:space="preserve"> </w:t>
      </w:r>
      <w:r>
        <w:t>education</w:t>
      </w:r>
      <w:r>
        <w:rPr>
          <w:spacing w:val="-8"/>
        </w:rPr>
        <w:t xml:space="preserve"> </w:t>
      </w:r>
      <w:r>
        <w:t>literature. The time and effort devoted to teaching decrease when faculty evaluations and promotions place greater weight on research (</w:t>
      </w:r>
      <w:proofErr w:type="spellStart"/>
      <w:r>
        <w:t>Doğan</w:t>
      </w:r>
      <w:proofErr w:type="spellEnd"/>
      <w:r>
        <w:t xml:space="preserve"> &amp; </w:t>
      </w:r>
      <w:proofErr w:type="spellStart"/>
      <w:r>
        <w:t>Arslan</w:t>
      </w:r>
      <w:proofErr w:type="spellEnd"/>
      <w:r>
        <w:t>, 2024).</w:t>
      </w:r>
    </w:p>
    <w:p w:rsidR="00F12CCE" w:rsidRDefault="0064188D">
      <w:pPr>
        <w:pStyle w:val="BodyText"/>
        <w:spacing w:before="40"/>
        <w:ind w:left="321" w:right="47"/>
        <w:jc w:val="both"/>
      </w:pPr>
      <w:r>
        <w:t>In Bangladesh, promotional criteria that favor publications and grant procurement over instruction exacerbate tensions. Role Theory (Biddle, 1986) is the lens that best fits these situations, as it examines how people act when</w:t>
      </w:r>
      <w:r>
        <w:rPr>
          <w:spacing w:val="-5"/>
        </w:rPr>
        <w:t xml:space="preserve"> </w:t>
      </w:r>
      <w:r>
        <w:t>expectations</w:t>
      </w:r>
      <w:r>
        <w:rPr>
          <w:spacing w:val="-5"/>
        </w:rPr>
        <w:t xml:space="preserve"> </w:t>
      </w:r>
      <w:r>
        <w:t>are</w:t>
      </w:r>
      <w:r>
        <w:rPr>
          <w:spacing w:val="-5"/>
        </w:rPr>
        <w:t xml:space="preserve"> </w:t>
      </w:r>
      <w:r>
        <w:t>mismatched</w:t>
      </w:r>
      <w:r>
        <w:rPr>
          <w:spacing w:val="-5"/>
        </w:rPr>
        <w:t xml:space="preserve"> </w:t>
      </w:r>
      <w:r>
        <w:t>(</w:t>
      </w:r>
      <w:proofErr w:type="spellStart"/>
      <w:r>
        <w:t>Balgopal</w:t>
      </w:r>
      <w:proofErr w:type="spellEnd"/>
      <w:r>
        <w:t>,</w:t>
      </w:r>
      <w:r>
        <w:rPr>
          <w:spacing w:val="-5"/>
        </w:rPr>
        <w:t xml:space="preserve"> </w:t>
      </w:r>
      <w:r>
        <w:t>2024).</w:t>
      </w:r>
      <w:r>
        <w:rPr>
          <w:spacing w:val="-5"/>
        </w:rPr>
        <w:t xml:space="preserve"> </w:t>
      </w:r>
      <w:r>
        <w:t>When</w:t>
      </w:r>
      <w:r>
        <w:rPr>
          <w:spacing w:val="-5"/>
        </w:rPr>
        <w:t xml:space="preserve"> </w:t>
      </w:r>
      <w:r>
        <w:t>teaching</w:t>
      </w:r>
      <w:r>
        <w:rPr>
          <w:spacing w:val="-5"/>
        </w:rPr>
        <w:t xml:space="preserve"> </w:t>
      </w:r>
      <w:r>
        <w:t>is</w:t>
      </w:r>
      <w:r>
        <w:rPr>
          <w:spacing w:val="-5"/>
        </w:rPr>
        <w:t xml:space="preserve"> </w:t>
      </w:r>
      <w:r>
        <w:t>treated</w:t>
      </w:r>
      <w:r>
        <w:rPr>
          <w:spacing w:val="-5"/>
        </w:rPr>
        <w:t xml:space="preserve"> </w:t>
      </w:r>
      <w:r>
        <w:t>as</w:t>
      </w:r>
      <w:r>
        <w:rPr>
          <w:spacing w:val="-5"/>
        </w:rPr>
        <w:t xml:space="preserve"> </w:t>
      </w:r>
      <w:r>
        <w:t>secondary</w:t>
      </w:r>
      <w:r>
        <w:rPr>
          <w:spacing w:val="-5"/>
        </w:rPr>
        <w:t xml:space="preserve"> </w:t>
      </w:r>
      <w:r>
        <w:t>to</w:t>
      </w:r>
      <w:r>
        <w:rPr>
          <w:spacing w:val="-5"/>
        </w:rPr>
        <w:t xml:space="preserve"> </w:t>
      </w:r>
      <w:r>
        <w:t>research,</w:t>
      </w:r>
      <w:r>
        <w:rPr>
          <w:spacing w:val="-5"/>
        </w:rPr>
        <w:t xml:space="preserve"> </w:t>
      </w:r>
      <w:r>
        <w:t>faculty members</w:t>
      </w:r>
      <w:r>
        <w:rPr>
          <w:spacing w:val="-9"/>
        </w:rPr>
        <w:t xml:space="preserve"> </w:t>
      </w:r>
      <w:r>
        <w:t>spend</w:t>
      </w:r>
      <w:r>
        <w:rPr>
          <w:spacing w:val="-9"/>
        </w:rPr>
        <w:t xml:space="preserve"> </w:t>
      </w:r>
      <w:r>
        <w:t>very</w:t>
      </w:r>
      <w:r>
        <w:rPr>
          <w:spacing w:val="-9"/>
        </w:rPr>
        <w:t xml:space="preserve"> </w:t>
      </w:r>
      <w:r>
        <w:t>little</w:t>
      </w:r>
      <w:r>
        <w:rPr>
          <w:spacing w:val="-9"/>
        </w:rPr>
        <w:t xml:space="preserve"> </w:t>
      </w:r>
      <w:r>
        <w:t>time</w:t>
      </w:r>
      <w:r>
        <w:rPr>
          <w:spacing w:val="-9"/>
        </w:rPr>
        <w:t xml:space="preserve"> </w:t>
      </w:r>
      <w:r>
        <w:t>on</w:t>
      </w:r>
      <w:r>
        <w:rPr>
          <w:spacing w:val="-9"/>
        </w:rPr>
        <w:t xml:space="preserve"> </w:t>
      </w:r>
      <w:r>
        <w:t>strengthening</w:t>
      </w:r>
      <w:r>
        <w:rPr>
          <w:spacing w:val="-9"/>
        </w:rPr>
        <w:t xml:space="preserve"> </w:t>
      </w:r>
      <w:r>
        <w:t>teaching</w:t>
      </w:r>
      <w:r>
        <w:rPr>
          <w:spacing w:val="-9"/>
        </w:rPr>
        <w:t xml:space="preserve"> </w:t>
      </w:r>
      <w:r>
        <w:t>competencies</w:t>
      </w:r>
      <w:r>
        <w:rPr>
          <w:spacing w:val="-9"/>
        </w:rPr>
        <w:t xml:space="preserve"> </w:t>
      </w:r>
      <w:r>
        <w:t>(Robinson,</w:t>
      </w:r>
      <w:r>
        <w:rPr>
          <w:spacing w:val="-9"/>
        </w:rPr>
        <w:t xml:space="preserve"> </w:t>
      </w:r>
      <w:r>
        <w:t>2022).</w:t>
      </w:r>
      <w:r>
        <w:rPr>
          <w:spacing w:val="-9"/>
        </w:rPr>
        <w:t xml:space="preserve"> </w:t>
      </w:r>
      <w:r>
        <w:t>Attempts</w:t>
      </w:r>
      <w:r>
        <w:rPr>
          <w:spacing w:val="-9"/>
        </w:rPr>
        <w:t xml:space="preserve"> </w:t>
      </w:r>
      <w:r>
        <w:t>to</w:t>
      </w:r>
      <w:r>
        <w:rPr>
          <w:spacing w:val="-9"/>
        </w:rPr>
        <w:t xml:space="preserve"> </w:t>
      </w:r>
      <w:r>
        <w:t>integrate teaching and research show modest results due to structural constraints (</w:t>
      </w:r>
      <w:proofErr w:type="spellStart"/>
      <w:r>
        <w:t>Asadullah</w:t>
      </w:r>
      <w:proofErr w:type="spellEnd"/>
      <w:r>
        <w:t xml:space="preserve"> et al., </w:t>
      </w:r>
      <w:proofErr w:type="spellStart"/>
      <w:r>
        <w:t>n.d.</w:t>
      </w:r>
      <w:proofErr w:type="spellEnd"/>
      <w:r>
        <w:t>). This shows institutional influence on preparation.</w:t>
      </w:r>
    </w:p>
    <w:p w:rsidR="00F12CCE" w:rsidRDefault="00F12CCE">
      <w:pPr>
        <w:pStyle w:val="BodyText"/>
        <w:jc w:val="both"/>
        <w:sectPr w:rsidR="00F12CCE">
          <w:pgSz w:w="11910" w:h="16840"/>
          <w:pgMar w:top="1000" w:right="566" w:bottom="280" w:left="283" w:header="720" w:footer="720" w:gutter="0"/>
          <w:cols w:space="720"/>
        </w:sectPr>
      </w:pPr>
    </w:p>
    <w:p w:rsidR="00F12CCE" w:rsidRDefault="0064188D">
      <w:pPr>
        <w:pStyle w:val="Heading2"/>
        <w:spacing w:before="75"/>
        <w:ind w:left="381"/>
      </w:pPr>
      <w:r>
        <w:lastRenderedPageBreak/>
        <w:t>Institutional</w:t>
      </w:r>
      <w:r>
        <w:rPr>
          <w:spacing w:val="-12"/>
        </w:rPr>
        <w:t xml:space="preserve"> </w:t>
      </w:r>
      <w:r>
        <w:t>Culture</w:t>
      </w:r>
      <w:r>
        <w:rPr>
          <w:spacing w:val="-12"/>
        </w:rPr>
        <w:t xml:space="preserve"> </w:t>
      </w:r>
      <w:r>
        <w:t>and</w:t>
      </w:r>
      <w:r>
        <w:rPr>
          <w:spacing w:val="-12"/>
        </w:rPr>
        <w:t xml:space="preserve"> </w:t>
      </w:r>
      <w:r>
        <w:t>Academic</w:t>
      </w:r>
      <w:r>
        <w:rPr>
          <w:spacing w:val="-12"/>
        </w:rPr>
        <w:t xml:space="preserve"> </w:t>
      </w:r>
      <w:r>
        <w:rPr>
          <w:spacing w:val="-2"/>
        </w:rPr>
        <w:t>Identity</w:t>
      </w:r>
    </w:p>
    <w:p w:rsidR="00F12CCE" w:rsidRDefault="00F12CCE">
      <w:pPr>
        <w:pStyle w:val="BodyText"/>
        <w:spacing w:before="174"/>
        <w:rPr>
          <w:b/>
        </w:rPr>
      </w:pPr>
    </w:p>
    <w:p w:rsidR="00F12CCE" w:rsidRDefault="0064188D">
      <w:pPr>
        <w:pStyle w:val="BodyText"/>
        <w:ind w:left="321" w:right="47"/>
        <w:jc w:val="both"/>
      </w:pPr>
      <w:r>
        <w:t>(</w:t>
      </w:r>
      <w:proofErr w:type="spellStart"/>
      <w:r>
        <w:t>Chitera</w:t>
      </w:r>
      <w:proofErr w:type="spellEnd"/>
      <w:r>
        <w:t xml:space="preserve"> Joshua, 2025) argues that operational culture and academic identity are pivotal to the development of teaching activities. Operational culture includes policies, reward systems, workload distribution, and organizational customs. Faculty interpret these through professional identity shaped by disciplinary values, personal</w:t>
      </w:r>
      <w:r>
        <w:rPr>
          <w:spacing w:val="-1"/>
        </w:rPr>
        <w:t xml:space="preserve"> </w:t>
      </w:r>
      <w:r>
        <w:t>beliefs,</w:t>
      </w:r>
      <w:r>
        <w:rPr>
          <w:spacing w:val="-1"/>
        </w:rPr>
        <w:t xml:space="preserve"> </w:t>
      </w:r>
      <w:r>
        <w:t>and</w:t>
      </w:r>
      <w:r>
        <w:rPr>
          <w:spacing w:val="-1"/>
        </w:rPr>
        <w:t xml:space="preserve"> </w:t>
      </w:r>
      <w:r>
        <w:t>perceptions</w:t>
      </w:r>
      <w:r>
        <w:rPr>
          <w:spacing w:val="-1"/>
        </w:rPr>
        <w:t xml:space="preserve"> </w:t>
      </w:r>
      <w:r>
        <w:t>of</w:t>
      </w:r>
      <w:r>
        <w:rPr>
          <w:spacing w:val="-1"/>
        </w:rPr>
        <w:t xml:space="preserve"> </w:t>
      </w:r>
      <w:r>
        <w:t>teaching</w:t>
      </w:r>
      <w:r>
        <w:rPr>
          <w:spacing w:val="-1"/>
        </w:rPr>
        <w:t xml:space="preserve"> </w:t>
      </w:r>
      <w:r>
        <w:t>legitimacy</w:t>
      </w:r>
      <w:r>
        <w:rPr>
          <w:spacing w:val="-1"/>
        </w:rPr>
        <w:t xml:space="preserve"> </w:t>
      </w:r>
      <w:r>
        <w:t>(Espinosa</w:t>
      </w:r>
      <w:r>
        <w:rPr>
          <w:spacing w:val="-1"/>
        </w:rPr>
        <w:t xml:space="preserve"> </w:t>
      </w:r>
      <w:r>
        <w:t>&amp;</w:t>
      </w:r>
      <w:r>
        <w:rPr>
          <w:spacing w:val="-1"/>
        </w:rPr>
        <w:t xml:space="preserve"> </w:t>
      </w:r>
      <w:proofErr w:type="spellStart"/>
      <w:r>
        <w:t>Rusek</w:t>
      </w:r>
      <w:proofErr w:type="spellEnd"/>
      <w:r>
        <w:t>,</w:t>
      </w:r>
      <w:r>
        <w:rPr>
          <w:spacing w:val="-1"/>
        </w:rPr>
        <w:t xml:space="preserve"> </w:t>
      </w:r>
      <w:r>
        <w:t>2026).</w:t>
      </w:r>
      <w:r>
        <w:rPr>
          <w:spacing w:val="-1"/>
        </w:rPr>
        <w:t xml:space="preserve"> </w:t>
      </w:r>
      <w:r>
        <w:t>Identity</w:t>
      </w:r>
      <w:r>
        <w:rPr>
          <w:spacing w:val="-1"/>
        </w:rPr>
        <w:t xml:space="preserve"> </w:t>
      </w:r>
      <w:r>
        <w:t>Theory</w:t>
      </w:r>
      <w:r>
        <w:rPr>
          <w:spacing w:val="-1"/>
        </w:rPr>
        <w:t xml:space="preserve"> </w:t>
      </w:r>
      <w:r>
        <w:t>(Stryker</w:t>
      </w:r>
      <w:r>
        <w:rPr>
          <w:spacing w:val="-1"/>
        </w:rPr>
        <w:t xml:space="preserve"> </w:t>
      </w:r>
      <w:r>
        <w:t>&amp; Burke, 2000) suggests that individuals act based on self-perception within social and institutional contexts. In Bangladesh, many faculty identify more as researchers than teachers, aligning with institutional norms that weaken teaching (</w:t>
      </w:r>
      <w:proofErr w:type="spellStart"/>
      <w:r>
        <w:t>Mannan</w:t>
      </w:r>
      <w:proofErr w:type="spellEnd"/>
      <w:r>
        <w:t xml:space="preserve"> et al., 2025). (</w:t>
      </w:r>
      <w:proofErr w:type="spellStart"/>
      <w:r>
        <w:t>Meekaew</w:t>
      </w:r>
      <w:proofErr w:type="spellEnd"/>
      <w:r>
        <w:t xml:space="preserve"> et al., 2026) Note that the literature often treats teaching or policy in isolation and overlooks how faculty manage issues at both the personal and professional levels.</w:t>
      </w:r>
    </w:p>
    <w:p w:rsidR="00F12CCE" w:rsidRDefault="00F12CCE">
      <w:pPr>
        <w:pStyle w:val="BodyText"/>
        <w:spacing w:before="173"/>
      </w:pPr>
    </w:p>
    <w:p w:rsidR="00F12CCE" w:rsidRDefault="0064188D">
      <w:pPr>
        <w:pStyle w:val="Heading2"/>
        <w:ind w:left="321"/>
      </w:pPr>
      <w:r>
        <w:t>Research</w:t>
      </w:r>
      <w:r>
        <w:rPr>
          <w:spacing w:val="-8"/>
        </w:rPr>
        <w:t xml:space="preserve"> </w:t>
      </w:r>
      <w:r>
        <w:rPr>
          <w:spacing w:val="-5"/>
        </w:rPr>
        <w:t>Gap</w:t>
      </w:r>
    </w:p>
    <w:p w:rsidR="00F12CCE" w:rsidRDefault="00F12CCE">
      <w:pPr>
        <w:pStyle w:val="BodyText"/>
        <w:spacing w:before="174"/>
        <w:rPr>
          <w:b/>
        </w:rPr>
      </w:pPr>
    </w:p>
    <w:p w:rsidR="00F12CCE" w:rsidRDefault="0064188D">
      <w:pPr>
        <w:pStyle w:val="BodyText"/>
        <w:ind w:left="321" w:right="39"/>
        <w:jc w:val="both"/>
      </w:pPr>
      <w:r>
        <w:rPr>
          <w:spacing w:val="-2"/>
        </w:rPr>
        <w:t>The</w:t>
      </w:r>
      <w:r>
        <w:rPr>
          <w:spacing w:val="-3"/>
        </w:rPr>
        <w:t xml:space="preserve"> </w:t>
      </w:r>
      <w:r>
        <w:rPr>
          <w:spacing w:val="-2"/>
        </w:rPr>
        <w:t>literature</w:t>
      </w:r>
      <w:r>
        <w:rPr>
          <w:spacing w:val="-3"/>
        </w:rPr>
        <w:t xml:space="preserve"> </w:t>
      </w:r>
      <w:r>
        <w:rPr>
          <w:spacing w:val="-2"/>
        </w:rPr>
        <w:t>contains</w:t>
      </w:r>
      <w:r>
        <w:rPr>
          <w:spacing w:val="-3"/>
        </w:rPr>
        <w:t xml:space="preserve"> </w:t>
      </w:r>
      <w:r>
        <w:rPr>
          <w:spacing w:val="-2"/>
        </w:rPr>
        <w:t>numerous</w:t>
      </w:r>
      <w:r>
        <w:rPr>
          <w:spacing w:val="-3"/>
        </w:rPr>
        <w:t xml:space="preserve"> </w:t>
      </w:r>
      <w:r>
        <w:rPr>
          <w:spacing w:val="-2"/>
        </w:rPr>
        <w:t>deficiencies</w:t>
      </w:r>
      <w:r>
        <w:rPr>
          <w:spacing w:val="-3"/>
        </w:rPr>
        <w:t xml:space="preserve"> </w:t>
      </w:r>
      <w:r>
        <w:rPr>
          <w:spacing w:val="-2"/>
        </w:rPr>
        <w:t>that</w:t>
      </w:r>
      <w:r>
        <w:rPr>
          <w:spacing w:val="-3"/>
        </w:rPr>
        <w:t xml:space="preserve"> </w:t>
      </w:r>
      <w:r>
        <w:rPr>
          <w:spacing w:val="-2"/>
        </w:rPr>
        <w:t>have</w:t>
      </w:r>
      <w:r>
        <w:rPr>
          <w:spacing w:val="-3"/>
        </w:rPr>
        <w:t xml:space="preserve"> </w:t>
      </w:r>
      <w:r>
        <w:rPr>
          <w:spacing w:val="-2"/>
        </w:rPr>
        <w:t>been</w:t>
      </w:r>
      <w:r>
        <w:rPr>
          <w:spacing w:val="-3"/>
        </w:rPr>
        <w:t xml:space="preserve"> </w:t>
      </w:r>
      <w:r>
        <w:rPr>
          <w:spacing w:val="-2"/>
        </w:rPr>
        <w:t>systematically</w:t>
      </w:r>
      <w:r>
        <w:rPr>
          <w:spacing w:val="-3"/>
        </w:rPr>
        <w:t xml:space="preserve"> </w:t>
      </w:r>
      <w:r>
        <w:rPr>
          <w:spacing w:val="-2"/>
        </w:rPr>
        <w:t>verified.</w:t>
      </w:r>
      <w:r>
        <w:rPr>
          <w:spacing w:val="-3"/>
        </w:rPr>
        <w:t xml:space="preserve"> </w:t>
      </w:r>
      <w:r>
        <w:rPr>
          <w:spacing w:val="-2"/>
        </w:rPr>
        <w:t>In</w:t>
      </w:r>
      <w:r>
        <w:rPr>
          <w:spacing w:val="-3"/>
        </w:rPr>
        <w:t xml:space="preserve"> </w:t>
      </w:r>
      <w:r>
        <w:rPr>
          <w:spacing w:val="-2"/>
        </w:rPr>
        <w:t>Bangladesh,</w:t>
      </w:r>
      <w:r>
        <w:rPr>
          <w:spacing w:val="-3"/>
        </w:rPr>
        <w:t xml:space="preserve"> </w:t>
      </w:r>
      <w:r>
        <w:rPr>
          <w:spacing w:val="-2"/>
        </w:rPr>
        <w:t>for</w:t>
      </w:r>
      <w:r>
        <w:rPr>
          <w:spacing w:val="-3"/>
        </w:rPr>
        <w:t xml:space="preserve"> </w:t>
      </w:r>
      <w:r>
        <w:rPr>
          <w:spacing w:val="-2"/>
        </w:rPr>
        <w:t xml:space="preserve">example, </w:t>
      </w:r>
      <w:r>
        <w:t>Pedagogical</w:t>
      </w:r>
      <w:r>
        <w:rPr>
          <w:spacing w:val="-7"/>
        </w:rPr>
        <w:t xml:space="preserve"> </w:t>
      </w:r>
      <w:r>
        <w:t>Preparation</w:t>
      </w:r>
      <w:r>
        <w:rPr>
          <w:spacing w:val="-7"/>
        </w:rPr>
        <w:t xml:space="preserve"> </w:t>
      </w:r>
      <w:r>
        <w:t>professionalization</w:t>
      </w:r>
      <w:r>
        <w:rPr>
          <w:spacing w:val="-7"/>
        </w:rPr>
        <w:t xml:space="preserve"> </w:t>
      </w:r>
      <w:r>
        <w:t>is</w:t>
      </w:r>
      <w:r>
        <w:rPr>
          <w:spacing w:val="-7"/>
        </w:rPr>
        <w:t xml:space="preserve"> </w:t>
      </w:r>
      <w:r>
        <w:t>more</w:t>
      </w:r>
      <w:r>
        <w:rPr>
          <w:spacing w:val="-7"/>
        </w:rPr>
        <w:t xml:space="preserve"> </w:t>
      </w:r>
      <w:r>
        <w:t>often</w:t>
      </w:r>
      <w:r>
        <w:rPr>
          <w:spacing w:val="-7"/>
        </w:rPr>
        <w:t xml:space="preserve"> </w:t>
      </w:r>
      <w:r>
        <w:t>than</w:t>
      </w:r>
      <w:r>
        <w:rPr>
          <w:spacing w:val="-7"/>
        </w:rPr>
        <w:t xml:space="preserve"> </w:t>
      </w:r>
      <w:r>
        <w:t>not</w:t>
      </w:r>
      <w:r>
        <w:rPr>
          <w:spacing w:val="-7"/>
        </w:rPr>
        <w:t xml:space="preserve"> </w:t>
      </w:r>
      <w:r>
        <w:t>analyzed</w:t>
      </w:r>
      <w:r>
        <w:rPr>
          <w:spacing w:val="-7"/>
        </w:rPr>
        <w:t xml:space="preserve"> </w:t>
      </w:r>
      <w:r>
        <w:t>functionally,</w:t>
      </w:r>
      <w:r>
        <w:rPr>
          <w:spacing w:val="-7"/>
        </w:rPr>
        <w:t xml:space="preserve"> </w:t>
      </w:r>
      <w:r>
        <w:t>with</w:t>
      </w:r>
      <w:r>
        <w:rPr>
          <w:spacing w:val="-7"/>
        </w:rPr>
        <w:t xml:space="preserve"> </w:t>
      </w:r>
      <w:r>
        <w:t>reductions</w:t>
      </w:r>
      <w:r>
        <w:rPr>
          <w:spacing w:val="-7"/>
        </w:rPr>
        <w:t xml:space="preserve"> </w:t>
      </w:r>
      <w:r>
        <w:t>of</w:t>
      </w:r>
      <w:r>
        <w:rPr>
          <w:spacing w:val="-7"/>
        </w:rPr>
        <w:t xml:space="preserve"> </w:t>
      </w:r>
      <w:r>
        <w:t>the components involved overshadowing the impact of the culture, personal culture, and motivation. In principle, the social constructivist perspective, the self-determination perspective, the role theory, and the identity theory can be used to explain the social construction, motivation, and negotiation of teaching. In most developing countries, however, these lenses have been neglected when considering the faculty's lived experiences of pedagogical</w:t>
      </w:r>
      <w:r>
        <w:rPr>
          <w:spacing w:val="-12"/>
        </w:rPr>
        <w:t xml:space="preserve"> </w:t>
      </w:r>
      <w:r>
        <w:t>preparation.</w:t>
      </w:r>
      <w:r>
        <w:rPr>
          <w:spacing w:val="-12"/>
        </w:rPr>
        <w:t xml:space="preserve"> </w:t>
      </w:r>
      <w:r>
        <w:t>This</w:t>
      </w:r>
      <w:r>
        <w:rPr>
          <w:spacing w:val="-12"/>
        </w:rPr>
        <w:t xml:space="preserve"> </w:t>
      </w:r>
      <w:r>
        <w:t>study</w:t>
      </w:r>
      <w:r>
        <w:rPr>
          <w:spacing w:val="-12"/>
        </w:rPr>
        <w:t xml:space="preserve"> </w:t>
      </w:r>
      <w:r>
        <w:t>attempts</w:t>
      </w:r>
      <w:r>
        <w:rPr>
          <w:spacing w:val="-12"/>
        </w:rPr>
        <w:t xml:space="preserve"> </w:t>
      </w:r>
      <w:r>
        <w:t>to</w:t>
      </w:r>
      <w:r>
        <w:rPr>
          <w:spacing w:val="-12"/>
        </w:rPr>
        <w:t xml:space="preserve"> </w:t>
      </w:r>
      <w:r>
        <w:t>address</w:t>
      </w:r>
      <w:r>
        <w:rPr>
          <w:spacing w:val="-12"/>
        </w:rPr>
        <w:t xml:space="preserve"> </w:t>
      </w:r>
      <w:r>
        <w:t>this</w:t>
      </w:r>
      <w:r>
        <w:rPr>
          <w:spacing w:val="-12"/>
        </w:rPr>
        <w:t xml:space="preserve"> </w:t>
      </w:r>
      <w:r>
        <w:t>by</w:t>
      </w:r>
      <w:r>
        <w:rPr>
          <w:spacing w:val="-12"/>
        </w:rPr>
        <w:t xml:space="preserve"> </w:t>
      </w:r>
      <w:r>
        <w:t>articulating</w:t>
      </w:r>
      <w:r>
        <w:rPr>
          <w:spacing w:val="-12"/>
        </w:rPr>
        <w:t xml:space="preserve"> </w:t>
      </w:r>
      <w:r>
        <w:t>educators'</w:t>
      </w:r>
      <w:r>
        <w:rPr>
          <w:spacing w:val="-12"/>
        </w:rPr>
        <w:t xml:space="preserve"> </w:t>
      </w:r>
      <w:r>
        <w:t>experiences</w:t>
      </w:r>
      <w:r>
        <w:rPr>
          <w:spacing w:val="-12"/>
        </w:rPr>
        <w:t xml:space="preserve"> </w:t>
      </w:r>
      <w:r>
        <w:t>and</w:t>
      </w:r>
      <w:r>
        <w:rPr>
          <w:spacing w:val="-12"/>
        </w:rPr>
        <w:t xml:space="preserve"> </w:t>
      </w:r>
      <w:r>
        <w:t>the</w:t>
      </w:r>
      <w:r>
        <w:rPr>
          <w:spacing w:val="-12"/>
        </w:rPr>
        <w:t xml:space="preserve"> </w:t>
      </w:r>
      <w:r>
        <w:t>extent to which structural and personal elements are integrated into teaching.</w:t>
      </w:r>
    </w:p>
    <w:p w:rsidR="00F12CCE" w:rsidRDefault="0064188D">
      <w:pPr>
        <w:pStyle w:val="Heading2"/>
        <w:spacing w:before="160"/>
        <w:ind w:left="321"/>
      </w:pPr>
      <w:r>
        <w:t>Theoretical</w:t>
      </w:r>
      <w:r>
        <w:rPr>
          <w:spacing w:val="-10"/>
        </w:rPr>
        <w:t xml:space="preserve"> </w:t>
      </w:r>
      <w:r>
        <w:rPr>
          <w:spacing w:val="-2"/>
        </w:rPr>
        <w:t>Framework</w:t>
      </w:r>
    </w:p>
    <w:p w:rsidR="00F12CCE" w:rsidRDefault="0064188D">
      <w:pPr>
        <w:pStyle w:val="BodyText"/>
        <w:rPr>
          <w:b/>
          <w:sz w:val="20"/>
        </w:rPr>
      </w:pPr>
      <w:r>
        <w:rPr>
          <w:b/>
          <w:noProof/>
          <w:sz w:val="20"/>
        </w:rPr>
        <w:drawing>
          <wp:anchor distT="0" distB="0" distL="0" distR="0" simplePos="0" relativeHeight="487588352" behindDoc="1" locked="0" layoutInCell="1" allowOverlap="1">
            <wp:simplePos x="0" y="0"/>
            <wp:positionH relativeFrom="page">
              <wp:posOffset>384175</wp:posOffset>
            </wp:positionH>
            <wp:positionV relativeFrom="paragraph">
              <wp:posOffset>161630</wp:posOffset>
            </wp:positionV>
            <wp:extent cx="6322059" cy="28194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6322059" cy="2819400"/>
                    </a:xfrm>
                    <a:prstGeom prst="rect">
                      <a:avLst/>
                    </a:prstGeom>
                  </pic:spPr>
                </pic:pic>
              </a:graphicData>
            </a:graphic>
          </wp:anchor>
        </w:drawing>
      </w:r>
    </w:p>
    <w:p w:rsidR="00F12CCE" w:rsidRDefault="0064188D">
      <w:pPr>
        <w:spacing w:before="2"/>
        <w:ind w:left="3260"/>
        <w:rPr>
          <w:b/>
          <w:sz w:val="24"/>
        </w:rPr>
      </w:pPr>
      <w:r>
        <w:rPr>
          <w:b/>
          <w:sz w:val="24"/>
        </w:rPr>
        <w:t>Figure</w:t>
      </w:r>
      <w:r>
        <w:rPr>
          <w:b/>
          <w:spacing w:val="-6"/>
          <w:sz w:val="24"/>
        </w:rPr>
        <w:t xml:space="preserve"> </w:t>
      </w:r>
      <w:r>
        <w:rPr>
          <w:b/>
          <w:sz w:val="24"/>
        </w:rPr>
        <w:t>1:</w:t>
      </w:r>
      <w:r>
        <w:rPr>
          <w:b/>
          <w:spacing w:val="-6"/>
          <w:sz w:val="24"/>
        </w:rPr>
        <w:t xml:space="preserve"> </w:t>
      </w:r>
      <w:r>
        <w:rPr>
          <w:b/>
          <w:sz w:val="24"/>
        </w:rPr>
        <w:t>Theoretical</w:t>
      </w:r>
      <w:r>
        <w:rPr>
          <w:b/>
          <w:spacing w:val="-4"/>
          <w:sz w:val="24"/>
        </w:rPr>
        <w:t xml:space="preserve"> </w:t>
      </w:r>
      <w:r>
        <w:rPr>
          <w:b/>
          <w:spacing w:val="-2"/>
          <w:sz w:val="24"/>
        </w:rPr>
        <w:t>Framework</w:t>
      </w:r>
    </w:p>
    <w:p w:rsidR="00F12CCE" w:rsidRDefault="0064188D">
      <w:pPr>
        <w:pStyle w:val="BodyText"/>
        <w:spacing w:before="160"/>
        <w:ind w:left="321" w:right="45"/>
        <w:jc w:val="both"/>
      </w:pPr>
      <w:r>
        <w:t>The</w:t>
      </w:r>
      <w:r>
        <w:rPr>
          <w:spacing w:val="-6"/>
        </w:rPr>
        <w:t xml:space="preserve"> </w:t>
      </w:r>
      <w:r>
        <w:t>foundation</w:t>
      </w:r>
      <w:r>
        <w:rPr>
          <w:spacing w:val="-6"/>
        </w:rPr>
        <w:t xml:space="preserve"> </w:t>
      </w:r>
      <w:r>
        <w:t>for</w:t>
      </w:r>
      <w:r>
        <w:rPr>
          <w:spacing w:val="-6"/>
        </w:rPr>
        <w:t xml:space="preserve"> </w:t>
      </w:r>
      <w:r>
        <w:t>this</w:t>
      </w:r>
      <w:r>
        <w:rPr>
          <w:spacing w:val="-6"/>
        </w:rPr>
        <w:t xml:space="preserve"> </w:t>
      </w:r>
      <w:r>
        <w:t>study</w:t>
      </w:r>
      <w:r>
        <w:rPr>
          <w:spacing w:val="-6"/>
        </w:rPr>
        <w:t xml:space="preserve"> </w:t>
      </w:r>
      <w:r>
        <w:t>rests</w:t>
      </w:r>
      <w:r>
        <w:rPr>
          <w:spacing w:val="-6"/>
        </w:rPr>
        <w:t xml:space="preserve"> </w:t>
      </w:r>
      <w:r>
        <w:t>on</w:t>
      </w:r>
      <w:r>
        <w:rPr>
          <w:spacing w:val="-6"/>
        </w:rPr>
        <w:t xml:space="preserve"> </w:t>
      </w:r>
      <w:r>
        <w:t>four</w:t>
      </w:r>
      <w:r>
        <w:rPr>
          <w:spacing w:val="-6"/>
        </w:rPr>
        <w:t xml:space="preserve"> </w:t>
      </w:r>
      <w:r>
        <w:t>theories.</w:t>
      </w:r>
      <w:r>
        <w:rPr>
          <w:spacing w:val="-6"/>
        </w:rPr>
        <w:t xml:space="preserve"> </w:t>
      </w:r>
      <w:r>
        <w:t>Active</w:t>
      </w:r>
      <w:r>
        <w:rPr>
          <w:spacing w:val="-6"/>
        </w:rPr>
        <w:t xml:space="preserve"> </w:t>
      </w:r>
      <w:r>
        <w:t>Collaborative</w:t>
      </w:r>
      <w:r>
        <w:rPr>
          <w:spacing w:val="-6"/>
        </w:rPr>
        <w:t xml:space="preserve"> </w:t>
      </w:r>
      <w:r>
        <w:t>Learning</w:t>
      </w:r>
      <w:r>
        <w:rPr>
          <w:spacing w:val="-6"/>
        </w:rPr>
        <w:t xml:space="preserve"> </w:t>
      </w:r>
      <w:r>
        <w:t>Theories</w:t>
      </w:r>
      <w:r>
        <w:rPr>
          <w:spacing w:val="-6"/>
        </w:rPr>
        <w:t xml:space="preserve"> </w:t>
      </w:r>
      <w:r>
        <w:t>(ACLT)</w:t>
      </w:r>
      <w:r>
        <w:rPr>
          <w:spacing w:val="-6"/>
        </w:rPr>
        <w:t xml:space="preserve"> </w:t>
      </w:r>
      <w:r>
        <w:t>rest</w:t>
      </w:r>
      <w:r>
        <w:rPr>
          <w:spacing w:val="-6"/>
        </w:rPr>
        <w:t xml:space="preserve"> </w:t>
      </w:r>
      <w:r>
        <w:t>on</w:t>
      </w:r>
      <w:r>
        <w:rPr>
          <w:spacing w:val="-6"/>
        </w:rPr>
        <w:t xml:space="preserve"> </w:t>
      </w:r>
      <w:r>
        <w:t>the premise</w:t>
      </w:r>
      <w:r>
        <w:rPr>
          <w:spacing w:val="-6"/>
        </w:rPr>
        <w:t xml:space="preserve"> </w:t>
      </w:r>
      <w:r>
        <w:t>that</w:t>
      </w:r>
      <w:r>
        <w:rPr>
          <w:spacing w:val="-6"/>
        </w:rPr>
        <w:t xml:space="preserve"> </w:t>
      </w:r>
      <w:r>
        <w:t>there</w:t>
      </w:r>
      <w:r>
        <w:rPr>
          <w:spacing w:val="-6"/>
        </w:rPr>
        <w:t xml:space="preserve"> </w:t>
      </w:r>
      <w:r>
        <w:t>are</w:t>
      </w:r>
      <w:r>
        <w:rPr>
          <w:spacing w:val="-6"/>
        </w:rPr>
        <w:t xml:space="preserve"> </w:t>
      </w:r>
      <w:r>
        <w:t>student-engaging</w:t>
      </w:r>
      <w:r>
        <w:rPr>
          <w:spacing w:val="-6"/>
        </w:rPr>
        <w:t xml:space="preserve"> </w:t>
      </w:r>
      <w:r>
        <w:t>teaching</w:t>
      </w:r>
      <w:r>
        <w:rPr>
          <w:spacing w:val="-6"/>
        </w:rPr>
        <w:t xml:space="preserve"> </w:t>
      </w:r>
      <w:r>
        <w:t>methodologies</w:t>
      </w:r>
      <w:r>
        <w:rPr>
          <w:spacing w:val="-6"/>
        </w:rPr>
        <w:t xml:space="preserve"> </w:t>
      </w:r>
      <w:r>
        <w:t>beyond</w:t>
      </w:r>
      <w:r>
        <w:rPr>
          <w:spacing w:val="-6"/>
        </w:rPr>
        <w:t xml:space="preserve"> </w:t>
      </w:r>
      <w:r>
        <w:t>the</w:t>
      </w:r>
      <w:r>
        <w:rPr>
          <w:spacing w:val="-6"/>
        </w:rPr>
        <w:t xml:space="preserve"> </w:t>
      </w:r>
      <w:r>
        <w:t>traditional</w:t>
      </w:r>
      <w:r>
        <w:rPr>
          <w:spacing w:val="-6"/>
        </w:rPr>
        <w:t xml:space="preserve"> </w:t>
      </w:r>
      <w:r>
        <w:t>lecture</w:t>
      </w:r>
      <w:r>
        <w:rPr>
          <w:spacing w:val="-6"/>
        </w:rPr>
        <w:t xml:space="preserve"> </w:t>
      </w:r>
      <w:r>
        <w:t>method</w:t>
      </w:r>
      <w:r>
        <w:rPr>
          <w:spacing w:val="-6"/>
        </w:rPr>
        <w:t xml:space="preserve"> </w:t>
      </w:r>
      <w:r>
        <w:t>(Sarangi, 2026).</w:t>
      </w:r>
      <w:r>
        <w:rPr>
          <w:spacing w:val="-13"/>
        </w:rPr>
        <w:t xml:space="preserve"> </w:t>
      </w:r>
      <w:r>
        <w:t>Faculty</w:t>
      </w:r>
      <w:r>
        <w:rPr>
          <w:spacing w:val="-13"/>
        </w:rPr>
        <w:t xml:space="preserve"> </w:t>
      </w:r>
      <w:r>
        <w:t>Motivation:</w:t>
      </w:r>
      <w:r>
        <w:rPr>
          <w:spacing w:val="-13"/>
        </w:rPr>
        <w:t xml:space="preserve"> </w:t>
      </w:r>
      <w:r>
        <w:t>Self-Determination</w:t>
      </w:r>
      <w:r>
        <w:rPr>
          <w:spacing w:val="-13"/>
        </w:rPr>
        <w:t xml:space="preserve"> </w:t>
      </w:r>
      <w:r>
        <w:t>Theory</w:t>
      </w:r>
      <w:r>
        <w:rPr>
          <w:spacing w:val="-13"/>
        </w:rPr>
        <w:t xml:space="preserve"> </w:t>
      </w:r>
      <w:r>
        <w:t>(SDT)</w:t>
      </w:r>
      <w:r>
        <w:rPr>
          <w:spacing w:val="-13"/>
        </w:rPr>
        <w:t xml:space="preserve"> </w:t>
      </w:r>
      <w:r>
        <w:t>posits</w:t>
      </w:r>
      <w:r>
        <w:rPr>
          <w:spacing w:val="-13"/>
        </w:rPr>
        <w:t xml:space="preserve"> </w:t>
      </w:r>
      <w:r>
        <w:t>that</w:t>
      </w:r>
      <w:r>
        <w:rPr>
          <w:spacing w:val="-13"/>
        </w:rPr>
        <w:t xml:space="preserve"> </w:t>
      </w:r>
      <w:r>
        <w:t>for</w:t>
      </w:r>
      <w:r>
        <w:rPr>
          <w:spacing w:val="-13"/>
        </w:rPr>
        <w:t xml:space="preserve"> </w:t>
      </w:r>
      <w:r>
        <w:t>innovation</w:t>
      </w:r>
      <w:r>
        <w:rPr>
          <w:spacing w:val="-13"/>
        </w:rPr>
        <w:t xml:space="preserve"> </w:t>
      </w:r>
      <w:r>
        <w:t>in</w:t>
      </w:r>
      <w:r>
        <w:rPr>
          <w:spacing w:val="-13"/>
        </w:rPr>
        <w:t xml:space="preserve"> </w:t>
      </w:r>
      <w:r>
        <w:t>teaching,</w:t>
      </w:r>
      <w:r>
        <w:rPr>
          <w:spacing w:val="-13"/>
        </w:rPr>
        <w:t xml:space="preserve"> </w:t>
      </w:r>
      <w:r>
        <w:t>there</w:t>
      </w:r>
      <w:r>
        <w:rPr>
          <w:spacing w:val="-13"/>
        </w:rPr>
        <w:t xml:space="preserve"> </w:t>
      </w:r>
      <w:r>
        <w:t>should be</w:t>
      </w:r>
      <w:r>
        <w:rPr>
          <w:spacing w:val="-12"/>
        </w:rPr>
        <w:t xml:space="preserve"> </w:t>
      </w:r>
      <w:r>
        <w:t>a</w:t>
      </w:r>
      <w:r>
        <w:rPr>
          <w:spacing w:val="-12"/>
        </w:rPr>
        <w:t xml:space="preserve"> </w:t>
      </w:r>
      <w:r>
        <w:t>balance</w:t>
      </w:r>
      <w:r>
        <w:rPr>
          <w:spacing w:val="-12"/>
        </w:rPr>
        <w:t xml:space="preserve"> </w:t>
      </w:r>
      <w:r>
        <w:t>in</w:t>
      </w:r>
      <w:r>
        <w:rPr>
          <w:spacing w:val="-12"/>
        </w:rPr>
        <w:t xml:space="preserve"> </w:t>
      </w:r>
      <w:r>
        <w:t>autonomy,</w:t>
      </w:r>
      <w:r>
        <w:rPr>
          <w:spacing w:val="-12"/>
        </w:rPr>
        <w:t xml:space="preserve"> </w:t>
      </w:r>
      <w:r>
        <w:t>competence,</w:t>
      </w:r>
      <w:r>
        <w:rPr>
          <w:spacing w:val="-12"/>
        </w:rPr>
        <w:t xml:space="preserve"> </w:t>
      </w:r>
      <w:r>
        <w:t>and</w:t>
      </w:r>
      <w:r>
        <w:rPr>
          <w:spacing w:val="-12"/>
        </w:rPr>
        <w:t xml:space="preserve"> </w:t>
      </w:r>
      <w:r>
        <w:t>relatedness</w:t>
      </w:r>
      <w:r>
        <w:rPr>
          <w:spacing w:val="-12"/>
        </w:rPr>
        <w:t xml:space="preserve"> </w:t>
      </w:r>
      <w:r>
        <w:t>(</w:t>
      </w:r>
      <w:proofErr w:type="spellStart"/>
      <w:r>
        <w:t>Bizimana</w:t>
      </w:r>
      <w:proofErr w:type="spellEnd"/>
      <w:r>
        <w:t>,</w:t>
      </w:r>
      <w:r>
        <w:rPr>
          <w:spacing w:val="-12"/>
        </w:rPr>
        <w:t xml:space="preserve"> </w:t>
      </w:r>
      <w:r>
        <w:t>2026).</w:t>
      </w:r>
      <w:r>
        <w:rPr>
          <w:spacing w:val="-12"/>
        </w:rPr>
        <w:t xml:space="preserve"> </w:t>
      </w:r>
      <w:r>
        <w:t>The</w:t>
      </w:r>
      <w:r>
        <w:rPr>
          <w:spacing w:val="-12"/>
        </w:rPr>
        <w:t xml:space="preserve"> </w:t>
      </w:r>
      <w:r>
        <w:t>Role</w:t>
      </w:r>
      <w:r>
        <w:rPr>
          <w:spacing w:val="-12"/>
        </w:rPr>
        <w:t xml:space="preserve"> </w:t>
      </w:r>
      <w:r>
        <w:t>Theory</w:t>
      </w:r>
      <w:r>
        <w:rPr>
          <w:spacing w:val="-12"/>
        </w:rPr>
        <w:t xml:space="preserve"> </w:t>
      </w:r>
      <w:r>
        <w:t>of</w:t>
      </w:r>
      <w:r>
        <w:rPr>
          <w:spacing w:val="-12"/>
        </w:rPr>
        <w:t xml:space="preserve"> </w:t>
      </w:r>
      <w:r>
        <w:t>Higher</w:t>
      </w:r>
      <w:r>
        <w:rPr>
          <w:spacing w:val="-12"/>
        </w:rPr>
        <w:t xml:space="preserve"> </w:t>
      </w:r>
      <w:r>
        <w:t>Education discusses teaching and research expectations and how competing role demands impact behavior (Hudson &amp; Hickman,</w:t>
      </w:r>
      <w:r>
        <w:rPr>
          <w:spacing w:val="-15"/>
        </w:rPr>
        <w:t xml:space="preserve"> </w:t>
      </w:r>
      <w:r>
        <w:t>2026).</w:t>
      </w:r>
      <w:r>
        <w:rPr>
          <w:spacing w:val="-15"/>
        </w:rPr>
        <w:t xml:space="preserve"> </w:t>
      </w:r>
      <w:r>
        <w:t>Identity</w:t>
      </w:r>
      <w:r>
        <w:rPr>
          <w:spacing w:val="-15"/>
        </w:rPr>
        <w:t xml:space="preserve"> </w:t>
      </w:r>
      <w:r>
        <w:t>Theory</w:t>
      </w:r>
      <w:r>
        <w:rPr>
          <w:spacing w:val="-15"/>
        </w:rPr>
        <w:t xml:space="preserve"> </w:t>
      </w:r>
      <w:r>
        <w:t>(IT)</w:t>
      </w:r>
      <w:r>
        <w:rPr>
          <w:spacing w:val="-15"/>
        </w:rPr>
        <w:t xml:space="preserve"> </w:t>
      </w:r>
      <w:r>
        <w:t>examines</w:t>
      </w:r>
      <w:r>
        <w:rPr>
          <w:spacing w:val="-15"/>
        </w:rPr>
        <w:t xml:space="preserve"> </w:t>
      </w:r>
      <w:r>
        <w:t>educators'</w:t>
      </w:r>
      <w:r>
        <w:rPr>
          <w:spacing w:val="-15"/>
        </w:rPr>
        <w:t xml:space="preserve"> </w:t>
      </w:r>
      <w:r>
        <w:t>self-concepts</w:t>
      </w:r>
      <w:r>
        <w:rPr>
          <w:spacing w:val="-15"/>
        </w:rPr>
        <w:t xml:space="preserve"> </w:t>
      </w:r>
      <w:r>
        <w:t>and</w:t>
      </w:r>
      <w:r>
        <w:rPr>
          <w:spacing w:val="-15"/>
        </w:rPr>
        <w:t xml:space="preserve"> </w:t>
      </w:r>
      <w:r>
        <w:t>perceptions</w:t>
      </w:r>
      <w:r>
        <w:rPr>
          <w:spacing w:val="-15"/>
        </w:rPr>
        <w:t xml:space="preserve"> </w:t>
      </w:r>
      <w:r>
        <w:t>of</w:t>
      </w:r>
      <w:r>
        <w:rPr>
          <w:spacing w:val="-15"/>
        </w:rPr>
        <w:t xml:space="preserve"> </w:t>
      </w:r>
      <w:r>
        <w:t>their</w:t>
      </w:r>
      <w:r>
        <w:rPr>
          <w:spacing w:val="-15"/>
        </w:rPr>
        <w:t xml:space="preserve"> </w:t>
      </w:r>
      <w:r>
        <w:t>role</w:t>
      </w:r>
      <w:r>
        <w:rPr>
          <w:spacing w:val="-15"/>
        </w:rPr>
        <w:t xml:space="preserve"> </w:t>
      </w:r>
      <w:r>
        <w:t>in</w:t>
      </w:r>
      <w:r>
        <w:rPr>
          <w:spacing w:val="-15"/>
        </w:rPr>
        <w:t xml:space="preserve"> </w:t>
      </w:r>
      <w:r>
        <w:t>teaching, which</w:t>
      </w:r>
      <w:r>
        <w:rPr>
          <w:spacing w:val="-6"/>
        </w:rPr>
        <w:t xml:space="preserve"> </w:t>
      </w:r>
      <w:r>
        <w:t>are</w:t>
      </w:r>
      <w:r>
        <w:rPr>
          <w:spacing w:val="-6"/>
        </w:rPr>
        <w:t xml:space="preserve"> </w:t>
      </w:r>
      <w:r>
        <w:t>influenced</w:t>
      </w:r>
      <w:r>
        <w:rPr>
          <w:spacing w:val="-6"/>
        </w:rPr>
        <w:t xml:space="preserve"> </w:t>
      </w:r>
      <w:r>
        <w:t>by</w:t>
      </w:r>
      <w:r>
        <w:rPr>
          <w:spacing w:val="-6"/>
        </w:rPr>
        <w:t xml:space="preserve"> </w:t>
      </w:r>
      <w:r>
        <w:t>the</w:t>
      </w:r>
      <w:r>
        <w:rPr>
          <w:spacing w:val="-6"/>
        </w:rPr>
        <w:t xml:space="preserve"> </w:t>
      </w:r>
      <w:r>
        <w:t>institutional</w:t>
      </w:r>
      <w:r>
        <w:rPr>
          <w:spacing w:val="-6"/>
        </w:rPr>
        <w:t xml:space="preserve"> </w:t>
      </w:r>
      <w:r>
        <w:t>and</w:t>
      </w:r>
      <w:r>
        <w:rPr>
          <w:spacing w:val="-6"/>
        </w:rPr>
        <w:t xml:space="preserve"> </w:t>
      </w:r>
      <w:r>
        <w:t>disciplinary</w:t>
      </w:r>
      <w:r>
        <w:rPr>
          <w:spacing w:val="-6"/>
        </w:rPr>
        <w:t xml:space="preserve"> </w:t>
      </w:r>
      <w:r>
        <w:t>context</w:t>
      </w:r>
      <w:r>
        <w:rPr>
          <w:spacing w:val="-6"/>
        </w:rPr>
        <w:t xml:space="preserve"> </w:t>
      </w:r>
      <w:r>
        <w:t>and,</w:t>
      </w:r>
      <w:r>
        <w:rPr>
          <w:spacing w:val="-6"/>
        </w:rPr>
        <w:t xml:space="preserve"> </w:t>
      </w:r>
      <w:r>
        <w:t>in</w:t>
      </w:r>
      <w:r>
        <w:rPr>
          <w:spacing w:val="-6"/>
        </w:rPr>
        <w:t xml:space="preserve"> </w:t>
      </w:r>
      <w:r>
        <w:t>turn,</w:t>
      </w:r>
      <w:r>
        <w:rPr>
          <w:spacing w:val="-6"/>
        </w:rPr>
        <w:t xml:space="preserve"> </w:t>
      </w:r>
      <w:r>
        <w:t>impact</w:t>
      </w:r>
      <w:r>
        <w:rPr>
          <w:spacing w:val="-6"/>
        </w:rPr>
        <w:t xml:space="preserve"> </w:t>
      </w:r>
      <w:r>
        <w:t>the</w:t>
      </w:r>
      <w:r>
        <w:rPr>
          <w:spacing w:val="-6"/>
        </w:rPr>
        <w:t xml:space="preserve"> </w:t>
      </w:r>
      <w:r>
        <w:t>degree</w:t>
      </w:r>
      <w:r>
        <w:rPr>
          <w:spacing w:val="-6"/>
        </w:rPr>
        <w:t xml:space="preserve"> </w:t>
      </w:r>
      <w:r>
        <w:t>of</w:t>
      </w:r>
      <w:r>
        <w:rPr>
          <w:spacing w:val="-6"/>
        </w:rPr>
        <w:t xml:space="preserve"> </w:t>
      </w:r>
      <w:r>
        <w:t xml:space="preserve">involvement in teaching (Espinosa &amp; </w:t>
      </w:r>
      <w:proofErr w:type="spellStart"/>
      <w:r>
        <w:t>Rusek</w:t>
      </w:r>
      <w:proofErr w:type="spellEnd"/>
      <w:r>
        <w:t>, 2026). These theories inform the socially and structurally conditioned phenomenon of pedagogical preparation from multiple vantage points.</w:t>
      </w:r>
    </w:p>
    <w:p w:rsidR="00F12CCE" w:rsidRDefault="00F12CCE">
      <w:pPr>
        <w:pStyle w:val="BodyText"/>
        <w:jc w:val="both"/>
        <w:sectPr w:rsidR="00F12CCE">
          <w:pgSz w:w="11910" w:h="16840"/>
          <w:pgMar w:top="1000" w:right="566" w:bottom="280" w:left="283" w:header="720" w:footer="720" w:gutter="0"/>
          <w:cols w:space="720"/>
        </w:sectPr>
      </w:pPr>
    </w:p>
    <w:p w:rsidR="00F12CCE" w:rsidRDefault="0064188D">
      <w:pPr>
        <w:pStyle w:val="Heading2"/>
        <w:spacing w:before="71"/>
        <w:jc w:val="left"/>
      </w:pPr>
      <w:r>
        <w:lastRenderedPageBreak/>
        <w:t>Conceptual</w:t>
      </w:r>
      <w:r>
        <w:rPr>
          <w:spacing w:val="-14"/>
        </w:rPr>
        <w:t xml:space="preserve"> </w:t>
      </w:r>
      <w:r>
        <w:rPr>
          <w:spacing w:val="-2"/>
        </w:rPr>
        <w:t>Framework</w:t>
      </w:r>
    </w:p>
    <w:p w:rsidR="00F12CCE" w:rsidRDefault="00F12CCE">
      <w:pPr>
        <w:pStyle w:val="BodyText"/>
        <w:rPr>
          <w:b/>
          <w:sz w:val="20"/>
        </w:rPr>
      </w:pPr>
    </w:p>
    <w:p w:rsidR="00F12CCE" w:rsidRDefault="0064188D">
      <w:pPr>
        <w:pStyle w:val="BodyText"/>
        <w:spacing w:before="111"/>
        <w:rPr>
          <w:b/>
          <w:sz w:val="20"/>
        </w:rPr>
      </w:pPr>
      <w:r>
        <w:rPr>
          <w:b/>
          <w:noProof/>
          <w:sz w:val="20"/>
        </w:rPr>
        <w:drawing>
          <wp:anchor distT="0" distB="0" distL="0" distR="0" simplePos="0" relativeHeight="487588864" behindDoc="1" locked="0" layoutInCell="1" allowOverlap="1">
            <wp:simplePos x="0" y="0"/>
            <wp:positionH relativeFrom="page">
              <wp:posOffset>384175</wp:posOffset>
            </wp:positionH>
            <wp:positionV relativeFrom="paragraph">
              <wp:posOffset>232386</wp:posOffset>
            </wp:positionV>
            <wp:extent cx="6697738" cy="422433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6697738" cy="4224337"/>
                    </a:xfrm>
                    <a:prstGeom prst="rect">
                      <a:avLst/>
                    </a:prstGeom>
                  </pic:spPr>
                </pic:pic>
              </a:graphicData>
            </a:graphic>
          </wp:anchor>
        </w:drawing>
      </w:r>
    </w:p>
    <w:p w:rsidR="00F12CCE" w:rsidRDefault="0064188D">
      <w:pPr>
        <w:spacing w:before="167"/>
        <w:ind w:left="363" w:right="550"/>
        <w:jc w:val="center"/>
        <w:rPr>
          <w:b/>
          <w:sz w:val="24"/>
        </w:rPr>
      </w:pPr>
      <w:r>
        <w:rPr>
          <w:b/>
          <w:sz w:val="24"/>
        </w:rPr>
        <w:t>Figure</w:t>
      </w:r>
      <w:r>
        <w:rPr>
          <w:b/>
          <w:spacing w:val="-6"/>
          <w:sz w:val="24"/>
        </w:rPr>
        <w:t xml:space="preserve"> </w:t>
      </w:r>
      <w:r>
        <w:rPr>
          <w:b/>
          <w:sz w:val="24"/>
        </w:rPr>
        <w:t>2:</w:t>
      </w:r>
      <w:r>
        <w:rPr>
          <w:b/>
          <w:spacing w:val="50"/>
          <w:sz w:val="24"/>
        </w:rPr>
        <w:t xml:space="preserve"> </w:t>
      </w:r>
      <w:r>
        <w:rPr>
          <w:b/>
          <w:sz w:val="24"/>
        </w:rPr>
        <w:t>Conceptual</w:t>
      </w:r>
      <w:r>
        <w:rPr>
          <w:b/>
          <w:spacing w:val="-4"/>
          <w:sz w:val="24"/>
        </w:rPr>
        <w:t xml:space="preserve"> </w:t>
      </w:r>
      <w:r>
        <w:rPr>
          <w:b/>
          <w:spacing w:val="-2"/>
          <w:sz w:val="24"/>
        </w:rPr>
        <w:t>Framework</w:t>
      </w:r>
    </w:p>
    <w:p w:rsidR="00F12CCE" w:rsidRDefault="00F12CCE">
      <w:pPr>
        <w:pStyle w:val="BodyText"/>
        <w:rPr>
          <w:b/>
        </w:rPr>
      </w:pPr>
    </w:p>
    <w:p w:rsidR="00F12CCE" w:rsidRDefault="00F12CCE">
      <w:pPr>
        <w:pStyle w:val="BodyText"/>
        <w:spacing w:before="44"/>
        <w:rPr>
          <w:b/>
        </w:rPr>
      </w:pPr>
    </w:p>
    <w:p w:rsidR="00F12CCE" w:rsidRDefault="0064188D">
      <w:pPr>
        <w:pStyle w:val="BodyText"/>
        <w:ind w:left="322" w:right="45"/>
        <w:jc w:val="both"/>
      </w:pPr>
      <w:r>
        <w:t>The center combines faculty roles as cultural and institutional (Colbert et al., 2026). Policies, promotions, and workloads shape a teaching environment. Faculty identity mediates how these structures are seen and their impact on engagement and motivation (Feng et al., 2026). The framework links faculty agency with student learning. Pedagogical preparation is shaped by organizational culture and personal identity (Huang, 2026). Overall, it emphasizes improved teaching practices and the integration of identity with structural factors, while maintaining clear boundaries to support policy adoption in Bangladeshi universities.</w:t>
      </w:r>
    </w:p>
    <w:p w:rsidR="00F12CCE" w:rsidRDefault="00F12CCE">
      <w:pPr>
        <w:pStyle w:val="BodyText"/>
        <w:spacing w:before="174"/>
      </w:pPr>
    </w:p>
    <w:p w:rsidR="00F12CCE" w:rsidRDefault="0064188D">
      <w:pPr>
        <w:pStyle w:val="Heading2"/>
        <w:ind w:left="381"/>
      </w:pPr>
      <w:r>
        <w:t>Institutional</w:t>
      </w:r>
      <w:r>
        <w:rPr>
          <w:spacing w:val="-12"/>
        </w:rPr>
        <w:t xml:space="preserve"> </w:t>
      </w:r>
      <w:r>
        <w:t>Culture</w:t>
      </w:r>
      <w:r>
        <w:rPr>
          <w:spacing w:val="-12"/>
        </w:rPr>
        <w:t xml:space="preserve"> </w:t>
      </w:r>
      <w:r>
        <w:t>in</w:t>
      </w:r>
      <w:r>
        <w:rPr>
          <w:spacing w:val="-12"/>
        </w:rPr>
        <w:t xml:space="preserve"> </w:t>
      </w:r>
      <w:r>
        <w:rPr>
          <w:spacing w:val="-2"/>
        </w:rPr>
        <w:t>Universities</w:t>
      </w:r>
    </w:p>
    <w:p w:rsidR="00F12CCE" w:rsidRDefault="00F12CCE">
      <w:pPr>
        <w:pStyle w:val="BodyText"/>
        <w:spacing w:before="153"/>
        <w:rPr>
          <w:b/>
        </w:rPr>
      </w:pPr>
    </w:p>
    <w:p w:rsidR="00F12CCE" w:rsidRDefault="0064188D">
      <w:pPr>
        <w:pStyle w:val="BodyText"/>
        <w:ind w:left="321" w:right="45"/>
        <w:jc w:val="both"/>
      </w:pPr>
      <w:r>
        <w:t>The culture of institutions shapes the incentive structures, workload distributions, and formal expectations. Empirical studies show that in public universities, research-based, top-down policies that emphasize authority and hierarchy limit teaching engagement (</w:t>
      </w:r>
      <w:proofErr w:type="spellStart"/>
      <w:r>
        <w:t>Izuakor</w:t>
      </w:r>
      <w:proofErr w:type="spellEnd"/>
      <w:r>
        <w:t xml:space="preserve"> et al., 2026). Though faculty development exists, it is often poorly</w:t>
      </w:r>
      <w:r>
        <w:rPr>
          <w:spacing w:val="-10"/>
        </w:rPr>
        <w:t xml:space="preserve"> </w:t>
      </w:r>
      <w:r>
        <w:t>aligned</w:t>
      </w:r>
      <w:r>
        <w:rPr>
          <w:spacing w:val="-10"/>
        </w:rPr>
        <w:t xml:space="preserve"> </w:t>
      </w:r>
      <w:r>
        <w:t>with</w:t>
      </w:r>
      <w:r>
        <w:rPr>
          <w:spacing w:val="-10"/>
        </w:rPr>
        <w:t xml:space="preserve"> </w:t>
      </w:r>
      <w:r>
        <w:t>teaching,</w:t>
      </w:r>
      <w:r>
        <w:rPr>
          <w:spacing w:val="-10"/>
        </w:rPr>
        <w:t xml:space="preserve"> </w:t>
      </w:r>
      <w:r>
        <w:t>short-term,</w:t>
      </w:r>
      <w:r>
        <w:rPr>
          <w:spacing w:val="-10"/>
        </w:rPr>
        <w:t xml:space="preserve"> </w:t>
      </w:r>
      <w:r>
        <w:t>and</w:t>
      </w:r>
      <w:r>
        <w:rPr>
          <w:spacing w:val="-10"/>
        </w:rPr>
        <w:t xml:space="preserve"> </w:t>
      </w:r>
      <w:r>
        <w:t>fragmented</w:t>
      </w:r>
      <w:r>
        <w:rPr>
          <w:spacing w:val="-10"/>
        </w:rPr>
        <w:t xml:space="preserve"> </w:t>
      </w:r>
      <w:r>
        <w:t>(Colbert</w:t>
      </w:r>
      <w:r>
        <w:rPr>
          <w:spacing w:val="-10"/>
        </w:rPr>
        <w:t xml:space="preserve"> </w:t>
      </w:r>
      <w:r>
        <w:t>et</w:t>
      </w:r>
      <w:r>
        <w:rPr>
          <w:spacing w:val="-10"/>
        </w:rPr>
        <w:t xml:space="preserve"> </w:t>
      </w:r>
      <w:r>
        <w:t>al.,</w:t>
      </w:r>
      <w:r>
        <w:rPr>
          <w:spacing w:val="-10"/>
        </w:rPr>
        <w:t xml:space="preserve"> </w:t>
      </w:r>
      <w:r>
        <w:t>2026).</w:t>
      </w:r>
      <w:r>
        <w:rPr>
          <w:spacing w:val="-10"/>
        </w:rPr>
        <w:t xml:space="preserve"> </w:t>
      </w:r>
      <w:r>
        <w:t>From</w:t>
      </w:r>
      <w:r>
        <w:rPr>
          <w:spacing w:val="-10"/>
        </w:rPr>
        <w:t xml:space="preserve"> </w:t>
      </w:r>
      <w:r>
        <w:t>this</w:t>
      </w:r>
      <w:r>
        <w:rPr>
          <w:spacing w:val="-10"/>
        </w:rPr>
        <w:t xml:space="preserve"> </w:t>
      </w:r>
      <w:r>
        <w:t>structural</w:t>
      </w:r>
      <w:r>
        <w:rPr>
          <w:spacing w:val="-10"/>
        </w:rPr>
        <w:t xml:space="preserve"> </w:t>
      </w:r>
      <w:r>
        <w:t>perspective, it is easy to see why teaching is a low priority for faculty, even if they believe in the need.</w:t>
      </w:r>
    </w:p>
    <w:p w:rsidR="00F12CCE" w:rsidRDefault="00F12CCE">
      <w:pPr>
        <w:pStyle w:val="BodyText"/>
      </w:pPr>
    </w:p>
    <w:p w:rsidR="00F12CCE" w:rsidRDefault="00F12CCE">
      <w:pPr>
        <w:pStyle w:val="BodyText"/>
        <w:spacing w:before="44"/>
      </w:pPr>
    </w:p>
    <w:p w:rsidR="00F12CCE" w:rsidRDefault="0064188D">
      <w:pPr>
        <w:pStyle w:val="Heading2"/>
        <w:ind w:left="321"/>
      </w:pPr>
      <w:r>
        <w:t>Professional</w:t>
      </w:r>
      <w:r>
        <w:rPr>
          <w:spacing w:val="-10"/>
        </w:rPr>
        <w:t xml:space="preserve"> </w:t>
      </w:r>
      <w:r>
        <w:t>Identity</w:t>
      </w:r>
      <w:r>
        <w:rPr>
          <w:spacing w:val="-6"/>
        </w:rPr>
        <w:t xml:space="preserve"> </w:t>
      </w:r>
      <w:r>
        <w:t>of</w:t>
      </w:r>
      <w:r>
        <w:rPr>
          <w:spacing w:val="-6"/>
        </w:rPr>
        <w:t xml:space="preserve"> </w:t>
      </w:r>
      <w:r>
        <w:rPr>
          <w:spacing w:val="-2"/>
        </w:rPr>
        <w:t>Academics</w:t>
      </w:r>
    </w:p>
    <w:p w:rsidR="00F12CCE" w:rsidRDefault="0064188D">
      <w:pPr>
        <w:pStyle w:val="BodyText"/>
        <w:spacing w:before="160"/>
        <w:ind w:left="321" w:right="43"/>
        <w:jc w:val="both"/>
      </w:pPr>
      <w:r>
        <w:t>Faculty identity affects motivation, engagement, and teaching. Identity Theory explains behavior through self-concepts shaped by social and institutional contexts (Phan &amp; Pham, 2026). In Bangladesh, faculty identity is research-oriented, often reducing focus on teaching (Hossain, 2025). Identity dynamics explain role balance.</w:t>
      </w:r>
    </w:p>
    <w:p w:rsidR="00F12CCE" w:rsidRDefault="00F12CCE">
      <w:pPr>
        <w:pStyle w:val="BodyText"/>
        <w:jc w:val="both"/>
        <w:sectPr w:rsidR="00F12CCE">
          <w:pgSz w:w="11910" w:h="16840"/>
          <w:pgMar w:top="1440" w:right="566" w:bottom="280" w:left="283" w:header="720" w:footer="720" w:gutter="0"/>
          <w:cols w:space="720"/>
        </w:sectPr>
      </w:pPr>
    </w:p>
    <w:p w:rsidR="00F12CCE" w:rsidRDefault="0064188D">
      <w:pPr>
        <w:pStyle w:val="Heading2"/>
        <w:spacing w:before="71"/>
      </w:pPr>
      <w:r>
        <w:lastRenderedPageBreak/>
        <w:t>Integrating</w:t>
      </w:r>
      <w:r>
        <w:rPr>
          <w:spacing w:val="-4"/>
        </w:rPr>
        <w:t xml:space="preserve"> </w:t>
      </w:r>
      <w:r>
        <w:t>the</w:t>
      </w:r>
      <w:r>
        <w:rPr>
          <w:spacing w:val="-4"/>
        </w:rPr>
        <w:t xml:space="preserve"> </w:t>
      </w:r>
      <w:r>
        <w:t>Two</w:t>
      </w:r>
      <w:r>
        <w:rPr>
          <w:spacing w:val="-4"/>
        </w:rPr>
        <w:t xml:space="preserve"> </w:t>
      </w:r>
      <w:r>
        <w:rPr>
          <w:spacing w:val="-2"/>
        </w:rPr>
        <w:t>Perspectives</w:t>
      </w:r>
    </w:p>
    <w:p w:rsidR="00F12CCE" w:rsidRDefault="00F12CCE">
      <w:pPr>
        <w:pStyle w:val="BodyText"/>
        <w:spacing w:before="174"/>
        <w:rPr>
          <w:b/>
        </w:rPr>
      </w:pPr>
    </w:p>
    <w:p w:rsidR="00F12CCE" w:rsidRDefault="0064188D">
      <w:pPr>
        <w:pStyle w:val="BodyText"/>
        <w:ind w:left="322" w:right="47"/>
        <w:jc w:val="both"/>
      </w:pPr>
      <w:r>
        <w:t>The combination of professional identity and institutional culture enables pedagogical preparation to adapt to both external and internal structures and processes of negotiation (</w:t>
      </w:r>
      <w:proofErr w:type="spellStart"/>
      <w:r>
        <w:t>Javahery</w:t>
      </w:r>
      <w:proofErr w:type="spellEnd"/>
      <w:r>
        <w:t>, 2024). Institutional frameworks shape possibilities and incentives, while identity drives engagement and adaptation (</w:t>
      </w:r>
      <w:proofErr w:type="spellStart"/>
      <w:r>
        <w:t>Adinew</w:t>
      </w:r>
      <w:proofErr w:type="spellEnd"/>
      <w:r>
        <w:t>, 2024). In Bangladesh, faculty experience and improve teaching (Imam et al., 2025). Pedagogical preparation is a negotiated, contextual activity, not only technical skill acquisition (</w:t>
      </w:r>
      <w:proofErr w:type="spellStart"/>
      <w:r>
        <w:t>Meihami</w:t>
      </w:r>
      <w:proofErr w:type="spellEnd"/>
      <w:r>
        <w:t>, 2025).</w:t>
      </w:r>
    </w:p>
    <w:p w:rsidR="00F12CCE" w:rsidRDefault="00F12CCE">
      <w:pPr>
        <w:pStyle w:val="BodyText"/>
        <w:spacing w:before="173"/>
      </w:pPr>
    </w:p>
    <w:p w:rsidR="00F12CCE" w:rsidRDefault="0064188D">
      <w:pPr>
        <w:pStyle w:val="Heading1"/>
      </w:pPr>
      <w:r>
        <w:rPr>
          <w:spacing w:val="-2"/>
        </w:rPr>
        <w:t>METHODOLOGY</w:t>
      </w:r>
    </w:p>
    <w:p w:rsidR="00F12CCE" w:rsidRDefault="00F12CCE">
      <w:pPr>
        <w:pStyle w:val="BodyText"/>
        <w:spacing w:before="27"/>
        <w:rPr>
          <w:b/>
          <w:sz w:val="28"/>
        </w:rPr>
      </w:pPr>
    </w:p>
    <w:p w:rsidR="00F12CCE" w:rsidRDefault="0064188D">
      <w:pPr>
        <w:pStyle w:val="Heading2"/>
        <w:ind w:left="381"/>
      </w:pPr>
      <w:r>
        <w:t>Research</w:t>
      </w:r>
      <w:r>
        <w:rPr>
          <w:spacing w:val="-6"/>
        </w:rPr>
        <w:t xml:space="preserve"> </w:t>
      </w:r>
      <w:r>
        <w:rPr>
          <w:spacing w:val="-2"/>
        </w:rPr>
        <w:t>Design</w:t>
      </w:r>
    </w:p>
    <w:p w:rsidR="00F12CCE" w:rsidRDefault="00F12CCE">
      <w:pPr>
        <w:pStyle w:val="BodyText"/>
        <w:spacing w:before="174"/>
        <w:rPr>
          <w:b/>
        </w:rPr>
      </w:pPr>
    </w:p>
    <w:p w:rsidR="00F12CCE" w:rsidRDefault="0064188D">
      <w:pPr>
        <w:pStyle w:val="BodyText"/>
        <w:ind w:left="321" w:right="49"/>
        <w:jc w:val="both"/>
      </w:pPr>
      <w:r>
        <w:t>This study chooses a qualitative research design to interpret university teachers’ experiences, barriers, and pedagogical preparation frameworks. The interpretivist paradigm emphasizes participants’ perspectives and situational, cultural, and institutional contexts. It differs from longitudinal and experimental designs that focus on time and measurable outcomes (</w:t>
      </w:r>
      <w:proofErr w:type="spellStart"/>
      <w:r>
        <w:t>Klenk</w:t>
      </w:r>
      <w:proofErr w:type="spellEnd"/>
      <w:r>
        <w:t>, 2025). Unlike systematic reviews and clinical trials guided by CONSORT and PRISMA frameworks (</w:t>
      </w:r>
      <w:proofErr w:type="spellStart"/>
      <w:r>
        <w:t>Grech</w:t>
      </w:r>
      <w:proofErr w:type="spellEnd"/>
      <w:r>
        <w:t xml:space="preserve"> &amp; </w:t>
      </w:r>
      <w:proofErr w:type="spellStart"/>
      <w:r>
        <w:t>Eldawlatly</w:t>
      </w:r>
      <w:proofErr w:type="spellEnd"/>
      <w:r>
        <w:t>, 2024), these are not applicable here. (Holst et al., 2025) Stress the use of qualitative frameworks to ensure credibility, transparency, and replicability.</w:t>
      </w:r>
    </w:p>
    <w:p w:rsidR="00F12CCE" w:rsidRDefault="00F12CCE">
      <w:pPr>
        <w:pStyle w:val="BodyText"/>
        <w:spacing w:before="72"/>
      </w:pPr>
    </w:p>
    <w:p w:rsidR="00F12CCE" w:rsidRDefault="0064188D">
      <w:pPr>
        <w:pStyle w:val="Heading2"/>
        <w:ind w:left="321"/>
        <w:jc w:val="left"/>
      </w:pPr>
      <w:r>
        <w:rPr>
          <w:spacing w:val="-2"/>
        </w:rPr>
        <w:t>Participants</w:t>
      </w:r>
    </w:p>
    <w:p w:rsidR="00F12CCE" w:rsidRDefault="00F12CCE">
      <w:pPr>
        <w:pStyle w:val="BodyText"/>
        <w:spacing w:before="4"/>
        <w:rPr>
          <w:b/>
        </w:rPr>
      </w:pPr>
    </w:p>
    <w:p w:rsidR="00F12CCE" w:rsidRDefault="0064188D">
      <w:pPr>
        <w:pStyle w:val="BodyText"/>
        <w:ind w:left="321" w:right="43"/>
        <w:jc w:val="both"/>
      </w:pPr>
      <w:r>
        <w:t>The research recruited 12 to 15 university educators from public universities in Bangladesh using purposive sampling</w:t>
      </w:r>
      <w:r>
        <w:rPr>
          <w:spacing w:val="-15"/>
        </w:rPr>
        <w:t xml:space="preserve"> </w:t>
      </w:r>
      <w:r>
        <w:t>to</w:t>
      </w:r>
      <w:r>
        <w:rPr>
          <w:spacing w:val="-15"/>
        </w:rPr>
        <w:t xml:space="preserve"> </w:t>
      </w:r>
      <w:r>
        <w:t>ensure</w:t>
      </w:r>
      <w:r>
        <w:rPr>
          <w:spacing w:val="-15"/>
        </w:rPr>
        <w:t xml:space="preserve"> </w:t>
      </w:r>
      <w:r>
        <w:t>they</w:t>
      </w:r>
      <w:r>
        <w:rPr>
          <w:spacing w:val="-15"/>
        </w:rPr>
        <w:t xml:space="preserve"> </w:t>
      </w:r>
      <w:r>
        <w:t>had</w:t>
      </w:r>
      <w:r>
        <w:rPr>
          <w:spacing w:val="-15"/>
        </w:rPr>
        <w:t xml:space="preserve"> </w:t>
      </w:r>
      <w:r>
        <w:t>teaching</w:t>
      </w:r>
      <w:r>
        <w:rPr>
          <w:spacing w:val="-15"/>
        </w:rPr>
        <w:t xml:space="preserve"> </w:t>
      </w:r>
      <w:r>
        <w:t>experience</w:t>
      </w:r>
      <w:r>
        <w:rPr>
          <w:spacing w:val="-15"/>
        </w:rPr>
        <w:t xml:space="preserve"> </w:t>
      </w:r>
      <w:r>
        <w:t>and</w:t>
      </w:r>
      <w:r>
        <w:rPr>
          <w:spacing w:val="-15"/>
        </w:rPr>
        <w:t xml:space="preserve"> </w:t>
      </w:r>
      <w:r>
        <w:t>were</w:t>
      </w:r>
      <w:r>
        <w:rPr>
          <w:spacing w:val="-15"/>
        </w:rPr>
        <w:t xml:space="preserve"> </w:t>
      </w:r>
      <w:r>
        <w:t>involved</w:t>
      </w:r>
      <w:r>
        <w:rPr>
          <w:spacing w:val="-15"/>
        </w:rPr>
        <w:t xml:space="preserve"> </w:t>
      </w:r>
      <w:r>
        <w:t>with</w:t>
      </w:r>
      <w:r>
        <w:rPr>
          <w:spacing w:val="-15"/>
        </w:rPr>
        <w:t xml:space="preserve"> </w:t>
      </w:r>
      <w:r>
        <w:t>undergraduate</w:t>
      </w:r>
      <w:r>
        <w:rPr>
          <w:spacing w:val="-15"/>
        </w:rPr>
        <w:t xml:space="preserve"> </w:t>
      </w:r>
      <w:r>
        <w:t>or</w:t>
      </w:r>
      <w:r>
        <w:rPr>
          <w:spacing w:val="-15"/>
        </w:rPr>
        <w:t xml:space="preserve"> </w:t>
      </w:r>
      <w:r>
        <w:t>postgraduate</w:t>
      </w:r>
      <w:r>
        <w:rPr>
          <w:spacing w:val="-15"/>
        </w:rPr>
        <w:t xml:space="preserve"> </w:t>
      </w:r>
      <w:r>
        <w:t>students. Faculty</w:t>
      </w:r>
      <w:r>
        <w:rPr>
          <w:spacing w:val="-5"/>
        </w:rPr>
        <w:t xml:space="preserve"> </w:t>
      </w:r>
      <w:r>
        <w:t>members</w:t>
      </w:r>
      <w:r>
        <w:rPr>
          <w:spacing w:val="-5"/>
        </w:rPr>
        <w:t xml:space="preserve"> </w:t>
      </w:r>
      <w:r>
        <w:t>of</w:t>
      </w:r>
      <w:r>
        <w:rPr>
          <w:spacing w:val="-5"/>
        </w:rPr>
        <w:t xml:space="preserve"> </w:t>
      </w:r>
      <w:r>
        <w:t>both</w:t>
      </w:r>
      <w:r>
        <w:rPr>
          <w:spacing w:val="-5"/>
        </w:rPr>
        <w:t xml:space="preserve"> </w:t>
      </w:r>
      <w:r>
        <w:t>sexes</w:t>
      </w:r>
      <w:r>
        <w:rPr>
          <w:spacing w:val="-5"/>
        </w:rPr>
        <w:t xml:space="preserve"> </w:t>
      </w:r>
      <w:r>
        <w:t>and</w:t>
      </w:r>
      <w:r>
        <w:rPr>
          <w:spacing w:val="-5"/>
        </w:rPr>
        <w:t xml:space="preserve"> </w:t>
      </w:r>
      <w:r>
        <w:t>from</w:t>
      </w:r>
      <w:r>
        <w:rPr>
          <w:spacing w:val="-5"/>
        </w:rPr>
        <w:t xml:space="preserve"> </w:t>
      </w:r>
      <w:r>
        <w:t>all</w:t>
      </w:r>
      <w:r>
        <w:rPr>
          <w:spacing w:val="-5"/>
        </w:rPr>
        <w:t xml:space="preserve"> </w:t>
      </w:r>
      <w:r>
        <w:t>academic</w:t>
      </w:r>
      <w:r>
        <w:rPr>
          <w:spacing w:val="-5"/>
        </w:rPr>
        <w:t xml:space="preserve"> </w:t>
      </w:r>
      <w:r>
        <w:t>backgrounds,</w:t>
      </w:r>
      <w:r>
        <w:rPr>
          <w:spacing w:val="-5"/>
        </w:rPr>
        <w:t xml:space="preserve"> </w:t>
      </w:r>
      <w:r>
        <w:t>with</w:t>
      </w:r>
      <w:r>
        <w:rPr>
          <w:spacing w:val="-5"/>
        </w:rPr>
        <w:t xml:space="preserve"> </w:t>
      </w:r>
      <w:r>
        <w:t>teaching</w:t>
      </w:r>
      <w:r>
        <w:rPr>
          <w:spacing w:val="-5"/>
        </w:rPr>
        <w:t xml:space="preserve"> </w:t>
      </w:r>
      <w:r>
        <w:t>experience</w:t>
      </w:r>
      <w:r>
        <w:rPr>
          <w:spacing w:val="-5"/>
        </w:rPr>
        <w:t xml:space="preserve"> </w:t>
      </w:r>
      <w:r>
        <w:t>ranging</w:t>
      </w:r>
      <w:r>
        <w:rPr>
          <w:spacing w:val="-5"/>
        </w:rPr>
        <w:t xml:space="preserve"> </w:t>
      </w:r>
      <w:r>
        <w:t>from</w:t>
      </w:r>
      <w:r>
        <w:rPr>
          <w:spacing w:val="-5"/>
        </w:rPr>
        <w:t xml:space="preserve"> </w:t>
      </w:r>
      <w:r>
        <w:t>5</w:t>
      </w:r>
      <w:r>
        <w:rPr>
          <w:spacing w:val="-5"/>
        </w:rPr>
        <w:t xml:space="preserve"> </w:t>
      </w:r>
      <w:r>
        <w:t>to more than 20 years, were included (</w:t>
      </w:r>
      <w:proofErr w:type="spellStart"/>
      <w:r>
        <w:t>Matiba</w:t>
      </w:r>
      <w:proofErr w:type="spellEnd"/>
      <w:r>
        <w:t>, 2023). Inclusion required at least five years’ teaching experience (</w:t>
      </w:r>
      <w:proofErr w:type="spellStart"/>
      <w:r>
        <w:t>Carcamo</w:t>
      </w:r>
      <w:proofErr w:type="spellEnd"/>
      <w:r>
        <w:t xml:space="preserve"> et al., 2025), excluding research- or administration-focused faculty without teaching duties.</w:t>
      </w:r>
    </w:p>
    <w:p w:rsidR="00F12CCE" w:rsidRDefault="00F12CCE">
      <w:pPr>
        <w:pStyle w:val="BodyText"/>
        <w:spacing w:before="3"/>
      </w:pPr>
    </w:p>
    <w:p w:rsidR="00F12CCE" w:rsidRDefault="0064188D">
      <w:pPr>
        <w:pStyle w:val="Heading2"/>
        <w:spacing w:before="1"/>
        <w:ind w:left="381"/>
        <w:jc w:val="left"/>
      </w:pPr>
      <w:r>
        <w:t xml:space="preserve">Data </w:t>
      </w:r>
      <w:r>
        <w:rPr>
          <w:spacing w:val="-2"/>
        </w:rPr>
        <w:t>Collection</w:t>
      </w:r>
    </w:p>
    <w:p w:rsidR="00F12CCE" w:rsidRDefault="00F12CCE">
      <w:pPr>
        <w:pStyle w:val="BodyText"/>
        <w:spacing w:before="4"/>
        <w:rPr>
          <w:b/>
        </w:rPr>
      </w:pPr>
    </w:p>
    <w:p w:rsidR="00F12CCE" w:rsidRDefault="0064188D">
      <w:pPr>
        <w:pStyle w:val="BodyText"/>
        <w:ind w:left="321" w:right="47"/>
        <w:jc w:val="both"/>
      </w:pPr>
      <w:r>
        <w:t>Each</w:t>
      </w:r>
      <w:r>
        <w:rPr>
          <w:spacing w:val="-7"/>
        </w:rPr>
        <w:t xml:space="preserve"> </w:t>
      </w:r>
      <w:r>
        <w:t>interview</w:t>
      </w:r>
      <w:r>
        <w:rPr>
          <w:spacing w:val="-7"/>
        </w:rPr>
        <w:t xml:space="preserve"> </w:t>
      </w:r>
      <w:r>
        <w:t>lasted</w:t>
      </w:r>
      <w:r>
        <w:rPr>
          <w:spacing w:val="-7"/>
        </w:rPr>
        <w:t xml:space="preserve"> </w:t>
      </w:r>
      <w:r>
        <w:t>45–60</w:t>
      </w:r>
      <w:r>
        <w:rPr>
          <w:spacing w:val="-7"/>
        </w:rPr>
        <w:t xml:space="preserve"> </w:t>
      </w:r>
      <w:r>
        <w:t>minutes</w:t>
      </w:r>
      <w:r>
        <w:rPr>
          <w:spacing w:val="-7"/>
        </w:rPr>
        <w:t xml:space="preserve"> </w:t>
      </w:r>
      <w:r>
        <w:t>using</w:t>
      </w:r>
      <w:r>
        <w:rPr>
          <w:spacing w:val="-7"/>
        </w:rPr>
        <w:t xml:space="preserve"> </w:t>
      </w:r>
      <w:r>
        <w:t>structured</w:t>
      </w:r>
      <w:r>
        <w:rPr>
          <w:spacing w:val="-7"/>
        </w:rPr>
        <w:t xml:space="preserve"> </w:t>
      </w:r>
      <w:r>
        <w:t>protocols</w:t>
      </w:r>
      <w:r>
        <w:rPr>
          <w:spacing w:val="-7"/>
        </w:rPr>
        <w:t xml:space="preserve"> </w:t>
      </w:r>
      <w:r>
        <w:t>on</w:t>
      </w:r>
      <w:r>
        <w:rPr>
          <w:spacing w:val="-7"/>
        </w:rPr>
        <w:t xml:space="preserve"> </w:t>
      </w:r>
      <w:r>
        <w:t>college</w:t>
      </w:r>
      <w:r>
        <w:rPr>
          <w:spacing w:val="-7"/>
        </w:rPr>
        <w:t xml:space="preserve"> </w:t>
      </w:r>
      <w:r>
        <w:t>culture,</w:t>
      </w:r>
      <w:r>
        <w:rPr>
          <w:spacing w:val="-7"/>
        </w:rPr>
        <w:t xml:space="preserve"> </w:t>
      </w:r>
      <w:r>
        <w:t>professional</w:t>
      </w:r>
      <w:r>
        <w:rPr>
          <w:spacing w:val="-7"/>
        </w:rPr>
        <w:t xml:space="preserve"> </w:t>
      </w:r>
      <w:r>
        <w:t>integration,</w:t>
      </w:r>
      <w:r>
        <w:rPr>
          <w:spacing w:val="-7"/>
        </w:rPr>
        <w:t xml:space="preserve"> </w:t>
      </w:r>
      <w:r>
        <w:t>and teaching preparation (Moskowitz, 2024). Interviews captured participants’ viewpoints, difficulties, and aims (</w:t>
      </w:r>
      <w:proofErr w:type="spellStart"/>
      <w:r>
        <w:t>Biferie</w:t>
      </w:r>
      <w:proofErr w:type="spellEnd"/>
      <w:r>
        <w:rPr>
          <w:spacing w:val="-2"/>
        </w:rPr>
        <w:t xml:space="preserve"> </w:t>
      </w:r>
      <w:r>
        <w:t>et</w:t>
      </w:r>
      <w:r>
        <w:rPr>
          <w:spacing w:val="-2"/>
        </w:rPr>
        <w:t xml:space="preserve"> </w:t>
      </w:r>
      <w:r>
        <w:t>al.,</w:t>
      </w:r>
      <w:r>
        <w:rPr>
          <w:spacing w:val="-2"/>
        </w:rPr>
        <w:t xml:space="preserve"> </w:t>
      </w:r>
      <w:r>
        <w:t>2025)</w:t>
      </w:r>
      <w:r>
        <w:rPr>
          <w:spacing w:val="-2"/>
        </w:rPr>
        <w:t xml:space="preserve"> </w:t>
      </w:r>
      <w:r>
        <w:t>and</w:t>
      </w:r>
      <w:r>
        <w:rPr>
          <w:spacing w:val="-2"/>
        </w:rPr>
        <w:t xml:space="preserve"> </w:t>
      </w:r>
      <w:r>
        <w:t>were</w:t>
      </w:r>
      <w:r>
        <w:rPr>
          <w:spacing w:val="-2"/>
        </w:rPr>
        <w:t xml:space="preserve"> </w:t>
      </w:r>
      <w:r>
        <w:t>conducted</w:t>
      </w:r>
      <w:r>
        <w:rPr>
          <w:spacing w:val="-2"/>
        </w:rPr>
        <w:t xml:space="preserve"> </w:t>
      </w:r>
      <w:r>
        <w:t>privately</w:t>
      </w:r>
      <w:r>
        <w:rPr>
          <w:spacing w:val="-2"/>
        </w:rPr>
        <w:t xml:space="preserve"> </w:t>
      </w:r>
      <w:r>
        <w:t>with</w:t>
      </w:r>
      <w:r>
        <w:rPr>
          <w:spacing w:val="-2"/>
        </w:rPr>
        <w:t xml:space="preserve"> </w:t>
      </w:r>
      <w:r>
        <w:t>consent</w:t>
      </w:r>
      <w:r>
        <w:rPr>
          <w:spacing w:val="-2"/>
        </w:rPr>
        <w:t xml:space="preserve"> </w:t>
      </w:r>
      <w:r>
        <w:t>(</w:t>
      </w:r>
      <w:proofErr w:type="spellStart"/>
      <w:r>
        <w:t>Afenigus</w:t>
      </w:r>
      <w:proofErr w:type="spellEnd"/>
      <w:r>
        <w:rPr>
          <w:spacing w:val="-2"/>
        </w:rPr>
        <w:t xml:space="preserve"> </w:t>
      </w:r>
      <w:r>
        <w:t>&amp;</w:t>
      </w:r>
      <w:r>
        <w:rPr>
          <w:spacing w:val="-2"/>
        </w:rPr>
        <w:t xml:space="preserve"> </w:t>
      </w:r>
      <w:proofErr w:type="spellStart"/>
      <w:r>
        <w:t>Sinshaw</w:t>
      </w:r>
      <w:proofErr w:type="spellEnd"/>
      <w:r>
        <w:t>,</w:t>
      </w:r>
      <w:r>
        <w:rPr>
          <w:spacing w:val="-2"/>
        </w:rPr>
        <w:t xml:space="preserve"> </w:t>
      </w:r>
      <w:r>
        <w:t>2025).</w:t>
      </w:r>
      <w:r>
        <w:rPr>
          <w:spacing w:val="-2"/>
        </w:rPr>
        <w:t xml:space="preserve"> </w:t>
      </w:r>
      <w:r>
        <w:t>The</w:t>
      </w:r>
      <w:r>
        <w:rPr>
          <w:spacing w:val="-2"/>
        </w:rPr>
        <w:t xml:space="preserve"> </w:t>
      </w:r>
      <w:r>
        <w:t>author</w:t>
      </w:r>
      <w:r>
        <w:rPr>
          <w:spacing w:val="-2"/>
        </w:rPr>
        <w:t xml:space="preserve"> </w:t>
      </w:r>
      <w:r>
        <w:t xml:space="preserve">notes provided additional </w:t>
      </w:r>
      <w:proofErr w:type="spellStart"/>
      <w:r>
        <w:t>NVivo</w:t>
      </w:r>
      <w:proofErr w:type="spellEnd"/>
      <w:r>
        <w:t xml:space="preserve"> data from non-verbal observations.</w:t>
      </w:r>
    </w:p>
    <w:p w:rsidR="00F12CCE" w:rsidRDefault="00F12CCE">
      <w:pPr>
        <w:pStyle w:val="BodyText"/>
        <w:spacing w:before="3"/>
      </w:pPr>
    </w:p>
    <w:p w:rsidR="00F12CCE" w:rsidRDefault="0064188D">
      <w:pPr>
        <w:pStyle w:val="Heading2"/>
        <w:spacing w:before="1"/>
        <w:ind w:left="321"/>
        <w:jc w:val="left"/>
      </w:pPr>
      <w:r>
        <w:t xml:space="preserve">Data </w:t>
      </w:r>
      <w:r>
        <w:rPr>
          <w:spacing w:val="-2"/>
        </w:rPr>
        <w:t>Analysis</w:t>
      </w:r>
    </w:p>
    <w:p w:rsidR="00F12CCE" w:rsidRDefault="00F12CCE">
      <w:pPr>
        <w:pStyle w:val="BodyText"/>
        <w:spacing w:before="3"/>
        <w:rPr>
          <w:b/>
        </w:rPr>
      </w:pPr>
    </w:p>
    <w:p w:rsidR="00F12CCE" w:rsidRDefault="0064188D">
      <w:pPr>
        <w:pStyle w:val="BodyText"/>
        <w:spacing w:before="1"/>
        <w:ind w:left="321" w:right="47"/>
        <w:jc w:val="both"/>
      </w:pPr>
      <w:r>
        <w:t>Thematic analysis (</w:t>
      </w:r>
      <w:proofErr w:type="spellStart"/>
      <w:r>
        <w:t>Naeem</w:t>
      </w:r>
      <w:proofErr w:type="spellEnd"/>
      <w:r>
        <w:t xml:space="preserve"> et al., 2023) was used to evaluate the interviews. The transcripts were read multiple times to ensure immersion. Initial line-by-line coding was conducted to identify issues, contradictions, and unique cases. The codes were clustered and elaborated, creating a narrative about issues concerning teaching preparation,</w:t>
      </w:r>
      <w:r>
        <w:rPr>
          <w:spacing w:val="-3"/>
        </w:rPr>
        <w:t xml:space="preserve"> </w:t>
      </w:r>
      <w:r>
        <w:t>structural</w:t>
      </w:r>
      <w:r>
        <w:rPr>
          <w:spacing w:val="-3"/>
        </w:rPr>
        <w:t xml:space="preserve"> </w:t>
      </w:r>
      <w:r>
        <w:t>limitations,</w:t>
      </w:r>
      <w:r>
        <w:rPr>
          <w:spacing w:val="-3"/>
        </w:rPr>
        <w:t xml:space="preserve"> </w:t>
      </w:r>
      <w:r>
        <w:t>and</w:t>
      </w:r>
      <w:r>
        <w:rPr>
          <w:spacing w:val="-3"/>
        </w:rPr>
        <w:t xml:space="preserve"> </w:t>
      </w:r>
      <w:r>
        <w:t>identity.</w:t>
      </w:r>
      <w:r>
        <w:rPr>
          <w:spacing w:val="-3"/>
        </w:rPr>
        <w:t xml:space="preserve"> </w:t>
      </w:r>
      <w:r>
        <w:t>The</w:t>
      </w:r>
      <w:r>
        <w:rPr>
          <w:spacing w:val="-3"/>
        </w:rPr>
        <w:t xml:space="preserve"> </w:t>
      </w:r>
      <w:r>
        <w:t>credibility</w:t>
      </w:r>
      <w:r>
        <w:rPr>
          <w:spacing w:val="-3"/>
        </w:rPr>
        <w:t xml:space="preserve"> </w:t>
      </w:r>
      <w:r>
        <w:t>of</w:t>
      </w:r>
      <w:r>
        <w:rPr>
          <w:spacing w:val="-3"/>
        </w:rPr>
        <w:t xml:space="preserve"> </w:t>
      </w:r>
      <w:r>
        <w:t>the</w:t>
      </w:r>
      <w:r>
        <w:rPr>
          <w:spacing w:val="-3"/>
        </w:rPr>
        <w:t xml:space="preserve"> </w:t>
      </w:r>
      <w:r>
        <w:t>research</w:t>
      </w:r>
      <w:r>
        <w:rPr>
          <w:spacing w:val="-3"/>
        </w:rPr>
        <w:t xml:space="preserve"> </w:t>
      </w:r>
      <w:r>
        <w:t>was</w:t>
      </w:r>
      <w:r>
        <w:rPr>
          <w:spacing w:val="-3"/>
        </w:rPr>
        <w:t xml:space="preserve"> </w:t>
      </w:r>
      <w:r>
        <w:t>increased</w:t>
      </w:r>
      <w:r>
        <w:rPr>
          <w:spacing w:val="-3"/>
        </w:rPr>
        <w:t xml:space="preserve"> </w:t>
      </w:r>
      <w:r>
        <w:t>through</w:t>
      </w:r>
      <w:r>
        <w:rPr>
          <w:spacing w:val="-3"/>
        </w:rPr>
        <w:t xml:space="preserve"> </w:t>
      </w:r>
      <w:r>
        <w:t>numerous discussions</w:t>
      </w:r>
      <w:r>
        <w:rPr>
          <w:spacing w:val="-4"/>
        </w:rPr>
        <w:t xml:space="preserve"> </w:t>
      </w:r>
      <w:r>
        <w:t>and</w:t>
      </w:r>
      <w:r>
        <w:rPr>
          <w:spacing w:val="-4"/>
        </w:rPr>
        <w:t xml:space="preserve"> </w:t>
      </w:r>
      <w:r>
        <w:t>debriefings</w:t>
      </w:r>
      <w:r>
        <w:rPr>
          <w:spacing w:val="-4"/>
        </w:rPr>
        <w:t xml:space="preserve"> </w:t>
      </w:r>
      <w:r>
        <w:t>with</w:t>
      </w:r>
      <w:r>
        <w:rPr>
          <w:spacing w:val="-4"/>
        </w:rPr>
        <w:t xml:space="preserve"> </w:t>
      </w:r>
      <w:r>
        <w:t>colleagues.</w:t>
      </w:r>
      <w:r>
        <w:rPr>
          <w:spacing w:val="-4"/>
        </w:rPr>
        <w:t xml:space="preserve"> </w:t>
      </w:r>
      <w:r>
        <w:t>Data</w:t>
      </w:r>
      <w:r>
        <w:rPr>
          <w:spacing w:val="-4"/>
        </w:rPr>
        <w:t xml:space="preserve"> </w:t>
      </w:r>
      <w:r>
        <w:t>from</w:t>
      </w:r>
      <w:r>
        <w:rPr>
          <w:spacing w:val="-4"/>
        </w:rPr>
        <w:t xml:space="preserve"> </w:t>
      </w:r>
      <w:r>
        <w:t>the</w:t>
      </w:r>
      <w:r>
        <w:rPr>
          <w:spacing w:val="-4"/>
        </w:rPr>
        <w:t xml:space="preserve"> </w:t>
      </w:r>
      <w:r>
        <w:t>Soft</w:t>
      </w:r>
      <w:r>
        <w:rPr>
          <w:spacing w:val="-4"/>
        </w:rPr>
        <w:t xml:space="preserve"> </w:t>
      </w:r>
      <w:r>
        <w:t>program</w:t>
      </w:r>
      <w:r>
        <w:rPr>
          <w:spacing w:val="-4"/>
        </w:rPr>
        <w:t xml:space="preserve"> </w:t>
      </w:r>
      <w:r>
        <w:t>were</w:t>
      </w:r>
      <w:r>
        <w:rPr>
          <w:spacing w:val="-4"/>
        </w:rPr>
        <w:t xml:space="preserve"> </w:t>
      </w:r>
      <w:r>
        <w:t>used</w:t>
      </w:r>
      <w:r>
        <w:rPr>
          <w:spacing w:val="-4"/>
        </w:rPr>
        <w:t xml:space="preserve"> </w:t>
      </w:r>
      <w:r>
        <w:t>to</w:t>
      </w:r>
      <w:r>
        <w:rPr>
          <w:spacing w:val="-4"/>
        </w:rPr>
        <w:t xml:space="preserve"> </w:t>
      </w:r>
      <w:r>
        <w:t>organize</w:t>
      </w:r>
      <w:r>
        <w:rPr>
          <w:spacing w:val="-4"/>
        </w:rPr>
        <w:t xml:space="preserve"> </w:t>
      </w:r>
      <w:r>
        <w:t>the</w:t>
      </w:r>
      <w:r>
        <w:rPr>
          <w:spacing w:val="-4"/>
        </w:rPr>
        <w:t xml:space="preserve"> </w:t>
      </w:r>
      <w:r>
        <w:t>data</w:t>
      </w:r>
      <w:r>
        <w:rPr>
          <w:spacing w:val="-4"/>
        </w:rPr>
        <w:t xml:space="preserve"> </w:t>
      </w:r>
      <w:r>
        <w:t>and</w:t>
      </w:r>
      <w:r>
        <w:rPr>
          <w:spacing w:val="-4"/>
        </w:rPr>
        <w:t xml:space="preserve"> </w:t>
      </w:r>
      <w:r>
        <w:t>the strategies driving the analysis. Many explanations were provided to maintain the depth of interpretation.</w:t>
      </w:r>
    </w:p>
    <w:p w:rsidR="00F12CCE" w:rsidRDefault="00F12CCE">
      <w:pPr>
        <w:pStyle w:val="BodyText"/>
        <w:spacing w:before="3"/>
      </w:pPr>
    </w:p>
    <w:p w:rsidR="00F12CCE" w:rsidRDefault="0064188D">
      <w:pPr>
        <w:pStyle w:val="Heading2"/>
        <w:spacing w:before="1"/>
        <w:ind w:left="321"/>
        <w:jc w:val="left"/>
      </w:pPr>
      <w:r>
        <w:rPr>
          <w:spacing w:val="-2"/>
        </w:rPr>
        <w:t>Trustworthiness</w:t>
      </w:r>
    </w:p>
    <w:p w:rsidR="00F12CCE" w:rsidRDefault="00F12CCE">
      <w:pPr>
        <w:pStyle w:val="BodyText"/>
        <w:spacing w:before="4"/>
        <w:rPr>
          <w:b/>
        </w:rPr>
      </w:pPr>
    </w:p>
    <w:p w:rsidR="00F12CCE" w:rsidRDefault="0064188D">
      <w:pPr>
        <w:pStyle w:val="BodyText"/>
        <w:spacing w:before="1"/>
        <w:ind w:left="321" w:right="51"/>
        <w:jc w:val="both"/>
      </w:pPr>
      <w:r>
        <w:t>The study ensured trustworthiness through member checking (Vella, 2024), reflexive journaling, and an audit trail</w:t>
      </w:r>
      <w:r>
        <w:rPr>
          <w:spacing w:val="-15"/>
        </w:rPr>
        <w:t xml:space="preserve"> </w:t>
      </w:r>
      <w:r>
        <w:t>documenting</w:t>
      </w:r>
      <w:r>
        <w:rPr>
          <w:spacing w:val="-15"/>
        </w:rPr>
        <w:t xml:space="preserve"> </w:t>
      </w:r>
      <w:r>
        <w:t>coding</w:t>
      </w:r>
      <w:r>
        <w:rPr>
          <w:spacing w:val="-15"/>
        </w:rPr>
        <w:t xml:space="preserve"> </w:t>
      </w:r>
      <w:r>
        <w:t>and</w:t>
      </w:r>
      <w:r>
        <w:rPr>
          <w:spacing w:val="-15"/>
        </w:rPr>
        <w:t xml:space="preserve"> </w:t>
      </w:r>
      <w:r>
        <w:t>theme</w:t>
      </w:r>
      <w:r>
        <w:rPr>
          <w:spacing w:val="-15"/>
        </w:rPr>
        <w:t xml:space="preserve"> </w:t>
      </w:r>
      <w:r>
        <w:t>development.</w:t>
      </w:r>
      <w:r>
        <w:rPr>
          <w:spacing w:val="-15"/>
        </w:rPr>
        <w:t xml:space="preserve"> </w:t>
      </w:r>
      <w:r>
        <w:t>All</w:t>
      </w:r>
      <w:r>
        <w:rPr>
          <w:spacing w:val="-15"/>
        </w:rPr>
        <w:t xml:space="preserve"> </w:t>
      </w:r>
      <w:r>
        <w:t>of</w:t>
      </w:r>
      <w:r>
        <w:rPr>
          <w:spacing w:val="-15"/>
        </w:rPr>
        <w:t xml:space="preserve"> </w:t>
      </w:r>
      <w:r>
        <w:t>these</w:t>
      </w:r>
      <w:r>
        <w:rPr>
          <w:spacing w:val="-15"/>
        </w:rPr>
        <w:t xml:space="preserve"> </w:t>
      </w:r>
      <w:r>
        <w:t>strategies</w:t>
      </w:r>
      <w:r>
        <w:rPr>
          <w:spacing w:val="-15"/>
        </w:rPr>
        <w:t xml:space="preserve"> </w:t>
      </w:r>
      <w:r>
        <w:t>combined</w:t>
      </w:r>
      <w:r>
        <w:rPr>
          <w:spacing w:val="-15"/>
        </w:rPr>
        <w:t xml:space="preserve"> </w:t>
      </w:r>
      <w:r>
        <w:t>to</w:t>
      </w:r>
      <w:r>
        <w:rPr>
          <w:spacing w:val="-15"/>
        </w:rPr>
        <w:t xml:space="preserve"> </w:t>
      </w:r>
      <w:r>
        <w:t>ensure</w:t>
      </w:r>
      <w:r>
        <w:rPr>
          <w:spacing w:val="-15"/>
        </w:rPr>
        <w:t xml:space="preserve"> </w:t>
      </w:r>
      <w:r>
        <w:t>the</w:t>
      </w:r>
      <w:r>
        <w:rPr>
          <w:spacing w:val="-15"/>
        </w:rPr>
        <w:t xml:space="preserve"> </w:t>
      </w:r>
      <w:r>
        <w:t>trustworthiness, credibility, and availability of the participants’ lived experiences.</w:t>
      </w:r>
    </w:p>
    <w:p w:rsidR="00F12CCE" w:rsidRDefault="00F12CCE">
      <w:pPr>
        <w:pStyle w:val="BodyText"/>
        <w:jc w:val="both"/>
        <w:sectPr w:rsidR="00F12CCE">
          <w:pgSz w:w="11910" w:h="16840"/>
          <w:pgMar w:top="1320" w:right="566" w:bottom="280" w:left="283" w:header="720" w:footer="720" w:gutter="0"/>
          <w:cols w:space="720"/>
        </w:sectPr>
      </w:pPr>
    </w:p>
    <w:p w:rsidR="00F12CCE" w:rsidRDefault="0064188D">
      <w:pPr>
        <w:pStyle w:val="Heading2"/>
        <w:spacing w:before="75"/>
      </w:pPr>
      <w:r>
        <w:lastRenderedPageBreak/>
        <w:t>Ethical</w:t>
      </w:r>
      <w:r>
        <w:rPr>
          <w:spacing w:val="-8"/>
        </w:rPr>
        <w:t xml:space="preserve"> </w:t>
      </w:r>
      <w:r>
        <w:rPr>
          <w:spacing w:val="-2"/>
        </w:rPr>
        <w:t>Considerations</w:t>
      </w:r>
    </w:p>
    <w:p w:rsidR="00F12CCE" w:rsidRDefault="00F12CCE">
      <w:pPr>
        <w:pStyle w:val="BodyText"/>
        <w:spacing w:before="4"/>
        <w:rPr>
          <w:b/>
        </w:rPr>
      </w:pPr>
    </w:p>
    <w:p w:rsidR="00F12CCE" w:rsidRDefault="0064188D">
      <w:pPr>
        <w:pStyle w:val="BodyText"/>
        <w:ind w:left="322" w:right="49"/>
        <w:jc w:val="both"/>
      </w:pPr>
      <w:r>
        <w:t>The study followed ethical considerations. Participants could withdraw at any time (</w:t>
      </w:r>
      <w:proofErr w:type="spellStart"/>
      <w:r>
        <w:t>Dahal</w:t>
      </w:r>
      <w:proofErr w:type="spellEnd"/>
      <w:r>
        <w:t>, 2024). Data were anonymized, and confidentiality was maintained through password-protected files. Dhaka University IRB granted ethical approval. The research adhered to the principles of respect, beneficence, and justice, as well as international qualitative research standards.</w:t>
      </w:r>
    </w:p>
    <w:p w:rsidR="00F12CCE" w:rsidRDefault="00F12CCE">
      <w:pPr>
        <w:pStyle w:val="BodyText"/>
        <w:spacing w:before="4"/>
      </w:pPr>
    </w:p>
    <w:p w:rsidR="00F12CCE" w:rsidRDefault="0064188D">
      <w:pPr>
        <w:pStyle w:val="Heading1"/>
      </w:pPr>
      <w:r>
        <w:rPr>
          <w:spacing w:val="-2"/>
        </w:rPr>
        <w:t>FINDINGS</w:t>
      </w:r>
    </w:p>
    <w:p w:rsidR="00F12CCE" w:rsidRDefault="0064188D">
      <w:pPr>
        <w:pStyle w:val="BodyText"/>
        <w:spacing w:before="280"/>
        <w:ind w:left="322" w:right="47"/>
        <w:jc w:val="both"/>
      </w:pPr>
      <w:r>
        <w:t>The</w:t>
      </w:r>
      <w:r>
        <w:rPr>
          <w:spacing w:val="-6"/>
        </w:rPr>
        <w:t xml:space="preserve"> </w:t>
      </w:r>
      <w:r>
        <w:t>analysis</w:t>
      </w:r>
      <w:r>
        <w:rPr>
          <w:spacing w:val="-6"/>
        </w:rPr>
        <w:t xml:space="preserve"> </w:t>
      </w:r>
      <w:r>
        <w:t>identified</w:t>
      </w:r>
      <w:r>
        <w:rPr>
          <w:spacing w:val="-6"/>
        </w:rPr>
        <w:t xml:space="preserve"> </w:t>
      </w:r>
      <w:r>
        <w:t>five</w:t>
      </w:r>
      <w:r>
        <w:rPr>
          <w:spacing w:val="-6"/>
        </w:rPr>
        <w:t xml:space="preserve"> </w:t>
      </w:r>
      <w:r>
        <w:t>themes</w:t>
      </w:r>
      <w:r>
        <w:rPr>
          <w:spacing w:val="-6"/>
        </w:rPr>
        <w:t xml:space="preserve"> </w:t>
      </w:r>
      <w:r>
        <w:t>that</w:t>
      </w:r>
      <w:r>
        <w:rPr>
          <w:spacing w:val="-6"/>
        </w:rPr>
        <w:t xml:space="preserve"> </w:t>
      </w:r>
      <w:r>
        <w:t>both</w:t>
      </w:r>
      <w:r>
        <w:rPr>
          <w:spacing w:val="-6"/>
        </w:rPr>
        <w:t xml:space="preserve"> </w:t>
      </w:r>
      <w:r>
        <w:t>preceded</w:t>
      </w:r>
      <w:r>
        <w:rPr>
          <w:spacing w:val="-6"/>
        </w:rPr>
        <w:t xml:space="preserve"> </w:t>
      </w:r>
      <w:r>
        <w:t>and</w:t>
      </w:r>
      <w:r>
        <w:rPr>
          <w:spacing w:val="-6"/>
        </w:rPr>
        <w:t xml:space="preserve"> </w:t>
      </w:r>
      <w:r>
        <w:t>were</w:t>
      </w:r>
      <w:r>
        <w:rPr>
          <w:spacing w:val="-6"/>
        </w:rPr>
        <w:t xml:space="preserve"> </w:t>
      </w:r>
      <w:r>
        <w:t>central</w:t>
      </w:r>
      <w:r>
        <w:rPr>
          <w:spacing w:val="-6"/>
        </w:rPr>
        <w:t xml:space="preserve"> </w:t>
      </w:r>
      <w:r>
        <w:t>to</w:t>
      </w:r>
      <w:r>
        <w:rPr>
          <w:spacing w:val="-6"/>
        </w:rPr>
        <w:t xml:space="preserve"> </w:t>
      </w:r>
      <w:r>
        <w:t>the</w:t>
      </w:r>
      <w:r>
        <w:rPr>
          <w:spacing w:val="-6"/>
        </w:rPr>
        <w:t xml:space="preserve"> </w:t>
      </w:r>
      <w:r>
        <w:t>university</w:t>
      </w:r>
      <w:r>
        <w:rPr>
          <w:spacing w:val="-6"/>
        </w:rPr>
        <w:t xml:space="preserve"> </w:t>
      </w:r>
      <w:r>
        <w:t>educators’</w:t>
      </w:r>
      <w:r>
        <w:rPr>
          <w:spacing w:val="-6"/>
        </w:rPr>
        <w:t xml:space="preserve"> </w:t>
      </w:r>
      <w:r>
        <w:t xml:space="preserve">pedagogical preparation experiences in Bangladesh. In Table 1, the themes, central meanings, and some quotations are </w:t>
      </w:r>
      <w:r>
        <w:rPr>
          <w:spacing w:val="-2"/>
        </w:rPr>
        <w:t>summarized.</w:t>
      </w:r>
    </w:p>
    <w:p w:rsidR="00F12CCE" w:rsidRDefault="00F12CCE">
      <w:pPr>
        <w:pStyle w:val="BodyText"/>
        <w:spacing w:before="4"/>
      </w:pPr>
    </w:p>
    <w:p w:rsidR="00F12CCE" w:rsidRDefault="0064188D">
      <w:pPr>
        <w:ind w:left="322"/>
        <w:jc w:val="both"/>
        <w:rPr>
          <w:b/>
          <w:sz w:val="24"/>
        </w:rPr>
      </w:pPr>
      <w:r>
        <w:rPr>
          <w:b/>
          <w:sz w:val="24"/>
        </w:rPr>
        <w:t>Table</w:t>
      </w:r>
      <w:r>
        <w:rPr>
          <w:b/>
          <w:spacing w:val="-6"/>
          <w:sz w:val="24"/>
        </w:rPr>
        <w:t xml:space="preserve"> </w:t>
      </w:r>
      <w:r>
        <w:rPr>
          <w:b/>
          <w:sz w:val="24"/>
        </w:rPr>
        <w:t>1.</w:t>
      </w:r>
      <w:r>
        <w:rPr>
          <w:b/>
          <w:spacing w:val="-6"/>
          <w:sz w:val="24"/>
        </w:rPr>
        <w:t xml:space="preserve"> </w:t>
      </w:r>
      <w:r>
        <w:rPr>
          <w:b/>
          <w:sz w:val="24"/>
        </w:rPr>
        <w:t>Summary</w:t>
      </w:r>
      <w:r>
        <w:rPr>
          <w:b/>
          <w:spacing w:val="-6"/>
          <w:sz w:val="24"/>
        </w:rPr>
        <w:t xml:space="preserve"> </w:t>
      </w:r>
      <w:r>
        <w:rPr>
          <w:b/>
          <w:sz w:val="24"/>
        </w:rPr>
        <w:t>of</w:t>
      </w:r>
      <w:r>
        <w:rPr>
          <w:b/>
          <w:spacing w:val="-6"/>
          <w:sz w:val="24"/>
        </w:rPr>
        <w:t xml:space="preserve"> </w:t>
      </w:r>
      <w:r>
        <w:rPr>
          <w:b/>
          <w:sz w:val="24"/>
        </w:rPr>
        <w:t>Themes,</w:t>
      </w:r>
      <w:r>
        <w:rPr>
          <w:b/>
          <w:spacing w:val="-6"/>
          <w:sz w:val="24"/>
        </w:rPr>
        <w:t xml:space="preserve"> </w:t>
      </w:r>
      <w:r>
        <w:rPr>
          <w:b/>
          <w:sz w:val="24"/>
        </w:rPr>
        <w:t>Descriptions,</w:t>
      </w:r>
      <w:r>
        <w:rPr>
          <w:b/>
          <w:spacing w:val="-6"/>
          <w:sz w:val="24"/>
        </w:rPr>
        <w:t xml:space="preserve"> </w:t>
      </w:r>
      <w:r>
        <w:rPr>
          <w:b/>
          <w:sz w:val="24"/>
        </w:rPr>
        <w:t>and</w:t>
      </w:r>
      <w:r>
        <w:rPr>
          <w:b/>
          <w:spacing w:val="-6"/>
          <w:sz w:val="24"/>
        </w:rPr>
        <w:t xml:space="preserve"> </w:t>
      </w:r>
      <w:r>
        <w:rPr>
          <w:b/>
          <w:sz w:val="24"/>
        </w:rPr>
        <w:t>Illustrative</w:t>
      </w:r>
      <w:r>
        <w:rPr>
          <w:b/>
          <w:spacing w:val="-6"/>
          <w:sz w:val="24"/>
        </w:rPr>
        <w:t xml:space="preserve"> </w:t>
      </w:r>
      <w:r>
        <w:rPr>
          <w:b/>
          <w:spacing w:val="-2"/>
          <w:sz w:val="24"/>
        </w:rPr>
        <w:t>Quotations</w:t>
      </w:r>
    </w:p>
    <w:p w:rsidR="00F12CCE" w:rsidRDefault="00F12CCE">
      <w:pPr>
        <w:pStyle w:val="BodyText"/>
        <w:rPr>
          <w:b/>
          <w:sz w:val="13"/>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2419"/>
        <w:gridCol w:w="2984"/>
        <w:gridCol w:w="2926"/>
      </w:tblGrid>
      <w:tr w:rsidR="00F12CCE">
        <w:trPr>
          <w:trHeight w:val="435"/>
        </w:trPr>
        <w:tc>
          <w:tcPr>
            <w:tcW w:w="2014" w:type="dxa"/>
          </w:tcPr>
          <w:p w:rsidR="00F12CCE" w:rsidRDefault="0064188D">
            <w:pPr>
              <w:pStyle w:val="TableParagraph"/>
              <w:ind w:left="657"/>
              <w:rPr>
                <w:b/>
                <w:sz w:val="24"/>
              </w:rPr>
            </w:pPr>
            <w:r>
              <w:rPr>
                <w:b/>
                <w:spacing w:val="-2"/>
                <w:sz w:val="24"/>
              </w:rPr>
              <w:t>Theme</w:t>
            </w:r>
          </w:p>
        </w:tc>
        <w:tc>
          <w:tcPr>
            <w:tcW w:w="2419" w:type="dxa"/>
          </w:tcPr>
          <w:p w:rsidR="00F12CCE" w:rsidRDefault="0064188D">
            <w:pPr>
              <w:pStyle w:val="TableParagraph"/>
              <w:ind w:left="620"/>
              <w:rPr>
                <w:b/>
                <w:sz w:val="24"/>
              </w:rPr>
            </w:pPr>
            <w:r>
              <w:rPr>
                <w:b/>
                <w:spacing w:val="-2"/>
                <w:sz w:val="24"/>
              </w:rPr>
              <w:t>Description</w:t>
            </w:r>
          </w:p>
        </w:tc>
        <w:tc>
          <w:tcPr>
            <w:tcW w:w="2984" w:type="dxa"/>
          </w:tcPr>
          <w:p w:rsidR="00F12CCE" w:rsidRDefault="0064188D">
            <w:pPr>
              <w:pStyle w:val="TableParagraph"/>
              <w:ind w:left="379"/>
              <w:rPr>
                <w:b/>
                <w:sz w:val="24"/>
              </w:rPr>
            </w:pPr>
            <w:r>
              <w:rPr>
                <w:b/>
                <w:spacing w:val="-2"/>
                <w:sz w:val="24"/>
              </w:rPr>
              <w:t>Illustrative</w:t>
            </w:r>
            <w:r>
              <w:rPr>
                <w:b/>
                <w:spacing w:val="4"/>
                <w:sz w:val="24"/>
              </w:rPr>
              <w:t xml:space="preserve"> </w:t>
            </w:r>
            <w:r>
              <w:rPr>
                <w:b/>
                <w:spacing w:val="-2"/>
                <w:sz w:val="24"/>
              </w:rPr>
              <w:t>Quotation</w:t>
            </w:r>
          </w:p>
        </w:tc>
        <w:tc>
          <w:tcPr>
            <w:tcW w:w="2926" w:type="dxa"/>
          </w:tcPr>
          <w:p w:rsidR="00F12CCE" w:rsidRDefault="0064188D">
            <w:pPr>
              <w:pStyle w:val="TableParagraph"/>
              <w:ind w:left="20"/>
              <w:jc w:val="center"/>
              <w:rPr>
                <w:b/>
                <w:sz w:val="24"/>
              </w:rPr>
            </w:pPr>
            <w:r>
              <w:rPr>
                <w:b/>
                <w:spacing w:val="-2"/>
                <w:sz w:val="24"/>
              </w:rPr>
              <w:t>Findings</w:t>
            </w:r>
          </w:p>
        </w:tc>
      </w:tr>
      <w:tr w:rsidR="00F12CCE">
        <w:trPr>
          <w:trHeight w:val="2643"/>
        </w:trPr>
        <w:tc>
          <w:tcPr>
            <w:tcW w:w="2014" w:type="dxa"/>
          </w:tcPr>
          <w:p w:rsidR="00F12CCE" w:rsidRDefault="0064188D">
            <w:pPr>
              <w:pStyle w:val="TableParagraph"/>
              <w:ind w:right="147"/>
              <w:rPr>
                <w:sz w:val="24"/>
              </w:rPr>
            </w:pPr>
            <w:r>
              <w:rPr>
                <w:sz w:val="24"/>
              </w:rPr>
              <w:t xml:space="preserve">Becoming a </w:t>
            </w:r>
            <w:r>
              <w:rPr>
                <w:spacing w:val="-2"/>
                <w:sz w:val="24"/>
              </w:rPr>
              <w:t>Teacher</w:t>
            </w:r>
            <w:r>
              <w:rPr>
                <w:spacing w:val="-15"/>
                <w:sz w:val="24"/>
              </w:rPr>
              <w:t xml:space="preserve"> </w:t>
            </w:r>
            <w:r>
              <w:rPr>
                <w:spacing w:val="-2"/>
                <w:sz w:val="24"/>
              </w:rPr>
              <w:t>Without Formal Preparation</w:t>
            </w:r>
          </w:p>
        </w:tc>
        <w:tc>
          <w:tcPr>
            <w:tcW w:w="2419" w:type="dxa"/>
          </w:tcPr>
          <w:p w:rsidR="00F12CCE" w:rsidRDefault="0064188D">
            <w:pPr>
              <w:pStyle w:val="TableParagraph"/>
              <w:ind w:right="105"/>
              <w:rPr>
                <w:sz w:val="24"/>
              </w:rPr>
            </w:pPr>
            <w:r>
              <w:rPr>
                <w:spacing w:val="-2"/>
                <w:sz w:val="24"/>
              </w:rPr>
              <w:t>Faculty</w:t>
            </w:r>
            <w:r>
              <w:rPr>
                <w:spacing w:val="-15"/>
                <w:sz w:val="24"/>
              </w:rPr>
              <w:t xml:space="preserve"> </w:t>
            </w:r>
            <w:r>
              <w:rPr>
                <w:spacing w:val="-2"/>
                <w:sz w:val="24"/>
              </w:rPr>
              <w:t>members</w:t>
            </w:r>
            <w:r>
              <w:rPr>
                <w:spacing w:val="-15"/>
                <w:sz w:val="24"/>
              </w:rPr>
              <w:t xml:space="preserve"> </w:t>
            </w:r>
            <w:r>
              <w:rPr>
                <w:spacing w:val="-2"/>
                <w:sz w:val="24"/>
              </w:rPr>
              <w:t xml:space="preserve">enter </w:t>
            </w:r>
            <w:r>
              <w:rPr>
                <w:sz w:val="24"/>
              </w:rPr>
              <w:t>university teaching without structured pedagogical training and rely on experiential learning.</w:t>
            </w:r>
          </w:p>
        </w:tc>
        <w:tc>
          <w:tcPr>
            <w:tcW w:w="2984" w:type="dxa"/>
          </w:tcPr>
          <w:p w:rsidR="00F12CCE" w:rsidRDefault="0064188D">
            <w:pPr>
              <w:pStyle w:val="TableParagraph"/>
              <w:ind w:right="111"/>
              <w:rPr>
                <w:sz w:val="24"/>
              </w:rPr>
            </w:pPr>
            <w:r>
              <w:rPr>
                <w:sz w:val="24"/>
              </w:rPr>
              <w:t xml:space="preserve">“I was expected to lecture and guide students, but no one ever taught me how to design a lesson or assess </w:t>
            </w:r>
            <w:r>
              <w:rPr>
                <w:spacing w:val="-2"/>
                <w:sz w:val="24"/>
              </w:rPr>
              <w:t>understanding</w:t>
            </w:r>
            <w:r>
              <w:rPr>
                <w:spacing w:val="-11"/>
                <w:sz w:val="24"/>
              </w:rPr>
              <w:t xml:space="preserve"> </w:t>
            </w:r>
            <w:r>
              <w:rPr>
                <w:spacing w:val="-2"/>
                <w:sz w:val="24"/>
              </w:rPr>
              <w:t>effectively.”</w:t>
            </w:r>
          </w:p>
        </w:tc>
        <w:tc>
          <w:tcPr>
            <w:tcW w:w="2926" w:type="dxa"/>
          </w:tcPr>
          <w:p w:rsidR="00F12CCE" w:rsidRDefault="0064188D">
            <w:pPr>
              <w:pStyle w:val="TableParagraph"/>
              <w:ind w:right="194"/>
              <w:rPr>
                <w:sz w:val="24"/>
              </w:rPr>
            </w:pPr>
            <w:r>
              <w:rPr>
                <w:sz w:val="24"/>
              </w:rPr>
              <w:t xml:space="preserve">This shows a systemic gap between instructional expertise and substantive knowledge. Faculty members were content experts and pedagogical novices, and that created </w:t>
            </w:r>
            <w:r>
              <w:rPr>
                <w:spacing w:val="-2"/>
                <w:sz w:val="24"/>
              </w:rPr>
              <w:t>ambiguity</w:t>
            </w:r>
            <w:r>
              <w:rPr>
                <w:spacing w:val="-10"/>
                <w:sz w:val="24"/>
              </w:rPr>
              <w:t xml:space="preserve"> </w:t>
            </w:r>
            <w:r>
              <w:rPr>
                <w:spacing w:val="-2"/>
                <w:sz w:val="24"/>
              </w:rPr>
              <w:t>and</w:t>
            </w:r>
            <w:r>
              <w:rPr>
                <w:spacing w:val="-10"/>
                <w:sz w:val="24"/>
              </w:rPr>
              <w:t xml:space="preserve"> </w:t>
            </w:r>
            <w:r>
              <w:rPr>
                <w:spacing w:val="-2"/>
                <w:sz w:val="24"/>
              </w:rPr>
              <w:t xml:space="preserve">instructional </w:t>
            </w:r>
            <w:r>
              <w:rPr>
                <w:sz w:val="24"/>
              </w:rPr>
              <w:t>self-coping mechanisms.</w:t>
            </w:r>
          </w:p>
        </w:tc>
      </w:tr>
      <w:tr w:rsidR="00F12CCE">
        <w:trPr>
          <w:trHeight w:val="2367"/>
        </w:trPr>
        <w:tc>
          <w:tcPr>
            <w:tcW w:w="2014" w:type="dxa"/>
          </w:tcPr>
          <w:p w:rsidR="00F12CCE" w:rsidRDefault="0064188D">
            <w:pPr>
              <w:pStyle w:val="TableParagraph"/>
              <w:rPr>
                <w:sz w:val="24"/>
              </w:rPr>
            </w:pPr>
            <w:r>
              <w:rPr>
                <w:spacing w:val="-2"/>
                <w:sz w:val="24"/>
              </w:rPr>
              <w:t>Institutional Constraints</w:t>
            </w:r>
            <w:r>
              <w:rPr>
                <w:spacing w:val="-15"/>
                <w:sz w:val="24"/>
              </w:rPr>
              <w:t xml:space="preserve"> </w:t>
            </w:r>
            <w:r>
              <w:rPr>
                <w:spacing w:val="-2"/>
                <w:sz w:val="24"/>
              </w:rPr>
              <w:t>on Teaching</w:t>
            </w:r>
          </w:p>
        </w:tc>
        <w:tc>
          <w:tcPr>
            <w:tcW w:w="2419" w:type="dxa"/>
          </w:tcPr>
          <w:p w:rsidR="00F12CCE" w:rsidRDefault="0064188D">
            <w:pPr>
              <w:pStyle w:val="TableParagraph"/>
              <w:ind w:right="185"/>
              <w:rPr>
                <w:sz w:val="24"/>
              </w:rPr>
            </w:pPr>
            <w:r>
              <w:rPr>
                <w:sz w:val="24"/>
              </w:rPr>
              <w:t xml:space="preserve">Structural limitations such as large class sizes, heavy workloads, and </w:t>
            </w:r>
            <w:r>
              <w:rPr>
                <w:spacing w:val="-2"/>
                <w:sz w:val="24"/>
              </w:rPr>
              <w:t>limited</w:t>
            </w:r>
            <w:r>
              <w:rPr>
                <w:spacing w:val="-17"/>
                <w:sz w:val="24"/>
              </w:rPr>
              <w:t xml:space="preserve"> </w:t>
            </w:r>
            <w:r>
              <w:rPr>
                <w:spacing w:val="-2"/>
                <w:sz w:val="24"/>
              </w:rPr>
              <w:t>support</w:t>
            </w:r>
            <w:r>
              <w:rPr>
                <w:spacing w:val="-15"/>
                <w:sz w:val="24"/>
              </w:rPr>
              <w:t xml:space="preserve"> </w:t>
            </w:r>
            <w:r>
              <w:rPr>
                <w:spacing w:val="-2"/>
                <w:sz w:val="24"/>
              </w:rPr>
              <w:t xml:space="preserve">hinder </w:t>
            </w:r>
            <w:r>
              <w:rPr>
                <w:sz w:val="24"/>
              </w:rPr>
              <w:t>innovative teaching.</w:t>
            </w:r>
          </w:p>
        </w:tc>
        <w:tc>
          <w:tcPr>
            <w:tcW w:w="2984" w:type="dxa"/>
          </w:tcPr>
          <w:p w:rsidR="00F12CCE" w:rsidRDefault="0064188D">
            <w:pPr>
              <w:pStyle w:val="TableParagraph"/>
              <w:ind w:right="111"/>
              <w:rPr>
                <w:sz w:val="24"/>
              </w:rPr>
            </w:pPr>
            <w:r>
              <w:rPr>
                <w:sz w:val="24"/>
              </w:rPr>
              <w:t>“Even if I wanted to introduce interactive methods, managing 200 students</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lecture</w:t>
            </w:r>
            <w:r>
              <w:rPr>
                <w:spacing w:val="-15"/>
                <w:sz w:val="24"/>
              </w:rPr>
              <w:t xml:space="preserve"> </w:t>
            </w:r>
            <w:r>
              <w:rPr>
                <w:sz w:val="24"/>
              </w:rPr>
              <w:t>hall</w:t>
            </w:r>
            <w:r>
              <w:rPr>
                <w:spacing w:val="-15"/>
                <w:sz w:val="24"/>
              </w:rPr>
              <w:t xml:space="preserve"> </w:t>
            </w:r>
            <w:r>
              <w:rPr>
                <w:sz w:val="24"/>
              </w:rPr>
              <w:t>is nearly impossible.”</w:t>
            </w:r>
          </w:p>
        </w:tc>
        <w:tc>
          <w:tcPr>
            <w:tcW w:w="2926" w:type="dxa"/>
          </w:tcPr>
          <w:p w:rsidR="00F12CCE" w:rsidRDefault="0064188D">
            <w:pPr>
              <w:pStyle w:val="TableParagraph"/>
              <w:ind w:right="165"/>
              <w:rPr>
                <w:sz w:val="24"/>
              </w:rPr>
            </w:pPr>
            <w:r>
              <w:rPr>
                <w:sz w:val="24"/>
              </w:rPr>
              <w:t>This reveals that institutional</w:t>
            </w:r>
            <w:r>
              <w:rPr>
                <w:spacing w:val="-15"/>
                <w:sz w:val="24"/>
              </w:rPr>
              <w:t xml:space="preserve"> </w:t>
            </w:r>
            <w:r>
              <w:rPr>
                <w:sz w:val="24"/>
              </w:rPr>
              <w:t>culture</w:t>
            </w:r>
            <w:r>
              <w:rPr>
                <w:spacing w:val="-15"/>
                <w:sz w:val="24"/>
              </w:rPr>
              <w:t xml:space="preserve"> </w:t>
            </w:r>
            <w:r>
              <w:rPr>
                <w:sz w:val="24"/>
              </w:rPr>
              <w:t>and</w:t>
            </w:r>
            <w:r>
              <w:rPr>
                <w:spacing w:val="-15"/>
                <w:sz w:val="24"/>
              </w:rPr>
              <w:t xml:space="preserve"> </w:t>
            </w:r>
            <w:r>
              <w:rPr>
                <w:sz w:val="24"/>
              </w:rPr>
              <w:t xml:space="preserve">the </w:t>
            </w:r>
            <w:r>
              <w:rPr>
                <w:spacing w:val="-2"/>
                <w:sz w:val="24"/>
              </w:rPr>
              <w:t>way</w:t>
            </w:r>
            <w:r>
              <w:rPr>
                <w:spacing w:val="-11"/>
                <w:sz w:val="24"/>
              </w:rPr>
              <w:t xml:space="preserve"> </w:t>
            </w:r>
            <w:r>
              <w:rPr>
                <w:spacing w:val="-2"/>
                <w:sz w:val="24"/>
              </w:rPr>
              <w:t>structures</w:t>
            </w:r>
            <w:r>
              <w:rPr>
                <w:spacing w:val="-11"/>
                <w:sz w:val="24"/>
              </w:rPr>
              <w:t xml:space="preserve"> </w:t>
            </w:r>
            <w:r>
              <w:rPr>
                <w:spacing w:val="-2"/>
                <w:sz w:val="24"/>
              </w:rPr>
              <w:t>are</w:t>
            </w:r>
            <w:r>
              <w:rPr>
                <w:spacing w:val="-11"/>
                <w:sz w:val="24"/>
              </w:rPr>
              <w:t xml:space="preserve"> </w:t>
            </w:r>
            <w:r>
              <w:rPr>
                <w:spacing w:val="-2"/>
                <w:sz w:val="24"/>
              </w:rPr>
              <w:t xml:space="preserve">designed </w:t>
            </w:r>
            <w:r>
              <w:rPr>
                <w:sz w:val="24"/>
              </w:rPr>
              <w:t>often</w:t>
            </w:r>
            <w:r>
              <w:rPr>
                <w:spacing w:val="-12"/>
                <w:sz w:val="24"/>
              </w:rPr>
              <w:t xml:space="preserve"> </w:t>
            </w:r>
            <w:r>
              <w:rPr>
                <w:sz w:val="24"/>
              </w:rPr>
              <w:t>limit</w:t>
            </w:r>
            <w:r>
              <w:rPr>
                <w:spacing w:val="-12"/>
                <w:sz w:val="24"/>
              </w:rPr>
              <w:t xml:space="preserve"> </w:t>
            </w:r>
            <w:r>
              <w:rPr>
                <w:sz w:val="24"/>
              </w:rPr>
              <w:t>what</w:t>
            </w:r>
            <w:r>
              <w:rPr>
                <w:spacing w:val="-12"/>
                <w:sz w:val="24"/>
              </w:rPr>
              <w:t xml:space="preserve"> </w:t>
            </w:r>
            <w:r>
              <w:rPr>
                <w:sz w:val="24"/>
              </w:rPr>
              <w:t>people</w:t>
            </w:r>
            <w:r>
              <w:rPr>
                <w:spacing w:val="-12"/>
                <w:sz w:val="24"/>
              </w:rPr>
              <w:t xml:space="preserve"> </w:t>
            </w:r>
            <w:r>
              <w:rPr>
                <w:sz w:val="24"/>
              </w:rPr>
              <w:t xml:space="preserve">can actually do in practice, thereby weakening motivation to improve </w:t>
            </w:r>
            <w:r>
              <w:rPr>
                <w:spacing w:val="-2"/>
                <w:sz w:val="24"/>
              </w:rPr>
              <w:t>teaching.</w:t>
            </w:r>
          </w:p>
        </w:tc>
      </w:tr>
      <w:tr w:rsidR="00F12CCE">
        <w:trPr>
          <w:trHeight w:val="3195"/>
        </w:trPr>
        <w:tc>
          <w:tcPr>
            <w:tcW w:w="2014" w:type="dxa"/>
          </w:tcPr>
          <w:p w:rsidR="00F12CCE" w:rsidRDefault="0064188D">
            <w:pPr>
              <w:pStyle w:val="TableParagraph"/>
              <w:ind w:right="147"/>
              <w:rPr>
                <w:sz w:val="24"/>
              </w:rPr>
            </w:pPr>
            <w:r>
              <w:rPr>
                <w:spacing w:val="-2"/>
                <w:sz w:val="24"/>
              </w:rPr>
              <w:t>Research</w:t>
            </w:r>
            <w:r>
              <w:rPr>
                <w:spacing w:val="-15"/>
                <w:sz w:val="24"/>
              </w:rPr>
              <w:t xml:space="preserve"> </w:t>
            </w:r>
            <w:r>
              <w:rPr>
                <w:spacing w:val="-2"/>
                <w:sz w:val="24"/>
              </w:rPr>
              <w:t xml:space="preserve">Prestige </w:t>
            </w:r>
            <w:r>
              <w:rPr>
                <w:sz w:val="24"/>
              </w:rPr>
              <w:t xml:space="preserve">vs Teaching </w:t>
            </w:r>
            <w:r>
              <w:rPr>
                <w:spacing w:val="-2"/>
                <w:sz w:val="24"/>
              </w:rPr>
              <w:t>Responsibility</w:t>
            </w:r>
          </w:p>
        </w:tc>
        <w:tc>
          <w:tcPr>
            <w:tcW w:w="2419" w:type="dxa"/>
          </w:tcPr>
          <w:p w:rsidR="00F12CCE" w:rsidRDefault="0064188D">
            <w:pPr>
              <w:pStyle w:val="TableParagraph"/>
              <w:ind w:right="367"/>
              <w:rPr>
                <w:sz w:val="24"/>
              </w:rPr>
            </w:pPr>
            <w:r>
              <w:rPr>
                <w:sz w:val="24"/>
              </w:rPr>
              <w:t xml:space="preserve">Institutional reward systems prioritize </w:t>
            </w:r>
            <w:r>
              <w:rPr>
                <w:spacing w:val="-2"/>
                <w:sz w:val="24"/>
              </w:rPr>
              <w:t>research</w:t>
            </w:r>
            <w:r>
              <w:rPr>
                <w:spacing w:val="-15"/>
                <w:sz w:val="24"/>
              </w:rPr>
              <w:t xml:space="preserve"> </w:t>
            </w:r>
            <w:r>
              <w:rPr>
                <w:spacing w:val="-2"/>
                <w:sz w:val="24"/>
              </w:rPr>
              <w:t>output</w:t>
            </w:r>
            <w:r>
              <w:rPr>
                <w:spacing w:val="-15"/>
                <w:sz w:val="24"/>
              </w:rPr>
              <w:t xml:space="preserve"> </w:t>
            </w:r>
            <w:r>
              <w:rPr>
                <w:spacing w:val="-2"/>
                <w:sz w:val="24"/>
              </w:rPr>
              <w:t xml:space="preserve">over </w:t>
            </w:r>
            <w:r>
              <w:rPr>
                <w:sz w:val="24"/>
              </w:rPr>
              <w:t>teaching quality.</w:t>
            </w:r>
          </w:p>
        </w:tc>
        <w:tc>
          <w:tcPr>
            <w:tcW w:w="2984" w:type="dxa"/>
          </w:tcPr>
          <w:p w:rsidR="00F12CCE" w:rsidRDefault="0064188D">
            <w:pPr>
              <w:pStyle w:val="TableParagraph"/>
              <w:ind w:right="111"/>
              <w:rPr>
                <w:sz w:val="24"/>
              </w:rPr>
            </w:pPr>
            <w:r>
              <w:rPr>
                <w:sz w:val="24"/>
              </w:rPr>
              <w:t>“If you focus on teaching, it does</w:t>
            </w:r>
            <w:r>
              <w:rPr>
                <w:spacing w:val="-9"/>
                <w:sz w:val="24"/>
              </w:rPr>
              <w:t xml:space="preserve"> </w:t>
            </w:r>
            <w:r>
              <w:rPr>
                <w:sz w:val="24"/>
              </w:rPr>
              <w:t>not</w:t>
            </w:r>
            <w:r>
              <w:rPr>
                <w:spacing w:val="-9"/>
                <w:sz w:val="24"/>
              </w:rPr>
              <w:t xml:space="preserve"> </w:t>
            </w:r>
            <w:r>
              <w:rPr>
                <w:sz w:val="24"/>
              </w:rPr>
              <w:t>count</w:t>
            </w:r>
            <w:r>
              <w:rPr>
                <w:spacing w:val="-9"/>
                <w:sz w:val="24"/>
              </w:rPr>
              <w:t xml:space="preserve"> </w:t>
            </w:r>
            <w:r>
              <w:rPr>
                <w:sz w:val="24"/>
              </w:rPr>
              <w:t>much</w:t>
            </w:r>
            <w:r>
              <w:rPr>
                <w:spacing w:val="-9"/>
                <w:sz w:val="24"/>
              </w:rPr>
              <w:t xml:space="preserve"> </w:t>
            </w:r>
            <w:r>
              <w:rPr>
                <w:sz w:val="24"/>
              </w:rPr>
              <w:t>in</w:t>
            </w:r>
            <w:r>
              <w:rPr>
                <w:spacing w:val="-9"/>
                <w:sz w:val="24"/>
              </w:rPr>
              <w:t xml:space="preserve"> </w:t>
            </w:r>
            <w:r>
              <w:rPr>
                <w:sz w:val="24"/>
              </w:rPr>
              <w:t xml:space="preserve">your </w:t>
            </w:r>
            <w:r>
              <w:rPr>
                <w:spacing w:val="-2"/>
                <w:sz w:val="24"/>
              </w:rPr>
              <w:t>career</w:t>
            </w:r>
            <w:r>
              <w:rPr>
                <w:spacing w:val="-9"/>
                <w:sz w:val="24"/>
              </w:rPr>
              <w:t xml:space="preserve"> </w:t>
            </w:r>
            <w:r>
              <w:rPr>
                <w:spacing w:val="-2"/>
                <w:sz w:val="24"/>
              </w:rPr>
              <w:t>progression.</w:t>
            </w:r>
            <w:r>
              <w:rPr>
                <w:spacing w:val="-9"/>
                <w:sz w:val="24"/>
              </w:rPr>
              <w:t xml:space="preserve"> </w:t>
            </w:r>
            <w:r>
              <w:rPr>
                <w:spacing w:val="-2"/>
                <w:sz w:val="24"/>
              </w:rPr>
              <w:t xml:space="preserve">Research </w:t>
            </w:r>
            <w:r>
              <w:rPr>
                <w:sz w:val="24"/>
              </w:rPr>
              <w:t xml:space="preserve">publications are what </w:t>
            </w:r>
            <w:r>
              <w:rPr>
                <w:spacing w:val="-2"/>
                <w:sz w:val="24"/>
              </w:rPr>
              <w:t>matter.”</w:t>
            </w:r>
          </w:p>
        </w:tc>
        <w:tc>
          <w:tcPr>
            <w:tcW w:w="2926" w:type="dxa"/>
          </w:tcPr>
          <w:p w:rsidR="00F12CCE" w:rsidRDefault="0064188D">
            <w:pPr>
              <w:pStyle w:val="TableParagraph"/>
              <w:ind w:left="112" w:right="323" w:firstLine="60"/>
              <w:rPr>
                <w:sz w:val="24"/>
              </w:rPr>
            </w:pPr>
            <w:r>
              <w:rPr>
                <w:sz w:val="24"/>
              </w:rPr>
              <w:t>Such a structure leads to professional challenges and, in turn, stagnant professional cycles in teaching. Teaching is pushed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periphery</w:t>
            </w:r>
            <w:r>
              <w:rPr>
                <w:spacing w:val="-15"/>
                <w:sz w:val="24"/>
              </w:rPr>
              <w:t xml:space="preserve"> </w:t>
            </w:r>
            <w:r>
              <w:rPr>
                <w:sz w:val="24"/>
              </w:rPr>
              <w:t>of the</w:t>
            </w:r>
            <w:r>
              <w:rPr>
                <w:spacing w:val="-15"/>
                <w:sz w:val="24"/>
              </w:rPr>
              <w:t xml:space="preserve"> </w:t>
            </w:r>
            <w:r>
              <w:rPr>
                <w:sz w:val="24"/>
              </w:rPr>
              <w:t>academic</w:t>
            </w:r>
            <w:r>
              <w:rPr>
                <w:spacing w:val="-15"/>
                <w:sz w:val="24"/>
              </w:rPr>
              <w:t xml:space="preserve"> </w:t>
            </w:r>
            <w:r>
              <w:rPr>
                <w:sz w:val="24"/>
              </w:rPr>
              <w:t>self,</w:t>
            </w:r>
            <w:r>
              <w:rPr>
                <w:spacing w:val="-15"/>
                <w:sz w:val="24"/>
              </w:rPr>
              <w:t xml:space="preserve"> </w:t>
            </w:r>
            <w:r>
              <w:rPr>
                <w:sz w:val="24"/>
              </w:rPr>
              <w:t>thereby strengthening</w:t>
            </w:r>
            <w:r>
              <w:rPr>
                <w:spacing w:val="-7"/>
                <w:sz w:val="24"/>
              </w:rPr>
              <w:t xml:space="preserve"> </w:t>
            </w:r>
            <w:r>
              <w:rPr>
                <w:sz w:val="24"/>
              </w:rPr>
              <w:t>a</w:t>
            </w:r>
            <w:r>
              <w:rPr>
                <w:spacing w:val="-7"/>
                <w:sz w:val="24"/>
              </w:rPr>
              <w:t xml:space="preserve"> </w:t>
            </w:r>
            <w:r>
              <w:rPr>
                <w:sz w:val="24"/>
              </w:rPr>
              <w:t>culture</w:t>
            </w:r>
            <w:r>
              <w:rPr>
                <w:spacing w:val="-7"/>
                <w:sz w:val="24"/>
              </w:rPr>
              <w:t xml:space="preserve"> </w:t>
            </w:r>
            <w:r>
              <w:rPr>
                <w:sz w:val="24"/>
              </w:rPr>
              <w:t xml:space="preserve">of academic identity that is performance-based and </w:t>
            </w:r>
            <w:r>
              <w:rPr>
                <w:spacing w:val="-2"/>
                <w:sz w:val="24"/>
              </w:rPr>
              <w:t>research-activity-focused.</w:t>
            </w:r>
          </w:p>
        </w:tc>
      </w:tr>
      <w:tr w:rsidR="00F12CCE">
        <w:trPr>
          <w:trHeight w:val="2090"/>
        </w:trPr>
        <w:tc>
          <w:tcPr>
            <w:tcW w:w="2014" w:type="dxa"/>
          </w:tcPr>
          <w:p w:rsidR="00F12CCE" w:rsidRDefault="0064188D">
            <w:pPr>
              <w:pStyle w:val="TableParagraph"/>
              <w:ind w:right="147"/>
              <w:rPr>
                <w:sz w:val="24"/>
              </w:rPr>
            </w:pPr>
            <w:r>
              <w:rPr>
                <w:spacing w:val="-2"/>
                <w:sz w:val="24"/>
              </w:rPr>
              <w:t>Identity</w:t>
            </w:r>
            <w:r>
              <w:rPr>
                <w:spacing w:val="-15"/>
                <w:sz w:val="24"/>
              </w:rPr>
              <w:t xml:space="preserve"> </w:t>
            </w:r>
            <w:r>
              <w:rPr>
                <w:spacing w:val="-2"/>
                <w:sz w:val="24"/>
              </w:rPr>
              <w:t xml:space="preserve">Tensions </w:t>
            </w:r>
            <w:r>
              <w:rPr>
                <w:sz w:val="24"/>
              </w:rPr>
              <w:t xml:space="preserve">and Emotional </w:t>
            </w:r>
            <w:r>
              <w:rPr>
                <w:spacing w:val="-2"/>
                <w:sz w:val="24"/>
              </w:rPr>
              <w:t>Labor</w:t>
            </w:r>
          </w:p>
        </w:tc>
        <w:tc>
          <w:tcPr>
            <w:tcW w:w="2419" w:type="dxa"/>
          </w:tcPr>
          <w:p w:rsidR="00F12CCE" w:rsidRDefault="0064188D">
            <w:pPr>
              <w:pStyle w:val="TableParagraph"/>
              <w:ind w:right="105"/>
              <w:rPr>
                <w:sz w:val="24"/>
              </w:rPr>
            </w:pPr>
            <w:r>
              <w:rPr>
                <w:sz w:val="24"/>
              </w:rPr>
              <w:t xml:space="preserve">Faculty experience emotional strain as they negotiate </w:t>
            </w:r>
            <w:r>
              <w:rPr>
                <w:spacing w:val="-2"/>
                <w:sz w:val="24"/>
              </w:rPr>
              <w:t>researcher</w:t>
            </w:r>
            <w:r>
              <w:rPr>
                <w:spacing w:val="-15"/>
                <w:sz w:val="24"/>
              </w:rPr>
              <w:t xml:space="preserve"> </w:t>
            </w:r>
            <w:r>
              <w:rPr>
                <w:spacing w:val="-2"/>
                <w:sz w:val="24"/>
              </w:rPr>
              <w:t>and</w:t>
            </w:r>
            <w:r>
              <w:rPr>
                <w:spacing w:val="-15"/>
                <w:sz w:val="24"/>
              </w:rPr>
              <w:t xml:space="preserve"> </w:t>
            </w:r>
            <w:r>
              <w:rPr>
                <w:spacing w:val="-2"/>
                <w:sz w:val="24"/>
              </w:rPr>
              <w:t>teacher identities.</w:t>
            </w:r>
          </w:p>
        </w:tc>
        <w:tc>
          <w:tcPr>
            <w:tcW w:w="2984" w:type="dxa"/>
          </w:tcPr>
          <w:p w:rsidR="00F12CCE" w:rsidRDefault="0064188D">
            <w:pPr>
              <w:pStyle w:val="TableParagraph"/>
              <w:ind w:right="329"/>
              <w:jc w:val="both"/>
              <w:rPr>
                <w:sz w:val="24"/>
              </w:rPr>
            </w:pPr>
            <w:r>
              <w:rPr>
                <w:sz w:val="24"/>
              </w:rPr>
              <w:t>“I often feel torn between my</w:t>
            </w:r>
            <w:r>
              <w:rPr>
                <w:spacing w:val="-15"/>
                <w:sz w:val="24"/>
              </w:rPr>
              <w:t xml:space="preserve"> </w:t>
            </w:r>
            <w:r>
              <w:rPr>
                <w:sz w:val="24"/>
              </w:rPr>
              <w:t>identity</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researcher and as a teacher.”</w:t>
            </w:r>
          </w:p>
        </w:tc>
        <w:tc>
          <w:tcPr>
            <w:tcW w:w="2926" w:type="dxa"/>
          </w:tcPr>
          <w:p w:rsidR="00F12CCE" w:rsidRDefault="0064188D">
            <w:pPr>
              <w:pStyle w:val="TableParagraph"/>
              <w:ind w:right="215"/>
              <w:rPr>
                <w:sz w:val="24"/>
              </w:rPr>
            </w:pPr>
            <w:r>
              <w:rPr>
                <w:sz w:val="24"/>
              </w:rPr>
              <w:t>These</w:t>
            </w:r>
            <w:r>
              <w:rPr>
                <w:spacing w:val="-15"/>
                <w:sz w:val="24"/>
              </w:rPr>
              <w:t xml:space="preserve"> </w:t>
            </w:r>
            <w:r>
              <w:rPr>
                <w:sz w:val="24"/>
              </w:rPr>
              <w:t>stories</w:t>
            </w:r>
            <w:r>
              <w:rPr>
                <w:spacing w:val="-15"/>
                <w:sz w:val="24"/>
              </w:rPr>
              <w:t xml:space="preserve"> </w:t>
            </w:r>
            <w:r>
              <w:rPr>
                <w:sz w:val="24"/>
              </w:rPr>
              <w:t>show</w:t>
            </w:r>
            <w:r>
              <w:rPr>
                <w:spacing w:val="-15"/>
                <w:sz w:val="24"/>
              </w:rPr>
              <w:t xml:space="preserve"> </w:t>
            </w:r>
            <w:r>
              <w:rPr>
                <w:sz w:val="24"/>
              </w:rPr>
              <w:t>that</w:t>
            </w:r>
            <w:r>
              <w:rPr>
                <w:spacing w:val="-15"/>
                <w:sz w:val="24"/>
              </w:rPr>
              <w:t xml:space="preserve"> </w:t>
            </w:r>
            <w:r>
              <w:rPr>
                <w:sz w:val="24"/>
              </w:rPr>
              <w:t>the emotional and cognitive identity</w:t>
            </w:r>
            <w:r>
              <w:rPr>
                <w:spacing w:val="-15"/>
                <w:sz w:val="24"/>
              </w:rPr>
              <w:t xml:space="preserve"> </w:t>
            </w:r>
            <w:r>
              <w:rPr>
                <w:sz w:val="24"/>
              </w:rPr>
              <w:t>conflicts</w:t>
            </w:r>
            <w:r>
              <w:rPr>
                <w:spacing w:val="-15"/>
                <w:sz w:val="24"/>
              </w:rPr>
              <w:t xml:space="preserve"> </w:t>
            </w:r>
            <w:r>
              <w:rPr>
                <w:sz w:val="24"/>
              </w:rPr>
              <w:t>educators face</w:t>
            </w:r>
            <w:r>
              <w:rPr>
                <w:spacing w:val="-15"/>
                <w:sz w:val="24"/>
              </w:rPr>
              <w:t xml:space="preserve"> </w:t>
            </w:r>
            <w:r>
              <w:rPr>
                <w:sz w:val="24"/>
              </w:rPr>
              <w:t>are</w:t>
            </w:r>
            <w:r>
              <w:rPr>
                <w:spacing w:val="-15"/>
                <w:sz w:val="24"/>
              </w:rPr>
              <w:t xml:space="preserve"> </w:t>
            </w:r>
            <w:r>
              <w:rPr>
                <w:sz w:val="24"/>
              </w:rPr>
              <w:t>as</w:t>
            </w:r>
            <w:r>
              <w:rPr>
                <w:spacing w:val="-15"/>
                <w:sz w:val="24"/>
              </w:rPr>
              <w:t xml:space="preserve"> </w:t>
            </w:r>
            <w:r>
              <w:rPr>
                <w:sz w:val="24"/>
              </w:rPr>
              <w:t>important</w:t>
            </w:r>
            <w:r>
              <w:rPr>
                <w:spacing w:val="-15"/>
                <w:sz w:val="24"/>
              </w:rPr>
              <w:t xml:space="preserve"> </w:t>
            </w:r>
            <w:r>
              <w:rPr>
                <w:sz w:val="24"/>
              </w:rPr>
              <w:t>as</w:t>
            </w:r>
            <w:r>
              <w:rPr>
                <w:spacing w:val="-15"/>
                <w:sz w:val="24"/>
              </w:rPr>
              <w:t xml:space="preserve"> </w:t>
            </w:r>
            <w:r>
              <w:rPr>
                <w:sz w:val="24"/>
              </w:rPr>
              <w:t xml:space="preserve">the structural barriers that affect the quality of </w:t>
            </w:r>
            <w:r>
              <w:rPr>
                <w:spacing w:val="-2"/>
                <w:sz w:val="24"/>
              </w:rPr>
              <w:t>teaching.</w:t>
            </w:r>
          </w:p>
        </w:tc>
      </w:tr>
    </w:tbl>
    <w:p w:rsidR="00F12CCE" w:rsidRDefault="00F12CCE">
      <w:pPr>
        <w:pStyle w:val="TableParagraph"/>
        <w:rPr>
          <w:sz w:val="24"/>
        </w:rPr>
        <w:sectPr w:rsidR="00F12CCE">
          <w:pgSz w:w="11910" w:h="16840"/>
          <w:pgMar w:top="1000" w:right="566" w:bottom="280" w:left="283" w:header="720" w:footer="720" w:gutter="0"/>
          <w:cols w:space="720"/>
        </w:sect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2419"/>
        <w:gridCol w:w="2984"/>
        <w:gridCol w:w="2926"/>
      </w:tblGrid>
      <w:tr w:rsidR="00F12CCE">
        <w:trPr>
          <w:trHeight w:val="2367"/>
        </w:trPr>
        <w:tc>
          <w:tcPr>
            <w:tcW w:w="2014" w:type="dxa"/>
          </w:tcPr>
          <w:p w:rsidR="00F12CCE" w:rsidRDefault="0064188D">
            <w:pPr>
              <w:pStyle w:val="TableParagraph"/>
              <w:ind w:right="408"/>
              <w:jc w:val="both"/>
              <w:rPr>
                <w:sz w:val="24"/>
              </w:rPr>
            </w:pPr>
            <w:r>
              <w:rPr>
                <w:sz w:val="24"/>
              </w:rPr>
              <w:lastRenderedPageBreak/>
              <w:t>Aspirations</w:t>
            </w:r>
            <w:r>
              <w:rPr>
                <w:spacing w:val="-2"/>
                <w:sz w:val="24"/>
              </w:rPr>
              <w:t xml:space="preserve"> </w:t>
            </w:r>
            <w:r>
              <w:rPr>
                <w:sz w:val="24"/>
              </w:rPr>
              <w:t xml:space="preserve">for </w:t>
            </w:r>
            <w:r>
              <w:rPr>
                <w:spacing w:val="-2"/>
                <w:sz w:val="24"/>
              </w:rPr>
              <w:t>Transformative Reform</w:t>
            </w:r>
          </w:p>
        </w:tc>
        <w:tc>
          <w:tcPr>
            <w:tcW w:w="2419" w:type="dxa"/>
          </w:tcPr>
          <w:p w:rsidR="00F12CCE" w:rsidRDefault="0064188D">
            <w:pPr>
              <w:pStyle w:val="TableParagraph"/>
              <w:ind w:right="185"/>
              <w:rPr>
                <w:sz w:val="24"/>
              </w:rPr>
            </w:pPr>
            <w:r>
              <w:rPr>
                <w:spacing w:val="-2"/>
                <w:sz w:val="24"/>
              </w:rPr>
              <w:t>Educators</w:t>
            </w:r>
            <w:r>
              <w:rPr>
                <w:spacing w:val="-15"/>
                <w:sz w:val="24"/>
              </w:rPr>
              <w:t xml:space="preserve"> </w:t>
            </w:r>
            <w:r>
              <w:rPr>
                <w:spacing w:val="-2"/>
                <w:sz w:val="24"/>
              </w:rPr>
              <w:t>express</w:t>
            </w:r>
            <w:r>
              <w:rPr>
                <w:spacing w:val="-15"/>
                <w:sz w:val="24"/>
              </w:rPr>
              <w:t xml:space="preserve"> </w:t>
            </w:r>
            <w:r>
              <w:rPr>
                <w:spacing w:val="-2"/>
                <w:sz w:val="24"/>
              </w:rPr>
              <w:t xml:space="preserve">a </w:t>
            </w:r>
            <w:r>
              <w:rPr>
                <w:sz w:val="24"/>
              </w:rPr>
              <w:t>strong desire for formal training, mentorship, and policy reform.</w:t>
            </w:r>
          </w:p>
        </w:tc>
        <w:tc>
          <w:tcPr>
            <w:tcW w:w="2984" w:type="dxa"/>
          </w:tcPr>
          <w:p w:rsidR="00F12CCE" w:rsidRDefault="0064188D">
            <w:pPr>
              <w:pStyle w:val="TableParagraph"/>
              <w:ind w:right="111"/>
              <w:rPr>
                <w:sz w:val="24"/>
              </w:rPr>
            </w:pPr>
            <w:r>
              <w:rPr>
                <w:sz w:val="24"/>
              </w:rPr>
              <w:t xml:space="preserve">“We need structured </w:t>
            </w:r>
            <w:r>
              <w:rPr>
                <w:spacing w:val="-2"/>
                <w:sz w:val="24"/>
              </w:rPr>
              <w:t>workshops</w:t>
            </w:r>
            <w:r>
              <w:rPr>
                <w:spacing w:val="-12"/>
                <w:sz w:val="24"/>
              </w:rPr>
              <w:t xml:space="preserve"> </w:t>
            </w:r>
            <w:r>
              <w:rPr>
                <w:spacing w:val="-2"/>
                <w:sz w:val="24"/>
              </w:rPr>
              <w:t>and</w:t>
            </w:r>
            <w:r>
              <w:rPr>
                <w:spacing w:val="-12"/>
                <w:sz w:val="24"/>
              </w:rPr>
              <w:t xml:space="preserve"> </w:t>
            </w:r>
            <w:r>
              <w:rPr>
                <w:spacing w:val="-2"/>
                <w:sz w:val="24"/>
              </w:rPr>
              <w:t xml:space="preserve">incentives </w:t>
            </w:r>
            <w:r>
              <w:rPr>
                <w:sz w:val="24"/>
              </w:rPr>
              <w:t>that make good teaching visible and valued.”</w:t>
            </w:r>
          </w:p>
        </w:tc>
        <w:tc>
          <w:tcPr>
            <w:tcW w:w="2926" w:type="dxa"/>
          </w:tcPr>
          <w:p w:rsidR="00F12CCE" w:rsidRDefault="0064188D">
            <w:pPr>
              <w:pStyle w:val="TableParagraph"/>
              <w:ind w:right="165"/>
              <w:rPr>
                <w:sz w:val="24"/>
              </w:rPr>
            </w:pPr>
            <w:r>
              <w:rPr>
                <w:sz w:val="24"/>
              </w:rPr>
              <w:t>This optimism demonstrates the potential for</w:t>
            </w:r>
            <w:r>
              <w:rPr>
                <w:spacing w:val="-15"/>
                <w:sz w:val="24"/>
              </w:rPr>
              <w:t xml:space="preserve"> </w:t>
            </w:r>
            <w:r>
              <w:rPr>
                <w:sz w:val="24"/>
              </w:rPr>
              <w:t>change</w:t>
            </w:r>
            <w:r>
              <w:rPr>
                <w:spacing w:val="-15"/>
                <w:sz w:val="24"/>
              </w:rPr>
              <w:t xml:space="preserve"> </w:t>
            </w:r>
            <w:r>
              <w:rPr>
                <w:sz w:val="24"/>
              </w:rPr>
              <w:t>and</w:t>
            </w:r>
            <w:r>
              <w:rPr>
                <w:spacing w:val="-15"/>
                <w:sz w:val="24"/>
              </w:rPr>
              <w:t xml:space="preserve"> </w:t>
            </w:r>
            <w:r>
              <w:rPr>
                <w:sz w:val="24"/>
              </w:rPr>
              <w:t xml:space="preserve">underscores the need for structural changes, along with a shift </w:t>
            </w:r>
            <w:r>
              <w:rPr>
                <w:spacing w:val="-2"/>
                <w:sz w:val="24"/>
              </w:rPr>
              <w:t>in</w:t>
            </w:r>
            <w:r>
              <w:rPr>
                <w:spacing w:val="-10"/>
                <w:sz w:val="24"/>
              </w:rPr>
              <w:t xml:space="preserve"> </w:t>
            </w:r>
            <w:r>
              <w:rPr>
                <w:spacing w:val="-2"/>
                <w:sz w:val="24"/>
              </w:rPr>
              <w:t>professional</w:t>
            </w:r>
            <w:r>
              <w:rPr>
                <w:spacing w:val="-10"/>
                <w:sz w:val="24"/>
              </w:rPr>
              <w:t xml:space="preserve"> </w:t>
            </w:r>
            <w:r>
              <w:rPr>
                <w:spacing w:val="-2"/>
                <w:sz w:val="24"/>
              </w:rPr>
              <w:t>identities,</w:t>
            </w:r>
            <w:r>
              <w:rPr>
                <w:spacing w:val="-10"/>
                <w:sz w:val="24"/>
              </w:rPr>
              <w:t xml:space="preserve"> </w:t>
            </w:r>
            <w:r>
              <w:rPr>
                <w:spacing w:val="-2"/>
                <w:sz w:val="24"/>
              </w:rPr>
              <w:t xml:space="preserve">to </w:t>
            </w:r>
            <w:r>
              <w:rPr>
                <w:sz w:val="24"/>
              </w:rPr>
              <w:t>improve</w:t>
            </w:r>
            <w:r>
              <w:rPr>
                <w:spacing w:val="-3"/>
                <w:sz w:val="24"/>
              </w:rPr>
              <w:t xml:space="preserve"> </w:t>
            </w:r>
            <w:r>
              <w:rPr>
                <w:sz w:val="24"/>
              </w:rPr>
              <w:t>teaching</w:t>
            </w:r>
            <w:r>
              <w:rPr>
                <w:spacing w:val="-3"/>
                <w:sz w:val="24"/>
              </w:rPr>
              <w:t xml:space="preserve"> </w:t>
            </w:r>
            <w:r>
              <w:rPr>
                <w:sz w:val="24"/>
              </w:rPr>
              <w:t>in</w:t>
            </w:r>
            <w:r>
              <w:rPr>
                <w:spacing w:val="-3"/>
                <w:sz w:val="24"/>
              </w:rPr>
              <w:t xml:space="preserve"> </w:t>
            </w:r>
            <w:r>
              <w:rPr>
                <w:sz w:val="24"/>
              </w:rPr>
              <w:t>higher education in Bangladesh.</w:t>
            </w:r>
          </w:p>
        </w:tc>
      </w:tr>
    </w:tbl>
    <w:p w:rsidR="00F12CCE" w:rsidRDefault="0064188D">
      <w:pPr>
        <w:pStyle w:val="Heading1"/>
        <w:spacing w:before="316"/>
      </w:pPr>
      <w:r>
        <w:rPr>
          <w:spacing w:val="-2"/>
        </w:rPr>
        <w:t>DISCUSSION</w:t>
      </w:r>
    </w:p>
    <w:p w:rsidR="00F12CCE" w:rsidRDefault="0064188D">
      <w:pPr>
        <w:pStyle w:val="BodyText"/>
        <w:spacing w:before="280"/>
        <w:ind w:left="322" w:right="51"/>
        <w:jc w:val="both"/>
      </w:pPr>
      <w:r>
        <w:t>The findings demonstrate that a combination of structural, cultural, and identity factors influences the pedagogical preparation of Bangladeshi universities. Table 2 shows the intersection of the 3 themes with the respective theoretical frameworks.</w:t>
      </w:r>
    </w:p>
    <w:p w:rsidR="00F12CCE" w:rsidRDefault="00F12CCE">
      <w:pPr>
        <w:pStyle w:val="BodyText"/>
        <w:spacing w:before="4"/>
      </w:pPr>
    </w:p>
    <w:p w:rsidR="00F12CCE" w:rsidRDefault="0064188D">
      <w:pPr>
        <w:pStyle w:val="Heading1"/>
        <w:jc w:val="both"/>
      </w:pPr>
      <w:r>
        <w:t>Table</w:t>
      </w:r>
      <w:r>
        <w:rPr>
          <w:spacing w:val="-8"/>
        </w:rPr>
        <w:t xml:space="preserve"> </w:t>
      </w:r>
      <w:r>
        <w:t>2.</w:t>
      </w:r>
      <w:r>
        <w:rPr>
          <w:spacing w:val="-16"/>
        </w:rPr>
        <w:t xml:space="preserve"> </w:t>
      </w:r>
      <w:r>
        <w:t>Integration</w:t>
      </w:r>
      <w:r>
        <w:rPr>
          <w:spacing w:val="-4"/>
        </w:rPr>
        <w:t xml:space="preserve"> </w:t>
      </w:r>
      <w:r>
        <w:t>of</w:t>
      </w:r>
      <w:r>
        <w:rPr>
          <w:spacing w:val="-6"/>
        </w:rPr>
        <w:t xml:space="preserve"> </w:t>
      </w:r>
      <w:r>
        <w:t>Findings</w:t>
      </w:r>
      <w:r>
        <w:rPr>
          <w:spacing w:val="-6"/>
        </w:rPr>
        <w:t xml:space="preserve"> </w:t>
      </w:r>
      <w:r>
        <w:t>with</w:t>
      </w:r>
      <w:r>
        <w:rPr>
          <w:spacing w:val="-6"/>
        </w:rPr>
        <w:t xml:space="preserve"> </w:t>
      </w:r>
      <w:r>
        <w:t>Theoretical</w:t>
      </w:r>
      <w:r>
        <w:rPr>
          <w:spacing w:val="-4"/>
        </w:rPr>
        <w:t xml:space="preserve"> </w:t>
      </w:r>
      <w:r>
        <w:rPr>
          <w:spacing w:val="-2"/>
        </w:rPr>
        <w:t>Frameworks</w:t>
      </w:r>
    </w:p>
    <w:p w:rsidR="00F12CCE" w:rsidRDefault="00F12CCE">
      <w:pPr>
        <w:pStyle w:val="BodyText"/>
        <w:spacing w:before="40"/>
        <w:rPr>
          <w:b/>
          <w:sz w:val="20"/>
        </w:rPr>
      </w:pP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2700"/>
        <w:gridCol w:w="5040"/>
      </w:tblGrid>
      <w:tr w:rsidR="00F12CCE">
        <w:trPr>
          <w:trHeight w:val="1007"/>
        </w:trPr>
        <w:tc>
          <w:tcPr>
            <w:tcW w:w="2670" w:type="dxa"/>
          </w:tcPr>
          <w:p w:rsidR="00F12CCE" w:rsidRDefault="0064188D">
            <w:pPr>
              <w:pStyle w:val="TableParagraph"/>
              <w:ind w:left="442"/>
              <w:rPr>
                <w:b/>
                <w:sz w:val="24"/>
              </w:rPr>
            </w:pPr>
            <w:r>
              <w:rPr>
                <w:b/>
                <w:sz w:val="24"/>
              </w:rPr>
              <w:t>Empirical</w:t>
            </w:r>
            <w:r>
              <w:rPr>
                <w:b/>
                <w:spacing w:val="-10"/>
                <w:sz w:val="24"/>
              </w:rPr>
              <w:t xml:space="preserve"> </w:t>
            </w:r>
            <w:r>
              <w:rPr>
                <w:b/>
                <w:spacing w:val="-2"/>
                <w:sz w:val="24"/>
              </w:rPr>
              <w:t>Theme</w:t>
            </w:r>
          </w:p>
        </w:tc>
        <w:tc>
          <w:tcPr>
            <w:tcW w:w="2700" w:type="dxa"/>
          </w:tcPr>
          <w:p w:rsidR="00F12CCE" w:rsidRDefault="00F12CCE">
            <w:pPr>
              <w:pStyle w:val="TableParagraph"/>
              <w:spacing w:before="0"/>
              <w:ind w:left="0"/>
              <w:rPr>
                <w:b/>
                <w:sz w:val="24"/>
              </w:rPr>
            </w:pPr>
          </w:p>
          <w:p w:rsidR="00F12CCE" w:rsidRDefault="00F12CCE">
            <w:pPr>
              <w:pStyle w:val="TableParagraph"/>
              <w:spacing w:before="145"/>
              <w:ind w:left="0"/>
              <w:rPr>
                <w:b/>
                <w:sz w:val="24"/>
              </w:rPr>
            </w:pPr>
          </w:p>
          <w:p w:rsidR="00F12CCE" w:rsidRDefault="0064188D">
            <w:pPr>
              <w:pStyle w:val="TableParagraph"/>
              <w:spacing w:before="0"/>
              <w:ind w:left="156"/>
              <w:rPr>
                <w:b/>
                <w:sz w:val="24"/>
              </w:rPr>
            </w:pPr>
            <w:r>
              <w:rPr>
                <w:b/>
                <w:sz w:val="24"/>
              </w:rPr>
              <w:t>Theoretical</w:t>
            </w:r>
            <w:r>
              <w:rPr>
                <w:b/>
                <w:spacing w:val="-12"/>
                <w:sz w:val="24"/>
              </w:rPr>
              <w:t xml:space="preserve"> </w:t>
            </w:r>
            <w:r>
              <w:rPr>
                <w:b/>
                <w:spacing w:val="-4"/>
                <w:sz w:val="24"/>
              </w:rPr>
              <w:t>Lens</w:t>
            </w:r>
          </w:p>
        </w:tc>
        <w:tc>
          <w:tcPr>
            <w:tcW w:w="5040" w:type="dxa"/>
          </w:tcPr>
          <w:p w:rsidR="00F12CCE" w:rsidRDefault="0064188D">
            <w:pPr>
              <w:pStyle w:val="TableParagraph"/>
              <w:ind w:left="1514"/>
              <w:rPr>
                <w:b/>
                <w:sz w:val="24"/>
              </w:rPr>
            </w:pPr>
            <w:r>
              <w:rPr>
                <w:b/>
                <w:sz w:val="24"/>
              </w:rPr>
              <w:t>Interpretive</w:t>
            </w:r>
            <w:r>
              <w:rPr>
                <w:b/>
                <w:spacing w:val="-14"/>
                <w:sz w:val="24"/>
              </w:rPr>
              <w:t xml:space="preserve"> </w:t>
            </w:r>
            <w:r>
              <w:rPr>
                <w:b/>
                <w:spacing w:val="-2"/>
                <w:sz w:val="24"/>
              </w:rPr>
              <w:t>Insight</w:t>
            </w:r>
          </w:p>
        </w:tc>
      </w:tr>
      <w:tr w:rsidR="00F12CCE">
        <w:trPr>
          <w:trHeight w:val="827"/>
        </w:trPr>
        <w:tc>
          <w:tcPr>
            <w:tcW w:w="2670" w:type="dxa"/>
          </w:tcPr>
          <w:p w:rsidR="00F12CCE" w:rsidRDefault="0064188D">
            <w:pPr>
              <w:pStyle w:val="TableParagraph"/>
              <w:spacing w:before="0" w:line="270" w:lineRule="atLeast"/>
              <w:rPr>
                <w:sz w:val="24"/>
              </w:rPr>
            </w:pPr>
            <w:r>
              <w:rPr>
                <w:spacing w:val="-2"/>
                <w:sz w:val="24"/>
              </w:rPr>
              <w:t>Becoming</w:t>
            </w:r>
            <w:r>
              <w:rPr>
                <w:spacing w:val="-15"/>
                <w:sz w:val="24"/>
              </w:rPr>
              <w:t xml:space="preserve"> </w:t>
            </w:r>
            <w:r>
              <w:rPr>
                <w:spacing w:val="-2"/>
                <w:sz w:val="24"/>
              </w:rPr>
              <w:t>a</w:t>
            </w:r>
            <w:r>
              <w:rPr>
                <w:spacing w:val="-15"/>
                <w:sz w:val="24"/>
              </w:rPr>
              <w:t xml:space="preserve"> </w:t>
            </w:r>
            <w:r>
              <w:rPr>
                <w:spacing w:val="-2"/>
                <w:sz w:val="24"/>
              </w:rPr>
              <w:t xml:space="preserve">Teacher </w:t>
            </w:r>
            <w:r>
              <w:rPr>
                <w:sz w:val="24"/>
              </w:rPr>
              <w:t xml:space="preserve">Without Formal </w:t>
            </w:r>
            <w:r>
              <w:rPr>
                <w:spacing w:val="-2"/>
                <w:sz w:val="24"/>
              </w:rPr>
              <w:t>Preparation</w:t>
            </w:r>
          </w:p>
        </w:tc>
        <w:tc>
          <w:tcPr>
            <w:tcW w:w="2700" w:type="dxa"/>
          </w:tcPr>
          <w:p w:rsidR="00F12CCE" w:rsidRDefault="0064188D">
            <w:pPr>
              <w:pStyle w:val="TableParagraph"/>
              <w:rPr>
                <w:sz w:val="24"/>
              </w:rPr>
            </w:pPr>
            <w:r>
              <w:rPr>
                <w:spacing w:val="-2"/>
                <w:sz w:val="24"/>
              </w:rPr>
              <w:t>Social</w:t>
            </w:r>
            <w:r>
              <w:rPr>
                <w:spacing w:val="-15"/>
                <w:sz w:val="24"/>
              </w:rPr>
              <w:t xml:space="preserve"> </w:t>
            </w:r>
            <w:r>
              <w:rPr>
                <w:spacing w:val="-2"/>
                <w:sz w:val="24"/>
              </w:rPr>
              <w:t>Constructivist Theory</w:t>
            </w:r>
          </w:p>
        </w:tc>
        <w:tc>
          <w:tcPr>
            <w:tcW w:w="5040" w:type="dxa"/>
          </w:tcPr>
          <w:p w:rsidR="00F12CCE" w:rsidRDefault="0064188D">
            <w:pPr>
              <w:pStyle w:val="TableParagraph"/>
              <w:spacing w:before="0" w:line="270" w:lineRule="atLeast"/>
              <w:rPr>
                <w:sz w:val="24"/>
              </w:rPr>
            </w:pPr>
            <w:r>
              <w:rPr>
                <w:sz w:val="24"/>
              </w:rPr>
              <w:t>Teaching competence develops through experiential</w:t>
            </w:r>
            <w:r>
              <w:rPr>
                <w:spacing w:val="-14"/>
                <w:sz w:val="24"/>
              </w:rPr>
              <w:t xml:space="preserve"> </w:t>
            </w:r>
            <w:r>
              <w:rPr>
                <w:sz w:val="24"/>
              </w:rPr>
              <w:t>and</w:t>
            </w:r>
            <w:r>
              <w:rPr>
                <w:spacing w:val="-14"/>
                <w:sz w:val="24"/>
              </w:rPr>
              <w:t xml:space="preserve"> </w:t>
            </w:r>
            <w:r>
              <w:rPr>
                <w:sz w:val="24"/>
              </w:rPr>
              <w:t>social</w:t>
            </w:r>
            <w:r>
              <w:rPr>
                <w:spacing w:val="-14"/>
                <w:sz w:val="24"/>
              </w:rPr>
              <w:t xml:space="preserve"> </w:t>
            </w:r>
            <w:r>
              <w:rPr>
                <w:sz w:val="24"/>
              </w:rPr>
              <w:t>learning</w:t>
            </w:r>
            <w:r>
              <w:rPr>
                <w:spacing w:val="-14"/>
                <w:sz w:val="24"/>
              </w:rPr>
              <w:t xml:space="preserve"> </w:t>
            </w:r>
            <w:r>
              <w:rPr>
                <w:sz w:val="24"/>
              </w:rPr>
              <w:t>rather</w:t>
            </w:r>
            <w:r>
              <w:rPr>
                <w:spacing w:val="-14"/>
                <w:sz w:val="24"/>
              </w:rPr>
              <w:t xml:space="preserve"> </w:t>
            </w:r>
            <w:r>
              <w:rPr>
                <w:sz w:val="24"/>
              </w:rPr>
              <w:t>than</w:t>
            </w:r>
            <w:r>
              <w:rPr>
                <w:spacing w:val="-14"/>
                <w:sz w:val="24"/>
              </w:rPr>
              <w:t xml:space="preserve"> </w:t>
            </w:r>
            <w:r>
              <w:rPr>
                <w:sz w:val="24"/>
              </w:rPr>
              <w:t xml:space="preserve">formal </w:t>
            </w:r>
            <w:r>
              <w:rPr>
                <w:spacing w:val="-2"/>
                <w:sz w:val="24"/>
              </w:rPr>
              <w:t>training.</w:t>
            </w:r>
          </w:p>
        </w:tc>
      </w:tr>
      <w:tr w:rsidR="00F12CCE">
        <w:trPr>
          <w:trHeight w:val="1283"/>
        </w:trPr>
        <w:tc>
          <w:tcPr>
            <w:tcW w:w="2670" w:type="dxa"/>
          </w:tcPr>
          <w:p w:rsidR="00F12CCE" w:rsidRDefault="0064188D">
            <w:pPr>
              <w:pStyle w:val="TableParagraph"/>
              <w:ind w:right="74"/>
              <w:rPr>
                <w:sz w:val="24"/>
              </w:rPr>
            </w:pPr>
            <w:r>
              <w:rPr>
                <w:spacing w:val="-2"/>
                <w:sz w:val="24"/>
              </w:rPr>
              <w:t>Institutional</w:t>
            </w:r>
            <w:r>
              <w:rPr>
                <w:spacing w:val="-11"/>
                <w:sz w:val="24"/>
              </w:rPr>
              <w:t xml:space="preserve"> </w:t>
            </w:r>
            <w:r>
              <w:rPr>
                <w:spacing w:val="-2"/>
                <w:sz w:val="24"/>
              </w:rPr>
              <w:t xml:space="preserve">Constraints </w:t>
            </w:r>
            <w:r>
              <w:rPr>
                <w:sz w:val="24"/>
              </w:rPr>
              <w:t>on Teaching</w:t>
            </w:r>
          </w:p>
        </w:tc>
        <w:tc>
          <w:tcPr>
            <w:tcW w:w="2700" w:type="dxa"/>
          </w:tcPr>
          <w:p w:rsidR="00F12CCE" w:rsidRDefault="00F12CCE">
            <w:pPr>
              <w:pStyle w:val="TableParagraph"/>
              <w:spacing w:before="0"/>
              <w:ind w:left="0"/>
              <w:rPr>
                <w:b/>
                <w:sz w:val="24"/>
              </w:rPr>
            </w:pPr>
          </w:p>
          <w:p w:rsidR="00F12CCE" w:rsidRDefault="00F12CCE">
            <w:pPr>
              <w:pStyle w:val="TableParagraph"/>
              <w:spacing w:before="145"/>
              <w:ind w:left="0"/>
              <w:rPr>
                <w:b/>
                <w:sz w:val="24"/>
              </w:rPr>
            </w:pPr>
          </w:p>
          <w:p w:rsidR="00F12CCE" w:rsidRDefault="0064188D">
            <w:pPr>
              <w:pStyle w:val="TableParagraph"/>
              <w:spacing w:before="0"/>
              <w:ind w:left="156" w:right="765"/>
              <w:rPr>
                <w:sz w:val="24"/>
              </w:rPr>
            </w:pPr>
            <w:r>
              <w:rPr>
                <w:spacing w:val="-4"/>
                <w:sz w:val="24"/>
              </w:rPr>
              <w:t xml:space="preserve">Institutional </w:t>
            </w:r>
            <w:r>
              <w:rPr>
                <w:spacing w:val="-2"/>
                <w:sz w:val="24"/>
              </w:rPr>
              <w:t>Theory</w:t>
            </w:r>
          </w:p>
        </w:tc>
        <w:tc>
          <w:tcPr>
            <w:tcW w:w="5040" w:type="dxa"/>
          </w:tcPr>
          <w:p w:rsidR="00F12CCE" w:rsidRDefault="0064188D">
            <w:pPr>
              <w:pStyle w:val="TableParagraph"/>
              <w:ind w:right="760"/>
              <w:rPr>
                <w:sz w:val="24"/>
              </w:rPr>
            </w:pPr>
            <w:r>
              <w:rPr>
                <w:sz w:val="24"/>
              </w:rPr>
              <w:t>Organizational</w:t>
            </w:r>
            <w:r>
              <w:rPr>
                <w:spacing w:val="-15"/>
                <w:sz w:val="24"/>
              </w:rPr>
              <w:t xml:space="preserve"> </w:t>
            </w:r>
            <w:r>
              <w:rPr>
                <w:sz w:val="24"/>
              </w:rPr>
              <w:t>structures</w:t>
            </w:r>
            <w:r>
              <w:rPr>
                <w:spacing w:val="-15"/>
                <w:sz w:val="24"/>
              </w:rPr>
              <w:t xml:space="preserve"> </w:t>
            </w:r>
            <w:r>
              <w:rPr>
                <w:sz w:val="24"/>
              </w:rPr>
              <w:t>mediate</w:t>
            </w:r>
            <w:r>
              <w:rPr>
                <w:spacing w:val="-15"/>
                <w:sz w:val="24"/>
              </w:rPr>
              <w:t xml:space="preserve"> </w:t>
            </w:r>
            <w:r>
              <w:rPr>
                <w:sz w:val="24"/>
              </w:rPr>
              <w:t>and</w:t>
            </w:r>
            <w:r>
              <w:rPr>
                <w:spacing w:val="-15"/>
                <w:sz w:val="24"/>
              </w:rPr>
              <w:t xml:space="preserve"> </w:t>
            </w:r>
            <w:r>
              <w:rPr>
                <w:sz w:val="24"/>
              </w:rPr>
              <w:t>often restrict pedagogical agency.</w:t>
            </w:r>
          </w:p>
        </w:tc>
      </w:tr>
      <w:tr w:rsidR="00F12CCE">
        <w:trPr>
          <w:trHeight w:val="551"/>
        </w:trPr>
        <w:tc>
          <w:tcPr>
            <w:tcW w:w="2670" w:type="dxa"/>
          </w:tcPr>
          <w:p w:rsidR="00F12CCE" w:rsidRDefault="0064188D">
            <w:pPr>
              <w:pStyle w:val="TableParagraph"/>
              <w:spacing w:before="0" w:line="270" w:lineRule="atLeast"/>
              <w:rPr>
                <w:sz w:val="24"/>
              </w:rPr>
            </w:pPr>
            <w:r>
              <w:rPr>
                <w:sz w:val="24"/>
              </w:rPr>
              <w:t xml:space="preserve">Research Prestige vs </w:t>
            </w:r>
            <w:r>
              <w:rPr>
                <w:spacing w:val="-2"/>
                <w:sz w:val="24"/>
              </w:rPr>
              <w:t>Teaching</w:t>
            </w:r>
            <w:r>
              <w:rPr>
                <w:spacing w:val="-11"/>
                <w:sz w:val="24"/>
              </w:rPr>
              <w:t xml:space="preserve"> </w:t>
            </w:r>
            <w:r>
              <w:rPr>
                <w:spacing w:val="-2"/>
                <w:sz w:val="24"/>
              </w:rPr>
              <w:t>Responsibility</w:t>
            </w:r>
          </w:p>
        </w:tc>
        <w:tc>
          <w:tcPr>
            <w:tcW w:w="2700" w:type="dxa"/>
          </w:tcPr>
          <w:p w:rsidR="00F12CCE" w:rsidRDefault="0064188D">
            <w:pPr>
              <w:pStyle w:val="TableParagraph"/>
              <w:rPr>
                <w:sz w:val="24"/>
              </w:rPr>
            </w:pPr>
            <w:r>
              <w:rPr>
                <w:sz w:val="24"/>
              </w:rPr>
              <w:t>Role</w:t>
            </w:r>
            <w:r>
              <w:rPr>
                <w:spacing w:val="-6"/>
                <w:sz w:val="24"/>
              </w:rPr>
              <w:t xml:space="preserve"> </w:t>
            </w:r>
            <w:r>
              <w:rPr>
                <w:spacing w:val="-2"/>
                <w:sz w:val="24"/>
              </w:rPr>
              <w:t>Theory</w:t>
            </w:r>
          </w:p>
        </w:tc>
        <w:tc>
          <w:tcPr>
            <w:tcW w:w="5040" w:type="dxa"/>
          </w:tcPr>
          <w:p w:rsidR="00F12CCE" w:rsidRDefault="0064188D">
            <w:pPr>
              <w:pStyle w:val="TableParagraph"/>
              <w:spacing w:before="0" w:line="270" w:lineRule="atLeast"/>
              <w:ind w:right="333"/>
              <w:rPr>
                <w:sz w:val="24"/>
              </w:rPr>
            </w:pPr>
            <w:r>
              <w:rPr>
                <w:sz w:val="24"/>
              </w:rPr>
              <w:t>Conflicting</w:t>
            </w:r>
            <w:r>
              <w:rPr>
                <w:spacing w:val="-15"/>
                <w:sz w:val="24"/>
              </w:rPr>
              <w:t xml:space="preserve"> </w:t>
            </w:r>
            <w:r>
              <w:rPr>
                <w:sz w:val="24"/>
              </w:rPr>
              <w:t>institutional</w:t>
            </w:r>
            <w:r>
              <w:rPr>
                <w:spacing w:val="-15"/>
                <w:sz w:val="24"/>
              </w:rPr>
              <w:t xml:space="preserve"> </w:t>
            </w:r>
            <w:r>
              <w:rPr>
                <w:sz w:val="24"/>
              </w:rPr>
              <w:t>expectations</w:t>
            </w:r>
            <w:r>
              <w:rPr>
                <w:spacing w:val="-15"/>
                <w:sz w:val="24"/>
              </w:rPr>
              <w:t xml:space="preserve"> </w:t>
            </w:r>
            <w:r>
              <w:rPr>
                <w:sz w:val="24"/>
              </w:rPr>
              <w:t>create</w:t>
            </w:r>
            <w:r>
              <w:rPr>
                <w:spacing w:val="-15"/>
                <w:sz w:val="24"/>
              </w:rPr>
              <w:t xml:space="preserve"> </w:t>
            </w:r>
            <w:r>
              <w:rPr>
                <w:sz w:val="24"/>
              </w:rPr>
              <w:t>role strain and motivational imbalance.</w:t>
            </w:r>
          </w:p>
        </w:tc>
      </w:tr>
      <w:tr w:rsidR="00F12CCE">
        <w:trPr>
          <w:trHeight w:val="551"/>
        </w:trPr>
        <w:tc>
          <w:tcPr>
            <w:tcW w:w="2670" w:type="dxa"/>
          </w:tcPr>
          <w:p w:rsidR="00F12CCE" w:rsidRDefault="0064188D">
            <w:pPr>
              <w:pStyle w:val="TableParagraph"/>
              <w:spacing w:before="0" w:line="270" w:lineRule="atLeast"/>
              <w:rPr>
                <w:sz w:val="24"/>
              </w:rPr>
            </w:pPr>
            <w:r>
              <w:rPr>
                <w:spacing w:val="-2"/>
                <w:sz w:val="24"/>
              </w:rPr>
              <w:t>Identity</w:t>
            </w:r>
            <w:r>
              <w:rPr>
                <w:spacing w:val="-15"/>
                <w:sz w:val="24"/>
              </w:rPr>
              <w:t xml:space="preserve"> </w:t>
            </w:r>
            <w:r>
              <w:rPr>
                <w:spacing w:val="-2"/>
                <w:sz w:val="24"/>
              </w:rPr>
              <w:t>Tensions</w:t>
            </w:r>
            <w:r>
              <w:rPr>
                <w:spacing w:val="-15"/>
                <w:sz w:val="24"/>
              </w:rPr>
              <w:t xml:space="preserve"> </w:t>
            </w:r>
            <w:r>
              <w:rPr>
                <w:spacing w:val="-2"/>
                <w:sz w:val="24"/>
              </w:rPr>
              <w:t xml:space="preserve">and </w:t>
            </w:r>
            <w:r>
              <w:rPr>
                <w:sz w:val="24"/>
              </w:rPr>
              <w:t>Emotional Labor</w:t>
            </w:r>
          </w:p>
        </w:tc>
        <w:tc>
          <w:tcPr>
            <w:tcW w:w="2700" w:type="dxa"/>
          </w:tcPr>
          <w:p w:rsidR="00F12CCE" w:rsidRDefault="0064188D">
            <w:pPr>
              <w:pStyle w:val="TableParagraph"/>
              <w:rPr>
                <w:sz w:val="24"/>
              </w:rPr>
            </w:pPr>
            <w:r>
              <w:rPr>
                <w:sz w:val="24"/>
              </w:rPr>
              <w:t>Identity</w:t>
            </w:r>
            <w:r>
              <w:rPr>
                <w:spacing w:val="-4"/>
                <w:sz w:val="24"/>
              </w:rPr>
              <w:t xml:space="preserve"> </w:t>
            </w:r>
            <w:r>
              <w:rPr>
                <w:spacing w:val="-2"/>
                <w:sz w:val="24"/>
              </w:rPr>
              <w:t>Theory</w:t>
            </w:r>
          </w:p>
        </w:tc>
        <w:tc>
          <w:tcPr>
            <w:tcW w:w="5040" w:type="dxa"/>
          </w:tcPr>
          <w:p w:rsidR="00F12CCE" w:rsidRDefault="0064188D">
            <w:pPr>
              <w:pStyle w:val="TableParagraph"/>
              <w:spacing w:before="0" w:line="270" w:lineRule="atLeast"/>
              <w:ind w:right="333"/>
              <w:rPr>
                <w:sz w:val="24"/>
              </w:rPr>
            </w:pPr>
            <w:r>
              <w:rPr>
                <w:spacing w:val="-2"/>
                <w:sz w:val="24"/>
              </w:rPr>
              <w:t xml:space="preserve">Professional self-concept shapes engagement </w:t>
            </w:r>
            <w:r>
              <w:rPr>
                <w:sz w:val="24"/>
              </w:rPr>
              <w:t>with teaching responsibilities.</w:t>
            </w:r>
          </w:p>
        </w:tc>
      </w:tr>
      <w:tr w:rsidR="00F12CCE">
        <w:trPr>
          <w:trHeight w:val="551"/>
        </w:trPr>
        <w:tc>
          <w:tcPr>
            <w:tcW w:w="2670" w:type="dxa"/>
          </w:tcPr>
          <w:p w:rsidR="00F12CCE" w:rsidRDefault="0064188D">
            <w:pPr>
              <w:pStyle w:val="TableParagraph"/>
              <w:spacing w:before="0" w:line="270" w:lineRule="atLeast"/>
              <w:rPr>
                <w:sz w:val="24"/>
              </w:rPr>
            </w:pPr>
            <w:r>
              <w:rPr>
                <w:sz w:val="24"/>
              </w:rPr>
              <w:t xml:space="preserve">Aspirations for </w:t>
            </w:r>
            <w:r>
              <w:rPr>
                <w:spacing w:val="-2"/>
                <w:sz w:val="24"/>
              </w:rPr>
              <w:t>Transformative</w:t>
            </w:r>
            <w:r>
              <w:rPr>
                <w:spacing w:val="-15"/>
                <w:sz w:val="24"/>
              </w:rPr>
              <w:t xml:space="preserve"> </w:t>
            </w:r>
            <w:r>
              <w:rPr>
                <w:spacing w:val="-2"/>
                <w:sz w:val="24"/>
              </w:rPr>
              <w:t>Reform</w:t>
            </w:r>
          </w:p>
        </w:tc>
        <w:tc>
          <w:tcPr>
            <w:tcW w:w="2700" w:type="dxa"/>
          </w:tcPr>
          <w:p w:rsidR="00F12CCE" w:rsidRDefault="0064188D">
            <w:pPr>
              <w:pStyle w:val="TableParagraph"/>
              <w:spacing w:before="0" w:line="270" w:lineRule="atLeast"/>
              <w:ind w:right="137"/>
              <w:rPr>
                <w:sz w:val="24"/>
              </w:rPr>
            </w:pPr>
            <w:r>
              <w:rPr>
                <w:spacing w:val="-4"/>
                <w:sz w:val="24"/>
              </w:rPr>
              <w:t xml:space="preserve">Self-Determination </w:t>
            </w:r>
            <w:r>
              <w:rPr>
                <w:spacing w:val="-2"/>
                <w:sz w:val="24"/>
              </w:rPr>
              <w:t>Theory</w:t>
            </w:r>
          </w:p>
        </w:tc>
        <w:tc>
          <w:tcPr>
            <w:tcW w:w="5040" w:type="dxa"/>
          </w:tcPr>
          <w:p w:rsidR="00F12CCE" w:rsidRDefault="0064188D">
            <w:pPr>
              <w:pStyle w:val="TableParagraph"/>
              <w:spacing w:before="0" w:line="270" w:lineRule="atLeast"/>
              <w:rPr>
                <w:sz w:val="24"/>
              </w:rPr>
            </w:pPr>
            <w:r>
              <w:rPr>
                <w:sz w:val="24"/>
              </w:rPr>
              <w:t>Autonomy,</w:t>
            </w:r>
            <w:r>
              <w:rPr>
                <w:spacing w:val="-15"/>
                <w:sz w:val="24"/>
              </w:rPr>
              <w:t xml:space="preserve"> </w:t>
            </w:r>
            <w:r>
              <w:rPr>
                <w:sz w:val="24"/>
              </w:rPr>
              <w:t>competence,</w:t>
            </w:r>
            <w:r>
              <w:rPr>
                <w:spacing w:val="-15"/>
                <w:sz w:val="24"/>
              </w:rPr>
              <w:t xml:space="preserve"> </w:t>
            </w:r>
            <w:r>
              <w:rPr>
                <w:sz w:val="24"/>
              </w:rPr>
              <w:t>and</w:t>
            </w:r>
            <w:r>
              <w:rPr>
                <w:spacing w:val="-15"/>
                <w:sz w:val="24"/>
              </w:rPr>
              <w:t xml:space="preserve"> </w:t>
            </w:r>
            <w:r>
              <w:rPr>
                <w:sz w:val="24"/>
              </w:rPr>
              <w:t>recognition</w:t>
            </w:r>
            <w:r>
              <w:rPr>
                <w:spacing w:val="-15"/>
                <w:sz w:val="24"/>
              </w:rPr>
              <w:t xml:space="preserve"> </w:t>
            </w:r>
            <w:r>
              <w:rPr>
                <w:sz w:val="24"/>
              </w:rPr>
              <w:t>enhance motivation for pedagogical engagement.</w:t>
            </w:r>
          </w:p>
        </w:tc>
      </w:tr>
    </w:tbl>
    <w:p w:rsidR="00F12CCE" w:rsidRDefault="0064188D">
      <w:pPr>
        <w:pStyle w:val="Heading2"/>
        <w:spacing w:before="299"/>
      </w:pPr>
      <w:r>
        <w:t>Negotiating</w:t>
      </w:r>
      <w:r>
        <w:rPr>
          <w:spacing w:val="-4"/>
        </w:rPr>
        <w:t xml:space="preserve"> </w:t>
      </w:r>
      <w:r>
        <w:t>Identity</w:t>
      </w:r>
      <w:r>
        <w:rPr>
          <w:spacing w:val="-4"/>
        </w:rPr>
        <w:t xml:space="preserve"> </w:t>
      </w:r>
      <w:r>
        <w:t>and</w:t>
      </w:r>
      <w:r>
        <w:rPr>
          <w:spacing w:val="-2"/>
        </w:rPr>
        <w:t xml:space="preserve"> Motivation</w:t>
      </w:r>
    </w:p>
    <w:p w:rsidR="00F12CCE" w:rsidRDefault="00F12CCE">
      <w:pPr>
        <w:pStyle w:val="BodyText"/>
        <w:spacing w:before="4"/>
        <w:rPr>
          <w:b/>
        </w:rPr>
      </w:pPr>
    </w:p>
    <w:p w:rsidR="00F12CCE" w:rsidRDefault="0064188D">
      <w:pPr>
        <w:pStyle w:val="BodyText"/>
        <w:ind w:left="322" w:right="47"/>
        <w:jc w:val="both"/>
      </w:pPr>
      <w:r>
        <w:t>The Identity theory explains how the teaching staff understands the vertical order within their institution and how</w:t>
      </w:r>
      <w:r>
        <w:rPr>
          <w:spacing w:val="-8"/>
        </w:rPr>
        <w:t xml:space="preserve"> </w:t>
      </w:r>
      <w:r>
        <w:t>research</w:t>
      </w:r>
      <w:r>
        <w:rPr>
          <w:spacing w:val="-8"/>
        </w:rPr>
        <w:t xml:space="preserve"> </w:t>
      </w:r>
      <w:r>
        <w:t>becomes</w:t>
      </w:r>
      <w:r>
        <w:rPr>
          <w:spacing w:val="-8"/>
        </w:rPr>
        <w:t xml:space="preserve"> </w:t>
      </w:r>
      <w:r>
        <w:t>instrumental</w:t>
      </w:r>
      <w:r>
        <w:rPr>
          <w:spacing w:val="-8"/>
        </w:rPr>
        <w:t xml:space="preserve"> </w:t>
      </w:r>
      <w:r>
        <w:t>to</w:t>
      </w:r>
      <w:r>
        <w:rPr>
          <w:spacing w:val="-8"/>
        </w:rPr>
        <w:t xml:space="preserve"> </w:t>
      </w:r>
      <w:r>
        <w:t>one’s</w:t>
      </w:r>
      <w:r>
        <w:rPr>
          <w:spacing w:val="-8"/>
        </w:rPr>
        <w:t xml:space="preserve"> </w:t>
      </w:r>
      <w:r>
        <w:t>professional</w:t>
      </w:r>
      <w:r>
        <w:rPr>
          <w:spacing w:val="-8"/>
        </w:rPr>
        <w:t xml:space="preserve"> </w:t>
      </w:r>
      <w:r>
        <w:t>advancement,</w:t>
      </w:r>
      <w:r>
        <w:rPr>
          <w:spacing w:val="-8"/>
        </w:rPr>
        <w:t xml:space="preserve"> </w:t>
      </w:r>
      <w:r>
        <w:t>thereby</w:t>
      </w:r>
      <w:r>
        <w:rPr>
          <w:spacing w:val="-8"/>
        </w:rPr>
        <w:t xml:space="preserve"> </w:t>
      </w:r>
      <w:r>
        <w:t>subordinating</w:t>
      </w:r>
      <w:r>
        <w:rPr>
          <w:spacing w:val="-8"/>
        </w:rPr>
        <w:t xml:space="preserve"> </w:t>
      </w:r>
      <w:r>
        <w:t>teaching</w:t>
      </w:r>
      <w:r>
        <w:rPr>
          <w:spacing w:val="-8"/>
        </w:rPr>
        <w:t xml:space="preserve"> </w:t>
      </w:r>
      <w:r>
        <w:t>to</w:t>
      </w:r>
      <w:r>
        <w:rPr>
          <w:spacing w:val="-8"/>
        </w:rPr>
        <w:t xml:space="preserve"> </w:t>
      </w:r>
      <w:r>
        <w:t>one’s academic identity. (</w:t>
      </w:r>
      <w:proofErr w:type="spellStart"/>
      <w:r>
        <w:t>Bizimana</w:t>
      </w:r>
      <w:proofErr w:type="spellEnd"/>
      <w:r>
        <w:t>, 2026) examines participants’ aspirations for teaching reform through the lens of Self-Determination Theory (SDT) and explains that autonomy, competence, and relatedness are vital to sustaining</w:t>
      </w:r>
      <w:r>
        <w:rPr>
          <w:spacing w:val="-13"/>
        </w:rPr>
        <w:t xml:space="preserve"> </w:t>
      </w:r>
      <w:r>
        <w:t>one’s</w:t>
      </w:r>
      <w:r>
        <w:rPr>
          <w:spacing w:val="-13"/>
        </w:rPr>
        <w:t xml:space="preserve"> </w:t>
      </w:r>
      <w:r>
        <w:t>teaching.</w:t>
      </w:r>
      <w:r>
        <w:rPr>
          <w:spacing w:val="-13"/>
        </w:rPr>
        <w:t xml:space="preserve"> </w:t>
      </w:r>
      <w:r>
        <w:t>It</w:t>
      </w:r>
      <w:r>
        <w:rPr>
          <w:spacing w:val="-13"/>
        </w:rPr>
        <w:t xml:space="preserve"> </w:t>
      </w:r>
      <w:r>
        <w:t>can</w:t>
      </w:r>
      <w:r>
        <w:rPr>
          <w:spacing w:val="-13"/>
        </w:rPr>
        <w:t xml:space="preserve"> </w:t>
      </w:r>
      <w:r>
        <w:t>therefore</w:t>
      </w:r>
      <w:r>
        <w:rPr>
          <w:spacing w:val="-13"/>
        </w:rPr>
        <w:t xml:space="preserve"> </w:t>
      </w:r>
      <w:r>
        <w:t>be</w:t>
      </w:r>
      <w:r>
        <w:rPr>
          <w:spacing w:val="-13"/>
        </w:rPr>
        <w:t xml:space="preserve"> </w:t>
      </w:r>
      <w:r>
        <w:t>posited</w:t>
      </w:r>
      <w:r>
        <w:rPr>
          <w:spacing w:val="-13"/>
        </w:rPr>
        <w:t xml:space="preserve"> </w:t>
      </w:r>
      <w:r>
        <w:t>that,</w:t>
      </w:r>
      <w:r>
        <w:rPr>
          <w:spacing w:val="-13"/>
        </w:rPr>
        <w:t xml:space="preserve"> </w:t>
      </w:r>
      <w:r>
        <w:t>in</w:t>
      </w:r>
      <w:r>
        <w:rPr>
          <w:spacing w:val="-13"/>
        </w:rPr>
        <w:t xml:space="preserve"> </w:t>
      </w:r>
      <w:r>
        <w:t>addition</w:t>
      </w:r>
      <w:r>
        <w:rPr>
          <w:spacing w:val="-13"/>
        </w:rPr>
        <w:t xml:space="preserve"> </w:t>
      </w:r>
      <w:r>
        <w:t>to</w:t>
      </w:r>
      <w:r>
        <w:rPr>
          <w:spacing w:val="-13"/>
        </w:rPr>
        <w:t xml:space="preserve"> </w:t>
      </w:r>
      <w:r>
        <w:t>structural</w:t>
      </w:r>
      <w:r>
        <w:rPr>
          <w:spacing w:val="-13"/>
        </w:rPr>
        <w:t xml:space="preserve"> </w:t>
      </w:r>
      <w:r>
        <w:t>aspects,</w:t>
      </w:r>
      <w:r>
        <w:rPr>
          <w:spacing w:val="-13"/>
        </w:rPr>
        <w:t xml:space="preserve"> </w:t>
      </w:r>
      <w:r>
        <w:t>when</w:t>
      </w:r>
      <w:r>
        <w:rPr>
          <w:spacing w:val="-13"/>
        </w:rPr>
        <w:t xml:space="preserve"> </w:t>
      </w:r>
      <w:r>
        <w:t>the</w:t>
      </w:r>
      <w:r>
        <w:rPr>
          <w:spacing w:val="-13"/>
        </w:rPr>
        <w:t xml:space="preserve"> </w:t>
      </w:r>
      <w:r>
        <w:t>motivational aspect is adequately addressed, preparation for teaching and learning can be improved.</w:t>
      </w:r>
    </w:p>
    <w:p w:rsidR="00F12CCE" w:rsidRDefault="00F12CCE">
      <w:pPr>
        <w:pStyle w:val="BodyText"/>
      </w:pPr>
    </w:p>
    <w:p w:rsidR="00F12CCE" w:rsidRDefault="00F12CCE">
      <w:pPr>
        <w:pStyle w:val="BodyText"/>
      </w:pPr>
    </w:p>
    <w:p w:rsidR="00F12CCE" w:rsidRDefault="00F12CCE">
      <w:pPr>
        <w:pStyle w:val="BodyText"/>
        <w:spacing w:before="8"/>
      </w:pPr>
    </w:p>
    <w:p w:rsidR="00F12CCE" w:rsidRDefault="0064188D">
      <w:pPr>
        <w:pStyle w:val="Heading2"/>
      </w:pPr>
      <w:r>
        <w:t>Role</w:t>
      </w:r>
      <w:r>
        <w:rPr>
          <w:spacing w:val="-10"/>
        </w:rPr>
        <w:t xml:space="preserve"> </w:t>
      </w:r>
      <w:r>
        <w:t>Conflict</w:t>
      </w:r>
      <w:r>
        <w:rPr>
          <w:spacing w:val="-10"/>
        </w:rPr>
        <w:t xml:space="preserve"> </w:t>
      </w:r>
      <w:r>
        <w:t>and</w:t>
      </w:r>
      <w:r>
        <w:rPr>
          <w:spacing w:val="-10"/>
        </w:rPr>
        <w:t xml:space="preserve"> </w:t>
      </w:r>
      <w:r>
        <w:t>Professional</w:t>
      </w:r>
      <w:r>
        <w:rPr>
          <w:spacing w:val="-8"/>
        </w:rPr>
        <w:t xml:space="preserve"> </w:t>
      </w:r>
      <w:r>
        <w:rPr>
          <w:spacing w:val="-2"/>
        </w:rPr>
        <w:t>Silos</w:t>
      </w:r>
    </w:p>
    <w:p w:rsidR="00F12CCE" w:rsidRDefault="00F12CCE">
      <w:pPr>
        <w:pStyle w:val="BodyText"/>
        <w:spacing w:before="4"/>
        <w:rPr>
          <w:b/>
        </w:rPr>
      </w:pPr>
    </w:p>
    <w:p w:rsidR="00F12CCE" w:rsidRDefault="0064188D">
      <w:pPr>
        <w:pStyle w:val="BodyText"/>
        <w:ind w:left="322" w:right="45"/>
        <w:jc w:val="both"/>
      </w:pPr>
      <w:r>
        <w:t>The</w:t>
      </w:r>
      <w:r>
        <w:rPr>
          <w:spacing w:val="-15"/>
        </w:rPr>
        <w:t xml:space="preserve"> </w:t>
      </w:r>
      <w:r>
        <w:t>divide</w:t>
      </w:r>
      <w:r>
        <w:rPr>
          <w:spacing w:val="-15"/>
        </w:rPr>
        <w:t xml:space="preserve"> </w:t>
      </w:r>
      <w:r>
        <w:t>between</w:t>
      </w:r>
      <w:r>
        <w:rPr>
          <w:spacing w:val="-15"/>
        </w:rPr>
        <w:t xml:space="preserve"> </w:t>
      </w:r>
      <w:r>
        <w:t>teaching</w:t>
      </w:r>
      <w:r>
        <w:rPr>
          <w:spacing w:val="-15"/>
        </w:rPr>
        <w:t xml:space="preserve"> </w:t>
      </w:r>
      <w:r>
        <w:t>and</w:t>
      </w:r>
      <w:r>
        <w:rPr>
          <w:spacing w:val="-15"/>
        </w:rPr>
        <w:t xml:space="preserve"> </w:t>
      </w:r>
      <w:r>
        <w:t>research</w:t>
      </w:r>
      <w:r>
        <w:rPr>
          <w:spacing w:val="-15"/>
        </w:rPr>
        <w:t xml:space="preserve"> </w:t>
      </w:r>
      <w:r>
        <w:t>prestige</w:t>
      </w:r>
      <w:r>
        <w:rPr>
          <w:spacing w:val="-15"/>
        </w:rPr>
        <w:t xml:space="preserve"> </w:t>
      </w:r>
      <w:r>
        <w:t>and</w:t>
      </w:r>
      <w:r>
        <w:rPr>
          <w:spacing w:val="-15"/>
        </w:rPr>
        <w:t xml:space="preserve"> </w:t>
      </w:r>
      <w:r>
        <w:t>responsibility</w:t>
      </w:r>
      <w:r>
        <w:rPr>
          <w:spacing w:val="-15"/>
        </w:rPr>
        <w:t xml:space="preserve"> </w:t>
      </w:r>
      <w:r>
        <w:t>is</w:t>
      </w:r>
      <w:r>
        <w:rPr>
          <w:spacing w:val="-15"/>
        </w:rPr>
        <w:t xml:space="preserve"> </w:t>
      </w:r>
      <w:r>
        <w:t>consistent</w:t>
      </w:r>
      <w:r>
        <w:rPr>
          <w:spacing w:val="-15"/>
        </w:rPr>
        <w:t xml:space="preserve"> </w:t>
      </w:r>
      <w:r>
        <w:t>with</w:t>
      </w:r>
      <w:r>
        <w:rPr>
          <w:spacing w:val="-15"/>
        </w:rPr>
        <w:t xml:space="preserve"> </w:t>
      </w:r>
      <w:r>
        <w:t>the</w:t>
      </w:r>
      <w:r>
        <w:rPr>
          <w:spacing w:val="-15"/>
        </w:rPr>
        <w:t xml:space="preserve"> </w:t>
      </w:r>
      <w:r>
        <w:t>tenets</w:t>
      </w:r>
      <w:r>
        <w:rPr>
          <w:spacing w:val="-15"/>
        </w:rPr>
        <w:t xml:space="preserve"> </w:t>
      </w:r>
      <w:r>
        <w:t>of</w:t>
      </w:r>
      <w:r>
        <w:rPr>
          <w:spacing w:val="-15"/>
        </w:rPr>
        <w:t xml:space="preserve"> </w:t>
      </w:r>
      <w:r>
        <w:t>Role</w:t>
      </w:r>
      <w:r>
        <w:rPr>
          <w:spacing w:val="-15"/>
        </w:rPr>
        <w:t xml:space="preserve"> </w:t>
      </w:r>
      <w:r>
        <w:t>Theory, which posits that competing demands and expectations lead to certain forms of conduct. Faculty members are institutionally rewarded for research, which creates role conflict and diminishes motivation to teach. Similar situations</w:t>
      </w:r>
      <w:r>
        <w:rPr>
          <w:spacing w:val="19"/>
        </w:rPr>
        <w:t xml:space="preserve"> </w:t>
      </w:r>
      <w:r>
        <w:t>have</w:t>
      </w:r>
      <w:r>
        <w:rPr>
          <w:spacing w:val="19"/>
        </w:rPr>
        <w:t xml:space="preserve"> </w:t>
      </w:r>
      <w:r>
        <w:t>been</w:t>
      </w:r>
      <w:r>
        <w:rPr>
          <w:spacing w:val="19"/>
        </w:rPr>
        <w:t xml:space="preserve"> </w:t>
      </w:r>
      <w:r>
        <w:t>documented</w:t>
      </w:r>
      <w:r>
        <w:rPr>
          <w:spacing w:val="19"/>
        </w:rPr>
        <w:t xml:space="preserve"> </w:t>
      </w:r>
      <w:r>
        <w:t>in</w:t>
      </w:r>
      <w:r>
        <w:rPr>
          <w:spacing w:val="19"/>
        </w:rPr>
        <w:t xml:space="preserve"> </w:t>
      </w:r>
      <w:r>
        <w:t>the</w:t>
      </w:r>
      <w:r>
        <w:rPr>
          <w:spacing w:val="19"/>
        </w:rPr>
        <w:t xml:space="preserve"> </w:t>
      </w:r>
      <w:r>
        <w:t>higher</w:t>
      </w:r>
      <w:r>
        <w:rPr>
          <w:spacing w:val="19"/>
        </w:rPr>
        <w:t xml:space="preserve"> </w:t>
      </w:r>
      <w:r>
        <w:t>education</w:t>
      </w:r>
      <w:r>
        <w:rPr>
          <w:spacing w:val="19"/>
        </w:rPr>
        <w:t xml:space="preserve"> </w:t>
      </w:r>
      <w:r>
        <w:t>systems</w:t>
      </w:r>
      <w:r>
        <w:rPr>
          <w:spacing w:val="19"/>
        </w:rPr>
        <w:t xml:space="preserve"> </w:t>
      </w:r>
      <w:r>
        <w:t>of</w:t>
      </w:r>
      <w:r>
        <w:rPr>
          <w:spacing w:val="19"/>
        </w:rPr>
        <w:t xml:space="preserve"> </w:t>
      </w:r>
      <w:r>
        <w:t>South</w:t>
      </w:r>
      <w:r>
        <w:rPr>
          <w:spacing w:val="19"/>
        </w:rPr>
        <w:t xml:space="preserve"> </w:t>
      </w:r>
      <w:r>
        <w:t>Asia</w:t>
      </w:r>
      <w:r>
        <w:rPr>
          <w:spacing w:val="19"/>
        </w:rPr>
        <w:t xml:space="preserve"> </w:t>
      </w:r>
      <w:r>
        <w:t>(</w:t>
      </w:r>
      <w:proofErr w:type="spellStart"/>
      <w:r>
        <w:t>Henadirage</w:t>
      </w:r>
      <w:proofErr w:type="spellEnd"/>
      <w:r>
        <w:rPr>
          <w:spacing w:val="19"/>
        </w:rPr>
        <w:t xml:space="preserve"> </w:t>
      </w:r>
      <w:r>
        <w:t>&amp;</w:t>
      </w:r>
      <w:r>
        <w:rPr>
          <w:spacing w:val="19"/>
        </w:rPr>
        <w:t xml:space="preserve"> </w:t>
      </w:r>
      <w:proofErr w:type="spellStart"/>
      <w:r>
        <w:t>Gunarathne</w:t>
      </w:r>
      <w:proofErr w:type="spellEnd"/>
      <w:r>
        <w:t>,</w:t>
      </w:r>
    </w:p>
    <w:p w:rsidR="00F12CCE" w:rsidRDefault="00F12CCE">
      <w:pPr>
        <w:pStyle w:val="BodyText"/>
        <w:jc w:val="both"/>
        <w:sectPr w:rsidR="00F12CCE">
          <w:type w:val="continuous"/>
          <w:pgSz w:w="11910" w:h="16840"/>
          <w:pgMar w:top="1040" w:right="566" w:bottom="280" w:left="283" w:header="720" w:footer="720" w:gutter="0"/>
          <w:cols w:space="720"/>
        </w:sectPr>
      </w:pPr>
    </w:p>
    <w:p w:rsidR="00F12CCE" w:rsidRDefault="0064188D">
      <w:pPr>
        <w:pStyle w:val="BodyText"/>
        <w:spacing w:before="75"/>
        <w:ind w:left="322" w:right="43"/>
        <w:jc w:val="both"/>
      </w:pPr>
      <w:r>
        <w:lastRenderedPageBreak/>
        <w:t>2025). However, this study builds on previous work by focusing on the emotional aspects and identity work occurring in the background of these conflicts.</w:t>
      </w:r>
    </w:p>
    <w:p w:rsidR="00F12CCE" w:rsidRDefault="00F12CCE">
      <w:pPr>
        <w:pStyle w:val="BodyText"/>
        <w:spacing w:before="4"/>
      </w:pPr>
    </w:p>
    <w:p w:rsidR="00F12CCE" w:rsidRDefault="0064188D">
      <w:pPr>
        <w:pStyle w:val="Heading2"/>
      </w:pPr>
      <w:r>
        <w:t>Adding</w:t>
      </w:r>
      <w:r>
        <w:rPr>
          <w:spacing w:val="-8"/>
        </w:rPr>
        <w:t xml:space="preserve"> </w:t>
      </w:r>
      <w:r>
        <w:t>to</w:t>
      </w:r>
      <w:r>
        <w:rPr>
          <w:spacing w:val="-4"/>
        </w:rPr>
        <w:t xml:space="preserve"> </w:t>
      </w:r>
      <w:r>
        <w:t>the</w:t>
      </w:r>
      <w:r>
        <w:rPr>
          <w:spacing w:val="-4"/>
        </w:rPr>
        <w:t xml:space="preserve"> </w:t>
      </w:r>
      <w:r>
        <w:t>Bangladesh</w:t>
      </w:r>
      <w:r>
        <w:rPr>
          <w:spacing w:val="-4"/>
        </w:rPr>
        <w:t xml:space="preserve"> </w:t>
      </w:r>
      <w:r>
        <w:rPr>
          <w:spacing w:val="-2"/>
        </w:rPr>
        <w:t>Context</w:t>
      </w:r>
    </w:p>
    <w:p w:rsidR="00F12CCE" w:rsidRDefault="00F12CCE">
      <w:pPr>
        <w:pStyle w:val="BodyText"/>
        <w:spacing w:before="4"/>
        <w:rPr>
          <w:b/>
        </w:rPr>
      </w:pPr>
    </w:p>
    <w:p w:rsidR="00F12CCE" w:rsidRDefault="0064188D">
      <w:pPr>
        <w:pStyle w:val="BodyText"/>
        <w:ind w:left="322" w:right="49"/>
        <w:jc w:val="both"/>
      </w:pPr>
      <w:r>
        <w:t>The study presents the first empirically based analysis of a scarcely documented aspect of higher education in Bangladesh.</w:t>
      </w:r>
      <w:r>
        <w:rPr>
          <w:spacing w:val="-15"/>
        </w:rPr>
        <w:t xml:space="preserve"> </w:t>
      </w:r>
      <w:r>
        <w:t>It</w:t>
      </w:r>
      <w:r>
        <w:rPr>
          <w:spacing w:val="-15"/>
        </w:rPr>
        <w:t xml:space="preserve"> </w:t>
      </w:r>
      <w:r>
        <w:t>shows</w:t>
      </w:r>
      <w:r>
        <w:rPr>
          <w:spacing w:val="-15"/>
        </w:rPr>
        <w:t xml:space="preserve"> </w:t>
      </w:r>
      <w:r>
        <w:t>that</w:t>
      </w:r>
      <w:r>
        <w:rPr>
          <w:spacing w:val="-15"/>
        </w:rPr>
        <w:t xml:space="preserve"> </w:t>
      </w:r>
      <w:r>
        <w:t>teacher</w:t>
      </w:r>
      <w:r>
        <w:rPr>
          <w:spacing w:val="-15"/>
        </w:rPr>
        <w:t xml:space="preserve"> </w:t>
      </w:r>
      <w:r>
        <w:t>preparation</w:t>
      </w:r>
      <w:r>
        <w:rPr>
          <w:spacing w:val="-15"/>
        </w:rPr>
        <w:t xml:space="preserve"> </w:t>
      </w:r>
      <w:r>
        <w:t>is</w:t>
      </w:r>
      <w:r>
        <w:rPr>
          <w:spacing w:val="-15"/>
        </w:rPr>
        <w:t xml:space="preserve"> </w:t>
      </w:r>
      <w:r>
        <w:t>not</w:t>
      </w:r>
      <w:r>
        <w:rPr>
          <w:spacing w:val="-15"/>
        </w:rPr>
        <w:t xml:space="preserve"> </w:t>
      </w:r>
      <w:r>
        <w:t>a</w:t>
      </w:r>
      <w:r>
        <w:rPr>
          <w:spacing w:val="-15"/>
        </w:rPr>
        <w:t xml:space="preserve"> </w:t>
      </w:r>
      <w:r>
        <w:t>technical</w:t>
      </w:r>
      <w:r>
        <w:rPr>
          <w:spacing w:val="-15"/>
        </w:rPr>
        <w:t xml:space="preserve"> </w:t>
      </w:r>
      <w:r>
        <w:t>matter</w:t>
      </w:r>
      <w:r>
        <w:rPr>
          <w:spacing w:val="-15"/>
        </w:rPr>
        <w:t xml:space="preserve"> </w:t>
      </w:r>
      <w:r>
        <w:t>but</w:t>
      </w:r>
      <w:r>
        <w:rPr>
          <w:spacing w:val="-15"/>
        </w:rPr>
        <w:t xml:space="preserve"> </w:t>
      </w:r>
      <w:r>
        <w:t>a</w:t>
      </w:r>
      <w:r>
        <w:rPr>
          <w:spacing w:val="-15"/>
        </w:rPr>
        <w:t xml:space="preserve"> </w:t>
      </w:r>
      <w:r>
        <w:t>complex</w:t>
      </w:r>
      <w:r>
        <w:rPr>
          <w:spacing w:val="-15"/>
        </w:rPr>
        <w:t xml:space="preserve"> </w:t>
      </w:r>
      <w:r>
        <w:t>issue</w:t>
      </w:r>
      <w:r>
        <w:rPr>
          <w:spacing w:val="-15"/>
        </w:rPr>
        <w:t xml:space="preserve"> </w:t>
      </w:r>
      <w:r>
        <w:t>involving</w:t>
      </w:r>
      <w:r>
        <w:rPr>
          <w:spacing w:val="-15"/>
        </w:rPr>
        <w:t xml:space="preserve"> </w:t>
      </w:r>
      <w:r>
        <w:t>the</w:t>
      </w:r>
      <w:r>
        <w:rPr>
          <w:spacing w:val="-15"/>
        </w:rPr>
        <w:t xml:space="preserve"> </w:t>
      </w:r>
      <w:r>
        <w:t>interplay among institutional context, teachers' professional identity, and motivation to teach.</w:t>
      </w:r>
    </w:p>
    <w:p w:rsidR="00F12CCE" w:rsidRDefault="00F12CCE">
      <w:pPr>
        <w:pStyle w:val="BodyText"/>
        <w:spacing w:before="4"/>
      </w:pPr>
    </w:p>
    <w:p w:rsidR="00F12CCE" w:rsidRDefault="0064188D">
      <w:pPr>
        <w:pStyle w:val="Heading2"/>
      </w:pPr>
      <w:r>
        <w:t>Constraints</w:t>
      </w:r>
      <w:r>
        <w:rPr>
          <w:spacing w:val="-6"/>
        </w:rPr>
        <w:t xml:space="preserve"> </w:t>
      </w:r>
      <w:r>
        <w:t>and</w:t>
      </w:r>
      <w:r>
        <w:rPr>
          <w:spacing w:val="-6"/>
        </w:rPr>
        <w:t xml:space="preserve"> </w:t>
      </w:r>
      <w:r>
        <w:t>what</w:t>
      </w:r>
      <w:r>
        <w:rPr>
          <w:spacing w:val="-4"/>
        </w:rPr>
        <w:t xml:space="preserve"> </w:t>
      </w:r>
      <w:r>
        <w:t>remains</w:t>
      </w:r>
      <w:r>
        <w:rPr>
          <w:spacing w:val="-6"/>
        </w:rPr>
        <w:t xml:space="preserve"> </w:t>
      </w:r>
      <w:r>
        <w:t>to</w:t>
      </w:r>
      <w:r>
        <w:rPr>
          <w:spacing w:val="-6"/>
        </w:rPr>
        <w:t xml:space="preserve"> </w:t>
      </w:r>
      <w:r>
        <w:t>be</w:t>
      </w:r>
      <w:r>
        <w:rPr>
          <w:spacing w:val="-4"/>
        </w:rPr>
        <w:t xml:space="preserve"> </w:t>
      </w:r>
      <w:r>
        <w:rPr>
          <w:spacing w:val="-2"/>
        </w:rPr>
        <w:t>known</w:t>
      </w:r>
    </w:p>
    <w:p w:rsidR="00F12CCE" w:rsidRDefault="00F12CCE">
      <w:pPr>
        <w:pStyle w:val="BodyText"/>
        <w:spacing w:before="4"/>
        <w:rPr>
          <w:b/>
        </w:rPr>
      </w:pPr>
    </w:p>
    <w:p w:rsidR="00F12CCE" w:rsidRDefault="0064188D">
      <w:pPr>
        <w:pStyle w:val="BodyText"/>
        <w:ind w:left="322" w:right="49"/>
        <w:jc w:val="both"/>
      </w:pPr>
      <w:r>
        <w:t>The sample's selectivity among public universities may, in fact, limit generalizability, especially to private or specialized universities. Future research should focus on the longitudinal impact of a structured approach to pedagogy research to better understand the pathways involved in examining teaching reforms across different types of institutions.</w:t>
      </w:r>
    </w:p>
    <w:p w:rsidR="00F12CCE" w:rsidRDefault="00F12CCE">
      <w:pPr>
        <w:pStyle w:val="BodyText"/>
        <w:spacing w:before="4"/>
      </w:pPr>
    </w:p>
    <w:p w:rsidR="00F12CCE" w:rsidRDefault="0064188D">
      <w:pPr>
        <w:pStyle w:val="Heading1"/>
      </w:pPr>
      <w:r>
        <w:rPr>
          <w:spacing w:val="-2"/>
        </w:rPr>
        <w:t>IMPLICATIONS</w:t>
      </w:r>
    </w:p>
    <w:p w:rsidR="00F12CCE" w:rsidRDefault="0064188D">
      <w:pPr>
        <w:pStyle w:val="Heading2"/>
        <w:spacing w:before="280"/>
      </w:pPr>
      <w:r>
        <w:t>Policy</w:t>
      </w:r>
      <w:r>
        <w:rPr>
          <w:spacing w:val="-6"/>
        </w:rPr>
        <w:t xml:space="preserve"> </w:t>
      </w:r>
      <w:r>
        <w:rPr>
          <w:spacing w:val="-2"/>
        </w:rPr>
        <w:t>Implications</w:t>
      </w:r>
    </w:p>
    <w:p w:rsidR="00F12CCE" w:rsidRDefault="00F12CCE">
      <w:pPr>
        <w:pStyle w:val="BodyText"/>
        <w:spacing w:before="4"/>
        <w:rPr>
          <w:b/>
        </w:rPr>
      </w:pPr>
    </w:p>
    <w:p w:rsidR="00F12CCE" w:rsidRDefault="0064188D">
      <w:pPr>
        <w:pStyle w:val="BodyText"/>
        <w:ind w:left="322" w:right="45"/>
        <w:jc w:val="both"/>
      </w:pPr>
      <w:r>
        <w:t>The national higher education authority needs to sustain recognition of excellence in teaching as equal to research.</w:t>
      </w:r>
      <w:r>
        <w:rPr>
          <w:spacing w:val="-2"/>
        </w:rPr>
        <w:t xml:space="preserve"> </w:t>
      </w:r>
      <w:r>
        <w:t>Compulsory</w:t>
      </w:r>
      <w:r>
        <w:rPr>
          <w:spacing w:val="-2"/>
        </w:rPr>
        <w:t xml:space="preserve"> </w:t>
      </w:r>
      <w:r>
        <w:t>training</w:t>
      </w:r>
      <w:r>
        <w:rPr>
          <w:spacing w:val="-2"/>
        </w:rPr>
        <w:t xml:space="preserve"> </w:t>
      </w:r>
      <w:r>
        <w:t>for</w:t>
      </w:r>
      <w:r>
        <w:rPr>
          <w:spacing w:val="-2"/>
        </w:rPr>
        <w:t xml:space="preserve"> </w:t>
      </w:r>
      <w:r>
        <w:t>new</w:t>
      </w:r>
      <w:r>
        <w:rPr>
          <w:spacing w:val="-2"/>
        </w:rPr>
        <w:t xml:space="preserve"> </w:t>
      </w:r>
      <w:r>
        <w:t>faculty</w:t>
      </w:r>
      <w:r>
        <w:rPr>
          <w:spacing w:val="-2"/>
        </w:rPr>
        <w:t xml:space="preserve"> </w:t>
      </w:r>
      <w:r>
        <w:t>and</w:t>
      </w:r>
      <w:r>
        <w:rPr>
          <w:spacing w:val="-2"/>
        </w:rPr>
        <w:t xml:space="preserve"> </w:t>
      </w:r>
      <w:r>
        <w:t>the</w:t>
      </w:r>
      <w:r>
        <w:rPr>
          <w:spacing w:val="-2"/>
        </w:rPr>
        <w:t xml:space="preserve"> </w:t>
      </w:r>
      <w:r>
        <w:t>incorporation</w:t>
      </w:r>
      <w:r>
        <w:rPr>
          <w:spacing w:val="-2"/>
        </w:rPr>
        <w:t xml:space="preserve"> </w:t>
      </w:r>
      <w:r>
        <w:t>of</w:t>
      </w:r>
      <w:r>
        <w:rPr>
          <w:spacing w:val="-2"/>
        </w:rPr>
        <w:t xml:space="preserve"> </w:t>
      </w:r>
      <w:r>
        <w:t>teaching-related</w:t>
      </w:r>
      <w:r>
        <w:rPr>
          <w:spacing w:val="-2"/>
        </w:rPr>
        <w:t xml:space="preserve"> </w:t>
      </w:r>
      <w:r>
        <w:t>metrics</w:t>
      </w:r>
      <w:r>
        <w:rPr>
          <w:spacing w:val="-2"/>
        </w:rPr>
        <w:t xml:space="preserve"> </w:t>
      </w:r>
      <w:r>
        <w:t>into</w:t>
      </w:r>
      <w:r>
        <w:rPr>
          <w:spacing w:val="-2"/>
        </w:rPr>
        <w:t xml:space="preserve"> </w:t>
      </w:r>
      <w:r>
        <w:t>promotion decisions are suggested.</w:t>
      </w:r>
    </w:p>
    <w:p w:rsidR="00F12CCE" w:rsidRDefault="00F12CCE">
      <w:pPr>
        <w:pStyle w:val="BodyText"/>
        <w:spacing w:before="4"/>
      </w:pPr>
    </w:p>
    <w:p w:rsidR="00F12CCE" w:rsidRDefault="0064188D">
      <w:pPr>
        <w:pStyle w:val="Heading2"/>
      </w:pPr>
      <w:r>
        <w:rPr>
          <w:spacing w:val="-2"/>
        </w:rPr>
        <w:t>Institutional</w:t>
      </w:r>
      <w:r>
        <w:rPr>
          <w:spacing w:val="2"/>
        </w:rPr>
        <w:t xml:space="preserve"> </w:t>
      </w:r>
      <w:r>
        <w:rPr>
          <w:spacing w:val="-2"/>
        </w:rPr>
        <w:t>Implications</w:t>
      </w:r>
    </w:p>
    <w:p w:rsidR="00F12CCE" w:rsidRDefault="00F12CCE">
      <w:pPr>
        <w:pStyle w:val="BodyText"/>
        <w:spacing w:before="4"/>
        <w:rPr>
          <w:b/>
        </w:rPr>
      </w:pPr>
    </w:p>
    <w:p w:rsidR="00F12CCE" w:rsidRDefault="0064188D">
      <w:pPr>
        <w:pStyle w:val="BodyText"/>
        <w:ind w:left="322" w:right="45"/>
        <w:jc w:val="both"/>
      </w:pPr>
      <w:r>
        <w:t>Universities</w:t>
      </w:r>
      <w:r>
        <w:rPr>
          <w:spacing w:val="-2"/>
        </w:rPr>
        <w:t xml:space="preserve"> </w:t>
      </w:r>
      <w:r>
        <w:t>are</w:t>
      </w:r>
      <w:r>
        <w:rPr>
          <w:spacing w:val="-2"/>
        </w:rPr>
        <w:t xml:space="preserve"> </w:t>
      </w:r>
      <w:r>
        <w:t>to</w:t>
      </w:r>
      <w:r>
        <w:rPr>
          <w:spacing w:val="-2"/>
        </w:rPr>
        <w:t xml:space="preserve"> </w:t>
      </w:r>
      <w:r>
        <w:t>establish</w:t>
      </w:r>
      <w:r>
        <w:rPr>
          <w:spacing w:val="-2"/>
        </w:rPr>
        <w:t xml:space="preserve"> </w:t>
      </w:r>
      <w:r>
        <w:t>guidelines</w:t>
      </w:r>
      <w:r>
        <w:rPr>
          <w:spacing w:val="-2"/>
        </w:rPr>
        <w:t xml:space="preserve"> </w:t>
      </w:r>
      <w:r>
        <w:t>for</w:t>
      </w:r>
      <w:r>
        <w:rPr>
          <w:spacing w:val="-2"/>
        </w:rPr>
        <w:t xml:space="preserve"> </w:t>
      </w:r>
      <w:r>
        <w:t>mentoring,</w:t>
      </w:r>
      <w:r>
        <w:rPr>
          <w:spacing w:val="-2"/>
        </w:rPr>
        <w:t xml:space="preserve"> </w:t>
      </w:r>
      <w:r>
        <w:t>workshops</w:t>
      </w:r>
      <w:r>
        <w:rPr>
          <w:spacing w:val="-2"/>
        </w:rPr>
        <w:t xml:space="preserve"> </w:t>
      </w:r>
      <w:r>
        <w:t>for</w:t>
      </w:r>
      <w:r>
        <w:rPr>
          <w:spacing w:val="-2"/>
        </w:rPr>
        <w:t xml:space="preserve"> </w:t>
      </w:r>
      <w:r>
        <w:t>continuous</w:t>
      </w:r>
      <w:r>
        <w:rPr>
          <w:spacing w:val="-2"/>
        </w:rPr>
        <w:t xml:space="preserve"> </w:t>
      </w:r>
      <w:r>
        <w:t>training,</w:t>
      </w:r>
      <w:r>
        <w:rPr>
          <w:spacing w:val="-2"/>
        </w:rPr>
        <w:t xml:space="preserve"> </w:t>
      </w:r>
      <w:r>
        <w:t>and</w:t>
      </w:r>
      <w:r>
        <w:rPr>
          <w:spacing w:val="-2"/>
        </w:rPr>
        <w:t xml:space="preserve"> </w:t>
      </w:r>
      <w:r>
        <w:t>relief</w:t>
      </w:r>
      <w:r>
        <w:rPr>
          <w:spacing w:val="-2"/>
        </w:rPr>
        <w:t xml:space="preserve"> </w:t>
      </w:r>
      <w:r>
        <w:t>of</w:t>
      </w:r>
      <w:r>
        <w:rPr>
          <w:spacing w:val="-2"/>
        </w:rPr>
        <w:t xml:space="preserve"> </w:t>
      </w:r>
      <w:r>
        <w:t>teaching workload to support innovation. The institutional environment has to change to show teaching as an equally respectable academic pursuit.</w:t>
      </w:r>
    </w:p>
    <w:p w:rsidR="00F12CCE" w:rsidRDefault="00F12CCE">
      <w:pPr>
        <w:pStyle w:val="BodyText"/>
        <w:spacing w:before="4"/>
      </w:pPr>
    </w:p>
    <w:p w:rsidR="00F12CCE" w:rsidRDefault="0064188D">
      <w:pPr>
        <w:pStyle w:val="Heading2"/>
      </w:pPr>
      <w:r>
        <w:t>Theoretical</w:t>
      </w:r>
      <w:r>
        <w:rPr>
          <w:spacing w:val="-10"/>
        </w:rPr>
        <w:t xml:space="preserve"> </w:t>
      </w:r>
      <w:r>
        <w:rPr>
          <w:spacing w:val="-2"/>
        </w:rPr>
        <w:t>Contribution</w:t>
      </w:r>
    </w:p>
    <w:p w:rsidR="00F12CCE" w:rsidRDefault="00F12CCE">
      <w:pPr>
        <w:pStyle w:val="BodyText"/>
        <w:spacing w:before="4"/>
        <w:rPr>
          <w:b/>
        </w:rPr>
      </w:pPr>
    </w:p>
    <w:p w:rsidR="00F12CCE" w:rsidRDefault="0064188D">
      <w:pPr>
        <w:pStyle w:val="BodyText"/>
        <w:ind w:left="322" w:right="47"/>
        <w:jc w:val="both"/>
      </w:pPr>
      <w:r>
        <w:t>This research combines elements of Social Constructivist Theory, Identity Theory, Role Theory, and Self-Determination Theory to create a multidimensional framework showing that pedagogical preparedness results from</w:t>
      </w:r>
      <w:r>
        <w:rPr>
          <w:spacing w:val="-7"/>
        </w:rPr>
        <w:t xml:space="preserve"> </w:t>
      </w:r>
      <w:r>
        <w:t>a</w:t>
      </w:r>
      <w:r>
        <w:rPr>
          <w:spacing w:val="-7"/>
        </w:rPr>
        <w:t xml:space="preserve"> </w:t>
      </w:r>
      <w:r>
        <w:t>combination</w:t>
      </w:r>
      <w:r>
        <w:rPr>
          <w:spacing w:val="-7"/>
        </w:rPr>
        <w:t xml:space="preserve"> </w:t>
      </w:r>
      <w:r>
        <w:t>of</w:t>
      </w:r>
      <w:r>
        <w:rPr>
          <w:spacing w:val="-7"/>
        </w:rPr>
        <w:t xml:space="preserve"> </w:t>
      </w:r>
      <w:r>
        <w:t>a</w:t>
      </w:r>
      <w:r>
        <w:rPr>
          <w:spacing w:val="-7"/>
        </w:rPr>
        <w:t xml:space="preserve"> </w:t>
      </w:r>
      <w:r>
        <w:t>structural</w:t>
      </w:r>
      <w:r>
        <w:rPr>
          <w:spacing w:val="-7"/>
        </w:rPr>
        <w:t xml:space="preserve"> </w:t>
      </w:r>
      <w:r>
        <w:t>context,</w:t>
      </w:r>
      <w:r>
        <w:rPr>
          <w:spacing w:val="-7"/>
        </w:rPr>
        <w:t xml:space="preserve"> </w:t>
      </w:r>
      <w:r>
        <w:t>identity</w:t>
      </w:r>
      <w:r>
        <w:rPr>
          <w:spacing w:val="-7"/>
        </w:rPr>
        <w:t xml:space="preserve"> </w:t>
      </w:r>
      <w:r>
        <w:t>work,</w:t>
      </w:r>
      <w:r>
        <w:rPr>
          <w:spacing w:val="-7"/>
        </w:rPr>
        <w:t xml:space="preserve"> </w:t>
      </w:r>
      <w:r>
        <w:t>and</w:t>
      </w:r>
      <w:r>
        <w:rPr>
          <w:spacing w:val="-7"/>
        </w:rPr>
        <w:t xml:space="preserve"> </w:t>
      </w:r>
      <w:r>
        <w:t>various</w:t>
      </w:r>
      <w:r>
        <w:rPr>
          <w:spacing w:val="-7"/>
        </w:rPr>
        <w:t xml:space="preserve"> </w:t>
      </w:r>
      <w:r>
        <w:t>types</w:t>
      </w:r>
      <w:r>
        <w:rPr>
          <w:spacing w:val="-7"/>
        </w:rPr>
        <w:t xml:space="preserve"> </w:t>
      </w:r>
      <w:r>
        <w:t>of</w:t>
      </w:r>
      <w:r>
        <w:rPr>
          <w:spacing w:val="-7"/>
        </w:rPr>
        <w:t xml:space="preserve"> </w:t>
      </w:r>
      <w:r>
        <w:t>motivation.</w:t>
      </w:r>
      <w:r>
        <w:rPr>
          <w:spacing w:val="-7"/>
        </w:rPr>
        <w:t xml:space="preserve"> </w:t>
      </w:r>
      <w:r>
        <w:t>This</w:t>
      </w:r>
      <w:r>
        <w:rPr>
          <w:spacing w:val="-7"/>
        </w:rPr>
        <w:t xml:space="preserve"> </w:t>
      </w:r>
      <w:r>
        <w:t>framework</w:t>
      </w:r>
      <w:r>
        <w:rPr>
          <w:spacing w:val="-7"/>
        </w:rPr>
        <w:t xml:space="preserve"> </w:t>
      </w:r>
      <w:r>
        <w:t>may be relevant for other emerging higher education systems.</w:t>
      </w:r>
    </w:p>
    <w:p w:rsidR="00F12CCE" w:rsidRDefault="00F12CCE">
      <w:pPr>
        <w:pStyle w:val="BodyText"/>
        <w:spacing w:before="4"/>
      </w:pPr>
    </w:p>
    <w:p w:rsidR="00F12CCE" w:rsidRDefault="0064188D">
      <w:pPr>
        <w:pStyle w:val="Heading1"/>
        <w:ind w:left="381"/>
      </w:pPr>
      <w:r>
        <w:rPr>
          <w:spacing w:val="-2"/>
        </w:rPr>
        <w:t>CONCLUSION</w:t>
      </w:r>
    </w:p>
    <w:p w:rsidR="00F12CCE" w:rsidRDefault="0064188D">
      <w:pPr>
        <w:pStyle w:val="BodyText"/>
        <w:spacing w:before="280"/>
        <w:ind w:left="321" w:right="45"/>
        <w:jc w:val="both"/>
      </w:pPr>
      <w:r>
        <w:t>We</w:t>
      </w:r>
      <w:r>
        <w:rPr>
          <w:spacing w:val="-15"/>
        </w:rPr>
        <w:t xml:space="preserve"> </w:t>
      </w:r>
      <w:r>
        <w:t>conclude</w:t>
      </w:r>
      <w:r>
        <w:rPr>
          <w:spacing w:val="-15"/>
        </w:rPr>
        <w:t xml:space="preserve"> </w:t>
      </w:r>
      <w:r>
        <w:t>with</w:t>
      </w:r>
      <w:r>
        <w:rPr>
          <w:spacing w:val="-15"/>
        </w:rPr>
        <w:t xml:space="preserve"> </w:t>
      </w:r>
      <w:r>
        <w:t>an</w:t>
      </w:r>
      <w:r>
        <w:rPr>
          <w:spacing w:val="-15"/>
        </w:rPr>
        <w:t xml:space="preserve"> </w:t>
      </w:r>
      <w:r>
        <w:t>overview</w:t>
      </w:r>
      <w:r>
        <w:rPr>
          <w:spacing w:val="-15"/>
        </w:rPr>
        <w:t xml:space="preserve"> </w:t>
      </w:r>
      <w:r>
        <w:t>of</w:t>
      </w:r>
      <w:r>
        <w:rPr>
          <w:spacing w:val="-15"/>
        </w:rPr>
        <w:t xml:space="preserve"> </w:t>
      </w:r>
      <w:r>
        <w:t>our</w:t>
      </w:r>
      <w:r>
        <w:rPr>
          <w:spacing w:val="-15"/>
        </w:rPr>
        <w:t xml:space="preserve"> </w:t>
      </w:r>
      <w:r>
        <w:t>research</w:t>
      </w:r>
      <w:r>
        <w:rPr>
          <w:spacing w:val="-15"/>
        </w:rPr>
        <w:t xml:space="preserve"> </w:t>
      </w:r>
      <w:r>
        <w:t>on</w:t>
      </w:r>
      <w:r>
        <w:rPr>
          <w:spacing w:val="-15"/>
        </w:rPr>
        <w:t xml:space="preserve"> </w:t>
      </w:r>
      <w:r>
        <w:t>issues</w:t>
      </w:r>
      <w:r>
        <w:rPr>
          <w:spacing w:val="-15"/>
        </w:rPr>
        <w:t xml:space="preserve"> </w:t>
      </w:r>
      <w:r>
        <w:t>and</w:t>
      </w:r>
      <w:r>
        <w:rPr>
          <w:spacing w:val="-15"/>
        </w:rPr>
        <w:t xml:space="preserve"> </w:t>
      </w:r>
      <w:r>
        <w:t>obstacles</w:t>
      </w:r>
      <w:r>
        <w:rPr>
          <w:spacing w:val="-15"/>
        </w:rPr>
        <w:t xml:space="preserve"> </w:t>
      </w:r>
      <w:r>
        <w:t>faced</w:t>
      </w:r>
      <w:r>
        <w:rPr>
          <w:spacing w:val="-15"/>
        </w:rPr>
        <w:t xml:space="preserve"> </w:t>
      </w:r>
      <w:r>
        <w:t>by</w:t>
      </w:r>
      <w:r>
        <w:rPr>
          <w:spacing w:val="-15"/>
        </w:rPr>
        <w:t xml:space="preserve"> </w:t>
      </w:r>
      <w:r>
        <w:t>educators</w:t>
      </w:r>
      <w:r>
        <w:rPr>
          <w:spacing w:val="-15"/>
        </w:rPr>
        <w:t xml:space="preserve"> </w:t>
      </w:r>
      <w:r>
        <w:t>in</w:t>
      </w:r>
      <w:r>
        <w:rPr>
          <w:spacing w:val="-15"/>
        </w:rPr>
        <w:t xml:space="preserve"> </w:t>
      </w:r>
      <w:r>
        <w:t>Bangladesh’s</w:t>
      </w:r>
      <w:r>
        <w:rPr>
          <w:spacing w:val="-15"/>
        </w:rPr>
        <w:t xml:space="preserve"> </w:t>
      </w:r>
      <w:r>
        <w:t>higher education system. Most educators enter the profession with little formal training, relying on experience and observing</w:t>
      </w:r>
      <w:r>
        <w:rPr>
          <w:spacing w:val="-7"/>
        </w:rPr>
        <w:t xml:space="preserve"> </w:t>
      </w:r>
      <w:r>
        <w:t>colleagues.</w:t>
      </w:r>
      <w:r>
        <w:rPr>
          <w:spacing w:val="-7"/>
        </w:rPr>
        <w:t xml:space="preserve"> </w:t>
      </w:r>
      <w:r>
        <w:t>Due</w:t>
      </w:r>
      <w:r>
        <w:rPr>
          <w:spacing w:val="-7"/>
        </w:rPr>
        <w:t xml:space="preserve"> </w:t>
      </w:r>
      <w:r>
        <w:t>to</w:t>
      </w:r>
      <w:r>
        <w:rPr>
          <w:spacing w:val="-7"/>
        </w:rPr>
        <w:t xml:space="preserve"> </w:t>
      </w:r>
      <w:r>
        <w:t>large</w:t>
      </w:r>
      <w:r>
        <w:rPr>
          <w:spacing w:val="-7"/>
        </w:rPr>
        <w:t xml:space="preserve"> </w:t>
      </w:r>
      <w:r>
        <w:t>class</w:t>
      </w:r>
      <w:r>
        <w:rPr>
          <w:spacing w:val="-7"/>
        </w:rPr>
        <w:t xml:space="preserve"> </w:t>
      </w:r>
      <w:r>
        <w:t>sizes</w:t>
      </w:r>
      <w:r>
        <w:rPr>
          <w:spacing w:val="-7"/>
        </w:rPr>
        <w:t xml:space="preserve"> </w:t>
      </w:r>
      <w:r>
        <w:t>and</w:t>
      </w:r>
      <w:r>
        <w:rPr>
          <w:spacing w:val="-7"/>
        </w:rPr>
        <w:t xml:space="preserve"> </w:t>
      </w:r>
      <w:r>
        <w:t>research-focused</w:t>
      </w:r>
      <w:r>
        <w:rPr>
          <w:spacing w:val="-7"/>
        </w:rPr>
        <w:t xml:space="preserve"> </w:t>
      </w:r>
      <w:r>
        <w:t>reward</w:t>
      </w:r>
      <w:r>
        <w:rPr>
          <w:spacing w:val="-7"/>
        </w:rPr>
        <w:t xml:space="preserve"> </w:t>
      </w:r>
      <w:r>
        <w:t>systems,</w:t>
      </w:r>
      <w:r>
        <w:rPr>
          <w:spacing w:val="-7"/>
        </w:rPr>
        <w:t xml:space="preserve"> </w:t>
      </w:r>
      <w:r>
        <w:t>they</w:t>
      </w:r>
      <w:r>
        <w:rPr>
          <w:spacing w:val="-7"/>
        </w:rPr>
        <w:t xml:space="preserve"> </w:t>
      </w:r>
      <w:r>
        <w:t>have</w:t>
      </w:r>
      <w:r>
        <w:rPr>
          <w:spacing w:val="-7"/>
        </w:rPr>
        <w:t xml:space="preserve"> </w:t>
      </w:r>
      <w:r>
        <w:t>limited</w:t>
      </w:r>
      <w:r>
        <w:rPr>
          <w:spacing w:val="-7"/>
        </w:rPr>
        <w:t xml:space="preserve"> </w:t>
      </w:r>
      <w:r>
        <w:t>scope</w:t>
      </w:r>
      <w:r>
        <w:rPr>
          <w:spacing w:val="-7"/>
        </w:rPr>
        <w:t xml:space="preserve"> </w:t>
      </w:r>
      <w:r>
        <w:t>for innovative</w:t>
      </w:r>
      <w:r>
        <w:rPr>
          <w:spacing w:val="-11"/>
        </w:rPr>
        <w:t xml:space="preserve"> </w:t>
      </w:r>
      <w:r>
        <w:t>teaching.</w:t>
      </w:r>
      <w:r>
        <w:rPr>
          <w:spacing w:val="-11"/>
        </w:rPr>
        <w:t xml:space="preserve"> </w:t>
      </w:r>
      <w:r>
        <w:t>However,</w:t>
      </w:r>
      <w:r>
        <w:rPr>
          <w:spacing w:val="-11"/>
        </w:rPr>
        <w:t xml:space="preserve"> </w:t>
      </w:r>
      <w:r>
        <w:t>educators</w:t>
      </w:r>
      <w:r>
        <w:rPr>
          <w:spacing w:val="-11"/>
        </w:rPr>
        <w:t xml:space="preserve"> </w:t>
      </w:r>
      <w:r>
        <w:t>show</w:t>
      </w:r>
      <w:r>
        <w:rPr>
          <w:spacing w:val="-11"/>
        </w:rPr>
        <w:t xml:space="preserve"> </w:t>
      </w:r>
      <w:r>
        <w:t>a</w:t>
      </w:r>
      <w:r>
        <w:rPr>
          <w:spacing w:val="-11"/>
        </w:rPr>
        <w:t xml:space="preserve"> </w:t>
      </w:r>
      <w:r>
        <w:t>willingness</w:t>
      </w:r>
      <w:r>
        <w:rPr>
          <w:spacing w:val="-11"/>
        </w:rPr>
        <w:t xml:space="preserve"> </w:t>
      </w:r>
      <w:r>
        <w:t>to</w:t>
      </w:r>
      <w:r>
        <w:rPr>
          <w:spacing w:val="-11"/>
        </w:rPr>
        <w:t xml:space="preserve"> </w:t>
      </w:r>
      <w:r>
        <w:t>continue</w:t>
      </w:r>
      <w:r>
        <w:rPr>
          <w:spacing w:val="-11"/>
        </w:rPr>
        <w:t xml:space="preserve"> </w:t>
      </w:r>
      <w:r>
        <w:t>professional</w:t>
      </w:r>
      <w:r>
        <w:rPr>
          <w:spacing w:val="-11"/>
        </w:rPr>
        <w:t xml:space="preserve"> </w:t>
      </w:r>
      <w:r>
        <w:t>development</w:t>
      </w:r>
      <w:r>
        <w:rPr>
          <w:spacing w:val="-11"/>
        </w:rPr>
        <w:t xml:space="preserve"> </w:t>
      </w:r>
      <w:r>
        <w:t>and</w:t>
      </w:r>
      <w:r>
        <w:rPr>
          <w:spacing w:val="-11"/>
        </w:rPr>
        <w:t xml:space="preserve"> </w:t>
      </w:r>
      <w:r>
        <w:t>systemic reform. Universities and policymakers should value teaching equally with research, establish mentoring programs, and improve institutional culture. Future studies should examine the longitudinal effects of pedagogical programs on the development of higher education systems.</w:t>
      </w:r>
    </w:p>
    <w:p w:rsidR="00F12CCE" w:rsidRDefault="00F12CCE">
      <w:pPr>
        <w:pStyle w:val="BodyText"/>
      </w:pPr>
    </w:p>
    <w:p w:rsidR="00F12CCE" w:rsidRDefault="00F12CCE">
      <w:pPr>
        <w:pStyle w:val="BodyText"/>
      </w:pPr>
    </w:p>
    <w:p w:rsidR="00F12CCE" w:rsidRDefault="00F12CCE">
      <w:pPr>
        <w:pStyle w:val="BodyText"/>
        <w:spacing w:before="7"/>
      </w:pPr>
    </w:p>
    <w:p w:rsidR="00F12CCE" w:rsidRDefault="0064188D">
      <w:pPr>
        <w:pStyle w:val="Heading1"/>
        <w:spacing w:before="1"/>
        <w:ind w:left="391"/>
      </w:pPr>
      <w:r>
        <w:rPr>
          <w:spacing w:val="-2"/>
        </w:rPr>
        <w:t>ACKNOWLEDGEMENT</w:t>
      </w:r>
    </w:p>
    <w:p w:rsidR="00F12CCE" w:rsidRDefault="0064188D">
      <w:pPr>
        <w:pStyle w:val="BodyText"/>
        <w:spacing w:before="280"/>
        <w:ind w:left="322" w:right="45"/>
        <w:jc w:val="both"/>
      </w:pPr>
      <w:r>
        <w:rPr>
          <w:color w:val="1F2937"/>
        </w:rPr>
        <w:t>The authors would like to express their sincere appreciation to the educators and institutions in Bangladesh for their</w:t>
      </w:r>
      <w:r>
        <w:rPr>
          <w:color w:val="1F2937"/>
          <w:spacing w:val="-6"/>
        </w:rPr>
        <w:t xml:space="preserve"> </w:t>
      </w:r>
      <w:r>
        <w:rPr>
          <w:color w:val="1F2937"/>
        </w:rPr>
        <w:t>invaluable</w:t>
      </w:r>
      <w:r>
        <w:rPr>
          <w:color w:val="1F2937"/>
          <w:spacing w:val="-6"/>
        </w:rPr>
        <w:t xml:space="preserve"> </w:t>
      </w:r>
      <w:r>
        <w:rPr>
          <w:color w:val="1F2937"/>
        </w:rPr>
        <w:t>time,</w:t>
      </w:r>
      <w:r>
        <w:rPr>
          <w:color w:val="1F2937"/>
          <w:spacing w:val="-6"/>
        </w:rPr>
        <w:t xml:space="preserve"> </w:t>
      </w:r>
      <w:r>
        <w:rPr>
          <w:color w:val="1F2937"/>
        </w:rPr>
        <w:t>experience,</w:t>
      </w:r>
      <w:r>
        <w:rPr>
          <w:color w:val="1F2937"/>
          <w:spacing w:val="-6"/>
        </w:rPr>
        <w:t xml:space="preserve"> </w:t>
      </w:r>
      <w:r>
        <w:rPr>
          <w:color w:val="1F2937"/>
        </w:rPr>
        <w:t>and</w:t>
      </w:r>
      <w:r>
        <w:rPr>
          <w:color w:val="1F2937"/>
          <w:spacing w:val="-6"/>
        </w:rPr>
        <w:t xml:space="preserve"> </w:t>
      </w:r>
      <w:r>
        <w:rPr>
          <w:color w:val="1F2937"/>
        </w:rPr>
        <w:t>insight.</w:t>
      </w:r>
      <w:r>
        <w:rPr>
          <w:color w:val="1F2937"/>
          <w:spacing w:val="-6"/>
        </w:rPr>
        <w:t xml:space="preserve"> </w:t>
      </w:r>
      <w:r>
        <w:rPr>
          <w:color w:val="1F2937"/>
        </w:rPr>
        <w:t>Colleagues</w:t>
      </w:r>
      <w:r>
        <w:rPr>
          <w:color w:val="1F2937"/>
          <w:spacing w:val="-6"/>
        </w:rPr>
        <w:t xml:space="preserve"> </w:t>
      </w:r>
      <w:r>
        <w:rPr>
          <w:color w:val="1F2937"/>
        </w:rPr>
        <w:t>and</w:t>
      </w:r>
      <w:r>
        <w:rPr>
          <w:color w:val="1F2937"/>
          <w:spacing w:val="-6"/>
        </w:rPr>
        <w:t xml:space="preserve"> </w:t>
      </w:r>
      <w:r>
        <w:rPr>
          <w:color w:val="1F2937"/>
        </w:rPr>
        <w:t>mentors</w:t>
      </w:r>
      <w:r>
        <w:rPr>
          <w:color w:val="1F2937"/>
          <w:spacing w:val="-6"/>
        </w:rPr>
        <w:t xml:space="preserve"> </w:t>
      </w:r>
      <w:r>
        <w:rPr>
          <w:color w:val="1F2937"/>
        </w:rPr>
        <w:t>deserve</w:t>
      </w:r>
      <w:r>
        <w:rPr>
          <w:color w:val="1F2937"/>
          <w:spacing w:val="-6"/>
        </w:rPr>
        <w:t xml:space="preserve"> </w:t>
      </w:r>
      <w:r>
        <w:rPr>
          <w:color w:val="1F2937"/>
        </w:rPr>
        <w:t>special</w:t>
      </w:r>
      <w:r>
        <w:rPr>
          <w:color w:val="1F2937"/>
          <w:spacing w:val="-6"/>
        </w:rPr>
        <w:t xml:space="preserve"> </w:t>
      </w:r>
      <w:r>
        <w:rPr>
          <w:color w:val="1F2937"/>
        </w:rPr>
        <w:t>mention</w:t>
      </w:r>
      <w:r>
        <w:rPr>
          <w:color w:val="1F2937"/>
          <w:spacing w:val="-6"/>
        </w:rPr>
        <w:t xml:space="preserve"> </w:t>
      </w:r>
      <w:r>
        <w:rPr>
          <w:color w:val="1F2937"/>
        </w:rPr>
        <w:t>for</w:t>
      </w:r>
      <w:r>
        <w:rPr>
          <w:color w:val="1F2937"/>
          <w:spacing w:val="-6"/>
        </w:rPr>
        <w:t xml:space="preserve"> </w:t>
      </w:r>
      <w:r>
        <w:rPr>
          <w:color w:val="1F2937"/>
        </w:rPr>
        <w:t>their</w:t>
      </w:r>
      <w:r>
        <w:rPr>
          <w:color w:val="1F2937"/>
          <w:spacing w:val="-6"/>
        </w:rPr>
        <w:t xml:space="preserve"> </w:t>
      </w:r>
      <w:r>
        <w:rPr>
          <w:color w:val="1F2937"/>
        </w:rPr>
        <w:t>support</w:t>
      </w:r>
    </w:p>
    <w:p w:rsidR="00F12CCE" w:rsidRDefault="00F12CCE">
      <w:pPr>
        <w:pStyle w:val="BodyText"/>
        <w:jc w:val="both"/>
        <w:sectPr w:rsidR="00F12CCE">
          <w:pgSz w:w="11910" w:h="16840"/>
          <w:pgMar w:top="1000" w:right="566" w:bottom="280" w:left="283" w:header="720" w:footer="720" w:gutter="0"/>
          <w:cols w:space="720"/>
        </w:sectPr>
      </w:pPr>
    </w:p>
    <w:p w:rsidR="00F12CCE" w:rsidRDefault="0064188D">
      <w:pPr>
        <w:pStyle w:val="BodyText"/>
        <w:spacing w:before="75"/>
        <w:ind w:left="322"/>
      </w:pPr>
      <w:proofErr w:type="gramStart"/>
      <w:r>
        <w:rPr>
          <w:color w:val="1F2937"/>
        </w:rPr>
        <w:lastRenderedPageBreak/>
        <w:t>and</w:t>
      </w:r>
      <w:proofErr w:type="gramEnd"/>
      <w:r>
        <w:rPr>
          <w:color w:val="1F2937"/>
          <w:spacing w:val="-4"/>
        </w:rPr>
        <w:t xml:space="preserve"> </w:t>
      </w:r>
      <w:r>
        <w:rPr>
          <w:color w:val="1F2937"/>
        </w:rPr>
        <w:t>guidance</w:t>
      </w:r>
      <w:r>
        <w:rPr>
          <w:color w:val="1F2937"/>
          <w:spacing w:val="-4"/>
        </w:rPr>
        <w:t xml:space="preserve"> </w:t>
      </w:r>
      <w:r>
        <w:rPr>
          <w:color w:val="1F2937"/>
        </w:rPr>
        <w:t>during</w:t>
      </w:r>
      <w:r>
        <w:rPr>
          <w:color w:val="1F2937"/>
          <w:spacing w:val="-4"/>
        </w:rPr>
        <w:t xml:space="preserve"> </w:t>
      </w:r>
      <w:r>
        <w:rPr>
          <w:color w:val="1F2937"/>
        </w:rPr>
        <w:t>the</w:t>
      </w:r>
      <w:r>
        <w:rPr>
          <w:color w:val="1F2937"/>
          <w:spacing w:val="-4"/>
        </w:rPr>
        <w:t xml:space="preserve"> </w:t>
      </w:r>
      <w:r>
        <w:rPr>
          <w:color w:val="1F2937"/>
        </w:rPr>
        <w:t>research</w:t>
      </w:r>
      <w:r>
        <w:rPr>
          <w:color w:val="1F2937"/>
          <w:spacing w:val="-4"/>
        </w:rPr>
        <w:t xml:space="preserve"> </w:t>
      </w:r>
      <w:r>
        <w:rPr>
          <w:color w:val="1F2937"/>
        </w:rPr>
        <w:t>activity.</w:t>
      </w:r>
      <w:r>
        <w:rPr>
          <w:color w:val="1F2937"/>
          <w:spacing w:val="-4"/>
        </w:rPr>
        <w:t xml:space="preserve"> </w:t>
      </w:r>
      <w:r>
        <w:rPr>
          <w:color w:val="1F2937"/>
        </w:rPr>
        <w:t>Family</w:t>
      </w:r>
      <w:r>
        <w:rPr>
          <w:color w:val="1F2937"/>
          <w:spacing w:val="-4"/>
        </w:rPr>
        <w:t xml:space="preserve"> </w:t>
      </w:r>
      <w:r>
        <w:rPr>
          <w:color w:val="1F2937"/>
        </w:rPr>
        <w:t>and</w:t>
      </w:r>
      <w:r>
        <w:rPr>
          <w:color w:val="1F2937"/>
          <w:spacing w:val="-4"/>
        </w:rPr>
        <w:t xml:space="preserve"> </w:t>
      </w:r>
      <w:r>
        <w:rPr>
          <w:color w:val="1F2937"/>
        </w:rPr>
        <w:t>friends</w:t>
      </w:r>
      <w:r>
        <w:rPr>
          <w:color w:val="1F2937"/>
          <w:spacing w:val="-4"/>
        </w:rPr>
        <w:t xml:space="preserve"> </w:t>
      </w:r>
      <w:r>
        <w:rPr>
          <w:color w:val="1F2937"/>
        </w:rPr>
        <w:t>whose</w:t>
      </w:r>
      <w:r>
        <w:rPr>
          <w:color w:val="1F2937"/>
          <w:spacing w:val="-4"/>
        </w:rPr>
        <w:t xml:space="preserve"> </w:t>
      </w:r>
      <w:r>
        <w:rPr>
          <w:color w:val="1F2937"/>
        </w:rPr>
        <w:t>assistance</w:t>
      </w:r>
      <w:r>
        <w:rPr>
          <w:color w:val="1F2937"/>
          <w:spacing w:val="-4"/>
        </w:rPr>
        <w:t xml:space="preserve"> </w:t>
      </w:r>
      <w:r>
        <w:rPr>
          <w:color w:val="1F2937"/>
        </w:rPr>
        <w:t>and</w:t>
      </w:r>
      <w:r>
        <w:rPr>
          <w:color w:val="1F2937"/>
          <w:spacing w:val="-4"/>
        </w:rPr>
        <w:t xml:space="preserve"> </w:t>
      </w:r>
      <w:r>
        <w:rPr>
          <w:color w:val="1F2937"/>
        </w:rPr>
        <w:t>encouragement</w:t>
      </w:r>
      <w:r>
        <w:rPr>
          <w:color w:val="1F2937"/>
          <w:spacing w:val="-4"/>
        </w:rPr>
        <w:t xml:space="preserve"> </w:t>
      </w:r>
      <w:r>
        <w:rPr>
          <w:color w:val="1F2937"/>
        </w:rPr>
        <w:t>helped</w:t>
      </w:r>
      <w:r>
        <w:rPr>
          <w:color w:val="1F2937"/>
          <w:spacing w:val="-4"/>
        </w:rPr>
        <w:t xml:space="preserve"> </w:t>
      </w:r>
      <w:r>
        <w:rPr>
          <w:color w:val="1F2937"/>
        </w:rPr>
        <w:t>to sustain interest and concentration during the work are also highly appreciated.</w:t>
      </w:r>
    </w:p>
    <w:p w:rsidR="00F12CCE" w:rsidRDefault="00F12CCE">
      <w:pPr>
        <w:pStyle w:val="BodyText"/>
      </w:pPr>
    </w:p>
    <w:p w:rsidR="00F12CCE" w:rsidRDefault="00F12CCE">
      <w:pPr>
        <w:pStyle w:val="BodyText"/>
      </w:pPr>
    </w:p>
    <w:p w:rsidR="00F12CCE" w:rsidRDefault="00F12CCE">
      <w:pPr>
        <w:pStyle w:val="BodyText"/>
        <w:spacing w:before="8"/>
      </w:pPr>
    </w:p>
    <w:p w:rsidR="00F12CCE" w:rsidRDefault="0064188D">
      <w:pPr>
        <w:pStyle w:val="Heading1"/>
      </w:pPr>
      <w:r>
        <w:rPr>
          <w:spacing w:val="-2"/>
        </w:rPr>
        <w:t>REFERENCES</w:t>
      </w:r>
    </w:p>
    <w:p w:rsidR="00F12CCE" w:rsidRDefault="0064188D">
      <w:pPr>
        <w:pStyle w:val="ListParagraph"/>
        <w:numPr>
          <w:ilvl w:val="0"/>
          <w:numId w:val="1"/>
        </w:numPr>
        <w:tabs>
          <w:tab w:val="left" w:pos="1038"/>
          <w:tab w:val="left" w:pos="1042"/>
        </w:tabs>
        <w:spacing w:before="280"/>
        <w:ind w:right="219" w:hanging="360"/>
        <w:jc w:val="both"/>
      </w:pPr>
      <w:r>
        <w:t>Adams,</w:t>
      </w:r>
      <w:r>
        <w:rPr>
          <w:spacing w:val="-3"/>
        </w:rPr>
        <w:t xml:space="preserve"> </w:t>
      </w:r>
      <w:r>
        <w:t>T.,</w:t>
      </w:r>
      <w:r>
        <w:rPr>
          <w:spacing w:val="-3"/>
        </w:rPr>
        <w:t xml:space="preserve"> </w:t>
      </w:r>
      <w:r>
        <w:t>&amp;</w:t>
      </w:r>
      <w:r>
        <w:rPr>
          <w:spacing w:val="-3"/>
        </w:rPr>
        <w:t xml:space="preserve"> </w:t>
      </w:r>
      <w:proofErr w:type="spellStart"/>
      <w:r>
        <w:t>Crasborn</w:t>
      </w:r>
      <w:proofErr w:type="spellEnd"/>
      <w:r>
        <w:t>,</w:t>
      </w:r>
      <w:r>
        <w:rPr>
          <w:spacing w:val="-3"/>
        </w:rPr>
        <w:t xml:space="preserve"> </w:t>
      </w:r>
      <w:r>
        <w:t>F.</w:t>
      </w:r>
      <w:r>
        <w:rPr>
          <w:spacing w:val="-3"/>
        </w:rPr>
        <w:t xml:space="preserve"> </w:t>
      </w:r>
      <w:r>
        <w:t>(2026).</w:t>
      </w:r>
      <w:r>
        <w:rPr>
          <w:spacing w:val="-3"/>
        </w:rPr>
        <w:t xml:space="preserve"> </w:t>
      </w:r>
      <w:r>
        <w:t>Preservice</w:t>
      </w:r>
      <w:r>
        <w:rPr>
          <w:spacing w:val="-3"/>
        </w:rPr>
        <w:t xml:space="preserve"> </w:t>
      </w:r>
      <w:r>
        <w:t>teachers’</w:t>
      </w:r>
      <w:r>
        <w:rPr>
          <w:spacing w:val="-3"/>
        </w:rPr>
        <w:t xml:space="preserve"> </w:t>
      </w:r>
      <w:r>
        <w:t>use</w:t>
      </w:r>
      <w:r>
        <w:rPr>
          <w:spacing w:val="-3"/>
        </w:rPr>
        <w:t xml:space="preserve"> </w:t>
      </w:r>
      <w:r>
        <w:t>of</w:t>
      </w:r>
      <w:r>
        <w:rPr>
          <w:spacing w:val="-3"/>
        </w:rPr>
        <w:t xml:space="preserve"> </w:t>
      </w:r>
      <w:r>
        <w:t>a</w:t>
      </w:r>
      <w:r>
        <w:rPr>
          <w:spacing w:val="-3"/>
        </w:rPr>
        <w:t xml:space="preserve"> </w:t>
      </w:r>
      <w:r>
        <w:t>mobile</w:t>
      </w:r>
      <w:r>
        <w:rPr>
          <w:spacing w:val="-3"/>
        </w:rPr>
        <w:t xml:space="preserve"> </w:t>
      </w:r>
      <w:r>
        <w:t>app</w:t>
      </w:r>
      <w:r>
        <w:rPr>
          <w:spacing w:val="-3"/>
        </w:rPr>
        <w:t xml:space="preserve"> </w:t>
      </w:r>
      <w:r>
        <w:t>to</w:t>
      </w:r>
      <w:r>
        <w:rPr>
          <w:spacing w:val="-3"/>
        </w:rPr>
        <w:t xml:space="preserve"> </w:t>
      </w:r>
      <w:r>
        <w:t>capture</w:t>
      </w:r>
      <w:r>
        <w:rPr>
          <w:spacing w:val="-3"/>
        </w:rPr>
        <w:t xml:space="preserve"> </w:t>
      </w:r>
      <w:r>
        <w:t>learning</w:t>
      </w:r>
      <w:r>
        <w:rPr>
          <w:spacing w:val="-3"/>
        </w:rPr>
        <w:t xml:space="preserve"> </w:t>
      </w:r>
      <w:r>
        <w:t>moments</w:t>
      </w:r>
      <w:r>
        <w:rPr>
          <w:spacing w:val="-3"/>
        </w:rPr>
        <w:t xml:space="preserve"> </w:t>
      </w:r>
      <w:r>
        <w:t>in</w:t>
      </w:r>
      <w:r>
        <w:rPr>
          <w:spacing w:val="-3"/>
        </w:rPr>
        <w:t xml:space="preserve"> </w:t>
      </w:r>
      <w:r>
        <w:t xml:space="preserve">the workplace. </w:t>
      </w:r>
      <w:r>
        <w:rPr>
          <w:i/>
        </w:rPr>
        <w:t>Teaching and Teacher Education</w:t>
      </w:r>
      <w:r>
        <w:t xml:space="preserve">, </w:t>
      </w:r>
      <w:r>
        <w:rPr>
          <w:i/>
        </w:rPr>
        <w:t>171</w:t>
      </w:r>
      <w:r>
        <w:t xml:space="preserve">, 105331. </w:t>
      </w:r>
      <w:r>
        <w:rPr>
          <w:u w:val="single"/>
        </w:rPr>
        <w:t>https://doi.org/10.1016/j.tate.2025.105331</w:t>
      </w:r>
    </w:p>
    <w:p w:rsidR="00F12CCE" w:rsidRDefault="0064188D">
      <w:pPr>
        <w:pStyle w:val="ListParagraph"/>
        <w:numPr>
          <w:ilvl w:val="0"/>
          <w:numId w:val="1"/>
        </w:numPr>
        <w:tabs>
          <w:tab w:val="left" w:pos="1037"/>
          <w:tab w:val="left" w:pos="1041"/>
        </w:tabs>
        <w:ind w:left="1041" w:right="49" w:hanging="360"/>
        <w:jc w:val="both"/>
      </w:pPr>
      <w:proofErr w:type="spellStart"/>
      <w:r>
        <w:t>Adinew</w:t>
      </w:r>
      <w:proofErr w:type="spellEnd"/>
      <w:r>
        <w:t>, Y. (2024). A comparative study on motivational strategies, organizational culture, and climate in public and</w:t>
      </w:r>
      <w:r>
        <w:rPr>
          <w:spacing w:val="-6"/>
        </w:rPr>
        <w:t xml:space="preserve"> </w:t>
      </w:r>
      <w:r>
        <w:t>private</w:t>
      </w:r>
      <w:r>
        <w:rPr>
          <w:spacing w:val="-6"/>
        </w:rPr>
        <w:t xml:space="preserve"> </w:t>
      </w:r>
      <w:r>
        <w:t>institutions.</w:t>
      </w:r>
      <w:r>
        <w:rPr>
          <w:spacing w:val="-3"/>
        </w:rPr>
        <w:t xml:space="preserve"> </w:t>
      </w:r>
      <w:r>
        <w:rPr>
          <w:i/>
        </w:rPr>
        <w:t>Current</w:t>
      </w:r>
      <w:r>
        <w:rPr>
          <w:i/>
          <w:spacing w:val="-6"/>
        </w:rPr>
        <w:t xml:space="preserve"> </w:t>
      </w:r>
      <w:r>
        <w:rPr>
          <w:i/>
        </w:rPr>
        <w:t>Psychology</w:t>
      </w:r>
      <w:r>
        <w:t>,</w:t>
      </w:r>
      <w:r>
        <w:rPr>
          <w:spacing w:val="-6"/>
        </w:rPr>
        <w:t xml:space="preserve"> </w:t>
      </w:r>
      <w:r>
        <w:rPr>
          <w:i/>
        </w:rPr>
        <w:t>43</w:t>
      </w:r>
      <w:r>
        <w:t>(13),</w:t>
      </w:r>
      <w:r>
        <w:rPr>
          <w:spacing w:val="-6"/>
        </w:rPr>
        <w:t xml:space="preserve"> </w:t>
      </w:r>
      <w:r>
        <w:t>11470–11492.</w:t>
      </w:r>
      <w:r>
        <w:rPr>
          <w:spacing w:val="-6"/>
        </w:rPr>
        <w:t xml:space="preserve"> </w:t>
      </w:r>
      <w:r>
        <w:rPr>
          <w:u w:val="single"/>
        </w:rPr>
        <w:t>https://doi.org/10.1007/s12144-023-05259-</w:t>
      </w:r>
      <w:r>
        <w:rPr>
          <w:spacing w:val="-10"/>
          <w:u w:val="single"/>
        </w:rPr>
        <w:t>9</w:t>
      </w:r>
    </w:p>
    <w:p w:rsidR="00F12CCE" w:rsidRDefault="0064188D">
      <w:pPr>
        <w:pStyle w:val="ListParagraph"/>
        <w:numPr>
          <w:ilvl w:val="0"/>
          <w:numId w:val="1"/>
        </w:numPr>
        <w:tabs>
          <w:tab w:val="left" w:pos="1037"/>
          <w:tab w:val="left" w:pos="1041"/>
        </w:tabs>
        <w:ind w:left="1041" w:right="191" w:hanging="360"/>
        <w:jc w:val="both"/>
      </w:pPr>
      <w:proofErr w:type="spellStart"/>
      <w:r>
        <w:t>Afenigus</w:t>
      </w:r>
      <w:proofErr w:type="spellEnd"/>
      <w:r>
        <w:t xml:space="preserve">, A. D., &amp; </w:t>
      </w:r>
      <w:proofErr w:type="spellStart"/>
      <w:r>
        <w:t>Sinshaw</w:t>
      </w:r>
      <w:proofErr w:type="spellEnd"/>
      <w:r>
        <w:t>, M. A. (2025). Ethical dilemmas and decision-making in emergency and critical care nursing</w:t>
      </w:r>
      <w:r>
        <w:rPr>
          <w:spacing w:val="-8"/>
        </w:rPr>
        <w:t xml:space="preserve"> </w:t>
      </w:r>
      <w:r>
        <w:t>in</w:t>
      </w:r>
      <w:r>
        <w:rPr>
          <w:spacing w:val="-8"/>
        </w:rPr>
        <w:t xml:space="preserve"> </w:t>
      </w:r>
      <w:r>
        <w:t>Western</w:t>
      </w:r>
      <w:r>
        <w:rPr>
          <w:spacing w:val="-8"/>
        </w:rPr>
        <w:t xml:space="preserve"> </w:t>
      </w:r>
      <w:r>
        <w:t>Amhara</w:t>
      </w:r>
      <w:r>
        <w:rPr>
          <w:spacing w:val="-8"/>
        </w:rPr>
        <w:t xml:space="preserve"> </w:t>
      </w:r>
      <w:r>
        <w:t>region,</w:t>
      </w:r>
      <w:r>
        <w:rPr>
          <w:spacing w:val="-8"/>
        </w:rPr>
        <w:t xml:space="preserve"> </w:t>
      </w:r>
      <w:r>
        <w:t>Northwest</w:t>
      </w:r>
      <w:r>
        <w:rPr>
          <w:spacing w:val="-8"/>
        </w:rPr>
        <w:t xml:space="preserve"> </w:t>
      </w:r>
      <w:r>
        <w:t>Ethiopia:</w:t>
      </w:r>
      <w:r>
        <w:rPr>
          <w:spacing w:val="-8"/>
        </w:rPr>
        <w:t xml:space="preserve"> </w:t>
      </w:r>
      <w:r>
        <w:t>A</w:t>
      </w:r>
      <w:r>
        <w:rPr>
          <w:spacing w:val="-8"/>
        </w:rPr>
        <w:t xml:space="preserve"> </w:t>
      </w:r>
      <w:r>
        <w:t>multi-method</w:t>
      </w:r>
      <w:r>
        <w:rPr>
          <w:spacing w:val="-8"/>
        </w:rPr>
        <w:t xml:space="preserve"> </w:t>
      </w:r>
      <w:r>
        <w:t>qualitative</w:t>
      </w:r>
      <w:r>
        <w:rPr>
          <w:spacing w:val="-8"/>
        </w:rPr>
        <w:t xml:space="preserve"> </w:t>
      </w:r>
      <w:r>
        <w:t xml:space="preserve">study. </w:t>
      </w:r>
      <w:r>
        <w:rPr>
          <w:i/>
        </w:rPr>
        <w:t>BMC</w:t>
      </w:r>
      <w:r>
        <w:rPr>
          <w:i/>
          <w:spacing w:val="-8"/>
        </w:rPr>
        <w:t xml:space="preserve"> </w:t>
      </w:r>
      <w:r>
        <w:rPr>
          <w:i/>
        </w:rPr>
        <w:t>Nursing</w:t>
      </w:r>
      <w:r>
        <w:t>,</w:t>
      </w:r>
      <w:r>
        <w:rPr>
          <w:spacing w:val="-8"/>
        </w:rPr>
        <w:t xml:space="preserve"> </w:t>
      </w:r>
      <w:r>
        <w:rPr>
          <w:i/>
        </w:rPr>
        <w:t>24</w:t>
      </w:r>
      <w:r>
        <w:t>(1), 295.</w:t>
      </w:r>
      <w:r>
        <w:rPr>
          <w:spacing w:val="-9"/>
          <w:u w:val="single"/>
        </w:rPr>
        <w:t xml:space="preserve"> </w:t>
      </w:r>
      <w:r>
        <w:rPr>
          <w:u w:val="single"/>
        </w:rPr>
        <w:t>https://doi.org/10.1186/s12912-025-02958-5</w:t>
      </w:r>
    </w:p>
    <w:p w:rsidR="00F12CCE" w:rsidRDefault="0064188D">
      <w:pPr>
        <w:pStyle w:val="ListParagraph"/>
        <w:numPr>
          <w:ilvl w:val="0"/>
          <w:numId w:val="1"/>
        </w:numPr>
        <w:tabs>
          <w:tab w:val="left" w:pos="1038"/>
          <w:tab w:val="left" w:pos="1042"/>
        </w:tabs>
        <w:ind w:right="134" w:hanging="360"/>
      </w:pPr>
      <w:proofErr w:type="spellStart"/>
      <w:r>
        <w:t>Alom</w:t>
      </w:r>
      <w:proofErr w:type="spellEnd"/>
      <w:r>
        <w:t>,</w:t>
      </w:r>
      <w:r>
        <w:rPr>
          <w:spacing w:val="-6"/>
        </w:rPr>
        <w:t xml:space="preserve"> </w:t>
      </w:r>
      <w:r>
        <w:t>Md.</w:t>
      </w:r>
      <w:r>
        <w:rPr>
          <w:spacing w:val="-6"/>
        </w:rPr>
        <w:t xml:space="preserve"> </w:t>
      </w:r>
      <w:r>
        <w:t>M.,</w:t>
      </w:r>
      <w:r>
        <w:rPr>
          <w:spacing w:val="-6"/>
        </w:rPr>
        <w:t xml:space="preserve"> </w:t>
      </w:r>
      <w:r>
        <w:t>Hossain,</w:t>
      </w:r>
      <w:r>
        <w:rPr>
          <w:spacing w:val="-6"/>
        </w:rPr>
        <w:t xml:space="preserve"> </w:t>
      </w:r>
      <w:r>
        <w:t>Md.</w:t>
      </w:r>
      <w:r>
        <w:rPr>
          <w:spacing w:val="-6"/>
        </w:rPr>
        <w:t xml:space="preserve"> </w:t>
      </w:r>
      <w:r>
        <w:t>A.,</w:t>
      </w:r>
      <w:r>
        <w:rPr>
          <w:spacing w:val="-6"/>
        </w:rPr>
        <w:t xml:space="preserve"> </w:t>
      </w:r>
      <w:r>
        <w:t>Hafiz,</w:t>
      </w:r>
      <w:r>
        <w:rPr>
          <w:spacing w:val="-6"/>
        </w:rPr>
        <w:t xml:space="preserve"> </w:t>
      </w:r>
      <w:r>
        <w:t>N.,</w:t>
      </w:r>
      <w:r>
        <w:rPr>
          <w:spacing w:val="-6"/>
        </w:rPr>
        <w:t xml:space="preserve"> </w:t>
      </w:r>
      <w:r>
        <w:t>Ali,</w:t>
      </w:r>
      <w:r>
        <w:rPr>
          <w:spacing w:val="-6"/>
        </w:rPr>
        <w:t xml:space="preserve"> </w:t>
      </w:r>
      <w:r>
        <w:t>Md.</w:t>
      </w:r>
      <w:r>
        <w:rPr>
          <w:spacing w:val="-6"/>
        </w:rPr>
        <w:t xml:space="preserve"> </w:t>
      </w:r>
      <w:r>
        <w:t>A.,</w:t>
      </w:r>
      <w:r>
        <w:rPr>
          <w:spacing w:val="-6"/>
        </w:rPr>
        <w:t xml:space="preserve"> </w:t>
      </w:r>
      <w:r>
        <w:t>&amp;</w:t>
      </w:r>
      <w:r>
        <w:rPr>
          <w:spacing w:val="-6"/>
        </w:rPr>
        <w:t xml:space="preserve"> </w:t>
      </w:r>
      <w:r>
        <w:t>Mostafa,</w:t>
      </w:r>
      <w:r>
        <w:rPr>
          <w:spacing w:val="-6"/>
        </w:rPr>
        <w:t xml:space="preserve"> </w:t>
      </w:r>
      <w:r>
        <w:t>R.</w:t>
      </w:r>
      <w:r>
        <w:rPr>
          <w:spacing w:val="-6"/>
        </w:rPr>
        <w:t xml:space="preserve"> </w:t>
      </w:r>
      <w:r>
        <w:t>(2026).</w:t>
      </w:r>
      <w:r>
        <w:rPr>
          <w:spacing w:val="-6"/>
        </w:rPr>
        <w:t xml:space="preserve"> </w:t>
      </w:r>
      <w:r>
        <w:t>Academic</w:t>
      </w:r>
      <w:r>
        <w:rPr>
          <w:spacing w:val="-6"/>
        </w:rPr>
        <w:t xml:space="preserve"> </w:t>
      </w:r>
      <w:r>
        <w:t>Research</w:t>
      </w:r>
      <w:r>
        <w:rPr>
          <w:spacing w:val="-6"/>
        </w:rPr>
        <w:t xml:space="preserve"> </w:t>
      </w:r>
      <w:r>
        <w:t>in</w:t>
      </w:r>
      <w:r>
        <w:rPr>
          <w:spacing w:val="-6"/>
        </w:rPr>
        <w:t xml:space="preserve"> </w:t>
      </w:r>
      <w:r>
        <w:t>Universities</w:t>
      </w:r>
      <w:r>
        <w:rPr>
          <w:spacing w:val="-6"/>
        </w:rPr>
        <w:t xml:space="preserve"> </w:t>
      </w:r>
      <w:r>
        <w:t xml:space="preserve">of an Emerging Country: Trends and Future Directions for Higher Education. </w:t>
      </w:r>
      <w:r>
        <w:rPr>
          <w:i/>
        </w:rPr>
        <w:t>International Research Journal of Multidisciplinary Scope</w:t>
      </w:r>
      <w:r>
        <w:t xml:space="preserve">, </w:t>
      </w:r>
      <w:r>
        <w:rPr>
          <w:i/>
        </w:rPr>
        <w:t>07</w:t>
      </w:r>
      <w:r>
        <w:t xml:space="preserve">(01), 338–356. </w:t>
      </w:r>
      <w:r>
        <w:rPr>
          <w:u w:val="single"/>
        </w:rPr>
        <w:t>https://doi.org/10.47857/irjms.2026.v07i01.07054</w:t>
      </w:r>
    </w:p>
    <w:p w:rsidR="00F12CCE" w:rsidRDefault="0064188D">
      <w:pPr>
        <w:pStyle w:val="ListParagraph"/>
        <w:numPr>
          <w:ilvl w:val="0"/>
          <w:numId w:val="1"/>
        </w:numPr>
        <w:tabs>
          <w:tab w:val="left" w:pos="1038"/>
          <w:tab w:val="left" w:pos="1042"/>
        </w:tabs>
        <w:ind w:right="552" w:hanging="360"/>
      </w:pPr>
      <w:proofErr w:type="spellStart"/>
      <w:r>
        <w:t>Asadullah</w:t>
      </w:r>
      <w:proofErr w:type="spellEnd"/>
      <w:r>
        <w:t>,</w:t>
      </w:r>
      <w:r>
        <w:rPr>
          <w:spacing w:val="-5"/>
        </w:rPr>
        <w:t xml:space="preserve"> </w:t>
      </w:r>
      <w:r>
        <w:t>A.,</w:t>
      </w:r>
      <w:r>
        <w:rPr>
          <w:spacing w:val="-5"/>
        </w:rPr>
        <w:t xml:space="preserve"> </w:t>
      </w:r>
      <w:proofErr w:type="spellStart"/>
      <w:r>
        <w:t>Maruf</w:t>
      </w:r>
      <w:proofErr w:type="spellEnd"/>
      <w:r>
        <w:t>,</w:t>
      </w:r>
      <w:r>
        <w:rPr>
          <w:spacing w:val="-5"/>
        </w:rPr>
        <w:t xml:space="preserve"> </w:t>
      </w:r>
      <w:r>
        <w:t>T.</w:t>
      </w:r>
      <w:r>
        <w:rPr>
          <w:spacing w:val="-5"/>
        </w:rPr>
        <w:t xml:space="preserve"> </w:t>
      </w:r>
      <w:r>
        <w:t>I.,</w:t>
      </w:r>
      <w:r>
        <w:rPr>
          <w:spacing w:val="-5"/>
        </w:rPr>
        <w:t xml:space="preserve"> </w:t>
      </w:r>
      <w:proofErr w:type="spellStart"/>
      <w:r>
        <w:t>Mannan</w:t>
      </w:r>
      <w:proofErr w:type="spellEnd"/>
      <w:r>
        <w:t>,</w:t>
      </w:r>
      <w:r>
        <w:rPr>
          <w:spacing w:val="-5"/>
        </w:rPr>
        <w:t xml:space="preserve"> </w:t>
      </w:r>
      <w:r>
        <w:t>M.,</w:t>
      </w:r>
      <w:r>
        <w:rPr>
          <w:spacing w:val="-5"/>
        </w:rPr>
        <w:t xml:space="preserve"> </w:t>
      </w:r>
      <w:r>
        <w:t>Aka,</w:t>
      </w:r>
      <w:r>
        <w:rPr>
          <w:spacing w:val="-5"/>
        </w:rPr>
        <w:t xml:space="preserve"> </w:t>
      </w:r>
      <w:r>
        <w:t>A.</w:t>
      </w:r>
      <w:r>
        <w:rPr>
          <w:spacing w:val="-5"/>
        </w:rPr>
        <w:t xml:space="preserve"> </w:t>
      </w:r>
      <w:r>
        <w:t>L.,</w:t>
      </w:r>
      <w:r>
        <w:rPr>
          <w:spacing w:val="-5"/>
        </w:rPr>
        <w:t xml:space="preserve"> </w:t>
      </w:r>
      <w:r>
        <w:t>Sadia,</w:t>
      </w:r>
      <w:r>
        <w:rPr>
          <w:spacing w:val="-5"/>
        </w:rPr>
        <w:t xml:space="preserve"> </w:t>
      </w:r>
      <w:r>
        <w:t>R.,</w:t>
      </w:r>
      <w:r>
        <w:rPr>
          <w:spacing w:val="-5"/>
        </w:rPr>
        <w:t xml:space="preserve"> </w:t>
      </w:r>
      <w:r>
        <w:t>&amp;</w:t>
      </w:r>
      <w:r>
        <w:rPr>
          <w:spacing w:val="-5"/>
        </w:rPr>
        <w:t xml:space="preserve"> </w:t>
      </w:r>
      <w:r>
        <w:t>Islam,</w:t>
      </w:r>
      <w:r>
        <w:rPr>
          <w:spacing w:val="-5"/>
        </w:rPr>
        <w:t xml:space="preserve"> </w:t>
      </w:r>
      <w:r>
        <w:t>S.</w:t>
      </w:r>
      <w:r>
        <w:rPr>
          <w:spacing w:val="-5"/>
        </w:rPr>
        <w:t xml:space="preserve"> </w:t>
      </w:r>
      <w:r>
        <w:t>M.</w:t>
      </w:r>
      <w:r>
        <w:rPr>
          <w:spacing w:val="-5"/>
        </w:rPr>
        <w:t xml:space="preserve"> </w:t>
      </w:r>
      <w:r>
        <w:t>F.</w:t>
      </w:r>
      <w:r>
        <w:rPr>
          <w:spacing w:val="-5"/>
        </w:rPr>
        <w:t xml:space="preserve"> </w:t>
      </w:r>
      <w:r>
        <w:t>(</w:t>
      </w:r>
      <w:proofErr w:type="spellStart"/>
      <w:r>
        <w:t>n.d.</w:t>
      </w:r>
      <w:proofErr w:type="spellEnd"/>
      <w:r>
        <w:t xml:space="preserve">). </w:t>
      </w:r>
      <w:r>
        <w:rPr>
          <w:i/>
        </w:rPr>
        <w:t>Dynamics</w:t>
      </w:r>
      <w:r>
        <w:rPr>
          <w:i/>
          <w:spacing w:val="-5"/>
        </w:rPr>
        <w:t xml:space="preserve"> </w:t>
      </w:r>
      <w:r>
        <w:rPr>
          <w:i/>
        </w:rPr>
        <w:t>of</w:t>
      </w:r>
      <w:r>
        <w:rPr>
          <w:i/>
          <w:spacing w:val="-5"/>
        </w:rPr>
        <w:t xml:space="preserve"> </w:t>
      </w:r>
      <w:r>
        <w:rPr>
          <w:i/>
        </w:rPr>
        <w:t>Leadership Styles and Their Impact on Optimum Employee Yield</w:t>
      </w:r>
      <w:r>
        <w:t>.</w:t>
      </w:r>
    </w:p>
    <w:p w:rsidR="00F12CCE" w:rsidRDefault="0064188D">
      <w:pPr>
        <w:pStyle w:val="ListParagraph"/>
        <w:numPr>
          <w:ilvl w:val="0"/>
          <w:numId w:val="1"/>
        </w:numPr>
        <w:tabs>
          <w:tab w:val="left" w:pos="1038"/>
          <w:tab w:val="left" w:pos="1042"/>
        </w:tabs>
        <w:ind w:right="195" w:hanging="360"/>
      </w:pPr>
      <w:proofErr w:type="spellStart"/>
      <w:r>
        <w:t>Balgopal</w:t>
      </w:r>
      <w:proofErr w:type="spellEnd"/>
      <w:r>
        <w:t>,</w:t>
      </w:r>
      <w:r>
        <w:rPr>
          <w:spacing w:val="-6"/>
        </w:rPr>
        <w:t xml:space="preserve"> </w:t>
      </w:r>
      <w:r>
        <w:t>P.</w:t>
      </w:r>
      <w:r>
        <w:rPr>
          <w:spacing w:val="-6"/>
        </w:rPr>
        <w:t xml:space="preserve"> </w:t>
      </w:r>
      <w:r>
        <w:t>R.</w:t>
      </w:r>
      <w:r>
        <w:rPr>
          <w:spacing w:val="-6"/>
        </w:rPr>
        <w:t xml:space="preserve"> </w:t>
      </w:r>
      <w:r>
        <w:t>(with</w:t>
      </w:r>
      <w:r>
        <w:rPr>
          <w:spacing w:val="-6"/>
        </w:rPr>
        <w:t xml:space="preserve"> </w:t>
      </w:r>
      <w:proofErr w:type="spellStart"/>
      <w:r>
        <w:t>Pathare</w:t>
      </w:r>
      <w:proofErr w:type="spellEnd"/>
      <w:r>
        <w:t>,</w:t>
      </w:r>
      <w:r>
        <w:rPr>
          <w:spacing w:val="-6"/>
        </w:rPr>
        <w:t xml:space="preserve"> </w:t>
      </w:r>
      <w:r>
        <w:t>S.,</w:t>
      </w:r>
      <w:r>
        <w:rPr>
          <w:spacing w:val="-6"/>
        </w:rPr>
        <w:t xml:space="preserve"> </w:t>
      </w:r>
      <w:r>
        <w:t>&amp;</w:t>
      </w:r>
      <w:r>
        <w:rPr>
          <w:spacing w:val="-6"/>
        </w:rPr>
        <w:t xml:space="preserve"> </w:t>
      </w:r>
      <w:proofErr w:type="spellStart"/>
      <w:r>
        <w:t>Balgopal</w:t>
      </w:r>
      <w:proofErr w:type="spellEnd"/>
      <w:r>
        <w:t>,</w:t>
      </w:r>
      <w:r>
        <w:rPr>
          <w:spacing w:val="-6"/>
        </w:rPr>
        <w:t xml:space="preserve"> </w:t>
      </w:r>
      <w:r>
        <w:t>M.</w:t>
      </w:r>
      <w:r>
        <w:rPr>
          <w:spacing w:val="-6"/>
        </w:rPr>
        <w:t xml:space="preserve"> </w:t>
      </w:r>
      <w:r>
        <w:t>M.).</w:t>
      </w:r>
      <w:r>
        <w:rPr>
          <w:spacing w:val="-6"/>
        </w:rPr>
        <w:t xml:space="preserve"> </w:t>
      </w:r>
      <w:r>
        <w:t xml:space="preserve">(2024). </w:t>
      </w:r>
      <w:r>
        <w:rPr>
          <w:i/>
        </w:rPr>
        <w:t>Theory</w:t>
      </w:r>
      <w:r>
        <w:rPr>
          <w:i/>
          <w:spacing w:val="-6"/>
        </w:rPr>
        <w:t xml:space="preserve"> </w:t>
      </w:r>
      <w:r>
        <w:rPr>
          <w:i/>
        </w:rPr>
        <w:t>and</w:t>
      </w:r>
      <w:r>
        <w:rPr>
          <w:i/>
          <w:spacing w:val="-6"/>
        </w:rPr>
        <w:t xml:space="preserve"> </w:t>
      </w:r>
      <w:r>
        <w:rPr>
          <w:i/>
        </w:rPr>
        <w:t>Practice</w:t>
      </w:r>
      <w:r>
        <w:rPr>
          <w:i/>
          <w:spacing w:val="-6"/>
        </w:rPr>
        <w:t xml:space="preserve"> </w:t>
      </w:r>
      <w:r>
        <w:rPr>
          <w:i/>
        </w:rPr>
        <w:t>of</w:t>
      </w:r>
      <w:r>
        <w:rPr>
          <w:i/>
          <w:spacing w:val="-6"/>
        </w:rPr>
        <w:t xml:space="preserve"> </w:t>
      </w:r>
      <w:r>
        <w:rPr>
          <w:i/>
        </w:rPr>
        <w:t>Social</w:t>
      </w:r>
      <w:r>
        <w:rPr>
          <w:i/>
          <w:spacing w:val="-6"/>
        </w:rPr>
        <w:t xml:space="preserve"> </w:t>
      </w:r>
      <w:r>
        <w:rPr>
          <w:i/>
        </w:rPr>
        <w:t>Group</w:t>
      </w:r>
      <w:r>
        <w:rPr>
          <w:i/>
          <w:spacing w:val="-6"/>
        </w:rPr>
        <w:t xml:space="preserve"> </w:t>
      </w:r>
      <w:r>
        <w:rPr>
          <w:i/>
        </w:rPr>
        <w:t>Work</w:t>
      </w:r>
      <w:r>
        <w:rPr>
          <w:i/>
          <w:spacing w:val="-6"/>
        </w:rPr>
        <w:t xml:space="preserve"> </w:t>
      </w:r>
      <w:r>
        <w:rPr>
          <w:i/>
        </w:rPr>
        <w:t>in</w:t>
      </w:r>
      <w:r>
        <w:rPr>
          <w:i/>
          <w:spacing w:val="-6"/>
        </w:rPr>
        <w:t xml:space="preserve"> </w:t>
      </w:r>
      <w:r>
        <w:rPr>
          <w:i/>
        </w:rPr>
        <w:t xml:space="preserve">Indian Society </w:t>
      </w:r>
      <w:r>
        <w:t xml:space="preserve">(1st </w:t>
      </w:r>
      <w:proofErr w:type="spellStart"/>
      <w:proofErr w:type="gramStart"/>
      <w:r>
        <w:t>ed</w:t>
      </w:r>
      <w:proofErr w:type="spellEnd"/>
      <w:proofErr w:type="gramEnd"/>
      <w:r>
        <w:t>). Springer.</w:t>
      </w:r>
    </w:p>
    <w:p w:rsidR="00F12CCE" w:rsidRDefault="0064188D">
      <w:pPr>
        <w:pStyle w:val="ListParagraph"/>
        <w:numPr>
          <w:ilvl w:val="0"/>
          <w:numId w:val="1"/>
        </w:numPr>
        <w:tabs>
          <w:tab w:val="left" w:pos="1036"/>
          <w:tab w:val="left" w:pos="1040"/>
        </w:tabs>
        <w:ind w:left="1040" w:right="437" w:hanging="360"/>
      </w:pPr>
      <w:r>
        <w:t>Biddle,</w:t>
      </w:r>
      <w:r>
        <w:rPr>
          <w:spacing w:val="-6"/>
        </w:rPr>
        <w:t xml:space="preserve"> </w:t>
      </w:r>
      <w:r>
        <w:t>B.</w:t>
      </w:r>
      <w:r>
        <w:rPr>
          <w:spacing w:val="-6"/>
        </w:rPr>
        <w:t xml:space="preserve"> </w:t>
      </w:r>
      <w:r>
        <w:t>J.</w:t>
      </w:r>
      <w:r>
        <w:rPr>
          <w:spacing w:val="-6"/>
        </w:rPr>
        <w:t xml:space="preserve"> </w:t>
      </w:r>
      <w:r>
        <w:t>(1986).</w:t>
      </w:r>
      <w:r>
        <w:rPr>
          <w:spacing w:val="-6"/>
        </w:rPr>
        <w:t xml:space="preserve"> </w:t>
      </w:r>
      <w:r>
        <w:t>Recent</w:t>
      </w:r>
      <w:r>
        <w:rPr>
          <w:spacing w:val="-6"/>
        </w:rPr>
        <w:t xml:space="preserve"> </w:t>
      </w:r>
      <w:r>
        <w:t>Developments</w:t>
      </w:r>
      <w:r>
        <w:rPr>
          <w:spacing w:val="-6"/>
        </w:rPr>
        <w:t xml:space="preserve"> </w:t>
      </w:r>
      <w:r>
        <w:t>in</w:t>
      </w:r>
      <w:r>
        <w:rPr>
          <w:spacing w:val="-6"/>
        </w:rPr>
        <w:t xml:space="preserve"> </w:t>
      </w:r>
      <w:r>
        <w:t>Role</w:t>
      </w:r>
      <w:r>
        <w:rPr>
          <w:spacing w:val="-6"/>
        </w:rPr>
        <w:t xml:space="preserve"> </w:t>
      </w:r>
      <w:r>
        <w:t xml:space="preserve">Theory. </w:t>
      </w:r>
      <w:r>
        <w:rPr>
          <w:i/>
        </w:rPr>
        <w:t>Annual</w:t>
      </w:r>
      <w:r>
        <w:rPr>
          <w:i/>
          <w:spacing w:val="-6"/>
        </w:rPr>
        <w:t xml:space="preserve"> </w:t>
      </w:r>
      <w:r>
        <w:rPr>
          <w:i/>
        </w:rPr>
        <w:t>Review</w:t>
      </w:r>
      <w:r>
        <w:rPr>
          <w:i/>
          <w:spacing w:val="-6"/>
        </w:rPr>
        <w:t xml:space="preserve"> </w:t>
      </w:r>
      <w:r>
        <w:rPr>
          <w:i/>
        </w:rPr>
        <w:t>of</w:t>
      </w:r>
      <w:r>
        <w:rPr>
          <w:i/>
          <w:spacing w:val="-6"/>
        </w:rPr>
        <w:t xml:space="preserve"> </w:t>
      </w:r>
      <w:r>
        <w:rPr>
          <w:i/>
        </w:rPr>
        <w:t>Sociology</w:t>
      </w:r>
      <w:r>
        <w:t>,</w:t>
      </w:r>
      <w:r>
        <w:rPr>
          <w:spacing w:val="-6"/>
        </w:rPr>
        <w:t xml:space="preserve"> </w:t>
      </w:r>
      <w:r>
        <w:rPr>
          <w:i/>
        </w:rPr>
        <w:t>12</w:t>
      </w:r>
      <w:r>
        <w:t>(Volume</w:t>
      </w:r>
      <w:r>
        <w:rPr>
          <w:spacing w:val="-6"/>
        </w:rPr>
        <w:t xml:space="preserve"> </w:t>
      </w:r>
      <w:r>
        <w:t>12,</w:t>
      </w:r>
      <w:r>
        <w:rPr>
          <w:spacing w:val="-6"/>
        </w:rPr>
        <w:t xml:space="preserve"> </w:t>
      </w:r>
      <w:r>
        <w:t xml:space="preserve">1986), 67–92. </w:t>
      </w:r>
      <w:r>
        <w:rPr>
          <w:u w:val="single"/>
        </w:rPr>
        <w:t>https://doi.org/10.1146/annurev.so.12.080186.000435</w:t>
      </w:r>
    </w:p>
    <w:p w:rsidR="00F12CCE" w:rsidRDefault="0064188D">
      <w:pPr>
        <w:pStyle w:val="ListParagraph"/>
        <w:numPr>
          <w:ilvl w:val="0"/>
          <w:numId w:val="1"/>
        </w:numPr>
        <w:tabs>
          <w:tab w:val="left" w:pos="1038"/>
          <w:tab w:val="left" w:pos="1042"/>
        </w:tabs>
        <w:ind w:right="210" w:hanging="360"/>
      </w:pPr>
      <w:proofErr w:type="spellStart"/>
      <w:r>
        <w:t>Biferie</w:t>
      </w:r>
      <w:proofErr w:type="spellEnd"/>
      <w:r>
        <w:t xml:space="preserve">, M., Sam, J., Bowen, X., &amp; </w:t>
      </w:r>
      <w:proofErr w:type="spellStart"/>
      <w:r>
        <w:t>Shapka</w:t>
      </w:r>
      <w:proofErr w:type="spellEnd"/>
      <w:r>
        <w:t>, J. (2025). Considerations for the Use of Online Open-Ended Survey Questions</w:t>
      </w:r>
      <w:r>
        <w:rPr>
          <w:spacing w:val="-8"/>
        </w:rPr>
        <w:t xml:space="preserve"> </w:t>
      </w:r>
      <w:r>
        <w:t>in</w:t>
      </w:r>
      <w:r>
        <w:rPr>
          <w:spacing w:val="-8"/>
        </w:rPr>
        <w:t xml:space="preserve"> </w:t>
      </w:r>
      <w:r>
        <w:t>Educational</w:t>
      </w:r>
      <w:r>
        <w:rPr>
          <w:spacing w:val="-8"/>
        </w:rPr>
        <w:t xml:space="preserve"> </w:t>
      </w:r>
      <w:r>
        <w:t>Research</w:t>
      </w:r>
      <w:r>
        <w:rPr>
          <w:spacing w:val="-8"/>
        </w:rPr>
        <w:t xml:space="preserve"> </w:t>
      </w:r>
      <w:r>
        <w:t>on</w:t>
      </w:r>
      <w:r>
        <w:rPr>
          <w:spacing w:val="-8"/>
        </w:rPr>
        <w:t xml:space="preserve"> </w:t>
      </w:r>
      <w:r>
        <w:t>Youth</w:t>
      </w:r>
      <w:r>
        <w:rPr>
          <w:spacing w:val="-8"/>
        </w:rPr>
        <w:t xml:space="preserve"> </w:t>
      </w:r>
      <w:r>
        <w:t>Experience</w:t>
      </w:r>
      <w:r>
        <w:rPr>
          <w:spacing w:val="-8"/>
        </w:rPr>
        <w:t xml:space="preserve"> </w:t>
      </w:r>
      <w:r>
        <w:t>of</w:t>
      </w:r>
      <w:r>
        <w:rPr>
          <w:spacing w:val="-8"/>
        </w:rPr>
        <w:t xml:space="preserve"> </w:t>
      </w:r>
      <w:r>
        <w:t>the</w:t>
      </w:r>
      <w:r>
        <w:rPr>
          <w:spacing w:val="-8"/>
        </w:rPr>
        <w:t xml:space="preserve"> </w:t>
      </w:r>
      <w:r>
        <w:t>School</w:t>
      </w:r>
      <w:r>
        <w:rPr>
          <w:spacing w:val="-8"/>
        </w:rPr>
        <w:t xml:space="preserve"> </w:t>
      </w:r>
      <w:r>
        <w:t xml:space="preserve">System. </w:t>
      </w:r>
      <w:r>
        <w:rPr>
          <w:i/>
        </w:rPr>
        <w:t>Qualitative</w:t>
      </w:r>
      <w:r>
        <w:rPr>
          <w:i/>
          <w:spacing w:val="-8"/>
        </w:rPr>
        <w:t xml:space="preserve"> </w:t>
      </w:r>
      <w:r>
        <w:rPr>
          <w:i/>
        </w:rPr>
        <w:t>Inquiry</w:t>
      </w:r>
      <w:r>
        <w:rPr>
          <w:i/>
          <w:spacing w:val="-8"/>
        </w:rPr>
        <w:t xml:space="preserve"> </w:t>
      </w:r>
      <w:r>
        <w:rPr>
          <w:i/>
        </w:rPr>
        <w:t>in</w:t>
      </w:r>
      <w:r>
        <w:rPr>
          <w:i/>
          <w:spacing w:val="-8"/>
        </w:rPr>
        <w:t xml:space="preserve"> </w:t>
      </w:r>
      <w:r>
        <w:rPr>
          <w:i/>
        </w:rPr>
        <w:t>Education: Theory &amp; Practice</w:t>
      </w:r>
      <w:r>
        <w:t xml:space="preserve">, </w:t>
      </w:r>
      <w:r>
        <w:rPr>
          <w:i/>
        </w:rPr>
        <w:t>3</w:t>
      </w:r>
      <w:r>
        <w:t xml:space="preserve">(2), 107–133. </w:t>
      </w:r>
      <w:r>
        <w:rPr>
          <w:u w:val="single"/>
        </w:rPr>
        <w:t>https://doi.org/10.59455/qietp.44</w:t>
      </w:r>
    </w:p>
    <w:p w:rsidR="00F12CCE" w:rsidRDefault="0064188D">
      <w:pPr>
        <w:pStyle w:val="ListParagraph"/>
        <w:numPr>
          <w:ilvl w:val="0"/>
          <w:numId w:val="1"/>
        </w:numPr>
        <w:tabs>
          <w:tab w:val="left" w:pos="1038"/>
          <w:tab w:val="left" w:pos="1042"/>
        </w:tabs>
        <w:ind w:right="227" w:hanging="360"/>
      </w:pPr>
      <w:proofErr w:type="spellStart"/>
      <w:r>
        <w:t>Bizimana</w:t>
      </w:r>
      <w:proofErr w:type="spellEnd"/>
      <w:r>
        <w:t>, E. (2026). Student Engagement in Learning: Exploring the Role of Perceived Student Cohesiveness, Equity,</w:t>
      </w:r>
      <w:r>
        <w:rPr>
          <w:spacing w:val="-9"/>
        </w:rPr>
        <w:t xml:space="preserve"> </w:t>
      </w:r>
      <w:r>
        <w:t>Teacher</w:t>
      </w:r>
      <w:r>
        <w:rPr>
          <w:spacing w:val="-9"/>
        </w:rPr>
        <w:t xml:space="preserve"> </w:t>
      </w:r>
      <w:r>
        <w:t>Support,</w:t>
      </w:r>
      <w:r>
        <w:rPr>
          <w:spacing w:val="-9"/>
        </w:rPr>
        <w:t xml:space="preserve"> </w:t>
      </w:r>
      <w:r>
        <w:t>and</w:t>
      </w:r>
      <w:r>
        <w:rPr>
          <w:spacing w:val="-9"/>
        </w:rPr>
        <w:t xml:space="preserve"> </w:t>
      </w:r>
      <w:r>
        <w:t>Teacher</w:t>
      </w:r>
      <w:r>
        <w:rPr>
          <w:spacing w:val="-9"/>
        </w:rPr>
        <w:t xml:space="preserve"> </w:t>
      </w:r>
      <w:r>
        <w:t>Autonomy</w:t>
      </w:r>
      <w:r>
        <w:rPr>
          <w:spacing w:val="-9"/>
        </w:rPr>
        <w:t xml:space="preserve"> </w:t>
      </w:r>
      <w:r>
        <w:t>Support</w:t>
      </w:r>
      <w:r>
        <w:rPr>
          <w:spacing w:val="-9"/>
        </w:rPr>
        <w:t xml:space="preserve"> </w:t>
      </w:r>
      <w:r>
        <w:t>Under</w:t>
      </w:r>
      <w:r>
        <w:rPr>
          <w:spacing w:val="-9"/>
        </w:rPr>
        <w:t xml:space="preserve"> </w:t>
      </w:r>
      <w:r>
        <w:t>the</w:t>
      </w:r>
      <w:r>
        <w:rPr>
          <w:spacing w:val="-9"/>
        </w:rPr>
        <w:t xml:space="preserve"> </w:t>
      </w:r>
      <w:r>
        <w:t>Framework</w:t>
      </w:r>
      <w:r>
        <w:rPr>
          <w:spacing w:val="-9"/>
        </w:rPr>
        <w:t xml:space="preserve"> </w:t>
      </w:r>
      <w:r>
        <w:t>of</w:t>
      </w:r>
      <w:r>
        <w:rPr>
          <w:spacing w:val="-9"/>
        </w:rPr>
        <w:t xml:space="preserve"> </w:t>
      </w:r>
      <w:r>
        <w:t>Self-Determination</w:t>
      </w:r>
      <w:r>
        <w:rPr>
          <w:spacing w:val="-9"/>
        </w:rPr>
        <w:t xml:space="preserve"> </w:t>
      </w:r>
      <w:r>
        <w:t xml:space="preserve">Theory. </w:t>
      </w:r>
      <w:r>
        <w:rPr>
          <w:i/>
        </w:rPr>
        <w:t>International Journal of Changes in Education</w:t>
      </w:r>
      <w:r>
        <w:t xml:space="preserve">, </w:t>
      </w:r>
      <w:r>
        <w:rPr>
          <w:i/>
        </w:rPr>
        <w:t>3</w:t>
      </w:r>
      <w:r>
        <w:t xml:space="preserve">(1), 49–60. </w:t>
      </w:r>
      <w:r>
        <w:rPr>
          <w:u w:val="single"/>
        </w:rPr>
        <w:t>https://doi.org/10.47852/bonviewIJCE52024500</w:t>
      </w:r>
    </w:p>
    <w:p w:rsidR="00F12CCE" w:rsidRDefault="0064188D">
      <w:pPr>
        <w:pStyle w:val="ListParagraph"/>
        <w:numPr>
          <w:ilvl w:val="0"/>
          <w:numId w:val="1"/>
        </w:numPr>
        <w:tabs>
          <w:tab w:val="left" w:pos="1034"/>
          <w:tab w:val="left" w:pos="1040"/>
        </w:tabs>
        <w:ind w:left="1040" w:right="269" w:hanging="360"/>
      </w:pPr>
      <w:proofErr w:type="spellStart"/>
      <w:r>
        <w:t>Carcamo</w:t>
      </w:r>
      <w:proofErr w:type="spellEnd"/>
      <w:r>
        <w:t>,</w:t>
      </w:r>
      <w:r>
        <w:rPr>
          <w:spacing w:val="-6"/>
        </w:rPr>
        <w:t xml:space="preserve"> </w:t>
      </w:r>
      <w:r>
        <w:t>B.,</w:t>
      </w:r>
      <w:r>
        <w:rPr>
          <w:spacing w:val="-6"/>
        </w:rPr>
        <w:t xml:space="preserve"> </w:t>
      </w:r>
      <w:proofErr w:type="spellStart"/>
      <w:r>
        <w:t>Pino</w:t>
      </w:r>
      <w:proofErr w:type="spellEnd"/>
      <w:r>
        <w:t>,</w:t>
      </w:r>
      <w:r>
        <w:rPr>
          <w:spacing w:val="-6"/>
        </w:rPr>
        <w:t xml:space="preserve"> </w:t>
      </w:r>
      <w:r>
        <w:t>B.,</w:t>
      </w:r>
      <w:r>
        <w:rPr>
          <w:spacing w:val="-6"/>
        </w:rPr>
        <w:t xml:space="preserve"> </w:t>
      </w:r>
      <w:r>
        <w:t>&amp;</w:t>
      </w:r>
      <w:r>
        <w:rPr>
          <w:spacing w:val="-6"/>
        </w:rPr>
        <w:t xml:space="preserve"> </w:t>
      </w:r>
      <w:r>
        <w:t>Johnson,</w:t>
      </w:r>
      <w:r>
        <w:rPr>
          <w:spacing w:val="-6"/>
        </w:rPr>
        <w:t xml:space="preserve"> </w:t>
      </w:r>
      <w:r>
        <w:t>C.</w:t>
      </w:r>
      <w:r>
        <w:rPr>
          <w:spacing w:val="-6"/>
        </w:rPr>
        <w:t xml:space="preserve"> </w:t>
      </w:r>
      <w:r>
        <w:t>P.</w:t>
      </w:r>
      <w:r>
        <w:rPr>
          <w:spacing w:val="-6"/>
        </w:rPr>
        <w:t xml:space="preserve"> </w:t>
      </w:r>
      <w:r>
        <w:t>(2025).</w:t>
      </w:r>
      <w:r>
        <w:rPr>
          <w:spacing w:val="-6"/>
        </w:rPr>
        <w:t xml:space="preserve"> </w:t>
      </w:r>
      <w:r>
        <w:t>Bridging</w:t>
      </w:r>
      <w:r>
        <w:rPr>
          <w:spacing w:val="-6"/>
        </w:rPr>
        <w:t xml:space="preserve"> </w:t>
      </w:r>
      <w:r>
        <w:t>the</w:t>
      </w:r>
      <w:r>
        <w:rPr>
          <w:spacing w:val="-6"/>
        </w:rPr>
        <w:t xml:space="preserve"> </w:t>
      </w:r>
      <w:r>
        <w:t>Gap</w:t>
      </w:r>
      <w:r>
        <w:rPr>
          <w:spacing w:val="-6"/>
        </w:rPr>
        <w:t xml:space="preserve"> </w:t>
      </w:r>
      <w:r>
        <w:t>between</w:t>
      </w:r>
      <w:r>
        <w:rPr>
          <w:spacing w:val="-6"/>
        </w:rPr>
        <w:t xml:space="preserve"> </w:t>
      </w:r>
      <w:r>
        <w:t>Teaching</w:t>
      </w:r>
      <w:r>
        <w:rPr>
          <w:spacing w:val="-6"/>
        </w:rPr>
        <w:t xml:space="preserve"> </w:t>
      </w:r>
      <w:r>
        <w:t>and</w:t>
      </w:r>
      <w:r>
        <w:rPr>
          <w:spacing w:val="-6"/>
        </w:rPr>
        <w:t xml:space="preserve"> </w:t>
      </w:r>
      <w:r>
        <w:t>Research:</w:t>
      </w:r>
      <w:r>
        <w:rPr>
          <w:spacing w:val="-6"/>
        </w:rPr>
        <w:t xml:space="preserve"> </w:t>
      </w:r>
      <w:r>
        <w:t>A</w:t>
      </w:r>
      <w:r>
        <w:rPr>
          <w:spacing w:val="-6"/>
        </w:rPr>
        <w:t xml:space="preserve"> </w:t>
      </w:r>
      <w:r>
        <w:t>Case</w:t>
      </w:r>
      <w:r>
        <w:rPr>
          <w:spacing w:val="-6"/>
        </w:rPr>
        <w:t xml:space="preserve"> </w:t>
      </w:r>
      <w:r>
        <w:t xml:space="preserve">Study of Chilean EFL University Teachers’ Perceptions. </w:t>
      </w:r>
      <w:r>
        <w:rPr>
          <w:i/>
        </w:rPr>
        <w:t>Journal of Latinos and Education</w:t>
      </w:r>
      <w:r>
        <w:t xml:space="preserve">, </w:t>
      </w:r>
      <w:r>
        <w:rPr>
          <w:i/>
        </w:rPr>
        <w:t>24</w:t>
      </w:r>
      <w:r>
        <w:t xml:space="preserve">(4), 976–998. </w:t>
      </w:r>
      <w:r>
        <w:rPr>
          <w:spacing w:val="-2"/>
          <w:u w:val="single"/>
        </w:rPr>
        <w:t>https://doi.org/10.1080/15348431.2024.2434544</w:t>
      </w:r>
    </w:p>
    <w:p w:rsidR="00F12CCE" w:rsidRDefault="0064188D">
      <w:pPr>
        <w:pStyle w:val="ListParagraph"/>
        <w:numPr>
          <w:ilvl w:val="0"/>
          <w:numId w:val="1"/>
        </w:numPr>
        <w:tabs>
          <w:tab w:val="left" w:pos="1036"/>
          <w:tab w:val="left" w:pos="1042"/>
        </w:tabs>
        <w:ind w:right="419" w:hanging="360"/>
      </w:pPr>
      <w:proofErr w:type="spellStart"/>
      <w:r>
        <w:t>Chitera</w:t>
      </w:r>
      <w:proofErr w:type="spellEnd"/>
      <w:r>
        <w:rPr>
          <w:spacing w:val="-6"/>
        </w:rPr>
        <w:t xml:space="preserve"> </w:t>
      </w:r>
      <w:r>
        <w:t>Joshua.</w:t>
      </w:r>
      <w:r>
        <w:rPr>
          <w:spacing w:val="-6"/>
        </w:rPr>
        <w:t xml:space="preserve"> </w:t>
      </w:r>
      <w:r>
        <w:t>(2025).</w:t>
      </w:r>
      <w:r>
        <w:rPr>
          <w:spacing w:val="-6"/>
        </w:rPr>
        <w:t xml:space="preserve"> </w:t>
      </w:r>
      <w:r>
        <w:t>The</w:t>
      </w:r>
      <w:r>
        <w:rPr>
          <w:spacing w:val="-6"/>
        </w:rPr>
        <w:t xml:space="preserve"> </w:t>
      </w:r>
      <w:r>
        <w:t>Role</w:t>
      </w:r>
      <w:r>
        <w:rPr>
          <w:spacing w:val="-6"/>
        </w:rPr>
        <w:t xml:space="preserve"> </w:t>
      </w:r>
      <w:r>
        <w:t>of</w:t>
      </w:r>
      <w:r>
        <w:rPr>
          <w:spacing w:val="-6"/>
        </w:rPr>
        <w:t xml:space="preserve"> </w:t>
      </w:r>
      <w:r>
        <w:t>Institutional</w:t>
      </w:r>
      <w:r>
        <w:rPr>
          <w:spacing w:val="-6"/>
        </w:rPr>
        <w:t xml:space="preserve"> </w:t>
      </w:r>
      <w:r>
        <w:t>Culture</w:t>
      </w:r>
      <w:r>
        <w:rPr>
          <w:spacing w:val="-6"/>
        </w:rPr>
        <w:t xml:space="preserve"> </w:t>
      </w:r>
      <w:r>
        <w:t>in</w:t>
      </w:r>
      <w:r>
        <w:rPr>
          <w:spacing w:val="-6"/>
        </w:rPr>
        <w:t xml:space="preserve"> </w:t>
      </w:r>
      <w:r>
        <w:t>Shaping</w:t>
      </w:r>
      <w:r>
        <w:rPr>
          <w:spacing w:val="-6"/>
        </w:rPr>
        <w:t xml:space="preserve"> </w:t>
      </w:r>
      <w:r>
        <w:t>Quality</w:t>
      </w:r>
      <w:r>
        <w:rPr>
          <w:spacing w:val="-6"/>
        </w:rPr>
        <w:t xml:space="preserve"> </w:t>
      </w:r>
      <w:r>
        <w:t>Assurance</w:t>
      </w:r>
      <w:r>
        <w:rPr>
          <w:spacing w:val="-6"/>
        </w:rPr>
        <w:t xml:space="preserve"> </w:t>
      </w:r>
      <w:r>
        <w:t>in</w:t>
      </w:r>
      <w:r>
        <w:rPr>
          <w:spacing w:val="-6"/>
        </w:rPr>
        <w:t xml:space="preserve"> </w:t>
      </w:r>
      <w:r>
        <w:t>Higher</w:t>
      </w:r>
      <w:r>
        <w:rPr>
          <w:spacing w:val="-6"/>
        </w:rPr>
        <w:t xml:space="preserve"> </w:t>
      </w:r>
      <w:r>
        <w:t>Education.</w:t>
      </w:r>
      <w:r>
        <w:rPr>
          <w:spacing w:val="-6"/>
        </w:rPr>
        <w:t xml:space="preserve"> </w:t>
      </w:r>
      <w:r>
        <w:t xml:space="preserve">In </w:t>
      </w:r>
      <w:r>
        <w:rPr>
          <w:i/>
        </w:rPr>
        <w:t xml:space="preserve">Quality Assurance Practices for Transformative Higher Education in Southern Africa </w:t>
      </w:r>
      <w:r>
        <w:t xml:space="preserve">(pp. 172–185). </w:t>
      </w:r>
      <w:r>
        <w:rPr>
          <w:spacing w:val="-2"/>
          <w:u w:val="single"/>
        </w:rPr>
        <w:t>https://doi.org/https://doi.org/10.9734/bpi/mono/978-93-49729-81-0/CH2</w:t>
      </w:r>
    </w:p>
    <w:p w:rsidR="00F12CCE" w:rsidRDefault="0064188D">
      <w:pPr>
        <w:pStyle w:val="ListParagraph"/>
        <w:numPr>
          <w:ilvl w:val="0"/>
          <w:numId w:val="1"/>
        </w:numPr>
        <w:tabs>
          <w:tab w:val="left" w:pos="1034"/>
          <w:tab w:val="left" w:pos="1040"/>
        </w:tabs>
        <w:ind w:left="1040" w:right="356" w:hanging="360"/>
      </w:pPr>
      <w:r>
        <w:t>Colbert,</w:t>
      </w:r>
      <w:r>
        <w:rPr>
          <w:spacing w:val="-6"/>
        </w:rPr>
        <w:t xml:space="preserve"> </w:t>
      </w:r>
      <w:r>
        <w:t>K.,</w:t>
      </w:r>
      <w:r>
        <w:rPr>
          <w:spacing w:val="-6"/>
        </w:rPr>
        <w:t xml:space="preserve"> </w:t>
      </w:r>
      <w:r>
        <w:t>Nez,</w:t>
      </w:r>
      <w:r>
        <w:rPr>
          <w:spacing w:val="-6"/>
        </w:rPr>
        <w:t xml:space="preserve"> </w:t>
      </w:r>
      <w:r>
        <w:t>S.,</w:t>
      </w:r>
      <w:r>
        <w:rPr>
          <w:spacing w:val="-6"/>
        </w:rPr>
        <w:t xml:space="preserve"> </w:t>
      </w:r>
      <w:proofErr w:type="spellStart"/>
      <w:r>
        <w:t>Corput</w:t>
      </w:r>
      <w:proofErr w:type="spellEnd"/>
      <w:r>
        <w:t>,</w:t>
      </w:r>
      <w:r>
        <w:rPr>
          <w:spacing w:val="-6"/>
        </w:rPr>
        <w:t xml:space="preserve"> </w:t>
      </w:r>
      <w:r>
        <w:t>S.</w:t>
      </w:r>
      <w:r>
        <w:rPr>
          <w:spacing w:val="-6"/>
        </w:rPr>
        <w:t xml:space="preserve"> </w:t>
      </w:r>
      <w:r>
        <w:t>V.,</w:t>
      </w:r>
      <w:r>
        <w:rPr>
          <w:spacing w:val="-6"/>
        </w:rPr>
        <w:t xml:space="preserve"> </w:t>
      </w:r>
      <w:r>
        <w:t>&amp;</w:t>
      </w:r>
      <w:r>
        <w:rPr>
          <w:spacing w:val="-6"/>
        </w:rPr>
        <w:t xml:space="preserve"> </w:t>
      </w:r>
      <w:r>
        <w:t>Wall,</w:t>
      </w:r>
      <w:r>
        <w:rPr>
          <w:spacing w:val="-6"/>
        </w:rPr>
        <w:t xml:space="preserve"> </w:t>
      </w:r>
      <w:r>
        <w:t>S.</w:t>
      </w:r>
      <w:r>
        <w:rPr>
          <w:spacing w:val="-6"/>
        </w:rPr>
        <w:t xml:space="preserve"> </w:t>
      </w:r>
      <w:r>
        <w:t>(2026).</w:t>
      </w:r>
      <w:r>
        <w:rPr>
          <w:spacing w:val="-6"/>
        </w:rPr>
        <w:t xml:space="preserve"> </w:t>
      </w:r>
      <w:r>
        <w:t>Strengthening</w:t>
      </w:r>
      <w:r>
        <w:rPr>
          <w:spacing w:val="-6"/>
        </w:rPr>
        <w:t xml:space="preserve"> </w:t>
      </w:r>
      <w:r>
        <w:t>Faculty</w:t>
      </w:r>
      <w:r>
        <w:rPr>
          <w:spacing w:val="-6"/>
        </w:rPr>
        <w:t xml:space="preserve"> </w:t>
      </w:r>
      <w:r>
        <w:t>Development</w:t>
      </w:r>
      <w:r>
        <w:rPr>
          <w:spacing w:val="-6"/>
        </w:rPr>
        <w:t xml:space="preserve"> </w:t>
      </w:r>
      <w:r>
        <w:t>at</w:t>
      </w:r>
      <w:r>
        <w:rPr>
          <w:spacing w:val="-6"/>
        </w:rPr>
        <w:t xml:space="preserve"> </w:t>
      </w:r>
      <w:r>
        <w:t>Tribal</w:t>
      </w:r>
      <w:r>
        <w:rPr>
          <w:spacing w:val="-6"/>
        </w:rPr>
        <w:t xml:space="preserve"> </w:t>
      </w:r>
      <w:r>
        <w:t>Colleges</w:t>
      </w:r>
      <w:r>
        <w:rPr>
          <w:spacing w:val="-6"/>
        </w:rPr>
        <w:t xml:space="preserve"> </w:t>
      </w:r>
      <w:r>
        <w:t xml:space="preserve">and Universities: A Critical Review and Three-Tiered Framework. </w:t>
      </w:r>
      <w:r>
        <w:rPr>
          <w:i/>
        </w:rPr>
        <w:t>New Directions for Community Colleges</w:t>
      </w:r>
      <w:r>
        <w:t xml:space="preserve">, </w:t>
      </w:r>
      <w:r>
        <w:rPr>
          <w:i/>
        </w:rPr>
        <w:t>2026</w:t>
      </w:r>
      <w:r>
        <w:t xml:space="preserve">(213), 123–132. </w:t>
      </w:r>
      <w:r>
        <w:rPr>
          <w:u w:val="single"/>
        </w:rPr>
        <w:t>https://doi.org/10.1002/cc.70050</w:t>
      </w:r>
    </w:p>
    <w:p w:rsidR="00F12CCE" w:rsidRDefault="0064188D">
      <w:pPr>
        <w:pStyle w:val="ListParagraph"/>
        <w:numPr>
          <w:ilvl w:val="0"/>
          <w:numId w:val="1"/>
        </w:numPr>
        <w:tabs>
          <w:tab w:val="left" w:pos="1036"/>
          <w:tab w:val="left" w:pos="1042"/>
        </w:tabs>
        <w:ind w:right="411" w:hanging="360"/>
      </w:pPr>
      <w:proofErr w:type="spellStart"/>
      <w:r>
        <w:t>Dahal</w:t>
      </w:r>
      <w:proofErr w:type="spellEnd"/>
      <w:r>
        <w:t>,</w:t>
      </w:r>
      <w:r>
        <w:rPr>
          <w:spacing w:val="-7"/>
        </w:rPr>
        <w:t xml:space="preserve"> </w:t>
      </w:r>
      <w:r>
        <w:t>B.</w:t>
      </w:r>
      <w:r>
        <w:rPr>
          <w:spacing w:val="-7"/>
        </w:rPr>
        <w:t xml:space="preserve"> </w:t>
      </w:r>
      <w:r>
        <w:t>(2024).</w:t>
      </w:r>
      <w:r>
        <w:rPr>
          <w:spacing w:val="-7"/>
        </w:rPr>
        <w:t xml:space="preserve"> </w:t>
      </w:r>
      <w:r>
        <w:t>Participants’</w:t>
      </w:r>
      <w:r>
        <w:rPr>
          <w:spacing w:val="-7"/>
        </w:rPr>
        <w:t xml:space="preserve"> </w:t>
      </w:r>
      <w:r>
        <w:t>Right</w:t>
      </w:r>
      <w:r>
        <w:rPr>
          <w:spacing w:val="-7"/>
        </w:rPr>
        <w:t xml:space="preserve"> </w:t>
      </w:r>
      <w:r>
        <w:t>to</w:t>
      </w:r>
      <w:r>
        <w:rPr>
          <w:spacing w:val="-7"/>
        </w:rPr>
        <w:t xml:space="preserve"> </w:t>
      </w:r>
      <w:r>
        <w:t>Withdraw</w:t>
      </w:r>
      <w:r>
        <w:rPr>
          <w:spacing w:val="-7"/>
        </w:rPr>
        <w:t xml:space="preserve"> </w:t>
      </w:r>
      <w:r>
        <w:t>from</w:t>
      </w:r>
      <w:r>
        <w:rPr>
          <w:spacing w:val="-7"/>
        </w:rPr>
        <w:t xml:space="preserve"> </w:t>
      </w:r>
      <w:r>
        <w:t>Research:</w:t>
      </w:r>
      <w:r>
        <w:rPr>
          <w:spacing w:val="-7"/>
        </w:rPr>
        <w:t xml:space="preserve"> </w:t>
      </w:r>
      <w:r>
        <w:t>Researchers’</w:t>
      </w:r>
      <w:r>
        <w:rPr>
          <w:spacing w:val="-7"/>
        </w:rPr>
        <w:t xml:space="preserve"> </w:t>
      </w:r>
      <w:r>
        <w:t>Lived</w:t>
      </w:r>
      <w:r>
        <w:rPr>
          <w:spacing w:val="-7"/>
        </w:rPr>
        <w:t xml:space="preserve"> </w:t>
      </w:r>
      <w:r>
        <w:t>Experiences</w:t>
      </w:r>
      <w:r>
        <w:rPr>
          <w:spacing w:val="-7"/>
        </w:rPr>
        <w:t xml:space="preserve"> </w:t>
      </w:r>
      <w:r>
        <w:t>on</w:t>
      </w:r>
      <w:r>
        <w:rPr>
          <w:spacing w:val="-7"/>
        </w:rPr>
        <w:t xml:space="preserve"> </w:t>
      </w:r>
      <w:r>
        <w:t>Ethics</w:t>
      </w:r>
      <w:r>
        <w:rPr>
          <w:spacing w:val="-7"/>
        </w:rPr>
        <w:t xml:space="preserve"> </w:t>
      </w:r>
      <w:r>
        <w:t xml:space="preserve">of Withdrawal. </w:t>
      </w:r>
      <w:r>
        <w:rPr>
          <w:i/>
        </w:rPr>
        <w:t>Journal of Academic Ethics</w:t>
      </w:r>
      <w:r>
        <w:t xml:space="preserve">, </w:t>
      </w:r>
      <w:r>
        <w:rPr>
          <w:i/>
        </w:rPr>
        <w:t>22</w:t>
      </w:r>
      <w:r>
        <w:t xml:space="preserve">(1), 191–209. </w:t>
      </w:r>
      <w:r>
        <w:rPr>
          <w:u w:val="single"/>
        </w:rPr>
        <w:t>https://doi.org/10.1007/s10805-024-09513-y</w:t>
      </w:r>
    </w:p>
    <w:p w:rsidR="00F12CCE" w:rsidRDefault="0064188D">
      <w:pPr>
        <w:pStyle w:val="ListParagraph"/>
        <w:numPr>
          <w:ilvl w:val="0"/>
          <w:numId w:val="1"/>
        </w:numPr>
        <w:tabs>
          <w:tab w:val="left" w:pos="1036"/>
          <w:tab w:val="left" w:pos="1042"/>
        </w:tabs>
        <w:ind w:right="198" w:hanging="360"/>
      </w:pPr>
      <w:proofErr w:type="spellStart"/>
      <w:r>
        <w:t>Enny</w:t>
      </w:r>
      <w:proofErr w:type="spellEnd"/>
      <w:r>
        <w:t>,</w:t>
      </w:r>
      <w:r>
        <w:rPr>
          <w:spacing w:val="-6"/>
        </w:rPr>
        <w:t xml:space="preserve"> </w:t>
      </w:r>
      <w:r>
        <w:t>F.</w:t>
      </w:r>
      <w:r>
        <w:rPr>
          <w:spacing w:val="-6"/>
        </w:rPr>
        <w:t xml:space="preserve"> </w:t>
      </w:r>
      <w:r>
        <w:t>S.,</w:t>
      </w:r>
      <w:r>
        <w:rPr>
          <w:spacing w:val="-6"/>
        </w:rPr>
        <w:t xml:space="preserve"> </w:t>
      </w:r>
      <w:proofErr w:type="spellStart"/>
      <w:r>
        <w:t>Mannan</w:t>
      </w:r>
      <w:proofErr w:type="spellEnd"/>
      <w:r>
        <w:t>,</w:t>
      </w:r>
      <w:r>
        <w:rPr>
          <w:spacing w:val="-6"/>
        </w:rPr>
        <w:t xml:space="preserve"> </w:t>
      </w:r>
      <w:r>
        <w:t>M.,</w:t>
      </w:r>
      <w:r>
        <w:rPr>
          <w:spacing w:val="-6"/>
        </w:rPr>
        <w:t xml:space="preserve"> </w:t>
      </w:r>
      <w:r>
        <w:t>&amp;</w:t>
      </w:r>
      <w:r>
        <w:rPr>
          <w:spacing w:val="-6"/>
        </w:rPr>
        <w:t xml:space="preserve"> </w:t>
      </w:r>
      <w:proofErr w:type="spellStart"/>
      <w:r>
        <w:t>Maruf</w:t>
      </w:r>
      <w:proofErr w:type="spellEnd"/>
      <w:r>
        <w:t>,</w:t>
      </w:r>
      <w:r>
        <w:rPr>
          <w:spacing w:val="-6"/>
        </w:rPr>
        <w:t xml:space="preserve"> </w:t>
      </w:r>
      <w:r>
        <w:t>T.</w:t>
      </w:r>
      <w:r>
        <w:rPr>
          <w:spacing w:val="-6"/>
        </w:rPr>
        <w:t xml:space="preserve"> </w:t>
      </w:r>
      <w:r>
        <w:t>I.</w:t>
      </w:r>
      <w:r>
        <w:rPr>
          <w:spacing w:val="-6"/>
        </w:rPr>
        <w:t xml:space="preserve"> </w:t>
      </w:r>
      <w:r>
        <w:t>(2025).</w:t>
      </w:r>
      <w:r>
        <w:rPr>
          <w:spacing w:val="-6"/>
        </w:rPr>
        <w:t xml:space="preserve"> </w:t>
      </w:r>
      <w:r>
        <w:t>The</w:t>
      </w:r>
      <w:r>
        <w:rPr>
          <w:spacing w:val="-6"/>
        </w:rPr>
        <w:t xml:space="preserve"> </w:t>
      </w:r>
      <w:r>
        <w:t>Impact</w:t>
      </w:r>
      <w:r>
        <w:rPr>
          <w:spacing w:val="-6"/>
        </w:rPr>
        <w:t xml:space="preserve"> </w:t>
      </w:r>
      <w:r>
        <w:t>of</w:t>
      </w:r>
      <w:r>
        <w:rPr>
          <w:spacing w:val="-6"/>
        </w:rPr>
        <w:t xml:space="preserve"> </w:t>
      </w:r>
      <w:r>
        <w:t>Globalization</w:t>
      </w:r>
      <w:r>
        <w:rPr>
          <w:spacing w:val="-6"/>
        </w:rPr>
        <w:t xml:space="preserve"> </w:t>
      </w:r>
      <w:r>
        <w:t>on</w:t>
      </w:r>
      <w:r>
        <w:rPr>
          <w:spacing w:val="-6"/>
        </w:rPr>
        <w:t xml:space="preserve"> </w:t>
      </w:r>
      <w:r>
        <w:t>Intercultural</w:t>
      </w:r>
      <w:r>
        <w:rPr>
          <w:spacing w:val="-6"/>
        </w:rPr>
        <w:t xml:space="preserve"> </w:t>
      </w:r>
      <w:r>
        <w:t>Communication</w:t>
      </w:r>
      <w:r>
        <w:rPr>
          <w:spacing w:val="-6"/>
        </w:rPr>
        <w:t xml:space="preserve"> </w:t>
      </w:r>
      <w:r>
        <w:t xml:space="preserve">and Education: A Qualitative Study. </w:t>
      </w:r>
      <w:r>
        <w:rPr>
          <w:i/>
        </w:rPr>
        <w:t>ABC Journal of Advanced Research</w:t>
      </w:r>
      <w:r>
        <w:t xml:space="preserve">, </w:t>
      </w:r>
      <w:r>
        <w:rPr>
          <w:i/>
        </w:rPr>
        <w:t>14</w:t>
      </w:r>
      <w:r>
        <w:t>(1).</w:t>
      </w:r>
    </w:p>
    <w:p w:rsidR="00F12CCE" w:rsidRDefault="0064188D">
      <w:pPr>
        <w:pStyle w:val="ListParagraph"/>
        <w:numPr>
          <w:ilvl w:val="0"/>
          <w:numId w:val="1"/>
        </w:numPr>
        <w:tabs>
          <w:tab w:val="left" w:pos="1034"/>
          <w:tab w:val="left" w:pos="1040"/>
        </w:tabs>
        <w:ind w:left="1040" w:right="970" w:hanging="360"/>
      </w:pPr>
      <w:r>
        <w:t>Espinosa,</w:t>
      </w:r>
      <w:r>
        <w:rPr>
          <w:spacing w:val="-6"/>
        </w:rPr>
        <w:t xml:space="preserve"> </w:t>
      </w:r>
      <w:r>
        <w:t>A.</w:t>
      </w:r>
      <w:r>
        <w:rPr>
          <w:spacing w:val="-6"/>
        </w:rPr>
        <w:t xml:space="preserve"> </w:t>
      </w:r>
      <w:r>
        <w:t>A.,</w:t>
      </w:r>
      <w:r>
        <w:rPr>
          <w:spacing w:val="-6"/>
        </w:rPr>
        <w:t xml:space="preserve"> </w:t>
      </w:r>
      <w:r>
        <w:t>&amp;</w:t>
      </w:r>
      <w:r>
        <w:rPr>
          <w:spacing w:val="-6"/>
        </w:rPr>
        <w:t xml:space="preserve"> </w:t>
      </w:r>
      <w:proofErr w:type="spellStart"/>
      <w:r>
        <w:t>Rusek</w:t>
      </w:r>
      <w:proofErr w:type="spellEnd"/>
      <w:r>
        <w:t>,</w:t>
      </w:r>
      <w:r>
        <w:rPr>
          <w:spacing w:val="-6"/>
        </w:rPr>
        <w:t xml:space="preserve"> </w:t>
      </w:r>
      <w:r>
        <w:t>M.</w:t>
      </w:r>
      <w:r>
        <w:rPr>
          <w:spacing w:val="-6"/>
        </w:rPr>
        <w:t xml:space="preserve"> </w:t>
      </w:r>
      <w:r>
        <w:t>(2026).</w:t>
      </w:r>
      <w:r>
        <w:rPr>
          <w:spacing w:val="-6"/>
        </w:rPr>
        <w:t xml:space="preserve"> </w:t>
      </w:r>
      <w:r>
        <w:t>On</w:t>
      </w:r>
      <w:r>
        <w:rPr>
          <w:spacing w:val="-6"/>
        </w:rPr>
        <w:t xml:space="preserve"> </w:t>
      </w:r>
      <w:r>
        <w:t>being</w:t>
      </w:r>
      <w:r>
        <w:rPr>
          <w:spacing w:val="-6"/>
        </w:rPr>
        <w:t xml:space="preserve"> </w:t>
      </w:r>
      <w:r>
        <w:t>and</w:t>
      </w:r>
      <w:r>
        <w:rPr>
          <w:spacing w:val="-6"/>
        </w:rPr>
        <w:t xml:space="preserve"> </w:t>
      </w:r>
      <w:r>
        <w:t>becoming</w:t>
      </w:r>
      <w:r>
        <w:rPr>
          <w:spacing w:val="-6"/>
        </w:rPr>
        <w:t xml:space="preserve"> </w:t>
      </w:r>
      <w:r>
        <w:t>a</w:t>
      </w:r>
      <w:r>
        <w:rPr>
          <w:spacing w:val="-6"/>
        </w:rPr>
        <w:t xml:space="preserve"> </w:t>
      </w:r>
      <w:r>
        <w:t>chemistry</w:t>
      </w:r>
      <w:r>
        <w:rPr>
          <w:spacing w:val="-6"/>
        </w:rPr>
        <w:t xml:space="preserve"> </w:t>
      </w:r>
      <w:r>
        <w:t>teacher:</w:t>
      </w:r>
      <w:r>
        <w:rPr>
          <w:spacing w:val="-6"/>
        </w:rPr>
        <w:t xml:space="preserve"> </w:t>
      </w:r>
      <w:r>
        <w:t>Negotiating</w:t>
      </w:r>
      <w:r>
        <w:rPr>
          <w:spacing w:val="-6"/>
        </w:rPr>
        <w:t xml:space="preserve"> </w:t>
      </w:r>
      <w:r>
        <w:t xml:space="preserve">identity, intersectionality, and pedagogical reforms. </w:t>
      </w:r>
      <w:r>
        <w:rPr>
          <w:i/>
        </w:rPr>
        <w:t>International Journal of Science Education</w:t>
      </w:r>
      <w:r>
        <w:t xml:space="preserve">, </w:t>
      </w:r>
      <w:r>
        <w:rPr>
          <w:i/>
        </w:rPr>
        <w:t>0</w:t>
      </w:r>
      <w:r>
        <w:t xml:space="preserve">(0), 1–20. </w:t>
      </w:r>
      <w:r>
        <w:rPr>
          <w:spacing w:val="-2"/>
          <w:u w:val="single"/>
        </w:rPr>
        <w:t>https://doi.org/10.1080/09500693.2026.2621078</w:t>
      </w:r>
    </w:p>
    <w:p w:rsidR="00F12CCE" w:rsidRDefault="0064188D">
      <w:pPr>
        <w:pStyle w:val="ListParagraph"/>
        <w:numPr>
          <w:ilvl w:val="0"/>
          <w:numId w:val="1"/>
        </w:numPr>
        <w:tabs>
          <w:tab w:val="left" w:pos="1036"/>
          <w:tab w:val="left" w:pos="1042"/>
        </w:tabs>
        <w:ind w:right="775" w:hanging="360"/>
      </w:pPr>
      <w:r>
        <w:t>Feng,</w:t>
      </w:r>
      <w:r>
        <w:rPr>
          <w:spacing w:val="-6"/>
        </w:rPr>
        <w:t xml:space="preserve"> </w:t>
      </w:r>
      <w:r>
        <w:t>H.,</w:t>
      </w:r>
      <w:r>
        <w:rPr>
          <w:spacing w:val="-6"/>
        </w:rPr>
        <w:t xml:space="preserve"> </w:t>
      </w:r>
      <w:proofErr w:type="spellStart"/>
      <w:r>
        <w:t>Bikar</w:t>
      </w:r>
      <w:proofErr w:type="spellEnd"/>
      <w:r>
        <w:rPr>
          <w:spacing w:val="-6"/>
        </w:rPr>
        <w:t xml:space="preserve"> </w:t>
      </w:r>
      <w:r>
        <w:t>Singh,</w:t>
      </w:r>
      <w:r>
        <w:rPr>
          <w:spacing w:val="-6"/>
        </w:rPr>
        <w:t xml:space="preserve"> </w:t>
      </w:r>
      <w:r>
        <w:t>S.</w:t>
      </w:r>
      <w:r>
        <w:rPr>
          <w:spacing w:val="-6"/>
        </w:rPr>
        <w:t xml:space="preserve"> </w:t>
      </w:r>
      <w:r>
        <w:t>S.,</w:t>
      </w:r>
      <w:r>
        <w:rPr>
          <w:spacing w:val="-6"/>
        </w:rPr>
        <w:t xml:space="preserve"> </w:t>
      </w:r>
      <w:r>
        <w:t>&amp;</w:t>
      </w:r>
      <w:r>
        <w:rPr>
          <w:spacing w:val="-6"/>
        </w:rPr>
        <w:t xml:space="preserve"> </w:t>
      </w:r>
      <w:r>
        <w:t>Ming,</w:t>
      </w:r>
      <w:r>
        <w:rPr>
          <w:spacing w:val="-6"/>
        </w:rPr>
        <w:t xml:space="preserve"> </w:t>
      </w:r>
      <w:r>
        <w:t>X.</w:t>
      </w:r>
      <w:r>
        <w:rPr>
          <w:spacing w:val="-6"/>
        </w:rPr>
        <w:t xml:space="preserve"> </w:t>
      </w:r>
      <w:r>
        <w:t>(2026).</w:t>
      </w:r>
      <w:r>
        <w:rPr>
          <w:spacing w:val="-6"/>
        </w:rPr>
        <w:t xml:space="preserve"> </w:t>
      </w:r>
      <w:r>
        <w:t>Institutional</w:t>
      </w:r>
      <w:r>
        <w:rPr>
          <w:spacing w:val="-6"/>
        </w:rPr>
        <w:t xml:space="preserve"> </w:t>
      </w:r>
      <w:r>
        <w:t>Support</w:t>
      </w:r>
      <w:r>
        <w:rPr>
          <w:spacing w:val="-6"/>
        </w:rPr>
        <w:t xml:space="preserve"> </w:t>
      </w:r>
      <w:r>
        <w:t>and</w:t>
      </w:r>
      <w:r>
        <w:rPr>
          <w:spacing w:val="-6"/>
        </w:rPr>
        <w:t xml:space="preserve"> </w:t>
      </w:r>
      <w:r>
        <w:t>Teaching</w:t>
      </w:r>
      <w:r>
        <w:rPr>
          <w:spacing w:val="-6"/>
        </w:rPr>
        <w:t xml:space="preserve"> </w:t>
      </w:r>
      <w:r>
        <w:t>Efficacy:</w:t>
      </w:r>
      <w:r>
        <w:rPr>
          <w:spacing w:val="-6"/>
        </w:rPr>
        <w:t xml:space="preserve"> </w:t>
      </w:r>
      <w:r>
        <w:t>Evidence</w:t>
      </w:r>
      <w:r>
        <w:rPr>
          <w:spacing w:val="-6"/>
        </w:rPr>
        <w:t xml:space="preserve"> </w:t>
      </w:r>
      <w:proofErr w:type="gramStart"/>
      <w:r>
        <w:t>From</w:t>
      </w:r>
      <w:proofErr w:type="gramEnd"/>
      <w:r>
        <w:t xml:space="preserve"> Private University Faculty in China. </w:t>
      </w:r>
      <w:r>
        <w:rPr>
          <w:i/>
        </w:rPr>
        <w:t>Sage Open</w:t>
      </w:r>
      <w:r>
        <w:t xml:space="preserve">, </w:t>
      </w:r>
      <w:r>
        <w:rPr>
          <w:i/>
        </w:rPr>
        <w:t>16</w:t>
      </w:r>
      <w:r>
        <w:t xml:space="preserve">(1), 21582440251410721. </w:t>
      </w:r>
      <w:r>
        <w:rPr>
          <w:spacing w:val="-2"/>
          <w:u w:val="single"/>
        </w:rPr>
        <w:t>https://doi.org/10.1177/21582440251410721</w:t>
      </w:r>
    </w:p>
    <w:p w:rsidR="00F12CCE" w:rsidRDefault="0064188D">
      <w:pPr>
        <w:pStyle w:val="ListParagraph"/>
        <w:numPr>
          <w:ilvl w:val="0"/>
          <w:numId w:val="1"/>
        </w:numPr>
        <w:tabs>
          <w:tab w:val="left" w:pos="1036"/>
          <w:tab w:val="left" w:pos="1042"/>
        </w:tabs>
        <w:ind w:right="145" w:hanging="360"/>
      </w:pPr>
      <w:r>
        <w:t>Fernando,</w:t>
      </w:r>
      <w:r>
        <w:rPr>
          <w:spacing w:val="-6"/>
        </w:rPr>
        <w:t xml:space="preserve"> </w:t>
      </w:r>
      <w:r>
        <w:t>M.</w:t>
      </w:r>
      <w:r>
        <w:rPr>
          <w:spacing w:val="-6"/>
        </w:rPr>
        <w:t xml:space="preserve"> </w:t>
      </w:r>
      <w:r>
        <w:t>(2026).</w:t>
      </w:r>
      <w:r>
        <w:rPr>
          <w:spacing w:val="-6"/>
        </w:rPr>
        <w:t xml:space="preserve"> </w:t>
      </w:r>
      <w:r>
        <w:t>Pedagogical</w:t>
      </w:r>
      <w:r>
        <w:rPr>
          <w:spacing w:val="-6"/>
        </w:rPr>
        <w:t xml:space="preserve"> </w:t>
      </w:r>
      <w:r>
        <w:t>partnerships</w:t>
      </w:r>
      <w:r>
        <w:rPr>
          <w:spacing w:val="-6"/>
        </w:rPr>
        <w:t xml:space="preserve"> </w:t>
      </w:r>
      <w:r>
        <w:t>or</w:t>
      </w:r>
      <w:r>
        <w:rPr>
          <w:spacing w:val="-6"/>
        </w:rPr>
        <w:t xml:space="preserve"> </w:t>
      </w:r>
      <w:r>
        <w:t>solo</w:t>
      </w:r>
      <w:r>
        <w:rPr>
          <w:spacing w:val="-6"/>
        </w:rPr>
        <w:t xml:space="preserve"> </w:t>
      </w:r>
      <w:r>
        <w:t>practice?</w:t>
      </w:r>
      <w:r>
        <w:rPr>
          <w:spacing w:val="-6"/>
        </w:rPr>
        <w:t xml:space="preserve"> </w:t>
      </w:r>
      <w:r>
        <w:t>Perspectives</w:t>
      </w:r>
      <w:r>
        <w:rPr>
          <w:spacing w:val="-6"/>
        </w:rPr>
        <w:t xml:space="preserve"> </w:t>
      </w:r>
      <w:r>
        <w:t>on</w:t>
      </w:r>
      <w:r>
        <w:rPr>
          <w:spacing w:val="-6"/>
        </w:rPr>
        <w:t xml:space="preserve"> </w:t>
      </w:r>
      <w:r>
        <w:t>team</w:t>
      </w:r>
      <w:r>
        <w:rPr>
          <w:spacing w:val="-6"/>
        </w:rPr>
        <w:t xml:space="preserve"> </w:t>
      </w:r>
      <w:r>
        <w:t>and</w:t>
      </w:r>
      <w:r>
        <w:rPr>
          <w:spacing w:val="-6"/>
        </w:rPr>
        <w:t xml:space="preserve"> </w:t>
      </w:r>
      <w:r>
        <w:t>sole</w:t>
      </w:r>
      <w:r>
        <w:rPr>
          <w:spacing w:val="-6"/>
        </w:rPr>
        <w:t xml:space="preserve"> </w:t>
      </w:r>
      <w:r>
        <w:t>teaching</w:t>
      </w:r>
      <w:r>
        <w:rPr>
          <w:spacing w:val="-6"/>
        </w:rPr>
        <w:t xml:space="preserve"> </w:t>
      </w:r>
      <w:r>
        <w:t>in</w:t>
      </w:r>
      <w:r>
        <w:rPr>
          <w:spacing w:val="-6"/>
        </w:rPr>
        <w:t xml:space="preserve"> </w:t>
      </w:r>
      <w:r>
        <w:t>pre-tertiary</w:t>
      </w:r>
      <w:r>
        <w:rPr>
          <w:spacing w:val="-8"/>
        </w:rPr>
        <w:t xml:space="preserve"> </w:t>
      </w:r>
      <w:r>
        <w:t>classrooms.</w:t>
      </w:r>
      <w:r>
        <w:rPr>
          <w:spacing w:val="-6"/>
        </w:rPr>
        <w:t xml:space="preserve"> </w:t>
      </w:r>
      <w:r>
        <w:rPr>
          <w:i/>
        </w:rPr>
        <w:t>Pedagogy,</w:t>
      </w:r>
      <w:r>
        <w:rPr>
          <w:i/>
          <w:spacing w:val="-8"/>
        </w:rPr>
        <w:t xml:space="preserve"> </w:t>
      </w:r>
      <w:r>
        <w:rPr>
          <w:i/>
        </w:rPr>
        <w:t>Culture</w:t>
      </w:r>
      <w:r>
        <w:rPr>
          <w:i/>
          <w:spacing w:val="-8"/>
        </w:rPr>
        <w:t xml:space="preserve"> </w:t>
      </w:r>
      <w:r>
        <w:rPr>
          <w:i/>
        </w:rPr>
        <w:t>&amp;</w:t>
      </w:r>
      <w:r>
        <w:rPr>
          <w:i/>
          <w:spacing w:val="-8"/>
        </w:rPr>
        <w:t xml:space="preserve"> </w:t>
      </w:r>
      <w:r>
        <w:rPr>
          <w:i/>
        </w:rPr>
        <w:t>Society</w:t>
      </w:r>
      <w:r>
        <w:t>,</w:t>
      </w:r>
      <w:r>
        <w:rPr>
          <w:spacing w:val="-8"/>
        </w:rPr>
        <w:t xml:space="preserve"> </w:t>
      </w:r>
      <w:r>
        <w:rPr>
          <w:i/>
        </w:rPr>
        <w:t>0</w:t>
      </w:r>
      <w:r>
        <w:t>(0),</w:t>
      </w:r>
      <w:r>
        <w:rPr>
          <w:spacing w:val="-8"/>
        </w:rPr>
        <w:t xml:space="preserve"> </w:t>
      </w:r>
      <w:r>
        <w:t>1–21.</w:t>
      </w:r>
      <w:r>
        <w:rPr>
          <w:spacing w:val="-8"/>
        </w:rPr>
        <w:t xml:space="preserve"> </w:t>
      </w:r>
      <w:r>
        <w:rPr>
          <w:u w:val="single"/>
        </w:rPr>
        <w:t>https://doi.org/10.1080/14681366.2026.2613810</w:t>
      </w:r>
    </w:p>
    <w:p w:rsidR="00F12CCE" w:rsidRDefault="0064188D">
      <w:pPr>
        <w:pStyle w:val="ListParagraph"/>
        <w:numPr>
          <w:ilvl w:val="0"/>
          <w:numId w:val="1"/>
        </w:numPr>
        <w:tabs>
          <w:tab w:val="left" w:pos="1036"/>
          <w:tab w:val="left" w:pos="1042"/>
        </w:tabs>
        <w:ind w:right="203" w:hanging="360"/>
      </w:pPr>
      <w:proofErr w:type="spellStart"/>
      <w:r>
        <w:t>Grech</w:t>
      </w:r>
      <w:proofErr w:type="spellEnd"/>
      <w:r>
        <w:t>,</w:t>
      </w:r>
      <w:r>
        <w:rPr>
          <w:spacing w:val="-6"/>
        </w:rPr>
        <w:t xml:space="preserve"> </w:t>
      </w:r>
      <w:r>
        <w:t>V.,</w:t>
      </w:r>
      <w:r>
        <w:rPr>
          <w:spacing w:val="-6"/>
        </w:rPr>
        <w:t xml:space="preserve"> </w:t>
      </w:r>
      <w:r>
        <w:t>&amp;</w:t>
      </w:r>
      <w:r>
        <w:rPr>
          <w:spacing w:val="-6"/>
        </w:rPr>
        <w:t xml:space="preserve"> </w:t>
      </w:r>
      <w:proofErr w:type="spellStart"/>
      <w:r>
        <w:t>Eldawlatly</w:t>
      </w:r>
      <w:proofErr w:type="spellEnd"/>
      <w:r>
        <w:t>,</w:t>
      </w:r>
      <w:r>
        <w:rPr>
          <w:spacing w:val="-6"/>
        </w:rPr>
        <w:t xml:space="preserve"> </w:t>
      </w:r>
      <w:r>
        <w:t>A.</w:t>
      </w:r>
      <w:r>
        <w:rPr>
          <w:spacing w:val="-6"/>
        </w:rPr>
        <w:t xml:space="preserve"> </w:t>
      </w:r>
      <w:r>
        <w:t>A.</w:t>
      </w:r>
      <w:r>
        <w:rPr>
          <w:spacing w:val="-6"/>
        </w:rPr>
        <w:t xml:space="preserve"> </w:t>
      </w:r>
      <w:r>
        <w:t>(2024).</w:t>
      </w:r>
      <w:r>
        <w:rPr>
          <w:spacing w:val="-6"/>
        </w:rPr>
        <w:t xml:space="preserve"> </w:t>
      </w:r>
      <w:r>
        <w:t>STROBE,</w:t>
      </w:r>
      <w:r>
        <w:rPr>
          <w:spacing w:val="-6"/>
        </w:rPr>
        <w:t xml:space="preserve"> </w:t>
      </w:r>
      <w:r>
        <w:t>CONSORT,</w:t>
      </w:r>
      <w:r>
        <w:rPr>
          <w:spacing w:val="-6"/>
        </w:rPr>
        <w:t xml:space="preserve"> </w:t>
      </w:r>
      <w:r>
        <w:t>PRISMA,</w:t>
      </w:r>
      <w:r>
        <w:rPr>
          <w:spacing w:val="-6"/>
        </w:rPr>
        <w:t xml:space="preserve"> </w:t>
      </w:r>
      <w:r>
        <w:t>MOOSE,</w:t>
      </w:r>
      <w:r>
        <w:rPr>
          <w:spacing w:val="-6"/>
        </w:rPr>
        <w:t xml:space="preserve"> </w:t>
      </w:r>
      <w:r>
        <w:t>STARD,</w:t>
      </w:r>
      <w:r>
        <w:rPr>
          <w:spacing w:val="-6"/>
        </w:rPr>
        <w:t xml:space="preserve"> </w:t>
      </w:r>
      <w:r>
        <w:t>SPIRIT,</w:t>
      </w:r>
      <w:r>
        <w:rPr>
          <w:spacing w:val="-6"/>
        </w:rPr>
        <w:t xml:space="preserve"> </w:t>
      </w:r>
      <w:r>
        <w:t>and</w:t>
      </w:r>
      <w:r>
        <w:rPr>
          <w:spacing w:val="-6"/>
        </w:rPr>
        <w:t xml:space="preserve"> </w:t>
      </w:r>
      <w:r>
        <w:t>other</w:t>
      </w:r>
      <w:r>
        <w:rPr>
          <w:spacing w:val="-6"/>
        </w:rPr>
        <w:t xml:space="preserve"> </w:t>
      </w:r>
      <w:r>
        <w:t xml:space="preserve">guidelines – Overview and application. </w:t>
      </w:r>
      <w:r>
        <w:rPr>
          <w:i/>
        </w:rPr>
        <w:t>Saudi Journal of Anesthesia</w:t>
      </w:r>
      <w:r>
        <w:t xml:space="preserve">, </w:t>
      </w:r>
      <w:r>
        <w:rPr>
          <w:i/>
        </w:rPr>
        <w:t>18</w:t>
      </w:r>
      <w:r>
        <w:t>(1), 137. https://doi.org/10.4103/sja.sja_545_23</w:t>
      </w:r>
    </w:p>
    <w:p w:rsidR="00F12CCE" w:rsidRDefault="0064188D">
      <w:pPr>
        <w:pStyle w:val="ListParagraph"/>
        <w:numPr>
          <w:ilvl w:val="0"/>
          <w:numId w:val="1"/>
        </w:numPr>
        <w:tabs>
          <w:tab w:val="left" w:pos="1036"/>
          <w:tab w:val="left" w:pos="1042"/>
        </w:tabs>
        <w:ind w:right="379" w:hanging="360"/>
      </w:pPr>
      <w:proofErr w:type="spellStart"/>
      <w:r>
        <w:t>Gusrianto</w:t>
      </w:r>
      <w:proofErr w:type="spellEnd"/>
      <w:r>
        <w:t xml:space="preserve">, G., </w:t>
      </w:r>
      <w:proofErr w:type="spellStart"/>
      <w:r>
        <w:t>Zakarya</w:t>
      </w:r>
      <w:proofErr w:type="spellEnd"/>
      <w:r>
        <w:t xml:space="preserve">, Z., </w:t>
      </w:r>
      <w:proofErr w:type="spellStart"/>
      <w:r>
        <w:t>Mahfuzh</w:t>
      </w:r>
      <w:proofErr w:type="spellEnd"/>
      <w:r>
        <w:t xml:space="preserve">, T. W., Ali, A., &amp; </w:t>
      </w:r>
      <w:proofErr w:type="spellStart"/>
      <w:r>
        <w:t>Simbolon</w:t>
      </w:r>
      <w:proofErr w:type="spellEnd"/>
      <w:r>
        <w:t>, B. R. (2025). Innovation of madrasa teacher teaching:</w:t>
      </w:r>
      <w:r>
        <w:rPr>
          <w:spacing w:val="-10"/>
        </w:rPr>
        <w:t xml:space="preserve"> </w:t>
      </w:r>
      <w:r>
        <w:t>Transformation</w:t>
      </w:r>
      <w:r>
        <w:rPr>
          <w:spacing w:val="-10"/>
        </w:rPr>
        <w:t xml:space="preserve"> </w:t>
      </w:r>
      <w:r>
        <w:t>of</w:t>
      </w:r>
      <w:r>
        <w:rPr>
          <w:spacing w:val="-10"/>
        </w:rPr>
        <w:t xml:space="preserve"> </w:t>
      </w:r>
      <w:r>
        <w:t>teacher</w:t>
      </w:r>
      <w:r>
        <w:rPr>
          <w:spacing w:val="-10"/>
        </w:rPr>
        <w:t xml:space="preserve"> </w:t>
      </w:r>
      <w:r>
        <w:t>teaching</w:t>
      </w:r>
      <w:r>
        <w:rPr>
          <w:spacing w:val="-10"/>
        </w:rPr>
        <w:t xml:space="preserve"> </w:t>
      </w:r>
      <w:r>
        <w:t>creativity</w:t>
      </w:r>
      <w:r>
        <w:rPr>
          <w:spacing w:val="-10"/>
        </w:rPr>
        <w:t xml:space="preserve"> </w:t>
      </w:r>
      <w:r>
        <w:t>through</w:t>
      </w:r>
      <w:r>
        <w:rPr>
          <w:spacing w:val="-10"/>
        </w:rPr>
        <w:t xml:space="preserve"> </w:t>
      </w:r>
      <w:r>
        <w:t>performance</w:t>
      </w:r>
      <w:r>
        <w:rPr>
          <w:spacing w:val="-10"/>
        </w:rPr>
        <w:t xml:space="preserve"> </w:t>
      </w:r>
      <w:r>
        <w:t>and</w:t>
      </w:r>
      <w:r>
        <w:rPr>
          <w:spacing w:val="-10"/>
        </w:rPr>
        <w:t xml:space="preserve"> </w:t>
      </w:r>
      <w:r>
        <w:t>motivation</w:t>
      </w:r>
      <w:r>
        <w:rPr>
          <w:spacing w:val="-10"/>
        </w:rPr>
        <w:t xml:space="preserve"> </w:t>
      </w:r>
      <w:r>
        <w:t>engagement</w:t>
      </w:r>
      <w:r>
        <w:rPr>
          <w:spacing w:val="-10"/>
        </w:rPr>
        <w:t xml:space="preserve"> </w:t>
      </w:r>
      <w:r>
        <w:t>in</w:t>
      </w:r>
    </w:p>
    <w:p w:rsidR="00F12CCE" w:rsidRDefault="00F12CCE">
      <w:pPr>
        <w:pStyle w:val="ListParagraph"/>
        <w:sectPr w:rsidR="00F12CCE">
          <w:pgSz w:w="11910" w:h="16840"/>
          <w:pgMar w:top="1000" w:right="566" w:bottom="280" w:left="283" w:header="720" w:footer="720" w:gutter="0"/>
          <w:cols w:space="720"/>
        </w:sectPr>
      </w:pPr>
    </w:p>
    <w:p w:rsidR="00F12CCE" w:rsidRDefault="0064188D">
      <w:pPr>
        <w:spacing w:before="35"/>
        <w:ind w:left="1041"/>
        <w:rPr>
          <w:rFonts w:ascii="Calibri" w:hAnsi="Calibri"/>
        </w:rPr>
      </w:pPr>
      <w:proofErr w:type="gramStart"/>
      <w:r>
        <w:rPr>
          <w:rFonts w:ascii="Calibri" w:hAnsi="Calibri"/>
        </w:rPr>
        <w:lastRenderedPageBreak/>
        <w:t>teaching</w:t>
      </w:r>
      <w:proofErr w:type="gramEnd"/>
      <w:r>
        <w:rPr>
          <w:rFonts w:ascii="Calibri" w:hAnsi="Calibri"/>
          <w:spacing w:val="-8"/>
        </w:rPr>
        <w:t xml:space="preserve"> </w:t>
      </w:r>
      <w:r>
        <w:rPr>
          <w:rFonts w:ascii="Calibri" w:hAnsi="Calibri"/>
        </w:rPr>
        <w:t>and</w:t>
      </w:r>
      <w:r>
        <w:rPr>
          <w:rFonts w:ascii="Calibri" w:hAnsi="Calibri"/>
          <w:spacing w:val="-8"/>
        </w:rPr>
        <w:t xml:space="preserve"> </w:t>
      </w:r>
      <w:r>
        <w:rPr>
          <w:rFonts w:ascii="Calibri" w:hAnsi="Calibri"/>
        </w:rPr>
        <w:t>learning.</w:t>
      </w:r>
      <w:r>
        <w:rPr>
          <w:rFonts w:ascii="Calibri" w:hAnsi="Calibri"/>
          <w:spacing w:val="-6"/>
        </w:rPr>
        <w:t xml:space="preserve"> </w:t>
      </w:r>
      <w:r>
        <w:rPr>
          <w:rFonts w:ascii="Calibri" w:hAnsi="Calibri"/>
          <w:i/>
        </w:rPr>
        <w:t>Journal</w:t>
      </w:r>
      <w:r>
        <w:rPr>
          <w:rFonts w:ascii="Calibri" w:hAnsi="Calibri"/>
          <w:i/>
          <w:spacing w:val="-8"/>
        </w:rPr>
        <w:t xml:space="preserve"> </w:t>
      </w:r>
      <w:r>
        <w:rPr>
          <w:rFonts w:ascii="Calibri" w:hAnsi="Calibri"/>
          <w:i/>
        </w:rPr>
        <w:t>of</w:t>
      </w:r>
      <w:r>
        <w:rPr>
          <w:rFonts w:ascii="Calibri" w:hAnsi="Calibri"/>
          <w:i/>
          <w:spacing w:val="-8"/>
        </w:rPr>
        <w:t xml:space="preserve"> </w:t>
      </w:r>
      <w:r>
        <w:rPr>
          <w:rFonts w:ascii="Calibri" w:hAnsi="Calibri"/>
          <w:i/>
        </w:rPr>
        <w:t>Instruction</w:t>
      </w:r>
      <w:r>
        <w:rPr>
          <w:rFonts w:ascii="Calibri" w:hAnsi="Calibri"/>
          <w:i/>
          <w:spacing w:val="-8"/>
        </w:rPr>
        <w:t xml:space="preserve"> </w:t>
      </w:r>
      <w:r>
        <w:rPr>
          <w:rFonts w:ascii="Calibri" w:hAnsi="Calibri"/>
          <w:i/>
        </w:rPr>
        <w:t>and</w:t>
      </w:r>
      <w:r>
        <w:rPr>
          <w:rFonts w:ascii="Calibri" w:hAnsi="Calibri"/>
          <w:i/>
          <w:spacing w:val="-8"/>
        </w:rPr>
        <w:t xml:space="preserve"> </w:t>
      </w:r>
      <w:r>
        <w:rPr>
          <w:rFonts w:ascii="Calibri" w:hAnsi="Calibri"/>
          <w:i/>
        </w:rPr>
        <w:t>Islamic</w:t>
      </w:r>
      <w:r>
        <w:rPr>
          <w:rFonts w:ascii="Calibri" w:hAnsi="Calibri"/>
          <w:i/>
          <w:spacing w:val="-8"/>
        </w:rPr>
        <w:t xml:space="preserve"> </w:t>
      </w:r>
      <w:r>
        <w:rPr>
          <w:rFonts w:ascii="Calibri" w:hAnsi="Calibri"/>
          <w:i/>
        </w:rPr>
        <w:t>Religious</w:t>
      </w:r>
      <w:r>
        <w:rPr>
          <w:rFonts w:ascii="Calibri" w:hAnsi="Calibri"/>
          <w:i/>
          <w:spacing w:val="-8"/>
        </w:rPr>
        <w:t xml:space="preserve"> </w:t>
      </w:r>
      <w:r>
        <w:rPr>
          <w:rFonts w:ascii="Calibri" w:hAnsi="Calibri"/>
          <w:i/>
        </w:rPr>
        <w:t>Education</w:t>
      </w:r>
      <w:r>
        <w:rPr>
          <w:rFonts w:ascii="Calibri" w:hAnsi="Calibri"/>
        </w:rPr>
        <w:t>,</w:t>
      </w:r>
      <w:r>
        <w:rPr>
          <w:rFonts w:ascii="Calibri" w:hAnsi="Calibri"/>
          <w:spacing w:val="-8"/>
        </w:rPr>
        <w:t xml:space="preserve"> </w:t>
      </w:r>
      <w:r>
        <w:rPr>
          <w:rFonts w:ascii="Calibri" w:hAnsi="Calibri"/>
          <w:i/>
        </w:rPr>
        <w:t>1</w:t>
      </w:r>
      <w:r>
        <w:rPr>
          <w:rFonts w:ascii="Calibri" w:hAnsi="Calibri"/>
        </w:rPr>
        <w:t>(2),</w:t>
      </w:r>
      <w:r>
        <w:rPr>
          <w:rFonts w:ascii="Calibri" w:hAnsi="Calibri"/>
          <w:spacing w:val="-8"/>
        </w:rPr>
        <w:t xml:space="preserve"> </w:t>
      </w:r>
      <w:r>
        <w:rPr>
          <w:rFonts w:ascii="Calibri" w:hAnsi="Calibri"/>
        </w:rPr>
        <w:t xml:space="preserve">71–86. </w:t>
      </w:r>
      <w:r>
        <w:rPr>
          <w:rFonts w:ascii="Calibri" w:hAnsi="Calibri"/>
          <w:spacing w:val="-2"/>
          <w:u w:val="single"/>
        </w:rPr>
        <w:t>https://doi.org/10.63826/jiire.v1i2.8</w:t>
      </w:r>
    </w:p>
    <w:p w:rsidR="00F12CCE" w:rsidRDefault="0064188D">
      <w:pPr>
        <w:pStyle w:val="ListParagraph"/>
        <w:numPr>
          <w:ilvl w:val="0"/>
          <w:numId w:val="1"/>
        </w:numPr>
        <w:tabs>
          <w:tab w:val="left" w:pos="1036"/>
          <w:tab w:val="left" w:pos="1042"/>
        </w:tabs>
        <w:ind w:right="120" w:hanging="360"/>
      </w:pPr>
      <w:proofErr w:type="spellStart"/>
      <w:r>
        <w:t>Henadirage</w:t>
      </w:r>
      <w:proofErr w:type="spellEnd"/>
      <w:r>
        <w:t>,</w:t>
      </w:r>
      <w:r>
        <w:rPr>
          <w:spacing w:val="-6"/>
        </w:rPr>
        <w:t xml:space="preserve"> </w:t>
      </w:r>
      <w:r>
        <w:t>A.,</w:t>
      </w:r>
      <w:r>
        <w:rPr>
          <w:spacing w:val="-6"/>
        </w:rPr>
        <w:t xml:space="preserve"> </w:t>
      </w:r>
      <w:r>
        <w:t>&amp;</w:t>
      </w:r>
      <w:r>
        <w:rPr>
          <w:spacing w:val="-6"/>
        </w:rPr>
        <w:t xml:space="preserve"> </w:t>
      </w:r>
      <w:proofErr w:type="spellStart"/>
      <w:r>
        <w:t>Gunarathne</w:t>
      </w:r>
      <w:proofErr w:type="spellEnd"/>
      <w:r>
        <w:t>,</w:t>
      </w:r>
      <w:r>
        <w:rPr>
          <w:spacing w:val="-6"/>
        </w:rPr>
        <w:t xml:space="preserve"> </w:t>
      </w:r>
      <w:r>
        <w:t>N.</w:t>
      </w:r>
      <w:r>
        <w:rPr>
          <w:spacing w:val="-6"/>
        </w:rPr>
        <w:t xml:space="preserve"> </w:t>
      </w:r>
      <w:r>
        <w:t>(2025).</w:t>
      </w:r>
      <w:r>
        <w:rPr>
          <w:spacing w:val="-6"/>
        </w:rPr>
        <w:t xml:space="preserve"> </w:t>
      </w:r>
      <w:r>
        <w:t>Barriers</w:t>
      </w:r>
      <w:r>
        <w:rPr>
          <w:spacing w:val="-6"/>
        </w:rPr>
        <w:t xml:space="preserve"> </w:t>
      </w:r>
      <w:r>
        <w:t>to</w:t>
      </w:r>
      <w:r>
        <w:rPr>
          <w:spacing w:val="-6"/>
        </w:rPr>
        <w:t xml:space="preserve"> </w:t>
      </w:r>
      <w:r>
        <w:t>and</w:t>
      </w:r>
      <w:r>
        <w:rPr>
          <w:spacing w:val="-6"/>
        </w:rPr>
        <w:t xml:space="preserve"> </w:t>
      </w:r>
      <w:r>
        <w:t>Opportunities</w:t>
      </w:r>
      <w:r>
        <w:rPr>
          <w:spacing w:val="-6"/>
        </w:rPr>
        <w:t xml:space="preserve"> </w:t>
      </w:r>
      <w:r>
        <w:t>for</w:t>
      </w:r>
      <w:r>
        <w:rPr>
          <w:spacing w:val="-6"/>
        </w:rPr>
        <w:t xml:space="preserve"> </w:t>
      </w:r>
      <w:r>
        <w:t>the</w:t>
      </w:r>
      <w:r>
        <w:rPr>
          <w:spacing w:val="-6"/>
        </w:rPr>
        <w:t xml:space="preserve"> </w:t>
      </w:r>
      <w:r>
        <w:t>Adoption</w:t>
      </w:r>
      <w:r>
        <w:rPr>
          <w:spacing w:val="-6"/>
        </w:rPr>
        <w:t xml:space="preserve"> </w:t>
      </w:r>
      <w:r>
        <w:t>of</w:t>
      </w:r>
      <w:r>
        <w:rPr>
          <w:spacing w:val="-6"/>
        </w:rPr>
        <w:t xml:space="preserve"> </w:t>
      </w:r>
      <w:r>
        <w:t>Generative</w:t>
      </w:r>
      <w:r>
        <w:rPr>
          <w:spacing w:val="-6"/>
        </w:rPr>
        <w:t xml:space="preserve"> </w:t>
      </w:r>
      <w:r>
        <w:t xml:space="preserve">Artificial Intelligence in Higher Education in the Global South: Insights from Sri Lanka. </w:t>
      </w:r>
      <w:r>
        <w:rPr>
          <w:i/>
        </w:rPr>
        <w:t>International Journal of Artificial Intelligence in Education</w:t>
      </w:r>
      <w:r>
        <w:t xml:space="preserve">, </w:t>
      </w:r>
      <w:r>
        <w:rPr>
          <w:i/>
        </w:rPr>
        <w:t>35</w:t>
      </w:r>
      <w:r>
        <w:t xml:space="preserve">(1), 245–281. </w:t>
      </w:r>
      <w:r>
        <w:rPr>
          <w:u w:val="single"/>
        </w:rPr>
        <w:t>https://doi.org/10.1007/s40593-024-00439-5</w:t>
      </w:r>
    </w:p>
    <w:p w:rsidR="00F12CCE" w:rsidRDefault="0064188D">
      <w:pPr>
        <w:pStyle w:val="ListParagraph"/>
        <w:numPr>
          <w:ilvl w:val="0"/>
          <w:numId w:val="1"/>
        </w:numPr>
        <w:tabs>
          <w:tab w:val="left" w:pos="1034"/>
          <w:tab w:val="left" w:pos="1040"/>
        </w:tabs>
        <w:ind w:left="1040" w:right="599" w:hanging="360"/>
      </w:pPr>
      <w:r>
        <w:t>Holst,</w:t>
      </w:r>
      <w:r>
        <w:rPr>
          <w:spacing w:val="-6"/>
        </w:rPr>
        <w:t xml:space="preserve"> </w:t>
      </w:r>
      <w:r>
        <w:t>D.,</w:t>
      </w:r>
      <w:r>
        <w:rPr>
          <w:spacing w:val="-6"/>
        </w:rPr>
        <w:t xml:space="preserve"> </w:t>
      </w:r>
      <w:proofErr w:type="spellStart"/>
      <w:r>
        <w:t>Moenck</w:t>
      </w:r>
      <w:proofErr w:type="spellEnd"/>
      <w:r>
        <w:t>,</w:t>
      </w:r>
      <w:r>
        <w:rPr>
          <w:spacing w:val="-6"/>
        </w:rPr>
        <w:t xml:space="preserve"> </w:t>
      </w:r>
      <w:r>
        <w:t>K.,</w:t>
      </w:r>
      <w:r>
        <w:rPr>
          <w:spacing w:val="-6"/>
        </w:rPr>
        <w:t xml:space="preserve"> </w:t>
      </w:r>
      <w:r>
        <w:t>Koch,</w:t>
      </w:r>
      <w:r>
        <w:rPr>
          <w:spacing w:val="-6"/>
        </w:rPr>
        <w:t xml:space="preserve"> </w:t>
      </w:r>
      <w:r>
        <w:t>J.,</w:t>
      </w:r>
      <w:r>
        <w:rPr>
          <w:spacing w:val="-6"/>
        </w:rPr>
        <w:t xml:space="preserve"> </w:t>
      </w:r>
      <w:proofErr w:type="spellStart"/>
      <w:r>
        <w:t>Schmedemann</w:t>
      </w:r>
      <w:proofErr w:type="spellEnd"/>
      <w:r>
        <w:t>,</w:t>
      </w:r>
      <w:r>
        <w:rPr>
          <w:spacing w:val="-6"/>
        </w:rPr>
        <w:t xml:space="preserve"> </w:t>
      </w:r>
      <w:r>
        <w:t>O.,</w:t>
      </w:r>
      <w:r>
        <w:rPr>
          <w:spacing w:val="-6"/>
        </w:rPr>
        <w:t xml:space="preserve"> </w:t>
      </w:r>
      <w:r>
        <w:t>&amp;</w:t>
      </w:r>
      <w:r>
        <w:rPr>
          <w:spacing w:val="-6"/>
        </w:rPr>
        <w:t xml:space="preserve"> </w:t>
      </w:r>
      <w:proofErr w:type="spellStart"/>
      <w:r>
        <w:t>Schüppstuhl</w:t>
      </w:r>
      <w:proofErr w:type="spellEnd"/>
      <w:r>
        <w:t>,</w:t>
      </w:r>
      <w:r>
        <w:rPr>
          <w:spacing w:val="-6"/>
        </w:rPr>
        <w:t xml:space="preserve"> </w:t>
      </w:r>
      <w:r>
        <w:t>T.</w:t>
      </w:r>
      <w:r>
        <w:rPr>
          <w:spacing w:val="-6"/>
        </w:rPr>
        <w:t xml:space="preserve"> </w:t>
      </w:r>
      <w:r>
        <w:t>(2025).</w:t>
      </w:r>
      <w:r>
        <w:rPr>
          <w:spacing w:val="-6"/>
        </w:rPr>
        <w:t xml:space="preserve"> </w:t>
      </w:r>
      <w:r>
        <w:t>Transparent</w:t>
      </w:r>
      <w:r>
        <w:rPr>
          <w:spacing w:val="-6"/>
        </w:rPr>
        <w:t xml:space="preserve"> </w:t>
      </w:r>
      <w:r>
        <w:t>Reporting</w:t>
      </w:r>
      <w:r>
        <w:rPr>
          <w:spacing w:val="-6"/>
        </w:rPr>
        <w:t xml:space="preserve"> </w:t>
      </w:r>
      <w:r>
        <w:t>of</w:t>
      </w:r>
      <w:r>
        <w:rPr>
          <w:spacing w:val="-6"/>
        </w:rPr>
        <w:t xml:space="preserve"> </w:t>
      </w:r>
      <w:r>
        <w:t>AI</w:t>
      </w:r>
      <w:r>
        <w:rPr>
          <w:spacing w:val="-6"/>
        </w:rPr>
        <w:t xml:space="preserve"> </w:t>
      </w:r>
      <w:r>
        <w:t>in Systematic Literature Reviews: Development of the PRISMA-</w:t>
      </w:r>
      <w:proofErr w:type="spellStart"/>
      <w:r>
        <w:t>trAIce</w:t>
      </w:r>
      <w:proofErr w:type="spellEnd"/>
      <w:r>
        <w:t xml:space="preserve"> Checklist. </w:t>
      </w:r>
      <w:r>
        <w:rPr>
          <w:i/>
        </w:rPr>
        <w:t>JMIR AI</w:t>
      </w:r>
      <w:r>
        <w:t xml:space="preserve">, </w:t>
      </w:r>
      <w:r>
        <w:rPr>
          <w:i/>
        </w:rPr>
        <w:t>4</w:t>
      </w:r>
      <w:r>
        <w:t xml:space="preserve">(1), e80247. </w:t>
      </w:r>
      <w:r>
        <w:rPr>
          <w:spacing w:val="-2"/>
          <w:u w:val="single"/>
        </w:rPr>
        <w:t>https://doi.org/10.2196/80247</w:t>
      </w:r>
    </w:p>
    <w:p w:rsidR="00F12CCE" w:rsidRDefault="0064188D">
      <w:pPr>
        <w:pStyle w:val="ListParagraph"/>
        <w:numPr>
          <w:ilvl w:val="0"/>
          <w:numId w:val="1"/>
        </w:numPr>
        <w:tabs>
          <w:tab w:val="left" w:pos="1036"/>
          <w:tab w:val="left" w:pos="1042"/>
        </w:tabs>
        <w:ind w:right="264" w:hanging="360"/>
      </w:pPr>
      <w:r>
        <w:t>Hossain, J. (2025). Breaking the Taboo: Empowering Undergraduate Research Participation in Bangladesh through</w:t>
      </w:r>
      <w:r>
        <w:rPr>
          <w:spacing w:val="-8"/>
        </w:rPr>
        <w:t xml:space="preserve"> </w:t>
      </w:r>
      <w:r>
        <w:t>Comparative</w:t>
      </w:r>
      <w:r>
        <w:rPr>
          <w:spacing w:val="-8"/>
        </w:rPr>
        <w:t xml:space="preserve"> </w:t>
      </w:r>
      <w:r>
        <w:t>and</w:t>
      </w:r>
      <w:r>
        <w:rPr>
          <w:spacing w:val="-8"/>
        </w:rPr>
        <w:t xml:space="preserve"> </w:t>
      </w:r>
      <w:r>
        <w:t>Theoretical</w:t>
      </w:r>
      <w:r>
        <w:rPr>
          <w:spacing w:val="-8"/>
        </w:rPr>
        <w:t xml:space="preserve"> </w:t>
      </w:r>
      <w:r>
        <w:t>Analysis.</w:t>
      </w:r>
      <w:r>
        <w:rPr>
          <w:spacing w:val="-1"/>
        </w:rPr>
        <w:t xml:space="preserve"> </w:t>
      </w:r>
      <w:r>
        <w:rPr>
          <w:i/>
        </w:rPr>
        <w:t>Cognizance</w:t>
      </w:r>
      <w:r>
        <w:rPr>
          <w:i/>
          <w:spacing w:val="-8"/>
        </w:rPr>
        <w:t xml:space="preserve"> </w:t>
      </w:r>
      <w:r>
        <w:rPr>
          <w:i/>
        </w:rPr>
        <w:t>Journal</w:t>
      </w:r>
      <w:r>
        <w:rPr>
          <w:i/>
          <w:spacing w:val="-8"/>
        </w:rPr>
        <w:t xml:space="preserve"> </w:t>
      </w:r>
      <w:r>
        <w:rPr>
          <w:i/>
        </w:rPr>
        <w:t>of</w:t>
      </w:r>
      <w:r>
        <w:rPr>
          <w:i/>
          <w:spacing w:val="-8"/>
        </w:rPr>
        <w:t xml:space="preserve"> </w:t>
      </w:r>
      <w:r>
        <w:rPr>
          <w:i/>
        </w:rPr>
        <w:t>Multidisciplinary</w:t>
      </w:r>
      <w:r>
        <w:rPr>
          <w:i/>
          <w:spacing w:val="-8"/>
        </w:rPr>
        <w:t xml:space="preserve"> </w:t>
      </w:r>
      <w:r>
        <w:rPr>
          <w:i/>
        </w:rPr>
        <w:t>Studies</w:t>
      </w:r>
      <w:r>
        <w:t>,</w:t>
      </w:r>
      <w:r>
        <w:rPr>
          <w:spacing w:val="-8"/>
        </w:rPr>
        <w:t xml:space="preserve"> </w:t>
      </w:r>
      <w:r>
        <w:rPr>
          <w:i/>
        </w:rPr>
        <w:t>5</w:t>
      </w:r>
      <w:r>
        <w:t>(6),</w:t>
      </w:r>
      <w:r>
        <w:rPr>
          <w:spacing w:val="-8"/>
        </w:rPr>
        <w:t xml:space="preserve"> </w:t>
      </w:r>
      <w:r>
        <w:t xml:space="preserve">301–315. </w:t>
      </w:r>
      <w:r>
        <w:rPr>
          <w:spacing w:val="-2"/>
          <w:u w:val="single"/>
        </w:rPr>
        <w:t>https://doi.org/10.47760/cognizance.2025.v05i06.024</w:t>
      </w:r>
    </w:p>
    <w:p w:rsidR="00F12CCE" w:rsidRDefault="0064188D">
      <w:pPr>
        <w:pStyle w:val="ListParagraph"/>
        <w:numPr>
          <w:ilvl w:val="0"/>
          <w:numId w:val="1"/>
        </w:numPr>
        <w:tabs>
          <w:tab w:val="left" w:pos="1035"/>
          <w:tab w:val="left" w:pos="1041"/>
        </w:tabs>
        <w:ind w:left="1041" w:right="324" w:hanging="360"/>
      </w:pPr>
      <w:r>
        <w:t>Huang,</w:t>
      </w:r>
      <w:r>
        <w:rPr>
          <w:spacing w:val="-6"/>
        </w:rPr>
        <w:t xml:space="preserve"> </w:t>
      </w:r>
      <w:r>
        <w:t>Y.</w:t>
      </w:r>
      <w:r>
        <w:rPr>
          <w:spacing w:val="-6"/>
        </w:rPr>
        <w:t xml:space="preserve"> </w:t>
      </w:r>
      <w:r>
        <w:t>(2026).</w:t>
      </w:r>
      <w:r>
        <w:rPr>
          <w:spacing w:val="-4"/>
        </w:rPr>
        <w:t xml:space="preserve"> </w:t>
      </w:r>
      <w:r>
        <w:rPr>
          <w:i/>
        </w:rPr>
        <w:t>A</w:t>
      </w:r>
      <w:r>
        <w:rPr>
          <w:i/>
          <w:spacing w:val="-6"/>
        </w:rPr>
        <w:t xml:space="preserve"> </w:t>
      </w:r>
      <w:r>
        <w:rPr>
          <w:i/>
        </w:rPr>
        <w:t>Case</w:t>
      </w:r>
      <w:r>
        <w:rPr>
          <w:i/>
          <w:spacing w:val="-6"/>
        </w:rPr>
        <w:t xml:space="preserve"> </w:t>
      </w:r>
      <w:r>
        <w:rPr>
          <w:i/>
        </w:rPr>
        <w:t>Study</w:t>
      </w:r>
      <w:r>
        <w:rPr>
          <w:i/>
          <w:spacing w:val="-6"/>
        </w:rPr>
        <w:t xml:space="preserve"> </w:t>
      </w:r>
      <w:r>
        <w:rPr>
          <w:i/>
        </w:rPr>
        <w:t>on</w:t>
      </w:r>
      <w:r>
        <w:rPr>
          <w:i/>
          <w:spacing w:val="-6"/>
        </w:rPr>
        <w:t xml:space="preserve"> </w:t>
      </w:r>
      <w:r>
        <w:rPr>
          <w:i/>
        </w:rPr>
        <w:t>Project-based</w:t>
      </w:r>
      <w:r>
        <w:rPr>
          <w:i/>
          <w:spacing w:val="-6"/>
        </w:rPr>
        <w:t xml:space="preserve"> </w:t>
      </w:r>
      <w:r>
        <w:rPr>
          <w:i/>
        </w:rPr>
        <w:t>Language</w:t>
      </w:r>
      <w:r>
        <w:rPr>
          <w:i/>
          <w:spacing w:val="-6"/>
        </w:rPr>
        <w:t xml:space="preserve"> </w:t>
      </w:r>
      <w:r>
        <w:rPr>
          <w:i/>
        </w:rPr>
        <w:t>Learning</w:t>
      </w:r>
      <w:r>
        <w:rPr>
          <w:i/>
          <w:spacing w:val="-6"/>
        </w:rPr>
        <w:t xml:space="preserve"> </w:t>
      </w:r>
      <w:r>
        <w:rPr>
          <w:i/>
        </w:rPr>
        <w:t>in</w:t>
      </w:r>
      <w:r>
        <w:rPr>
          <w:i/>
          <w:spacing w:val="-6"/>
        </w:rPr>
        <w:t xml:space="preserve"> </w:t>
      </w:r>
      <w:r>
        <w:rPr>
          <w:i/>
        </w:rPr>
        <w:t>Chinese</w:t>
      </w:r>
      <w:r>
        <w:rPr>
          <w:i/>
          <w:spacing w:val="-6"/>
        </w:rPr>
        <w:t xml:space="preserve"> </w:t>
      </w:r>
      <w:r>
        <w:rPr>
          <w:i/>
        </w:rPr>
        <w:t>High</w:t>
      </w:r>
      <w:r>
        <w:rPr>
          <w:i/>
          <w:spacing w:val="-6"/>
        </w:rPr>
        <w:t xml:space="preserve"> </w:t>
      </w:r>
      <w:r>
        <w:rPr>
          <w:i/>
        </w:rPr>
        <w:t>School</w:t>
      </w:r>
      <w:r>
        <w:rPr>
          <w:i/>
          <w:spacing w:val="-6"/>
        </w:rPr>
        <w:t xml:space="preserve"> </w:t>
      </w:r>
      <w:r>
        <w:rPr>
          <w:i/>
        </w:rPr>
        <w:t>English</w:t>
      </w:r>
      <w:r>
        <w:rPr>
          <w:i/>
          <w:spacing w:val="-6"/>
        </w:rPr>
        <w:t xml:space="preserve"> </w:t>
      </w:r>
      <w:r>
        <w:rPr>
          <w:i/>
        </w:rPr>
        <w:t>Education: Student Experiences, Teacher Transformation, and Pedagogical Implications</w:t>
      </w:r>
      <w:r>
        <w:t>.</w:t>
      </w:r>
    </w:p>
    <w:p w:rsidR="00F12CCE" w:rsidRDefault="0064188D">
      <w:pPr>
        <w:pStyle w:val="ListParagraph"/>
        <w:numPr>
          <w:ilvl w:val="0"/>
          <w:numId w:val="1"/>
        </w:numPr>
        <w:tabs>
          <w:tab w:val="left" w:pos="1036"/>
          <w:tab w:val="left" w:pos="1042"/>
        </w:tabs>
        <w:ind w:right="498" w:hanging="360"/>
      </w:pPr>
      <w:r>
        <w:t>Hudson,</w:t>
      </w:r>
      <w:r>
        <w:rPr>
          <w:spacing w:val="-7"/>
        </w:rPr>
        <w:t xml:space="preserve"> </w:t>
      </w:r>
      <w:r>
        <w:t>M.,</w:t>
      </w:r>
      <w:r>
        <w:rPr>
          <w:spacing w:val="-7"/>
        </w:rPr>
        <w:t xml:space="preserve"> </w:t>
      </w:r>
      <w:r>
        <w:t>&amp;</w:t>
      </w:r>
      <w:r>
        <w:rPr>
          <w:spacing w:val="-7"/>
        </w:rPr>
        <w:t xml:space="preserve"> </w:t>
      </w:r>
      <w:r>
        <w:t>Hickman,</w:t>
      </w:r>
      <w:r>
        <w:rPr>
          <w:spacing w:val="-7"/>
        </w:rPr>
        <w:t xml:space="preserve"> </w:t>
      </w:r>
      <w:r>
        <w:t>B.</w:t>
      </w:r>
      <w:r>
        <w:rPr>
          <w:spacing w:val="-7"/>
        </w:rPr>
        <w:t xml:space="preserve"> </w:t>
      </w:r>
      <w:r>
        <w:t>(2026).</w:t>
      </w:r>
      <w:r>
        <w:rPr>
          <w:spacing w:val="-7"/>
        </w:rPr>
        <w:t xml:space="preserve"> </w:t>
      </w:r>
      <w:r>
        <w:t>Intersecting</w:t>
      </w:r>
      <w:r>
        <w:rPr>
          <w:spacing w:val="-7"/>
        </w:rPr>
        <w:t xml:space="preserve"> </w:t>
      </w:r>
      <w:r>
        <w:t>demands:</w:t>
      </w:r>
      <w:r>
        <w:rPr>
          <w:spacing w:val="-7"/>
        </w:rPr>
        <w:t xml:space="preserve"> </w:t>
      </w:r>
      <w:r>
        <w:t>Work-life</w:t>
      </w:r>
      <w:r>
        <w:rPr>
          <w:spacing w:val="-7"/>
        </w:rPr>
        <w:t xml:space="preserve"> </w:t>
      </w:r>
      <w:r>
        <w:t>balance</w:t>
      </w:r>
      <w:r>
        <w:rPr>
          <w:spacing w:val="-7"/>
        </w:rPr>
        <w:t xml:space="preserve"> </w:t>
      </w:r>
      <w:r>
        <w:t>and</w:t>
      </w:r>
      <w:r>
        <w:rPr>
          <w:spacing w:val="-7"/>
        </w:rPr>
        <w:t xml:space="preserve"> </w:t>
      </w:r>
      <w:r>
        <w:t>role</w:t>
      </w:r>
      <w:r>
        <w:rPr>
          <w:spacing w:val="-7"/>
        </w:rPr>
        <w:t xml:space="preserve"> </w:t>
      </w:r>
      <w:r>
        <w:t>theory</w:t>
      </w:r>
      <w:r>
        <w:rPr>
          <w:spacing w:val="-7"/>
        </w:rPr>
        <w:t xml:space="preserve"> </w:t>
      </w:r>
      <w:r>
        <w:t>among</w:t>
      </w:r>
      <w:r>
        <w:rPr>
          <w:spacing w:val="-7"/>
        </w:rPr>
        <w:t xml:space="preserve"> </w:t>
      </w:r>
      <w:r>
        <w:t xml:space="preserve">women school principals in rural settings. </w:t>
      </w:r>
      <w:r>
        <w:rPr>
          <w:i/>
        </w:rPr>
        <w:t>Journal of Educational Administration</w:t>
      </w:r>
      <w:r>
        <w:t xml:space="preserve">, </w:t>
      </w:r>
      <w:r>
        <w:rPr>
          <w:i/>
        </w:rPr>
        <w:t>64</w:t>
      </w:r>
      <w:r>
        <w:t xml:space="preserve">(2), 131–146. </w:t>
      </w:r>
      <w:r>
        <w:rPr>
          <w:spacing w:val="-2"/>
          <w:u w:val="single"/>
        </w:rPr>
        <w:t>https://doi.org/10.1108/JEA-01-2025-0007</w:t>
      </w:r>
    </w:p>
    <w:p w:rsidR="00F12CCE" w:rsidRDefault="0064188D">
      <w:pPr>
        <w:pStyle w:val="ListParagraph"/>
        <w:numPr>
          <w:ilvl w:val="0"/>
          <w:numId w:val="1"/>
        </w:numPr>
        <w:tabs>
          <w:tab w:val="left" w:pos="1036"/>
          <w:tab w:val="left" w:pos="1042"/>
        </w:tabs>
        <w:ind w:right="439" w:hanging="360"/>
      </w:pPr>
      <w:r>
        <w:t>Imam,</w:t>
      </w:r>
      <w:r>
        <w:rPr>
          <w:spacing w:val="-6"/>
        </w:rPr>
        <w:t xml:space="preserve"> </w:t>
      </w:r>
      <w:r>
        <w:t>M.,</w:t>
      </w:r>
      <w:r>
        <w:rPr>
          <w:spacing w:val="-6"/>
        </w:rPr>
        <w:t xml:space="preserve"> </w:t>
      </w:r>
      <w:proofErr w:type="spellStart"/>
      <w:r>
        <w:t>Pathan</w:t>
      </w:r>
      <w:proofErr w:type="spellEnd"/>
      <w:r>
        <w:t>,</w:t>
      </w:r>
      <w:r>
        <w:rPr>
          <w:spacing w:val="-6"/>
        </w:rPr>
        <w:t xml:space="preserve"> </w:t>
      </w:r>
      <w:r>
        <w:t>M.,</w:t>
      </w:r>
      <w:r>
        <w:rPr>
          <w:spacing w:val="-6"/>
        </w:rPr>
        <w:t xml:space="preserve"> </w:t>
      </w:r>
      <w:r>
        <w:t>&amp;</w:t>
      </w:r>
      <w:r>
        <w:rPr>
          <w:spacing w:val="-6"/>
        </w:rPr>
        <w:t xml:space="preserve"> </w:t>
      </w:r>
      <w:proofErr w:type="spellStart"/>
      <w:r>
        <w:t>Farzana</w:t>
      </w:r>
      <w:proofErr w:type="spellEnd"/>
      <w:r>
        <w:t>,</w:t>
      </w:r>
      <w:r>
        <w:rPr>
          <w:spacing w:val="-6"/>
        </w:rPr>
        <w:t xml:space="preserve"> </w:t>
      </w:r>
      <w:r>
        <w:t>S.</w:t>
      </w:r>
      <w:r>
        <w:rPr>
          <w:spacing w:val="-6"/>
        </w:rPr>
        <w:t xml:space="preserve"> </w:t>
      </w:r>
      <w:r>
        <w:t>(2025).</w:t>
      </w:r>
      <w:r>
        <w:rPr>
          <w:spacing w:val="-6"/>
        </w:rPr>
        <w:t xml:space="preserve"> </w:t>
      </w:r>
      <w:r>
        <w:t>Bridging</w:t>
      </w:r>
      <w:r>
        <w:rPr>
          <w:spacing w:val="-6"/>
        </w:rPr>
        <w:t xml:space="preserve"> </w:t>
      </w:r>
      <w:r>
        <w:t>the</w:t>
      </w:r>
      <w:r>
        <w:rPr>
          <w:spacing w:val="-6"/>
        </w:rPr>
        <w:t xml:space="preserve"> </w:t>
      </w:r>
      <w:r>
        <w:t>Policy-Practice</w:t>
      </w:r>
      <w:r>
        <w:rPr>
          <w:spacing w:val="-6"/>
        </w:rPr>
        <w:t xml:space="preserve"> </w:t>
      </w:r>
      <w:r>
        <w:t>Divide</w:t>
      </w:r>
      <w:r>
        <w:rPr>
          <w:spacing w:val="-6"/>
        </w:rPr>
        <w:t xml:space="preserve"> </w:t>
      </w:r>
      <w:r>
        <w:t>in</w:t>
      </w:r>
      <w:r>
        <w:rPr>
          <w:spacing w:val="-6"/>
        </w:rPr>
        <w:t xml:space="preserve"> </w:t>
      </w:r>
      <w:r>
        <w:t>English</w:t>
      </w:r>
      <w:r>
        <w:rPr>
          <w:spacing w:val="-6"/>
        </w:rPr>
        <w:t xml:space="preserve"> </w:t>
      </w:r>
      <w:r>
        <w:t>Language</w:t>
      </w:r>
      <w:r>
        <w:rPr>
          <w:spacing w:val="-6"/>
        </w:rPr>
        <w:t xml:space="preserve"> </w:t>
      </w:r>
      <w:r>
        <w:t xml:space="preserve">Teaching and Education: Challenges and Strategic Pathways for Bangladeshi Colleges. </w:t>
      </w:r>
      <w:r>
        <w:rPr>
          <w:i/>
        </w:rPr>
        <w:t>ICRRD Quality Index Research Journal</w:t>
      </w:r>
      <w:r>
        <w:t xml:space="preserve">, </w:t>
      </w:r>
      <w:r>
        <w:rPr>
          <w:i/>
        </w:rPr>
        <w:t>6</w:t>
      </w:r>
      <w:r>
        <w:t xml:space="preserve">, 159–174. </w:t>
      </w:r>
      <w:r>
        <w:rPr>
          <w:u w:val="single"/>
        </w:rPr>
        <w:t>https://doi.org/10.53272/icrrd.v6i3.6</w:t>
      </w:r>
    </w:p>
    <w:p w:rsidR="00F12CCE" w:rsidRDefault="0064188D">
      <w:pPr>
        <w:pStyle w:val="ListParagraph"/>
        <w:numPr>
          <w:ilvl w:val="0"/>
          <w:numId w:val="1"/>
        </w:numPr>
        <w:tabs>
          <w:tab w:val="left" w:pos="1034"/>
          <w:tab w:val="left" w:pos="1040"/>
        </w:tabs>
        <w:ind w:left="1040" w:right="568" w:hanging="360"/>
      </w:pPr>
      <w:proofErr w:type="spellStart"/>
      <w:r>
        <w:t>Izuakor</w:t>
      </w:r>
      <w:proofErr w:type="spellEnd"/>
      <w:r>
        <w:t>,</w:t>
      </w:r>
      <w:r>
        <w:rPr>
          <w:spacing w:val="-1"/>
        </w:rPr>
        <w:t xml:space="preserve"> </w:t>
      </w:r>
      <w:r>
        <w:t>C.</w:t>
      </w:r>
      <w:r>
        <w:rPr>
          <w:spacing w:val="-1"/>
        </w:rPr>
        <w:t xml:space="preserve"> </w:t>
      </w:r>
      <w:r>
        <w:t>F.,</w:t>
      </w:r>
      <w:r>
        <w:rPr>
          <w:spacing w:val="-1"/>
        </w:rPr>
        <w:t xml:space="preserve"> </w:t>
      </w:r>
      <w:proofErr w:type="spellStart"/>
      <w:r>
        <w:t>Emeghebo</w:t>
      </w:r>
      <w:proofErr w:type="spellEnd"/>
      <w:r>
        <w:t>,</w:t>
      </w:r>
      <w:r>
        <w:rPr>
          <w:spacing w:val="-1"/>
        </w:rPr>
        <w:t xml:space="preserve"> </w:t>
      </w:r>
      <w:r>
        <w:t>U.</w:t>
      </w:r>
      <w:r>
        <w:rPr>
          <w:spacing w:val="-1"/>
        </w:rPr>
        <w:t xml:space="preserve"> </w:t>
      </w:r>
      <w:r>
        <w:t>M.,</w:t>
      </w:r>
      <w:r>
        <w:rPr>
          <w:spacing w:val="-1"/>
        </w:rPr>
        <w:t xml:space="preserve"> </w:t>
      </w:r>
      <w:proofErr w:type="spellStart"/>
      <w:r>
        <w:t>Nwakile</w:t>
      </w:r>
      <w:proofErr w:type="spellEnd"/>
      <w:r>
        <w:t>,</w:t>
      </w:r>
      <w:r>
        <w:rPr>
          <w:spacing w:val="-1"/>
        </w:rPr>
        <w:t xml:space="preserve"> </w:t>
      </w:r>
      <w:r>
        <w:t>T.</w:t>
      </w:r>
      <w:r>
        <w:rPr>
          <w:spacing w:val="-1"/>
        </w:rPr>
        <w:t xml:space="preserve"> </w:t>
      </w:r>
      <w:r>
        <w:t>C.,</w:t>
      </w:r>
      <w:r>
        <w:rPr>
          <w:spacing w:val="-1"/>
        </w:rPr>
        <w:t xml:space="preserve"> </w:t>
      </w:r>
      <w:proofErr w:type="spellStart"/>
      <w:r>
        <w:t>Omego</w:t>
      </w:r>
      <w:proofErr w:type="spellEnd"/>
      <w:r>
        <w:t>,</w:t>
      </w:r>
      <w:r>
        <w:rPr>
          <w:spacing w:val="-1"/>
        </w:rPr>
        <w:t xml:space="preserve"> </w:t>
      </w:r>
      <w:r>
        <w:t>G.</w:t>
      </w:r>
      <w:r>
        <w:rPr>
          <w:spacing w:val="-1"/>
        </w:rPr>
        <w:t xml:space="preserve"> </w:t>
      </w:r>
      <w:r>
        <w:t>N.,</w:t>
      </w:r>
      <w:r>
        <w:rPr>
          <w:spacing w:val="-1"/>
        </w:rPr>
        <w:t xml:space="preserve"> </w:t>
      </w:r>
      <w:proofErr w:type="spellStart"/>
      <w:r>
        <w:t>Odewale</w:t>
      </w:r>
      <w:proofErr w:type="spellEnd"/>
      <w:r>
        <w:t>,</w:t>
      </w:r>
      <w:r>
        <w:rPr>
          <w:spacing w:val="-1"/>
        </w:rPr>
        <w:t xml:space="preserve"> </w:t>
      </w:r>
      <w:r>
        <w:t>O.</w:t>
      </w:r>
      <w:r>
        <w:rPr>
          <w:spacing w:val="-1"/>
        </w:rPr>
        <w:t xml:space="preserve"> </w:t>
      </w:r>
      <w:r>
        <w:t>T.,</w:t>
      </w:r>
      <w:r>
        <w:rPr>
          <w:spacing w:val="-1"/>
        </w:rPr>
        <w:t xml:space="preserve"> </w:t>
      </w:r>
      <w:proofErr w:type="spellStart"/>
      <w:r>
        <w:t>Attah</w:t>
      </w:r>
      <w:proofErr w:type="spellEnd"/>
      <w:r>
        <w:t>,</w:t>
      </w:r>
      <w:r>
        <w:rPr>
          <w:spacing w:val="-1"/>
        </w:rPr>
        <w:t xml:space="preserve"> </w:t>
      </w:r>
      <w:r>
        <w:t>B.</w:t>
      </w:r>
      <w:r>
        <w:rPr>
          <w:spacing w:val="-1"/>
        </w:rPr>
        <w:t xml:space="preserve"> </w:t>
      </w:r>
      <w:r>
        <w:t>I.,</w:t>
      </w:r>
      <w:r>
        <w:rPr>
          <w:spacing w:val="-1"/>
        </w:rPr>
        <w:t xml:space="preserve"> </w:t>
      </w:r>
      <w:proofErr w:type="spellStart"/>
      <w:r>
        <w:t>Ezeaku</w:t>
      </w:r>
      <w:proofErr w:type="spellEnd"/>
      <w:r>
        <w:t>,</w:t>
      </w:r>
      <w:r>
        <w:rPr>
          <w:spacing w:val="-1"/>
        </w:rPr>
        <w:t xml:space="preserve"> </w:t>
      </w:r>
      <w:r>
        <w:t>M.</w:t>
      </w:r>
      <w:r>
        <w:rPr>
          <w:spacing w:val="-1"/>
        </w:rPr>
        <w:t xml:space="preserve"> </w:t>
      </w:r>
      <w:r>
        <w:t>N.,</w:t>
      </w:r>
      <w:r>
        <w:rPr>
          <w:spacing w:val="-1"/>
        </w:rPr>
        <w:t xml:space="preserve"> </w:t>
      </w:r>
      <w:r>
        <w:t xml:space="preserve">&amp; </w:t>
      </w:r>
      <w:proofErr w:type="spellStart"/>
      <w:r>
        <w:t>Ogbonna</w:t>
      </w:r>
      <w:proofErr w:type="spellEnd"/>
      <w:r>
        <w:t>,</w:t>
      </w:r>
      <w:r>
        <w:rPr>
          <w:spacing w:val="-7"/>
        </w:rPr>
        <w:t xml:space="preserve"> </w:t>
      </w:r>
      <w:r>
        <w:t>I.</w:t>
      </w:r>
      <w:r>
        <w:rPr>
          <w:spacing w:val="-7"/>
        </w:rPr>
        <w:t xml:space="preserve"> </w:t>
      </w:r>
      <w:r>
        <w:t>J.</w:t>
      </w:r>
      <w:r>
        <w:rPr>
          <w:spacing w:val="-7"/>
        </w:rPr>
        <w:t xml:space="preserve"> </w:t>
      </w:r>
      <w:r>
        <w:t>(2026).</w:t>
      </w:r>
      <w:r>
        <w:rPr>
          <w:spacing w:val="-7"/>
        </w:rPr>
        <w:t xml:space="preserve"> </w:t>
      </w:r>
      <w:r>
        <w:t>Promotion</w:t>
      </w:r>
      <w:r>
        <w:rPr>
          <w:spacing w:val="-7"/>
        </w:rPr>
        <w:t xml:space="preserve"> </w:t>
      </w:r>
      <w:r>
        <w:t>incentives</w:t>
      </w:r>
      <w:r>
        <w:rPr>
          <w:spacing w:val="-7"/>
        </w:rPr>
        <w:t xml:space="preserve"> </w:t>
      </w:r>
      <w:r>
        <w:t>and</w:t>
      </w:r>
      <w:r>
        <w:rPr>
          <w:spacing w:val="-7"/>
        </w:rPr>
        <w:t xml:space="preserve"> </w:t>
      </w:r>
      <w:r>
        <w:t>the</w:t>
      </w:r>
      <w:r>
        <w:rPr>
          <w:spacing w:val="-7"/>
        </w:rPr>
        <w:t xml:space="preserve"> </w:t>
      </w:r>
      <w:r>
        <w:t>dynamics</w:t>
      </w:r>
      <w:r>
        <w:rPr>
          <w:spacing w:val="-7"/>
        </w:rPr>
        <w:t xml:space="preserve"> </w:t>
      </w:r>
      <w:r>
        <w:t>of</w:t>
      </w:r>
      <w:r>
        <w:rPr>
          <w:spacing w:val="-7"/>
        </w:rPr>
        <w:t xml:space="preserve"> </w:t>
      </w:r>
      <w:r>
        <w:t>research</w:t>
      </w:r>
      <w:r>
        <w:rPr>
          <w:spacing w:val="-7"/>
        </w:rPr>
        <w:t xml:space="preserve"> </w:t>
      </w:r>
      <w:r>
        <w:t>motivation</w:t>
      </w:r>
      <w:r>
        <w:rPr>
          <w:spacing w:val="-7"/>
        </w:rPr>
        <w:t xml:space="preserve"> </w:t>
      </w:r>
      <w:r>
        <w:t>among</w:t>
      </w:r>
      <w:r>
        <w:rPr>
          <w:spacing w:val="-7"/>
        </w:rPr>
        <w:t xml:space="preserve"> </w:t>
      </w:r>
      <w:r>
        <w:t>Technical</w:t>
      </w:r>
      <w:r>
        <w:rPr>
          <w:spacing w:val="-7"/>
        </w:rPr>
        <w:t xml:space="preserve"> </w:t>
      </w:r>
      <w:r>
        <w:t xml:space="preserve">and Vocational Education and Training lecturers in Nigerian universities. </w:t>
      </w:r>
      <w:r>
        <w:rPr>
          <w:i/>
        </w:rPr>
        <w:t>Discover Education</w:t>
      </w:r>
      <w:r>
        <w:t xml:space="preserve">, </w:t>
      </w:r>
      <w:r>
        <w:rPr>
          <w:i/>
        </w:rPr>
        <w:t>5</w:t>
      </w:r>
      <w:r>
        <w:t xml:space="preserve">(1), 148. </w:t>
      </w:r>
      <w:r>
        <w:rPr>
          <w:spacing w:val="-2"/>
          <w:u w:val="single"/>
        </w:rPr>
        <w:t>https://doi.org/10.1007/s44217-026-01201-w</w:t>
      </w:r>
    </w:p>
    <w:p w:rsidR="00F12CCE" w:rsidRDefault="0064188D">
      <w:pPr>
        <w:pStyle w:val="ListParagraph"/>
        <w:numPr>
          <w:ilvl w:val="0"/>
          <w:numId w:val="1"/>
        </w:numPr>
        <w:tabs>
          <w:tab w:val="left" w:pos="1035"/>
          <w:tab w:val="left" w:pos="1041"/>
        </w:tabs>
        <w:ind w:left="1041" w:right="452" w:hanging="360"/>
        <w:jc w:val="both"/>
      </w:pPr>
      <w:proofErr w:type="spellStart"/>
      <w:r>
        <w:t>Javahery</w:t>
      </w:r>
      <w:proofErr w:type="spellEnd"/>
      <w:r>
        <w:t>,</w:t>
      </w:r>
      <w:r>
        <w:rPr>
          <w:spacing w:val="-3"/>
        </w:rPr>
        <w:t xml:space="preserve"> </w:t>
      </w:r>
      <w:r>
        <w:t>P.</w:t>
      </w:r>
      <w:r>
        <w:rPr>
          <w:spacing w:val="-3"/>
        </w:rPr>
        <w:t xml:space="preserve"> </w:t>
      </w:r>
      <w:r>
        <w:t>(2024).</w:t>
      </w:r>
      <w:r>
        <w:rPr>
          <w:spacing w:val="-3"/>
        </w:rPr>
        <w:t xml:space="preserve"> </w:t>
      </w:r>
      <w:r>
        <w:t>Prescribed</w:t>
      </w:r>
      <w:r>
        <w:rPr>
          <w:spacing w:val="-3"/>
        </w:rPr>
        <w:t xml:space="preserve"> </w:t>
      </w:r>
      <w:r>
        <w:t>pedagogy:</w:t>
      </w:r>
      <w:r>
        <w:rPr>
          <w:spacing w:val="-3"/>
        </w:rPr>
        <w:t xml:space="preserve"> </w:t>
      </w:r>
      <w:r>
        <w:t>An</w:t>
      </w:r>
      <w:r>
        <w:rPr>
          <w:spacing w:val="-3"/>
        </w:rPr>
        <w:t xml:space="preserve"> </w:t>
      </w:r>
      <w:proofErr w:type="spellStart"/>
      <w:r>
        <w:t>autoethnographic</w:t>
      </w:r>
      <w:proofErr w:type="spellEnd"/>
      <w:r>
        <w:rPr>
          <w:spacing w:val="-3"/>
        </w:rPr>
        <w:t xml:space="preserve"> </w:t>
      </w:r>
      <w:r>
        <w:t>analysis</w:t>
      </w:r>
      <w:r>
        <w:rPr>
          <w:spacing w:val="-3"/>
        </w:rPr>
        <w:t xml:space="preserve"> </w:t>
      </w:r>
      <w:r>
        <w:t>of</w:t>
      </w:r>
      <w:r>
        <w:rPr>
          <w:spacing w:val="-3"/>
        </w:rPr>
        <w:t xml:space="preserve"> </w:t>
      </w:r>
      <w:proofErr w:type="spellStart"/>
      <w:r>
        <w:t>coursebook</w:t>
      </w:r>
      <w:proofErr w:type="spellEnd"/>
      <w:r>
        <w:rPr>
          <w:spacing w:val="-3"/>
        </w:rPr>
        <w:t xml:space="preserve"> </w:t>
      </w:r>
      <w:r>
        <w:t>constraints,</w:t>
      </w:r>
      <w:r>
        <w:rPr>
          <w:spacing w:val="-3"/>
        </w:rPr>
        <w:t xml:space="preserve"> </w:t>
      </w:r>
      <w:r>
        <w:t>teacher identity,</w:t>
      </w:r>
      <w:r>
        <w:rPr>
          <w:spacing w:val="-3"/>
        </w:rPr>
        <w:t xml:space="preserve"> </w:t>
      </w:r>
      <w:r>
        <w:t>and</w:t>
      </w:r>
      <w:r>
        <w:rPr>
          <w:spacing w:val="-3"/>
        </w:rPr>
        <w:t xml:space="preserve"> </w:t>
      </w:r>
      <w:r>
        <w:t>power</w:t>
      </w:r>
      <w:r>
        <w:rPr>
          <w:spacing w:val="-3"/>
        </w:rPr>
        <w:t xml:space="preserve"> </w:t>
      </w:r>
      <w:r>
        <w:t>dynamics</w:t>
      </w:r>
      <w:r>
        <w:rPr>
          <w:spacing w:val="-3"/>
        </w:rPr>
        <w:t xml:space="preserve"> </w:t>
      </w:r>
      <w:r>
        <w:t>in</w:t>
      </w:r>
      <w:r>
        <w:rPr>
          <w:spacing w:val="-3"/>
        </w:rPr>
        <w:t xml:space="preserve"> </w:t>
      </w:r>
      <w:r>
        <w:t>Iran</w:t>
      </w:r>
      <w:r>
        <w:rPr>
          <w:spacing w:val="-3"/>
        </w:rPr>
        <w:t xml:space="preserve"> </w:t>
      </w:r>
      <w:r>
        <w:t>through</w:t>
      </w:r>
      <w:r>
        <w:rPr>
          <w:spacing w:val="-3"/>
        </w:rPr>
        <w:t xml:space="preserve"> </w:t>
      </w:r>
      <w:r>
        <w:t>Foucault’s</w:t>
      </w:r>
      <w:r>
        <w:rPr>
          <w:spacing w:val="-3"/>
        </w:rPr>
        <w:t xml:space="preserve"> </w:t>
      </w:r>
      <w:r>
        <w:t xml:space="preserve">lens. </w:t>
      </w:r>
      <w:r>
        <w:rPr>
          <w:i/>
        </w:rPr>
        <w:t>Australian</w:t>
      </w:r>
      <w:r>
        <w:rPr>
          <w:i/>
          <w:spacing w:val="-3"/>
        </w:rPr>
        <w:t xml:space="preserve"> </w:t>
      </w:r>
      <w:r>
        <w:rPr>
          <w:i/>
        </w:rPr>
        <w:t>Journal</w:t>
      </w:r>
      <w:r>
        <w:rPr>
          <w:i/>
          <w:spacing w:val="-3"/>
        </w:rPr>
        <w:t xml:space="preserve"> </w:t>
      </w:r>
      <w:r>
        <w:rPr>
          <w:i/>
        </w:rPr>
        <w:t>of</w:t>
      </w:r>
      <w:r>
        <w:rPr>
          <w:i/>
          <w:spacing w:val="-3"/>
        </w:rPr>
        <w:t xml:space="preserve"> </w:t>
      </w:r>
      <w:r>
        <w:rPr>
          <w:i/>
        </w:rPr>
        <w:t>Applied</w:t>
      </w:r>
      <w:r>
        <w:rPr>
          <w:i/>
          <w:spacing w:val="-3"/>
        </w:rPr>
        <w:t xml:space="preserve"> </w:t>
      </w:r>
      <w:r>
        <w:rPr>
          <w:i/>
        </w:rPr>
        <w:t>Linguistics</w:t>
      </w:r>
      <w:r>
        <w:t>,</w:t>
      </w:r>
      <w:r>
        <w:rPr>
          <w:spacing w:val="-3"/>
        </w:rPr>
        <w:t xml:space="preserve"> </w:t>
      </w:r>
      <w:r>
        <w:rPr>
          <w:i/>
        </w:rPr>
        <w:t>7</w:t>
      </w:r>
      <w:r>
        <w:t xml:space="preserve">(3), 2104. </w:t>
      </w:r>
      <w:r>
        <w:rPr>
          <w:u w:val="single"/>
        </w:rPr>
        <w:t>https://doi.org/10.29140/ajal.v7n3.2104</w:t>
      </w:r>
    </w:p>
    <w:p w:rsidR="00F12CCE" w:rsidRDefault="0064188D">
      <w:pPr>
        <w:pStyle w:val="ListParagraph"/>
        <w:numPr>
          <w:ilvl w:val="0"/>
          <w:numId w:val="1"/>
        </w:numPr>
        <w:tabs>
          <w:tab w:val="left" w:pos="1036"/>
        </w:tabs>
        <w:ind w:left="1036" w:hanging="354"/>
        <w:jc w:val="both"/>
      </w:pPr>
      <w:proofErr w:type="spellStart"/>
      <w:r>
        <w:t>Klenk</w:t>
      </w:r>
      <w:proofErr w:type="spellEnd"/>
      <w:r>
        <w:t>,</w:t>
      </w:r>
      <w:r>
        <w:rPr>
          <w:spacing w:val="-15"/>
        </w:rPr>
        <w:t xml:space="preserve"> </w:t>
      </w:r>
      <w:r>
        <w:t>N.</w:t>
      </w:r>
      <w:r>
        <w:rPr>
          <w:spacing w:val="-11"/>
        </w:rPr>
        <w:t xml:space="preserve"> </w:t>
      </w:r>
      <w:r>
        <w:t>(2025).</w:t>
      </w:r>
      <w:r>
        <w:rPr>
          <w:spacing w:val="-10"/>
        </w:rPr>
        <w:t xml:space="preserve"> </w:t>
      </w:r>
      <w:r>
        <w:t>From</w:t>
      </w:r>
      <w:r>
        <w:rPr>
          <w:spacing w:val="-10"/>
        </w:rPr>
        <w:t xml:space="preserve"> </w:t>
      </w:r>
      <w:r>
        <w:t>Problem-Solving</w:t>
      </w:r>
      <w:r>
        <w:rPr>
          <w:spacing w:val="-12"/>
        </w:rPr>
        <w:t xml:space="preserve"> </w:t>
      </w:r>
      <w:r>
        <w:t>to</w:t>
      </w:r>
      <w:r>
        <w:rPr>
          <w:spacing w:val="-10"/>
        </w:rPr>
        <w:t xml:space="preserve"> </w:t>
      </w:r>
      <w:r>
        <w:t>Meaning-Making:</w:t>
      </w:r>
      <w:r>
        <w:rPr>
          <w:spacing w:val="-10"/>
        </w:rPr>
        <w:t xml:space="preserve"> </w:t>
      </w:r>
      <w:r>
        <w:t>Reframing</w:t>
      </w:r>
      <w:r>
        <w:rPr>
          <w:spacing w:val="-10"/>
        </w:rPr>
        <w:t xml:space="preserve"> </w:t>
      </w:r>
      <w:r>
        <w:t>the</w:t>
      </w:r>
      <w:r>
        <w:rPr>
          <w:spacing w:val="-12"/>
        </w:rPr>
        <w:t xml:space="preserve"> </w:t>
      </w:r>
      <w:r>
        <w:t>Societal</w:t>
      </w:r>
      <w:r>
        <w:rPr>
          <w:spacing w:val="-10"/>
        </w:rPr>
        <w:t xml:space="preserve"> </w:t>
      </w:r>
      <w:r>
        <w:t>Relevance</w:t>
      </w:r>
      <w:r>
        <w:rPr>
          <w:spacing w:val="-10"/>
        </w:rPr>
        <w:t xml:space="preserve"> </w:t>
      </w:r>
      <w:r>
        <w:t>of</w:t>
      </w:r>
      <w:r>
        <w:rPr>
          <w:spacing w:val="-10"/>
        </w:rPr>
        <w:t xml:space="preserve"> </w:t>
      </w:r>
      <w:r>
        <w:rPr>
          <w:spacing w:val="-2"/>
        </w:rPr>
        <w:t>Research.</w:t>
      </w:r>
    </w:p>
    <w:p w:rsidR="00F12CCE" w:rsidRDefault="0064188D">
      <w:pPr>
        <w:ind w:left="1042"/>
        <w:jc w:val="both"/>
        <w:rPr>
          <w:rFonts w:ascii="Calibri" w:hAnsi="Calibri"/>
        </w:rPr>
      </w:pPr>
      <w:r>
        <w:rPr>
          <w:rFonts w:ascii="Calibri" w:hAnsi="Calibri"/>
          <w:i/>
          <w:spacing w:val="-2"/>
        </w:rPr>
        <w:t>Minerva</w:t>
      </w:r>
      <w:r>
        <w:rPr>
          <w:rFonts w:ascii="Calibri" w:hAnsi="Calibri"/>
          <w:spacing w:val="-2"/>
        </w:rPr>
        <w:t>,</w:t>
      </w:r>
      <w:r>
        <w:rPr>
          <w:rFonts w:ascii="Calibri" w:hAnsi="Calibri"/>
          <w:spacing w:val="20"/>
        </w:rPr>
        <w:t xml:space="preserve"> </w:t>
      </w:r>
      <w:r>
        <w:rPr>
          <w:rFonts w:ascii="Calibri" w:hAnsi="Calibri"/>
          <w:i/>
          <w:spacing w:val="-2"/>
        </w:rPr>
        <w:t>63</w:t>
      </w:r>
      <w:r>
        <w:rPr>
          <w:rFonts w:ascii="Calibri" w:hAnsi="Calibri"/>
          <w:spacing w:val="-2"/>
        </w:rPr>
        <w:t>(2),</w:t>
      </w:r>
      <w:r>
        <w:rPr>
          <w:rFonts w:ascii="Calibri" w:hAnsi="Calibri"/>
          <w:spacing w:val="25"/>
        </w:rPr>
        <w:t xml:space="preserve"> </w:t>
      </w:r>
      <w:r>
        <w:rPr>
          <w:rFonts w:ascii="Calibri" w:hAnsi="Calibri"/>
          <w:spacing w:val="-2"/>
        </w:rPr>
        <w:t>409–422.</w:t>
      </w:r>
      <w:r>
        <w:rPr>
          <w:rFonts w:ascii="Calibri" w:hAnsi="Calibri"/>
          <w:spacing w:val="24"/>
        </w:rPr>
        <w:t xml:space="preserve"> </w:t>
      </w:r>
      <w:r>
        <w:rPr>
          <w:rFonts w:ascii="Calibri" w:hAnsi="Calibri"/>
          <w:spacing w:val="-2"/>
          <w:u w:val="single"/>
        </w:rPr>
        <w:t>https://doi.org/10.1007/s11024-025-09583-</w:t>
      </w:r>
      <w:r>
        <w:rPr>
          <w:rFonts w:ascii="Calibri" w:hAnsi="Calibri"/>
          <w:spacing w:val="-10"/>
          <w:u w:val="single"/>
        </w:rPr>
        <w:t>1</w:t>
      </w:r>
    </w:p>
    <w:p w:rsidR="00F12CCE" w:rsidRDefault="0064188D">
      <w:pPr>
        <w:pStyle w:val="ListParagraph"/>
        <w:numPr>
          <w:ilvl w:val="0"/>
          <w:numId w:val="1"/>
        </w:numPr>
        <w:tabs>
          <w:tab w:val="left" w:pos="1035"/>
          <w:tab w:val="left" w:pos="1041"/>
        </w:tabs>
        <w:ind w:left="1041" w:right="372" w:hanging="360"/>
      </w:pPr>
      <w:proofErr w:type="spellStart"/>
      <w:r>
        <w:t>Klooger</w:t>
      </w:r>
      <w:proofErr w:type="spellEnd"/>
      <w:r>
        <w:t xml:space="preserve">, M., Russo, J., &amp; </w:t>
      </w:r>
      <w:proofErr w:type="spellStart"/>
      <w:r>
        <w:t>Kalogeropoulos</w:t>
      </w:r>
      <w:proofErr w:type="spellEnd"/>
      <w:r>
        <w:t>, P. (2026). More than just playing: Investigating teacher-student interactions</w:t>
      </w:r>
      <w:r>
        <w:rPr>
          <w:spacing w:val="-10"/>
        </w:rPr>
        <w:t xml:space="preserve"> </w:t>
      </w:r>
      <w:r>
        <w:t>in</w:t>
      </w:r>
      <w:r>
        <w:rPr>
          <w:spacing w:val="-10"/>
        </w:rPr>
        <w:t xml:space="preserve"> </w:t>
      </w:r>
      <w:r>
        <w:t>game-based</w:t>
      </w:r>
      <w:r>
        <w:rPr>
          <w:spacing w:val="-10"/>
        </w:rPr>
        <w:t xml:space="preserve"> </w:t>
      </w:r>
      <w:r>
        <w:t>mathematics</w:t>
      </w:r>
      <w:r>
        <w:rPr>
          <w:spacing w:val="-10"/>
        </w:rPr>
        <w:t xml:space="preserve"> </w:t>
      </w:r>
      <w:r>
        <w:t>lessons.</w:t>
      </w:r>
      <w:r>
        <w:rPr>
          <w:spacing w:val="-2"/>
        </w:rPr>
        <w:t xml:space="preserve"> </w:t>
      </w:r>
      <w:r>
        <w:rPr>
          <w:i/>
        </w:rPr>
        <w:t>International</w:t>
      </w:r>
      <w:r>
        <w:rPr>
          <w:i/>
          <w:spacing w:val="-10"/>
        </w:rPr>
        <w:t xml:space="preserve"> </w:t>
      </w:r>
      <w:r>
        <w:rPr>
          <w:i/>
        </w:rPr>
        <w:t>Journal</w:t>
      </w:r>
      <w:r>
        <w:rPr>
          <w:i/>
          <w:spacing w:val="-10"/>
        </w:rPr>
        <w:t xml:space="preserve"> </w:t>
      </w:r>
      <w:r>
        <w:rPr>
          <w:i/>
        </w:rPr>
        <w:t>of</w:t>
      </w:r>
      <w:r>
        <w:rPr>
          <w:i/>
          <w:spacing w:val="-10"/>
        </w:rPr>
        <w:t xml:space="preserve"> </w:t>
      </w:r>
      <w:r>
        <w:rPr>
          <w:i/>
        </w:rPr>
        <w:t>Mathematical</w:t>
      </w:r>
      <w:r>
        <w:rPr>
          <w:i/>
          <w:spacing w:val="-10"/>
        </w:rPr>
        <w:t xml:space="preserve"> </w:t>
      </w:r>
      <w:r>
        <w:rPr>
          <w:i/>
        </w:rPr>
        <w:t>Education</w:t>
      </w:r>
      <w:r>
        <w:rPr>
          <w:i/>
          <w:spacing w:val="-10"/>
        </w:rPr>
        <w:t xml:space="preserve"> </w:t>
      </w:r>
      <w:r>
        <w:rPr>
          <w:i/>
        </w:rPr>
        <w:t>in</w:t>
      </w:r>
      <w:r>
        <w:rPr>
          <w:i/>
          <w:spacing w:val="-10"/>
        </w:rPr>
        <w:t xml:space="preserve"> </w:t>
      </w:r>
      <w:r>
        <w:rPr>
          <w:i/>
        </w:rPr>
        <w:t>Science and Technology</w:t>
      </w:r>
      <w:r>
        <w:t xml:space="preserve">, </w:t>
      </w:r>
      <w:r>
        <w:rPr>
          <w:i/>
        </w:rPr>
        <w:t>57</w:t>
      </w:r>
      <w:r>
        <w:t xml:space="preserve">(5), 1007–1042. </w:t>
      </w:r>
      <w:r>
        <w:rPr>
          <w:u w:val="single"/>
        </w:rPr>
        <w:t>https://doi.org/10.1080/0020739X.2026.2625807</w:t>
      </w:r>
    </w:p>
    <w:p w:rsidR="00F12CCE" w:rsidRDefault="0064188D">
      <w:pPr>
        <w:pStyle w:val="ListParagraph"/>
        <w:numPr>
          <w:ilvl w:val="0"/>
          <w:numId w:val="1"/>
        </w:numPr>
        <w:tabs>
          <w:tab w:val="left" w:pos="1036"/>
          <w:tab w:val="left" w:pos="1042"/>
        </w:tabs>
        <w:ind w:right="392" w:hanging="360"/>
      </w:pPr>
      <w:r>
        <w:t xml:space="preserve">Kurt, A., &amp; </w:t>
      </w:r>
      <w:proofErr w:type="spellStart"/>
      <w:r>
        <w:t>Topkaya</w:t>
      </w:r>
      <w:proofErr w:type="spellEnd"/>
      <w:r>
        <w:t>, E. Z. (2025). The Relationship between Self-determination, Career Motivation, and Conscientiousness in Teacher Education: Career Motivation, Conscientiousness, ELT, Pre-service Teacher Education,</w:t>
      </w:r>
      <w:r>
        <w:rPr>
          <w:spacing w:val="-8"/>
        </w:rPr>
        <w:t xml:space="preserve"> </w:t>
      </w:r>
      <w:r>
        <w:t>Self-determination</w:t>
      </w:r>
      <w:r>
        <w:rPr>
          <w:spacing w:val="-8"/>
        </w:rPr>
        <w:t xml:space="preserve"> </w:t>
      </w:r>
      <w:r>
        <w:t>Theory.</w:t>
      </w:r>
      <w:r>
        <w:rPr>
          <w:spacing w:val="-1"/>
        </w:rPr>
        <w:t xml:space="preserve"> </w:t>
      </w:r>
      <w:r>
        <w:rPr>
          <w:i/>
        </w:rPr>
        <w:t>Acuity:</w:t>
      </w:r>
      <w:r>
        <w:rPr>
          <w:i/>
          <w:spacing w:val="-8"/>
        </w:rPr>
        <w:t xml:space="preserve"> </w:t>
      </w:r>
      <w:r>
        <w:rPr>
          <w:i/>
        </w:rPr>
        <w:t>Journal</w:t>
      </w:r>
      <w:r>
        <w:rPr>
          <w:i/>
          <w:spacing w:val="-8"/>
        </w:rPr>
        <w:t xml:space="preserve"> </w:t>
      </w:r>
      <w:r>
        <w:rPr>
          <w:i/>
        </w:rPr>
        <w:t>of</w:t>
      </w:r>
      <w:r>
        <w:rPr>
          <w:i/>
          <w:spacing w:val="-8"/>
        </w:rPr>
        <w:t xml:space="preserve"> </w:t>
      </w:r>
      <w:r>
        <w:rPr>
          <w:i/>
        </w:rPr>
        <w:t>English</w:t>
      </w:r>
      <w:r>
        <w:rPr>
          <w:i/>
          <w:spacing w:val="-8"/>
        </w:rPr>
        <w:t xml:space="preserve"> </w:t>
      </w:r>
      <w:r>
        <w:rPr>
          <w:i/>
        </w:rPr>
        <w:t>Language</w:t>
      </w:r>
      <w:r>
        <w:rPr>
          <w:i/>
          <w:spacing w:val="-8"/>
        </w:rPr>
        <w:t xml:space="preserve"> </w:t>
      </w:r>
      <w:r>
        <w:rPr>
          <w:i/>
        </w:rPr>
        <w:t>Pedagogy,</w:t>
      </w:r>
      <w:r>
        <w:rPr>
          <w:i/>
          <w:spacing w:val="-8"/>
        </w:rPr>
        <w:t xml:space="preserve"> </w:t>
      </w:r>
      <w:r>
        <w:rPr>
          <w:i/>
        </w:rPr>
        <w:t>Literature</w:t>
      </w:r>
      <w:r>
        <w:rPr>
          <w:i/>
          <w:spacing w:val="-8"/>
        </w:rPr>
        <w:t xml:space="preserve"> </w:t>
      </w:r>
      <w:r>
        <w:rPr>
          <w:i/>
        </w:rPr>
        <w:t>and</w:t>
      </w:r>
      <w:r>
        <w:rPr>
          <w:i/>
          <w:spacing w:val="-8"/>
        </w:rPr>
        <w:t xml:space="preserve"> </w:t>
      </w:r>
      <w:r>
        <w:rPr>
          <w:i/>
        </w:rPr>
        <w:t>Culture</w:t>
      </w:r>
      <w:r>
        <w:t xml:space="preserve">, </w:t>
      </w:r>
      <w:r>
        <w:rPr>
          <w:i/>
        </w:rPr>
        <w:t>10</w:t>
      </w:r>
      <w:r>
        <w:t xml:space="preserve">(3), 1–24. </w:t>
      </w:r>
      <w:r>
        <w:rPr>
          <w:u w:val="single"/>
        </w:rPr>
        <w:t>https://doi.org/10.35974/acuity.v10i3.3441</w:t>
      </w:r>
    </w:p>
    <w:p w:rsidR="00F12CCE" w:rsidRDefault="0064188D">
      <w:pPr>
        <w:pStyle w:val="ListParagraph"/>
        <w:numPr>
          <w:ilvl w:val="0"/>
          <w:numId w:val="1"/>
        </w:numPr>
        <w:tabs>
          <w:tab w:val="left" w:pos="1034"/>
          <w:tab w:val="left" w:pos="1040"/>
        </w:tabs>
        <w:ind w:left="1040" w:right="761" w:hanging="360"/>
      </w:pPr>
      <w:r>
        <w:t>Lee,</w:t>
      </w:r>
      <w:r>
        <w:rPr>
          <w:spacing w:val="-6"/>
        </w:rPr>
        <w:t xml:space="preserve"> </w:t>
      </w:r>
      <w:r>
        <w:t>H.,</w:t>
      </w:r>
      <w:r>
        <w:rPr>
          <w:spacing w:val="-6"/>
        </w:rPr>
        <w:t xml:space="preserve"> </w:t>
      </w:r>
      <w:proofErr w:type="spellStart"/>
      <w:r>
        <w:t>Atif</w:t>
      </w:r>
      <w:proofErr w:type="spellEnd"/>
      <w:r>
        <w:t>,</w:t>
      </w:r>
      <w:r>
        <w:rPr>
          <w:spacing w:val="-6"/>
        </w:rPr>
        <w:t xml:space="preserve"> </w:t>
      </w:r>
      <w:r>
        <w:t>A.,</w:t>
      </w:r>
      <w:r>
        <w:rPr>
          <w:spacing w:val="-6"/>
        </w:rPr>
        <w:t xml:space="preserve"> </w:t>
      </w:r>
      <w:r>
        <w:t>&amp;</w:t>
      </w:r>
      <w:r>
        <w:rPr>
          <w:spacing w:val="-6"/>
        </w:rPr>
        <w:t xml:space="preserve"> </w:t>
      </w:r>
      <w:r>
        <w:t>Kang,</w:t>
      </w:r>
      <w:r>
        <w:rPr>
          <w:spacing w:val="-6"/>
        </w:rPr>
        <w:t xml:space="preserve"> </w:t>
      </w:r>
      <w:r>
        <w:t>K.</w:t>
      </w:r>
      <w:r>
        <w:rPr>
          <w:spacing w:val="-6"/>
        </w:rPr>
        <w:t xml:space="preserve"> </w:t>
      </w:r>
      <w:r>
        <w:t>(2026).</w:t>
      </w:r>
      <w:r>
        <w:rPr>
          <w:spacing w:val="-6"/>
        </w:rPr>
        <w:t xml:space="preserve"> </w:t>
      </w:r>
      <w:r>
        <w:t>Analyzing</w:t>
      </w:r>
      <w:r>
        <w:rPr>
          <w:spacing w:val="-6"/>
        </w:rPr>
        <w:t xml:space="preserve"> </w:t>
      </w:r>
      <w:r>
        <w:t>AI</w:t>
      </w:r>
      <w:r>
        <w:rPr>
          <w:spacing w:val="-6"/>
        </w:rPr>
        <w:t xml:space="preserve"> </w:t>
      </w:r>
      <w:r>
        <w:t>utilization</w:t>
      </w:r>
      <w:r>
        <w:rPr>
          <w:spacing w:val="-6"/>
        </w:rPr>
        <w:t xml:space="preserve"> </w:t>
      </w:r>
      <w:r>
        <w:t>in</w:t>
      </w:r>
      <w:r>
        <w:rPr>
          <w:spacing w:val="-6"/>
        </w:rPr>
        <w:t xml:space="preserve"> </w:t>
      </w:r>
      <w:r>
        <w:t>education</w:t>
      </w:r>
      <w:r>
        <w:rPr>
          <w:spacing w:val="-6"/>
        </w:rPr>
        <w:t xml:space="preserve"> </w:t>
      </w:r>
      <w:r>
        <w:t>through</w:t>
      </w:r>
      <w:r>
        <w:rPr>
          <w:spacing w:val="-6"/>
        </w:rPr>
        <w:t xml:space="preserve"> </w:t>
      </w:r>
      <w:r>
        <w:t>learner</w:t>
      </w:r>
      <w:r>
        <w:rPr>
          <w:spacing w:val="-6"/>
        </w:rPr>
        <w:t xml:space="preserve"> </w:t>
      </w:r>
      <w:r>
        <w:t>question</w:t>
      </w:r>
      <w:r>
        <w:rPr>
          <w:spacing w:val="-6"/>
        </w:rPr>
        <w:t xml:space="preserve"> </w:t>
      </w:r>
      <w:r>
        <w:t>types:</w:t>
      </w:r>
      <w:r>
        <w:rPr>
          <w:spacing w:val="-6"/>
        </w:rPr>
        <w:t xml:space="preserve"> </w:t>
      </w:r>
      <w:r>
        <w:t xml:space="preserve">A constructivist approach. </w:t>
      </w:r>
      <w:r>
        <w:rPr>
          <w:i/>
        </w:rPr>
        <w:t>Australasian Journal of Educational Technology</w:t>
      </w:r>
      <w:r>
        <w:t xml:space="preserve">, </w:t>
      </w:r>
      <w:r>
        <w:rPr>
          <w:i/>
        </w:rPr>
        <w:t>42</w:t>
      </w:r>
      <w:r>
        <w:t xml:space="preserve">(1), 79–96. </w:t>
      </w:r>
      <w:r>
        <w:rPr>
          <w:spacing w:val="-2"/>
          <w:u w:val="single"/>
        </w:rPr>
        <w:t>https://doi.org/10.14742/ajet.10657</w:t>
      </w:r>
    </w:p>
    <w:p w:rsidR="00F12CCE" w:rsidRDefault="0064188D">
      <w:pPr>
        <w:pStyle w:val="ListParagraph"/>
        <w:numPr>
          <w:ilvl w:val="0"/>
          <w:numId w:val="1"/>
        </w:numPr>
        <w:tabs>
          <w:tab w:val="left" w:pos="1036"/>
          <w:tab w:val="left" w:pos="1042"/>
        </w:tabs>
        <w:ind w:right="370" w:hanging="360"/>
      </w:pPr>
      <w:proofErr w:type="spellStart"/>
      <w:r>
        <w:t>Mannan</w:t>
      </w:r>
      <w:proofErr w:type="spellEnd"/>
      <w:r>
        <w:t>,</w:t>
      </w:r>
      <w:r>
        <w:rPr>
          <w:spacing w:val="-4"/>
        </w:rPr>
        <w:t xml:space="preserve"> </w:t>
      </w:r>
      <w:r>
        <w:t>M.,</w:t>
      </w:r>
      <w:r>
        <w:rPr>
          <w:spacing w:val="-4"/>
        </w:rPr>
        <w:t xml:space="preserve"> </w:t>
      </w:r>
      <w:r>
        <w:t>&amp;</w:t>
      </w:r>
      <w:r>
        <w:rPr>
          <w:spacing w:val="-4"/>
        </w:rPr>
        <w:t xml:space="preserve"> </w:t>
      </w:r>
      <w:proofErr w:type="spellStart"/>
      <w:r>
        <w:t>Maruf</w:t>
      </w:r>
      <w:proofErr w:type="spellEnd"/>
      <w:r>
        <w:t>,</w:t>
      </w:r>
      <w:r>
        <w:rPr>
          <w:spacing w:val="-4"/>
        </w:rPr>
        <w:t xml:space="preserve"> </w:t>
      </w:r>
      <w:r>
        <w:t>T.</w:t>
      </w:r>
      <w:r>
        <w:rPr>
          <w:spacing w:val="-4"/>
        </w:rPr>
        <w:t xml:space="preserve"> </w:t>
      </w:r>
      <w:r>
        <w:t>I.</w:t>
      </w:r>
      <w:r>
        <w:rPr>
          <w:spacing w:val="-4"/>
        </w:rPr>
        <w:t xml:space="preserve"> </w:t>
      </w:r>
      <w:r>
        <w:t>(2024,</w:t>
      </w:r>
      <w:r>
        <w:rPr>
          <w:spacing w:val="-4"/>
        </w:rPr>
        <w:t xml:space="preserve"> </w:t>
      </w:r>
      <w:r>
        <w:t>July</w:t>
      </w:r>
      <w:r>
        <w:rPr>
          <w:spacing w:val="-4"/>
        </w:rPr>
        <w:t xml:space="preserve"> </w:t>
      </w:r>
      <w:r>
        <w:t>5).</w:t>
      </w:r>
      <w:r>
        <w:rPr>
          <w:spacing w:val="-1"/>
        </w:rPr>
        <w:t xml:space="preserve"> </w:t>
      </w:r>
      <w:r>
        <w:rPr>
          <w:i/>
        </w:rPr>
        <w:t>Perceived</w:t>
      </w:r>
      <w:r>
        <w:rPr>
          <w:i/>
          <w:spacing w:val="-4"/>
        </w:rPr>
        <w:t xml:space="preserve"> </w:t>
      </w:r>
      <w:r>
        <w:rPr>
          <w:i/>
        </w:rPr>
        <w:t>Usefulness</w:t>
      </w:r>
      <w:r>
        <w:rPr>
          <w:i/>
          <w:spacing w:val="-4"/>
        </w:rPr>
        <w:t xml:space="preserve"> </w:t>
      </w:r>
      <w:r>
        <w:rPr>
          <w:i/>
        </w:rPr>
        <w:t>and</w:t>
      </w:r>
      <w:r>
        <w:rPr>
          <w:i/>
          <w:spacing w:val="-4"/>
        </w:rPr>
        <w:t xml:space="preserve"> </w:t>
      </w:r>
      <w:r>
        <w:rPr>
          <w:i/>
        </w:rPr>
        <w:t>Perceived</w:t>
      </w:r>
      <w:r>
        <w:rPr>
          <w:i/>
          <w:spacing w:val="-4"/>
        </w:rPr>
        <w:t xml:space="preserve"> </w:t>
      </w:r>
      <w:r>
        <w:rPr>
          <w:i/>
        </w:rPr>
        <w:t>Ease</w:t>
      </w:r>
      <w:r>
        <w:rPr>
          <w:i/>
          <w:spacing w:val="-4"/>
        </w:rPr>
        <w:t xml:space="preserve"> </w:t>
      </w:r>
      <w:r>
        <w:rPr>
          <w:i/>
        </w:rPr>
        <w:t>of</w:t>
      </w:r>
      <w:r>
        <w:rPr>
          <w:i/>
          <w:spacing w:val="-4"/>
        </w:rPr>
        <w:t xml:space="preserve"> </w:t>
      </w:r>
      <w:r>
        <w:rPr>
          <w:i/>
        </w:rPr>
        <w:t>Use</w:t>
      </w:r>
      <w:r>
        <w:rPr>
          <w:i/>
          <w:spacing w:val="-4"/>
        </w:rPr>
        <w:t xml:space="preserve"> </w:t>
      </w:r>
      <w:r>
        <w:rPr>
          <w:i/>
        </w:rPr>
        <w:t>in</w:t>
      </w:r>
      <w:r>
        <w:rPr>
          <w:i/>
          <w:spacing w:val="-4"/>
        </w:rPr>
        <w:t xml:space="preserve"> </w:t>
      </w:r>
      <w:r>
        <w:rPr>
          <w:i/>
        </w:rPr>
        <w:t>the</w:t>
      </w:r>
      <w:r>
        <w:rPr>
          <w:i/>
          <w:spacing w:val="-4"/>
        </w:rPr>
        <w:t xml:space="preserve"> </w:t>
      </w:r>
      <w:r>
        <w:rPr>
          <w:i/>
        </w:rPr>
        <w:t>Worth</w:t>
      </w:r>
      <w:r>
        <w:rPr>
          <w:i/>
          <w:spacing w:val="-4"/>
        </w:rPr>
        <w:t xml:space="preserve"> </w:t>
      </w:r>
      <w:r>
        <w:rPr>
          <w:i/>
        </w:rPr>
        <w:t>of</w:t>
      </w:r>
      <w:r>
        <w:rPr>
          <w:i/>
          <w:spacing w:val="-4"/>
        </w:rPr>
        <w:t xml:space="preserve"> </w:t>
      </w:r>
      <w:r>
        <w:rPr>
          <w:i/>
        </w:rPr>
        <w:t>the Online Education System in Bangladesh</w:t>
      </w:r>
      <w:r>
        <w:t xml:space="preserve">. </w:t>
      </w:r>
      <w:r>
        <w:rPr>
          <w:u w:val="single"/>
        </w:rPr>
        <w:t>https://doi.org/10.5281/zenodo.13763573</w:t>
      </w:r>
    </w:p>
    <w:p w:rsidR="00F12CCE" w:rsidRDefault="0064188D">
      <w:pPr>
        <w:pStyle w:val="ListParagraph"/>
        <w:numPr>
          <w:ilvl w:val="0"/>
          <w:numId w:val="1"/>
        </w:numPr>
        <w:tabs>
          <w:tab w:val="left" w:pos="1036"/>
          <w:tab w:val="left" w:pos="1042"/>
        </w:tabs>
        <w:ind w:right="791" w:hanging="360"/>
        <w:jc w:val="both"/>
      </w:pPr>
      <w:proofErr w:type="spellStart"/>
      <w:r>
        <w:t>Mannan</w:t>
      </w:r>
      <w:proofErr w:type="spellEnd"/>
      <w:r>
        <w:t>,</w:t>
      </w:r>
      <w:r>
        <w:rPr>
          <w:spacing w:val="-3"/>
        </w:rPr>
        <w:t xml:space="preserve"> </w:t>
      </w:r>
      <w:r>
        <w:t>M.,</w:t>
      </w:r>
      <w:r>
        <w:rPr>
          <w:spacing w:val="-3"/>
        </w:rPr>
        <w:t xml:space="preserve"> </w:t>
      </w:r>
      <w:proofErr w:type="spellStart"/>
      <w:r>
        <w:t>Maruf</w:t>
      </w:r>
      <w:proofErr w:type="spellEnd"/>
      <w:r>
        <w:t>,</w:t>
      </w:r>
      <w:r>
        <w:rPr>
          <w:spacing w:val="-3"/>
        </w:rPr>
        <w:t xml:space="preserve"> </w:t>
      </w:r>
      <w:r>
        <w:t>T.</w:t>
      </w:r>
      <w:r>
        <w:rPr>
          <w:spacing w:val="-3"/>
        </w:rPr>
        <w:t xml:space="preserve"> </w:t>
      </w:r>
      <w:r>
        <w:t>I.,</w:t>
      </w:r>
      <w:r>
        <w:rPr>
          <w:spacing w:val="-3"/>
        </w:rPr>
        <w:t xml:space="preserve"> </w:t>
      </w:r>
      <w:r>
        <w:t>&amp;</w:t>
      </w:r>
      <w:r>
        <w:rPr>
          <w:spacing w:val="-3"/>
        </w:rPr>
        <w:t xml:space="preserve"> </w:t>
      </w:r>
      <w:r>
        <w:t>Ali,</w:t>
      </w:r>
      <w:r>
        <w:rPr>
          <w:spacing w:val="-3"/>
        </w:rPr>
        <w:t xml:space="preserve"> </w:t>
      </w:r>
      <w:r>
        <w:t>M.</w:t>
      </w:r>
      <w:r>
        <w:rPr>
          <w:spacing w:val="-3"/>
        </w:rPr>
        <w:t xml:space="preserve"> </w:t>
      </w:r>
      <w:r>
        <w:t>L.</w:t>
      </w:r>
      <w:r>
        <w:rPr>
          <w:spacing w:val="-3"/>
        </w:rPr>
        <w:t xml:space="preserve"> </w:t>
      </w:r>
      <w:r>
        <w:t>(2025).</w:t>
      </w:r>
      <w:r>
        <w:rPr>
          <w:spacing w:val="-3"/>
        </w:rPr>
        <w:t xml:space="preserve"> </w:t>
      </w:r>
      <w:r>
        <w:t>Evaluation</w:t>
      </w:r>
      <w:r>
        <w:rPr>
          <w:spacing w:val="-3"/>
        </w:rPr>
        <w:t xml:space="preserve"> </w:t>
      </w:r>
      <w:r>
        <w:t>of</w:t>
      </w:r>
      <w:r>
        <w:rPr>
          <w:spacing w:val="-3"/>
        </w:rPr>
        <w:t xml:space="preserve"> </w:t>
      </w:r>
      <w:r>
        <w:t>the</w:t>
      </w:r>
      <w:r>
        <w:rPr>
          <w:spacing w:val="-3"/>
        </w:rPr>
        <w:t xml:space="preserve"> </w:t>
      </w:r>
      <w:r>
        <w:t>DDR</w:t>
      </w:r>
      <w:r>
        <w:rPr>
          <w:spacing w:val="-3"/>
        </w:rPr>
        <w:t xml:space="preserve"> </w:t>
      </w:r>
      <w:r>
        <w:t>Method</w:t>
      </w:r>
      <w:r>
        <w:rPr>
          <w:spacing w:val="-3"/>
        </w:rPr>
        <w:t xml:space="preserve"> </w:t>
      </w:r>
      <w:r>
        <w:t>for</w:t>
      </w:r>
      <w:r>
        <w:rPr>
          <w:spacing w:val="-3"/>
        </w:rPr>
        <w:t xml:space="preserve"> </w:t>
      </w:r>
      <w:r>
        <w:t>Developing</w:t>
      </w:r>
      <w:r>
        <w:rPr>
          <w:spacing w:val="-3"/>
        </w:rPr>
        <w:t xml:space="preserve"> </w:t>
      </w:r>
      <w:r>
        <w:t>Technology-Enhanced</w:t>
      </w:r>
      <w:r>
        <w:rPr>
          <w:spacing w:val="-3"/>
        </w:rPr>
        <w:t xml:space="preserve"> </w:t>
      </w:r>
      <w:r>
        <w:t>Learning</w:t>
      </w:r>
      <w:r>
        <w:rPr>
          <w:spacing w:val="-3"/>
        </w:rPr>
        <w:t xml:space="preserve"> </w:t>
      </w:r>
      <w:r>
        <w:t>Frameworks</w:t>
      </w:r>
      <w:r>
        <w:rPr>
          <w:spacing w:val="-3"/>
        </w:rPr>
        <w:t xml:space="preserve"> </w:t>
      </w:r>
      <w:r>
        <w:t>in</w:t>
      </w:r>
      <w:r>
        <w:rPr>
          <w:spacing w:val="-3"/>
        </w:rPr>
        <w:t xml:space="preserve"> </w:t>
      </w:r>
      <w:r>
        <w:t>Higher</w:t>
      </w:r>
      <w:r>
        <w:rPr>
          <w:spacing w:val="-3"/>
        </w:rPr>
        <w:t xml:space="preserve"> </w:t>
      </w:r>
      <w:r>
        <w:t>Education:</w:t>
      </w:r>
      <w:r>
        <w:rPr>
          <w:spacing w:val="-3"/>
        </w:rPr>
        <w:t xml:space="preserve"> </w:t>
      </w:r>
      <w:r>
        <w:t>A</w:t>
      </w:r>
      <w:r>
        <w:rPr>
          <w:spacing w:val="-3"/>
        </w:rPr>
        <w:t xml:space="preserve"> </w:t>
      </w:r>
      <w:r>
        <w:t>Bangladeshi</w:t>
      </w:r>
      <w:r>
        <w:rPr>
          <w:spacing w:val="-3"/>
        </w:rPr>
        <w:t xml:space="preserve"> </w:t>
      </w:r>
      <w:r>
        <w:t xml:space="preserve">Context. </w:t>
      </w:r>
      <w:r>
        <w:rPr>
          <w:i/>
        </w:rPr>
        <w:t>Citra</w:t>
      </w:r>
      <w:r>
        <w:rPr>
          <w:i/>
          <w:spacing w:val="-3"/>
        </w:rPr>
        <w:t xml:space="preserve"> </w:t>
      </w:r>
      <w:r>
        <w:rPr>
          <w:i/>
        </w:rPr>
        <w:t>Journal</w:t>
      </w:r>
      <w:r>
        <w:rPr>
          <w:i/>
          <w:spacing w:val="-3"/>
        </w:rPr>
        <w:t xml:space="preserve"> </w:t>
      </w:r>
      <w:r>
        <w:rPr>
          <w:i/>
        </w:rPr>
        <w:t>of</w:t>
      </w:r>
      <w:r>
        <w:rPr>
          <w:i/>
          <w:spacing w:val="-3"/>
        </w:rPr>
        <w:t xml:space="preserve"> </w:t>
      </w:r>
      <w:r>
        <w:rPr>
          <w:i/>
        </w:rPr>
        <w:t>Innovative Education Practices</w:t>
      </w:r>
      <w:r>
        <w:t xml:space="preserve">, </w:t>
      </w:r>
      <w:r>
        <w:rPr>
          <w:i/>
        </w:rPr>
        <w:t>3</w:t>
      </w:r>
      <w:r>
        <w:t xml:space="preserve">(1), 13–24. </w:t>
      </w:r>
      <w:r>
        <w:rPr>
          <w:u w:val="single"/>
        </w:rPr>
        <w:t>https://doi.org/https://doi.org/10.37934/cjiep.3.1.1324</w:t>
      </w:r>
    </w:p>
    <w:p w:rsidR="00F12CCE" w:rsidRDefault="0064188D">
      <w:pPr>
        <w:pStyle w:val="ListParagraph"/>
        <w:numPr>
          <w:ilvl w:val="0"/>
          <w:numId w:val="1"/>
        </w:numPr>
        <w:tabs>
          <w:tab w:val="left" w:pos="1036"/>
          <w:tab w:val="left" w:pos="1042"/>
        </w:tabs>
        <w:ind w:right="439" w:hanging="360"/>
        <w:jc w:val="both"/>
      </w:pPr>
      <w:proofErr w:type="spellStart"/>
      <w:r>
        <w:t>Mannan</w:t>
      </w:r>
      <w:proofErr w:type="spellEnd"/>
      <w:r>
        <w:t xml:space="preserve">, M., &amp; Mustafa, Z. B. (2023). </w:t>
      </w:r>
      <w:r>
        <w:rPr>
          <w:i/>
        </w:rPr>
        <w:t>TECHNOLOGY ADOPTION FOR HIGHER EDUCATION IN BANGLADESH –DEVELOPMENT AND VALIDATION</w:t>
      </w:r>
      <w:r>
        <w:t xml:space="preserve">. </w:t>
      </w:r>
      <w:r>
        <w:rPr>
          <w:i/>
        </w:rPr>
        <w:t>24</w:t>
      </w:r>
      <w:r>
        <w:t>(1).</w:t>
      </w:r>
    </w:p>
    <w:p w:rsidR="00F12CCE" w:rsidRDefault="0064188D">
      <w:pPr>
        <w:pStyle w:val="ListParagraph"/>
        <w:numPr>
          <w:ilvl w:val="0"/>
          <w:numId w:val="1"/>
        </w:numPr>
        <w:tabs>
          <w:tab w:val="left" w:pos="1035"/>
          <w:tab w:val="left" w:pos="1041"/>
        </w:tabs>
        <w:ind w:left="1041" w:right="502" w:hanging="360"/>
      </w:pPr>
      <w:proofErr w:type="spellStart"/>
      <w:r>
        <w:t>Matiba</w:t>
      </w:r>
      <w:proofErr w:type="spellEnd"/>
      <w:r>
        <w:t>,</w:t>
      </w:r>
      <w:r>
        <w:rPr>
          <w:spacing w:val="-8"/>
        </w:rPr>
        <w:t xml:space="preserve"> </w:t>
      </w:r>
      <w:r>
        <w:t>F.</w:t>
      </w:r>
      <w:r>
        <w:rPr>
          <w:spacing w:val="-8"/>
        </w:rPr>
        <w:t xml:space="preserve"> </w:t>
      </w:r>
      <w:r>
        <w:t>(2023).</w:t>
      </w:r>
      <w:r>
        <w:rPr>
          <w:spacing w:val="-8"/>
        </w:rPr>
        <w:t xml:space="preserve"> </w:t>
      </w:r>
      <w:r>
        <w:t>Motivational</w:t>
      </w:r>
      <w:r>
        <w:rPr>
          <w:spacing w:val="-8"/>
        </w:rPr>
        <w:t xml:space="preserve"> </w:t>
      </w:r>
      <w:r>
        <w:t>factors</w:t>
      </w:r>
      <w:r>
        <w:rPr>
          <w:spacing w:val="-8"/>
        </w:rPr>
        <w:t xml:space="preserve"> </w:t>
      </w:r>
      <w:r>
        <w:t>and</w:t>
      </w:r>
      <w:r>
        <w:rPr>
          <w:spacing w:val="-8"/>
        </w:rPr>
        <w:t xml:space="preserve"> </w:t>
      </w:r>
      <w:r>
        <w:t>barriers</w:t>
      </w:r>
      <w:r>
        <w:rPr>
          <w:spacing w:val="-8"/>
        </w:rPr>
        <w:t xml:space="preserve"> </w:t>
      </w:r>
      <w:r>
        <w:t>to</w:t>
      </w:r>
      <w:r>
        <w:rPr>
          <w:spacing w:val="-8"/>
        </w:rPr>
        <w:t xml:space="preserve"> </w:t>
      </w:r>
      <w:r>
        <w:t>participation</w:t>
      </w:r>
      <w:r>
        <w:rPr>
          <w:spacing w:val="-8"/>
        </w:rPr>
        <w:t xml:space="preserve"> </w:t>
      </w:r>
      <w:r>
        <w:t>in</w:t>
      </w:r>
      <w:r>
        <w:rPr>
          <w:spacing w:val="-8"/>
        </w:rPr>
        <w:t xml:space="preserve"> </w:t>
      </w:r>
      <w:r>
        <w:t>professional</w:t>
      </w:r>
      <w:r>
        <w:rPr>
          <w:spacing w:val="-8"/>
        </w:rPr>
        <w:t xml:space="preserve"> </w:t>
      </w:r>
      <w:r>
        <w:t>development</w:t>
      </w:r>
      <w:r>
        <w:rPr>
          <w:spacing w:val="-8"/>
        </w:rPr>
        <w:t xml:space="preserve"> </w:t>
      </w:r>
      <w:r>
        <w:t xml:space="preserve">programs: Perspectives from Tanzanian higher education faculties. </w:t>
      </w:r>
      <w:r>
        <w:rPr>
          <w:i/>
        </w:rPr>
        <w:t>Current Psychology</w:t>
      </w:r>
      <w:r>
        <w:t xml:space="preserve">, </w:t>
      </w:r>
      <w:r>
        <w:rPr>
          <w:i/>
        </w:rPr>
        <w:t>43</w:t>
      </w:r>
      <w:r>
        <w:t xml:space="preserve">, 1–12. </w:t>
      </w:r>
      <w:r>
        <w:rPr>
          <w:spacing w:val="-2"/>
          <w:u w:val="single"/>
        </w:rPr>
        <w:t>https://doi.org/10.1007/s12144-023-04310-z</w:t>
      </w:r>
    </w:p>
    <w:p w:rsidR="00F12CCE" w:rsidRDefault="0064188D">
      <w:pPr>
        <w:pStyle w:val="ListParagraph"/>
        <w:numPr>
          <w:ilvl w:val="0"/>
          <w:numId w:val="1"/>
        </w:numPr>
        <w:tabs>
          <w:tab w:val="left" w:pos="1036"/>
          <w:tab w:val="left" w:pos="1042"/>
        </w:tabs>
        <w:ind w:right="426" w:hanging="360"/>
      </w:pPr>
      <w:proofErr w:type="spellStart"/>
      <w:r>
        <w:t>Meekaew</w:t>
      </w:r>
      <w:proofErr w:type="spellEnd"/>
      <w:r>
        <w:t>,</w:t>
      </w:r>
      <w:r>
        <w:rPr>
          <w:spacing w:val="-7"/>
        </w:rPr>
        <w:t xml:space="preserve"> </w:t>
      </w:r>
      <w:r>
        <w:t>N.,</w:t>
      </w:r>
      <w:r>
        <w:rPr>
          <w:spacing w:val="-7"/>
        </w:rPr>
        <w:t xml:space="preserve"> </w:t>
      </w:r>
      <w:proofErr w:type="spellStart"/>
      <w:r>
        <w:t>Khamnoi</w:t>
      </w:r>
      <w:proofErr w:type="spellEnd"/>
      <w:r>
        <w:t>,</w:t>
      </w:r>
      <w:r>
        <w:rPr>
          <w:spacing w:val="-7"/>
        </w:rPr>
        <w:t xml:space="preserve"> </w:t>
      </w:r>
      <w:r>
        <w:t>S.,</w:t>
      </w:r>
      <w:r>
        <w:rPr>
          <w:spacing w:val="-7"/>
        </w:rPr>
        <w:t xml:space="preserve"> </w:t>
      </w:r>
      <w:proofErr w:type="spellStart"/>
      <w:r>
        <w:t>Kulwongsa</w:t>
      </w:r>
      <w:proofErr w:type="spellEnd"/>
      <w:r>
        <w:t>,</w:t>
      </w:r>
      <w:r>
        <w:rPr>
          <w:spacing w:val="-7"/>
        </w:rPr>
        <w:t xml:space="preserve"> </w:t>
      </w:r>
      <w:r>
        <w:t>A.,</w:t>
      </w:r>
      <w:r>
        <w:rPr>
          <w:spacing w:val="-7"/>
        </w:rPr>
        <w:t xml:space="preserve"> </w:t>
      </w:r>
      <w:r>
        <w:t>&amp;</w:t>
      </w:r>
      <w:r>
        <w:rPr>
          <w:spacing w:val="-7"/>
        </w:rPr>
        <w:t xml:space="preserve"> </w:t>
      </w:r>
      <w:proofErr w:type="spellStart"/>
      <w:r>
        <w:t>Saenkum</w:t>
      </w:r>
      <w:proofErr w:type="spellEnd"/>
      <w:r>
        <w:t>,</w:t>
      </w:r>
      <w:r>
        <w:rPr>
          <w:spacing w:val="-7"/>
        </w:rPr>
        <w:t xml:space="preserve"> </w:t>
      </w:r>
      <w:r>
        <w:t>D.</w:t>
      </w:r>
      <w:r>
        <w:rPr>
          <w:spacing w:val="-7"/>
        </w:rPr>
        <w:t xml:space="preserve"> </w:t>
      </w:r>
      <w:r>
        <w:t>(2026).</w:t>
      </w:r>
      <w:r>
        <w:rPr>
          <w:spacing w:val="-7"/>
        </w:rPr>
        <w:t xml:space="preserve"> </w:t>
      </w:r>
      <w:r>
        <w:t>Teachers’</w:t>
      </w:r>
      <w:r>
        <w:rPr>
          <w:spacing w:val="-7"/>
        </w:rPr>
        <w:t xml:space="preserve"> </w:t>
      </w:r>
      <w:r>
        <w:t>perceptions</w:t>
      </w:r>
      <w:r>
        <w:rPr>
          <w:spacing w:val="-7"/>
        </w:rPr>
        <w:t xml:space="preserve"> </w:t>
      </w:r>
      <w:r>
        <w:t>of</w:t>
      </w:r>
      <w:r>
        <w:rPr>
          <w:spacing w:val="-7"/>
        </w:rPr>
        <w:t xml:space="preserve"> </w:t>
      </w:r>
      <w:r>
        <w:t>global</w:t>
      </w:r>
      <w:r>
        <w:rPr>
          <w:spacing w:val="-7"/>
        </w:rPr>
        <w:t xml:space="preserve"> </w:t>
      </w:r>
      <w:r>
        <w:t xml:space="preserve">citizenship education in Northeastern Thailand: A structural equation model of professional, cultural, and institutional influences. </w:t>
      </w:r>
      <w:r>
        <w:rPr>
          <w:i/>
        </w:rPr>
        <w:t>Social Sciences &amp; Humanities Open</w:t>
      </w:r>
      <w:r>
        <w:t xml:space="preserve">, </w:t>
      </w:r>
      <w:r>
        <w:rPr>
          <w:i/>
        </w:rPr>
        <w:t>13</w:t>
      </w:r>
      <w:r>
        <w:t>, 102511.</w:t>
      </w:r>
      <w:r>
        <w:rPr>
          <w:u w:val="single"/>
        </w:rPr>
        <w:t xml:space="preserve"> https://doi.org/10.1016/j.ssaho.2026.102511</w:t>
      </w:r>
    </w:p>
    <w:p w:rsidR="00F12CCE" w:rsidRDefault="0064188D">
      <w:pPr>
        <w:pStyle w:val="ListParagraph"/>
        <w:numPr>
          <w:ilvl w:val="0"/>
          <w:numId w:val="1"/>
        </w:numPr>
        <w:tabs>
          <w:tab w:val="left" w:pos="1036"/>
          <w:tab w:val="left" w:pos="1042"/>
        </w:tabs>
        <w:ind w:right="672" w:hanging="360"/>
      </w:pPr>
      <w:proofErr w:type="spellStart"/>
      <w:r>
        <w:t>Meihami</w:t>
      </w:r>
      <w:proofErr w:type="spellEnd"/>
      <w:r>
        <w:t>,</w:t>
      </w:r>
      <w:r>
        <w:rPr>
          <w:spacing w:val="-8"/>
        </w:rPr>
        <w:t xml:space="preserve"> </w:t>
      </w:r>
      <w:r>
        <w:t>H.</w:t>
      </w:r>
      <w:r>
        <w:rPr>
          <w:spacing w:val="-8"/>
        </w:rPr>
        <w:t xml:space="preserve"> </w:t>
      </w:r>
      <w:r>
        <w:t>(2025).</w:t>
      </w:r>
      <w:r>
        <w:rPr>
          <w:spacing w:val="-8"/>
        </w:rPr>
        <w:t xml:space="preserve"> </w:t>
      </w:r>
      <w:r>
        <w:t>Situated</w:t>
      </w:r>
      <w:r>
        <w:rPr>
          <w:spacing w:val="-8"/>
        </w:rPr>
        <w:t xml:space="preserve"> </w:t>
      </w:r>
      <w:r>
        <w:t>learning</w:t>
      </w:r>
      <w:r>
        <w:rPr>
          <w:spacing w:val="-8"/>
        </w:rPr>
        <w:t xml:space="preserve"> </w:t>
      </w:r>
      <w:r>
        <w:t>in</w:t>
      </w:r>
      <w:r>
        <w:rPr>
          <w:spacing w:val="-8"/>
        </w:rPr>
        <w:t xml:space="preserve"> </w:t>
      </w:r>
      <w:r>
        <w:t>CALL</w:t>
      </w:r>
      <w:r>
        <w:rPr>
          <w:spacing w:val="-8"/>
        </w:rPr>
        <w:t xml:space="preserve"> </w:t>
      </w:r>
      <w:r>
        <w:t>teacher</w:t>
      </w:r>
      <w:r>
        <w:rPr>
          <w:spacing w:val="-8"/>
        </w:rPr>
        <w:t xml:space="preserve"> </w:t>
      </w:r>
      <w:r>
        <w:t>preparation</w:t>
      </w:r>
      <w:r>
        <w:rPr>
          <w:spacing w:val="-8"/>
        </w:rPr>
        <w:t xml:space="preserve"> </w:t>
      </w:r>
      <w:r>
        <w:t>programs:</w:t>
      </w:r>
      <w:r>
        <w:rPr>
          <w:spacing w:val="-8"/>
        </w:rPr>
        <w:t xml:space="preserve"> </w:t>
      </w:r>
      <w:r>
        <w:t>An</w:t>
      </w:r>
      <w:r>
        <w:rPr>
          <w:spacing w:val="-8"/>
        </w:rPr>
        <w:t xml:space="preserve"> </w:t>
      </w:r>
      <w:r>
        <w:t>ecological</w:t>
      </w:r>
      <w:r>
        <w:rPr>
          <w:spacing w:val="-8"/>
        </w:rPr>
        <w:t xml:space="preserve"> </w:t>
      </w:r>
      <w:r>
        <w:t>perspective</w:t>
      </w:r>
      <w:r>
        <w:rPr>
          <w:spacing w:val="-8"/>
        </w:rPr>
        <w:t xml:space="preserve"> </w:t>
      </w:r>
      <w:r>
        <w:t xml:space="preserve">to student-teachers’ agency. </w:t>
      </w:r>
      <w:r>
        <w:rPr>
          <w:i/>
        </w:rPr>
        <w:t>Computer Assisted Language Learning</w:t>
      </w:r>
      <w:r>
        <w:t xml:space="preserve">, </w:t>
      </w:r>
      <w:r>
        <w:rPr>
          <w:i/>
        </w:rPr>
        <w:t>38</w:t>
      </w:r>
      <w:r>
        <w:t xml:space="preserve">(1–2), 235–261. </w:t>
      </w:r>
      <w:r>
        <w:rPr>
          <w:spacing w:val="-2"/>
          <w:u w:val="single"/>
        </w:rPr>
        <w:t>https://doi.org/10.1080/09588221.2023.2173614</w:t>
      </w:r>
    </w:p>
    <w:p w:rsidR="00F12CCE" w:rsidRDefault="0064188D">
      <w:pPr>
        <w:pStyle w:val="ListParagraph"/>
        <w:numPr>
          <w:ilvl w:val="0"/>
          <w:numId w:val="1"/>
        </w:numPr>
        <w:tabs>
          <w:tab w:val="left" w:pos="1036"/>
          <w:tab w:val="left" w:pos="1042"/>
        </w:tabs>
        <w:ind w:right="281" w:hanging="360"/>
      </w:pPr>
      <w:r>
        <w:t>Moskowitz,</w:t>
      </w:r>
      <w:r>
        <w:rPr>
          <w:spacing w:val="-6"/>
        </w:rPr>
        <w:t xml:space="preserve"> </w:t>
      </w:r>
      <w:r>
        <w:t>E.</w:t>
      </w:r>
      <w:r>
        <w:rPr>
          <w:spacing w:val="-6"/>
        </w:rPr>
        <w:t xml:space="preserve"> </w:t>
      </w:r>
      <w:r>
        <w:t>S.</w:t>
      </w:r>
      <w:r>
        <w:rPr>
          <w:spacing w:val="-6"/>
        </w:rPr>
        <w:t xml:space="preserve"> </w:t>
      </w:r>
      <w:r>
        <w:t>(2024).</w:t>
      </w:r>
      <w:r>
        <w:rPr>
          <w:spacing w:val="-3"/>
        </w:rPr>
        <w:t xml:space="preserve"> </w:t>
      </w:r>
      <w:r>
        <w:rPr>
          <w:i/>
        </w:rPr>
        <w:t>Guiding</w:t>
      </w:r>
      <w:r>
        <w:rPr>
          <w:i/>
          <w:spacing w:val="-6"/>
        </w:rPr>
        <w:t xml:space="preserve"> </w:t>
      </w:r>
      <w:r>
        <w:rPr>
          <w:i/>
        </w:rPr>
        <w:t>early</w:t>
      </w:r>
      <w:r>
        <w:rPr>
          <w:i/>
          <w:spacing w:val="-6"/>
        </w:rPr>
        <w:t xml:space="preserve"> </w:t>
      </w:r>
      <w:r>
        <w:rPr>
          <w:i/>
        </w:rPr>
        <w:t>educators</w:t>
      </w:r>
      <w:r>
        <w:rPr>
          <w:i/>
          <w:spacing w:val="-6"/>
        </w:rPr>
        <w:t xml:space="preserve"> </w:t>
      </w:r>
      <w:r>
        <w:rPr>
          <w:i/>
        </w:rPr>
        <w:t>with</w:t>
      </w:r>
      <w:r>
        <w:rPr>
          <w:i/>
          <w:spacing w:val="-6"/>
        </w:rPr>
        <w:t xml:space="preserve"> </w:t>
      </w:r>
      <w:r>
        <w:rPr>
          <w:i/>
        </w:rPr>
        <w:t>andragogy:</w:t>
      </w:r>
      <w:r>
        <w:rPr>
          <w:i/>
          <w:spacing w:val="-6"/>
        </w:rPr>
        <w:t xml:space="preserve"> </w:t>
      </w:r>
      <w:r>
        <w:rPr>
          <w:i/>
        </w:rPr>
        <w:t>A</w:t>
      </w:r>
      <w:r>
        <w:rPr>
          <w:i/>
          <w:spacing w:val="-6"/>
        </w:rPr>
        <w:t xml:space="preserve"> </w:t>
      </w:r>
      <w:r>
        <w:rPr>
          <w:i/>
        </w:rPr>
        <w:t>mixed-methods</w:t>
      </w:r>
      <w:r>
        <w:rPr>
          <w:i/>
          <w:spacing w:val="-6"/>
        </w:rPr>
        <w:t xml:space="preserve"> </w:t>
      </w:r>
      <w:r>
        <w:rPr>
          <w:i/>
        </w:rPr>
        <w:t>case</w:t>
      </w:r>
      <w:r>
        <w:rPr>
          <w:i/>
          <w:spacing w:val="-6"/>
        </w:rPr>
        <w:t xml:space="preserve"> </w:t>
      </w:r>
      <w:r>
        <w:rPr>
          <w:i/>
        </w:rPr>
        <w:t>study</w:t>
      </w:r>
      <w:r>
        <w:rPr>
          <w:i/>
          <w:spacing w:val="-6"/>
        </w:rPr>
        <w:t xml:space="preserve"> </w:t>
      </w:r>
      <w:r>
        <w:rPr>
          <w:i/>
        </w:rPr>
        <w:t>of</w:t>
      </w:r>
      <w:r>
        <w:rPr>
          <w:i/>
          <w:spacing w:val="-6"/>
        </w:rPr>
        <w:t xml:space="preserve"> </w:t>
      </w:r>
      <w:r>
        <w:rPr>
          <w:i/>
        </w:rPr>
        <w:t>new</w:t>
      </w:r>
      <w:r>
        <w:rPr>
          <w:i/>
          <w:spacing w:val="-6"/>
        </w:rPr>
        <w:t xml:space="preserve"> </w:t>
      </w:r>
      <w:r>
        <w:rPr>
          <w:i/>
        </w:rPr>
        <w:t>teacher induction, support, and development</w:t>
      </w:r>
      <w:r>
        <w:t xml:space="preserve">. </w:t>
      </w:r>
      <w:r>
        <w:rPr>
          <w:u w:val="single"/>
        </w:rPr>
        <w:t>https://hdl.handle.net/2097/44139</w:t>
      </w:r>
    </w:p>
    <w:p w:rsidR="00F12CCE" w:rsidRDefault="00F12CCE">
      <w:pPr>
        <w:pStyle w:val="ListParagraph"/>
        <w:sectPr w:rsidR="00F12CCE">
          <w:pgSz w:w="11910" w:h="16840"/>
          <w:pgMar w:top="1040" w:right="566" w:bottom="280" w:left="283" w:header="720" w:footer="720" w:gutter="0"/>
          <w:cols w:space="720"/>
        </w:sectPr>
      </w:pPr>
    </w:p>
    <w:p w:rsidR="00F12CCE" w:rsidRDefault="0064188D">
      <w:pPr>
        <w:pStyle w:val="ListParagraph"/>
        <w:numPr>
          <w:ilvl w:val="0"/>
          <w:numId w:val="1"/>
        </w:numPr>
        <w:tabs>
          <w:tab w:val="left" w:pos="1034"/>
          <w:tab w:val="left" w:pos="1040"/>
        </w:tabs>
        <w:spacing w:before="35"/>
        <w:ind w:left="1040" w:right="159" w:hanging="360"/>
      </w:pPr>
      <w:proofErr w:type="spellStart"/>
      <w:r>
        <w:lastRenderedPageBreak/>
        <w:t>Motia</w:t>
      </w:r>
      <w:proofErr w:type="spellEnd"/>
      <w:r>
        <w:rPr>
          <w:spacing w:val="-6"/>
        </w:rPr>
        <w:t xml:space="preserve"> </w:t>
      </w:r>
      <w:proofErr w:type="spellStart"/>
      <w:r>
        <w:t>Mannan</w:t>
      </w:r>
      <w:proofErr w:type="spellEnd"/>
      <w:r>
        <w:t>,</w:t>
      </w:r>
      <w:r>
        <w:rPr>
          <w:spacing w:val="-6"/>
        </w:rPr>
        <w:t xml:space="preserve"> </w:t>
      </w:r>
      <w:proofErr w:type="spellStart"/>
      <w:r>
        <w:t>Maruf</w:t>
      </w:r>
      <w:proofErr w:type="spellEnd"/>
      <w:r>
        <w:t>,</w:t>
      </w:r>
      <w:r>
        <w:rPr>
          <w:spacing w:val="-6"/>
        </w:rPr>
        <w:t xml:space="preserve"> </w:t>
      </w:r>
      <w:r>
        <w:t>T.</w:t>
      </w:r>
      <w:r>
        <w:rPr>
          <w:spacing w:val="-6"/>
        </w:rPr>
        <w:t xml:space="preserve"> </w:t>
      </w:r>
      <w:r>
        <w:t>I.,</w:t>
      </w:r>
      <w:r>
        <w:rPr>
          <w:spacing w:val="-6"/>
        </w:rPr>
        <w:t xml:space="preserve"> </w:t>
      </w:r>
      <w:r>
        <w:t>&amp;</w:t>
      </w:r>
      <w:r>
        <w:rPr>
          <w:spacing w:val="-6"/>
        </w:rPr>
        <w:t xml:space="preserve"> </w:t>
      </w:r>
      <w:proofErr w:type="spellStart"/>
      <w:r>
        <w:t>Kowsar</w:t>
      </w:r>
      <w:proofErr w:type="spellEnd"/>
      <w:r>
        <w:t>,</w:t>
      </w:r>
      <w:r>
        <w:rPr>
          <w:spacing w:val="-6"/>
        </w:rPr>
        <w:t xml:space="preserve"> </w:t>
      </w:r>
      <w:r>
        <w:t>A.</w:t>
      </w:r>
      <w:r>
        <w:rPr>
          <w:spacing w:val="-6"/>
        </w:rPr>
        <w:t xml:space="preserve"> </w:t>
      </w:r>
      <w:r>
        <w:t>(2025).</w:t>
      </w:r>
      <w:r>
        <w:rPr>
          <w:spacing w:val="-2"/>
        </w:rPr>
        <w:t xml:space="preserve"> </w:t>
      </w:r>
      <w:r>
        <w:rPr>
          <w:i/>
        </w:rPr>
        <w:t>Chapter</w:t>
      </w:r>
      <w:r>
        <w:rPr>
          <w:i/>
          <w:spacing w:val="-6"/>
        </w:rPr>
        <w:t xml:space="preserve"> </w:t>
      </w:r>
      <w:r>
        <w:rPr>
          <w:i/>
        </w:rPr>
        <w:t>1:</w:t>
      </w:r>
      <w:r>
        <w:rPr>
          <w:i/>
          <w:spacing w:val="-6"/>
        </w:rPr>
        <w:t xml:space="preserve"> </w:t>
      </w:r>
      <w:r>
        <w:rPr>
          <w:i/>
        </w:rPr>
        <w:t>Exploring</w:t>
      </w:r>
      <w:r>
        <w:rPr>
          <w:i/>
          <w:spacing w:val="-6"/>
        </w:rPr>
        <w:t xml:space="preserve"> </w:t>
      </w:r>
      <w:r>
        <w:rPr>
          <w:i/>
        </w:rPr>
        <w:t>the</w:t>
      </w:r>
      <w:r>
        <w:rPr>
          <w:i/>
          <w:spacing w:val="-6"/>
        </w:rPr>
        <w:t xml:space="preserve"> </w:t>
      </w:r>
      <w:r>
        <w:rPr>
          <w:i/>
        </w:rPr>
        <w:t>Role</w:t>
      </w:r>
      <w:r>
        <w:rPr>
          <w:i/>
          <w:spacing w:val="-6"/>
        </w:rPr>
        <w:t xml:space="preserve"> </w:t>
      </w:r>
      <w:r>
        <w:rPr>
          <w:i/>
        </w:rPr>
        <w:t>of</w:t>
      </w:r>
      <w:r>
        <w:rPr>
          <w:i/>
          <w:spacing w:val="-6"/>
        </w:rPr>
        <w:t xml:space="preserve"> </w:t>
      </w:r>
      <w:r>
        <w:rPr>
          <w:i/>
        </w:rPr>
        <w:t>AI-Driven</w:t>
      </w:r>
      <w:r>
        <w:rPr>
          <w:i/>
          <w:spacing w:val="-6"/>
        </w:rPr>
        <w:t xml:space="preserve"> </w:t>
      </w:r>
      <w:r>
        <w:rPr>
          <w:i/>
        </w:rPr>
        <w:t>Prompt</w:t>
      </w:r>
      <w:r>
        <w:rPr>
          <w:i/>
          <w:spacing w:val="-6"/>
        </w:rPr>
        <w:t xml:space="preserve"> </w:t>
      </w:r>
      <w:r>
        <w:rPr>
          <w:i/>
        </w:rPr>
        <w:t xml:space="preserve">Engineering in Enhancing ESL Pedagogy and Bridging the Digital Divide in Higher Education, </w:t>
      </w:r>
      <w:proofErr w:type="spellStart"/>
      <w:r>
        <w:rPr>
          <w:i/>
        </w:rPr>
        <w:t>Motia</w:t>
      </w:r>
      <w:proofErr w:type="spellEnd"/>
      <w:r>
        <w:rPr>
          <w:i/>
        </w:rPr>
        <w:t xml:space="preserve"> </w:t>
      </w:r>
      <w:proofErr w:type="spellStart"/>
      <w:r>
        <w:rPr>
          <w:i/>
        </w:rPr>
        <w:t>Mannan</w:t>
      </w:r>
      <w:proofErr w:type="spellEnd"/>
      <w:r>
        <w:t>.</w:t>
      </w:r>
    </w:p>
    <w:p w:rsidR="00F12CCE" w:rsidRDefault="0064188D">
      <w:pPr>
        <w:pStyle w:val="ListParagraph"/>
        <w:numPr>
          <w:ilvl w:val="0"/>
          <w:numId w:val="1"/>
        </w:numPr>
        <w:tabs>
          <w:tab w:val="left" w:pos="1034"/>
          <w:tab w:val="left" w:pos="1040"/>
        </w:tabs>
        <w:ind w:left="1040" w:right="752" w:hanging="360"/>
      </w:pPr>
      <w:proofErr w:type="spellStart"/>
      <w:r>
        <w:t>Nadaf</w:t>
      </w:r>
      <w:proofErr w:type="spellEnd"/>
      <w:r>
        <w:t>,</w:t>
      </w:r>
      <w:r>
        <w:rPr>
          <w:spacing w:val="-6"/>
        </w:rPr>
        <w:t xml:space="preserve"> </w:t>
      </w:r>
      <w:r>
        <w:t>D.</w:t>
      </w:r>
      <w:r>
        <w:rPr>
          <w:spacing w:val="-6"/>
        </w:rPr>
        <w:t xml:space="preserve"> </w:t>
      </w:r>
      <w:r>
        <w:t>Z.</w:t>
      </w:r>
      <w:r>
        <w:rPr>
          <w:spacing w:val="-6"/>
        </w:rPr>
        <w:t xml:space="preserve"> </w:t>
      </w:r>
      <w:r>
        <w:t>A.</w:t>
      </w:r>
      <w:r>
        <w:rPr>
          <w:spacing w:val="-6"/>
        </w:rPr>
        <w:t xml:space="preserve"> </w:t>
      </w:r>
      <w:r>
        <w:t>(2026).</w:t>
      </w:r>
      <w:r>
        <w:rPr>
          <w:spacing w:val="-4"/>
        </w:rPr>
        <w:t xml:space="preserve"> </w:t>
      </w:r>
      <w:r>
        <w:rPr>
          <w:i/>
        </w:rPr>
        <w:t>Role</w:t>
      </w:r>
      <w:r>
        <w:rPr>
          <w:i/>
          <w:spacing w:val="-6"/>
        </w:rPr>
        <w:t xml:space="preserve"> </w:t>
      </w:r>
      <w:r>
        <w:rPr>
          <w:i/>
        </w:rPr>
        <w:t>of</w:t>
      </w:r>
      <w:r>
        <w:rPr>
          <w:i/>
          <w:spacing w:val="-6"/>
        </w:rPr>
        <w:t xml:space="preserve"> </w:t>
      </w:r>
      <w:r>
        <w:rPr>
          <w:i/>
        </w:rPr>
        <w:t>Artificial</w:t>
      </w:r>
      <w:r>
        <w:rPr>
          <w:i/>
          <w:spacing w:val="-6"/>
        </w:rPr>
        <w:t xml:space="preserve"> </w:t>
      </w:r>
      <w:r>
        <w:rPr>
          <w:i/>
        </w:rPr>
        <w:t>Intelligence</w:t>
      </w:r>
      <w:r>
        <w:rPr>
          <w:i/>
          <w:spacing w:val="-6"/>
        </w:rPr>
        <w:t xml:space="preserve"> </w:t>
      </w:r>
      <w:r>
        <w:rPr>
          <w:i/>
        </w:rPr>
        <w:t>in</w:t>
      </w:r>
      <w:r>
        <w:rPr>
          <w:i/>
          <w:spacing w:val="-6"/>
        </w:rPr>
        <w:t xml:space="preserve"> </w:t>
      </w:r>
      <w:r>
        <w:rPr>
          <w:i/>
        </w:rPr>
        <w:t>Managing</w:t>
      </w:r>
      <w:r>
        <w:rPr>
          <w:i/>
          <w:spacing w:val="-6"/>
        </w:rPr>
        <w:t xml:space="preserve"> </w:t>
      </w:r>
      <w:r>
        <w:rPr>
          <w:i/>
        </w:rPr>
        <w:t>Large</w:t>
      </w:r>
      <w:r>
        <w:rPr>
          <w:i/>
          <w:spacing w:val="-6"/>
        </w:rPr>
        <w:t xml:space="preserve"> </w:t>
      </w:r>
      <w:r>
        <w:rPr>
          <w:i/>
        </w:rPr>
        <w:t>Classrooms</w:t>
      </w:r>
      <w:r>
        <w:rPr>
          <w:i/>
          <w:spacing w:val="-6"/>
        </w:rPr>
        <w:t xml:space="preserve"> </w:t>
      </w:r>
      <w:r>
        <w:rPr>
          <w:i/>
        </w:rPr>
        <w:t>in</w:t>
      </w:r>
      <w:r>
        <w:rPr>
          <w:i/>
          <w:spacing w:val="-6"/>
        </w:rPr>
        <w:t xml:space="preserve"> </w:t>
      </w:r>
      <w:r>
        <w:rPr>
          <w:i/>
        </w:rPr>
        <w:t>Higher</w:t>
      </w:r>
      <w:r>
        <w:rPr>
          <w:i/>
          <w:spacing w:val="-6"/>
        </w:rPr>
        <w:t xml:space="preserve"> </w:t>
      </w:r>
      <w:r>
        <w:rPr>
          <w:i/>
        </w:rPr>
        <w:t>Education:</w:t>
      </w:r>
      <w:r>
        <w:rPr>
          <w:i/>
          <w:spacing w:val="-6"/>
        </w:rPr>
        <w:t xml:space="preserve"> </w:t>
      </w:r>
      <w:r>
        <w:rPr>
          <w:i/>
        </w:rPr>
        <w:t>A PRISMA-Based Thematic Review</w:t>
      </w:r>
      <w:r>
        <w:t xml:space="preserve">. Research Square. </w:t>
      </w:r>
      <w:r>
        <w:rPr>
          <w:u w:val="single"/>
        </w:rPr>
        <w:t>https://doi.org/10.21203/rs.3.rs-8767546/v1</w:t>
      </w:r>
    </w:p>
    <w:p w:rsidR="00F12CCE" w:rsidRDefault="0064188D">
      <w:pPr>
        <w:pStyle w:val="ListParagraph"/>
        <w:numPr>
          <w:ilvl w:val="0"/>
          <w:numId w:val="1"/>
        </w:numPr>
        <w:tabs>
          <w:tab w:val="left" w:pos="1036"/>
          <w:tab w:val="left" w:pos="1042"/>
        </w:tabs>
        <w:ind w:right="728" w:hanging="360"/>
      </w:pPr>
      <w:proofErr w:type="spellStart"/>
      <w:r>
        <w:t>Naeem</w:t>
      </w:r>
      <w:proofErr w:type="spellEnd"/>
      <w:r>
        <w:t>,</w:t>
      </w:r>
      <w:r>
        <w:rPr>
          <w:spacing w:val="-6"/>
        </w:rPr>
        <w:t xml:space="preserve"> </w:t>
      </w:r>
      <w:r>
        <w:t>M.,</w:t>
      </w:r>
      <w:r>
        <w:rPr>
          <w:spacing w:val="-6"/>
        </w:rPr>
        <w:t xml:space="preserve"> </w:t>
      </w:r>
      <w:proofErr w:type="spellStart"/>
      <w:r>
        <w:t>Ozuem</w:t>
      </w:r>
      <w:proofErr w:type="spellEnd"/>
      <w:r>
        <w:t>,</w:t>
      </w:r>
      <w:r>
        <w:rPr>
          <w:spacing w:val="-6"/>
        </w:rPr>
        <w:t xml:space="preserve"> </w:t>
      </w:r>
      <w:r>
        <w:t>W.,</w:t>
      </w:r>
      <w:r>
        <w:rPr>
          <w:spacing w:val="-6"/>
        </w:rPr>
        <w:t xml:space="preserve"> </w:t>
      </w:r>
      <w:r>
        <w:t>Howell,</w:t>
      </w:r>
      <w:r>
        <w:rPr>
          <w:spacing w:val="-6"/>
        </w:rPr>
        <w:t xml:space="preserve"> </w:t>
      </w:r>
      <w:r>
        <w:t>K.,</w:t>
      </w:r>
      <w:r>
        <w:rPr>
          <w:spacing w:val="-6"/>
        </w:rPr>
        <w:t xml:space="preserve"> </w:t>
      </w:r>
      <w:r>
        <w:t>&amp;</w:t>
      </w:r>
      <w:r>
        <w:rPr>
          <w:spacing w:val="-6"/>
        </w:rPr>
        <w:t xml:space="preserve"> </w:t>
      </w:r>
      <w:r>
        <w:t>Ranfagni,</w:t>
      </w:r>
      <w:r>
        <w:rPr>
          <w:spacing w:val="-6"/>
        </w:rPr>
        <w:t xml:space="preserve"> </w:t>
      </w:r>
      <w:r>
        <w:t>S.</w:t>
      </w:r>
      <w:r>
        <w:rPr>
          <w:spacing w:val="-6"/>
        </w:rPr>
        <w:t xml:space="preserve"> </w:t>
      </w:r>
      <w:r>
        <w:t>(2023).</w:t>
      </w:r>
      <w:r>
        <w:rPr>
          <w:spacing w:val="-6"/>
        </w:rPr>
        <w:t xml:space="preserve"> </w:t>
      </w:r>
      <w:r>
        <w:t>A</w:t>
      </w:r>
      <w:r>
        <w:rPr>
          <w:spacing w:val="-6"/>
        </w:rPr>
        <w:t xml:space="preserve"> </w:t>
      </w:r>
      <w:r>
        <w:t>Step-by-Step</w:t>
      </w:r>
      <w:r>
        <w:rPr>
          <w:spacing w:val="-6"/>
        </w:rPr>
        <w:t xml:space="preserve"> </w:t>
      </w:r>
      <w:r>
        <w:t>Process</w:t>
      </w:r>
      <w:r>
        <w:rPr>
          <w:spacing w:val="-6"/>
        </w:rPr>
        <w:t xml:space="preserve"> </w:t>
      </w:r>
      <w:r>
        <w:t>of</w:t>
      </w:r>
      <w:r>
        <w:rPr>
          <w:spacing w:val="-6"/>
        </w:rPr>
        <w:t xml:space="preserve"> </w:t>
      </w:r>
      <w:r>
        <w:t>Thematic</w:t>
      </w:r>
      <w:r>
        <w:rPr>
          <w:spacing w:val="-6"/>
        </w:rPr>
        <w:t xml:space="preserve"> </w:t>
      </w:r>
      <w:r>
        <w:t>Analysis</w:t>
      </w:r>
      <w:r>
        <w:rPr>
          <w:spacing w:val="-6"/>
        </w:rPr>
        <w:t xml:space="preserve"> </w:t>
      </w:r>
      <w:r>
        <w:t xml:space="preserve">to Develop a Conceptual Model in Qualitative Research. </w:t>
      </w:r>
      <w:r>
        <w:rPr>
          <w:i/>
        </w:rPr>
        <w:t>International Journal of Qualitative Methods</w:t>
      </w:r>
      <w:r>
        <w:t xml:space="preserve">, </w:t>
      </w:r>
      <w:r>
        <w:rPr>
          <w:i/>
        </w:rPr>
        <w:t>22</w:t>
      </w:r>
      <w:r>
        <w:t xml:space="preserve">, 16094069231205789. </w:t>
      </w:r>
      <w:r>
        <w:rPr>
          <w:u w:val="single"/>
        </w:rPr>
        <w:t>https://doi.org/10.1177/16094069231205789</w:t>
      </w:r>
    </w:p>
    <w:p w:rsidR="00F12CCE" w:rsidRDefault="0064188D">
      <w:pPr>
        <w:pStyle w:val="ListParagraph"/>
        <w:numPr>
          <w:ilvl w:val="0"/>
          <w:numId w:val="1"/>
        </w:numPr>
        <w:tabs>
          <w:tab w:val="left" w:pos="1036"/>
          <w:tab w:val="left" w:pos="1042"/>
        </w:tabs>
        <w:ind w:right="107" w:hanging="360"/>
      </w:pPr>
      <w:proofErr w:type="spellStart"/>
      <w:r>
        <w:t>Ojeme</w:t>
      </w:r>
      <w:proofErr w:type="spellEnd"/>
      <w:r>
        <w:t>,</w:t>
      </w:r>
      <w:r>
        <w:rPr>
          <w:spacing w:val="-6"/>
        </w:rPr>
        <w:t xml:space="preserve"> </w:t>
      </w:r>
      <w:r>
        <w:t>E.</w:t>
      </w:r>
      <w:r>
        <w:rPr>
          <w:spacing w:val="-6"/>
        </w:rPr>
        <w:t xml:space="preserve"> </w:t>
      </w:r>
      <w:r>
        <w:t>O.,</w:t>
      </w:r>
      <w:r>
        <w:rPr>
          <w:spacing w:val="-6"/>
        </w:rPr>
        <w:t xml:space="preserve"> </w:t>
      </w:r>
      <w:r>
        <w:t>&amp;</w:t>
      </w:r>
      <w:r>
        <w:rPr>
          <w:spacing w:val="-6"/>
        </w:rPr>
        <w:t xml:space="preserve"> </w:t>
      </w:r>
      <w:r>
        <w:t>Destiny,</w:t>
      </w:r>
      <w:r>
        <w:rPr>
          <w:spacing w:val="-6"/>
        </w:rPr>
        <w:t xml:space="preserve"> </w:t>
      </w:r>
      <w:r>
        <w:t>E.</w:t>
      </w:r>
      <w:r>
        <w:rPr>
          <w:spacing w:val="-6"/>
        </w:rPr>
        <w:t xml:space="preserve"> </w:t>
      </w:r>
      <w:r>
        <w:t>F.</w:t>
      </w:r>
      <w:r>
        <w:rPr>
          <w:spacing w:val="-6"/>
        </w:rPr>
        <w:t xml:space="preserve"> </w:t>
      </w:r>
      <w:r>
        <w:t>(2021).</w:t>
      </w:r>
      <w:r>
        <w:rPr>
          <w:spacing w:val="-6"/>
        </w:rPr>
        <w:t xml:space="preserve"> </w:t>
      </w:r>
      <w:proofErr w:type="spellStart"/>
      <w:r>
        <w:t>Reconceptualizing</w:t>
      </w:r>
      <w:proofErr w:type="spellEnd"/>
      <w:r>
        <w:rPr>
          <w:spacing w:val="-6"/>
        </w:rPr>
        <w:t xml:space="preserve"> </w:t>
      </w:r>
      <w:r>
        <w:t>Human</w:t>
      </w:r>
      <w:r>
        <w:rPr>
          <w:spacing w:val="-6"/>
        </w:rPr>
        <w:t xml:space="preserve"> </w:t>
      </w:r>
      <w:r>
        <w:t>Kinetics</w:t>
      </w:r>
      <w:r>
        <w:rPr>
          <w:spacing w:val="-6"/>
        </w:rPr>
        <w:t xml:space="preserve"> </w:t>
      </w:r>
      <w:r>
        <w:t>and</w:t>
      </w:r>
      <w:r>
        <w:rPr>
          <w:spacing w:val="-6"/>
        </w:rPr>
        <w:t xml:space="preserve"> </w:t>
      </w:r>
      <w:r>
        <w:t>Physical</w:t>
      </w:r>
      <w:r>
        <w:rPr>
          <w:spacing w:val="-6"/>
        </w:rPr>
        <w:t xml:space="preserve"> </w:t>
      </w:r>
      <w:r>
        <w:t>Education</w:t>
      </w:r>
      <w:r>
        <w:rPr>
          <w:spacing w:val="-6"/>
        </w:rPr>
        <w:t xml:space="preserve"> </w:t>
      </w:r>
      <w:r>
        <w:t>Curricula</w:t>
      </w:r>
      <w:r>
        <w:rPr>
          <w:spacing w:val="-6"/>
        </w:rPr>
        <w:t xml:space="preserve"> </w:t>
      </w:r>
      <w:r>
        <w:t>in</w:t>
      </w:r>
      <w:r>
        <w:rPr>
          <w:spacing w:val="-6"/>
        </w:rPr>
        <w:t xml:space="preserve"> </w:t>
      </w:r>
      <w:r>
        <w:t xml:space="preserve">Sub-Saharan Africa: A Systematic Review of Pedagogical Trends and Policy Alignment. </w:t>
      </w:r>
      <w:r>
        <w:rPr>
          <w:i/>
        </w:rPr>
        <w:t>International Journal of Multidisciplinary Research and Growth Evaluation</w:t>
      </w:r>
      <w:r>
        <w:t xml:space="preserve">, </w:t>
      </w:r>
      <w:r>
        <w:rPr>
          <w:i/>
        </w:rPr>
        <w:t>2</w:t>
      </w:r>
      <w:r>
        <w:t xml:space="preserve">(6), 621–632. </w:t>
      </w:r>
      <w:r>
        <w:rPr>
          <w:spacing w:val="-2"/>
          <w:u w:val="single"/>
        </w:rPr>
        <w:t>https://doi.org/10.54660/.IJMRGE.2021.2.6.621-632</w:t>
      </w:r>
    </w:p>
    <w:p w:rsidR="00F12CCE" w:rsidRDefault="0064188D">
      <w:pPr>
        <w:pStyle w:val="ListParagraph"/>
        <w:numPr>
          <w:ilvl w:val="0"/>
          <w:numId w:val="1"/>
        </w:numPr>
        <w:tabs>
          <w:tab w:val="left" w:pos="1036"/>
          <w:tab w:val="left" w:pos="1042"/>
        </w:tabs>
        <w:ind w:right="588" w:hanging="360"/>
      </w:pPr>
      <w:r>
        <w:t>Phan,</w:t>
      </w:r>
      <w:r>
        <w:rPr>
          <w:spacing w:val="-6"/>
        </w:rPr>
        <w:t xml:space="preserve"> </w:t>
      </w:r>
      <w:r>
        <w:t>A.</w:t>
      </w:r>
      <w:r>
        <w:rPr>
          <w:spacing w:val="-6"/>
        </w:rPr>
        <w:t xml:space="preserve"> </w:t>
      </w:r>
      <w:r>
        <w:t>N.</w:t>
      </w:r>
      <w:r>
        <w:rPr>
          <w:spacing w:val="-6"/>
        </w:rPr>
        <w:t xml:space="preserve"> </w:t>
      </w:r>
      <w:r>
        <w:t>Q.,</w:t>
      </w:r>
      <w:r>
        <w:rPr>
          <w:spacing w:val="-6"/>
        </w:rPr>
        <w:t xml:space="preserve"> </w:t>
      </w:r>
      <w:r>
        <w:t>&amp;</w:t>
      </w:r>
      <w:r>
        <w:rPr>
          <w:spacing w:val="-6"/>
        </w:rPr>
        <w:t xml:space="preserve"> </w:t>
      </w:r>
      <w:r>
        <w:t>Pham,</w:t>
      </w:r>
      <w:r>
        <w:rPr>
          <w:spacing w:val="-6"/>
        </w:rPr>
        <w:t xml:space="preserve"> </w:t>
      </w:r>
      <w:r>
        <w:t>T.</w:t>
      </w:r>
      <w:r>
        <w:rPr>
          <w:spacing w:val="-6"/>
        </w:rPr>
        <w:t xml:space="preserve"> </w:t>
      </w:r>
      <w:r>
        <w:t>X.</w:t>
      </w:r>
      <w:r>
        <w:rPr>
          <w:spacing w:val="-6"/>
        </w:rPr>
        <w:t xml:space="preserve"> </w:t>
      </w:r>
      <w:r>
        <w:t>(2026).</w:t>
      </w:r>
      <w:r>
        <w:rPr>
          <w:spacing w:val="-6"/>
        </w:rPr>
        <w:t xml:space="preserve"> </w:t>
      </w:r>
      <w:r>
        <w:t>Research</w:t>
      </w:r>
      <w:r>
        <w:rPr>
          <w:spacing w:val="-6"/>
        </w:rPr>
        <w:t xml:space="preserve"> </w:t>
      </w:r>
      <w:r>
        <w:t>engagement,</w:t>
      </w:r>
      <w:r>
        <w:rPr>
          <w:spacing w:val="-6"/>
        </w:rPr>
        <w:t xml:space="preserve"> </w:t>
      </w:r>
      <w:r>
        <w:t>teacher</w:t>
      </w:r>
      <w:r>
        <w:rPr>
          <w:spacing w:val="-6"/>
        </w:rPr>
        <w:t xml:space="preserve"> </w:t>
      </w:r>
      <w:r>
        <w:t>identity,</w:t>
      </w:r>
      <w:r>
        <w:rPr>
          <w:spacing w:val="-6"/>
        </w:rPr>
        <w:t xml:space="preserve"> </w:t>
      </w:r>
      <w:r>
        <w:t>and</w:t>
      </w:r>
      <w:r>
        <w:rPr>
          <w:spacing w:val="-6"/>
        </w:rPr>
        <w:t xml:space="preserve"> </w:t>
      </w:r>
      <w:r>
        <w:t>the</w:t>
      </w:r>
      <w:r>
        <w:rPr>
          <w:spacing w:val="-6"/>
        </w:rPr>
        <w:t xml:space="preserve"> </w:t>
      </w:r>
      <w:r>
        <w:t>alignment</w:t>
      </w:r>
      <w:r>
        <w:rPr>
          <w:spacing w:val="-6"/>
        </w:rPr>
        <w:t xml:space="preserve"> </w:t>
      </w:r>
      <w:r>
        <w:t>of</w:t>
      </w:r>
      <w:r>
        <w:rPr>
          <w:spacing w:val="-6"/>
        </w:rPr>
        <w:t xml:space="preserve"> </w:t>
      </w:r>
      <w:r>
        <w:t xml:space="preserve">teacher careers with the future direction of the institution. </w:t>
      </w:r>
      <w:r>
        <w:rPr>
          <w:i/>
        </w:rPr>
        <w:t>Policy Futures in Education</w:t>
      </w:r>
      <w:r>
        <w:t xml:space="preserve">, </w:t>
      </w:r>
      <w:r>
        <w:rPr>
          <w:i/>
        </w:rPr>
        <w:t>24</w:t>
      </w:r>
      <w:r>
        <w:t xml:space="preserve">(2), 240–255. </w:t>
      </w:r>
      <w:r>
        <w:rPr>
          <w:spacing w:val="-2"/>
          <w:u w:val="single"/>
        </w:rPr>
        <w:t>https://doi.org/10.1177/14782103251372374</w:t>
      </w:r>
    </w:p>
    <w:p w:rsidR="00F12CCE" w:rsidRDefault="0064188D">
      <w:pPr>
        <w:pStyle w:val="ListParagraph"/>
        <w:numPr>
          <w:ilvl w:val="0"/>
          <w:numId w:val="1"/>
        </w:numPr>
        <w:tabs>
          <w:tab w:val="left" w:pos="1036"/>
          <w:tab w:val="left" w:pos="1042"/>
        </w:tabs>
        <w:ind w:right="705" w:hanging="360"/>
      </w:pPr>
      <w:proofErr w:type="spellStart"/>
      <w:r>
        <w:t>Ramlo</w:t>
      </w:r>
      <w:proofErr w:type="spellEnd"/>
      <w:r>
        <w:t>,</w:t>
      </w:r>
      <w:r>
        <w:rPr>
          <w:spacing w:val="-6"/>
        </w:rPr>
        <w:t xml:space="preserve"> </w:t>
      </w:r>
      <w:r>
        <w:t>S.</w:t>
      </w:r>
      <w:r>
        <w:rPr>
          <w:spacing w:val="-7"/>
        </w:rPr>
        <w:t xml:space="preserve"> </w:t>
      </w:r>
      <w:r>
        <w:t>(2026).</w:t>
      </w:r>
      <w:r>
        <w:rPr>
          <w:spacing w:val="-6"/>
        </w:rPr>
        <w:t xml:space="preserve"> </w:t>
      </w:r>
      <w:r>
        <w:t>Examining</w:t>
      </w:r>
      <w:r>
        <w:rPr>
          <w:spacing w:val="-7"/>
        </w:rPr>
        <w:t xml:space="preserve"> </w:t>
      </w:r>
      <w:r>
        <w:t>STEM</w:t>
      </w:r>
      <w:r>
        <w:rPr>
          <w:spacing w:val="-6"/>
        </w:rPr>
        <w:t xml:space="preserve"> </w:t>
      </w:r>
      <w:r>
        <w:t>faculty</w:t>
      </w:r>
      <w:r>
        <w:rPr>
          <w:spacing w:val="-7"/>
        </w:rPr>
        <w:t xml:space="preserve"> </w:t>
      </w:r>
      <w:r>
        <w:t>emotions</w:t>
      </w:r>
      <w:r>
        <w:rPr>
          <w:spacing w:val="-6"/>
        </w:rPr>
        <w:t xml:space="preserve"> </w:t>
      </w:r>
      <w:r>
        <w:t>in</w:t>
      </w:r>
      <w:r>
        <w:rPr>
          <w:spacing w:val="-7"/>
        </w:rPr>
        <w:t xml:space="preserve"> </w:t>
      </w:r>
      <w:r>
        <w:t>the</w:t>
      </w:r>
      <w:r>
        <w:rPr>
          <w:spacing w:val="-6"/>
        </w:rPr>
        <w:t xml:space="preserve"> </w:t>
      </w:r>
      <w:r>
        <w:t xml:space="preserve">classroom. </w:t>
      </w:r>
      <w:r>
        <w:rPr>
          <w:i/>
        </w:rPr>
        <w:t>International</w:t>
      </w:r>
      <w:r>
        <w:rPr>
          <w:i/>
          <w:spacing w:val="-6"/>
        </w:rPr>
        <w:t xml:space="preserve"> </w:t>
      </w:r>
      <w:r>
        <w:rPr>
          <w:i/>
        </w:rPr>
        <w:t>Journal</w:t>
      </w:r>
      <w:r>
        <w:rPr>
          <w:i/>
          <w:spacing w:val="-7"/>
        </w:rPr>
        <w:t xml:space="preserve"> </w:t>
      </w:r>
      <w:r>
        <w:rPr>
          <w:i/>
        </w:rPr>
        <w:t>of</w:t>
      </w:r>
      <w:r>
        <w:rPr>
          <w:i/>
          <w:spacing w:val="-6"/>
        </w:rPr>
        <w:t xml:space="preserve"> </w:t>
      </w:r>
      <w:r>
        <w:rPr>
          <w:i/>
        </w:rPr>
        <w:t>Research</w:t>
      </w:r>
      <w:r>
        <w:rPr>
          <w:i/>
          <w:spacing w:val="-7"/>
        </w:rPr>
        <w:t xml:space="preserve"> </w:t>
      </w:r>
      <w:r>
        <w:rPr>
          <w:i/>
        </w:rPr>
        <w:t>&amp; Method in Education</w:t>
      </w:r>
      <w:r>
        <w:t xml:space="preserve">, </w:t>
      </w:r>
      <w:r>
        <w:rPr>
          <w:i/>
        </w:rPr>
        <w:t>49</w:t>
      </w:r>
      <w:r>
        <w:t xml:space="preserve">(1), 82–101. </w:t>
      </w:r>
      <w:r>
        <w:rPr>
          <w:u w:val="single"/>
        </w:rPr>
        <w:t>https://doi.org/10.1080/1743727X.2025.2528711</w:t>
      </w:r>
    </w:p>
    <w:p w:rsidR="00F12CCE" w:rsidRDefault="0064188D">
      <w:pPr>
        <w:pStyle w:val="ListParagraph"/>
        <w:numPr>
          <w:ilvl w:val="0"/>
          <w:numId w:val="1"/>
        </w:numPr>
        <w:tabs>
          <w:tab w:val="left" w:pos="1036"/>
          <w:tab w:val="left" w:pos="1042"/>
        </w:tabs>
        <w:ind w:right="464" w:hanging="360"/>
      </w:pPr>
      <w:r>
        <w:t>Robinson,</w:t>
      </w:r>
      <w:r>
        <w:rPr>
          <w:spacing w:val="-9"/>
        </w:rPr>
        <w:t xml:space="preserve"> </w:t>
      </w:r>
      <w:r>
        <w:t>C.</w:t>
      </w:r>
      <w:r>
        <w:rPr>
          <w:spacing w:val="-9"/>
        </w:rPr>
        <w:t xml:space="preserve"> </w:t>
      </w:r>
      <w:r>
        <w:t>D.</w:t>
      </w:r>
      <w:r>
        <w:rPr>
          <w:spacing w:val="-9"/>
        </w:rPr>
        <w:t xml:space="preserve"> </w:t>
      </w:r>
      <w:r>
        <w:t>(2022).</w:t>
      </w:r>
      <w:r>
        <w:rPr>
          <w:spacing w:val="-9"/>
        </w:rPr>
        <w:t xml:space="preserve"> </w:t>
      </w:r>
      <w:r>
        <w:t>A</w:t>
      </w:r>
      <w:r>
        <w:rPr>
          <w:spacing w:val="-9"/>
        </w:rPr>
        <w:t xml:space="preserve"> </w:t>
      </w:r>
      <w:r>
        <w:t>Framework</w:t>
      </w:r>
      <w:r>
        <w:rPr>
          <w:spacing w:val="-9"/>
        </w:rPr>
        <w:t xml:space="preserve"> </w:t>
      </w:r>
      <w:r>
        <w:t>for</w:t>
      </w:r>
      <w:r>
        <w:rPr>
          <w:spacing w:val="-9"/>
        </w:rPr>
        <w:t xml:space="preserve"> </w:t>
      </w:r>
      <w:r>
        <w:t>Motivating</w:t>
      </w:r>
      <w:r>
        <w:rPr>
          <w:spacing w:val="-9"/>
        </w:rPr>
        <w:t xml:space="preserve"> </w:t>
      </w:r>
      <w:r>
        <w:t>Teacher-Student</w:t>
      </w:r>
      <w:r>
        <w:rPr>
          <w:spacing w:val="-9"/>
        </w:rPr>
        <w:t xml:space="preserve"> </w:t>
      </w:r>
      <w:r>
        <w:t xml:space="preserve">Relationships. </w:t>
      </w:r>
      <w:r>
        <w:rPr>
          <w:i/>
        </w:rPr>
        <w:t>Educational</w:t>
      </w:r>
      <w:r>
        <w:rPr>
          <w:i/>
          <w:spacing w:val="-9"/>
        </w:rPr>
        <w:t xml:space="preserve"> </w:t>
      </w:r>
      <w:r>
        <w:rPr>
          <w:i/>
        </w:rPr>
        <w:t>Psychology Review</w:t>
      </w:r>
      <w:r>
        <w:t xml:space="preserve">, </w:t>
      </w:r>
      <w:r>
        <w:rPr>
          <w:i/>
        </w:rPr>
        <w:t>34</w:t>
      </w:r>
      <w:r>
        <w:t xml:space="preserve">(4), 2061–2094. </w:t>
      </w:r>
      <w:r>
        <w:rPr>
          <w:u w:val="single"/>
        </w:rPr>
        <w:t>https://doi.org/10.1007/s10648-022-09706-0</w:t>
      </w:r>
    </w:p>
    <w:p w:rsidR="00F12CCE" w:rsidRDefault="0064188D">
      <w:pPr>
        <w:pStyle w:val="ListParagraph"/>
        <w:numPr>
          <w:ilvl w:val="0"/>
          <w:numId w:val="1"/>
        </w:numPr>
        <w:tabs>
          <w:tab w:val="left" w:pos="1036"/>
          <w:tab w:val="left" w:pos="1042"/>
        </w:tabs>
        <w:ind w:right="443" w:hanging="360"/>
      </w:pPr>
      <w:r>
        <w:t>Ryan, R. M., &amp; Deci, E. L. (2020). Intrinsic and extrinsic motivation from a self-determination theory perspective:</w:t>
      </w:r>
      <w:r>
        <w:rPr>
          <w:spacing w:val="-10"/>
        </w:rPr>
        <w:t xml:space="preserve"> </w:t>
      </w:r>
      <w:r>
        <w:t>Definitions,</w:t>
      </w:r>
      <w:r>
        <w:rPr>
          <w:spacing w:val="-10"/>
        </w:rPr>
        <w:t xml:space="preserve"> </w:t>
      </w:r>
      <w:r>
        <w:t>theory,</w:t>
      </w:r>
      <w:r>
        <w:rPr>
          <w:spacing w:val="-10"/>
        </w:rPr>
        <w:t xml:space="preserve"> </w:t>
      </w:r>
      <w:r>
        <w:t>practices,</w:t>
      </w:r>
      <w:r>
        <w:rPr>
          <w:spacing w:val="-10"/>
        </w:rPr>
        <w:t xml:space="preserve"> </w:t>
      </w:r>
      <w:r>
        <w:t>and</w:t>
      </w:r>
      <w:r>
        <w:rPr>
          <w:spacing w:val="-10"/>
        </w:rPr>
        <w:t xml:space="preserve"> </w:t>
      </w:r>
      <w:r>
        <w:t>future</w:t>
      </w:r>
      <w:r>
        <w:rPr>
          <w:spacing w:val="-10"/>
        </w:rPr>
        <w:t xml:space="preserve"> </w:t>
      </w:r>
      <w:r>
        <w:t xml:space="preserve">directions. </w:t>
      </w:r>
      <w:r>
        <w:rPr>
          <w:i/>
        </w:rPr>
        <w:t>Contemporary</w:t>
      </w:r>
      <w:r>
        <w:rPr>
          <w:i/>
          <w:spacing w:val="-10"/>
        </w:rPr>
        <w:t xml:space="preserve"> </w:t>
      </w:r>
      <w:r>
        <w:rPr>
          <w:i/>
        </w:rPr>
        <w:t>Educational</w:t>
      </w:r>
      <w:r>
        <w:rPr>
          <w:i/>
          <w:spacing w:val="-10"/>
        </w:rPr>
        <w:t xml:space="preserve"> </w:t>
      </w:r>
      <w:r>
        <w:rPr>
          <w:i/>
        </w:rPr>
        <w:t>Psychology</w:t>
      </w:r>
      <w:r>
        <w:t>,</w:t>
      </w:r>
      <w:r>
        <w:rPr>
          <w:spacing w:val="-10"/>
        </w:rPr>
        <w:t xml:space="preserve"> </w:t>
      </w:r>
      <w:r>
        <w:rPr>
          <w:i/>
        </w:rPr>
        <w:t>61</w:t>
      </w:r>
      <w:r>
        <w:t xml:space="preserve">, 101860. </w:t>
      </w:r>
      <w:r>
        <w:rPr>
          <w:u w:val="single"/>
        </w:rPr>
        <w:t>https://doi.org/10.1016/j.cedpsych.2020.101860</w:t>
      </w:r>
    </w:p>
    <w:p w:rsidR="00F12CCE" w:rsidRDefault="0064188D">
      <w:pPr>
        <w:pStyle w:val="ListParagraph"/>
        <w:numPr>
          <w:ilvl w:val="0"/>
          <w:numId w:val="1"/>
        </w:numPr>
        <w:tabs>
          <w:tab w:val="left" w:pos="1036"/>
        </w:tabs>
        <w:ind w:left="1036" w:hanging="354"/>
      </w:pPr>
      <w:r>
        <w:t>Sarangi,</w:t>
      </w:r>
      <w:r>
        <w:rPr>
          <w:spacing w:val="-12"/>
        </w:rPr>
        <w:t xml:space="preserve"> </w:t>
      </w:r>
      <w:r>
        <w:t>D.</w:t>
      </w:r>
      <w:r>
        <w:rPr>
          <w:spacing w:val="-6"/>
        </w:rPr>
        <w:t xml:space="preserve"> </w:t>
      </w:r>
      <w:r>
        <w:t>P.</w:t>
      </w:r>
      <w:r>
        <w:rPr>
          <w:spacing w:val="-8"/>
        </w:rPr>
        <w:t xml:space="preserve"> </w:t>
      </w:r>
      <w:r>
        <w:t>(2026).</w:t>
      </w:r>
      <w:r>
        <w:rPr>
          <w:spacing w:val="-5"/>
        </w:rPr>
        <w:t xml:space="preserve"> </w:t>
      </w:r>
      <w:r>
        <w:rPr>
          <w:i/>
        </w:rPr>
        <w:t>Constructivist</w:t>
      </w:r>
      <w:r>
        <w:rPr>
          <w:i/>
          <w:spacing w:val="-7"/>
        </w:rPr>
        <w:t xml:space="preserve"> </w:t>
      </w:r>
      <w:r>
        <w:rPr>
          <w:i/>
        </w:rPr>
        <w:t>Paradigm</w:t>
      </w:r>
      <w:r>
        <w:rPr>
          <w:i/>
          <w:spacing w:val="-7"/>
        </w:rPr>
        <w:t xml:space="preserve"> </w:t>
      </w:r>
      <w:r>
        <w:rPr>
          <w:i/>
        </w:rPr>
        <w:t>of</w:t>
      </w:r>
      <w:r>
        <w:rPr>
          <w:i/>
          <w:spacing w:val="-7"/>
        </w:rPr>
        <w:t xml:space="preserve"> </w:t>
      </w:r>
      <w:r>
        <w:rPr>
          <w:i/>
        </w:rPr>
        <w:t>Modern</w:t>
      </w:r>
      <w:r>
        <w:rPr>
          <w:i/>
          <w:spacing w:val="-7"/>
        </w:rPr>
        <w:t xml:space="preserve"> </w:t>
      </w:r>
      <w:r>
        <w:rPr>
          <w:i/>
        </w:rPr>
        <w:t>Education</w:t>
      </w:r>
      <w:r>
        <w:t>.</w:t>
      </w:r>
      <w:r>
        <w:rPr>
          <w:spacing w:val="-7"/>
        </w:rPr>
        <w:t xml:space="preserve"> </w:t>
      </w:r>
      <w:proofErr w:type="spellStart"/>
      <w:r>
        <w:t>Naaz</w:t>
      </w:r>
      <w:proofErr w:type="spellEnd"/>
      <w:r>
        <w:rPr>
          <w:spacing w:val="-6"/>
        </w:rPr>
        <w:t xml:space="preserve"> </w:t>
      </w:r>
      <w:r>
        <w:rPr>
          <w:spacing w:val="-2"/>
        </w:rPr>
        <w:t>Publication.</w:t>
      </w:r>
    </w:p>
    <w:p w:rsidR="00F12CCE" w:rsidRDefault="0064188D">
      <w:pPr>
        <w:pStyle w:val="ListParagraph"/>
        <w:numPr>
          <w:ilvl w:val="0"/>
          <w:numId w:val="1"/>
        </w:numPr>
        <w:tabs>
          <w:tab w:val="left" w:pos="1036"/>
          <w:tab w:val="left" w:pos="1042"/>
        </w:tabs>
        <w:ind w:right="944" w:hanging="360"/>
      </w:pPr>
      <w:r>
        <w:t>Stryker,</w:t>
      </w:r>
      <w:r>
        <w:rPr>
          <w:spacing w:val="-6"/>
        </w:rPr>
        <w:t xml:space="preserve"> </w:t>
      </w:r>
      <w:r>
        <w:t>S.,</w:t>
      </w:r>
      <w:r>
        <w:rPr>
          <w:spacing w:val="-6"/>
        </w:rPr>
        <w:t xml:space="preserve"> </w:t>
      </w:r>
      <w:r>
        <w:t>&amp;</w:t>
      </w:r>
      <w:r>
        <w:rPr>
          <w:spacing w:val="-6"/>
        </w:rPr>
        <w:t xml:space="preserve"> </w:t>
      </w:r>
      <w:r>
        <w:t>Burke,</w:t>
      </w:r>
      <w:r>
        <w:rPr>
          <w:spacing w:val="-6"/>
        </w:rPr>
        <w:t xml:space="preserve"> </w:t>
      </w:r>
      <w:r>
        <w:t>P.</w:t>
      </w:r>
      <w:r>
        <w:rPr>
          <w:spacing w:val="-6"/>
        </w:rPr>
        <w:t xml:space="preserve"> </w:t>
      </w:r>
      <w:r>
        <w:t>J.</w:t>
      </w:r>
      <w:r>
        <w:rPr>
          <w:spacing w:val="-6"/>
        </w:rPr>
        <w:t xml:space="preserve"> </w:t>
      </w:r>
      <w:r>
        <w:t>(2000).</w:t>
      </w:r>
      <w:r>
        <w:rPr>
          <w:spacing w:val="-6"/>
        </w:rPr>
        <w:t xml:space="preserve"> </w:t>
      </w:r>
      <w:r>
        <w:t>The</w:t>
      </w:r>
      <w:r>
        <w:rPr>
          <w:spacing w:val="-6"/>
        </w:rPr>
        <w:t xml:space="preserve"> </w:t>
      </w:r>
      <w:r>
        <w:t>Past,</w:t>
      </w:r>
      <w:r>
        <w:rPr>
          <w:spacing w:val="-6"/>
        </w:rPr>
        <w:t xml:space="preserve"> </w:t>
      </w:r>
      <w:r>
        <w:t>Present,</w:t>
      </w:r>
      <w:r>
        <w:rPr>
          <w:spacing w:val="-6"/>
        </w:rPr>
        <w:t xml:space="preserve"> </w:t>
      </w:r>
      <w:r>
        <w:t>and</w:t>
      </w:r>
      <w:r>
        <w:rPr>
          <w:spacing w:val="-6"/>
        </w:rPr>
        <w:t xml:space="preserve"> </w:t>
      </w:r>
      <w:r>
        <w:t>Future</w:t>
      </w:r>
      <w:r>
        <w:rPr>
          <w:spacing w:val="-6"/>
        </w:rPr>
        <w:t xml:space="preserve"> </w:t>
      </w:r>
      <w:r>
        <w:t>of</w:t>
      </w:r>
      <w:r>
        <w:rPr>
          <w:spacing w:val="-6"/>
        </w:rPr>
        <w:t xml:space="preserve"> </w:t>
      </w:r>
      <w:r>
        <w:t>an</w:t>
      </w:r>
      <w:r>
        <w:rPr>
          <w:spacing w:val="-6"/>
        </w:rPr>
        <w:t xml:space="preserve"> </w:t>
      </w:r>
      <w:r>
        <w:t>Identity</w:t>
      </w:r>
      <w:r>
        <w:rPr>
          <w:spacing w:val="-6"/>
        </w:rPr>
        <w:t xml:space="preserve"> </w:t>
      </w:r>
      <w:r>
        <w:t xml:space="preserve">Theory. </w:t>
      </w:r>
      <w:r>
        <w:rPr>
          <w:i/>
        </w:rPr>
        <w:t>Social</w:t>
      </w:r>
      <w:r>
        <w:rPr>
          <w:i/>
          <w:spacing w:val="-6"/>
        </w:rPr>
        <w:t xml:space="preserve"> </w:t>
      </w:r>
      <w:r>
        <w:rPr>
          <w:i/>
        </w:rPr>
        <w:t>Psychology Quarterly</w:t>
      </w:r>
      <w:r>
        <w:t xml:space="preserve">, </w:t>
      </w:r>
      <w:r>
        <w:rPr>
          <w:i/>
        </w:rPr>
        <w:t>63</w:t>
      </w:r>
      <w:r>
        <w:t xml:space="preserve">(4), 284–297. </w:t>
      </w:r>
      <w:r>
        <w:rPr>
          <w:u w:val="single"/>
        </w:rPr>
        <w:t>https://doi.org/10.2307/2695840</w:t>
      </w:r>
    </w:p>
    <w:p w:rsidR="00F12CCE" w:rsidRDefault="0064188D">
      <w:pPr>
        <w:pStyle w:val="ListParagraph"/>
        <w:numPr>
          <w:ilvl w:val="0"/>
          <w:numId w:val="1"/>
        </w:numPr>
        <w:tabs>
          <w:tab w:val="left" w:pos="1036"/>
          <w:tab w:val="left" w:pos="1042"/>
        </w:tabs>
        <w:ind w:right="158" w:hanging="360"/>
      </w:pPr>
      <w:r>
        <w:t>Vella,</w:t>
      </w:r>
      <w:r>
        <w:rPr>
          <w:spacing w:val="-8"/>
        </w:rPr>
        <w:t xml:space="preserve"> </w:t>
      </w:r>
      <w:r>
        <w:t>J.</w:t>
      </w:r>
      <w:r>
        <w:rPr>
          <w:spacing w:val="-8"/>
        </w:rPr>
        <w:t xml:space="preserve"> </w:t>
      </w:r>
      <w:r>
        <w:t>(2024).</w:t>
      </w:r>
      <w:r>
        <w:rPr>
          <w:spacing w:val="-8"/>
        </w:rPr>
        <w:t xml:space="preserve"> </w:t>
      </w:r>
      <w:r>
        <w:t>In</w:t>
      </w:r>
      <w:r>
        <w:rPr>
          <w:spacing w:val="-8"/>
        </w:rPr>
        <w:t xml:space="preserve"> </w:t>
      </w:r>
      <w:r>
        <w:t>pursuit</w:t>
      </w:r>
      <w:r>
        <w:rPr>
          <w:spacing w:val="-8"/>
        </w:rPr>
        <w:t xml:space="preserve"> </w:t>
      </w:r>
      <w:r>
        <w:t>of</w:t>
      </w:r>
      <w:r>
        <w:rPr>
          <w:spacing w:val="-8"/>
        </w:rPr>
        <w:t xml:space="preserve"> </w:t>
      </w:r>
      <w:r>
        <w:t>credibility:</w:t>
      </w:r>
      <w:r>
        <w:rPr>
          <w:spacing w:val="-8"/>
        </w:rPr>
        <w:t xml:space="preserve"> </w:t>
      </w:r>
      <w:r>
        <w:t>Evaluating</w:t>
      </w:r>
      <w:r>
        <w:rPr>
          <w:spacing w:val="-8"/>
        </w:rPr>
        <w:t xml:space="preserve"> </w:t>
      </w:r>
      <w:r>
        <w:t>the</w:t>
      </w:r>
      <w:r>
        <w:rPr>
          <w:spacing w:val="-8"/>
        </w:rPr>
        <w:t xml:space="preserve"> </w:t>
      </w:r>
      <w:r>
        <w:t>divergence</w:t>
      </w:r>
      <w:r>
        <w:rPr>
          <w:spacing w:val="-8"/>
        </w:rPr>
        <w:t xml:space="preserve"> </w:t>
      </w:r>
      <w:r>
        <w:t>between</w:t>
      </w:r>
      <w:r>
        <w:rPr>
          <w:spacing w:val="-8"/>
        </w:rPr>
        <w:t xml:space="preserve"> </w:t>
      </w:r>
      <w:r>
        <w:t>member-checking</w:t>
      </w:r>
      <w:r>
        <w:rPr>
          <w:spacing w:val="-8"/>
        </w:rPr>
        <w:t xml:space="preserve"> </w:t>
      </w:r>
      <w:r>
        <w:t>and</w:t>
      </w:r>
      <w:r>
        <w:rPr>
          <w:spacing w:val="-8"/>
        </w:rPr>
        <w:t xml:space="preserve"> </w:t>
      </w:r>
      <w:r>
        <w:t xml:space="preserve">hermeneutic phenomenology. </w:t>
      </w:r>
      <w:r>
        <w:rPr>
          <w:i/>
        </w:rPr>
        <w:t>Research in Social and Administrative Pharmacy</w:t>
      </w:r>
      <w:r>
        <w:t xml:space="preserve">, </w:t>
      </w:r>
      <w:r>
        <w:rPr>
          <w:i/>
        </w:rPr>
        <w:t>20</w:t>
      </w:r>
      <w:r>
        <w:t xml:space="preserve">(7), 665–669. </w:t>
      </w:r>
      <w:r>
        <w:rPr>
          <w:spacing w:val="-2"/>
          <w:u w:val="single"/>
        </w:rPr>
        <w:t>https://doi.org/10.1016/j.sapharm.2024.04.001</w:t>
      </w:r>
    </w:p>
    <w:p w:rsidR="00F12CCE" w:rsidRDefault="0064188D">
      <w:pPr>
        <w:pStyle w:val="ListParagraph"/>
        <w:numPr>
          <w:ilvl w:val="0"/>
          <w:numId w:val="1"/>
        </w:numPr>
        <w:tabs>
          <w:tab w:val="left" w:pos="1034"/>
          <w:tab w:val="left" w:pos="1040"/>
        </w:tabs>
        <w:ind w:left="1040" w:right="190" w:hanging="360"/>
      </w:pPr>
      <w:r>
        <w:t>Yao,</w:t>
      </w:r>
      <w:r>
        <w:rPr>
          <w:spacing w:val="-6"/>
        </w:rPr>
        <w:t xml:space="preserve"> </w:t>
      </w:r>
      <w:r>
        <w:t>C.,</w:t>
      </w:r>
      <w:r>
        <w:rPr>
          <w:spacing w:val="-6"/>
        </w:rPr>
        <w:t xml:space="preserve"> </w:t>
      </w:r>
      <w:r>
        <w:t>Wu,</w:t>
      </w:r>
      <w:r>
        <w:rPr>
          <w:spacing w:val="-6"/>
        </w:rPr>
        <w:t xml:space="preserve"> </w:t>
      </w:r>
      <w:r>
        <w:t>Z.,</w:t>
      </w:r>
      <w:r>
        <w:rPr>
          <w:spacing w:val="-6"/>
        </w:rPr>
        <w:t xml:space="preserve"> </w:t>
      </w:r>
      <w:r>
        <w:t>&amp;</w:t>
      </w:r>
      <w:r>
        <w:rPr>
          <w:spacing w:val="-6"/>
        </w:rPr>
        <w:t xml:space="preserve"> </w:t>
      </w:r>
      <w:r>
        <w:t>Yu,</w:t>
      </w:r>
      <w:r>
        <w:rPr>
          <w:spacing w:val="-6"/>
        </w:rPr>
        <w:t xml:space="preserve"> </w:t>
      </w:r>
      <w:r>
        <w:t>S.</w:t>
      </w:r>
      <w:r>
        <w:rPr>
          <w:spacing w:val="-6"/>
        </w:rPr>
        <w:t xml:space="preserve"> </w:t>
      </w:r>
      <w:r>
        <w:t>(2026).</w:t>
      </w:r>
      <w:r>
        <w:rPr>
          <w:spacing w:val="-6"/>
        </w:rPr>
        <w:t xml:space="preserve"> </w:t>
      </w:r>
      <w:r>
        <w:t>Invisible</w:t>
      </w:r>
      <w:r>
        <w:rPr>
          <w:spacing w:val="-6"/>
        </w:rPr>
        <w:t xml:space="preserve"> </w:t>
      </w:r>
      <w:r>
        <w:t>conflicts:</w:t>
      </w:r>
      <w:r>
        <w:rPr>
          <w:spacing w:val="-6"/>
        </w:rPr>
        <w:t xml:space="preserve"> </w:t>
      </w:r>
      <w:r>
        <w:t>The</w:t>
      </w:r>
      <w:r>
        <w:rPr>
          <w:spacing w:val="-6"/>
        </w:rPr>
        <w:t xml:space="preserve"> </w:t>
      </w:r>
      <w:r>
        <w:t>impact</w:t>
      </w:r>
      <w:r>
        <w:rPr>
          <w:spacing w:val="-6"/>
        </w:rPr>
        <w:t xml:space="preserve"> </w:t>
      </w:r>
      <w:r>
        <w:t>of</w:t>
      </w:r>
      <w:r>
        <w:rPr>
          <w:spacing w:val="-6"/>
        </w:rPr>
        <w:t xml:space="preserve"> </w:t>
      </w:r>
      <w:r>
        <w:t>covert</w:t>
      </w:r>
      <w:r>
        <w:rPr>
          <w:spacing w:val="-6"/>
        </w:rPr>
        <w:t xml:space="preserve"> </w:t>
      </w:r>
      <w:r>
        <w:t>academic</w:t>
      </w:r>
      <w:r>
        <w:rPr>
          <w:spacing w:val="-6"/>
        </w:rPr>
        <w:t xml:space="preserve"> </w:t>
      </w:r>
      <w:r>
        <w:t>bullying</w:t>
      </w:r>
      <w:r>
        <w:rPr>
          <w:spacing w:val="-6"/>
        </w:rPr>
        <w:t xml:space="preserve"> </w:t>
      </w:r>
      <w:r>
        <w:t>among</w:t>
      </w:r>
      <w:r>
        <w:rPr>
          <w:spacing w:val="-6"/>
        </w:rPr>
        <w:t xml:space="preserve"> </w:t>
      </w:r>
      <w:r>
        <w:t>“Double</w:t>
      </w:r>
      <w:r>
        <w:rPr>
          <w:spacing w:val="-6"/>
        </w:rPr>
        <w:t xml:space="preserve"> </w:t>
      </w:r>
      <w:r>
        <w:t xml:space="preserve">First-Class” young medical teachers on academic output—a qualitative study. </w:t>
      </w:r>
      <w:r>
        <w:rPr>
          <w:i/>
        </w:rPr>
        <w:t>Frontiers in Psychology</w:t>
      </w:r>
      <w:r>
        <w:t xml:space="preserve">, </w:t>
      </w:r>
      <w:r>
        <w:rPr>
          <w:i/>
        </w:rPr>
        <w:t>17</w:t>
      </w:r>
      <w:r>
        <w:t xml:space="preserve">. </w:t>
      </w:r>
      <w:r>
        <w:rPr>
          <w:spacing w:val="-2"/>
          <w:u w:val="single"/>
        </w:rPr>
        <w:t>https://doi.org/10.3389/fpsyg.2026.1712457</w:t>
      </w:r>
    </w:p>
    <w:sectPr w:rsidR="00F12CCE">
      <w:pgSz w:w="11910" w:h="16840"/>
      <w:pgMar w:top="1040" w:right="566"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0B1"/>
    <w:multiLevelType w:val="hybridMultilevel"/>
    <w:tmpl w:val="4AE6D188"/>
    <w:lvl w:ilvl="0" w:tplc="EAC87B24">
      <w:start w:val="1"/>
      <w:numFmt w:val="decimal"/>
      <w:lvlText w:val="%1."/>
      <w:lvlJc w:val="left"/>
      <w:pPr>
        <w:ind w:left="104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84E9C3C">
      <w:numFmt w:val="bullet"/>
      <w:lvlText w:val="•"/>
      <w:lvlJc w:val="left"/>
      <w:pPr>
        <w:ind w:left="2042" w:hanging="360"/>
      </w:pPr>
      <w:rPr>
        <w:rFonts w:hint="default"/>
        <w:lang w:val="en-US" w:eastAsia="en-US" w:bidi="ar-SA"/>
      </w:rPr>
    </w:lvl>
    <w:lvl w:ilvl="2" w:tplc="3FA2B616">
      <w:numFmt w:val="bullet"/>
      <w:lvlText w:val="•"/>
      <w:lvlJc w:val="left"/>
      <w:pPr>
        <w:ind w:left="3044" w:hanging="360"/>
      </w:pPr>
      <w:rPr>
        <w:rFonts w:hint="default"/>
        <w:lang w:val="en-US" w:eastAsia="en-US" w:bidi="ar-SA"/>
      </w:rPr>
    </w:lvl>
    <w:lvl w:ilvl="3" w:tplc="1932FC4A">
      <w:numFmt w:val="bullet"/>
      <w:lvlText w:val="•"/>
      <w:lvlJc w:val="left"/>
      <w:pPr>
        <w:ind w:left="4046" w:hanging="360"/>
      </w:pPr>
      <w:rPr>
        <w:rFonts w:hint="default"/>
        <w:lang w:val="en-US" w:eastAsia="en-US" w:bidi="ar-SA"/>
      </w:rPr>
    </w:lvl>
    <w:lvl w:ilvl="4" w:tplc="63F63B44">
      <w:numFmt w:val="bullet"/>
      <w:lvlText w:val="•"/>
      <w:lvlJc w:val="left"/>
      <w:pPr>
        <w:ind w:left="5048" w:hanging="360"/>
      </w:pPr>
      <w:rPr>
        <w:rFonts w:hint="default"/>
        <w:lang w:val="en-US" w:eastAsia="en-US" w:bidi="ar-SA"/>
      </w:rPr>
    </w:lvl>
    <w:lvl w:ilvl="5" w:tplc="FED25DC0">
      <w:numFmt w:val="bullet"/>
      <w:lvlText w:val="•"/>
      <w:lvlJc w:val="left"/>
      <w:pPr>
        <w:ind w:left="6050" w:hanging="360"/>
      </w:pPr>
      <w:rPr>
        <w:rFonts w:hint="default"/>
        <w:lang w:val="en-US" w:eastAsia="en-US" w:bidi="ar-SA"/>
      </w:rPr>
    </w:lvl>
    <w:lvl w:ilvl="6" w:tplc="F61E97DE">
      <w:numFmt w:val="bullet"/>
      <w:lvlText w:val="•"/>
      <w:lvlJc w:val="left"/>
      <w:pPr>
        <w:ind w:left="7052" w:hanging="360"/>
      </w:pPr>
      <w:rPr>
        <w:rFonts w:hint="default"/>
        <w:lang w:val="en-US" w:eastAsia="en-US" w:bidi="ar-SA"/>
      </w:rPr>
    </w:lvl>
    <w:lvl w:ilvl="7" w:tplc="A2448EA6">
      <w:numFmt w:val="bullet"/>
      <w:lvlText w:val="•"/>
      <w:lvlJc w:val="left"/>
      <w:pPr>
        <w:ind w:left="8054" w:hanging="360"/>
      </w:pPr>
      <w:rPr>
        <w:rFonts w:hint="default"/>
        <w:lang w:val="en-US" w:eastAsia="en-US" w:bidi="ar-SA"/>
      </w:rPr>
    </w:lvl>
    <w:lvl w:ilvl="8" w:tplc="1CAEB9F4">
      <w:numFmt w:val="bullet"/>
      <w:lvlText w:val="•"/>
      <w:lvlJc w:val="left"/>
      <w:pPr>
        <w:ind w:left="9056" w:hanging="360"/>
      </w:pPr>
      <w:rPr>
        <w:rFonts w:hint="default"/>
        <w:lang w:val="en-US" w:eastAsia="en-US" w:bidi="ar-SA"/>
      </w:rPr>
    </w:lvl>
  </w:abstractNum>
  <w:abstractNum w:abstractNumId="1" w15:restartNumberingAfterBreak="0">
    <w:nsid w:val="6DE83472"/>
    <w:multiLevelType w:val="hybridMultilevel"/>
    <w:tmpl w:val="7860694A"/>
    <w:lvl w:ilvl="0" w:tplc="947AA15E">
      <w:start w:val="1"/>
      <w:numFmt w:val="decimal"/>
      <w:lvlText w:val="%1."/>
      <w:lvlJc w:val="left"/>
      <w:pPr>
        <w:ind w:left="1042" w:hanging="358"/>
        <w:jc w:val="left"/>
      </w:pPr>
      <w:rPr>
        <w:rFonts w:ascii="Calibri" w:eastAsia="Calibri" w:hAnsi="Calibri" w:cs="Calibri" w:hint="default"/>
        <w:b w:val="0"/>
        <w:bCs w:val="0"/>
        <w:i w:val="0"/>
        <w:iCs w:val="0"/>
        <w:spacing w:val="-1"/>
        <w:w w:val="100"/>
        <w:sz w:val="22"/>
        <w:szCs w:val="22"/>
        <w:lang w:val="en-US" w:eastAsia="en-US" w:bidi="ar-SA"/>
      </w:rPr>
    </w:lvl>
    <w:lvl w:ilvl="1" w:tplc="FF88AD3E">
      <w:numFmt w:val="bullet"/>
      <w:lvlText w:val="•"/>
      <w:lvlJc w:val="left"/>
      <w:pPr>
        <w:ind w:left="2042" w:hanging="358"/>
      </w:pPr>
      <w:rPr>
        <w:rFonts w:hint="default"/>
        <w:lang w:val="en-US" w:eastAsia="en-US" w:bidi="ar-SA"/>
      </w:rPr>
    </w:lvl>
    <w:lvl w:ilvl="2" w:tplc="AB6E0542">
      <w:numFmt w:val="bullet"/>
      <w:lvlText w:val="•"/>
      <w:lvlJc w:val="left"/>
      <w:pPr>
        <w:ind w:left="3044" w:hanging="358"/>
      </w:pPr>
      <w:rPr>
        <w:rFonts w:hint="default"/>
        <w:lang w:val="en-US" w:eastAsia="en-US" w:bidi="ar-SA"/>
      </w:rPr>
    </w:lvl>
    <w:lvl w:ilvl="3" w:tplc="14A2082C">
      <w:numFmt w:val="bullet"/>
      <w:lvlText w:val="•"/>
      <w:lvlJc w:val="left"/>
      <w:pPr>
        <w:ind w:left="4046" w:hanging="358"/>
      </w:pPr>
      <w:rPr>
        <w:rFonts w:hint="default"/>
        <w:lang w:val="en-US" w:eastAsia="en-US" w:bidi="ar-SA"/>
      </w:rPr>
    </w:lvl>
    <w:lvl w:ilvl="4" w:tplc="C4C8DB7C">
      <w:numFmt w:val="bullet"/>
      <w:lvlText w:val="•"/>
      <w:lvlJc w:val="left"/>
      <w:pPr>
        <w:ind w:left="5048" w:hanging="358"/>
      </w:pPr>
      <w:rPr>
        <w:rFonts w:hint="default"/>
        <w:lang w:val="en-US" w:eastAsia="en-US" w:bidi="ar-SA"/>
      </w:rPr>
    </w:lvl>
    <w:lvl w:ilvl="5" w:tplc="ABE27052">
      <w:numFmt w:val="bullet"/>
      <w:lvlText w:val="•"/>
      <w:lvlJc w:val="left"/>
      <w:pPr>
        <w:ind w:left="6050" w:hanging="358"/>
      </w:pPr>
      <w:rPr>
        <w:rFonts w:hint="default"/>
        <w:lang w:val="en-US" w:eastAsia="en-US" w:bidi="ar-SA"/>
      </w:rPr>
    </w:lvl>
    <w:lvl w:ilvl="6" w:tplc="7308878C">
      <w:numFmt w:val="bullet"/>
      <w:lvlText w:val="•"/>
      <w:lvlJc w:val="left"/>
      <w:pPr>
        <w:ind w:left="7052" w:hanging="358"/>
      </w:pPr>
      <w:rPr>
        <w:rFonts w:hint="default"/>
        <w:lang w:val="en-US" w:eastAsia="en-US" w:bidi="ar-SA"/>
      </w:rPr>
    </w:lvl>
    <w:lvl w:ilvl="7" w:tplc="674A0D30">
      <w:numFmt w:val="bullet"/>
      <w:lvlText w:val="•"/>
      <w:lvlJc w:val="left"/>
      <w:pPr>
        <w:ind w:left="8054" w:hanging="358"/>
      </w:pPr>
      <w:rPr>
        <w:rFonts w:hint="default"/>
        <w:lang w:val="en-US" w:eastAsia="en-US" w:bidi="ar-SA"/>
      </w:rPr>
    </w:lvl>
    <w:lvl w:ilvl="8" w:tplc="2FF89E36">
      <w:numFmt w:val="bullet"/>
      <w:lvlText w:val="•"/>
      <w:lvlJc w:val="left"/>
      <w:pPr>
        <w:ind w:left="9056" w:hanging="35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CE"/>
    <w:rsid w:val="0064188D"/>
    <w:rsid w:val="00AD3C60"/>
    <w:rsid w:val="00B61576"/>
    <w:rsid w:val="00D40AC7"/>
    <w:rsid w:val="00DD6B89"/>
    <w:rsid w:val="00E136A3"/>
    <w:rsid w:val="00F1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358A2-BA4D-4B91-953D-0AA13E54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22"/>
      <w:outlineLvl w:val="0"/>
    </w:pPr>
    <w:rPr>
      <w:b/>
      <w:bCs/>
      <w:sz w:val="28"/>
      <w:szCs w:val="28"/>
    </w:rPr>
  </w:style>
  <w:style w:type="paragraph" w:styleId="Heading2">
    <w:name w:val="heading 2"/>
    <w:basedOn w:val="Normal"/>
    <w:uiPriority w:val="1"/>
    <w:qFormat/>
    <w:pPr>
      <w:ind w:left="32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5"/>
      <w:ind w:left="363" w:right="86"/>
      <w:jc w:val="center"/>
    </w:pPr>
    <w:rPr>
      <w:b/>
      <w:bCs/>
      <w:sz w:val="36"/>
      <w:szCs w:val="36"/>
    </w:rPr>
  </w:style>
  <w:style w:type="paragraph" w:styleId="ListParagraph">
    <w:name w:val="List Paragraph"/>
    <w:basedOn w:val="Normal"/>
    <w:uiPriority w:val="1"/>
    <w:qFormat/>
    <w:pPr>
      <w:ind w:left="1042" w:hanging="360"/>
    </w:pPr>
    <w:rPr>
      <w:rFonts w:ascii="Calibri" w:eastAsia="Calibri" w:hAnsi="Calibri" w:cs="Calibri"/>
    </w:rPr>
  </w:style>
  <w:style w:type="paragraph" w:customStyle="1" w:styleId="TableParagraph">
    <w:name w:val="Table Paragraph"/>
    <w:basedOn w:val="Normal"/>
    <w:uiPriority w:val="1"/>
    <w:qFormat/>
    <w:pPr>
      <w:spacing w:before="10"/>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mawa.edu@gmail.com" TargetMode="External"/><Relationship Id="rId13" Type="http://schemas.openxmlformats.org/officeDocument/2006/relationships/hyperlink" Target="mailto:sayrachowdhurypoul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zabin.338@westcliff.edu" TargetMode="External"/><Relationship Id="rId12" Type="http://schemas.openxmlformats.org/officeDocument/2006/relationships/hyperlink" Target="mailto:puspikapaul23@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mailto:sabihaakther1747@gmail.com" TargetMode="External"/><Relationship Id="rId11" Type="http://schemas.openxmlformats.org/officeDocument/2006/relationships/hyperlink" Target="mailto:khairolaminrabbi1002@gmail.com" TargetMode="External"/><Relationship Id="rId5" Type="http://schemas.openxmlformats.org/officeDocument/2006/relationships/hyperlink" Target="mailto:motiamannn2017@gmail.com" TargetMode="External"/><Relationship Id="rId15" Type="http://schemas.openxmlformats.org/officeDocument/2006/relationships/image" Target="media/image1.png"/><Relationship Id="rId10" Type="http://schemas.openxmlformats.org/officeDocument/2006/relationships/hyperlink" Target="mailto:reshmaa.haque@gmail.com" TargetMode="External"/><Relationship Id="rId4" Type="http://schemas.openxmlformats.org/officeDocument/2006/relationships/webSettings" Target="webSettings.xml"/><Relationship Id="rId9" Type="http://schemas.openxmlformats.org/officeDocument/2006/relationships/hyperlink" Target="mailto:hasnabanu941@gmail.com" TargetMode="External"/><Relationship Id="rId14" Type="http://schemas.openxmlformats.org/officeDocument/2006/relationships/hyperlink" Target="mailto:farjana.suraiya25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5805</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dcterms:created xsi:type="dcterms:W3CDTF">2026-06-25T16:11:00Z</dcterms:created>
  <dcterms:modified xsi:type="dcterms:W3CDTF">2026-06-25T16:11:00Z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fbb1ba64-1bfd-41c8-acf2-75fde259956b</vt:lpwstr>
  </property>
</Properties>
</file>