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761E71" w14:textId="77777777" w:rsidR="00594433" w:rsidRPr="0078432E" w:rsidRDefault="00594433" w:rsidP="004353BF">
      <w:pPr>
        <w:spacing w:after="0" w:line="240" w:lineRule="auto"/>
        <w:jc w:val="both"/>
        <w:outlineLvl w:val="0"/>
        <w:rPr>
          <w:rFonts w:ascii="Times New Roman" w:eastAsia="Times New Roman" w:hAnsi="Times New Roman" w:cs="Times New Roman"/>
          <w:b/>
          <w:bCs/>
          <w:color w:val="FF0000"/>
          <w:kern w:val="36"/>
          <w:sz w:val="20"/>
          <w:szCs w:val="20"/>
          <w:u w:val="single"/>
          <w:lang w:eastAsia="en-IN"/>
        </w:rPr>
      </w:pPr>
    </w:p>
    <w:p w14:paraId="247AA813" w14:textId="77777777" w:rsidR="00820ED2" w:rsidRPr="0078432E" w:rsidRDefault="004353BF" w:rsidP="004353BF">
      <w:pPr>
        <w:spacing w:after="0" w:line="240" w:lineRule="auto"/>
        <w:jc w:val="both"/>
        <w:outlineLvl w:val="0"/>
        <w:rPr>
          <w:rFonts w:ascii="Times New Roman" w:eastAsia="Times New Roman" w:hAnsi="Times New Roman" w:cs="Times New Roman"/>
          <w:b/>
          <w:bCs/>
          <w:color w:val="7030A0"/>
          <w:kern w:val="36"/>
          <w:sz w:val="20"/>
          <w:szCs w:val="20"/>
          <w:lang w:eastAsia="en-IN"/>
        </w:rPr>
      </w:pPr>
      <w:r w:rsidRPr="0078432E">
        <w:rPr>
          <w:rFonts w:ascii="Times New Roman" w:hAnsi="Times New Roman" w:cs="Times New Roman"/>
          <w:b/>
          <w:sz w:val="20"/>
          <w:szCs w:val="20"/>
        </w:rPr>
        <w:t>Precision Farming Technologies: A Comprehensive Review of Drone and Sensor Applications for Sustainable Crop Management</w:t>
      </w:r>
    </w:p>
    <w:p w14:paraId="108E9E46" w14:textId="77777777" w:rsidR="004353BF" w:rsidRPr="0078432E" w:rsidRDefault="004353BF" w:rsidP="00500CDE">
      <w:pPr>
        <w:spacing w:line="240" w:lineRule="auto"/>
        <w:jc w:val="both"/>
        <w:rPr>
          <w:rFonts w:ascii="Times New Roman" w:hAnsi="Times New Roman" w:cs="Times New Roman"/>
          <w:sz w:val="20"/>
          <w:szCs w:val="20"/>
        </w:rPr>
      </w:pPr>
    </w:p>
    <w:p w14:paraId="0F00439B" w14:textId="0E09B58D" w:rsidR="004318BC" w:rsidRPr="0078432E" w:rsidRDefault="004318BC" w:rsidP="00500CDE">
      <w:pPr>
        <w:spacing w:line="240" w:lineRule="auto"/>
        <w:jc w:val="both"/>
        <w:rPr>
          <w:rFonts w:ascii="Times New Roman" w:hAnsi="Times New Roman" w:cs="Times New Roman"/>
          <w:sz w:val="20"/>
          <w:szCs w:val="20"/>
        </w:rPr>
      </w:pPr>
      <w:r w:rsidRPr="0078432E">
        <w:rPr>
          <w:rFonts w:ascii="Times New Roman" w:hAnsi="Times New Roman" w:cs="Times New Roman"/>
          <w:sz w:val="20"/>
          <w:szCs w:val="20"/>
        </w:rPr>
        <w:t/>
      </w:r>
      <w:r w:rsidRPr="0078432E">
        <w:rPr>
          <w:rFonts w:ascii="Times New Roman" w:hAnsi="Times New Roman" w:cs="Times New Roman"/>
          <w:sz w:val="20"/>
          <w:szCs w:val="20"/>
          <w:lang w:val="en-US"/>
        </w:rPr>
        <w:t xml:space="preserve"/>
      </w:r>
      <w:r w:rsidRPr="0078432E">
        <w:rPr>
          <w:rFonts w:ascii="Times New Roman" w:hAnsi="Times New Roman" w:cs="Times New Roman"/>
          <w:sz w:val="20"/>
          <w:szCs w:val="20"/>
        </w:rPr>
        <w:t/>
      </w:r>
    </w:p>
    <w:p w14:paraId="182E4443" w14:textId="64D4585E" w:rsidR="004318BC" w:rsidRDefault="004318BC" w:rsidP="00500CDE">
      <w:pPr>
        <w:spacing w:line="240" w:lineRule="auto"/>
        <w:jc w:val="both"/>
        <w:rPr>
          <w:rFonts w:ascii="Times New Roman" w:hAnsi="Times New Roman" w:cs="Times New Roman"/>
          <w:sz w:val="20"/>
          <w:szCs w:val="20"/>
        </w:rPr>
      </w:pPr>
      <w:r w:rsidRPr="0078432E">
        <w:rPr>
          <w:rFonts w:ascii="Times New Roman" w:hAnsi="Times New Roman" w:cs="Times New Roman"/>
          <w:sz w:val="20"/>
          <w:szCs w:val="20"/>
        </w:rPr>
        <w:t xml:space="preserve"/>
      </w:r>
      <w:r w:rsidRPr="0078432E">
        <w:rPr>
          <w:rFonts w:ascii="Times New Roman" w:hAnsi="Times New Roman" w:cs="Times New Roman"/>
          <w:b/>
          <w:sz w:val="20"/>
          <w:szCs w:val="20"/>
        </w:rPr>
        <w:t/>
      </w:r>
      <w:r w:rsidRPr="0078432E">
        <w:rPr>
          <w:rFonts w:ascii="Times New Roman" w:hAnsi="Times New Roman" w:cs="Times New Roman"/>
          <w:sz w:val="20"/>
          <w:szCs w:val="20"/>
        </w:rPr>
        <w:t xml:space="preserve"/>
      </w:r>
      <w:hyperlink r:id="rId6" w:history="1">
        <w:r w:rsidR="00C709C0" w:rsidRPr="003A3D15">
          <w:rPr>
            <w:rStyle w:val="Hyperlink"/>
            <w:rFonts w:ascii="Times New Roman" w:hAnsi="Times New Roman" w:cs="Times New Roman"/>
            <w:sz w:val="20"/>
            <w:szCs w:val="20"/>
          </w:rPr>
          <w:t/>
        </w:r>
      </w:hyperlink>
    </w:p>
    <w:p w14:paraId="3CF64BC3" w14:textId="414EFF11" w:rsidR="00C709C0" w:rsidRPr="0078432E" w:rsidRDefault="00C709C0" w:rsidP="00500CDE">
      <w:pPr>
        <w:spacing w:line="240" w:lineRule="auto"/>
        <w:jc w:val="both"/>
        <w:rPr>
          <w:rFonts w:ascii="Times New Roman" w:hAnsi="Times New Roman" w:cs="Times New Roman"/>
          <w:sz w:val="20"/>
          <w:szCs w:val="20"/>
        </w:rPr>
      </w:pPr>
      <w:r>
        <w:rPr>
          <w:rFonts w:ascii="Times New Roman" w:hAnsi="Times New Roman" w:cs="Times New Roman"/>
          <w:sz w:val="20"/>
          <w:szCs w:val="20"/>
        </w:rPr>
        <w:t/>
      </w:r>
    </w:p>
    <w:p w14:paraId="41FD8599" w14:textId="77777777" w:rsidR="004318BC" w:rsidRPr="0078432E" w:rsidRDefault="004318BC" w:rsidP="00500CDE">
      <w:pPr>
        <w:spacing w:after="0" w:line="240" w:lineRule="auto"/>
        <w:jc w:val="both"/>
        <w:rPr>
          <w:rFonts w:ascii="Times New Roman" w:hAnsi="Times New Roman" w:cs="Times New Roman"/>
          <w:sz w:val="20"/>
          <w:szCs w:val="20"/>
        </w:rPr>
      </w:pPr>
      <w:r w:rsidRPr="0078432E">
        <w:rPr>
          <w:rFonts w:ascii="Times New Roman" w:hAnsi="Times New Roman" w:cs="Times New Roman"/>
          <w:sz w:val="20"/>
          <w:szCs w:val="20"/>
        </w:rPr>
        <w:t/>
      </w:r>
      <w:r w:rsidRPr="0078432E">
        <w:rPr>
          <w:rFonts w:ascii="Times New Roman" w:hAnsi="Times New Roman" w:cs="Times New Roman"/>
          <w:b/>
          <w:sz w:val="20"/>
          <w:szCs w:val="20"/>
        </w:rPr>
        <w:t xml:space="preserve"/>
      </w:r>
      <w:r w:rsidRPr="0078432E">
        <w:rPr>
          <w:rFonts w:ascii="Times New Roman" w:hAnsi="Times New Roman" w:cs="Times New Roman"/>
          <w:sz w:val="20"/>
          <w:szCs w:val="20"/>
        </w:rPr>
        <w:t xml:space="preserve"/>
      </w:r>
      <w:r w:rsidRPr="0078432E">
        <w:rPr>
          <w:rFonts w:ascii="Times New Roman" w:hAnsi="Times New Roman" w:cs="Times New Roman"/>
          <w:b/>
          <w:sz w:val="20"/>
          <w:szCs w:val="20"/>
        </w:rPr>
        <w:t xml:space="preserve"/>
      </w:r>
      <w:r w:rsidRPr="0078432E">
        <w:rPr>
          <w:rFonts w:ascii="Times New Roman" w:hAnsi="Times New Roman" w:cs="Times New Roman"/>
          <w:sz w:val="20"/>
          <w:szCs w:val="20"/>
        </w:rPr>
        <w:t xml:space="preserve"/>
      </w:r>
      <w:r w:rsidRPr="0078432E">
        <w:rPr>
          <w:rFonts w:ascii="Times New Roman" w:hAnsi="Times New Roman" w:cs="Times New Roman"/>
          <w:b/>
          <w:sz w:val="20"/>
          <w:szCs w:val="20"/>
        </w:rPr>
        <w:t/>
      </w:r>
      <w:r w:rsidRPr="0078432E">
        <w:rPr>
          <w:rFonts w:ascii="Times New Roman" w:hAnsi="Times New Roman" w:cs="Times New Roman"/>
          <w:sz w:val="20"/>
          <w:szCs w:val="20"/>
        </w:rPr>
        <w:t xml:space="preserve"/>
      </w:r>
    </w:p>
    <w:p w14:paraId="35FB0E75" w14:textId="77777777" w:rsidR="004318BC" w:rsidRPr="0078432E" w:rsidRDefault="004318BC" w:rsidP="00500CDE">
      <w:pPr>
        <w:spacing w:after="0" w:line="240" w:lineRule="auto"/>
        <w:jc w:val="both"/>
        <w:rPr>
          <w:rFonts w:ascii="Times New Roman" w:hAnsi="Times New Roman" w:cs="Times New Roman"/>
          <w:sz w:val="20"/>
          <w:szCs w:val="20"/>
        </w:rPr>
      </w:pPr>
    </w:p>
    <w:p w14:paraId="7B666A1A" w14:textId="77777777" w:rsidR="004318BC" w:rsidRPr="0078432E" w:rsidRDefault="004318BC" w:rsidP="00500CDE">
      <w:pPr>
        <w:spacing w:after="0" w:line="240" w:lineRule="auto"/>
        <w:jc w:val="center"/>
        <w:rPr>
          <w:rFonts w:ascii="Times New Roman" w:hAnsi="Times New Roman" w:cs="Times New Roman"/>
          <w:b/>
          <w:color w:val="000000" w:themeColor="text1"/>
          <w:sz w:val="20"/>
          <w:szCs w:val="20"/>
          <w:lang w:val="en-US"/>
        </w:rPr>
      </w:pPr>
      <w:r w:rsidRPr="0078432E">
        <w:rPr>
          <w:rFonts w:ascii="Times New Roman" w:hAnsi="Times New Roman" w:cs="Times New Roman"/>
          <w:b/>
          <w:color w:val="000000" w:themeColor="text1"/>
          <w:sz w:val="20"/>
          <w:szCs w:val="20"/>
          <w:lang w:val="en-US"/>
        </w:rPr>
        <w:t xml:space="preserve"/>
      </w:r>
      <w:r w:rsidRPr="0078432E">
        <w:rPr>
          <w:rFonts w:ascii="Times New Roman" w:hAnsi="Times New Roman" w:cs="Times New Roman"/>
          <w:color w:val="000000" w:themeColor="text1"/>
          <w:sz w:val="20"/>
          <w:szCs w:val="20"/>
          <w:lang w:val="en-US"/>
        </w:rPr>
        <w:t/>
      </w:r>
    </w:p>
    <w:p w14:paraId="23017237" w14:textId="77777777" w:rsidR="00820ED2" w:rsidRPr="0078432E" w:rsidRDefault="004318BC" w:rsidP="00500CDE">
      <w:pPr>
        <w:spacing w:after="0" w:line="240" w:lineRule="auto"/>
        <w:jc w:val="center"/>
        <w:rPr>
          <w:rFonts w:ascii="Times New Roman" w:hAnsi="Times New Roman" w:cs="Times New Roman"/>
          <w:b/>
          <w:color w:val="000000" w:themeColor="text1"/>
          <w:sz w:val="20"/>
          <w:szCs w:val="20"/>
          <w:lang w:val="en-US"/>
        </w:rPr>
      </w:pPr>
      <w:r w:rsidRPr="0078432E">
        <w:rPr>
          <w:rFonts w:ascii="Times New Roman" w:hAnsi="Times New Roman" w:cs="Times New Roman"/>
          <w:b/>
          <w:color w:val="000000" w:themeColor="text1"/>
          <w:sz w:val="20"/>
          <w:szCs w:val="20"/>
          <w:lang w:val="en-US"/>
        </w:rPr>
        <w:t xml:space="preserve"/>
      </w:r>
      <w:r w:rsidRPr="0078432E">
        <w:rPr>
          <w:rFonts w:ascii="Times New Roman" w:hAnsi="Times New Roman" w:cs="Times New Roman"/>
          <w:color w:val="000000" w:themeColor="text1"/>
          <w:sz w:val="20"/>
          <w:szCs w:val="20"/>
          <w:lang w:val="en-US"/>
        </w:rPr>
        <w:t/>
      </w:r>
    </w:p>
    <w:p w14:paraId="09876ABF" w14:textId="77777777" w:rsidR="00594433" w:rsidRPr="0078432E" w:rsidRDefault="00594433" w:rsidP="00500CDE">
      <w:pPr>
        <w:spacing w:after="0" w:line="240" w:lineRule="auto"/>
        <w:outlineLvl w:val="0"/>
        <w:rPr>
          <w:rFonts w:ascii="Times New Roman" w:eastAsia="Times New Roman" w:hAnsi="Times New Roman" w:cs="Times New Roman"/>
          <w:b/>
          <w:bCs/>
          <w:kern w:val="36"/>
          <w:sz w:val="20"/>
          <w:szCs w:val="20"/>
          <w:lang w:eastAsia="en-IN"/>
        </w:rPr>
      </w:pPr>
      <w:r w:rsidRPr="0078432E">
        <w:rPr>
          <w:rFonts w:ascii="Times New Roman" w:eastAsia="Times New Roman" w:hAnsi="Times New Roman" w:cs="Times New Roman"/>
          <w:b/>
          <w:bCs/>
          <w:kern w:val="36"/>
          <w:sz w:val="20"/>
          <w:szCs w:val="20"/>
          <w:lang w:eastAsia="en-IN"/>
        </w:rPr>
        <w:t>Abstract</w:t>
      </w:r>
    </w:p>
    <w:p w14:paraId="2B16CECB" w14:textId="77777777" w:rsidR="00FD5208" w:rsidRPr="0078432E" w:rsidRDefault="00FD5208" w:rsidP="00500CDE">
      <w:pPr>
        <w:spacing w:before="100" w:beforeAutospacing="1" w:after="100" w:afterAutospacing="1" w:line="240" w:lineRule="auto"/>
        <w:jc w:val="both"/>
        <w:rPr>
          <w:rFonts w:ascii="Times New Roman" w:eastAsia="Times New Roman" w:hAnsi="Times New Roman" w:cs="Times New Roman"/>
          <w:sz w:val="20"/>
          <w:szCs w:val="20"/>
          <w:lang w:eastAsia="en-IN"/>
        </w:rPr>
      </w:pPr>
      <w:r w:rsidRPr="0078432E">
        <w:rPr>
          <w:rFonts w:ascii="Times New Roman" w:eastAsia="Times New Roman" w:hAnsi="Times New Roman" w:cs="Times New Roman"/>
          <w:sz w:val="20"/>
          <w:szCs w:val="20"/>
          <w:lang w:eastAsia="en-IN"/>
        </w:rPr>
        <w:t>The agriculture sector is undergoing a technological revolution in order to cope with various emerging challenges like food insecurity, resource scarcity, climate variability, and environmental degradation. Traditional agricultural systems based on random usage of agricultural inputs and laborious farming practices are becoming less sustainable in the face of changes in climatic and socio-economic environments. Precision agriculture is defined as a technology-based and site-specific approach in agriculture, which is based on the application of digital technologies for crop cultivation while making the optimal use of natural resources. Unmanned aerial vehicles (drones) and intelligent sensor systems are some of the modern agricultural technologies.</w:t>
      </w:r>
      <w:r w:rsidR="004318BC" w:rsidRPr="0078432E">
        <w:rPr>
          <w:rFonts w:ascii="Times New Roman" w:eastAsia="Times New Roman" w:hAnsi="Times New Roman" w:cs="Times New Roman"/>
          <w:sz w:val="20"/>
          <w:szCs w:val="20"/>
          <w:lang w:eastAsia="en-IN"/>
        </w:rPr>
        <w:t xml:space="preserve"> </w:t>
      </w:r>
      <w:r w:rsidRPr="0078432E">
        <w:rPr>
          <w:rFonts w:ascii="Times New Roman" w:eastAsia="Times New Roman" w:hAnsi="Times New Roman" w:cs="Times New Roman"/>
          <w:sz w:val="20"/>
          <w:szCs w:val="20"/>
          <w:lang w:eastAsia="en-IN"/>
        </w:rPr>
        <w:t>Multispectral, hyperspectral, thermal and RGB imaging technologies allow drones to instantly assess plant health, incidence of pests and diseases, nutrient deficiencies, weed problems, watering needs, and yield estimates. At the same time, various sensors in soils and environment measure important parameters such as soil moisture, nutrient content, temperatures, humidity, soil pH, and electrical conductivity. Combining all the above technologies with GIS, GPS, AI, ML, and IoT provides precise and automated agricultural interventions tailored to individual plots that increase production, decrease costs, optimize resource use, and minimize negative impacts on the environment. In this review paper, an in-depth evaluation of the concepts behind precision agriculture, types and functioning of drone technology and sensors, usage of drones in agriculture, advantages of drones in agriculture in terms of economy and environment, limitations of using drones in agriculture, and future directions for research are done. In addition to that, current status, policies related to precision agriculture, and adoption of precision agriculture in India and elsewhere are elaborated upon.</w:t>
      </w:r>
    </w:p>
    <w:p w14:paraId="25081E6F" w14:textId="77777777" w:rsidR="00FD5208" w:rsidRPr="0078432E" w:rsidRDefault="00594433" w:rsidP="00500CDE">
      <w:pPr>
        <w:spacing w:before="100" w:beforeAutospacing="1" w:after="100" w:afterAutospacing="1" w:line="240" w:lineRule="auto"/>
        <w:jc w:val="both"/>
        <w:rPr>
          <w:rFonts w:ascii="Times New Roman" w:eastAsia="Times New Roman" w:hAnsi="Times New Roman" w:cs="Times New Roman"/>
          <w:sz w:val="20"/>
          <w:szCs w:val="20"/>
          <w:lang w:eastAsia="en-IN"/>
        </w:rPr>
      </w:pPr>
      <w:r w:rsidRPr="0078432E">
        <w:rPr>
          <w:rFonts w:ascii="Times New Roman" w:eastAsia="Times New Roman" w:hAnsi="Times New Roman" w:cs="Times New Roman"/>
          <w:b/>
          <w:bCs/>
          <w:sz w:val="20"/>
          <w:szCs w:val="20"/>
          <w:lang w:eastAsia="en-IN"/>
        </w:rPr>
        <w:t>Keywords:</w:t>
      </w:r>
      <w:r w:rsidRPr="0078432E">
        <w:rPr>
          <w:rFonts w:ascii="Times New Roman" w:eastAsia="Times New Roman" w:hAnsi="Times New Roman" w:cs="Times New Roman"/>
          <w:sz w:val="20"/>
          <w:szCs w:val="20"/>
          <w:lang w:eastAsia="en-IN"/>
        </w:rPr>
        <w:t xml:space="preserve"> Precision farming, drones, sensors, crop management, UAV, IoT, smart agriculture, GIS</w:t>
      </w:r>
    </w:p>
    <w:p w14:paraId="43845640" w14:textId="77777777" w:rsidR="00FD5208" w:rsidRPr="0078432E" w:rsidRDefault="00FD5208" w:rsidP="00500CDE">
      <w:pPr>
        <w:spacing w:after="0" w:line="240" w:lineRule="auto"/>
        <w:outlineLvl w:val="0"/>
        <w:rPr>
          <w:rFonts w:ascii="Times New Roman" w:eastAsia="Times New Roman" w:hAnsi="Times New Roman" w:cs="Times New Roman"/>
          <w:b/>
          <w:bCs/>
          <w:kern w:val="36"/>
          <w:sz w:val="20"/>
          <w:szCs w:val="20"/>
          <w:lang w:eastAsia="en-IN"/>
        </w:rPr>
      </w:pPr>
    </w:p>
    <w:p w14:paraId="46EDAB7E" w14:textId="77777777" w:rsidR="00594433" w:rsidRPr="0078432E" w:rsidRDefault="00594433" w:rsidP="00500CDE">
      <w:pPr>
        <w:spacing w:after="0" w:line="240" w:lineRule="auto"/>
        <w:outlineLvl w:val="0"/>
        <w:rPr>
          <w:rFonts w:ascii="Times New Roman" w:eastAsia="Times New Roman" w:hAnsi="Times New Roman" w:cs="Times New Roman"/>
          <w:b/>
          <w:bCs/>
          <w:kern w:val="36"/>
          <w:sz w:val="20"/>
          <w:szCs w:val="20"/>
          <w:lang w:eastAsia="en-IN"/>
        </w:rPr>
      </w:pPr>
      <w:r w:rsidRPr="0078432E">
        <w:rPr>
          <w:rFonts w:ascii="Times New Roman" w:eastAsia="Times New Roman" w:hAnsi="Times New Roman" w:cs="Times New Roman"/>
          <w:b/>
          <w:bCs/>
          <w:kern w:val="36"/>
          <w:sz w:val="20"/>
          <w:szCs w:val="20"/>
          <w:lang w:eastAsia="en-IN"/>
        </w:rPr>
        <w:t>1. Introduction</w:t>
      </w:r>
    </w:p>
    <w:p w14:paraId="26D8DD3D" w14:textId="77777777" w:rsidR="00FD5208" w:rsidRPr="0078432E" w:rsidRDefault="00FD5208" w:rsidP="00500CDE">
      <w:pPr>
        <w:spacing w:before="100" w:beforeAutospacing="1" w:after="100" w:afterAutospacing="1" w:line="240" w:lineRule="auto"/>
        <w:jc w:val="both"/>
        <w:rPr>
          <w:rFonts w:ascii="Times New Roman" w:eastAsia="Times New Roman" w:hAnsi="Times New Roman" w:cs="Times New Roman"/>
          <w:b/>
          <w:bCs/>
          <w:kern w:val="36"/>
          <w:sz w:val="20"/>
          <w:szCs w:val="20"/>
          <w:lang w:eastAsia="en-IN"/>
        </w:rPr>
      </w:pPr>
      <w:r w:rsidRPr="0078432E">
        <w:rPr>
          <w:rFonts w:ascii="Times New Roman" w:eastAsia="Times New Roman" w:hAnsi="Times New Roman" w:cs="Times New Roman"/>
          <w:sz w:val="20"/>
          <w:szCs w:val="20"/>
          <w:lang w:eastAsia="en-IN"/>
        </w:rPr>
        <w:t>The agriculture sector has undergone a tremendous revolution in the last few decades; the sector has changed from the conventional labor-based practices to fully mechanized production processes. The change has been brought about by the high demand for food across the globe, coupled with an ever-growing population that calls for the realization of sustainable agricultural development. It is estimated by various international organizations that there will be a need for a substantial increase in the production of agricultural output in the next few decades for ensuring global food security. But meeting the target becomes difficult owing to various constraints like changing climatic conditions, water shortage, poor soil fertility, degradation of land resources, occurrence of diseases and pests, among others. Agricultural farming traditionally includes the use of irrigation, fertilization, and pesticides throughout the entire field without any regard to the heterogeneity in soil characteristics and crop growth. Due to the considerable differences in soil fertility, moisture, nutrients content, and the growth of crops within the agricultural fields, blanket application of these elements often leads to the inefficient use of resources, additional expenses in the process of production, pollution of the environment, and poor effectiveness of input use. Therefore, there is an urgent need in developing new farming methods that would allow conducting the crop management on-site and optimize agricultural inputs. This technology is called precision farming or precision agriculture.  It combines modern digital technologies to monitor, measure, analyze, and manage spatial and temporal variation within agricultural fields in order to apply correct input, at the right location, at the right time, and at the right amount (Zhang et al., 2002). Adoption of the precision farming technology improves crop productivity, increases efficiency of the resources used, decreases production costs, and prevents adverse effects on the environment. In other words, this type of technology contributes to sustainable intensification of agriculture. In terms of the technologies that are utilized in precision farming, the unmanned aerial vehicles (UAVs) or drones and intelligent sensor system are the key devices for modern agriculture. Drones equipped with RGB cameras, multispectral, hyperspectral, and thermal imagery cameras help to carry out quick field surveys, assess crop condition, detect weeds, pests and diseases, plan irrigation, and conduct precision spraying. At the same time, soil and environment sensors collect necessary data regarding soil moisture, nutrients, temperature, humidity, pH, and electrical conductivity. In combination with Geographic Information System (GIS), GPS, AI, ML, and IoT technologies, they allow for automation and data-driven approach to site-specific farm management (Sharma et al., 2021). Considering the fast development in digital agriculture and the rising focus on climate-smart agriculture, it is important for scholars, policymakers, extensionists, and farmers to have thorough information on drones and sensors. The review seeks to present information about the technology of precision farming through an analysis of its concept, elements, and applications. It entails analyzing the concept of precision farming, the uses of drones in crop management, different sensors used in agriculture and their applications, strengths and weaknesses of precision agriculture, and the future prospects of smart farming in agriculture.</w:t>
      </w:r>
    </w:p>
    <w:p w14:paraId="68AC262E" w14:textId="77777777" w:rsidR="00594433" w:rsidRPr="0078432E" w:rsidRDefault="004318BC" w:rsidP="00AA37E3">
      <w:pPr>
        <w:spacing w:after="0" w:line="240" w:lineRule="auto"/>
        <w:jc w:val="center"/>
        <w:outlineLvl w:val="0"/>
        <w:rPr>
          <w:rFonts w:ascii="Times New Roman" w:eastAsia="Times New Roman" w:hAnsi="Times New Roman" w:cs="Times New Roman"/>
          <w:b/>
          <w:bCs/>
          <w:kern w:val="36"/>
          <w:sz w:val="20"/>
          <w:szCs w:val="20"/>
          <w:lang w:eastAsia="en-IN"/>
        </w:rPr>
      </w:pPr>
      <w:r w:rsidRPr="0078432E">
        <w:rPr>
          <w:rFonts w:ascii="Times New Roman" w:eastAsia="Times New Roman" w:hAnsi="Times New Roman" w:cs="Times New Roman"/>
          <w:b/>
          <w:bCs/>
          <w:kern w:val="36"/>
          <w:sz w:val="20"/>
          <w:szCs w:val="20"/>
          <w:lang w:eastAsia="en-IN"/>
        </w:rPr>
        <w:t xml:space="preserve">Figure.1 </w:t>
      </w:r>
      <w:r w:rsidRPr="0078432E">
        <w:rPr>
          <w:rFonts w:ascii="Times New Roman" w:eastAsia="Times New Roman" w:hAnsi="Times New Roman" w:cs="Times New Roman"/>
          <w:bCs/>
          <w:kern w:val="36"/>
          <w:sz w:val="20"/>
          <w:szCs w:val="20"/>
          <w:lang w:eastAsia="en-IN"/>
        </w:rPr>
        <w:t>Representing the applications of drones in Agriculture</w:t>
      </w:r>
    </w:p>
    <w:p w14:paraId="2F419551" w14:textId="77777777" w:rsidR="00594433" w:rsidRPr="0078432E" w:rsidRDefault="004318BC" w:rsidP="00500CDE">
      <w:pPr>
        <w:spacing w:after="0" w:line="240" w:lineRule="auto"/>
        <w:outlineLvl w:val="0"/>
        <w:rPr>
          <w:rFonts w:ascii="Times New Roman" w:eastAsia="Times New Roman" w:hAnsi="Times New Roman" w:cs="Times New Roman"/>
          <w:b/>
          <w:bCs/>
          <w:color w:val="FF0000"/>
          <w:kern w:val="36"/>
          <w:sz w:val="20"/>
          <w:szCs w:val="20"/>
          <w:lang w:eastAsia="en-IN"/>
        </w:rPr>
      </w:pPr>
      <w:r w:rsidRPr="0078432E">
        <w:rPr>
          <w:rFonts w:ascii="Times New Roman" w:eastAsia="Times New Roman" w:hAnsi="Times New Roman" w:cs="Times New Roman"/>
          <w:b/>
          <w:bCs/>
          <w:noProof/>
          <w:color w:val="FF0000"/>
          <w:kern w:val="36"/>
          <w:sz w:val="20"/>
          <w:szCs w:val="20"/>
          <w:lang w:eastAsia="en-IN"/>
        </w:rPr>
        <w:drawing>
          <wp:anchor distT="0" distB="0" distL="114300" distR="114300" simplePos="0" relativeHeight="251661824" behindDoc="1" locked="0" layoutInCell="1" allowOverlap="1" wp14:anchorId="5E7612B3" wp14:editId="72B83B36">
            <wp:simplePos x="0" y="0"/>
            <wp:positionH relativeFrom="column">
              <wp:posOffset>15240</wp:posOffset>
            </wp:positionH>
            <wp:positionV relativeFrom="paragraph">
              <wp:posOffset>189865</wp:posOffset>
            </wp:positionV>
            <wp:extent cx="5914390" cy="3546475"/>
            <wp:effectExtent l="0" t="0" r="0" b="0"/>
            <wp:wrapTight wrapText="bothSides">
              <wp:wrapPolygon edited="0">
                <wp:start x="0" y="0"/>
                <wp:lineTo x="0" y="21465"/>
                <wp:lineTo x="21498" y="21465"/>
                <wp:lineTo x="21498" y="0"/>
                <wp:lineTo x="0" y="0"/>
              </wp:wrapPolygon>
            </wp:wrapTight>
            <wp:docPr id="7" name="Picture 3" descr="D:\Bhavani+juhi\F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Bhavani+juhi\F2.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14390" cy="3546475"/>
                    </a:xfrm>
                    <a:prstGeom prst="rect">
                      <a:avLst/>
                    </a:prstGeom>
                    <a:noFill/>
                    <a:ln w="9525">
                      <a:noFill/>
                      <a:miter lim="800000"/>
                      <a:headEnd/>
                      <a:tailEnd/>
                    </a:ln>
                  </pic:spPr>
                </pic:pic>
              </a:graphicData>
            </a:graphic>
            <wp14:sizeRelV relativeFrom="margin">
              <wp14:pctHeight>0</wp14:pctHeight>
            </wp14:sizeRelV>
          </wp:anchor>
        </w:drawing>
      </w:r>
    </w:p>
    <w:p w14:paraId="020A1FC4" w14:textId="77777777" w:rsidR="00594433" w:rsidRPr="0078432E" w:rsidRDefault="00FD5208" w:rsidP="00500CDE">
      <w:pPr>
        <w:spacing w:after="0" w:line="240" w:lineRule="auto"/>
        <w:outlineLvl w:val="0"/>
        <w:rPr>
          <w:rFonts w:ascii="Times New Roman" w:eastAsia="Times New Roman" w:hAnsi="Times New Roman" w:cs="Times New Roman"/>
          <w:b/>
          <w:bCs/>
          <w:kern w:val="36"/>
          <w:sz w:val="20"/>
          <w:szCs w:val="20"/>
          <w:lang w:eastAsia="en-IN"/>
        </w:rPr>
      </w:pPr>
      <w:r w:rsidRPr="0078432E">
        <w:rPr>
          <w:rFonts w:ascii="Times New Roman" w:eastAsia="Times New Roman" w:hAnsi="Times New Roman" w:cs="Times New Roman"/>
          <w:b/>
          <w:bCs/>
          <w:kern w:val="36"/>
          <w:sz w:val="20"/>
          <w:szCs w:val="20"/>
          <w:lang w:eastAsia="en-IN"/>
        </w:rPr>
        <w:t>2</w:t>
      </w:r>
      <w:r w:rsidR="00594433" w:rsidRPr="0078432E">
        <w:rPr>
          <w:rFonts w:ascii="Times New Roman" w:eastAsia="Times New Roman" w:hAnsi="Times New Roman" w:cs="Times New Roman"/>
          <w:b/>
          <w:bCs/>
          <w:kern w:val="36"/>
          <w:sz w:val="20"/>
          <w:szCs w:val="20"/>
          <w:lang w:eastAsia="en-IN"/>
        </w:rPr>
        <w:t>. Concept of Precision Farming</w:t>
      </w:r>
    </w:p>
    <w:p w14:paraId="597165CA" w14:textId="77777777" w:rsidR="00006F45" w:rsidRPr="0078432E" w:rsidRDefault="00006F45" w:rsidP="00500CDE">
      <w:pPr>
        <w:spacing w:before="100" w:beforeAutospacing="1" w:after="100" w:afterAutospacing="1" w:line="240" w:lineRule="auto"/>
        <w:jc w:val="both"/>
        <w:rPr>
          <w:rFonts w:ascii="Times New Roman" w:eastAsia="Times New Roman" w:hAnsi="Times New Roman" w:cs="Times New Roman"/>
          <w:sz w:val="20"/>
          <w:szCs w:val="20"/>
          <w:lang w:eastAsia="en-IN"/>
        </w:rPr>
      </w:pPr>
      <w:r w:rsidRPr="0078432E">
        <w:rPr>
          <w:rFonts w:ascii="Times New Roman" w:eastAsia="Times New Roman" w:hAnsi="Times New Roman" w:cs="Times New Roman"/>
          <w:sz w:val="20"/>
          <w:szCs w:val="20"/>
          <w:lang w:eastAsia="en-IN"/>
        </w:rPr>
        <w:t>Precision farming, otherwise known as Precision Agriculture (PA), Smart Farming, or Digital Agriculture, is an innovative farm management technique that makes use of information and communication technologies to observe spatial and temporal variability within agricultural land and improve crop production (Gebbers &amp; Adamchuk, 2010). In contrast to traditional farming methods that use agricultural inputs uniformly for an entire field, precision farming appreciates the fact that there exist variations within a field in terms of soil composition, crop development, nutrients, moisture conditions, and presence of pests. By detecting and managing these variations, precision farming allows for targeted crop management that results in improved productivity and efficient use of resources. The core idea of precision farming is captured in the saying that "it is all about doing the right thing, in the right place, at the right time, and in the right amount." It means that necessary inputs like water, fertilizers, pesticides, and seeds will be used as per the requirement of particular spots within a field. This allows maximum input efficiency, while keeping costs low and minimizing negative effects on the environment. Advanced instruments like drones, satellite technology, sensors, Global Positioning System (GPS), Geographic Information System (GIS), and remote sensing are used to gather information. This information is then analyzed through AI, ML, and predictive models to produce recommendations regarding irrigation scheduling, nutrients management, pest and diseases management, and crop yield prediction. Automation and Variable Rate Application (VRA) technology put the recommendations into practice with accuracy and very little human interference. Through intelligent information gathering and analysis and decision-making, precision agriculture increases productivity, increases efficiency in the use of resources, saves water, fertilizers, pesticides, and energy, and also reduces pollution. As a result, it has become an important element of climate-smart and sustainable agriculture.</w:t>
      </w:r>
    </w:p>
    <w:p w14:paraId="6E5ACA14" w14:textId="77777777" w:rsidR="00594433" w:rsidRPr="0078432E" w:rsidRDefault="00FD5208" w:rsidP="00500CDE">
      <w:pPr>
        <w:spacing w:before="100" w:beforeAutospacing="1" w:after="100" w:afterAutospacing="1" w:line="240" w:lineRule="auto"/>
        <w:jc w:val="both"/>
        <w:rPr>
          <w:rFonts w:ascii="Times New Roman" w:eastAsia="Times New Roman" w:hAnsi="Times New Roman" w:cs="Times New Roman"/>
          <w:b/>
          <w:bCs/>
          <w:kern w:val="36"/>
          <w:sz w:val="20"/>
          <w:szCs w:val="20"/>
          <w:lang w:eastAsia="en-IN"/>
        </w:rPr>
      </w:pPr>
      <w:r w:rsidRPr="0078432E">
        <w:rPr>
          <w:rFonts w:ascii="Times New Roman" w:eastAsia="Times New Roman" w:hAnsi="Times New Roman" w:cs="Times New Roman"/>
          <w:b/>
          <w:bCs/>
          <w:kern w:val="36"/>
          <w:sz w:val="20"/>
          <w:szCs w:val="20"/>
          <w:lang w:eastAsia="en-IN"/>
        </w:rPr>
        <w:t>3</w:t>
      </w:r>
      <w:r w:rsidR="00594433" w:rsidRPr="0078432E">
        <w:rPr>
          <w:rFonts w:ascii="Times New Roman" w:eastAsia="Times New Roman" w:hAnsi="Times New Roman" w:cs="Times New Roman"/>
          <w:b/>
          <w:bCs/>
          <w:kern w:val="36"/>
          <w:sz w:val="20"/>
          <w:szCs w:val="20"/>
          <w:lang w:eastAsia="en-IN"/>
        </w:rPr>
        <w:t>. Components of Precision Agriculture</w:t>
      </w:r>
    </w:p>
    <w:p w14:paraId="2C074DFD" w14:textId="77777777" w:rsidR="00594433" w:rsidRPr="0078432E" w:rsidRDefault="00006F45" w:rsidP="00500CDE">
      <w:pPr>
        <w:spacing w:before="100" w:beforeAutospacing="1" w:after="100" w:afterAutospacing="1" w:line="240" w:lineRule="auto"/>
        <w:jc w:val="both"/>
        <w:rPr>
          <w:rFonts w:ascii="Times New Roman" w:eastAsia="Times New Roman" w:hAnsi="Times New Roman" w:cs="Times New Roman"/>
          <w:b/>
          <w:bCs/>
          <w:color w:val="FF0000"/>
          <w:kern w:val="36"/>
          <w:sz w:val="20"/>
          <w:szCs w:val="20"/>
          <w:lang w:eastAsia="en-IN"/>
        </w:rPr>
      </w:pPr>
      <w:r w:rsidRPr="0078432E">
        <w:rPr>
          <w:rFonts w:ascii="Times New Roman" w:eastAsia="Times New Roman" w:hAnsi="Times New Roman" w:cs="Times New Roman"/>
          <w:sz w:val="20"/>
          <w:szCs w:val="20"/>
          <w:lang w:eastAsia="en-IN"/>
        </w:rPr>
        <w:t xml:space="preserve">The adoption of precision agriculture has helped climate-smart and sustainable agriculture through the incorporation of digital technologies that help achieve precise, evidence-based and site-specific crop production. Precision agriculture involves using geospatial technologies, sensing systems, communication technologies and intelligent data analysis to monitor crop and soil variability to achieve optimal use of agricultural inputs (Zhang et al., 2002). The major technological innovations of precision agriculture include Geographic Information Systems (GIS), Global Positioning Systems (GPS), remote sensing, IoT, and Artificial Intelligence (AI). Each of the above-listed technologies plays an important role in increasing farm productivity and improving efficiency in the use of resources. Geographic Information System (GIS) is a computer-based technology for collection, storage, analysis, and visualization of geographic data about agricultural fields. GIS allows preparing digital maps, analysis of soil conditions, monitoring of crops performance, measuring of yield variability, and planning of land use among other tasks. </w:t>
      </w:r>
      <w:r w:rsidRPr="0078432E">
        <w:rPr>
          <w:rFonts w:ascii="Times New Roman" w:eastAsia="Times New Roman" w:hAnsi="Times New Roman" w:cs="Times New Roman"/>
          <w:bCs/>
          <w:sz w:val="20"/>
          <w:szCs w:val="20"/>
          <w:lang w:eastAsia="en-IN"/>
        </w:rPr>
        <w:t>The Global Positioning System (GPS) provides extremely precise geographic coordinates that allow for accurate field activities. GPS is widely used for guiding the tractor, self-driving equipment, drones, field mapping, soil sampling, and spraying applications. Precise positioning prevents overlaps and skips when performing the field activities, thus helps to save inputs, minimize fuel consumption, and decrease operating expenses. Remote sensing is an equally important aspect of precision farming which means gathering information about the crops and soil without any physical interaction with them. Information obtained via satellites, UAVs/drones, and ground sensors provides valuable insight into the state of plants, crop health and vegetation indexes, soil moisture, deficiencies in nutrients, pests and diseases presence, and water stress. This way, potential issues with the crops can be detected timely and management actions can be taken to improve yields. The Internet of Things (IoT) integrates agricultural devices, sensors, and machinery using internet communication systems, making it possible to monitor field conditions continuously (Ray, 2017).</w:t>
      </w:r>
      <w:r w:rsidRPr="0078432E">
        <w:rPr>
          <w:rFonts w:ascii="Times New Roman" w:eastAsia="Times New Roman" w:hAnsi="Times New Roman" w:cs="Times New Roman"/>
          <w:b/>
          <w:bCs/>
          <w:sz w:val="20"/>
          <w:szCs w:val="20"/>
          <w:lang w:eastAsia="en-IN"/>
        </w:rPr>
        <w:t xml:space="preserve"> </w:t>
      </w:r>
      <w:r w:rsidRPr="0078432E">
        <w:rPr>
          <w:rFonts w:ascii="Times New Roman" w:eastAsia="Times New Roman" w:hAnsi="Times New Roman" w:cs="Times New Roman"/>
          <w:sz w:val="20"/>
          <w:szCs w:val="20"/>
          <w:lang w:eastAsia="en-IN"/>
        </w:rPr>
        <w:t xml:space="preserve"> The Internet of Things enables the gathering and transfer of soil moisture, temperature, humidity, nutrient levels, and weather information to cloud servers so that farmers can monitor their farms remotely and automate irrigation, fertilization, and other activities. The use of such technology increases the efficiency of resource management and enables automation of </w:t>
      </w:r>
      <w:r w:rsidR="004353BF" w:rsidRPr="0078432E">
        <w:rPr>
          <w:rFonts w:ascii="Times New Roman" w:eastAsia="Times New Roman" w:hAnsi="Times New Roman" w:cs="Times New Roman"/>
          <w:sz w:val="20"/>
          <w:szCs w:val="20"/>
          <w:lang w:eastAsia="en-IN"/>
        </w:rPr>
        <w:t>decision-making</w:t>
      </w:r>
      <w:r w:rsidRPr="0078432E">
        <w:rPr>
          <w:rFonts w:ascii="Times New Roman" w:eastAsia="Times New Roman" w:hAnsi="Times New Roman" w:cs="Times New Roman"/>
          <w:sz w:val="20"/>
          <w:szCs w:val="20"/>
          <w:lang w:eastAsia="en-IN"/>
        </w:rPr>
        <w:t xml:space="preserve"> processes. Another technology which contributes to the improvement of precision agriculture is Artificial Intelligence (AI), which involves processing of large volumes of agricultural data and creation of intelligent suggestions concerning farm management (Liakos et al., 2018). Such applications can help farmers to predict pests and diseases, estimate crop yields, optimize irrigation and fertilizers use, detect weeds, and make decisions. Combining AI with geographic information systems, global positioning system, remote sensing, unmanned aerial vehicles, and Internet of Things allows creating actionable knowledge from field data.</w:t>
      </w:r>
    </w:p>
    <w:p w14:paraId="2F47ABF7" w14:textId="77777777" w:rsidR="00594433" w:rsidRPr="0078432E" w:rsidRDefault="00006F45" w:rsidP="00500CDE">
      <w:pPr>
        <w:spacing w:after="0" w:line="240" w:lineRule="auto"/>
        <w:outlineLvl w:val="0"/>
        <w:rPr>
          <w:rFonts w:ascii="Times New Roman" w:eastAsia="Times New Roman" w:hAnsi="Times New Roman" w:cs="Times New Roman"/>
          <w:b/>
          <w:bCs/>
          <w:kern w:val="36"/>
          <w:sz w:val="20"/>
          <w:szCs w:val="20"/>
          <w:lang w:eastAsia="en-IN"/>
        </w:rPr>
      </w:pPr>
      <w:r w:rsidRPr="0078432E">
        <w:rPr>
          <w:rFonts w:ascii="Times New Roman" w:eastAsia="Times New Roman" w:hAnsi="Times New Roman" w:cs="Times New Roman"/>
          <w:b/>
          <w:bCs/>
          <w:kern w:val="36"/>
          <w:sz w:val="20"/>
          <w:szCs w:val="20"/>
          <w:lang w:eastAsia="en-IN"/>
        </w:rPr>
        <w:t>4</w:t>
      </w:r>
      <w:r w:rsidR="00594433" w:rsidRPr="0078432E">
        <w:rPr>
          <w:rFonts w:ascii="Times New Roman" w:eastAsia="Times New Roman" w:hAnsi="Times New Roman" w:cs="Times New Roman"/>
          <w:b/>
          <w:bCs/>
          <w:kern w:val="36"/>
          <w:sz w:val="20"/>
          <w:szCs w:val="20"/>
          <w:lang w:eastAsia="en-IN"/>
        </w:rPr>
        <w:t>. Role of Drones in Agriculture</w:t>
      </w:r>
    </w:p>
    <w:p w14:paraId="6B9D0063" w14:textId="77777777" w:rsidR="00594433" w:rsidRPr="0078432E" w:rsidRDefault="00006F45" w:rsidP="00500CDE">
      <w:pPr>
        <w:spacing w:after="0" w:line="240" w:lineRule="auto"/>
        <w:jc w:val="both"/>
        <w:outlineLvl w:val="0"/>
        <w:rPr>
          <w:rFonts w:ascii="Times New Roman" w:eastAsia="Times New Roman" w:hAnsi="Times New Roman" w:cs="Times New Roman"/>
          <w:sz w:val="20"/>
          <w:szCs w:val="20"/>
          <w:lang w:eastAsia="en-IN"/>
        </w:rPr>
      </w:pPr>
      <w:r w:rsidRPr="0078432E">
        <w:rPr>
          <w:rFonts w:ascii="Times New Roman" w:eastAsia="Times New Roman" w:hAnsi="Times New Roman" w:cs="Times New Roman"/>
          <w:sz w:val="20"/>
          <w:szCs w:val="20"/>
          <w:lang w:eastAsia="en-IN"/>
        </w:rPr>
        <w:t>Drones, also referred to as Unmanned Aerial Vehicles (UAVs), refer to remote control or automated aircraft used to conduct farm operations without a pilot present inside (Hunt et al., 2010). Drones have proved to be essential tools for precise and quick field surveys in modern precision agriculture. Modern agricultural drones have state-of-the-art technology features such as high-resolution RGB cameras, Global Positioning Systems (GPS), thermal imaging cameras, multispectral cameras, and spray systems. Such technology allows for collecting detailed spatial information as well as the health status of crops. This technology enables drones to swiftly survey large agricultural fields, create high-resolution images, as well as monitor crop growth, soil status, nutrient deficiency, pest and disease infections, weeds spread, irrigation needs, and overall field variation (Sharma et al., 2021). The timely data obtained from drone applications enable the making of well-informed decisions, efficient site-specific crop management, effective use of agricultural inputs, and optimization of resource utilization. In essence, drone technology is an important feature of precision agriculture today.</w:t>
      </w:r>
    </w:p>
    <w:p w14:paraId="0124D81F" w14:textId="77777777" w:rsidR="00006F45" w:rsidRPr="0078432E" w:rsidRDefault="00006F45" w:rsidP="00500CDE">
      <w:pPr>
        <w:spacing w:after="0" w:line="240" w:lineRule="auto"/>
        <w:outlineLvl w:val="0"/>
        <w:rPr>
          <w:rFonts w:ascii="Times New Roman" w:eastAsia="Times New Roman" w:hAnsi="Times New Roman" w:cs="Times New Roman"/>
          <w:b/>
          <w:bCs/>
          <w:color w:val="FF0000"/>
          <w:kern w:val="36"/>
          <w:sz w:val="20"/>
          <w:szCs w:val="20"/>
          <w:lang w:eastAsia="en-IN"/>
        </w:rPr>
      </w:pPr>
    </w:p>
    <w:p w14:paraId="7D83BE01" w14:textId="77777777" w:rsidR="00594433" w:rsidRPr="0078432E" w:rsidRDefault="00006F45" w:rsidP="00500CDE">
      <w:pPr>
        <w:spacing w:after="0" w:line="240" w:lineRule="auto"/>
        <w:outlineLvl w:val="0"/>
        <w:rPr>
          <w:rFonts w:ascii="Times New Roman" w:eastAsia="Times New Roman" w:hAnsi="Times New Roman" w:cs="Times New Roman"/>
          <w:b/>
          <w:bCs/>
          <w:kern w:val="36"/>
          <w:sz w:val="20"/>
          <w:szCs w:val="20"/>
          <w:lang w:eastAsia="en-IN"/>
        </w:rPr>
      </w:pPr>
      <w:r w:rsidRPr="0078432E">
        <w:rPr>
          <w:rFonts w:ascii="Times New Roman" w:eastAsia="Times New Roman" w:hAnsi="Times New Roman" w:cs="Times New Roman"/>
          <w:b/>
          <w:bCs/>
          <w:kern w:val="36"/>
          <w:sz w:val="20"/>
          <w:szCs w:val="20"/>
          <w:lang w:eastAsia="en-IN"/>
        </w:rPr>
        <w:t>5</w:t>
      </w:r>
      <w:r w:rsidR="00594433" w:rsidRPr="0078432E">
        <w:rPr>
          <w:rFonts w:ascii="Times New Roman" w:eastAsia="Times New Roman" w:hAnsi="Times New Roman" w:cs="Times New Roman"/>
          <w:b/>
          <w:bCs/>
          <w:kern w:val="36"/>
          <w:sz w:val="20"/>
          <w:szCs w:val="20"/>
          <w:lang w:eastAsia="en-IN"/>
        </w:rPr>
        <w:t>. Types of Agricultural Drones</w:t>
      </w:r>
    </w:p>
    <w:p w14:paraId="421D14AA" w14:textId="77777777" w:rsidR="00594433" w:rsidRPr="0078432E" w:rsidRDefault="00075747" w:rsidP="00500CDE">
      <w:pPr>
        <w:pStyle w:val="isselectedend"/>
        <w:jc w:val="both"/>
        <w:rPr>
          <w:b/>
          <w:bCs/>
          <w:color w:val="FF0000"/>
          <w:kern w:val="36"/>
          <w:sz w:val="20"/>
          <w:szCs w:val="20"/>
        </w:rPr>
      </w:pPr>
      <w:r w:rsidRPr="0078432E">
        <w:rPr>
          <w:sz w:val="20"/>
          <w:szCs w:val="20"/>
        </w:rPr>
        <w:t>There are three types of agricultural drones: fixed-wing, rotary-wing, and hybrid drones. The drones vary depending on design, flight behavior, and functionality (Hunt et al., 2010). There are several pros of each drone that make farmers choose one of the mentioned types of drones based on the size of the farm, terrain, and intended purpose of the drones. Fixed-wing drones are similar to regular aircrafts and are designed to fly for long periods of time and cover vast areas. They have higher speed of flying and can cover large agricultural territories in one flight, which makes them very useful for large farms, crop monitoring, land surveying, and field mapping. High-quality geospatial data generation allows for improving the precision in crop management and resource allocation. However, fixed-wing drones normally need a runway or launching system for taking off and landing and have limited manoeuvrability, which means that they cannot be used effectively in confined spaces and precision spraying. This technology proves to be very efficient when it comes to specific agricultural activities that require precision. However, the limited flight duration and smaller coverage of these types of drones are a disadvantage in cases of field surveying on a large scale. The hybrid drone incorporates all the best qualities of the fixed and rotary wing drones, as it includes VTOL technology along with long-distance flight ability (Hunt et al., 2010). As a result, this type of drone can cover great distances in an effective way and at the same time has the advantage of flying in the field where runways cannot be found.</w:t>
      </w:r>
    </w:p>
    <w:p w14:paraId="70AE9D24" w14:textId="77777777" w:rsidR="00594433" w:rsidRPr="0078432E" w:rsidRDefault="00075747" w:rsidP="00500CDE">
      <w:pPr>
        <w:spacing w:after="0" w:line="240" w:lineRule="auto"/>
        <w:jc w:val="both"/>
        <w:outlineLvl w:val="0"/>
        <w:rPr>
          <w:rFonts w:ascii="Times New Roman" w:eastAsia="Times New Roman" w:hAnsi="Times New Roman" w:cs="Times New Roman"/>
          <w:b/>
          <w:bCs/>
          <w:kern w:val="36"/>
          <w:sz w:val="20"/>
          <w:szCs w:val="20"/>
          <w:lang w:eastAsia="en-IN"/>
        </w:rPr>
      </w:pPr>
      <w:r w:rsidRPr="0078432E">
        <w:rPr>
          <w:rFonts w:ascii="Times New Roman" w:eastAsia="Times New Roman" w:hAnsi="Times New Roman" w:cs="Times New Roman"/>
          <w:b/>
          <w:bCs/>
          <w:kern w:val="36"/>
          <w:sz w:val="20"/>
          <w:szCs w:val="20"/>
          <w:lang w:eastAsia="en-IN"/>
        </w:rPr>
        <w:t>6</w:t>
      </w:r>
      <w:r w:rsidR="00594433" w:rsidRPr="0078432E">
        <w:rPr>
          <w:rFonts w:ascii="Times New Roman" w:eastAsia="Times New Roman" w:hAnsi="Times New Roman" w:cs="Times New Roman"/>
          <w:b/>
          <w:bCs/>
          <w:kern w:val="36"/>
          <w:sz w:val="20"/>
          <w:szCs w:val="20"/>
          <w:lang w:eastAsia="en-IN"/>
        </w:rPr>
        <w:t>. Applications of Drones in Crop Management</w:t>
      </w:r>
    </w:p>
    <w:p w14:paraId="75CF50AE" w14:textId="77777777" w:rsidR="004318BC" w:rsidRPr="0078432E" w:rsidRDefault="00075747" w:rsidP="00500CDE">
      <w:pPr>
        <w:pStyle w:val="isselectedend"/>
        <w:jc w:val="both"/>
        <w:rPr>
          <w:b/>
          <w:bCs/>
          <w:color w:val="FF0000"/>
          <w:kern w:val="36"/>
          <w:sz w:val="20"/>
          <w:szCs w:val="20"/>
        </w:rPr>
      </w:pPr>
      <w:r w:rsidRPr="0078432E">
        <w:rPr>
          <w:sz w:val="20"/>
          <w:szCs w:val="20"/>
        </w:rPr>
        <w:t>Drones are becoming an important part of precision agriculture due to the provision of fast, precise, and high-resolution information, which helps manage crops and fields in an effective manner. With the help of their sophisticated imaging technology and through the integration with Artificial Intelligence (AI) and Geographic Information Systems (GIS), drones can facilitate different agricultural processes which lead to increased productivity and better utilization of resources. One of the main uses of drones includes crop monitoring wherein high-resolution RGB, multispectral, and thermal images are obtained in order to determine the health of the crops and detect water stress, nutrient deficiency, pests, and diseases at an early stage (Sharma et al., 2021). Early detection helps prevent crop damage and loss and increases the productivity of farms. Drones are also widely employed for precision spraying of pesticides, herbicides, and liquid fertilizers in order to reduce the use of chemicals, prevent spray drift, save time, decrease the cost of labor, and increase the efficiency of crop protection practices (Sharma et al., 2021).  Thermal imagery from drones aids in identifying moisture-stressed spots in the fields for better scheduling of irrigation, avoiding over-irrigation, and conservation of water resources. Drones' thermal imagery is widely used in detecting weeds in which image processing technologies help distinguish between crops and weeds for herbicides' site-specific application (Davis et al., 2020). In addition, yield prediction is done through the incorporation of drone imagery with algorithms of artificial intelligence, where the information on crop biomass, plant population, canopy structure, and plant development helps in making a good estimate of crop yield potential (Liakos et al., 2018). One of the uses of drone technology is in the mapping of soils and fields in which drones help make orthomosaic images, 3D terrain models, maps of soil variability, and drainage maps prior to planting (Liakos et al., 2018). The maps help the farmers in making decisions about land preparation, irrigation scheduling, fertilizer management, and variable rate input application.</w:t>
      </w:r>
    </w:p>
    <w:p w14:paraId="2D5724EA" w14:textId="77777777" w:rsidR="00594433" w:rsidRPr="0078432E" w:rsidRDefault="00075747" w:rsidP="00500CDE">
      <w:pPr>
        <w:spacing w:after="0" w:line="240" w:lineRule="auto"/>
        <w:outlineLvl w:val="0"/>
        <w:rPr>
          <w:rFonts w:ascii="Times New Roman" w:eastAsia="Times New Roman" w:hAnsi="Times New Roman" w:cs="Times New Roman"/>
          <w:b/>
          <w:bCs/>
          <w:kern w:val="36"/>
          <w:sz w:val="20"/>
          <w:szCs w:val="20"/>
          <w:lang w:eastAsia="en-IN"/>
        </w:rPr>
      </w:pPr>
      <w:r w:rsidRPr="0078432E">
        <w:rPr>
          <w:rFonts w:ascii="Times New Roman" w:eastAsia="Times New Roman" w:hAnsi="Times New Roman" w:cs="Times New Roman"/>
          <w:b/>
          <w:bCs/>
          <w:kern w:val="36"/>
          <w:sz w:val="20"/>
          <w:szCs w:val="20"/>
          <w:lang w:eastAsia="en-IN"/>
        </w:rPr>
        <w:t>7</w:t>
      </w:r>
      <w:r w:rsidR="00594433" w:rsidRPr="0078432E">
        <w:rPr>
          <w:rFonts w:ascii="Times New Roman" w:eastAsia="Times New Roman" w:hAnsi="Times New Roman" w:cs="Times New Roman"/>
          <w:b/>
          <w:bCs/>
          <w:kern w:val="36"/>
          <w:sz w:val="20"/>
          <w:szCs w:val="20"/>
          <w:lang w:eastAsia="en-IN"/>
        </w:rPr>
        <w:t>. Sensors Used in Precision Farming</w:t>
      </w:r>
    </w:p>
    <w:p w14:paraId="032FE8AC" w14:textId="77777777" w:rsidR="00B466D9" w:rsidRPr="0078432E" w:rsidRDefault="00075747" w:rsidP="00500CDE">
      <w:pPr>
        <w:pStyle w:val="isselectedend"/>
        <w:jc w:val="both"/>
        <w:rPr>
          <w:b/>
          <w:bCs/>
          <w:kern w:val="36"/>
          <w:sz w:val="20"/>
          <w:szCs w:val="20"/>
        </w:rPr>
      </w:pPr>
      <w:r w:rsidRPr="0078432E">
        <w:rPr>
          <w:sz w:val="20"/>
          <w:szCs w:val="20"/>
        </w:rPr>
        <w:t xml:space="preserve">In precision agriculture, sensors are very important since they sense changes in the environment and convert them into measurable signals. They give an accurate measurement of soil, crops, and atmosphere, allowing the farmer to manage resources properly. There are different kinds of sensors used in agriculture. The soil moisture sensors detect the level of moisture in the soil, allowing farmers to schedule irrigation, save water, and reduce stress caused by water shortage in the crops. The nutrient sensors detect the level of available nutrients in the soil, including N, P, and K, allowing proper fertilization and reducing nutrients wastage. The temperature sensors detect soil and air temperatures since they play an important role in the growth of plants, germination of seeds, and infection by diseases. Humidity sensors measure the atmospheric moisture content and they are mostly used in greenhouses and disease prediction. Optical sensors measure the reflection of light from crop canopy to estimate plant health and chlorophyll levels, and to calculate vegetation index for monitoring crops' growth. </w:t>
      </w:r>
      <w:r w:rsidR="00B466D9" w:rsidRPr="0078432E">
        <w:rPr>
          <w:rStyle w:val="Strong"/>
          <w:b w:val="0"/>
          <w:sz w:val="20"/>
          <w:szCs w:val="20"/>
        </w:rPr>
        <w:t>The thermal sensors sense differences in temperature among the plants, thereby</w:t>
      </w:r>
      <w:r w:rsidR="00B466D9" w:rsidRPr="0078432E">
        <w:rPr>
          <w:rStyle w:val="Strong"/>
          <w:sz w:val="20"/>
          <w:szCs w:val="20"/>
        </w:rPr>
        <w:t xml:space="preserve"> </w:t>
      </w:r>
      <w:r w:rsidR="00B466D9" w:rsidRPr="0078432E">
        <w:rPr>
          <w:rStyle w:val="Strong"/>
          <w:b w:val="0"/>
          <w:sz w:val="20"/>
          <w:szCs w:val="20"/>
        </w:rPr>
        <w:t>helping to determine any water stress, any outbreak of diseases, and other physiological disturbances in the crops. Biosensors belong to the higher level of sensors that are used for detecting diseases quickly, detecting pathogens, and assessing the quality of food items. All these sensing techniques help us understand the exact condition of agriculture.</w:t>
      </w:r>
    </w:p>
    <w:p w14:paraId="5FFDC2C8" w14:textId="77777777" w:rsidR="00594433" w:rsidRPr="0078432E" w:rsidRDefault="00B466D9" w:rsidP="00500CDE">
      <w:pPr>
        <w:pStyle w:val="isselectedend"/>
        <w:jc w:val="both"/>
        <w:rPr>
          <w:b/>
          <w:bCs/>
          <w:kern w:val="36"/>
          <w:sz w:val="20"/>
          <w:szCs w:val="20"/>
        </w:rPr>
      </w:pPr>
      <w:r w:rsidRPr="0078432E">
        <w:rPr>
          <w:b/>
          <w:bCs/>
          <w:kern w:val="36"/>
          <w:sz w:val="20"/>
          <w:szCs w:val="20"/>
        </w:rPr>
        <w:t>8</w:t>
      </w:r>
      <w:r w:rsidR="00594433" w:rsidRPr="0078432E">
        <w:rPr>
          <w:b/>
          <w:bCs/>
          <w:kern w:val="36"/>
          <w:sz w:val="20"/>
          <w:szCs w:val="20"/>
        </w:rPr>
        <w:t>. Applications of Sensors in Crop Management</w:t>
      </w:r>
    </w:p>
    <w:p w14:paraId="25266A9F" w14:textId="77777777" w:rsidR="00B466D9" w:rsidRPr="0078432E" w:rsidRDefault="00B466D9" w:rsidP="00AA37E3">
      <w:pPr>
        <w:spacing w:after="0" w:line="240" w:lineRule="auto"/>
        <w:jc w:val="both"/>
        <w:outlineLvl w:val="0"/>
        <w:rPr>
          <w:rFonts w:ascii="Times New Roman" w:eastAsia="Times New Roman" w:hAnsi="Times New Roman" w:cs="Times New Roman"/>
          <w:sz w:val="20"/>
          <w:szCs w:val="20"/>
          <w:lang w:eastAsia="en-IN"/>
        </w:rPr>
      </w:pPr>
      <w:r w:rsidRPr="0078432E">
        <w:rPr>
          <w:rFonts w:ascii="Times New Roman" w:eastAsia="Times New Roman" w:hAnsi="Times New Roman" w:cs="Times New Roman"/>
          <w:sz w:val="20"/>
          <w:szCs w:val="20"/>
          <w:lang w:eastAsia="en-IN"/>
        </w:rPr>
        <w:t>Sensor technology is vital in precision agriculture, as it allows continuous monitoring of environmental and field conditions. Thus, farm management decisions are made rationally and site-specifically. One of the most</w:t>
      </w:r>
      <w:r w:rsidR="00AA37E3" w:rsidRPr="0078432E">
        <w:rPr>
          <w:rFonts w:ascii="Times New Roman" w:eastAsia="Times New Roman" w:hAnsi="Times New Roman" w:cs="Times New Roman"/>
          <w:sz w:val="20"/>
          <w:szCs w:val="20"/>
          <w:lang w:eastAsia="en-IN"/>
        </w:rPr>
        <w:t xml:space="preserve"> </w:t>
      </w:r>
      <w:r w:rsidRPr="0078432E">
        <w:rPr>
          <w:rFonts w:ascii="Times New Roman" w:eastAsia="Times New Roman" w:hAnsi="Times New Roman" w:cs="Times New Roman"/>
          <w:sz w:val="20"/>
          <w:szCs w:val="20"/>
          <w:lang w:eastAsia="en-IN"/>
        </w:rPr>
        <w:t>important applications of sensors is smart irrigation, where soil moisture sensors control automatic irrigation depending on the needs of plants, saving water and increasing the effectiveness of plant growth (Patel &amp; Kumar, 2021). The sensors for monitoring the environment are also vital in detecting plant diseases, as well as forecasting them depending on such conditions as humidity and temperature, which are favorable for plant disease development. For instance, high humidity can cause fungal diseases; thus, preventive measures can be taken by farmers (Williams &amp; Zhao, 2018). In fertilizer management, sensors assess the availability of nutrients in the soil and, therefore, allow applying fertilizers appropriately, minimizing nutrient losses. Furthermore, sensors are widely used in greenhouse monitoring, when all environmental conditions, including humidity, temperature, and light intensity, are controlled.</w:t>
      </w:r>
    </w:p>
    <w:p w14:paraId="4DD518D2" w14:textId="77777777" w:rsidR="00B466D9" w:rsidRPr="0078432E" w:rsidRDefault="00B466D9" w:rsidP="00AA37E3">
      <w:pPr>
        <w:spacing w:after="0" w:line="240" w:lineRule="auto"/>
        <w:jc w:val="both"/>
        <w:outlineLvl w:val="0"/>
        <w:rPr>
          <w:rFonts w:ascii="Times New Roman" w:eastAsia="Times New Roman" w:hAnsi="Times New Roman" w:cs="Times New Roman"/>
          <w:b/>
          <w:bCs/>
          <w:kern w:val="36"/>
          <w:sz w:val="20"/>
          <w:szCs w:val="20"/>
          <w:lang w:eastAsia="en-IN"/>
        </w:rPr>
      </w:pPr>
    </w:p>
    <w:p w14:paraId="03261FF0" w14:textId="77777777" w:rsidR="00594433" w:rsidRPr="0078432E" w:rsidRDefault="00B466D9" w:rsidP="00500CDE">
      <w:pPr>
        <w:spacing w:after="0" w:line="240" w:lineRule="auto"/>
        <w:outlineLvl w:val="0"/>
        <w:rPr>
          <w:rFonts w:ascii="Times New Roman" w:eastAsia="Times New Roman" w:hAnsi="Times New Roman" w:cs="Times New Roman"/>
          <w:b/>
          <w:bCs/>
          <w:kern w:val="36"/>
          <w:sz w:val="20"/>
          <w:szCs w:val="20"/>
          <w:lang w:eastAsia="en-IN"/>
        </w:rPr>
      </w:pPr>
      <w:r w:rsidRPr="0078432E">
        <w:rPr>
          <w:rFonts w:ascii="Times New Roman" w:eastAsia="Times New Roman" w:hAnsi="Times New Roman" w:cs="Times New Roman"/>
          <w:b/>
          <w:bCs/>
          <w:kern w:val="36"/>
          <w:sz w:val="20"/>
          <w:szCs w:val="20"/>
          <w:lang w:eastAsia="en-IN"/>
        </w:rPr>
        <w:t>9</w:t>
      </w:r>
      <w:r w:rsidR="00594433" w:rsidRPr="0078432E">
        <w:rPr>
          <w:rFonts w:ascii="Times New Roman" w:eastAsia="Times New Roman" w:hAnsi="Times New Roman" w:cs="Times New Roman"/>
          <w:b/>
          <w:bCs/>
          <w:kern w:val="36"/>
          <w:sz w:val="20"/>
          <w:szCs w:val="20"/>
          <w:lang w:eastAsia="en-IN"/>
        </w:rPr>
        <w:t>. Integration of Drones and Sensors</w:t>
      </w:r>
    </w:p>
    <w:p w14:paraId="68A3E006" w14:textId="77777777" w:rsidR="00B466D9" w:rsidRPr="0078432E" w:rsidRDefault="00B466D9" w:rsidP="00500CDE">
      <w:pPr>
        <w:spacing w:after="0" w:line="240" w:lineRule="auto"/>
        <w:jc w:val="both"/>
        <w:rPr>
          <w:rFonts w:ascii="Times New Roman" w:eastAsia="Times New Roman" w:hAnsi="Times New Roman" w:cs="Times New Roman"/>
          <w:b/>
          <w:bCs/>
          <w:kern w:val="36"/>
          <w:sz w:val="20"/>
          <w:szCs w:val="20"/>
          <w:lang w:eastAsia="en-IN"/>
        </w:rPr>
      </w:pPr>
      <w:r w:rsidRPr="0078432E">
        <w:rPr>
          <w:rFonts w:ascii="Times New Roman" w:hAnsi="Times New Roman" w:cs="Times New Roman"/>
          <w:sz w:val="20"/>
          <w:szCs w:val="20"/>
        </w:rPr>
        <w:t>The current era of precision agriculture combines drone technology, sensor network, cloud computing, and Artificial Intelligence (AI) to develop an intelligent agriculture system. In the combined application, sensors in the field continue collecting real-time data related to soil moisture level, soil nutrition status, temperature, humidity, and other environment parameters while drones are used to collect high-resolution aerial pictures to determine crop status, variability, and incidence of pests and diseases in the field. Data collected through sensors and drone technology are sent to the cloud, where AI-based algorithms analyze the data, determine patterns and generate recommendations for irrigation, fertilizer application, pest management, and other field activities. Recommendations generated through AI analysis are conveyed to farmers for making informed decisions about field operations. The integration of drone technology, sensor network, and AI improves precision in agricultural activities, increases automation, boosts farm productivity and promotes efficient use of resources.</w:t>
      </w:r>
    </w:p>
    <w:p w14:paraId="71D63BF7" w14:textId="77777777" w:rsidR="00AA37E3" w:rsidRPr="0078432E" w:rsidRDefault="00AA37E3" w:rsidP="00500CDE">
      <w:pPr>
        <w:spacing w:after="0" w:line="240" w:lineRule="auto"/>
        <w:jc w:val="both"/>
        <w:rPr>
          <w:rFonts w:ascii="Times New Roman" w:eastAsia="Times New Roman" w:hAnsi="Times New Roman" w:cs="Times New Roman"/>
          <w:b/>
          <w:bCs/>
          <w:kern w:val="36"/>
          <w:sz w:val="20"/>
          <w:szCs w:val="20"/>
          <w:lang w:eastAsia="en-IN"/>
        </w:rPr>
      </w:pPr>
    </w:p>
    <w:p w14:paraId="42C77841" w14:textId="77777777" w:rsidR="00594433" w:rsidRPr="0078432E" w:rsidRDefault="00594433" w:rsidP="00500CDE">
      <w:pPr>
        <w:spacing w:after="0" w:line="240" w:lineRule="auto"/>
        <w:jc w:val="both"/>
        <w:rPr>
          <w:rFonts w:ascii="Times New Roman" w:eastAsia="Times New Roman" w:hAnsi="Times New Roman" w:cs="Times New Roman"/>
          <w:sz w:val="20"/>
          <w:szCs w:val="20"/>
          <w:lang w:eastAsia="en-IN"/>
        </w:rPr>
      </w:pPr>
      <w:r w:rsidRPr="0078432E">
        <w:rPr>
          <w:rFonts w:ascii="Times New Roman" w:eastAsia="Times New Roman" w:hAnsi="Times New Roman" w:cs="Times New Roman"/>
          <w:b/>
          <w:bCs/>
          <w:kern w:val="36"/>
          <w:sz w:val="20"/>
          <w:szCs w:val="20"/>
          <w:lang w:eastAsia="en-IN"/>
        </w:rPr>
        <w:t>1</w:t>
      </w:r>
      <w:r w:rsidR="00B466D9" w:rsidRPr="0078432E">
        <w:rPr>
          <w:rFonts w:ascii="Times New Roman" w:eastAsia="Times New Roman" w:hAnsi="Times New Roman" w:cs="Times New Roman"/>
          <w:b/>
          <w:bCs/>
          <w:kern w:val="36"/>
          <w:sz w:val="20"/>
          <w:szCs w:val="20"/>
          <w:lang w:eastAsia="en-IN"/>
        </w:rPr>
        <w:t>0</w:t>
      </w:r>
      <w:r w:rsidRPr="0078432E">
        <w:rPr>
          <w:rFonts w:ascii="Times New Roman" w:eastAsia="Times New Roman" w:hAnsi="Times New Roman" w:cs="Times New Roman"/>
          <w:b/>
          <w:bCs/>
          <w:kern w:val="36"/>
          <w:sz w:val="20"/>
          <w:szCs w:val="20"/>
          <w:lang w:eastAsia="en-IN"/>
        </w:rPr>
        <w:t>. Advantages of Precision Farming</w:t>
      </w:r>
    </w:p>
    <w:p w14:paraId="795D2350" w14:textId="77777777" w:rsidR="00725E5B" w:rsidRPr="0078432E" w:rsidRDefault="00B466D9" w:rsidP="00500CDE">
      <w:pPr>
        <w:spacing w:after="0" w:line="240" w:lineRule="auto"/>
        <w:jc w:val="both"/>
        <w:outlineLvl w:val="0"/>
        <w:rPr>
          <w:rFonts w:ascii="Times New Roman" w:eastAsia="Times New Roman" w:hAnsi="Times New Roman" w:cs="Times New Roman"/>
          <w:b/>
          <w:bCs/>
          <w:color w:val="FF0000"/>
          <w:kern w:val="36"/>
          <w:sz w:val="20"/>
          <w:szCs w:val="20"/>
          <w:u w:val="single"/>
          <w:lang w:eastAsia="en-IN"/>
        </w:rPr>
      </w:pPr>
      <w:r w:rsidRPr="0078432E">
        <w:rPr>
          <w:rFonts w:ascii="Times New Roman" w:eastAsia="Times New Roman" w:hAnsi="Times New Roman" w:cs="Times New Roman"/>
          <w:sz w:val="20"/>
          <w:szCs w:val="20"/>
          <w:lang w:eastAsia="en-IN"/>
        </w:rPr>
        <w:t>The application of precision agriculture is highly beneficial from the economic, environmental, and socio-economic point of views as far as the efficiency and productivity of the agricultural practices are concerned. In terms of economy, precision agriculture leads to better crop yield using specific location-based techniques while saving on labor requirements and making the best use of the necessary inputs like water, fertilizers, pesticides, and energy. The better utilization of resources helps in lowering the costs of production, increases the efficiency of input utilization, and ultimately results in profitability for the farmers. As far as the environment is concerned, precision agriculture avoids excessive use of agrochemicals through the specific application of chemicals depending upon the needs of crops and helps in avoiding soil, water, and air pollution. It further helps in conserving water through better irrigation management and encourages sustainable agriculture by making minimum wastage of resources and preventing the degradation of natural ecosystems. Socio-economically, the adoption of precision technologies ensures safety of farmers by avoiding their direct contact with pesticides and dangerous agricultural activities, reduces physical labor through automation, and ultimately makes contribution towards ensuring food security by improving agricultural output.</w:t>
      </w:r>
    </w:p>
    <w:p w14:paraId="05209BC4" w14:textId="77777777" w:rsidR="00B466D9" w:rsidRPr="0078432E" w:rsidRDefault="00B466D9" w:rsidP="00500CDE">
      <w:pPr>
        <w:spacing w:after="0" w:line="240" w:lineRule="auto"/>
        <w:outlineLvl w:val="0"/>
        <w:rPr>
          <w:rFonts w:ascii="Times New Roman" w:eastAsia="Times New Roman" w:hAnsi="Times New Roman" w:cs="Times New Roman"/>
          <w:b/>
          <w:bCs/>
          <w:kern w:val="36"/>
          <w:sz w:val="20"/>
          <w:szCs w:val="20"/>
          <w:lang w:eastAsia="en-IN"/>
        </w:rPr>
      </w:pPr>
    </w:p>
    <w:p w14:paraId="4F0470AA" w14:textId="77777777" w:rsidR="00594433" w:rsidRPr="0078432E" w:rsidRDefault="00594433" w:rsidP="00500CDE">
      <w:pPr>
        <w:spacing w:after="0" w:line="240" w:lineRule="auto"/>
        <w:outlineLvl w:val="0"/>
        <w:rPr>
          <w:rFonts w:ascii="Times New Roman" w:eastAsia="Times New Roman" w:hAnsi="Times New Roman" w:cs="Times New Roman"/>
          <w:b/>
          <w:bCs/>
          <w:kern w:val="36"/>
          <w:sz w:val="20"/>
          <w:szCs w:val="20"/>
          <w:lang w:eastAsia="en-IN"/>
        </w:rPr>
      </w:pPr>
      <w:r w:rsidRPr="0078432E">
        <w:rPr>
          <w:rFonts w:ascii="Times New Roman" w:eastAsia="Times New Roman" w:hAnsi="Times New Roman" w:cs="Times New Roman"/>
          <w:b/>
          <w:bCs/>
          <w:kern w:val="36"/>
          <w:sz w:val="20"/>
          <w:szCs w:val="20"/>
          <w:lang w:eastAsia="en-IN"/>
        </w:rPr>
        <w:t>1</w:t>
      </w:r>
      <w:r w:rsidR="00B466D9" w:rsidRPr="0078432E">
        <w:rPr>
          <w:rFonts w:ascii="Times New Roman" w:eastAsia="Times New Roman" w:hAnsi="Times New Roman" w:cs="Times New Roman"/>
          <w:b/>
          <w:bCs/>
          <w:kern w:val="36"/>
          <w:sz w:val="20"/>
          <w:szCs w:val="20"/>
          <w:lang w:eastAsia="en-IN"/>
        </w:rPr>
        <w:t>1</w:t>
      </w:r>
      <w:r w:rsidRPr="0078432E">
        <w:rPr>
          <w:rFonts w:ascii="Times New Roman" w:eastAsia="Times New Roman" w:hAnsi="Times New Roman" w:cs="Times New Roman"/>
          <w:b/>
          <w:bCs/>
          <w:kern w:val="36"/>
          <w:sz w:val="20"/>
          <w:szCs w:val="20"/>
          <w:lang w:eastAsia="en-IN"/>
        </w:rPr>
        <w:t>. Limitations and Challenges</w:t>
      </w:r>
    </w:p>
    <w:p w14:paraId="78630804" w14:textId="77777777" w:rsidR="00B466D9" w:rsidRPr="0078432E" w:rsidRDefault="00B466D9" w:rsidP="00500CDE">
      <w:pPr>
        <w:spacing w:after="0" w:line="240" w:lineRule="auto"/>
        <w:jc w:val="both"/>
        <w:outlineLvl w:val="0"/>
        <w:rPr>
          <w:rFonts w:ascii="Times New Roman" w:eastAsia="Times New Roman" w:hAnsi="Times New Roman" w:cs="Times New Roman"/>
          <w:bCs/>
          <w:sz w:val="20"/>
          <w:szCs w:val="20"/>
          <w:lang w:eastAsia="en-IN"/>
        </w:rPr>
      </w:pPr>
      <w:r w:rsidRPr="0078432E">
        <w:rPr>
          <w:rFonts w:ascii="Times New Roman" w:eastAsia="Times New Roman" w:hAnsi="Times New Roman" w:cs="Times New Roman"/>
          <w:bCs/>
          <w:sz w:val="20"/>
          <w:szCs w:val="20"/>
          <w:lang w:eastAsia="en-IN"/>
        </w:rPr>
        <w:t>While precision agriculture has many benefits, there are some obstacles to it, which make it difficult to adopt. First of all, the high cost of drones, sensors, and other precision technologies make them unaffordable for small and marginal farmers (Gomez &amp; Martinez, 2022). To be used effectively, precision technologies require certain technical knowledge and expertise. Besides, limited battery power of drones decreases their flight time, while low quality of internet connection in rural areas is a barrier for IoT devices. Moreover, a vast amount of data obtained in agriculture needs effective management. Weather conditions like rain, wind, and fog complicate the work of drones.</w:t>
      </w:r>
    </w:p>
    <w:p w14:paraId="0A376EA1" w14:textId="77777777" w:rsidR="00B466D9" w:rsidRPr="0078432E" w:rsidRDefault="00B466D9" w:rsidP="00500CDE">
      <w:pPr>
        <w:spacing w:after="0" w:line="240" w:lineRule="auto"/>
        <w:outlineLvl w:val="0"/>
        <w:rPr>
          <w:rFonts w:ascii="Times New Roman" w:eastAsia="Times New Roman" w:hAnsi="Times New Roman" w:cs="Times New Roman"/>
          <w:b/>
          <w:bCs/>
          <w:kern w:val="36"/>
          <w:sz w:val="20"/>
          <w:szCs w:val="20"/>
          <w:lang w:eastAsia="en-IN"/>
        </w:rPr>
      </w:pPr>
    </w:p>
    <w:p w14:paraId="0B9BBCA1" w14:textId="77777777" w:rsidR="00500CDE" w:rsidRPr="0078432E" w:rsidRDefault="00594433" w:rsidP="00500CDE">
      <w:pPr>
        <w:spacing w:after="0" w:line="240" w:lineRule="auto"/>
        <w:outlineLvl w:val="0"/>
        <w:rPr>
          <w:rFonts w:ascii="Times New Roman" w:eastAsia="Times New Roman" w:hAnsi="Times New Roman" w:cs="Times New Roman"/>
          <w:b/>
          <w:bCs/>
          <w:kern w:val="36"/>
          <w:sz w:val="20"/>
          <w:szCs w:val="20"/>
          <w:lang w:eastAsia="en-IN"/>
        </w:rPr>
      </w:pPr>
      <w:r w:rsidRPr="0078432E">
        <w:rPr>
          <w:rFonts w:ascii="Times New Roman" w:eastAsia="Times New Roman" w:hAnsi="Times New Roman" w:cs="Times New Roman"/>
          <w:b/>
          <w:bCs/>
          <w:kern w:val="36"/>
          <w:sz w:val="20"/>
          <w:szCs w:val="20"/>
          <w:lang w:eastAsia="en-IN"/>
        </w:rPr>
        <w:t>1</w:t>
      </w:r>
      <w:r w:rsidR="00B466D9" w:rsidRPr="0078432E">
        <w:rPr>
          <w:rFonts w:ascii="Times New Roman" w:eastAsia="Times New Roman" w:hAnsi="Times New Roman" w:cs="Times New Roman"/>
          <w:b/>
          <w:bCs/>
          <w:kern w:val="36"/>
          <w:sz w:val="20"/>
          <w:szCs w:val="20"/>
          <w:lang w:eastAsia="en-IN"/>
        </w:rPr>
        <w:t>2</w:t>
      </w:r>
      <w:r w:rsidR="00500CDE" w:rsidRPr="0078432E">
        <w:rPr>
          <w:rFonts w:ascii="Times New Roman" w:eastAsia="Times New Roman" w:hAnsi="Times New Roman" w:cs="Times New Roman"/>
          <w:b/>
          <w:bCs/>
          <w:kern w:val="36"/>
          <w:sz w:val="20"/>
          <w:szCs w:val="20"/>
          <w:lang w:eastAsia="en-IN"/>
        </w:rPr>
        <w:t>. Status of Precision Agriculture in India</w:t>
      </w:r>
    </w:p>
    <w:p w14:paraId="70A0316B" w14:textId="77777777" w:rsidR="00500CDE" w:rsidRPr="0078432E" w:rsidRDefault="00500CDE" w:rsidP="00500CDE">
      <w:pPr>
        <w:spacing w:after="0" w:line="240" w:lineRule="auto"/>
        <w:outlineLvl w:val="0"/>
        <w:rPr>
          <w:rFonts w:ascii="Times New Roman" w:eastAsia="Times New Roman" w:hAnsi="Times New Roman" w:cs="Times New Roman"/>
          <w:b/>
          <w:bCs/>
          <w:kern w:val="36"/>
          <w:sz w:val="20"/>
          <w:szCs w:val="20"/>
          <w:lang w:eastAsia="en-IN"/>
        </w:rPr>
      </w:pPr>
    </w:p>
    <w:p w14:paraId="4C94DA45" w14:textId="77777777" w:rsidR="00500CDE" w:rsidRPr="0078432E" w:rsidRDefault="00500CDE" w:rsidP="00500CDE">
      <w:pPr>
        <w:spacing w:after="0" w:line="240" w:lineRule="auto"/>
        <w:jc w:val="both"/>
        <w:outlineLvl w:val="0"/>
        <w:rPr>
          <w:rFonts w:ascii="Times New Roman" w:eastAsia="Times New Roman" w:hAnsi="Times New Roman" w:cs="Times New Roman"/>
          <w:bCs/>
          <w:kern w:val="36"/>
          <w:sz w:val="20"/>
          <w:szCs w:val="20"/>
          <w:lang w:eastAsia="en-IN"/>
        </w:rPr>
      </w:pPr>
      <w:r w:rsidRPr="0078432E">
        <w:rPr>
          <w:rFonts w:ascii="Times New Roman" w:eastAsia="Times New Roman" w:hAnsi="Times New Roman" w:cs="Times New Roman"/>
          <w:bCs/>
          <w:kern w:val="36"/>
          <w:sz w:val="20"/>
          <w:szCs w:val="20"/>
          <w:lang w:eastAsia="en-IN"/>
        </w:rPr>
        <w:t>India is gradually embracing the latest technologies in precision agriculture to boost agricultural output, efficient resource use, and sustainability (ICAR, 2020). Various government programs like agricultural drones subsidy, smart irrigation promotion, and Digital Agriculture Mission are promoting the adoption of modern agricultural technologies. Moreover, there is growing innovation by agricultural colleges, research organizations, and startups in providing AI-powered advisory services, spraying drones, and smart irrigation solutions. This technology is gradually being adopted in key crops like rice, wheat, cotton, and other horticultural crops due to their role in boosting the efficiency of inputs use, minimizing cost of production, and improving crop yield.</w:t>
      </w:r>
    </w:p>
    <w:p w14:paraId="05866169" w14:textId="77777777" w:rsidR="00500CDE" w:rsidRPr="0078432E" w:rsidRDefault="00500CDE" w:rsidP="00500CDE">
      <w:pPr>
        <w:spacing w:after="0" w:line="240" w:lineRule="auto"/>
        <w:outlineLvl w:val="0"/>
        <w:rPr>
          <w:rFonts w:ascii="Times New Roman" w:eastAsia="Times New Roman" w:hAnsi="Times New Roman" w:cs="Times New Roman"/>
          <w:b/>
          <w:bCs/>
          <w:kern w:val="36"/>
          <w:sz w:val="20"/>
          <w:szCs w:val="20"/>
          <w:lang w:eastAsia="en-IN"/>
        </w:rPr>
      </w:pPr>
    </w:p>
    <w:p w14:paraId="0F53B28B" w14:textId="77777777" w:rsidR="00500CDE" w:rsidRPr="0078432E" w:rsidRDefault="00594433" w:rsidP="00500CDE">
      <w:pPr>
        <w:spacing w:after="0" w:line="240" w:lineRule="auto"/>
        <w:outlineLvl w:val="0"/>
        <w:rPr>
          <w:rFonts w:ascii="Times New Roman" w:eastAsia="Times New Roman" w:hAnsi="Times New Roman" w:cs="Times New Roman"/>
          <w:b/>
          <w:bCs/>
          <w:kern w:val="36"/>
          <w:sz w:val="20"/>
          <w:szCs w:val="20"/>
          <w:lang w:eastAsia="en-IN"/>
        </w:rPr>
      </w:pPr>
      <w:r w:rsidRPr="0078432E">
        <w:rPr>
          <w:rFonts w:ascii="Times New Roman" w:eastAsia="Times New Roman" w:hAnsi="Times New Roman" w:cs="Times New Roman"/>
          <w:b/>
          <w:bCs/>
          <w:kern w:val="36"/>
          <w:sz w:val="20"/>
          <w:szCs w:val="20"/>
          <w:lang w:eastAsia="en-IN"/>
        </w:rPr>
        <w:t>1</w:t>
      </w:r>
      <w:r w:rsidR="00500CDE" w:rsidRPr="0078432E">
        <w:rPr>
          <w:rFonts w:ascii="Times New Roman" w:eastAsia="Times New Roman" w:hAnsi="Times New Roman" w:cs="Times New Roman"/>
          <w:b/>
          <w:bCs/>
          <w:kern w:val="36"/>
          <w:sz w:val="20"/>
          <w:szCs w:val="20"/>
          <w:lang w:eastAsia="en-IN"/>
        </w:rPr>
        <w:t>3</w:t>
      </w:r>
      <w:r w:rsidRPr="0078432E">
        <w:rPr>
          <w:rFonts w:ascii="Times New Roman" w:eastAsia="Times New Roman" w:hAnsi="Times New Roman" w:cs="Times New Roman"/>
          <w:b/>
          <w:bCs/>
          <w:kern w:val="36"/>
          <w:sz w:val="20"/>
          <w:szCs w:val="20"/>
          <w:lang w:eastAsia="en-IN"/>
        </w:rPr>
        <w:t xml:space="preserve">. </w:t>
      </w:r>
      <w:r w:rsidR="00500CDE" w:rsidRPr="0078432E">
        <w:rPr>
          <w:rFonts w:ascii="Times New Roman" w:eastAsia="Times New Roman" w:hAnsi="Times New Roman" w:cs="Times New Roman"/>
          <w:b/>
          <w:bCs/>
          <w:kern w:val="36"/>
          <w:sz w:val="20"/>
          <w:szCs w:val="20"/>
          <w:lang w:eastAsia="en-IN"/>
        </w:rPr>
        <w:t>Future Potential of Precision Agriculture</w:t>
      </w:r>
    </w:p>
    <w:p w14:paraId="18F53738" w14:textId="77777777" w:rsidR="00500CDE" w:rsidRPr="0078432E" w:rsidRDefault="00500CDE" w:rsidP="00500CDE">
      <w:pPr>
        <w:spacing w:after="0" w:line="240" w:lineRule="auto"/>
        <w:outlineLvl w:val="0"/>
        <w:rPr>
          <w:rFonts w:ascii="Times New Roman" w:eastAsia="Times New Roman" w:hAnsi="Times New Roman" w:cs="Times New Roman"/>
          <w:b/>
          <w:bCs/>
          <w:kern w:val="36"/>
          <w:sz w:val="20"/>
          <w:szCs w:val="20"/>
          <w:lang w:eastAsia="en-IN"/>
        </w:rPr>
      </w:pPr>
    </w:p>
    <w:p w14:paraId="12542614" w14:textId="77777777" w:rsidR="00500CDE" w:rsidRPr="0078432E" w:rsidRDefault="00500CDE" w:rsidP="00500CDE">
      <w:pPr>
        <w:spacing w:after="0" w:line="240" w:lineRule="auto"/>
        <w:jc w:val="both"/>
        <w:outlineLvl w:val="0"/>
        <w:rPr>
          <w:rFonts w:ascii="Times New Roman" w:eastAsia="Times New Roman" w:hAnsi="Times New Roman" w:cs="Times New Roman"/>
          <w:bCs/>
          <w:kern w:val="36"/>
          <w:sz w:val="20"/>
          <w:szCs w:val="20"/>
          <w:lang w:eastAsia="en-IN"/>
        </w:rPr>
      </w:pPr>
      <w:r w:rsidRPr="0078432E">
        <w:rPr>
          <w:rFonts w:ascii="Times New Roman" w:eastAsia="Times New Roman" w:hAnsi="Times New Roman" w:cs="Times New Roman"/>
          <w:bCs/>
          <w:kern w:val="36"/>
          <w:sz w:val="20"/>
          <w:szCs w:val="20"/>
          <w:lang w:eastAsia="en-IN"/>
        </w:rPr>
        <w:t>The future of precision agriculture will involve the utilization of smart digital technologies, which will make agriculture more intelligent, automated, and sustainable. According to Liakos et al., (2018), Artificial Intelligence (AI) will increase the effectiveness of disease detection, crop production estimates, and automated decision making on farms. Drones and robots will increasingly be used to undertake operations such as monitoring of crops, harvesting, weed removal, and spraying in a highly autonomous manner. The development of 5G technology will provide faster real-time data exchange and enhanced communication between drones and IoT devices.</w:t>
      </w:r>
    </w:p>
    <w:p w14:paraId="414592B9" w14:textId="77777777" w:rsidR="00500CDE" w:rsidRPr="0078432E" w:rsidRDefault="00500CDE" w:rsidP="00500CDE">
      <w:pPr>
        <w:spacing w:after="0" w:line="240" w:lineRule="auto"/>
        <w:jc w:val="both"/>
        <w:outlineLvl w:val="0"/>
        <w:rPr>
          <w:rFonts w:ascii="Times New Roman" w:eastAsia="Times New Roman" w:hAnsi="Times New Roman" w:cs="Times New Roman"/>
          <w:b/>
          <w:bCs/>
          <w:kern w:val="36"/>
          <w:sz w:val="20"/>
          <w:szCs w:val="20"/>
          <w:lang w:eastAsia="en-IN"/>
        </w:rPr>
      </w:pPr>
    </w:p>
    <w:p w14:paraId="251AABA9" w14:textId="77777777" w:rsidR="00594433" w:rsidRPr="0078432E" w:rsidRDefault="00594433" w:rsidP="00500CDE">
      <w:pPr>
        <w:spacing w:after="0" w:line="240" w:lineRule="auto"/>
        <w:outlineLvl w:val="0"/>
        <w:rPr>
          <w:rFonts w:ascii="Times New Roman" w:eastAsia="Times New Roman" w:hAnsi="Times New Roman" w:cs="Times New Roman"/>
          <w:b/>
          <w:bCs/>
          <w:kern w:val="36"/>
          <w:sz w:val="20"/>
          <w:szCs w:val="20"/>
          <w:lang w:eastAsia="en-IN"/>
        </w:rPr>
      </w:pPr>
      <w:r w:rsidRPr="0078432E">
        <w:rPr>
          <w:rFonts w:ascii="Times New Roman" w:eastAsia="Times New Roman" w:hAnsi="Times New Roman" w:cs="Times New Roman"/>
          <w:b/>
          <w:bCs/>
          <w:kern w:val="36"/>
          <w:sz w:val="20"/>
          <w:szCs w:val="20"/>
          <w:lang w:eastAsia="en-IN"/>
        </w:rPr>
        <w:t>1</w:t>
      </w:r>
      <w:r w:rsidR="00500CDE" w:rsidRPr="0078432E">
        <w:rPr>
          <w:rFonts w:ascii="Times New Roman" w:eastAsia="Times New Roman" w:hAnsi="Times New Roman" w:cs="Times New Roman"/>
          <w:b/>
          <w:bCs/>
          <w:kern w:val="36"/>
          <w:sz w:val="20"/>
          <w:szCs w:val="20"/>
          <w:lang w:eastAsia="en-IN"/>
        </w:rPr>
        <w:t>4</w:t>
      </w:r>
      <w:r w:rsidRPr="0078432E">
        <w:rPr>
          <w:rFonts w:ascii="Times New Roman" w:eastAsia="Times New Roman" w:hAnsi="Times New Roman" w:cs="Times New Roman"/>
          <w:b/>
          <w:bCs/>
          <w:kern w:val="36"/>
          <w:sz w:val="20"/>
          <w:szCs w:val="20"/>
          <w:lang w:eastAsia="en-IN"/>
        </w:rPr>
        <w:t>. Conclusion</w:t>
      </w:r>
    </w:p>
    <w:p w14:paraId="0B382DD1" w14:textId="77777777" w:rsidR="004318BC" w:rsidRPr="0078432E" w:rsidRDefault="00500CDE" w:rsidP="00500CDE">
      <w:pPr>
        <w:pStyle w:val="isselectedend"/>
        <w:jc w:val="both"/>
        <w:rPr>
          <w:sz w:val="20"/>
          <w:szCs w:val="20"/>
        </w:rPr>
      </w:pPr>
      <w:r w:rsidRPr="0078432E">
        <w:rPr>
          <w:sz w:val="20"/>
          <w:szCs w:val="20"/>
        </w:rPr>
        <w:t>The emergence of precision agriculture is a paradigm shift in agriculture that involves moving away from traditional methods to intelligent agricultural production systems that are capable of handling problems of food security, climate change, resource degradation, and lack of labor. Precision agriculture involves the use of technologies such as drones, sensors, Artificial Intelligence (AI), IoT, GIS, and GPS to facilitate crop monitoring and decision making. The technology involves the use of drones to undertake crop assessment, while sensor networks provide information on soil moisture, nutrients, temperature, humidity, and other climatic conditions in the farms. These technologies help farmers make optimal use of available resources, reduce cost of production, increase the efficiency of crop production, and decrease negative environmental effects that arise from excess use of water, fertilizers, and pesticides in the process of farming. In addition, precision agriculture is an important component of sustainable agriculture because it helps farmers conserve natural resources, reduces emission of greenhouse gases, maximizes efficient use of inputs, and promotes environmentally friendly farming practices. While the uptake of technology may be hampered by issues like high capital costs, technical skill sets required, lack of adequate digital infrastructure and data handling issues, ongoing technological innovations and government initiatives are slowly doing away with these constraints. The innovations in areas like artificial intelligence, robotics, unmanned aerial vehicles, cloud computing, big data analytics and next generation communication technologies are anticipated to make precision agriculture cheaper, more accessible and more efficient for all sizes of farmers. In the years to come, precision agriculture is set to become a fundamental part of agricultural development across the globe, allowing for the move towards integrated smart farming systems. Precision agriculture, through its application of technological innovation and sustainable resource management, has great promise of improving agricultural productivity, increasing climate resilience, improving farmers’ well-being, ensuring food security in the long run, and achieving environmentally sustainable economic development.</w:t>
      </w:r>
    </w:p>
    <w:p w14:paraId="05425FFB" w14:textId="77777777" w:rsidR="0078432E" w:rsidRPr="0078432E" w:rsidRDefault="0078432E" w:rsidP="0078432E">
      <w:pPr>
        <w:pStyle w:val="NormalWeb"/>
        <w:spacing w:after="0" w:afterAutospacing="0" w:line="360" w:lineRule="auto"/>
        <w:jc w:val="both"/>
        <w:rPr>
          <w:b/>
          <w:color w:val="000000" w:themeColor="text1"/>
          <w:sz w:val="20"/>
          <w:szCs w:val="20"/>
        </w:rPr>
      </w:pPr>
      <w:r w:rsidRPr="0078432E">
        <w:rPr>
          <w:b/>
          <w:color w:val="000000" w:themeColor="text1"/>
          <w:sz w:val="20"/>
          <w:szCs w:val="20"/>
        </w:rPr>
        <w:t>15. Acknowledgements</w:t>
      </w:r>
    </w:p>
    <w:p w14:paraId="5E68C45F" w14:textId="77777777" w:rsidR="0078432E" w:rsidRPr="0078432E" w:rsidRDefault="0078432E" w:rsidP="0078432E">
      <w:pPr>
        <w:pStyle w:val="NormalWeb"/>
        <w:spacing w:after="0" w:afterAutospacing="0" w:line="360" w:lineRule="auto"/>
        <w:jc w:val="both"/>
        <w:rPr>
          <w:color w:val="000000" w:themeColor="text1"/>
          <w:sz w:val="20"/>
          <w:szCs w:val="20"/>
        </w:rPr>
      </w:pPr>
      <w:r w:rsidRPr="0078432E">
        <w:rPr>
          <w:color w:val="000000" w:themeColor="text1"/>
          <w:sz w:val="20"/>
          <w:szCs w:val="20"/>
        </w:rPr>
        <w:t>I would like to extend my heartfelt thanks to the School of Agriculture Sciences, K.K. University, Nalanda, Bihar, for providing me with the best academic surroundings and facilities along with support in conducting this research. The help provided by them was immensely useful in accomplishing this research.</w:t>
      </w:r>
    </w:p>
    <w:p w14:paraId="74426672" w14:textId="77777777" w:rsidR="0078432E" w:rsidRPr="0078432E" w:rsidRDefault="0078432E" w:rsidP="0078432E">
      <w:pPr>
        <w:pStyle w:val="NormalWeb"/>
        <w:spacing w:after="0" w:afterAutospacing="0" w:line="360" w:lineRule="auto"/>
        <w:jc w:val="both"/>
        <w:rPr>
          <w:b/>
          <w:color w:val="000000" w:themeColor="text1"/>
          <w:sz w:val="20"/>
          <w:szCs w:val="20"/>
        </w:rPr>
      </w:pPr>
      <w:r w:rsidRPr="0078432E">
        <w:rPr>
          <w:b/>
          <w:color w:val="000000" w:themeColor="text1"/>
          <w:sz w:val="20"/>
          <w:szCs w:val="20"/>
        </w:rPr>
        <w:t>16. Author's contribution</w:t>
      </w:r>
    </w:p>
    <w:p w14:paraId="32611FDF" w14:textId="77777777" w:rsidR="0078432E" w:rsidRPr="0078432E" w:rsidRDefault="0078432E" w:rsidP="0078432E">
      <w:pPr>
        <w:pStyle w:val="NormalWeb"/>
        <w:spacing w:after="0" w:afterAutospacing="0" w:line="360" w:lineRule="auto"/>
        <w:jc w:val="both"/>
        <w:rPr>
          <w:color w:val="000000" w:themeColor="text1"/>
          <w:sz w:val="20"/>
          <w:szCs w:val="20"/>
        </w:rPr>
      </w:pPr>
      <w:r w:rsidRPr="0078432E">
        <w:rPr>
          <w:color w:val="000000" w:themeColor="text1"/>
          <w:sz w:val="20"/>
          <w:szCs w:val="20"/>
        </w:rPr>
        <w:t>Shruti and NK collected the review of literature, conceptualized and prepared the manuscript as part of research work under the supervision of SRM and BKP. SRM guided the overall structure, provided critical reviews and supervised the review process.</w:t>
      </w:r>
    </w:p>
    <w:p w14:paraId="53107C9C" w14:textId="77777777" w:rsidR="0078432E" w:rsidRPr="0078432E" w:rsidRDefault="0078432E" w:rsidP="0078432E">
      <w:pPr>
        <w:pStyle w:val="NormalWeb"/>
        <w:spacing w:after="0" w:afterAutospacing="0" w:line="360" w:lineRule="auto"/>
        <w:jc w:val="both"/>
        <w:rPr>
          <w:b/>
          <w:color w:val="000000" w:themeColor="text1"/>
          <w:sz w:val="20"/>
          <w:szCs w:val="20"/>
        </w:rPr>
      </w:pPr>
      <w:r w:rsidRPr="0078432E">
        <w:rPr>
          <w:b/>
          <w:color w:val="000000" w:themeColor="text1"/>
          <w:sz w:val="20"/>
          <w:szCs w:val="20"/>
        </w:rPr>
        <w:t>17. Compliance with ethical standards</w:t>
      </w:r>
    </w:p>
    <w:p w14:paraId="3A895B44" w14:textId="77777777" w:rsidR="0078432E" w:rsidRPr="0078432E" w:rsidRDefault="0078432E" w:rsidP="0078432E">
      <w:pPr>
        <w:pStyle w:val="NormalWeb"/>
        <w:spacing w:after="0" w:afterAutospacing="0" w:line="360" w:lineRule="auto"/>
        <w:jc w:val="both"/>
        <w:rPr>
          <w:b/>
          <w:color w:val="000000" w:themeColor="text1"/>
          <w:sz w:val="20"/>
          <w:szCs w:val="20"/>
        </w:rPr>
      </w:pPr>
      <w:r w:rsidRPr="0078432E">
        <w:rPr>
          <w:b/>
          <w:color w:val="000000" w:themeColor="text1"/>
          <w:sz w:val="20"/>
          <w:szCs w:val="20"/>
        </w:rPr>
        <w:t xml:space="preserve">Conflict of Interest: </w:t>
      </w:r>
      <w:r w:rsidRPr="0078432E">
        <w:rPr>
          <w:color w:val="404040"/>
          <w:sz w:val="20"/>
          <w:szCs w:val="20"/>
        </w:rPr>
        <w:t xml:space="preserve">The authors assure and clarify that there are no known conflicts of interest occurs which could influence the research pointed in this review. This work has been presented and conducted independently without financial or personal relationships that could be perceived as biasing the content. </w:t>
      </w:r>
    </w:p>
    <w:p w14:paraId="427F1D70" w14:textId="77777777" w:rsidR="0078432E" w:rsidRPr="0078432E" w:rsidRDefault="0078432E" w:rsidP="0078432E">
      <w:pPr>
        <w:shd w:val="clear" w:color="auto" w:fill="FFFFFF"/>
        <w:spacing w:before="206" w:after="206" w:line="360" w:lineRule="auto"/>
        <w:jc w:val="both"/>
        <w:rPr>
          <w:rFonts w:ascii="Times New Roman" w:eastAsia="Times New Roman" w:hAnsi="Times New Roman" w:cs="Times New Roman"/>
          <w:color w:val="404040"/>
          <w:sz w:val="20"/>
          <w:szCs w:val="20"/>
          <w:lang w:eastAsia="en-IN"/>
        </w:rPr>
      </w:pPr>
      <w:r w:rsidRPr="0078432E">
        <w:rPr>
          <w:rFonts w:ascii="Times New Roman" w:eastAsia="Times New Roman" w:hAnsi="Times New Roman" w:cs="Times New Roman"/>
          <w:b/>
          <w:color w:val="404040"/>
          <w:sz w:val="20"/>
          <w:szCs w:val="20"/>
          <w:lang w:eastAsia="en-IN"/>
        </w:rPr>
        <w:t xml:space="preserve">Ethical issues: </w:t>
      </w:r>
      <w:r w:rsidRPr="0078432E">
        <w:rPr>
          <w:rFonts w:ascii="Times New Roman" w:eastAsia="Times New Roman" w:hAnsi="Times New Roman" w:cs="Times New Roman"/>
          <w:color w:val="404040"/>
          <w:sz w:val="20"/>
          <w:szCs w:val="20"/>
          <w:lang w:eastAsia="en-IN"/>
        </w:rPr>
        <w:t>None</w:t>
      </w:r>
    </w:p>
    <w:p w14:paraId="21993472" w14:textId="77777777" w:rsidR="00594433" w:rsidRPr="0078432E" w:rsidRDefault="00594433" w:rsidP="00500CDE">
      <w:pPr>
        <w:spacing w:after="0" w:line="240" w:lineRule="auto"/>
        <w:outlineLvl w:val="0"/>
        <w:rPr>
          <w:rFonts w:ascii="Times New Roman" w:eastAsia="Times New Roman" w:hAnsi="Times New Roman" w:cs="Times New Roman"/>
          <w:b/>
          <w:bCs/>
          <w:kern w:val="36"/>
          <w:sz w:val="20"/>
          <w:szCs w:val="20"/>
          <w:lang w:eastAsia="en-IN"/>
        </w:rPr>
      </w:pPr>
      <w:r w:rsidRPr="0078432E">
        <w:rPr>
          <w:rFonts w:ascii="Times New Roman" w:eastAsia="Times New Roman" w:hAnsi="Times New Roman" w:cs="Times New Roman"/>
          <w:b/>
          <w:bCs/>
          <w:kern w:val="36"/>
          <w:sz w:val="20"/>
          <w:szCs w:val="20"/>
          <w:lang w:eastAsia="en-IN"/>
        </w:rPr>
        <w:t>1</w:t>
      </w:r>
      <w:r w:rsidR="0078432E" w:rsidRPr="0078432E">
        <w:rPr>
          <w:rFonts w:ascii="Times New Roman" w:eastAsia="Times New Roman" w:hAnsi="Times New Roman" w:cs="Times New Roman"/>
          <w:b/>
          <w:bCs/>
          <w:kern w:val="36"/>
          <w:sz w:val="20"/>
          <w:szCs w:val="20"/>
          <w:lang w:eastAsia="en-IN"/>
        </w:rPr>
        <w:t>8</w:t>
      </w:r>
      <w:r w:rsidRPr="0078432E">
        <w:rPr>
          <w:rFonts w:ascii="Times New Roman" w:eastAsia="Times New Roman" w:hAnsi="Times New Roman" w:cs="Times New Roman"/>
          <w:b/>
          <w:bCs/>
          <w:kern w:val="36"/>
          <w:sz w:val="20"/>
          <w:szCs w:val="20"/>
          <w:lang w:eastAsia="en-IN"/>
        </w:rPr>
        <w:t>. References</w:t>
      </w:r>
    </w:p>
    <w:p w14:paraId="0D7DBC54" w14:textId="77777777" w:rsidR="00AA37E3" w:rsidRPr="0078432E" w:rsidRDefault="00AA37E3" w:rsidP="00500CDE">
      <w:pPr>
        <w:numPr>
          <w:ilvl w:val="0"/>
          <w:numId w:val="50"/>
        </w:numPr>
        <w:spacing w:after="0" w:line="240" w:lineRule="auto"/>
        <w:jc w:val="both"/>
        <w:rPr>
          <w:rStyle w:val="Strong"/>
          <w:rFonts w:ascii="Times New Roman" w:eastAsia="Times New Roman" w:hAnsi="Times New Roman" w:cs="Times New Roman"/>
          <w:b w:val="0"/>
          <w:bCs w:val="0"/>
          <w:sz w:val="20"/>
          <w:szCs w:val="20"/>
          <w:lang w:eastAsia="en-IN"/>
        </w:rPr>
      </w:pPr>
      <w:r w:rsidRPr="0078432E">
        <w:rPr>
          <w:rFonts w:ascii="Times New Roman" w:hAnsi="Times New Roman" w:cs="Times New Roman"/>
          <w:sz w:val="20"/>
          <w:szCs w:val="20"/>
        </w:rPr>
        <w:t xml:space="preserve">Zhang, N., Wang, M., &amp; Wang, N. (2002). </w:t>
      </w:r>
      <w:r w:rsidRPr="0078432E">
        <w:rPr>
          <w:rStyle w:val="Emphasis"/>
          <w:rFonts w:ascii="Times New Roman" w:hAnsi="Times New Roman" w:cs="Times New Roman"/>
          <w:sz w:val="20"/>
          <w:szCs w:val="20"/>
        </w:rPr>
        <w:t>Precision agriculture—a worldwide overview</w:t>
      </w:r>
      <w:r w:rsidRPr="0078432E">
        <w:rPr>
          <w:rFonts w:ascii="Times New Roman" w:hAnsi="Times New Roman" w:cs="Times New Roman"/>
          <w:sz w:val="20"/>
          <w:szCs w:val="20"/>
        </w:rPr>
        <w:t xml:space="preserve">. </w:t>
      </w:r>
      <w:r w:rsidRPr="0078432E">
        <w:rPr>
          <w:rStyle w:val="Strong"/>
          <w:rFonts w:ascii="Times New Roman" w:hAnsi="Times New Roman" w:cs="Times New Roman"/>
          <w:sz w:val="20"/>
          <w:szCs w:val="20"/>
        </w:rPr>
        <w:t>Computers and Electronics in Agriculture</w:t>
      </w:r>
      <w:r w:rsidRPr="0078432E">
        <w:rPr>
          <w:rFonts w:ascii="Times New Roman" w:hAnsi="Times New Roman" w:cs="Times New Roman"/>
          <w:sz w:val="20"/>
          <w:szCs w:val="20"/>
        </w:rPr>
        <w:t xml:space="preserve">, 36(2–3), 113–132. </w:t>
      </w:r>
      <w:hyperlink r:id="rId8" w:history="1">
        <w:r w:rsidRPr="0078432E">
          <w:rPr>
            <w:rStyle w:val="Hyperlink"/>
            <w:rFonts w:ascii="Times New Roman" w:hAnsi="Times New Roman" w:cs="Times New Roman"/>
            <w:sz w:val="20"/>
            <w:szCs w:val="20"/>
          </w:rPr>
          <w:t>https://doi.org/10.1016/S0168-1699(02)00096-0</w:t>
        </w:r>
      </w:hyperlink>
    </w:p>
    <w:p w14:paraId="2BAE9DDC" w14:textId="77777777" w:rsidR="00AA37E3" w:rsidRPr="0078432E" w:rsidRDefault="00AA37E3" w:rsidP="00500CDE">
      <w:pPr>
        <w:numPr>
          <w:ilvl w:val="0"/>
          <w:numId w:val="50"/>
        </w:numPr>
        <w:spacing w:after="0" w:line="240" w:lineRule="auto"/>
        <w:jc w:val="both"/>
        <w:rPr>
          <w:rStyle w:val="Strong"/>
          <w:rFonts w:ascii="Times New Roman" w:eastAsia="Times New Roman" w:hAnsi="Times New Roman" w:cs="Times New Roman"/>
          <w:b w:val="0"/>
          <w:bCs w:val="0"/>
          <w:sz w:val="20"/>
          <w:szCs w:val="20"/>
          <w:lang w:eastAsia="en-IN"/>
        </w:rPr>
      </w:pPr>
      <w:r w:rsidRPr="0078432E">
        <w:rPr>
          <w:rFonts w:ascii="Times New Roman" w:hAnsi="Times New Roman" w:cs="Times New Roman"/>
          <w:sz w:val="20"/>
          <w:szCs w:val="20"/>
        </w:rPr>
        <w:t xml:space="preserve">Gebbers, R., &amp; Adamchuk, V. I. (2010). </w:t>
      </w:r>
      <w:r w:rsidRPr="0078432E">
        <w:rPr>
          <w:rStyle w:val="Emphasis"/>
          <w:rFonts w:ascii="Times New Roman" w:hAnsi="Times New Roman" w:cs="Times New Roman"/>
          <w:sz w:val="20"/>
          <w:szCs w:val="20"/>
        </w:rPr>
        <w:t>Precision Agriculture and Food Security</w:t>
      </w:r>
      <w:r w:rsidRPr="0078432E">
        <w:rPr>
          <w:rFonts w:ascii="Times New Roman" w:hAnsi="Times New Roman" w:cs="Times New Roman"/>
          <w:sz w:val="20"/>
          <w:szCs w:val="20"/>
        </w:rPr>
        <w:t xml:space="preserve">. </w:t>
      </w:r>
      <w:r w:rsidRPr="0078432E">
        <w:rPr>
          <w:rStyle w:val="Strong"/>
          <w:rFonts w:ascii="Times New Roman" w:hAnsi="Times New Roman" w:cs="Times New Roman"/>
          <w:sz w:val="20"/>
          <w:szCs w:val="20"/>
        </w:rPr>
        <w:t>Science</w:t>
      </w:r>
      <w:r w:rsidRPr="0078432E">
        <w:rPr>
          <w:rFonts w:ascii="Times New Roman" w:hAnsi="Times New Roman" w:cs="Times New Roman"/>
          <w:sz w:val="20"/>
          <w:szCs w:val="20"/>
        </w:rPr>
        <w:t xml:space="preserve">, 327(5967), 828–831. </w:t>
      </w:r>
      <w:hyperlink r:id="rId9" w:tgtFrame="_new" w:history="1">
        <w:r w:rsidRPr="0078432E">
          <w:rPr>
            <w:rStyle w:val="Hyperlink"/>
            <w:rFonts w:ascii="Times New Roman" w:hAnsi="Times New Roman" w:cs="Times New Roman"/>
            <w:b/>
            <w:bCs/>
            <w:sz w:val="20"/>
            <w:szCs w:val="20"/>
          </w:rPr>
          <w:t>https://doi.org/10.1126/science.1183899</w:t>
        </w:r>
      </w:hyperlink>
    </w:p>
    <w:p w14:paraId="64EAD55D" w14:textId="77777777" w:rsidR="00AA37E3" w:rsidRPr="0078432E" w:rsidRDefault="00AA37E3" w:rsidP="00500CDE">
      <w:pPr>
        <w:numPr>
          <w:ilvl w:val="0"/>
          <w:numId w:val="50"/>
        </w:numPr>
        <w:spacing w:after="0" w:line="240" w:lineRule="auto"/>
        <w:jc w:val="both"/>
        <w:rPr>
          <w:rStyle w:val="Strong"/>
          <w:rFonts w:ascii="Times New Roman" w:eastAsia="Times New Roman" w:hAnsi="Times New Roman" w:cs="Times New Roman"/>
          <w:b w:val="0"/>
          <w:bCs w:val="0"/>
          <w:sz w:val="20"/>
          <w:szCs w:val="20"/>
          <w:lang w:eastAsia="en-IN"/>
        </w:rPr>
      </w:pPr>
      <w:r w:rsidRPr="0078432E">
        <w:rPr>
          <w:rFonts w:ascii="Times New Roman" w:hAnsi="Times New Roman" w:cs="Times New Roman"/>
          <w:sz w:val="20"/>
          <w:szCs w:val="20"/>
        </w:rPr>
        <w:t xml:space="preserve">Balafoutis, A. T., et al. (2017). </w:t>
      </w:r>
      <w:r w:rsidRPr="0078432E">
        <w:rPr>
          <w:rStyle w:val="Emphasis"/>
          <w:rFonts w:ascii="Times New Roman" w:hAnsi="Times New Roman" w:cs="Times New Roman"/>
          <w:sz w:val="20"/>
          <w:szCs w:val="20"/>
        </w:rPr>
        <w:t>Precision Agriculture Technologies Positively Contributing to GHG Emissions Mitigation, Farm Productivity and Economics</w:t>
      </w:r>
      <w:r w:rsidRPr="0078432E">
        <w:rPr>
          <w:rFonts w:ascii="Times New Roman" w:hAnsi="Times New Roman" w:cs="Times New Roman"/>
          <w:sz w:val="20"/>
          <w:szCs w:val="20"/>
        </w:rPr>
        <w:t xml:space="preserve">. </w:t>
      </w:r>
      <w:r w:rsidRPr="0078432E">
        <w:rPr>
          <w:rStyle w:val="Strong"/>
          <w:rFonts w:ascii="Times New Roman" w:hAnsi="Times New Roman" w:cs="Times New Roman"/>
          <w:sz w:val="20"/>
          <w:szCs w:val="20"/>
        </w:rPr>
        <w:t>Sustainability</w:t>
      </w:r>
      <w:r w:rsidRPr="0078432E">
        <w:rPr>
          <w:rFonts w:ascii="Times New Roman" w:hAnsi="Times New Roman" w:cs="Times New Roman"/>
          <w:sz w:val="20"/>
          <w:szCs w:val="20"/>
        </w:rPr>
        <w:t xml:space="preserve">. </w:t>
      </w:r>
      <w:hyperlink r:id="rId10" w:history="1">
        <w:r w:rsidRPr="0078432E">
          <w:rPr>
            <w:rStyle w:val="Hyperlink"/>
            <w:rFonts w:ascii="Times New Roman" w:hAnsi="Times New Roman" w:cs="Times New Roman"/>
            <w:sz w:val="20"/>
            <w:szCs w:val="20"/>
          </w:rPr>
          <w:t>https://doi.org/10.3390/su70913340</w:t>
        </w:r>
      </w:hyperlink>
    </w:p>
    <w:p w14:paraId="200845D3" w14:textId="77777777" w:rsidR="00594433" w:rsidRPr="0078432E" w:rsidRDefault="00594433" w:rsidP="00500CDE">
      <w:pPr>
        <w:numPr>
          <w:ilvl w:val="0"/>
          <w:numId w:val="50"/>
        </w:numPr>
        <w:spacing w:after="0" w:line="240" w:lineRule="auto"/>
        <w:jc w:val="both"/>
        <w:rPr>
          <w:rFonts w:ascii="Times New Roman" w:eastAsia="Times New Roman" w:hAnsi="Times New Roman" w:cs="Times New Roman"/>
          <w:sz w:val="20"/>
          <w:szCs w:val="20"/>
          <w:lang w:eastAsia="en-IN"/>
        </w:rPr>
      </w:pPr>
      <w:r w:rsidRPr="0078432E">
        <w:rPr>
          <w:rFonts w:ascii="Times New Roman" w:eastAsia="Times New Roman" w:hAnsi="Times New Roman" w:cs="Times New Roman"/>
          <w:sz w:val="20"/>
          <w:szCs w:val="20"/>
          <w:lang w:eastAsia="en-IN"/>
        </w:rPr>
        <w:t xml:space="preserve">Hunt, E. R., et al. (2010). Remote sensing for agricultural applications using UAVs. </w:t>
      </w:r>
    </w:p>
    <w:p w14:paraId="786B7ED9" w14:textId="77777777" w:rsidR="00AA37E3" w:rsidRPr="0078432E" w:rsidRDefault="00AA37E3" w:rsidP="00500CDE">
      <w:pPr>
        <w:numPr>
          <w:ilvl w:val="0"/>
          <w:numId w:val="50"/>
        </w:numPr>
        <w:spacing w:after="0" w:line="240" w:lineRule="auto"/>
        <w:jc w:val="both"/>
        <w:rPr>
          <w:rStyle w:val="Strong"/>
          <w:rFonts w:ascii="Times New Roman" w:eastAsia="Times New Roman" w:hAnsi="Times New Roman" w:cs="Times New Roman"/>
          <w:b w:val="0"/>
          <w:bCs w:val="0"/>
          <w:sz w:val="20"/>
          <w:szCs w:val="20"/>
          <w:lang w:eastAsia="en-IN"/>
        </w:rPr>
      </w:pPr>
      <w:r w:rsidRPr="0078432E">
        <w:rPr>
          <w:rFonts w:ascii="Times New Roman" w:hAnsi="Times New Roman" w:cs="Times New Roman"/>
          <w:sz w:val="20"/>
          <w:szCs w:val="20"/>
        </w:rPr>
        <w:t xml:space="preserve">Liakos, K. G., Busato, P., Moshou, D., Pearson, S., &amp; Bochtis, D. (2018). </w:t>
      </w:r>
      <w:r w:rsidRPr="0078432E">
        <w:rPr>
          <w:rStyle w:val="Emphasis"/>
          <w:rFonts w:ascii="Times New Roman" w:hAnsi="Times New Roman" w:cs="Times New Roman"/>
          <w:sz w:val="20"/>
          <w:szCs w:val="20"/>
        </w:rPr>
        <w:t>Machine Learning in Agriculture: A Review</w:t>
      </w:r>
      <w:r w:rsidRPr="0078432E">
        <w:rPr>
          <w:rFonts w:ascii="Times New Roman" w:hAnsi="Times New Roman" w:cs="Times New Roman"/>
          <w:sz w:val="20"/>
          <w:szCs w:val="20"/>
        </w:rPr>
        <w:t xml:space="preserve">. </w:t>
      </w:r>
      <w:r w:rsidRPr="0078432E">
        <w:rPr>
          <w:rStyle w:val="Strong"/>
          <w:rFonts w:ascii="Times New Roman" w:hAnsi="Times New Roman" w:cs="Times New Roman"/>
          <w:sz w:val="20"/>
          <w:szCs w:val="20"/>
        </w:rPr>
        <w:t>Sensors</w:t>
      </w:r>
      <w:r w:rsidRPr="0078432E">
        <w:rPr>
          <w:rFonts w:ascii="Times New Roman" w:hAnsi="Times New Roman" w:cs="Times New Roman"/>
          <w:sz w:val="20"/>
          <w:szCs w:val="20"/>
        </w:rPr>
        <w:t xml:space="preserve">, 18(8), 2674. </w:t>
      </w:r>
      <w:hyperlink r:id="rId11" w:tgtFrame="_new" w:history="1">
        <w:r w:rsidRPr="0078432E">
          <w:rPr>
            <w:rStyle w:val="Hyperlink"/>
            <w:rFonts w:ascii="Times New Roman" w:hAnsi="Times New Roman" w:cs="Times New Roman"/>
            <w:b/>
            <w:bCs/>
            <w:sz w:val="20"/>
            <w:szCs w:val="20"/>
          </w:rPr>
          <w:t>https://doi.org/10.3390/s18082674</w:t>
        </w:r>
      </w:hyperlink>
    </w:p>
    <w:p w14:paraId="4EEE4ACF" w14:textId="77777777" w:rsidR="00AA37E3" w:rsidRPr="0078432E" w:rsidRDefault="00AA37E3" w:rsidP="00500CDE">
      <w:pPr>
        <w:numPr>
          <w:ilvl w:val="0"/>
          <w:numId w:val="50"/>
        </w:numPr>
        <w:spacing w:after="0" w:line="240" w:lineRule="auto"/>
        <w:jc w:val="both"/>
        <w:rPr>
          <w:rStyle w:val="Strong"/>
          <w:rFonts w:ascii="Times New Roman" w:eastAsia="Times New Roman" w:hAnsi="Times New Roman" w:cs="Times New Roman"/>
          <w:b w:val="0"/>
          <w:bCs w:val="0"/>
          <w:sz w:val="20"/>
          <w:szCs w:val="20"/>
          <w:lang w:eastAsia="en-IN"/>
        </w:rPr>
      </w:pPr>
      <w:r w:rsidRPr="0078432E">
        <w:rPr>
          <w:rFonts w:ascii="Times New Roman" w:hAnsi="Times New Roman" w:cs="Times New Roman"/>
          <w:sz w:val="20"/>
          <w:szCs w:val="20"/>
        </w:rPr>
        <w:t xml:space="preserve">Ray, P. P. (2017). </w:t>
      </w:r>
      <w:r w:rsidRPr="0078432E">
        <w:rPr>
          <w:rStyle w:val="Emphasis"/>
          <w:rFonts w:ascii="Times New Roman" w:hAnsi="Times New Roman" w:cs="Times New Roman"/>
          <w:sz w:val="20"/>
          <w:szCs w:val="20"/>
        </w:rPr>
        <w:t>Internet of Things for Smart Agriculture: Technologies, Practices and Future Direction</w:t>
      </w:r>
      <w:r w:rsidRPr="0078432E">
        <w:rPr>
          <w:rFonts w:ascii="Times New Roman" w:hAnsi="Times New Roman" w:cs="Times New Roman"/>
          <w:sz w:val="20"/>
          <w:szCs w:val="20"/>
        </w:rPr>
        <w:t xml:space="preserve">. </w:t>
      </w:r>
      <w:r w:rsidRPr="0078432E">
        <w:rPr>
          <w:rStyle w:val="Strong"/>
          <w:rFonts w:ascii="Times New Roman" w:hAnsi="Times New Roman" w:cs="Times New Roman"/>
          <w:sz w:val="20"/>
          <w:szCs w:val="20"/>
        </w:rPr>
        <w:t>Journal of Ambient Intelligence and Smart Environments</w:t>
      </w:r>
      <w:r w:rsidRPr="0078432E">
        <w:rPr>
          <w:rFonts w:ascii="Times New Roman" w:hAnsi="Times New Roman" w:cs="Times New Roman"/>
          <w:sz w:val="20"/>
          <w:szCs w:val="20"/>
        </w:rPr>
        <w:t xml:space="preserve">, 9(4), 395–420. </w:t>
      </w:r>
      <w:hyperlink r:id="rId12" w:history="1">
        <w:r w:rsidRPr="0078432E">
          <w:rPr>
            <w:rStyle w:val="Hyperlink"/>
            <w:rFonts w:ascii="Times New Roman" w:hAnsi="Times New Roman" w:cs="Times New Roman"/>
            <w:sz w:val="20"/>
            <w:szCs w:val="20"/>
          </w:rPr>
          <w:t>https://doi.org/10.3233/AIS-170440</w:t>
        </w:r>
      </w:hyperlink>
    </w:p>
    <w:p w14:paraId="26B8CA55" w14:textId="77777777" w:rsidR="00594433" w:rsidRPr="0078432E" w:rsidRDefault="00594433" w:rsidP="00500CDE">
      <w:pPr>
        <w:numPr>
          <w:ilvl w:val="0"/>
          <w:numId w:val="50"/>
        </w:numPr>
        <w:spacing w:after="0" w:line="240" w:lineRule="auto"/>
        <w:jc w:val="both"/>
        <w:rPr>
          <w:rFonts w:ascii="Times New Roman" w:eastAsia="Times New Roman" w:hAnsi="Times New Roman" w:cs="Times New Roman"/>
          <w:sz w:val="20"/>
          <w:szCs w:val="20"/>
          <w:lang w:eastAsia="en-IN"/>
        </w:rPr>
      </w:pPr>
      <w:r w:rsidRPr="0078432E">
        <w:rPr>
          <w:rFonts w:ascii="Times New Roman" w:eastAsia="Times New Roman" w:hAnsi="Times New Roman" w:cs="Times New Roman"/>
          <w:sz w:val="20"/>
          <w:szCs w:val="20"/>
          <w:lang w:eastAsia="en-IN"/>
        </w:rPr>
        <w:t xml:space="preserve">Sharma, A., et al. (2021). Role of drones in precision agriculture. </w:t>
      </w:r>
    </w:p>
    <w:p w14:paraId="1A36DE45" w14:textId="77777777" w:rsidR="00594433" w:rsidRPr="0078432E" w:rsidRDefault="00594433" w:rsidP="00500CDE">
      <w:pPr>
        <w:numPr>
          <w:ilvl w:val="0"/>
          <w:numId w:val="50"/>
        </w:numPr>
        <w:spacing w:after="0" w:line="240" w:lineRule="auto"/>
        <w:jc w:val="both"/>
        <w:rPr>
          <w:rFonts w:ascii="Times New Roman" w:eastAsia="Times New Roman" w:hAnsi="Times New Roman" w:cs="Times New Roman"/>
          <w:sz w:val="20"/>
          <w:szCs w:val="20"/>
          <w:lang w:eastAsia="en-IN"/>
        </w:rPr>
      </w:pPr>
      <w:r w:rsidRPr="0078432E">
        <w:rPr>
          <w:rFonts w:ascii="Times New Roman" w:eastAsia="Times New Roman" w:hAnsi="Times New Roman" w:cs="Times New Roman"/>
          <w:sz w:val="20"/>
          <w:szCs w:val="20"/>
          <w:lang w:eastAsia="en-IN"/>
        </w:rPr>
        <w:t xml:space="preserve">FAO Reports on Smart Agriculture and Sustainable Farming. </w:t>
      </w:r>
    </w:p>
    <w:p w14:paraId="45F9CA2B" w14:textId="77777777" w:rsidR="00594433" w:rsidRPr="0078432E" w:rsidRDefault="00594433" w:rsidP="00500CDE">
      <w:pPr>
        <w:numPr>
          <w:ilvl w:val="0"/>
          <w:numId w:val="50"/>
        </w:numPr>
        <w:spacing w:after="0" w:line="240" w:lineRule="auto"/>
        <w:jc w:val="both"/>
        <w:rPr>
          <w:rFonts w:ascii="Times New Roman" w:eastAsia="Times New Roman" w:hAnsi="Times New Roman" w:cs="Times New Roman"/>
          <w:sz w:val="20"/>
          <w:szCs w:val="20"/>
          <w:lang w:eastAsia="en-IN"/>
        </w:rPr>
      </w:pPr>
      <w:r w:rsidRPr="0078432E">
        <w:rPr>
          <w:rFonts w:ascii="Times New Roman" w:eastAsia="Times New Roman" w:hAnsi="Times New Roman" w:cs="Times New Roman"/>
          <w:sz w:val="20"/>
          <w:szCs w:val="20"/>
          <w:lang w:eastAsia="en-IN"/>
        </w:rPr>
        <w:t xml:space="preserve">ICAR Publications on Precision Farming in India. </w:t>
      </w:r>
    </w:p>
    <w:p w14:paraId="1ACDA9F1" w14:textId="77777777" w:rsidR="00594433" w:rsidRPr="0078432E" w:rsidRDefault="00594433" w:rsidP="00500CDE">
      <w:pPr>
        <w:numPr>
          <w:ilvl w:val="0"/>
          <w:numId w:val="50"/>
        </w:numPr>
        <w:spacing w:after="0" w:line="240" w:lineRule="auto"/>
        <w:jc w:val="both"/>
        <w:rPr>
          <w:rFonts w:ascii="Times New Roman" w:eastAsia="Times New Roman" w:hAnsi="Times New Roman" w:cs="Times New Roman"/>
          <w:sz w:val="20"/>
          <w:szCs w:val="20"/>
          <w:lang w:eastAsia="en-IN"/>
        </w:rPr>
      </w:pPr>
      <w:r w:rsidRPr="0078432E">
        <w:rPr>
          <w:rFonts w:ascii="Times New Roman" w:eastAsia="Times New Roman" w:hAnsi="Times New Roman" w:cs="Times New Roman"/>
          <w:sz w:val="20"/>
          <w:szCs w:val="20"/>
          <w:lang w:eastAsia="en-IN"/>
        </w:rPr>
        <w:t>Research papers from journals related to precision agriculture, drones, and IoT-based farming systems.</w:t>
      </w:r>
    </w:p>
    <w:p w14:paraId="5EFD3F9E" w14:textId="77777777" w:rsidR="00554719" w:rsidRPr="0078432E" w:rsidRDefault="00554719" w:rsidP="00500CDE">
      <w:pPr>
        <w:numPr>
          <w:ilvl w:val="0"/>
          <w:numId w:val="50"/>
        </w:numPr>
        <w:spacing w:after="0" w:line="240" w:lineRule="auto"/>
        <w:jc w:val="both"/>
        <w:rPr>
          <w:rFonts w:ascii="Times New Roman" w:eastAsia="Times New Roman" w:hAnsi="Times New Roman" w:cs="Times New Roman"/>
          <w:sz w:val="20"/>
          <w:szCs w:val="20"/>
          <w:lang w:eastAsia="en-IN"/>
        </w:rPr>
      </w:pPr>
      <w:r w:rsidRPr="0078432E">
        <w:rPr>
          <w:rFonts w:ascii="Times New Roman" w:eastAsia="Times New Roman" w:hAnsi="Times New Roman" w:cs="Times New Roman"/>
          <w:sz w:val="20"/>
          <w:szCs w:val="20"/>
          <w:lang w:eastAsia="en-IN"/>
        </w:rPr>
        <w:t>Smith.J.A.</w:t>
      </w:r>
      <w:r w:rsidR="00CA5A57" w:rsidRPr="0078432E">
        <w:rPr>
          <w:rFonts w:ascii="Times New Roman" w:eastAsia="Times New Roman" w:hAnsi="Times New Roman" w:cs="Times New Roman"/>
          <w:sz w:val="20"/>
          <w:szCs w:val="20"/>
          <w:lang w:eastAsia="en-IN"/>
        </w:rPr>
        <w:t>,</w:t>
      </w:r>
      <w:r w:rsidR="00CF5217" w:rsidRPr="0078432E">
        <w:rPr>
          <w:rFonts w:ascii="Times New Roman" w:eastAsia="Times New Roman" w:hAnsi="Times New Roman" w:cs="Times New Roman"/>
          <w:sz w:val="20"/>
          <w:szCs w:val="20"/>
          <w:lang w:eastAsia="en-IN"/>
        </w:rPr>
        <w:t>&amp;</w:t>
      </w:r>
      <w:r w:rsidRPr="0078432E">
        <w:rPr>
          <w:rFonts w:ascii="Times New Roman" w:eastAsia="Times New Roman" w:hAnsi="Times New Roman" w:cs="Times New Roman"/>
          <w:sz w:val="20"/>
          <w:szCs w:val="20"/>
          <w:lang w:eastAsia="en-IN"/>
        </w:rPr>
        <w:t xml:space="preserve">Johnson ,L.K.(2019).The Role of Unmanned Aerial Vehicles (UAVs) in </w:t>
      </w:r>
      <w:r w:rsidR="006F3F35" w:rsidRPr="0078432E">
        <w:rPr>
          <w:rFonts w:ascii="Times New Roman" w:eastAsia="Times New Roman" w:hAnsi="Times New Roman" w:cs="Times New Roman"/>
          <w:sz w:val="20"/>
          <w:szCs w:val="20"/>
          <w:lang w:eastAsia="en-IN"/>
        </w:rPr>
        <w:t>Real-Time Crop Monitoring and Precision Agriculture. International Journal of Agricultura Sustainability.</w:t>
      </w:r>
    </w:p>
    <w:p w14:paraId="347E6BAA" w14:textId="77777777" w:rsidR="00CF5217" w:rsidRPr="0078432E" w:rsidRDefault="00CF5217" w:rsidP="00500CDE">
      <w:pPr>
        <w:numPr>
          <w:ilvl w:val="0"/>
          <w:numId w:val="50"/>
        </w:numPr>
        <w:spacing w:after="0" w:line="240" w:lineRule="auto"/>
        <w:jc w:val="both"/>
        <w:rPr>
          <w:rFonts w:ascii="Times New Roman" w:eastAsia="Times New Roman" w:hAnsi="Times New Roman" w:cs="Times New Roman"/>
          <w:sz w:val="20"/>
          <w:szCs w:val="20"/>
          <w:lang w:eastAsia="en-IN"/>
        </w:rPr>
      </w:pPr>
      <w:r w:rsidRPr="0078432E">
        <w:rPr>
          <w:rFonts w:ascii="Times New Roman" w:eastAsia="Times New Roman" w:hAnsi="Times New Roman" w:cs="Times New Roman"/>
          <w:sz w:val="20"/>
          <w:szCs w:val="20"/>
          <w:lang w:eastAsia="en-IN"/>
        </w:rPr>
        <w:t>Patel, R.M.,</w:t>
      </w:r>
      <w:r w:rsidR="00CA5A57" w:rsidRPr="0078432E">
        <w:rPr>
          <w:rFonts w:ascii="Times New Roman" w:eastAsia="Times New Roman" w:hAnsi="Times New Roman" w:cs="Times New Roman"/>
          <w:sz w:val="20"/>
          <w:szCs w:val="20"/>
          <w:lang w:eastAsia="en-IN"/>
        </w:rPr>
        <w:t>&amp;Kumar,S.(2021). IoT-Based Smart Irrigation Systems. A Review of Sensor Technologies and Automation in Farming. Journal of Soil and Water Coservation.</w:t>
      </w:r>
    </w:p>
    <w:p w14:paraId="70F5155F" w14:textId="77777777" w:rsidR="000452BE" w:rsidRPr="0078432E" w:rsidRDefault="000452BE" w:rsidP="00500CDE">
      <w:pPr>
        <w:numPr>
          <w:ilvl w:val="0"/>
          <w:numId w:val="50"/>
        </w:numPr>
        <w:spacing w:after="0" w:line="240" w:lineRule="auto"/>
        <w:jc w:val="both"/>
        <w:rPr>
          <w:rFonts w:ascii="Times New Roman" w:eastAsia="Times New Roman" w:hAnsi="Times New Roman" w:cs="Times New Roman"/>
          <w:sz w:val="20"/>
          <w:szCs w:val="20"/>
          <w:lang w:eastAsia="en-IN"/>
        </w:rPr>
      </w:pPr>
      <w:r w:rsidRPr="0078432E">
        <w:rPr>
          <w:rFonts w:ascii="Times New Roman" w:eastAsia="Times New Roman" w:hAnsi="Times New Roman" w:cs="Times New Roman"/>
          <w:sz w:val="20"/>
          <w:szCs w:val="20"/>
          <w:lang w:eastAsia="en-IN"/>
        </w:rPr>
        <w:t xml:space="preserve">Davis, E.R., et al. (2020). Machine Learning Applications for Weed Detection and Site-Specific </w:t>
      </w:r>
      <w:r w:rsidR="002C4372" w:rsidRPr="0078432E">
        <w:rPr>
          <w:rFonts w:ascii="Times New Roman" w:eastAsia="Times New Roman" w:hAnsi="Times New Roman" w:cs="Times New Roman"/>
          <w:sz w:val="20"/>
          <w:szCs w:val="20"/>
          <w:lang w:eastAsia="en-IN"/>
        </w:rPr>
        <w:t>Herbicide Management. Weed Biology and Management Science.</w:t>
      </w:r>
    </w:p>
    <w:p w14:paraId="0541DBB2" w14:textId="77777777" w:rsidR="00D565D1" w:rsidRPr="0078432E" w:rsidRDefault="00D565D1" w:rsidP="00500CDE">
      <w:pPr>
        <w:numPr>
          <w:ilvl w:val="0"/>
          <w:numId w:val="50"/>
        </w:numPr>
        <w:spacing w:after="0" w:line="240" w:lineRule="auto"/>
        <w:jc w:val="both"/>
        <w:rPr>
          <w:rFonts w:ascii="Times New Roman" w:eastAsia="Times New Roman" w:hAnsi="Times New Roman" w:cs="Times New Roman"/>
          <w:sz w:val="20"/>
          <w:szCs w:val="20"/>
          <w:lang w:eastAsia="en-IN"/>
        </w:rPr>
      </w:pPr>
      <w:r w:rsidRPr="0078432E">
        <w:rPr>
          <w:rFonts w:ascii="Times New Roman" w:eastAsia="Times New Roman" w:hAnsi="Times New Roman" w:cs="Times New Roman"/>
          <w:sz w:val="20"/>
          <w:szCs w:val="20"/>
          <w:lang w:eastAsia="en-IN"/>
        </w:rPr>
        <w:t xml:space="preserve">Gomez,F.,&amp; Martinez, M. (2022). Precision Agriculture Technologies: Economics Viability and Adoption Barriers for Small-Scale Farmers. Food Security and </w:t>
      </w:r>
      <w:r w:rsidR="00AA37E3" w:rsidRPr="0078432E">
        <w:rPr>
          <w:rFonts w:ascii="Times New Roman" w:eastAsia="Times New Roman" w:hAnsi="Times New Roman" w:cs="Times New Roman"/>
          <w:sz w:val="20"/>
          <w:szCs w:val="20"/>
          <w:lang w:eastAsia="en-IN"/>
        </w:rPr>
        <w:t>Policy Review</w:t>
      </w:r>
      <w:r w:rsidR="0041068C" w:rsidRPr="0078432E">
        <w:rPr>
          <w:rFonts w:ascii="Times New Roman" w:eastAsia="Times New Roman" w:hAnsi="Times New Roman" w:cs="Times New Roman"/>
          <w:sz w:val="20"/>
          <w:szCs w:val="20"/>
          <w:lang w:eastAsia="en-IN"/>
        </w:rPr>
        <w:t>.</w:t>
      </w:r>
    </w:p>
    <w:p w14:paraId="4A95EAA5" w14:textId="77777777" w:rsidR="00334180" w:rsidRPr="0078432E" w:rsidRDefault="00334180" w:rsidP="00500CDE">
      <w:pPr>
        <w:numPr>
          <w:ilvl w:val="0"/>
          <w:numId w:val="50"/>
        </w:numPr>
        <w:spacing w:after="0" w:line="240" w:lineRule="auto"/>
        <w:jc w:val="both"/>
        <w:rPr>
          <w:rFonts w:ascii="Times New Roman" w:eastAsia="Times New Roman" w:hAnsi="Times New Roman" w:cs="Times New Roman"/>
          <w:sz w:val="20"/>
          <w:szCs w:val="20"/>
          <w:lang w:eastAsia="en-IN"/>
        </w:rPr>
      </w:pPr>
      <w:r w:rsidRPr="0078432E">
        <w:rPr>
          <w:rFonts w:ascii="Times New Roman" w:eastAsia="Times New Roman" w:hAnsi="Times New Roman" w:cs="Times New Roman"/>
          <w:sz w:val="20"/>
          <w:szCs w:val="20"/>
          <w:lang w:eastAsia="en-IN"/>
        </w:rPr>
        <w:t>Williams, T. H.,&amp; Zhao, X. (2018). Multi-Spectral Imaging via Drones for Early Detection of Plant Diseases and Nutrient Deficiencies. Computers and Electronics in Agriculture.</w:t>
      </w:r>
    </w:p>
    <w:p w14:paraId="74579182" w14:textId="77777777" w:rsidR="00AD7783" w:rsidRPr="0078432E" w:rsidRDefault="00AD7783" w:rsidP="00500CDE">
      <w:pPr>
        <w:spacing w:after="0" w:line="240" w:lineRule="auto"/>
        <w:jc w:val="both"/>
        <w:rPr>
          <w:rFonts w:ascii="Times New Roman" w:hAnsi="Times New Roman" w:cs="Times New Roman"/>
          <w:sz w:val="20"/>
          <w:szCs w:val="20"/>
        </w:rPr>
      </w:pPr>
    </w:p>
    <w:sectPr w:rsidR="00AD7783" w:rsidRPr="0078432E" w:rsidSect="00AD778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A583E"/>
    <w:multiLevelType w:val="multilevel"/>
    <w:tmpl w:val="FAB6A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830401"/>
    <w:multiLevelType w:val="multilevel"/>
    <w:tmpl w:val="A11E8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B04811"/>
    <w:multiLevelType w:val="multilevel"/>
    <w:tmpl w:val="DE1A0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C43830"/>
    <w:multiLevelType w:val="multilevel"/>
    <w:tmpl w:val="9A7E3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297147"/>
    <w:multiLevelType w:val="multilevel"/>
    <w:tmpl w:val="E1D2C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92159B5"/>
    <w:multiLevelType w:val="multilevel"/>
    <w:tmpl w:val="7B68E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B434773"/>
    <w:multiLevelType w:val="multilevel"/>
    <w:tmpl w:val="93BE6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BD515C8"/>
    <w:multiLevelType w:val="multilevel"/>
    <w:tmpl w:val="7A8E1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1FF278A"/>
    <w:multiLevelType w:val="multilevel"/>
    <w:tmpl w:val="415EF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27B321E"/>
    <w:multiLevelType w:val="multilevel"/>
    <w:tmpl w:val="D3FAB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5324D8B"/>
    <w:multiLevelType w:val="multilevel"/>
    <w:tmpl w:val="2548B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57262CF"/>
    <w:multiLevelType w:val="multilevel"/>
    <w:tmpl w:val="C95C5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B861752"/>
    <w:multiLevelType w:val="multilevel"/>
    <w:tmpl w:val="BC686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52A78C1"/>
    <w:multiLevelType w:val="multilevel"/>
    <w:tmpl w:val="A3FED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A6C35E4"/>
    <w:multiLevelType w:val="multilevel"/>
    <w:tmpl w:val="55F61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EAD6E99"/>
    <w:multiLevelType w:val="multilevel"/>
    <w:tmpl w:val="7F2C5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2DA0CA9"/>
    <w:multiLevelType w:val="multilevel"/>
    <w:tmpl w:val="BB08A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2E36E87"/>
    <w:multiLevelType w:val="multilevel"/>
    <w:tmpl w:val="25605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5DB5871"/>
    <w:multiLevelType w:val="multilevel"/>
    <w:tmpl w:val="3BDE0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9831CA3"/>
    <w:multiLevelType w:val="multilevel"/>
    <w:tmpl w:val="8EB2A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A463FAA"/>
    <w:multiLevelType w:val="multilevel"/>
    <w:tmpl w:val="3DAC5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A686F2C"/>
    <w:multiLevelType w:val="multilevel"/>
    <w:tmpl w:val="6A5CE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C5B2C50"/>
    <w:multiLevelType w:val="multilevel"/>
    <w:tmpl w:val="70200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3A00FE5"/>
    <w:multiLevelType w:val="multilevel"/>
    <w:tmpl w:val="B89CDA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42209ED"/>
    <w:multiLevelType w:val="multilevel"/>
    <w:tmpl w:val="06CE8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4AD6E14"/>
    <w:multiLevelType w:val="multilevel"/>
    <w:tmpl w:val="7910E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8214E10"/>
    <w:multiLevelType w:val="multilevel"/>
    <w:tmpl w:val="E7DA4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A211668"/>
    <w:multiLevelType w:val="multilevel"/>
    <w:tmpl w:val="A5AAD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F577886"/>
    <w:multiLevelType w:val="multilevel"/>
    <w:tmpl w:val="E39A4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FFC32F9"/>
    <w:multiLevelType w:val="multilevel"/>
    <w:tmpl w:val="94ECA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75B0A0A"/>
    <w:multiLevelType w:val="multilevel"/>
    <w:tmpl w:val="C0DA1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8BB5053"/>
    <w:multiLevelType w:val="multilevel"/>
    <w:tmpl w:val="B322C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91713CE"/>
    <w:multiLevelType w:val="multilevel"/>
    <w:tmpl w:val="EBA85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A424DCF"/>
    <w:multiLevelType w:val="multilevel"/>
    <w:tmpl w:val="94C0F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CB267D1"/>
    <w:multiLevelType w:val="multilevel"/>
    <w:tmpl w:val="32CAC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D195C55"/>
    <w:multiLevelType w:val="multilevel"/>
    <w:tmpl w:val="EB0E3E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3D661A1"/>
    <w:multiLevelType w:val="multilevel"/>
    <w:tmpl w:val="5FE0A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52D3D1D"/>
    <w:multiLevelType w:val="multilevel"/>
    <w:tmpl w:val="6DEC8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73C317F"/>
    <w:multiLevelType w:val="multilevel"/>
    <w:tmpl w:val="46BAC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7642C79"/>
    <w:multiLevelType w:val="multilevel"/>
    <w:tmpl w:val="CFEE6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7BA28D7"/>
    <w:multiLevelType w:val="multilevel"/>
    <w:tmpl w:val="EFD67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8A4302F"/>
    <w:multiLevelType w:val="multilevel"/>
    <w:tmpl w:val="5096D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E9176DA"/>
    <w:multiLevelType w:val="multilevel"/>
    <w:tmpl w:val="D5C6C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F817468"/>
    <w:multiLevelType w:val="multilevel"/>
    <w:tmpl w:val="020E4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94D45C4"/>
    <w:multiLevelType w:val="multilevel"/>
    <w:tmpl w:val="5EB47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B3F6A78"/>
    <w:multiLevelType w:val="multilevel"/>
    <w:tmpl w:val="96104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D601EC5"/>
    <w:multiLevelType w:val="multilevel"/>
    <w:tmpl w:val="3078B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D7B3036"/>
    <w:multiLevelType w:val="multilevel"/>
    <w:tmpl w:val="7332B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FF3625F"/>
    <w:multiLevelType w:val="multilevel"/>
    <w:tmpl w:val="49BAD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FF82CBE"/>
    <w:multiLevelType w:val="multilevel"/>
    <w:tmpl w:val="6A0CC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19092437">
    <w:abstractNumId w:val="23"/>
  </w:num>
  <w:num w:numId="2" w16cid:durableId="2015066248">
    <w:abstractNumId w:val="7"/>
  </w:num>
  <w:num w:numId="3" w16cid:durableId="1699622471">
    <w:abstractNumId w:val="35"/>
  </w:num>
  <w:num w:numId="4" w16cid:durableId="824391662">
    <w:abstractNumId w:val="16"/>
  </w:num>
  <w:num w:numId="5" w16cid:durableId="440033366">
    <w:abstractNumId w:val="44"/>
  </w:num>
  <w:num w:numId="6" w16cid:durableId="944655789">
    <w:abstractNumId w:val="30"/>
  </w:num>
  <w:num w:numId="7" w16cid:durableId="642123852">
    <w:abstractNumId w:val="20"/>
  </w:num>
  <w:num w:numId="8" w16cid:durableId="1484662566">
    <w:abstractNumId w:val="37"/>
  </w:num>
  <w:num w:numId="9" w16cid:durableId="666320649">
    <w:abstractNumId w:val="39"/>
  </w:num>
  <w:num w:numId="10" w16cid:durableId="1126119916">
    <w:abstractNumId w:val="1"/>
  </w:num>
  <w:num w:numId="11" w16cid:durableId="330453152">
    <w:abstractNumId w:val="26"/>
  </w:num>
  <w:num w:numId="12" w16cid:durableId="76677234">
    <w:abstractNumId w:val="31"/>
  </w:num>
  <w:num w:numId="13" w16cid:durableId="1070735598">
    <w:abstractNumId w:val="46"/>
  </w:num>
  <w:num w:numId="14" w16cid:durableId="1389496503">
    <w:abstractNumId w:val="12"/>
  </w:num>
  <w:num w:numId="15" w16cid:durableId="1856842102">
    <w:abstractNumId w:val="17"/>
  </w:num>
  <w:num w:numId="16" w16cid:durableId="750615702">
    <w:abstractNumId w:val="11"/>
  </w:num>
  <w:num w:numId="17" w16cid:durableId="441530648">
    <w:abstractNumId w:val="45"/>
  </w:num>
  <w:num w:numId="18" w16cid:durableId="1267421132">
    <w:abstractNumId w:val="48"/>
  </w:num>
  <w:num w:numId="19" w16cid:durableId="673806497">
    <w:abstractNumId w:val="27"/>
  </w:num>
  <w:num w:numId="20" w16cid:durableId="1336616371">
    <w:abstractNumId w:val="40"/>
  </w:num>
  <w:num w:numId="21" w16cid:durableId="1157258469">
    <w:abstractNumId w:val="15"/>
  </w:num>
  <w:num w:numId="22" w16cid:durableId="1495872184">
    <w:abstractNumId w:val="5"/>
  </w:num>
  <w:num w:numId="23" w16cid:durableId="1957373077">
    <w:abstractNumId w:val="33"/>
  </w:num>
  <w:num w:numId="24" w16cid:durableId="928074916">
    <w:abstractNumId w:val="6"/>
  </w:num>
  <w:num w:numId="25" w16cid:durableId="1968391113">
    <w:abstractNumId w:val="43"/>
  </w:num>
  <w:num w:numId="26" w16cid:durableId="1808544028">
    <w:abstractNumId w:val="25"/>
  </w:num>
  <w:num w:numId="27" w16cid:durableId="890922452">
    <w:abstractNumId w:val="3"/>
  </w:num>
  <w:num w:numId="28" w16cid:durableId="2075622875">
    <w:abstractNumId w:val="32"/>
  </w:num>
  <w:num w:numId="29" w16cid:durableId="584536277">
    <w:abstractNumId w:val="29"/>
  </w:num>
  <w:num w:numId="30" w16cid:durableId="1197892508">
    <w:abstractNumId w:val="9"/>
  </w:num>
  <w:num w:numId="31" w16cid:durableId="789324151">
    <w:abstractNumId w:val="4"/>
  </w:num>
  <w:num w:numId="32" w16cid:durableId="470709524">
    <w:abstractNumId w:val="42"/>
  </w:num>
  <w:num w:numId="33" w16cid:durableId="944964859">
    <w:abstractNumId w:val="8"/>
  </w:num>
  <w:num w:numId="34" w16cid:durableId="906721939">
    <w:abstractNumId w:val="2"/>
  </w:num>
  <w:num w:numId="35" w16cid:durableId="1715889649">
    <w:abstractNumId w:val="36"/>
  </w:num>
  <w:num w:numId="36" w16cid:durableId="1075933525">
    <w:abstractNumId w:val="24"/>
  </w:num>
  <w:num w:numId="37" w16cid:durableId="664671644">
    <w:abstractNumId w:val="18"/>
  </w:num>
  <w:num w:numId="38" w16cid:durableId="974870741">
    <w:abstractNumId w:val="14"/>
  </w:num>
  <w:num w:numId="39" w16cid:durableId="515732110">
    <w:abstractNumId w:val="38"/>
  </w:num>
  <w:num w:numId="40" w16cid:durableId="1945115948">
    <w:abstractNumId w:val="34"/>
  </w:num>
  <w:num w:numId="41" w16cid:durableId="132404333">
    <w:abstractNumId w:val="21"/>
  </w:num>
  <w:num w:numId="42" w16cid:durableId="1700279803">
    <w:abstractNumId w:val="22"/>
  </w:num>
  <w:num w:numId="43" w16cid:durableId="346912348">
    <w:abstractNumId w:val="28"/>
  </w:num>
  <w:num w:numId="44" w16cid:durableId="779690712">
    <w:abstractNumId w:val="49"/>
  </w:num>
  <w:num w:numId="45" w16cid:durableId="1427076504">
    <w:abstractNumId w:val="10"/>
  </w:num>
  <w:num w:numId="46" w16cid:durableId="2084832990">
    <w:abstractNumId w:val="13"/>
  </w:num>
  <w:num w:numId="47" w16cid:durableId="155919173">
    <w:abstractNumId w:val="47"/>
  </w:num>
  <w:num w:numId="48" w16cid:durableId="198056114">
    <w:abstractNumId w:val="19"/>
  </w:num>
  <w:num w:numId="49" w16cid:durableId="1380781794">
    <w:abstractNumId w:val="41"/>
  </w:num>
  <w:num w:numId="50" w16cid:durableId="16665933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433"/>
    <w:rsid w:val="00006F45"/>
    <w:rsid w:val="000452BE"/>
    <w:rsid w:val="00075747"/>
    <w:rsid w:val="000E6FB2"/>
    <w:rsid w:val="00121442"/>
    <w:rsid w:val="001B754D"/>
    <w:rsid w:val="001E14D3"/>
    <w:rsid w:val="00225E36"/>
    <w:rsid w:val="00286325"/>
    <w:rsid w:val="002904D8"/>
    <w:rsid w:val="00290531"/>
    <w:rsid w:val="002C4372"/>
    <w:rsid w:val="002C4643"/>
    <w:rsid w:val="00334180"/>
    <w:rsid w:val="003F31E5"/>
    <w:rsid w:val="0041068C"/>
    <w:rsid w:val="004318BC"/>
    <w:rsid w:val="004353BF"/>
    <w:rsid w:val="00500CDE"/>
    <w:rsid w:val="00554719"/>
    <w:rsid w:val="00586C89"/>
    <w:rsid w:val="00587090"/>
    <w:rsid w:val="00594433"/>
    <w:rsid w:val="005A0C14"/>
    <w:rsid w:val="005D2912"/>
    <w:rsid w:val="00670941"/>
    <w:rsid w:val="0068396A"/>
    <w:rsid w:val="006A48C3"/>
    <w:rsid w:val="006F00CC"/>
    <w:rsid w:val="006F3F35"/>
    <w:rsid w:val="0071792E"/>
    <w:rsid w:val="00724D98"/>
    <w:rsid w:val="00725E5B"/>
    <w:rsid w:val="0078432E"/>
    <w:rsid w:val="00820ED2"/>
    <w:rsid w:val="008D2961"/>
    <w:rsid w:val="009D3E5C"/>
    <w:rsid w:val="00AA37E3"/>
    <w:rsid w:val="00AD7783"/>
    <w:rsid w:val="00B3735A"/>
    <w:rsid w:val="00B466D9"/>
    <w:rsid w:val="00BF3C4F"/>
    <w:rsid w:val="00BF673F"/>
    <w:rsid w:val="00C709C0"/>
    <w:rsid w:val="00C72E5B"/>
    <w:rsid w:val="00CA5A57"/>
    <w:rsid w:val="00CB3018"/>
    <w:rsid w:val="00CC5FC6"/>
    <w:rsid w:val="00CD0044"/>
    <w:rsid w:val="00CF5217"/>
    <w:rsid w:val="00CF6FBD"/>
    <w:rsid w:val="00D206A8"/>
    <w:rsid w:val="00D53F70"/>
    <w:rsid w:val="00D565D1"/>
    <w:rsid w:val="00DE2370"/>
    <w:rsid w:val="00E77CBF"/>
    <w:rsid w:val="00EC3096"/>
    <w:rsid w:val="00F0525E"/>
    <w:rsid w:val="00F24A9A"/>
    <w:rsid w:val="00FD520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88742A"/>
  <w15:docId w15:val="{60E05F45-2631-44D3-BF1E-C87111A60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7783"/>
  </w:style>
  <w:style w:type="paragraph" w:styleId="Heading1">
    <w:name w:val="heading 1"/>
    <w:basedOn w:val="Normal"/>
    <w:link w:val="Heading1Char"/>
    <w:uiPriority w:val="9"/>
    <w:qFormat/>
    <w:rsid w:val="0059443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N"/>
    </w:rPr>
  </w:style>
  <w:style w:type="paragraph" w:styleId="Heading2">
    <w:name w:val="heading 2"/>
    <w:basedOn w:val="Normal"/>
    <w:link w:val="Heading2Char"/>
    <w:uiPriority w:val="9"/>
    <w:qFormat/>
    <w:rsid w:val="00594433"/>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paragraph" w:styleId="Heading3">
    <w:name w:val="heading 3"/>
    <w:basedOn w:val="Normal"/>
    <w:link w:val="Heading3Char"/>
    <w:uiPriority w:val="9"/>
    <w:qFormat/>
    <w:rsid w:val="00594433"/>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4433"/>
    <w:rPr>
      <w:rFonts w:ascii="Times New Roman" w:eastAsia="Times New Roman" w:hAnsi="Times New Roman" w:cs="Times New Roman"/>
      <w:b/>
      <w:bCs/>
      <w:kern w:val="36"/>
      <w:sz w:val="48"/>
      <w:szCs w:val="48"/>
      <w:lang w:eastAsia="en-IN"/>
    </w:rPr>
  </w:style>
  <w:style w:type="character" w:customStyle="1" w:styleId="Heading2Char">
    <w:name w:val="Heading 2 Char"/>
    <w:basedOn w:val="DefaultParagraphFont"/>
    <w:link w:val="Heading2"/>
    <w:uiPriority w:val="9"/>
    <w:rsid w:val="00594433"/>
    <w:rPr>
      <w:rFonts w:ascii="Times New Roman" w:eastAsia="Times New Roman" w:hAnsi="Times New Roman" w:cs="Times New Roman"/>
      <w:b/>
      <w:bCs/>
      <w:sz w:val="36"/>
      <w:szCs w:val="36"/>
      <w:lang w:eastAsia="en-IN"/>
    </w:rPr>
  </w:style>
  <w:style w:type="character" w:customStyle="1" w:styleId="Heading3Char">
    <w:name w:val="Heading 3 Char"/>
    <w:basedOn w:val="DefaultParagraphFont"/>
    <w:link w:val="Heading3"/>
    <w:uiPriority w:val="9"/>
    <w:rsid w:val="00594433"/>
    <w:rPr>
      <w:rFonts w:ascii="Times New Roman" w:eastAsia="Times New Roman" w:hAnsi="Times New Roman" w:cs="Times New Roman"/>
      <w:b/>
      <w:bCs/>
      <w:sz w:val="27"/>
      <w:szCs w:val="27"/>
      <w:lang w:eastAsia="en-IN"/>
    </w:rPr>
  </w:style>
  <w:style w:type="paragraph" w:styleId="NormalWeb">
    <w:name w:val="Normal (Web)"/>
    <w:basedOn w:val="Normal"/>
    <w:uiPriority w:val="99"/>
    <w:unhideWhenUsed/>
    <w:rsid w:val="00594433"/>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594433"/>
    <w:rPr>
      <w:b/>
      <w:bCs/>
    </w:rPr>
  </w:style>
  <w:style w:type="paragraph" w:styleId="BalloonText">
    <w:name w:val="Balloon Text"/>
    <w:basedOn w:val="Normal"/>
    <w:link w:val="BalloonTextChar"/>
    <w:uiPriority w:val="99"/>
    <w:semiHidden/>
    <w:unhideWhenUsed/>
    <w:rsid w:val="005944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4433"/>
    <w:rPr>
      <w:rFonts w:ascii="Tahoma" w:hAnsi="Tahoma" w:cs="Tahoma"/>
      <w:sz w:val="16"/>
      <w:szCs w:val="16"/>
    </w:rPr>
  </w:style>
  <w:style w:type="paragraph" w:customStyle="1" w:styleId="isselectedend">
    <w:name w:val="isselectedend"/>
    <w:basedOn w:val="Normal"/>
    <w:rsid w:val="004318BC"/>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Emphasis">
    <w:name w:val="Emphasis"/>
    <w:basedOn w:val="DefaultParagraphFont"/>
    <w:uiPriority w:val="20"/>
    <w:qFormat/>
    <w:rsid w:val="00AA37E3"/>
    <w:rPr>
      <w:i/>
      <w:iCs/>
    </w:rPr>
  </w:style>
  <w:style w:type="character" w:styleId="Hyperlink">
    <w:name w:val="Hyperlink"/>
    <w:basedOn w:val="DefaultParagraphFont"/>
    <w:uiPriority w:val="99"/>
    <w:unhideWhenUsed/>
    <w:rsid w:val="00AA37E3"/>
    <w:rPr>
      <w:color w:val="0000FF" w:themeColor="hyperlink"/>
      <w:u w:val="single"/>
    </w:rPr>
  </w:style>
  <w:style w:type="character" w:styleId="UnresolvedMention">
    <w:name w:val="Unresolved Mention"/>
    <w:basedOn w:val="DefaultParagraphFont"/>
    <w:uiPriority w:val="99"/>
    <w:semiHidden/>
    <w:unhideWhenUsed/>
    <w:rsid w:val="00AA37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944110">
      <w:bodyDiv w:val="1"/>
      <w:marLeft w:val="0"/>
      <w:marRight w:val="0"/>
      <w:marTop w:val="0"/>
      <w:marBottom w:val="0"/>
      <w:divBdr>
        <w:top w:val="none" w:sz="0" w:space="0" w:color="auto"/>
        <w:left w:val="none" w:sz="0" w:space="0" w:color="auto"/>
        <w:bottom w:val="none" w:sz="0" w:space="0" w:color="auto"/>
        <w:right w:val="none" w:sz="0" w:space="0" w:color="auto"/>
      </w:divBdr>
    </w:div>
    <w:div w:id="99180865">
      <w:bodyDiv w:val="1"/>
      <w:marLeft w:val="0"/>
      <w:marRight w:val="0"/>
      <w:marTop w:val="0"/>
      <w:marBottom w:val="0"/>
      <w:divBdr>
        <w:top w:val="none" w:sz="0" w:space="0" w:color="auto"/>
        <w:left w:val="none" w:sz="0" w:space="0" w:color="auto"/>
        <w:bottom w:val="none" w:sz="0" w:space="0" w:color="auto"/>
        <w:right w:val="none" w:sz="0" w:space="0" w:color="auto"/>
      </w:divBdr>
    </w:div>
    <w:div w:id="374737939">
      <w:bodyDiv w:val="1"/>
      <w:marLeft w:val="0"/>
      <w:marRight w:val="0"/>
      <w:marTop w:val="0"/>
      <w:marBottom w:val="0"/>
      <w:divBdr>
        <w:top w:val="none" w:sz="0" w:space="0" w:color="auto"/>
        <w:left w:val="none" w:sz="0" w:space="0" w:color="auto"/>
        <w:bottom w:val="none" w:sz="0" w:space="0" w:color="auto"/>
        <w:right w:val="none" w:sz="0" w:space="0" w:color="auto"/>
      </w:divBdr>
    </w:div>
    <w:div w:id="421146823">
      <w:bodyDiv w:val="1"/>
      <w:marLeft w:val="0"/>
      <w:marRight w:val="0"/>
      <w:marTop w:val="0"/>
      <w:marBottom w:val="0"/>
      <w:divBdr>
        <w:top w:val="none" w:sz="0" w:space="0" w:color="auto"/>
        <w:left w:val="none" w:sz="0" w:space="0" w:color="auto"/>
        <w:bottom w:val="none" w:sz="0" w:space="0" w:color="auto"/>
        <w:right w:val="none" w:sz="0" w:space="0" w:color="auto"/>
      </w:divBdr>
      <w:divsChild>
        <w:div w:id="20289433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40703890">
      <w:bodyDiv w:val="1"/>
      <w:marLeft w:val="0"/>
      <w:marRight w:val="0"/>
      <w:marTop w:val="0"/>
      <w:marBottom w:val="0"/>
      <w:divBdr>
        <w:top w:val="none" w:sz="0" w:space="0" w:color="auto"/>
        <w:left w:val="none" w:sz="0" w:space="0" w:color="auto"/>
        <w:bottom w:val="none" w:sz="0" w:space="0" w:color="auto"/>
        <w:right w:val="none" w:sz="0" w:space="0" w:color="auto"/>
      </w:divBdr>
    </w:div>
    <w:div w:id="764836946">
      <w:bodyDiv w:val="1"/>
      <w:marLeft w:val="0"/>
      <w:marRight w:val="0"/>
      <w:marTop w:val="0"/>
      <w:marBottom w:val="0"/>
      <w:divBdr>
        <w:top w:val="none" w:sz="0" w:space="0" w:color="auto"/>
        <w:left w:val="none" w:sz="0" w:space="0" w:color="auto"/>
        <w:bottom w:val="none" w:sz="0" w:space="0" w:color="auto"/>
        <w:right w:val="none" w:sz="0" w:space="0" w:color="auto"/>
      </w:divBdr>
    </w:div>
    <w:div w:id="1033964974">
      <w:bodyDiv w:val="1"/>
      <w:marLeft w:val="0"/>
      <w:marRight w:val="0"/>
      <w:marTop w:val="0"/>
      <w:marBottom w:val="0"/>
      <w:divBdr>
        <w:top w:val="none" w:sz="0" w:space="0" w:color="auto"/>
        <w:left w:val="none" w:sz="0" w:space="0" w:color="auto"/>
        <w:bottom w:val="none" w:sz="0" w:space="0" w:color="auto"/>
        <w:right w:val="none" w:sz="0" w:space="0" w:color="auto"/>
      </w:divBdr>
    </w:div>
    <w:div w:id="1056855565">
      <w:bodyDiv w:val="1"/>
      <w:marLeft w:val="0"/>
      <w:marRight w:val="0"/>
      <w:marTop w:val="0"/>
      <w:marBottom w:val="0"/>
      <w:divBdr>
        <w:top w:val="none" w:sz="0" w:space="0" w:color="auto"/>
        <w:left w:val="none" w:sz="0" w:space="0" w:color="auto"/>
        <w:bottom w:val="none" w:sz="0" w:space="0" w:color="auto"/>
        <w:right w:val="none" w:sz="0" w:space="0" w:color="auto"/>
      </w:divBdr>
    </w:div>
    <w:div w:id="1146824880">
      <w:bodyDiv w:val="1"/>
      <w:marLeft w:val="0"/>
      <w:marRight w:val="0"/>
      <w:marTop w:val="0"/>
      <w:marBottom w:val="0"/>
      <w:divBdr>
        <w:top w:val="none" w:sz="0" w:space="0" w:color="auto"/>
        <w:left w:val="none" w:sz="0" w:space="0" w:color="auto"/>
        <w:bottom w:val="none" w:sz="0" w:space="0" w:color="auto"/>
        <w:right w:val="none" w:sz="0" w:space="0" w:color="auto"/>
      </w:divBdr>
    </w:div>
    <w:div w:id="1323658295">
      <w:bodyDiv w:val="1"/>
      <w:marLeft w:val="0"/>
      <w:marRight w:val="0"/>
      <w:marTop w:val="0"/>
      <w:marBottom w:val="0"/>
      <w:divBdr>
        <w:top w:val="none" w:sz="0" w:space="0" w:color="auto"/>
        <w:left w:val="none" w:sz="0" w:space="0" w:color="auto"/>
        <w:bottom w:val="none" w:sz="0" w:space="0" w:color="auto"/>
        <w:right w:val="none" w:sz="0" w:space="0" w:color="auto"/>
      </w:divBdr>
    </w:div>
    <w:div w:id="1370104100">
      <w:bodyDiv w:val="1"/>
      <w:marLeft w:val="0"/>
      <w:marRight w:val="0"/>
      <w:marTop w:val="0"/>
      <w:marBottom w:val="0"/>
      <w:divBdr>
        <w:top w:val="none" w:sz="0" w:space="0" w:color="auto"/>
        <w:left w:val="none" w:sz="0" w:space="0" w:color="auto"/>
        <w:bottom w:val="none" w:sz="0" w:space="0" w:color="auto"/>
        <w:right w:val="none" w:sz="0" w:space="0" w:color="auto"/>
      </w:divBdr>
    </w:div>
    <w:div w:id="1668245460">
      <w:bodyDiv w:val="1"/>
      <w:marLeft w:val="0"/>
      <w:marRight w:val="0"/>
      <w:marTop w:val="0"/>
      <w:marBottom w:val="0"/>
      <w:divBdr>
        <w:top w:val="none" w:sz="0" w:space="0" w:color="auto"/>
        <w:left w:val="none" w:sz="0" w:space="0" w:color="auto"/>
        <w:bottom w:val="none" w:sz="0" w:space="0" w:color="auto"/>
        <w:right w:val="none" w:sz="0" w:space="0" w:color="auto"/>
      </w:divBdr>
    </w:div>
    <w:div w:id="2066105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S0168-1699(02)00096-0" TargetMode="External" /><Relationship Id="rId13"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image" Target="media/image1.png" /><Relationship Id="rId12" Type="http://schemas.openxmlformats.org/officeDocument/2006/relationships/hyperlink" Target="https://doi.org/10.3233/AIS-170440" TargetMode="Externa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hyperlink" Target="mailto:soa.naveen@kkuniversity.ac.in" TargetMode="External" /><Relationship Id="rId11" Type="http://schemas.openxmlformats.org/officeDocument/2006/relationships/hyperlink" Target="https://doi.org/10.3390/s18082674" TargetMode="External" /><Relationship Id="rId5" Type="http://schemas.openxmlformats.org/officeDocument/2006/relationships/webSettings" Target="webSettings.xml" /><Relationship Id="rId10" Type="http://schemas.openxmlformats.org/officeDocument/2006/relationships/hyperlink" Target="https://doi.org/10.3390/su70913340" TargetMode="External" /><Relationship Id="rId4" Type="http://schemas.openxmlformats.org/officeDocument/2006/relationships/settings" Target="settings.xml" /><Relationship Id="rId9" Type="http://schemas.openxmlformats.org/officeDocument/2006/relationships/hyperlink" Target="https://doi.org/10.1126/science.1183899" TargetMode="External" /><Relationship Id="rId14"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E24C27-1825-40EB-841C-05A26D7525B4}">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4568</Words>
  <Characters>26043</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naveensingh8454@gmail.com</cp:lastModifiedBy>
  <cp:revision>2</cp:revision>
  <dcterms:created xsi:type="dcterms:W3CDTF">2026-07-05T17:35:00Z</dcterms:created>
  <dcterms:modified xsi:type="dcterms:W3CDTF">2026-07-05T17:35:00Z</dcterms:modified>
</cp:coreProperties>
</file>