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7F" w:rsidRPr="009B297F" w:rsidRDefault="009B297F" w:rsidP="009B297F">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9B297F">
        <w:rPr>
          <w:rFonts w:ascii="Times New Roman" w:eastAsia="Times New Roman" w:hAnsi="Times New Roman" w:cs="Times New Roman"/>
          <w:b/>
          <w:bCs/>
          <w:kern w:val="36"/>
          <w:sz w:val="32"/>
          <w:szCs w:val="32"/>
        </w:rPr>
        <w:t>The Novel Inverter for Residential Solar Systems</w:t>
      </w:r>
    </w:p>
    <w:p w:rsidR="006E11DF" w:rsidRDefault="006E11DF" w:rsidP="009B297F">
      <w:pPr>
        <w:spacing w:before="100" w:beforeAutospacing="1" w:after="100" w:afterAutospacing="1" w:line="240" w:lineRule="auto"/>
        <w:jc w:val="both"/>
        <w:outlineLvl w:val="1"/>
        <w:rPr>
          <w:rFonts w:ascii="Times New Roman" w:eastAsia="Times New Roman" w:hAnsi="Times New Roman" w:cs="Times New Roman"/>
          <w:b/>
          <w:bCs/>
          <w:sz w:val="24"/>
          <w:szCs w:val="24"/>
        </w:rPr>
        <w:sectPr w:rsidR="006E11DF">
          <w:pgSz w:w="12240" w:h="15840"/>
          <w:pgMar w:top="1440" w:right="1440" w:bottom="1440" w:left="1440" w:header="720" w:footer="720" w:gutter="0"/>
          <w:cols w:space="720"/>
          <w:docGrid w:linePitch="360"/>
        </w:sectPr>
      </w:pPr>
    </w:p>
    <w:p w:rsidR="009B297F" w:rsidRPr="009B297F" w:rsidRDefault="009B297F" w:rsidP="009B297F">
      <w:pPr>
        <w:spacing w:before="100" w:beforeAutospacing="1" w:after="100" w:afterAutospacing="1" w:line="240" w:lineRule="auto"/>
        <w:jc w:val="both"/>
        <w:outlineLvl w:val="1"/>
        <w:rPr>
          <w:rFonts w:ascii="Times New Roman" w:eastAsia="Times New Roman" w:hAnsi="Times New Roman" w:cs="Times New Roman"/>
          <w:b/>
          <w:bCs/>
          <w:sz w:val="20"/>
          <w:szCs w:val="20"/>
        </w:rPr>
      </w:pPr>
      <w:r w:rsidRPr="009B297F">
        <w:rPr>
          <w:rFonts w:ascii="Times New Roman" w:eastAsia="Times New Roman" w:hAnsi="Times New Roman" w:cs="Times New Roman"/>
          <w:b/>
          <w:bCs/>
          <w:sz w:val="20"/>
          <w:szCs w:val="20"/>
        </w:rPr>
        <w:t>Abstract</w:t>
      </w:r>
    </w:p>
    <w:p w:rsid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increasing adoption of residential photovoltaic (PV) systems has created a demand for highly efficient, reliable, and intelligent inverter technologies. The inverter is the core component of a solar energy system, responsible for converting the direct current (DC) generated by solar panels into alternating current (AC) suitable for household appliances and grid integration. Conventional inverters face challenges such as lower conversion efficiency under varying load conditions, limited monitoring capabilities, harmonic distortion, and reduced reliability. A novel inverter for residential solar systems addresses these limitations by incorporating advanced power electronic devices, maximum power point tracking (MPPT), intelligent control algorithms, grid synchronization, and real-time monitoring features. This paper presents the design, architecture, working principle, advantages, applications, and future scope of a novel inverter developed for residential solar energy systems.</w:t>
      </w:r>
    </w:p>
    <w:p w:rsidR="001E6D2F" w:rsidRPr="001E6D2F" w:rsidRDefault="001E6D2F" w:rsidP="001E6D2F">
      <w:pPr>
        <w:spacing w:before="100" w:beforeAutospacing="1" w:after="100" w:afterAutospacing="1" w:line="240" w:lineRule="auto"/>
        <w:jc w:val="both"/>
        <w:outlineLvl w:val="1"/>
        <w:rPr>
          <w:rFonts w:ascii="Times New Roman" w:eastAsia="Times New Roman" w:hAnsi="Times New Roman" w:cs="Times New Roman"/>
          <w:sz w:val="20"/>
          <w:szCs w:val="20"/>
        </w:rPr>
      </w:pPr>
      <w:proofErr w:type="spellStart"/>
      <w:r w:rsidRPr="001E6D2F">
        <w:rPr>
          <w:rFonts w:ascii="Times New Roman" w:eastAsia="Times New Roman" w:hAnsi="Times New Roman" w:cs="Times New Roman"/>
          <w:b/>
          <w:bCs/>
          <w:sz w:val="20"/>
          <w:szCs w:val="20"/>
        </w:rPr>
        <w:t>Keywords</w:t>
      </w:r>
      <w:proofErr w:type="gramStart"/>
      <w:r w:rsidRPr="001E6D2F">
        <w:rPr>
          <w:rFonts w:ascii="Times New Roman" w:eastAsia="Times New Roman" w:hAnsi="Times New Roman" w:cs="Times New Roman"/>
          <w:b/>
          <w:bCs/>
          <w:sz w:val="20"/>
          <w:szCs w:val="20"/>
        </w:rPr>
        <w:t>:</w:t>
      </w:r>
      <w:r w:rsidRPr="001E6D2F">
        <w:rPr>
          <w:rFonts w:ascii="Times New Roman" w:eastAsia="Times New Roman" w:hAnsi="Times New Roman" w:cs="Times New Roman"/>
          <w:sz w:val="20"/>
          <w:szCs w:val="20"/>
        </w:rPr>
        <w:t>Residential</w:t>
      </w:r>
      <w:proofErr w:type="spellEnd"/>
      <w:proofErr w:type="gramEnd"/>
      <w:r w:rsidRPr="001E6D2F">
        <w:rPr>
          <w:rFonts w:ascii="Times New Roman" w:eastAsia="Times New Roman" w:hAnsi="Times New Roman" w:cs="Times New Roman"/>
          <w:sz w:val="20"/>
          <w:szCs w:val="20"/>
        </w:rPr>
        <w:t xml:space="preserve"> Solar System,  Solar Photovoltaic (PV),Novel Inverter, Power Electronics, Maximum Power Point Tracking (MPPT), DC–AC Power Conversion, Grid-Connected Inverter, Smart Grid, Internet of Things (</w:t>
      </w:r>
      <w:proofErr w:type="spellStart"/>
      <w:r w:rsidRPr="001E6D2F">
        <w:rPr>
          <w:rFonts w:ascii="Times New Roman" w:eastAsia="Times New Roman" w:hAnsi="Times New Roman" w:cs="Times New Roman"/>
          <w:sz w:val="20"/>
          <w:szCs w:val="20"/>
        </w:rPr>
        <w:t>IoT</w:t>
      </w:r>
      <w:proofErr w:type="spellEnd"/>
      <w:r w:rsidRPr="001E6D2F">
        <w:rPr>
          <w:rFonts w:ascii="Times New Roman" w:eastAsia="Times New Roman" w:hAnsi="Times New Roman" w:cs="Times New Roman"/>
          <w:sz w:val="20"/>
          <w:szCs w:val="20"/>
        </w:rPr>
        <w:t xml:space="preserve">).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 Introduction</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Renewable energy has become an essential solution to meet the growing global demand for electricity while reducing greenhouse gas emissions. Among various renewable energy sources, solar photovoltaic (PV) systems are widely adopted due to their environmental benefits, low maintenance requirements, and declining installation costs. Residential solar installations have significantly increased because homeowners seek energy independence and reduced electricity bills.</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inverter is a critical component in every residential PV system, as it converts the DC power produced by solar panels into AC power compatible with household loads and utility grids. Traditional inverters often experience reduced efficiency during partial shading, fluctuating solar irradiance, and variable household loads. They may also produce higher harmonic distortion and limited remote monitoring capabilities.</w:t>
      </w:r>
    </w:p>
    <w:p w:rsidR="001E6D2F" w:rsidRDefault="001E6D2F" w:rsidP="009B297F">
      <w:pPr>
        <w:spacing w:before="100" w:beforeAutospacing="1" w:after="100" w:afterAutospacing="1" w:line="240" w:lineRule="auto"/>
        <w:jc w:val="both"/>
        <w:rPr>
          <w:rFonts w:ascii="Times New Roman" w:eastAsia="Times New Roman" w:hAnsi="Times New Roman" w:cs="Times New Roman"/>
          <w:sz w:val="20"/>
          <w:szCs w:val="20"/>
        </w:rPr>
      </w:pPr>
    </w:p>
    <w:p w:rsidR="001E6D2F" w:rsidRDefault="001E6D2F" w:rsidP="009B297F">
      <w:pPr>
        <w:spacing w:before="100" w:beforeAutospacing="1" w:after="100" w:afterAutospacing="1" w:line="240" w:lineRule="auto"/>
        <w:jc w:val="both"/>
        <w:rPr>
          <w:rFonts w:ascii="Times New Roman" w:eastAsia="Times New Roman" w:hAnsi="Times New Roman" w:cs="Times New Roman"/>
          <w:sz w:val="20"/>
          <w:szCs w:val="20"/>
        </w:rPr>
      </w:pP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bookmarkStart w:id="0" w:name="_GoBack"/>
      <w:bookmarkEnd w:id="0"/>
      <w:r w:rsidRPr="009B297F">
        <w:rPr>
          <w:rFonts w:ascii="Times New Roman" w:eastAsia="Times New Roman" w:hAnsi="Times New Roman" w:cs="Times New Roman"/>
          <w:sz w:val="20"/>
          <w:szCs w:val="20"/>
        </w:rPr>
        <w:t xml:space="preserve">A novel residential solar inverter integrates advanced semiconductor switches, digital signal processing, MPPT algorithms,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-based monitoring, and smart grid communication. These improvements enhance energy conversion efficiency, power quality, system reliability, and user convenience.</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2. Objectives</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main objectives of the proposed novel inverter are:</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Improve DC-to-AC conversion efficiency.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Maximize solar energy extraction using MPPT.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Reduce total harmonic distortion (THD).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Enable real-time system monitoring through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Support grid-connected and standalone operation.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Protect the system against overvoltage, overcurrent, overheating, and short circuits.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Improve overall reliability and lifespan. </w:t>
      </w:r>
    </w:p>
    <w:p w:rsidR="009B297F" w:rsidRPr="009B297F" w:rsidRDefault="009B297F" w:rsidP="009B297F">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Reduce energy losses and operating costs.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3. System Architecture</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proposed inverter consists of several interconnected functional modules:</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Solar PV Array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DC-DC Converter with MPPT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DC Link Capacitor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DC-AC Inverter Bridge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Output LC Filter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Grid Synchronization Unit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Microcontroller/DSP Controller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Protection Circuit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Monitoring Module </w:t>
      </w:r>
    </w:p>
    <w:p w:rsidR="009B297F" w:rsidRPr="009B297F" w:rsidRDefault="009B297F" w:rsidP="009B297F">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Residential Load/Grid Interface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Each module performs a specific function to ensure efficient energy conversion and safe operation.</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4. Solar PV Array</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solar PV array converts sunlight into direct current (DC) electricity through the photovoltaic </w:t>
      </w:r>
      <w:r w:rsidRPr="009B297F">
        <w:rPr>
          <w:rFonts w:ascii="Times New Roman" w:eastAsia="Times New Roman" w:hAnsi="Times New Roman" w:cs="Times New Roman"/>
          <w:sz w:val="20"/>
          <w:szCs w:val="20"/>
        </w:rPr>
        <w:lastRenderedPageBreak/>
        <w:t>effect. The output voltage and current vary according to solar irradiance, temperature, and shading conditions. Since PV output is not constant, the generated power must be regulated before conversion into AC.</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inverter continuously monitors the PV array output to maximize power extraction under changing environmental conditions.</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5. DC–DC Converter with MPPT</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DC–DC converter regulates the PV output voltage before supplying it to the inverter stage. It incorporates a Maximum Power Point Tracking (MPPT) algorithm, such as Perturb and Observe (P&amp;O) or Incremental Conductance, to ensure the PV array operates at its maximum power point.</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MPPT increases energy harvesting efficiency by dynamically adjusting the operating voltage based on solar irradiance and temperature variations.</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6. DC Link</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DC link consists of high-capacity capacitors that stabilize the DC voltage supplied to the inverter. It filters voltage ripples and provides temporary energy storage during transient load changes, ensuring stable inverter operation.</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7. DC–AC Inverter Stage</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inverter bridge uses high-speed semiconductor switches such as MOSFETs or IGBTs to convert DC into AC. Pulse Width Modulation (PWM) techniques generate a sinusoidal output waveform with low harmonic distortion.</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Modern residential inverters employ sinusoidal PWM (SPWM) or Space Vector PWM (SVPWM) to improve conversion efficiency and output quality.</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8. Output Filter</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output LC filter removes high-frequency switching harmonics produced by PWM operation. This ensures that the AC output closely resembles a pure sine wave suitable for sensitive household appliances and utility grid requirements.</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9. Control Unit</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A Digital Signal Processor (DSP) or microcontroller continuously monitors system parameters such as:</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Input voltage </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Output voltage </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Current </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Frequency </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Temperature </w:t>
      </w:r>
    </w:p>
    <w:p w:rsidR="009B297F" w:rsidRPr="009B297F" w:rsidRDefault="009B297F" w:rsidP="009B297F">
      <w:pPr>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Grid status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controller executes MPPT, PWM generation, protection algorithms, and communication protocols, ensuring stable and efficient inverter performance.</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10. Grid Synchronization</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For grid-connected systems, the inverter synchronizes its output voltage, frequency, and phase with the utility grid. This synchronization ensures safe power export and compliance with grid standards. Anti-islanding protection disconnects the inverter during power outages to safeguard utility personnel and equipment.</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 xml:space="preserve">11. </w:t>
      </w:r>
      <w:proofErr w:type="spellStart"/>
      <w:r w:rsidRPr="009B297F">
        <w:rPr>
          <w:rFonts w:ascii="Times New Roman" w:eastAsia="Times New Roman" w:hAnsi="Times New Roman" w:cs="Times New Roman"/>
          <w:b/>
          <w:bCs/>
          <w:kern w:val="36"/>
          <w:sz w:val="20"/>
          <w:szCs w:val="20"/>
        </w:rPr>
        <w:t>IoT</w:t>
      </w:r>
      <w:proofErr w:type="spellEnd"/>
      <w:r w:rsidRPr="009B297F">
        <w:rPr>
          <w:rFonts w:ascii="Times New Roman" w:eastAsia="Times New Roman" w:hAnsi="Times New Roman" w:cs="Times New Roman"/>
          <w:b/>
          <w:bCs/>
          <w:kern w:val="36"/>
          <w:sz w:val="20"/>
          <w:szCs w:val="20"/>
        </w:rPr>
        <w:t xml:space="preserve"> Monitoring Module</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module enables remote monitoring of inverter performance through a web or mobile application. Users can access:</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Solar power generation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Daily energy production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Battery status (if applicable)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Grid status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Fault alerts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Historical performance data </w:t>
      </w:r>
    </w:p>
    <w:p w:rsidR="009B297F" w:rsidRPr="009B297F" w:rsidRDefault="009B297F" w:rsidP="009B297F">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System efficiency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Cloud-based monitoring improves maintenance and fault diagnosis.</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12. Working Principle</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The operation of the novel inverter proceeds as follows:</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Solar panels generate DC power from sunlight.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MPPT controller tracks the maximum power point.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DC–DC converter regulates the PV voltage.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DC link stabilizes the regulated voltage.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lastRenderedPageBreak/>
        <w:t xml:space="preserve">The inverter bridge converts DC into AC using PWM.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output filter removes harmonics.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controller synchronizes the inverter with the utility grid.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AC power is supplied to household loads or exported to the grid. </w:t>
      </w:r>
    </w:p>
    <w:p w:rsidR="009B297F" w:rsidRPr="009B297F" w:rsidRDefault="009B297F" w:rsidP="009B297F">
      <w:pPr>
        <w:numPr>
          <w:ilvl w:val="0"/>
          <w:numId w:val="5"/>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System performance is continuously monitored through the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platform.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13. Advantages</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High conversion efficiency (typically &gt;97%)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Low Total Harmonic Distortion (THD)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Intelligent MPPT for maximum energy harvesting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Real-time remote monitoring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Grid synchronization capability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Multiple protection features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Reduced maintenance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Longer equipment lifespan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Better power quality </w:t>
      </w:r>
    </w:p>
    <w:p w:rsidR="009B297F" w:rsidRPr="009B297F" w:rsidRDefault="009B297F" w:rsidP="009B297F">
      <w:pPr>
        <w:numPr>
          <w:ilvl w:val="0"/>
          <w:numId w:val="6"/>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Compatibility with smart grids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14. Limitations</w:t>
      </w:r>
    </w:p>
    <w:p w:rsidR="009B297F" w:rsidRPr="009B297F" w:rsidRDefault="009B297F" w:rsidP="009B297F">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Higher initial cost than conventional inverters </w:t>
      </w:r>
    </w:p>
    <w:p w:rsidR="009B297F" w:rsidRPr="009B297F" w:rsidRDefault="009B297F" w:rsidP="009B297F">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Requires advanced control algorithms </w:t>
      </w:r>
    </w:p>
    <w:p w:rsidR="009B297F" w:rsidRPr="009B297F" w:rsidRDefault="009B297F" w:rsidP="009B297F">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Dependence on communication networks for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features </w:t>
      </w:r>
    </w:p>
    <w:p w:rsidR="009B297F" w:rsidRPr="009B297F" w:rsidRDefault="009B297F" w:rsidP="009B297F">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Sensitive to extreme environmental conditions </w:t>
      </w:r>
    </w:p>
    <w:p w:rsidR="009B297F" w:rsidRPr="009B297F" w:rsidRDefault="009B297F" w:rsidP="009B297F">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Requires periodic firmware updates and maintenance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15. Applications</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Residential rooftop solar systems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Smart homes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Off-grid solar installations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Hybrid solar systems with battery storage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Rural electrification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Net-metering systems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9B297F">
        <w:rPr>
          <w:rFonts w:ascii="Times New Roman" w:eastAsia="Times New Roman" w:hAnsi="Times New Roman" w:cs="Times New Roman"/>
          <w:sz w:val="20"/>
          <w:szCs w:val="20"/>
        </w:rPr>
        <w:t>Microgrids</w:t>
      </w:r>
      <w:proofErr w:type="spellEnd"/>
      <w:r w:rsidRPr="009B297F">
        <w:rPr>
          <w:rFonts w:ascii="Times New Roman" w:eastAsia="Times New Roman" w:hAnsi="Times New Roman" w:cs="Times New Roman"/>
          <w:sz w:val="20"/>
          <w:szCs w:val="20"/>
        </w:rPr>
        <w:t xml:space="preserve"> </w:t>
      </w:r>
    </w:p>
    <w:p w:rsidR="009B297F" w:rsidRPr="009B297F" w:rsidRDefault="009B297F" w:rsidP="009B297F">
      <w:pPr>
        <w:numPr>
          <w:ilvl w:val="0"/>
          <w:numId w:val="8"/>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Home energy management systems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16. Future Scope</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Future developments may include:</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AI-based predictive maintenance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Wide-bandgap semiconductor devices (</w:t>
      </w:r>
      <w:proofErr w:type="spellStart"/>
      <w:r w:rsidRPr="009B297F">
        <w:rPr>
          <w:rFonts w:ascii="Times New Roman" w:eastAsia="Times New Roman" w:hAnsi="Times New Roman" w:cs="Times New Roman"/>
          <w:sz w:val="20"/>
          <w:szCs w:val="20"/>
        </w:rPr>
        <w:t>SiC</w:t>
      </w:r>
      <w:proofErr w:type="spellEnd"/>
      <w:r w:rsidRPr="009B297F">
        <w:rPr>
          <w:rFonts w:ascii="Times New Roman" w:eastAsia="Times New Roman" w:hAnsi="Times New Roman" w:cs="Times New Roman"/>
          <w:sz w:val="20"/>
          <w:szCs w:val="20"/>
        </w:rPr>
        <w:t xml:space="preserve"> and </w:t>
      </w:r>
      <w:proofErr w:type="spellStart"/>
      <w:r w:rsidRPr="009B297F">
        <w:rPr>
          <w:rFonts w:ascii="Times New Roman" w:eastAsia="Times New Roman" w:hAnsi="Times New Roman" w:cs="Times New Roman"/>
          <w:sz w:val="20"/>
          <w:szCs w:val="20"/>
        </w:rPr>
        <w:t>GaN</w:t>
      </w:r>
      <w:proofErr w:type="spellEnd"/>
      <w:r w:rsidRPr="009B297F">
        <w:rPr>
          <w:rFonts w:ascii="Times New Roman" w:eastAsia="Times New Roman" w:hAnsi="Times New Roman" w:cs="Times New Roman"/>
          <w:sz w:val="20"/>
          <w:szCs w:val="20"/>
        </w:rPr>
        <w:t xml:space="preserve">) for higher efficiency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Vehicle-to-Home (V2H) integration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Enhanced cybersecurity for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 xml:space="preserve"> connectivity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Advanced battery energy management systems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9B297F">
        <w:rPr>
          <w:rFonts w:ascii="Times New Roman" w:eastAsia="Times New Roman" w:hAnsi="Times New Roman" w:cs="Times New Roman"/>
          <w:sz w:val="20"/>
          <w:szCs w:val="20"/>
        </w:rPr>
        <w:t>Blockchain</w:t>
      </w:r>
      <w:proofErr w:type="spellEnd"/>
      <w:r w:rsidRPr="009B297F">
        <w:rPr>
          <w:rFonts w:ascii="Times New Roman" w:eastAsia="Times New Roman" w:hAnsi="Times New Roman" w:cs="Times New Roman"/>
          <w:sz w:val="20"/>
          <w:szCs w:val="20"/>
        </w:rPr>
        <w:t xml:space="preserve">-enabled peer-to-peer energy trading </w:t>
      </w:r>
    </w:p>
    <w:p w:rsidR="009B297F" w:rsidRPr="009B297F" w:rsidRDefault="009B297F" w:rsidP="009B297F">
      <w:pPr>
        <w:numPr>
          <w:ilvl w:val="0"/>
          <w:numId w:val="9"/>
        </w:num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Improved grid support functions such as voltage regulation and reactive power control </w:t>
      </w:r>
    </w:p>
    <w:p w:rsidR="009B297F" w:rsidRPr="009B297F" w:rsidRDefault="009B297F" w:rsidP="009B297F">
      <w:pPr>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r w:rsidRPr="009B297F">
        <w:rPr>
          <w:rFonts w:ascii="Times New Roman" w:eastAsia="Times New Roman" w:hAnsi="Times New Roman" w:cs="Times New Roman"/>
          <w:b/>
          <w:bCs/>
          <w:kern w:val="36"/>
          <w:sz w:val="20"/>
          <w:szCs w:val="20"/>
        </w:rPr>
        <w:t>17. Conclusion</w:t>
      </w:r>
    </w:p>
    <w:p w:rsidR="009B297F" w:rsidRPr="006E11D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The proposed novel inverter for residential solar systems offers significant improvements over conventional inverter technologies by integrating advanced power electronics, intelligent MPPT algorithms, digital control, </w:t>
      </w:r>
      <w:proofErr w:type="spellStart"/>
      <w:r w:rsidRPr="009B297F">
        <w:rPr>
          <w:rFonts w:ascii="Times New Roman" w:eastAsia="Times New Roman" w:hAnsi="Times New Roman" w:cs="Times New Roman"/>
          <w:sz w:val="20"/>
          <w:szCs w:val="20"/>
        </w:rPr>
        <w:t>IoT</w:t>
      </w:r>
      <w:proofErr w:type="spellEnd"/>
      <w:r w:rsidRPr="009B297F">
        <w:rPr>
          <w:rFonts w:ascii="Times New Roman" w:eastAsia="Times New Roman" w:hAnsi="Times New Roman" w:cs="Times New Roman"/>
          <w:sz w:val="20"/>
          <w:szCs w:val="20"/>
        </w:rPr>
        <w:t>-based monitoring, and enhanced protection mechanisms. These features improve energy conversion efficiency, reduce harmonic distortion, enhance system reliability, and support seamless integration with modern smart grids. As residential solar adoption continues to grow, novel inverter technologies will play a crucial role in improving energy efficiency, enabling sustainable electricity generation, and supporting the transition toward clean and resilient energy systems.</w:t>
      </w:r>
    </w:p>
    <w:p w:rsidR="009B297F" w:rsidRPr="006E11DF" w:rsidRDefault="009B297F" w:rsidP="009B297F">
      <w:pPr>
        <w:spacing w:before="100" w:beforeAutospacing="1" w:after="100" w:afterAutospacing="1" w:line="240" w:lineRule="auto"/>
        <w:jc w:val="both"/>
        <w:rPr>
          <w:rFonts w:ascii="Times New Roman" w:eastAsia="Times New Roman" w:hAnsi="Times New Roman" w:cs="Times New Roman"/>
          <w:b/>
          <w:sz w:val="20"/>
          <w:szCs w:val="20"/>
        </w:rPr>
      </w:pPr>
      <w:r w:rsidRPr="006E11DF">
        <w:rPr>
          <w:rFonts w:ascii="Times New Roman" w:hAnsi="Times New Roman" w:cs="Times New Roman"/>
          <w:b/>
          <w:sz w:val="20"/>
          <w:szCs w:val="20"/>
        </w:rPr>
        <w:t>References</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[1] O. Abdel-Rahim, A. Chub, D. </w:t>
      </w:r>
      <w:proofErr w:type="spellStart"/>
      <w:r w:rsidRPr="009B297F">
        <w:rPr>
          <w:rFonts w:ascii="Times New Roman" w:eastAsia="Times New Roman" w:hAnsi="Times New Roman" w:cs="Times New Roman"/>
          <w:sz w:val="20"/>
          <w:szCs w:val="20"/>
        </w:rPr>
        <w:t>Vinnikov</w:t>
      </w:r>
      <w:proofErr w:type="spellEnd"/>
      <w:r w:rsidRPr="009B297F">
        <w:rPr>
          <w:rFonts w:ascii="Times New Roman" w:eastAsia="Times New Roman" w:hAnsi="Times New Roman" w:cs="Times New Roman"/>
          <w:sz w:val="20"/>
          <w:szCs w:val="20"/>
        </w:rPr>
        <w:t xml:space="preserve">, and A. </w:t>
      </w:r>
      <w:proofErr w:type="spellStart"/>
      <w:r w:rsidRPr="009B297F">
        <w:rPr>
          <w:rFonts w:ascii="Times New Roman" w:eastAsia="Times New Roman" w:hAnsi="Times New Roman" w:cs="Times New Roman"/>
          <w:sz w:val="20"/>
          <w:szCs w:val="20"/>
        </w:rPr>
        <w:t>Blinov</w:t>
      </w:r>
      <w:proofErr w:type="spellEnd"/>
      <w:r w:rsidRPr="009B297F">
        <w:rPr>
          <w:rFonts w:ascii="Times New Roman" w:eastAsia="Times New Roman" w:hAnsi="Times New Roman" w:cs="Times New Roman"/>
          <w:sz w:val="20"/>
          <w:szCs w:val="20"/>
        </w:rPr>
        <w:t xml:space="preserve">, "Survey of Residential Photovoltaic Converter Topologies," </w:t>
      </w:r>
      <w:r w:rsidRPr="006E11DF">
        <w:rPr>
          <w:rFonts w:ascii="Times New Roman" w:eastAsia="Times New Roman" w:hAnsi="Times New Roman" w:cs="Times New Roman"/>
          <w:i/>
          <w:iCs/>
          <w:sz w:val="20"/>
          <w:szCs w:val="20"/>
        </w:rPr>
        <w:t>IEEE Access</w:t>
      </w:r>
      <w:r w:rsidRPr="009B297F">
        <w:rPr>
          <w:rFonts w:ascii="Times New Roman" w:eastAsia="Times New Roman" w:hAnsi="Times New Roman" w:cs="Times New Roman"/>
          <w:sz w:val="20"/>
          <w:szCs w:val="20"/>
        </w:rPr>
        <w:t xml:space="preserve">, vol. 10, pp. 68066–68095, 2022, </w:t>
      </w:r>
      <w:proofErr w:type="spellStart"/>
      <w:r w:rsidRPr="009B297F">
        <w:rPr>
          <w:rFonts w:ascii="Times New Roman" w:eastAsia="Times New Roman" w:hAnsi="Times New Roman" w:cs="Times New Roman"/>
          <w:sz w:val="20"/>
          <w:szCs w:val="20"/>
        </w:rPr>
        <w:t>doi</w:t>
      </w:r>
      <w:proofErr w:type="spellEnd"/>
      <w:r w:rsidRPr="009B297F">
        <w:rPr>
          <w:rFonts w:ascii="Times New Roman" w:eastAsia="Times New Roman" w:hAnsi="Times New Roman" w:cs="Times New Roman"/>
          <w:sz w:val="20"/>
          <w:szCs w:val="20"/>
        </w:rPr>
        <w:t xml:space="preserve">: 10.1109/ACCESS.2022.3185788.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[2] M. Kumar, K. P. Panda, J. C. Rosas-Caro, A. </w:t>
      </w:r>
      <w:proofErr w:type="spellStart"/>
      <w:r w:rsidRPr="009B297F">
        <w:rPr>
          <w:rFonts w:ascii="Times New Roman" w:eastAsia="Times New Roman" w:hAnsi="Times New Roman" w:cs="Times New Roman"/>
          <w:sz w:val="20"/>
          <w:szCs w:val="20"/>
        </w:rPr>
        <w:t>Valderrabano</w:t>
      </w:r>
      <w:proofErr w:type="spellEnd"/>
      <w:r w:rsidRPr="009B297F">
        <w:rPr>
          <w:rFonts w:ascii="Times New Roman" w:eastAsia="Times New Roman" w:hAnsi="Times New Roman" w:cs="Times New Roman"/>
          <w:sz w:val="20"/>
          <w:szCs w:val="20"/>
        </w:rPr>
        <w:t xml:space="preserve">-Gonzalez, </w:t>
      </w:r>
      <w:r w:rsidRPr="006E11DF">
        <w:rPr>
          <w:rFonts w:ascii="Times New Roman" w:eastAsia="Times New Roman" w:hAnsi="Times New Roman" w:cs="Times New Roman"/>
          <w:i/>
          <w:iCs/>
          <w:sz w:val="20"/>
          <w:szCs w:val="20"/>
        </w:rPr>
        <w:t>et al</w:t>
      </w:r>
      <w:r w:rsidRPr="009B297F">
        <w:rPr>
          <w:rFonts w:ascii="Times New Roman" w:eastAsia="Times New Roman" w:hAnsi="Times New Roman" w:cs="Times New Roman"/>
          <w:sz w:val="20"/>
          <w:szCs w:val="20"/>
        </w:rPr>
        <w:t xml:space="preserve">., "Comprehensive Review of Conventional and Emerging Maximum Power Point Tracking Algorithms for Uniformly and Partially Shaded Solar Photovoltaic Systems," </w:t>
      </w:r>
      <w:r w:rsidRPr="006E11DF">
        <w:rPr>
          <w:rFonts w:ascii="Times New Roman" w:eastAsia="Times New Roman" w:hAnsi="Times New Roman" w:cs="Times New Roman"/>
          <w:i/>
          <w:iCs/>
          <w:sz w:val="20"/>
          <w:szCs w:val="20"/>
        </w:rPr>
        <w:t>IEEE Access</w:t>
      </w:r>
      <w:r w:rsidRPr="009B297F">
        <w:rPr>
          <w:rFonts w:ascii="Times New Roman" w:eastAsia="Times New Roman" w:hAnsi="Times New Roman" w:cs="Times New Roman"/>
          <w:sz w:val="20"/>
          <w:szCs w:val="20"/>
        </w:rPr>
        <w:t xml:space="preserve">, vol. 11, 2023, </w:t>
      </w:r>
      <w:proofErr w:type="spellStart"/>
      <w:r w:rsidRPr="009B297F">
        <w:rPr>
          <w:rFonts w:ascii="Times New Roman" w:eastAsia="Times New Roman" w:hAnsi="Times New Roman" w:cs="Times New Roman"/>
          <w:sz w:val="20"/>
          <w:szCs w:val="20"/>
        </w:rPr>
        <w:t>doi</w:t>
      </w:r>
      <w:proofErr w:type="spellEnd"/>
      <w:r w:rsidRPr="009B297F">
        <w:rPr>
          <w:rFonts w:ascii="Times New Roman" w:eastAsia="Times New Roman" w:hAnsi="Times New Roman" w:cs="Times New Roman"/>
          <w:sz w:val="20"/>
          <w:szCs w:val="20"/>
        </w:rPr>
        <w:t xml:space="preserve">: 10.1109/ACCESS.2023.3262502.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[3] O. </w:t>
      </w:r>
      <w:proofErr w:type="spellStart"/>
      <w:r w:rsidRPr="009B297F">
        <w:rPr>
          <w:rFonts w:ascii="Times New Roman" w:eastAsia="Times New Roman" w:hAnsi="Times New Roman" w:cs="Times New Roman"/>
          <w:sz w:val="20"/>
          <w:szCs w:val="20"/>
        </w:rPr>
        <w:t>Boubaker</w:t>
      </w:r>
      <w:proofErr w:type="spellEnd"/>
      <w:r w:rsidRPr="009B297F">
        <w:rPr>
          <w:rFonts w:ascii="Times New Roman" w:eastAsia="Times New Roman" w:hAnsi="Times New Roman" w:cs="Times New Roman"/>
          <w:sz w:val="20"/>
          <w:szCs w:val="20"/>
        </w:rPr>
        <w:t xml:space="preserve">, "MPPT Techniques for Photovoltaic Systems: A Systematic Review in Current Trends and Recent Advances in Artificial Intelligence," </w:t>
      </w:r>
      <w:r w:rsidRPr="006E11DF">
        <w:rPr>
          <w:rFonts w:ascii="Times New Roman" w:eastAsia="Times New Roman" w:hAnsi="Times New Roman" w:cs="Times New Roman"/>
          <w:i/>
          <w:iCs/>
          <w:sz w:val="20"/>
          <w:szCs w:val="20"/>
        </w:rPr>
        <w:t>Discover Energy</w:t>
      </w:r>
      <w:r w:rsidRPr="009B297F">
        <w:rPr>
          <w:rFonts w:ascii="Times New Roman" w:eastAsia="Times New Roman" w:hAnsi="Times New Roman" w:cs="Times New Roman"/>
          <w:sz w:val="20"/>
          <w:szCs w:val="20"/>
        </w:rPr>
        <w:t xml:space="preserve">, vol. 3, Art. </w:t>
      </w:r>
      <w:proofErr w:type="gramStart"/>
      <w:r w:rsidRPr="009B297F">
        <w:rPr>
          <w:rFonts w:ascii="Times New Roman" w:eastAsia="Times New Roman" w:hAnsi="Times New Roman" w:cs="Times New Roman"/>
          <w:sz w:val="20"/>
          <w:szCs w:val="20"/>
        </w:rPr>
        <w:t>no</w:t>
      </w:r>
      <w:proofErr w:type="gramEnd"/>
      <w:r w:rsidRPr="009B297F">
        <w:rPr>
          <w:rFonts w:ascii="Times New Roman" w:eastAsia="Times New Roman" w:hAnsi="Times New Roman" w:cs="Times New Roman"/>
          <w:sz w:val="20"/>
          <w:szCs w:val="20"/>
        </w:rPr>
        <w:t xml:space="preserve">. 9,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[4] H. </w:t>
      </w:r>
      <w:proofErr w:type="spellStart"/>
      <w:r w:rsidRPr="009B297F">
        <w:rPr>
          <w:rFonts w:ascii="Times New Roman" w:eastAsia="Times New Roman" w:hAnsi="Times New Roman" w:cs="Times New Roman"/>
          <w:sz w:val="20"/>
          <w:szCs w:val="20"/>
        </w:rPr>
        <w:t>Abidi</w:t>
      </w:r>
      <w:proofErr w:type="spellEnd"/>
      <w:r w:rsidRPr="009B297F">
        <w:rPr>
          <w:rFonts w:ascii="Times New Roman" w:eastAsia="Times New Roman" w:hAnsi="Times New Roman" w:cs="Times New Roman"/>
          <w:sz w:val="20"/>
          <w:szCs w:val="20"/>
        </w:rPr>
        <w:t xml:space="preserve">, L. </w:t>
      </w:r>
      <w:proofErr w:type="spellStart"/>
      <w:r w:rsidRPr="009B297F">
        <w:rPr>
          <w:rFonts w:ascii="Times New Roman" w:eastAsia="Times New Roman" w:hAnsi="Times New Roman" w:cs="Times New Roman"/>
          <w:sz w:val="20"/>
          <w:szCs w:val="20"/>
        </w:rPr>
        <w:t>Sidhom</w:t>
      </w:r>
      <w:proofErr w:type="spellEnd"/>
      <w:r w:rsidRPr="009B297F">
        <w:rPr>
          <w:rFonts w:ascii="Times New Roman" w:eastAsia="Times New Roman" w:hAnsi="Times New Roman" w:cs="Times New Roman"/>
          <w:sz w:val="20"/>
          <w:szCs w:val="20"/>
        </w:rPr>
        <w:t xml:space="preserve">, and I. </w:t>
      </w:r>
      <w:proofErr w:type="spellStart"/>
      <w:r w:rsidRPr="009B297F">
        <w:rPr>
          <w:rFonts w:ascii="Times New Roman" w:eastAsia="Times New Roman" w:hAnsi="Times New Roman" w:cs="Times New Roman"/>
          <w:sz w:val="20"/>
          <w:szCs w:val="20"/>
        </w:rPr>
        <w:t>Chihi</w:t>
      </w:r>
      <w:proofErr w:type="spellEnd"/>
      <w:r w:rsidRPr="009B297F">
        <w:rPr>
          <w:rFonts w:ascii="Times New Roman" w:eastAsia="Times New Roman" w:hAnsi="Times New Roman" w:cs="Times New Roman"/>
          <w:sz w:val="20"/>
          <w:szCs w:val="20"/>
        </w:rPr>
        <w:t xml:space="preserve">, "Systematic Literature Review and Benchmarking for Photovoltaic MPPT Techniques," </w:t>
      </w:r>
      <w:r w:rsidRPr="006E11DF">
        <w:rPr>
          <w:rFonts w:ascii="Times New Roman" w:eastAsia="Times New Roman" w:hAnsi="Times New Roman" w:cs="Times New Roman"/>
          <w:i/>
          <w:iCs/>
          <w:sz w:val="20"/>
          <w:szCs w:val="20"/>
        </w:rPr>
        <w:t>Energies</w:t>
      </w:r>
      <w:r w:rsidRPr="009B297F">
        <w:rPr>
          <w:rFonts w:ascii="Times New Roman" w:eastAsia="Times New Roman" w:hAnsi="Times New Roman" w:cs="Times New Roman"/>
          <w:sz w:val="20"/>
          <w:szCs w:val="20"/>
        </w:rPr>
        <w:t xml:space="preserve">, vol. 16, no. 8, Art. no. 3509,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lastRenderedPageBreak/>
        <w:t xml:space="preserve">[5] Y. </w:t>
      </w:r>
      <w:proofErr w:type="spellStart"/>
      <w:r w:rsidRPr="009B297F">
        <w:rPr>
          <w:rFonts w:ascii="Times New Roman" w:eastAsia="Times New Roman" w:hAnsi="Times New Roman" w:cs="Times New Roman"/>
          <w:sz w:val="20"/>
          <w:szCs w:val="20"/>
        </w:rPr>
        <w:t>Alharbi</w:t>
      </w:r>
      <w:proofErr w:type="spellEnd"/>
      <w:r w:rsidRPr="009B297F">
        <w:rPr>
          <w:rFonts w:ascii="Times New Roman" w:eastAsia="Times New Roman" w:hAnsi="Times New Roman" w:cs="Times New Roman"/>
          <w:sz w:val="20"/>
          <w:szCs w:val="20"/>
        </w:rPr>
        <w:t xml:space="preserve">, A. </w:t>
      </w:r>
      <w:proofErr w:type="spellStart"/>
      <w:r w:rsidRPr="009B297F">
        <w:rPr>
          <w:rFonts w:ascii="Times New Roman" w:eastAsia="Times New Roman" w:hAnsi="Times New Roman" w:cs="Times New Roman"/>
          <w:sz w:val="20"/>
          <w:szCs w:val="20"/>
        </w:rPr>
        <w:t>Darwish</w:t>
      </w:r>
      <w:proofErr w:type="spellEnd"/>
      <w:r w:rsidRPr="009B297F">
        <w:rPr>
          <w:rFonts w:ascii="Times New Roman" w:eastAsia="Times New Roman" w:hAnsi="Times New Roman" w:cs="Times New Roman"/>
          <w:sz w:val="20"/>
          <w:szCs w:val="20"/>
        </w:rPr>
        <w:t xml:space="preserve">, and X. Ma, "A Comprehensive Review of Distributed MPPT for Grid-Tied PV Systems at the Sub-Module Level," </w:t>
      </w:r>
      <w:r w:rsidRPr="006E11DF">
        <w:rPr>
          <w:rFonts w:ascii="Times New Roman" w:eastAsia="Times New Roman" w:hAnsi="Times New Roman" w:cs="Times New Roman"/>
          <w:i/>
          <w:iCs/>
          <w:sz w:val="20"/>
          <w:szCs w:val="20"/>
        </w:rPr>
        <w:t>Energies</w:t>
      </w:r>
      <w:r w:rsidRPr="009B297F">
        <w:rPr>
          <w:rFonts w:ascii="Times New Roman" w:eastAsia="Times New Roman" w:hAnsi="Times New Roman" w:cs="Times New Roman"/>
          <w:sz w:val="20"/>
          <w:szCs w:val="20"/>
        </w:rPr>
        <w:t xml:space="preserve">, vol. 16, no. 14, Art. no. 5468,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[6] S. </w:t>
      </w:r>
      <w:proofErr w:type="spellStart"/>
      <w:r w:rsidRPr="009B297F">
        <w:rPr>
          <w:rFonts w:ascii="Times New Roman" w:eastAsia="Times New Roman" w:hAnsi="Times New Roman" w:cs="Times New Roman"/>
          <w:sz w:val="20"/>
          <w:szCs w:val="20"/>
        </w:rPr>
        <w:t>Senthilkumar</w:t>
      </w:r>
      <w:proofErr w:type="spellEnd"/>
      <w:r w:rsidRPr="009B297F">
        <w:rPr>
          <w:rFonts w:ascii="Times New Roman" w:eastAsia="Times New Roman" w:hAnsi="Times New Roman" w:cs="Times New Roman"/>
          <w:sz w:val="20"/>
          <w:szCs w:val="20"/>
        </w:rPr>
        <w:t xml:space="preserve">, V. Mohan, R. Deepa, M. N. Srinivasan, T. S. Kumar, S. B. </w:t>
      </w:r>
      <w:proofErr w:type="spellStart"/>
      <w:r w:rsidRPr="009B297F">
        <w:rPr>
          <w:rFonts w:ascii="Times New Roman" w:eastAsia="Times New Roman" w:hAnsi="Times New Roman" w:cs="Times New Roman"/>
          <w:sz w:val="20"/>
          <w:szCs w:val="20"/>
        </w:rPr>
        <w:t>Thanikanti</w:t>
      </w:r>
      <w:proofErr w:type="spellEnd"/>
      <w:r w:rsidRPr="009B297F">
        <w:rPr>
          <w:rFonts w:ascii="Times New Roman" w:eastAsia="Times New Roman" w:hAnsi="Times New Roman" w:cs="Times New Roman"/>
          <w:sz w:val="20"/>
          <w:szCs w:val="20"/>
        </w:rPr>
        <w:t xml:space="preserve">, and N. </w:t>
      </w:r>
      <w:proofErr w:type="spellStart"/>
      <w:r w:rsidRPr="009B297F">
        <w:rPr>
          <w:rFonts w:ascii="Times New Roman" w:eastAsia="Times New Roman" w:hAnsi="Times New Roman" w:cs="Times New Roman"/>
          <w:sz w:val="20"/>
          <w:szCs w:val="20"/>
        </w:rPr>
        <w:t>Prathap</w:t>
      </w:r>
      <w:proofErr w:type="spellEnd"/>
      <w:r w:rsidRPr="009B297F">
        <w:rPr>
          <w:rFonts w:ascii="Times New Roman" w:eastAsia="Times New Roman" w:hAnsi="Times New Roman" w:cs="Times New Roman"/>
          <w:sz w:val="20"/>
          <w:szCs w:val="20"/>
        </w:rPr>
        <w:t xml:space="preserve">, "A Review on MPPT Algorithms for Solar PV Systems," </w:t>
      </w:r>
      <w:r w:rsidRPr="006E11DF">
        <w:rPr>
          <w:rFonts w:ascii="Times New Roman" w:eastAsia="Times New Roman" w:hAnsi="Times New Roman" w:cs="Times New Roman"/>
          <w:i/>
          <w:iCs/>
          <w:sz w:val="20"/>
          <w:szCs w:val="20"/>
        </w:rPr>
        <w:t>International Journal of Research – GRANTHAALAYAH</w:t>
      </w:r>
      <w:r w:rsidRPr="009B297F">
        <w:rPr>
          <w:rFonts w:ascii="Times New Roman" w:eastAsia="Times New Roman" w:hAnsi="Times New Roman" w:cs="Times New Roman"/>
          <w:sz w:val="20"/>
          <w:szCs w:val="20"/>
        </w:rPr>
        <w:t xml:space="preserve">, vol. 11, no. 3, pp. 25–64, Mar.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[7] F. </w:t>
      </w:r>
      <w:proofErr w:type="spellStart"/>
      <w:r w:rsidRPr="009B297F">
        <w:rPr>
          <w:rFonts w:ascii="Times New Roman" w:eastAsia="Times New Roman" w:hAnsi="Times New Roman" w:cs="Times New Roman"/>
          <w:sz w:val="20"/>
          <w:szCs w:val="20"/>
        </w:rPr>
        <w:t>Alhaj</w:t>
      </w:r>
      <w:proofErr w:type="spellEnd"/>
      <w:r w:rsidRPr="009B297F">
        <w:rPr>
          <w:rFonts w:ascii="Times New Roman" w:eastAsia="Times New Roman" w:hAnsi="Times New Roman" w:cs="Times New Roman"/>
          <w:sz w:val="20"/>
          <w:szCs w:val="20"/>
        </w:rPr>
        <w:t xml:space="preserve"> Omar, "A Review and Evaluation Study of Maximum Power Point Tracking Techniques for PV Systems," </w:t>
      </w:r>
      <w:r w:rsidRPr="006E11DF">
        <w:rPr>
          <w:rFonts w:ascii="Times New Roman" w:eastAsia="Times New Roman" w:hAnsi="Times New Roman" w:cs="Times New Roman"/>
          <w:i/>
          <w:iCs/>
          <w:sz w:val="20"/>
          <w:szCs w:val="20"/>
        </w:rPr>
        <w:t>International Journal of Innovative Engineering Applications</w:t>
      </w:r>
      <w:r w:rsidRPr="009B297F">
        <w:rPr>
          <w:rFonts w:ascii="Times New Roman" w:eastAsia="Times New Roman" w:hAnsi="Times New Roman" w:cs="Times New Roman"/>
          <w:sz w:val="20"/>
          <w:szCs w:val="20"/>
        </w:rPr>
        <w:t xml:space="preserve">, vol. 7, no. 2, pp. 207–230, Dec.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[8] K. N. </w:t>
      </w:r>
      <w:proofErr w:type="spellStart"/>
      <w:r w:rsidRPr="009B297F">
        <w:rPr>
          <w:rFonts w:ascii="Times New Roman" w:eastAsia="Times New Roman" w:hAnsi="Times New Roman" w:cs="Times New Roman"/>
          <w:sz w:val="20"/>
          <w:szCs w:val="20"/>
        </w:rPr>
        <w:t>Nwulu</w:t>
      </w:r>
      <w:proofErr w:type="spellEnd"/>
      <w:r w:rsidRPr="009B297F">
        <w:rPr>
          <w:rFonts w:ascii="Times New Roman" w:eastAsia="Times New Roman" w:hAnsi="Times New Roman" w:cs="Times New Roman"/>
          <w:sz w:val="20"/>
          <w:szCs w:val="20"/>
        </w:rPr>
        <w:t xml:space="preserve">, J. Bansal, and J. Zhang, "A Comprehensive Review of Maximum Power Point Tracking (MPPT) Techniques Used in Solar PV Systems," </w:t>
      </w:r>
      <w:r w:rsidRPr="006E11DF">
        <w:rPr>
          <w:rFonts w:ascii="Times New Roman" w:eastAsia="Times New Roman" w:hAnsi="Times New Roman" w:cs="Times New Roman"/>
          <w:i/>
          <w:iCs/>
          <w:sz w:val="20"/>
          <w:szCs w:val="20"/>
        </w:rPr>
        <w:t>Energies</w:t>
      </w:r>
      <w:r w:rsidRPr="009B297F">
        <w:rPr>
          <w:rFonts w:ascii="Times New Roman" w:eastAsia="Times New Roman" w:hAnsi="Times New Roman" w:cs="Times New Roman"/>
          <w:sz w:val="20"/>
          <w:szCs w:val="20"/>
        </w:rPr>
        <w:t xml:space="preserve">, vol. 16, no. 5, Art. no. 2206, 2023.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[9] M. E. </w:t>
      </w:r>
      <w:proofErr w:type="spellStart"/>
      <w:r w:rsidRPr="009B297F">
        <w:rPr>
          <w:rFonts w:ascii="Times New Roman" w:eastAsia="Times New Roman" w:hAnsi="Times New Roman" w:cs="Times New Roman"/>
          <w:sz w:val="20"/>
          <w:szCs w:val="20"/>
        </w:rPr>
        <w:t>Başoğlu</w:t>
      </w:r>
      <w:proofErr w:type="spellEnd"/>
      <w:r w:rsidRPr="009B297F">
        <w:rPr>
          <w:rFonts w:ascii="Times New Roman" w:eastAsia="Times New Roman" w:hAnsi="Times New Roman" w:cs="Times New Roman"/>
          <w:sz w:val="20"/>
          <w:szCs w:val="20"/>
        </w:rPr>
        <w:t xml:space="preserve">, "Comprehensive Review on Distributed Maximum Power Point Tracking: Submodule-Level and Module-Level MPPT Strategies," </w:t>
      </w:r>
      <w:r w:rsidRPr="006E11DF">
        <w:rPr>
          <w:rFonts w:ascii="Times New Roman" w:eastAsia="Times New Roman" w:hAnsi="Times New Roman" w:cs="Times New Roman"/>
          <w:i/>
          <w:iCs/>
          <w:sz w:val="20"/>
          <w:szCs w:val="20"/>
        </w:rPr>
        <w:t>Solar Energy</w:t>
      </w:r>
      <w:r w:rsidRPr="009B297F">
        <w:rPr>
          <w:rFonts w:ascii="Times New Roman" w:eastAsia="Times New Roman" w:hAnsi="Times New Roman" w:cs="Times New Roman"/>
          <w:sz w:val="20"/>
          <w:szCs w:val="20"/>
        </w:rPr>
        <w:t xml:space="preserve">, vol. 241, pp. 85–108, 2022. </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r w:rsidRPr="009B297F">
        <w:rPr>
          <w:rFonts w:ascii="Times New Roman" w:eastAsia="Times New Roman" w:hAnsi="Times New Roman" w:cs="Times New Roman"/>
          <w:sz w:val="20"/>
          <w:szCs w:val="20"/>
        </w:rPr>
        <w:t xml:space="preserve">[10] F. </w:t>
      </w:r>
      <w:proofErr w:type="spellStart"/>
      <w:r w:rsidRPr="009B297F">
        <w:rPr>
          <w:rFonts w:ascii="Times New Roman" w:eastAsia="Times New Roman" w:hAnsi="Times New Roman" w:cs="Times New Roman"/>
          <w:sz w:val="20"/>
          <w:szCs w:val="20"/>
        </w:rPr>
        <w:t>Blaabjerg</w:t>
      </w:r>
      <w:proofErr w:type="spellEnd"/>
      <w:r w:rsidRPr="009B297F">
        <w:rPr>
          <w:rFonts w:ascii="Times New Roman" w:eastAsia="Times New Roman" w:hAnsi="Times New Roman" w:cs="Times New Roman"/>
          <w:sz w:val="20"/>
          <w:szCs w:val="20"/>
        </w:rPr>
        <w:t xml:space="preserve">, Y. Yang, D. Yang, and X. Wang, "Distributed Power-Generation Systems and Protection," </w:t>
      </w:r>
      <w:r w:rsidRPr="006E11DF">
        <w:rPr>
          <w:rFonts w:ascii="Times New Roman" w:eastAsia="Times New Roman" w:hAnsi="Times New Roman" w:cs="Times New Roman"/>
          <w:i/>
          <w:iCs/>
          <w:sz w:val="20"/>
          <w:szCs w:val="20"/>
        </w:rPr>
        <w:t>Proceedings of the IEEE</w:t>
      </w:r>
      <w:r w:rsidRPr="009B297F">
        <w:rPr>
          <w:rFonts w:ascii="Times New Roman" w:eastAsia="Times New Roman" w:hAnsi="Times New Roman" w:cs="Times New Roman"/>
          <w:sz w:val="20"/>
          <w:szCs w:val="20"/>
        </w:rPr>
        <w:t>, vol. 105, no. 7, pp. 1311–1331, Jul. 2017</w:t>
      </w:r>
    </w:p>
    <w:p w:rsidR="009B297F" w:rsidRPr="009B297F" w:rsidRDefault="009B297F" w:rsidP="009B297F">
      <w:pPr>
        <w:spacing w:before="100" w:beforeAutospacing="1" w:after="100" w:afterAutospacing="1" w:line="240" w:lineRule="auto"/>
        <w:jc w:val="both"/>
        <w:rPr>
          <w:rFonts w:ascii="Times New Roman" w:eastAsia="Times New Roman" w:hAnsi="Times New Roman" w:cs="Times New Roman"/>
          <w:sz w:val="20"/>
          <w:szCs w:val="20"/>
        </w:rPr>
      </w:pPr>
    </w:p>
    <w:p w:rsidR="00D2389E" w:rsidRPr="006E11DF" w:rsidRDefault="00D2389E" w:rsidP="009B297F">
      <w:pPr>
        <w:jc w:val="both"/>
        <w:rPr>
          <w:rFonts w:ascii="Times New Roman" w:hAnsi="Times New Roman" w:cs="Times New Roman"/>
          <w:sz w:val="20"/>
          <w:szCs w:val="20"/>
        </w:rPr>
      </w:pPr>
    </w:p>
    <w:sectPr w:rsidR="00D2389E" w:rsidRPr="006E11DF" w:rsidSect="006E11D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333"/>
    <w:multiLevelType w:val="multilevel"/>
    <w:tmpl w:val="792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7504"/>
    <w:multiLevelType w:val="multilevel"/>
    <w:tmpl w:val="C7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D3454"/>
    <w:multiLevelType w:val="multilevel"/>
    <w:tmpl w:val="7F0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A4C50"/>
    <w:multiLevelType w:val="multilevel"/>
    <w:tmpl w:val="A2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146F5"/>
    <w:multiLevelType w:val="multilevel"/>
    <w:tmpl w:val="DE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2444"/>
    <w:multiLevelType w:val="multilevel"/>
    <w:tmpl w:val="EAF4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05F5D"/>
    <w:multiLevelType w:val="multilevel"/>
    <w:tmpl w:val="9D3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13240"/>
    <w:multiLevelType w:val="multilevel"/>
    <w:tmpl w:val="E47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56DF4"/>
    <w:multiLevelType w:val="multilevel"/>
    <w:tmpl w:val="D8F49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37275B"/>
    <w:multiLevelType w:val="multilevel"/>
    <w:tmpl w:val="06DA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9"/>
  </w:num>
  <w:num w:numId="5">
    <w:abstractNumId w:val="8"/>
  </w:num>
  <w:num w:numId="6">
    <w:abstractNumId w:val="0"/>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7F"/>
    <w:rsid w:val="001E6D2F"/>
    <w:rsid w:val="006E11DF"/>
    <w:rsid w:val="009B297F"/>
    <w:rsid w:val="00D2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1F967-7AE5-454B-9B43-2F6F5C7A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29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29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297F"/>
    <w:rPr>
      <w:rFonts w:ascii="Times New Roman" w:eastAsia="Times New Roman" w:hAnsi="Times New Roman" w:cs="Times New Roman"/>
      <w:b/>
      <w:bCs/>
      <w:sz w:val="36"/>
      <w:szCs w:val="36"/>
    </w:rPr>
  </w:style>
  <w:style w:type="character" w:styleId="Strong">
    <w:name w:val="Strong"/>
    <w:basedOn w:val="DefaultParagraphFont"/>
    <w:uiPriority w:val="22"/>
    <w:qFormat/>
    <w:rsid w:val="009B297F"/>
    <w:rPr>
      <w:b/>
      <w:bCs/>
    </w:rPr>
  </w:style>
  <w:style w:type="paragraph" w:styleId="NormalWeb">
    <w:name w:val="Normal (Web)"/>
    <w:basedOn w:val="Normal"/>
    <w:uiPriority w:val="99"/>
    <w:semiHidden/>
    <w:unhideWhenUsed/>
    <w:rsid w:val="009B29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q2pgselectionanchorcontainer">
    <w:name w:val="pdq2pg_selectionanchorcontainer"/>
    <w:basedOn w:val="Normal"/>
    <w:rsid w:val="009B29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29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1488353361">
      <w:bodyDiv w:val="1"/>
      <w:marLeft w:val="0"/>
      <w:marRight w:val="0"/>
      <w:marTop w:val="0"/>
      <w:marBottom w:val="0"/>
      <w:divBdr>
        <w:top w:val="none" w:sz="0" w:space="0" w:color="auto"/>
        <w:left w:val="none" w:sz="0" w:space="0" w:color="auto"/>
        <w:bottom w:val="none" w:sz="0" w:space="0" w:color="auto"/>
        <w:right w:val="none" w:sz="0" w:space="0" w:color="auto"/>
      </w:divBdr>
    </w:div>
    <w:div w:id="188679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2026-07-07T11:49:00Z</cp:lastPrinted>
  <dcterms:created xsi:type="dcterms:W3CDTF">2026-07-07T11:42:00Z</dcterms:created>
  <dcterms:modified xsi:type="dcterms:W3CDTF">2026-07-07T11:54:00Z</dcterms:modified>
</cp:coreProperties>
</file>