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E0E9" w14:textId="5503A780" w:rsidR="00B12001" w:rsidRDefault="002F7FE4" w:rsidP="00B12001">
      <w:pPr>
        <w:pStyle w:val="Heading1"/>
        <w:tabs>
          <w:tab w:val="left" w:pos="5190"/>
        </w:tabs>
        <w:ind w:left="1573"/>
        <w:jc w:val="center"/>
      </w:pPr>
      <w:r w:rsidRPr="002F7FE4">
        <w:t xml:space="preserve">Using ICA Neuroimaging techniques to detect Neurological </w:t>
      </w:r>
      <w:r>
        <w:t>Abnormalities</w:t>
      </w:r>
      <w:r w:rsidRPr="002F7FE4">
        <w:t>.</w:t>
      </w:r>
    </w:p>
    <w:p w14:paraId="0F9BC190" w14:textId="5C2EEC15" w:rsidR="00937580" w:rsidRPr="004A5B62" w:rsidRDefault="009D665F" w:rsidP="00B12001">
      <w:pPr>
        <w:pStyle w:val="Heading1"/>
        <w:tabs>
          <w:tab w:val="left" w:pos="5190"/>
        </w:tabs>
        <w:ind w:left="1573"/>
        <w:jc w:val="center"/>
        <w:rPr>
          <w:sz w:val="18"/>
          <w:szCs w:val="18"/>
        </w:rPr>
      </w:pPr>
      <w:proofErr w:type="gramStart"/>
      <w:r w:rsidRPr="004A5B62">
        <w:rPr>
          <w:sz w:val="18"/>
          <w:szCs w:val="18"/>
        </w:rPr>
        <w:t/>
      </w:r>
      <w:r w:rsidR="002F7FE4">
        <w:rPr>
          <w:sz w:val="18"/>
          <w:szCs w:val="18"/>
        </w:rPr>
        <w:t/>
      </w:r>
      <w:proofErr w:type="gramEnd"/>
    </w:p>
    <w:p w14:paraId="2010CB18" w14:textId="7FA09A76" w:rsidR="00B12001" w:rsidRPr="004A5B62" w:rsidRDefault="00B12001" w:rsidP="00B12001">
      <w:pPr>
        <w:tabs>
          <w:tab w:val="left" w:pos="5144"/>
        </w:tabs>
        <w:spacing w:before="6" w:line="244" w:lineRule="auto"/>
        <w:ind w:left="1515" w:right="1602"/>
        <w:jc w:val="center"/>
        <w:rPr>
          <w:b/>
          <w:sz w:val="18"/>
          <w:szCs w:val="18"/>
        </w:rPr>
      </w:pPr>
      <w:r w:rsidRPr="004A5B62">
        <w:rPr>
          <w:b/>
          <w:sz w:val="18"/>
          <w:szCs w:val="18"/>
        </w:rPr>
        <w:t xml:space="preserve"/>
      </w:r>
      <w:proofErr w:type="gramStart"/>
      <w:r w:rsidRPr="004A5B62">
        <w:rPr>
          <w:b/>
          <w:sz w:val="18"/>
          <w:szCs w:val="18"/>
        </w:rPr>
        <w:t/>
      </w:r>
      <w:proofErr w:type="gramEnd"/>
      <w:r w:rsidRPr="004A5B62">
        <w:rPr>
          <w:b/>
          <w:sz w:val="18"/>
          <w:szCs w:val="18"/>
        </w:rPr>
        <w:t/>
      </w:r>
    </w:p>
    <w:p w14:paraId="49B9F906" w14:textId="557D3635" w:rsidR="00937580" w:rsidRDefault="00B12001" w:rsidP="002F7FE4">
      <w:pPr>
        <w:tabs>
          <w:tab w:val="left" w:pos="5144"/>
        </w:tabs>
        <w:spacing w:before="6" w:line="244" w:lineRule="auto"/>
        <w:ind w:left="1515" w:right="1602"/>
        <w:jc w:val="center"/>
        <w:rPr>
          <w:b/>
          <w:sz w:val="12"/>
        </w:rPr>
      </w:pPr>
      <w:r w:rsidRPr="004A5B62">
        <w:rPr>
          <w:b/>
          <w:sz w:val="18"/>
          <w:szCs w:val="18"/>
        </w:rPr>
        <w:t xml:space="preserve"/>
      </w:r>
      <w:r w:rsidR="002F7FE4">
        <w:rPr>
          <w:b/>
          <w:sz w:val="18"/>
          <w:szCs w:val="18"/>
        </w:rPr>
        <w:t/>
      </w:r>
    </w:p>
    <w:p w14:paraId="64631311" w14:textId="77777777" w:rsidR="00937580" w:rsidRDefault="00937580">
      <w:pPr>
        <w:rPr>
          <w:sz w:val="12"/>
        </w:rPr>
      </w:pPr>
    </w:p>
    <w:p w14:paraId="7E932548" w14:textId="573BECE8" w:rsidR="002F7FE4" w:rsidRPr="002F7FE4" w:rsidRDefault="002F7FE4" w:rsidP="002F7FE4">
      <w:pPr>
        <w:jc w:val="center"/>
        <w:rPr>
          <w:sz w:val="18"/>
          <w:szCs w:val="18"/>
        </w:rPr>
        <w:sectPr w:rsidR="002F7FE4" w:rsidRPr="002F7FE4">
          <w:type w:val="continuous"/>
          <w:pgSz w:w="12240" w:h="15840"/>
          <w:pgMar w:top="1500" w:right="1420" w:bottom="280" w:left="1160" w:header="720" w:footer="720" w:gutter="0"/>
          <w:cols w:space="720"/>
        </w:sectPr>
      </w:pPr>
      <w:r>
        <w:rPr>
          <w:sz w:val="18"/>
          <w:szCs w:val="18"/>
        </w:rPr>
        <w:t/>
      </w:r>
      <w:r w:rsidRPr="002F7FE4">
        <w:rPr>
          <w:sz w:val="18"/>
          <w:szCs w:val="18"/>
        </w:rPr>
        <w:t/>
      </w:r>
    </w:p>
    <w:p w14:paraId="6E0A2DA5" w14:textId="77777777" w:rsidR="00937580" w:rsidRDefault="009D665F">
      <w:pPr>
        <w:pStyle w:val="Heading2"/>
        <w:spacing w:before="79"/>
        <w:ind w:left="795" w:firstLine="0"/>
      </w:pPr>
      <w:r>
        <w:rPr>
          <w:w w:val="105"/>
        </w:rPr>
        <w:t/>
      </w:r>
    </w:p>
    <w:p w14:paraId="178601C3" w14:textId="77777777" w:rsidR="00937580" w:rsidRDefault="009D665F">
      <w:pPr>
        <w:pStyle w:val="BodyText"/>
        <w:spacing w:before="2" w:line="249" w:lineRule="auto"/>
        <w:ind w:left="795" w:right="991"/>
      </w:pPr>
      <w:r>
        <w:rPr>
          <w:w w:val="105"/>
        </w:rPr>
        <w:t/>
      </w:r>
    </w:p>
    <w:p w14:paraId="0AFE6232" w14:textId="77777777" w:rsidR="00937580" w:rsidRDefault="00937580">
      <w:pPr>
        <w:pStyle w:val="BodyText"/>
        <w:spacing w:before="8"/>
        <w:ind w:left="0"/>
        <w:rPr>
          <w:sz w:val="19"/>
        </w:rPr>
      </w:pPr>
    </w:p>
    <w:p w14:paraId="5C09CF29" w14:textId="77777777" w:rsidR="00937580" w:rsidRDefault="009D665F">
      <w:pPr>
        <w:pStyle w:val="Heading2"/>
        <w:spacing w:before="1"/>
        <w:ind w:left="1794" w:right="1715" w:firstLine="0"/>
        <w:jc w:val="center"/>
      </w:pPr>
      <w:r>
        <w:rPr>
          <w:w w:val="105"/>
        </w:rPr>
        <w:t>ABSTRACT</w:t>
      </w:r>
    </w:p>
    <w:p w14:paraId="7F5D3E2B" w14:textId="77777777" w:rsidR="00937580" w:rsidRDefault="00937580">
      <w:pPr>
        <w:pStyle w:val="BodyText"/>
        <w:spacing w:before="10"/>
        <w:ind w:left="0"/>
        <w:rPr>
          <w:b/>
        </w:rPr>
      </w:pPr>
    </w:p>
    <w:p w14:paraId="3726F580" w14:textId="6EB2696E" w:rsidR="00937580" w:rsidRDefault="009D665F">
      <w:pPr>
        <w:pStyle w:val="BodyText"/>
        <w:spacing w:line="249" w:lineRule="auto"/>
        <w:ind w:right="38"/>
        <w:jc w:val="both"/>
      </w:pPr>
      <w:r>
        <w:rPr>
          <w:w w:val="105"/>
        </w:rPr>
        <w:t xml:space="preserve">EEG (Electroencephalogram) measures electrical potentials on the scalp surface that occur as a result of dynamic brain function. This paper presents the method to extract EEG Data and various methods used to perform EEG Neuroanalysis, and why the </w:t>
      </w:r>
      <w:r w:rsidR="00B12001">
        <w:rPr>
          <w:w w:val="105"/>
        </w:rPr>
        <w:t>author</w:t>
      </w:r>
      <w:r>
        <w:rPr>
          <w:w w:val="105"/>
        </w:rPr>
        <w:t xml:space="preserve"> </w:t>
      </w:r>
      <w:r w:rsidR="00B12001">
        <w:rPr>
          <w:w w:val="105"/>
        </w:rPr>
        <w:t>has</w:t>
      </w:r>
      <w:r>
        <w:rPr>
          <w:w w:val="105"/>
        </w:rPr>
        <w:t xml:space="preserve"> chosen to work on ICA method. EEG data is collected by placing sensors on a person’s scalp at different positions, amplifying data by 100db, digitizing it with a sampling rate of 256HZ and using BLUETOOTH Technology to wirelessly transmit it to the computer. EEGLAB, a C library and tool integrated in MATLAB, has been described. The methodology used to obtain the EEG datasets and implement both ICA methods on the data has been presented. The </w:t>
      </w:r>
      <w:r w:rsidR="00B12001">
        <w:rPr>
          <w:w w:val="105"/>
        </w:rPr>
        <w:t>author</w:t>
      </w:r>
      <w:r>
        <w:rPr>
          <w:w w:val="105"/>
        </w:rPr>
        <w:t xml:space="preserve"> </w:t>
      </w:r>
      <w:r w:rsidR="00B12001">
        <w:rPr>
          <w:w w:val="105"/>
        </w:rPr>
        <w:t>has</w:t>
      </w:r>
      <w:r>
        <w:rPr>
          <w:w w:val="105"/>
        </w:rPr>
        <w:t xml:space="preserve"> also worked on removing baseline wander and power line interference from the EEG data. The time taken for ICA and FAST ICA has been compared. Finally, the </w:t>
      </w:r>
      <w:r w:rsidR="00B12001">
        <w:rPr>
          <w:w w:val="105"/>
        </w:rPr>
        <w:t>author</w:t>
      </w:r>
      <w:r>
        <w:rPr>
          <w:w w:val="105"/>
        </w:rPr>
        <w:t xml:space="preserve"> </w:t>
      </w:r>
      <w:r w:rsidR="00B12001">
        <w:rPr>
          <w:w w:val="105"/>
        </w:rPr>
        <w:t>has</w:t>
      </w:r>
      <w:r>
        <w:rPr>
          <w:w w:val="105"/>
        </w:rPr>
        <w:t xml:space="preserve"> worked to detect abnormalities in brain, using ICA, by detecting spikes and sharp waves in EEG.</w:t>
      </w:r>
    </w:p>
    <w:p w14:paraId="6CA50F55" w14:textId="77777777" w:rsidR="00937580" w:rsidRDefault="00937580">
      <w:pPr>
        <w:pStyle w:val="BodyText"/>
        <w:ind w:left="0"/>
      </w:pPr>
    </w:p>
    <w:p w14:paraId="134A15EF" w14:textId="77777777" w:rsidR="00937580" w:rsidRDefault="00937580">
      <w:pPr>
        <w:pStyle w:val="BodyText"/>
        <w:spacing w:before="7"/>
        <w:ind w:left="0"/>
        <w:rPr>
          <w:sz w:val="21"/>
        </w:rPr>
      </w:pPr>
    </w:p>
    <w:p w14:paraId="1C383496" w14:textId="77777777" w:rsidR="00937580" w:rsidRDefault="009D665F">
      <w:pPr>
        <w:pStyle w:val="Heading2"/>
        <w:numPr>
          <w:ilvl w:val="0"/>
          <w:numId w:val="6"/>
        </w:numPr>
        <w:tabs>
          <w:tab w:val="left" w:pos="457"/>
          <w:tab w:val="left" w:pos="458"/>
        </w:tabs>
        <w:spacing w:before="1"/>
      </w:pPr>
      <w:r>
        <w:rPr>
          <w:w w:val="105"/>
        </w:rPr>
        <w:t>Introduction</w:t>
      </w:r>
    </w:p>
    <w:p w14:paraId="33463243" w14:textId="77777777" w:rsidR="00937580" w:rsidRDefault="00937580">
      <w:pPr>
        <w:pStyle w:val="BodyText"/>
        <w:spacing w:before="1"/>
        <w:ind w:left="0"/>
        <w:rPr>
          <w:b/>
          <w:sz w:val="19"/>
        </w:rPr>
      </w:pPr>
    </w:p>
    <w:p w14:paraId="27031107" w14:textId="77777777" w:rsidR="00937580" w:rsidRDefault="009D665F">
      <w:pPr>
        <w:pStyle w:val="BodyText"/>
        <w:spacing w:line="249" w:lineRule="auto"/>
        <w:ind w:right="40"/>
        <w:jc w:val="both"/>
      </w:pPr>
      <w:r>
        <w:rPr>
          <w:w w:val="105"/>
        </w:rPr>
        <w:t>EEG (Electroencephalography) 1 measures electrical potentials on the scalp surface that occur as a result of dynamic brain function. The procedure involves placing multiple sensors on the scalp. These sensors have the ability to measure potential changes with microvolt sensitivity.</w:t>
      </w:r>
    </w:p>
    <w:p w14:paraId="3BB10778" w14:textId="77777777" w:rsidR="00937580" w:rsidRDefault="009D665F">
      <w:pPr>
        <w:pStyle w:val="BodyText"/>
        <w:spacing w:before="5" w:line="249" w:lineRule="auto"/>
        <w:ind w:right="40"/>
        <w:jc w:val="both"/>
      </w:pPr>
      <w:r>
        <w:rPr>
          <w:w w:val="105"/>
        </w:rPr>
        <w:t>One challenge of using scalp-based data is that each sensor is actually measuring surface potential changes caused by a superposition of underlying signals from various sources within the brain, as well as extra brain sources. These signals are transmitted to the scalp via volume conduction through various tissue and bone structures. Each sensor is actually receiving a mixture of different signals, and a given EEG signal is obtained from sensors, and at different</w:t>
      </w:r>
      <w:r>
        <w:rPr>
          <w:spacing w:val="-4"/>
          <w:w w:val="105"/>
        </w:rPr>
        <w:t xml:space="preserve"> </w:t>
      </w:r>
      <w:r>
        <w:rPr>
          <w:w w:val="105"/>
        </w:rPr>
        <w:t>intensities.</w:t>
      </w:r>
    </w:p>
    <w:p w14:paraId="11785CD7" w14:textId="77777777" w:rsidR="00937580" w:rsidRDefault="009D665F">
      <w:pPr>
        <w:pStyle w:val="BodyText"/>
        <w:spacing w:before="9" w:line="249" w:lineRule="auto"/>
        <w:ind w:right="40"/>
        <w:jc w:val="both"/>
      </w:pPr>
      <w:r>
        <w:rPr>
          <w:w w:val="105"/>
        </w:rPr>
        <w:t>The hardware used, does introduce some power line interference in the EEG waveforms. Also, one neuron in brain does not influence 1 sensor, but many sensors at a</w:t>
      </w:r>
    </w:p>
    <w:p w14:paraId="5B1A5471" w14:textId="77777777" w:rsidR="002F7FE4" w:rsidRDefault="009D665F">
      <w:pPr>
        <w:pStyle w:val="BodyText"/>
        <w:spacing w:before="74" w:line="249" w:lineRule="auto"/>
        <w:ind w:right="206"/>
        <w:jc w:val="both"/>
      </w:pPr>
      <w:r>
        <w:br w:type="column"/>
      </w:r>
    </w:p>
    <w:p w14:paraId="0788542A" w14:textId="77777777" w:rsidR="002F7FE4" w:rsidRDefault="002F7FE4">
      <w:pPr>
        <w:pStyle w:val="BodyText"/>
        <w:spacing w:before="74" w:line="249" w:lineRule="auto"/>
        <w:ind w:right="206"/>
        <w:jc w:val="both"/>
      </w:pPr>
    </w:p>
    <w:p w14:paraId="7DAEE507" w14:textId="77777777" w:rsidR="002F7FE4" w:rsidRDefault="002F7FE4">
      <w:pPr>
        <w:pStyle w:val="BodyText"/>
        <w:spacing w:before="74" w:line="249" w:lineRule="auto"/>
        <w:ind w:right="206"/>
        <w:jc w:val="both"/>
      </w:pPr>
    </w:p>
    <w:p w14:paraId="2C8004CB" w14:textId="77777777" w:rsidR="002F7FE4" w:rsidRDefault="002F7FE4">
      <w:pPr>
        <w:pStyle w:val="BodyText"/>
        <w:spacing w:before="74" w:line="249" w:lineRule="auto"/>
        <w:ind w:right="206"/>
        <w:jc w:val="both"/>
      </w:pPr>
    </w:p>
    <w:p w14:paraId="518E5A34" w14:textId="39953787" w:rsidR="00937580" w:rsidRDefault="009D665F">
      <w:pPr>
        <w:pStyle w:val="BodyText"/>
        <w:spacing w:before="74" w:line="249" w:lineRule="auto"/>
        <w:ind w:right="206"/>
        <w:jc w:val="both"/>
      </w:pPr>
      <w:r>
        <w:rPr>
          <w:w w:val="105"/>
        </w:rPr>
        <w:t xml:space="preserve">time, so channel data are </w:t>
      </w:r>
      <w:r w:rsidR="004039E9">
        <w:rPr>
          <w:w w:val="105"/>
        </w:rPr>
        <w:t>dependent</w:t>
      </w:r>
      <w:r>
        <w:rPr>
          <w:w w:val="105"/>
        </w:rPr>
        <w:t xml:space="preserve"> on each other. Infomax and Fast ICA, mathematically remove these problems.</w:t>
      </w:r>
    </w:p>
    <w:p w14:paraId="5D275C46" w14:textId="77777777" w:rsidR="00937580" w:rsidRDefault="00937580">
      <w:pPr>
        <w:pStyle w:val="BodyText"/>
        <w:ind w:left="0"/>
        <w:rPr>
          <w:sz w:val="19"/>
        </w:rPr>
      </w:pPr>
    </w:p>
    <w:p w14:paraId="4A0BCC09" w14:textId="77777777" w:rsidR="00937580" w:rsidRDefault="009D665F">
      <w:pPr>
        <w:pStyle w:val="BodyText"/>
        <w:spacing w:line="249" w:lineRule="auto"/>
        <w:ind w:right="204"/>
        <w:jc w:val="both"/>
      </w:pPr>
      <w:r>
        <w:rPr>
          <w:w w:val="105"/>
        </w:rPr>
        <w:t>The signal mixtures at each sensor can be separated into several independent components. Some of these will correspond to artifacts such as eye blinks, heartbeats and in some cases, the experimental apparatus. Independent Component Analysis (ICA) is a mathematical technique for extracting components, where the extracted components describe temporally independent activities from spatially fixed overlapping sources. Sources corresponding to artifacts can then be removed from the signal mixtures to facilitate further analysis of the EEG data.</w:t>
      </w:r>
    </w:p>
    <w:p w14:paraId="419F509B" w14:textId="77777777" w:rsidR="00937580" w:rsidRDefault="00937580">
      <w:pPr>
        <w:pStyle w:val="BodyText"/>
        <w:spacing w:before="8"/>
        <w:ind w:left="0"/>
        <w:rPr>
          <w:sz w:val="19"/>
        </w:rPr>
      </w:pPr>
    </w:p>
    <w:p w14:paraId="17E43443" w14:textId="77777777" w:rsidR="00937580" w:rsidRDefault="009D665F">
      <w:pPr>
        <w:pStyle w:val="BodyText"/>
        <w:spacing w:line="249" w:lineRule="auto"/>
        <w:ind w:right="204"/>
        <w:jc w:val="both"/>
      </w:pPr>
      <w:r>
        <w:rPr>
          <w:w w:val="105"/>
        </w:rPr>
        <w:t>The big advantage of using ICA over other methods is that, it helps in parallelizing the analysis, that is, individually, neuroanalysts can analyse individual channel, as each channel is independent of each</w:t>
      </w:r>
      <w:r>
        <w:rPr>
          <w:spacing w:val="-20"/>
          <w:w w:val="105"/>
        </w:rPr>
        <w:t xml:space="preserve"> </w:t>
      </w:r>
      <w:r>
        <w:rPr>
          <w:w w:val="105"/>
        </w:rPr>
        <w:t>other.</w:t>
      </w:r>
    </w:p>
    <w:p w14:paraId="28B59BAC" w14:textId="32B79EC8" w:rsidR="00937580" w:rsidRDefault="009D665F">
      <w:pPr>
        <w:pStyle w:val="BodyText"/>
        <w:spacing w:before="3" w:line="249" w:lineRule="auto"/>
        <w:ind w:right="202"/>
        <w:jc w:val="both"/>
      </w:pPr>
      <w:r>
        <w:rPr>
          <w:w w:val="105"/>
        </w:rPr>
        <w:t xml:space="preserve">By combining the high-resolution data provided by dense- array EEG with sophisticated data analysis techniques such as ICA, researchers are developing ways to ‘see’ into the neurophysiological and cognitive processes within the brain. Section 2 describes the methods used to extract the EEG signal s from the brain and display EEG on computer. Component Analysis. Section 3 shows a table of 22 channels. Section 4 shows the block diagram and work done by the </w:t>
      </w:r>
      <w:r w:rsidR="00B12001">
        <w:rPr>
          <w:w w:val="105"/>
        </w:rPr>
        <w:t>author</w:t>
      </w:r>
      <w:r>
        <w:rPr>
          <w:w w:val="105"/>
        </w:rPr>
        <w:t>. Section 6 describes the software to be used. Section 7 describes what are the</w:t>
      </w:r>
      <w:r>
        <w:rPr>
          <w:spacing w:val="-23"/>
          <w:w w:val="105"/>
        </w:rPr>
        <w:t xml:space="preserve"> </w:t>
      </w:r>
      <w:r>
        <w:rPr>
          <w:w w:val="105"/>
        </w:rPr>
        <w:t>signs of brain abnormalities, and how they are detected using ICA methods. Section 8 describes the applications and future</w:t>
      </w:r>
      <w:r>
        <w:rPr>
          <w:spacing w:val="1"/>
          <w:w w:val="105"/>
        </w:rPr>
        <w:t xml:space="preserve"> </w:t>
      </w:r>
      <w:r>
        <w:rPr>
          <w:w w:val="105"/>
        </w:rPr>
        <w:t>scope.</w:t>
      </w:r>
    </w:p>
    <w:p w14:paraId="5A21EB33" w14:textId="77777777" w:rsidR="00937580" w:rsidRDefault="00937580">
      <w:pPr>
        <w:pStyle w:val="BodyText"/>
        <w:ind w:left="0"/>
      </w:pPr>
    </w:p>
    <w:p w14:paraId="6248FBEF" w14:textId="77777777" w:rsidR="00937580" w:rsidRDefault="00937580">
      <w:pPr>
        <w:pStyle w:val="BodyText"/>
        <w:spacing w:before="3"/>
        <w:ind w:left="0"/>
        <w:rPr>
          <w:sz w:val="21"/>
        </w:rPr>
      </w:pPr>
    </w:p>
    <w:p w14:paraId="24F5FC0F" w14:textId="77777777" w:rsidR="00937580" w:rsidRDefault="009D665F">
      <w:pPr>
        <w:pStyle w:val="Heading2"/>
        <w:numPr>
          <w:ilvl w:val="0"/>
          <w:numId w:val="6"/>
        </w:numPr>
        <w:tabs>
          <w:tab w:val="left" w:pos="458"/>
        </w:tabs>
      </w:pPr>
      <w:r>
        <w:rPr>
          <w:w w:val="105"/>
        </w:rPr>
        <w:t>EEG data</w:t>
      </w:r>
      <w:r>
        <w:rPr>
          <w:spacing w:val="-1"/>
          <w:w w:val="105"/>
        </w:rPr>
        <w:t xml:space="preserve"> </w:t>
      </w:r>
      <w:r>
        <w:rPr>
          <w:w w:val="105"/>
        </w:rPr>
        <w:t>extraction</w:t>
      </w:r>
    </w:p>
    <w:p w14:paraId="0BD38513" w14:textId="77777777" w:rsidR="00937580" w:rsidRDefault="00937580">
      <w:pPr>
        <w:pStyle w:val="BodyText"/>
        <w:spacing w:before="10"/>
        <w:ind w:left="0"/>
        <w:rPr>
          <w:b/>
        </w:rPr>
      </w:pPr>
    </w:p>
    <w:p w14:paraId="4CA4D12A" w14:textId="77777777" w:rsidR="00937580" w:rsidRDefault="009D665F">
      <w:pPr>
        <w:pStyle w:val="BodyText"/>
        <w:spacing w:before="1" w:line="252" w:lineRule="auto"/>
        <w:ind w:right="158"/>
      </w:pPr>
      <w:r>
        <w:rPr>
          <w:w w:val="105"/>
        </w:rPr>
        <w:t>In conventional scalp EEG, the recording is obtained by placing electrodes on the scalp with a conductive gel or paste, usually after preparing the scalp area by light abrasion to reduce impedance due to dead skin cells.The sensor is known as ENOBIO.Some systems use caps or nets into which electrodes are embedded; this is particularly common when high-density arrays of electrodes are needed.Each electrode is connected to one input of a differential amplifier (one amplifier per pair of electrodes); a common system reference electrode is connected to the other input of each differential amplifier.</w:t>
      </w:r>
    </w:p>
    <w:p w14:paraId="69F918FD" w14:textId="77777777" w:rsidR="00937580" w:rsidRDefault="00937580">
      <w:pPr>
        <w:spacing w:line="252" w:lineRule="auto"/>
        <w:sectPr w:rsidR="00937580">
          <w:type w:val="continuous"/>
          <w:pgSz w:w="12240" w:h="15840"/>
          <w:pgMar w:top="1500" w:right="1420" w:bottom="280" w:left="1160" w:header="720" w:footer="720" w:gutter="0"/>
          <w:cols w:num="2" w:space="720" w:equalWidth="0">
            <w:col w:w="4580" w:space="335"/>
            <w:col w:w="4745"/>
          </w:cols>
        </w:sectPr>
      </w:pPr>
    </w:p>
    <w:p w14:paraId="14408EDC" w14:textId="77777777" w:rsidR="00937580" w:rsidRDefault="00937580">
      <w:pPr>
        <w:pStyle w:val="BodyText"/>
        <w:spacing w:before="2"/>
        <w:ind w:left="0"/>
        <w:rPr>
          <w:sz w:val="14"/>
        </w:rPr>
      </w:pPr>
    </w:p>
    <w:p w14:paraId="0BB54572" w14:textId="77777777" w:rsidR="00937580" w:rsidRDefault="00937580">
      <w:pPr>
        <w:rPr>
          <w:sz w:val="14"/>
        </w:rPr>
        <w:sectPr w:rsidR="00937580">
          <w:pgSz w:w="12240" w:h="15840"/>
          <w:pgMar w:top="1500" w:right="1420" w:bottom="280" w:left="1160" w:header="720" w:footer="720" w:gutter="0"/>
          <w:cols w:space="720"/>
        </w:sectPr>
      </w:pPr>
    </w:p>
    <w:p w14:paraId="4435F0BE" w14:textId="77777777" w:rsidR="00937580" w:rsidRDefault="009D665F">
      <w:pPr>
        <w:pStyle w:val="BodyText"/>
        <w:spacing w:before="74"/>
        <w:jc w:val="both"/>
      </w:pPr>
      <w:r>
        <w:rPr>
          <w:w w:val="105"/>
        </w:rPr>
        <w:t>The amplification is about 1,000–100,000 times, or 60–</w:t>
      </w:r>
    </w:p>
    <w:p w14:paraId="64618A0E" w14:textId="77777777" w:rsidR="00937580" w:rsidRDefault="009D665F">
      <w:pPr>
        <w:pStyle w:val="BodyText"/>
        <w:spacing w:before="12" w:line="249" w:lineRule="auto"/>
        <w:ind w:right="82"/>
        <w:jc w:val="both"/>
      </w:pPr>
      <w:r>
        <w:rPr>
          <w:w w:val="105"/>
        </w:rPr>
        <w:t>100 dB of voltage gain. Most EEG systems ever, are digital, and the amplified signal is digitized via an</w:t>
      </w:r>
    </w:p>
    <w:p w14:paraId="0CFA1D8C" w14:textId="77777777" w:rsidR="00937580" w:rsidRDefault="009D665F">
      <w:pPr>
        <w:pStyle w:val="BodyText"/>
        <w:spacing w:before="1" w:line="249" w:lineRule="auto"/>
        <w:ind w:right="76"/>
        <w:jc w:val="both"/>
      </w:pPr>
      <w:r>
        <w:rPr>
          <w:w w:val="105"/>
        </w:rPr>
        <w:t xml:space="preserve">analog-to-digital converter, after being passed through an anti-aliasing filter. Analog-to-digital sampling typically occurs at 256-512 HZ in clinical scalp EEG; </w:t>
      </w:r>
      <w:r>
        <w:rPr>
          <w:color w:val="221E1F"/>
          <w:w w:val="105"/>
        </w:rPr>
        <w:t xml:space="preserve">TI-MSP 430 is the processor used for digital conversion and filtering. </w:t>
      </w:r>
      <w:r>
        <w:rPr>
          <w:w w:val="105"/>
        </w:rPr>
        <w:t>The digital EEG signal is stored electronically and can be filtered</w:t>
      </w:r>
      <w:r>
        <w:rPr>
          <w:spacing w:val="-9"/>
          <w:w w:val="105"/>
        </w:rPr>
        <w:t xml:space="preserve"> </w:t>
      </w:r>
      <w:r>
        <w:rPr>
          <w:w w:val="105"/>
        </w:rPr>
        <w:t>for</w:t>
      </w:r>
      <w:r>
        <w:rPr>
          <w:spacing w:val="-3"/>
          <w:w w:val="105"/>
        </w:rPr>
        <w:t xml:space="preserve"> </w:t>
      </w:r>
      <w:r>
        <w:rPr>
          <w:w w:val="105"/>
        </w:rPr>
        <w:t>display.</w:t>
      </w:r>
      <w:r>
        <w:rPr>
          <w:spacing w:val="-3"/>
          <w:w w:val="105"/>
        </w:rPr>
        <w:t xml:space="preserve"> </w:t>
      </w:r>
      <w:r>
        <w:rPr>
          <w:w w:val="105"/>
        </w:rPr>
        <w:t>Typical</w:t>
      </w:r>
      <w:r>
        <w:rPr>
          <w:spacing w:val="-6"/>
          <w:w w:val="105"/>
        </w:rPr>
        <w:t xml:space="preserve"> </w:t>
      </w:r>
      <w:r>
        <w:rPr>
          <w:w w:val="105"/>
        </w:rPr>
        <w:t>settings</w:t>
      </w:r>
      <w:r>
        <w:rPr>
          <w:spacing w:val="-6"/>
          <w:w w:val="105"/>
        </w:rPr>
        <w:t xml:space="preserve"> </w:t>
      </w:r>
      <w:r>
        <w:rPr>
          <w:w w:val="105"/>
        </w:rPr>
        <w:t>for</w:t>
      </w:r>
      <w:r>
        <w:rPr>
          <w:spacing w:val="-6"/>
          <w:w w:val="105"/>
        </w:rPr>
        <w:t xml:space="preserve"> </w:t>
      </w:r>
      <w:r>
        <w:rPr>
          <w:w w:val="105"/>
        </w:rPr>
        <w:t>the</w:t>
      </w:r>
      <w:r>
        <w:rPr>
          <w:spacing w:val="-3"/>
          <w:w w:val="105"/>
        </w:rPr>
        <w:t xml:space="preserve"> </w:t>
      </w:r>
      <w:r>
        <w:rPr>
          <w:w w:val="105"/>
        </w:rPr>
        <w:t>high-pass</w:t>
      </w:r>
      <w:r>
        <w:rPr>
          <w:spacing w:val="-5"/>
          <w:w w:val="105"/>
        </w:rPr>
        <w:t xml:space="preserve"> </w:t>
      </w:r>
      <w:r>
        <w:rPr>
          <w:w w:val="105"/>
        </w:rPr>
        <w:t xml:space="preserve">filter and a low-pass filter are 0.5-1 HZ and 35–70 HZ, respectively. The high-pass filter typically filters out slow artifact, such as electrogalvanic signals and movement artifact, whereas the low-pass filter filters out high- frequency artifacts, such as electromyographic signals. An additional notch filter is typically used to remove artifact caused by electrical power lines (60 HZ in the United </w:t>
      </w:r>
      <w:proofErr w:type="gramStart"/>
      <w:r>
        <w:rPr>
          <w:w w:val="105"/>
        </w:rPr>
        <w:t>States .This</w:t>
      </w:r>
      <w:proofErr w:type="gramEnd"/>
      <w:r>
        <w:rPr>
          <w:w w:val="105"/>
        </w:rPr>
        <w:t xml:space="preserve"> EEG data is then transmitted wirelessly to a </w:t>
      </w:r>
      <w:proofErr w:type="gramStart"/>
      <w:r>
        <w:rPr>
          <w:w w:val="105"/>
        </w:rPr>
        <w:t>computer,using</w:t>
      </w:r>
      <w:proofErr w:type="gramEnd"/>
      <w:r>
        <w:rPr>
          <w:w w:val="105"/>
        </w:rPr>
        <w:t xml:space="preserve"> BLUETOOTH Technology. A typical adult human EEG signal is about 10µ V to 100 </w:t>
      </w:r>
      <w:r>
        <w:rPr>
          <w:spacing w:val="7"/>
          <w:w w:val="105"/>
        </w:rPr>
        <w:t xml:space="preserve">µV </w:t>
      </w:r>
      <w:r>
        <w:rPr>
          <w:w w:val="105"/>
        </w:rPr>
        <w:t>in amplitude when measured from the scalp and is about 10– 20 mV when measured on</w:t>
      </w:r>
      <w:r>
        <w:rPr>
          <w:spacing w:val="-5"/>
          <w:w w:val="105"/>
        </w:rPr>
        <w:t xml:space="preserve"> </w:t>
      </w:r>
      <w:r>
        <w:rPr>
          <w:w w:val="105"/>
        </w:rPr>
        <w:t>computer.</w:t>
      </w:r>
    </w:p>
    <w:p w14:paraId="724C2AE5" w14:textId="77777777" w:rsidR="00937580" w:rsidRDefault="009D665F">
      <w:pPr>
        <w:pStyle w:val="BodyText"/>
        <w:spacing w:before="9"/>
        <w:ind w:left="0"/>
        <w:rPr>
          <w:sz w:val="16"/>
        </w:rPr>
      </w:pPr>
      <w:r>
        <w:rPr>
          <w:noProof/>
        </w:rPr>
        <w:drawing>
          <wp:anchor distT="0" distB="0" distL="0" distR="0" simplePos="0" relativeHeight="251658240" behindDoc="0" locked="0" layoutInCell="1" allowOverlap="1" wp14:anchorId="1F4BCEE3" wp14:editId="3A4C986E">
            <wp:simplePos x="0" y="0"/>
            <wp:positionH relativeFrom="page">
              <wp:posOffset>824341</wp:posOffset>
            </wp:positionH>
            <wp:positionV relativeFrom="paragraph">
              <wp:posOffset>147445</wp:posOffset>
            </wp:positionV>
            <wp:extent cx="2810444" cy="75609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810444" cy="756094"/>
                    </a:xfrm>
                    <a:prstGeom prst="rect">
                      <a:avLst/>
                    </a:prstGeom>
                  </pic:spPr>
                </pic:pic>
              </a:graphicData>
            </a:graphic>
          </wp:anchor>
        </w:drawing>
      </w:r>
    </w:p>
    <w:p w14:paraId="6F168561" w14:textId="77777777" w:rsidR="00937580" w:rsidRDefault="009D665F">
      <w:pPr>
        <w:pStyle w:val="BodyText"/>
        <w:spacing w:line="249" w:lineRule="auto"/>
        <w:ind w:right="82"/>
        <w:jc w:val="both"/>
      </w:pPr>
      <w:r>
        <w:rPr>
          <w:w w:val="105"/>
        </w:rPr>
        <w:t>Fig.1.Figure shows the extraction and Wireless transmission of EEG</w:t>
      </w:r>
    </w:p>
    <w:p w14:paraId="4E07D38C" w14:textId="77777777" w:rsidR="00937580" w:rsidRDefault="00937580">
      <w:pPr>
        <w:pStyle w:val="BodyText"/>
        <w:spacing w:before="8"/>
        <w:ind w:left="0"/>
        <w:rPr>
          <w:sz w:val="19"/>
        </w:rPr>
      </w:pPr>
    </w:p>
    <w:p w14:paraId="1D4B7EB3" w14:textId="77777777" w:rsidR="00937580" w:rsidRDefault="009D665F">
      <w:pPr>
        <w:pStyle w:val="Heading2"/>
        <w:numPr>
          <w:ilvl w:val="0"/>
          <w:numId w:val="6"/>
        </w:numPr>
        <w:tabs>
          <w:tab w:val="left" w:pos="307"/>
        </w:tabs>
        <w:ind w:left="306" w:hanging="188"/>
        <w:jc w:val="both"/>
      </w:pPr>
      <w:r>
        <w:rPr>
          <w:w w:val="105"/>
        </w:rPr>
        <w:t>ICA (Independent Component</w:t>
      </w:r>
      <w:r>
        <w:rPr>
          <w:spacing w:val="-3"/>
          <w:w w:val="105"/>
        </w:rPr>
        <w:t xml:space="preserve"> </w:t>
      </w:r>
      <w:r>
        <w:rPr>
          <w:w w:val="105"/>
        </w:rPr>
        <w:t>Analysis)</w:t>
      </w:r>
    </w:p>
    <w:p w14:paraId="74484E86" w14:textId="77777777" w:rsidR="00937580" w:rsidRDefault="00937580">
      <w:pPr>
        <w:pStyle w:val="BodyText"/>
        <w:spacing w:before="11"/>
        <w:ind w:left="0"/>
        <w:rPr>
          <w:b/>
        </w:rPr>
      </w:pPr>
    </w:p>
    <w:p w14:paraId="14F95F0C" w14:textId="77777777" w:rsidR="00937580" w:rsidRDefault="009D665F">
      <w:pPr>
        <w:pStyle w:val="BodyText"/>
        <w:spacing w:line="249" w:lineRule="auto"/>
        <w:ind w:right="78" w:firstLine="48"/>
        <w:jc w:val="both"/>
      </w:pPr>
      <w:r>
        <w:rPr>
          <w:w w:val="105"/>
        </w:rPr>
        <w:t>Initially, EEG Neuroimaging was performed using clustering methods. Now, clustering could not handle large datasets, and also, the individual channel data was dependant on each</w:t>
      </w:r>
      <w:r>
        <w:rPr>
          <w:spacing w:val="-2"/>
          <w:w w:val="105"/>
        </w:rPr>
        <w:t xml:space="preserve"> </w:t>
      </w:r>
      <w:r>
        <w:rPr>
          <w:w w:val="105"/>
        </w:rPr>
        <w:t>other.</w:t>
      </w:r>
    </w:p>
    <w:p w14:paraId="3DC00648" w14:textId="77777777" w:rsidR="00937580" w:rsidRDefault="009D665F">
      <w:pPr>
        <w:pStyle w:val="BodyText"/>
        <w:spacing w:before="3" w:line="249" w:lineRule="auto"/>
        <w:ind w:right="82"/>
        <w:jc w:val="both"/>
      </w:pPr>
      <w:r>
        <w:rPr>
          <w:w w:val="105"/>
        </w:rPr>
        <w:t>Cross Validation method, divided he data into 2 subsets, and the 2 subsets were independent of each other, but this method too was very time taking.</w:t>
      </w:r>
    </w:p>
    <w:p w14:paraId="0ABDD778" w14:textId="77777777" w:rsidR="00937580" w:rsidRDefault="00937580">
      <w:pPr>
        <w:pStyle w:val="BodyText"/>
        <w:ind w:left="0"/>
        <w:rPr>
          <w:sz w:val="19"/>
        </w:rPr>
      </w:pPr>
    </w:p>
    <w:p w14:paraId="2FFFCBDE" w14:textId="77777777" w:rsidR="00937580" w:rsidRDefault="009D665F">
      <w:pPr>
        <w:pStyle w:val="BodyText"/>
        <w:spacing w:line="252" w:lineRule="auto"/>
        <w:ind w:right="76"/>
        <w:jc w:val="both"/>
      </w:pPr>
      <w:r>
        <w:rPr>
          <w:w w:val="105"/>
        </w:rPr>
        <w:t>Independent Component Analysis (ICA</w:t>
      </w:r>
      <w:proofErr w:type="gramStart"/>
      <w:r>
        <w:rPr>
          <w:w w:val="105"/>
        </w:rPr>
        <w:t>)[</w:t>
      </w:r>
      <w:proofErr w:type="gramEnd"/>
      <w:r>
        <w:rPr>
          <w:w w:val="105"/>
        </w:rPr>
        <w:t>2] is a mathematical technique for extracting components, where the extracted components describe temporally independent activities from spatially fixed overlapping sources. Sources corresponding to artifacts can then be removed from the signal mixtures to facilitate further analysis of the EEG</w:t>
      </w:r>
      <w:r>
        <w:rPr>
          <w:spacing w:val="3"/>
          <w:w w:val="105"/>
        </w:rPr>
        <w:t xml:space="preserve"> </w:t>
      </w:r>
      <w:r>
        <w:rPr>
          <w:w w:val="105"/>
        </w:rPr>
        <w:t>data.</w:t>
      </w:r>
    </w:p>
    <w:p w14:paraId="033CE31C" w14:textId="77777777" w:rsidR="00937580" w:rsidRDefault="009D665F">
      <w:pPr>
        <w:pStyle w:val="BodyText"/>
        <w:spacing w:line="249" w:lineRule="auto"/>
        <w:ind w:right="80"/>
        <w:jc w:val="both"/>
      </w:pPr>
      <w:r>
        <w:rPr>
          <w:w w:val="105"/>
        </w:rPr>
        <w:t xml:space="preserve">One form of ICA is encapsulated in the both ICA methods, first described in and implemented in MATLAB. FastICA works by searching for a weight matrix that maximizes the non-gaussianity of the resultant </w:t>
      </w:r>
      <w:proofErr w:type="gramStart"/>
      <w:r>
        <w:rPr>
          <w:w w:val="105"/>
        </w:rPr>
        <w:t>components[</w:t>
      </w:r>
      <w:proofErr w:type="gramEnd"/>
      <w:r>
        <w:rPr>
          <w:w w:val="105"/>
        </w:rPr>
        <w:t xml:space="preserve">4]. Any mixture </w:t>
      </w:r>
      <w:r>
        <w:rPr>
          <w:spacing w:val="-3"/>
          <w:w w:val="105"/>
        </w:rPr>
        <w:t xml:space="preserve">of </w:t>
      </w:r>
      <w:r>
        <w:rPr>
          <w:w w:val="105"/>
        </w:rPr>
        <w:t>non-gaussian random variables will be more gaussian than the variables themselves (Central Limit Theorem of Statistics). Therefore, it is possible to use non-gaussianity as a measure of statistical independence.</w:t>
      </w:r>
    </w:p>
    <w:p w14:paraId="51E16C62" w14:textId="77777777" w:rsidR="00937580" w:rsidRDefault="009D665F">
      <w:pPr>
        <w:pStyle w:val="BodyText"/>
        <w:jc w:val="both"/>
      </w:pPr>
      <w:r>
        <w:rPr>
          <w:w w:val="105"/>
        </w:rPr>
        <w:t>The phases of execution of FAST ICA are:</w:t>
      </w:r>
    </w:p>
    <w:p w14:paraId="5007C2D2" w14:textId="77777777" w:rsidR="00937580" w:rsidRDefault="009D665F">
      <w:pPr>
        <w:pStyle w:val="ListParagraph"/>
        <w:numPr>
          <w:ilvl w:val="1"/>
          <w:numId w:val="6"/>
        </w:numPr>
        <w:tabs>
          <w:tab w:val="left" w:pos="796"/>
        </w:tabs>
        <w:spacing w:before="74"/>
        <w:rPr>
          <w:sz w:val="18"/>
        </w:rPr>
      </w:pPr>
      <w:r>
        <w:rPr>
          <w:spacing w:val="-1"/>
          <w:w w:val="103"/>
          <w:sz w:val="18"/>
        </w:rPr>
        <w:br w:type="column"/>
      </w:r>
      <w:r>
        <w:rPr>
          <w:w w:val="105"/>
          <w:sz w:val="18"/>
        </w:rPr>
        <w:t>Start processes on head and remote</w:t>
      </w:r>
      <w:r>
        <w:rPr>
          <w:spacing w:val="-30"/>
          <w:w w:val="105"/>
          <w:sz w:val="18"/>
        </w:rPr>
        <w:t xml:space="preserve"> </w:t>
      </w:r>
      <w:r>
        <w:rPr>
          <w:w w:val="105"/>
          <w:sz w:val="18"/>
        </w:rPr>
        <w:t>nodes</w:t>
      </w:r>
    </w:p>
    <w:p w14:paraId="54C9CD40" w14:textId="77777777" w:rsidR="00937580" w:rsidRDefault="009D665F">
      <w:pPr>
        <w:pStyle w:val="ListParagraph"/>
        <w:numPr>
          <w:ilvl w:val="1"/>
          <w:numId w:val="6"/>
        </w:numPr>
        <w:tabs>
          <w:tab w:val="left" w:pos="796"/>
        </w:tabs>
        <w:spacing w:before="12"/>
        <w:rPr>
          <w:sz w:val="18"/>
        </w:rPr>
      </w:pPr>
      <w:r>
        <w:rPr>
          <w:w w:val="105"/>
          <w:sz w:val="18"/>
        </w:rPr>
        <w:t>Load parameters and replicate to</w:t>
      </w:r>
      <w:r>
        <w:rPr>
          <w:spacing w:val="-35"/>
          <w:w w:val="105"/>
          <w:sz w:val="18"/>
        </w:rPr>
        <w:t xml:space="preserve"> </w:t>
      </w:r>
      <w:r>
        <w:rPr>
          <w:w w:val="105"/>
          <w:sz w:val="18"/>
        </w:rPr>
        <w:t>workers</w:t>
      </w:r>
    </w:p>
    <w:p w14:paraId="5CD3FDB8" w14:textId="77777777" w:rsidR="00937580" w:rsidRDefault="009D665F">
      <w:pPr>
        <w:pStyle w:val="ListParagraph"/>
        <w:numPr>
          <w:ilvl w:val="1"/>
          <w:numId w:val="6"/>
        </w:numPr>
        <w:tabs>
          <w:tab w:val="left" w:pos="796"/>
        </w:tabs>
        <w:spacing w:before="9"/>
        <w:rPr>
          <w:sz w:val="18"/>
        </w:rPr>
      </w:pPr>
      <w:r>
        <w:rPr>
          <w:w w:val="105"/>
          <w:sz w:val="18"/>
        </w:rPr>
        <w:t>Load data and distribute amongst</w:t>
      </w:r>
      <w:r>
        <w:rPr>
          <w:spacing w:val="-6"/>
          <w:w w:val="105"/>
          <w:sz w:val="18"/>
        </w:rPr>
        <w:t xml:space="preserve"> </w:t>
      </w:r>
      <w:r>
        <w:rPr>
          <w:w w:val="105"/>
          <w:sz w:val="18"/>
        </w:rPr>
        <w:t>workers</w:t>
      </w:r>
    </w:p>
    <w:p w14:paraId="4BB96425" w14:textId="77777777" w:rsidR="00937580" w:rsidRDefault="009D665F">
      <w:pPr>
        <w:pStyle w:val="ListParagraph"/>
        <w:numPr>
          <w:ilvl w:val="1"/>
          <w:numId w:val="6"/>
        </w:numPr>
        <w:tabs>
          <w:tab w:val="left" w:pos="796"/>
        </w:tabs>
        <w:spacing w:before="9"/>
        <w:rPr>
          <w:sz w:val="18"/>
        </w:rPr>
      </w:pPr>
      <w:r>
        <w:rPr>
          <w:w w:val="105"/>
          <w:sz w:val="18"/>
        </w:rPr>
        <w:t>Optionally whiten the</w:t>
      </w:r>
      <w:r>
        <w:rPr>
          <w:spacing w:val="-7"/>
          <w:w w:val="105"/>
          <w:sz w:val="18"/>
        </w:rPr>
        <w:t xml:space="preserve"> </w:t>
      </w:r>
      <w:r>
        <w:rPr>
          <w:w w:val="105"/>
          <w:sz w:val="18"/>
        </w:rPr>
        <w:t>data</w:t>
      </w:r>
    </w:p>
    <w:p w14:paraId="2243B34A" w14:textId="77777777" w:rsidR="00937580" w:rsidRDefault="009D665F">
      <w:pPr>
        <w:pStyle w:val="ListParagraph"/>
        <w:numPr>
          <w:ilvl w:val="1"/>
          <w:numId w:val="6"/>
        </w:numPr>
        <w:tabs>
          <w:tab w:val="left" w:pos="796"/>
        </w:tabs>
        <w:spacing w:before="9"/>
        <w:rPr>
          <w:sz w:val="18"/>
        </w:rPr>
      </w:pPr>
      <w:r>
        <w:rPr>
          <w:w w:val="105"/>
          <w:sz w:val="18"/>
        </w:rPr>
        <w:t>Load parameters and replicate to</w:t>
      </w:r>
      <w:r>
        <w:rPr>
          <w:spacing w:val="-10"/>
          <w:w w:val="105"/>
          <w:sz w:val="18"/>
        </w:rPr>
        <w:t xml:space="preserve"> </w:t>
      </w:r>
      <w:r>
        <w:rPr>
          <w:w w:val="105"/>
          <w:sz w:val="18"/>
        </w:rPr>
        <w:t>workers</w:t>
      </w:r>
    </w:p>
    <w:p w14:paraId="1A41DB2D" w14:textId="77777777" w:rsidR="00937580" w:rsidRDefault="009D665F">
      <w:pPr>
        <w:pStyle w:val="ListParagraph"/>
        <w:numPr>
          <w:ilvl w:val="1"/>
          <w:numId w:val="6"/>
        </w:numPr>
        <w:tabs>
          <w:tab w:val="left" w:pos="796"/>
        </w:tabs>
        <w:spacing w:before="9"/>
        <w:rPr>
          <w:sz w:val="18"/>
        </w:rPr>
      </w:pPr>
      <w:r>
        <w:rPr>
          <w:w w:val="105"/>
          <w:sz w:val="18"/>
        </w:rPr>
        <w:t>Output components, weights, sphering</w:t>
      </w:r>
      <w:r>
        <w:rPr>
          <w:spacing w:val="-10"/>
          <w:w w:val="105"/>
          <w:sz w:val="18"/>
        </w:rPr>
        <w:t xml:space="preserve"> </w:t>
      </w:r>
      <w:r>
        <w:rPr>
          <w:w w:val="105"/>
          <w:sz w:val="18"/>
        </w:rPr>
        <w:t>matrix</w:t>
      </w:r>
    </w:p>
    <w:p w14:paraId="6B821726" w14:textId="77777777" w:rsidR="00937580" w:rsidRDefault="00937580">
      <w:pPr>
        <w:pStyle w:val="BodyText"/>
        <w:spacing w:before="2"/>
        <w:ind w:left="0"/>
        <w:rPr>
          <w:sz w:val="20"/>
        </w:rPr>
      </w:pPr>
    </w:p>
    <w:p w14:paraId="78BF09C8" w14:textId="77777777" w:rsidR="00937580" w:rsidRDefault="009D665F">
      <w:pPr>
        <w:pStyle w:val="Heading2"/>
        <w:numPr>
          <w:ilvl w:val="0"/>
          <w:numId w:val="6"/>
        </w:numPr>
        <w:tabs>
          <w:tab w:val="left" w:pos="307"/>
        </w:tabs>
        <w:ind w:left="306" w:hanging="188"/>
      </w:pPr>
      <w:r>
        <w:rPr>
          <w:w w:val="105"/>
        </w:rPr>
        <w:t>Channels Used in</w:t>
      </w:r>
      <w:r>
        <w:rPr>
          <w:spacing w:val="-2"/>
          <w:w w:val="105"/>
        </w:rPr>
        <w:t xml:space="preserve"> </w:t>
      </w:r>
      <w:r>
        <w:rPr>
          <w:w w:val="105"/>
        </w:rPr>
        <w:t>ICA</w:t>
      </w:r>
    </w:p>
    <w:p w14:paraId="53E73CF5" w14:textId="77777777" w:rsidR="00937580" w:rsidRDefault="00937580">
      <w:pPr>
        <w:pStyle w:val="BodyText"/>
        <w:spacing w:before="2"/>
        <w:ind w:left="0"/>
        <w:rPr>
          <w:b/>
          <w:sz w:val="19"/>
        </w:rPr>
      </w:pPr>
    </w:p>
    <w:p w14:paraId="691A7438" w14:textId="77777777" w:rsidR="00937580" w:rsidRDefault="009D665F">
      <w:pPr>
        <w:pStyle w:val="BodyText"/>
        <w:spacing w:line="249" w:lineRule="auto"/>
        <w:ind w:right="205"/>
        <w:jc w:val="both"/>
      </w:pPr>
      <w:r>
        <w:rPr>
          <w:w w:val="105"/>
        </w:rPr>
        <w:t>For the first study, on the applicability of ICA on electroencephalogram, the EEG consists of 22 signals, recorded by unipolar electrodes at a sampling rate of 250</w:t>
      </w:r>
      <w:proofErr w:type="gramStart"/>
      <w:r>
        <w:rPr>
          <w:w w:val="105"/>
        </w:rPr>
        <w:t>Hz[</w:t>
      </w:r>
      <w:proofErr w:type="gramEnd"/>
      <w:r>
        <w:rPr>
          <w:w w:val="105"/>
        </w:rPr>
        <w:t>5].</w:t>
      </w:r>
    </w:p>
    <w:p w14:paraId="36E973CB" w14:textId="77777777" w:rsidR="00937580" w:rsidRDefault="00937580">
      <w:pPr>
        <w:pStyle w:val="BodyText"/>
        <w:ind w:left="0"/>
        <w:rPr>
          <w:sz w:val="19"/>
        </w:rPr>
      </w:pPr>
    </w:p>
    <w:p w14:paraId="350BF85B" w14:textId="77777777" w:rsidR="00937580" w:rsidRDefault="009D665F">
      <w:pPr>
        <w:pStyle w:val="BodyText"/>
        <w:spacing w:line="249" w:lineRule="auto"/>
        <w:ind w:right="204"/>
        <w:jc w:val="both"/>
      </w:pPr>
      <w:r>
        <w:rPr>
          <w:w w:val="105"/>
        </w:rPr>
        <w:t xml:space="preserve">For the second part of the study the polysomnographic data used in the study were collected at the Asklepios Clinic, Gauting, Munich, Germany. The sampling rates </w:t>
      </w:r>
      <w:r>
        <w:rPr>
          <w:spacing w:val="-3"/>
          <w:w w:val="105"/>
        </w:rPr>
        <w:t xml:space="preserve">of </w:t>
      </w:r>
      <w:r>
        <w:rPr>
          <w:w w:val="105"/>
        </w:rPr>
        <w:t>the channels are presented</w:t>
      </w:r>
      <w:r>
        <w:rPr>
          <w:spacing w:val="-2"/>
          <w:w w:val="105"/>
        </w:rPr>
        <w:t xml:space="preserve"> </w:t>
      </w:r>
      <w:r>
        <w:rPr>
          <w:w w:val="105"/>
        </w:rPr>
        <w:t>below.</w:t>
      </w:r>
    </w:p>
    <w:p w14:paraId="27438B15" w14:textId="77777777" w:rsidR="00937580" w:rsidRDefault="00937580">
      <w:pPr>
        <w:pStyle w:val="BodyText"/>
        <w:spacing w:before="1"/>
        <w:ind w:left="0"/>
        <w:rPr>
          <w:sz w:val="19"/>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8"/>
        <w:gridCol w:w="677"/>
        <w:gridCol w:w="1354"/>
      </w:tblGrid>
      <w:tr w:rsidR="00937580" w14:paraId="1ADB3323" w14:textId="77777777">
        <w:trPr>
          <w:trHeight w:val="503"/>
        </w:trPr>
        <w:tc>
          <w:tcPr>
            <w:tcW w:w="1738" w:type="dxa"/>
          </w:tcPr>
          <w:p w14:paraId="653B7E2B" w14:textId="77777777" w:rsidR="00937580" w:rsidRDefault="009D665F">
            <w:pPr>
              <w:pStyle w:val="TableParagraph"/>
              <w:spacing w:before="7" w:line="240" w:lineRule="auto"/>
              <w:ind w:left="103"/>
              <w:rPr>
                <w:b/>
                <w:sz w:val="18"/>
              </w:rPr>
            </w:pPr>
            <w:r>
              <w:rPr>
                <w:b/>
                <w:w w:val="105"/>
                <w:sz w:val="18"/>
              </w:rPr>
              <w:t>Signal</w:t>
            </w:r>
          </w:p>
        </w:tc>
        <w:tc>
          <w:tcPr>
            <w:tcW w:w="677" w:type="dxa"/>
          </w:tcPr>
          <w:p w14:paraId="366413C9" w14:textId="77777777" w:rsidR="00937580" w:rsidRDefault="009D665F">
            <w:pPr>
              <w:pStyle w:val="TableParagraph"/>
              <w:spacing w:before="7" w:line="240" w:lineRule="auto"/>
              <w:rPr>
                <w:b/>
                <w:sz w:val="18"/>
              </w:rPr>
            </w:pPr>
            <w:r>
              <w:rPr>
                <w:b/>
                <w:w w:val="105"/>
                <w:sz w:val="18"/>
              </w:rPr>
              <w:t>Unit</w:t>
            </w:r>
          </w:p>
        </w:tc>
        <w:tc>
          <w:tcPr>
            <w:tcW w:w="1354" w:type="dxa"/>
          </w:tcPr>
          <w:p w14:paraId="3857C988" w14:textId="77777777" w:rsidR="00937580" w:rsidRDefault="009D665F">
            <w:pPr>
              <w:pStyle w:val="TableParagraph"/>
              <w:spacing w:before="7" w:line="249" w:lineRule="auto"/>
              <w:ind w:right="98"/>
              <w:rPr>
                <w:b/>
                <w:sz w:val="18"/>
              </w:rPr>
            </w:pPr>
            <w:r>
              <w:rPr>
                <w:b/>
                <w:sz w:val="18"/>
              </w:rPr>
              <w:t xml:space="preserve">Sampling </w:t>
            </w:r>
            <w:r>
              <w:rPr>
                <w:b/>
                <w:w w:val="105"/>
                <w:sz w:val="18"/>
              </w:rPr>
              <w:t>Freq.</w:t>
            </w:r>
          </w:p>
        </w:tc>
      </w:tr>
      <w:tr w:rsidR="00937580" w14:paraId="4B99E18F" w14:textId="77777777">
        <w:trPr>
          <w:trHeight w:val="265"/>
        </w:trPr>
        <w:tc>
          <w:tcPr>
            <w:tcW w:w="1738" w:type="dxa"/>
          </w:tcPr>
          <w:p w14:paraId="66457930" w14:textId="77777777" w:rsidR="00937580" w:rsidRDefault="009D665F">
            <w:pPr>
              <w:pStyle w:val="TableParagraph"/>
              <w:ind w:left="103"/>
              <w:rPr>
                <w:sz w:val="18"/>
              </w:rPr>
            </w:pPr>
            <w:r>
              <w:rPr>
                <w:w w:val="105"/>
                <w:sz w:val="18"/>
              </w:rPr>
              <w:t>EEG --- C4/A1</w:t>
            </w:r>
          </w:p>
        </w:tc>
        <w:tc>
          <w:tcPr>
            <w:tcW w:w="677" w:type="dxa"/>
          </w:tcPr>
          <w:p w14:paraId="12471E7A" w14:textId="77777777" w:rsidR="00937580" w:rsidRDefault="009D665F">
            <w:pPr>
              <w:pStyle w:val="TableParagraph"/>
              <w:rPr>
                <w:sz w:val="18"/>
              </w:rPr>
            </w:pPr>
            <w:r>
              <w:rPr>
                <w:sz w:val="18"/>
              </w:rPr>
              <w:t>µV</w:t>
            </w:r>
          </w:p>
        </w:tc>
        <w:tc>
          <w:tcPr>
            <w:tcW w:w="1354" w:type="dxa"/>
          </w:tcPr>
          <w:p w14:paraId="4D68E159" w14:textId="77777777" w:rsidR="00937580" w:rsidRDefault="009D665F">
            <w:pPr>
              <w:pStyle w:val="TableParagraph"/>
              <w:rPr>
                <w:sz w:val="18"/>
              </w:rPr>
            </w:pPr>
            <w:r>
              <w:rPr>
                <w:w w:val="105"/>
                <w:sz w:val="18"/>
              </w:rPr>
              <w:t>125 Hz</w:t>
            </w:r>
          </w:p>
        </w:tc>
      </w:tr>
      <w:tr w:rsidR="00937580" w14:paraId="1F893D6D" w14:textId="77777777">
        <w:trPr>
          <w:trHeight w:val="268"/>
        </w:trPr>
        <w:tc>
          <w:tcPr>
            <w:tcW w:w="1738" w:type="dxa"/>
          </w:tcPr>
          <w:p w14:paraId="696EF6B3" w14:textId="77777777" w:rsidR="00937580" w:rsidRDefault="009D665F">
            <w:pPr>
              <w:pStyle w:val="TableParagraph"/>
              <w:spacing w:line="207" w:lineRule="exact"/>
              <w:ind w:left="103"/>
              <w:rPr>
                <w:sz w:val="18"/>
              </w:rPr>
            </w:pPr>
            <w:r>
              <w:rPr>
                <w:w w:val="105"/>
                <w:sz w:val="18"/>
              </w:rPr>
              <w:t>EEG --- C3/A2</w:t>
            </w:r>
          </w:p>
        </w:tc>
        <w:tc>
          <w:tcPr>
            <w:tcW w:w="677" w:type="dxa"/>
          </w:tcPr>
          <w:p w14:paraId="60FB235E" w14:textId="77777777" w:rsidR="00937580" w:rsidRDefault="009D665F">
            <w:pPr>
              <w:pStyle w:val="TableParagraph"/>
              <w:spacing w:line="207" w:lineRule="exact"/>
              <w:rPr>
                <w:sz w:val="18"/>
              </w:rPr>
            </w:pPr>
            <w:r>
              <w:rPr>
                <w:sz w:val="18"/>
              </w:rPr>
              <w:t>µV</w:t>
            </w:r>
          </w:p>
        </w:tc>
        <w:tc>
          <w:tcPr>
            <w:tcW w:w="1354" w:type="dxa"/>
          </w:tcPr>
          <w:p w14:paraId="1D88AE08" w14:textId="77777777" w:rsidR="00937580" w:rsidRDefault="009D665F">
            <w:pPr>
              <w:pStyle w:val="TableParagraph"/>
              <w:spacing w:line="207" w:lineRule="exact"/>
              <w:rPr>
                <w:sz w:val="18"/>
              </w:rPr>
            </w:pPr>
            <w:r>
              <w:rPr>
                <w:w w:val="105"/>
                <w:sz w:val="18"/>
              </w:rPr>
              <w:t>125 Hz</w:t>
            </w:r>
          </w:p>
        </w:tc>
      </w:tr>
      <w:tr w:rsidR="00937580" w14:paraId="01754942" w14:textId="77777777">
        <w:trPr>
          <w:trHeight w:val="431"/>
        </w:trPr>
        <w:tc>
          <w:tcPr>
            <w:tcW w:w="1738" w:type="dxa"/>
          </w:tcPr>
          <w:p w14:paraId="6F06543D" w14:textId="77777777" w:rsidR="00937580" w:rsidRDefault="009D665F">
            <w:pPr>
              <w:pStyle w:val="TableParagraph"/>
              <w:ind w:left="103"/>
              <w:rPr>
                <w:sz w:val="18"/>
              </w:rPr>
            </w:pPr>
            <w:r>
              <w:rPr>
                <w:w w:val="105"/>
                <w:sz w:val="18"/>
              </w:rPr>
              <w:t>EOG RIGHT</w:t>
            </w:r>
          </w:p>
          <w:p w14:paraId="60DA999A" w14:textId="77777777" w:rsidR="00937580" w:rsidRDefault="009D665F">
            <w:pPr>
              <w:pStyle w:val="TableParagraph"/>
              <w:spacing w:before="11" w:line="196" w:lineRule="exact"/>
              <w:ind w:left="103"/>
              <w:rPr>
                <w:sz w:val="18"/>
              </w:rPr>
            </w:pPr>
            <w:r>
              <w:rPr>
                <w:w w:val="105"/>
                <w:sz w:val="18"/>
              </w:rPr>
              <w:t>F4/A1</w:t>
            </w:r>
          </w:p>
        </w:tc>
        <w:tc>
          <w:tcPr>
            <w:tcW w:w="677" w:type="dxa"/>
          </w:tcPr>
          <w:p w14:paraId="3D438316" w14:textId="77777777" w:rsidR="00937580" w:rsidRDefault="009D665F">
            <w:pPr>
              <w:pStyle w:val="TableParagraph"/>
              <w:rPr>
                <w:sz w:val="18"/>
              </w:rPr>
            </w:pPr>
            <w:r>
              <w:rPr>
                <w:sz w:val="18"/>
              </w:rPr>
              <w:t>µV</w:t>
            </w:r>
          </w:p>
        </w:tc>
        <w:tc>
          <w:tcPr>
            <w:tcW w:w="1354" w:type="dxa"/>
          </w:tcPr>
          <w:p w14:paraId="6208AA2C" w14:textId="77777777" w:rsidR="00937580" w:rsidRDefault="009D665F">
            <w:pPr>
              <w:pStyle w:val="TableParagraph"/>
              <w:rPr>
                <w:sz w:val="18"/>
              </w:rPr>
            </w:pPr>
            <w:r>
              <w:rPr>
                <w:w w:val="105"/>
                <w:sz w:val="18"/>
              </w:rPr>
              <w:t>125 Hz</w:t>
            </w:r>
          </w:p>
        </w:tc>
      </w:tr>
      <w:tr w:rsidR="00937580" w14:paraId="16CE90BE" w14:textId="77777777">
        <w:trPr>
          <w:trHeight w:val="430"/>
        </w:trPr>
        <w:tc>
          <w:tcPr>
            <w:tcW w:w="1738" w:type="dxa"/>
          </w:tcPr>
          <w:p w14:paraId="0B881257" w14:textId="77777777" w:rsidR="00937580" w:rsidRDefault="009D665F">
            <w:pPr>
              <w:pStyle w:val="TableParagraph"/>
              <w:spacing w:line="207" w:lineRule="exact"/>
              <w:ind w:left="103"/>
              <w:rPr>
                <w:sz w:val="18"/>
              </w:rPr>
            </w:pPr>
            <w:r>
              <w:rPr>
                <w:w w:val="105"/>
                <w:sz w:val="18"/>
              </w:rPr>
              <w:t>BODYPOS</w:t>
            </w:r>
          </w:p>
          <w:p w14:paraId="7E345145" w14:textId="77777777" w:rsidR="00937580" w:rsidRDefault="009D665F">
            <w:pPr>
              <w:pStyle w:val="TableParagraph"/>
              <w:spacing w:before="6" w:line="197" w:lineRule="exact"/>
              <w:ind w:left="103"/>
              <w:rPr>
                <w:sz w:val="18"/>
              </w:rPr>
            </w:pPr>
            <w:r>
              <w:rPr>
                <w:w w:val="105"/>
                <w:sz w:val="18"/>
              </w:rPr>
              <w:t>HANDY F3/A2</w:t>
            </w:r>
          </w:p>
        </w:tc>
        <w:tc>
          <w:tcPr>
            <w:tcW w:w="677" w:type="dxa"/>
          </w:tcPr>
          <w:p w14:paraId="381EBC37" w14:textId="77777777" w:rsidR="00937580" w:rsidRDefault="009D665F">
            <w:pPr>
              <w:pStyle w:val="TableParagraph"/>
              <w:spacing w:line="207" w:lineRule="exact"/>
              <w:rPr>
                <w:sz w:val="18"/>
              </w:rPr>
            </w:pPr>
            <w:r>
              <w:rPr>
                <w:w w:val="105"/>
                <w:sz w:val="18"/>
              </w:rPr>
              <w:t>''</w:t>
            </w:r>
          </w:p>
        </w:tc>
        <w:tc>
          <w:tcPr>
            <w:tcW w:w="1354" w:type="dxa"/>
          </w:tcPr>
          <w:p w14:paraId="0E275AAE" w14:textId="77777777" w:rsidR="00937580" w:rsidRDefault="009D665F">
            <w:pPr>
              <w:pStyle w:val="TableParagraph"/>
              <w:spacing w:line="207" w:lineRule="exact"/>
              <w:rPr>
                <w:sz w:val="18"/>
              </w:rPr>
            </w:pPr>
            <w:r>
              <w:rPr>
                <w:w w:val="105"/>
                <w:sz w:val="18"/>
              </w:rPr>
              <w:t>125 Hz</w:t>
            </w:r>
          </w:p>
        </w:tc>
      </w:tr>
      <w:tr w:rsidR="00937580" w14:paraId="0F21B3E9" w14:textId="77777777">
        <w:trPr>
          <w:trHeight w:val="267"/>
        </w:trPr>
        <w:tc>
          <w:tcPr>
            <w:tcW w:w="1738" w:type="dxa"/>
          </w:tcPr>
          <w:p w14:paraId="0D938019" w14:textId="77777777" w:rsidR="00937580" w:rsidRDefault="009D665F">
            <w:pPr>
              <w:pStyle w:val="TableParagraph"/>
              <w:spacing w:line="206" w:lineRule="exact"/>
              <w:ind w:left="103"/>
              <w:rPr>
                <w:sz w:val="18"/>
              </w:rPr>
            </w:pPr>
            <w:r>
              <w:rPr>
                <w:w w:val="105"/>
                <w:sz w:val="18"/>
              </w:rPr>
              <w:t>EMG CHIN P4/P3</w:t>
            </w:r>
          </w:p>
        </w:tc>
        <w:tc>
          <w:tcPr>
            <w:tcW w:w="677" w:type="dxa"/>
          </w:tcPr>
          <w:p w14:paraId="6EA605F6" w14:textId="77777777" w:rsidR="00937580" w:rsidRDefault="009D665F">
            <w:pPr>
              <w:pStyle w:val="TableParagraph"/>
              <w:spacing w:line="206" w:lineRule="exact"/>
              <w:rPr>
                <w:sz w:val="18"/>
              </w:rPr>
            </w:pPr>
            <w:r>
              <w:rPr>
                <w:sz w:val="18"/>
              </w:rPr>
              <w:t>µV</w:t>
            </w:r>
          </w:p>
        </w:tc>
        <w:tc>
          <w:tcPr>
            <w:tcW w:w="1354" w:type="dxa"/>
          </w:tcPr>
          <w:p w14:paraId="723FA81F" w14:textId="77777777" w:rsidR="00937580" w:rsidRDefault="009D665F">
            <w:pPr>
              <w:pStyle w:val="TableParagraph"/>
              <w:spacing w:line="206" w:lineRule="exact"/>
              <w:rPr>
                <w:sz w:val="18"/>
              </w:rPr>
            </w:pPr>
            <w:r>
              <w:rPr>
                <w:w w:val="105"/>
                <w:sz w:val="18"/>
              </w:rPr>
              <w:t>250 Hz</w:t>
            </w:r>
          </w:p>
        </w:tc>
      </w:tr>
      <w:tr w:rsidR="00937580" w14:paraId="575277C9" w14:textId="77777777">
        <w:trPr>
          <w:trHeight w:val="268"/>
        </w:trPr>
        <w:tc>
          <w:tcPr>
            <w:tcW w:w="1738" w:type="dxa"/>
          </w:tcPr>
          <w:p w14:paraId="1AFFB4DC" w14:textId="77777777" w:rsidR="00937580" w:rsidRDefault="009D665F">
            <w:pPr>
              <w:pStyle w:val="TableParagraph"/>
              <w:spacing w:line="207" w:lineRule="exact"/>
              <w:ind w:left="103"/>
              <w:rPr>
                <w:sz w:val="18"/>
              </w:rPr>
            </w:pPr>
            <w:r>
              <w:rPr>
                <w:w w:val="105"/>
                <w:sz w:val="18"/>
              </w:rPr>
              <w:t>ECG --- Ecg</w:t>
            </w:r>
          </w:p>
        </w:tc>
        <w:tc>
          <w:tcPr>
            <w:tcW w:w="677" w:type="dxa"/>
          </w:tcPr>
          <w:p w14:paraId="5ECA0CC6" w14:textId="77777777" w:rsidR="00937580" w:rsidRDefault="009D665F">
            <w:pPr>
              <w:pStyle w:val="TableParagraph"/>
              <w:spacing w:line="207" w:lineRule="exact"/>
              <w:rPr>
                <w:sz w:val="18"/>
              </w:rPr>
            </w:pPr>
            <w:r>
              <w:rPr>
                <w:sz w:val="18"/>
              </w:rPr>
              <w:t>µV</w:t>
            </w:r>
          </w:p>
        </w:tc>
        <w:tc>
          <w:tcPr>
            <w:tcW w:w="1354" w:type="dxa"/>
          </w:tcPr>
          <w:p w14:paraId="0858F242" w14:textId="77777777" w:rsidR="00937580" w:rsidRDefault="009D665F">
            <w:pPr>
              <w:pStyle w:val="TableParagraph"/>
              <w:spacing w:line="207" w:lineRule="exact"/>
              <w:rPr>
                <w:sz w:val="18"/>
              </w:rPr>
            </w:pPr>
            <w:r>
              <w:rPr>
                <w:w w:val="105"/>
                <w:sz w:val="18"/>
              </w:rPr>
              <w:t>125 Hz</w:t>
            </w:r>
          </w:p>
        </w:tc>
      </w:tr>
      <w:tr w:rsidR="00937580" w14:paraId="411F469D" w14:textId="77777777">
        <w:trPr>
          <w:trHeight w:val="431"/>
        </w:trPr>
        <w:tc>
          <w:tcPr>
            <w:tcW w:w="1738" w:type="dxa"/>
          </w:tcPr>
          <w:p w14:paraId="11CA4180" w14:textId="77777777" w:rsidR="00937580" w:rsidRDefault="009D665F">
            <w:pPr>
              <w:pStyle w:val="TableParagraph"/>
              <w:ind w:left="103"/>
              <w:rPr>
                <w:sz w:val="18"/>
              </w:rPr>
            </w:pPr>
            <w:r>
              <w:rPr>
                <w:w w:val="105"/>
                <w:sz w:val="18"/>
              </w:rPr>
              <w:t>RESP FLOW</w:t>
            </w:r>
          </w:p>
          <w:p w14:paraId="173F790F" w14:textId="77777777" w:rsidR="00937580" w:rsidRDefault="009D665F">
            <w:pPr>
              <w:pStyle w:val="TableParagraph"/>
              <w:spacing w:before="9" w:line="198" w:lineRule="exact"/>
              <w:ind w:left="103"/>
              <w:rPr>
                <w:sz w:val="18"/>
              </w:rPr>
            </w:pPr>
            <w:r>
              <w:rPr>
                <w:w w:val="105"/>
                <w:sz w:val="18"/>
              </w:rPr>
              <w:t>Fp2/Cz</w:t>
            </w:r>
          </w:p>
        </w:tc>
        <w:tc>
          <w:tcPr>
            <w:tcW w:w="677" w:type="dxa"/>
          </w:tcPr>
          <w:p w14:paraId="7913F8B5" w14:textId="77777777" w:rsidR="00937580" w:rsidRDefault="009D665F">
            <w:pPr>
              <w:pStyle w:val="TableParagraph"/>
              <w:rPr>
                <w:sz w:val="18"/>
              </w:rPr>
            </w:pPr>
            <w:r>
              <w:rPr>
                <w:w w:val="105"/>
                <w:sz w:val="18"/>
              </w:rPr>
              <w:t>''</w:t>
            </w:r>
          </w:p>
        </w:tc>
        <w:tc>
          <w:tcPr>
            <w:tcW w:w="1354" w:type="dxa"/>
          </w:tcPr>
          <w:p w14:paraId="0E3923CE" w14:textId="77777777" w:rsidR="00937580" w:rsidRDefault="009D665F">
            <w:pPr>
              <w:pStyle w:val="TableParagraph"/>
              <w:rPr>
                <w:sz w:val="18"/>
              </w:rPr>
            </w:pPr>
            <w:r>
              <w:rPr>
                <w:w w:val="105"/>
                <w:sz w:val="18"/>
              </w:rPr>
              <w:t>25 Hz</w:t>
            </w:r>
          </w:p>
        </w:tc>
      </w:tr>
      <w:tr w:rsidR="00937580" w14:paraId="17282B70" w14:textId="77777777">
        <w:trPr>
          <w:trHeight w:val="431"/>
        </w:trPr>
        <w:tc>
          <w:tcPr>
            <w:tcW w:w="1738" w:type="dxa"/>
          </w:tcPr>
          <w:p w14:paraId="67E4D863" w14:textId="77777777" w:rsidR="00937580" w:rsidRDefault="009D665F">
            <w:pPr>
              <w:pStyle w:val="TableParagraph"/>
              <w:ind w:left="103"/>
              <w:rPr>
                <w:sz w:val="18"/>
              </w:rPr>
            </w:pPr>
            <w:r>
              <w:rPr>
                <w:w w:val="105"/>
                <w:sz w:val="18"/>
              </w:rPr>
              <w:t>RESP FLOW</w:t>
            </w:r>
          </w:p>
          <w:p w14:paraId="514E489F" w14:textId="77777777" w:rsidR="00937580" w:rsidRDefault="009D665F">
            <w:pPr>
              <w:pStyle w:val="TableParagraph"/>
              <w:spacing w:before="11" w:line="196" w:lineRule="exact"/>
              <w:ind w:left="103"/>
              <w:rPr>
                <w:sz w:val="18"/>
              </w:rPr>
            </w:pPr>
            <w:r>
              <w:rPr>
                <w:w w:val="105"/>
                <w:sz w:val="18"/>
              </w:rPr>
              <w:t>Fp1/Cz</w:t>
            </w:r>
          </w:p>
        </w:tc>
        <w:tc>
          <w:tcPr>
            <w:tcW w:w="677" w:type="dxa"/>
          </w:tcPr>
          <w:p w14:paraId="4344E2DD" w14:textId="77777777" w:rsidR="00937580" w:rsidRDefault="009D665F">
            <w:pPr>
              <w:pStyle w:val="TableParagraph"/>
              <w:rPr>
                <w:sz w:val="18"/>
              </w:rPr>
            </w:pPr>
            <w:r>
              <w:rPr>
                <w:w w:val="105"/>
                <w:sz w:val="18"/>
              </w:rPr>
              <w:t>''</w:t>
            </w:r>
          </w:p>
        </w:tc>
        <w:tc>
          <w:tcPr>
            <w:tcW w:w="1354" w:type="dxa"/>
          </w:tcPr>
          <w:p w14:paraId="44C00FBA" w14:textId="77777777" w:rsidR="00937580" w:rsidRDefault="009D665F">
            <w:pPr>
              <w:pStyle w:val="TableParagraph"/>
              <w:rPr>
                <w:sz w:val="18"/>
              </w:rPr>
            </w:pPr>
            <w:r>
              <w:rPr>
                <w:w w:val="105"/>
                <w:sz w:val="18"/>
              </w:rPr>
              <w:t>25 Hz</w:t>
            </w:r>
          </w:p>
        </w:tc>
      </w:tr>
      <w:tr w:rsidR="00937580" w14:paraId="7573DF9F" w14:textId="77777777">
        <w:trPr>
          <w:trHeight w:val="268"/>
        </w:trPr>
        <w:tc>
          <w:tcPr>
            <w:tcW w:w="1738" w:type="dxa"/>
          </w:tcPr>
          <w:p w14:paraId="7B172B7F" w14:textId="77777777" w:rsidR="00937580" w:rsidRDefault="009D665F">
            <w:pPr>
              <w:pStyle w:val="TableParagraph"/>
              <w:spacing w:line="207" w:lineRule="exact"/>
              <w:ind w:left="103"/>
              <w:rPr>
                <w:sz w:val="18"/>
              </w:rPr>
            </w:pPr>
            <w:r>
              <w:rPr>
                <w:w w:val="105"/>
                <w:sz w:val="18"/>
              </w:rPr>
              <w:t>RESP FLOW Fz/Cz</w:t>
            </w:r>
          </w:p>
        </w:tc>
        <w:tc>
          <w:tcPr>
            <w:tcW w:w="677" w:type="dxa"/>
          </w:tcPr>
          <w:p w14:paraId="42EC8FBD" w14:textId="77777777" w:rsidR="00937580" w:rsidRDefault="009D665F">
            <w:pPr>
              <w:pStyle w:val="TableParagraph"/>
              <w:spacing w:line="207" w:lineRule="exact"/>
              <w:rPr>
                <w:sz w:val="18"/>
              </w:rPr>
            </w:pPr>
            <w:r>
              <w:rPr>
                <w:w w:val="105"/>
                <w:sz w:val="18"/>
              </w:rPr>
              <w:t>''</w:t>
            </w:r>
          </w:p>
        </w:tc>
        <w:tc>
          <w:tcPr>
            <w:tcW w:w="1354" w:type="dxa"/>
          </w:tcPr>
          <w:p w14:paraId="08530F05" w14:textId="77777777" w:rsidR="00937580" w:rsidRDefault="009D665F">
            <w:pPr>
              <w:pStyle w:val="TableParagraph"/>
              <w:spacing w:line="207" w:lineRule="exact"/>
              <w:rPr>
                <w:sz w:val="18"/>
              </w:rPr>
            </w:pPr>
            <w:r>
              <w:rPr>
                <w:w w:val="105"/>
                <w:sz w:val="18"/>
              </w:rPr>
              <w:t>25 Hz</w:t>
            </w:r>
          </w:p>
        </w:tc>
      </w:tr>
      <w:tr w:rsidR="00937580" w14:paraId="0EC6B3DD" w14:textId="77777777">
        <w:trPr>
          <w:trHeight w:val="431"/>
        </w:trPr>
        <w:tc>
          <w:tcPr>
            <w:tcW w:w="1738" w:type="dxa"/>
          </w:tcPr>
          <w:p w14:paraId="7956C86D" w14:textId="77777777" w:rsidR="00937580" w:rsidRDefault="009D665F">
            <w:pPr>
              <w:pStyle w:val="TableParagraph"/>
              <w:ind w:left="103"/>
              <w:rPr>
                <w:sz w:val="18"/>
              </w:rPr>
            </w:pPr>
            <w:r>
              <w:rPr>
                <w:w w:val="105"/>
                <w:sz w:val="18"/>
              </w:rPr>
              <w:t>RESP THORAX</w:t>
            </w:r>
          </w:p>
          <w:p w14:paraId="1153EC92" w14:textId="77777777" w:rsidR="00937580" w:rsidRDefault="009D665F">
            <w:pPr>
              <w:pStyle w:val="TableParagraph"/>
              <w:spacing w:before="11" w:line="196" w:lineRule="exact"/>
              <w:ind w:left="103"/>
              <w:rPr>
                <w:sz w:val="18"/>
              </w:rPr>
            </w:pPr>
            <w:r>
              <w:rPr>
                <w:w w:val="105"/>
                <w:sz w:val="18"/>
              </w:rPr>
              <w:t>Thrx</w:t>
            </w:r>
          </w:p>
        </w:tc>
        <w:tc>
          <w:tcPr>
            <w:tcW w:w="677" w:type="dxa"/>
          </w:tcPr>
          <w:p w14:paraId="5BA750F7" w14:textId="77777777" w:rsidR="00937580" w:rsidRDefault="009D665F">
            <w:pPr>
              <w:pStyle w:val="TableParagraph"/>
              <w:rPr>
                <w:sz w:val="18"/>
              </w:rPr>
            </w:pPr>
            <w:r>
              <w:rPr>
                <w:sz w:val="18"/>
              </w:rPr>
              <w:t>µV</w:t>
            </w:r>
          </w:p>
        </w:tc>
        <w:tc>
          <w:tcPr>
            <w:tcW w:w="1354" w:type="dxa"/>
          </w:tcPr>
          <w:p w14:paraId="3CD9E8D9" w14:textId="77777777" w:rsidR="00937580" w:rsidRDefault="009D665F">
            <w:pPr>
              <w:pStyle w:val="TableParagraph"/>
              <w:rPr>
                <w:sz w:val="18"/>
              </w:rPr>
            </w:pPr>
            <w:r>
              <w:rPr>
                <w:w w:val="105"/>
                <w:sz w:val="18"/>
              </w:rPr>
              <w:t>25 Hz</w:t>
            </w:r>
          </w:p>
        </w:tc>
      </w:tr>
      <w:tr w:rsidR="00937580" w14:paraId="1726FBAB" w14:textId="77777777">
        <w:trPr>
          <w:trHeight w:val="502"/>
        </w:trPr>
        <w:tc>
          <w:tcPr>
            <w:tcW w:w="1738" w:type="dxa"/>
          </w:tcPr>
          <w:p w14:paraId="77EECF64" w14:textId="77777777" w:rsidR="00937580" w:rsidRDefault="009D665F">
            <w:pPr>
              <w:pStyle w:val="TableParagraph"/>
              <w:spacing w:line="207" w:lineRule="exact"/>
              <w:ind w:left="103"/>
              <w:rPr>
                <w:sz w:val="18"/>
              </w:rPr>
            </w:pPr>
            <w:r>
              <w:rPr>
                <w:w w:val="105"/>
                <w:sz w:val="18"/>
              </w:rPr>
              <w:t>RESP ABDOMEN</w:t>
            </w:r>
          </w:p>
          <w:p w14:paraId="1F9732AE" w14:textId="77777777" w:rsidR="00937580" w:rsidRDefault="009D665F">
            <w:pPr>
              <w:pStyle w:val="TableParagraph"/>
              <w:spacing w:before="9" w:line="240" w:lineRule="auto"/>
              <w:ind w:left="103"/>
              <w:rPr>
                <w:sz w:val="18"/>
              </w:rPr>
            </w:pPr>
            <w:r>
              <w:rPr>
                <w:w w:val="105"/>
                <w:sz w:val="18"/>
              </w:rPr>
              <w:t>Abdm</w:t>
            </w:r>
          </w:p>
        </w:tc>
        <w:tc>
          <w:tcPr>
            <w:tcW w:w="677" w:type="dxa"/>
          </w:tcPr>
          <w:p w14:paraId="068000BA" w14:textId="77777777" w:rsidR="00937580" w:rsidRDefault="009D665F">
            <w:pPr>
              <w:pStyle w:val="TableParagraph"/>
              <w:spacing w:line="207" w:lineRule="exact"/>
              <w:rPr>
                <w:sz w:val="18"/>
              </w:rPr>
            </w:pPr>
            <w:r>
              <w:rPr>
                <w:sz w:val="18"/>
              </w:rPr>
              <w:t>µV</w:t>
            </w:r>
          </w:p>
        </w:tc>
        <w:tc>
          <w:tcPr>
            <w:tcW w:w="1354" w:type="dxa"/>
          </w:tcPr>
          <w:p w14:paraId="77A885EE" w14:textId="77777777" w:rsidR="00937580" w:rsidRDefault="009D665F">
            <w:pPr>
              <w:pStyle w:val="TableParagraph"/>
              <w:spacing w:line="207" w:lineRule="exact"/>
              <w:rPr>
                <w:sz w:val="18"/>
              </w:rPr>
            </w:pPr>
            <w:r>
              <w:rPr>
                <w:w w:val="105"/>
                <w:sz w:val="18"/>
              </w:rPr>
              <w:t>25 Hz</w:t>
            </w:r>
          </w:p>
        </w:tc>
      </w:tr>
      <w:tr w:rsidR="00937580" w14:paraId="73F57AB0" w14:textId="77777777">
        <w:trPr>
          <w:trHeight w:val="502"/>
        </w:trPr>
        <w:tc>
          <w:tcPr>
            <w:tcW w:w="1738" w:type="dxa"/>
          </w:tcPr>
          <w:p w14:paraId="4D917A81" w14:textId="77777777" w:rsidR="00937580" w:rsidRDefault="009D665F">
            <w:pPr>
              <w:pStyle w:val="TableParagraph"/>
              <w:spacing w:line="206" w:lineRule="exact"/>
              <w:ind w:left="103"/>
              <w:rPr>
                <w:sz w:val="18"/>
              </w:rPr>
            </w:pPr>
            <w:r>
              <w:rPr>
                <w:w w:val="105"/>
                <w:sz w:val="18"/>
              </w:rPr>
              <w:t>SOUND RAW Snd</w:t>
            </w:r>
          </w:p>
        </w:tc>
        <w:tc>
          <w:tcPr>
            <w:tcW w:w="677" w:type="dxa"/>
          </w:tcPr>
          <w:p w14:paraId="61158738" w14:textId="77777777" w:rsidR="00937580" w:rsidRDefault="009D665F">
            <w:pPr>
              <w:pStyle w:val="TableParagraph"/>
              <w:spacing w:line="206" w:lineRule="exact"/>
              <w:rPr>
                <w:sz w:val="18"/>
              </w:rPr>
            </w:pPr>
            <w:r>
              <w:rPr>
                <w:sz w:val="18"/>
              </w:rPr>
              <w:t>µV</w:t>
            </w:r>
          </w:p>
        </w:tc>
        <w:tc>
          <w:tcPr>
            <w:tcW w:w="1354" w:type="dxa"/>
          </w:tcPr>
          <w:p w14:paraId="11F15FD0" w14:textId="77777777" w:rsidR="00937580" w:rsidRDefault="009D665F">
            <w:pPr>
              <w:pStyle w:val="TableParagraph"/>
              <w:spacing w:line="206" w:lineRule="exact"/>
              <w:rPr>
                <w:sz w:val="18"/>
              </w:rPr>
            </w:pPr>
            <w:r>
              <w:rPr>
                <w:w w:val="105"/>
                <w:sz w:val="18"/>
              </w:rPr>
              <w:t>250 Hz</w:t>
            </w:r>
          </w:p>
        </w:tc>
      </w:tr>
      <w:tr w:rsidR="00937580" w14:paraId="270B5CB0" w14:textId="77777777">
        <w:trPr>
          <w:trHeight w:val="501"/>
        </w:trPr>
        <w:tc>
          <w:tcPr>
            <w:tcW w:w="1738" w:type="dxa"/>
          </w:tcPr>
          <w:p w14:paraId="2B70A0C2" w14:textId="77777777" w:rsidR="00937580" w:rsidRDefault="009D665F">
            <w:pPr>
              <w:pStyle w:val="TableParagraph"/>
              <w:ind w:left="103"/>
              <w:rPr>
                <w:sz w:val="18"/>
              </w:rPr>
            </w:pPr>
            <w:r>
              <w:rPr>
                <w:w w:val="105"/>
                <w:sz w:val="18"/>
              </w:rPr>
              <w:t>SAO2 SCHWARZ</w:t>
            </w:r>
          </w:p>
          <w:p w14:paraId="1AD3FED5" w14:textId="77777777" w:rsidR="00937580" w:rsidRDefault="009D665F">
            <w:pPr>
              <w:pStyle w:val="TableParagraph"/>
              <w:spacing w:before="11" w:line="240" w:lineRule="auto"/>
              <w:ind w:left="103"/>
              <w:rPr>
                <w:sz w:val="18"/>
              </w:rPr>
            </w:pPr>
            <w:r>
              <w:rPr>
                <w:w w:val="105"/>
                <w:sz w:val="18"/>
              </w:rPr>
              <w:t>Oxi</w:t>
            </w:r>
          </w:p>
        </w:tc>
        <w:tc>
          <w:tcPr>
            <w:tcW w:w="677" w:type="dxa"/>
          </w:tcPr>
          <w:p w14:paraId="51E3E860" w14:textId="77777777" w:rsidR="00937580" w:rsidRDefault="009D665F">
            <w:pPr>
              <w:pStyle w:val="TableParagraph"/>
              <w:rPr>
                <w:sz w:val="18"/>
              </w:rPr>
            </w:pPr>
            <w:r>
              <w:rPr>
                <w:w w:val="103"/>
                <w:sz w:val="18"/>
              </w:rPr>
              <w:t>%</w:t>
            </w:r>
          </w:p>
        </w:tc>
        <w:tc>
          <w:tcPr>
            <w:tcW w:w="1354" w:type="dxa"/>
          </w:tcPr>
          <w:p w14:paraId="2F569127" w14:textId="77777777" w:rsidR="00937580" w:rsidRDefault="009D665F">
            <w:pPr>
              <w:pStyle w:val="TableParagraph"/>
              <w:rPr>
                <w:sz w:val="18"/>
              </w:rPr>
            </w:pPr>
            <w:r>
              <w:rPr>
                <w:w w:val="105"/>
                <w:sz w:val="18"/>
              </w:rPr>
              <w:t>25 Hz</w:t>
            </w:r>
          </w:p>
        </w:tc>
      </w:tr>
      <w:tr w:rsidR="00937580" w14:paraId="57A258B5" w14:textId="77777777">
        <w:trPr>
          <w:trHeight w:val="502"/>
        </w:trPr>
        <w:tc>
          <w:tcPr>
            <w:tcW w:w="1738" w:type="dxa"/>
          </w:tcPr>
          <w:p w14:paraId="79EF8567" w14:textId="77777777" w:rsidR="00937580" w:rsidRDefault="009D665F">
            <w:pPr>
              <w:pStyle w:val="TableParagraph"/>
              <w:spacing w:line="249" w:lineRule="auto"/>
              <w:ind w:left="103"/>
              <w:rPr>
                <w:sz w:val="18"/>
              </w:rPr>
            </w:pPr>
            <w:r>
              <w:rPr>
                <w:w w:val="105"/>
                <w:sz w:val="18"/>
              </w:rPr>
              <w:t>EMG TIBIALR T4/T6</w:t>
            </w:r>
          </w:p>
        </w:tc>
        <w:tc>
          <w:tcPr>
            <w:tcW w:w="677" w:type="dxa"/>
          </w:tcPr>
          <w:p w14:paraId="74DDCCD5" w14:textId="77777777" w:rsidR="00937580" w:rsidRDefault="009D665F">
            <w:pPr>
              <w:pStyle w:val="TableParagraph"/>
              <w:spacing w:line="207" w:lineRule="exact"/>
              <w:rPr>
                <w:sz w:val="18"/>
              </w:rPr>
            </w:pPr>
            <w:r>
              <w:rPr>
                <w:sz w:val="18"/>
              </w:rPr>
              <w:t>µV</w:t>
            </w:r>
          </w:p>
        </w:tc>
        <w:tc>
          <w:tcPr>
            <w:tcW w:w="1354" w:type="dxa"/>
          </w:tcPr>
          <w:p w14:paraId="7C07F080" w14:textId="77777777" w:rsidR="00937580" w:rsidRDefault="009D665F">
            <w:pPr>
              <w:pStyle w:val="TableParagraph"/>
              <w:spacing w:line="207" w:lineRule="exact"/>
              <w:rPr>
                <w:sz w:val="18"/>
              </w:rPr>
            </w:pPr>
            <w:r>
              <w:rPr>
                <w:w w:val="105"/>
                <w:sz w:val="18"/>
              </w:rPr>
              <w:t>250 Hz</w:t>
            </w:r>
          </w:p>
        </w:tc>
      </w:tr>
      <w:tr w:rsidR="00937580" w14:paraId="01870E57" w14:textId="77777777">
        <w:trPr>
          <w:trHeight w:val="502"/>
        </w:trPr>
        <w:tc>
          <w:tcPr>
            <w:tcW w:w="1738" w:type="dxa"/>
          </w:tcPr>
          <w:p w14:paraId="0A31FB7D" w14:textId="77777777" w:rsidR="00937580" w:rsidRDefault="009D665F">
            <w:pPr>
              <w:pStyle w:val="TableParagraph"/>
              <w:spacing w:line="249" w:lineRule="auto"/>
              <w:ind w:left="103"/>
              <w:rPr>
                <w:sz w:val="18"/>
              </w:rPr>
            </w:pPr>
            <w:r>
              <w:rPr>
                <w:w w:val="105"/>
                <w:sz w:val="18"/>
              </w:rPr>
              <w:t>EMG TIBIALL T3/T5</w:t>
            </w:r>
          </w:p>
        </w:tc>
        <w:tc>
          <w:tcPr>
            <w:tcW w:w="677" w:type="dxa"/>
          </w:tcPr>
          <w:p w14:paraId="3A8994D2" w14:textId="77777777" w:rsidR="00937580" w:rsidRDefault="009D665F">
            <w:pPr>
              <w:pStyle w:val="TableParagraph"/>
              <w:spacing w:line="206" w:lineRule="exact"/>
              <w:rPr>
                <w:sz w:val="18"/>
              </w:rPr>
            </w:pPr>
            <w:r>
              <w:rPr>
                <w:sz w:val="18"/>
              </w:rPr>
              <w:t>µV</w:t>
            </w:r>
          </w:p>
        </w:tc>
        <w:tc>
          <w:tcPr>
            <w:tcW w:w="1354" w:type="dxa"/>
          </w:tcPr>
          <w:p w14:paraId="4B1F0EC9" w14:textId="77777777" w:rsidR="00937580" w:rsidRDefault="009D665F">
            <w:pPr>
              <w:pStyle w:val="TableParagraph"/>
              <w:spacing w:line="206" w:lineRule="exact"/>
              <w:rPr>
                <w:sz w:val="18"/>
              </w:rPr>
            </w:pPr>
            <w:r>
              <w:rPr>
                <w:w w:val="105"/>
                <w:sz w:val="18"/>
              </w:rPr>
              <w:t>250 Hz</w:t>
            </w:r>
          </w:p>
        </w:tc>
      </w:tr>
      <w:tr w:rsidR="00937580" w14:paraId="73654CDF" w14:textId="77777777">
        <w:trPr>
          <w:trHeight w:val="501"/>
        </w:trPr>
        <w:tc>
          <w:tcPr>
            <w:tcW w:w="1738" w:type="dxa"/>
          </w:tcPr>
          <w:p w14:paraId="353DC080" w14:textId="77777777" w:rsidR="00937580" w:rsidRDefault="009D665F">
            <w:pPr>
              <w:pStyle w:val="TableParagraph"/>
              <w:spacing w:line="254" w:lineRule="auto"/>
              <w:ind w:left="103"/>
              <w:rPr>
                <w:sz w:val="18"/>
              </w:rPr>
            </w:pPr>
            <w:r>
              <w:rPr>
                <w:w w:val="105"/>
                <w:sz w:val="18"/>
              </w:rPr>
              <w:t>BODYPOS SCHWARZ Pos</w:t>
            </w:r>
          </w:p>
        </w:tc>
        <w:tc>
          <w:tcPr>
            <w:tcW w:w="677" w:type="dxa"/>
          </w:tcPr>
          <w:p w14:paraId="1D0EBE61" w14:textId="77777777" w:rsidR="00937580" w:rsidRDefault="009D665F">
            <w:pPr>
              <w:pStyle w:val="TableParagraph"/>
              <w:rPr>
                <w:sz w:val="18"/>
              </w:rPr>
            </w:pPr>
            <w:r>
              <w:rPr>
                <w:w w:val="105"/>
                <w:sz w:val="18"/>
              </w:rPr>
              <w:t>''</w:t>
            </w:r>
          </w:p>
        </w:tc>
        <w:tc>
          <w:tcPr>
            <w:tcW w:w="1354" w:type="dxa"/>
          </w:tcPr>
          <w:p w14:paraId="59AA3FFA" w14:textId="77777777" w:rsidR="00937580" w:rsidRDefault="009D665F">
            <w:pPr>
              <w:pStyle w:val="TableParagraph"/>
              <w:rPr>
                <w:sz w:val="18"/>
              </w:rPr>
            </w:pPr>
            <w:r>
              <w:rPr>
                <w:w w:val="105"/>
                <w:sz w:val="18"/>
              </w:rPr>
              <w:t>25 Hz</w:t>
            </w:r>
          </w:p>
        </w:tc>
      </w:tr>
      <w:tr w:rsidR="00937580" w14:paraId="30FB2A89" w14:textId="77777777">
        <w:trPr>
          <w:trHeight w:val="503"/>
        </w:trPr>
        <w:tc>
          <w:tcPr>
            <w:tcW w:w="1738" w:type="dxa"/>
          </w:tcPr>
          <w:p w14:paraId="1042F084" w14:textId="77777777" w:rsidR="00937580" w:rsidRDefault="009D665F">
            <w:pPr>
              <w:pStyle w:val="TableParagraph"/>
              <w:spacing w:line="207" w:lineRule="exact"/>
              <w:ind w:left="103"/>
              <w:rPr>
                <w:sz w:val="18"/>
              </w:rPr>
            </w:pPr>
            <w:r>
              <w:rPr>
                <w:w w:val="105"/>
                <w:sz w:val="18"/>
              </w:rPr>
              <w:t>CPAP SCHWARZ</w:t>
            </w:r>
          </w:p>
          <w:p w14:paraId="7311A1D6" w14:textId="77777777" w:rsidR="00937580" w:rsidRDefault="009D665F">
            <w:pPr>
              <w:pStyle w:val="TableParagraph"/>
              <w:spacing w:before="9" w:line="240" w:lineRule="auto"/>
              <w:ind w:left="103"/>
              <w:rPr>
                <w:sz w:val="18"/>
              </w:rPr>
            </w:pPr>
            <w:r>
              <w:rPr>
                <w:w w:val="105"/>
                <w:sz w:val="18"/>
              </w:rPr>
              <w:t>Prss</w:t>
            </w:r>
          </w:p>
        </w:tc>
        <w:tc>
          <w:tcPr>
            <w:tcW w:w="677" w:type="dxa"/>
          </w:tcPr>
          <w:p w14:paraId="067A7D31" w14:textId="77777777" w:rsidR="00937580" w:rsidRDefault="009D665F">
            <w:pPr>
              <w:pStyle w:val="TableParagraph"/>
              <w:spacing w:line="207" w:lineRule="exact"/>
              <w:rPr>
                <w:sz w:val="18"/>
              </w:rPr>
            </w:pPr>
            <w:r>
              <w:rPr>
                <w:w w:val="105"/>
                <w:sz w:val="18"/>
              </w:rPr>
              <w:t>mBa</w:t>
            </w:r>
          </w:p>
        </w:tc>
        <w:tc>
          <w:tcPr>
            <w:tcW w:w="1354" w:type="dxa"/>
          </w:tcPr>
          <w:p w14:paraId="24216A63" w14:textId="77777777" w:rsidR="00937580" w:rsidRDefault="009D665F">
            <w:pPr>
              <w:pStyle w:val="TableParagraph"/>
              <w:spacing w:line="207" w:lineRule="exact"/>
              <w:rPr>
                <w:sz w:val="18"/>
              </w:rPr>
            </w:pPr>
            <w:r>
              <w:rPr>
                <w:w w:val="105"/>
                <w:sz w:val="18"/>
              </w:rPr>
              <w:t>25 Hz</w:t>
            </w:r>
          </w:p>
        </w:tc>
      </w:tr>
    </w:tbl>
    <w:p w14:paraId="2E9BAA0E" w14:textId="77777777" w:rsidR="00937580" w:rsidRDefault="009D665F">
      <w:pPr>
        <w:pStyle w:val="BodyText"/>
        <w:spacing w:before="4"/>
        <w:jc w:val="both"/>
      </w:pPr>
      <w:r>
        <w:rPr>
          <w:w w:val="105"/>
        </w:rPr>
        <w:t>TABLE 1: 22 EEG</w:t>
      </w:r>
      <w:r>
        <w:rPr>
          <w:spacing w:val="-25"/>
          <w:w w:val="105"/>
        </w:rPr>
        <w:t xml:space="preserve"> </w:t>
      </w:r>
      <w:r>
        <w:rPr>
          <w:w w:val="105"/>
        </w:rPr>
        <w:t>CHANNELS</w:t>
      </w:r>
    </w:p>
    <w:p w14:paraId="24D79E39" w14:textId="77777777" w:rsidR="00937580" w:rsidRDefault="00937580">
      <w:pPr>
        <w:jc w:val="both"/>
        <w:sectPr w:rsidR="00937580">
          <w:type w:val="continuous"/>
          <w:pgSz w:w="12240" w:h="15840"/>
          <w:pgMar w:top="1500" w:right="1420" w:bottom="280" w:left="1160" w:header="720" w:footer="720" w:gutter="0"/>
          <w:cols w:num="2" w:space="720" w:equalWidth="0">
            <w:col w:w="4621" w:space="294"/>
            <w:col w:w="4745"/>
          </w:cols>
        </w:sectPr>
      </w:pPr>
    </w:p>
    <w:p w14:paraId="7EDDC0F4" w14:textId="77777777" w:rsidR="00937580" w:rsidRDefault="00937580">
      <w:pPr>
        <w:pStyle w:val="BodyText"/>
        <w:spacing w:before="7"/>
        <w:ind w:left="0"/>
        <w:rPr>
          <w:sz w:val="14"/>
        </w:rPr>
      </w:pPr>
    </w:p>
    <w:p w14:paraId="1C403F16" w14:textId="77777777" w:rsidR="00937580" w:rsidRDefault="00937580">
      <w:pPr>
        <w:rPr>
          <w:sz w:val="14"/>
        </w:rPr>
        <w:sectPr w:rsidR="00937580">
          <w:pgSz w:w="12240" w:h="15840"/>
          <w:pgMar w:top="1500" w:right="1420" w:bottom="280" w:left="1160" w:header="720" w:footer="720" w:gutter="0"/>
          <w:cols w:space="720"/>
        </w:sectPr>
      </w:pPr>
    </w:p>
    <w:p w14:paraId="67C0FEF0" w14:textId="77777777" w:rsidR="00937580" w:rsidRDefault="009D665F">
      <w:pPr>
        <w:pStyle w:val="Heading2"/>
        <w:numPr>
          <w:ilvl w:val="0"/>
          <w:numId w:val="6"/>
        </w:numPr>
        <w:tabs>
          <w:tab w:val="left" w:pos="307"/>
        </w:tabs>
        <w:spacing w:before="76"/>
        <w:ind w:left="306" w:hanging="188"/>
      </w:pPr>
      <w:r>
        <w:rPr>
          <w:w w:val="105"/>
        </w:rPr>
        <w:t>Work</w:t>
      </w:r>
      <w:r>
        <w:rPr>
          <w:spacing w:val="-1"/>
          <w:w w:val="105"/>
        </w:rPr>
        <w:t xml:space="preserve"> </w:t>
      </w:r>
      <w:r>
        <w:rPr>
          <w:w w:val="105"/>
        </w:rPr>
        <w:t>Done</w:t>
      </w:r>
    </w:p>
    <w:p w14:paraId="7201361E" w14:textId="77777777" w:rsidR="00937580" w:rsidRDefault="00937580">
      <w:pPr>
        <w:pStyle w:val="BodyText"/>
        <w:spacing w:before="9"/>
        <w:ind w:left="0"/>
        <w:rPr>
          <w:b/>
          <w:sz w:val="19"/>
        </w:rPr>
      </w:pPr>
    </w:p>
    <w:p w14:paraId="3386238C" w14:textId="77777777" w:rsidR="00937580" w:rsidRDefault="009D665F">
      <w:pPr>
        <w:pStyle w:val="ListParagraph"/>
        <w:numPr>
          <w:ilvl w:val="1"/>
          <w:numId w:val="5"/>
        </w:numPr>
        <w:tabs>
          <w:tab w:val="left" w:pos="448"/>
        </w:tabs>
        <w:rPr>
          <w:b/>
          <w:sz w:val="18"/>
        </w:rPr>
      </w:pPr>
      <w:r>
        <w:rPr>
          <w:b/>
          <w:w w:val="105"/>
          <w:sz w:val="18"/>
        </w:rPr>
        <w:t>Proposed Block Diagram</w:t>
      </w:r>
    </w:p>
    <w:p w14:paraId="3C0E7512" w14:textId="77777777" w:rsidR="00937580" w:rsidRDefault="009D665F">
      <w:pPr>
        <w:pStyle w:val="BodyText"/>
        <w:spacing w:before="7"/>
        <w:ind w:left="0"/>
        <w:rPr>
          <w:b/>
          <w:sz w:val="15"/>
        </w:rPr>
      </w:pPr>
      <w:r>
        <w:rPr>
          <w:noProof/>
        </w:rPr>
        <w:drawing>
          <wp:anchor distT="0" distB="0" distL="0" distR="0" simplePos="0" relativeHeight="251659264" behindDoc="0" locked="0" layoutInCell="1" allowOverlap="1" wp14:anchorId="2780961E" wp14:editId="0B0BD4CB">
            <wp:simplePos x="0" y="0"/>
            <wp:positionH relativeFrom="page">
              <wp:posOffset>833502</wp:posOffset>
            </wp:positionH>
            <wp:positionV relativeFrom="paragraph">
              <wp:posOffset>138790</wp:posOffset>
            </wp:positionV>
            <wp:extent cx="2064273" cy="14041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064273" cy="1404175"/>
                    </a:xfrm>
                    <a:prstGeom prst="rect">
                      <a:avLst/>
                    </a:prstGeom>
                  </pic:spPr>
                </pic:pic>
              </a:graphicData>
            </a:graphic>
          </wp:anchor>
        </w:drawing>
      </w:r>
    </w:p>
    <w:p w14:paraId="11AE0AC2" w14:textId="77777777" w:rsidR="00937580" w:rsidRDefault="009D665F">
      <w:pPr>
        <w:pStyle w:val="BodyText"/>
        <w:jc w:val="both"/>
      </w:pPr>
      <w:r>
        <w:rPr>
          <w:w w:val="105"/>
        </w:rPr>
        <w:t>Fig.2.Block Diagram</w:t>
      </w:r>
    </w:p>
    <w:p w14:paraId="5CDF786F" w14:textId="77777777" w:rsidR="00937580" w:rsidRDefault="00937580">
      <w:pPr>
        <w:pStyle w:val="BodyText"/>
        <w:spacing w:before="2"/>
        <w:ind w:left="0"/>
        <w:rPr>
          <w:sz w:val="20"/>
        </w:rPr>
      </w:pPr>
    </w:p>
    <w:p w14:paraId="041C30DD" w14:textId="77777777" w:rsidR="00937580" w:rsidRDefault="009D665F">
      <w:pPr>
        <w:pStyle w:val="Heading2"/>
        <w:numPr>
          <w:ilvl w:val="1"/>
          <w:numId w:val="5"/>
        </w:numPr>
        <w:tabs>
          <w:tab w:val="left" w:pos="446"/>
        </w:tabs>
        <w:ind w:left="445" w:hanging="327"/>
      </w:pPr>
      <w:r>
        <w:rPr>
          <w:w w:val="105"/>
        </w:rPr>
        <w:t>Objective of</w:t>
      </w:r>
      <w:r>
        <w:rPr>
          <w:spacing w:val="3"/>
          <w:w w:val="105"/>
        </w:rPr>
        <w:t xml:space="preserve"> </w:t>
      </w:r>
      <w:r>
        <w:rPr>
          <w:w w:val="105"/>
        </w:rPr>
        <w:t>Work</w:t>
      </w:r>
    </w:p>
    <w:p w14:paraId="488B4F66" w14:textId="77777777" w:rsidR="00937580" w:rsidRDefault="00937580">
      <w:pPr>
        <w:pStyle w:val="BodyText"/>
        <w:spacing w:before="1"/>
        <w:ind w:left="0"/>
        <w:rPr>
          <w:b/>
          <w:sz w:val="19"/>
        </w:rPr>
      </w:pPr>
    </w:p>
    <w:p w14:paraId="2371CFFA" w14:textId="77777777" w:rsidR="00937580" w:rsidRDefault="009D665F">
      <w:pPr>
        <w:pStyle w:val="BodyText"/>
        <w:spacing w:before="1" w:line="249" w:lineRule="auto"/>
        <w:ind w:right="38"/>
        <w:jc w:val="both"/>
      </w:pPr>
      <w:r>
        <w:rPr>
          <w:w w:val="105"/>
        </w:rPr>
        <w:t xml:space="preserve">The objective of work is to collect EEG reports and use Infomax and Fast ICA methods for analyzing a large set </w:t>
      </w:r>
      <w:r>
        <w:rPr>
          <w:spacing w:val="-3"/>
          <w:w w:val="105"/>
        </w:rPr>
        <w:t xml:space="preserve">of </w:t>
      </w:r>
      <w:r>
        <w:rPr>
          <w:w w:val="105"/>
        </w:rPr>
        <w:t xml:space="preserve">EEG data samples and separate most mixed components that explain the observed data. The reduction in execution time provided by Fast ICA was one </w:t>
      </w:r>
      <w:r>
        <w:rPr>
          <w:spacing w:val="-3"/>
          <w:w w:val="105"/>
        </w:rPr>
        <w:t xml:space="preserve">of </w:t>
      </w:r>
      <w:r>
        <w:rPr>
          <w:w w:val="105"/>
        </w:rPr>
        <w:t>the primary motivators for this research. Also, raw EEG data, which looks similar for all persons, is analyzed using both methods, and a better output is obtained which shows abnormalities</w:t>
      </w:r>
      <w:r>
        <w:rPr>
          <w:spacing w:val="-4"/>
          <w:w w:val="105"/>
        </w:rPr>
        <w:t xml:space="preserve"> </w:t>
      </w:r>
      <w:r>
        <w:rPr>
          <w:w w:val="105"/>
        </w:rPr>
        <w:t>clearly.</w:t>
      </w:r>
    </w:p>
    <w:p w14:paraId="60446E14" w14:textId="77777777" w:rsidR="00937580" w:rsidRDefault="00937580">
      <w:pPr>
        <w:pStyle w:val="BodyText"/>
        <w:spacing w:before="11"/>
        <w:ind w:left="0"/>
        <w:rPr>
          <w:sz w:val="19"/>
        </w:rPr>
      </w:pPr>
    </w:p>
    <w:p w14:paraId="3C3FE150" w14:textId="77777777" w:rsidR="00937580" w:rsidRDefault="009D665F">
      <w:pPr>
        <w:ind w:left="119"/>
        <w:jc w:val="both"/>
        <w:rPr>
          <w:b/>
          <w:sz w:val="18"/>
        </w:rPr>
      </w:pPr>
      <w:r>
        <w:rPr>
          <w:b/>
          <w:w w:val="105"/>
          <w:sz w:val="18"/>
          <w:u w:val="single"/>
        </w:rPr>
        <w:t>Proposed Experimental Work</w:t>
      </w:r>
    </w:p>
    <w:p w14:paraId="79B3910D" w14:textId="77777777" w:rsidR="00937580" w:rsidRDefault="009D665F">
      <w:pPr>
        <w:pStyle w:val="BodyText"/>
        <w:spacing w:before="4"/>
        <w:jc w:val="both"/>
      </w:pPr>
      <w:r>
        <w:rPr>
          <w:w w:val="105"/>
        </w:rPr>
        <w:t>The tasks of ICA are:</w:t>
      </w:r>
    </w:p>
    <w:p w14:paraId="78D09B80" w14:textId="77777777" w:rsidR="00937580" w:rsidRDefault="009D665F">
      <w:pPr>
        <w:pStyle w:val="ListParagraph"/>
        <w:numPr>
          <w:ilvl w:val="0"/>
          <w:numId w:val="4"/>
        </w:numPr>
        <w:tabs>
          <w:tab w:val="left" w:pos="307"/>
        </w:tabs>
        <w:spacing w:before="7"/>
        <w:jc w:val="both"/>
        <w:rPr>
          <w:sz w:val="18"/>
        </w:rPr>
      </w:pPr>
      <w:r>
        <w:rPr>
          <w:w w:val="105"/>
          <w:sz w:val="18"/>
        </w:rPr>
        <w:t>Obtain input data, in the form of a matrix</w:t>
      </w:r>
      <w:r>
        <w:rPr>
          <w:spacing w:val="-7"/>
          <w:w w:val="105"/>
          <w:sz w:val="18"/>
        </w:rPr>
        <w:t xml:space="preserve"> </w:t>
      </w:r>
      <w:r>
        <w:rPr>
          <w:w w:val="105"/>
          <w:sz w:val="18"/>
        </w:rPr>
        <w:t>x.</w:t>
      </w:r>
    </w:p>
    <w:p w14:paraId="75EA8066" w14:textId="77777777" w:rsidR="00937580" w:rsidRDefault="009D665F">
      <w:pPr>
        <w:pStyle w:val="ListParagraph"/>
        <w:numPr>
          <w:ilvl w:val="0"/>
          <w:numId w:val="4"/>
        </w:numPr>
        <w:tabs>
          <w:tab w:val="left" w:pos="321"/>
        </w:tabs>
        <w:spacing w:before="9" w:line="252" w:lineRule="auto"/>
        <w:ind w:left="119" w:right="39" w:firstLine="0"/>
        <w:jc w:val="both"/>
        <w:rPr>
          <w:sz w:val="18"/>
        </w:rPr>
      </w:pPr>
      <w:r>
        <w:rPr>
          <w:w w:val="105"/>
          <w:sz w:val="18"/>
        </w:rPr>
        <w:t xml:space="preserve">Search for a weight matrix W such that will unmix the whitened signal mixtures x into a set </w:t>
      </w:r>
      <w:r>
        <w:rPr>
          <w:spacing w:val="-3"/>
          <w:w w:val="105"/>
          <w:sz w:val="18"/>
        </w:rPr>
        <w:t xml:space="preserve">of </w:t>
      </w:r>
      <w:r>
        <w:rPr>
          <w:w w:val="105"/>
          <w:sz w:val="18"/>
        </w:rPr>
        <w:t>independent source signals</w:t>
      </w:r>
      <w:r>
        <w:rPr>
          <w:spacing w:val="-2"/>
          <w:w w:val="105"/>
          <w:sz w:val="18"/>
        </w:rPr>
        <w:t xml:space="preserve"> </w:t>
      </w:r>
      <w:r>
        <w:rPr>
          <w:w w:val="105"/>
          <w:sz w:val="18"/>
        </w:rPr>
        <w:t>s.</w:t>
      </w:r>
    </w:p>
    <w:p w14:paraId="404CAF7B" w14:textId="77777777" w:rsidR="00937580" w:rsidRDefault="009D665F">
      <w:pPr>
        <w:pStyle w:val="ListParagraph"/>
        <w:numPr>
          <w:ilvl w:val="0"/>
          <w:numId w:val="4"/>
        </w:numPr>
        <w:tabs>
          <w:tab w:val="left" w:pos="331"/>
        </w:tabs>
        <w:spacing w:line="249" w:lineRule="auto"/>
        <w:ind w:left="119" w:right="40" w:firstLine="0"/>
        <w:jc w:val="both"/>
        <w:rPr>
          <w:sz w:val="18"/>
        </w:rPr>
      </w:pPr>
      <w:r>
        <w:rPr>
          <w:w w:val="105"/>
          <w:sz w:val="18"/>
        </w:rPr>
        <w:t>Compute covariance matrix, sphering matrix, to make data uncorrelated with each</w:t>
      </w:r>
      <w:r>
        <w:rPr>
          <w:spacing w:val="-8"/>
          <w:w w:val="105"/>
          <w:sz w:val="18"/>
        </w:rPr>
        <w:t xml:space="preserve"> </w:t>
      </w:r>
      <w:r>
        <w:rPr>
          <w:w w:val="105"/>
          <w:sz w:val="18"/>
        </w:rPr>
        <w:t>other.</w:t>
      </w:r>
    </w:p>
    <w:p w14:paraId="58F4E736" w14:textId="77777777" w:rsidR="00937580" w:rsidRDefault="009D665F">
      <w:pPr>
        <w:pStyle w:val="ListParagraph"/>
        <w:numPr>
          <w:ilvl w:val="0"/>
          <w:numId w:val="4"/>
        </w:numPr>
        <w:tabs>
          <w:tab w:val="left" w:pos="333"/>
        </w:tabs>
        <w:spacing w:line="254" w:lineRule="auto"/>
        <w:ind w:left="119" w:right="39" w:firstLine="0"/>
        <w:jc w:val="both"/>
        <w:rPr>
          <w:sz w:val="18"/>
        </w:rPr>
      </w:pPr>
      <w:r>
        <w:rPr>
          <w:w w:val="105"/>
          <w:sz w:val="18"/>
        </w:rPr>
        <w:t>Apply the transfer Functions to an Inverse system, to obtain the reconstructed sensor</w:t>
      </w:r>
      <w:r>
        <w:rPr>
          <w:spacing w:val="-3"/>
          <w:w w:val="105"/>
          <w:sz w:val="18"/>
        </w:rPr>
        <w:t xml:space="preserve"> </w:t>
      </w:r>
      <w:r>
        <w:rPr>
          <w:w w:val="105"/>
          <w:sz w:val="18"/>
        </w:rPr>
        <w:t>signals.</w:t>
      </w:r>
    </w:p>
    <w:p w14:paraId="4656E12D" w14:textId="77777777" w:rsidR="00937580" w:rsidRDefault="00937580">
      <w:pPr>
        <w:pStyle w:val="BodyText"/>
        <w:spacing w:before="2"/>
        <w:ind w:left="0"/>
      </w:pPr>
    </w:p>
    <w:p w14:paraId="0E095E08" w14:textId="77777777" w:rsidR="00937580" w:rsidRDefault="009D665F">
      <w:pPr>
        <w:pStyle w:val="BodyText"/>
        <w:spacing w:line="252" w:lineRule="auto"/>
        <w:ind w:right="39"/>
        <w:jc w:val="both"/>
      </w:pPr>
      <w:r>
        <w:rPr>
          <w:w w:val="105"/>
        </w:rPr>
        <w:t xml:space="preserve">Infomax uses Linear Transformation methods, where the direction of data vectors, and the angle between the previous and new weights, is taken for calculation. Fast ICA is a </w:t>
      </w:r>
      <w:proofErr w:type="gramStart"/>
      <w:r>
        <w:rPr>
          <w:w w:val="105"/>
        </w:rPr>
        <w:t>fixed point</w:t>
      </w:r>
      <w:proofErr w:type="gramEnd"/>
      <w:r>
        <w:rPr>
          <w:w w:val="105"/>
        </w:rPr>
        <w:t xml:space="preserve"> algorithm, which involves simple matrix operations, thus making it faster than infomax. Depending upon the configurations of the system, Fast Ica takes less than half the time taken by Fast ICA.</w:t>
      </w:r>
    </w:p>
    <w:p w14:paraId="186914DA" w14:textId="0FD2B0B9" w:rsidR="00937580" w:rsidRDefault="009D665F">
      <w:pPr>
        <w:pStyle w:val="BodyText"/>
        <w:spacing w:line="249" w:lineRule="auto"/>
      </w:pPr>
      <w:r>
        <w:rPr>
          <w:w w:val="105"/>
        </w:rPr>
        <w:t xml:space="preserve">The </w:t>
      </w:r>
      <w:r w:rsidR="00B12001">
        <w:rPr>
          <w:w w:val="105"/>
        </w:rPr>
        <w:t>author</w:t>
      </w:r>
      <w:r>
        <w:rPr>
          <w:w w:val="105"/>
        </w:rPr>
        <w:t xml:space="preserve"> ha</w:t>
      </w:r>
      <w:r w:rsidR="00130C78">
        <w:rPr>
          <w:w w:val="105"/>
        </w:rPr>
        <w:t>s</w:t>
      </w:r>
      <w:r>
        <w:rPr>
          <w:w w:val="105"/>
        </w:rPr>
        <w:t xml:space="preserve"> calculated the time taken by both methods, after implementing them, and proved that, Fast ICA is faster.</w:t>
      </w:r>
    </w:p>
    <w:p w14:paraId="1251AEAA" w14:textId="77777777" w:rsidR="00937580" w:rsidRDefault="00937580">
      <w:pPr>
        <w:pStyle w:val="BodyText"/>
        <w:spacing w:before="4"/>
        <w:ind w:left="0"/>
      </w:pPr>
    </w:p>
    <w:p w14:paraId="62A65D76" w14:textId="77777777" w:rsidR="00937580" w:rsidRDefault="009D665F">
      <w:pPr>
        <w:pStyle w:val="BodyText"/>
        <w:spacing w:line="249" w:lineRule="auto"/>
      </w:pPr>
      <w:r>
        <w:rPr>
          <w:w w:val="105"/>
        </w:rPr>
        <w:t>But, in some cases, after observing the waveforms produced by both methods, Infomax output looks more accurate than Fast ICA.</w:t>
      </w:r>
    </w:p>
    <w:p w14:paraId="235C706E" w14:textId="77777777" w:rsidR="00937580" w:rsidRDefault="009D665F">
      <w:pPr>
        <w:pStyle w:val="Heading2"/>
        <w:numPr>
          <w:ilvl w:val="0"/>
          <w:numId w:val="3"/>
        </w:numPr>
        <w:tabs>
          <w:tab w:val="left" w:pos="307"/>
        </w:tabs>
        <w:spacing w:before="76"/>
      </w:pPr>
      <w:r>
        <w:rPr>
          <w:spacing w:val="-1"/>
          <w:w w:val="103"/>
        </w:rPr>
        <w:br w:type="column"/>
      </w:r>
      <w:r>
        <w:rPr>
          <w:w w:val="105"/>
        </w:rPr>
        <w:t>Software</w:t>
      </w:r>
      <w:r>
        <w:rPr>
          <w:spacing w:val="1"/>
          <w:w w:val="105"/>
        </w:rPr>
        <w:t xml:space="preserve"> </w:t>
      </w:r>
      <w:r>
        <w:rPr>
          <w:w w:val="105"/>
        </w:rPr>
        <w:t>Design</w:t>
      </w:r>
    </w:p>
    <w:p w14:paraId="2C51E967" w14:textId="77777777" w:rsidR="00937580" w:rsidRDefault="00937580">
      <w:pPr>
        <w:pStyle w:val="BodyText"/>
        <w:spacing w:before="2"/>
        <w:ind w:left="0"/>
        <w:rPr>
          <w:b/>
          <w:sz w:val="19"/>
        </w:rPr>
      </w:pPr>
    </w:p>
    <w:p w14:paraId="5D73EC28" w14:textId="06E0A4F7" w:rsidR="00937580" w:rsidRDefault="009D665F">
      <w:pPr>
        <w:pStyle w:val="BodyText"/>
        <w:spacing w:line="252" w:lineRule="auto"/>
        <w:ind w:right="205"/>
        <w:jc w:val="both"/>
      </w:pPr>
      <w:r>
        <w:rPr>
          <w:w w:val="105"/>
        </w:rPr>
        <w:t>The author ha</w:t>
      </w:r>
      <w:r w:rsidR="00B12001">
        <w:rPr>
          <w:w w:val="105"/>
        </w:rPr>
        <w:t>s</w:t>
      </w:r>
      <w:r>
        <w:rPr>
          <w:w w:val="105"/>
        </w:rPr>
        <w:t xml:space="preserve"> developed the codes for both Infomax and Fast </w:t>
      </w:r>
      <w:proofErr w:type="gramStart"/>
      <w:r>
        <w:rPr>
          <w:w w:val="105"/>
        </w:rPr>
        <w:t>ICA ,</w:t>
      </w:r>
      <w:proofErr w:type="gramEnd"/>
      <w:r>
        <w:rPr>
          <w:w w:val="105"/>
        </w:rPr>
        <w:t xml:space="preserve"> using commands in MATLAB. Using tic and toc commands, the time taken for analyzing has been calculated. Also, the codes for removing baseline wander and power line interference, have been developed in MATLAB. Using MATLAB plot and subplot commands, individual patient’s data can be observed. 325 patients’ data is uploaded on MATLAB directory.</w:t>
      </w:r>
    </w:p>
    <w:p w14:paraId="4337AF45" w14:textId="77777777" w:rsidR="00937580" w:rsidRDefault="00937580">
      <w:pPr>
        <w:pStyle w:val="BodyText"/>
        <w:spacing w:before="10"/>
        <w:ind w:left="0"/>
        <w:rPr>
          <w:sz w:val="17"/>
        </w:rPr>
      </w:pPr>
    </w:p>
    <w:p w14:paraId="4A4BC3C1" w14:textId="018FA2D9" w:rsidR="00937580" w:rsidRDefault="009D665F">
      <w:pPr>
        <w:pStyle w:val="BodyText"/>
        <w:spacing w:line="252" w:lineRule="auto"/>
        <w:ind w:right="200"/>
        <w:jc w:val="both"/>
      </w:pPr>
      <w:proofErr w:type="gramStart"/>
      <w:r>
        <w:rPr>
          <w:w w:val="105"/>
        </w:rPr>
        <w:t>EEGLAB[</w:t>
      </w:r>
      <w:proofErr w:type="gramEnd"/>
      <w:r>
        <w:rPr>
          <w:w w:val="105"/>
        </w:rPr>
        <w:t>3] is a Matlab toolbox distributed under the</w:t>
      </w:r>
      <w:r>
        <w:rPr>
          <w:spacing w:val="-26"/>
          <w:w w:val="105"/>
        </w:rPr>
        <w:t xml:space="preserve"> </w:t>
      </w:r>
      <w:r>
        <w:rPr>
          <w:w w:val="105"/>
        </w:rPr>
        <w:t xml:space="preserve">free GNU GPL license for processing data from </w:t>
      </w:r>
      <w:proofErr w:type="gramStart"/>
      <w:r>
        <w:rPr>
          <w:w w:val="105"/>
        </w:rPr>
        <w:t>electroencephalography(</w:t>
      </w:r>
      <w:proofErr w:type="gramEnd"/>
      <w:r>
        <w:rPr>
          <w:w w:val="105"/>
        </w:rPr>
        <w:t xml:space="preserve">EEG), magnetoencephalography MEG and other electrophysiological device. Along with all the basic processing tools, EEGLAB implements independent component analysis (ICA), time/frequency analysis, artifact rejection, and several modes of data visualization. EEGLAB allows users to import their electrophysiological data in about 20 binary file </w:t>
      </w:r>
      <w:proofErr w:type="gramStart"/>
      <w:r>
        <w:rPr>
          <w:w w:val="105"/>
        </w:rPr>
        <w:t>format</w:t>
      </w:r>
      <w:proofErr w:type="gramEnd"/>
      <w:r>
        <w:rPr>
          <w:w w:val="105"/>
        </w:rPr>
        <w:t xml:space="preserve"> from standard EEG manufacturer, preprocess it, visualize activity in single trials, and perform ICA. Artifactual ICA components may be subtracted from the data. Alternatively, ICA components representing brain activity may be further processed and analyzed. EEGLAB also allow users to group data from several subjects, and to cluster their independent components. EEGLAB may be downloaded at</w:t>
      </w:r>
      <w:r>
        <w:rPr>
          <w:spacing w:val="1"/>
          <w:w w:val="105"/>
        </w:rPr>
        <w:t xml:space="preserve"> </w:t>
      </w:r>
      <w:hyperlink r:id="rId7" w:history="1">
        <w:r w:rsidR="00B12001" w:rsidRPr="0096316C">
          <w:rPr>
            <w:rStyle w:val="Hyperlink"/>
            <w:w w:val="105"/>
          </w:rPr>
          <w:t>http://sccn.ucsd.edu/eeglab.</w:t>
        </w:r>
      </w:hyperlink>
    </w:p>
    <w:p w14:paraId="57A1AD36" w14:textId="77777777" w:rsidR="00937580" w:rsidRDefault="00937580">
      <w:pPr>
        <w:pStyle w:val="BodyText"/>
        <w:spacing w:before="3"/>
        <w:ind w:left="0"/>
        <w:rPr>
          <w:sz w:val="17"/>
        </w:rPr>
      </w:pPr>
    </w:p>
    <w:p w14:paraId="707ED23F" w14:textId="6D2CB19C" w:rsidR="00937580" w:rsidRDefault="009D665F">
      <w:pPr>
        <w:pStyle w:val="BodyText"/>
        <w:spacing w:line="249" w:lineRule="auto"/>
        <w:ind w:right="205"/>
        <w:jc w:val="both"/>
      </w:pPr>
      <w:r>
        <w:rPr>
          <w:w w:val="105"/>
        </w:rPr>
        <w:t xml:space="preserve">The </w:t>
      </w:r>
      <w:r w:rsidR="00B12001">
        <w:rPr>
          <w:w w:val="105"/>
        </w:rPr>
        <w:t>author</w:t>
      </w:r>
      <w:r>
        <w:rPr>
          <w:w w:val="105"/>
        </w:rPr>
        <w:t xml:space="preserve"> ha</w:t>
      </w:r>
      <w:r w:rsidR="004A3355">
        <w:rPr>
          <w:w w:val="105"/>
        </w:rPr>
        <w:t>s</w:t>
      </w:r>
      <w:r>
        <w:rPr>
          <w:w w:val="105"/>
        </w:rPr>
        <w:t xml:space="preserve"> developed the codes for both Infomax and Fast </w:t>
      </w:r>
      <w:proofErr w:type="gramStart"/>
      <w:r>
        <w:rPr>
          <w:w w:val="105"/>
        </w:rPr>
        <w:t>ICA ,</w:t>
      </w:r>
      <w:proofErr w:type="gramEnd"/>
      <w:r>
        <w:rPr>
          <w:w w:val="105"/>
        </w:rPr>
        <w:t xml:space="preserve"> using commands in MATLAB.</w:t>
      </w:r>
    </w:p>
    <w:p w14:paraId="4C54AEBA" w14:textId="77777777" w:rsidR="00937580" w:rsidRDefault="00937580">
      <w:pPr>
        <w:pStyle w:val="BodyText"/>
        <w:spacing w:before="6"/>
        <w:ind w:left="0"/>
        <w:rPr>
          <w:sz w:val="19"/>
        </w:rPr>
      </w:pPr>
    </w:p>
    <w:p w14:paraId="67BFE884" w14:textId="77777777" w:rsidR="00937580" w:rsidRDefault="009D665F">
      <w:pPr>
        <w:pStyle w:val="Heading2"/>
        <w:numPr>
          <w:ilvl w:val="0"/>
          <w:numId w:val="3"/>
        </w:numPr>
        <w:tabs>
          <w:tab w:val="left" w:pos="307"/>
        </w:tabs>
      </w:pPr>
      <w:r>
        <w:rPr>
          <w:w w:val="105"/>
        </w:rPr>
        <w:t>Detection of</w:t>
      </w:r>
      <w:r>
        <w:rPr>
          <w:spacing w:val="3"/>
          <w:w w:val="105"/>
        </w:rPr>
        <w:t xml:space="preserve"> </w:t>
      </w:r>
      <w:r>
        <w:rPr>
          <w:w w:val="105"/>
        </w:rPr>
        <w:t>Abnormalities.</w:t>
      </w:r>
    </w:p>
    <w:p w14:paraId="4847ECB7" w14:textId="77777777" w:rsidR="00937580" w:rsidRDefault="00937580">
      <w:pPr>
        <w:pStyle w:val="BodyText"/>
        <w:spacing w:before="11"/>
        <w:ind w:left="0"/>
        <w:rPr>
          <w:b/>
        </w:rPr>
      </w:pPr>
    </w:p>
    <w:p w14:paraId="0A50FD61" w14:textId="77777777" w:rsidR="00937580" w:rsidRDefault="009D665F">
      <w:pPr>
        <w:pStyle w:val="BodyText"/>
        <w:spacing w:line="252" w:lineRule="auto"/>
        <w:ind w:right="204" w:firstLine="48"/>
        <w:jc w:val="both"/>
      </w:pPr>
      <w:r>
        <w:rPr>
          <w:w w:val="105"/>
        </w:rPr>
        <w:t>ICA extracts the independent components from the data and makes it artifact free. Soon, the raw data, which looks similar for most persons, looks accurate and proper for each patient.</w:t>
      </w:r>
    </w:p>
    <w:p w14:paraId="60151DFF" w14:textId="77777777" w:rsidR="00937580" w:rsidRDefault="00937580">
      <w:pPr>
        <w:pStyle w:val="BodyText"/>
        <w:spacing w:before="3"/>
        <w:ind w:left="0"/>
      </w:pPr>
    </w:p>
    <w:p w14:paraId="252C9C7A" w14:textId="77777777" w:rsidR="00937580" w:rsidRDefault="009D665F">
      <w:pPr>
        <w:pStyle w:val="BodyText"/>
        <w:spacing w:line="252" w:lineRule="auto"/>
        <w:ind w:right="200"/>
        <w:jc w:val="both"/>
      </w:pPr>
      <w:r>
        <w:rPr>
          <w:w w:val="105"/>
        </w:rPr>
        <w:t xml:space="preserve">Spikes and Sharp waves are the main indications of any abnormality. The presence </w:t>
      </w:r>
      <w:r>
        <w:rPr>
          <w:spacing w:val="-3"/>
          <w:w w:val="105"/>
        </w:rPr>
        <w:t xml:space="preserve">of </w:t>
      </w:r>
      <w:r>
        <w:rPr>
          <w:w w:val="105"/>
        </w:rPr>
        <w:t>spikes indicates the</w:t>
      </w:r>
      <w:r>
        <w:rPr>
          <w:spacing w:val="-30"/>
          <w:w w:val="105"/>
        </w:rPr>
        <w:t xml:space="preserve"> </w:t>
      </w:r>
      <w:r>
        <w:rPr>
          <w:w w:val="105"/>
        </w:rPr>
        <w:t>presence of idiopathic (primary) epilepsy in a patient. The presence of sharp waves indicates that the patient is suffering from Symptomatic epilepsy, which is not</w:t>
      </w:r>
      <w:r>
        <w:rPr>
          <w:spacing w:val="-4"/>
          <w:w w:val="105"/>
        </w:rPr>
        <w:t xml:space="preserve"> </w:t>
      </w:r>
      <w:r>
        <w:rPr>
          <w:w w:val="105"/>
        </w:rPr>
        <w:t>genetic.</w:t>
      </w:r>
    </w:p>
    <w:p w14:paraId="3B7BA9D2" w14:textId="77777777" w:rsidR="00937580" w:rsidRDefault="009D665F">
      <w:pPr>
        <w:pStyle w:val="BodyText"/>
        <w:spacing w:line="249" w:lineRule="auto"/>
        <w:ind w:right="207"/>
        <w:jc w:val="both"/>
      </w:pPr>
      <w:r>
        <w:rPr>
          <w:w w:val="105"/>
        </w:rPr>
        <w:t>Spikes are narrow waves with high amplitude. Their sudden occurrence in an otherwise smooth EEG waveform indicates that the person is</w:t>
      </w:r>
      <w:r>
        <w:rPr>
          <w:spacing w:val="-15"/>
          <w:w w:val="105"/>
        </w:rPr>
        <w:t xml:space="preserve"> </w:t>
      </w:r>
      <w:r>
        <w:rPr>
          <w:w w:val="105"/>
        </w:rPr>
        <w:t>abnormal.</w:t>
      </w:r>
    </w:p>
    <w:p w14:paraId="122EAB4B" w14:textId="77777777" w:rsidR="00937580" w:rsidRDefault="009D665F">
      <w:pPr>
        <w:pStyle w:val="BodyText"/>
        <w:spacing w:line="252" w:lineRule="auto"/>
        <w:ind w:right="206"/>
        <w:jc w:val="both"/>
      </w:pPr>
      <w:r>
        <w:rPr>
          <w:w w:val="105"/>
        </w:rPr>
        <w:t>Sharp waves are broader waves, with negative amplitude; they also indicate that the person is suffering from epilepsy.</w:t>
      </w:r>
    </w:p>
    <w:p w14:paraId="236E1318" w14:textId="77777777" w:rsidR="00937580" w:rsidRDefault="00937580">
      <w:pPr>
        <w:pStyle w:val="BodyText"/>
        <w:spacing w:before="3"/>
        <w:ind w:left="0"/>
      </w:pPr>
    </w:p>
    <w:p w14:paraId="50DF580F" w14:textId="77777777" w:rsidR="00937580" w:rsidRDefault="009D665F">
      <w:pPr>
        <w:pStyle w:val="BodyText"/>
        <w:spacing w:line="252" w:lineRule="auto"/>
        <w:ind w:right="205"/>
        <w:jc w:val="both"/>
      </w:pPr>
      <w:r>
        <w:rPr>
          <w:w w:val="105"/>
        </w:rPr>
        <w:t>Likewise, using the frequency of occurrence of spikes and sharp waves, a person’s neurological condition can be detected.</w:t>
      </w:r>
    </w:p>
    <w:p w14:paraId="23421736" w14:textId="77777777" w:rsidR="00937580" w:rsidRDefault="00937580">
      <w:pPr>
        <w:spacing w:line="252" w:lineRule="auto"/>
        <w:jc w:val="both"/>
        <w:sectPr w:rsidR="00937580">
          <w:type w:val="continuous"/>
          <w:pgSz w:w="12240" w:h="15840"/>
          <w:pgMar w:top="1500" w:right="1420" w:bottom="280" w:left="1160" w:header="720" w:footer="720" w:gutter="0"/>
          <w:cols w:num="2" w:space="720" w:equalWidth="0">
            <w:col w:w="4579" w:space="336"/>
            <w:col w:w="4745"/>
          </w:cols>
        </w:sectPr>
      </w:pPr>
    </w:p>
    <w:p w14:paraId="39812B57" w14:textId="77777777" w:rsidR="00937580" w:rsidRDefault="00937580">
      <w:pPr>
        <w:pStyle w:val="BodyText"/>
        <w:spacing w:before="8"/>
        <w:ind w:left="0"/>
        <w:rPr>
          <w:sz w:val="11"/>
        </w:rPr>
      </w:pPr>
    </w:p>
    <w:p w14:paraId="2B686F57" w14:textId="77777777" w:rsidR="00937580" w:rsidRDefault="00937580">
      <w:pPr>
        <w:rPr>
          <w:sz w:val="11"/>
        </w:rPr>
        <w:sectPr w:rsidR="00937580">
          <w:pgSz w:w="12240" w:h="15840"/>
          <w:pgMar w:top="1500" w:right="1420" w:bottom="280" w:left="1160" w:header="720" w:footer="720" w:gutter="0"/>
          <w:cols w:space="720"/>
        </w:sectPr>
      </w:pPr>
    </w:p>
    <w:p w14:paraId="60842210" w14:textId="77777777" w:rsidR="00937580" w:rsidRDefault="009D665F">
      <w:pPr>
        <w:pStyle w:val="Heading2"/>
        <w:numPr>
          <w:ilvl w:val="0"/>
          <w:numId w:val="3"/>
        </w:numPr>
        <w:tabs>
          <w:tab w:val="left" w:pos="307"/>
        </w:tabs>
        <w:spacing w:before="103"/>
      </w:pPr>
      <w:r>
        <w:rPr>
          <w:w w:val="105"/>
        </w:rPr>
        <w:t>Applications</w:t>
      </w:r>
    </w:p>
    <w:p w14:paraId="481BA843" w14:textId="77777777" w:rsidR="00937580" w:rsidRDefault="00937580">
      <w:pPr>
        <w:pStyle w:val="BodyText"/>
        <w:spacing w:before="9"/>
        <w:ind w:left="0"/>
        <w:rPr>
          <w:b/>
          <w:sz w:val="19"/>
        </w:rPr>
      </w:pPr>
    </w:p>
    <w:p w14:paraId="6812F41F" w14:textId="77777777" w:rsidR="00937580" w:rsidRDefault="009D665F">
      <w:pPr>
        <w:pStyle w:val="BodyText"/>
        <w:spacing w:line="249" w:lineRule="auto"/>
        <w:ind w:right="42"/>
        <w:jc w:val="both"/>
      </w:pPr>
      <w:r>
        <w:rPr>
          <w:w w:val="105"/>
        </w:rPr>
        <w:t>ICA is a mathematical technique for extracting independent components. Sources corresponding to artifacts are then removed from the signal mixtures to facilitate further analysis of the EEG data. So, the ways to observe the neurophysiological processes within the brain become simple because of ICA.</w:t>
      </w:r>
    </w:p>
    <w:p w14:paraId="3A2C24AD" w14:textId="77777777" w:rsidR="00937580" w:rsidRDefault="009D665F">
      <w:pPr>
        <w:pStyle w:val="BodyText"/>
        <w:spacing w:before="4" w:line="252" w:lineRule="auto"/>
        <w:ind w:right="28"/>
      </w:pPr>
      <w:r>
        <w:rPr>
          <w:w w:val="105"/>
        </w:rPr>
        <w:t>Fast ICA provides a significant advantage over the existing MATLAB-based algorithms in two ways: execution time and data size. The reduction in wall-clock time provided by ICA was one of the primary motivators for the ICA research. However, an equally significant feature of ICA is its ability to handle much larger data sets than MATLAB can handle.</w:t>
      </w:r>
    </w:p>
    <w:p w14:paraId="4A87CB67" w14:textId="77777777" w:rsidR="00937580" w:rsidRDefault="00937580">
      <w:pPr>
        <w:pStyle w:val="BodyText"/>
        <w:spacing w:before="7"/>
        <w:ind w:left="0"/>
      </w:pPr>
    </w:p>
    <w:p w14:paraId="5692FDFE" w14:textId="77777777" w:rsidR="00937580" w:rsidRDefault="009D665F">
      <w:pPr>
        <w:pStyle w:val="Heading2"/>
        <w:numPr>
          <w:ilvl w:val="0"/>
          <w:numId w:val="3"/>
        </w:numPr>
        <w:tabs>
          <w:tab w:val="left" w:pos="307"/>
        </w:tabs>
      </w:pPr>
      <w:r>
        <w:rPr>
          <w:w w:val="105"/>
        </w:rPr>
        <w:t>Work Done and Results</w:t>
      </w:r>
    </w:p>
    <w:p w14:paraId="6026CF5D" w14:textId="77777777" w:rsidR="00937580" w:rsidRDefault="00937580">
      <w:pPr>
        <w:pStyle w:val="BodyText"/>
        <w:spacing w:before="2"/>
        <w:ind w:left="0"/>
        <w:rPr>
          <w:b/>
          <w:sz w:val="19"/>
        </w:rPr>
      </w:pPr>
    </w:p>
    <w:p w14:paraId="4BEE17AC" w14:textId="1451B0AD" w:rsidR="00937580" w:rsidRDefault="009D665F">
      <w:pPr>
        <w:pStyle w:val="BodyText"/>
        <w:spacing w:line="252" w:lineRule="auto"/>
        <w:ind w:right="43"/>
        <w:jc w:val="both"/>
      </w:pPr>
      <w:r>
        <w:rPr>
          <w:w w:val="105"/>
        </w:rPr>
        <w:t xml:space="preserve">The </w:t>
      </w:r>
      <w:r w:rsidR="00B12001">
        <w:rPr>
          <w:w w:val="105"/>
        </w:rPr>
        <w:t>author</w:t>
      </w:r>
      <w:r>
        <w:rPr>
          <w:w w:val="105"/>
        </w:rPr>
        <w:t xml:space="preserve"> </w:t>
      </w:r>
      <w:r w:rsidR="0038006B">
        <w:rPr>
          <w:w w:val="105"/>
        </w:rPr>
        <w:t>has</w:t>
      </w:r>
      <w:r>
        <w:rPr>
          <w:w w:val="105"/>
        </w:rPr>
        <w:t xml:space="preserve"> collected EEG data of 325 patients from [6</w:t>
      </w:r>
      <w:proofErr w:type="gramStart"/>
      <w:r>
        <w:rPr>
          <w:w w:val="105"/>
        </w:rPr>
        <w:t>].This</w:t>
      </w:r>
      <w:proofErr w:type="gramEnd"/>
      <w:r>
        <w:rPr>
          <w:w w:val="105"/>
        </w:rPr>
        <w:t xml:space="preserve"> has been loaded on MATLAB directory, for further processing. The data consists of 2500 columns, that is, the number of samples.</w:t>
      </w:r>
      <w:r>
        <w:rPr>
          <w:spacing w:val="-1"/>
          <w:w w:val="105"/>
        </w:rPr>
        <w:t xml:space="preserve"> </w:t>
      </w:r>
      <w:r>
        <w:rPr>
          <w:w w:val="105"/>
        </w:rPr>
        <w:t>Also,</w:t>
      </w:r>
    </w:p>
    <w:p w14:paraId="080F091D" w14:textId="236AB9CD" w:rsidR="00937580" w:rsidRDefault="009D665F">
      <w:pPr>
        <w:pStyle w:val="BodyText"/>
        <w:spacing w:line="252" w:lineRule="auto"/>
        <w:ind w:right="42"/>
        <w:jc w:val="both"/>
      </w:pPr>
      <w:r>
        <w:rPr>
          <w:w w:val="105"/>
        </w:rPr>
        <w:t xml:space="preserve">The </w:t>
      </w:r>
      <w:r w:rsidR="00B12001">
        <w:rPr>
          <w:w w:val="105"/>
        </w:rPr>
        <w:t>author</w:t>
      </w:r>
      <w:r>
        <w:rPr>
          <w:w w:val="105"/>
        </w:rPr>
        <w:t xml:space="preserve"> </w:t>
      </w:r>
      <w:r w:rsidR="0091625C">
        <w:rPr>
          <w:w w:val="105"/>
        </w:rPr>
        <w:t>has</w:t>
      </w:r>
      <w:r>
        <w:rPr>
          <w:w w:val="105"/>
        </w:rPr>
        <w:t xml:space="preserve"> sub plotted the entire data into 6 subplots, for the important 6 channels, and represented them. Each patient’s independent data can be observed. Also, baseline wander and power line interference has been removed.</w:t>
      </w:r>
    </w:p>
    <w:p w14:paraId="43DD5907" w14:textId="77777777" w:rsidR="00937580" w:rsidRDefault="00937580">
      <w:pPr>
        <w:pStyle w:val="BodyText"/>
        <w:spacing w:before="8"/>
        <w:ind w:left="0"/>
        <w:rPr>
          <w:sz w:val="17"/>
        </w:rPr>
      </w:pPr>
    </w:p>
    <w:p w14:paraId="1DAD43ED" w14:textId="77777777" w:rsidR="00937580" w:rsidRDefault="009D665F">
      <w:pPr>
        <w:pStyle w:val="BodyText"/>
        <w:spacing w:line="252" w:lineRule="auto"/>
        <w:ind w:right="43"/>
        <w:jc w:val="both"/>
      </w:pPr>
      <w:r>
        <w:rPr>
          <w:w w:val="105"/>
        </w:rPr>
        <w:t>The time (in seconds), taken by both Infomax and Fast ICA has been calculated. On an average, Infomax takes about 2 seconds, which might vary, depending upon data, and Fast ICA takes about 0.5-0.6 seconds</w:t>
      </w:r>
    </w:p>
    <w:p w14:paraId="1B13A188" w14:textId="6BE62CA8" w:rsidR="00937580" w:rsidRDefault="009D665F">
      <w:pPr>
        <w:pStyle w:val="BodyText"/>
        <w:spacing w:line="249" w:lineRule="auto"/>
        <w:ind w:right="38"/>
        <w:jc w:val="both"/>
      </w:pPr>
      <w:r>
        <w:rPr>
          <w:w w:val="105"/>
        </w:rPr>
        <w:t xml:space="preserve">Also, the </w:t>
      </w:r>
      <w:r w:rsidR="00B12001">
        <w:rPr>
          <w:w w:val="105"/>
        </w:rPr>
        <w:t>author</w:t>
      </w:r>
      <w:r>
        <w:rPr>
          <w:w w:val="105"/>
        </w:rPr>
        <w:t xml:space="preserve"> </w:t>
      </w:r>
      <w:r w:rsidR="00375EAE">
        <w:rPr>
          <w:w w:val="105"/>
        </w:rPr>
        <w:t>has</w:t>
      </w:r>
      <w:r>
        <w:rPr>
          <w:w w:val="105"/>
        </w:rPr>
        <w:t xml:space="preserve"> worked on detecting the type of epilepsy that some patients are suffering from, by observing the pattern of spikes and sharp waves.</w:t>
      </w:r>
    </w:p>
    <w:p w14:paraId="5B28AE5A" w14:textId="77777777" w:rsidR="00937580" w:rsidRDefault="00937580">
      <w:pPr>
        <w:pStyle w:val="BodyText"/>
        <w:spacing w:before="4"/>
        <w:ind w:left="0"/>
        <w:rPr>
          <w:sz w:val="19"/>
        </w:rPr>
      </w:pPr>
    </w:p>
    <w:p w14:paraId="42B5ABA1" w14:textId="77777777" w:rsidR="00937580" w:rsidRDefault="009D665F">
      <w:pPr>
        <w:pStyle w:val="Heading2"/>
        <w:numPr>
          <w:ilvl w:val="0"/>
          <w:numId w:val="3"/>
        </w:numPr>
        <w:tabs>
          <w:tab w:val="left" w:pos="398"/>
        </w:tabs>
        <w:ind w:left="397" w:hanging="279"/>
      </w:pPr>
      <w:r>
        <w:rPr>
          <w:w w:val="105"/>
        </w:rPr>
        <w:t>Conclusion</w:t>
      </w:r>
    </w:p>
    <w:p w14:paraId="4E861FC5" w14:textId="77777777" w:rsidR="00937580" w:rsidRDefault="00937580">
      <w:pPr>
        <w:pStyle w:val="BodyText"/>
        <w:spacing w:before="2"/>
        <w:ind w:left="0"/>
        <w:rPr>
          <w:b/>
          <w:sz w:val="19"/>
        </w:rPr>
      </w:pPr>
    </w:p>
    <w:p w14:paraId="0A7DB212" w14:textId="762AFCBD" w:rsidR="00937580" w:rsidRDefault="009D665F">
      <w:pPr>
        <w:pStyle w:val="BodyText"/>
        <w:spacing w:line="249" w:lineRule="auto"/>
        <w:ind w:right="41"/>
        <w:jc w:val="both"/>
      </w:pPr>
      <w:r>
        <w:rPr>
          <w:w w:val="105"/>
        </w:rPr>
        <w:t xml:space="preserve">The ICA class of techniques and parallel implementations of FAST ICA Algorithm and INFOMAX has been described by the </w:t>
      </w:r>
      <w:r w:rsidR="00B12001">
        <w:rPr>
          <w:w w:val="105"/>
        </w:rPr>
        <w:t>author</w:t>
      </w:r>
      <w:r>
        <w:rPr>
          <w:w w:val="105"/>
        </w:rPr>
        <w:t>. Indeed, one active area of neuroscience research is the comparison of different ICA algorithms as applied to EEG. Different algorithms are appropriate for different assumptions about the EEG data and the underlying signals.</w:t>
      </w:r>
    </w:p>
    <w:p w14:paraId="1325066D" w14:textId="77777777" w:rsidR="00937580" w:rsidRDefault="00937580">
      <w:pPr>
        <w:pStyle w:val="BodyText"/>
        <w:spacing w:before="3"/>
        <w:ind w:left="0"/>
        <w:rPr>
          <w:sz w:val="19"/>
        </w:rPr>
      </w:pPr>
    </w:p>
    <w:p w14:paraId="0E744BAF" w14:textId="77777777" w:rsidR="00937580" w:rsidRDefault="009D665F">
      <w:pPr>
        <w:pStyle w:val="BodyText"/>
        <w:spacing w:line="252" w:lineRule="auto"/>
        <w:ind w:right="42"/>
        <w:jc w:val="both"/>
      </w:pPr>
      <w:r>
        <w:rPr>
          <w:w w:val="105"/>
        </w:rPr>
        <w:t>INFOMAX uses fractional values for the whitening and sphering matrices. FAST ICA uses only decimal values, which makes computations easy, and less time taking, but the resolution is little reduced.</w:t>
      </w:r>
    </w:p>
    <w:p w14:paraId="1E882203" w14:textId="77777777" w:rsidR="00937580" w:rsidRDefault="00937580">
      <w:pPr>
        <w:pStyle w:val="BodyText"/>
        <w:spacing w:before="3"/>
        <w:ind w:left="0"/>
      </w:pPr>
    </w:p>
    <w:p w14:paraId="678D91B9" w14:textId="77777777" w:rsidR="00937580" w:rsidRDefault="009D665F">
      <w:pPr>
        <w:pStyle w:val="BodyText"/>
        <w:spacing w:line="252" w:lineRule="auto"/>
        <w:ind w:right="43"/>
        <w:jc w:val="both"/>
      </w:pPr>
      <w:r>
        <w:rPr>
          <w:w w:val="105"/>
        </w:rPr>
        <w:t>It is being planned to increase the usability of HiPerSAT by increasing the performance of the existing algorithms, and by implementing additional ICA methods.</w:t>
      </w:r>
    </w:p>
    <w:p w14:paraId="3D1C4EBC" w14:textId="22765E0D" w:rsidR="00937580" w:rsidRDefault="009D665F">
      <w:pPr>
        <w:pStyle w:val="BodyText"/>
        <w:spacing w:line="249" w:lineRule="auto"/>
        <w:ind w:right="43" w:hanging="1"/>
        <w:jc w:val="both"/>
      </w:pPr>
      <w:r>
        <w:rPr>
          <w:w w:val="105"/>
        </w:rPr>
        <w:t xml:space="preserve">Also, to make online extraction of EEG possible, the </w:t>
      </w:r>
      <w:r w:rsidR="00B12001">
        <w:rPr>
          <w:w w:val="105"/>
        </w:rPr>
        <w:t>author</w:t>
      </w:r>
      <w:r>
        <w:rPr>
          <w:w w:val="105"/>
        </w:rPr>
        <w:t xml:space="preserve"> </w:t>
      </w:r>
      <w:proofErr w:type="gramStart"/>
      <w:r>
        <w:rPr>
          <w:w w:val="105"/>
        </w:rPr>
        <w:t>are</w:t>
      </w:r>
      <w:proofErr w:type="gramEnd"/>
      <w:r>
        <w:rPr>
          <w:w w:val="105"/>
        </w:rPr>
        <w:t xml:space="preserve"> working on coding the programs in TURBO C,</w:t>
      </w:r>
      <w:r>
        <w:rPr>
          <w:spacing w:val="-2"/>
          <w:w w:val="105"/>
        </w:rPr>
        <w:t xml:space="preserve"> </w:t>
      </w:r>
      <w:r>
        <w:rPr>
          <w:w w:val="105"/>
        </w:rPr>
        <w:t>C++</w:t>
      </w:r>
    </w:p>
    <w:p w14:paraId="020544B0" w14:textId="77777777" w:rsidR="00937580" w:rsidRDefault="009D665F">
      <w:pPr>
        <w:pStyle w:val="Heading2"/>
        <w:spacing w:before="76"/>
        <w:ind w:left="119" w:firstLine="0"/>
      </w:pPr>
      <w:r>
        <w:rPr>
          <w:b w:val="0"/>
        </w:rPr>
        <w:br w:type="column"/>
      </w:r>
      <w:r>
        <w:rPr>
          <w:w w:val="105"/>
        </w:rPr>
        <w:t>References</w:t>
      </w:r>
    </w:p>
    <w:p w14:paraId="1F28C4DE" w14:textId="77777777" w:rsidR="00937580" w:rsidRDefault="00937580">
      <w:pPr>
        <w:pStyle w:val="BodyText"/>
        <w:spacing w:before="2"/>
        <w:ind w:left="0"/>
        <w:rPr>
          <w:b/>
          <w:sz w:val="19"/>
        </w:rPr>
      </w:pPr>
    </w:p>
    <w:p w14:paraId="7A154393" w14:textId="77777777" w:rsidR="00937580" w:rsidRDefault="009D665F">
      <w:pPr>
        <w:pStyle w:val="BodyText"/>
        <w:spacing w:line="249" w:lineRule="auto"/>
        <w:ind w:right="204" w:hanging="1"/>
        <w:jc w:val="both"/>
      </w:pPr>
      <w:r>
        <w:rPr>
          <w:w w:val="105"/>
        </w:rPr>
        <w:t>[</w:t>
      </w:r>
      <w:proofErr w:type="gramStart"/>
      <w:r>
        <w:rPr>
          <w:w w:val="105"/>
        </w:rPr>
        <w:t>1]Kohavi</w:t>
      </w:r>
      <w:proofErr w:type="gramEnd"/>
      <w:r>
        <w:rPr>
          <w:spacing w:val="-6"/>
          <w:w w:val="105"/>
        </w:rPr>
        <w:t xml:space="preserve"> </w:t>
      </w:r>
      <w:r>
        <w:rPr>
          <w:w w:val="105"/>
        </w:rPr>
        <w:t>R.</w:t>
      </w:r>
      <w:r>
        <w:rPr>
          <w:spacing w:val="-3"/>
          <w:w w:val="105"/>
        </w:rPr>
        <w:t xml:space="preserve"> </w:t>
      </w:r>
      <w:r>
        <w:rPr>
          <w:w w:val="105"/>
        </w:rPr>
        <w:t>A</w:t>
      </w:r>
      <w:r>
        <w:rPr>
          <w:spacing w:val="-2"/>
          <w:w w:val="105"/>
        </w:rPr>
        <w:t xml:space="preserve"> </w:t>
      </w:r>
      <w:r>
        <w:rPr>
          <w:w w:val="105"/>
        </w:rPr>
        <w:t>study</w:t>
      </w:r>
      <w:r>
        <w:rPr>
          <w:spacing w:val="-7"/>
          <w:w w:val="105"/>
        </w:rPr>
        <w:t xml:space="preserve"> </w:t>
      </w:r>
      <w:r>
        <w:rPr>
          <w:w w:val="105"/>
        </w:rPr>
        <w:t>of</w:t>
      </w:r>
      <w:r>
        <w:rPr>
          <w:spacing w:val="-4"/>
          <w:w w:val="105"/>
        </w:rPr>
        <w:t xml:space="preserve"> </w:t>
      </w:r>
      <w:r>
        <w:rPr>
          <w:w w:val="105"/>
        </w:rPr>
        <w:t>cross-validation</w:t>
      </w:r>
      <w:r>
        <w:rPr>
          <w:spacing w:val="-6"/>
          <w:w w:val="105"/>
        </w:rPr>
        <w:t xml:space="preserve"> </w:t>
      </w:r>
      <w:r>
        <w:rPr>
          <w:w w:val="105"/>
        </w:rPr>
        <w:t>and</w:t>
      </w:r>
      <w:r>
        <w:rPr>
          <w:spacing w:val="-6"/>
          <w:w w:val="105"/>
        </w:rPr>
        <w:t xml:space="preserve"> </w:t>
      </w:r>
      <w:r>
        <w:rPr>
          <w:w w:val="105"/>
        </w:rPr>
        <w:t>bootstrap</w:t>
      </w:r>
      <w:r>
        <w:rPr>
          <w:spacing w:val="-7"/>
          <w:w w:val="105"/>
        </w:rPr>
        <w:t xml:space="preserve"> </w:t>
      </w:r>
      <w:r>
        <w:rPr>
          <w:w w:val="105"/>
        </w:rPr>
        <w:t>for accuracy estimation and model selection. In Proceedings of the Fourteenth International Joint Conference on Artificial intelligence [1985],</w:t>
      </w:r>
      <w:r>
        <w:rPr>
          <w:spacing w:val="-5"/>
          <w:w w:val="105"/>
        </w:rPr>
        <w:t xml:space="preserve"> </w:t>
      </w:r>
      <w:r>
        <w:rPr>
          <w:w w:val="105"/>
        </w:rPr>
        <w:t>1137–1143</w:t>
      </w:r>
    </w:p>
    <w:p w14:paraId="1CCE67D3" w14:textId="77777777" w:rsidR="00937580" w:rsidRDefault="009D665F">
      <w:pPr>
        <w:pStyle w:val="BodyText"/>
        <w:spacing w:before="3" w:line="249" w:lineRule="auto"/>
        <w:ind w:right="205"/>
        <w:jc w:val="both"/>
      </w:pPr>
      <w:r>
        <w:rPr>
          <w:w w:val="105"/>
        </w:rPr>
        <w:t>[</w:t>
      </w:r>
      <w:proofErr w:type="gramStart"/>
      <w:r>
        <w:rPr>
          <w:w w:val="105"/>
        </w:rPr>
        <w:t>2]M.</w:t>
      </w:r>
      <w:proofErr w:type="gramEnd"/>
      <w:r>
        <w:rPr>
          <w:w w:val="105"/>
        </w:rPr>
        <w:t xml:space="preserve"> Ungureanu, C. Bigan, R. Strungaru, V. Lazarescu</w:t>
      </w:r>
      <w:r>
        <w:rPr>
          <w:i/>
          <w:w w:val="105"/>
        </w:rPr>
        <w:t xml:space="preserve">, </w:t>
      </w:r>
      <w:r>
        <w:rPr>
          <w:w w:val="105"/>
        </w:rPr>
        <w:t>Independent Component Analysis Applied in [3] EEGLAB home page, 2005.</w:t>
      </w:r>
    </w:p>
    <w:p w14:paraId="3571C239" w14:textId="77777777" w:rsidR="00937580" w:rsidRDefault="009D665F">
      <w:pPr>
        <w:pStyle w:val="ListParagraph"/>
        <w:numPr>
          <w:ilvl w:val="0"/>
          <w:numId w:val="2"/>
        </w:numPr>
        <w:tabs>
          <w:tab w:val="left" w:pos="340"/>
        </w:tabs>
        <w:spacing w:before="2"/>
        <w:jc w:val="both"/>
        <w:rPr>
          <w:sz w:val="18"/>
        </w:rPr>
      </w:pPr>
      <w:r>
        <w:rPr>
          <w:w w:val="105"/>
          <w:sz w:val="18"/>
        </w:rPr>
        <w:t>EEGLAB homepage,</w:t>
      </w:r>
      <w:r>
        <w:rPr>
          <w:spacing w:val="-2"/>
          <w:w w:val="105"/>
          <w:sz w:val="18"/>
        </w:rPr>
        <w:t xml:space="preserve"> </w:t>
      </w:r>
      <w:r>
        <w:rPr>
          <w:w w:val="105"/>
          <w:sz w:val="18"/>
        </w:rPr>
        <w:t>2005</w:t>
      </w:r>
    </w:p>
    <w:p w14:paraId="6834E3DD" w14:textId="77777777" w:rsidR="00937580" w:rsidRDefault="009D665F">
      <w:pPr>
        <w:pStyle w:val="ListParagraph"/>
        <w:numPr>
          <w:ilvl w:val="0"/>
          <w:numId w:val="2"/>
        </w:numPr>
        <w:tabs>
          <w:tab w:val="left" w:pos="340"/>
        </w:tabs>
        <w:spacing w:before="12" w:line="249" w:lineRule="auto"/>
        <w:ind w:left="119" w:right="202" w:firstLine="0"/>
        <w:jc w:val="both"/>
        <w:rPr>
          <w:sz w:val="18"/>
        </w:rPr>
      </w:pPr>
      <w:r>
        <w:rPr>
          <w:w w:val="105"/>
          <w:sz w:val="18"/>
        </w:rPr>
        <w:t>Dan B. Keith, Christian C. Hoge, Robert M. Frank, and Allen D. Malony, ICA Methods for EEG Neuroimaging. Neuroinformatics Center, University of Oregon Eugene, Oregon, USA, Parallel and Distributed Processing Symposium, 2006. IPDPS 2006. 20th</w:t>
      </w:r>
      <w:r>
        <w:rPr>
          <w:spacing w:val="27"/>
          <w:w w:val="105"/>
          <w:sz w:val="18"/>
        </w:rPr>
        <w:t xml:space="preserve"> </w:t>
      </w:r>
      <w:r>
        <w:rPr>
          <w:w w:val="105"/>
          <w:sz w:val="18"/>
        </w:rPr>
        <w:t>International</w:t>
      </w:r>
    </w:p>
    <w:p w14:paraId="50168959" w14:textId="77777777" w:rsidR="00937580" w:rsidRDefault="009D665F">
      <w:pPr>
        <w:pStyle w:val="BodyText"/>
        <w:spacing w:before="3"/>
        <w:jc w:val="both"/>
      </w:pPr>
      <w:r>
        <w:rPr>
          <w:w w:val="105"/>
        </w:rPr>
        <w:t>Volume, Issue, 25-29 April 2006</w:t>
      </w:r>
    </w:p>
    <w:p w14:paraId="0BA00309" w14:textId="77777777" w:rsidR="00937580" w:rsidRDefault="009D665F">
      <w:pPr>
        <w:pStyle w:val="BodyText"/>
        <w:spacing w:before="7" w:line="252" w:lineRule="auto"/>
        <w:ind w:right="203"/>
        <w:jc w:val="both"/>
      </w:pPr>
      <w:r>
        <w:rPr>
          <w:w w:val="105"/>
        </w:rPr>
        <w:t>[</w:t>
      </w:r>
      <w:proofErr w:type="gramStart"/>
      <w:r>
        <w:rPr>
          <w:w w:val="105"/>
        </w:rPr>
        <w:t>5]L.</w:t>
      </w:r>
      <w:proofErr w:type="gramEnd"/>
      <w:r>
        <w:rPr>
          <w:w w:val="105"/>
        </w:rPr>
        <w:t xml:space="preserve"> Xu L., C.C. Cheung, H.H. Yang and S. Amari, Independent Component Analysis by the Information- theoretic Approach with Mixture of Densities”, IEEE Trans. Neural Networks, Vol. BME-5 (2006), pp. 1821- 1826</w:t>
      </w:r>
    </w:p>
    <w:p w14:paraId="14A132BC" w14:textId="77777777" w:rsidR="00937580" w:rsidRDefault="00937580">
      <w:pPr>
        <w:pStyle w:val="ListParagraph"/>
        <w:numPr>
          <w:ilvl w:val="0"/>
          <w:numId w:val="1"/>
        </w:numPr>
        <w:tabs>
          <w:tab w:val="left" w:pos="340"/>
        </w:tabs>
        <w:spacing w:line="203" w:lineRule="exact"/>
        <w:rPr>
          <w:sz w:val="18"/>
        </w:rPr>
      </w:pPr>
      <w:hyperlink r:id="rId8">
        <w:r>
          <w:rPr>
            <w:w w:val="105"/>
            <w:sz w:val="18"/>
            <w:u w:val="single"/>
          </w:rPr>
          <w:t>www.eegmit.com</w:t>
        </w:r>
      </w:hyperlink>
    </w:p>
    <w:p w14:paraId="07240E32" w14:textId="77777777" w:rsidR="00937580" w:rsidRDefault="00937580">
      <w:pPr>
        <w:pStyle w:val="ListParagraph"/>
        <w:numPr>
          <w:ilvl w:val="0"/>
          <w:numId w:val="1"/>
        </w:numPr>
        <w:tabs>
          <w:tab w:val="left" w:pos="388"/>
        </w:tabs>
        <w:spacing w:before="9"/>
        <w:ind w:left="387" w:hanging="269"/>
        <w:rPr>
          <w:sz w:val="18"/>
        </w:rPr>
      </w:pPr>
      <w:hyperlink r:id="rId9">
        <w:r>
          <w:rPr>
            <w:w w:val="105"/>
            <w:sz w:val="18"/>
            <w:u w:val="single"/>
          </w:rPr>
          <w:t>www.emedjournals.com</w:t>
        </w:r>
      </w:hyperlink>
    </w:p>
    <w:p w14:paraId="0D415AFA" w14:textId="77777777" w:rsidR="00937580" w:rsidRDefault="00937580">
      <w:pPr>
        <w:pStyle w:val="ListParagraph"/>
        <w:numPr>
          <w:ilvl w:val="0"/>
          <w:numId w:val="1"/>
        </w:numPr>
        <w:tabs>
          <w:tab w:val="left" w:pos="388"/>
        </w:tabs>
        <w:spacing w:before="9" w:line="254" w:lineRule="auto"/>
        <w:ind w:left="119" w:right="850" w:firstLine="0"/>
        <w:rPr>
          <w:sz w:val="18"/>
        </w:rPr>
      </w:pPr>
      <w:hyperlink r:id="rId10">
        <w:r>
          <w:rPr>
            <w:w w:val="105"/>
            <w:sz w:val="18"/>
            <w:u w:val="single"/>
          </w:rPr>
          <w:t>www.epilepsyfoundation.org</w:t>
        </w:r>
      </w:hyperlink>
      <w:r w:rsidR="009D665F">
        <w:rPr>
          <w:w w:val="105"/>
          <w:sz w:val="18"/>
        </w:rPr>
        <w:t xml:space="preserve"> [</w:t>
      </w:r>
      <w:proofErr w:type="gramStart"/>
      <w:r w:rsidR="009D665F">
        <w:rPr>
          <w:w w:val="105"/>
          <w:sz w:val="18"/>
        </w:rPr>
        <w:t>9]Neuroinformatics</w:t>
      </w:r>
      <w:proofErr w:type="gramEnd"/>
      <w:r w:rsidR="009D665F">
        <w:rPr>
          <w:w w:val="105"/>
          <w:sz w:val="18"/>
        </w:rPr>
        <w:t xml:space="preserve"> Centre- NIC-Transaction-01 [</w:t>
      </w:r>
      <w:proofErr w:type="gramStart"/>
      <w:r w:rsidR="009D665F">
        <w:rPr>
          <w:w w:val="105"/>
          <w:sz w:val="18"/>
        </w:rPr>
        <w:t>10]Neuroinformatics</w:t>
      </w:r>
      <w:proofErr w:type="gramEnd"/>
      <w:r w:rsidR="009D665F">
        <w:rPr>
          <w:spacing w:val="-29"/>
          <w:w w:val="105"/>
          <w:sz w:val="18"/>
        </w:rPr>
        <w:t xml:space="preserve"> </w:t>
      </w:r>
      <w:r w:rsidR="009D665F">
        <w:rPr>
          <w:w w:val="105"/>
          <w:sz w:val="18"/>
        </w:rPr>
        <w:t>Center-NIC-Transaction-17</w:t>
      </w:r>
    </w:p>
    <w:sectPr w:rsidR="00937580">
      <w:type w:val="continuous"/>
      <w:pgSz w:w="12240" w:h="15840"/>
      <w:pgMar w:top="1500" w:right="1420" w:bottom="280" w:left="1160" w:header="720" w:footer="720" w:gutter="0"/>
      <w:cols w:num="2" w:space="720" w:equalWidth="0">
        <w:col w:w="4583" w:space="332"/>
        <w:col w:w="474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751"/>
    <w:multiLevelType w:val="hybridMultilevel"/>
    <w:tmpl w:val="4082507E"/>
    <w:lvl w:ilvl="0" w:tplc="836C3BF8">
      <w:start w:val="6"/>
      <w:numFmt w:val="decimal"/>
      <w:lvlText w:val="[%1]"/>
      <w:lvlJc w:val="left"/>
      <w:pPr>
        <w:ind w:left="339" w:hanging="221"/>
        <w:jc w:val="left"/>
      </w:pPr>
      <w:rPr>
        <w:rFonts w:ascii="Times New Roman" w:eastAsia="Times New Roman" w:hAnsi="Times New Roman" w:cs="Times New Roman" w:hint="default"/>
        <w:spacing w:val="-3"/>
        <w:w w:val="103"/>
        <w:sz w:val="16"/>
        <w:szCs w:val="16"/>
        <w:lang w:val="en-US" w:eastAsia="en-US" w:bidi="ar-SA"/>
      </w:rPr>
    </w:lvl>
    <w:lvl w:ilvl="1" w:tplc="064CEF52">
      <w:numFmt w:val="bullet"/>
      <w:lvlText w:val="•"/>
      <w:lvlJc w:val="left"/>
      <w:pPr>
        <w:ind w:left="780" w:hanging="221"/>
      </w:pPr>
      <w:rPr>
        <w:rFonts w:hint="default"/>
        <w:lang w:val="en-US" w:eastAsia="en-US" w:bidi="ar-SA"/>
      </w:rPr>
    </w:lvl>
    <w:lvl w:ilvl="2" w:tplc="DB32866A">
      <w:numFmt w:val="bullet"/>
      <w:lvlText w:val="•"/>
      <w:lvlJc w:val="left"/>
      <w:pPr>
        <w:ind w:left="1220" w:hanging="221"/>
      </w:pPr>
      <w:rPr>
        <w:rFonts w:hint="default"/>
        <w:lang w:val="en-US" w:eastAsia="en-US" w:bidi="ar-SA"/>
      </w:rPr>
    </w:lvl>
    <w:lvl w:ilvl="3" w:tplc="13783B8E">
      <w:numFmt w:val="bullet"/>
      <w:lvlText w:val="•"/>
      <w:lvlJc w:val="left"/>
      <w:pPr>
        <w:ind w:left="1661" w:hanging="221"/>
      </w:pPr>
      <w:rPr>
        <w:rFonts w:hint="default"/>
        <w:lang w:val="en-US" w:eastAsia="en-US" w:bidi="ar-SA"/>
      </w:rPr>
    </w:lvl>
    <w:lvl w:ilvl="4" w:tplc="1206F384">
      <w:numFmt w:val="bullet"/>
      <w:lvlText w:val="•"/>
      <w:lvlJc w:val="left"/>
      <w:pPr>
        <w:ind w:left="2101" w:hanging="221"/>
      </w:pPr>
      <w:rPr>
        <w:rFonts w:hint="default"/>
        <w:lang w:val="en-US" w:eastAsia="en-US" w:bidi="ar-SA"/>
      </w:rPr>
    </w:lvl>
    <w:lvl w:ilvl="5" w:tplc="98F69152">
      <w:numFmt w:val="bullet"/>
      <w:lvlText w:val="•"/>
      <w:lvlJc w:val="left"/>
      <w:pPr>
        <w:ind w:left="2542" w:hanging="221"/>
      </w:pPr>
      <w:rPr>
        <w:rFonts w:hint="default"/>
        <w:lang w:val="en-US" w:eastAsia="en-US" w:bidi="ar-SA"/>
      </w:rPr>
    </w:lvl>
    <w:lvl w:ilvl="6" w:tplc="949CB36A">
      <w:numFmt w:val="bullet"/>
      <w:lvlText w:val="•"/>
      <w:lvlJc w:val="left"/>
      <w:pPr>
        <w:ind w:left="2982" w:hanging="221"/>
      </w:pPr>
      <w:rPr>
        <w:rFonts w:hint="default"/>
        <w:lang w:val="en-US" w:eastAsia="en-US" w:bidi="ar-SA"/>
      </w:rPr>
    </w:lvl>
    <w:lvl w:ilvl="7" w:tplc="66F403EE">
      <w:numFmt w:val="bullet"/>
      <w:lvlText w:val="•"/>
      <w:lvlJc w:val="left"/>
      <w:pPr>
        <w:ind w:left="3423" w:hanging="221"/>
      </w:pPr>
      <w:rPr>
        <w:rFonts w:hint="default"/>
        <w:lang w:val="en-US" w:eastAsia="en-US" w:bidi="ar-SA"/>
      </w:rPr>
    </w:lvl>
    <w:lvl w:ilvl="8" w:tplc="021431B0">
      <w:numFmt w:val="bullet"/>
      <w:lvlText w:val="•"/>
      <w:lvlJc w:val="left"/>
      <w:pPr>
        <w:ind w:left="3863" w:hanging="221"/>
      </w:pPr>
      <w:rPr>
        <w:rFonts w:hint="default"/>
        <w:lang w:val="en-US" w:eastAsia="en-US" w:bidi="ar-SA"/>
      </w:rPr>
    </w:lvl>
  </w:abstractNum>
  <w:abstractNum w:abstractNumId="1" w15:restartNumberingAfterBreak="0">
    <w:nsid w:val="2C3F1A01"/>
    <w:multiLevelType w:val="hybridMultilevel"/>
    <w:tmpl w:val="9B1AB414"/>
    <w:lvl w:ilvl="0" w:tplc="F558D848">
      <w:start w:val="1"/>
      <w:numFmt w:val="decimal"/>
      <w:lvlText w:val="%1."/>
      <w:lvlJc w:val="left"/>
      <w:pPr>
        <w:ind w:left="306" w:hanging="188"/>
        <w:jc w:val="left"/>
      </w:pPr>
      <w:rPr>
        <w:rFonts w:ascii="Times New Roman" w:eastAsia="Times New Roman" w:hAnsi="Times New Roman" w:cs="Times New Roman" w:hint="default"/>
        <w:spacing w:val="-3"/>
        <w:w w:val="103"/>
        <w:sz w:val="18"/>
        <w:szCs w:val="18"/>
        <w:lang w:val="en-US" w:eastAsia="en-US" w:bidi="ar-SA"/>
      </w:rPr>
    </w:lvl>
    <w:lvl w:ilvl="1" w:tplc="EF06527E">
      <w:numFmt w:val="bullet"/>
      <w:lvlText w:val="•"/>
      <w:lvlJc w:val="left"/>
      <w:pPr>
        <w:ind w:left="727" w:hanging="188"/>
      </w:pPr>
      <w:rPr>
        <w:rFonts w:hint="default"/>
        <w:lang w:val="en-US" w:eastAsia="en-US" w:bidi="ar-SA"/>
      </w:rPr>
    </w:lvl>
    <w:lvl w:ilvl="2" w:tplc="32766618">
      <w:numFmt w:val="bullet"/>
      <w:lvlText w:val="•"/>
      <w:lvlJc w:val="left"/>
      <w:pPr>
        <w:ind w:left="1155" w:hanging="188"/>
      </w:pPr>
      <w:rPr>
        <w:rFonts w:hint="default"/>
        <w:lang w:val="en-US" w:eastAsia="en-US" w:bidi="ar-SA"/>
      </w:rPr>
    </w:lvl>
    <w:lvl w:ilvl="3" w:tplc="3D928DBE">
      <w:numFmt w:val="bullet"/>
      <w:lvlText w:val="•"/>
      <w:lvlJc w:val="left"/>
      <w:pPr>
        <w:ind w:left="1583" w:hanging="188"/>
      </w:pPr>
      <w:rPr>
        <w:rFonts w:hint="default"/>
        <w:lang w:val="en-US" w:eastAsia="en-US" w:bidi="ar-SA"/>
      </w:rPr>
    </w:lvl>
    <w:lvl w:ilvl="4" w:tplc="3FAADC48">
      <w:numFmt w:val="bullet"/>
      <w:lvlText w:val="•"/>
      <w:lvlJc w:val="left"/>
      <w:pPr>
        <w:ind w:left="2011" w:hanging="188"/>
      </w:pPr>
      <w:rPr>
        <w:rFonts w:hint="default"/>
        <w:lang w:val="en-US" w:eastAsia="en-US" w:bidi="ar-SA"/>
      </w:rPr>
    </w:lvl>
    <w:lvl w:ilvl="5" w:tplc="33E2BF74">
      <w:numFmt w:val="bullet"/>
      <w:lvlText w:val="•"/>
      <w:lvlJc w:val="left"/>
      <w:pPr>
        <w:ind w:left="2439" w:hanging="188"/>
      </w:pPr>
      <w:rPr>
        <w:rFonts w:hint="default"/>
        <w:lang w:val="en-US" w:eastAsia="en-US" w:bidi="ar-SA"/>
      </w:rPr>
    </w:lvl>
    <w:lvl w:ilvl="6" w:tplc="648A683E">
      <w:numFmt w:val="bullet"/>
      <w:lvlText w:val="•"/>
      <w:lvlJc w:val="left"/>
      <w:pPr>
        <w:ind w:left="2867" w:hanging="188"/>
      </w:pPr>
      <w:rPr>
        <w:rFonts w:hint="default"/>
        <w:lang w:val="en-US" w:eastAsia="en-US" w:bidi="ar-SA"/>
      </w:rPr>
    </w:lvl>
    <w:lvl w:ilvl="7" w:tplc="A42480B8">
      <w:numFmt w:val="bullet"/>
      <w:lvlText w:val="•"/>
      <w:lvlJc w:val="left"/>
      <w:pPr>
        <w:ind w:left="3295" w:hanging="188"/>
      </w:pPr>
      <w:rPr>
        <w:rFonts w:hint="default"/>
        <w:lang w:val="en-US" w:eastAsia="en-US" w:bidi="ar-SA"/>
      </w:rPr>
    </w:lvl>
    <w:lvl w:ilvl="8" w:tplc="89B8FC9C">
      <w:numFmt w:val="bullet"/>
      <w:lvlText w:val="•"/>
      <w:lvlJc w:val="left"/>
      <w:pPr>
        <w:ind w:left="3722" w:hanging="188"/>
      </w:pPr>
      <w:rPr>
        <w:rFonts w:hint="default"/>
        <w:lang w:val="en-US" w:eastAsia="en-US" w:bidi="ar-SA"/>
      </w:rPr>
    </w:lvl>
  </w:abstractNum>
  <w:abstractNum w:abstractNumId="2" w15:restartNumberingAfterBreak="0">
    <w:nsid w:val="36D30E21"/>
    <w:multiLevelType w:val="hybridMultilevel"/>
    <w:tmpl w:val="630429D4"/>
    <w:lvl w:ilvl="0" w:tplc="3020BBCA">
      <w:start w:val="1"/>
      <w:numFmt w:val="decimal"/>
      <w:lvlText w:val="%1."/>
      <w:lvlJc w:val="left"/>
      <w:pPr>
        <w:ind w:left="457" w:hanging="339"/>
        <w:jc w:val="left"/>
      </w:pPr>
      <w:rPr>
        <w:rFonts w:ascii="Times New Roman" w:eastAsia="Times New Roman" w:hAnsi="Times New Roman" w:cs="Times New Roman" w:hint="default"/>
        <w:b/>
        <w:bCs/>
        <w:spacing w:val="-3"/>
        <w:w w:val="103"/>
        <w:sz w:val="18"/>
        <w:szCs w:val="18"/>
        <w:lang w:val="en-US" w:eastAsia="en-US" w:bidi="ar-SA"/>
      </w:rPr>
    </w:lvl>
    <w:lvl w:ilvl="1" w:tplc="DFC07E86">
      <w:start w:val="1"/>
      <w:numFmt w:val="decimal"/>
      <w:lvlText w:val="%2."/>
      <w:lvlJc w:val="left"/>
      <w:pPr>
        <w:ind w:left="795" w:hanging="339"/>
        <w:jc w:val="left"/>
      </w:pPr>
      <w:rPr>
        <w:rFonts w:ascii="Times New Roman" w:eastAsia="Times New Roman" w:hAnsi="Times New Roman" w:cs="Times New Roman" w:hint="default"/>
        <w:w w:val="103"/>
        <w:sz w:val="18"/>
        <w:szCs w:val="18"/>
        <w:lang w:val="en-US" w:eastAsia="en-US" w:bidi="ar-SA"/>
      </w:rPr>
    </w:lvl>
    <w:lvl w:ilvl="2" w:tplc="4E3CCE2A">
      <w:numFmt w:val="bullet"/>
      <w:lvlText w:val="•"/>
      <w:lvlJc w:val="left"/>
      <w:pPr>
        <w:ind w:left="673" w:hanging="339"/>
      </w:pPr>
      <w:rPr>
        <w:rFonts w:hint="default"/>
        <w:lang w:val="en-US" w:eastAsia="en-US" w:bidi="ar-SA"/>
      </w:rPr>
    </w:lvl>
    <w:lvl w:ilvl="3" w:tplc="C29A16C4">
      <w:numFmt w:val="bullet"/>
      <w:lvlText w:val="•"/>
      <w:lvlJc w:val="left"/>
      <w:pPr>
        <w:ind w:left="547" w:hanging="339"/>
      </w:pPr>
      <w:rPr>
        <w:rFonts w:hint="default"/>
        <w:lang w:val="en-US" w:eastAsia="en-US" w:bidi="ar-SA"/>
      </w:rPr>
    </w:lvl>
    <w:lvl w:ilvl="4" w:tplc="CDF0E5FE">
      <w:numFmt w:val="bullet"/>
      <w:lvlText w:val="•"/>
      <w:lvlJc w:val="left"/>
      <w:pPr>
        <w:ind w:left="421" w:hanging="339"/>
      </w:pPr>
      <w:rPr>
        <w:rFonts w:hint="default"/>
        <w:lang w:val="en-US" w:eastAsia="en-US" w:bidi="ar-SA"/>
      </w:rPr>
    </w:lvl>
    <w:lvl w:ilvl="5" w:tplc="CA9A006A">
      <w:numFmt w:val="bullet"/>
      <w:lvlText w:val="•"/>
      <w:lvlJc w:val="left"/>
      <w:pPr>
        <w:ind w:left="295" w:hanging="339"/>
      </w:pPr>
      <w:rPr>
        <w:rFonts w:hint="default"/>
        <w:lang w:val="en-US" w:eastAsia="en-US" w:bidi="ar-SA"/>
      </w:rPr>
    </w:lvl>
    <w:lvl w:ilvl="6" w:tplc="60807C00">
      <w:numFmt w:val="bullet"/>
      <w:lvlText w:val="•"/>
      <w:lvlJc w:val="left"/>
      <w:pPr>
        <w:ind w:left="169" w:hanging="339"/>
      </w:pPr>
      <w:rPr>
        <w:rFonts w:hint="default"/>
        <w:lang w:val="en-US" w:eastAsia="en-US" w:bidi="ar-SA"/>
      </w:rPr>
    </w:lvl>
    <w:lvl w:ilvl="7" w:tplc="98FED904">
      <w:numFmt w:val="bullet"/>
      <w:lvlText w:val="•"/>
      <w:lvlJc w:val="left"/>
      <w:pPr>
        <w:ind w:left="43" w:hanging="339"/>
      </w:pPr>
      <w:rPr>
        <w:rFonts w:hint="default"/>
        <w:lang w:val="en-US" w:eastAsia="en-US" w:bidi="ar-SA"/>
      </w:rPr>
    </w:lvl>
    <w:lvl w:ilvl="8" w:tplc="FEFCCC1A">
      <w:numFmt w:val="bullet"/>
      <w:lvlText w:val="•"/>
      <w:lvlJc w:val="left"/>
      <w:pPr>
        <w:ind w:left="-84" w:hanging="339"/>
      </w:pPr>
      <w:rPr>
        <w:rFonts w:hint="default"/>
        <w:lang w:val="en-US" w:eastAsia="en-US" w:bidi="ar-SA"/>
      </w:rPr>
    </w:lvl>
  </w:abstractNum>
  <w:abstractNum w:abstractNumId="3" w15:restartNumberingAfterBreak="0">
    <w:nsid w:val="37DB04B6"/>
    <w:multiLevelType w:val="hybridMultilevel"/>
    <w:tmpl w:val="E0C43FF8"/>
    <w:lvl w:ilvl="0" w:tplc="807A4342">
      <w:start w:val="6"/>
      <w:numFmt w:val="decimal"/>
      <w:lvlText w:val="%1."/>
      <w:lvlJc w:val="left"/>
      <w:pPr>
        <w:ind w:left="306" w:hanging="188"/>
        <w:jc w:val="left"/>
      </w:pPr>
      <w:rPr>
        <w:rFonts w:hint="default"/>
        <w:b/>
        <w:bCs/>
        <w:w w:val="103"/>
        <w:lang w:val="en-US" w:eastAsia="en-US" w:bidi="ar-SA"/>
      </w:rPr>
    </w:lvl>
    <w:lvl w:ilvl="1" w:tplc="B2D2CC8C">
      <w:numFmt w:val="bullet"/>
      <w:lvlText w:val="•"/>
      <w:lvlJc w:val="left"/>
      <w:pPr>
        <w:ind w:left="744" w:hanging="188"/>
      </w:pPr>
      <w:rPr>
        <w:rFonts w:hint="default"/>
        <w:lang w:val="en-US" w:eastAsia="en-US" w:bidi="ar-SA"/>
      </w:rPr>
    </w:lvl>
    <w:lvl w:ilvl="2" w:tplc="999EAB84">
      <w:numFmt w:val="bullet"/>
      <w:lvlText w:val="•"/>
      <w:lvlJc w:val="left"/>
      <w:pPr>
        <w:ind w:left="1188" w:hanging="188"/>
      </w:pPr>
      <w:rPr>
        <w:rFonts w:hint="default"/>
        <w:lang w:val="en-US" w:eastAsia="en-US" w:bidi="ar-SA"/>
      </w:rPr>
    </w:lvl>
    <w:lvl w:ilvl="3" w:tplc="69B48F1C">
      <w:numFmt w:val="bullet"/>
      <w:lvlText w:val="•"/>
      <w:lvlJc w:val="left"/>
      <w:pPr>
        <w:ind w:left="1633" w:hanging="188"/>
      </w:pPr>
      <w:rPr>
        <w:rFonts w:hint="default"/>
        <w:lang w:val="en-US" w:eastAsia="en-US" w:bidi="ar-SA"/>
      </w:rPr>
    </w:lvl>
    <w:lvl w:ilvl="4" w:tplc="BF50107C">
      <w:numFmt w:val="bullet"/>
      <w:lvlText w:val="•"/>
      <w:lvlJc w:val="left"/>
      <w:pPr>
        <w:ind w:left="2077" w:hanging="188"/>
      </w:pPr>
      <w:rPr>
        <w:rFonts w:hint="default"/>
        <w:lang w:val="en-US" w:eastAsia="en-US" w:bidi="ar-SA"/>
      </w:rPr>
    </w:lvl>
    <w:lvl w:ilvl="5" w:tplc="E72E5BA4">
      <w:numFmt w:val="bullet"/>
      <w:lvlText w:val="•"/>
      <w:lvlJc w:val="left"/>
      <w:pPr>
        <w:ind w:left="2522" w:hanging="188"/>
      </w:pPr>
      <w:rPr>
        <w:rFonts w:hint="default"/>
        <w:lang w:val="en-US" w:eastAsia="en-US" w:bidi="ar-SA"/>
      </w:rPr>
    </w:lvl>
    <w:lvl w:ilvl="6" w:tplc="028AD8A8">
      <w:numFmt w:val="bullet"/>
      <w:lvlText w:val="•"/>
      <w:lvlJc w:val="left"/>
      <w:pPr>
        <w:ind w:left="2966" w:hanging="188"/>
      </w:pPr>
      <w:rPr>
        <w:rFonts w:hint="default"/>
        <w:lang w:val="en-US" w:eastAsia="en-US" w:bidi="ar-SA"/>
      </w:rPr>
    </w:lvl>
    <w:lvl w:ilvl="7" w:tplc="47BC6AE8">
      <w:numFmt w:val="bullet"/>
      <w:lvlText w:val="•"/>
      <w:lvlJc w:val="left"/>
      <w:pPr>
        <w:ind w:left="3411" w:hanging="188"/>
      </w:pPr>
      <w:rPr>
        <w:rFonts w:hint="default"/>
        <w:lang w:val="en-US" w:eastAsia="en-US" w:bidi="ar-SA"/>
      </w:rPr>
    </w:lvl>
    <w:lvl w:ilvl="8" w:tplc="C64E2FA2">
      <w:numFmt w:val="bullet"/>
      <w:lvlText w:val="•"/>
      <w:lvlJc w:val="left"/>
      <w:pPr>
        <w:ind w:left="3855" w:hanging="188"/>
      </w:pPr>
      <w:rPr>
        <w:rFonts w:hint="default"/>
        <w:lang w:val="en-US" w:eastAsia="en-US" w:bidi="ar-SA"/>
      </w:rPr>
    </w:lvl>
  </w:abstractNum>
  <w:abstractNum w:abstractNumId="4" w15:restartNumberingAfterBreak="0">
    <w:nsid w:val="44CE42C3"/>
    <w:multiLevelType w:val="hybridMultilevel"/>
    <w:tmpl w:val="0CA2FDCA"/>
    <w:lvl w:ilvl="0" w:tplc="B3A201B8">
      <w:start w:val="3"/>
      <w:numFmt w:val="decimal"/>
      <w:lvlText w:val="[%1]"/>
      <w:lvlJc w:val="left"/>
      <w:pPr>
        <w:ind w:left="339" w:hanging="221"/>
        <w:jc w:val="left"/>
      </w:pPr>
      <w:rPr>
        <w:rFonts w:ascii="Times New Roman" w:eastAsia="Times New Roman" w:hAnsi="Times New Roman" w:cs="Times New Roman" w:hint="default"/>
        <w:spacing w:val="-3"/>
        <w:w w:val="103"/>
        <w:sz w:val="16"/>
        <w:szCs w:val="16"/>
        <w:lang w:val="en-US" w:eastAsia="en-US" w:bidi="ar-SA"/>
      </w:rPr>
    </w:lvl>
    <w:lvl w:ilvl="1" w:tplc="5D9802CE">
      <w:numFmt w:val="bullet"/>
      <w:lvlText w:val="•"/>
      <w:lvlJc w:val="left"/>
      <w:pPr>
        <w:ind w:left="780" w:hanging="221"/>
      </w:pPr>
      <w:rPr>
        <w:rFonts w:hint="default"/>
        <w:lang w:val="en-US" w:eastAsia="en-US" w:bidi="ar-SA"/>
      </w:rPr>
    </w:lvl>
    <w:lvl w:ilvl="2" w:tplc="D792834A">
      <w:numFmt w:val="bullet"/>
      <w:lvlText w:val="•"/>
      <w:lvlJc w:val="left"/>
      <w:pPr>
        <w:ind w:left="1220" w:hanging="221"/>
      </w:pPr>
      <w:rPr>
        <w:rFonts w:hint="default"/>
        <w:lang w:val="en-US" w:eastAsia="en-US" w:bidi="ar-SA"/>
      </w:rPr>
    </w:lvl>
    <w:lvl w:ilvl="3" w:tplc="1D86FB18">
      <w:numFmt w:val="bullet"/>
      <w:lvlText w:val="•"/>
      <w:lvlJc w:val="left"/>
      <w:pPr>
        <w:ind w:left="1661" w:hanging="221"/>
      </w:pPr>
      <w:rPr>
        <w:rFonts w:hint="default"/>
        <w:lang w:val="en-US" w:eastAsia="en-US" w:bidi="ar-SA"/>
      </w:rPr>
    </w:lvl>
    <w:lvl w:ilvl="4" w:tplc="72A6D8B8">
      <w:numFmt w:val="bullet"/>
      <w:lvlText w:val="•"/>
      <w:lvlJc w:val="left"/>
      <w:pPr>
        <w:ind w:left="2101" w:hanging="221"/>
      </w:pPr>
      <w:rPr>
        <w:rFonts w:hint="default"/>
        <w:lang w:val="en-US" w:eastAsia="en-US" w:bidi="ar-SA"/>
      </w:rPr>
    </w:lvl>
    <w:lvl w:ilvl="5" w:tplc="BB1CB460">
      <w:numFmt w:val="bullet"/>
      <w:lvlText w:val="•"/>
      <w:lvlJc w:val="left"/>
      <w:pPr>
        <w:ind w:left="2542" w:hanging="221"/>
      </w:pPr>
      <w:rPr>
        <w:rFonts w:hint="default"/>
        <w:lang w:val="en-US" w:eastAsia="en-US" w:bidi="ar-SA"/>
      </w:rPr>
    </w:lvl>
    <w:lvl w:ilvl="6" w:tplc="36EA3B48">
      <w:numFmt w:val="bullet"/>
      <w:lvlText w:val="•"/>
      <w:lvlJc w:val="left"/>
      <w:pPr>
        <w:ind w:left="2982" w:hanging="221"/>
      </w:pPr>
      <w:rPr>
        <w:rFonts w:hint="default"/>
        <w:lang w:val="en-US" w:eastAsia="en-US" w:bidi="ar-SA"/>
      </w:rPr>
    </w:lvl>
    <w:lvl w:ilvl="7" w:tplc="AE043D00">
      <w:numFmt w:val="bullet"/>
      <w:lvlText w:val="•"/>
      <w:lvlJc w:val="left"/>
      <w:pPr>
        <w:ind w:left="3423" w:hanging="221"/>
      </w:pPr>
      <w:rPr>
        <w:rFonts w:hint="default"/>
        <w:lang w:val="en-US" w:eastAsia="en-US" w:bidi="ar-SA"/>
      </w:rPr>
    </w:lvl>
    <w:lvl w:ilvl="8" w:tplc="77AA1E60">
      <w:numFmt w:val="bullet"/>
      <w:lvlText w:val="•"/>
      <w:lvlJc w:val="left"/>
      <w:pPr>
        <w:ind w:left="3863" w:hanging="221"/>
      </w:pPr>
      <w:rPr>
        <w:rFonts w:hint="default"/>
        <w:lang w:val="en-US" w:eastAsia="en-US" w:bidi="ar-SA"/>
      </w:rPr>
    </w:lvl>
  </w:abstractNum>
  <w:abstractNum w:abstractNumId="5" w15:restartNumberingAfterBreak="0">
    <w:nsid w:val="65890C33"/>
    <w:multiLevelType w:val="multilevel"/>
    <w:tmpl w:val="79648DA4"/>
    <w:lvl w:ilvl="0">
      <w:start w:val="5"/>
      <w:numFmt w:val="decimal"/>
      <w:lvlText w:val="%1"/>
      <w:lvlJc w:val="left"/>
      <w:pPr>
        <w:ind w:left="447" w:hanging="329"/>
        <w:jc w:val="left"/>
      </w:pPr>
      <w:rPr>
        <w:rFonts w:hint="default"/>
        <w:lang w:val="en-US" w:eastAsia="en-US" w:bidi="ar-SA"/>
      </w:rPr>
    </w:lvl>
    <w:lvl w:ilvl="1">
      <w:start w:val="1"/>
      <w:numFmt w:val="decimal"/>
      <w:lvlText w:val="%1.%2."/>
      <w:lvlJc w:val="left"/>
      <w:pPr>
        <w:ind w:left="447" w:hanging="329"/>
        <w:jc w:val="left"/>
      </w:pPr>
      <w:rPr>
        <w:rFonts w:ascii="Times New Roman" w:eastAsia="Times New Roman" w:hAnsi="Times New Roman" w:cs="Times New Roman" w:hint="default"/>
        <w:b/>
        <w:bCs/>
        <w:spacing w:val="-3"/>
        <w:w w:val="103"/>
        <w:sz w:val="18"/>
        <w:szCs w:val="18"/>
        <w:lang w:val="en-US" w:eastAsia="en-US" w:bidi="ar-SA"/>
      </w:rPr>
    </w:lvl>
    <w:lvl w:ilvl="2">
      <w:numFmt w:val="bullet"/>
      <w:lvlText w:val="•"/>
      <w:lvlJc w:val="left"/>
      <w:pPr>
        <w:ind w:left="1267" w:hanging="329"/>
      </w:pPr>
      <w:rPr>
        <w:rFonts w:hint="default"/>
        <w:lang w:val="en-US" w:eastAsia="en-US" w:bidi="ar-SA"/>
      </w:rPr>
    </w:lvl>
    <w:lvl w:ilvl="3">
      <w:numFmt w:val="bullet"/>
      <w:lvlText w:val="•"/>
      <w:lvlJc w:val="left"/>
      <w:pPr>
        <w:ind w:left="1681" w:hanging="329"/>
      </w:pPr>
      <w:rPr>
        <w:rFonts w:hint="default"/>
        <w:lang w:val="en-US" w:eastAsia="en-US" w:bidi="ar-SA"/>
      </w:rPr>
    </w:lvl>
    <w:lvl w:ilvl="4">
      <w:numFmt w:val="bullet"/>
      <w:lvlText w:val="•"/>
      <w:lvlJc w:val="left"/>
      <w:pPr>
        <w:ind w:left="2095" w:hanging="329"/>
      </w:pPr>
      <w:rPr>
        <w:rFonts w:hint="default"/>
        <w:lang w:val="en-US" w:eastAsia="en-US" w:bidi="ar-SA"/>
      </w:rPr>
    </w:lvl>
    <w:lvl w:ilvl="5">
      <w:numFmt w:val="bullet"/>
      <w:lvlText w:val="•"/>
      <w:lvlJc w:val="left"/>
      <w:pPr>
        <w:ind w:left="2509" w:hanging="329"/>
      </w:pPr>
      <w:rPr>
        <w:rFonts w:hint="default"/>
        <w:lang w:val="en-US" w:eastAsia="en-US" w:bidi="ar-SA"/>
      </w:rPr>
    </w:lvl>
    <w:lvl w:ilvl="6">
      <w:numFmt w:val="bullet"/>
      <w:lvlText w:val="•"/>
      <w:lvlJc w:val="left"/>
      <w:pPr>
        <w:ind w:left="2923" w:hanging="329"/>
      </w:pPr>
      <w:rPr>
        <w:rFonts w:hint="default"/>
        <w:lang w:val="en-US" w:eastAsia="en-US" w:bidi="ar-SA"/>
      </w:rPr>
    </w:lvl>
    <w:lvl w:ilvl="7">
      <w:numFmt w:val="bullet"/>
      <w:lvlText w:val="•"/>
      <w:lvlJc w:val="left"/>
      <w:pPr>
        <w:ind w:left="3337" w:hanging="329"/>
      </w:pPr>
      <w:rPr>
        <w:rFonts w:hint="default"/>
        <w:lang w:val="en-US" w:eastAsia="en-US" w:bidi="ar-SA"/>
      </w:rPr>
    </w:lvl>
    <w:lvl w:ilvl="8">
      <w:numFmt w:val="bullet"/>
      <w:lvlText w:val="•"/>
      <w:lvlJc w:val="left"/>
      <w:pPr>
        <w:ind w:left="3750" w:hanging="329"/>
      </w:pPr>
      <w:rPr>
        <w:rFonts w:hint="default"/>
        <w:lang w:val="en-US" w:eastAsia="en-US" w:bidi="ar-SA"/>
      </w:rPr>
    </w:lvl>
  </w:abstractNum>
  <w:num w:numId="1" w16cid:durableId="1290670746">
    <w:abstractNumId w:val="0"/>
  </w:num>
  <w:num w:numId="2" w16cid:durableId="1895776560">
    <w:abstractNumId w:val="4"/>
  </w:num>
  <w:num w:numId="3" w16cid:durableId="343290195">
    <w:abstractNumId w:val="3"/>
  </w:num>
  <w:num w:numId="4" w16cid:durableId="843935311">
    <w:abstractNumId w:val="1"/>
  </w:num>
  <w:num w:numId="5" w16cid:durableId="1749686677">
    <w:abstractNumId w:val="5"/>
  </w:num>
  <w:num w:numId="6" w16cid:durableId="311562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80"/>
    <w:rsid w:val="00045AC2"/>
    <w:rsid w:val="00130C78"/>
    <w:rsid w:val="001A66A8"/>
    <w:rsid w:val="002F7FE4"/>
    <w:rsid w:val="003029F5"/>
    <w:rsid w:val="00375EAE"/>
    <w:rsid w:val="0038006B"/>
    <w:rsid w:val="004039E9"/>
    <w:rsid w:val="004A3355"/>
    <w:rsid w:val="004A5B62"/>
    <w:rsid w:val="00835566"/>
    <w:rsid w:val="0091625C"/>
    <w:rsid w:val="00937580"/>
    <w:rsid w:val="009D665F"/>
    <w:rsid w:val="00A049E2"/>
    <w:rsid w:val="00AD5973"/>
    <w:rsid w:val="00B12001"/>
    <w:rsid w:val="00C544F2"/>
    <w:rsid w:val="00DF0B1A"/>
    <w:rsid w:val="00EA3CE9"/>
    <w:rsid w:val="00EF7B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F005"/>
  <w15:docId w15:val="{9A2D537F-5BC5-4691-A6D9-11695BDC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15"/>
      <w:outlineLvl w:val="0"/>
    </w:pPr>
    <w:rPr>
      <w:b/>
      <w:bCs/>
    </w:rPr>
  </w:style>
  <w:style w:type="paragraph" w:styleId="Heading2">
    <w:name w:val="heading 2"/>
    <w:basedOn w:val="Normal"/>
    <w:uiPriority w:val="9"/>
    <w:unhideWhenUsed/>
    <w:qFormat/>
    <w:pPr>
      <w:ind w:left="306" w:hanging="188"/>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18"/>
      <w:szCs w:val="18"/>
    </w:rPr>
  </w:style>
  <w:style w:type="paragraph" w:styleId="Title">
    <w:name w:val="Title"/>
    <w:basedOn w:val="Normal"/>
    <w:uiPriority w:val="10"/>
    <w:qFormat/>
    <w:pPr>
      <w:spacing w:before="13"/>
      <w:ind w:left="2641" w:hanging="2271"/>
    </w:pPr>
    <w:rPr>
      <w:b/>
      <w:bCs/>
      <w:sz w:val="34"/>
      <w:szCs w:val="34"/>
    </w:rPr>
  </w:style>
  <w:style w:type="paragraph" w:styleId="ListParagraph">
    <w:name w:val="List Paragraph"/>
    <w:basedOn w:val="Normal"/>
    <w:uiPriority w:val="1"/>
    <w:qFormat/>
    <w:pPr>
      <w:ind w:left="306" w:hanging="339"/>
    </w:pPr>
  </w:style>
  <w:style w:type="paragraph" w:customStyle="1" w:styleId="TableParagraph">
    <w:name w:val="Table Paragraph"/>
    <w:basedOn w:val="Normal"/>
    <w:uiPriority w:val="1"/>
    <w:qFormat/>
    <w:pPr>
      <w:spacing w:line="204" w:lineRule="exact"/>
      <w:ind w:left="100"/>
    </w:pPr>
  </w:style>
  <w:style w:type="character" w:styleId="Hyperlink">
    <w:name w:val="Hyperlink"/>
    <w:basedOn w:val="DefaultParagraphFont"/>
    <w:uiPriority w:val="99"/>
    <w:unhideWhenUsed/>
    <w:rsid w:val="00B12001"/>
    <w:rPr>
      <w:color w:val="0000FF" w:themeColor="hyperlink"/>
      <w:u w:val="single"/>
    </w:rPr>
  </w:style>
  <w:style w:type="character" w:styleId="UnresolvedMention">
    <w:name w:val="Unresolved Mention"/>
    <w:basedOn w:val="DefaultParagraphFont"/>
    <w:uiPriority w:val="99"/>
    <w:semiHidden/>
    <w:unhideWhenUsed/>
    <w:rsid w:val="00B12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egmit.com/" TargetMode="External"/><Relationship Id="rId3" Type="http://schemas.openxmlformats.org/officeDocument/2006/relationships/settings" Target="settings.xml"/><Relationship Id="rId7" Type="http://schemas.openxmlformats.org/officeDocument/2006/relationships/hyperlink" Target="http://sccn.ucsd.edu/eegl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pilepsyfoundation.org/" TargetMode="External"/><Relationship Id="rId4" Type="http://schemas.openxmlformats.org/officeDocument/2006/relationships/webSettings" Target="webSettings.xml"/><Relationship Id="rId9" Type="http://schemas.openxmlformats.org/officeDocument/2006/relationships/hyperlink" Target="http://www.emedjour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Detection of abnormalities in brain using ICA Neuroanalysi\205)</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Detection of abnormalities in brain using ICA Neuroanalysi\205)</dc:title>
  <dc:creator>administrator</dc:creator>
  <cp:lastModifiedBy>Preethi Warrier</cp:lastModifiedBy>
  <cp:revision>3</cp:revision>
  <dcterms:created xsi:type="dcterms:W3CDTF">2026-06-30T16:57:00Z</dcterms:created>
  <dcterms:modified xsi:type="dcterms:W3CDTF">2026-06-30T16:59:00Z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2009-07-15T00:00:00Z</vt:filetime>
  </property>
  <property fmtid="{D5CDD505-2E9C-101B-9397-08002B2CF9AE}" pid="3" name="Creator">
    <vt:lpwstr>PScript5.dll Version 5.2.2</vt:lpwstr>
  </property>
  <property fmtid="{D5CDD505-2E9C-101B-9397-08002B2CF9AE}" pid="4" name="LastSaved">
    <vt:filetime>2023-09-10T00:00:00Z</vt:filetime>
  </property>
  <property fmtid="{D5CDD505-2E9C-101B-9397-08002B2CF9AE}" pid="5" name="GrammarlyDocumentId">
    <vt:lpwstr>268783d89c59ceb0db9e959cbf8335e1280861d01b372b239d2151b817309901</vt:lpwstr>
  </property>
</Properties>
</file>