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678C" w14:textId="77777777" w:rsidR="00BC02B6" w:rsidRPr="00C56897" w:rsidRDefault="00BC02B6" w:rsidP="00FC7DBF">
      <w:pPr>
        <w:jc w:val="center"/>
        <w:rPr>
          <w:rFonts w:ascii="Bookman Old Style" w:eastAsia="Arial" w:hAnsi="Bookman Old Style" w:cs="Arial"/>
          <w:b/>
          <w:sz w:val="24"/>
          <w:szCs w:val="24"/>
        </w:rPr>
      </w:pPr>
      <w:r w:rsidRPr="00C56897">
        <w:rPr>
          <w:rFonts w:ascii="Bookman Old Style" w:eastAsia="Arial" w:hAnsi="Bookman Old Style" w:cs="Arial"/>
          <w:b/>
          <w:sz w:val="24"/>
          <w:szCs w:val="24"/>
        </w:rPr>
        <w:t xml:space="preserve">VOICES OF GOOD MORAL AND RIGHT CONDUCT TEACHERS (GMRC) ON MANAGING VALUE CONFLICTS AMONG </w:t>
      </w:r>
    </w:p>
    <w:p w14:paraId="2D6768B0" w14:textId="77777777" w:rsidR="00BC02B6" w:rsidRPr="00C56897" w:rsidRDefault="00BC02B6" w:rsidP="00FC7DBF">
      <w:pPr>
        <w:jc w:val="center"/>
        <w:rPr>
          <w:rFonts w:ascii="Bookman Old Style" w:eastAsia="Arial" w:hAnsi="Bookman Old Style" w:cs="Arial"/>
          <w:b/>
          <w:sz w:val="24"/>
          <w:szCs w:val="24"/>
        </w:rPr>
      </w:pPr>
      <w:r w:rsidRPr="00C56897">
        <w:rPr>
          <w:rFonts w:ascii="Bookman Old Style" w:eastAsia="Arial" w:hAnsi="Bookman Old Style" w:cs="Arial"/>
          <w:b/>
          <w:sz w:val="24"/>
          <w:szCs w:val="24"/>
        </w:rPr>
        <w:t/>
      </w:r>
    </w:p>
    <w:p w14:paraId="3C6BB54E" w14:textId="13B2DA11" w:rsidR="0074612D" w:rsidRDefault="0074612D" w:rsidP="00FC7DBF">
      <w:pPr>
        <w:rPr>
          <w:rFonts w:ascii="Bookman Old Style" w:eastAsia="Arial" w:hAnsi="Bookman Old Style" w:cs="Arial"/>
          <w:b/>
          <w:sz w:val="24"/>
          <w:szCs w:val="24"/>
          <w:lang w:val="en-PH"/>
        </w:rPr>
      </w:pPr>
    </w:p>
    <w:p w14:paraId="4F646B6F" w14:textId="5A7A5013" w:rsidR="00BC02B6" w:rsidRDefault="00BC02B6" w:rsidP="00FC7DBF">
      <w:pPr>
        <w:rPr>
          <w:rFonts w:ascii="Bookman Old Style" w:eastAsia="Arial" w:hAnsi="Bookman Old Style" w:cs="Arial"/>
          <w:b/>
          <w:sz w:val="24"/>
          <w:szCs w:val="24"/>
          <w:lang w:val="en-PH"/>
        </w:rPr>
      </w:pPr>
    </w:p>
    <w:p w14:paraId="215EBF12" w14:textId="48C0D1AD" w:rsidR="00BC02B6" w:rsidRDefault="00BC02B6" w:rsidP="00FC7DBF">
      <w:pPr>
        <w:jc w:val="center"/>
        <w:rPr>
          <w:rFonts w:ascii="Bookman Old Style" w:eastAsia="Arial" w:hAnsi="Bookman Old Style" w:cs="Arial"/>
          <w:b/>
          <w:sz w:val="24"/>
          <w:szCs w:val="24"/>
          <w:lang w:val="en-PH"/>
        </w:rPr>
      </w:pPr>
      <w:r>
        <w:rPr>
          <w:rFonts w:ascii="Bookman Old Style" w:eastAsia="Arial" w:hAnsi="Bookman Old Style" w:cs="Arial"/>
          <w:b/>
          <w:sz w:val="24"/>
          <w:szCs w:val="24"/>
          <w:lang w:val="en-PH"/>
        </w:rPr>
        <w:t/>
      </w:r>
    </w:p>
    <w:p w14:paraId="4DB65D4D" w14:textId="77777777" w:rsidR="00BC02B6" w:rsidRPr="00BC02B6" w:rsidRDefault="00BC02B6" w:rsidP="00FC7DBF">
      <w:pPr>
        <w:jc w:val="center"/>
        <w:rPr>
          <w:rFonts w:ascii="Book Antiqua" w:hAnsi="Book Antiqua" w:cs="Times New Roman"/>
          <w:sz w:val="24"/>
          <w:szCs w:val="24"/>
          <w:shd w:val="clear" w:color="auto" w:fill="FFFFFF"/>
        </w:rPr>
      </w:pPr>
      <w:r w:rsidRPr="00BC02B6">
        <w:rPr>
          <w:rFonts w:ascii="Book Antiqua" w:hAnsi="Book Antiqua" w:cs="Times New Roman"/>
          <w:sz w:val="24"/>
          <w:szCs w:val="24"/>
          <w:shd w:val="clear" w:color="auto" w:fill="FFFFFF"/>
        </w:rPr>
        <w:t/>
      </w:r>
    </w:p>
    <w:p w14:paraId="6826319B" w14:textId="77777777" w:rsidR="00BC02B6" w:rsidRPr="00BC02B6" w:rsidRDefault="00BC02B6" w:rsidP="00FC7DBF">
      <w:pPr>
        <w:jc w:val="center"/>
        <w:rPr>
          <w:rFonts w:ascii="Book Antiqua" w:hAnsi="Book Antiqua" w:cs="Times New Roman"/>
          <w:sz w:val="24"/>
          <w:szCs w:val="24"/>
          <w:shd w:val="clear" w:color="auto" w:fill="FFFFFF"/>
        </w:rPr>
      </w:pPr>
      <w:r w:rsidRPr="00BC02B6">
        <w:rPr>
          <w:rFonts w:ascii="Book Antiqua" w:hAnsi="Book Antiqua" w:cs="Times New Roman"/>
          <w:sz w:val="24"/>
          <w:szCs w:val="24"/>
          <w:shd w:val="clear" w:color="auto" w:fill="FFFFFF"/>
        </w:rPr>
        <w:t/>
      </w:r>
    </w:p>
    <w:p w14:paraId="2838A980" w14:textId="05BF9323" w:rsidR="00BC02B6" w:rsidRPr="00BC02B6" w:rsidRDefault="00BC02B6" w:rsidP="00FC7DBF">
      <w:pPr>
        <w:jc w:val="center"/>
        <w:rPr>
          <w:rFonts w:ascii="Bookman Old Style" w:eastAsia="Arial" w:hAnsi="Bookman Old Style" w:cs="Arial"/>
          <w:bCs/>
          <w:sz w:val="24"/>
          <w:szCs w:val="24"/>
          <w:lang w:val="en-PH"/>
        </w:rPr>
      </w:pPr>
      <w:r w:rsidRPr="00BC02B6">
        <w:rPr>
          <w:rFonts w:ascii="Bookman Old Style" w:eastAsia="Arial" w:hAnsi="Bookman Old Style" w:cs="Arial"/>
          <w:bCs/>
          <w:sz w:val="24"/>
          <w:szCs w:val="24"/>
          <w:lang w:val="en-PH"/>
        </w:rPr>
        <w:t/>
      </w:r>
    </w:p>
    <w:p w14:paraId="217C5D8A" w14:textId="5DC453E8" w:rsidR="00BC02B6" w:rsidRPr="00BC02B6" w:rsidRDefault="00BC02B6" w:rsidP="00FC7DBF">
      <w:pPr>
        <w:jc w:val="center"/>
        <w:rPr>
          <w:rFonts w:ascii="Bookman Old Style" w:eastAsia="Arial" w:hAnsi="Bookman Old Style" w:cs="Arial"/>
          <w:bCs/>
          <w:sz w:val="24"/>
          <w:szCs w:val="24"/>
          <w:lang w:val="en-PH"/>
        </w:rPr>
      </w:pPr>
      <w:r w:rsidRPr="00BC02B6">
        <w:rPr>
          <w:rFonts w:ascii="Bookman Old Style" w:eastAsia="Arial" w:hAnsi="Bookman Old Style" w:cs="Arial"/>
          <w:bCs/>
          <w:sz w:val="24"/>
          <w:szCs w:val="24"/>
          <w:lang w:val="en-PH"/>
        </w:rPr>
        <w:t/>
      </w:r>
    </w:p>
    <w:p w14:paraId="5BF3B959" w14:textId="301A84F1" w:rsidR="00BC02B6" w:rsidRDefault="00BC02B6" w:rsidP="00FC7DBF">
      <w:pPr>
        <w:rPr>
          <w:rFonts w:ascii="Bookman Old Style" w:eastAsia="Arial" w:hAnsi="Bookman Old Style" w:cs="Arial"/>
          <w:b/>
          <w:sz w:val="24"/>
          <w:szCs w:val="24"/>
          <w:lang w:val="en-PH"/>
        </w:rPr>
      </w:pPr>
    </w:p>
    <w:p w14:paraId="046AE3D3" w14:textId="77777777" w:rsidR="00BC02B6" w:rsidRDefault="00BC02B6" w:rsidP="00FC7DBF">
      <w:pPr>
        <w:rPr>
          <w:rFonts w:ascii="Bookman Old Style" w:eastAsia="Arial" w:hAnsi="Bookman Old Style" w:cs="Arial"/>
          <w:b/>
          <w:sz w:val="24"/>
          <w:szCs w:val="24"/>
          <w:lang w:val="en-PH"/>
        </w:rPr>
      </w:pPr>
    </w:p>
    <w:p w14:paraId="204B43AD" w14:textId="37834949" w:rsidR="006E59EE" w:rsidRPr="00C56897" w:rsidRDefault="00DE5F4A" w:rsidP="00FC7DBF">
      <w:pPr>
        <w:jc w:val="center"/>
        <w:rPr>
          <w:rFonts w:ascii="Bookman Old Style" w:eastAsia="Arial" w:hAnsi="Bookman Old Style" w:cs="Arial"/>
          <w:b/>
          <w:sz w:val="24"/>
          <w:szCs w:val="24"/>
          <w:lang w:val="en-PH"/>
        </w:rPr>
      </w:pPr>
      <w:r w:rsidRPr="00C56897">
        <w:rPr>
          <w:rFonts w:ascii="Bookman Old Style" w:eastAsia="Arial" w:hAnsi="Bookman Old Style" w:cs="Arial"/>
          <w:b/>
          <w:sz w:val="24"/>
          <w:szCs w:val="24"/>
          <w:lang w:val="en-PH"/>
        </w:rPr>
        <w:t>Abstract</w:t>
      </w:r>
    </w:p>
    <w:p w14:paraId="7E041FCC" w14:textId="77777777" w:rsidR="00DE5F4A" w:rsidRPr="00C56897" w:rsidRDefault="00DE5F4A" w:rsidP="00FC7DBF">
      <w:pPr>
        <w:jc w:val="center"/>
        <w:rPr>
          <w:rFonts w:ascii="Bookman Old Style" w:eastAsia="Arial" w:hAnsi="Bookman Old Style" w:cs="Arial"/>
          <w:b/>
          <w:sz w:val="24"/>
          <w:szCs w:val="24"/>
          <w:lang w:val="en-PH"/>
        </w:rPr>
      </w:pPr>
    </w:p>
    <w:p w14:paraId="3BFB9379" w14:textId="04432648" w:rsidR="0049372E" w:rsidRDefault="004E4A1A" w:rsidP="00FC7DBF">
      <w:pPr>
        <w:ind w:left="1440" w:right="720"/>
        <w:jc w:val="both"/>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This study explored the experiences of Key Stage 2 teachers in managing value conflicts among learners during Good Manners and Right Conduct (GMRC) instruction. A qualitative phenomenological research design was utilized to capture the lived experiences of ten (10) Key Stage 2 teachers selected through purposive sampling. Data were collected through in-depth interviews and analyzed using thematic analysis to identify recurring patterns and meanings aligned with the research questions. Ethical considerations and trustworthiness measures were observed throughout the study.</w:t>
      </w:r>
      <w:r w:rsidR="00C55A41" w:rsidRPr="00C56897">
        <w:rPr>
          <w:rFonts w:ascii="Bookman Old Style" w:eastAsia="Arial" w:hAnsi="Bookman Old Style" w:cs="Arial"/>
          <w:sz w:val="24"/>
          <w:szCs w:val="24"/>
          <w:lang w:val="en-PH"/>
        </w:rPr>
        <w:t xml:space="preserve"> </w:t>
      </w:r>
      <w:r w:rsidRPr="00C56897">
        <w:rPr>
          <w:rFonts w:ascii="Bookman Old Style" w:eastAsia="Arial" w:hAnsi="Bookman Old Style" w:cs="Arial"/>
          <w:sz w:val="24"/>
          <w:szCs w:val="24"/>
          <w:lang w:val="en-PH"/>
        </w:rPr>
        <w:t>The findings revealed that teachers encounter challenges such as diverse learner backgrounds, defensiveness and confusion, conflicting home and school values, emotional outbursts, interpersonal conflicts on fairness, and the influence of social media. To address these, teachers employed coping strategies including inclusive and adaptive teaching methods, guided reflection, collaboration with families, emotional self-regulation, and restorative dialogue. Furthermore, teachers gained insights that values education goes beyond rule-teaching and requires reflection, empathy, patience, and the recognition of conflicts as opportunities for moral development.</w:t>
      </w:r>
      <w:r w:rsidR="006E21EC" w:rsidRPr="00C56897">
        <w:rPr>
          <w:rFonts w:ascii="Bookman Old Style" w:eastAsia="Arial" w:hAnsi="Bookman Old Style" w:cs="Arial"/>
          <w:sz w:val="24"/>
          <w:szCs w:val="24"/>
          <w:lang w:val="en-PH"/>
        </w:rPr>
        <w:t xml:space="preserve"> </w:t>
      </w:r>
      <w:r w:rsidRPr="00C56897">
        <w:rPr>
          <w:rFonts w:ascii="Bookman Old Style" w:eastAsia="Arial" w:hAnsi="Bookman Old Style" w:cs="Arial"/>
          <w:sz w:val="24"/>
          <w:szCs w:val="24"/>
          <w:lang w:val="en-PH"/>
        </w:rPr>
        <w:t xml:space="preserve">The study concludes that managing value conflicts is a complex yet meaningful aspect of GMRC instruction, requiring both pedagogical skills and emotional competence. It highlights the need for strengthened support systems, continuous professional development, and collaborative efforts among </w:t>
      </w:r>
      <w:r w:rsidRPr="00C56897">
        <w:rPr>
          <w:rFonts w:ascii="Bookman Old Style" w:eastAsia="Arial" w:hAnsi="Bookman Old Style" w:cs="Arial"/>
          <w:sz w:val="24"/>
          <w:szCs w:val="24"/>
          <w:lang w:val="en-PH"/>
        </w:rPr>
        <w:lastRenderedPageBreak/>
        <w:t>stakeholders to enhance values education in diverse classroom settings.</w:t>
      </w:r>
    </w:p>
    <w:p w14:paraId="1F20474A" w14:textId="77777777" w:rsidR="00D5104F" w:rsidRPr="00C56897" w:rsidRDefault="00D5104F" w:rsidP="00FC7DBF">
      <w:pPr>
        <w:ind w:left="1440" w:right="720"/>
        <w:jc w:val="both"/>
        <w:rPr>
          <w:rFonts w:ascii="Bookman Old Style" w:eastAsia="Arial" w:hAnsi="Bookman Old Style" w:cs="Arial"/>
          <w:sz w:val="24"/>
          <w:szCs w:val="24"/>
          <w:lang w:val="en-PH"/>
        </w:rPr>
      </w:pPr>
    </w:p>
    <w:p w14:paraId="4071F83F" w14:textId="3F2EB24B" w:rsidR="00C56897" w:rsidRDefault="004E4A1A" w:rsidP="00FC7DBF">
      <w:pPr>
        <w:ind w:left="1440" w:right="720"/>
        <w:jc w:val="both"/>
        <w:rPr>
          <w:rFonts w:ascii="Bookman Old Style" w:eastAsia="Arial" w:hAnsi="Bookman Old Style" w:cs="Arial"/>
          <w:i/>
          <w:iCs/>
          <w:sz w:val="24"/>
          <w:szCs w:val="24"/>
          <w:lang w:val="en-PH"/>
        </w:rPr>
      </w:pPr>
      <w:r w:rsidRPr="00C56897">
        <w:rPr>
          <w:rFonts w:ascii="Bookman Old Style" w:eastAsia="Arial" w:hAnsi="Bookman Old Style" w:cs="Arial"/>
          <w:i/>
          <w:iCs/>
          <w:sz w:val="24"/>
          <w:szCs w:val="24"/>
          <w:lang w:val="en-PH"/>
        </w:rPr>
        <w:t>Keywords: value conflicts, GMRC instruction, values education, teacher experiences, coping strategies, moral development</w:t>
      </w:r>
    </w:p>
    <w:p w14:paraId="7D7AC940" w14:textId="77777777" w:rsidR="00BC02B6" w:rsidRPr="00BC02B6" w:rsidRDefault="00BC02B6" w:rsidP="00FC7DBF">
      <w:pPr>
        <w:ind w:left="1440" w:right="720"/>
        <w:jc w:val="both"/>
        <w:rPr>
          <w:rFonts w:ascii="Bookman Old Style" w:eastAsia="Arial" w:hAnsi="Bookman Old Style" w:cs="Arial"/>
          <w:i/>
          <w:iCs/>
          <w:sz w:val="24"/>
          <w:szCs w:val="24"/>
          <w:lang w:val="en-PH"/>
        </w:rPr>
      </w:pPr>
    </w:p>
    <w:p w14:paraId="093B4F71" w14:textId="77777777" w:rsidR="00C56897" w:rsidRDefault="00C56897" w:rsidP="00FC7DBF">
      <w:pPr>
        <w:jc w:val="center"/>
        <w:rPr>
          <w:rFonts w:ascii="Bookman Old Style" w:eastAsia="Arial" w:hAnsi="Bookman Old Style" w:cs="Arial"/>
          <w:b/>
          <w:sz w:val="24"/>
          <w:szCs w:val="24"/>
        </w:rPr>
      </w:pPr>
    </w:p>
    <w:p w14:paraId="5256362C" w14:textId="7F547C1C" w:rsidR="00C56897" w:rsidRDefault="00D44A2F" w:rsidP="00FC7DBF">
      <w:pPr>
        <w:jc w:val="center"/>
        <w:rPr>
          <w:rFonts w:ascii="Bookman Old Style" w:eastAsia="Arial" w:hAnsi="Bookman Old Style" w:cs="Arial"/>
          <w:b/>
          <w:sz w:val="24"/>
          <w:szCs w:val="24"/>
        </w:rPr>
      </w:pPr>
      <w:r w:rsidRPr="00C56897">
        <w:rPr>
          <w:rFonts w:ascii="Bookman Old Style" w:eastAsia="Arial" w:hAnsi="Bookman Old Style" w:cs="Arial"/>
          <w:b/>
          <w:sz w:val="24"/>
          <w:szCs w:val="24"/>
        </w:rPr>
        <w:t>INTRODUCTION</w:t>
      </w:r>
    </w:p>
    <w:p w14:paraId="672A4664" w14:textId="77777777" w:rsidR="008874A1" w:rsidRDefault="008874A1" w:rsidP="00FC7DBF">
      <w:pPr>
        <w:jc w:val="center"/>
        <w:rPr>
          <w:rFonts w:ascii="Bookman Old Style" w:eastAsia="Arial" w:hAnsi="Bookman Old Style" w:cs="Arial"/>
          <w:b/>
          <w:sz w:val="24"/>
          <w:szCs w:val="24"/>
        </w:rPr>
      </w:pPr>
    </w:p>
    <w:p w14:paraId="6E41EF83" w14:textId="5BDB4CDC" w:rsidR="00C56897" w:rsidRDefault="0049372E" w:rsidP="00FC7DBF">
      <w:pPr>
        <w:rPr>
          <w:rFonts w:ascii="Bookman Old Style" w:eastAsia="Arial" w:hAnsi="Bookman Old Style" w:cs="Arial"/>
          <w:b/>
          <w:sz w:val="24"/>
          <w:szCs w:val="24"/>
        </w:rPr>
      </w:pPr>
      <w:r w:rsidRPr="00C56897">
        <w:rPr>
          <w:rFonts w:ascii="Bookman Old Style" w:eastAsia="Arial" w:hAnsi="Bookman Old Style" w:cs="Arial"/>
          <w:b/>
          <w:sz w:val="24"/>
          <w:szCs w:val="24"/>
        </w:rPr>
        <w:t>Problem and Its Setting</w:t>
      </w:r>
    </w:p>
    <w:p w14:paraId="0720684C" w14:textId="77777777" w:rsidR="008874A1" w:rsidRPr="00C56897" w:rsidRDefault="008874A1" w:rsidP="00FC7DBF">
      <w:pPr>
        <w:rPr>
          <w:rFonts w:ascii="Bookman Old Style" w:eastAsia="Arial" w:hAnsi="Bookman Old Style" w:cs="Arial"/>
          <w:b/>
          <w:sz w:val="24"/>
          <w:szCs w:val="24"/>
        </w:rPr>
      </w:pPr>
    </w:p>
    <w:p w14:paraId="00FB16F8"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The principles of respect, honesty, and empathy are among the few values taught in classroom settings. Teachers play a crucial role in shaping the minds of learners, especially those in elementary school. Teachers are the ones who instill values in the learners' minds, and mold them to become better persons for oneself and others. However, the potential for these values to conflict within the classroom cannot be overlooked. Each student comes from a different background, holds varied beliefs, and upholds unique perspectives. </w:t>
      </w:r>
    </w:p>
    <w:p w14:paraId="2500E347" w14:textId="77777777" w:rsidR="00962767" w:rsidRPr="00FE30BB" w:rsidRDefault="00962767" w:rsidP="00FC7DBF">
      <w:pPr>
        <w:ind w:firstLine="720"/>
        <w:jc w:val="both"/>
        <w:rPr>
          <w:rFonts w:ascii="Bookman Old Style" w:eastAsia="Arial" w:hAnsi="Bookman Old Style" w:cs="Arial"/>
          <w:sz w:val="24"/>
          <w:szCs w:val="24"/>
          <w:lang w:val="en-PH"/>
        </w:rPr>
      </w:pPr>
      <w:r w:rsidRPr="00FE30BB">
        <w:rPr>
          <w:rFonts w:ascii="Bookman Old Style" w:eastAsia="Arial" w:hAnsi="Bookman Old Style" w:cs="Arial"/>
          <w:sz w:val="24"/>
          <w:szCs w:val="24"/>
          <w:lang w:val="en-PH"/>
        </w:rPr>
        <w:t>Because the GMRC curriculum encourages empathy, respect, and moral behavior, teachers play an essential role in helping learners navigate differences in values. In addition to teaching values education, they are responsible for guiding learners’ interactions, understanding, and appreciation of others’ moral viewpoints (Zulela et al., 2022). However, clear disparities exist among learners, particularly in terms of cultural beliefs, religious practices, family upbringing, socioeconomic conditions, and exposure to social media influences (Cabarles, dela Peña, &amp; Magbanua, 2023; Kampen, 2020). These differences often result in contrasting opinions, behaviors, and attitudes inside the classroom (Kyriakidis, Koikas, &amp; Elbahwashy, 2024). As a result, teachers are required to act as mediators who manage these disparities while promoting inclusive moral development and maintaining a respectful learning environment (Valente et al., 2021). Addressing such differences demands not only classroom management skills but also emotional intelligence, cultural sensitivity, and adaptive teaching strategies that go beyond traditional instruction (Mahvar et al., 2018; Center for Teaching and Learning, 2025).</w:t>
      </w:r>
    </w:p>
    <w:p w14:paraId="71EEBC05" w14:textId="6F3B03FE"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It was mentioned by Sahinkayasi &amp; Kelleci (2013) that technology rapidly advances and globalization continues to shape our world, societies are evolving into highly connected information communities. In this shift, schools have taken on an even more critical role</w:t>
      </w:r>
      <w:r w:rsidR="009B28B7" w:rsidRPr="00C56897">
        <w:rPr>
          <w:rFonts w:ascii="Bookman Old Style" w:eastAsia="Arial" w:hAnsi="Bookman Old Style" w:cs="Arial"/>
          <w:sz w:val="24"/>
          <w:szCs w:val="24"/>
        </w:rPr>
        <w:t xml:space="preserve"> </w:t>
      </w:r>
      <w:r w:rsidRPr="00C56897">
        <w:rPr>
          <w:rFonts w:ascii="Bookman Old Style" w:eastAsia="Arial" w:hAnsi="Bookman Old Style" w:cs="Arial"/>
          <w:sz w:val="24"/>
          <w:szCs w:val="24"/>
        </w:rPr>
        <w:t>not only in teaching knowledge and skills, but also in shaping the kind of people learners become. While we celebrate progress in science and communication, many are beginning to notice that something just as important is being left behind: our values. In today's fast</w:t>
      </w:r>
      <w:r w:rsidR="009B28B7" w:rsidRPr="00C56897">
        <w:rPr>
          <w:rFonts w:ascii="Bookman Old Style" w:eastAsia="Arial" w:hAnsi="Bookman Old Style" w:cs="Arial"/>
          <w:sz w:val="24"/>
          <w:szCs w:val="24"/>
        </w:rPr>
        <w:t xml:space="preserve"> </w:t>
      </w:r>
      <w:r w:rsidRPr="00C56897">
        <w:rPr>
          <w:rFonts w:ascii="Bookman Old Style" w:eastAsia="Arial" w:hAnsi="Bookman Old Style" w:cs="Arial"/>
          <w:sz w:val="24"/>
          <w:szCs w:val="24"/>
        </w:rPr>
        <w:t xml:space="preserve">changing world, it is becoming harder </w:t>
      </w:r>
      <w:r w:rsidRPr="00C56897">
        <w:rPr>
          <w:rFonts w:ascii="Bookman Old Style" w:eastAsia="Arial" w:hAnsi="Bookman Old Style" w:cs="Arial"/>
          <w:sz w:val="24"/>
          <w:szCs w:val="24"/>
        </w:rPr>
        <w:lastRenderedPageBreak/>
        <w:t xml:space="preserve">to hold on to core principles like respect, honesty, and compassion. Even though values education has been introduced in schools, the rise in troubling behaviors and negative influences in society shows that more needs to be done. Many </w:t>
      </w:r>
      <w:r w:rsidR="00517D8C" w:rsidRPr="00C56897">
        <w:rPr>
          <w:rFonts w:ascii="Bookman Old Style" w:eastAsia="Arial" w:hAnsi="Bookman Old Style" w:cs="Arial"/>
          <w:sz w:val="24"/>
          <w:szCs w:val="24"/>
        </w:rPr>
        <w:t>learners</w:t>
      </w:r>
      <w:r w:rsidRPr="00C56897">
        <w:rPr>
          <w:rFonts w:ascii="Bookman Old Style" w:eastAsia="Arial" w:hAnsi="Bookman Old Style" w:cs="Arial"/>
          <w:sz w:val="24"/>
          <w:szCs w:val="24"/>
        </w:rPr>
        <w:t xml:space="preserve"> are exposed to messages that clash with what they learn in the classroom, and this makes it difficult for values to take root truly. That is why it is essential to take a closer look at how values education is being practiced, what challenges teachers and schools are facing, and what can be done to improve it. The study mentioned focuses on how values education is carried out today, the problems that come with it, and the possible solutions that can help make it more meaningful and effective for learners.</w:t>
      </w:r>
    </w:p>
    <w:p w14:paraId="6EAFFB28" w14:textId="48BF3626" w:rsidR="008A35A0" w:rsidRPr="00C56897" w:rsidRDefault="00BD497C" w:rsidP="00FC7DBF">
      <w:pPr>
        <w:ind w:firstLine="720"/>
        <w:jc w:val="both"/>
        <w:rPr>
          <w:rFonts w:ascii="Bookman Old Style" w:eastAsia="Arial" w:hAnsi="Bookman Old Style" w:cs="Arial"/>
          <w:color w:val="0E101A"/>
          <w:sz w:val="24"/>
          <w:szCs w:val="24"/>
        </w:rPr>
      </w:pPr>
      <w:r w:rsidRPr="00C56897">
        <w:rPr>
          <w:rFonts w:ascii="Bookman Old Style" w:eastAsia="Arial" w:hAnsi="Bookman Old Style" w:cs="Arial"/>
          <w:color w:val="0E101A"/>
          <w:sz w:val="24"/>
          <w:szCs w:val="24"/>
        </w:rPr>
        <w:t xml:space="preserve">According to Mista et. al (2024), for many values education teachers, teaching </w:t>
      </w:r>
      <w:r w:rsidRPr="00C56897">
        <w:rPr>
          <w:rFonts w:ascii="Bookman Old Style" w:eastAsia="Arial" w:hAnsi="Bookman Old Style" w:cs="Arial"/>
          <w:i/>
          <w:color w:val="0E101A"/>
          <w:sz w:val="24"/>
          <w:szCs w:val="24"/>
        </w:rPr>
        <w:t>Edukasyon sa Pagpapakatao</w:t>
      </w:r>
      <w:r w:rsidRPr="00C56897">
        <w:rPr>
          <w:rFonts w:ascii="Bookman Old Style" w:eastAsia="Arial" w:hAnsi="Bookman Old Style" w:cs="Arial"/>
          <w:color w:val="0E101A"/>
          <w:sz w:val="24"/>
          <w:szCs w:val="24"/>
        </w:rPr>
        <w:t xml:space="preserve"> (ESP) is both purposeful and challenging. It is not just limited to sharing information, but it is also shaping the learners’ character and helping them understand what it means to be respectful, honest, and empathetic. This requires heart, patience, and the ability to connect with learners from different walks of life. Since every student brings their own set of beliefs, experiences, and attitudes to the classroom, teachers often need to adjust how they teach to meet those unique needs. Many ESP teachers also struggle with language barriers and the wide range of behaviors and personalities they encounter every day. As a result, even simple lessons or class activities can take much longer than planned. On top of this, the influence of social media and the content </w:t>
      </w:r>
      <w:r w:rsidR="00517D8C" w:rsidRPr="00C56897">
        <w:rPr>
          <w:rFonts w:ascii="Bookman Old Style" w:eastAsia="Arial" w:hAnsi="Bookman Old Style" w:cs="Arial"/>
          <w:color w:val="0E101A"/>
          <w:sz w:val="24"/>
          <w:szCs w:val="24"/>
        </w:rPr>
        <w:t>learners</w:t>
      </w:r>
      <w:r w:rsidRPr="00C56897">
        <w:rPr>
          <w:rFonts w:ascii="Bookman Old Style" w:eastAsia="Arial" w:hAnsi="Bookman Old Style" w:cs="Arial"/>
          <w:color w:val="0E101A"/>
          <w:sz w:val="24"/>
          <w:szCs w:val="24"/>
        </w:rPr>
        <w:t xml:space="preserve"> consume outside school, especially violent or conflicting messages, makes it even harder to reinforce positive values. When </w:t>
      </w:r>
      <w:r w:rsidR="00FE30BB" w:rsidRPr="00C56897">
        <w:rPr>
          <w:rFonts w:ascii="Bookman Old Style" w:eastAsia="Arial" w:hAnsi="Bookman Old Style" w:cs="Arial"/>
          <w:color w:val="0E101A"/>
          <w:sz w:val="24"/>
          <w:szCs w:val="24"/>
        </w:rPr>
        <w:t>learners</w:t>
      </w:r>
      <w:r w:rsidRPr="00C56897">
        <w:rPr>
          <w:rFonts w:ascii="Bookman Old Style" w:eastAsia="Arial" w:hAnsi="Bookman Old Style" w:cs="Arial"/>
          <w:color w:val="0E101A"/>
          <w:sz w:val="24"/>
          <w:szCs w:val="24"/>
        </w:rPr>
        <w:t xml:space="preserve"> are constantly exposed to messages that contradict what is taught in the classroom, teachers are left trying to bridge that gap. All of this highlights the need to support values education teachers not just with learning materials but also with a deep understanding of the emotional and practical challenges they face daily.</w:t>
      </w:r>
    </w:p>
    <w:p w14:paraId="70432A95" w14:textId="2D43EFBC" w:rsidR="008A35A0" w:rsidRPr="00C56897" w:rsidRDefault="00BD497C" w:rsidP="00FC7DBF">
      <w:pPr>
        <w:ind w:firstLine="720"/>
        <w:jc w:val="both"/>
        <w:rPr>
          <w:rFonts w:ascii="Bookman Old Style" w:eastAsia="Arial" w:hAnsi="Bookman Old Style" w:cs="Arial"/>
          <w:color w:val="0E101A"/>
          <w:sz w:val="24"/>
          <w:szCs w:val="24"/>
        </w:rPr>
      </w:pPr>
      <w:r w:rsidRPr="00C56897">
        <w:rPr>
          <w:rFonts w:ascii="Bookman Old Style" w:eastAsia="Arial" w:hAnsi="Bookman Old Style" w:cs="Arial"/>
          <w:color w:val="0E101A"/>
          <w:sz w:val="24"/>
          <w:szCs w:val="24"/>
        </w:rPr>
        <w:t xml:space="preserve">The study conducted by Castro (2024) uncovered valuable insights into the everyday realities faced by Values Education teachers. Most of the participants were female and shared a common preference for using the Inculcation Approach when teaching. Many of them also pointed out that one of their biggest challenges is figuring out the right strategies to effectively teach values, which is a task that requires more than just lesson planning. It involves engaging </w:t>
      </w:r>
      <w:r w:rsidR="00517D8C" w:rsidRPr="00C56897">
        <w:rPr>
          <w:rFonts w:ascii="Bookman Old Style" w:eastAsia="Arial" w:hAnsi="Bookman Old Style" w:cs="Arial"/>
          <w:color w:val="0E101A"/>
          <w:sz w:val="24"/>
          <w:szCs w:val="24"/>
        </w:rPr>
        <w:t>learners</w:t>
      </w:r>
      <w:r w:rsidRPr="00C56897">
        <w:rPr>
          <w:rFonts w:ascii="Bookman Old Style" w:eastAsia="Arial" w:hAnsi="Bookman Old Style" w:cs="Arial"/>
          <w:color w:val="0E101A"/>
          <w:sz w:val="24"/>
          <w:szCs w:val="24"/>
        </w:rPr>
        <w:t xml:space="preserve"> in meaningful discussions about morality and character, which is not always easy in a diverse classroom. The results also showed that a teacher’s age and religious background can influence their choice of teaching approach, particularly when it comes to the Inculcation and Awareness methods. On the other hand, strategies like Moral Reasoning, Value Clarification, and Evocation seemed to be used more consistently, regardless of demographic factors. When it came to the content itself, older teachers reported more difficulty, but challenges related to teaching strategies and assessment did not show significant variation across groups. The study also found that there was little to no </w:t>
      </w:r>
      <w:r w:rsidRPr="00C56897">
        <w:rPr>
          <w:rFonts w:ascii="Bookman Old Style" w:eastAsia="Arial" w:hAnsi="Bookman Old Style" w:cs="Arial"/>
          <w:color w:val="0E101A"/>
          <w:sz w:val="24"/>
          <w:szCs w:val="24"/>
        </w:rPr>
        <w:lastRenderedPageBreak/>
        <w:t xml:space="preserve">connection between the teaching methods or challenges faced and the academic performance of </w:t>
      </w:r>
      <w:r w:rsidR="00517D8C" w:rsidRPr="00C56897">
        <w:rPr>
          <w:rFonts w:ascii="Bookman Old Style" w:eastAsia="Arial" w:hAnsi="Bookman Old Style" w:cs="Arial"/>
          <w:color w:val="0E101A"/>
          <w:sz w:val="24"/>
          <w:szCs w:val="24"/>
        </w:rPr>
        <w:t>learners</w:t>
      </w:r>
      <w:r w:rsidRPr="00C56897">
        <w:rPr>
          <w:rFonts w:ascii="Bookman Old Style" w:eastAsia="Arial" w:hAnsi="Bookman Old Style" w:cs="Arial"/>
          <w:color w:val="0E101A"/>
          <w:sz w:val="24"/>
          <w:szCs w:val="24"/>
        </w:rPr>
        <w:t>. This suggests that student outcomes may be influenced by other factors beyond just instructional approaches. In response to these findings, a training design was proposed to support teachers by addressing these specific challenges and helping them feel more confident and equipped in delivering meaningful and effective Values Education.</w:t>
      </w:r>
    </w:p>
    <w:p w14:paraId="5BC59C79" w14:textId="50691A2A" w:rsidR="008A35A0" w:rsidRDefault="00BD497C" w:rsidP="00FC7DBF">
      <w:pPr>
        <w:ind w:firstLine="720"/>
        <w:jc w:val="both"/>
        <w:rPr>
          <w:rFonts w:ascii="Bookman Old Style" w:eastAsia="Arial" w:hAnsi="Bookman Old Style" w:cs="Arial"/>
          <w:color w:val="0E101A"/>
          <w:sz w:val="24"/>
          <w:szCs w:val="24"/>
        </w:rPr>
      </w:pPr>
      <w:r w:rsidRPr="00C56897">
        <w:rPr>
          <w:rFonts w:ascii="Bookman Old Style" w:eastAsia="Arial" w:hAnsi="Bookman Old Style" w:cs="Arial"/>
          <w:color w:val="0E101A"/>
          <w:sz w:val="24"/>
          <w:szCs w:val="24"/>
        </w:rPr>
        <w:t xml:space="preserve">Because value conflicts stem from differing attitudes, culture, religion, and media presence, they are becoming more visible in classrooms across the Philippines. This is especially true at the elementary level, where learners’ foundational attitudes and behaviors are still developing. Bullying, online rudeness, civic irresponsibility, and violence among the youth are products of deeply rooted early values gaps. These challenges strongly reinforce the importance of GMRC (Good Manners and Right Conduct) instruction. When value conflicts are left unresolved in the classroom, they can grow into larger social divisions that affect how communities relate to one another and how citizens take part in shaping the country’s future. This emphasizes the vital role that teachers play, not just in education but in helping young learners understand, respect, and work through differences. </w:t>
      </w:r>
    </w:p>
    <w:p w14:paraId="6B1D917A" w14:textId="77777777" w:rsidR="00C56897" w:rsidRPr="00C56897" w:rsidRDefault="00C56897" w:rsidP="00FC7DBF">
      <w:pPr>
        <w:ind w:firstLine="720"/>
        <w:jc w:val="both"/>
        <w:rPr>
          <w:rFonts w:ascii="Bookman Old Style" w:eastAsia="Arial" w:hAnsi="Bookman Old Style" w:cs="Arial"/>
          <w:color w:val="0E101A"/>
          <w:sz w:val="24"/>
          <w:szCs w:val="24"/>
        </w:rPr>
      </w:pPr>
    </w:p>
    <w:p w14:paraId="5816983E" w14:textId="6A8D39E7" w:rsidR="00071DC0" w:rsidRDefault="00BD497C" w:rsidP="00FC7DBF">
      <w:pPr>
        <w:rPr>
          <w:rFonts w:ascii="Bookman Old Style" w:eastAsia="Arial" w:hAnsi="Bookman Old Style" w:cs="Arial"/>
          <w:b/>
          <w:sz w:val="24"/>
          <w:szCs w:val="24"/>
        </w:rPr>
      </w:pPr>
      <w:r w:rsidRPr="00C56897">
        <w:rPr>
          <w:rFonts w:ascii="Bookman Old Style" w:eastAsia="Arial" w:hAnsi="Bookman Old Style" w:cs="Arial"/>
          <w:b/>
          <w:sz w:val="24"/>
          <w:szCs w:val="24"/>
        </w:rPr>
        <w:t>Purpose of the Study</w:t>
      </w:r>
    </w:p>
    <w:p w14:paraId="46F3348D" w14:textId="77777777" w:rsidR="00FE30BB" w:rsidRPr="008874A1" w:rsidRDefault="00FE30BB" w:rsidP="00FC7DBF">
      <w:pPr>
        <w:rPr>
          <w:rFonts w:ascii="Bookman Old Style" w:eastAsia="Arial" w:hAnsi="Bookman Old Style" w:cs="Arial"/>
          <w:b/>
          <w:sz w:val="24"/>
          <w:szCs w:val="24"/>
        </w:rPr>
      </w:pPr>
    </w:p>
    <w:p w14:paraId="5F42ADC7" w14:textId="6B28DF45"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The purpose of this study is to understand the real-life experiences of </w:t>
      </w:r>
      <w:r w:rsidR="00517D8C" w:rsidRPr="00C56897">
        <w:rPr>
          <w:rFonts w:ascii="Bookman Old Style" w:eastAsia="Arial" w:hAnsi="Bookman Old Style" w:cs="Arial"/>
          <w:sz w:val="24"/>
          <w:szCs w:val="24"/>
        </w:rPr>
        <w:t>Key Stage 2 Teachers</w:t>
      </w:r>
      <w:r w:rsidRPr="00C56897">
        <w:rPr>
          <w:rFonts w:ascii="Bookman Old Style" w:eastAsia="Arial" w:hAnsi="Bookman Old Style" w:cs="Arial"/>
          <w:sz w:val="24"/>
          <w:szCs w:val="24"/>
        </w:rPr>
        <w:t xml:space="preserve"> as they deal with value conflicts in their GMRC (Good Manners and Right Conduct) classes. In many classrooms today, </w:t>
      </w:r>
      <w:r w:rsidR="00517D8C" w:rsidRPr="00C56897">
        <w:rPr>
          <w:rFonts w:ascii="Bookman Old Style" w:eastAsia="Arial" w:hAnsi="Bookman Old Style" w:cs="Arial"/>
          <w:sz w:val="24"/>
          <w:szCs w:val="24"/>
        </w:rPr>
        <w:t>learners</w:t>
      </w:r>
      <w:r w:rsidRPr="00C56897">
        <w:rPr>
          <w:rFonts w:ascii="Bookman Old Style" w:eastAsia="Arial" w:hAnsi="Bookman Old Style" w:cs="Arial"/>
          <w:sz w:val="24"/>
          <w:szCs w:val="24"/>
        </w:rPr>
        <w:t xml:space="preserve"> come from different families, cultures, and communities. Because of this, they often have different beliefs or ways of thinking, which can lead to disagreements or misunderstandings. To better understand what teachers go through, the researcher uses a qualitative method called phenomenology. This approach helps gather stories, reflections, and personal experiences directly from the teachers themselves.</w:t>
      </w:r>
    </w:p>
    <w:p w14:paraId="1C11898E" w14:textId="3BC46A5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The study focuses on how teachers manage these value conflicts, what strategies they use, and how they cope with the stress and pressure that can come with it. It also looks at the lessons teachers learn from these experiences and how they continue to guide </w:t>
      </w:r>
      <w:r w:rsidR="00517D8C" w:rsidRPr="00C56897">
        <w:rPr>
          <w:rFonts w:ascii="Bookman Old Style" w:eastAsia="Arial" w:hAnsi="Bookman Old Style" w:cs="Arial"/>
          <w:sz w:val="24"/>
          <w:szCs w:val="24"/>
        </w:rPr>
        <w:t>learners</w:t>
      </w:r>
      <w:r w:rsidRPr="00C56897">
        <w:rPr>
          <w:rFonts w:ascii="Bookman Old Style" w:eastAsia="Arial" w:hAnsi="Bookman Old Style" w:cs="Arial"/>
          <w:sz w:val="24"/>
          <w:szCs w:val="24"/>
        </w:rPr>
        <w:t xml:space="preserve"> in becoming respectful and responsible individuals. By sharing these stories, the researcher aims to highlight the important role teachers play in shaping values inside the classroom and to offer suggestions that can help improve how GMRC is taught in schools.</w:t>
      </w:r>
    </w:p>
    <w:p w14:paraId="3778961E" w14:textId="77777777" w:rsidR="008A35A0" w:rsidRPr="00C56897" w:rsidRDefault="008A35A0" w:rsidP="00FC7DBF">
      <w:pPr>
        <w:pBdr>
          <w:top w:val="nil"/>
          <w:left w:val="nil"/>
          <w:bottom w:val="nil"/>
          <w:right w:val="nil"/>
          <w:between w:val="nil"/>
        </w:pBdr>
        <w:rPr>
          <w:rFonts w:ascii="Bookman Old Style" w:eastAsia="Times New Roman" w:hAnsi="Bookman Old Style" w:cs="Arial"/>
          <w:color w:val="000000"/>
          <w:sz w:val="24"/>
          <w:szCs w:val="24"/>
        </w:rPr>
      </w:pPr>
    </w:p>
    <w:p w14:paraId="554057AB" w14:textId="7B33D2B2" w:rsidR="006904B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t>Research Questions</w:t>
      </w:r>
    </w:p>
    <w:p w14:paraId="0E26EFD4" w14:textId="77777777" w:rsidR="00FE30BB" w:rsidRPr="00C56897" w:rsidRDefault="00FE30BB" w:rsidP="00FC7DBF">
      <w:pPr>
        <w:jc w:val="both"/>
        <w:rPr>
          <w:rFonts w:ascii="Bookman Old Style" w:eastAsia="Arial" w:hAnsi="Bookman Old Style" w:cs="Arial"/>
          <w:b/>
          <w:sz w:val="24"/>
          <w:szCs w:val="24"/>
        </w:rPr>
      </w:pPr>
    </w:p>
    <w:p w14:paraId="060698F7" w14:textId="742E4684" w:rsidR="008A35A0" w:rsidRPr="00C56897" w:rsidRDefault="00BD497C" w:rsidP="00FC7DBF">
      <w:pPr>
        <w:widowControl w:val="0"/>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To guide this study, the researcher seeks to explore how </w:t>
      </w:r>
      <w:r w:rsidR="00517D8C" w:rsidRPr="00C56897">
        <w:rPr>
          <w:rFonts w:ascii="Bookman Old Style" w:eastAsia="Arial" w:hAnsi="Bookman Old Style" w:cs="Arial"/>
          <w:sz w:val="24"/>
          <w:szCs w:val="24"/>
        </w:rPr>
        <w:t>Key Stage 2 Teachers</w:t>
      </w:r>
      <w:r w:rsidRPr="00C56897">
        <w:rPr>
          <w:rFonts w:ascii="Bookman Old Style" w:eastAsia="Arial" w:hAnsi="Bookman Old Style" w:cs="Arial"/>
          <w:sz w:val="24"/>
          <w:szCs w:val="24"/>
        </w:rPr>
        <w:t xml:space="preserve"> experience and respond to value conflicts that arise during GMRC instruction. Specifically, Specifically, it aims to answer the following </w:t>
      </w:r>
      <w:r w:rsidRPr="00C56897">
        <w:rPr>
          <w:rFonts w:ascii="Bookman Old Style" w:eastAsia="Arial" w:hAnsi="Bookman Old Style" w:cs="Arial"/>
          <w:sz w:val="24"/>
          <w:szCs w:val="24"/>
        </w:rPr>
        <w:lastRenderedPageBreak/>
        <w:t>research questions:</w:t>
      </w:r>
    </w:p>
    <w:p w14:paraId="4626F1AE" w14:textId="7CF9D3CF" w:rsidR="008A35A0" w:rsidRPr="00C56897" w:rsidRDefault="00BD497C" w:rsidP="00FC7DBF">
      <w:pPr>
        <w:widowControl w:val="0"/>
        <w:numPr>
          <w:ilvl w:val="0"/>
          <w:numId w:val="1"/>
        </w:numPr>
        <w:ind w:left="566"/>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What are the experiences of </w:t>
      </w:r>
      <w:r w:rsidR="00517D8C" w:rsidRPr="00C56897">
        <w:rPr>
          <w:rFonts w:ascii="Bookman Old Style" w:eastAsia="Arial" w:hAnsi="Bookman Old Style" w:cs="Arial"/>
          <w:sz w:val="24"/>
          <w:szCs w:val="24"/>
        </w:rPr>
        <w:t xml:space="preserve">Key Stage 2 Teachers </w:t>
      </w:r>
      <w:r w:rsidRPr="00C56897">
        <w:rPr>
          <w:rFonts w:ascii="Bookman Old Style" w:eastAsia="Arial" w:hAnsi="Bookman Old Style" w:cs="Arial"/>
          <w:sz w:val="24"/>
          <w:szCs w:val="24"/>
        </w:rPr>
        <w:t>in managing value conflicts among learners during GMRC instruction?</w:t>
      </w:r>
    </w:p>
    <w:p w14:paraId="5F1271A8" w14:textId="77777777" w:rsidR="008A35A0" w:rsidRPr="00C56897" w:rsidRDefault="00BD497C" w:rsidP="00FC7DBF">
      <w:pPr>
        <w:widowControl w:val="0"/>
        <w:numPr>
          <w:ilvl w:val="0"/>
          <w:numId w:val="1"/>
        </w:numPr>
        <w:ind w:left="566"/>
        <w:jc w:val="both"/>
        <w:rPr>
          <w:rFonts w:ascii="Bookman Old Style" w:eastAsia="Arial" w:hAnsi="Bookman Old Style" w:cs="Arial"/>
          <w:sz w:val="24"/>
          <w:szCs w:val="24"/>
        </w:rPr>
      </w:pPr>
      <w:r w:rsidRPr="00C56897">
        <w:rPr>
          <w:rFonts w:ascii="Bookman Old Style" w:eastAsia="Arial" w:hAnsi="Bookman Old Style" w:cs="Arial"/>
          <w:sz w:val="24"/>
          <w:szCs w:val="24"/>
        </w:rPr>
        <w:t>What coping mechanisms do teachers use to address the challenges of handling value conflicts in the GMRC classroom?</w:t>
      </w:r>
    </w:p>
    <w:p w14:paraId="619F24E1" w14:textId="77777777" w:rsidR="008A35A0" w:rsidRPr="00C56897" w:rsidRDefault="00BD497C" w:rsidP="00FC7DBF">
      <w:pPr>
        <w:widowControl w:val="0"/>
        <w:numPr>
          <w:ilvl w:val="0"/>
          <w:numId w:val="1"/>
        </w:numPr>
        <w:ind w:left="566"/>
        <w:jc w:val="both"/>
        <w:rPr>
          <w:rFonts w:ascii="Bookman Old Style" w:eastAsia="Arial" w:hAnsi="Bookman Old Style" w:cs="Arial"/>
          <w:sz w:val="24"/>
          <w:szCs w:val="24"/>
        </w:rPr>
      </w:pPr>
      <w:r w:rsidRPr="00C56897">
        <w:rPr>
          <w:rFonts w:ascii="Bookman Old Style" w:eastAsia="Arial" w:hAnsi="Bookman Old Style" w:cs="Arial"/>
          <w:sz w:val="24"/>
          <w:szCs w:val="24"/>
        </w:rPr>
        <w:t>What insights and reflections do teachers gain from their experiences in managing value conflicts among elementary learners?</w:t>
      </w:r>
    </w:p>
    <w:p w14:paraId="6D6E6B65" w14:textId="77777777" w:rsidR="008253CB" w:rsidRPr="00C56897" w:rsidRDefault="008253CB" w:rsidP="00FC7DBF">
      <w:pPr>
        <w:pStyle w:val="Title"/>
        <w:spacing w:before="0" w:after="0"/>
        <w:rPr>
          <w:rFonts w:ascii="Bookman Old Style" w:eastAsia="Arial" w:hAnsi="Bookman Old Style" w:cs="Arial"/>
          <w:sz w:val="24"/>
          <w:szCs w:val="24"/>
        </w:rPr>
      </w:pPr>
    </w:p>
    <w:p w14:paraId="2628CAB9" w14:textId="360C1122" w:rsidR="008A35A0" w:rsidRPr="00C56897" w:rsidRDefault="00BD497C" w:rsidP="00FC7DBF">
      <w:pPr>
        <w:rPr>
          <w:rFonts w:ascii="Bookman Old Style" w:eastAsia="Arial" w:hAnsi="Bookman Old Style" w:cs="Arial"/>
          <w:b/>
          <w:sz w:val="24"/>
          <w:szCs w:val="24"/>
        </w:rPr>
      </w:pPr>
      <w:r w:rsidRPr="00C56897">
        <w:rPr>
          <w:rFonts w:ascii="Bookman Old Style" w:eastAsia="Arial" w:hAnsi="Bookman Old Style" w:cs="Arial"/>
          <w:b/>
          <w:sz w:val="24"/>
          <w:szCs w:val="24"/>
        </w:rPr>
        <w:t>Theoretical Lens</w:t>
      </w:r>
    </w:p>
    <w:p w14:paraId="05F5F32D" w14:textId="77777777" w:rsidR="008A35A0" w:rsidRPr="00C56897" w:rsidRDefault="00BD497C" w:rsidP="00FC7DBF">
      <w:pPr>
        <w:widowControl w:val="0"/>
        <w:pBdr>
          <w:top w:val="nil"/>
          <w:left w:val="nil"/>
          <w:bottom w:val="nil"/>
          <w:right w:val="nil"/>
          <w:between w:val="nil"/>
        </w:pBd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This study is grounded in Rahim’s Model of Conflict Management, which offers a practical lens for analyzing how teachers address value conflicts among elementary learners. The model identifies five distinct conflict management styles, which are integrating, obliging, dominating, avoiding, and compromising. These styles help explain the varied ways teachers respond to interpersonal tensions shaped by differing beliefs or moral viewpoints. In the context of GMRC instruction, where promoting respect, empathy, and ethical behavior is central, this framework sheds light on the choices teachers make to preserve classroom harmony while acknowledging student diversity.</w:t>
      </w:r>
    </w:p>
    <w:p w14:paraId="4B7024A5" w14:textId="695F776F" w:rsidR="00441212" w:rsidRPr="00C56897" w:rsidRDefault="00441212" w:rsidP="00FC7DBF">
      <w:pPr>
        <w:pBdr>
          <w:top w:val="nil"/>
          <w:left w:val="nil"/>
          <w:bottom w:val="nil"/>
          <w:right w:val="nil"/>
          <w:between w:val="nil"/>
        </w:pBdr>
        <w:ind w:firstLine="720"/>
        <w:jc w:val="both"/>
        <w:rPr>
          <w:rFonts w:ascii="Bookman Old Style" w:eastAsia="Arial" w:hAnsi="Bookman Old Style" w:cs="Arial"/>
          <w:color w:val="000000"/>
          <w:sz w:val="24"/>
          <w:szCs w:val="24"/>
        </w:rPr>
      </w:pPr>
      <w:r w:rsidRPr="00C56897">
        <w:rPr>
          <w:rFonts w:ascii="Bookman Old Style" w:eastAsia="Arial" w:hAnsi="Bookman Old Style" w:cs="Arial"/>
          <w:color w:val="000000"/>
          <w:sz w:val="24"/>
          <w:szCs w:val="24"/>
        </w:rPr>
        <w:t>The Filipino Values Theory, which describes how values influence relationships and conduct, is another foundation for this study. How students engage with one another is influenced by core values including pakikisama, pakikipagkapwa, and respect among peers. When learners apply or interpret these beliefs differently, it can cause miscommunications and disputes in the classroom. Through this lens, the study demonstrates how GRMC Teachers handle these circumstances by teaching and modeling these principles in ways that promote harmony, empathy, and respect in addition to resolving conflicts in the classroom.</w:t>
      </w:r>
    </w:p>
    <w:p w14:paraId="3304BC46" w14:textId="467BFAB5" w:rsidR="00FD5097" w:rsidRPr="00C56897" w:rsidRDefault="00DF23A3" w:rsidP="00FC7DBF">
      <w:pPr>
        <w:spacing w:after="200"/>
        <w:rPr>
          <w:rFonts w:ascii="Bookman Old Style" w:eastAsia="Arial" w:hAnsi="Bookman Old Style" w:cs="Arial"/>
          <w:color w:val="FF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82816" behindDoc="0" locked="0" layoutInCell="1" hidden="0" allowOverlap="1" wp14:anchorId="2E0AA564" wp14:editId="444A8CA5">
                <wp:simplePos x="0" y="0"/>
                <wp:positionH relativeFrom="column">
                  <wp:posOffset>5130165</wp:posOffset>
                </wp:positionH>
                <wp:positionV relativeFrom="paragraph">
                  <wp:posOffset>-601249</wp:posOffset>
                </wp:positionV>
                <wp:extent cx="520700" cy="430530"/>
                <wp:effectExtent l="0" t="0" r="0" b="0"/>
                <wp:wrapNone/>
                <wp:docPr id="933297128" name="Rectangle 933297128"/>
                <wp:cNvGraphicFramePr/>
                <a:graphic xmlns:a="http://schemas.openxmlformats.org/drawingml/2006/main">
                  <a:graphicData uri="http://schemas.microsoft.com/office/word/2010/wordprocessingShape">
                    <wps:wsp>
                      <wps:cNvSpPr/>
                      <wps:spPr>
                        <a:xfrm>
                          <a:off x="0" y="0"/>
                          <a:ext cx="520700" cy="430530"/>
                        </a:xfrm>
                        <a:prstGeom prst="rect">
                          <a:avLst/>
                        </a:prstGeom>
                        <a:solidFill>
                          <a:schemeClr val="lt1"/>
                        </a:solidFill>
                        <a:ln>
                          <a:noFill/>
                        </a:ln>
                      </wps:spPr>
                      <wps:txbx>
                        <w:txbxContent>
                          <w:p w14:paraId="04895815" w14:textId="77777777" w:rsidR="00DF23A3" w:rsidRDefault="00DF23A3" w:rsidP="00DF23A3">
                            <w:pPr>
                              <w:textDirection w:val="btLr"/>
                            </w:pPr>
                          </w:p>
                        </w:txbxContent>
                      </wps:txbx>
                      <wps:bodyPr spcFirstLastPara="1" wrap="square" lIns="91425" tIns="91425" rIns="91425" bIns="91425" anchor="ctr" anchorCtr="0">
                        <a:noAutofit/>
                      </wps:bodyPr>
                    </wps:wsp>
                  </a:graphicData>
                </a:graphic>
              </wp:anchor>
            </w:drawing>
          </mc:Choice>
          <mc:Fallback>
            <w:pict>
              <v:rect w14:anchorId="2E0AA564" id="Rectangle 933297128" o:spid="_x0000_s1027" style="position:absolute;margin-left:403.95pt;margin-top:-47.35pt;width:41pt;height:33.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s3QEAALQDAAAOAAAAZHJzL2Uyb0RvYy54bWysU9uO0zAQfUfiHyy/01y6ZWnUdIV2VYS0&#10;goqFD3Adu7HkG2O3Sf+esdNtC7whXhzP1XPOnKweRqPJUUBQzra0mpWUCMtdp+y+pT++b959oCRE&#10;ZjumnRUtPYlAH9Zv36wG34ja9U53Agg2saEZfEv7GH1TFIH3wrAwc15YDEoHhkU0YV90wAbsbnRR&#10;l+X7YnDQeXBchIDepylI17m/lILHr1IGEYluKc4W8wn53KWzWK9Yswfme8XPY7B/mMIwZfHRS6sn&#10;Fhk5gPqrlVEcXHAyzrgzhZNScZExIJqq/APNS8+8yFiQnOAvNIX/15Z/OW6BqK6ly/m8Xt5XNS7M&#10;MoOr+obkMbvXglxDSNfgQ4NVL34LZyvgNWEfJZj0RVRkzBSfLhSLMRKOzkVd3pe4CI6hu3m5mOcV&#10;FNdiDyF+Es6QdGkp4BCZWHZ8DhEfxNTXlPRWcFp1G6V1NpJqxKMGcmS4bx2rtF+s+C1L25RrXaqa&#10;wslTJFwTknSL427MtOQWybNz3QmpCp5vFI72zELcMkCxVJQMKKCWhp8HBoIS/dnihpbVXb1Axd0a&#10;cGvsbg1mee9QlzwCJZPxGLNOp2E/HqKTKhNwHeY8NUojozzLOGnv1s5Z159t/QsAAP//AwBQSwME&#10;FAAGAAgAAAAhAFeel0zeAAAACwEAAA8AAABkcnMvZG93bnJldi54bWxMj01PwzAMhu9I/IfISNy2&#10;lGlsaWk6VUhDXDjs6541pqlonKrJtvLvMSc4+vWj14/LzeR7ccUxdoE0PM0zEEhNsB21Go6H7UyB&#10;iMmQNX0g1PCNETbV/V1pChtutMPrPrWCSygWRoNLaSikjI1Db+I8DEi8+wyjN4nHsZV2NDcu971c&#10;ZNlKetMRX3BmwFeHzdf+4jXYj+flbts41anw3pkT1vaNaq0fH6b6BUTCKf3B8KvP6lCx0zlcyEbR&#10;a1DZOmdUwyxfrkEwoVTOyZmTxSoHWZXy/w/VDwAAAP//AwBQSwECLQAUAAYACAAAACEAtoM4kv4A&#10;AADhAQAAEwAAAAAAAAAAAAAAAAAAAAAAW0NvbnRlbnRfVHlwZXNdLnhtbFBLAQItABQABgAIAAAA&#10;IQA4/SH/1gAAAJQBAAALAAAAAAAAAAAAAAAAAC8BAABfcmVscy8ucmVsc1BLAQItABQABgAIAAAA&#10;IQC/F5qs3QEAALQDAAAOAAAAAAAAAAAAAAAAAC4CAABkcnMvZTJvRG9jLnhtbFBLAQItABQABgAI&#10;AAAAIQBXnpdM3gAAAAsBAAAPAAAAAAAAAAAAAAAAADcEAABkcnMvZG93bnJldi54bWxQSwUGAAAA&#10;AAQABADzAAAAQgUAAAAA&#10;" fillcolor="white [3201]" stroked="f">
                <v:textbox inset="2.53958mm,2.53958mm,2.53958mm,2.53958mm">
                  <w:txbxContent>
                    <w:p w14:paraId="04895815" w14:textId="77777777" w:rsidR="00DF23A3" w:rsidRDefault="00DF23A3" w:rsidP="00DF23A3">
                      <w:pPr>
                        <w:textDirection w:val="btLr"/>
                      </w:pPr>
                    </w:p>
                  </w:txbxContent>
                </v:textbox>
              </v:rect>
            </w:pict>
          </mc:Fallback>
        </mc:AlternateContent>
      </w:r>
    </w:p>
    <w:p w14:paraId="229BCB46" w14:textId="1C8EF2C9" w:rsidR="008A35A0" w:rsidRPr="00C56897" w:rsidRDefault="008253CB" w:rsidP="00FC7DBF">
      <w:pPr>
        <w:spacing w:after="200"/>
        <w:jc w:val="center"/>
        <w:rPr>
          <w:rFonts w:ascii="Bookman Old Style" w:eastAsia="Arial" w:hAnsi="Bookman Old Style" w:cs="Arial"/>
          <w:color w:val="FF0000"/>
          <w:sz w:val="24"/>
          <w:szCs w:val="24"/>
        </w:rPr>
      </w:pPr>
      <w:r w:rsidRPr="00C56897">
        <w:rPr>
          <w:rFonts w:ascii="Bookman Old Style" w:hAnsi="Bookman Old Style" w:cs="Arial"/>
          <w:noProof/>
          <w:sz w:val="24"/>
          <w:szCs w:val="24"/>
        </w:rPr>
        <w:lastRenderedPageBreak/>
        <mc:AlternateContent>
          <mc:Choice Requires="wps">
            <w:drawing>
              <wp:anchor distT="0" distB="0" distL="114300" distR="114300" simplePos="0" relativeHeight="251661312" behindDoc="0" locked="0" layoutInCell="1" hidden="0" allowOverlap="1" wp14:anchorId="31CE36BD" wp14:editId="3EFF9547">
                <wp:simplePos x="0" y="0"/>
                <wp:positionH relativeFrom="column">
                  <wp:posOffset>385445</wp:posOffset>
                </wp:positionH>
                <wp:positionV relativeFrom="paragraph">
                  <wp:posOffset>1077383</wp:posOffset>
                </wp:positionV>
                <wp:extent cx="1314661" cy="1583267"/>
                <wp:effectExtent l="0" t="0" r="19050" b="17145"/>
                <wp:wrapNone/>
                <wp:docPr id="20" name="Rectangle 20"/>
                <wp:cNvGraphicFramePr/>
                <a:graphic xmlns:a="http://schemas.openxmlformats.org/drawingml/2006/main">
                  <a:graphicData uri="http://schemas.microsoft.com/office/word/2010/wordprocessingShape">
                    <wps:wsp>
                      <wps:cNvSpPr/>
                      <wps:spPr>
                        <a:xfrm>
                          <a:off x="0" y="0"/>
                          <a:ext cx="1314661" cy="1583267"/>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2D59609" w14:textId="7979AC66"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Experiences </w:t>
                            </w:r>
                            <w:r w:rsidR="008253CB">
                              <w:rPr>
                                <w:rFonts w:ascii="Arial" w:eastAsia="Arial" w:hAnsi="Arial" w:cs="Arial"/>
                                <w:color w:val="000000"/>
                                <w:sz w:val="22"/>
                                <w:szCs w:val="22"/>
                              </w:rPr>
                              <w:t>o</w:t>
                            </w:r>
                            <w:r w:rsidR="008253CB" w:rsidRPr="008253CB">
                              <w:rPr>
                                <w:rFonts w:ascii="Arial" w:eastAsia="Arial" w:hAnsi="Arial" w:cs="Arial"/>
                                <w:color w:val="000000"/>
                                <w:sz w:val="22"/>
                                <w:szCs w:val="22"/>
                              </w:rPr>
                              <w:t xml:space="preserve">f </w:t>
                            </w:r>
                            <w:r w:rsidR="00517D8C" w:rsidRPr="008253CB">
                              <w:rPr>
                                <w:rFonts w:ascii="Arial" w:eastAsia="Arial" w:hAnsi="Arial" w:cs="Arial"/>
                                <w:color w:val="000000"/>
                                <w:sz w:val="22"/>
                                <w:szCs w:val="22"/>
                              </w:rPr>
                              <w:t xml:space="preserve">Key Stage </w:t>
                            </w:r>
                            <w:r w:rsidR="008253CB" w:rsidRPr="008253CB">
                              <w:rPr>
                                <w:rFonts w:ascii="Arial" w:eastAsia="Arial" w:hAnsi="Arial" w:cs="Arial"/>
                                <w:color w:val="000000"/>
                                <w:sz w:val="22"/>
                                <w:szCs w:val="22"/>
                              </w:rPr>
                              <w:t xml:space="preserve">2 </w:t>
                            </w:r>
                            <w:r w:rsidR="00517D8C" w:rsidRPr="008253CB">
                              <w:rPr>
                                <w:rFonts w:ascii="Arial" w:eastAsia="Arial" w:hAnsi="Arial" w:cs="Arial"/>
                                <w:color w:val="000000"/>
                                <w:sz w:val="22"/>
                                <w:szCs w:val="22"/>
                              </w:rPr>
                              <w:t>Teachers</w:t>
                            </w:r>
                            <w:r w:rsidRPr="008253CB">
                              <w:rPr>
                                <w:rFonts w:ascii="Arial" w:eastAsia="Arial" w:hAnsi="Arial" w:cs="Arial"/>
                                <w:color w:val="000000"/>
                                <w:sz w:val="22"/>
                                <w:szCs w:val="22"/>
                              </w:rPr>
                              <w:t xml:space="preserve">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 xml:space="preserve">n Managing Value Conflicts Among Learners During </w:t>
                            </w:r>
                            <w:r w:rsidRPr="008253CB">
                              <w:rPr>
                                <w:rFonts w:ascii="Arial" w:eastAsia="Arial" w:hAnsi="Arial" w:cs="Arial"/>
                                <w:color w:val="000000"/>
                                <w:sz w:val="22"/>
                                <w:szCs w:val="22"/>
                              </w:rPr>
                              <w:t xml:space="preserve">GMRC </w:t>
                            </w:r>
                            <w:r w:rsidR="008253CB" w:rsidRPr="008253CB">
                              <w:rPr>
                                <w:rFonts w:ascii="Arial" w:eastAsia="Arial" w:hAnsi="Arial" w:cs="Arial"/>
                                <w:color w:val="000000"/>
                                <w:sz w:val="22"/>
                                <w:szCs w:val="22"/>
                              </w:rPr>
                              <w:t>Instruction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1CE36BD" id="Rectangle 20" o:spid="_x0000_s1028" style="position:absolute;left:0;text-align:left;margin-left:30.35pt;margin-top:84.85pt;width:103.5pt;height:1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ALAIAAHAEAAAOAAAAZHJzL2Uyb0RvYy54bWysVNuO2jAQfa/Uf7D8XnJZYGlEWFVLqSqt&#10;WtRtP2BwHGLJt9qGhL/v2KHAtg8rVeXBeC4+M3NmJsuHQUly5M4Lo2taTHJKuGamEXpf0x/fN+8W&#10;lPgAugFpNK/piXv6sHr7ZtnbipemM7LhjiCI9lVva9qFYKss86zjCvzEWK7R2BqnIKDo9lnjoEd0&#10;JbMyz+dZb1xjnWHce9SuRyNdJfy25Sx8bVvPA5E1xdxCOl06d/HMVkuo9g5sJ9g5DfiHLBQIjUEv&#10;UGsIQA5O/AWlBHPGmzZMmFGZaVvBeKoBqynyP6p57sDyVAuS4+2FJv//YNmX49YR0dS0RHo0KOzR&#10;N2QN9F5ygjokqLe+Qr9nu3VnyeM1Vju0TsV/rIMMidTThVQ+BMJQWdwV0/m8oIShrZgt7sr5fUTN&#10;rs+t8+ETN4rES00dxk9kwvHJh9H1t0uM5o0UzUZImYQ4KfxROnIE7LEMxRn8hZfUpMfo5X2OVTLA&#10;QWslBLwqi6V7vU/xXjxJI/gqcMxrDb4boyeAGB8qJQIOthSqpos8/kZ1x6H5qBsSThaZ1rgTNGbm&#10;FSWS4wbhJT0PIOTrfsih1Ehl7NDYk3gLw24YWxqxomZnmhO22Vu2EZjwE/iwBYeDjm3pcfgx7s8D&#10;OMxFftY4Xe+LaTnDbUnCdJZYc7eW3a0FNOsM7hQLjpJReAxpxyIR2nw4BNOK1MhrMuescazTKJxX&#10;MO7NrZy8rh+K1S8AAAD//wMAUEsDBBQABgAIAAAAIQBiUsUN4AAAAAoBAAAPAAAAZHJzL2Rvd25y&#10;ZXYueG1sTI9BT8MwDIXvSPyHyEhcEEs2QbeVphNCKocJITE49Jg1pqlonKrJuvLvMSe4Pfs9PX8u&#10;drPvxYRj7AJpWC4UCKQm2I5aDR/v1e0GREyGrOkDoYZvjLArLy8Kk9twpjecDqkVXEIxNxpcSkMu&#10;ZWwcehMXYUBi7zOM3iQex1ba0Zy53PdypVQmvemILzgz4JPD5utw8hpuhk1V1Sns3cv961TvW69s&#10;/az19dX8+AAi4Zz+wvCLz+hQMtMxnMhG0WvI1JqTvM+2LDiwytYsjhrullsFsizk/xfKHwAAAP//&#10;AwBQSwECLQAUAAYACAAAACEAtoM4kv4AAADhAQAAEwAAAAAAAAAAAAAAAAAAAAAAW0NvbnRlbnRf&#10;VHlwZXNdLnhtbFBLAQItABQABgAIAAAAIQA4/SH/1gAAAJQBAAALAAAAAAAAAAAAAAAAAC8BAABf&#10;cmVscy8ucmVsc1BLAQItABQABgAIAAAAIQC4lInALAIAAHAEAAAOAAAAAAAAAAAAAAAAAC4CAABk&#10;cnMvZTJvRG9jLnhtbFBLAQItABQABgAIAAAAIQBiUsUN4AAAAAoBAAAPAAAAAAAAAAAAAAAAAIYE&#10;AABkcnMvZG93bnJldi54bWxQSwUGAAAAAAQABADzAAAAkwUAAAAA&#10;" fillcolor="white [3201]" strokecolor="white [3201]" strokeweight="1pt">
                <v:stroke startarrowwidth="narrow" startarrowlength="short" endarrowwidth="narrow" endarrowlength="short"/>
                <v:textbox inset="2.53958mm,1.2694mm,2.53958mm,1.2694mm">
                  <w:txbxContent>
                    <w:p w14:paraId="32D59609" w14:textId="7979AC66"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Experiences </w:t>
                      </w:r>
                      <w:r w:rsidR="008253CB">
                        <w:rPr>
                          <w:rFonts w:ascii="Arial" w:eastAsia="Arial" w:hAnsi="Arial" w:cs="Arial"/>
                          <w:color w:val="000000"/>
                          <w:sz w:val="22"/>
                          <w:szCs w:val="22"/>
                        </w:rPr>
                        <w:t>o</w:t>
                      </w:r>
                      <w:r w:rsidR="008253CB" w:rsidRPr="008253CB">
                        <w:rPr>
                          <w:rFonts w:ascii="Arial" w:eastAsia="Arial" w:hAnsi="Arial" w:cs="Arial"/>
                          <w:color w:val="000000"/>
                          <w:sz w:val="22"/>
                          <w:szCs w:val="22"/>
                        </w:rPr>
                        <w:t xml:space="preserve">f </w:t>
                      </w:r>
                      <w:r w:rsidR="00517D8C" w:rsidRPr="008253CB">
                        <w:rPr>
                          <w:rFonts w:ascii="Arial" w:eastAsia="Arial" w:hAnsi="Arial" w:cs="Arial"/>
                          <w:color w:val="000000"/>
                          <w:sz w:val="22"/>
                          <w:szCs w:val="22"/>
                        </w:rPr>
                        <w:t xml:space="preserve">Key Stage </w:t>
                      </w:r>
                      <w:r w:rsidR="008253CB" w:rsidRPr="008253CB">
                        <w:rPr>
                          <w:rFonts w:ascii="Arial" w:eastAsia="Arial" w:hAnsi="Arial" w:cs="Arial"/>
                          <w:color w:val="000000"/>
                          <w:sz w:val="22"/>
                          <w:szCs w:val="22"/>
                        </w:rPr>
                        <w:t xml:space="preserve">2 </w:t>
                      </w:r>
                      <w:r w:rsidR="00517D8C" w:rsidRPr="008253CB">
                        <w:rPr>
                          <w:rFonts w:ascii="Arial" w:eastAsia="Arial" w:hAnsi="Arial" w:cs="Arial"/>
                          <w:color w:val="000000"/>
                          <w:sz w:val="22"/>
                          <w:szCs w:val="22"/>
                        </w:rPr>
                        <w:t>Teachers</w:t>
                      </w:r>
                      <w:r w:rsidRPr="008253CB">
                        <w:rPr>
                          <w:rFonts w:ascii="Arial" w:eastAsia="Arial" w:hAnsi="Arial" w:cs="Arial"/>
                          <w:color w:val="000000"/>
                          <w:sz w:val="22"/>
                          <w:szCs w:val="22"/>
                        </w:rPr>
                        <w:t xml:space="preserve">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 xml:space="preserve">n Managing Value Conflicts Among Learners During </w:t>
                      </w:r>
                      <w:r w:rsidRPr="008253CB">
                        <w:rPr>
                          <w:rFonts w:ascii="Arial" w:eastAsia="Arial" w:hAnsi="Arial" w:cs="Arial"/>
                          <w:color w:val="000000"/>
                          <w:sz w:val="22"/>
                          <w:szCs w:val="22"/>
                        </w:rPr>
                        <w:t xml:space="preserve">GMRC </w:t>
                      </w:r>
                      <w:r w:rsidR="008253CB" w:rsidRPr="008253CB">
                        <w:rPr>
                          <w:rFonts w:ascii="Arial" w:eastAsia="Arial" w:hAnsi="Arial" w:cs="Arial"/>
                          <w:color w:val="000000"/>
                          <w:sz w:val="22"/>
                          <w:szCs w:val="22"/>
                        </w:rPr>
                        <w:t>Instruction</w:t>
                      </w:r>
                    </w:p>
                  </w:txbxContent>
                </v:textbox>
              </v:rect>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63360" behindDoc="0" locked="0" layoutInCell="1" hidden="0" allowOverlap="1" wp14:anchorId="236F39C3" wp14:editId="20C7EAF6">
                <wp:simplePos x="0" y="0"/>
                <wp:positionH relativeFrom="column">
                  <wp:posOffset>3933190</wp:posOffset>
                </wp:positionH>
                <wp:positionV relativeFrom="paragraph">
                  <wp:posOffset>1078017</wp:posOffset>
                </wp:positionV>
                <wp:extent cx="1083733" cy="1929977"/>
                <wp:effectExtent l="0" t="0" r="8890" b="13335"/>
                <wp:wrapNone/>
                <wp:docPr id="11" name="Rectangle 11"/>
                <wp:cNvGraphicFramePr/>
                <a:graphic xmlns:a="http://schemas.openxmlformats.org/drawingml/2006/main">
                  <a:graphicData uri="http://schemas.microsoft.com/office/word/2010/wordprocessingShape">
                    <wps:wsp>
                      <wps:cNvSpPr/>
                      <wps:spPr>
                        <a:xfrm>
                          <a:off x="0" y="0"/>
                          <a:ext cx="1083733" cy="1929977"/>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6F7C766F" w14:textId="67967634"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Coping Mechanisms Teachers Use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o Address The Challenges </w:t>
                            </w:r>
                            <w:r w:rsidR="008253CB">
                              <w:rPr>
                                <w:rFonts w:ascii="Arial" w:eastAsia="Arial" w:hAnsi="Arial" w:cs="Arial"/>
                                <w:color w:val="000000"/>
                                <w:sz w:val="22"/>
                                <w:szCs w:val="22"/>
                              </w:rPr>
                              <w:t>o</w:t>
                            </w:r>
                            <w:r w:rsidR="008253CB" w:rsidRPr="008253CB">
                              <w:rPr>
                                <w:rFonts w:ascii="Arial" w:eastAsia="Arial" w:hAnsi="Arial" w:cs="Arial"/>
                                <w:color w:val="000000"/>
                                <w:sz w:val="22"/>
                                <w:szCs w:val="22"/>
                              </w:rPr>
                              <w:t xml:space="preserve">f Handling Value Conflicts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 xml:space="preserve">n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he </w:t>
                            </w:r>
                            <w:r w:rsidRPr="008253CB">
                              <w:rPr>
                                <w:rFonts w:ascii="Arial" w:eastAsia="Arial" w:hAnsi="Arial" w:cs="Arial"/>
                                <w:color w:val="000000"/>
                                <w:sz w:val="22"/>
                                <w:szCs w:val="22"/>
                              </w:rPr>
                              <w:t xml:space="preserve">GMRC </w:t>
                            </w:r>
                            <w:r w:rsidR="008253CB" w:rsidRPr="008253CB">
                              <w:rPr>
                                <w:rFonts w:ascii="Arial" w:eastAsia="Arial" w:hAnsi="Arial" w:cs="Arial"/>
                                <w:color w:val="000000"/>
                                <w:sz w:val="22"/>
                                <w:szCs w:val="22"/>
                              </w:rPr>
                              <w:t>Classroom</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6F39C3" id="Rectangle 11" o:spid="_x0000_s1029" style="position:absolute;left:0;text-align:left;margin-left:309.7pt;margin-top:84.9pt;width:85.35pt;height:1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cfLQIAAHAEAAAOAAAAZHJzL2Uyb0RvYy54bWysVNuO0zAQfUfiHyy/01y6S9uo6QptKUJa&#10;QcXCB0wdp7HkG7bbpH/P2CltFx5WQuTB8Vxy5nYmy4dBSXLkzguja1pMckq4ZqYRel/TH9837+aU&#10;+AC6AWk0r+mJe/qwevtm2duKl6YzsuGOIIj2VW9r2oVgqyzzrOMK/MRYrtHYGqcgoOj2WeOgR3Ql&#10;szLP32e9cY11hnHvUbsejXSV8NuWs/C1bT0PRNYUcwvpdOncxTNbLaHaO7CdYOc04B+yUCA0Br1A&#10;rSEAOTjxF5QSzBlv2jBhRmWmbQXjqQaspsj/qOa5A8tTLdgcby9t8v8Pln05bh0RDc6uoESDwhl9&#10;w66B3ktOUIcN6q2v0O/Zbt1Z8niN1Q6tU/GNdZAhNfV0aSofAmGoLPL5dDadUsLQVizKxWI2i6jZ&#10;9XPrfPjEjSLxUlOH8VMz4fjkw+j62yVG80aKZiOkTEJkCn+UjhwBZyxDShnBX3hJTXqMXs5yJAED&#10;JForIeBVWSzd632K9+KTRMFXgWNea/DdGD0BjJxSIiCxpVA1nefxGdUdh+ajbkg4Wey0xp2gMTOv&#10;KJEcNwgvWDBUAYR83Q/LlBpbGSc0ziTewrAb0kinEStqdqY54Zi9ZRuBCT+BD1twSHSceY/kx7g/&#10;D+AwF/lZI7sWxV15j9uShLv71DV3a9ndWkCzzuBOseAoGYXHkHYsVqLNh0MwrUiDvCZzzhppnahw&#10;XsG4N7dy8rr+KFa/AAAA//8DAFBLAwQUAAYACAAAACEAP5INJOEAAAALAQAADwAAAGRycy9kb3du&#10;cmV2LnhtbEyPQUvEMBCF74L/IYzgRdykurbb2nQRoR6WRXD10GO2GZtik5Qm263/3vGkx+F9vPle&#10;uV3swGacQu+dhGQlgKFrve5dJ+Hjvb7dAAtROa0G71DCNwbYVpcXpSq0P7s3nA+xY1TiQqEkmBjH&#10;gvPQGrQqrPyIjrJPP1kV6Zw6rid1pnI78DshUm5V7+iDUSM+G2y/Dicr4Wbc1HUT/c7sH17nZtdZ&#10;oZsXKa+vlqdHYBGX+AfDrz6pQ0VOR39yOrBBQprka0IpSHPaQESWiwTYUcI6u8+AVyX/v6H6AQAA&#10;//8DAFBLAQItABQABgAIAAAAIQC2gziS/gAAAOEBAAATAAAAAAAAAAAAAAAAAAAAAABbQ29udGVu&#10;dF9UeXBlc10ueG1sUEsBAi0AFAAGAAgAAAAhADj9If/WAAAAlAEAAAsAAAAAAAAAAAAAAAAALwEA&#10;AF9yZWxzLy5yZWxzUEsBAi0AFAAGAAgAAAAhACWxxx8tAgAAcAQAAA4AAAAAAAAAAAAAAAAALgIA&#10;AGRycy9lMm9Eb2MueG1sUEsBAi0AFAAGAAgAAAAhAD+SDSThAAAACwEAAA8AAAAAAAAAAAAAAAAA&#10;hwQAAGRycy9kb3ducmV2LnhtbFBLBQYAAAAABAAEAPMAAACVBQAAAAA=&#10;" fillcolor="white [3201]" strokecolor="white [3201]" strokeweight="1pt">
                <v:stroke startarrowwidth="narrow" startarrowlength="short" endarrowwidth="narrow" endarrowlength="short"/>
                <v:textbox inset="2.53958mm,1.2694mm,2.53958mm,1.2694mm">
                  <w:txbxContent>
                    <w:p w14:paraId="6F7C766F" w14:textId="67967634"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Coping Mechanisms Teachers Use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o Address The Challenges </w:t>
                      </w:r>
                      <w:r w:rsidR="008253CB">
                        <w:rPr>
                          <w:rFonts w:ascii="Arial" w:eastAsia="Arial" w:hAnsi="Arial" w:cs="Arial"/>
                          <w:color w:val="000000"/>
                          <w:sz w:val="22"/>
                          <w:szCs w:val="22"/>
                        </w:rPr>
                        <w:t>o</w:t>
                      </w:r>
                      <w:r w:rsidR="008253CB" w:rsidRPr="008253CB">
                        <w:rPr>
                          <w:rFonts w:ascii="Arial" w:eastAsia="Arial" w:hAnsi="Arial" w:cs="Arial"/>
                          <w:color w:val="000000"/>
                          <w:sz w:val="22"/>
                          <w:szCs w:val="22"/>
                        </w:rPr>
                        <w:t xml:space="preserve">f Handling Value Conflicts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 xml:space="preserve">n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he </w:t>
                      </w:r>
                      <w:r w:rsidRPr="008253CB">
                        <w:rPr>
                          <w:rFonts w:ascii="Arial" w:eastAsia="Arial" w:hAnsi="Arial" w:cs="Arial"/>
                          <w:color w:val="000000"/>
                          <w:sz w:val="22"/>
                          <w:szCs w:val="22"/>
                        </w:rPr>
                        <w:t xml:space="preserve">GMRC </w:t>
                      </w:r>
                      <w:r w:rsidR="008253CB" w:rsidRPr="008253CB">
                        <w:rPr>
                          <w:rFonts w:ascii="Arial" w:eastAsia="Arial" w:hAnsi="Arial" w:cs="Arial"/>
                          <w:color w:val="000000"/>
                          <w:sz w:val="22"/>
                          <w:szCs w:val="22"/>
                        </w:rPr>
                        <w:t>Classroom</w:t>
                      </w:r>
                    </w:p>
                  </w:txbxContent>
                </v:textbox>
              </v:rect>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59264" behindDoc="0" locked="0" layoutInCell="1" hidden="0" allowOverlap="1" wp14:anchorId="6F8A17A8" wp14:editId="792ED908">
                <wp:simplePos x="0" y="0"/>
                <wp:positionH relativeFrom="column">
                  <wp:posOffset>1824990</wp:posOffset>
                </wp:positionH>
                <wp:positionV relativeFrom="paragraph">
                  <wp:posOffset>256540</wp:posOffset>
                </wp:positionV>
                <wp:extent cx="3796665" cy="3390265"/>
                <wp:effectExtent l="12700" t="12700" r="13335" b="13335"/>
                <wp:wrapSquare wrapText="bothSides" distT="0" distB="0" distL="114300" distR="114300"/>
                <wp:docPr id="2" name="Oval 2"/>
                <wp:cNvGraphicFramePr/>
                <a:graphic xmlns:a="http://schemas.openxmlformats.org/drawingml/2006/main">
                  <a:graphicData uri="http://schemas.microsoft.com/office/word/2010/wordprocessingShape">
                    <wps:wsp>
                      <wps:cNvSpPr/>
                      <wps:spPr>
                        <a:xfrm>
                          <a:off x="0" y="0"/>
                          <a:ext cx="3796665" cy="3390265"/>
                        </a:xfrm>
                        <a:prstGeom prst="ellipse">
                          <a:avLst/>
                        </a:prstGeom>
                        <a:solidFill>
                          <a:srgbClr val="FFFFFF"/>
                        </a:solidFill>
                        <a:ln w="25400" cap="flat" cmpd="sng">
                          <a:solidFill>
                            <a:schemeClr val="dk1"/>
                          </a:solidFill>
                          <a:prstDash val="solid"/>
                          <a:round/>
                          <a:headEnd type="none" w="sm" len="sm"/>
                          <a:tailEnd type="none" w="sm" len="sm"/>
                        </a:ln>
                      </wps:spPr>
                      <wps:txbx>
                        <w:txbxContent>
                          <w:p w14:paraId="32A5BD88" w14:textId="77777777" w:rsidR="008A35A0" w:rsidRDefault="008A35A0">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6F8A17A8" id="Oval 2" o:spid="_x0000_s1030" style="position:absolute;left:0;text-align:left;margin-left:143.7pt;margin-top:20.2pt;width:298.95pt;height:2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HZKQIAAGAEAAAOAAAAZHJzL2Uyb0RvYy54bWysVNuO0zAQfUfiHyy/06TpZWnUdIW2FCGt&#10;2EoLHzC1ncbCN2y3Tf+esdttu4CEhMiDM+OZnDlzy/y+14rshQ/SmoYOByUlwjDLpdk29NvX1bv3&#10;lIQIhoOyRjT0KAK9X7x9Mz+4WlS2s4oLTxDEhPrgGtrF6OqiCKwTGsLAOmHQ2FqvIaLqtwX3cEB0&#10;rYqqLKfFwXruvGUiBLxdnox0kfHbVrD41LZBRKIaitxiPn0+N+ksFnOotx5cJ9mZBvwDCw3SYNAL&#10;1BIikJ2Xv0FpybwNto0DZnVh21YykXPAbIblL9k8d+BEzgWLE9ylTOH/wbIv+7Unkje0osSAxhY9&#10;7UGRKlXm4EKNDs9u7c9aQDGl2bdepzcmQPpczeOlmqKPhOHl6G42nU4nlDC0jUazskIFcYrr586H&#10;+ElYTZLQUKGUdCFlDDXsH0M8eb94petgleQrqVRW/HbzoDxBwg1d5ecc4JWbMuSA+U3GJU4AA5yy&#10;VkFEUTvMO5htDvjqkzx/4oLNvw//BJyILSF0JwIZILlB7e3O8Cx1AvhHw0k8OiytwR2giUzQlCiB&#10;G4NC9osg1d/9sHTKYAVTY06tSFLsN31u4ThhpZuN5Udsa3BsJZHjI4S4Bo+DPcToOOwY98cOPHJR&#10;nw1O02w4rrBRMSvjyV0qlL+1bG4tYFhncYdY9JSclIeYdyrlbuyHXbStzM27kjmzxjHOE3BeubQn&#10;t3r2uv4YFj8BAAD//wMAUEsDBBQABgAIAAAAIQBxcTPf4QAAAAoBAAAPAAAAZHJzL2Rvd25yZXYu&#10;eG1sTI/BTsMwDIbvSLxDZCRuLGHrWNXVndAkOCGkFRDXrMmabo2TNdlWeHrCCU6W5U+/v79cjbZn&#10;Zz2EzhHC/UQA09Q41VGL8P72dJcDC1GSkr0jjfClA6yq66tSFspdaKPPdWxZCqFQSAQToy84D43R&#10;VoaJ85rSbecGK2Nah5arQV5SuO35VIgHbmVH6YORXq+Nbg71ySLs/Hrz+lJ/9nT8OFqRme9nf9gj&#10;3t6Mj0tgUY/xD4Zf/aQOVXLauhOpwHqEab7IEoqQiTQTkOfzGbAtwnyRzYBXJf9fofoBAAD//wMA&#10;UEsBAi0AFAAGAAgAAAAhALaDOJL+AAAA4QEAABMAAAAAAAAAAAAAAAAAAAAAAFtDb250ZW50X1R5&#10;cGVzXS54bWxQSwECLQAUAAYACAAAACEAOP0h/9YAAACUAQAACwAAAAAAAAAAAAAAAAAvAQAAX3Jl&#10;bHMvLnJlbHNQSwECLQAUAAYACAAAACEAds3B2SkCAABgBAAADgAAAAAAAAAAAAAAAAAuAgAAZHJz&#10;L2Uyb0RvYy54bWxQSwECLQAUAAYACAAAACEAcXEz3+EAAAAKAQAADwAAAAAAAAAAAAAAAACDBAAA&#10;ZHJzL2Rvd25yZXYueG1sUEsFBgAAAAAEAAQA8wAAAJEFAAAAAA==&#10;" strokecolor="black [3200]" strokeweight="2pt">
                <v:stroke startarrowwidth="narrow" startarrowlength="short" endarrowwidth="narrow" endarrowlength="short"/>
                <v:textbox inset="2.53958mm,1.2694mm,2.53958mm,1.2694mm">
                  <w:txbxContent>
                    <w:p w14:paraId="32A5BD88" w14:textId="77777777" w:rsidR="008A35A0" w:rsidRDefault="008A35A0">
                      <w:pPr>
                        <w:jc w:val="center"/>
                        <w:textDirection w:val="btLr"/>
                      </w:pPr>
                    </w:p>
                  </w:txbxContent>
                </v:textbox>
                <w10:wrap type="square"/>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62336" behindDoc="0" locked="0" layoutInCell="1" hidden="0" allowOverlap="1" wp14:anchorId="356104D5" wp14:editId="23D650EA">
                <wp:simplePos x="0" y="0"/>
                <wp:positionH relativeFrom="column">
                  <wp:posOffset>2205990</wp:posOffset>
                </wp:positionH>
                <wp:positionV relativeFrom="paragraph">
                  <wp:posOffset>1078018</wp:posOffset>
                </wp:positionV>
                <wp:extent cx="1202267" cy="1744133"/>
                <wp:effectExtent l="0" t="0" r="17145" b="8890"/>
                <wp:wrapNone/>
                <wp:docPr id="10" name="Rectangle 10"/>
                <wp:cNvGraphicFramePr/>
                <a:graphic xmlns:a="http://schemas.openxmlformats.org/drawingml/2006/main">
                  <a:graphicData uri="http://schemas.microsoft.com/office/word/2010/wordprocessingShape">
                    <wps:wsp>
                      <wps:cNvSpPr/>
                      <wps:spPr>
                        <a:xfrm>
                          <a:off x="0" y="0"/>
                          <a:ext cx="1202267" cy="1744133"/>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0F6A2345" w14:textId="53D53C1C"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Insights </w:t>
                            </w:r>
                            <w:r w:rsidR="008253CB">
                              <w:rPr>
                                <w:rFonts w:ascii="Arial" w:eastAsia="Arial" w:hAnsi="Arial" w:cs="Arial"/>
                                <w:color w:val="000000"/>
                                <w:sz w:val="22"/>
                                <w:szCs w:val="22"/>
                              </w:rPr>
                              <w:t>a</w:t>
                            </w:r>
                            <w:r w:rsidR="008253CB" w:rsidRPr="008253CB">
                              <w:rPr>
                                <w:rFonts w:ascii="Arial" w:eastAsia="Arial" w:hAnsi="Arial" w:cs="Arial"/>
                                <w:color w:val="000000"/>
                                <w:sz w:val="22"/>
                                <w:szCs w:val="22"/>
                              </w:rPr>
                              <w:t xml:space="preserve">nd Reflections Teachers Gain </w:t>
                            </w:r>
                            <w:r w:rsidR="008253CB">
                              <w:rPr>
                                <w:rFonts w:ascii="Arial" w:eastAsia="Arial" w:hAnsi="Arial" w:cs="Arial"/>
                                <w:color w:val="000000"/>
                                <w:sz w:val="22"/>
                                <w:szCs w:val="22"/>
                              </w:rPr>
                              <w:t>f</w:t>
                            </w:r>
                            <w:r w:rsidR="008253CB" w:rsidRPr="008253CB">
                              <w:rPr>
                                <w:rFonts w:ascii="Arial" w:eastAsia="Arial" w:hAnsi="Arial" w:cs="Arial"/>
                                <w:color w:val="000000"/>
                                <w:sz w:val="22"/>
                                <w:szCs w:val="22"/>
                              </w:rPr>
                              <w:t xml:space="preserve">rom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heir Experiences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n Managing Value Conflicts Among Elementary Learners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6104D5" id="Rectangle 10" o:spid="_x0000_s1031" style="position:absolute;left:0;text-align:left;margin-left:173.7pt;margin-top:84.9pt;width:94.65pt;height:13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dFLAIAAHAEAAAOAAAAZHJzL2Uyb0RvYy54bWysVNtuGjEQfa/Uf7D8XvYSCOmKJapCqSpF&#10;LWrSDxi8XtaSb7UNu/x9x14KpH2IFJUH47n4zMyZmV3cD0qSA3deGF3TYpJTwjUzjdC7mv58Xn+4&#10;o8QH0A1Io3lNj9zT++X7d4veVrw0nZENdwRBtK96W9MuBFtlmWcdV+AnxnKNxtY4BQFFt8saBz2i&#10;K5mVeX6b9cY11hnGvUftajTSZcJvW87C97b1PBBZU8wtpNOlcxvPbLmAaufAdoKd0oA3ZKFAaAx6&#10;hlpBALJ34h8oJZgz3rRhwozKTNsKxlMNWE2R/1XNUweWp1qQHG/PNPn/B8u+HTaOiAZ7h/RoUNij&#10;H8ga6J3kBHVIUG99hX5PduNOksdrrHZonYr/WAcZEqnHM6l8CIShsijzsrydU8LQVsyn0+LmJqJm&#10;l+fW+fCFG0XipaYO4ycy4fDow+j6xyVG80aKZi2kTEKcFP4gHTkA9liG4gT+wktq0sdU5jlWyQAH&#10;rZUQ8Koslu71LsV78SSN4KvAMa8V+G6MngBifKiUCDjYUqia3uXxN6o7Ds1n3ZBwtMi0xp2gMTOv&#10;KJEcNwgv6XkAIV/3Qw6lRipjh8aexFsYtkNq6SxiRc3WNEdss7dsLTDhR/BhAw4HvcDoOPwY99ce&#10;HOYiv2qcro/FtJzhtiRhOkusuWvL9toCmnUGd4oFR8koPIS0Y5EIbT7tg2lFauQlmVPWONZpFE4r&#10;GPfmWk5elw/F8jcAAAD//wMAUEsDBBQABgAIAAAAIQBfy9ZG4gAAAAsBAAAPAAAAZHJzL2Rvd25y&#10;ZXYueG1sTI/BTsMwEETvSPyDtUhcEHWgTlpCnAohhUNVIdH2kKMbmzgiXkexm4a/ZznBcTVPs2+K&#10;zex6NpkxdB4lPCwSYAYbrztsJRwP1f0aWIgKteo9GgnfJsCmvL4qVK79BT/MtI8toxIMuZJgYxxy&#10;zkNjjVNh4QeDlH360alI59hyPaoLlbuePyZJxp3qkD5YNZhXa5qv/dlJuBvWVVVHv7W79H2qt61L&#10;dP0m5e3N/PIMLJo5/sHwq0/qUJLTyZ9RB9ZLWIqVIJSC7Ik2EJEusxWwkwQhRAq8LPj/DeUPAAAA&#10;//8DAFBLAQItABQABgAIAAAAIQC2gziS/gAAAOEBAAATAAAAAAAAAAAAAAAAAAAAAABbQ29udGVu&#10;dF9UeXBlc10ueG1sUEsBAi0AFAAGAAgAAAAhADj9If/WAAAAlAEAAAsAAAAAAAAAAAAAAAAALwEA&#10;AF9yZWxzLy5yZWxzUEsBAi0AFAAGAAgAAAAhAOiqp0UsAgAAcAQAAA4AAAAAAAAAAAAAAAAALgIA&#10;AGRycy9lMm9Eb2MueG1sUEsBAi0AFAAGAAgAAAAhAF/L1kbiAAAACwEAAA8AAAAAAAAAAAAAAAAA&#10;hgQAAGRycy9kb3ducmV2LnhtbFBLBQYAAAAABAAEAPMAAACVBQAAAAA=&#10;" fillcolor="white [3201]" strokecolor="white [3201]" strokeweight="1pt">
                <v:stroke startarrowwidth="narrow" startarrowlength="short" endarrowwidth="narrow" endarrowlength="short"/>
                <v:textbox inset="2.53958mm,1.2694mm,2.53958mm,1.2694mm">
                  <w:txbxContent>
                    <w:p w14:paraId="0F6A2345" w14:textId="53D53C1C" w:rsidR="008A35A0" w:rsidRPr="008253CB" w:rsidRDefault="00BD497C" w:rsidP="00071DC0">
                      <w:pPr>
                        <w:jc w:val="center"/>
                        <w:textDirection w:val="btLr"/>
                        <w:rPr>
                          <w:sz w:val="22"/>
                          <w:szCs w:val="22"/>
                        </w:rPr>
                      </w:pPr>
                      <w:r w:rsidRPr="008253CB">
                        <w:rPr>
                          <w:rFonts w:ascii="Arial" w:eastAsia="Arial" w:hAnsi="Arial" w:cs="Arial"/>
                          <w:color w:val="000000"/>
                          <w:sz w:val="22"/>
                          <w:szCs w:val="22"/>
                        </w:rPr>
                        <w:t xml:space="preserve">The </w:t>
                      </w:r>
                      <w:r w:rsidR="008253CB" w:rsidRPr="008253CB">
                        <w:rPr>
                          <w:rFonts w:ascii="Arial" w:eastAsia="Arial" w:hAnsi="Arial" w:cs="Arial"/>
                          <w:color w:val="000000"/>
                          <w:sz w:val="22"/>
                          <w:szCs w:val="22"/>
                        </w:rPr>
                        <w:t xml:space="preserve">Insights </w:t>
                      </w:r>
                      <w:r w:rsidR="008253CB">
                        <w:rPr>
                          <w:rFonts w:ascii="Arial" w:eastAsia="Arial" w:hAnsi="Arial" w:cs="Arial"/>
                          <w:color w:val="000000"/>
                          <w:sz w:val="22"/>
                          <w:szCs w:val="22"/>
                        </w:rPr>
                        <w:t>a</w:t>
                      </w:r>
                      <w:r w:rsidR="008253CB" w:rsidRPr="008253CB">
                        <w:rPr>
                          <w:rFonts w:ascii="Arial" w:eastAsia="Arial" w:hAnsi="Arial" w:cs="Arial"/>
                          <w:color w:val="000000"/>
                          <w:sz w:val="22"/>
                          <w:szCs w:val="22"/>
                        </w:rPr>
                        <w:t xml:space="preserve">nd Reflections Teachers Gain </w:t>
                      </w:r>
                      <w:r w:rsidR="008253CB">
                        <w:rPr>
                          <w:rFonts w:ascii="Arial" w:eastAsia="Arial" w:hAnsi="Arial" w:cs="Arial"/>
                          <w:color w:val="000000"/>
                          <w:sz w:val="22"/>
                          <w:szCs w:val="22"/>
                        </w:rPr>
                        <w:t>f</w:t>
                      </w:r>
                      <w:r w:rsidR="008253CB" w:rsidRPr="008253CB">
                        <w:rPr>
                          <w:rFonts w:ascii="Arial" w:eastAsia="Arial" w:hAnsi="Arial" w:cs="Arial"/>
                          <w:color w:val="000000"/>
                          <w:sz w:val="22"/>
                          <w:szCs w:val="22"/>
                        </w:rPr>
                        <w:t xml:space="preserve">rom </w:t>
                      </w:r>
                      <w:r w:rsidR="008253CB">
                        <w:rPr>
                          <w:rFonts w:ascii="Arial" w:eastAsia="Arial" w:hAnsi="Arial" w:cs="Arial"/>
                          <w:color w:val="000000"/>
                          <w:sz w:val="22"/>
                          <w:szCs w:val="22"/>
                        </w:rPr>
                        <w:t>t</w:t>
                      </w:r>
                      <w:r w:rsidR="008253CB" w:rsidRPr="008253CB">
                        <w:rPr>
                          <w:rFonts w:ascii="Arial" w:eastAsia="Arial" w:hAnsi="Arial" w:cs="Arial"/>
                          <w:color w:val="000000"/>
                          <w:sz w:val="22"/>
                          <w:szCs w:val="22"/>
                        </w:rPr>
                        <w:t xml:space="preserve">heir Experiences </w:t>
                      </w:r>
                      <w:r w:rsidR="008253CB">
                        <w:rPr>
                          <w:rFonts w:ascii="Arial" w:eastAsia="Arial" w:hAnsi="Arial" w:cs="Arial"/>
                          <w:color w:val="000000"/>
                          <w:sz w:val="22"/>
                          <w:szCs w:val="22"/>
                        </w:rPr>
                        <w:t>i</w:t>
                      </w:r>
                      <w:r w:rsidR="008253CB" w:rsidRPr="008253CB">
                        <w:rPr>
                          <w:rFonts w:ascii="Arial" w:eastAsia="Arial" w:hAnsi="Arial" w:cs="Arial"/>
                          <w:color w:val="000000"/>
                          <w:sz w:val="22"/>
                          <w:szCs w:val="22"/>
                        </w:rPr>
                        <w:t>n Managing Value Conflicts Among Elementary Learners</w:t>
                      </w:r>
                    </w:p>
                  </w:txbxContent>
                </v:textbox>
              </v:rect>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60288" behindDoc="0" locked="0" layoutInCell="1" hidden="0" allowOverlap="1" wp14:anchorId="50B606CE" wp14:editId="174E7B76">
                <wp:simplePos x="0" y="0"/>
                <wp:positionH relativeFrom="column">
                  <wp:posOffset>-12700</wp:posOffset>
                </wp:positionH>
                <wp:positionV relativeFrom="paragraph">
                  <wp:posOffset>264795</wp:posOffset>
                </wp:positionV>
                <wp:extent cx="3869055" cy="3386455"/>
                <wp:effectExtent l="12700" t="12700" r="17145" b="17145"/>
                <wp:wrapSquare wrapText="bothSides" distT="0" distB="0" distL="114300" distR="114300"/>
                <wp:docPr id="18" name="Oval 18"/>
                <wp:cNvGraphicFramePr/>
                <a:graphic xmlns:a="http://schemas.openxmlformats.org/drawingml/2006/main">
                  <a:graphicData uri="http://schemas.microsoft.com/office/word/2010/wordprocessingShape">
                    <wps:wsp>
                      <wps:cNvSpPr/>
                      <wps:spPr>
                        <a:xfrm>
                          <a:off x="0" y="0"/>
                          <a:ext cx="3869055" cy="3386455"/>
                        </a:xfrm>
                        <a:prstGeom prst="ellipse">
                          <a:avLst/>
                        </a:prstGeom>
                        <a:noFill/>
                        <a:ln w="25400" cap="flat" cmpd="sng">
                          <a:solidFill>
                            <a:schemeClr val="dk1"/>
                          </a:solidFill>
                          <a:prstDash val="solid"/>
                          <a:round/>
                          <a:headEnd type="none" w="sm" len="sm"/>
                          <a:tailEnd type="none" w="sm" len="sm"/>
                        </a:ln>
                      </wps:spPr>
                      <wps:txbx>
                        <w:txbxContent>
                          <w:p w14:paraId="07E5BE74" w14:textId="77777777" w:rsidR="008A35A0" w:rsidRDefault="008A35A0">
                            <w:pPr>
                              <w:jc w:val="center"/>
                              <w:textDirection w:val="btLr"/>
                            </w:pPr>
                          </w:p>
                          <w:p w14:paraId="13C80A03" w14:textId="77777777" w:rsidR="008A35A0" w:rsidRDefault="008A35A0">
                            <w:pPr>
                              <w:jc w:val="center"/>
                              <w:textDirection w:val="btLr"/>
                            </w:pPr>
                          </w:p>
                          <w:p w14:paraId="7C34CC75" w14:textId="77777777" w:rsidR="008A35A0" w:rsidRDefault="008A35A0">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B606CE" id="Oval 18" o:spid="_x0000_s1032" style="position:absolute;left:0;text-align:left;margin-left:-1pt;margin-top:20.85pt;width:304.65pt;height:2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UXIAIAADkEAAAOAAAAZHJzL2Uyb0RvYy54bWysU9tuGjEQfa/Uf7D8XnYhQJMVS1SFUlWK&#10;GqQ0HzDYXtaqb7UNu/x9x14CtH2IVPXFnpuPZ87MLO57rchB+CCtqel4VFIiDLNcml1NX76vP9xS&#10;EiIYDsoaUdOjCPR++f7donOVmNjWKi48QRATqs7VtI3RVUURWCs0hJF1wqCzsV5DRNXvCu6hQ3St&#10;iklZzovOeu68ZSIEtK4GJ11m/KYRLD41TRCRqJpibjGfPp/bdBbLBVQ7D66V7JQG/EMWGqTBT89Q&#10;K4hA9l7+BaUl8zbYJo6Y1YVtGslErgGrGZd/VPPcghO5FiQnuDNN4f/Bsm+HjSeSY++wUwY09ujp&#10;AIqgitx0LlQY8uw2/qQFFFOhfeN1urEE0mc+j2c+RR8JQ+PN7fyunM0oYei7QW2KCuIUl+fOh/hF&#10;WE2SUFOhlHQh1QwVHB5DHKJfo5LZ2LVUCu1QKUO6mk5m0xJbywDHp1EQUdQOCwpml3GCVZKnN+lJ&#10;HizxoDzBImvKf4xPCf0Wlf5bQWiHoOxKYVB5uzc8S60A/tlwEo8OKTM43DQlEzQlSuAqoJDjIkj1&#10;dhwyogwSk/geGE5S7Ld97s08YSXL1vIj9is4tpaY4yOEuAGPEzvG33GK8d+fe/CYi/pqcEzuxtMJ&#10;8h+zMp19TET5a8/22gOGtRaXg0VPyaA8xLwsA/Gf9tE2Mvfkkswpa5zP3NjTLqUFuNZz1GXjl78A&#10;AAD//wMAUEsDBBQABgAIAAAAIQD1IMyg4QAAAAkBAAAPAAAAZHJzL2Rvd25yZXYueG1sTI9BT8JA&#10;FITvJv6HzTPxBrugtFD7SgjVxAMXAcN16a5tdfdt012g+OtdT3qczGTmm3w5WMPOuvetI4TJWADT&#10;VDnVUo2w372M5sB8kKSkcaQRrtrDsri9yWWm3IXe9HkbahZLyGcSoQmhyzj3VaOt9GPXaYreh+ut&#10;DFH2NVe9vMRya/hUiIRb2VJcaGSn142uvrYni/B9WO135VqU1+cyeQ3m0ywWm3fE+7th9QQs6CH8&#10;heEXP6JDEZmO7kTKM4MwmsYrAeFxkgKLfiLSB2BHhFk6E8CLnP9/UPwAAAD//wMAUEsBAi0AFAAG&#10;AAgAAAAhALaDOJL+AAAA4QEAABMAAAAAAAAAAAAAAAAAAAAAAFtDb250ZW50X1R5cGVzXS54bWxQ&#10;SwECLQAUAAYACAAAACEAOP0h/9YAAACUAQAACwAAAAAAAAAAAAAAAAAvAQAAX3JlbHMvLnJlbHNQ&#10;SwECLQAUAAYACAAAACEAz8gVFyACAAA5BAAADgAAAAAAAAAAAAAAAAAuAgAAZHJzL2Uyb0RvYy54&#10;bWxQSwECLQAUAAYACAAAACEA9SDMoOEAAAAJAQAADwAAAAAAAAAAAAAAAAB6BAAAZHJzL2Rvd25y&#10;ZXYueG1sUEsFBgAAAAAEAAQA8wAAAIgFAAAAAA==&#10;" filled="f" strokecolor="black [3200]" strokeweight="2pt">
                <v:stroke startarrowwidth="narrow" startarrowlength="short" endarrowwidth="narrow" endarrowlength="short"/>
                <v:textbox inset="2.53958mm,1.2694mm,2.53958mm,1.2694mm">
                  <w:txbxContent>
                    <w:p w14:paraId="07E5BE74" w14:textId="77777777" w:rsidR="008A35A0" w:rsidRDefault="008A35A0">
                      <w:pPr>
                        <w:jc w:val="center"/>
                        <w:textDirection w:val="btLr"/>
                      </w:pPr>
                    </w:p>
                    <w:p w14:paraId="13C80A03" w14:textId="77777777" w:rsidR="008A35A0" w:rsidRDefault="008A35A0">
                      <w:pPr>
                        <w:jc w:val="center"/>
                        <w:textDirection w:val="btLr"/>
                      </w:pPr>
                    </w:p>
                    <w:p w14:paraId="7C34CC75" w14:textId="77777777" w:rsidR="008A35A0" w:rsidRDefault="008A35A0">
                      <w:pPr>
                        <w:textDirection w:val="btLr"/>
                      </w:pPr>
                    </w:p>
                  </w:txbxContent>
                </v:textbox>
                <w10:wrap type="square"/>
              </v:oval>
            </w:pict>
          </mc:Fallback>
        </mc:AlternateContent>
      </w:r>
    </w:p>
    <w:p w14:paraId="4DD1F5C0" w14:textId="4C684405" w:rsidR="008A35A0" w:rsidRPr="00C56897" w:rsidRDefault="008A35A0" w:rsidP="00FC7DBF">
      <w:pPr>
        <w:spacing w:after="200"/>
        <w:jc w:val="center"/>
        <w:rPr>
          <w:rFonts w:ascii="Bookman Old Style" w:eastAsia="Arial" w:hAnsi="Bookman Old Style" w:cs="Arial"/>
          <w:color w:val="FF0000"/>
          <w:sz w:val="24"/>
          <w:szCs w:val="24"/>
        </w:rPr>
      </w:pPr>
    </w:p>
    <w:p w14:paraId="0ACD9EDF" w14:textId="77777777" w:rsidR="008A35A0" w:rsidRPr="00C56897" w:rsidRDefault="008A35A0" w:rsidP="00FC7DBF">
      <w:pPr>
        <w:spacing w:after="200"/>
        <w:jc w:val="center"/>
        <w:rPr>
          <w:rFonts w:ascii="Bookman Old Style" w:eastAsia="Arial" w:hAnsi="Bookman Old Style" w:cs="Arial"/>
          <w:color w:val="FF0000"/>
          <w:sz w:val="24"/>
          <w:szCs w:val="24"/>
        </w:rPr>
      </w:pPr>
    </w:p>
    <w:p w14:paraId="0D547581" w14:textId="77777777" w:rsidR="008A35A0" w:rsidRPr="00C56897" w:rsidRDefault="008A35A0" w:rsidP="00FC7DBF">
      <w:pPr>
        <w:spacing w:after="200"/>
        <w:jc w:val="center"/>
        <w:rPr>
          <w:rFonts w:ascii="Bookman Old Style" w:eastAsia="Arial" w:hAnsi="Bookman Old Style" w:cs="Arial"/>
          <w:color w:val="FF0000"/>
          <w:sz w:val="24"/>
          <w:szCs w:val="24"/>
        </w:rPr>
      </w:pPr>
    </w:p>
    <w:p w14:paraId="7C2C9AF2" w14:textId="77777777" w:rsidR="008A35A0" w:rsidRPr="00C56897" w:rsidRDefault="008A35A0" w:rsidP="00FC7DBF">
      <w:pPr>
        <w:spacing w:after="200"/>
        <w:jc w:val="center"/>
        <w:rPr>
          <w:rFonts w:ascii="Bookman Old Style" w:eastAsia="Arial" w:hAnsi="Bookman Old Style" w:cs="Arial"/>
          <w:color w:val="FF0000"/>
          <w:sz w:val="24"/>
          <w:szCs w:val="24"/>
        </w:rPr>
      </w:pPr>
    </w:p>
    <w:p w14:paraId="564121E2" w14:textId="77777777" w:rsidR="008A35A0" w:rsidRPr="00C56897" w:rsidRDefault="008A35A0" w:rsidP="00FC7DBF">
      <w:pPr>
        <w:spacing w:after="200"/>
        <w:jc w:val="both"/>
        <w:rPr>
          <w:rFonts w:ascii="Bookman Old Style" w:eastAsia="Arial" w:hAnsi="Bookman Old Style" w:cs="Arial"/>
          <w:sz w:val="24"/>
          <w:szCs w:val="24"/>
        </w:rPr>
      </w:pPr>
    </w:p>
    <w:p w14:paraId="1ACA7A37" w14:textId="6CE68952" w:rsidR="00D5104F" w:rsidRPr="00BC02B6" w:rsidRDefault="00BD497C" w:rsidP="00FC7DBF">
      <w:pPr>
        <w:spacing w:after="200"/>
        <w:jc w:val="center"/>
        <w:rPr>
          <w:rFonts w:ascii="Bookman Old Style" w:hAnsi="Bookman Old Style" w:cs="Arial"/>
          <w:bCs/>
          <w:sz w:val="24"/>
          <w:szCs w:val="24"/>
        </w:rPr>
      </w:pPr>
      <w:r w:rsidRPr="00C56897">
        <w:rPr>
          <w:rFonts w:ascii="Bookman Old Style" w:eastAsia="Arial" w:hAnsi="Bookman Old Style" w:cs="Arial"/>
          <w:b/>
          <w:sz w:val="24"/>
          <w:szCs w:val="24"/>
        </w:rPr>
        <w:t>Figure 1</w:t>
      </w:r>
      <w:r w:rsidR="00126321" w:rsidRPr="00C56897">
        <w:rPr>
          <w:rFonts w:ascii="Bookman Old Style" w:eastAsia="Arial" w:hAnsi="Bookman Old Style" w:cs="Arial"/>
          <w:b/>
          <w:sz w:val="24"/>
          <w:szCs w:val="24"/>
        </w:rPr>
        <w:t>.</w:t>
      </w:r>
      <w:r w:rsidR="00126321" w:rsidRPr="00C56897">
        <w:rPr>
          <w:rFonts w:ascii="Bookman Old Style" w:eastAsia="Arial" w:hAnsi="Bookman Old Style" w:cs="Arial"/>
          <w:b/>
          <w:sz w:val="24"/>
          <w:szCs w:val="24"/>
        </w:rPr>
        <w:tab/>
      </w:r>
      <w:r w:rsidRPr="00C56897">
        <w:rPr>
          <w:rFonts w:ascii="Bookman Old Style" w:eastAsia="Arial" w:hAnsi="Bookman Old Style" w:cs="Arial"/>
          <w:bCs/>
          <w:sz w:val="24"/>
          <w:szCs w:val="24"/>
        </w:rPr>
        <w:t>Conceptual Framework of Study</w:t>
      </w:r>
    </w:p>
    <w:p w14:paraId="1D45E63C" w14:textId="77777777" w:rsidR="00D5104F" w:rsidRDefault="00D5104F" w:rsidP="00FC7DBF">
      <w:pPr>
        <w:jc w:val="center"/>
        <w:rPr>
          <w:rFonts w:ascii="Bookman Old Style" w:eastAsia="Arial" w:hAnsi="Bookman Old Style" w:cs="Arial"/>
          <w:b/>
          <w:color w:val="000000"/>
          <w:sz w:val="24"/>
          <w:szCs w:val="24"/>
        </w:rPr>
      </w:pPr>
    </w:p>
    <w:p w14:paraId="5BC5C867" w14:textId="77777777" w:rsidR="00D5104F" w:rsidRDefault="00D5104F" w:rsidP="00FC7DBF">
      <w:pPr>
        <w:jc w:val="center"/>
        <w:rPr>
          <w:rFonts w:ascii="Bookman Old Style" w:eastAsia="Arial" w:hAnsi="Bookman Old Style" w:cs="Arial"/>
          <w:b/>
          <w:color w:val="000000"/>
          <w:sz w:val="24"/>
          <w:szCs w:val="24"/>
        </w:rPr>
      </w:pPr>
    </w:p>
    <w:p w14:paraId="50789CA5" w14:textId="1D9E44E5" w:rsidR="00126321" w:rsidRPr="00C56897" w:rsidRDefault="00D44A2F" w:rsidP="00FC7DBF">
      <w:pPr>
        <w:jc w:val="center"/>
        <w:rPr>
          <w:rFonts w:ascii="Bookman Old Style" w:eastAsia="Arial" w:hAnsi="Bookman Old Style" w:cs="Arial"/>
          <w:b/>
          <w:color w:val="000000"/>
          <w:sz w:val="24"/>
          <w:szCs w:val="24"/>
        </w:rPr>
      </w:pPr>
      <w:r w:rsidRPr="00C56897">
        <w:rPr>
          <w:rFonts w:ascii="Bookman Old Style" w:eastAsia="Arial" w:hAnsi="Bookman Old Style" w:cs="Arial"/>
          <w:b/>
          <w:color w:val="000000"/>
          <w:sz w:val="24"/>
          <w:szCs w:val="24"/>
        </w:rPr>
        <w:t>METHODOLOGY</w:t>
      </w:r>
    </w:p>
    <w:p w14:paraId="70C0B9C3" w14:textId="7895226C" w:rsidR="008A35A0" w:rsidRPr="00FC7DBF" w:rsidRDefault="00BD497C" w:rsidP="00FC7DBF">
      <w:pPr>
        <w:jc w:val="center"/>
        <w:rPr>
          <w:rFonts w:ascii="Bookman Old Style" w:eastAsia="Arial" w:hAnsi="Bookman Old Style" w:cs="Arial"/>
          <w:b/>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64384" behindDoc="0" locked="0" layoutInCell="1" hidden="0" allowOverlap="1" wp14:anchorId="2A1D6295" wp14:editId="445BA55A">
                <wp:simplePos x="0" y="0"/>
                <wp:positionH relativeFrom="column">
                  <wp:posOffset>5219700</wp:posOffset>
                </wp:positionH>
                <wp:positionV relativeFrom="paragraph">
                  <wp:posOffset>-431799</wp:posOffset>
                </wp:positionV>
                <wp:extent cx="371475" cy="209550"/>
                <wp:effectExtent l="0" t="0" r="0" b="0"/>
                <wp:wrapNone/>
                <wp:docPr id="21" name="Rectangle 21"/>
                <wp:cNvGraphicFramePr/>
                <a:graphic xmlns:a="http://schemas.openxmlformats.org/drawingml/2006/main">
                  <a:graphicData uri="http://schemas.microsoft.com/office/word/2010/wordprocessingShape">
                    <wps:wsp>
                      <wps:cNvSpPr/>
                      <wps:spPr>
                        <a:xfrm>
                          <a:off x="5165025" y="3679988"/>
                          <a:ext cx="361950" cy="200025"/>
                        </a:xfrm>
                        <a:prstGeom prst="rect">
                          <a:avLst/>
                        </a:prstGeom>
                        <a:solidFill>
                          <a:schemeClr val="lt1"/>
                        </a:solidFill>
                        <a:ln>
                          <a:noFill/>
                        </a:ln>
                      </wps:spPr>
                      <wps:txbx>
                        <w:txbxContent>
                          <w:p w14:paraId="50C1CD0C" w14:textId="77777777" w:rsidR="008A35A0" w:rsidRDefault="008A35A0">
                            <w:pPr>
                              <w:textDirection w:val="btLr"/>
                            </w:pPr>
                          </w:p>
                        </w:txbxContent>
                      </wps:txbx>
                      <wps:bodyPr spcFirstLastPara="1" wrap="square" lIns="91425" tIns="91425" rIns="91425" bIns="91425" anchor="ctr" anchorCtr="0">
                        <a:noAutofit/>
                      </wps:bodyPr>
                    </wps:wsp>
                  </a:graphicData>
                </a:graphic>
              </wp:anchor>
            </w:drawing>
          </mc:Choice>
          <mc:Fallback>
            <w:pict>
              <v:rect w14:anchorId="2A1D6295" id="Rectangle 21" o:spid="_x0000_s1033" style="position:absolute;left:0;text-align:left;margin-left:411pt;margin-top:-34pt;width:29.2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ij5AEAALIDAAAOAAAAZHJzL2Uyb0RvYy54bWysU8tu2zAQvBfoPxC817Kc2rEF00GRwEWB&#10;oDWS9gNoirQI8NUlbcl/3yXlJG57K3qhuNRoODO7Wt8N1pCThKi9Y7SeTCmRTvhWuwOjP75vPywp&#10;iYm7lhvvJKNnGend5v27dR8aOfOdN60EgiQuNn1gtEspNFUVRSctjxMfpMOXyoPlCUs4VC3wHtmt&#10;qWbT6aLqPbQBvJAx4unD+JJuCr9SUqRvSkWZiGEUtaWyQln3ea02a94cgIdOi4sM/g8qLNcOL32l&#10;euCJkyPov6isFuCjV2kivK28UlrI4gHd1NM/3Dx3PMjiBcOJ4TWm+P9oxdfTDohuGZ3VlDhusUdP&#10;mBp3ByMJnmFAfYgN4p7DDi5VxG12Oyiw+Yk+yMDovF7Mp7M5JWdGbxa3q9VyOQYsh0QEAm4W9WqO&#10;bRAIwO5lLDJWb0QBYvosvSV5wyigkhIrPz3GNEJfIPne6I1ut9qYUuSZkfcGyIljt00q4pH8N5Rx&#10;Get8/mokzCdV9ji6yrs07IcSyu2L/71vzxhUDGKrUdojj2nHAUcFU+txfBiNP48cJCXmi8P+rOqP&#10;OYh0XcB1sb8uuBOdx6kUCSgZi/tUpnQU++mYvNIlgCxvFHNRjYNRIrwMcZ6867qg3n61zS8AAAD/&#10;/wMAUEsDBBQABgAIAAAAIQDSchrM3QAAAAsBAAAPAAAAZHJzL2Rvd25yZXYueG1sTI9BT8MwDIXv&#10;SPyHyEjctoRCp6g0nSqkIS4cNuCeNaapaJyqybby7zEnuNl+T8/fq7dLGMUZ5zREMnC3ViCQuugG&#10;6g28v+1WGkTKlpwdI6GBb0ywba6valu5eKE9ng+5FxxCqbIGfM5TJWXqPAab1nFCYu0zzsFmXude&#10;utleODyMslBqI4MdiD94O+GTx+7rcAoG3Gv5sN91Xg86vgz2A1v3TK0xtzdL+wgi45L/zPCLz+jQ&#10;MNMxnsglMRrQRcFdsoHVRvPADq1VCeLIl/tSgWxq+b9D8wMAAP//AwBQSwECLQAUAAYACAAAACEA&#10;toM4kv4AAADhAQAAEwAAAAAAAAAAAAAAAAAAAAAAW0NvbnRlbnRfVHlwZXNdLnhtbFBLAQItABQA&#10;BgAIAAAAIQA4/SH/1gAAAJQBAAALAAAAAAAAAAAAAAAAAC8BAABfcmVscy8ucmVsc1BLAQItABQA&#10;BgAIAAAAIQDmRqij5AEAALIDAAAOAAAAAAAAAAAAAAAAAC4CAABkcnMvZTJvRG9jLnhtbFBLAQIt&#10;ABQABgAIAAAAIQDSchrM3QAAAAsBAAAPAAAAAAAAAAAAAAAAAD4EAABkcnMvZG93bnJldi54bWxQ&#10;SwUGAAAAAAQABADzAAAASAUAAAAA&#10;" fillcolor="white [3201]" stroked="f">
                <v:textbox inset="2.53958mm,2.53958mm,2.53958mm,2.53958mm">
                  <w:txbxContent>
                    <w:p w14:paraId="50C1CD0C" w14:textId="77777777" w:rsidR="008A35A0" w:rsidRDefault="008A35A0">
                      <w:pPr>
                        <w:textDirection w:val="btLr"/>
                      </w:pPr>
                    </w:p>
                  </w:txbxContent>
                </v:textbox>
              </v:rect>
            </w:pict>
          </mc:Fallback>
        </mc:AlternateContent>
      </w:r>
    </w:p>
    <w:p w14:paraId="2CA35D69" w14:textId="77777777" w:rsidR="008A35A0" w:rsidRPr="00C56897" w:rsidRDefault="008A35A0" w:rsidP="00FC7DBF">
      <w:pPr>
        <w:pBdr>
          <w:top w:val="nil"/>
          <w:left w:val="nil"/>
          <w:bottom w:val="nil"/>
          <w:right w:val="nil"/>
          <w:between w:val="nil"/>
        </w:pBdr>
        <w:rPr>
          <w:rFonts w:ascii="Bookman Old Style" w:eastAsia="Arial" w:hAnsi="Bookman Old Style" w:cs="Arial"/>
          <w:b/>
          <w:color w:val="000000"/>
          <w:sz w:val="24"/>
          <w:szCs w:val="24"/>
        </w:rPr>
      </w:pPr>
    </w:p>
    <w:p w14:paraId="12434A75" w14:textId="77777777" w:rsidR="008A35A0" w:rsidRPr="00C56897" w:rsidRDefault="00BD497C" w:rsidP="00FC7DBF">
      <w:pPr>
        <w:ind w:firstLine="720"/>
        <w:jc w:val="both"/>
        <w:rPr>
          <w:rFonts w:ascii="Bookman Old Style" w:eastAsia="Arial" w:hAnsi="Bookman Old Style" w:cs="Arial"/>
          <w:color w:val="0D0D0D"/>
          <w:sz w:val="24"/>
          <w:szCs w:val="24"/>
          <w:highlight w:val="white"/>
        </w:rPr>
      </w:pPr>
      <w:r w:rsidRPr="00C56897">
        <w:rPr>
          <w:rFonts w:ascii="Bookman Old Style" w:eastAsia="Arial" w:hAnsi="Bookman Old Style" w:cs="Arial"/>
          <w:color w:val="0D0D0D"/>
          <w:sz w:val="24"/>
          <w:szCs w:val="24"/>
          <w:highlight w:val="white"/>
        </w:rPr>
        <w:t>This section presents the study's foundational elements, including its philosophical and qualitative assumptions, chosen research design, and details about the participants. It also outlines ethical considerations, the researcher’s role, the instrument used, the step-by-step research procedure, and methods of data collection and analysis. Additionally, it discusses the analytical framework and the measures taken to ensure the study's credibility and trustworthiness.</w:t>
      </w:r>
    </w:p>
    <w:p w14:paraId="3A8C1EA8" w14:textId="77777777" w:rsidR="008A35A0" w:rsidRPr="00C56897" w:rsidRDefault="008A35A0" w:rsidP="00FC7DBF">
      <w:pPr>
        <w:ind w:firstLine="720"/>
        <w:jc w:val="both"/>
        <w:rPr>
          <w:rFonts w:ascii="Bookman Old Style" w:eastAsia="Arial" w:hAnsi="Bookman Old Style" w:cs="Arial"/>
          <w:color w:val="0D0D0D"/>
          <w:sz w:val="24"/>
          <w:szCs w:val="24"/>
          <w:highlight w:val="white"/>
        </w:rPr>
      </w:pPr>
    </w:p>
    <w:p w14:paraId="1DC1A6BF" w14:textId="77777777" w:rsidR="008A35A0" w:rsidRPr="00C56897" w:rsidRDefault="008A35A0" w:rsidP="00FC7DBF">
      <w:pPr>
        <w:jc w:val="both"/>
        <w:rPr>
          <w:rFonts w:ascii="Bookman Old Style" w:eastAsia="Arial" w:hAnsi="Bookman Old Style" w:cs="Arial"/>
          <w:sz w:val="24"/>
          <w:szCs w:val="24"/>
        </w:rPr>
      </w:pPr>
    </w:p>
    <w:p w14:paraId="6C066056" w14:textId="77777777" w:rsidR="00FC7DBF" w:rsidRDefault="00FC7DBF" w:rsidP="00FC7DBF">
      <w:pPr>
        <w:rPr>
          <w:rFonts w:ascii="Bookman Old Style" w:eastAsia="Arial" w:hAnsi="Bookman Old Style" w:cs="Arial"/>
          <w:b/>
          <w:sz w:val="24"/>
          <w:szCs w:val="24"/>
        </w:rPr>
      </w:pPr>
    </w:p>
    <w:p w14:paraId="7CAB4EFC" w14:textId="0C567655" w:rsidR="00DF23A3" w:rsidRPr="00C56897" w:rsidRDefault="00BD497C" w:rsidP="00FC7DBF">
      <w:pPr>
        <w:rPr>
          <w:rFonts w:ascii="Bookman Old Style" w:eastAsia="Arial" w:hAnsi="Bookman Old Style" w:cs="Arial"/>
          <w:b/>
          <w:sz w:val="24"/>
          <w:szCs w:val="24"/>
        </w:rPr>
      </w:pPr>
      <w:r w:rsidRPr="00C56897">
        <w:rPr>
          <w:rFonts w:ascii="Bookman Old Style" w:eastAsia="Arial" w:hAnsi="Bookman Old Style" w:cs="Arial"/>
          <w:b/>
          <w:sz w:val="24"/>
          <w:szCs w:val="24"/>
        </w:rPr>
        <w:lastRenderedPageBreak/>
        <w:t>Research</w:t>
      </w:r>
      <w:r w:rsidR="00DF23A3" w:rsidRPr="00C56897">
        <w:rPr>
          <w:rFonts w:ascii="Bookman Old Style" w:eastAsia="Arial" w:hAnsi="Bookman Old Style" w:cs="Arial"/>
          <w:b/>
          <w:sz w:val="24"/>
          <w:szCs w:val="24"/>
        </w:rPr>
        <w:t xml:space="preserve"> </w:t>
      </w:r>
      <w:r w:rsidRPr="00C56897">
        <w:rPr>
          <w:rFonts w:ascii="Bookman Old Style" w:eastAsia="Arial" w:hAnsi="Bookman Old Style" w:cs="Arial"/>
          <w:b/>
          <w:sz w:val="24"/>
          <w:szCs w:val="24"/>
        </w:rPr>
        <w:t>Design</w:t>
      </w:r>
    </w:p>
    <w:p w14:paraId="1650CB50" w14:textId="77777777" w:rsidR="009C49D5" w:rsidRPr="00C56897" w:rsidRDefault="009C49D5" w:rsidP="00FC7DBF">
      <w:pPr>
        <w:rPr>
          <w:rFonts w:ascii="Bookman Old Style" w:eastAsia="Arial" w:hAnsi="Bookman Old Style" w:cs="Arial"/>
          <w:bCs/>
          <w:sz w:val="24"/>
          <w:szCs w:val="24"/>
        </w:rPr>
      </w:pPr>
    </w:p>
    <w:p w14:paraId="4E27F719" w14:textId="77777777" w:rsidR="00C3248B" w:rsidRPr="0082511A" w:rsidRDefault="00C3248B" w:rsidP="00FC7DBF">
      <w:pPr>
        <w:pStyle w:val="Heading3"/>
        <w:shd w:val="clear" w:color="auto" w:fill="FFFFFF"/>
        <w:ind w:firstLine="720"/>
        <w:jc w:val="both"/>
        <w:rPr>
          <w:rFonts w:ascii="Bookman Old Style" w:eastAsia="Arial" w:hAnsi="Bookman Old Style" w:cs="Arial"/>
          <w:b w:val="0"/>
          <w:bCs/>
          <w:sz w:val="24"/>
          <w:szCs w:val="24"/>
          <w:lang w:val="en-PH"/>
        </w:rPr>
      </w:pPr>
      <w:r w:rsidRPr="0082511A">
        <w:rPr>
          <w:rFonts w:ascii="Bookman Old Style" w:eastAsia="Arial" w:hAnsi="Bookman Old Style" w:cs="Arial"/>
          <w:b w:val="0"/>
          <w:bCs/>
          <w:sz w:val="24"/>
          <w:szCs w:val="24"/>
          <w:lang w:val="en-PH"/>
        </w:rPr>
        <w:t>This study employs a qualitative approach using phenomenology to explore the lived experiences of Key Stage 2 teachers in managing value conflicts among learners during GMRC instruction. Phenomenology is appropriate for this research because it focuses on how individuals make sense of their personal experiences in real-life situations. Rather than relying on numerical data or general patterns, the study draws from the firsthand accounts, reflections, and insights of teachers who directly encounter value conflicts in their classrooms. In the context of GMRC, these conflicts often arise from differences in learners’ cultural backgrounds, family upbringing, beliefs, and exposure to external influences such as social media. By focusing on these experiences, the study aims to understand how teachers respond to such challenges, particularly in terms of how they manage classroom interactions, guide learners’ moral understanding, and maintain a respectful learning environment.</w:t>
      </w:r>
    </w:p>
    <w:p w14:paraId="6E3F56C4" w14:textId="6FE103BA" w:rsidR="00C3248B" w:rsidRPr="00C56897" w:rsidRDefault="00C3248B" w:rsidP="00FC7DBF">
      <w:pPr>
        <w:pStyle w:val="Heading3"/>
        <w:shd w:val="clear" w:color="auto" w:fill="FFFFFF"/>
        <w:jc w:val="both"/>
        <w:rPr>
          <w:rFonts w:ascii="Bookman Old Style" w:eastAsia="Arial" w:hAnsi="Bookman Old Style" w:cs="Arial"/>
          <w:b w:val="0"/>
          <w:bCs/>
          <w:sz w:val="24"/>
          <w:szCs w:val="24"/>
          <w:lang w:val="en-PH"/>
        </w:rPr>
      </w:pPr>
      <w:r w:rsidRPr="0082511A">
        <w:rPr>
          <w:rFonts w:ascii="Bookman Old Style" w:eastAsia="Arial" w:hAnsi="Bookman Old Style" w:cs="Arial"/>
          <w:b w:val="0"/>
          <w:bCs/>
          <w:sz w:val="24"/>
          <w:szCs w:val="24"/>
          <w:lang w:val="en-PH"/>
        </w:rPr>
        <w:t xml:space="preserve"> </w:t>
      </w:r>
      <w:r w:rsidRPr="0082511A">
        <w:rPr>
          <w:rFonts w:ascii="Bookman Old Style" w:eastAsia="Arial" w:hAnsi="Bookman Old Style" w:cs="Arial"/>
          <w:b w:val="0"/>
          <w:bCs/>
          <w:sz w:val="24"/>
          <w:szCs w:val="24"/>
          <w:lang w:val="en-PH"/>
        </w:rPr>
        <w:tab/>
        <w:t>Phenomenology is well-suited for this study as it allows for an in-depth examination of how teachers interpret and respond to value conflicts while implementing GMRC instruction. It provides a way to capture how teachers balance their professional responsibilities with the diverse values brought by learners into the classroom. Through this approach, the study gathers rich and detailed narratives that reflect how teachers navigate tensions between home and school values, address learners’ emotional and behavioral responses, and apply strategies that promote empathy, respect, and moral development. By grounding the findings in the teachers’ lived experiences, the study highlights how GMRC instruction is not only about teaching rules but also about guiding learners through complex value-based situations in meaningful ways (Creswell &amp; Poth, 2018).</w:t>
      </w:r>
    </w:p>
    <w:p w14:paraId="4619CA4C" w14:textId="77777777" w:rsidR="008A35A0" w:rsidRPr="00C56897" w:rsidRDefault="008A35A0" w:rsidP="00FC7DBF">
      <w:pPr>
        <w:pStyle w:val="Heading3"/>
        <w:shd w:val="clear" w:color="auto" w:fill="FFFFFF"/>
        <w:jc w:val="both"/>
        <w:rPr>
          <w:rFonts w:ascii="Bookman Old Style" w:eastAsia="Arial" w:hAnsi="Bookman Old Style" w:cs="Arial"/>
          <w:sz w:val="24"/>
          <w:szCs w:val="24"/>
        </w:rPr>
      </w:pPr>
    </w:p>
    <w:p w14:paraId="66729901" w14:textId="77777777" w:rsidR="008A35A0" w:rsidRPr="00C5689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t>Research Participants</w:t>
      </w:r>
    </w:p>
    <w:p w14:paraId="3998C8CC" w14:textId="77777777" w:rsidR="009C49D5" w:rsidRPr="00C56897" w:rsidRDefault="009C49D5" w:rsidP="00FC7DBF">
      <w:pPr>
        <w:jc w:val="both"/>
        <w:rPr>
          <w:rFonts w:ascii="Bookman Old Style" w:eastAsia="Arial" w:hAnsi="Bookman Old Style" w:cs="Arial"/>
          <w:b/>
          <w:sz w:val="24"/>
          <w:szCs w:val="24"/>
        </w:rPr>
      </w:pPr>
    </w:p>
    <w:p w14:paraId="55649B92" w14:textId="3F4C0E99"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For this study, a total of 10 elementary GMRC teachers from Marco</w:t>
      </w:r>
      <w:r w:rsidR="00FC6016" w:rsidRPr="00C56897">
        <w:rPr>
          <w:rFonts w:ascii="Bookman Old Style" w:eastAsia="Arial" w:hAnsi="Bookman Old Style" w:cs="Arial"/>
          <w:sz w:val="24"/>
          <w:szCs w:val="24"/>
        </w:rPr>
        <w:t>s</w:t>
      </w:r>
      <w:r w:rsidRPr="00C56897">
        <w:rPr>
          <w:rFonts w:ascii="Bookman Old Style" w:eastAsia="Arial" w:hAnsi="Bookman Old Style" w:cs="Arial"/>
          <w:sz w:val="24"/>
          <w:szCs w:val="24"/>
        </w:rPr>
        <w:t xml:space="preserve"> P. Saez Elementary School were selected to provide detailed insights into their experiences. The participants </w:t>
      </w:r>
      <w:r w:rsidR="00A84FDB" w:rsidRPr="00C56897">
        <w:rPr>
          <w:rFonts w:ascii="Bookman Old Style" w:eastAsia="Arial" w:hAnsi="Bookman Old Style" w:cs="Arial"/>
          <w:sz w:val="24"/>
          <w:szCs w:val="24"/>
        </w:rPr>
        <w:t xml:space="preserve">were interviewed through </w:t>
      </w:r>
      <w:r w:rsidR="00FC7DBF" w:rsidRPr="00C56897">
        <w:rPr>
          <w:rFonts w:ascii="Bookman Old Style" w:eastAsia="Arial" w:hAnsi="Bookman Old Style" w:cs="Arial"/>
          <w:sz w:val="24"/>
          <w:szCs w:val="24"/>
        </w:rPr>
        <w:t>In-Depth</w:t>
      </w:r>
      <w:r w:rsidR="00A84FDB" w:rsidRPr="00C56897">
        <w:rPr>
          <w:rFonts w:ascii="Bookman Old Style" w:eastAsia="Arial" w:hAnsi="Bookman Old Style" w:cs="Arial"/>
          <w:sz w:val="24"/>
          <w:szCs w:val="24"/>
        </w:rPr>
        <w:t xml:space="preserve"> Interview method or IDI. </w:t>
      </w:r>
      <w:r w:rsidRPr="00C56897">
        <w:rPr>
          <w:rFonts w:ascii="Bookman Old Style" w:eastAsia="Arial" w:hAnsi="Bookman Old Style" w:cs="Arial"/>
          <w:sz w:val="24"/>
          <w:szCs w:val="24"/>
        </w:rPr>
        <w:t xml:space="preserve">This setup was designed to capture a variety of perspectives and experiences related to teaching GMRC, ensuring a more comprehensive understanding of the topic. This approach made it possible to examine </w:t>
      </w:r>
      <w:r w:rsidR="00A84FDB" w:rsidRPr="00C56897">
        <w:rPr>
          <w:rFonts w:ascii="Bookman Old Style" w:eastAsia="Arial" w:hAnsi="Bookman Old Style" w:cs="Arial"/>
          <w:sz w:val="24"/>
          <w:szCs w:val="24"/>
        </w:rPr>
        <w:t xml:space="preserve">the </w:t>
      </w:r>
      <w:r w:rsidRPr="00C56897">
        <w:rPr>
          <w:rFonts w:ascii="Bookman Old Style" w:eastAsia="Arial" w:hAnsi="Bookman Old Style" w:cs="Arial"/>
          <w:sz w:val="24"/>
          <w:szCs w:val="24"/>
        </w:rPr>
        <w:t xml:space="preserve">personal experiences of the participants. Through the use of individual interviews, the study was able to delve deeply into each teacher’s unique story, capturing their personal reflections, challenges, and coping strategies. </w:t>
      </w:r>
    </w:p>
    <w:p w14:paraId="78C0D85A" w14:textId="73F28CDB" w:rsidR="00A84FDB" w:rsidRPr="00C56897" w:rsidRDefault="00A84FDB"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To ensure the relevance and depth of the data collected, participants were chosen based on a specific set of criteria. First, they must be currently teaching as Key Stage 2 Teachers in Sta. Cruz North ensuring </w:t>
      </w:r>
      <w:r w:rsidRPr="00C56897">
        <w:rPr>
          <w:rFonts w:ascii="Bookman Old Style" w:eastAsia="Arial" w:hAnsi="Bookman Old Style" w:cs="Arial"/>
          <w:sz w:val="24"/>
          <w:szCs w:val="24"/>
        </w:rPr>
        <w:lastRenderedPageBreak/>
        <w:t>they are actively engaged in the educational environment being studied. Second, they should have at least 2 to 3 years of continuous teaching experience at the same school, which ensures a strong familiarity with the school’s culture, policies, and collaborative practices. Third, participants must be willing to take part in the research process and be capable of articulating their thoughts and experiences clearly during interviews, allowing for meaningful and reflective data.</w:t>
      </w:r>
    </w:p>
    <w:p w14:paraId="17223F69" w14:textId="3043D776"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The study employed purposive sampling, a technique frequently used in qualitative research to select individuals who have firsthand experience or specialized knowledge about the topic being explored. This method allowed the researcher to intentionally identify and include participants who were well-positioned to share valuable, in-depth perspectives on group work. By focusing on those with relevant backgrounds and insights, the research was able to gather rich, meaningful data that directly addressed the aims of the </w:t>
      </w:r>
      <w:r w:rsidR="00DF23A3" w:rsidRPr="00C56897">
        <w:rPr>
          <w:rFonts w:ascii="Bookman Old Style" w:eastAsia="Arial" w:hAnsi="Bookman Old Style" w:cs="Arial"/>
          <w:sz w:val="24"/>
          <w:szCs w:val="24"/>
        </w:rPr>
        <w:t>study (</w:t>
      </w:r>
      <w:r w:rsidRPr="00C56897">
        <w:rPr>
          <w:rFonts w:ascii="Bookman Old Style" w:eastAsia="Arial" w:hAnsi="Bookman Old Style" w:cs="Arial"/>
          <w:sz w:val="24"/>
          <w:szCs w:val="24"/>
        </w:rPr>
        <w:t>Patton, 2015).</w:t>
      </w:r>
    </w:p>
    <w:p w14:paraId="23618C85" w14:textId="77777777" w:rsidR="008A35A0" w:rsidRPr="00C56897" w:rsidRDefault="008A35A0" w:rsidP="00FC7DBF">
      <w:pPr>
        <w:ind w:firstLine="720"/>
        <w:jc w:val="both"/>
        <w:rPr>
          <w:rFonts w:ascii="Bookman Old Style" w:eastAsia="Arial" w:hAnsi="Bookman Old Style" w:cs="Arial"/>
          <w:color w:val="0D0D0D"/>
          <w:sz w:val="24"/>
          <w:szCs w:val="24"/>
          <w:highlight w:val="white"/>
        </w:rPr>
      </w:pPr>
    </w:p>
    <w:p w14:paraId="5001FC67" w14:textId="77777777" w:rsidR="00DF23A3" w:rsidRPr="00C5689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t>Ethical Considerations</w:t>
      </w:r>
    </w:p>
    <w:p w14:paraId="7F46616A" w14:textId="77777777" w:rsidR="00CD17B0" w:rsidRPr="00C56897" w:rsidRDefault="00CD17B0" w:rsidP="00FC7DBF">
      <w:pPr>
        <w:jc w:val="both"/>
        <w:rPr>
          <w:rFonts w:ascii="Bookman Old Style" w:eastAsia="Arial" w:hAnsi="Bookman Old Style" w:cs="Arial"/>
          <w:b/>
          <w:sz w:val="24"/>
          <w:szCs w:val="24"/>
        </w:rPr>
      </w:pPr>
    </w:p>
    <w:p w14:paraId="0DC7A775" w14:textId="76889738" w:rsidR="008A35A0" w:rsidRPr="00C56897" w:rsidRDefault="00BD497C" w:rsidP="00FC7DBF">
      <w:pPr>
        <w:ind w:firstLine="720"/>
        <w:jc w:val="both"/>
        <w:rPr>
          <w:rFonts w:ascii="Bookman Old Style" w:eastAsia="Arial" w:hAnsi="Bookman Old Style" w:cs="Arial"/>
          <w:b/>
          <w:sz w:val="24"/>
          <w:szCs w:val="24"/>
        </w:rPr>
      </w:pPr>
      <w:r w:rsidRPr="00C56897">
        <w:rPr>
          <w:rFonts w:ascii="Bookman Old Style" w:eastAsia="Arial" w:hAnsi="Bookman Old Style" w:cs="Arial"/>
          <w:sz w:val="24"/>
          <w:szCs w:val="24"/>
        </w:rPr>
        <w:t>This study on how teachers manage value conflicts in classroom settings is guided by strict ethical standards. It ensures social relevance, informed consent, and respects the vulnerability of participants. Privacy, confidentiality, and participant safety are prioritized, while potential risks and benefits are carefully considered. The research upholds principles of fairness, transparency, and community involvement, and is supported by the researcher's qualifications and adequate facilities. These ethical measures ensure the study is carried out with integrity and respect for all participants.</w:t>
      </w:r>
    </w:p>
    <w:p w14:paraId="7F7EECF7" w14:textId="77777777" w:rsidR="00CD17B0" w:rsidRPr="00C56897" w:rsidRDefault="00CD17B0" w:rsidP="00FC7DBF">
      <w:pPr>
        <w:jc w:val="both"/>
        <w:rPr>
          <w:rFonts w:ascii="Bookman Old Style" w:eastAsia="Arial" w:hAnsi="Bookman Old Style" w:cs="Arial"/>
          <w:b/>
          <w:i/>
          <w:sz w:val="24"/>
          <w:szCs w:val="24"/>
        </w:rPr>
      </w:pPr>
    </w:p>
    <w:p w14:paraId="5C58E136"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Social Value</w:t>
      </w:r>
    </w:p>
    <w:p w14:paraId="58C4AC5B" w14:textId="1A0960FE"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This study aims to provide valuable insights into the challenges and strategies of Key Stage 2 teachers in managing value conflicts among learners during GMRC instruction. By examining how teachers experience and respond to these conflicts in diverse classroom settings, the research contributes to improving values education practices and promoting a more respectful, inclusive, and morally guided learning environment. Its social relevance lies in addressing the need to strengthen GMRC implementation, particularly in helping teachers effectively guide learners in understanding respect, empathy, and moral responsibility despite differences in background and beliefs. To ensure that the findings are practical and beneficial, the results will be shared with participating schools and stakeholders through reports or presentations, allowing the insights to inform classroom practices, teacher development programs, and school-level policies. </w:t>
      </w:r>
    </w:p>
    <w:p w14:paraId="74DABFD8" w14:textId="77777777" w:rsidR="0070775F" w:rsidRPr="00C56897" w:rsidRDefault="0070775F" w:rsidP="00FC7DBF">
      <w:pPr>
        <w:ind w:firstLine="720"/>
        <w:jc w:val="both"/>
        <w:rPr>
          <w:rFonts w:ascii="Bookman Old Style" w:eastAsia="Arial" w:hAnsi="Bookman Old Style" w:cs="Arial"/>
          <w:iCs/>
          <w:sz w:val="24"/>
          <w:szCs w:val="24"/>
          <w:lang w:val="en-PH"/>
        </w:rPr>
      </w:pPr>
    </w:p>
    <w:p w14:paraId="6D89873B" w14:textId="77777777" w:rsidR="00FC7DBF" w:rsidRDefault="00FC7DBF" w:rsidP="00FC7DBF">
      <w:pPr>
        <w:jc w:val="both"/>
        <w:rPr>
          <w:rFonts w:ascii="Bookman Old Style" w:eastAsia="Arial" w:hAnsi="Bookman Old Style" w:cs="Arial"/>
          <w:b/>
          <w:bCs/>
          <w:iCs/>
          <w:sz w:val="24"/>
          <w:szCs w:val="24"/>
          <w:lang w:val="en-PH"/>
        </w:rPr>
      </w:pPr>
    </w:p>
    <w:p w14:paraId="1FA552CD" w14:textId="4BAAABB1"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lastRenderedPageBreak/>
        <w:t>Informed Consent</w:t>
      </w:r>
    </w:p>
    <w:p w14:paraId="24664636"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Before conducting any interviews, the researcher provides each participant with a written informed consent form that clearly explains the purpose of the study, which focuses on how Key Stage 2 teachers manage value conflicts among learners during GMRC instruction. The researcher clarifies that the goal is to gain insights that can help improve teaching strategies and strengthen the delivery of values education in the classroom. Participants are informed about the importance of their contributions in understanding real classroom experiences and how these insights may support improvements in GMRC teaching practices.</w:t>
      </w:r>
    </w:p>
    <w:p w14:paraId="02A040E4" w14:textId="06FEBDEE"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Participation in the study is entirely voluntary. The researcher ensures that participants understand their right to withdraw at any time without any negative consequences to their professional role. Participants are also encouraged to ask questions before signing the consent form and are assured that they may skip any questions they feel uncomfortable answering, especially when discussing sensitive experiences related to learner behavior and value conflicts. </w:t>
      </w:r>
    </w:p>
    <w:p w14:paraId="75C8FBB2" w14:textId="77777777" w:rsidR="0070775F" w:rsidRPr="00C56897" w:rsidRDefault="0070775F" w:rsidP="00FC7DBF">
      <w:pPr>
        <w:ind w:firstLine="720"/>
        <w:jc w:val="both"/>
        <w:rPr>
          <w:rFonts w:ascii="Bookman Old Style" w:eastAsia="Arial" w:hAnsi="Bookman Old Style" w:cs="Arial"/>
          <w:iCs/>
          <w:sz w:val="24"/>
          <w:szCs w:val="24"/>
          <w:lang w:val="en-PH"/>
        </w:rPr>
      </w:pPr>
    </w:p>
    <w:p w14:paraId="0D4B1D5A"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Risks, Benefits, and Safety</w:t>
      </w:r>
    </w:p>
    <w:p w14:paraId="15B1C52A"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This study recognizes that discussing experiences related to value conflicts in GMRC instruction may cause some level of discomfort among participants, particularly when recalling challenging classroom situations. To minimize these risks, the researcher ensures a safe, respectful, and nonjudgmental environment where teachers can openly share their experiences. Emotional support is maintained throughout the interview process by allowing participants to pause or decline answering sensitive questions when necessary.</w:t>
      </w:r>
    </w:p>
    <w:p w14:paraId="5FE589F6" w14:textId="3A6CCA42"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While the risks are minimal, the potential benefits of the study are significant. Participants may gain new insights into their own teaching practices and strategies in handling value conflicts. Additionally, the findings may contribute to improving GMRC instruction, enhancing classroom management approaches, and supporting teachers in dealing with diverse learner behaviors. A summary of the findings will also be provided to participants to help them reflect on and improve their professional practices. </w:t>
      </w:r>
    </w:p>
    <w:p w14:paraId="7A9823B5" w14:textId="77777777" w:rsidR="0070775F" w:rsidRPr="00C56897" w:rsidRDefault="0070775F" w:rsidP="00FC7DBF">
      <w:pPr>
        <w:ind w:firstLine="720"/>
        <w:jc w:val="both"/>
        <w:rPr>
          <w:rFonts w:ascii="Bookman Old Style" w:eastAsia="Arial" w:hAnsi="Bookman Old Style" w:cs="Arial"/>
          <w:iCs/>
          <w:sz w:val="24"/>
          <w:szCs w:val="24"/>
          <w:lang w:val="en-PH"/>
        </w:rPr>
      </w:pPr>
    </w:p>
    <w:p w14:paraId="5A4659E7"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Privacy and Confidentiality</w:t>
      </w:r>
    </w:p>
    <w:p w14:paraId="57F3CAA8"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The study places strong emphasis on protecting the privacy and confidentiality of all participating Key Stage 2 teachers. All personal and identifying information, such as names, school affiliations, and specific classroom situations, will be anonymized in transcripts and reports. This ensures that participants can share their experiences freely without fear of identification or professional consequences.</w:t>
      </w:r>
    </w:p>
    <w:p w14:paraId="3EB283C5" w14:textId="399EDFE0"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All collected data, including audio recordings and interview transcripts, will be securely stored using password-protected devices and restricted access. Only the researcher and authorized individuals involved </w:t>
      </w:r>
      <w:r w:rsidRPr="00C56897">
        <w:rPr>
          <w:rFonts w:ascii="Bookman Old Style" w:eastAsia="Arial" w:hAnsi="Bookman Old Style" w:cs="Arial"/>
          <w:iCs/>
          <w:sz w:val="24"/>
          <w:szCs w:val="24"/>
          <w:lang w:val="en-PH"/>
        </w:rPr>
        <w:lastRenderedPageBreak/>
        <w:t xml:space="preserve">in the study will have access to the data. These measures are implemented to maintain trust and uphold ethical standards throughout the research process. </w:t>
      </w:r>
    </w:p>
    <w:p w14:paraId="1EFF5770" w14:textId="77777777" w:rsidR="0070775F" w:rsidRPr="00C56897" w:rsidRDefault="0070775F" w:rsidP="00FC7DBF">
      <w:pPr>
        <w:ind w:firstLine="720"/>
        <w:jc w:val="both"/>
        <w:rPr>
          <w:rFonts w:ascii="Bookman Old Style" w:eastAsia="Arial" w:hAnsi="Bookman Old Style" w:cs="Arial"/>
          <w:iCs/>
          <w:sz w:val="24"/>
          <w:szCs w:val="24"/>
          <w:lang w:val="en-PH"/>
        </w:rPr>
      </w:pPr>
    </w:p>
    <w:p w14:paraId="057505B7"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Justice</w:t>
      </w:r>
    </w:p>
    <w:p w14:paraId="7568F8BF"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Participants in this study are selected through purposive sampling to ensure that they are Key Stage 2 teachers who have direct experience in managing value conflicts during GMRC instruction. This ensures that the data collected is relevant and meaningful to the objectives of the study. All participants are treated fairly and equally, with no form of bias or preferential treatment during the selection process.</w:t>
      </w:r>
    </w:p>
    <w:p w14:paraId="571BAB3A" w14:textId="44CA2CF8" w:rsidR="004F7594" w:rsidRDefault="004F7594" w:rsidP="00FC7DBF">
      <w:pPr>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The researcher acknowledges the time, effort, and willingness of participants to share their experiences. In return, participants are provided with clear information about the study and access to its findings. The results, including any recommendations for improving GMRC teaching practices, will be shared equally among participants and their respective schools. </w:t>
      </w:r>
    </w:p>
    <w:p w14:paraId="1B2BF24C" w14:textId="77777777" w:rsidR="0070775F" w:rsidRPr="00C56897" w:rsidRDefault="0070775F" w:rsidP="00FC7DBF">
      <w:pPr>
        <w:jc w:val="both"/>
        <w:rPr>
          <w:rFonts w:ascii="Bookman Old Style" w:eastAsia="Arial" w:hAnsi="Bookman Old Style" w:cs="Arial"/>
          <w:iCs/>
          <w:sz w:val="24"/>
          <w:szCs w:val="24"/>
          <w:lang w:val="en-PH"/>
        </w:rPr>
      </w:pPr>
    </w:p>
    <w:p w14:paraId="0A6EAD38"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Transparency</w:t>
      </w:r>
    </w:p>
    <w:p w14:paraId="52F7EBE0" w14:textId="7D05573D"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The study is conducted with full transparency, ensuring that participants are clearly informed about its purpose, procedures, and expected outcomes. Throughout the research process, participants are kept updated regarding the progress of the study. Any potential concerns or clarifications are addressed openly to maintain trust and honesty.</w:t>
      </w:r>
    </w:p>
    <w:p w14:paraId="0C20C280" w14:textId="7FFB1D08"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Upon completion, the findings of the study will be communicated to participants and their institutions. This ensures that the knowledge gained from the research contributes to improving GMRC instruction and addressing value conflicts in classroom settings. </w:t>
      </w:r>
    </w:p>
    <w:p w14:paraId="5F95AA6D" w14:textId="77777777" w:rsidR="0070775F" w:rsidRPr="00C56897" w:rsidRDefault="0070775F" w:rsidP="00FC7DBF">
      <w:pPr>
        <w:ind w:firstLine="720"/>
        <w:jc w:val="both"/>
        <w:rPr>
          <w:rFonts w:ascii="Bookman Old Style" w:eastAsia="Arial" w:hAnsi="Bookman Old Style" w:cs="Arial"/>
          <w:iCs/>
          <w:sz w:val="24"/>
          <w:szCs w:val="24"/>
          <w:lang w:val="en-PH"/>
        </w:rPr>
      </w:pPr>
    </w:p>
    <w:p w14:paraId="24925252"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Qualification of the Researcher</w:t>
      </w:r>
    </w:p>
    <w:p w14:paraId="1C6CE1CB"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The researcher possesses the necessary academic background and training in education and qualitative research, enabling the effective conduct of this study. With knowledge in values education and classroom management, the researcher is equipped to understand the complexities of value conflicts among learners and to analyze teachers’ experiences in a meaningful way.</w:t>
      </w:r>
    </w:p>
    <w:p w14:paraId="181EDF99" w14:textId="0BB7EE71"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The researcher ensures that all stages of the study, from data collection to analysis, are conducted ethically and systematically. This helps maintain the credibility and integrity of the findings, particularly in capturing the lived experiences of teachers handling GMRC-related challenges. </w:t>
      </w:r>
    </w:p>
    <w:p w14:paraId="2A432C89" w14:textId="77777777" w:rsidR="0070775F" w:rsidRPr="00C56897" w:rsidRDefault="0070775F" w:rsidP="00FC7DBF">
      <w:pPr>
        <w:ind w:firstLine="720"/>
        <w:jc w:val="both"/>
        <w:rPr>
          <w:rFonts w:ascii="Bookman Old Style" w:eastAsia="Arial" w:hAnsi="Bookman Old Style" w:cs="Arial"/>
          <w:iCs/>
          <w:sz w:val="24"/>
          <w:szCs w:val="24"/>
          <w:lang w:val="en-PH"/>
        </w:rPr>
      </w:pPr>
    </w:p>
    <w:p w14:paraId="5C8D27B5"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Conflict of Interest</w:t>
      </w:r>
    </w:p>
    <w:p w14:paraId="620CA394" w14:textId="6E10422F" w:rsidR="004F7594"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There are no financial, professional, or personal conflicts of interest that may influence the design or findings of this study. The researcher maintains objectivity throughout the research process and ensures that </w:t>
      </w:r>
      <w:r w:rsidRPr="00C56897">
        <w:rPr>
          <w:rFonts w:ascii="Bookman Old Style" w:eastAsia="Arial" w:hAnsi="Bookman Old Style" w:cs="Arial"/>
          <w:iCs/>
          <w:sz w:val="24"/>
          <w:szCs w:val="24"/>
          <w:lang w:val="en-PH"/>
        </w:rPr>
        <w:lastRenderedPageBreak/>
        <w:t xml:space="preserve">the study is conducted solely for academic purposes. Clear boundaries are maintained between the researcher and the participants to avoid any form of bias. This ensures that the data collected reflects the genuine experiences of teachers in managing value conflicts in GMRC instruction. </w:t>
      </w:r>
    </w:p>
    <w:p w14:paraId="00C7EAAE" w14:textId="77777777" w:rsidR="0070775F" w:rsidRPr="00C56897" w:rsidRDefault="0070775F" w:rsidP="00FC7DBF">
      <w:pPr>
        <w:ind w:firstLine="720"/>
        <w:jc w:val="both"/>
        <w:rPr>
          <w:rFonts w:ascii="Bookman Old Style" w:eastAsia="Arial" w:hAnsi="Bookman Old Style" w:cs="Arial"/>
          <w:iCs/>
          <w:sz w:val="24"/>
          <w:szCs w:val="24"/>
          <w:lang w:val="en-PH"/>
        </w:rPr>
      </w:pPr>
    </w:p>
    <w:p w14:paraId="18A0412C" w14:textId="77777777" w:rsidR="004F7594" w:rsidRPr="00C56897" w:rsidRDefault="004F7594" w:rsidP="00FC7DBF">
      <w:pPr>
        <w:jc w:val="both"/>
        <w:rPr>
          <w:rFonts w:ascii="Bookman Old Style" w:eastAsia="Arial" w:hAnsi="Bookman Old Style" w:cs="Arial"/>
          <w:b/>
          <w:bCs/>
          <w:iCs/>
          <w:sz w:val="24"/>
          <w:szCs w:val="24"/>
          <w:lang w:val="en-PH"/>
        </w:rPr>
      </w:pPr>
      <w:r w:rsidRPr="00C56897">
        <w:rPr>
          <w:rFonts w:ascii="Bookman Old Style" w:eastAsia="Arial" w:hAnsi="Bookman Old Style" w:cs="Arial"/>
          <w:b/>
          <w:bCs/>
          <w:iCs/>
          <w:sz w:val="24"/>
          <w:szCs w:val="24"/>
          <w:lang w:val="en-PH"/>
        </w:rPr>
        <w:t>Adequacy of Facilities</w:t>
      </w:r>
    </w:p>
    <w:p w14:paraId="56F0E95C" w14:textId="77777777" w:rsidR="004F7594" w:rsidRPr="00C56897" w:rsidRDefault="004F7594" w:rsidP="00FC7DBF">
      <w:pPr>
        <w:ind w:firstLine="720"/>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The interviews are conducted in safe and comfortable environments, either within the school premises or through online platforms, depending on the availability of the participants. These settings are chosen to ensure convenience and encourage open communication among participants.</w:t>
      </w:r>
    </w:p>
    <w:p w14:paraId="733546FC" w14:textId="1082D461" w:rsidR="004F7594" w:rsidRDefault="004F7594" w:rsidP="00FC7DBF">
      <w:pPr>
        <w:jc w:val="both"/>
        <w:rPr>
          <w:rFonts w:ascii="Bookman Old Style" w:eastAsia="Arial" w:hAnsi="Bookman Old Style" w:cs="Arial"/>
          <w:iCs/>
          <w:sz w:val="24"/>
          <w:szCs w:val="24"/>
          <w:lang w:val="en-PH"/>
        </w:rPr>
      </w:pPr>
      <w:r w:rsidRPr="00C56897">
        <w:rPr>
          <w:rFonts w:ascii="Bookman Old Style" w:eastAsia="Arial" w:hAnsi="Bookman Old Style" w:cs="Arial"/>
          <w:iCs/>
          <w:sz w:val="24"/>
          <w:szCs w:val="24"/>
          <w:lang w:val="en-PH"/>
        </w:rPr>
        <w:t xml:space="preserve">The researcher ensures that the interview environment supports confidentiality, minimizes distractions, and allows participants to share their experiences freely. This contributes to the quality and depth of the data collected in the study. </w:t>
      </w:r>
    </w:p>
    <w:p w14:paraId="061A4571" w14:textId="77777777" w:rsidR="0070775F" w:rsidRPr="00C56897" w:rsidRDefault="0070775F" w:rsidP="00FC7DBF">
      <w:pPr>
        <w:jc w:val="both"/>
        <w:rPr>
          <w:rFonts w:ascii="Bookman Old Style" w:eastAsia="Arial" w:hAnsi="Bookman Old Style" w:cs="Arial"/>
          <w:iCs/>
          <w:sz w:val="24"/>
          <w:szCs w:val="24"/>
          <w:lang w:val="en-PH"/>
        </w:rPr>
      </w:pPr>
    </w:p>
    <w:p w14:paraId="0B1BB156" w14:textId="2A6BF0A3" w:rsidR="008A35A0" w:rsidRPr="00C56897" w:rsidRDefault="00BD497C" w:rsidP="00FC7DBF">
      <w:pPr>
        <w:jc w:val="both"/>
        <w:rPr>
          <w:rFonts w:ascii="Bookman Old Style" w:eastAsia="Arial" w:hAnsi="Bookman Old Style" w:cs="Arial"/>
          <w:iCs/>
          <w:sz w:val="24"/>
          <w:szCs w:val="24"/>
        </w:rPr>
      </w:pPr>
      <w:r w:rsidRPr="00C56897">
        <w:rPr>
          <w:rFonts w:ascii="Bookman Old Style" w:eastAsia="Arial" w:hAnsi="Bookman Old Style" w:cs="Arial"/>
          <w:b/>
          <w:iCs/>
          <w:sz w:val="24"/>
          <w:szCs w:val="24"/>
        </w:rPr>
        <w:t>Community Involvement</w:t>
      </w:r>
    </w:p>
    <w:p w14:paraId="2C07A60F" w14:textId="48AC5B6D" w:rsidR="006904B7" w:rsidRPr="00D5104F"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This study prioritizes a deep respect for the unique values and traditions present within academic workplace environments. By carefully acknowledging these factors, the research seeks to create a culturally sensitive and inclusive atmosphere. Furthermore, the study aims to empower the community by providing participants and their institutions with actionable insights and recommendations based on the research findings. This approach not only supports practical improvements but also encourages ongoing engagement and collaboration.</w:t>
      </w:r>
    </w:p>
    <w:p w14:paraId="3AFF5FEA" w14:textId="77777777" w:rsidR="006904B7" w:rsidRPr="00C56897" w:rsidRDefault="006904B7" w:rsidP="00FC7DBF">
      <w:pPr>
        <w:jc w:val="both"/>
        <w:rPr>
          <w:rFonts w:ascii="Bookman Old Style" w:eastAsia="Arial" w:hAnsi="Bookman Old Style" w:cs="Arial"/>
          <w:b/>
          <w:iCs/>
          <w:sz w:val="24"/>
          <w:szCs w:val="24"/>
        </w:rPr>
      </w:pPr>
    </w:p>
    <w:p w14:paraId="2D6DEBC3" w14:textId="3C7A4D97" w:rsidR="00DF23A3" w:rsidRPr="00C56897" w:rsidRDefault="00BD497C" w:rsidP="00FC7DBF">
      <w:pPr>
        <w:jc w:val="both"/>
        <w:rPr>
          <w:rFonts w:ascii="Bookman Old Style" w:eastAsia="Arial" w:hAnsi="Bookman Old Style" w:cs="Arial"/>
          <w:b/>
          <w:iCs/>
          <w:sz w:val="24"/>
          <w:szCs w:val="24"/>
        </w:rPr>
      </w:pPr>
      <w:r w:rsidRPr="00C56897">
        <w:rPr>
          <w:rFonts w:ascii="Bookman Old Style" w:eastAsia="Arial" w:hAnsi="Bookman Old Style" w:cs="Arial"/>
          <w:b/>
          <w:iCs/>
          <w:sz w:val="24"/>
          <w:szCs w:val="24"/>
        </w:rPr>
        <w:t>Role of the Researcher</w:t>
      </w:r>
    </w:p>
    <w:p w14:paraId="2B9400D6" w14:textId="77777777" w:rsidR="004943B8" w:rsidRPr="0082511A" w:rsidRDefault="004943B8" w:rsidP="00FC7DBF">
      <w:pPr>
        <w:ind w:firstLine="720"/>
        <w:jc w:val="both"/>
        <w:rPr>
          <w:rFonts w:ascii="Bookman Old Style" w:eastAsia="Arial" w:hAnsi="Bookman Old Style" w:cs="Arial"/>
          <w:sz w:val="24"/>
          <w:szCs w:val="24"/>
          <w:lang w:val="en-PH"/>
        </w:rPr>
      </w:pPr>
      <w:r w:rsidRPr="0082511A">
        <w:rPr>
          <w:rFonts w:ascii="Bookman Old Style" w:eastAsia="Arial" w:hAnsi="Bookman Old Style" w:cs="Arial"/>
          <w:sz w:val="24"/>
          <w:szCs w:val="24"/>
          <w:lang w:val="en-PH"/>
        </w:rPr>
        <w:t>As the individual responsible for facilitating data collection, the researcher took intentional measures to create a respectful, supportive, and safe environment where participants felt comfortable sharing their insights and personal experiences. A semi-structured interview guide was used to provide flexibility in responses while still directing the conversation toward the main research questions. During the interviews, the researcher actively listened, posed follow-up questions when needed, and ensured that participants clearly understood the purpose and scope of the study before proceeding.</w:t>
      </w:r>
    </w:p>
    <w:p w14:paraId="67F0D3D4" w14:textId="77777777" w:rsidR="004943B8" w:rsidRPr="0082511A" w:rsidRDefault="004943B8" w:rsidP="00FC7DBF">
      <w:pPr>
        <w:ind w:firstLine="720"/>
        <w:jc w:val="both"/>
        <w:rPr>
          <w:rFonts w:ascii="Bookman Old Style" w:eastAsia="Arial" w:hAnsi="Bookman Old Style" w:cs="Arial"/>
          <w:sz w:val="24"/>
          <w:szCs w:val="24"/>
          <w:lang w:val="en-PH"/>
        </w:rPr>
      </w:pPr>
      <w:r w:rsidRPr="0082511A">
        <w:rPr>
          <w:rFonts w:ascii="Bookman Old Style" w:eastAsia="Arial" w:hAnsi="Bookman Old Style" w:cs="Arial"/>
          <w:sz w:val="24"/>
          <w:szCs w:val="24"/>
          <w:lang w:val="en-PH"/>
        </w:rPr>
        <w:t>In this study, the researcher performed multiple key roles throughout the research process. Specifically, the researcher conducted the in-depth interviews, audio-recorded the participants’ responses with consent, and transcribed the data verbatim to ensure accuracy. Since some responses may include local language expressions, the researcher also translated the data into English while preserving the original meaning and context of the participants’ statements. After transcription and translation, the researcher systematically analyzed the data using thematic analysis to identify patterns, themes, and significant meanings related to teachers’ experiences in managing value conflicts during GMRC instruction.</w:t>
      </w:r>
    </w:p>
    <w:p w14:paraId="1CFB4DCD" w14:textId="77777777" w:rsidR="004943B8" w:rsidRPr="00C56897" w:rsidRDefault="004943B8" w:rsidP="00FC7DBF">
      <w:pPr>
        <w:ind w:firstLine="720"/>
        <w:jc w:val="both"/>
        <w:rPr>
          <w:rFonts w:ascii="Bookman Old Style" w:eastAsia="Arial" w:hAnsi="Bookman Old Style" w:cs="Arial"/>
          <w:sz w:val="24"/>
          <w:szCs w:val="24"/>
          <w:lang w:val="en-PH"/>
        </w:rPr>
      </w:pPr>
      <w:r w:rsidRPr="0082511A">
        <w:rPr>
          <w:rFonts w:ascii="Bookman Old Style" w:eastAsia="Arial" w:hAnsi="Bookman Old Style" w:cs="Arial"/>
          <w:sz w:val="24"/>
          <w:szCs w:val="24"/>
          <w:lang w:val="en-PH"/>
        </w:rPr>
        <w:lastRenderedPageBreak/>
        <w:t>In line with qualitative research principles outlined by Creswell and Poth (2018), the researcher played an active and engaged role in eliciting rich, descriptive data. By fostering trust, encouraging open dialogue, and maintaining a participant-centered approach, the researcher ensured that the data collected were meaningful and reflective of the participants’ lived experiences, contributing to the depth and integrity of the study.</w:t>
      </w:r>
    </w:p>
    <w:p w14:paraId="1DA1E256" w14:textId="77777777" w:rsidR="008A35A0" w:rsidRPr="00C56897" w:rsidRDefault="008A35A0" w:rsidP="00FC7DBF">
      <w:pPr>
        <w:ind w:firstLine="720"/>
        <w:jc w:val="both"/>
        <w:rPr>
          <w:rFonts w:ascii="Bookman Old Style" w:eastAsia="Arial" w:hAnsi="Bookman Old Style" w:cs="Arial"/>
          <w:sz w:val="24"/>
          <w:szCs w:val="24"/>
        </w:rPr>
      </w:pPr>
    </w:p>
    <w:p w14:paraId="6674C34C" w14:textId="77777777" w:rsidR="008A35A0" w:rsidRPr="00C56897" w:rsidRDefault="00BD497C" w:rsidP="00FC7DBF">
      <w:pPr>
        <w:pBdr>
          <w:top w:val="nil"/>
          <w:left w:val="nil"/>
          <w:bottom w:val="nil"/>
          <w:right w:val="nil"/>
          <w:between w:val="nil"/>
        </w:pBdr>
        <w:jc w:val="both"/>
        <w:rPr>
          <w:rFonts w:ascii="Bookman Old Style" w:eastAsia="Arial" w:hAnsi="Bookman Old Style" w:cs="Arial"/>
          <w:b/>
          <w:color w:val="000000"/>
          <w:sz w:val="24"/>
          <w:szCs w:val="24"/>
        </w:rPr>
      </w:pPr>
      <w:r w:rsidRPr="00C56897">
        <w:rPr>
          <w:rFonts w:ascii="Bookman Old Style" w:eastAsia="Arial" w:hAnsi="Bookman Old Style" w:cs="Arial"/>
          <w:b/>
          <w:color w:val="000000"/>
          <w:sz w:val="24"/>
          <w:szCs w:val="24"/>
        </w:rPr>
        <w:t>Research Instrument</w:t>
      </w:r>
    </w:p>
    <w:p w14:paraId="28753472"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To gather data, a semi-structured, researcher-made interview questionnaire was used. It was developed through consultations with experts and underwent multiple revisions based on their feedback. The validation process focused on ensuring that the language and conceptual level of the questions matched the respondents' understanding, that the items were appropriate for the research design and free from bias, and that each question aligned clearly with the study’s objectives.</w:t>
      </w:r>
    </w:p>
    <w:p w14:paraId="3369BA3A" w14:textId="77777777" w:rsidR="008A35A0" w:rsidRPr="00C56897" w:rsidRDefault="008A35A0" w:rsidP="00FC7DBF">
      <w:pPr>
        <w:jc w:val="both"/>
        <w:rPr>
          <w:rFonts w:ascii="Bookman Old Style" w:eastAsia="Arial" w:hAnsi="Bookman Old Style" w:cs="Arial"/>
          <w:b/>
          <w:sz w:val="24"/>
          <w:szCs w:val="24"/>
        </w:rPr>
      </w:pPr>
    </w:p>
    <w:p w14:paraId="7A1A217A" w14:textId="77777777" w:rsidR="008A35A0" w:rsidRPr="00C56897" w:rsidRDefault="00BD497C" w:rsidP="00FC7DBF">
      <w:pPr>
        <w:jc w:val="both"/>
        <w:rPr>
          <w:rFonts w:ascii="Bookman Old Style" w:eastAsia="Arial" w:hAnsi="Bookman Old Style" w:cs="Arial"/>
          <w:i/>
          <w:sz w:val="24"/>
          <w:szCs w:val="24"/>
        </w:rPr>
      </w:pPr>
      <w:r w:rsidRPr="00C56897">
        <w:rPr>
          <w:rFonts w:ascii="Bookman Old Style" w:eastAsia="Arial" w:hAnsi="Bookman Old Style" w:cs="Arial"/>
          <w:b/>
          <w:sz w:val="24"/>
          <w:szCs w:val="24"/>
        </w:rPr>
        <w:t>Data Collection</w:t>
      </w:r>
    </w:p>
    <w:p w14:paraId="2ADA8025" w14:textId="77777777" w:rsidR="00AC383E" w:rsidRPr="00C56897" w:rsidRDefault="00AC383E" w:rsidP="00FC7DBF">
      <w:pPr>
        <w:ind w:firstLine="720"/>
        <w:jc w:val="both"/>
        <w:rPr>
          <w:rFonts w:ascii="Bookman Old Style" w:eastAsia="Arial" w:hAnsi="Bookman Old Style" w:cs="Arial"/>
          <w:sz w:val="24"/>
          <w:szCs w:val="24"/>
          <w:lang w:val="en-PH"/>
        </w:rPr>
      </w:pPr>
      <w:r w:rsidRPr="0082511A">
        <w:rPr>
          <w:rFonts w:ascii="Bookman Old Style" w:eastAsia="Arial" w:hAnsi="Bookman Old Style" w:cs="Arial"/>
          <w:sz w:val="24"/>
          <w:szCs w:val="24"/>
          <w:lang w:val="en-PH"/>
        </w:rPr>
        <w:t>This section describes the procedures undertaken by the researcher to gather relevant data for the study. It outlines how information was obtained from the selected Key Stage 2 teachers regarding their experiences in managing value conflicts during GMRC instruction. The process includes securing necessary permissions, conducting in-depth interviews, and ensuring that ethical standards were observed throughout the data collection period.</w:t>
      </w:r>
    </w:p>
    <w:p w14:paraId="5783406D" w14:textId="77777777" w:rsidR="008A35A0" w:rsidRPr="00C56897" w:rsidRDefault="008A35A0" w:rsidP="00FC7DBF">
      <w:pPr>
        <w:jc w:val="both"/>
        <w:rPr>
          <w:rFonts w:ascii="Bookman Old Style" w:eastAsia="Arial" w:hAnsi="Bookman Old Style" w:cs="Arial"/>
          <w:sz w:val="24"/>
          <w:szCs w:val="24"/>
        </w:rPr>
      </w:pPr>
    </w:p>
    <w:p w14:paraId="6389AB9B" w14:textId="77777777" w:rsidR="00DF23A3" w:rsidRPr="00C56897" w:rsidRDefault="00BD497C" w:rsidP="00FC7DBF">
      <w:pPr>
        <w:jc w:val="both"/>
        <w:rPr>
          <w:rFonts w:ascii="Bookman Old Style" w:eastAsia="Arial" w:hAnsi="Bookman Old Style" w:cs="Arial"/>
          <w:b/>
          <w:i/>
          <w:sz w:val="24"/>
          <w:szCs w:val="24"/>
        </w:rPr>
      </w:pPr>
      <w:r w:rsidRPr="00C56897">
        <w:rPr>
          <w:rFonts w:ascii="Bookman Old Style" w:eastAsia="Arial" w:hAnsi="Bookman Old Style" w:cs="Arial"/>
          <w:b/>
          <w:i/>
          <w:sz w:val="24"/>
          <w:szCs w:val="24"/>
        </w:rPr>
        <w:t>Permission to Conduct the Study</w:t>
      </w:r>
    </w:p>
    <w:p w14:paraId="614B8038" w14:textId="32BDFBFE"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To initiate the data gathering process, the researcher first secures an official endorsement from the Dean of the Graduate School at The Rizal Memorial Colleges, Inc., Davao City. This endorsement formally recognizes the academic value and relevance of the study. Following this, the researcher obtains ethical clearance from the Graduate School RMC-Research Ethics Committee (GSRMC-REC), which reviews the research protocol to ensure adherence to ethical standards, particularly in safeguarding the rights and welfare of participants. The committee evaluates the research instruments, consent forms, and methodological design to ensure the study is conducted responsibly and respectfully.</w:t>
      </w:r>
    </w:p>
    <w:p w14:paraId="2882D064" w14:textId="06A6D081"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Once both the endorsement and ethical approval are secured, the researcher proceeds to seek permission from the Schools Division Superintendent</w:t>
      </w:r>
      <w:r w:rsidR="00DF23A3" w:rsidRPr="00C56897">
        <w:rPr>
          <w:rFonts w:ascii="Bookman Old Style" w:eastAsia="Arial" w:hAnsi="Bookman Old Style" w:cs="Arial"/>
          <w:sz w:val="24"/>
          <w:szCs w:val="24"/>
        </w:rPr>
        <w:t xml:space="preserve"> </w:t>
      </w:r>
      <w:r w:rsidRPr="00C56897">
        <w:rPr>
          <w:rFonts w:ascii="Bookman Old Style" w:eastAsia="Arial" w:hAnsi="Bookman Old Style" w:cs="Arial"/>
          <w:sz w:val="24"/>
          <w:szCs w:val="24"/>
        </w:rPr>
        <w:t>to carry out the study in public elementary schools within Marco</w:t>
      </w:r>
      <w:r w:rsidR="00EB2F7C" w:rsidRPr="00C56897">
        <w:rPr>
          <w:rFonts w:ascii="Bookman Old Style" w:eastAsia="Arial" w:hAnsi="Bookman Old Style" w:cs="Arial"/>
          <w:sz w:val="24"/>
          <w:szCs w:val="24"/>
        </w:rPr>
        <w:t>s</w:t>
      </w:r>
      <w:r w:rsidRPr="00C56897">
        <w:rPr>
          <w:rFonts w:ascii="Bookman Old Style" w:eastAsia="Arial" w:hAnsi="Bookman Old Style" w:cs="Arial"/>
          <w:sz w:val="24"/>
          <w:szCs w:val="24"/>
        </w:rPr>
        <w:t xml:space="preserve"> P. Saez Elementary School. The formal request includes the endorsement letter from the Dean and the ethical clearance certificate from the GSRMC-REC, confirming that the research has undergone rigorous academic and ethical review. Communication with the division office is conducted with transparency and respect, clearly presenting the study’s objectives, procedures, and potential benefits. Upon receiving </w:t>
      </w:r>
      <w:r w:rsidRPr="00C56897">
        <w:rPr>
          <w:rFonts w:ascii="Bookman Old Style" w:eastAsia="Arial" w:hAnsi="Bookman Old Style" w:cs="Arial"/>
          <w:sz w:val="24"/>
          <w:szCs w:val="24"/>
        </w:rPr>
        <w:lastRenderedPageBreak/>
        <w:t>official approval, the researcher coordinates access to the participating schools in accordance with the approved data collection schedule.</w:t>
      </w:r>
    </w:p>
    <w:p w14:paraId="1E913B13" w14:textId="77777777" w:rsidR="00CD17B0" w:rsidRPr="00C56897" w:rsidRDefault="00CD17B0" w:rsidP="00FC7DBF">
      <w:pPr>
        <w:jc w:val="both"/>
        <w:rPr>
          <w:rFonts w:ascii="Bookman Old Style" w:eastAsia="Arial" w:hAnsi="Bookman Old Style" w:cs="Arial"/>
          <w:b/>
          <w:i/>
          <w:sz w:val="24"/>
          <w:szCs w:val="24"/>
        </w:rPr>
      </w:pPr>
    </w:p>
    <w:p w14:paraId="3D816352" w14:textId="1AAA9E8D" w:rsidR="008A35A0" w:rsidRPr="00C56897" w:rsidRDefault="00BD497C" w:rsidP="00FC7DBF">
      <w:pPr>
        <w:jc w:val="both"/>
        <w:rPr>
          <w:rFonts w:ascii="Bookman Old Style" w:eastAsia="Arial" w:hAnsi="Bookman Old Style" w:cs="Arial"/>
          <w:b/>
          <w:i/>
          <w:sz w:val="24"/>
          <w:szCs w:val="24"/>
        </w:rPr>
      </w:pPr>
      <w:r w:rsidRPr="00C56897">
        <w:rPr>
          <w:rFonts w:ascii="Bookman Old Style" w:eastAsia="Arial" w:hAnsi="Bookman Old Style" w:cs="Arial"/>
          <w:b/>
          <w:i/>
          <w:sz w:val="24"/>
          <w:szCs w:val="24"/>
        </w:rPr>
        <w:t>Conduct of the Interview</w:t>
      </w:r>
    </w:p>
    <w:p w14:paraId="27CC1636" w14:textId="06968C5E"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 xml:space="preserve">The researcher begins the interview process by purposefully selecting ten </w:t>
      </w:r>
      <w:r w:rsidR="00A84FDB" w:rsidRPr="00C56897">
        <w:rPr>
          <w:rFonts w:ascii="Bookman Old Style" w:eastAsia="Arial" w:hAnsi="Bookman Old Style" w:cs="Arial"/>
          <w:sz w:val="24"/>
          <w:szCs w:val="24"/>
        </w:rPr>
        <w:t>Key Stage 2 Teachers</w:t>
      </w:r>
      <w:r w:rsidRPr="00C56897">
        <w:rPr>
          <w:rFonts w:ascii="Bookman Old Style" w:eastAsia="Arial" w:hAnsi="Bookman Old Style" w:cs="Arial"/>
          <w:sz w:val="24"/>
          <w:szCs w:val="24"/>
        </w:rPr>
        <w:t xml:space="preserve"> from </w:t>
      </w:r>
      <w:r w:rsidR="00A84FDB" w:rsidRPr="00C56897">
        <w:rPr>
          <w:rFonts w:ascii="Bookman Old Style" w:eastAsia="Arial" w:hAnsi="Bookman Old Style" w:cs="Arial"/>
          <w:sz w:val="24"/>
          <w:szCs w:val="24"/>
        </w:rPr>
        <w:t>Sta. Cruz North</w:t>
      </w:r>
      <w:r w:rsidRPr="00C56897">
        <w:rPr>
          <w:rFonts w:ascii="Bookman Old Style" w:eastAsia="Arial" w:hAnsi="Bookman Old Style" w:cs="Arial"/>
          <w:sz w:val="24"/>
          <w:szCs w:val="24"/>
        </w:rPr>
        <w:t xml:space="preserve"> who meet the inclusion criteria for the study. </w:t>
      </w:r>
      <w:r w:rsidR="00A84FDB" w:rsidRPr="00C56897">
        <w:rPr>
          <w:rFonts w:ascii="Bookman Old Style" w:eastAsia="Arial" w:hAnsi="Bookman Old Style" w:cs="Arial"/>
          <w:sz w:val="24"/>
          <w:szCs w:val="24"/>
        </w:rPr>
        <w:t>Ten</w:t>
      </w:r>
      <w:r w:rsidRPr="00C56897">
        <w:rPr>
          <w:rFonts w:ascii="Bookman Old Style" w:eastAsia="Arial" w:hAnsi="Bookman Old Style" w:cs="Arial"/>
          <w:sz w:val="24"/>
          <w:szCs w:val="24"/>
        </w:rPr>
        <w:t xml:space="preserve"> participants are selected for individual in-depth interviews (IDI</w:t>
      </w:r>
      <w:r w:rsidR="00A84FDB" w:rsidRPr="00C56897">
        <w:rPr>
          <w:rFonts w:ascii="Bookman Old Style" w:eastAsia="Arial" w:hAnsi="Bookman Old Style" w:cs="Arial"/>
          <w:sz w:val="24"/>
          <w:szCs w:val="24"/>
        </w:rPr>
        <w:t>)</w:t>
      </w:r>
      <w:r w:rsidRPr="00C56897">
        <w:rPr>
          <w:rFonts w:ascii="Bookman Old Style" w:eastAsia="Arial" w:hAnsi="Bookman Old Style" w:cs="Arial"/>
          <w:sz w:val="24"/>
          <w:szCs w:val="24"/>
        </w:rPr>
        <w:t xml:space="preserve">. This arrangement allows for the collection of personal perspectives on their experiences in delivering </w:t>
      </w:r>
      <w:r w:rsidR="00A84FDB" w:rsidRPr="00C56897">
        <w:rPr>
          <w:rFonts w:ascii="Bookman Old Style" w:eastAsia="Arial" w:hAnsi="Bookman Old Style" w:cs="Arial"/>
          <w:sz w:val="24"/>
          <w:szCs w:val="24"/>
        </w:rPr>
        <w:t xml:space="preserve">basic </w:t>
      </w:r>
      <w:r w:rsidRPr="00C56897">
        <w:rPr>
          <w:rFonts w:ascii="Bookman Old Style" w:eastAsia="Arial" w:hAnsi="Bookman Old Style" w:cs="Arial"/>
          <w:sz w:val="24"/>
          <w:szCs w:val="24"/>
        </w:rPr>
        <w:t>education.</w:t>
      </w:r>
    </w:p>
    <w:p w14:paraId="5B7CCBCA"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Interviews are conducted either face-to-face or online, depending on the availability and preference of the participants. Prior to each session, the researcher explains that the interviews will be recorded for academic purposes and assures participants that all information will be kept strictly confidential. By creating a respectful and supportive environment, the researcher encourages participants to share openly, contributing to the richness and depth of the data collected.</w:t>
      </w:r>
    </w:p>
    <w:p w14:paraId="001EDBE0" w14:textId="77777777" w:rsidR="00CD17B0" w:rsidRPr="00C56897" w:rsidRDefault="00CD17B0" w:rsidP="00FC7DBF">
      <w:pPr>
        <w:jc w:val="both"/>
        <w:rPr>
          <w:rFonts w:ascii="Bookman Old Style" w:eastAsia="Arial" w:hAnsi="Bookman Old Style" w:cs="Arial"/>
          <w:b/>
          <w:i/>
          <w:sz w:val="24"/>
          <w:szCs w:val="24"/>
        </w:rPr>
      </w:pPr>
    </w:p>
    <w:p w14:paraId="5DA2EABC" w14:textId="4494160D" w:rsidR="008A35A0" w:rsidRPr="00C56897" w:rsidRDefault="00BD497C" w:rsidP="00FC7DBF">
      <w:pPr>
        <w:jc w:val="both"/>
        <w:rPr>
          <w:rFonts w:ascii="Bookman Old Style" w:eastAsia="Arial" w:hAnsi="Bookman Old Style" w:cs="Arial"/>
          <w:b/>
          <w:i/>
          <w:sz w:val="24"/>
          <w:szCs w:val="24"/>
        </w:rPr>
      </w:pPr>
      <w:r w:rsidRPr="00C56897">
        <w:rPr>
          <w:rFonts w:ascii="Bookman Old Style" w:eastAsia="Arial" w:hAnsi="Bookman Old Style" w:cs="Arial"/>
          <w:b/>
          <w:i/>
          <w:sz w:val="24"/>
          <w:szCs w:val="24"/>
        </w:rPr>
        <w:t>Collation and Thematic Analysis</w:t>
      </w:r>
    </w:p>
    <w:p w14:paraId="4E140CC8"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After conducting the interviews, the researcher transcribes each session word for word, carefully reviewing the recordings to ensure accuracy and capture the full meaning of participants’ responses. This step helps the researcher understand the tone, context, and depth of the teachers’ experiences.</w:t>
      </w:r>
    </w:p>
    <w:p w14:paraId="723B305E" w14:textId="4899AA9F"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Using Braun and Clarke’s 2006 thematic analysis method, the researcher codes and organizes the data to identify key themes related to how teachers at Marco</w:t>
      </w:r>
      <w:r w:rsidR="00EB2F7C" w:rsidRPr="00C56897">
        <w:rPr>
          <w:rFonts w:ascii="Bookman Old Style" w:eastAsia="Arial" w:hAnsi="Bookman Old Style" w:cs="Arial"/>
          <w:sz w:val="24"/>
          <w:szCs w:val="24"/>
        </w:rPr>
        <w:t>s</w:t>
      </w:r>
      <w:r w:rsidRPr="00C56897">
        <w:rPr>
          <w:rFonts w:ascii="Bookman Old Style" w:eastAsia="Arial" w:hAnsi="Bookman Old Style" w:cs="Arial"/>
          <w:sz w:val="24"/>
          <w:szCs w:val="24"/>
        </w:rPr>
        <w:t xml:space="preserve"> P. Saez Elementary School cope with value conflicts in teaching Good Manners and Right Conduct. The analysis focuses on their strategies for managing differences between personal, institutional, and community values, as well as how they navigate these challenges in the classroom.</w:t>
      </w:r>
    </w:p>
    <w:p w14:paraId="63BB6C93"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The results are then interpreted in relation to existing literature, highlighting both common and unique approaches. From these findings, the researcher offers practical recommendations that promote values-based education through respectful dialogue, cultural sensitivity, and consistent support for teachers facing moral and ethical dilemmas in GMRC instruction.</w:t>
      </w:r>
    </w:p>
    <w:p w14:paraId="284128EF" w14:textId="77777777" w:rsidR="008A35A0" w:rsidRPr="00C56897" w:rsidRDefault="008A35A0" w:rsidP="00FC7DBF">
      <w:pPr>
        <w:pBdr>
          <w:top w:val="nil"/>
          <w:left w:val="nil"/>
          <w:bottom w:val="nil"/>
          <w:right w:val="nil"/>
          <w:between w:val="nil"/>
        </w:pBdr>
        <w:jc w:val="both"/>
        <w:rPr>
          <w:rFonts w:ascii="Bookman Old Style" w:eastAsia="Arial" w:hAnsi="Bookman Old Style" w:cs="Arial"/>
          <w:b/>
          <w:color w:val="000000"/>
          <w:sz w:val="24"/>
          <w:szCs w:val="24"/>
        </w:rPr>
      </w:pPr>
    </w:p>
    <w:p w14:paraId="66CC1105" w14:textId="77777777" w:rsidR="008A35A0" w:rsidRPr="00C5689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t>Data Analysis</w:t>
      </w:r>
    </w:p>
    <w:p w14:paraId="1BCC7267" w14:textId="39D01AA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In-depth Interview</w:t>
      </w:r>
      <w:r w:rsidRPr="00C56897">
        <w:rPr>
          <w:rFonts w:ascii="Bookman Old Style" w:eastAsia="Arial" w:hAnsi="Bookman Old Style" w:cs="Arial"/>
          <w:i/>
          <w:sz w:val="24"/>
          <w:szCs w:val="24"/>
        </w:rPr>
        <w:t>.</w:t>
      </w:r>
      <w:r w:rsidRPr="00C56897">
        <w:rPr>
          <w:rFonts w:ascii="Bookman Old Style" w:eastAsia="Arial" w:hAnsi="Bookman Old Style" w:cs="Arial"/>
          <w:b/>
          <w:i/>
          <w:sz w:val="24"/>
          <w:szCs w:val="24"/>
        </w:rPr>
        <w:t xml:space="preserve"> </w:t>
      </w:r>
      <w:r w:rsidRPr="00C56897">
        <w:rPr>
          <w:rFonts w:ascii="Bookman Old Style" w:eastAsia="Arial" w:hAnsi="Bookman Old Style" w:cs="Arial"/>
          <w:sz w:val="24"/>
          <w:szCs w:val="24"/>
        </w:rPr>
        <w:t xml:space="preserve">The researcher carries out individual interviews with </w:t>
      </w:r>
      <w:r w:rsidR="0082511A">
        <w:rPr>
          <w:rFonts w:ascii="Bookman Old Style" w:eastAsia="Arial" w:hAnsi="Bookman Old Style" w:cs="Arial"/>
          <w:sz w:val="24"/>
          <w:szCs w:val="24"/>
        </w:rPr>
        <w:t>ten</w:t>
      </w:r>
      <w:r w:rsidRPr="00C56897">
        <w:rPr>
          <w:rFonts w:ascii="Bookman Old Style" w:eastAsia="Arial" w:hAnsi="Bookman Old Style" w:cs="Arial"/>
          <w:sz w:val="24"/>
          <w:szCs w:val="24"/>
        </w:rPr>
        <w:t xml:space="preserve"> carefully chosen teachers to explore their personal teaching experiences in depth. These private sessions create a safe and supportive space that encourages participants to speak freely about their thoughts, feelings, and challenges. The use of open-ended questions, along with thoughtful follow-up inquiries, allows for deeper exploration of their stories. Each interview is expected to last between 30 to 60 minutes and </w:t>
      </w:r>
      <w:r w:rsidRPr="00C56897">
        <w:rPr>
          <w:rFonts w:ascii="Bookman Old Style" w:eastAsia="Arial" w:hAnsi="Bookman Old Style" w:cs="Arial"/>
          <w:sz w:val="24"/>
          <w:szCs w:val="24"/>
        </w:rPr>
        <w:lastRenderedPageBreak/>
        <w:t>is audio-recorded with the participants’ permission to ensure accurate and detailed documentation of their responses.</w:t>
      </w:r>
    </w:p>
    <w:p w14:paraId="0D4D8DCC" w14:textId="77777777" w:rsidR="008A35A0" w:rsidRPr="00C56897" w:rsidRDefault="008A35A0" w:rsidP="00FC7DBF">
      <w:pPr>
        <w:jc w:val="both"/>
        <w:rPr>
          <w:rFonts w:ascii="Bookman Old Style" w:eastAsia="Arial" w:hAnsi="Bookman Old Style" w:cs="Arial"/>
          <w:b/>
          <w:sz w:val="24"/>
          <w:szCs w:val="24"/>
        </w:rPr>
      </w:pPr>
    </w:p>
    <w:p w14:paraId="02CEC2D2" w14:textId="77777777" w:rsidR="0070775F" w:rsidRDefault="0070775F" w:rsidP="00FC7DBF">
      <w:pPr>
        <w:jc w:val="both"/>
        <w:rPr>
          <w:rFonts w:ascii="Bookman Old Style" w:eastAsia="Arial" w:hAnsi="Bookman Old Style" w:cs="Arial"/>
          <w:b/>
          <w:sz w:val="24"/>
          <w:szCs w:val="24"/>
        </w:rPr>
      </w:pPr>
    </w:p>
    <w:p w14:paraId="720CBD5D" w14:textId="38E6A182" w:rsidR="00DF23A3" w:rsidRPr="00C5689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t>Analytical Framework</w:t>
      </w:r>
    </w:p>
    <w:p w14:paraId="58079826" w14:textId="77777777" w:rsidR="006904B7" w:rsidRPr="00C56897" w:rsidRDefault="006904B7" w:rsidP="00FC7DBF">
      <w:pPr>
        <w:ind w:firstLine="720"/>
        <w:jc w:val="both"/>
        <w:rPr>
          <w:rFonts w:ascii="Bookman Old Style" w:eastAsia="Arial" w:hAnsi="Bookman Old Style" w:cs="Arial"/>
          <w:sz w:val="24"/>
          <w:szCs w:val="24"/>
        </w:rPr>
      </w:pPr>
    </w:p>
    <w:p w14:paraId="73457D4F" w14:textId="0A1B653D"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In this qualitative phenomenological study exploring the lived experiences of teachers in delivering basic education, the researcher uses the thematic analysis method developed by Braun and Clarke (2006) to guide the systematic interpretation of the data.</w:t>
      </w:r>
    </w:p>
    <w:p w14:paraId="4BE5345D"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Familiarization with the Data</w:t>
      </w:r>
      <w:r w:rsidRPr="00C56897">
        <w:rPr>
          <w:rFonts w:ascii="Bookman Old Style" w:eastAsia="Arial" w:hAnsi="Bookman Old Style" w:cs="Arial"/>
          <w:i/>
          <w:sz w:val="24"/>
          <w:szCs w:val="24"/>
        </w:rPr>
        <w:t>.</w:t>
      </w:r>
      <w:r w:rsidRPr="00C56897">
        <w:rPr>
          <w:rFonts w:ascii="Bookman Old Style" w:eastAsia="Arial" w:hAnsi="Bookman Old Style" w:cs="Arial"/>
          <w:b/>
          <w:i/>
          <w:sz w:val="24"/>
          <w:szCs w:val="24"/>
        </w:rPr>
        <w:t xml:space="preserve"> </w:t>
      </w:r>
      <w:r w:rsidRPr="00C56897">
        <w:rPr>
          <w:rFonts w:ascii="Bookman Old Style" w:eastAsia="Arial" w:hAnsi="Bookman Old Style" w:cs="Arial"/>
          <w:sz w:val="24"/>
          <w:szCs w:val="24"/>
        </w:rPr>
        <w:t>The researcher begins the analysis by transcribing all interviews and focus group discussions word for word, ensuring that both spoken content and emotional cues are accurately captured. The transcripts are reviewed multiple times, allowing the researcher to immerse fully in the data and gain a deep understanding of the participants’ experiences.</w:t>
      </w:r>
    </w:p>
    <w:p w14:paraId="3316A695"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Generating Initial Codes</w:t>
      </w:r>
      <w:r w:rsidRPr="00C56897">
        <w:rPr>
          <w:rFonts w:ascii="Bookman Old Style" w:eastAsia="Arial" w:hAnsi="Bookman Old Style" w:cs="Arial"/>
          <w:sz w:val="24"/>
          <w:szCs w:val="24"/>
        </w:rPr>
        <w:t>. With a strong grasp of the material, the researcher identifies meaningful portions of text and assigns initial codes. These codes reflect key ideas, challenges, and strategies mentioned by the participants, helping to highlight common threads within the data.</w:t>
      </w:r>
    </w:p>
    <w:p w14:paraId="070170F5"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Searching for Themes</w:t>
      </w:r>
      <w:r w:rsidRPr="00C56897">
        <w:rPr>
          <w:rFonts w:ascii="Bookman Old Style" w:eastAsia="Arial" w:hAnsi="Bookman Old Style" w:cs="Arial"/>
          <w:sz w:val="24"/>
          <w:szCs w:val="24"/>
        </w:rPr>
        <w:t>. After coding, the researcher organizes similar codes into broader categories to uncover emerging themes. This process reveals connections and recurring patterns that help make sense of the participants’ shared experiences.</w:t>
      </w:r>
    </w:p>
    <w:p w14:paraId="5D571DC6"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Reviewing Themes</w:t>
      </w:r>
      <w:r w:rsidRPr="00C56897">
        <w:rPr>
          <w:rFonts w:ascii="Bookman Old Style" w:eastAsia="Arial" w:hAnsi="Bookman Old Style" w:cs="Arial"/>
          <w:sz w:val="24"/>
          <w:szCs w:val="24"/>
        </w:rPr>
        <w:t>. The initial themes are carefully examined to confirm their accuracy and relevance. The researcher revisits both the codes and the original transcripts to ensure each theme truly reflects what was expressed. Revisions are made as needed to refine and clarify the themes.</w:t>
      </w:r>
    </w:p>
    <w:p w14:paraId="721E2CAA" w14:textId="77777777"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Defining and Naming Themes</w:t>
      </w:r>
      <w:r w:rsidRPr="00C56897">
        <w:rPr>
          <w:rFonts w:ascii="Bookman Old Style" w:eastAsia="Arial" w:hAnsi="Bookman Old Style" w:cs="Arial"/>
          <w:sz w:val="24"/>
          <w:szCs w:val="24"/>
        </w:rPr>
        <w:t>. Each theme is then clearly defined and given a concise, meaningful name. These names aim to capture the core message of each theme while staying true to the participants’ perspectives.</w:t>
      </w:r>
    </w:p>
    <w:p w14:paraId="43709ECE" w14:textId="52890D4A" w:rsidR="00FC7DBF" w:rsidRPr="00FC7DBF"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b/>
          <w:i/>
          <w:sz w:val="24"/>
          <w:szCs w:val="24"/>
        </w:rPr>
        <w:t>Producing the Report</w:t>
      </w:r>
      <w:r w:rsidRPr="00C56897">
        <w:rPr>
          <w:rFonts w:ascii="Bookman Old Style" w:eastAsia="Arial" w:hAnsi="Bookman Old Style" w:cs="Arial"/>
          <w:i/>
          <w:sz w:val="24"/>
          <w:szCs w:val="24"/>
        </w:rPr>
        <w:t>.</w:t>
      </w:r>
      <w:r w:rsidRPr="00C56897">
        <w:rPr>
          <w:rFonts w:ascii="Bookman Old Style" w:eastAsia="Arial" w:hAnsi="Bookman Old Style" w:cs="Arial"/>
          <w:b/>
          <w:i/>
          <w:sz w:val="24"/>
          <w:szCs w:val="24"/>
        </w:rPr>
        <w:t xml:space="preserve"> </w:t>
      </w:r>
      <w:r w:rsidRPr="00C56897">
        <w:rPr>
          <w:rFonts w:ascii="Bookman Old Style" w:eastAsia="Arial" w:hAnsi="Bookman Old Style" w:cs="Arial"/>
          <w:sz w:val="24"/>
          <w:szCs w:val="24"/>
        </w:rPr>
        <w:t>In the final phase, the researcher presents the findings by discussing each theme and supporting it with direct quotations from the participants. These themes are then interpreted in relation to the study’s objectives, offering insight into the teachers’ real-world experiences and the broader implications for educational practice.</w:t>
      </w:r>
    </w:p>
    <w:p w14:paraId="78C65645" w14:textId="5015CBC8" w:rsidR="0070775F" w:rsidRDefault="0070775F" w:rsidP="00FC7DBF">
      <w:pPr>
        <w:ind w:firstLine="720"/>
        <w:jc w:val="both"/>
        <w:rPr>
          <w:rFonts w:ascii="Bookman Old Style" w:hAnsi="Bookman Old Style" w:cs="Arial"/>
          <w:sz w:val="24"/>
          <w:szCs w:val="24"/>
        </w:rPr>
      </w:pPr>
    </w:p>
    <w:p w14:paraId="6F37A07A" w14:textId="44146CF2" w:rsidR="00FC7DBF" w:rsidRDefault="00FC7DBF" w:rsidP="00FC7DBF">
      <w:pPr>
        <w:ind w:firstLine="720"/>
        <w:jc w:val="both"/>
        <w:rPr>
          <w:rFonts w:ascii="Bookman Old Style" w:hAnsi="Bookman Old Style" w:cs="Arial"/>
          <w:sz w:val="24"/>
          <w:szCs w:val="24"/>
        </w:rPr>
      </w:pPr>
    </w:p>
    <w:p w14:paraId="5EA446DF" w14:textId="5F3FB360" w:rsidR="00FC7DBF" w:rsidRDefault="00FC7DBF" w:rsidP="00FC7DBF">
      <w:pPr>
        <w:ind w:firstLine="720"/>
        <w:jc w:val="both"/>
        <w:rPr>
          <w:rFonts w:ascii="Bookman Old Style" w:hAnsi="Bookman Old Style" w:cs="Arial"/>
          <w:sz w:val="24"/>
          <w:szCs w:val="24"/>
        </w:rPr>
      </w:pPr>
    </w:p>
    <w:p w14:paraId="29D145F7" w14:textId="5C75D145" w:rsidR="00FC7DBF" w:rsidRDefault="00FC7DBF" w:rsidP="00FC7DBF">
      <w:pPr>
        <w:ind w:firstLine="720"/>
        <w:jc w:val="both"/>
        <w:rPr>
          <w:rFonts w:ascii="Bookman Old Style" w:hAnsi="Bookman Old Style" w:cs="Arial"/>
          <w:sz w:val="24"/>
          <w:szCs w:val="24"/>
        </w:rPr>
      </w:pPr>
    </w:p>
    <w:p w14:paraId="2EEA3B47" w14:textId="6AF0EC41" w:rsidR="00FC7DBF" w:rsidRDefault="00FC7DBF" w:rsidP="00FC7DBF">
      <w:pPr>
        <w:ind w:firstLine="720"/>
        <w:jc w:val="both"/>
        <w:rPr>
          <w:rFonts w:ascii="Bookman Old Style" w:hAnsi="Bookman Old Style" w:cs="Arial"/>
          <w:sz w:val="24"/>
          <w:szCs w:val="24"/>
        </w:rPr>
      </w:pPr>
    </w:p>
    <w:p w14:paraId="37A4752C" w14:textId="77777777" w:rsidR="00FC7DBF" w:rsidRDefault="00FC7DBF" w:rsidP="00FC7DBF">
      <w:pPr>
        <w:ind w:firstLine="720"/>
        <w:jc w:val="both"/>
        <w:rPr>
          <w:rFonts w:ascii="Bookman Old Style" w:hAnsi="Bookman Old Style" w:cs="Arial"/>
          <w:sz w:val="24"/>
          <w:szCs w:val="24"/>
        </w:rPr>
      </w:pPr>
    </w:p>
    <w:p w14:paraId="1C68C8E7" w14:textId="77777777" w:rsidR="0070775F" w:rsidRDefault="0070775F" w:rsidP="00FC7DBF">
      <w:pPr>
        <w:jc w:val="both"/>
        <w:rPr>
          <w:rFonts w:ascii="Bookman Old Style" w:hAnsi="Bookman Old Style" w:cs="Arial"/>
          <w:sz w:val="24"/>
          <w:szCs w:val="24"/>
        </w:rPr>
      </w:pPr>
    </w:p>
    <w:p w14:paraId="2C488309" w14:textId="77777777" w:rsidR="0070775F" w:rsidRDefault="0070775F" w:rsidP="00FC7DBF">
      <w:pPr>
        <w:jc w:val="both"/>
        <w:rPr>
          <w:rFonts w:ascii="Bookman Old Style" w:hAnsi="Bookman Old Style" w:cs="Arial"/>
          <w:sz w:val="24"/>
          <w:szCs w:val="24"/>
        </w:rPr>
      </w:pPr>
    </w:p>
    <w:p w14:paraId="04893DDC" w14:textId="3BD317E5" w:rsidR="008A35A0" w:rsidRPr="00C56897" w:rsidRDefault="00DF23A3" w:rsidP="00FC7DBF">
      <w:pPr>
        <w:ind w:firstLine="720"/>
        <w:jc w:val="both"/>
        <w:rPr>
          <w:rFonts w:ascii="Bookman Old Style" w:hAnsi="Bookman Old Style" w:cs="Arial"/>
          <w:sz w:val="24"/>
          <w:szCs w:val="24"/>
        </w:rPr>
      </w:pPr>
      <w:r w:rsidRPr="00C56897">
        <w:rPr>
          <w:rFonts w:ascii="Bookman Old Style" w:hAnsi="Bookman Old Style" w:cs="Arial"/>
          <w:noProof/>
          <w:sz w:val="24"/>
          <w:szCs w:val="24"/>
        </w:rPr>
        <w:lastRenderedPageBreak/>
        <mc:AlternateContent>
          <mc:Choice Requires="wps">
            <w:drawing>
              <wp:anchor distT="0" distB="0" distL="114300" distR="114300" simplePos="0" relativeHeight="251684864" behindDoc="0" locked="0" layoutInCell="1" hidden="0" allowOverlap="1" wp14:anchorId="3E025946" wp14:editId="00E9E8E7">
                <wp:simplePos x="0" y="0"/>
                <wp:positionH relativeFrom="column">
                  <wp:posOffset>5066270</wp:posOffset>
                </wp:positionH>
                <wp:positionV relativeFrom="paragraph">
                  <wp:posOffset>-556054</wp:posOffset>
                </wp:positionV>
                <wp:extent cx="520700" cy="430530"/>
                <wp:effectExtent l="0" t="0" r="0" b="0"/>
                <wp:wrapNone/>
                <wp:docPr id="473613517" name="Rectangle 473613517"/>
                <wp:cNvGraphicFramePr/>
                <a:graphic xmlns:a="http://schemas.openxmlformats.org/drawingml/2006/main">
                  <a:graphicData uri="http://schemas.microsoft.com/office/word/2010/wordprocessingShape">
                    <wps:wsp>
                      <wps:cNvSpPr/>
                      <wps:spPr>
                        <a:xfrm>
                          <a:off x="0" y="0"/>
                          <a:ext cx="520700" cy="430530"/>
                        </a:xfrm>
                        <a:prstGeom prst="rect">
                          <a:avLst/>
                        </a:prstGeom>
                        <a:solidFill>
                          <a:schemeClr val="lt1"/>
                        </a:solidFill>
                        <a:ln>
                          <a:noFill/>
                        </a:ln>
                      </wps:spPr>
                      <wps:txbx>
                        <w:txbxContent>
                          <w:p w14:paraId="1459BB95" w14:textId="77777777" w:rsidR="00DF23A3" w:rsidRDefault="00DF23A3" w:rsidP="00DF23A3">
                            <w:pPr>
                              <w:textDirection w:val="btLr"/>
                            </w:pPr>
                          </w:p>
                        </w:txbxContent>
                      </wps:txbx>
                      <wps:bodyPr spcFirstLastPara="1" wrap="square" lIns="91425" tIns="91425" rIns="91425" bIns="91425" anchor="ctr" anchorCtr="0">
                        <a:noAutofit/>
                      </wps:bodyPr>
                    </wps:wsp>
                  </a:graphicData>
                </a:graphic>
              </wp:anchor>
            </w:drawing>
          </mc:Choice>
          <mc:Fallback>
            <w:pict>
              <v:rect w14:anchorId="3E025946" id="Rectangle 473613517" o:spid="_x0000_s1034" style="position:absolute;left:0;text-align:left;margin-left:398.9pt;margin-top:-43.8pt;width:41pt;height:33.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833wEAALQDAAAOAAAAZHJzL2Uyb0RvYy54bWysU9uO0zAQfUfiHyy/0yS9bHejpiu0qyKk&#10;FVQsfIDr2I0l3xi7Tfr3jJ3SFvYN8eJ4rp5z5mT1OBhNjgKCcrah1aSkRFjuWmX3Df3xffPhnpIQ&#10;mW2ZdlY09CQCfVy/f7fqfS2mrnO6FUCwiQ117xvaxejrogi8E4aFifPCYlA6MCyiCfuiBdZjd6OL&#10;aVneFb2D1oPjIgT0Po9Bus79pRQ8fpUyiEh0Q3G2mE/I5y6dxXrF6j0w3yl+HoP9wxSGKYuPXlo9&#10;s8jIAdSbVkZxcMHJOOHOFE5KxUXGgGiq8i80rx3zImNBcoK/0BT+X1v+5bgFotqGzpezu2q2qJaU&#10;WGZwVd+QPGb3WpBrCOnqfaix6tVv4WwFvCbsgwSTvoiKDJni04ViMUTC0bmYlssSF8ExNJ+Vi1le&#10;QXEt9hDiJ+EMSZeGAg6RiWXHlxDxQUz9nZLeCk6rdqO0zkZSjXjSQI4M961jlfaLFX9kaZtyrUtV&#10;Yzh5ioRrRJJucdgNmZb71CJ5dq49IVXB843C0V5YiFsGKJaKkh4F1NDw88BAUKI/W9zQQzWfLlBx&#10;twbcGrtbg1neOdQlj0DJaDzFrNNx2I+H6KTKBFyHOU+N0sgozzJO2ru1c9b1Z1v/AgAA//8DAFBL&#10;AwQUAAYACAAAACEAMwGPXN0AAAALAQAADwAAAGRycy9kb3ducmV2LnhtbEyPQU/DMAyF70j8h8hI&#10;3LZ0CNasNJ0qpCEuHDbgnjWmiWicqsm28u8xJ7jZ7z09f663cxjEGafkI2lYLQsQSF20nnoN72+7&#10;hQKRsiFrhkio4RsTbJvrq9pUNl5oj+dD7gWXUKqMBpfzWEmZOofBpGUckdj7jFMwmdepl3YyFy4P&#10;g7wrirUMxhNfcGbEJ4fd1+EUNNjXh/v9rnPKq/jizQe29plarW9v5vYRRMY5/4XhF5/RoWGmYzyR&#10;TWLQUG5KRs8aFqpcg+CEKjesHFlZ8SCbWv7/ofkBAAD//wMAUEsBAi0AFAAGAAgAAAAhALaDOJL+&#10;AAAA4QEAABMAAAAAAAAAAAAAAAAAAAAAAFtDb250ZW50X1R5cGVzXS54bWxQSwECLQAUAAYACAAA&#10;ACEAOP0h/9YAAACUAQAACwAAAAAAAAAAAAAAAAAvAQAAX3JlbHMvLnJlbHNQSwECLQAUAAYACAAA&#10;ACEAHpqvN98BAAC0AwAADgAAAAAAAAAAAAAAAAAuAgAAZHJzL2Uyb0RvYy54bWxQSwECLQAUAAYA&#10;CAAAACEAMwGPXN0AAAALAQAADwAAAAAAAAAAAAAAAAA5BAAAZHJzL2Rvd25yZXYueG1sUEsFBgAA&#10;AAAEAAQA8wAAAEMFAAAAAA==&#10;" fillcolor="white [3201]" stroked="f">
                <v:textbox inset="2.53958mm,2.53958mm,2.53958mm,2.53958mm">
                  <w:txbxContent>
                    <w:p w14:paraId="1459BB95" w14:textId="77777777" w:rsidR="00DF23A3" w:rsidRDefault="00DF23A3" w:rsidP="00DF23A3">
                      <w:pPr>
                        <w:textDirection w:val="btLr"/>
                      </w:pPr>
                    </w:p>
                  </w:txbxContent>
                </v:textbox>
              </v:rect>
            </w:pict>
          </mc:Fallback>
        </mc:AlternateContent>
      </w:r>
      <w:r w:rsidR="00BD497C" w:rsidRPr="00C56897">
        <w:rPr>
          <w:rFonts w:ascii="Bookman Old Style" w:hAnsi="Bookman Old Style" w:cs="Arial"/>
          <w:noProof/>
          <w:sz w:val="24"/>
          <w:szCs w:val="24"/>
        </w:rPr>
        <mc:AlternateContent>
          <mc:Choice Requires="wps">
            <w:drawing>
              <wp:anchor distT="0" distB="0" distL="114300" distR="114300" simplePos="0" relativeHeight="251665408" behindDoc="0" locked="0" layoutInCell="1" hidden="0" allowOverlap="1" wp14:anchorId="0AE34285" wp14:editId="4B7B8D1B">
                <wp:simplePos x="0" y="0"/>
                <wp:positionH relativeFrom="column">
                  <wp:posOffset>50801</wp:posOffset>
                </wp:positionH>
                <wp:positionV relativeFrom="paragraph">
                  <wp:posOffset>114300</wp:posOffset>
                </wp:positionV>
                <wp:extent cx="1856740" cy="1162050"/>
                <wp:effectExtent l="0" t="0" r="0" b="0"/>
                <wp:wrapNone/>
                <wp:docPr id="9" name="Rectangle 9"/>
                <wp:cNvGraphicFramePr/>
                <a:graphic xmlns:a="http://schemas.openxmlformats.org/drawingml/2006/main">
                  <a:graphicData uri="http://schemas.microsoft.com/office/word/2010/wordprocessingShape">
                    <wps:wsp>
                      <wps:cNvSpPr/>
                      <wps:spPr>
                        <a:xfrm>
                          <a:off x="4427155" y="3208500"/>
                          <a:ext cx="1837690" cy="11430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0DC3FFBA" w14:textId="2279508C" w:rsidR="008A35A0" w:rsidRDefault="00BD497C">
                            <w:pPr>
                              <w:jc w:val="center"/>
                              <w:textDirection w:val="btLr"/>
                            </w:pPr>
                            <w:r>
                              <w:rPr>
                                <w:rFonts w:ascii="Arial" w:eastAsia="Arial" w:hAnsi="Arial" w:cs="Arial"/>
                                <w:color w:val="000000"/>
                                <w:sz w:val="24"/>
                              </w:rPr>
                              <w:t xml:space="preserve">In-depth interviews conducted with the use of audio recorder followed by drawing, and then </w:t>
                            </w:r>
                            <w:r w:rsidR="00DF23A3">
                              <w:rPr>
                                <w:rFonts w:ascii="Arial" w:eastAsia="Arial" w:hAnsi="Arial" w:cs="Arial"/>
                                <w:color w:val="000000"/>
                                <w:sz w:val="24"/>
                              </w:rPr>
                              <w:t>document</w:t>
                            </w:r>
                            <w:r>
                              <w:rPr>
                                <w:rFonts w:ascii="Arial" w:eastAsia="Arial" w:hAnsi="Arial" w:cs="Arial"/>
                                <w:color w:val="000000"/>
                                <w:sz w:val="24"/>
                              </w:rPr>
                              <w:t xml:space="preserve"> review </w:t>
                            </w:r>
                          </w:p>
                        </w:txbxContent>
                      </wps:txbx>
                      <wps:bodyPr spcFirstLastPara="1" wrap="square" lIns="91425" tIns="45700" rIns="91425" bIns="45700" anchor="ctr" anchorCtr="0">
                        <a:noAutofit/>
                      </wps:bodyPr>
                    </wps:wsp>
                  </a:graphicData>
                </a:graphic>
              </wp:anchor>
            </w:drawing>
          </mc:Choice>
          <mc:Fallback>
            <w:pict>
              <v:rect w14:anchorId="0AE34285" id="Rectangle 9" o:spid="_x0000_s1035" style="position:absolute;left:0;text-align:left;margin-left:4pt;margin-top:9pt;width:146.2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OqPgIAAHoEAAAOAAAAZHJzL2Uyb0RvYy54bWysVNtu2zAMfR+wfxD0vtjOpU2MOMXQLMOA&#10;Yg3W7QMYWY6F6TZJSZy/HyW7TboNGDDsRSYt+vCQh/TyrlOSHLnzwuiKFqOcEq6ZqYXeV/Tb1827&#10;OSU+gK5BGs0reuae3q3evlmebMnHpjWy5o4giPblyVa0DcGWWeZZyxX4kbFc42VjnIKArttntYMT&#10;oiuZjfP8JjsZV1tnGPce3677S7pK+E3DWXhsGs8DkRVFbiGdLp27eGarJZR7B7YVbKAB/8BCgdCY&#10;9AVqDQHIwYnfoJRgznjThBEzKjNNIxhPNWA1Rf5LNU8tWJ5qweZ4+9Im//9g2efj1hFRV3RBiQaF&#10;En3BpoHeS04WsT0n60uMerJbN3gezVhr1zgVn1gF6So6nY5vi9mMknNFJ+N8PsuH9vIuEIYBxXxy&#10;e7NAFRhGFMV0kvcR2QXKOh8+cqNINCrqkEpqKxwffMD0GPocEjN7I0W9EVImJ84Mv5eOHAHVlqGI&#10;9PGLV1FSkxNmX+SzSARw5BoJAU1lsQle71O+V5+kYbwA19//CBx5rcG3ffYE0E+XEgFHXApV0TlW&#10;/NyVlkP9QdcknC02XeN20MjMK0okx11CA+lDGUDIv8dhmVJjtVGtXp9ohW7XDeIO2u1MfUbBvWUb&#10;gYQfwIctOBz5ArPjGmDeHwdwyEV+0jhni2I6RklDcqazW2RP3PXN7voGNGsNbhcLjpLeuQ9p22Il&#10;2rw/BNOIJGSk15MZWOOAJ7WGZYwbdO2nqMsvY/UTAAD//wMAUEsDBBQABgAIAAAAIQAhxVJ+3QAA&#10;AAgBAAAPAAAAZHJzL2Rvd25yZXYueG1sTI/BTsMwEETvSPyDtZW4IGq3QVUV4lQVCHEC1MAHOPE2&#10;iWqvo9hpw9+zPcFptTuj2TfFbvZOnHGMfSANq6UCgdQE21Or4fvr9WELIiZD1rhAqOEHI+zK25vC&#10;5DZc6IDnKrWCQyjmRkOX0pBLGZsOvYnLMCCxdgyjN4nXsZV2NBcO906uldpIb3riD50Z8LnD5lRN&#10;XkP8eHmb7HuNmcpqV93vP+eNOmp9t5j3TyASzunPDFd8RoeSmeowkY3Cadhyk8Tn62Q5U+oRRK1h&#10;rVYKZFnI/wXKXwAAAP//AwBQSwECLQAUAAYACAAAACEAtoM4kv4AAADhAQAAEwAAAAAAAAAAAAAA&#10;AAAAAAAAW0NvbnRlbnRfVHlwZXNdLnhtbFBLAQItABQABgAIAAAAIQA4/SH/1gAAAJQBAAALAAAA&#10;AAAAAAAAAAAAAC8BAABfcmVscy8ucmVsc1BLAQItABQABgAIAAAAIQAJKuOqPgIAAHoEAAAOAAAA&#10;AAAAAAAAAAAAAC4CAABkcnMvZTJvRG9jLnhtbFBLAQItABQABgAIAAAAIQAhxVJ+3QAAAAgBAAAP&#10;AAAAAAAAAAAAAAAAAJgEAABkcnMvZG93bnJldi54bWxQSwUGAAAAAAQABADzAAAAogUAAAAA&#10;" fillcolor="white [3201]" strokecolor="black [3200]" strokeweight="1.5pt">
                <v:stroke startarrowwidth="narrow" startarrowlength="short" endarrowwidth="narrow" endarrowlength="short"/>
                <v:textbox inset="2.53958mm,1.2694mm,2.53958mm,1.2694mm">
                  <w:txbxContent>
                    <w:p w14:paraId="0DC3FFBA" w14:textId="2279508C" w:rsidR="008A35A0" w:rsidRDefault="00BD497C">
                      <w:pPr>
                        <w:jc w:val="center"/>
                        <w:textDirection w:val="btLr"/>
                      </w:pPr>
                      <w:r>
                        <w:rPr>
                          <w:rFonts w:ascii="Arial" w:eastAsia="Arial" w:hAnsi="Arial" w:cs="Arial"/>
                          <w:color w:val="000000"/>
                          <w:sz w:val="24"/>
                        </w:rPr>
                        <w:t xml:space="preserve">In-depth interviews conducted with the use of audio recorder followed by drawing, and then </w:t>
                      </w:r>
                      <w:r w:rsidR="00DF23A3">
                        <w:rPr>
                          <w:rFonts w:ascii="Arial" w:eastAsia="Arial" w:hAnsi="Arial" w:cs="Arial"/>
                          <w:color w:val="000000"/>
                          <w:sz w:val="24"/>
                        </w:rPr>
                        <w:t>document</w:t>
                      </w:r>
                      <w:r>
                        <w:rPr>
                          <w:rFonts w:ascii="Arial" w:eastAsia="Arial" w:hAnsi="Arial" w:cs="Arial"/>
                          <w:color w:val="000000"/>
                          <w:sz w:val="24"/>
                        </w:rPr>
                        <w:t xml:space="preserve"> review </w:t>
                      </w:r>
                    </w:p>
                  </w:txbxContent>
                </v:textbox>
              </v:rect>
            </w:pict>
          </mc:Fallback>
        </mc:AlternateContent>
      </w:r>
      <w:r w:rsidR="00BD497C" w:rsidRPr="00C56897">
        <w:rPr>
          <w:rFonts w:ascii="Bookman Old Style" w:hAnsi="Bookman Old Style" w:cs="Arial"/>
          <w:noProof/>
          <w:sz w:val="24"/>
          <w:szCs w:val="24"/>
        </w:rPr>
        <mc:AlternateContent>
          <mc:Choice Requires="wps">
            <w:drawing>
              <wp:anchor distT="0" distB="0" distL="114300" distR="114300" simplePos="0" relativeHeight="251666432" behindDoc="0" locked="0" layoutInCell="1" hidden="0" allowOverlap="1" wp14:anchorId="5DE125C4" wp14:editId="2172ABB1">
                <wp:simplePos x="0" y="0"/>
                <wp:positionH relativeFrom="column">
                  <wp:posOffset>3111500</wp:posOffset>
                </wp:positionH>
                <wp:positionV relativeFrom="paragraph">
                  <wp:posOffset>114300</wp:posOffset>
                </wp:positionV>
                <wp:extent cx="1856740" cy="1162050"/>
                <wp:effectExtent l="0" t="0" r="0" b="0"/>
                <wp:wrapNone/>
                <wp:docPr id="15" name="Rectangle 15"/>
                <wp:cNvGraphicFramePr/>
                <a:graphic xmlns:a="http://schemas.openxmlformats.org/drawingml/2006/main">
                  <a:graphicData uri="http://schemas.microsoft.com/office/word/2010/wordprocessingShape">
                    <wps:wsp>
                      <wps:cNvSpPr/>
                      <wps:spPr>
                        <a:xfrm>
                          <a:off x="4427155" y="3208500"/>
                          <a:ext cx="1837690" cy="11430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40C4678B" w14:textId="77777777" w:rsidR="008A35A0" w:rsidRDefault="00BD497C">
                            <w:pPr>
                              <w:jc w:val="center"/>
                              <w:textDirection w:val="btLr"/>
                            </w:pPr>
                            <w:r>
                              <w:rPr>
                                <w:rFonts w:ascii="Arial" w:eastAsia="Arial" w:hAnsi="Arial" w:cs="Arial"/>
                                <w:color w:val="000000"/>
                                <w:sz w:val="24"/>
                              </w:rPr>
                              <w:t>Data was organized, listened to and then transcribed</w:t>
                            </w:r>
                          </w:p>
                        </w:txbxContent>
                      </wps:txbx>
                      <wps:bodyPr spcFirstLastPara="1" wrap="square" lIns="91425" tIns="45700" rIns="91425" bIns="45700" anchor="ctr" anchorCtr="0">
                        <a:noAutofit/>
                      </wps:bodyPr>
                    </wps:wsp>
                  </a:graphicData>
                </a:graphic>
              </wp:anchor>
            </w:drawing>
          </mc:Choice>
          <mc:Fallback>
            <w:pict>
              <v:rect w14:anchorId="5DE125C4" id="Rectangle 15" o:spid="_x0000_s1036" style="position:absolute;left:0;text-align:left;margin-left:245pt;margin-top:9pt;width:146.2pt;height:9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T8PgIAAH0EAAAOAAAAZHJzL2Uyb0RvYy54bWysVNtuEzEQfUfiHyy/091NkzaNuqlQSxES&#10;gorCB0y83qyFb9huLn/PsTdtWkBCQrw4M/bsmTNzZnJ5tTOabWSIytmWNyc1Z9IK1ym7bvm3r7dv&#10;5pzFRLYj7axs+V5GfrV8/epy6xdy4ganOxkYQGxcbH3Lh5T8oqqiGKSheOK8tHjsXTCU4IZ11QXa&#10;At3oalLXZ9XWhc4HJ2SMuL0ZH/my4Pe9FOlz30eZmG45uKVyhnKu8lktL2mxDuQHJQ406B9YGFIW&#10;SZ+gbigRewjqNyijRHDR9elEOFO5vldClhpQTVP/Us39QF6WWtCc6J/aFP8frPi0uQtMddBuxpkl&#10;A42+oGtk11oy3KFBWx8XiLv3d+HgRZi52l0fTP5FHWzX8ul0ct7MgLNv+emkns/qQ4PlLjGBgGZ+&#10;en52AR0EIppmelqPEdURyoeY3ktnWDZaHsClNJY2H2NCeoQ+huTM0WnV3Sqti5OnRl7rwDYEvXVq&#10;Mn188SJKW7ZF9ot6lokQhq7XlGAajzZEuy75XnxSxvEI3H3/I3DmdUNxGLMXgHG+jEoYcq1My+eo&#10;+LErg6Tune1Y2nt03WI/eGYWDWdaYptggD4tEin99ziUqS2qzWqN+mQr7Va7Ud4iRb5auW4PzaMX&#10;twqMP1JMdxQw9Q3SYxOQ+McDBZDRHyxG7aKZTqBpKs50dg76LDx/WT1/ISsGhwUTKXA2OtepLFwu&#10;xbq3D8n1qih5JHOgjRkvch32MS/Rc79EHf81lj8BAAD//wMAUEsDBBQABgAIAAAAIQDiy/MW3wAA&#10;AAoBAAAPAAAAZHJzL2Rvd25yZXYueG1sTI/BTsMwEETvSPyDtUhcELWbViWEOFUFQpwoIu0HOPE2&#10;iYjXUey04e9ZTnBajWY0+ybfzq4XZxxD50nDcqFAINXedtRoOB5e71MQIRqypveEGr4xwLa4vspN&#10;Zv2FPvFcxkZwCYXMaGhjHDIpQ92iM2HhByT2Tn50JrIcG2lHc+Fy18tEqY10piP+0JoBn1usv8rJ&#10;aQj7l7fJvle4UquqL+92H/NGnbS+vZl3TyAizvEvDL/4jA4FM1V+IhtEr2H9qHhLZCPly4GHNFmD&#10;qDQkaqlAFrn8P6H4AQAA//8DAFBLAQItABQABgAIAAAAIQC2gziS/gAAAOEBAAATAAAAAAAAAAAA&#10;AAAAAAAAAABbQ29udGVudF9UeXBlc10ueG1sUEsBAi0AFAAGAAgAAAAhADj9If/WAAAAlAEAAAsA&#10;AAAAAAAAAAAAAAAALwEAAF9yZWxzLy5yZWxzUEsBAi0AFAAGAAgAAAAhABUsdPw+AgAAfQQAAA4A&#10;AAAAAAAAAAAAAAAALgIAAGRycy9lMm9Eb2MueG1sUEsBAi0AFAAGAAgAAAAhAOLL8xbfAAAACgEA&#10;AA8AAAAAAAAAAAAAAAAAmAQAAGRycy9kb3ducmV2LnhtbFBLBQYAAAAABAAEAPMAAACkBQAAAAA=&#10;" fillcolor="white [3201]" strokecolor="black [3200]" strokeweight="1.5pt">
                <v:stroke startarrowwidth="narrow" startarrowlength="short" endarrowwidth="narrow" endarrowlength="short"/>
                <v:textbox inset="2.53958mm,1.2694mm,2.53958mm,1.2694mm">
                  <w:txbxContent>
                    <w:p w14:paraId="40C4678B" w14:textId="77777777" w:rsidR="008A35A0" w:rsidRDefault="00BD497C">
                      <w:pPr>
                        <w:jc w:val="center"/>
                        <w:textDirection w:val="btLr"/>
                      </w:pPr>
                      <w:r>
                        <w:rPr>
                          <w:rFonts w:ascii="Arial" w:eastAsia="Arial" w:hAnsi="Arial" w:cs="Arial"/>
                          <w:color w:val="000000"/>
                          <w:sz w:val="24"/>
                        </w:rPr>
                        <w:t>Data was organized, listened to and then transcribed</w:t>
                      </w:r>
                    </w:p>
                  </w:txbxContent>
                </v:textbox>
              </v:rect>
            </w:pict>
          </mc:Fallback>
        </mc:AlternateContent>
      </w:r>
    </w:p>
    <w:p w14:paraId="2016C411"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246C7AEC"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70B472CB"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67456" behindDoc="0" locked="0" layoutInCell="1" hidden="0" allowOverlap="1" wp14:anchorId="473176D3" wp14:editId="4FA8481B">
                <wp:simplePos x="0" y="0"/>
                <wp:positionH relativeFrom="column">
                  <wp:posOffset>1892300</wp:posOffset>
                </wp:positionH>
                <wp:positionV relativeFrom="paragraph">
                  <wp:posOffset>25400</wp:posOffset>
                </wp:positionV>
                <wp:extent cx="1236345" cy="254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727828" y="3777460"/>
                          <a:ext cx="1236345" cy="508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6D26EA0" id="_x0000_t32" coordsize="21600,21600" o:spt="32" o:oned="t" path="m,l21600,21600e" filled="f">
                <v:path arrowok="t" fillok="f" o:connecttype="none"/>
                <o:lock v:ext="edit" shapetype="t"/>
              </v:shapetype>
              <v:shape id="Straight Arrow Connector 6" o:spid="_x0000_s1026" type="#_x0000_t32" style="position:absolute;margin-left:149pt;margin-top:2pt;width:97.35pt;height:2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n07QEAALcDAAAOAAAAZHJzL2Uyb0RvYy54bWysU8lu2zAQvRfoPxC815LlNYLlHOymPRRt&#10;gLYfwHCxiHIDh7Xsv++QUuIut6A8EENyljdvHnf3F2vIWUbQ3nV0PqspkY57od2po9+/PbzbUgKJ&#10;OcGMd7KjVwn0fv/2zW4IrWx8742QkWASB+0QOtqnFNqqAt5Ly2Dmg3T4qHy0LOExnioR2YDZrama&#10;ul5Xg48iRM8lAN4ex0e6L/mVkjx9UQpkIqajiC2VPZb9Ke/VfsfaU2Sh13yCwV6BwjLtsOhLqiNL&#10;jPyM+p9UVvPowas0495WXinNZekBu5nXf3XztWdBll6QHAgvNMH/S8s/nw/uMSINQ4AWwmPMXVxU&#10;tCR6ZGteb+u8KFFGh494UdpE4OTS0eWm2WwbHPG1o4vNZrNcT4zKSyIcHebNYr1Yrijh6LHCXJnw&#10;aiyQC4UI6YP0lmSjo5Ai06c+HbxzODofx2rs/AnSGPgckIOdf9DGlAkaRwasdlevEClnKCRlWELT&#10;BoFp3amgBm+0yDE5ukhMHkwkZ4biED/mE7Y/vHK9I4N+dCpPo2asTihco21HJ4YKkF4y8d4Jkq4B&#10;1e5Q8zQjA0uJkfhD0Ch+iWlz84MkmUl9cbVSTL7ZGrs2Dlm7DShbT15cy9zKPaqj8DopOcvv93OJ&#10;vv23/S8AAAD//wMAUEsDBBQABgAIAAAAIQAoOMy03QAAAAcBAAAPAAAAZHJzL2Rvd25yZXYueG1s&#10;TI9PT4NAEMXvJn6HzZh4s4vYKEWGhjSpesCD1Xhe2BHQ/UPYbcFv73jS0+TNm7z3m2K7WCNONIXB&#10;O4TrVQKCXOv14DqEt9f9VQYiROW0Mt4RwjcF2JbnZ4XKtZ/dC50OsRMc4kKuEPoYx1zK0PZkVVj5&#10;kRx7H36yKrKcOqknNXO4NTJNkltp1eC4oVcj7Xpqvw5Hi1BV9f79qa5vwhjNw7z7zJrnxxrx8mKp&#10;7kFEWuLfMfziMzqUzNT4o9NBGIR0k/EvEWHNg/31Jr0D0SDwWpaF/M9f/gAAAP//AwBQSwECLQAU&#10;AAYACAAAACEAtoM4kv4AAADhAQAAEwAAAAAAAAAAAAAAAAAAAAAAW0NvbnRlbnRfVHlwZXNdLnht&#10;bFBLAQItABQABgAIAAAAIQA4/SH/1gAAAJQBAAALAAAAAAAAAAAAAAAAAC8BAABfcmVscy8ucmVs&#10;c1BLAQItABQABgAIAAAAIQCu8dn07QEAALcDAAAOAAAAAAAAAAAAAAAAAC4CAABkcnMvZTJvRG9j&#10;LnhtbFBLAQItABQABgAIAAAAIQAoOMy03QAAAAcBAAAPAAAAAAAAAAAAAAAAAEcEAABkcnMvZG93&#10;bnJldi54bWxQSwUGAAAAAAQABADzAAAAUQUAAAAA&#10;" strokecolor="black [3200]" strokeweight="1.5pt">
                <v:stroke startarrowwidth="narrow" startarrowlength="short" endarrow="classic" joinstyle="miter"/>
              </v:shape>
            </w:pict>
          </mc:Fallback>
        </mc:AlternateContent>
      </w:r>
    </w:p>
    <w:p w14:paraId="55A4C563"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2D355988"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72B885D4"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68480" behindDoc="0" locked="0" layoutInCell="1" hidden="0" allowOverlap="1" wp14:anchorId="05E30A48" wp14:editId="720E10CB">
                <wp:simplePos x="0" y="0"/>
                <wp:positionH relativeFrom="column">
                  <wp:posOffset>3429000</wp:posOffset>
                </wp:positionH>
                <wp:positionV relativeFrom="paragraph">
                  <wp:posOffset>63500</wp:posOffset>
                </wp:positionV>
                <wp:extent cx="631190" cy="1167765"/>
                <wp:effectExtent l="0" t="0" r="0" b="0"/>
                <wp:wrapNone/>
                <wp:docPr id="19" name="Straight Arrow Connector 19"/>
                <wp:cNvGraphicFramePr/>
                <a:graphic xmlns:a="http://schemas.openxmlformats.org/drawingml/2006/main">
                  <a:graphicData uri="http://schemas.microsoft.com/office/word/2010/wordprocessingShape">
                    <wps:wsp>
                      <wps:cNvCnPr/>
                      <wps:spPr>
                        <a:xfrm flipH="1">
                          <a:off x="5039930" y="3205643"/>
                          <a:ext cx="612140" cy="114871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31E109" id="Straight Arrow Connector 19" o:spid="_x0000_s1026" type="#_x0000_t32" style="position:absolute;margin-left:270pt;margin-top:5pt;width:49.7pt;height:91.9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tY5wEAAKoDAAAOAAAAZHJzL2Uyb0RvYy54bWysU8mO2zAMvRfoPwi6N7azNTHizCHptIei&#10;HaCdD+BosYVqg6TGyd+XkjOTLrdBfRBokXzkI592d2ejyUmEqJztaDOrKRGWOa5s39HH7/fvNpTE&#10;BJaDdlZ09CIivdu/fbMbfSvmbnCai0AQxMZ29B0dUvJtVUU2CANx5ryw6JQuGEj4G/qKBxgR3ehq&#10;XtfranSB++CYiBFvj5OT7gu+lIKlr1JGkYjuKPaWyhnK+ZTPar+Dtg/gB8WubcArujCgLBZ9gTpC&#10;AvIzqH+gjGLBRSfTjDlTOSkVE4UDsmnqv9h8G8CLwgWHE/3LmOL/g2VfTgf7EHAMo49t9A8hszjL&#10;YIjUyn/CnRZe2Ck5d3RVL7bbBQ7y0tHFvF6tl4tphOKcCMOAdTNvluhnGNA0y837ZpUDqgkzY/sQ&#10;00fhDMlGR2MKoPohHZy1uC0Xpnpw+hzTlPickJOtu1dal6VpS0assa1XuRygdqSGhKbxHGFtX/qO&#10;Tiuec3J2UZU46EBOgHrgP5prb39E5XpHiMMUVFwTR6MSalUr09FNnb/pehDAP1hO0sWjwC3KnObO&#10;oqFEC3wUaJSGEyh9i4tJgE5DCTWCX2OzNbHWFqd220m2nhy/lFWVexREmetVvFlxv/+X7NsT2/8C&#10;AAD//wMAUEsDBBQABgAIAAAAIQCBpBlr4AAAAAoBAAAPAAAAZHJzL2Rvd25yZXYueG1sTI9BT8Mw&#10;DIXvSPyHyEjcWAobFS1NJ0AgBLeNaRI3r/HaQpOUJtnKfv28E5ws+z09f6+Yj6YTOxp866yC60kC&#10;gmzldGtrBauPl6s7ED6g1dg5Swp+ycO8PD8rMNdubxe0W4ZacIj1OSpoQuhzKX3VkEE/cT1Z1rZu&#10;MBh4HWqpB9xzuOnkTZKk0mBr+UODPT01VH0vo1GwaA74Gtef8u3r8bAdn+P7T8xSpS4vxod7EIHG&#10;8GeGEz6jQ8lMGxet9qJTcDtLuEtg4TTZkE6zGYgNH7JpBrIs5P8K5REAAP//AwBQSwECLQAUAAYA&#10;CAAAACEAtoM4kv4AAADhAQAAEwAAAAAAAAAAAAAAAAAAAAAAW0NvbnRlbnRfVHlwZXNdLnhtbFBL&#10;AQItABQABgAIAAAAIQA4/SH/1gAAAJQBAAALAAAAAAAAAAAAAAAAAC8BAABfcmVscy8ucmVsc1BL&#10;AQItABQABgAIAAAAIQDh4RtY5wEAAKoDAAAOAAAAAAAAAAAAAAAAAC4CAABkcnMvZTJvRG9jLnht&#10;bFBLAQItABQABgAIAAAAIQCBpBlr4AAAAAoBAAAPAAAAAAAAAAAAAAAAAEEEAABkcnMvZG93bnJl&#10;di54bWxQSwUGAAAAAAQABADzAAAATgUAAAAA&#10;" strokecolor="black [3200]" strokeweight="1.5pt">
                <v:stroke startarrowwidth="narrow" startarrowlength="short" endarrow="classic" joinstyle="miter"/>
              </v:shape>
            </w:pict>
          </mc:Fallback>
        </mc:AlternateContent>
      </w:r>
    </w:p>
    <w:p w14:paraId="2BF30489"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2501D29D"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1F99884"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69504" behindDoc="0" locked="0" layoutInCell="1" hidden="0" allowOverlap="1" wp14:anchorId="20A73522" wp14:editId="49AE16B8">
                <wp:simplePos x="0" y="0"/>
                <wp:positionH relativeFrom="column">
                  <wp:posOffset>1587500</wp:posOffset>
                </wp:positionH>
                <wp:positionV relativeFrom="paragraph">
                  <wp:posOffset>127000</wp:posOffset>
                </wp:positionV>
                <wp:extent cx="1856740" cy="1162050"/>
                <wp:effectExtent l="0" t="0" r="0" b="0"/>
                <wp:wrapNone/>
                <wp:docPr id="1" name="Rectangle 1"/>
                <wp:cNvGraphicFramePr/>
                <a:graphic xmlns:a="http://schemas.openxmlformats.org/drawingml/2006/main">
                  <a:graphicData uri="http://schemas.microsoft.com/office/word/2010/wordprocessingShape">
                    <wps:wsp>
                      <wps:cNvSpPr/>
                      <wps:spPr>
                        <a:xfrm>
                          <a:off x="4427155" y="3208500"/>
                          <a:ext cx="1837690" cy="11430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26D1C7CA" w14:textId="77777777" w:rsidR="008A35A0" w:rsidRDefault="00BD497C">
                            <w:pPr>
                              <w:jc w:val="center"/>
                              <w:textDirection w:val="btLr"/>
                            </w:pPr>
                            <w:r>
                              <w:rPr>
                                <w:rFonts w:ascii="Arial" w:eastAsia="Arial" w:hAnsi="Arial" w:cs="Arial"/>
                                <w:color w:val="000000"/>
                                <w:sz w:val="24"/>
                              </w:rPr>
                              <w:t xml:space="preserve">Significant statements were developed and grouped into “meaning units” or themes </w:t>
                            </w:r>
                          </w:p>
                        </w:txbxContent>
                      </wps:txbx>
                      <wps:bodyPr spcFirstLastPara="1" wrap="square" lIns="91425" tIns="45700" rIns="91425" bIns="45700" anchor="ctr" anchorCtr="0">
                        <a:noAutofit/>
                      </wps:bodyPr>
                    </wps:wsp>
                  </a:graphicData>
                </a:graphic>
              </wp:anchor>
            </w:drawing>
          </mc:Choice>
          <mc:Fallback>
            <w:pict>
              <v:rect w14:anchorId="20A73522" id="Rectangle 1" o:spid="_x0000_s1037" style="position:absolute;margin-left:125pt;margin-top:10pt;width:146.2pt;height:9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n6PAIAAHsEAAAOAAAAZHJzL2Uyb0RvYy54bWysVNuO0zAQfUfiHyy/0yS9bC9qukJbipBW&#10;bMXCB0wdp7HwDdtt0r9n7HTbLiAhIV6cmXgyc+acmSzvOyXJkTsvjC5pMcgp4ZqZSuh9Sb993byb&#10;UeID6Aqk0bykJ+7p/ertm2VrF3xoGiMr7ggm0X7R2pI2IdhFlnnWcAV+YCzXeFkbpyCg6/ZZ5aDF&#10;7Epmwzy/y1rjKusM497j23V/SVcpf11zFp7q2vNAZEkRW0inS+cuntlqCYu9A9sIdoYB/4BCgdBY&#10;9JJqDQHIwYnfUinBnPGmDgNmVGbqWjCeesBuivyXbp4bsDz1guR4e6HJ/7+07PNx64ioUDtKNCiU&#10;6AuSBnovOSkiPa31C4x6tlt39jyasdeudio+sQvSlXQ8Hk6LyYSSU0lHw3w2yc/08i4QhgHFbDS9&#10;m6MKDCOKYjzK+4jsmso6Hz5yo0g0SuoQSqIVjo8+YHkMfQmJlb2RotoIKZMTZ4Y/SEeOgGrLkODj&#10;F6+ipCYtVp/nkwgEcORqCQFNZZEEr/ep3qtP0jBeE1ff/5g44lqDb/rqKUE/XUoEHHEpVEln2PEL&#10;Kw2H6oOuSDhZJF3jdtCIzCtKJMddQiMNZwAh/x6HbUqN/ES1en2iFbpd14t7kXJnqhMq7i3bCET8&#10;CD5sweHMo/4t7gEW/nEAh2DkJ42DNi/GQ9Q0JGc8mSJ84m5vdrc3oFljcL1YcJT0zkNI6xYV0ub9&#10;IZhaJCUjvh7MGTZOeBL4vI1xhW79FHX9Z6x+AgAA//8DAFBLAwQUAAYACAAAACEANw7mYt0AAAAK&#10;AQAADwAAAGRycy9kb3ducmV2LnhtbEyPTU7DMBCF90jcwRokNojaJG1VhThVBUKsABF6ACeeJhHx&#10;OIqdNtyeyQpW8/f05nv5fna9OOMYOk8aHlYKBFLtbUeNhuPXy/0ORIiGrOk9oYYfDLAvrq9yk1l/&#10;oU88l7ERbEIhMxraGIdMylC36ExY+QGJbyc/OhN5HBtpR3Nhc9fLRKmtdKYj/tCaAZ9arL/LyWkI&#10;78+vk32rMFVp1Zd3h495q05a397Mh0cQEef4J4YFn9GhYKbKT2SD6DUkG8VZIjdLZcFmnaxBVMsi&#10;VSCLXP6PUPwCAAD//wMAUEsBAi0AFAAGAAgAAAAhALaDOJL+AAAA4QEAABMAAAAAAAAAAAAAAAAA&#10;AAAAAFtDb250ZW50X1R5cGVzXS54bWxQSwECLQAUAAYACAAAACEAOP0h/9YAAACUAQAACwAAAAAA&#10;AAAAAAAAAAAvAQAAX3JlbHMvLnJlbHNQSwECLQAUAAYACAAAACEAS3rZ+jwCAAB7BAAADgAAAAAA&#10;AAAAAAAAAAAuAgAAZHJzL2Uyb0RvYy54bWxQSwECLQAUAAYACAAAACEANw7mYt0AAAAKAQAADwAA&#10;AAAAAAAAAAAAAACWBAAAZHJzL2Rvd25yZXYueG1sUEsFBgAAAAAEAAQA8wAAAKAFAAAAAA==&#10;" fillcolor="white [3201]" strokecolor="black [3200]" strokeweight="1.5pt">
                <v:stroke startarrowwidth="narrow" startarrowlength="short" endarrowwidth="narrow" endarrowlength="short"/>
                <v:textbox inset="2.53958mm,1.2694mm,2.53958mm,1.2694mm">
                  <w:txbxContent>
                    <w:p w14:paraId="26D1C7CA" w14:textId="77777777" w:rsidR="008A35A0" w:rsidRDefault="00BD497C">
                      <w:pPr>
                        <w:jc w:val="center"/>
                        <w:textDirection w:val="btLr"/>
                      </w:pPr>
                      <w:r>
                        <w:rPr>
                          <w:rFonts w:ascii="Arial" w:eastAsia="Arial" w:hAnsi="Arial" w:cs="Arial"/>
                          <w:color w:val="000000"/>
                          <w:sz w:val="24"/>
                        </w:rPr>
                        <w:t xml:space="preserve">Significant statements were developed and grouped into “meaning units” or themes </w:t>
                      </w:r>
                    </w:p>
                  </w:txbxContent>
                </v:textbox>
              </v:rect>
            </w:pict>
          </mc:Fallback>
        </mc:AlternateContent>
      </w:r>
    </w:p>
    <w:p w14:paraId="6F5CE4BB"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9BFBF89"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2C23D04D"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74FAD22A"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55D9E4D"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038ED25C"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1928B37E"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70528" behindDoc="0" locked="0" layoutInCell="1" hidden="0" allowOverlap="1" wp14:anchorId="36AA619E" wp14:editId="416FBCE5">
                <wp:simplePos x="0" y="0"/>
                <wp:positionH relativeFrom="column">
                  <wp:posOffset>2501900</wp:posOffset>
                </wp:positionH>
                <wp:positionV relativeFrom="paragraph">
                  <wp:posOffset>50800</wp:posOffset>
                </wp:positionV>
                <wp:extent cx="19050" cy="469265"/>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5341555" y="3545368"/>
                          <a:ext cx="8890" cy="46926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690505" id="Straight Arrow Connector 3" o:spid="_x0000_s1026" type="#_x0000_t32" style="position:absolute;margin-left:197pt;margin-top:4pt;width:1.5pt;height:36.9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ou3AEAAKIDAAAOAAAAZHJzL2Uyb0RvYy54bWysU9tu2zAMfR/QfxD0vti5OEiMOH1I2u1h&#10;2Aps+wBVF1uYbhC1OPn7UXLart3DgGF+EGiRPDwkj3a3Z2vISUbQ3nV0PqspkY57oV3f0e/f7t9v&#10;KIHEnGDGO9nRiwR6u795txtDKxd+8EbISBDEQTuGjg4phbaqgA/SMpj5IB06lY+WJfyNfSUiGxHd&#10;mmpR1+tq9FGE6LkEwNvj5KT7gq+U5OmLUiATMR1FbqmcsZyP+az2O9b2kYVB8ysN9g8sLNMOiz5D&#10;HVli5GfUf0BZzaMHr9KMe1t5pTSXpQfsZl6/6ebrwIIsveBwIDyPCf4fLP98OriHiGMYA7QQHmLu&#10;4qyiJcro8BF3WvpCpuTc0Wa5mjdNQ8mlo8tm1SzXm2mE8pwIx4DNZotj5uherbeLdZO91QSYgUOE&#10;9EF6S7LRUUiR6X5IB+8crsrHqRg7fYI0JT4l5GTn77UxZWPGkRGpbesmV2MoHGVYQtMGgbCuL6TB&#10;Gy1yTs4ukpIHE8mJoRjEj/mV26uoXO/IYJiCimtq0OqEQjXaYo91/qbrQTJx5wRJl4DqdqhxmpmB&#10;pcRIfBFoFMKJafP3OJyUcTiwl11k69GLS1lRuUchlJFeRZuV9vt/yX55WvtfAAAA//8DAFBLAwQU&#10;AAYACAAAACEA7sNBD+AAAAAIAQAADwAAAGRycy9kb3ducmV2LnhtbEyPzU7DMBCE70h9B2srcUHU&#10;6Y/aJsSpogouKEKi4dKbGy9JRLxOY7cNb89ygtPuaFaz36S70XbiioNvHSmYzyIQSJUzLdUKPsqX&#10;xy0IHzQZ3TlCBd/oYZdN7lKdGHejd7weQi04hHyiFTQh9ImUvmrQaj9zPRJ7n26wOrAcamkGfeNw&#10;28lFFK2l1S3xh0b3uG+w+jpcrIL1amOL8/ND+ToeF+XxzRVFnhdK3U/H/AlEwDH8HcMvPqNDxkwn&#10;dyHjRadgGa+4S1Cw5cH+Mt7wcmI9j0FmqfxfIPsBAAD//wMAUEsBAi0AFAAGAAgAAAAhALaDOJL+&#10;AAAA4QEAABMAAAAAAAAAAAAAAAAAAAAAAFtDb250ZW50X1R5cGVzXS54bWxQSwECLQAUAAYACAAA&#10;ACEAOP0h/9YAAACUAQAACwAAAAAAAAAAAAAAAAAvAQAAX3JlbHMvLnJlbHNQSwECLQAUAAYACAAA&#10;ACEAhtLaLtwBAACiAwAADgAAAAAAAAAAAAAAAAAuAgAAZHJzL2Uyb0RvYy54bWxQSwECLQAUAAYA&#10;CAAAACEA7sNBD+AAAAAIAQAADwAAAAAAAAAAAAAAAAA2BAAAZHJzL2Rvd25yZXYueG1sUEsFBgAA&#10;AAAEAAQA8wAAAEMFAAAAAA==&#10;" strokecolor="black [3200]" strokeweight="1.5pt">
                <v:stroke startarrowwidth="narrow" startarrowlength="short" endarrowwidth="narrow" endarrowlength="short" joinstyle="miter"/>
              </v:shape>
            </w:pict>
          </mc:Fallback>
        </mc:AlternateContent>
      </w:r>
    </w:p>
    <w:p w14:paraId="497AB8B9"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040D63C8" w14:textId="16617693" w:rsidR="008A35A0" w:rsidRPr="00C56897" w:rsidRDefault="0082511A"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71552" behindDoc="0" locked="0" layoutInCell="1" hidden="0" allowOverlap="1" wp14:anchorId="76AE7681" wp14:editId="30A9B087">
                <wp:simplePos x="0" y="0"/>
                <wp:positionH relativeFrom="column">
                  <wp:posOffset>973844</wp:posOffset>
                </wp:positionH>
                <wp:positionV relativeFrom="paragraph">
                  <wp:posOffset>165100</wp:posOffset>
                </wp:positionV>
                <wp:extent cx="19050" cy="159385"/>
                <wp:effectExtent l="0" t="0" r="19050" b="12065"/>
                <wp:wrapNone/>
                <wp:docPr id="5" name="Straight Arrow Connector 5"/>
                <wp:cNvGraphicFramePr/>
                <a:graphic xmlns:a="http://schemas.openxmlformats.org/drawingml/2006/main">
                  <a:graphicData uri="http://schemas.microsoft.com/office/word/2010/wordprocessingShape">
                    <wps:wsp>
                      <wps:cNvCnPr/>
                      <wps:spPr>
                        <a:xfrm rot="10800000">
                          <a:off x="0" y="0"/>
                          <a:ext cx="19050" cy="15938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510DBAA3" id="_x0000_t32" coordsize="21600,21600" o:spt="32" o:oned="t" path="m,l21600,21600e" filled="f">
                <v:path arrowok="t" fillok="f" o:connecttype="none"/>
                <o:lock v:ext="edit" shapetype="t"/>
              </v:shapetype>
              <v:shape id="Straight Arrow Connector 5" o:spid="_x0000_s1026" type="#_x0000_t32" style="position:absolute;margin-left:76.7pt;margin-top:13pt;width:1.5pt;height:12.55pt;rotation:18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Rx6QEAANEDAAAOAAAAZHJzL2Uyb0RvYy54bWysU02PGyEMvVfqf0Dcm5nZKlU2ymRVJd1e&#10;qjbStj/AC0wGLWBkaCb59zUkzfbjUKlaDgiw/fz8bFZ3R+/EwVCyGHrZzVopTFCobdj38tvX+zcL&#10;KVKGoMFhML08mSTv1q9fraa4NDc4otOGBIOEtJxiL8ec47JpkhqNhzTDaAIbByQPma+0bzTBxOje&#10;NTdt+66ZkHQkVCYlft2ejXJd8YfBqPxlGJLJwvWSueW6U90fy96sV7DcE8TRqgsN+A8WHmzgpFeo&#10;LWQQ38n+BeWtIkw45JlC3+AwWGVqDVxN1/5RzcMI0dRaWJwUrzKll4NVnw87Elb3ci5FAM8tesgE&#10;dj9m8Z4IJ7HBEFhGJDEvak0xLTloE3Z0uaW4o1L6cSAvCFnirl20ZVVFuEZxrIKfroKbYxaKH7vb&#10;ds5dUWzp5rdvFzVDc4YqkJFS/mjQi3LoZbowu1LqagY4fEqZyXDgz4ASHPDeOlcb7IKYnrMBz9ng&#10;IHNiH7nyFPYVJ6GzusSU6DqBZuNIHIBnRz91pXpO8ZtXybeFNJ6dquk8Ut5mnmtnfS8vWlQiowH9&#10;IWiRT5GVDvwlZGGWvBTO8AfiQ/XLYN2//ZiNC0yq9OTchXJ6RH2qzanvPDeV9mXGy2D+eq/Rzz9x&#10;/QMAAP//AwBQSwMEFAAGAAgAAAAhACu9AG/gAAAACQEAAA8AAABkcnMvZG93bnJldi54bWxMj09L&#10;w0AQxe+C32EZwZvdpDGhpNkUsQiCB22tFG/bZJoEs7Mhu/njt3d6qsf35seb97LNbFoxYu8aSwrC&#10;RQACqbBlQ5WCw+fLwwqE85pK3VpCBb/oYJPf3mQ6Le1EOxz3vhIcQi7VCmrvu1RKV9RotFvYDolv&#10;Z9sb7Vn2lSx7PXG4aeUyCBJpdEP8odYdPtdY/OwHo2A4Rsn362o8bPF9+/bRjMfd9BUpdX83P61B&#10;eJz9FYZLfa4OOXc62YFKJ1rWcfTIqIJlwpsuQJywcVIQhyHIPJP/F+R/AAAA//8DAFBLAQItABQA&#10;BgAIAAAAIQC2gziS/gAAAOEBAAATAAAAAAAAAAAAAAAAAAAAAABbQ29udGVudF9UeXBlc10ueG1s&#10;UEsBAi0AFAAGAAgAAAAhADj9If/WAAAAlAEAAAsAAAAAAAAAAAAAAAAALwEAAF9yZWxzLy5yZWxz&#10;UEsBAi0AFAAGAAgAAAAhAD2jJHHpAQAA0QMAAA4AAAAAAAAAAAAAAAAALgIAAGRycy9lMm9Eb2Mu&#10;eG1sUEsBAi0AFAAGAAgAAAAhACu9AG/gAAAACQEAAA8AAAAAAAAAAAAAAAAAQwQAAGRycy9kb3du&#10;cmV2LnhtbFBLBQYAAAAABAAEAPMAAABQBQAAAAA=&#10;" strokecolor="black [3200]" strokeweight="1.5pt">
                <v:stroke startarrowwidth="narrow" startarrowlength="short" endarrowwidth="narrow" endarrowlength="short" joinstyle="miter"/>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72576" behindDoc="0" locked="0" layoutInCell="1" hidden="0" allowOverlap="1" wp14:anchorId="45BC04FF" wp14:editId="340E9A4E">
                <wp:simplePos x="0" y="0"/>
                <wp:positionH relativeFrom="column">
                  <wp:posOffset>4038600</wp:posOffset>
                </wp:positionH>
                <wp:positionV relativeFrom="paragraph">
                  <wp:posOffset>157480</wp:posOffset>
                </wp:positionV>
                <wp:extent cx="19050" cy="159385"/>
                <wp:effectExtent l="0" t="0" r="19050" b="12065"/>
                <wp:wrapNone/>
                <wp:docPr id="7" name="Straight Arrow Connector 7"/>
                <wp:cNvGraphicFramePr/>
                <a:graphic xmlns:a="http://schemas.openxmlformats.org/drawingml/2006/main">
                  <a:graphicData uri="http://schemas.microsoft.com/office/word/2010/wordprocessingShape">
                    <wps:wsp>
                      <wps:cNvCnPr/>
                      <wps:spPr>
                        <a:xfrm rot="10800000">
                          <a:off x="0" y="0"/>
                          <a:ext cx="19050" cy="15938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0C4E2A74" id="Straight Arrow Connector 7" o:spid="_x0000_s1026" type="#_x0000_t32" style="position:absolute;margin-left:318pt;margin-top:12.4pt;width:1.5pt;height:12.55pt;rotation:18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Dq6QEAANEDAAAOAAAAZHJzL2Uyb0RvYy54bWysU9uO0zAQfUfiHyy/0ySLynajpivUsrwg&#10;qLTwAbO2k1j4prFp2r9n7IQulwckhB8sey5nZs7MbO/P1rCTwqi963izqjlTTnip3dDxL58fXm04&#10;iwmcBOOd6vhFRX6/e/liO4VW3fjRG6mQEYiL7RQ6PqYU2qqKYlQW4soH5UjZe7SQ6ItDJREmQrem&#10;uqnrN9XkUQb0QsVI0sOs5LuC3/dKpE99H1VipuOUWyo3lvsp39VuC+2AEEYtljTgH7KwoB0FvUId&#10;IAH7hvoPKKsF+uj7tBLeVr7vtVClBqqmqX+r5nGEoEotRE4MV5ri/4MVH09HZFp2/JYzB5Za9JgQ&#10;9DAm9hbRT2zvnSMaPbLbzNYUYktOe3fE5RfDEXPp5x4tQ08UN/WmzqcwQjWycyH8ciVcnRMTJGzu&#10;6jV1RZCmWd+93qxzhGqGypABY3qvvGX50fG4ZHZNqSkR4PQhptnxh0N2dv5BG0NyaI1j03M0oDnr&#10;DSQKbANVHt1QcKI3Wmaf7FImUO0NshPQ7MivzZLbL1Y53gHiOBsVVTaD1upEc2207fjCRRGPCuQ7&#10;J1m6BGLa0UrwnFm0nBlFC0SPYpdAm7/bEVPGEWG5J3MX8uvJy0tpTpHT3BRKlxnPg/nzv3g/b+Lu&#10;OwAAAP//AwBQSwMEFAAGAAgAAAAhAOpuEnThAAAACQEAAA8AAABkcnMvZG93bnJldi54bWxMj01L&#10;w0AQhu+C/2EZwZvd2JTQpNkUsQiCB22tlN622TEJZmdDdvPhv3c86XFmXt55nnw721aM2PvGkYL7&#10;RQQCqXSmoUrB8f3pbg3CB01Gt45QwTd62BbXV7nOjJtoj+MhVIJLyGdaQR1Cl0npyxqt9gvXIfHt&#10;0/VWBx77SppeT1xuW7mMokRa3RB/qHWHjzWWX4fBKhhOcXJ+Xo/HHb7uXt6a8bSfPmKlbm/mhw2I&#10;gHP4C8MvPqNDwUwXN5DxolWQxAm7BAXLFStwIIlTXlwUrNIUZJHL/wbFDwAAAP//AwBQSwECLQAU&#10;AAYACAAAACEAtoM4kv4AAADhAQAAEwAAAAAAAAAAAAAAAAAAAAAAW0NvbnRlbnRfVHlwZXNdLnht&#10;bFBLAQItABQABgAIAAAAIQA4/SH/1gAAAJQBAAALAAAAAAAAAAAAAAAAAC8BAABfcmVscy8ucmVs&#10;c1BLAQItABQABgAIAAAAIQDGEKDq6QEAANEDAAAOAAAAAAAAAAAAAAAAAC4CAABkcnMvZTJvRG9j&#10;LnhtbFBLAQItABQABgAIAAAAIQDqbhJ04QAAAAkBAAAPAAAAAAAAAAAAAAAAAEMEAABkcnMvZG93&#10;bnJldi54bWxQSwUGAAAAAAQABADzAAAAUQUAAAAA&#10;" strokecolor="black [3200]" strokeweight="1.5pt">
                <v:stroke startarrowwidth="narrow" startarrowlength="short" endarrowwidth="narrow" endarrowlength="short" joinstyle="miter"/>
              </v:shape>
            </w:pict>
          </mc:Fallback>
        </mc:AlternateContent>
      </w:r>
      <w:r w:rsidR="00BD497C" w:rsidRPr="00C56897">
        <w:rPr>
          <w:rFonts w:ascii="Bookman Old Style" w:hAnsi="Bookman Old Style" w:cs="Arial"/>
          <w:noProof/>
          <w:sz w:val="24"/>
          <w:szCs w:val="24"/>
        </w:rPr>
        <mc:AlternateContent>
          <mc:Choice Requires="wps">
            <w:drawing>
              <wp:anchor distT="0" distB="0" distL="114300" distR="114300" simplePos="0" relativeHeight="251673600" behindDoc="0" locked="0" layoutInCell="1" hidden="0" allowOverlap="1" wp14:anchorId="1B883A8A" wp14:editId="543A8345">
                <wp:simplePos x="0" y="0"/>
                <wp:positionH relativeFrom="column">
                  <wp:posOffset>977900</wp:posOffset>
                </wp:positionH>
                <wp:positionV relativeFrom="paragraph">
                  <wp:posOffset>152400</wp:posOffset>
                </wp:positionV>
                <wp:extent cx="3086100" cy="1905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3802950" y="3775238"/>
                          <a:ext cx="308610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CFAD7F" id="Straight Arrow Connector 16" o:spid="_x0000_s1026" type="#_x0000_t32" style="position:absolute;margin-left:77pt;margin-top:12pt;width:243pt;height:1.5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IS4AEAALIDAAAOAAAAZHJzL2Uyb0RvYy54bWysU8lu2zAQvRfoPxC811oCJ7JgOQe7aQ9F&#10;G6DtBzBcJKLcwGEt++87pJykbQ4BiupAjDjbmzeP29uTNeQoI2jvBtqsakqk415oNw70+7e7dx0l&#10;kJgTzHgnB3qWQG93b99s59DL1k/eCBkJFnHQz2GgU0qhryrgk7QMVj5Ih07lo2UJf+NYichmrG5N&#10;1db1dTX7KEL0XALg7WFx0l2pr5Tk6YtSIBMxA0VsqZyxnA/5rHZb1o+RhUnzCwz2Dygs0w6bPpU6&#10;sMTIz6hflLKaRw9epRX3tvJKaS7LDDhNU/81zdeJBVlmQXIgPNEE/68s/3zcu/uINMwBegj3MU9x&#10;UtGS6JGtpu7q/FGijA4f8aKMicDJaaBXXd1u1ug8o31zs26vuoVReUqE54C6u25yNseIzbpdZ3e1&#10;NMiNQoT0QXpLsjFQSJHpcUp77xyuzselGzt+grQkPibkZOfvtDFlg8aRGbFt6gyGMxSSMiyhaYPA&#10;sm4sqMEbLXJOzi4Sk3sTyZGhOMSP5oLtj6jc78BgWoKKa5nQ6oTCNdoO9MJQATJJJt47QdI5oNod&#10;ap5mZGApMRJfCBolLjFtXo9DpoxDwp53k60HL85lZeUehVEovYg4K+/3/5L9/NR2vwAAAP//AwBQ&#10;SwMEFAAGAAgAAAAhAJrth9bdAAAACQEAAA8AAABkcnMvZG93bnJldi54bWxMT01PwzAMvSPxHyIj&#10;cWMp0xhTaTqVIgQSh4kxjavXZG2hcUqSbt2/xzvByX720/vIlqPtxMH40DpScDtJQBiqnG6pVrD5&#10;eL5ZgAgRSWPnyCg4mQDL/PIiw1S7I72bwzrWgkUopKigibFPpQxVYyyGiesN8W/vvMXI0NdSezyy&#10;uO3kNEnm0mJL7NBgb8rGVN/rwSp4Kb8eN5/DqVhhsaXXpzcs9/5HqeursXgAEc0Y/8hwjs/RIedM&#10;OzeQDqJjfDfjLlHB9DyZMJ8lvOz4cJ+AzDP5v0H+CwAA//8DAFBLAQItABQABgAIAAAAIQC2gziS&#10;/gAAAOEBAAATAAAAAAAAAAAAAAAAAAAAAABbQ29udGVudF9UeXBlc10ueG1sUEsBAi0AFAAGAAgA&#10;AAAhADj9If/WAAAAlAEAAAsAAAAAAAAAAAAAAAAALwEAAF9yZWxzLy5yZWxzUEsBAi0AFAAGAAgA&#10;AAAhAFDyUhLgAQAAsgMAAA4AAAAAAAAAAAAAAAAALgIAAGRycy9lMm9Eb2MueG1sUEsBAi0AFAAG&#10;AAgAAAAhAJrth9bdAAAACQEAAA8AAAAAAAAAAAAAAAAAOgQAAGRycy9kb3ducmV2LnhtbFBLBQYA&#10;AAAABAAEAPMAAABEBQAAAAA=&#10;" strokecolor="black [3200]" strokeweight="1.5pt">
                <v:stroke startarrowwidth="narrow" startarrowlength="short" endarrowwidth="narrow" endarrowlength="short" joinstyle="miter"/>
              </v:shape>
            </w:pict>
          </mc:Fallback>
        </mc:AlternateContent>
      </w:r>
    </w:p>
    <w:p w14:paraId="10B9A994"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74624" behindDoc="0" locked="0" layoutInCell="1" hidden="0" allowOverlap="1" wp14:anchorId="63CABE50" wp14:editId="73F3F181">
                <wp:simplePos x="0" y="0"/>
                <wp:positionH relativeFrom="column">
                  <wp:posOffset>50801</wp:posOffset>
                </wp:positionH>
                <wp:positionV relativeFrom="paragraph">
                  <wp:posOffset>139700</wp:posOffset>
                </wp:positionV>
                <wp:extent cx="1856740" cy="1162050"/>
                <wp:effectExtent l="0" t="0" r="0" b="0"/>
                <wp:wrapNone/>
                <wp:docPr id="8" name="Rectangle 8"/>
                <wp:cNvGraphicFramePr/>
                <a:graphic xmlns:a="http://schemas.openxmlformats.org/drawingml/2006/main">
                  <a:graphicData uri="http://schemas.microsoft.com/office/word/2010/wordprocessingShape">
                    <wps:wsp>
                      <wps:cNvSpPr/>
                      <wps:spPr>
                        <a:xfrm>
                          <a:off x="4427155" y="3208500"/>
                          <a:ext cx="1837690" cy="11430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32D78B71" w14:textId="77777777" w:rsidR="008A35A0" w:rsidRDefault="00BD497C">
                            <w:pPr>
                              <w:jc w:val="center"/>
                              <w:textDirection w:val="btLr"/>
                            </w:pPr>
                            <w:r>
                              <w:rPr>
                                <w:rFonts w:ascii="Arial" w:eastAsia="Arial" w:hAnsi="Arial" w:cs="Arial"/>
                                <w:color w:val="000000"/>
                                <w:sz w:val="24"/>
                              </w:rPr>
                              <w:t xml:space="preserve">Description of the experiences of the participants (textual descriptions) </w:t>
                            </w:r>
                          </w:p>
                        </w:txbxContent>
                      </wps:txbx>
                      <wps:bodyPr spcFirstLastPara="1" wrap="square" lIns="91425" tIns="45700" rIns="91425" bIns="45700" anchor="ctr" anchorCtr="0">
                        <a:noAutofit/>
                      </wps:bodyPr>
                    </wps:wsp>
                  </a:graphicData>
                </a:graphic>
              </wp:anchor>
            </w:drawing>
          </mc:Choice>
          <mc:Fallback>
            <w:pict>
              <v:rect w14:anchorId="63CABE50" id="Rectangle 8" o:spid="_x0000_s1038" style="position:absolute;margin-left:4pt;margin-top:11pt;width:146.2pt;height:9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vnPwIAAHsEAAAOAAAAZHJzL2Uyb0RvYy54bWysVNtu2zAMfR+wfxD0vtpOkzYN6hRDuw4D&#10;ijVYtw9gZDkWptskNZe/35GSNu02YMCwF5m06MNDHtKXV1uj2VqGqJxteXNScyatcJ2yq5Z/+3r7&#10;bspZTGQ70s7Klu9k5Ffzt28uN34mR25wupOBAcTG2ca3fEjJz6oqikEaiifOS4vL3gVDCW5YVV2g&#10;DdCNrkZ1fVZtXOh8cELGiLc3+0s+L/h9L0W67/soE9MtB7dUzlDOZT6r+SXNVoH8oMSBBv0DC0PK&#10;Iukz1A0lYo9B/QZllAguuj6dCGcq1/dKyFIDqmnqX6p5GMjLUguaE/1zm+L/gxWf14vAVNdyCGXJ&#10;QKIvaBrZlZZsmtuz8XGGqAe/CAcvwsy1bvtg8hNVsG3Lx+PReTOZcLZr+emonk7qQ3vlNjGBgGZ6&#10;en52ARUEIppmfFrvI6ojlA8xfZTOsGy0PIBKaSut72JCeoQ+heTM0WnV3Sqti5NnRl7rwNYEtXVq&#10;Mn188SpKW7ZB9ot6kokQRq7XlGAajyZEuyr5Xn1ShvEI3H3/I3DmdUNx2GcvAPvpMiphxLUy6DEq&#10;furKIKn7YDuWdh5Nt9gOnplFw5mW2CUYoE+zREr/PQ5laotqs1p7fbKVtsttEbcZZbD8aum6HRSP&#10;XtwqML6jmBYUMPMN0mMPkPjHIwWQ0Z8sBu2iGY+gaSrOeHIO+iy8vFm+vCErBof1EilwtneuU1m3&#10;XIp17x+T61VR8kjmQBsTXuQ6bGNeoZd+iTr+M+Y/AQAA//8DAFBLAwQUAAYACAAAACEAkDUllN0A&#10;AAAIAQAADwAAAGRycy9kb3ducmV2LnhtbEyPwU7DMBBE70j8g7VIXBC1SaCq0jhVBUKcABH4ACfe&#10;JlHtdRQ7bfh7lhOcVrszmn1T7hbvxAmnOATScLdSIJDaYAfqNHx9Pt9uQMRkyBoXCDV8Y4RddXlR&#10;msKGM33gqU6d4BCKhdHQpzQWUsa2R2/iKoxIrB3C5E3ideqkncyZw72TmVJr6c1A/KE3Iz722B7r&#10;2WuIb08vs31tMFd54+qb/fuyVgetr6+W/RZEwiX9meEXn9GhYqYmzGSjcBo23CRpyDKeLOdK3YNo&#10;+KAeFMiqlP8LVD8AAAD//wMAUEsBAi0AFAAGAAgAAAAhALaDOJL+AAAA4QEAABMAAAAAAAAAAAAA&#10;AAAAAAAAAFtDb250ZW50X1R5cGVzXS54bWxQSwECLQAUAAYACAAAACEAOP0h/9YAAACUAQAACwAA&#10;AAAAAAAAAAAAAAAvAQAAX3JlbHMvLnJlbHNQSwECLQAUAAYACAAAACEALSA75z8CAAB7BAAADgAA&#10;AAAAAAAAAAAAAAAuAgAAZHJzL2Uyb0RvYy54bWxQSwECLQAUAAYACAAAACEAkDUllN0AAAAIAQAA&#10;DwAAAAAAAAAAAAAAAACZBAAAZHJzL2Rvd25yZXYueG1sUEsFBgAAAAAEAAQA8wAAAKMFAAAAAA==&#10;" fillcolor="white [3201]" strokecolor="black [3200]" strokeweight="1.5pt">
                <v:stroke startarrowwidth="narrow" startarrowlength="short" endarrowwidth="narrow" endarrowlength="short"/>
                <v:textbox inset="2.53958mm,1.2694mm,2.53958mm,1.2694mm">
                  <w:txbxContent>
                    <w:p w14:paraId="32D78B71" w14:textId="77777777" w:rsidR="008A35A0" w:rsidRDefault="00BD497C">
                      <w:pPr>
                        <w:jc w:val="center"/>
                        <w:textDirection w:val="btLr"/>
                      </w:pPr>
                      <w:r>
                        <w:rPr>
                          <w:rFonts w:ascii="Arial" w:eastAsia="Arial" w:hAnsi="Arial" w:cs="Arial"/>
                          <w:color w:val="000000"/>
                          <w:sz w:val="24"/>
                        </w:rPr>
                        <w:t xml:space="preserve">Description of the experiences of the participants (textual descriptions) </w:t>
                      </w:r>
                    </w:p>
                  </w:txbxContent>
                </v:textbox>
              </v:rect>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75648" behindDoc="0" locked="0" layoutInCell="1" hidden="0" allowOverlap="1" wp14:anchorId="7084D806" wp14:editId="33604941">
                <wp:simplePos x="0" y="0"/>
                <wp:positionH relativeFrom="column">
                  <wp:posOffset>3124200</wp:posOffset>
                </wp:positionH>
                <wp:positionV relativeFrom="paragraph">
                  <wp:posOffset>139700</wp:posOffset>
                </wp:positionV>
                <wp:extent cx="1856740" cy="1162050"/>
                <wp:effectExtent l="0" t="0" r="0" b="0"/>
                <wp:wrapNone/>
                <wp:docPr id="13" name="Rectangle 13"/>
                <wp:cNvGraphicFramePr/>
                <a:graphic xmlns:a="http://schemas.openxmlformats.org/drawingml/2006/main">
                  <a:graphicData uri="http://schemas.microsoft.com/office/word/2010/wordprocessingShape">
                    <wps:wsp>
                      <wps:cNvSpPr/>
                      <wps:spPr>
                        <a:xfrm>
                          <a:off x="4427155" y="3208500"/>
                          <a:ext cx="1837690" cy="11430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219D323C" w14:textId="77777777" w:rsidR="008A35A0" w:rsidRDefault="00BD497C">
                            <w:pPr>
                              <w:jc w:val="center"/>
                              <w:textDirection w:val="btLr"/>
                            </w:pPr>
                            <w:r>
                              <w:rPr>
                                <w:rFonts w:ascii="Arial" w:eastAsia="Arial" w:hAnsi="Arial" w:cs="Arial"/>
                                <w:color w:val="000000"/>
                                <w:sz w:val="24"/>
                              </w:rPr>
                              <w:t xml:space="preserve">Description of how experiences happened (structural description) </w:t>
                            </w:r>
                          </w:p>
                        </w:txbxContent>
                      </wps:txbx>
                      <wps:bodyPr spcFirstLastPara="1" wrap="square" lIns="91425" tIns="45700" rIns="91425" bIns="45700" anchor="ctr" anchorCtr="0">
                        <a:noAutofit/>
                      </wps:bodyPr>
                    </wps:wsp>
                  </a:graphicData>
                </a:graphic>
              </wp:anchor>
            </w:drawing>
          </mc:Choice>
          <mc:Fallback>
            <w:pict>
              <v:rect w14:anchorId="7084D806" id="Rectangle 13" o:spid="_x0000_s1039" style="position:absolute;margin-left:246pt;margin-top:11pt;width:146.2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h9PgIAAH0EAAAOAAAAZHJzL2Uyb0RvYy54bWysVNtu1DAQfUfiHyy/0yR7aberZivUUoSE&#10;oKLwAbOOs7HwDdvdy99z7GxvgISEeHFm4smZM3NmcnG5N5ptZYjK2ZY3JzVn0grXKbtp+bevN28W&#10;nMVEtiPtrGz5QUZ+uXr96mLnl3LiBqc7GRhAbFzufMuHlPyyqqIYpKF44ry0uOxdMJTghk3VBdoB&#10;3ehqUten1c6FzgcnZIx4ez1e8lXB73sp0ue+jzIx3XJwS+UM5Vzns1pd0HITyA9KHGnQP7AwpCyS&#10;PkJdUyJ2H9RvUEaJ4KLr04lwpnJ9r4QsNaCapv6lmruBvCy1oDnRP7Yp/j9Y8Wl7G5jqoN2UM0sG&#10;Gn1B18hutGR4hwbtfFwi7s7fhqMXYeZq930w+Yk62L7ls9nkrJnPOTu0fDqpF/P62GC5T0wgoFlM&#10;z07PoYNARNPMpvUYUT1B+RDTe+kMy0bLA7iUxtL2Y0xIj9CHkJw5Oq26G6V1cfLUyCsd2Jagt05N&#10;po8vXkRpy3bIfl7PMxHC0PWaEkzj0YZoNyXfi0/KOD4Bd9//CJx5XVMcxuwFYJwvoxKGXCvT8gUq&#10;fujKIKl7ZzuWDh5dt9gPnplFw5mW2CYYoE/LREr/PQ5laotqs1qjPtlK+/X+Qd6jeGvXHaB59OJG&#10;gfFHiumWAqa+QXpsAhL/uKcAMvqDxaidN7MJNE3Fmc3PQJ+F5zfr5zdkxeCwYCIFzkbnKpWFy6VY&#10;9/Y+uV4VJTO/kcyRNma8yHXcx7xEz/0S9fTXWP0EAAD//wMAUEsDBBQABgAIAAAAIQDs3HaS3wAA&#10;AAoBAAAPAAAAZHJzL2Rvd25yZXYueG1sTI/BTsMwEETvSPyDtUhcELVJQ1tCnKoCIU6ASPkAJ94m&#10;EfE6ip02/D3bE5xWuzOafZNvZ9eLI46h86ThbqFAINXedtRo+Nq/3G5AhGjImt4TavjBANvi8iI3&#10;mfUn+sRjGRvBIRQyo6GNccikDHWLzoSFH5BYO/jRmcjr2Eg7mhOHu14mSq2kMx3xh9YM+NRi/V1O&#10;TkN4f36d7FuFS7Ws+vJm9zGv1EHr66t59wgi4hz/zHDGZ3QomKnyE9kgeg3pQ8JdoobkPNmw3qQp&#10;iIoP6l6BLHL5v0LxCwAA//8DAFBLAQItABQABgAIAAAAIQC2gziS/gAAAOEBAAATAAAAAAAAAAAA&#10;AAAAAAAAAABbQ29udGVudF9UeXBlc10ueG1sUEsBAi0AFAAGAAgAAAAhADj9If/WAAAAlAEAAAsA&#10;AAAAAAAAAAAAAAAALwEAAF9yZWxzLy5yZWxzUEsBAi0AFAAGAAgAAAAhABFgCH0+AgAAfQQAAA4A&#10;AAAAAAAAAAAAAAAALgIAAGRycy9lMm9Eb2MueG1sUEsBAi0AFAAGAAgAAAAhAOzcdpLfAAAACgEA&#10;AA8AAAAAAAAAAAAAAAAAmAQAAGRycy9kb3ducmV2LnhtbFBLBQYAAAAABAAEAPMAAACkBQAAAAA=&#10;" fillcolor="white [3201]" strokecolor="black [3200]" strokeweight="1.5pt">
                <v:stroke startarrowwidth="narrow" startarrowlength="short" endarrowwidth="narrow" endarrowlength="short"/>
                <v:textbox inset="2.53958mm,1.2694mm,2.53958mm,1.2694mm">
                  <w:txbxContent>
                    <w:p w14:paraId="219D323C" w14:textId="77777777" w:rsidR="008A35A0" w:rsidRDefault="00BD497C">
                      <w:pPr>
                        <w:jc w:val="center"/>
                        <w:textDirection w:val="btLr"/>
                      </w:pPr>
                      <w:r>
                        <w:rPr>
                          <w:rFonts w:ascii="Arial" w:eastAsia="Arial" w:hAnsi="Arial" w:cs="Arial"/>
                          <w:color w:val="000000"/>
                          <w:sz w:val="24"/>
                        </w:rPr>
                        <w:t xml:space="preserve">Description of how experiences happened (structural description) </w:t>
                      </w:r>
                    </w:p>
                  </w:txbxContent>
                </v:textbox>
              </v:rect>
            </w:pict>
          </mc:Fallback>
        </mc:AlternateContent>
      </w:r>
    </w:p>
    <w:p w14:paraId="3DAB55E7"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710B4F2A"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9E8ECB3"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7CD8530"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027B6D70"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42223D9"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3CC62496" w14:textId="231A20F8" w:rsidR="008A35A0" w:rsidRPr="00C56897" w:rsidRDefault="0082511A"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77696" behindDoc="0" locked="0" layoutInCell="1" hidden="0" allowOverlap="1" wp14:anchorId="4FC7B439" wp14:editId="567CE74F">
                <wp:simplePos x="0" y="0"/>
                <wp:positionH relativeFrom="column">
                  <wp:posOffset>926219</wp:posOffset>
                </wp:positionH>
                <wp:positionV relativeFrom="paragraph">
                  <wp:posOffset>57785</wp:posOffset>
                </wp:positionV>
                <wp:extent cx="576580" cy="1333500"/>
                <wp:effectExtent l="0" t="0" r="52070" b="57150"/>
                <wp:wrapNone/>
                <wp:docPr id="12" name="Straight Arrow Connector 12"/>
                <wp:cNvGraphicFramePr/>
                <a:graphic xmlns:a="http://schemas.openxmlformats.org/drawingml/2006/main">
                  <a:graphicData uri="http://schemas.microsoft.com/office/word/2010/wordprocessingShape">
                    <wps:wsp>
                      <wps:cNvCnPr/>
                      <wps:spPr>
                        <a:xfrm>
                          <a:off x="0" y="0"/>
                          <a:ext cx="576580" cy="133350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1D861110" id="Straight Arrow Connector 12" o:spid="_x0000_s1026" type="#_x0000_t32" style="position:absolute;margin-left:72.95pt;margin-top:4.55pt;width:45.4pt;height:1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Dw8AEAAMsDAAAOAAAAZHJzL2Uyb0RvYy54bWysU9uO0zAQfUfiHyy/06StupSq6Qq1LC8I&#10;Ki18wKztJBa+yWOa9u8ZO9mWy9tq8+CM53rmzHh7f7aGnVRE7V3D57OaM+WEl9p1Df/x/eHdmjNM&#10;4CQY71TDLwr5/e7tm+0QNmrhe2+kioySONwMoeF9SmFTVSh6ZQFnPihHxtZHC4musatkhIGyW1Mt&#10;6vquGnyUIXqhEEl7GI18V/K3rRLpW9uiSsw0nLClcsZyPuWz2m1h00UIvRYTDHgBCgvaUdFrqgMk&#10;YL+i/i+V1SJ69G2aCW8r37ZaqNIDdTOv/+nmsYegSi9EDoYrTfh6acXX0zEyLWl2C84cWJrRY4qg&#10;uz6xjzH6ge29c8Sjj4xciK8h4IbC9u4YpxuGY8zNn9to85/aYufC8eXKsTonJki5en+3WtMkBJnm&#10;y+VyVZchVLfoEDF9Vt6yLDQcJzRXGPNCNJy+YKL6FPgckEs7/6CNKVM1jg1U40O9yuWAlqs1kEi0&#10;gdpF15U86I2WOSZHl7VTexPZCWhh5M95bphK/OWV6x0A+9GpmMY9sjrRMhttG76u8zeqewXyk5Ms&#10;XQKx6+gd8IwMLWdG0ashoQBOoM3ND5MCk/riapWcfLM0QjKOkOVZjOxn6cnLSxlK0dPGFOzTdueV&#10;/PNeom9vcPcbAAD//wMAUEsDBBQABgAIAAAAIQCSIA7Z3wAAAAkBAAAPAAAAZHJzL2Rvd25yZXYu&#10;eG1sTI9BT8JAEIXvJv6HzZh4k21BUGq3pAG9GYzIgePQjm21O9t0F1r+veNJb/Pmvbz5Jl2NtlVn&#10;6n3j2EA8iUARF65suDKw/3i5ewTlA3KJrWMycCEPq+z6KsWkdAO/03kXKiUl7BM0UIfQJVr7oiaL&#10;fuI6YvE+XW8xiOwrXfY4SLlt9TSKFtpiw3Khxo7WNRXfu5M1MMfnw+YrPmz2zWU9zl5tvh3ecmNu&#10;b8b8CVSgMfyF4Rdf0CETpqM7celVK/p+vpSogWUMSvzpbPEA6ihDLBudpfr/B9kPAAAA//8DAFBL&#10;AQItABQABgAIAAAAIQC2gziS/gAAAOEBAAATAAAAAAAAAAAAAAAAAAAAAABbQ29udGVudF9UeXBl&#10;c10ueG1sUEsBAi0AFAAGAAgAAAAhADj9If/WAAAAlAEAAAsAAAAAAAAAAAAAAAAALwEAAF9yZWxz&#10;Ly5yZWxzUEsBAi0AFAAGAAgAAAAhANmK8PDwAQAAywMAAA4AAAAAAAAAAAAAAAAALgIAAGRycy9l&#10;Mm9Eb2MueG1sUEsBAi0AFAAGAAgAAAAhAJIgDtnfAAAACQEAAA8AAAAAAAAAAAAAAAAASgQAAGRy&#10;cy9kb3ducmV2LnhtbFBLBQYAAAAABAAEAPMAAABWBQAAAAA=&#10;" strokecolor="black [3200]" strokeweight="1.5pt">
                <v:stroke startarrowwidth="narrow" startarrowlength="short" endarrow="classic" joinstyle="miter"/>
              </v:shape>
            </w:pict>
          </mc:Fallback>
        </mc:AlternateContent>
      </w:r>
      <w:r w:rsidR="00BD497C" w:rsidRPr="00C56897">
        <w:rPr>
          <w:rFonts w:ascii="Bookman Old Style" w:hAnsi="Bookman Old Style" w:cs="Arial"/>
          <w:noProof/>
          <w:sz w:val="24"/>
          <w:szCs w:val="24"/>
        </w:rPr>
        <mc:AlternateContent>
          <mc:Choice Requires="wps">
            <w:drawing>
              <wp:anchor distT="0" distB="0" distL="114300" distR="114300" simplePos="0" relativeHeight="251676672" behindDoc="0" locked="0" layoutInCell="1" hidden="0" allowOverlap="1" wp14:anchorId="0FE70BD2" wp14:editId="3C6FA009">
                <wp:simplePos x="0" y="0"/>
                <wp:positionH relativeFrom="column">
                  <wp:posOffset>3533529</wp:posOffset>
                </wp:positionH>
                <wp:positionV relativeFrom="paragraph">
                  <wp:posOffset>50800</wp:posOffset>
                </wp:positionV>
                <wp:extent cx="557530" cy="1333500"/>
                <wp:effectExtent l="38100" t="0" r="33020" b="57150"/>
                <wp:wrapNone/>
                <wp:docPr id="14" name="Straight Arrow Connector 14"/>
                <wp:cNvGraphicFramePr/>
                <a:graphic xmlns:a="http://schemas.openxmlformats.org/drawingml/2006/main">
                  <a:graphicData uri="http://schemas.microsoft.com/office/word/2010/wordprocessingShape">
                    <wps:wsp>
                      <wps:cNvCnPr/>
                      <wps:spPr>
                        <a:xfrm flipH="1">
                          <a:off x="0" y="0"/>
                          <a:ext cx="557530" cy="133350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580AE7DB" id="Straight Arrow Connector 14" o:spid="_x0000_s1026" type="#_x0000_t32" style="position:absolute;margin-left:278.25pt;margin-top:4pt;width:43.9pt;height:10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x/9wEAANUDAAAOAAAAZHJzL2Uyb0RvYy54bWysU8mOEzEQvSPxD5bvpDsTGoYonRFKGDgg&#10;iDTwATVeui28yWXSyd9TdocMyw3hg1Wu5dWrxZu7k7PsqBKa4Hu+XLScKS+CNH7o+dcv9y9uOcMM&#10;XoINXvX8rJDfbZ8/20xxrW7CGKxUiRGIx/UUez7mHNdNg2JUDnARovJk1CE5yPRMQyMTTITubHPT&#10;tq+aKSQZUxAKkbT72ci3FV9rJfJnrVFlZntO3HK9U70fy91sN7AeEsTRiAsN+AcWDoynpFeoPWRg&#10;35P5C8oZkQIGnRciuCZobYSqNVA1y/aPah5GiKrWQs3BeG0T/j9Y8el4SMxImt1Lzjw4mtFDTmCG&#10;MbO3KYWJ7YL31MeQGLlQv6aIawrb+UO6vDAeUin+pJNj2pr4geBqO6hAdqrdPl+7rU6ZCVJ23etu&#10;RTMRZFquVquureNoZpyCFxPm9yo4VoSe44XXldCcA44fMRMTCvwZUIJ9uDfW1vlazybK8abtSjqg&#10;NdMWMokuUuHoh8oVgzWyxJTouoBqZxM7Aq2O/LYspVOK37xKvj3gODtV07xRzmRaa2tcz2/bcmb1&#10;qEC+85Llc6Q+e/oRvDBDx5lV9H9IqIQzGPvkh1mBzWN1dUpefIs0U7KemJWpzHMo0mOQ5zqeqqfd&#10;qdwve16W89d3jX76jdsfAAAA//8DAFBLAwQUAAYACAAAACEA0/cdIOAAAAAJAQAADwAAAGRycy9k&#10;b3ducmV2LnhtbEyPzU7DMBCE70i8g7VI3KjT0kQlZFMBAiG49UdI3NzYTQLxOsR2G/r0LCc47sxo&#10;9ptiOdpOHMzgW0cI00kCwlDldEs1wnbzdLUA4YMirTpHBuHbeFiW52eFyrU70soc1qEWXEI+VwhN&#10;CH0upa8aY5WfuN4Qe3s3WBX4HGqpB3XkctvJWZJk0qqW+EOjevPQmOpzHS3Cqjmp5/j2Ll8+7k/7&#10;8TG+fsWbDPHyYry7BRHMGP7C8IvP6FAy085F0l50CGmapRxFWPAk9rP5/BrEDmE2ZUWWhfy/oPwB&#10;AAD//wMAUEsBAi0AFAAGAAgAAAAhALaDOJL+AAAA4QEAABMAAAAAAAAAAAAAAAAAAAAAAFtDb250&#10;ZW50X1R5cGVzXS54bWxQSwECLQAUAAYACAAAACEAOP0h/9YAAACUAQAACwAAAAAAAAAAAAAAAAAv&#10;AQAAX3JlbHMvLnJlbHNQSwECLQAUAAYACAAAACEAEUw8f/cBAADVAwAADgAAAAAAAAAAAAAAAAAu&#10;AgAAZHJzL2Uyb0RvYy54bWxQSwECLQAUAAYACAAAACEA0/cdIOAAAAAJAQAADwAAAAAAAAAAAAAA&#10;AABRBAAAZHJzL2Rvd25yZXYueG1sUEsFBgAAAAAEAAQA8wAAAF4FAAAAAA==&#10;" strokecolor="black [3200]" strokeweight="1.5pt">
                <v:stroke startarrowwidth="narrow" startarrowlength="short" endarrow="classic" joinstyle="miter"/>
              </v:shape>
            </w:pict>
          </mc:Fallback>
        </mc:AlternateContent>
      </w:r>
    </w:p>
    <w:p w14:paraId="1876566D"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0EDE5577"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02815CBF"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37CFCCCD" w14:textId="77777777" w:rsidR="008A35A0" w:rsidRPr="00C56897" w:rsidRDefault="00BD497C" w:rsidP="00FC7DBF">
      <w:pPr>
        <w:pBdr>
          <w:top w:val="nil"/>
          <w:left w:val="nil"/>
          <w:bottom w:val="nil"/>
          <w:right w:val="nil"/>
          <w:between w:val="nil"/>
        </w:pBdr>
        <w:rPr>
          <w:rFonts w:ascii="Bookman Old Style" w:eastAsia="Arial" w:hAnsi="Bookman Old Style" w:cs="Arial"/>
          <w:color w:val="000000"/>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78720" behindDoc="0" locked="0" layoutInCell="1" hidden="0" allowOverlap="1" wp14:anchorId="017A717D" wp14:editId="5160772A">
                <wp:simplePos x="0" y="0"/>
                <wp:positionH relativeFrom="column">
                  <wp:posOffset>1524000</wp:posOffset>
                </wp:positionH>
                <wp:positionV relativeFrom="paragraph">
                  <wp:posOffset>50800</wp:posOffset>
                </wp:positionV>
                <wp:extent cx="1999615" cy="1257300"/>
                <wp:effectExtent l="0" t="0" r="0" b="0"/>
                <wp:wrapNone/>
                <wp:docPr id="17" name="Rectangle 17"/>
                <wp:cNvGraphicFramePr/>
                <a:graphic xmlns:a="http://schemas.openxmlformats.org/drawingml/2006/main">
                  <a:graphicData uri="http://schemas.microsoft.com/office/word/2010/wordprocessingShape">
                    <wps:wsp>
                      <wps:cNvSpPr/>
                      <wps:spPr>
                        <a:xfrm>
                          <a:off x="4355718" y="3160875"/>
                          <a:ext cx="1980565" cy="123825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6FC7C239" w14:textId="77777777" w:rsidR="008A35A0" w:rsidRDefault="00BD497C">
                            <w:pPr>
                              <w:jc w:val="center"/>
                              <w:textDirection w:val="btLr"/>
                            </w:pPr>
                            <w:r>
                              <w:rPr>
                                <w:rFonts w:ascii="Arial" w:eastAsia="Arial" w:hAnsi="Arial" w:cs="Arial"/>
                                <w:color w:val="000000"/>
                                <w:sz w:val="24"/>
                              </w:rPr>
                              <w:t xml:space="preserve">Composite description of phenomenon supported by verbatim narratives and utilization of literatures </w:t>
                            </w:r>
                          </w:p>
                        </w:txbxContent>
                      </wps:txbx>
                      <wps:bodyPr spcFirstLastPara="1" wrap="square" lIns="91425" tIns="45700" rIns="91425" bIns="45700" anchor="ctr" anchorCtr="0">
                        <a:noAutofit/>
                      </wps:bodyPr>
                    </wps:wsp>
                  </a:graphicData>
                </a:graphic>
              </wp:anchor>
            </w:drawing>
          </mc:Choice>
          <mc:Fallback>
            <w:pict>
              <v:rect w14:anchorId="017A717D" id="Rectangle 17" o:spid="_x0000_s1040" style="position:absolute;margin-left:120pt;margin-top:4pt;width:157.45pt;height:9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peQQIAAH0EAAAOAAAAZHJzL2Uyb0RvYy54bWysVNuO0zAQfUfiHyy/0yRt03arpiu0pQhp&#10;BRULHzB1nMbCN2y3Sf+esVO2XUBCQuTB8diTM2fmzGR13ytJTtx5YXRFi1FOCdfM1EIfKvr1y/bN&#10;ghIfQNcgjeYVPXNP79evX606u+Rj0xpZc0cQRPtlZyvahmCXWeZZyxX4kbFc42VjnIKApjtktYMO&#10;0ZXMxnk+yzrjausM497j6Wa4pOuE3zSchU9N43kgsqLILaTVpXUf12y9guXBgW0Fu9CAf2ChQGgM&#10;+gy1gQDk6MRvUEowZ7xpwogZlZmmEYynHDCbIv8lm6cWLE+5YHG8fS6T/3+w7ONp54ioUbs5JRoU&#10;avQZqwb6IDnBMyxQZ/0S/Z7szl0sj9uYbd84Fd+YB+krOp2U5bxAxc8VnRSzfDEvhwLzPhCGDsXd&#10;Ii9nJSUMPYrxZDEukwTZFco6H95zo0jcVNQhl1RYOD36gOHR9adLjOyNFPVWSJmM2DX8QTpyAtRb&#10;hiKGxy9eeElNukglx9iEATZdIyHgVlksg9eHFO/FJ6kdr8D1tz8CR14b8O0QPQEM6SsRsMmlUBVd&#10;5PEZjlsO9Ttdk3C2WHWN80EjM68okRynCTdIH5YBhPy7H6YpNWYb1Rr0ibvQ7/tB3mkEi0d7U59R&#10;c2/ZViDjR/BhBw67vsDwOAkY+PsRHJKRHzS22l0xHaNkIRnTco70ibu92d/egGatwQFjwVEyGA8h&#10;DVxMRZu3x2AakZS8krnQxh5Pcl3mMQ7RrZ28rn+N9Q8AAAD//wMAUEsDBBQABgAIAAAAIQC4+rS8&#10;3gAAAAkBAAAPAAAAZHJzL2Rvd25yZXYueG1sTI/LTsMwEEX3SPyDNUhsELXpIyohTlWBECuKCHyA&#10;E0+TCHscxU4b/p5hBavR6IzunFvsZu/ECcfYB9Jwt1AgkJpge2o1fH48325BxGTIGhcINXxjhF15&#10;eVGY3IYzveOpSq3gEIq50dClNORSxqZDb+IiDEjMjmH0JvE6ttKO5szh3smlUpn0pif+0JkBHzts&#10;vqrJa4iHp5fJvta4UqvaVTf7tzlTR62vr+b9A4iEc/o7hl99VoeSneowkY3CaViuFXdJGrY8mG82&#10;63sQNQOVKZBlIf83KH8AAAD//wMAUEsBAi0AFAAGAAgAAAAhALaDOJL+AAAA4QEAABMAAAAAAAAA&#10;AAAAAAAAAAAAAFtDb250ZW50X1R5cGVzXS54bWxQSwECLQAUAAYACAAAACEAOP0h/9YAAACUAQAA&#10;CwAAAAAAAAAAAAAAAAAvAQAAX3JlbHMvLnJlbHNQSwECLQAUAAYACAAAACEAbXXKXkECAAB9BAAA&#10;DgAAAAAAAAAAAAAAAAAuAgAAZHJzL2Uyb0RvYy54bWxQSwECLQAUAAYACAAAACEAuPq0vN4AAAAJ&#10;AQAADwAAAAAAAAAAAAAAAACbBAAAZHJzL2Rvd25yZXYueG1sUEsFBgAAAAAEAAQA8wAAAKYFAAAA&#10;AA==&#10;" fillcolor="white [3201]" strokecolor="black [3200]" strokeweight="1.5pt">
                <v:stroke startarrowwidth="narrow" startarrowlength="short" endarrowwidth="narrow" endarrowlength="short"/>
                <v:textbox inset="2.53958mm,1.2694mm,2.53958mm,1.2694mm">
                  <w:txbxContent>
                    <w:p w14:paraId="6FC7C239" w14:textId="77777777" w:rsidR="008A35A0" w:rsidRDefault="00BD497C">
                      <w:pPr>
                        <w:jc w:val="center"/>
                        <w:textDirection w:val="btLr"/>
                      </w:pPr>
                      <w:r>
                        <w:rPr>
                          <w:rFonts w:ascii="Arial" w:eastAsia="Arial" w:hAnsi="Arial" w:cs="Arial"/>
                          <w:color w:val="000000"/>
                          <w:sz w:val="24"/>
                        </w:rPr>
                        <w:t xml:space="preserve">Composite description of phenomenon supported by verbatim narratives and utilization of literatures </w:t>
                      </w:r>
                    </w:p>
                  </w:txbxContent>
                </v:textbox>
              </v:rect>
            </w:pict>
          </mc:Fallback>
        </mc:AlternateContent>
      </w:r>
    </w:p>
    <w:p w14:paraId="39F09DE8"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EE6980F"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4F645BED"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58278330" w14:textId="77777777"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3BF2AB3A" w14:textId="564CC699" w:rsidR="008A35A0" w:rsidRPr="00C56897" w:rsidRDefault="008A35A0" w:rsidP="00FC7DBF">
      <w:pPr>
        <w:pBdr>
          <w:top w:val="nil"/>
          <w:left w:val="nil"/>
          <w:bottom w:val="nil"/>
          <w:right w:val="nil"/>
          <w:between w:val="nil"/>
        </w:pBdr>
        <w:rPr>
          <w:rFonts w:ascii="Bookman Old Style" w:eastAsia="Arial" w:hAnsi="Bookman Old Style" w:cs="Arial"/>
          <w:color w:val="000000"/>
          <w:sz w:val="24"/>
          <w:szCs w:val="24"/>
        </w:rPr>
      </w:pPr>
    </w:p>
    <w:p w14:paraId="679FAE67" w14:textId="77777777" w:rsidR="008A35A0" w:rsidRPr="00C56897" w:rsidRDefault="008A35A0" w:rsidP="00FC7DBF">
      <w:pPr>
        <w:pBdr>
          <w:top w:val="nil"/>
          <w:left w:val="nil"/>
          <w:bottom w:val="nil"/>
          <w:right w:val="nil"/>
          <w:between w:val="nil"/>
        </w:pBdr>
        <w:jc w:val="center"/>
        <w:rPr>
          <w:rFonts w:ascii="Bookman Old Style" w:eastAsia="Arial" w:hAnsi="Bookman Old Style" w:cs="Arial"/>
          <w:b/>
          <w:color w:val="000000"/>
          <w:sz w:val="24"/>
          <w:szCs w:val="24"/>
        </w:rPr>
      </w:pPr>
    </w:p>
    <w:p w14:paraId="3CF9CB41" w14:textId="77777777" w:rsidR="008A35A0" w:rsidRPr="00C56897" w:rsidRDefault="008A35A0" w:rsidP="00FC7DBF">
      <w:pPr>
        <w:pBdr>
          <w:top w:val="nil"/>
          <w:left w:val="nil"/>
          <w:bottom w:val="nil"/>
          <w:right w:val="nil"/>
          <w:between w:val="nil"/>
        </w:pBdr>
        <w:jc w:val="center"/>
        <w:rPr>
          <w:rFonts w:ascii="Bookman Old Style" w:eastAsia="Arial" w:hAnsi="Bookman Old Style" w:cs="Arial"/>
          <w:b/>
          <w:color w:val="000000"/>
          <w:sz w:val="24"/>
          <w:szCs w:val="24"/>
        </w:rPr>
      </w:pPr>
    </w:p>
    <w:p w14:paraId="3054D02A" w14:textId="77777777" w:rsidR="0082511A" w:rsidRDefault="0082511A" w:rsidP="00FC7DBF">
      <w:pPr>
        <w:pBdr>
          <w:top w:val="nil"/>
          <w:left w:val="nil"/>
          <w:bottom w:val="nil"/>
          <w:right w:val="nil"/>
          <w:between w:val="nil"/>
        </w:pBdr>
        <w:jc w:val="center"/>
        <w:rPr>
          <w:rFonts w:ascii="Bookman Old Style" w:eastAsia="Arial" w:hAnsi="Bookman Old Style" w:cs="Arial"/>
          <w:b/>
          <w:color w:val="000000"/>
          <w:sz w:val="24"/>
          <w:szCs w:val="24"/>
        </w:rPr>
      </w:pPr>
    </w:p>
    <w:p w14:paraId="55F76164" w14:textId="2BF9FC67" w:rsidR="008A35A0" w:rsidRPr="00C56897" w:rsidRDefault="00BD497C" w:rsidP="00FC7DBF">
      <w:pPr>
        <w:pBdr>
          <w:top w:val="nil"/>
          <w:left w:val="nil"/>
          <w:bottom w:val="nil"/>
          <w:right w:val="nil"/>
          <w:between w:val="nil"/>
        </w:pBdr>
        <w:jc w:val="center"/>
        <w:rPr>
          <w:rFonts w:ascii="Bookman Old Style" w:eastAsia="Arial" w:hAnsi="Bookman Old Style" w:cs="Arial"/>
          <w:color w:val="000000"/>
          <w:sz w:val="24"/>
          <w:szCs w:val="24"/>
        </w:rPr>
      </w:pPr>
      <w:r w:rsidRPr="00C56897">
        <w:rPr>
          <w:rFonts w:ascii="Bookman Old Style" w:eastAsia="Arial" w:hAnsi="Bookman Old Style" w:cs="Arial"/>
          <w:b/>
          <w:color w:val="000000"/>
          <w:sz w:val="24"/>
          <w:szCs w:val="24"/>
        </w:rPr>
        <w:t>Figure 2</w:t>
      </w:r>
      <w:r w:rsidRPr="00C56897">
        <w:rPr>
          <w:rFonts w:ascii="Bookman Old Style" w:eastAsia="Arial" w:hAnsi="Bookman Old Style" w:cs="Arial"/>
          <w:color w:val="000000"/>
          <w:sz w:val="24"/>
          <w:szCs w:val="24"/>
        </w:rPr>
        <w:t xml:space="preserve">. </w:t>
      </w:r>
      <w:r w:rsidR="00CD17B0" w:rsidRPr="00C56897">
        <w:rPr>
          <w:rFonts w:ascii="Bookman Old Style" w:eastAsia="Arial" w:hAnsi="Bookman Old Style" w:cs="Arial"/>
          <w:color w:val="000000"/>
          <w:sz w:val="24"/>
          <w:szCs w:val="24"/>
        </w:rPr>
        <w:t xml:space="preserve">   </w:t>
      </w:r>
      <w:r w:rsidRPr="00C56897">
        <w:rPr>
          <w:rFonts w:ascii="Bookman Old Style" w:eastAsia="Arial" w:hAnsi="Bookman Old Style" w:cs="Arial"/>
          <w:color w:val="000000"/>
          <w:sz w:val="24"/>
          <w:szCs w:val="24"/>
        </w:rPr>
        <w:t>Framework of Analysis</w:t>
      </w:r>
    </w:p>
    <w:p w14:paraId="529DE781" w14:textId="77777777" w:rsidR="006904B7" w:rsidRPr="00C56897" w:rsidRDefault="006904B7" w:rsidP="00FC7DBF">
      <w:pPr>
        <w:pBdr>
          <w:top w:val="nil"/>
          <w:left w:val="nil"/>
          <w:bottom w:val="nil"/>
          <w:right w:val="nil"/>
          <w:between w:val="nil"/>
        </w:pBdr>
        <w:jc w:val="center"/>
        <w:rPr>
          <w:rFonts w:ascii="Bookman Old Style" w:eastAsia="Arial" w:hAnsi="Bookman Old Style" w:cs="Arial"/>
          <w:color w:val="000000"/>
          <w:sz w:val="24"/>
          <w:szCs w:val="24"/>
        </w:rPr>
      </w:pPr>
    </w:p>
    <w:p w14:paraId="0B22D2AC" w14:textId="77777777" w:rsidR="006904B7" w:rsidRPr="00C56897" w:rsidRDefault="006904B7" w:rsidP="00FC7DBF">
      <w:pPr>
        <w:pBdr>
          <w:top w:val="nil"/>
          <w:left w:val="nil"/>
          <w:bottom w:val="nil"/>
          <w:right w:val="nil"/>
          <w:between w:val="nil"/>
        </w:pBdr>
        <w:jc w:val="center"/>
        <w:rPr>
          <w:rFonts w:ascii="Bookman Old Style" w:eastAsia="Arial" w:hAnsi="Bookman Old Style" w:cs="Arial"/>
          <w:i/>
          <w:color w:val="000000"/>
          <w:sz w:val="24"/>
          <w:szCs w:val="24"/>
        </w:rPr>
      </w:pPr>
    </w:p>
    <w:p w14:paraId="12B12588" w14:textId="77777777" w:rsidR="0070775F" w:rsidRDefault="0070775F" w:rsidP="00FC7DBF">
      <w:pPr>
        <w:jc w:val="both"/>
        <w:rPr>
          <w:rFonts w:ascii="Bookman Old Style" w:eastAsia="Arial" w:hAnsi="Bookman Old Style" w:cs="Arial"/>
          <w:b/>
          <w:sz w:val="24"/>
          <w:szCs w:val="24"/>
        </w:rPr>
      </w:pPr>
    </w:p>
    <w:p w14:paraId="71582C56" w14:textId="77777777" w:rsidR="0070775F" w:rsidRDefault="0070775F" w:rsidP="00FC7DBF">
      <w:pPr>
        <w:jc w:val="both"/>
        <w:rPr>
          <w:rFonts w:ascii="Bookman Old Style" w:eastAsia="Arial" w:hAnsi="Bookman Old Style" w:cs="Arial"/>
          <w:b/>
          <w:sz w:val="24"/>
          <w:szCs w:val="24"/>
        </w:rPr>
      </w:pPr>
    </w:p>
    <w:p w14:paraId="36CBB99F" w14:textId="77777777" w:rsidR="00FC7DBF" w:rsidRDefault="00FC7DBF" w:rsidP="00FC7DBF">
      <w:pPr>
        <w:jc w:val="both"/>
        <w:rPr>
          <w:rFonts w:ascii="Bookman Old Style" w:eastAsia="Arial" w:hAnsi="Bookman Old Style" w:cs="Arial"/>
          <w:b/>
          <w:sz w:val="24"/>
          <w:szCs w:val="24"/>
        </w:rPr>
      </w:pPr>
    </w:p>
    <w:p w14:paraId="5D9700A6" w14:textId="77777777" w:rsidR="00FC7DBF" w:rsidRDefault="00FC7DBF" w:rsidP="00FC7DBF">
      <w:pPr>
        <w:jc w:val="both"/>
        <w:rPr>
          <w:rFonts w:ascii="Bookman Old Style" w:eastAsia="Arial" w:hAnsi="Bookman Old Style" w:cs="Arial"/>
          <w:b/>
          <w:sz w:val="24"/>
          <w:szCs w:val="24"/>
        </w:rPr>
      </w:pPr>
    </w:p>
    <w:p w14:paraId="7FC33A90" w14:textId="409CE200" w:rsidR="00DF23A3" w:rsidRPr="00C56897" w:rsidRDefault="00BD497C" w:rsidP="00FC7DBF">
      <w:pPr>
        <w:jc w:val="both"/>
        <w:rPr>
          <w:rFonts w:ascii="Bookman Old Style" w:eastAsia="Arial" w:hAnsi="Bookman Old Style" w:cs="Arial"/>
          <w:b/>
          <w:sz w:val="24"/>
          <w:szCs w:val="24"/>
        </w:rPr>
      </w:pPr>
      <w:r w:rsidRPr="00C56897">
        <w:rPr>
          <w:rFonts w:ascii="Bookman Old Style" w:eastAsia="Arial" w:hAnsi="Bookman Old Style" w:cs="Arial"/>
          <w:b/>
          <w:sz w:val="24"/>
          <w:szCs w:val="24"/>
        </w:rPr>
        <w:lastRenderedPageBreak/>
        <w:t>Trustworthiness of the Study</w:t>
      </w:r>
    </w:p>
    <w:p w14:paraId="5D9506B6" w14:textId="77777777" w:rsidR="00CD17B0" w:rsidRPr="00C56897" w:rsidRDefault="00CD17B0" w:rsidP="00FC7DBF">
      <w:pPr>
        <w:jc w:val="both"/>
        <w:rPr>
          <w:rFonts w:ascii="Bookman Old Style" w:eastAsia="Arial" w:hAnsi="Bookman Old Style" w:cs="Arial"/>
          <w:b/>
          <w:sz w:val="24"/>
          <w:szCs w:val="24"/>
        </w:rPr>
      </w:pPr>
    </w:p>
    <w:p w14:paraId="188F75FE" w14:textId="4E51B3CA"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In qualitative research, ensuring trustworthiness is vital for producing valid and reliable results. In this study, which focuses on the effectiveness of group work in academic settings, the researcher applies four core principles of trustworthiness: credibility, dependability, confirmability, and transferability. These principles are carefully integrated throughout the research process to uphold the integrity of the study, enhance the consistency of the analysis, and support the relevance and usefulness of the findings in similar contexts.</w:t>
      </w:r>
    </w:p>
    <w:p w14:paraId="68BFCB4D" w14:textId="77777777" w:rsidR="00CD17B0" w:rsidRPr="00C56897" w:rsidRDefault="00CD17B0" w:rsidP="00FC7DBF">
      <w:pPr>
        <w:jc w:val="both"/>
        <w:rPr>
          <w:rFonts w:ascii="Bookman Old Style" w:eastAsia="Arial" w:hAnsi="Bookman Old Style" w:cs="Arial"/>
          <w:b/>
          <w:i/>
          <w:sz w:val="24"/>
          <w:szCs w:val="24"/>
        </w:rPr>
      </w:pPr>
    </w:p>
    <w:p w14:paraId="03456347" w14:textId="392F5AEB" w:rsidR="008A35A0" w:rsidRPr="00C56897" w:rsidRDefault="00BD497C" w:rsidP="00FC7DBF">
      <w:pPr>
        <w:jc w:val="both"/>
        <w:rPr>
          <w:rFonts w:ascii="Bookman Old Style" w:eastAsia="Arial" w:hAnsi="Bookman Old Style" w:cs="Arial"/>
          <w:b/>
          <w:i/>
          <w:sz w:val="24"/>
          <w:szCs w:val="24"/>
        </w:rPr>
      </w:pPr>
      <w:r w:rsidRPr="00C56897">
        <w:rPr>
          <w:rFonts w:ascii="Bookman Old Style" w:eastAsia="Arial" w:hAnsi="Bookman Old Style" w:cs="Arial"/>
          <w:b/>
          <w:i/>
          <w:sz w:val="24"/>
          <w:szCs w:val="24"/>
        </w:rPr>
        <w:t>Credibility</w:t>
      </w:r>
    </w:p>
    <w:p w14:paraId="17FE56BD" w14:textId="662CDA23"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The researcher establishe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the credibility of the study by fostering trust with participants and collecting detailed data through in-depth interviews and focus group discussions. To ensure accuracy, the researcher use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member checking by sharing transcripts and interpretations with participants for confirmation. Clear and understandable questions </w:t>
      </w:r>
      <w:r w:rsidR="00A41181" w:rsidRPr="00C56897">
        <w:rPr>
          <w:rFonts w:ascii="Bookman Old Style" w:eastAsia="Arial" w:hAnsi="Bookman Old Style" w:cs="Arial"/>
          <w:sz w:val="24"/>
          <w:szCs w:val="24"/>
        </w:rPr>
        <w:t>we</w:t>
      </w:r>
      <w:r w:rsidRPr="00C56897">
        <w:rPr>
          <w:rFonts w:ascii="Bookman Old Style" w:eastAsia="Arial" w:hAnsi="Bookman Old Style" w:cs="Arial"/>
          <w:sz w:val="24"/>
          <w:szCs w:val="24"/>
        </w:rPr>
        <w:t xml:space="preserve">re used to encourage honest responses. Triangulation </w:t>
      </w:r>
      <w:r w:rsidR="00A41181" w:rsidRPr="00C56897">
        <w:rPr>
          <w:rFonts w:ascii="Bookman Old Style" w:eastAsia="Arial" w:hAnsi="Bookman Old Style" w:cs="Arial"/>
          <w:sz w:val="24"/>
          <w:szCs w:val="24"/>
        </w:rPr>
        <w:t>wa</w:t>
      </w:r>
      <w:r w:rsidRPr="00C56897">
        <w:rPr>
          <w:rFonts w:ascii="Bookman Old Style" w:eastAsia="Arial" w:hAnsi="Bookman Old Style" w:cs="Arial"/>
          <w:sz w:val="24"/>
          <w:szCs w:val="24"/>
        </w:rPr>
        <w:t>s applied by gathering data from multiple participants across various schools and comparing findings from different methods. The researcher also ke</w:t>
      </w:r>
      <w:r w:rsidR="00A41181" w:rsidRPr="00C56897">
        <w:rPr>
          <w:rFonts w:ascii="Bookman Old Style" w:eastAsia="Arial" w:hAnsi="Bookman Old Style" w:cs="Arial"/>
          <w:sz w:val="24"/>
          <w:szCs w:val="24"/>
        </w:rPr>
        <w:t>pt</w:t>
      </w:r>
      <w:r w:rsidRPr="00C56897">
        <w:rPr>
          <w:rFonts w:ascii="Bookman Old Style" w:eastAsia="Arial" w:hAnsi="Bookman Old Style" w:cs="Arial"/>
          <w:sz w:val="24"/>
          <w:szCs w:val="24"/>
        </w:rPr>
        <w:t xml:space="preserve"> observation notes, reflects on each session to prevent bias, and consults with a research adviser for additional insight. </w:t>
      </w:r>
    </w:p>
    <w:p w14:paraId="6903EA71" w14:textId="77777777" w:rsidR="00C331B5" w:rsidRPr="00C56897" w:rsidRDefault="00C331B5" w:rsidP="00FC7DBF">
      <w:pPr>
        <w:jc w:val="both"/>
        <w:rPr>
          <w:rFonts w:ascii="Bookman Old Style" w:eastAsia="Arial" w:hAnsi="Bookman Old Style" w:cs="Arial"/>
          <w:b/>
          <w:i/>
          <w:sz w:val="24"/>
          <w:szCs w:val="24"/>
        </w:rPr>
      </w:pPr>
    </w:p>
    <w:p w14:paraId="57D8C6B2" w14:textId="20E73253" w:rsidR="008A35A0" w:rsidRPr="00C56897" w:rsidRDefault="00BD497C" w:rsidP="00FC7DBF">
      <w:pPr>
        <w:jc w:val="both"/>
        <w:rPr>
          <w:rFonts w:ascii="Bookman Old Style" w:eastAsia="Arial" w:hAnsi="Bookman Old Style" w:cs="Arial"/>
          <w:sz w:val="24"/>
          <w:szCs w:val="24"/>
        </w:rPr>
      </w:pPr>
      <w:r w:rsidRPr="00C56897">
        <w:rPr>
          <w:rFonts w:ascii="Bookman Old Style" w:eastAsia="Arial" w:hAnsi="Bookman Old Style" w:cs="Arial"/>
          <w:b/>
          <w:i/>
          <w:sz w:val="24"/>
          <w:szCs w:val="24"/>
        </w:rPr>
        <w:t>Transferability</w:t>
      </w:r>
    </w:p>
    <w:p w14:paraId="324B8A29" w14:textId="47A922BF"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To support transferability, the researcher provide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a detailed description of the study’s context, including the school setting, teacher backgrounds, and the cultural and institutional environment influencing GMRC instruction. By outlining the specific challenges teachers face when navigating value conflicts in the classroom and how they respond to these situations, the study offers valuable insights that others can apply in similar educational settings. Direct quotes from participants </w:t>
      </w:r>
      <w:r w:rsidR="00A41181" w:rsidRPr="00C56897">
        <w:rPr>
          <w:rFonts w:ascii="Bookman Old Style" w:eastAsia="Arial" w:hAnsi="Bookman Old Style" w:cs="Arial"/>
          <w:sz w:val="24"/>
          <w:szCs w:val="24"/>
        </w:rPr>
        <w:t>we</w:t>
      </w:r>
      <w:r w:rsidRPr="00C56897">
        <w:rPr>
          <w:rFonts w:ascii="Bookman Old Style" w:eastAsia="Arial" w:hAnsi="Bookman Old Style" w:cs="Arial"/>
          <w:sz w:val="24"/>
          <w:szCs w:val="24"/>
        </w:rPr>
        <w:t>re used to illustrate how factors such as community values, limited resources, and differing belief systems shape their instructional approaches. These accounts help demonstrate how teaching strategies in GMRC can be adapted to manage conflicting values, offering practical guidance for educators and researchers working in comparable contexts.</w:t>
      </w:r>
    </w:p>
    <w:p w14:paraId="2A0843A3" w14:textId="77777777" w:rsidR="00CD17B0" w:rsidRPr="00C56897" w:rsidRDefault="00CD17B0" w:rsidP="00FC7DBF">
      <w:pPr>
        <w:jc w:val="both"/>
        <w:rPr>
          <w:rFonts w:ascii="Bookman Old Style" w:eastAsia="Arial" w:hAnsi="Bookman Old Style" w:cs="Arial"/>
          <w:b/>
          <w:i/>
          <w:sz w:val="24"/>
          <w:szCs w:val="24"/>
        </w:rPr>
      </w:pPr>
    </w:p>
    <w:p w14:paraId="76D2CD8F" w14:textId="0422118F" w:rsidR="008A35A0" w:rsidRPr="00C56897" w:rsidRDefault="00BD497C" w:rsidP="00FC7DBF">
      <w:pPr>
        <w:jc w:val="both"/>
        <w:rPr>
          <w:rFonts w:ascii="Bookman Old Style" w:eastAsia="Arial" w:hAnsi="Bookman Old Style" w:cs="Arial"/>
          <w:sz w:val="24"/>
          <w:szCs w:val="24"/>
        </w:rPr>
      </w:pPr>
      <w:r w:rsidRPr="00C56897">
        <w:rPr>
          <w:rFonts w:ascii="Bookman Old Style" w:eastAsia="Arial" w:hAnsi="Bookman Old Style" w:cs="Arial"/>
          <w:b/>
          <w:i/>
          <w:sz w:val="24"/>
          <w:szCs w:val="24"/>
        </w:rPr>
        <w:t>Dependability</w:t>
      </w:r>
    </w:p>
    <w:p w14:paraId="1024D4B9" w14:textId="57D48BD5" w:rsidR="008A35A0" w:rsidRPr="00C56897" w:rsidRDefault="00BD497C" w:rsidP="00FC7DBF">
      <w:pPr>
        <w:ind w:firstLine="720"/>
        <w:jc w:val="both"/>
        <w:rPr>
          <w:rFonts w:ascii="Bookman Old Style" w:eastAsia="Arial" w:hAnsi="Bookman Old Style" w:cs="Arial"/>
          <w:sz w:val="24"/>
          <w:szCs w:val="24"/>
        </w:rPr>
      </w:pPr>
      <w:r w:rsidRPr="00C56897">
        <w:rPr>
          <w:rFonts w:ascii="Bookman Old Style" w:eastAsia="Arial" w:hAnsi="Bookman Old Style" w:cs="Arial"/>
          <w:sz w:val="24"/>
          <w:szCs w:val="24"/>
        </w:rPr>
        <w:t>The researcher ensure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dependability by thoroughly documenting each stage of the research process, including how data is collected, transcribed, and analyzed. A research journal is maintained to record decisions, adjustments, and reflections, providing a clear trail of the study’s progression. Interview guides, notes, and related materials are also preserved for transparency and reference. The researcher consult</w:t>
      </w:r>
      <w:r w:rsidR="00A41181" w:rsidRPr="00C56897">
        <w:rPr>
          <w:rFonts w:ascii="Bookman Old Style" w:eastAsia="Arial" w:hAnsi="Bookman Old Style" w:cs="Arial"/>
          <w:sz w:val="24"/>
          <w:szCs w:val="24"/>
        </w:rPr>
        <w:t>ed</w:t>
      </w:r>
      <w:r w:rsidRPr="00C56897">
        <w:rPr>
          <w:rFonts w:ascii="Bookman Old Style" w:eastAsia="Arial" w:hAnsi="Bookman Old Style" w:cs="Arial"/>
          <w:sz w:val="24"/>
          <w:szCs w:val="24"/>
        </w:rPr>
        <w:t xml:space="preserve"> regularly with a research adviser and peers to review procedures and interpretations, making revisions when necessary to uphold the study’s </w:t>
      </w:r>
      <w:r w:rsidRPr="00C56897">
        <w:rPr>
          <w:rFonts w:ascii="Bookman Old Style" w:eastAsia="Arial" w:hAnsi="Bookman Old Style" w:cs="Arial"/>
          <w:sz w:val="24"/>
          <w:szCs w:val="24"/>
        </w:rPr>
        <w:lastRenderedPageBreak/>
        <w:t>quality. Ongoing self-reflection help</w:t>
      </w:r>
      <w:r w:rsidR="00A41181" w:rsidRPr="00C56897">
        <w:rPr>
          <w:rFonts w:ascii="Bookman Old Style" w:eastAsia="Arial" w:hAnsi="Bookman Old Style" w:cs="Arial"/>
          <w:sz w:val="24"/>
          <w:szCs w:val="24"/>
        </w:rPr>
        <w:t>ed</w:t>
      </w:r>
      <w:r w:rsidRPr="00C56897">
        <w:rPr>
          <w:rFonts w:ascii="Bookman Old Style" w:eastAsia="Arial" w:hAnsi="Bookman Old Style" w:cs="Arial"/>
          <w:sz w:val="24"/>
          <w:szCs w:val="24"/>
        </w:rPr>
        <w:t xml:space="preserve"> minimize personal bias during analysis. These measures contribute to a consistent and well-monitored process, enhancing the stability and reliability of the findings on how teachers manage value conflicts in GMRC instruction.</w:t>
      </w:r>
    </w:p>
    <w:p w14:paraId="14F80934" w14:textId="77777777" w:rsidR="00CD17B0" w:rsidRPr="00C56897" w:rsidRDefault="00CD17B0" w:rsidP="00FC7DBF">
      <w:pPr>
        <w:jc w:val="both"/>
        <w:rPr>
          <w:rFonts w:ascii="Bookman Old Style" w:eastAsia="Arial" w:hAnsi="Bookman Old Style" w:cs="Arial"/>
          <w:b/>
          <w:i/>
          <w:sz w:val="24"/>
          <w:szCs w:val="24"/>
        </w:rPr>
      </w:pPr>
    </w:p>
    <w:p w14:paraId="17928F60" w14:textId="0A85CE89" w:rsidR="008A35A0" w:rsidRPr="00C56897" w:rsidRDefault="00BD497C" w:rsidP="00FC7DBF">
      <w:pPr>
        <w:jc w:val="both"/>
        <w:rPr>
          <w:rFonts w:ascii="Bookman Old Style" w:eastAsia="Arial" w:hAnsi="Bookman Old Style" w:cs="Arial"/>
          <w:sz w:val="24"/>
          <w:szCs w:val="24"/>
        </w:rPr>
      </w:pPr>
      <w:r w:rsidRPr="00C56897">
        <w:rPr>
          <w:rFonts w:ascii="Bookman Old Style" w:eastAsia="Arial" w:hAnsi="Bookman Old Style" w:cs="Arial"/>
          <w:b/>
          <w:i/>
          <w:sz w:val="24"/>
          <w:szCs w:val="24"/>
        </w:rPr>
        <w:t>Confirmability</w:t>
      </w:r>
    </w:p>
    <w:p w14:paraId="3604E921" w14:textId="0A018D44" w:rsidR="0070775F" w:rsidRPr="00FC7DBF" w:rsidRDefault="00BD497C" w:rsidP="00FC7DBF">
      <w:pPr>
        <w:ind w:firstLine="720"/>
        <w:jc w:val="both"/>
        <w:rPr>
          <w:rFonts w:ascii="Bookman Old Style" w:eastAsia="Arial" w:hAnsi="Bookman Old Style" w:cs="Arial"/>
          <w:i/>
          <w:sz w:val="24"/>
          <w:szCs w:val="24"/>
        </w:rPr>
      </w:pPr>
      <w:r w:rsidRPr="00C56897">
        <w:rPr>
          <w:rFonts w:ascii="Bookman Old Style" w:eastAsia="Arial" w:hAnsi="Bookman Old Style" w:cs="Arial"/>
          <w:sz w:val="24"/>
          <w:szCs w:val="24"/>
        </w:rPr>
        <w:t>The researcher establishe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confirmability by ensuring that the analysis is firmly grounded in the participants' actual responses, avoiding personal interpretations or bias. An audit trail </w:t>
      </w:r>
      <w:r w:rsidR="00A41181" w:rsidRPr="00C56897">
        <w:rPr>
          <w:rFonts w:ascii="Bookman Old Style" w:eastAsia="Arial" w:hAnsi="Bookman Old Style" w:cs="Arial"/>
          <w:sz w:val="24"/>
          <w:szCs w:val="24"/>
        </w:rPr>
        <w:t>wa</w:t>
      </w:r>
      <w:r w:rsidRPr="00C56897">
        <w:rPr>
          <w:rFonts w:ascii="Bookman Old Style" w:eastAsia="Arial" w:hAnsi="Bookman Old Style" w:cs="Arial"/>
          <w:sz w:val="24"/>
          <w:szCs w:val="24"/>
        </w:rPr>
        <w:t>s maintained, including transcripts, codes, and key decisions, allowing others to trace how conclusions are reached. To enhance objectivity, the researcher practice</w:t>
      </w:r>
      <w:r w:rsidR="00A41181" w:rsidRPr="00C56897">
        <w:rPr>
          <w:rFonts w:ascii="Bookman Old Style" w:eastAsia="Arial" w:hAnsi="Bookman Old Style" w:cs="Arial"/>
          <w:sz w:val="24"/>
          <w:szCs w:val="24"/>
        </w:rPr>
        <w:t>d</w:t>
      </w:r>
      <w:r w:rsidRPr="00C56897">
        <w:rPr>
          <w:rFonts w:ascii="Bookman Old Style" w:eastAsia="Arial" w:hAnsi="Bookman Old Style" w:cs="Arial"/>
          <w:sz w:val="24"/>
          <w:szCs w:val="24"/>
        </w:rPr>
        <w:t xml:space="preserve"> reflexivity through a personal journal, documenting thoughts and acknowledging potential biases throughout the study. Direct quotes </w:t>
      </w:r>
      <w:r w:rsidR="00A41181" w:rsidRPr="00C56897">
        <w:rPr>
          <w:rFonts w:ascii="Bookman Old Style" w:eastAsia="Arial" w:hAnsi="Bookman Old Style" w:cs="Arial"/>
          <w:sz w:val="24"/>
          <w:szCs w:val="24"/>
        </w:rPr>
        <w:t>we</w:t>
      </w:r>
      <w:r w:rsidRPr="00C56897">
        <w:rPr>
          <w:rFonts w:ascii="Bookman Old Style" w:eastAsia="Arial" w:hAnsi="Bookman Old Style" w:cs="Arial"/>
          <w:sz w:val="24"/>
          <w:szCs w:val="24"/>
        </w:rPr>
        <w:t xml:space="preserve">re used to support interpretations, ensuring that the findings remain closely tied to the participants' voices. Additionally, a peer reviewer </w:t>
      </w:r>
      <w:r w:rsidR="00A41181" w:rsidRPr="00C56897">
        <w:rPr>
          <w:rFonts w:ascii="Bookman Old Style" w:eastAsia="Arial" w:hAnsi="Bookman Old Style" w:cs="Arial"/>
          <w:sz w:val="24"/>
          <w:szCs w:val="24"/>
        </w:rPr>
        <w:t>wa</w:t>
      </w:r>
      <w:r w:rsidRPr="00C56897">
        <w:rPr>
          <w:rFonts w:ascii="Bookman Old Style" w:eastAsia="Arial" w:hAnsi="Bookman Old Style" w:cs="Arial"/>
          <w:sz w:val="24"/>
          <w:szCs w:val="24"/>
        </w:rPr>
        <w:t>s invited to examine the analysis process, helping to confirm that the results accurately reflect the teachers’ experiences with value conflicts in GMRC instruction.</w:t>
      </w:r>
    </w:p>
    <w:p w14:paraId="71AE9456" w14:textId="517DA3FF" w:rsidR="0070775F" w:rsidRDefault="0070775F" w:rsidP="00FC7DBF">
      <w:pPr>
        <w:rPr>
          <w:rFonts w:ascii="Bookman Old Style" w:eastAsia="Arial" w:hAnsi="Bookman Old Style" w:cs="Arial"/>
          <w:b/>
          <w:sz w:val="24"/>
          <w:szCs w:val="24"/>
        </w:rPr>
      </w:pPr>
    </w:p>
    <w:p w14:paraId="5C09581C" w14:textId="6D860848" w:rsidR="0070775F" w:rsidRDefault="0070775F" w:rsidP="00FC7DBF">
      <w:pPr>
        <w:rPr>
          <w:rFonts w:ascii="Bookman Old Style" w:eastAsia="Arial" w:hAnsi="Bookman Old Style" w:cs="Arial"/>
          <w:b/>
          <w:sz w:val="24"/>
          <w:szCs w:val="24"/>
        </w:rPr>
      </w:pPr>
    </w:p>
    <w:p w14:paraId="4190DACA" w14:textId="77777777" w:rsidR="0082511A" w:rsidRDefault="0082511A" w:rsidP="00FC7DBF">
      <w:pPr>
        <w:widowControl w:val="0"/>
        <w:rPr>
          <w:rFonts w:ascii="Bookman Old Style" w:eastAsia="Arial" w:hAnsi="Bookman Old Style" w:cs="Arial"/>
          <w:b/>
          <w:bCs/>
          <w:sz w:val="24"/>
          <w:szCs w:val="24"/>
        </w:rPr>
      </w:pPr>
    </w:p>
    <w:p w14:paraId="2BA262A6" w14:textId="03287157" w:rsidR="00A41181" w:rsidRPr="00C56897" w:rsidRDefault="00D44A2F" w:rsidP="00FC7DBF">
      <w:pPr>
        <w:widowControl w:val="0"/>
        <w:jc w:val="center"/>
        <w:rPr>
          <w:rFonts w:ascii="Bookman Old Style" w:eastAsia="Arial" w:hAnsi="Bookman Old Style" w:cs="Arial"/>
          <w:b/>
          <w:bCs/>
          <w:sz w:val="24"/>
          <w:szCs w:val="24"/>
        </w:rPr>
      </w:pPr>
      <w:r w:rsidRPr="00C56897">
        <w:rPr>
          <w:rFonts w:ascii="Bookman Old Style" w:eastAsia="Arial" w:hAnsi="Bookman Old Style" w:cs="Arial"/>
          <w:b/>
          <w:bCs/>
          <w:sz w:val="24"/>
          <w:szCs w:val="24"/>
        </w:rPr>
        <w:t>RESULTS AND DISCUSSION</w:t>
      </w:r>
    </w:p>
    <w:p w14:paraId="0FAF45FC" w14:textId="77777777" w:rsidR="00A41181" w:rsidRPr="00C56897" w:rsidRDefault="00A41181" w:rsidP="00FC7DBF">
      <w:pPr>
        <w:widowControl w:val="0"/>
        <w:jc w:val="both"/>
        <w:rPr>
          <w:rFonts w:ascii="Bookman Old Style" w:eastAsia="Arial" w:hAnsi="Bookman Old Style" w:cs="Arial"/>
          <w:sz w:val="24"/>
          <w:szCs w:val="24"/>
        </w:rPr>
      </w:pPr>
    </w:p>
    <w:p w14:paraId="521C998E" w14:textId="77777777" w:rsidR="00A41181" w:rsidRPr="00C56897" w:rsidRDefault="00A41181" w:rsidP="00FC7DBF">
      <w:pPr>
        <w:widowControl w:val="0"/>
        <w:ind w:firstLine="720"/>
        <w:jc w:val="both"/>
        <w:rPr>
          <w:rFonts w:ascii="Bookman Old Style" w:eastAsia="Arial" w:hAnsi="Bookman Old Style" w:cs="Arial"/>
          <w:sz w:val="24"/>
          <w:szCs w:val="24"/>
        </w:rPr>
      </w:pPr>
      <w:r w:rsidRPr="00C56897">
        <w:rPr>
          <w:rFonts w:ascii="Bookman Old Style" w:hAnsi="Bookman Old Style" w:cs="Arial"/>
          <w:sz w:val="24"/>
          <w:szCs w:val="24"/>
        </w:rPr>
        <w:t>This chapter presents the findings of the study based on the data gathered from the participants. It organizes the results according to the research questions and provides corresponding discussions to interpret the emerging themes and patterns in relation to the study’s objectives</w:t>
      </w:r>
    </w:p>
    <w:p w14:paraId="2E3BC197" w14:textId="77777777" w:rsidR="00A41181" w:rsidRPr="00C56897" w:rsidRDefault="00A41181" w:rsidP="00FC7DBF">
      <w:pPr>
        <w:shd w:val="clear" w:color="auto" w:fill="FFFFFF"/>
        <w:jc w:val="both"/>
        <w:rPr>
          <w:rFonts w:ascii="Bookman Old Style" w:eastAsia="Times New Roman" w:hAnsi="Bookman Old Style" w:cs="Arial"/>
          <w:color w:val="303030"/>
          <w:sz w:val="24"/>
          <w:szCs w:val="24"/>
          <w:lang w:val="en-PH" w:eastAsia="en-PH"/>
        </w:rPr>
      </w:pPr>
    </w:p>
    <w:p w14:paraId="0C84BCF2" w14:textId="7167BEE6" w:rsidR="0070775F" w:rsidRDefault="00A41181" w:rsidP="00FC7DBF">
      <w:pPr>
        <w:shd w:val="clear" w:color="auto" w:fill="FFFFFF"/>
        <w:jc w:val="both"/>
        <w:rPr>
          <w:rFonts w:ascii="Bookman Old Style" w:eastAsia="Times New Roman" w:hAnsi="Bookman Old Style" w:cs="Arial"/>
          <w:b/>
          <w:bCs/>
          <w:color w:val="303030"/>
          <w:sz w:val="24"/>
          <w:szCs w:val="24"/>
          <w:lang w:eastAsia="en-PH"/>
        </w:rPr>
      </w:pPr>
      <w:r w:rsidRPr="00C56897">
        <w:rPr>
          <w:rFonts w:ascii="Bookman Old Style" w:eastAsia="Times New Roman" w:hAnsi="Bookman Old Style" w:cs="Arial"/>
          <w:b/>
          <w:bCs/>
          <w:color w:val="303030"/>
          <w:sz w:val="24"/>
          <w:szCs w:val="24"/>
          <w:lang w:eastAsia="en-PH"/>
        </w:rPr>
        <w:t xml:space="preserve">Experiences of Key Stage 2 Teachers in Managing Value Conflicts </w:t>
      </w:r>
    </w:p>
    <w:p w14:paraId="23B3E32B" w14:textId="1DBBB828" w:rsidR="00A41181" w:rsidRDefault="00A41181" w:rsidP="00FC7DBF">
      <w:pPr>
        <w:shd w:val="clear" w:color="auto" w:fill="FFFFFF"/>
        <w:jc w:val="both"/>
        <w:rPr>
          <w:rFonts w:ascii="Bookman Old Style" w:eastAsia="Times New Roman" w:hAnsi="Bookman Old Style" w:cs="Arial"/>
          <w:b/>
          <w:bCs/>
          <w:color w:val="303030"/>
          <w:sz w:val="24"/>
          <w:szCs w:val="24"/>
          <w:lang w:eastAsia="en-PH"/>
        </w:rPr>
      </w:pPr>
      <w:r w:rsidRPr="00C56897">
        <w:rPr>
          <w:rFonts w:ascii="Bookman Old Style" w:eastAsia="Times New Roman" w:hAnsi="Bookman Old Style" w:cs="Arial"/>
          <w:b/>
          <w:bCs/>
          <w:color w:val="303030"/>
          <w:sz w:val="24"/>
          <w:szCs w:val="24"/>
          <w:lang w:eastAsia="en-PH"/>
        </w:rPr>
        <w:t>Among Learners During GMRC Instruction</w:t>
      </w:r>
    </w:p>
    <w:p w14:paraId="45949D6A" w14:textId="77777777" w:rsidR="0070775F" w:rsidRPr="00C56897" w:rsidRDefault="0070775F" w:rsidP="00FC7DBF">
      <w:pPr>
        <w:shd w:val="clear" w:color="auto" w:fill="FFFFFF"/>
        <w:jc w:val="both"/>
        <w:rPr>
          <w:rFonts w:ascii="Bookman Old Style" w:eastAsia="Times New Roman" w:hAnsi="Bookman Old Style" w:cs="Arial"/>
          <w:b/>
          <w:bCs/>
          <w:color w:val="303030"/>
          <w:sz w:val="24"/>
          <w:szCs w:val="24"/>
          <w:lang w:eastAsia="en-PH"/>
        </w:rPr>
      </w:pPr>
    </w:p>
    <w:p w14:paraId="7D3772AA" w14:textId="0500DAAB" w:rsidR="00A41181" w:rsidRDefault="00A41181" w:rsidP="00FC7DBF">
      <w:pPr>
        <w:widowControl w:val="0"/>
        <w:ind w:firstLine="720"/>
        <w:jc w:val="both"/>
        <w:rPr>
          <w:rFonts w:ascii="Bookman Old Style" w:hAnsi="Bookman Old Style" w:cs="Arial"/>
          <w:sz w:val="24"/>
          <w:szCs w:val="24"/>
        </w:rPr>
      </w:pPr>
      <w:r w:rsidRPr="00C56897">
        <w:rPr>
          <w:rFonts w:ascii="Bookman Old Style" w:hAnsi="Bookman Old Style" w:cs="Arial"/>
          <w:sz w:val="24"/>
          <w:szCs w:val="24"/>
        </w:rPr>
        <w:t>For the first research question, which focuses on the experiences of Key Stage 2 teachers in managing value conflicts among learners during GMRC instruction, several themes emerged from the analysis of the data. These themes reflect the varied and complex situations encountered by teachers in their classrooms, including arduous diversity in student backgrounds, problematic learner defensiveness and confusion, conflicting home and school moral standards, frustrating emotional outbursts from learners, strenuous interpersonal clashes over fairness, and taxing social media influences on behavior. Together, these themes capture the range of challenges teachers experience as they navigate value conflicts in diverse classroom settings.</w:t>
      </w:r>
    </w:p>
    <w:p w14:paraId="0CD176FD" w14:textId="77777777" w:rsidR="00FC7DBF" w:rsidRPr="0070775F" w:rsidRDefault="00FC7DBF" w:rsidP="00FC7DBF">
      <w:pPr>
        <w:widowControl w:val="0"/>
        <w:ind w:firstLine="720"/>
        <w:jc w:val="both"/>
        <w:rPr>
          <w:rFonts w:ascii="Bookman Old Style" w:hAnsi="Bookman Old Style" w:cs="Arial"/>
          <w:sz w:val="24"/>
          <w:szCs w:val="24"/>
        </w:rPr>
      </w:pPr>
    </w:p>
    <w:p w14:paraId="5336D4F9" w14:textId="7C33BCD5" w:rsidR="00A41181" w:rsidRDefault="00A41181" w:rsidP="00FC7DBF">
      <w:pPr>
        <w:widowControl w:val="0"/>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Arduous Diversity in Student Backgrounds</w:t>
      </w:r>
    </w:p>
    <w:p w14:paraId="67E02A18" w14:textId="77777777" w:rsidR="0070775F" w:rsidRPr="00C56897" w:rsidRDefault="0070775F" w:rsidP="00FC7DBF">
      <w:pPr>
        <w:widowControl w:val="0"/>
        <w:jc w:val="both"/>
        <w:rPr>
          <w:rFonts w:ascii="Bookman Old Style" w:eastAsia="Times New Roman" w:hAnsi="Bookman Old Style" w:cs="Arial"/>
          <w:b/>
          <w:bCs/>
          <w:sz w:val="24"/>
          <w:szCs w:val="24"/>
          <w:lang w:val="en-PH" w:eastAsia="en-PH"/>
        </w:rPr>
      </w:pPr>
    </w:p>
    <w:p w14:paraId="79953FFA" w14:textId="77777777" w:rsidR="00A41181" w:rsidRPr="00C56897" w:rsidRDefault="00A41181" w:rsidP="00FC7DBF">
      <w:pPr>
        <w:widowControl w:val="0"/>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This theme reflects the challenging reality faced by teachers as they </w:t>
      </w:r>
      <w:r w:rsidRPr="00C56897">
        <w:rPr>
          <w:rFonts w:ascii="Bookman Old Style" w:eastAsia="Times New Roman" w:hAnsi="Bookman Old Style" w:cs="Arial"/>
          <w:sz w:val="24"/>
          <w:szCs w:val="24"/>
          <w:lang w:val="en-PH" w:eastAsia="en-PH"/>
        </w:rPr>
        <w:lastRenderedPageBreak/>
        <w:t>navigate classrooms composed of learners with diverse cultural, familial, and social backgrounds. Each learner brings a unique set of beliefs, values, and experiences, which often influence how they interpret situations and respond to classroom discussions on GMRC. This diversity becomes arduous for teachers as it requires them to constantly adjust their language, strategies, and approaches to ensure inclusivity while managing differing perspectives that may lead to conflict.</w:t>
      </w:r>
    </w:p>
    <w:p w14:paraId="6DC44CC2"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0F2548B3" w14:textId="77777777" w:rsidR="00943871" w:rsidRPr="0082511A" w:rsidRDefault="00A41181" w:rsidP="00FC7DBF">
      <w:pPr>
        <w:pStyle w:val="NormalWeb"/>
        <w:ind w:left="720" w:right="704"/>
        <w:jc w:val="both"/>
        <w:rPr>
          <w:rFonts w:ascii="Bookman Old Style" w:eastAsia="Times New Roman" w:hAnsi="Bookman Old Style" w:cs="Arial"/>
          <w:lang w:val="en-PH" w:eastAsia="en-PH"/>
        </w:rPr>
      </w:pPr>
      <w:r w:rsidRPr="00C56897">
        <w:rPr>
          <w:rFonts w:ascii="Bookman Old Style" w:eastAsia="Times New Roman" w:hAnsi="Bookman Old Style" w:cs="Arial"/>
          <w:lang w:val="en-PH" w:eastAsia="en-PH"/>
        </w:rPr>
        <w:br/>
      </w:r>
      <w:r w:rsidR="00943871" w:rsidRPr="00C56897">
        <w:rPr>
          <w:rFonts w:ascii="Bookman Old Style" w:eastAsia="Times New Roman" w:hAnsi="Bookman Old Style" w:cs="Arial"/>
          <w:i/>
          <w:iCs/>
          <w:lang w:val="en-PH" w:eastAsia="en-PH"/>
        </w:rPr>
        <w:t xml:space="preserve">Gigamit namo ang mga pulong nga patas ug may respeto sa tanan, kay </w:t>
      </w:r>
      <w:r w:rsidR="00943871" w:rsidRPr="0082511A">
        <w:rPr>
          <w:rFonts w:ascii="Bookman Old Style" w:eastAsia="Times New Roman" w:hAnsi="Bookman Old Style" w:cs="Arial"/>
          <w:i/>
          <w:iCs/>
          <w:lang w:val="en-PH" w:eastAsia="en-PH"/>
        </w:rPr>
        <w:t>kasagaran mo-react ang mga estudyante kung mabati nila nga gi-challenge o gi-correct ang ilang mga values.</w:t>
      </w:r>
      <w:r w:rsidR="00943871" w:rsidRPr="0082511A">
        <w:rPr>
          <w:rFonts w:ascii="Bookman Old Style" w:eastAsia="Times New Roman" w:hAnsi="Bookman Old Style" w:cs="Arial"/>
          <w:lang w:val="en-PH" w:eastAsia="en-PH"/>
        </w:rPr>
        <w:t xml:space="preserve"> (“We use words that are fair and respectful to all, because learners often react when they feel their values are being challenged or corrected.”) – Participant 1</w:t>
      </w:r>
    </w:p>
    <w:p w14:paraId="2462B1BA" w14:textId="77777777" w:rsidR="00943871" w:rsidRPr="0082511A" w:rsidRDefault="0094387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Isip usa ka Grade 5 nga magtutudlo, kanunay nakong ma-encounter ang mga estudyante nga nagdala ug mga values nga ilang natun-an sa balay nga lahi sa ginatudlo sa GMRC.</w:t>
      </w:r>
      <w:r w:rsidRPr="0082511A">
        <w:rPr>
          <w:rFonts w:ascii="Bookman Old Style" w:eastAsia="Times New Roman" w:hAnsi="Bookman Old Style" w:cs="Arial"/>
          <w:sz w:val="24"/>
          <w:szCs w:val="24"/>
          <w:lang w:val="en-PH" w:eastAsia="en-PH"/>
        </w:rPr>
        <w:t xml:space="preserve"> (“As a Grade 5 teacher, I often encounter learners who bring values learned at home that may differ from those taught in GMRC.”) – Participant 2</w:t>
      </w:r>
    </w:p>
    <w:p w14:paraId="7948F6F9" w14:textId="77777777" w:rsidR="00943871" w:rsidRPr="0082511A" w:rsidRDefault="0094387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Lisod usahay ang pag-manage sa mga conflict kay ang matag bata naggikan sa lahi-lahi nga background ug lain-lain ang ilang pagsabot sa mga sitwasyon base sa ilang kasinatian ug pagpadako.</w:t>
      </w:r>
      <w:r w:rsidRPr="0082511A">
        <w:rPr>
          <w:rFonts w:ascii="Bookman Old Style" w:eastAsia="Times New Roman" w:hAnsi="Bookman Old Style" w:cs="Arial"/>
          <w:sz w:val="24"/>
          <w:szCs w:val="24"/>
          <w:lang w:val="en-PH" w:eastAsia="en-PH"/>
        </w:rPr>
        <w:t xml:space="preserve"> (“Managing conflicts can be difficult because each child comes from a unique background and interprets situations based on their own experiences and upbringing.”) – Participant 3</w:t>
      </w:r>
    </w:p>
    <w:p w14:paraId="7F379674" w14:textId="77777777" w:rsidR="00943871" w:rsidRPr="0082511A" w:rsidRDefault="0094387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mga Key Stage 2 nga teachers makasinati ug value conflicts sa ilang mga estudyante sa GMRC tungod kay naggikan ang mga bata sa lain-lain nga background ug nagakat-on pa kung unsa ang sakto ug sayop.</w:t>
      </w:r>
      <w:r w:rsidRPr="0082511A">
        <w:rPr>
          <w:rFonts w:ascii="Bookman Old Style" w:eastAsia="Times New Roman" w:hAnsi="Bookman Old Style" w:cs="Arial"/>
          <w:sz w:val="24"/>
          <w:szCs w:val="24"/>
          <w:lang w:val="en-PH" w:eastAsia="en-PH"/>
        </w:rPr>
        <w:t xml:space="preserve"> (“Key Stage 2 teachers experience value conflicts among learners during GMRC because pupils come from different backgrounds and are still learning what is right and wrong.”) – Participant 4</w:t>
      </w:r>
    </w:p>
    <w:p w14:paraId="1293E4D7" w14:textId="77777777" w:rsidR="00943871" w:rsidRPr="00C56897" w:rsidRDefault="0094387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Lahi-lahi among mga kasinatian sa pag-manage sa value conflicts sa among mga estudyante tungod kay naggikan sila sa lain-lain nga pagpadako sa pamilya, etnisidad, relihiyon, ug palibot nga ilang gidak-an.</w:t>
      </w:r>
      <w:r w:rsidRPr="0082511A">
        <w:rPr>
          <w:rFonts w:ascii="Bookman Old Style" w:eastAsia="Times New Roman" w:hAnsi="Bookman Old Style" w:cs="Arial"/>
          <w:sz w:val="24"/>
          <w:szCs w:val="24"/>
          <w:lang w:val="en-PH" w:eastAsia="en-PH"/>
        </w:rPr>
        <w:t xml:space="preserve"> (“We have varied experiences in managing value conflicts among our learners since they come from different family upbringings, ethnicities, religions, and environments in which they were raised.”) – Participant 10</w:t>
      </w:r>
    </w:p>
    <w:p w14:paraId="32D5E77D" w14:textId="4EBED9F5"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531E6413"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1 emphasizes the need for careful and respectful language to avoid triggering negative reactions among learners. Participant 2 highlights how values acquired at home may conflict with those taught in school. Participant 3 points out that learners interpret situations differently based on their upbringing, making conflict management more complex. Participant 4 explains that learners are still in the process of understanding moral concepts, which contributes to disagreements. Participant 10 underscores the wide range of backgrounds, including culture and religion, that shape learners’ behaviors and perspectives.</w:t>
      </w:r>
    </w:p>
    <w:p w14:paraId="4FF2198C"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is supported by Kyriakidis, Koikas, and Elbahwashy (2024), who emphasized that cultural and social differences significantly affect classroom interactions and may lead to misunderstandings. Similarly, Rose (2025) explained that value conflicts are deeply rooted in personal beliefs and identities, making them more complex to resolve. Moreover, Cabarles, dela Peña, and Magbanua (2023) highlighted that learners’ behavior is strongly influenced by their home environment and social context, reinforcing the challenges teachers face in managing diverse classrooms.</w:t>
      </w:r>
    </w:p>
    <w:p w14:paraId="15CAF83D"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2D987035" w14:textId="34138420" w:rsidR="00A41181"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Problematic Learner Defensiveness and Confusion</w:t>
      </w:r>
    </w:p>
    <w:p w14:paraId="6BC0A227" w14:textId="77777777" w:rsidR="0070775F" w:rsidRPr="00C56897" w:rsidRDefault="0070775F" w:rsidP="00FC7DBF">
      <w:pPr>
        <w:jc w:val="both"/>
        <w:rPr>
          <w:rFonts w:ascii="Bookman Old Style" w:eastAsia="Times New Roman" w:hAnsi="Bookman Old Style" w:cs="Arial"/>
          <w:b/>
          <w:bCs/>
          <w:sz w:val="24"/>
          <w:szCs w:val="24"/>
          <w:lang w:val="en-PH" w:eastAsia="en-PH"/>
        </w:rPr>
      </w:pPr>
    </w:p>
    <w:p w14:paraId="4C156B6F"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theme reflects the varied and often challenging reactions of learners when their values and beliefs are questioned or confronted during GMRC instruction. Learners do not respond uniformly; instead, they exhibit a range of behaviors such as defensiveness, confusion, withdrawal, or openness. This creates difficulty for teachers, as they must carefully navigate these emotional and cognitive responses while maintaining a respectful and productive learning environment.</w:t>
      </w:r>
    </w:p>
    <w:p w14:paraId="6CC7546B"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34267B0C" w14:textId="77777777" w:rsidR="00C22BAC" w:rsidRPr="0082511A" w:rsidRDefault="00C22BA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Kasagaran ang mga estudyante mupugos gyud og explain sa ilang kaugalingon ug maningkamot nga ipakita nga sila ang sakto.</w:t>
      </w:r>
      <w:r w:rsidRPr="0082511A">
        <w:rPr>
          <w:rFonts w:ascii="Bookman Old Style" w:eastAsia="Times New Roman" w:hAnsi="Bookman Old Style" w:cs="Arial"/>
          <w:sz w:val="24"/>
          <w:szCs w:val="24"/>
          <w:lang w:val="en-PH" w:eastAsia="en-PH"/>
        </w:rPr>
        <w:t xml:space="preserve"> (“The learners often insist on explaining themselves, trying to prove that they are correct.”) – Participant 1</w:t>
      </w:r>
    </w:p>
    <w:p w14:paraId="434B4A55" w14:textId="77777777" w:rsidR="00C22BAC" w:rsidRPr="0082511A" w:rsidRDefault="00C22BA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uban nga mga estudyante mohunong sa pag-apil, molikay og eye contact, o dili na mo-engage, samtang ang uban magpabilin sa ilang baruganan ug mangita og suporta gikan sa mga parehas nila og huna-huna.</w:t>
      </w:r>
      <w:r w:rsidRPr="0082511A">
        <w:rPr>
          <w:rFonts w:ascii="Bookman Old Style" w:eastAsia="Times New Roman" w:hAnsi="Bookman Old Style" w:cs="Arial"/>
          <w:sz w:val="24"/>
          <w:szCs w:val="24"/>
          <w:lang w:val="en-PH" w:eastAsia="en-PH"/>
        </w:rPr>
        <w:t xml:space="preserve"> (“Some learners stop participating, avoid eye contact, or disengage, while others reinforce their original stance and look for support from like-minded peers.”) – Participant 2</w:t>
      </w:r>
    </w:p>
    <w:p w14:paraId="3A6F89F4" w14:textId="77777777" w:rsidR="00C22BAC" w:rsidRPr="0082511A" w:rsidRDefault="00C22BA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 xml:space="preserve">Kung ma-challenge ang values o pagtuo sa akong mga estudyante, makita nako nga lain-lain ilang reaksyon: ang </w:t>
      </w:r>
      <w:r w:rsidRPr="0082511A">
        <w:rPr>
          <w:rFonts w:ascii="Bookman Old Style" w:eastAsia="Times New Roman" w:hAnsi="Bookman Old Style" w:cs="Arial"/>
          <w:i/>
          <w:iCs/>
          <w:sz w:val="24"/>
          <w:szCs w:val="24"/>
          <w:lang w:val="en-PH" w:eastAsia="en-PH"/>
        </w:rPr>
        <w:lastRenderedPageBreak/>
        <w:t>uban malibog, samtang ang uban dili komportable o mahimong defensive.</w:t>
      </w:r>
      <w:r w:rsidRPr="0082511A">
        <w:rPr>
          <w:rFonts w:ascii="Bookman Old Style" w:eastAsia="Times New Roman" w:hAnsi="Bookman Old Style" w:cs="Arial"/>
          <w:sz w:val="24"/>
          <w:szCs w:val="24"/>
          <w:lang w:val="en-PH" w:eastAsia="en-PH"/>
        </w:rPr>
        <w:t xml:space="preserve"> (“When my learners’ values or beliefs are challenged, I observe different reactions: some feel confused, while others feel uncomfortable or become defensive.”) – Participant 3</w:t>
      </w:r>
    </w:p>
    <w:p w14:paraId="640C1EC5" w14:textId="77777777" w:rsidR="00C22BAC" w:rsidRPr="0082511A" w:rsidRDefault="00C22BA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uban mahimong open ug andam maminaw sa uban, samtang ang uban mahimong malibog, defensive, o emosyonal.</w:t>
      </w:r>
      <w:r w:rsidRPr="0082511A">
        <w:rPr>
          <w:rFonts w:ascii="Bookman Old Style" w:eastAsia="Times New Roman" w:hAnsi="Bookman Old Style" w:cs="Arial"/>
          <w:sz w:val="24"/>
          <w:szCs w:val="24"/>
          <w:lang w:val="en-PH" w:eastAsia="en-PH"/>
        </w:rPr>
        <w:t xml:space="preserve"> (“Some become open and willing to listen to others, while others may feel confused, defensive, or emotional.”) – Participant 4</w:t>
      </w:r>
    </w:p>
    <w:p w14:paraId="40055032" w14:textId="77777777" w:rsidR="00C22BAC" w:rsidRPr="00C56897" w:rsidRDefault="00C22BA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uban nga mga estudyante defensive, ang uban kaayo malibog, ug ang uban hilom lang motubag.</w:t>
      </w:r>
      <w:r w:rsidRPr="0082511A">
        <w:rPr>
          <w:rFonts w:ascii="Bookman Old Style" w:eastAsia="Times New Roman" w:hAnsi="Bookman Old Style" w:cs="Arial"/>
          <w:sz w:val="24"/>
          <w:szCs w:val="24"/>
          <w:lang w:val="en-PH" w:eastAsia="en-PH"/>
        </w:rPr>
        <w:t xml:space="preserve"> (“Some learners are defensive, some are very confused, and others respond quietly.”) – Participant 9</w:t>
      </w:r>
    </w:p>
    <w:p w14:paraId="3170553B" w14:textId="77777777"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3D82732E"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1 shows that learners tend to justify their beliefs by insisting they are correct. Participant 2 highlights both withdrawal and reinforcement of beliefs through peer support. Participant 3 emphasizes the emotional discomfort and confusion learners experience when challenged. Participant 4 reflects the mixed reactions of openness and resistance among learners. Participant 9 summarizes the varied responses, including defensiveness, confusion, and silence.</w:t>
      </w:r>
    </w:p>
    <w:p w14:paraId="50DD440E" w14:textId="5ACE8979" w:rsidR="0070775F"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Fang (2021), who noted that conflicts in the classroom can affect emotional interactions and relationships, often leading to discomfort and resistance. It also supports Pollack (2025), who explained that misunderstandings and emotional reactions are common during conflicts and can disrupt participation. Furthermore, Valente et al. (2021) emphasized that such reactions are part of learners’ social and emotional development, highlighting the need for teachers to manage these responses constructively.</w:t>
      </w:r>
    </w:p>
    <w:p w14:paraId="407CBE53" w14:textId="77777777" w:rsidR="00FC7DBF" w:rsidRPr="0070775F" w:rsidRDefault="00FC7DBF" w:rsidP="00FC7DBF">
      <w:pPr>
        <w:ind w:firstLine="720"/>
        <w:jc w:val="both"/>
        <w:rPr>
          <w:rFonts w:ascii="Bookman Old Style" w:eastAsia="Times New Roman" w:hAnsi="Bookman Old Style" w:cs="Arial"/>
          <w:sz w:val="24"/>
          <w:szCs w:val="24"/>
          <w:lang w:val="en-PH" w:eastAsia="en-PH"/>
        </w:rPr>
      </w:pPr>
    </w:p>
    <w:p w14:paraId="0AFCC2D3" w14:textId="332C9858"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Conflicting Home and School Moral Standards</w:t>
      </w:r>
    </w:p>
    <w:p w14:paraId="1DCAC1B7"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the tension that arises when learners bring values from their homes that do not align with the moral standards taught in school, particularly in GMRC instruction. Teachers find it challenging to address these conflicts because learners’ actions are often shaped by deeply rooted beliefs influenced by family, culture, and personal experiences. As a result, what is considered appropriate in school may be perceived differently by learners, making it difficult for teachers to establish a common understanding of right and wrong.</w:t>
      </w:r>
    </w:p>
    <w:p w14:paraId="067651A4"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2E3AE1D3" w14:textId="77777777" w:rsidR="00CB2FFE" w:rsidRPr="0082511A" w:rsidRDefault="00A41181" w:rsidP="00FC7DBF">
      <w:pPr>
        <w:pStyle w:val="NormalWeb"/>
        <w:ind w:left="720" w:right="704"/>
        <w:jc w:val="both"/>
        <w:rPr>
          <w:rFonts w:ascii="Bookman Old Style" w:eastAsia="Times New Roman" w:hAnsi="Bookman Old Style" w:cs="Arial"/>
          <w:lang w:val="en-PH" w:eastAsia="en-PH"/>
        </w:rPr>
      </w:pPr>
      <w:r w:rsidRPr="00C56897">
        <w:rPr>
          <w:rFonts w:ascii="Bookman Old Style" w:eastAsia="Times New Roman" w:hAnsi="Bookman Old Style" w:cs="Arial"/>
          <w:lang w:val="en-PH" w:eastAsia="en-PH"/>
        </w:rPr>
        <w:lastRenderedPageBreak/>
        <w:br/>
      </w:r>
      <w:r w:rsidR="00CB2FFE" w:rsidRPr="0082511A">
        <w:rPr>
          <w:rFonts w:ascii="Bookman Old Style" w:eastAsia="Times New Roman" w:hAnsi="Bookman Old Style" w:cs="Arial"/>
          <w:i/>
          <w:iCs/>
          <w:lang w:val="en-PH" w:eastAsia="en-PH"/>
        </w:rPr>
        <w:t>Lisod usahay ang pag-manage sa mga conflict kay ang matag bata naggikan sa lahi-lahi nga background ug lain-lain ang ilang pagsabot sa mga sitwasyon base sa ilang kasinatian ug pagpadako.</w:t>
      </w:r>
      <w:r w:rsidR="00CB2FFE" w:rsidRPr="0082511A">
        <w:rPr>
          <w:rFonts w:ascii="Bookman Old Style" w:eastAsia="Times New Roman" w:hAnsi="Bookman Old Style" w:cs="Arial"/>
          <w:lang w:val="en-PH" w:eastAsia="en-PH"/>
        </w:rPr>
        <w:t xml:space="preserve"> (“Managing conflicts can be difficult because each child comes from a unique background and interprets situations based on their own experiences and upbringing.”) – Participant 3</w:t>
      </w:r>
    </w:p>
    <w:p w14:paraId="23F63771" w14:textId="77777777" w:rsidR="00CB2FFE" w:rsidRPr="0082511A" w:rsidRDefault="00CB2FF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Sa usa ka diverse nga classroom, ang mga estudyante dili magdala og neutral nga opinyon; gidala nila ang ilang kultura, relihiyon, pamilya, ug personal nga kasinatian.</w:t>
      </w:r>
      <w:r w:rsidRPr="0082511A">
        <w:rPr>
          <w:rFonts w:ascii="Bookman Old Style" w:eastAsia="Times New Roman" w:hAnsi="Bookman Old Style" w:cs="Arial"/>
          <w:sz w:val="24"/>
          <w:szCs w:val="24"/>
          <w:lang w:val="en-PH" w:eastAsia="en-PH"/>
        </w:rPr>
        <w:t xml:space="preserve"> (“In diverse classrooms, learners do not bring neutral opinions; they bring their cultural, religious, familial, and lived experiences.”) – Participant 2</w:t>
      </w:r>
    </w:p>
    <w:p w14:paraId="37B9B115" w14:textId="77777777" w:rsidR="00CB2FFE" w:rsidRPr="0082511A" w:rsidRDefault="00CB2FF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Kasagaran maglisod ang mga teachers sa pag-manage sa behavior sa mga estudyante tungod sa ilang lain-lain nga pagpadako.</w:t>
      </w:r>
      <w:r w:rsidRPr="0082511A">
        <w:rPr>
          <w:rFonts w:ascii="Bookman Old Style" w:eastAsia="Times New Roman" w:hAnsi="Bookman Old Style" w:cs="Arial"/>
          <w:sz w:val="24"/>
          <w:szCs w:val="24"/>
          <w:lang w:val="en-PH" w:eastAsia="en-PH"/>
        </w:rPr>
        <w:t xml:space="preserve"> (“Teachers often struggle with pupils’ behavior due to their different upbringings.”) – Participant 9</w:t>
      </w:r>
    </w:p>
    <w:p w14:paraId="69CB53F5" w14:textId="77777777" w:rsidR="00CB2FFE" w:rsidRPr="0082511A" w:rsidRDefault="00CB2FF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Kining mga kalainan nahimo tungod sa ilang pagpadako, cultural background, relihiyosong pagtuo, ug personal nga kasinatian. Isip mga educators, naglisod mi sa pag-address sa mga conflict sa objective nga paagi…</w:t>
      </w:r>
      <w:r w:rsidRPr="0082511A">
        <w:rPr>
          <w:rFonts w:ascii="Bookman Old Style" w:eastAsia="Times New Roman" w:hAnsi="Bookman Old Style" w:cs="Arial"/>
          <w:sz w:val="24"/>
          <w:szCs w:val="24"/>
          <w:lang w:val="en-PH" w:eastAsia="en-PH"/>
        </w:rPr>
        <w:t xml:space="preserve"> (“These differences are shaped by their upbringing, cultural background, religious beliefs, and personal experiences. As educators, this makes it challenging to address conflicts objectively…”) – Participant 10</w:t>
      </w:r>
    </w:p>
    <w:p w14:paraId="3860DC55" w14:textId="2632B145" w:rsidR="00CB2FFE" w:rsidRPr="00C56897" w:rsidRDefault="00CB2FF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Dili gyud nila nga sala kung ang ubang sayop nga ilang nabuhat kay tinuod nga ilang gituohan nga sakto.</w:t>
      </w:r>
      <w:r w:rsidRPr="0082511A">
        <w:rPr>
          <w:rFonts w:ascii="Bookman Old Style" w:eastAsia="Times New Roman" w:hAnsi="Bookman Old Style" w:cs="Arial"/>
          <w:sz w:val="24"/>
          <w:szCs w:val="24"/>
          <w:lang w:val="en-PH" w:eastAsia="en-PH"/>
        </w:rPr>
        <w:t xml:space="preserve"> (“It is not entirely their fault if some of the things they do wrong are things they genuinely believe to be right.”) – Participant 10</w:t>
      </w:r>
    </w:p>
    <w:p w14:paraId="788E36CC" w14:textId="76F18C28"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02D9374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3 explains that learners interpret situations based on their upbringing, which complicates conflict management. Participant 2 emphasizes that learners carry deeply rooted cultural and personal experiences into the classroom. Participant 9 points out that differences in upbringing directly affect learner behavior. Participant 10 highlights that these varied influences make it difficult for teachers to respond objectively to conflicts. Participant 10 (second response) reflects an understanding that learners’ actions are often based on what they believe is right, rather than intentional wrongdoing.</w:t>
      </w:r>
    </w:p>
    <w:p w14:paraId="622A92B5"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This finding is supported by Cabarles, dela Peña, and Magbanua (2023), who emphasized that learners’ character and behavior are strongly </w:t>
      </w:r>
      <w:r w:rsidRPr="00C56897">
        <w:rPr>
          <w:rFonts w:ascii="Bookman Old Style" w:eastAsia="Times New Roman" w:hAnsi="Bookman Old Style" w:cs="Arial"/>
          <w:sz w:val="24"/>
          <w:szCs w:val="24"/>
          <w:lang w:val="en-PH" w:eastAsia="en-PH"/>
        </w:rPr>
        <w:lastRenderedPageBreak/>
        <w:t>influenced by their home environment and social context. It also aligns with Kampen (2020), who noted that learners’ backgrounds, including culture and beliefs, shape how they engage and respond in school settings. Furthermore, Rose (2025) explained that value conflicts are rooted in deeply held beliefs, making them difficult to resolve when individuals perceive their values as valid and justified.</w:t>
      </w:r>
    </w:p>
    <w:p w14:paraId="164B0386"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p>
    <w:p w14:paraId="56D2E706" w14:textId="60024B38" w:rsidR="00A41181" w:rsidRPr="00C56897" w:rsidRDefault="008703AB"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Managing</w:t>
      </w:r>
      <w:r w:rsidR="00A41181" w:rsidRPr="00C56897">
        <w:rPr>
          <w:rFonts w:ascii="Bookman Old Style" w:eastAsia="Times New Roman" w:hAnsi="Bookman Old Style" w:cs="Arial"/>
          <w:b/>
          <w:bCs/>
          <w:sz w:val="24"/>
          <w:szCs w:val="24"/>
          <w:lang w:val="en-PH" w:eastAsia="en-PH"/>
        </w:rPr>
        <w:t xml:space="preserve"> Emotional Outbursts from Learners</w:t>
      </w:r>
    </w:p>
    <w:p w14:paraId="73F5A59F"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the intense emotional reactions that learners display when their values, beliefs, or responses are challenged during GMRC instruction. These emotional outbursts, ranging from anger, frustration, embarrassment, to withdrawal, create additional challenges for teachers, as they must manage not only the cognitive aspect of value conflicts but also the emotional climate of the classroom. Such situations require teachers to remain composed and responsive while guiding learners toward self-regulation and understanding.</w:t>
      </w:r>
    </w:p>
    <w:p w14:paraId="31DFB9CD"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5B0C46D6" w14:textId="77777777" w:rsidR="00037A2C" w:rsidRPr="0082511A" w:rsidRDefault="00037A2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Kung ma-challenge ang values sa akong mga estudyante, kasagaran sila makabati og discomfort ug mo-react og emosyonal—ang uban mohilak, samtang ang uban masuko o ma-frustrate.</w:t>
      </w:r>
      <w:r w:rsidRPr="0082511A">
        <w:rPr>
          <w:rFonts w:ascii="Bookman Old Style" w:eastAsia="Times New Roman" w:hAnsi="Bookman Old Style" w:cs="Arial"/>
          <w:sz w:val="24"/>
          <w:szCs w:val="24"/>
          <w:lang w:val="en-PH" w:eastAsia="en-PH"/>
        </w:rPr>
        <w:t xml:space="preserve"> (“When my learners’ values are challenged, they usually feel discomfort and react emotionally—some cry, while others get angry or feel frustrated.”) – Participant 5</w:t>
      </w:r>
    </w:p>
    <w:p w14:paraId="01066679" w14:textId="77777777" w:rsidR="00037A2C" w:rsidRPr="0082511A" w:rsidRDefault="00037A2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Kalit ra niyang gipanglamba ang silya, nasuko, ug nagsugod og hilak.</w:t>
      </w:r>
      <w:r w:rsidRPr="0082511A">
        <w:rPr>
          <w:rFonts w:ascii="Bookman Old Style" w:eastAsia="Times New Roman" w:hAnsi="Bookman Old Style" w:cs="Arial"/>
          <w:sz w:val="24"/>
          <w:szCs w:val="24"/>
          <w:lang w:val="en-PH" w:eastAsia="en-PH"/>
        </w:rPr>
        <w:t xml:space="preserve"> (“Suddenly, he knocked the chair, became angry, and started to cry.”) – Participant 5</w:t>
      </w:r>
    </w:p>
    <w:p w14:paraId="6D95E48E" w14:textId="77777777" w:rsidR="00037A2C" w:rsidRPr="0082511A" w:rsidRDefault="00037A2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usa ka estudyante nasuko ug mipugos sa iyang opinyon, pero sa ulahi naminaw ug midawat sa akong pasabot.</w:t>
      </w:r>
      <w:r w:rsidRPr="0082511A">
        <w:rPr>
          <w:rFonts w:ascii="Bookman Old Style" w:eastAsia="Times New Roman" w:hAnsi="Bookman Old Style" w:cs="Arial"/>
          <w:sz w:val="24"/>
          <w:szCs w:val="24"/>
          <w:lang w:val="en-PH" w:eastAsia="en-PH"/>
        </w:rPr>
        <w:t xml:space="preserve"> (“One pupil became upset and insisted on their opinion, but later listened and accepted my explanation.”) – Participant 6</w:t>
      </w:r>
    </w:p>
    <w:p w14:paraId="2A6E090F" w14:textId="77777777" w:rsidR="00037A2C" w:rsidRPr="0082511A" w:rsidRDefault="00037A2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Ang estudyante nga nakahatag og sayop nga tubag naulaw, nasubo, ug na-frustrate, samtang ang ubang estudyante mikatawa.</w:t>
      </w:r>
      <w:r w:rsidRPr="0082511A">
        <w:rPr>
          <w:rFonts w:ascii="Bookman Old Style" w:eastAsia="Times New Roman" w:hAnsi="Bookman Old Style" w:cs="Arial"/>
          <w:sz w:val="24"/>
          <w:szCs w:val="24"/>
          <w:lang w:val="en-PH" w:eastAsia="en-PH"/>
        </w:rPr>
        <w:t xml:space="preserve"> (“The learner who gave the wrong answer felt embarrassed, sad, and frustrated, while other learners laughed along.”) – Participant 7</w:t>
      </w:r>
    </w:p>
    <w:p w14:paraId="5A5E5200" w14:textId="77777777" w:rsidR="00037A2C" w:rsidRPr="00C56897" w:rsidRDefault="00037A2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Apan kung mabati nila nga walay interesado, mahimong hilom na lang sila ug mag-sulk.</w:t>
      </w:r>
      <w:r w:rsidRPr="0082511A">
        <w:rPr>
          <w:rFonts w:ascii="Bookman Old Style" w:eastAsia="Times New Roman" w:hAnsi="Bookman Old Style" w:cs="Arial"/>
          <w:sz w:val="24"/>
          <w:szCs w:val="24"/>
          <w:lang w:val="en-PH" w:eastAsia="en-PH"/>
        </w:rPr>
        <w:t xml:space="preserve"> (“However, if they feel that no one is interested, they may become quiet and sulk.”) – Participant 1</w:t>
      </w:r>
    </w:p>
    <w:p w14:paraId="7760034F" w14:textId="77777777"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396BEBF4"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lastRenderedPageBreak/>
        <w:t>Participant 5 shows that learners commonly respond with strong emotions such as anger and frustration when challenged. Participant 5 (second response) illustrates how emotional reactions can escalate into physical expressions of distress. Participant 6 highlights that emotional resistance can eventually lead to openness and acceptance. Participant 7 emphasizes feelings of embarrassment and peer influence in intensifying emotional reactions. Participant 1 points out that some learners internalize their emotions through withdrawal and silence.</w:t>
      </w:r>
    </w:p>
    <w:p w14:paraId="7C47CC06"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Fang (2021), who explained that classroom conflicts can disrupt emotional connections and affect the overall learning environment. It also supports Valente et al. (2021), who emphasized that emotional responses are a natural part of conflict and play a role in learners’ social and emotional development. Furthermore, Pollack (2025) noted that such emotional reactions, when properly managed, can become opportunities for teaching important interpersonal and self-regulation skills.</w:t>
      </w:r>
    </w:p>
    <w:p w14:paraId="696B00F5"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49109DBB" w14:textId="77777777"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Strenuous Interpersonal Clashes Over Fairness</w:t>
      </w:r>
    </w:p>
    <w:p w14:paraId="1D7FE9E6"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the conflicts that arise among learners when they hold different interpretations of fairness, honesty, and social responsibility. In GMRC classes, these clashes often emerge during real-life situations where values are not absolute, forcing learners to choose between competing principles such as truth versus kindness or honesty versus friendship. These situations become strenuous for teachers because they must mediate disagreements while helping learners understand complex moral reasoning and respect differing viewpoints.</w:t>
      </w:r>
    </w:p>
    <w:p w14:paraId="4F3CE3A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3A773B54" w14:textId="77777777" w:rsidR="00FD4E7B" w:rsidRPr="0082511A" w:rsidRDefault="00FD4E7B"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Sa usa ka GMRC nga klase bahin sa honesty, duha ka estudyante adunay lain-lain nga panan-aw: ang usa mituo nga kinahanglan gyud magsulti og tinuod sa tanang higayon, samtang ang usa nagtuo nga usahay mas maayo nga maghilom aron dili makasakit sa pagbati sa uban.</w:t>
      </w:r>
      <w:r w:rsidRPr="0082511A">
        <w:rPr>
          <w:rFonts w:ascii="Bookman Old Style" w:eastAsia="Times New Roman" w:hAnsi="Bookman Old Style" w:cs="Arial"/>
          <w:sz w:val="24"/>
          <w:szCs w:val="24"/>
          <w:lang w:val="en-PH" w:eastAsia="en-PH"/>
        </w:rPr>
        <w:t xml:space="preserve"> (“In a GMRC class on honesty, two pupils had differing views: one believed in always telling the truth, while the other felt that it is sometimes better to remain silent to avoid hurting someone’s feelings.”) – Participant 3</w:t>
      </w:r>
    </w:p>
    <w:p w14:paraId="0B2BE820" w14:textId="77777777" w:rsidR="00FD4E7B" w:rsidRPr="0082511A" w:rsidRDefault="00FD4E7B"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Usa ka kasagarang value conflict sa GMRC klase mahitabo kung dili magkauyon ang mga estudyante kung unsa ang sakto o patas.</w:t>
      </w:r>
      <w:r w:rsidRPr="0082511A">
        <w:rPr>
          <w:rFonts w:ascii="Bookman Old Style" w:eastAsia="Times New Roman" w:hAnsi="Bookman Old Style" w:cs="Arial"/>
          <w:sz w:val="24"/>
          <w:szCs w:val="24"/>
          <w:lang w:val="en-PH" w:eastAsia="en-PH"/>
        </w:rPr>
        <w:t xml:space="preserve"> (“A typical value conflict during GMRC classes occurs when learners disagree about what is right or fair.”) – Participant 4</w:t>
      </w:r>
    </w:p>
    <w:p w14:paraId="2E74C89A" w14:textId="77777777" w:rsidR="00FD4E7B" w:rsidRPr="0082511A" w:rsidRDefault="00FD4E7B"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lastRenderedPageBreak/>
        <w:t>Usa sa akong kasinatian mao nga ang mga estudyante motabang sa ilang amigo pinaagi sa pagpahimo kanila nga mangopya og tubag, nga nagresulta og conflict tali sa honesty ug friendship.</w:t>
      </w:r>
      <w:r w:rsidRPr="0082511A">
        <w:rPr>
          <w:rFonts w:ascii="Bookman Old Style" w:eastAsia="Times New Roman" w:hAnsi="Bookman Old Style" w:cs="Arial"/>
          <w:sz w:val="24"/>
          <w:szCs w:val="24"/>
          <w:lang w:val="en-PH" w:eastAsia="en-PH"/>
        </w:rPr>
        <w:t xml:space="preserve"> (“One situation that I experienced is when learners chose to help friends by allowing them to copy answers, creating a conflict between honesty and friendship.”) – Participant 7</w:t>
      </w:r>
    </w:p>
    <w:p w14:paraId="51407F88" w14:textId="77777777" w:rsidR="00FD4E7B" w:rsidRPr="0082511A" w:rsidRDefault="00FD4E7B"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Nahadlok sila nga basin dili sila makakuha og igo, o gusto nila ang naa sa uban kay murag mas maayo tan-awon.</w:t>
      </w:r>
      <w:r w:rsidRPr="0082511A">
        <w:rPr>
          <w:rFonts w:ascii="Bookman Old Style" w:eastAsia="Times New Roman" w:hAnsi="Bookman Old Style" w:cs="Arial"/>
          <w:sz w:val="24"/>
          <w:szCs w:val="24"/>
          <w:lang w:val="en-PH" w:eastAsia="en-PH"/>
        </w:rPr>
        <w:t xml:space="preserve"> (“They feared they would not have enough, or wanted what others had because it seemed better.”) – Participant 8</w:t>
      </w:r>
    </w:p>
    <w:p w14:paraId="3269581A" w14:textId="7FA4F59F" w:rsidR="00FD4E7B" w:rsidRPr="00C56897" w:rsidRDefault="00FD4E7B"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Mi</w:t>
      </w:r>
      <w:r w:rsidR="00622E2E">
        <w:rPr>
          <w:rFonts w:ascii="Bookman Old Style" w:eastAsia="Times New Roman" w:hAnsi="Bookman Old Style" w:cs="Arial"/>
          <w:i/>
          <w:iCs/>
          <w:sz w:val="24"/>
          <w:szCs w:val="24"/>
          <w:lang w:val="en-PH" w:eastAsia="en-PH"/>
        </w:rPr>
        <w:t>ka</w:t>
      </w:r>
      <w:r w:rsidRPr="0082511A">
        <w:rPr>
          <w:rFonts w:ascii="Bookman Old Style" w:eastAsia="Times New Roman" w:hAnsi="Bookman Old Style" w:cs="Arial"/>
          <w:i/>
          <w:iCs/>
          <w:sz w:val="24"/>
          <w:szCs w:val="24"/>
          <w:lang w:val="en-PH" w:eastAsia="en-PH"/>
        </w:rPr>
        <w:t>tawa sila sa ilang classmate nga nasayop og tubag samtang nag-answer.</w:t>
      </w:r>
      <w:r w:rsidRPr="0082511A">
        <w:rPr>
          <w:rFonts w:ascii="Bookman Old Style" w:eastAsia="Times New Roman" w:hAnsi="Bookman Old Style" w:cs="Arial"/>
          <w:sz w:val="24"/>
          <w:szCs w:val="24"/>
          <w:lang w:val="en-PH" w:eastAsia="en-PH"/>
        </w:rPr>
        <w:t xml:space="preserve"> (“They laughed when a classmate made a mistake while answering a question.”) – Participant 9</w:t>
      </w:r>
    </w:p>
    <w:p w14:paraId="407AD1B3" w14:textId="77777777" w:rsidR="00A41181" w:rsidRPr="00C56897" w:rsidRDefault="00A41181" w:rsidP="00FC7DBF">
      <w:pPr>
        <w:ind w:left="720" w:right="703"/>
        <w:jc w:val="both"/>
        <w:rPr>
          <w:rFonts w:ascii="Bookman Old Style" w:eastAsia="Times New Roman" w:hAnsi="Bookman Old Style" w:cs="Arial"/>
          <w:i/>
          <w:iCs/>
          <w:sz w:val="24"/>
          <w:szCs w:val="24"/>
          <w:lang w:val="en-PH" w:eastAsia="en-PH"/>
        </w:rPr>
      </w:pPr>
    </w:p>
    <w:p w14:paraId="42CB874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3 illustrates how learners interpret honesty differently depending on the situation. Participant 4 generalizes that disagreements about fairness are common in GMRC classes. Participant 7 highlights the tension between maintaining honesty and preserving friendship. Participant 8 reflects how feelings of insecurity or desire can influence perceptions of fairness. Participant 9 shows how lack of empathy can lead to insensitive behavior toward others.</w:t>
      </w:r>
    </w:p>
    <w:p w14:paraId="1511CB65"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supports Rose (2025), who explained that value conflicts are rooted in deeply held beliefs about what is right and wrong, often leading to disagreement. It also aligns with Zurlo et al. (2020), who found that teachers encounter varied conflict situations that require different approaches to resolution. Furthermore, Valente et al. (2021) emphasized that such interpersonal conflicts are part of learners’ moral and social development, providing opportunities to build understanding and respectful relationships.</w:t>
      </w:r>
    </w:p>
    <w:p w14:paraId="7525BACA" w14:textId="77777777" w:rsidR="00FD4E7B" w:rsidRPr="00C56897" w:rsidRDefault="00FD4E7B" w:rsidP="00FC7DBF">
      <w:pPr>
        <w:jc w:val="both"/>
        <w:rPr>
          <w:rFonts w:ascii="Bookman Old Style" w:eastAsia="Times New Roman" w:hAnsi="Bookman Old Style" w:cs="Arial"/>
          <w:b/>
          <w:bCs/>
          <w:sz w:val="24"/>
          <w:szCs w:val="24"/>
          <w:lang w:val="en-PH" w:eastAsia="en-PH"/>
        </w:rPr>
      </w:pPr>
    </w:p>
    <w:p w14:paraId="3C68FAA7" w14:textId="3E9855F0"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Taxing Social Media Influences on Behavior</w:t>
      </w:r>
    </w:p>
    <w:p w14:paraId="43EB4137" w14:textId="77777777" w:rsidR="00B845BE" w:rsidRPr="00C56897" w:rsidRDefault="00B845BE" w:rsidP="00FC7DBF">
      <w:pPr>
        <w:jc w:val="both"/>
        <w:rPr>
          <w:rFonts w:ascii="Bookman Old Style" w:eastAsia="Times New Roman" w:hAnsi="Bookman Old Style" w:cs="Arial"/>
          <w:b/>
          <w:bCs/>
          <w:sz w:val="24"/>
          <w:szCs w:val="24"/>
          <w:lang w:val="en-PH" w:eastAsia="en-PH"/>
        </w:rPr>
      </w:pPr>
    </w:p>
    <w:p w14:paraId="22649B6E"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b/>
          <w:bCs/>
          <w:sz w:val="24"/>
          <w:szCs w:val="24"/>
          <w:lang w:val="en-PH" w:eastAsia="en-PH"/>
        </w:rPr>
        <w:t xml:space="preserve"> </w:t>
      </w:r>
      <w:r w:rsidRPr="00C56897">
        <w:rPr>
          <w:rFonts w:ascii="Bookman Old Style" w:eastAsia="Times New Roman" w:hAnsi="Bookman Old Style" w:cs="Arial"/>
          <w:b/>
          <w:bCs/>
          <w:sz w:val="24"/>
          <w:szCs w:val="24"/>
          <w:lang w:val="en-PH" w:eastAsia="en-PH"/>
        </w:rPr>
        <w:tab/>
      </w:r>
      <w:r w:rsidRPr="00C56897">
        <w:rPr>
          <w:rFonts w:ascii="Bookman Old Style" w:eastAsia="Times New Roman" w:hAnsi="Bookman Old Style" w:cs="Arial"/>
          <w:sz w:val="24"/>
          <w:szCs w:val="24"/>
          <w:lang w:val="en-PH" w:eastAsia="en-PH"/>
        </w:rPr>
        <w:t>This theme highlights how exposure to social media significantly shapes learners’ attitudes, beliefs, and behaviors, often creating tension with the values taught in GMRC. Teachers find it taxing to reinforce positive values when learners are constantly influenced by online content that may promote conflicting, misleading, or inappropriate behaviors. The digital environment becomes an external force that competes with classroom instruction, making value formation more complex and difficult to sustain.</w:t>
      </w:r>
    </w:p>
    <w:p w14:paraId="08AB9EBC"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40C41989" w14:textId="77777777" w:rsidR="002E252E" w:rsidRPr="0082511A" w:rsidRDefault="002E252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lastRenderedPageBreak/>
        <w:t>Daghang mga estudyante ang ilang mga kinaiya naimpluwensyahan sa social media, ug ang ilang mga pagtuo dako kaayo’g epekto sa ilang values.</w:t>
      </w:r>
      <w:r w:rsidRPr="0082511A">
        <w:rPr>
          <w:rFonts w:ascii="Bookman Old Style" w:eastAsia="Times New Roman" w:hAnsi="Bookman Old Style" w:cs="Arial"/>
          <w:sz w:val="24"/>
          <w:szCs w:val="24"/>
          <w:lang w:val="en-PH" w:eastAsia="en-PH"/>
        </w:rPr>
        <w:t xml:space="preserve"> (“Many pupils’ attitudes are influenced by social media, and their beliefs strongly affect their values.”) – Participant 5</w:t>
      </w:r>
    </w:p>
    <w:p w14:paraId="3E148692" w14:textId="77777777" w:rsidR="002E252E" w:rsidRPr="00C56897" w:rsidRDefault="002E252E"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2511A">
        <w:rPr>
          <w:rFonts w:ascii="Bookman Old Style" w:eastAsia="Times New Roman" w:hAnsi="Bookman Old Style" w:cs="Arial"/>
          <w:i/>
          <w:iCs/>
          <w:sz w:val="24"/>
          <w:szCs w:val="24"/>
          <w:lang w:val="en-PH" w:eastAsia="en-PH"/>
        </w:rPr>
        <w:t>Usa ka estudyante nagtuo nga okay ra mamakak kay mao man ang iyang kasagaran makita sa social media.</w:t>
      </w:r>
      <w:r w:rsidRPr="0082511A">
        <w:rPr>
          <w:rFonts w:ascii="Bookman Old Style" w:eastAsia="Times New Roman" w:hAnsi="Bookman Old Style" w:cs="Arial"/>
          <w:sz w:val="24"/>
          <w:szCs w:val="24"/>
          <w:lang w:val="en-PH" w:eastAsia="en-PH"/>
        </w:rPr>
        <w:t xml:space="preserve"> (“One learner thought it was okay to lie because that’s what they often see on social media.”) – Participant 5</w:t>
      </w:r>
    </w:p>
    <w:p w14:paraId="6300303F"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5 explains that social media strongly shapes learners’ attitudes and value formation. Participant 5 (second response) illustrates how learners may justify negative behaviors such as lying based on what they observe online. The study finding highlights that exposure to conflicting and sometimes harmful content makes it harder for teachers to reinforce positive values. Another finding shows that repeated exposure to opposing messages weakens the internalization of classroom-taught values. The final finding emphasizes that online platforms, along with other external factors, play a major role in shaping learners’ character.</w:t>
      </w:r>
    </w:p>
    <w:p w14:paraId="6A341D8A" w14:textId="7E68E564" w:rsidR="0070775F" w:rsidRPr="00FC7DBF" w:rsidRDefault="00A41181" w:rsidP="00FC7DBF">
      <w:pPr>
        <w:widowControl w:val="0"/>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his finding is supported by Mista et al. (2024), who emphasized that social media and external content significantly influence learners’ behavior and may contradict classroom teachings. It also aligns with Cabarles, dela Peña, and Magbanua (2023), who noted that learners’ development is heavily affected by outside factors such as online platforms and peer interactions. Furthermore, Sahinkayasi and Kelleci (2013) highlighted that in a rapidly evolving digital world, maintaining core values becomes more challenging due to the widespread influence of media and technology.</w:t>
      </w:r>
    </w:p>
    <w:p w14:paraId="735E685B" w14:textId="0C9E480D" w:rsidR="0070775F" w:rsidRDefault="0070775F" w:rsidP="00FC7DBF">
      <w:pPr>
        <w:ind w:left="357"/>
        <w:jc w:val="both"/>
        <w:rPr>
          <w:rFonts w:ascii="Bookman Old Style" w:hAnsi="Bookman Old Style" w:cs="Arial"/>
          <w:color w:val="303030"/>
          <w:sz w:val="24"/>
          <w:szCs w:val="24"/>
        </w:rPr>
      </w:pPr>
    </w:p>
    <w:p w14:paraId="2F3EE2A8" w14:textId="1A8A08E5" w:rsidR="00FC7DBF" w:rsidRDefault="00FC7DBF" w:rsidP="00FC7DBF">
      <w:pPr>
        <w:ind w:left="357"/>
        <w:jc w:val="both"/>
        <w:rPr>
          <w:rFonts w:ascii="Bookman Old Style" w:hAnsi="Bookman Old Style" w:cs="Arial"/>
          <w:color w:val="303030"/>
          <w:sz w:val="24"/>
          <w:szCs w:val="24"/>
        </w:rPr>
      </w:pPr>
    </w:p>
    <w:p w14:paraId="3C840612" w14:textId="2FE9A1F4" w:rsidR="00FC7DBF" w:rsidRDefault="00FC7DBF" w:rsidP="00FC7DBF">
      <w:pPr>
        <w:ind w:left="357"/>
        <w:jc w:val="both"/>
        <w:rPr>
          <w:rFonts w:ascii="Bookman Old Style" w:hAnsi="Bookman Old Style" w:cs="Arial"/>
          <w:color w:val="303030"/>
          <w:sz w:val="24"/>
          <w:szCs w:val="24"/>
        </w:rPr>
      </w:pPr>
    </w:p>
    <w:p w14:paraId="30F6D712" w14:textId="08A5A7AE" w:rsidR="00FC7DBF" w:rsidRDefault="00FC7DBF" w:rsidP="00FC7DBF">
      <w:pPr>
        <w:ind w:left="357"/>
        <w:jc w:val="both"/>
        <w:rPr>
          <w:rFonts w:ascii="Bookman Old Style" w:hAnsi="Bookman Old Style" w:cs="Arial"/>
          <w:color w:val="303030"/>
          <w:sz w:val="24"/>
          <w:szCs w:val="24"/>
        </w:rPr>
      </w:pPr>
    </w:p>
    <w:p w14:paraId="561E8564" w14:textId="6BF03C98" w:rsidR="00FC7DBF" w:rsidRDefault="00FC7DBF" w:rsidP="00FC7DBF">
      <w:pPr>
        <w:ind w:left="357"/>
        <w:jc w:val="both"/>
        <w:rPr>
          <w:rFonts w:ascii="Bookman Old Style" w:hAnsi="Bookman Old Style" w:cs="Arial"/>
          <w:color w:val="303030"/>
          <w:sz w:val="24"/>
          <w:szCs w:val="24"/>
        </w:rPr>
      </w:pPr>
    </w:p>
    <w:p w14:paraId="7A51894D" w14:textId="250D595E" w:rsidR="00FC7DBF" w:rsidRDefault="00FC7DBF" w:rsidP="00FC7DBF">
      <w:pPr>
        <w:ind w:left="357"/>
        <w:jc w:val="both"/>
        <w:rPr>
          <w:rFonts w:ascii="Bookman Old Style" w:hAnsi="Bookman Old Style" w:cs="Arial"/>
          <w:color w:val="303030"/>
          <w:sz w:val="24"/>
          <w:szCs w:val="24"/>
        </w:rPr>
      </w:pPr>
    </w:p>
    <w:p w14:paraId="0C2A3182" w14:textId="49BA1135" w:rsidR="00FC7DBF" w:rsidRDefault="00FC7DBF" w:rsidP="00FC7DBF">
      <w:pPr>
        <w:ind w:left="357"/>
        <w:jc w:val="both"/>
        <w:rPr>
          <w:rFonts w:ascii="Bookman Old Style" w:hAnsi="Bookman Old Style" w:cs="Arial"/>
          <w:color w:val="303030"/>
          <w:sz w:val="24"/>
          <w:szCs w:val="24"/>
        </w:rPr>
      </w:pPr>
    </w:p>
    <w:p w14:paraId="0232F4F3" w14:textId="77EBC7D2" w:rsidR="00FC7DBF" w:rsidRDefault="00FC7DBF" w:rsidP="00FC7DBF">
      <w:pPr>
        <w:ind w:left="357"/>
        <w:jc w:val="both"/>
        <w:rPr>
          <w:rFonts w:ascii="Bookman Old Style" w:hAnsi="Bookman Old Style" w:cs="Arial"/>
          <w:color w:val="303030"/>
          <w:sz w:val="24"/>
          <w:szCs w:val="24"/>
        </w:rPr>
      </w:pPr>
    </w:p>
    <w:p w14:paraId="2B5DB050" w14:textId="4441C28E" w:rsidR="00FC7DBF" w:rsidRDefault="00FC7DBF" w:rsidP="00FC7DBF">
      <w:pPr>
        <w:ind w:left="357"/>
        <w:jc w:val="both"/>
        <w:rPr>
          <w:rFonts w:ascii="Bookman Old Style" w:hAnsi="Bookman Old Style" w:cs="Arial"/>
          <w:color w:val="303030"/>
          <w:sz w:val="24"/>
          <w:szCs w:val="24"/>
        </w:rPr>
      </w:pPr>
    </w:p>
    <w:p w14:paraId="29D1A518" w14:textId="6AB74596" w:rsidR="00FC7DBF" w:rsidRDefault="00FC7DBF" w:rsidP="00FC7DBF">
      <w:pPr>
        <w:ind w:left="357"/>
        <w:jc w:val="both"/>
        <w:rPr>
          <w:rFonts w:ascii="Bookman Old Style" w:hAnsi="Bookman Old Style" w:cs="Arial"/>
          <w:color w:val="303030"/>
          <w:sz w:val="24"/>
          <w:szCs w:val="24"/>
        </w:rPr>
      </w:pPr>
    </w:p>
    <w:p w14:paraId="13F56A5B" w14:textId="48FDD6E3" w:rsidR="00FC7DBF" w:rsidRDefault="00FC7DBF" w:rsidP="00FC7DBF">
      <w:pPr>
        <w:ind w:left="357"/>
        <w:jc w:val="both"/>
        <w:rPr>
          <w:rFonts w:ascii="Bookman Old Style" w:hAnsi="Bookman Old Style" w:cs="Arial"/>
          <w:color w:val="303030"/>
          <w:sz w:val="24"/>
          <w:szCs w:val="24"/>
        </w:rPr>
      </w:pPr>
    </w:p>
    <w:p w14:paraId="4D299449" w14:textId="4F2A9BD8" w:rsidR="00FC7DBF" w:rsidRDefault="00FC7DBF" w:rsidP="00FC7DBF">
      <w:pPr>
        <w:ind w:left="357"/>
        <w:jc w:val="both"/>
        <w:rPr>
          <w:rFonts w:ascii="Bookman Old Style" w:hAnsi="Bookman Old Style" w:cs="Arial"/>
          <w:color w:val="303030"/>
          <w:sz w:val="24"/>
          <w:szCs w:val="24"/>
        </w:rPr>
      </w:pPr>
    </w:p>
    <w:p w14:paraId="30A999D1" w14:textId="757EB36D" w:rsidR="00FC7DBF" w:rsidRDefault="00FC7DBF" w:rsidP="00FC7DBF">
      <w:pPr>
        <w:ind w:left="357"/>
        <w:jc w:val="both"/>
        <w:rPr>
          <w:rFonts w:ascii="Bookman Old Style" w:hAnsi="Bookman Old Style" w:cs="Arial"/>
          <w:color w:val="303030"/>
          <w:sz w:val="24"/>
          <w:szCs w:val="24"/>
        </w:rPr>
      </w:pPr>
    </w:p>
    <w:p w14:paraId="18B647E6" w14:textId="23F0FA3A" w:rsidR="00FC7DBF" w:rsidRDefault="00FC7DBF" w:rsidP="00FC7DBF">
      <w:pPr>
        <w:ind w:left="357"/>
        <w:jc w:val="both"/>
        <w:rPr>
          <w:rFonts w:ascii="Bookman Old Style" w:hAnsi="Bookman Old Style" w:cs="Arial"/>
          <w:color w:val="303030"/>
          <w:sz w:val="24"/>
          <w:szCs w:val="24"/>
        </w:rPr>
      </w:pPr>
    </w:p>
    <w:p w14:paraId="6EBC5B55" w14:textId="4B08CB08" w:rsidR="00FC7DBF" w:rsidRDefault="00FC7DBF" w:rsidP="00FC7DBF">
      <w:pPr>
        <w:ind w:left="357"/>
        <w:jc w:val="both"/>
        <w:rPr>
          <w:rFonts w:ascii="Bookman Old Style" w:hAnsi="Bookman Old Style" w:cs="Arial"/>
          <w:color w:val="303030"/>
          <w:sz w:val="24"/>
          <w:szCs w:val="24"/>
        </w:rPr>
      </w:pPr>
    </w:p>
    <w:p w14:paraId="2B61D530" w14:textId="633C5FC3" w:rsidR="00FC7DBF" w:rsidRDefault="00FC7DBF" w:rsidP="00FC7DBF">
      <w:pPr>
        <w:ind w:left="357"/>
        <w:jc w:val="both"/>
        <w:rPr>
          <w:rFonts w:ascii="Bookman Old Style" w:hAnsi="Bookman Old Style" w:cs="Arial"/>
          <w:color w:val="303030"/>
          <w:sz w:val="24"/>
          <w:szCs w:val="24"/>
        </w:rPr>
      </w:pPr>
    </w:p>
    <w:p w14:paraId="1E32A711" w14:textId="183FE7E2" w:rsidR="00FC7DBF" w:rsidRDefault="00FC7DBF" w:rsidP="00FC7DBF">
      <w:pPr>
        <w:ind w:left="357"/>
        <w:jc w:val="both"/>
        <w:rPr>
          <w:rFonts w:ascii="Bookman Old Style" w:hAnsi="Bookman Old Style" w:cs="Arial"/>
          <w:color w:val="303030"/>
          <w:sz w:val="24"/>
          <w:szCs w:val="24"/>
        </w:rPr>
      </w:pPr>
    </w:p>
    <w:p w14:paraId="66AF7F1F" w14:textId="77777777" w:rsidR="00FC7DBF" w:rsidRPr="00C56897" w:rsidRDefault="00FC7DBF" w:rsidP="00FC7DBF">
      <w:pPr>
        <w:ind w:left="357"/>
        <w:jc w:val="both"/>
        <w:rPr>
          <w:rFonts w:ascii="Bookman Old Style" w:hAnsi="Bookman Old Style" w:cs="Arial"/>
          <w:color w:val="303030"/>
          <w:sz w:val="24"/>
          <w:szCs w:val="24"/>
        </w:rPr>
      </w:pPr>
    </w:p>
    <w:p w14:paraId="6F77D9D0" w14:textId="77777777" w:rsidR="00A41181" w:rsidRPr="00C56897" w:rsidRDefault="00A41181"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w:lastRenderedPageBreak/>
        <mc:AlternateContent>
          <mc:Choice Requires="wps">
            <w:drawing>
              <wp:anchor distT="0" distB="0" distL="114300" distR="114300" simplePos="0" relativeHeight="251686912" behindDoc="0" locked="0" layoutInCell="1" allowOverlap="1" wp14:anchorId="30BF3228" wp14:editId="31F3EE4A">
                <wp:simplePos x="0" y="0"/>
                <wp:positionH relativeFrom="margin">
                  <wp:posOffset>1470660</wp:posOffset>
                </wp:positionH>
                <wp:positionV relativeFrom="paragraph">
                  <wp:posOffset>227965</wp:posOffset>
                </wp:positionV>
                <wp:extent cx="2609850" cy="695325"/>
                <wp:effectExtent l="0" t="0" r="19050" b="28575"/>
                <wp:wrapNone/>
                <wp:docPr id="1486423991" name="Rectangle: Rounded Corners 1"/>
                <wp:cNvGraphicFramePr/>
                <a:graphic xmlns:a="http://schemas.openxmlformats.org/drawingml/2006/main">
                  <a:graphicData uri="http://schemas.microsoft.com/office/word/2010/wordprocessingShape">
                    <wps:wsp>
                      <wps:cNvSpPr/>
                      <wps:spPr>
                        <a:xfrm>
                          <a:off x="0" y="0"/>
                          <a:ext cx="2609850" cy="6953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7A759541" w14:textId="77777777" w:rsidR="00A41181" w:rsidRPr="005E3D75" w:rsidRDefault="00A41181" w:rsidP="00A41181">
                            <w:pPr>
                              <w:jc w:val="center"/>
                              <w:rPr>
                                <w:rFonts w:ascii="Arial Narrow" w:hAnsi="Arial Narrow"/>
                                <w:b/>
                                <w:bCs/>
                                <w:sz w:val="22"/>
                                <w:szCs w:val="22"/>
                              </w:rPr>
                            </w:pPr>
                            <w:r w:rsidRPr="005E3D75">
                              <w:rPr>
                                <w:rFonts w:ascii="Arial Narrow" w:hAnsi="Arial Narrow"/>
                                <w:b/>
                                <w:bCs/>
                                <w:sz w:val="22"/>
                                <w:szCs w:val="22"/>
                              </w:rPr>
                              <w:t>Experiences of Key Stage 2 Teachers in managing value conflicts among learners during GMRC instruction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F3228" id="Rectangle: Rounded Corners 1" o:spid="_x0000_s1041" style="position:absolute;left:0;text-align:left;margin-left:115.8pt;margin-top:17.95pt;width:205.5pt;height:5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amQIAAD8FAAAOAAAAZHJzL2Uyb0RvYy54bWysVEtv2zAMvg/YfxB0X+2kSZYYdYogRYYB&#10;RVv0gZ4ZWY4F6DVJiZ39+lGy26btTsN8kEWR4uPjR11cdkqSA3deGF3S0VlOCdfMVELvSvr0uPk2&#10;p8QH0BVIo3lJj9zTy+XXLxetLfjYNEZW3BF0on3R2pI2IdgiyzxruAJ/ZizXqKyNUxBQdLusctCi&#10;dyWzcZ7Psta4yjrDuPd4etUr6TL5r2vOwm1dex6ILCnmFtLq0rqNa7a8gGLnwDaCDWnAP2ShQGgM&#10;+urqCgKQvROfXCnBnPGmDmfMqMzUtWA81YDVjPIP1Tw0YHmqBcHx9hUm///cspvDnSOiwt5N5rPJ&#10;+HyxGFGiQWGv7hE90DvJC3Jv9rriFVkbp7HZZBSBa60v8P6DvXOD5HEbUehqp+If6yNdAvv4Cjbv&#10;AmF4OJ7li/kUe8JQN1tMz8fT6DR7u22dDz+4USRuSupiDjGnBDQcrn3o7V/sYkRvpKg2QsokHP1a&#10;OnIAbD5ypjItJRJ8wMOSbtI3hHx3TWrSIh6LPGUHyMpaQsBElUWcvN5RAnKHdGfBpVze3fafgj5i&#10;ySeB8/T9LXAs5Ap802ecvEYzKJQIOCVSqJLOT29LHbU88XyAIzalb0PchW7b9d1N4MajramO2HJn&#10;+lnwlm0Exr1GXO7AIfmxJTjQ4RaXWhpEgklhKWmM+/3xLNohF1FDSYtDhOj82oPjWO1PjSxdjCaT&#10;OHVJmEy/j1Fwp5rtqUbv1dpgq5CAmFXaRvsgX7a1M+oZ530Vo6IKNMPYfR8GYR364cYXg/HVKpnh&#10;pFkI1/rBsug8QhaRfuyewdmBXAF7dGNeBg6KD/TqbeNNbVb7YGqRuPeGJxI3CjilicLDixKfgVM5&#10;Wb29e8s/AAAA//8DAFBLAwQUAAYACAAAACEAQbgKPN0AAAAKAQAADwAAAGRycy9kb3ducmV2Lnht&#10;bEyPwVKDMBCG7874Dpl1xpsNpRRbJHSqYw8eQR8gJVtAyQZJWvDtXU/1uLvf/Pv9+W62vbjg6DtH&#10;CpaLCARS7UxHjYKP98PDBoQPmozuHaGCH/SwK25vcp0ZN1GJlyo0gkPIZ1pBG8KQSenrFq32Czcg&#10;8e3kRqsDj2MjzagnDre9jKMolVZ3xB9aPeBLi/VXdbYKTmWK36/dm9l/Pk+PTeXdWB6cUvd38/4J&#10;RMA5XGH402d1KNjp6M5kvOgVxKtlyqiC1XoLgoE0iXlxZDJZJyCLXP6vUPwCAAD//wMAUEsBAi0A&#10;FAAGAAgAAAAhALaDOJL+AAAA4QEAABMAAAAAAAAAAAAAAAAAAAAAAFtDb250ZW50X1R5cGVzXS54&#10;bWxQSwECLQAUAAYACAAAACEAOP0h/9YAAACUAQAACwAAAAAAAAAAAAAAAAAvAQAAX3JlbHMvLnJl&#10;bHNQSwECLQAUAAYACAAAACEAymJ62pkCAAA/BQAADgAAAAAAAAAAAAAAAAAuAgAAZHJzL2Uyb0Rv&#10;Yy54bWxQSwECLQAUAAYACAAAACEAQbgKPN0AAAAKAQAADwAAAAAAAAAAAAAAAADzBAAAZHJzL2Rv&#10;d25yZXYueG1sUEsFBgAAAAAEAAQA8wAAAP0FAAAAAA==&#10;" fillcolor="window" strokecolor="windowText" strokeweight="1.5pt">
                <v:stroke joinstyle="miter"/>
                <v:textbox>
                  <w:txbxContent>
                    <w:p w14:paraId="7A759541" w14:textId="77777777" w:rsidR="00A41181" w:rsidRPr="005E3D75" w:rsidRDefault="00A41181" w:rsidP="00A41181">
                      <w:pPr>
                        <w:jc w:val="center"/>
                        <w:rPr>
                          <w:rFonts w:ascii="Arial Narrow" w:hAnsi="Arial Narrow"/>
                          <w:b/>
                          <w:bCs/>
                          <w:sz w:val="22"/>
                          <w:szCs w:val="22"/>
                        </w:rPr>
                      </w:pPr>
                      <w:r w:rsidRPr="005E3D75">
                        <w:rPr>
                          <w:rFonts w:ascii="Arial Narrow" w:hAnsi="Arial Narrow"/>
                          <w:b/>
                          <w:bCs/>
                          <w:sz w:val="22"/>
                          <w:szCs w:val="22"/>
                        </w:rPr>
                        <w:t>Experiences of Key Stage 2 Teachers in managing value conflicts among learners during GMRC instruction</w:t>
                      </w:r>
                    </w:p>
                  </w:txbxContent>
                </v:textbox>
                <w10:wrap anchorx="margin"/>
              </v:roundrect>
            </w:pict>
          </mc:Fallback>
        </mc:AlternateContent>
      </w:r>
    </w:p>
    <w:p w14:paraId="63EC0183" w14:textId="5FCB1D4C" w:rsidR="00A41181" w:rsidRPr="00C56897" w:rsidRDefault="00A41181"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693056" behindDoc="0" locked="0" layoutInCell="1" allowOverlap="1" wp14:anchorId="61EC2489" wp14:editId="0E2FC6C0">
                <wp:simplePos x="0" y="0"/>
                <wp:positionH relativeFrom="column">
                  <wp:posOffset>2924175</wp:posOffset>
                </wp:positionH>
                <wp:positionV relativeFrom="paragraph">
                  <wp:posOffset>3340100</wp:posOffset>
                </wp:positionV>
                <wp:extent cx="1838325" cy="819150"/>
                <wp:effectExtent l="0" t="0" r="28575" b="19050"/>
                <wp:wrapNone/>
                <wp:docPr id="1414065626" name="Oval 2"/>
                <wp:cNvGraphicFramePr/>
                <a:graphic xmlns:a="http://schemas.openxmlformats.org/drawingml/2006/main">
                  <a:graphicData uri="http://schemas.microsoft.com/office/word/2010/wordprocessingShape">
                    <wps:wsp>
                      <wps:cNvSpPr/>
                      <wps:spPr>
                        <a:xfrm>
                          <a:off x="0" y="0"/>
                          <a:ext cx="1838325" cy="81915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7103DE5D" w14:textId="5326A8EE" w:rsidR="00A41181" w:rsidRDefault="008B49B3"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Managing</w:t>
                            </w:r>
                            <w:r w:rsidR="00A41181">
                              <w:rPr>
                                <w:rFonts w:ascii="Arial Narrow" w:eastAsia="Times New Roman" w:hAnsi="Arial Narrow" w:cs="Times New Roman"/>
                                <w:color w:val="303030"/>
                                <w:sz w:val="22"/>
                                <w:szCs w:val="22"/>
                                <w:lang w:val="en-PH" w:eastAsia="en-PH"/>
                              </w:rPr>
                              <w:t xml:space="preserve"> emotional outbursts from learners</w:t>
                            </w:r>
                          </w:p>
                          <w:p w14:paraId="3C767D56"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C2489" id="_x0000_s1042" style="position:absolute;left:0;text-align:left;margin-left:230.25pt;margin-top:263pt;width:144.7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rEjAIAACcFAAAOAAAAZHJzL2Uyb0RvYy54bWysVE1PGzEQvVfqf7B8L5sNSRoiNigCpaqE&#10;ChJUnB2vN2vJX7Wd7Ka/vs/eAAF6qroHr8czno83b3x51WtF9sIHaU1Fy7MRJcJwW0uzrejPx/WX&#10;OSUhMlMzZY2o6EEEerX8/Omycwsxtq1VtfAETkxYdK6ibYxuURSBt0KzcGadMFA21msWIfptUXvW&#10;wbtWxXg0mhWd9bXzlosQcHozKOky+28aweNd0wQRiaoocot59XndpLVYXrLF1jPXSn5Mg/1DFppJ&#10;g6Avrm5YZGTn5QdXWnJvg23iGbe6sE0jucg1oJpy9K6ah5Y5kWsBOMG9wBT+n1v+Y3/viazRu0k5&#10;Gc2ms/GMEsM0enW3Z4qME0SdCwtYPrh7f5QCtqnevvE6/VEJ6TOshxdYRR8Jx2E5P5+fj6eUcOjm&#10;5UU5zbgXr7edD/GbsJqkTUWFUtKFVDlbsP1tiAgK62erdByskvVaKpWFQ7hWniDdioIbte0oUSxE&#10;HFZ0nb9UBVy8uaYM6ZDdxQj5EM7AvkaxiK12wCOYLSVMbUFrHn3O5c3t8CHoIwo+CTzK398Cp0Ju&#10;WGiHjLPXZMYWWkZMg5IaOJ3eViZpRebzEY7UkqEJaRf7TT90cZY8paONrQ9orbcD54Pja4m4t8Dl&#10;nnmQHEVjcOMdlkZZIMGBOiWt9b/fnyU7cA4aSjoMC9D5tWNeoNrvBmy8KCeTNF1ZmEy/jiH4U83m&#10;VGN2+tqiVSWeBsfzNtlH9bxtvNVPmOtVigoVMxyxhz4ches4DDFeBi5Wq2yGiXIs3poHx5PzBFlC&#10;+rF/Yt4dqRXRox/2ebA+0GuwTTeNXe2ibWTm3iueYFESMI2ZT8eXI437qZytXt+35R8AAAD//wMA&#10;UEsDBBQABgAIAAAAIQAWmDta3wAAAAsBAAAPAAAAZHJzL2Rvd25yZXYueG1sTI/BTsMwDIbvSLxD&#10;ZCQuaEs6kTKVptM0CYG4MThwzBqvLTRO1aRbeXvMid1s+dPv7y83s+/FCcfYBTKQLRUIpDq4jhoD&#10;H+9PizWImCw52wdCAz8YYVNdX5W2cOFMb3jap0ZwCMXCGmhTGgopY92it3EZBiS+HcPobeJ1bKQb&#10;7ZnDfS9XSuXS2474Q2sH3LVYf+8nbwC/mt3zi59Utib96u7abNx+9sbc3szbRxAJ5/QPw58+q0PF&#10;TocwkYuiN3CfK82oAb3KuRQTD1rxcDCQa61AVqW87FD9AgAA//8DAFBLAQItABQABgAIAAAAIQC2&#10;gziS/gAAAOEBAAATAAAAAAAAAAAAAAAAAAAAAABbQ29udGVudF9UeXBlc10ueG1sUEsBAi0AFAAG&#10;AAgAAAAhADj9If/WAAAAlAEAAAsAAAAAAAAAAAAAAAAALwEAAF9yZWxzLy5yZWxzUEsBAi0AFAAG&#10;AAgAAAAhACHHisSMAgAAJwUAAA4AAAAAAAAAAAAAAAAALgIAAGRycy9lMm9Eb2MueG1sUEsBAi0A&#10;FAAGAAgAAAAhABaYO1rfAAAACwEAAA8AAAAAAAAAAAAAAAAA5gQAAGRycy9kb3ducmV2LnhtbFBL&#10;BQYAAAAABAAEAPMAAADyBQAAAAA=&#10;" fillcolor="window" strokecolor="windowText" strokeweight="1.5pt">
                <v:stroke joinstyle="miter"/>
                <v:textbox>
                  <w:txbxContent>
                    <w:p w14:paraId="7103DE5D" w14:textId="5326A8EE" w:rsidR="00A41181" w:rsidRDefault="008B49B3"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Managing</w:t>
                      </w:r>
                      <w:r w:rsidR="00A41181">
                        <w:rPr>
                          <w:rFonts w:ascii="Arial Narrow" w:eastAsia="Times New Roman" w:hAnsi="Arial Narrow" w:cs="Times New Roman"/>
                          <w:color w:val="303030"/>
                          <w:sz w:val="22"/>
                          <w:szCs w:val="22"/>
                          <w:lang w:val="en-PH" w:eastAsia="en-PH"/>
                        </w:rPr>
                        <w:t xml:space="preserve"> emotional outbursts from learners</w:t>
                      </w:r>
                    </w:p>
                    <w:p w14:paraId="3C767D56"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91008" behindDoc="0" locked="0" layoutInCell="1" allowOverlap="1" wp14:anchorId="02EB2DB7" wp14:editId="13456E8B">
                <wp:simplePos x="0" y="0"/>
                <wp:positionH relativeFrom="column">
                  <wp:posOffset>3190875</wp:posOffset>
                </wp:positionH>
                <wp:positionV relativeFrom="paragraph">
                  <wp:posOffset>2406650</wp:posOffset>
                </wp:positionV>
                <wp:extent cx="1838325" cy="790575"/>
                <wp:effectExtent l="0" t="0" r="28575" b="28575"/>
                <wp:wrapNone/>
                <wp:docPr id="909721401" name="Oval 2"/>
                <wp:cNvGraphicFramePr/>
                <a:graphic xmlns:a="http://schemas.openxmlformats.org/drawingml/2006/main">
                  <a:graphicData uri="http://schemas.microsoft.com/office/word/2010/wordprocessingShape">
                    <wps:wsp>
                      <wps:cNvSpPr/>
                      <wps:spPr>
                        <a:xfrm>
                          <a:off x="0" y="0"/>
                          <a:ext cx="1838325" cy="7905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7BF6C33A"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Strenuous interpersonal clashes over fairness</w:t>
                            </w:r>
                          </w:p>
                          <w:p w14:paraId="44AC929D"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B2DB7" id="_x0000_s1043" style="position:absolute;left:0;text-align:left;margin-left:251.25pt;margin-top:189.5pt;width:144.75pt;height:6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iiQIAACYFAAAOAAAAZHJzL2Uyb0RvYy54bWysVN1P2zAQf5+0/8Hy+0hS2rWNSFEF6jQJ&#10;ARIgnq+O01jy12y3SffX7+wEKLCnaXlwfL7zffzud7647JUkB+68MLqixVlOCdfM1ELvKvr0uPm2&#10;oMQH0DVIo3lFj9zTy9XXLxedLfnEtEbW3BF0on3Z2Yq2IdgyyzxruQJ/ZizXqGyMUxBQdLusdtCh&#10;dyWzSZ5/zzrjausM497j6fWgpKvkv2k4C3dN43kgsqKYW0irS+s2rtnqAsqdA9sKNqYB/5CFAqEx&#10;6KurawhA9k58cqUEc8abJpwxozLTNILxVANWU+QfqnlowfJUC4Lj7StM/v+5ZbeHe0dEXdFlvpxP&#10;imleUKJBYavuDiDJJCLUWV+i4YO9d6PkcRvL7Run4h8LIX1C9fiKKu8DYXhYLM4X55MZJQx182U+&#10;m8+i0+zttnU+/OBGkbipKJdSWB8LhxIONz4M1i9W8dgbKeqNkDIJR38lHcF0K4rUqE1HiQQf8LCi&#10;m/SNAd9dk5p0mB0mhMRggORrJATcKotweL2jBOQOWc2CS7m8u+0/BX3Egk8C5+n7W+BYyDX4dsg4&#10;eY1mUCoRcBikUBVdnN6WOmp5ovMIR2zJ0IS4C/22T00s5tFTPNqa+oiddWagvLdsIzDuDeJyDw45&#10;jkXj3IY7XBppEAmGqFPSGvf741m0Q8qhhpIOZwXR+bUHx7HanxrJuCym0zhcSZjO5hMU3Klme6rR&#10;e3VlsFVINMwqbaN9kC/bxhn1jGO9jlFRBZph7KEPo3AVhhnGh4Hx9TqZ4UBZCDf6wbLoPEIWkX7s&#10;n8HZkVoBe3RrXubqE70G23hTm/U+mEYk7r3hibSNAg5jIvD4cMRpP5WT1dvztvoDAAD//wMAUEsD&#10;BBQABgAIAAAAIQCClKHQ4AAAAAsBAAAPAAAAZHJzL2Rvd25yZXYueG1sTI/BTsMwEETvSPyDtUhc&#10;EHWSKrQNcaqqEgJxa+HQoxtv40C8jmKnDX/P9gS3Hc3T7Ey5nlwnzjiE1pOCdJaAQKq9aalR8Pnx&#10;8rgEEaImoztPqOAHA6yr25tSF8ZfaIfnfWwEh1AotAIbY19IGWqLToeZ75HYO/nB6chyaKQZ9IXD&#10;XSezJHmSTrfEH6zucWux/t6PTgF+NdvXNzcm6ZLyd/Ng02Fz6JS6v5s2zyAiTvEPhmt9rg4Vdzr6&#10;kUwQnYI8yXJGFcwXKx7FxGKV8XG8WvMcZFXK/xuqXwAAAP//AwBQSwECLQAUAAYACAAAACEAtoM4&#10;kv4AAADhAQAAEwAAAAAAAAAAAAAAAAAAAAAAW0NvbnRlbnRfVHlwZXNdLnhtbFBLAQItABQABgAI&#10;AAAAIQA4/SH/1gAAAJQBAAALAAAAAAAAAAAAAAAAAC8BAABfcmVscy8ucmVsc1BLAQItABQABgAI&#10;AAAAIQB+ydGiiQIAACYFAAAOAAAAAAAAAAAAAAAAAC4CAABkcnMvZTJvRG9jLnhtbFBLAQItABQA&#10;BgAIAAAAIQCClKHQ4AAAAAsBAAAPAAAAAAAAAAAAAAAAAOMEAABkcnMvZG93bnJldi54bWxQSwUG&#10;AAAAAAQABADzAAAA8AUAAAAA&#10;" fillcolor="window" strokecolor="windowText" strokeweight="1.5pt">
                <v:stroke joinstyle="miter"/>
                <v:textbox>
                  <w:txbxContent>
                    <w:p w14:paraId="7BF6C33A"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Strenuous interpersonal clashes over fairness</w:t>
                      </w:r>
                    </w:p>
                    <w:p w14:paraId="44AC929D"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92032" behindDoc="0" locked="0" layoutInCell="1" allowOverlap="1" wp14:anchorId="69AE92A7" wp14:editId="693CFE70">
                <wp:simplePos x="0" y="0"/>
                <wp:positionH relativeFrom="column">
                  <wp:posOffset>3467100</wp:posOffset>
                </wp:positionH>
                <wp:positionV relativeFrom="paragraph">
                  <wp:posOffset>1482725</wp:posOffset>
                </wp:positionV>
                <wp:extent cx="1838325" cy="790575"/>
                <wp:effectExtent l="0" t="0" r="28575" b="28575"/>
                <wp:wrapNone/>
                <wp:docPr id="1839838645" name="Oval 2"/>
                <wp:cNvGraphicFramePr/>
                <a:graphic xmlns:a="http://schemas.openxmlformats.org/drawingml/2006/main">
                  <a:graphicData uri="http://schemas.microsoft.com/office/word/2010/wordprocessingShape">
                    <wps:wsp>
                      <wps:cNvSpPr/>
                      <wps:spPr>
                        <a:xfrm>
                          <a:off x="0" y="0"/>
                          <a:ext cx="1838325" cy="7905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E192E9F" w14:textId="77777777" w:rsidR="00A41181" w:rsidRDefault="00A41181" w:rsidP="00A41181">
                            <w:pPr>
                              <w:jc w:val="center"/>
                              <w:rPr>
                                <w:rFonts w:ascii="Arial Narrow" w:eastAsia="Times New Roman" w:hAnsi="Arial Narrow" w:cs="Times New Roman"/>
                                <w:color w:val="303030"/>
                                <w:sz w:val="22"/>
                                <w:szCs w:val="22"/>
                                <w:lang w:eastAsia="en-PH"/>
                              </w:rPr>
                            </w:pPr>
                            <w:r>
                              <w:rPr>
                                <w:rFonts w:ascii="Arial Narrow" w:eastAsia="Times New Roman" w:hAnsi="Arial Narrow" w:cs="Times New Roman"/>
                                <w:color w:val="303030"/>
                                <w:sz w:val="22"/>
                                <w:szCs w:val="22"/>
                                <w:lang w:eastAsia="en-PH"/>
                              </w:rPr>
                              <w:t>Taxing social media influences on behavior</w:t>
                            </w:r>
                          </w:p>
                          <w:p w14:paraId="471E3AD7"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E92A7" id="_x0000_s1044" style="position:absolute;left:0;text-align:left;margin-left:273pt;margin-top:116.75pt;width:144.75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0JhwIAACcFAAAOAAAAZHJzL2Uyb0RvYy54bWysVE1PGzEQvVfqf7B8L5uEBMKKDYpAqSoh&#10;QIKKs+P1Jpb8VdvJbvrr++xdIEBPVffg9XjG8/HmjS+vOq3IXvggrano+GREiTDc1tJsKvrzafVt&#10;TkmIzNRMWSMqehCBXi2+frlsXSkmdmtVLTyBExPK1lV0G6MriyLwrdAsnFgnDJSN9ZpFiH5T1J61&#10;8K5VMRmNzorW+tp5y0UIOL3plXSR/TeN4PG+aYKIRFUUucW8+ryu01osLlm58cxtJR/SYP+QhWbS&#10;IOirqxsWGdl5+cmVltzbYJt4wq0ubNNILnINqGY8+lDN45Y5kWsBOMG9whT+n1t+t3/wRNbo3fz0&#10;Yn46P5vOKDFMo1f3e6bIJEHUulDC8tE9+EEK2KZ6u8br9EclpMuwHl5hFV0kHIfwPD+dwC2H7vxi&#10;NDufJafF223nQ/wurCZpU1GhlHQhVc5Ktr8Nsbd+sUrHwSpZr6RSWTiEa+UJ0q0ouFHblhLFQsRh&#10;RVf5GwK+u6YMaZEdEgIzOAP7GsUittoBj2A2lDC1Aa159DmXd7fDp6BPKPgo8Ch/fwucCrlhYdtn&#10;nL0mM1ZqGTENSuqKzo9vK5O0IvN5gCO1pG9C2sVu3Q1dTJ7S0drWB7TW257zwfGVRNxb4PLAPEiO&#10;ojG48R5LoyyQ4ECdkq31vz+eJTtwDhpKWgwL0Pm1Y16g2h8GbLwYT6dpurIwnZ1PIPhjzfpYY3b6&#10;2qJVYzwNjudtso/qZdt4q58x18sUFSpmOGL3fRiE69gPMV4GLpbLbIaJcizemkfHk/MEWUL6qXtm&#10;3g3UiujRnX0ZrE/06m3TTWOXu2gbmbn3hidomwRMYybw8HKkcT+Ws9Xb+7b4AwAA//8DAFBLAwQU&#10;AAYACAAAACEAtczPzeAAAAALAQAADwAAAGRycy9kb3ducmV2LnhtbEyPwU7DMBBE70j8g7VIXBC1&#10;0+AqCnGqqhICcaNw4OjGSxKw15HttOHvMSe4zWpGs2+a7eIsO2GIoycFxUoAQ+q8GalX8Pb6cFsB&#10;i0mT0dYTKvjGCNv28qLRtfFnesHTIfUsl1CstYIhpanmPHYDOh1XfkLK3ocPTqd8hp6boM+53Fm+&#10;FmLDnR4pfxj0hPsBu6/D7BTgZ79/fHKzKCqSz+ZmKMLu3Sp1fbXs7oElXNJfGH7xMzq0menoZzKR&#10;WQXybpO3JAXrspTAcqIqZRZHBaWsBPC24f83tD8AAAD//wMAUEsBAi0AFAAGAAgAAAAhALaDOJL+&#10;AAAA4QEAABMAAAAAAAAAAAAAAAAAAAAAAFtDb250ZW50X1R5cGVzXS54bWxQSwECLQAUAAYACAAA&#10;ACEAOP0h/9YAAACUAQAACwAAAAAAAAAAAAAAAAAvAQAAX3JlbHMvLnJlbHNQSwECLQAUAAYACAAA&#10;ACEAREJdCYcCAAAnBQAADgAAAAAAAAAAAAAAAAAuAgAAZHJzL2Uyb0RvYy54bWxQSwECLQAUAAYA&#10;CAAAACEAtczPzeAAAAALAQAADwAAAAAAAAAAAAAAAADhBAAAZHJzL2Rvd25yZXYueG1sUEsFBgAA&#10;AAAEAAQA8wAAAO4FAAAAAA==&#10;" fillcolor="window" strokecolor="windowText" strokeweight="1.5pt">
                <v:stroke joinstyle="miter"/>
                <v:textbox>
                  <w:txbxContent>
                    <w:p w14:paraId="1E192E9F" w14:textId="77777777" w:rsidR="00A41181" w:rsidRDefault="00A41181" w:rsidP="00A41181">
                      <w:pPr>
                        <w:jc w:val="center"/>
                        <w:rPr>
                          <w:rFonts w:ascii="Arial Narrow" w:eastAsia="Times New Roman" w:hAnsi="Arial Narrow" w:cs="Times New Roman"/>
                          <w:color w:val="303030"/>
                          <w:sz w:val="22"/>
                          <w:szCs w:val="22"/>
                          <w:lang w:eastAsia="en-PH"/>
                        </w:rPr>
                      </w:pPr>
                      <w:r>
                        <w:rPr>
                          <w:rFonts w:ascii="Arial Narrow" w:eastAsia="Times New Roman" w:hAnsi="Arial Narrow" w:cs="Times New Roman"/>
                          <w:color w:val="303030"/>
                          <w:sz w:val="22"/>
                          <w:szCs w:val="22"/>
                          <w:lang w:eastAsia="en-PH"/>
                        </w:rPr>
                        <w:t>Taxing social media influences on behavior</w:t>
                      </w:r>
                    </w:p>
                    <w:p w14:paraId="471E3AD7"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88960" behindDoc="0" locked="0" layoutInCell="1" allowOverlap="1" wp14:anchorId="63F9EC7F" wp14:editId="05F2ADDD">
                <wp:simplePos x="0" y="0"/>
                <wp:positionH relativeFrom="column">
                  <wp:posOffset>923925</wp:posOffset>
                </wp:positionH>
                <wp:positionV relativeFrom="paragraph">
                  <wp:posOffset>3292475</wp:posOffset>
                </wp:positionV>
                <wp:extent cx="1838325" cy="809625"/>
                <wp:effectExtent l="0" t="0" r="28575" b="28575"/>
                <wp:wrapNone/>
                <wp:docPr id="1198255383" name="Oval 2"/>
                <wp:cNvGraphicFramePr/>
                <a:graphic xmlns:a="http://schemas.openxmlformats.org/drawingml/2006/main">
                  <a:graphicData uri="http://schemas.microsoft.com/office/word/2010/wordprocessingShape">
                    <wps:wsp>
                      <wps:cNvSpPr/>
                      <wps:spPr>
                        <a:xfrm>
                          <a:off x="0" y="0"/>
                          <a:ext cx="1838325" cy="80962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87E6E45"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Conflicting home and school moral standards</w:t>
                            </w:r>
                          </w:p>
                          <w:p w14:paraId="45590F61"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9EC7F" id="_x0000_s1045" style="position:absolute;left:0;text-align:left;margin-left:72.75pt;margin-top:259.25pt;width:144.75pt;height:6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oAiQIAACcFAAAOAAAAZHJzL2Uyb0RvYy54bWysVE1PGzEQvVfqf7B8L7sJhCYRGxSBUlVC&#10;gASIs+P1Zi35q7aTTfrr++xdIEBPVffg9XjG8/HmjS8u91qRnfBBWlPR0UlJiTDc1tJsKvr0uPo2&#10;pSREZmqmrBEVPYhALxdfv1x0bi7GtrWqFp7AiQnzzlW0jdHNiyLwVmgWTqwTBsrGes0iRL8pas86&#10;eNeqGJfledFZXztvuQgBp9e9ki6y/6YRPN41TRCRqIoit5hXn9d1WovFBZtvPHOt5EMa7B+y0Ewa&#10;BH11dc0iI1svP7nSknsbbBNPuNWFbRrJRa4B1YzKD9U8tMyJXAvACe4VpvD/3PLb3b0nskbvRrPp&#10;eDI5nZ5SYphGr+52TJFxgqhzYQ7LB3fvBylgm+rdN16nPyoh+wzr4RVWsY+E43A0hdPxhBIO3bSc&#10;nWMPN8XbbedD/CGsJmlTUaGUdCFVzuZsdxNib/1ilY6DVbJeSaWycAhXyhOkW1Fwo7YdJYqFiMOK&#10;rvI3BHx3TRnSIbtZOQEzOAP7GsUittoBj2A2lDC1Aa159DmXd7fDp6CPKPgocJm/vwVOhVyz0PYZ&#10;Z6/JjM21jJgGJXXCKX3DbWWSVmQ+D3CklvRNSLu4X+/7Ls7SlXS0tvUBrfW253xwfCUR9wa43DMP&#10;kqNoDG68w9IoCyQ4UKektf73x7NkB85BQ0mHYQE6v7bMC1T704CNs9HZWZquLJxNvo8h+GPN+lhj&#10;tvrKolUjPA2O522yj+pl23irnzHXyxQVKmY4Yvd9GISr2A8xXgYulstsholyLN6YB8eT8wRZQvpx&#10;/8y8G6gV0aNb+zJYn+jV26abxi630TYyc+8NT9A2CZjGTODh5Ujjfixnq7f3bfEHAAD//wMAUEsD&#10;BBQABgAIAAAAIQBjWeZm3wAAAAsBAAAPAAAAZHJzL2Rvd25yZXYueG1sTI89T8MwEIZ3JP6DdUgs&#10;iDqBOIrSOFVVCYHYKAyMbnxNAvE5ip02/HuOiW736h69H9VmcYM44RR6TxrSVQICqfG2p1bDx/vT&#10;fQEiREPWDJ5Qww8G2NTXV5UprT/TG572sRVsQqE0GroYx1LK0HToTFj5EYl/Rz85E1lOrbSTObO5&#10;G+RDkuTSmZ44oTMj7jpsvvez04Bf7e75xc1JWpB6tXddOm0/B61vb5btGkTEJf7D8Fefq0PNnQ5+&#10;JhvEwDpTilENKi34YCJ7VLzuoCHP8gRkXcnLDfUvAAAA//8DAFBLAQItABQABgAIAAAAIQC2gziS&#10;/gAAAOEBAAATAAAAAAAAAAAAAAAAAAAAAABbQ29udGVudF9UeXBlc10ueG1sUEsBAi0AFAAGAAgA&#10;AAAhADj9If/WAAAAlAEAAAsAAAAAAAAAAAAAAAAALwEAAF9yZWxzLy5yZWxzUEsBAi0AFAAGAAgA&#10;AAAhAKdPmgCJAgAAJwUAAA4AAAAAAAAAAAAAAAAALgIAAGRycy9lMm9Eb2MueG1sUEsBAi0AFAAG&#10;AAgAAAAhAGNZ5mbfAAAACwEAAA8AAAAAAAAAAAAAAAAA4wQAAGRycy9kb3ducmV2LnhtbFBLBQYA&#10;AAAABAAEAPMAAADvBQAAAAA=&#10;" fillcolor="window" strokecolor="windowText" strokeweight="1.5pt">
                <v:stroke joinstyle="miter"/>
                <v:textbox>
                  <w:txbxContent>
                    <w:p w14:paraId="187E6E45"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Conflicting home and school moral standards</w:t>
                      </w:r>
                    </w:p>
                    <w:p w14:paraId="45590F61"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89984" behindDoc="0" locked="0" layoutInCell="1" allowOverlap="1" wp14:anchorId="4A04B613" wp14:editId="31C9D8FC">
                <wp:simplePos x="0" y="0"/>
                <wp:positionH relativeFrom="column">
                  <wp:posOffset>590550</wp:posOffset>
                </wp:positionH>
                <wp:positionV relativeFrom="paragraph">
                  <wp:posOffset>2416175</wp:posOffset>
                </wp:positionV>
                <wp:extent cx="1838325" cy="790575"/>
                <wp:effectExtent l="0" t="0" r="28575" b="28575"/>
                <wp:wrapNone/>
                <wp:docPr id="667676879" name="Oval 2"/>
                <wp:cNvGraphicFramePr/>
                <a:graphic xmlns:a="http://schemas.openxmlformats.org/drawingml/2006/main">
                  <a:graphicData uri="http://schemas.microsoft.com/office/word/2010/wordprocessingShape">
                    <wps:wsp>
                      <wps:cNvSpPr/>
                      <wps:spPr>
                        <a:xfrm>
                          <a:off x="0" y="0"/>
                          <a:ext cx="1838325" cy="7905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67477F5C"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Problematic learner defensiveness and confusion</w:t>
                            </w:r>
                          </w:p>
                          <w:p w14:paraId="3CEDDE77"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4B613" id="_x0000_s1046" style="position:absolute;left:0;text-align:left;margin-left:46.5pt;margin-top:190.25pt;width:144.75pt;height:6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j0iQIAACYFAAAOAAAAZHJzL2Uyb0RvYy54bWysVNtOGzEQfa/Uf7D8XjYJhIQVGxSBUlVC&#10;gAQVz47Xm1jyrbaT3fTre+xdIECfqm4kx+MZz+XMGV9edVqRvfBBWlPR8cmIEmG4raXZVPTn0+rb&#10;nJIQmamZskZU9CACvVp8/XLZulJM7NaqWngCJyaUravoNkZXFkXgW6FZOLFOGCgb6zWLEP2mqD1r&#10;4V2rYjIanRet9bXzlosQcHrTK+ki+28aweN90wQRiaoocot59Xldp7VYXLJy45nbSj6kwf4hC82k&#10;QdBXVzcsMrLz8pMrLbm3wTbxhFtd2KaRXOQaUM149KGaxy1zItcCcIJ7hSn8P7f8bv/giawren4+&#10;w28+u6DEMI1W3e+ZIpOEUOtCCcNH9+AHKWCbyu0ar9M/CiFdRvXwiqroIuE4HM9P56eTKSUcutnF&#10;aDqbJqfF223nQ/wurCZpU1GhlHQhFc5Ktr8Nsbd+sUrHwSpZr6RSWTiEa+UJ0q0oqFHblhLFQsRh&#10;RVf5GwK+u6YMaZEdEgIxOAP5GsUittoBjmA2lDC1Aat59DmXd7fDp6BPKPgo8Ch/fwucCrlhYdtn&#10;nL0mM1ZqGTEMSuqKzo9vK5O0ItN5gCO1pG9C2sVu3eUmTjKj09Ha1gd01tue8sHxlUTcW+DywDw4&#10;jqIxt/EeS6MskOBAnZKt9b8/niU7UA4aSlrMCtD5tWNeoNofBmS8GJ+dpeHKwtl0hiyIP9asjzVm&#10;p68tWjXGy+B43ib7qF62jbf6GWO9TFGhYoYjdt+HQbiO/QzjYeBiucxmGCjH4q15dDw5T5AlpJ+6&#10;Z+bdQK2IHt3Zl7n6RK/eNt00drmLtpGZe294grZJwDBmAg8PR5r2YzlbvT1viz8AAAD//wMAUEsD&#10;BBQABgAIAAAAIQA9XUwN3wAAAAoBAAAPAAAAZHJzL2Rvd25yZXYueG1sTI/BTsMwEETvSPyDtUhc&#10;ELXTKCiEOFVVCYG4UThwdOMlDtjryHba8PeYE73Nakazb9rN4iw7YoijJwnFSgBD6r0eaZDw/vZ4&#10;WwOLSZFW1hNK+MEIm+7yolWN9id6xeM+DSyXUGyUBJPS1HAee4NOxZWfkLL36YNTKZ9h4DqoUy53&#10;lq+FuONOjZQ/GDXhzmD/vZ+dBPwadk/PbhZFTdWLvjFF2H5YKa+vlu0DsIRL+g/DH35Ghy4zHfxM&#10;OjIr4b7MU5KEshYVsBwo63UWBwmVqATwruXnE7pfAAAA//8DAFBLAQItABQABgAIAAAAIQC2gziS&#10;/gAAAOEBAAATAAAAAAAAAAAAAAAAAAAAAABbQ29udGVudF9UeXBlc10ueG1sUEsBAi0AFAAGAAgA&#10;AAAhADj9If/WAAAAlAEAAAsAAAAAAAAAAAAAAAAALwEAAF9yZWxzLy5yZWxzUEsBAi0AFAAGAAgA&#10;AAAhAGsUuPSJAgAAJgUAAA4AAAAAAAAAAAAAAAAALgIAAGRycy9lMm9Eb2MueG1sUEsBAi0AFAAG&#10;AAgAAAAhAD1dTA3fAAAACgEAAA8AAAAAAAAAAAAAAAAA4wQAAGRycy9kb3ducmV2LnhtbFBLBQYA&#10;AAAABAAEAPMAAADvBQAAAAA=&#10;" fillcolor="window" strokecolor="windowText" strokeweight="1.5pt">
                <v:stroke joinstyle="miter"/>
                <v:textbox>
                  <w:txbxContent>
                    <w:p w14:paraId="67477F5C"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Problematic learner defensiveness and confusion</w:t>
                      </w:r>
                    </w:p>
                    <w:p w14:paraId="3CEDDE77"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687936" behindDoc="0" locked="0" layoutInCell="1" allowOverlap="1" wp14:anchorId="27960C79" wp14:editId="42693807">
                <wp:simplePos x="0" y="0"/>
                <wp:positionH relativeFrom="column">
                  <wp:posOffset>180975</wp:posOffset>
                </wp:positionH>
                <wp:positionV relativeFrom="paragraph">
                  <wp:posOffset>1597025</wp:posOffset>
                </wp:positionV>
                <wp:extent cx="1838325" cy="685800"/>
                <wp:effectExtent l="0" t="0" r="28575" b="19050"/>
                <wp:wrapNone/>
                <wp:docPr id="1336136748" name="Oval 2"/>
                <wp:cNvGraphicFramePr/>
                <a:graphic xmlns:a="http://schemas.openxmlformats.org/drawingml/2006/main">
                  <a:graphicData uri="http://schemas.microsoft.com/office/word/2010/wordprocessingShape">
                    <wps:wsp>
                      <wps:cNvSpPr/>
                      <wps:spPr>
                        <a:xfrm>
                          <a:off x="0" y="0"/>
                          <a:ext cx="1838325" cy="68580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5B9492B" w14:textId="77777777" w:rsidR="00A41181" w:rsidRDefault="00A41181" w:rsidP="00A41181">
                            <w:pPr>
                              <w:pStyle w:val="paragraph"/>
                              <w:shd w:val="clear" w:color="auto" w:fill="FFFFFF"/>
                              <w:spacing w:before="0" w:beforeAutospacing="0" w:after="0" w:afterAutospacing="0"/>
                              <w:jc w:val="center"/>
                              <w:rPr>
                                <w:rFonts w:ascii="Arial Narrow" w:hAnsi="Arial Narrow"/>
                                <w:color w:val="303030"/>
                                <w:sz w:val="22"/>
                                <w:szCs w:val="22"/>
                              </w:rPr>
                            </w:pPr>
                            <w:r>
                              <w:rPr>
                                <w:rFonts w:ascii="Arial Narrow" w:hAnsi="Arial Narrow"/>
                                <w:color w:val="303030"/>
                                <w:sz w:val="22"/>
                                <w:szCs w:val="22"/>
                              </w:rPr>
                              <w:t>Arduous diversity in student backgrounds</w:t>
                            </w:r>
                          </w:p>
                          <w:p w14:paraId="0038A468"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60C79" id="_x0000_s1047" style="position:absolute;left:0;text-align:left;margin-left:14.25pt;margin-top:125.75pt;width:144.75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6hNjgIAACcFAAAOAAAAZHJzL2Uyb0RvYy54bWysVNtOGzEQfa/Uf7D8XjabGyFigyJQqkoI&#10;kKDi2fF6s5Z8q+1kN/36HjsBAvSp6j54PZ7xXM6c8eVVrxXZCR+kNRUtzwaUCMNtLc2moj+fVt9m&#10;lITITM2UNaKiexHo1eLrl8vOzcXQtlbVwhM4MWHeuYq2Mbp5UQTeCs3CmXXCQNlYr1mE6DdF7VkH&#10;71oVw8FgWnTW185bLkLA6c1BSRfZf9MIHu+bJohIVEWRW8yrz+s6rcXiks03nrlW8mMa7B+y0Ewa&#10;BH11dcMiI1svP7nSknsbbBPPuNWFbRrJRa4B1ZSDD9U8tsyJXAvACe4VpvD/3PK73YMnskbvRqNp&#10;OZqej9ExwzR6db9jigwTRJ0Lc1g+ugd/lAK2qd6+8Tr9UQnpM6z7V1hFHwnHYTkbzUbDCSUcuuls&#10;Mhtk3Iu3286H+F1YTdKmokIp6UKqnM3Z7jZEBIX1i1U6DlbJeiWVysI+XCtPkG5FwY3adpQoFiIO&#10;K7rKX6oCLt5dU4Z0yO5iMAEzOAP7GsUittoBj2A2lDC1Aa159DmXd7fDp6BPKPgk8CB/fwucCrlh&#10;oT1knL0mMzbXMmIalNQVBUj4jreVSVqR+XyEI7Xk0IS0i/26z10clulKOlrbeo/WenvgfHB8JRH3&#10;Frg8MA+So2gMbrzH0igLJDhQp6S1/vfHs2QHzkFDSYdhATq/tswLVPvDgI0X5XicpisL48n5EII/&#10;1axPNWarry1aVeJpcDxvk31UL9vGW/2MuV6mqFAxwxH70IejcB0PQ4yXgYvlMpthohyLt+bR8eQ8&#10;QZaQfuqfmXdHakX06M6+DNYneh1s001jl9toG5m594YnWJQETGPm0/HlSON+Kmert/dt8QcAAP//&#10;AwBQSwMEFAAGAAgAAAAhAH9EXY3dAAAACgEAAA8AAABkcnMvZG93bnJldi54bWxMj0FPwzAMhe9I&#10;/IfISFwQSztUVErTaZqEQNwYHDhmjWkKiVMl6Vb+PeYEJz/LT8/fazeLd+KIMY2BFJSrAgRSH8xI&#10;g4K314frGkTKmox2gVDBNybYdOdnrW5MONELHvd5EBxCqdEKbM5TI2XqLXqdVmFC4ttHiF5nXuMg&#10;TdQnDvdOroviVno9En+wesKdxf5rP3sF+DnsHp/8XJQ1Vc/mypZx++6UurxYtvcgMi75zwy/+IwO&#10;HTMdwkwmCadgXVfs5FmVLNhwU9Zc7sCiuqtAdq38X6H7AQAA//8DAFBLAQItABQABgAIAAAAIQC2&#10;gziS/gAAAOEBAAATAAAAAAAAAAAAAAAAAAAAAABbQ29udGVudF9UeXBlc10ueG1sUEsBAi0AFAAG&#10;AAgAAAAhADj9If/WAAAAlAEAAAsAAAAAAAAAAAAAAAAALwEAAF9yZWxzLy5yZWxzUEsBAi0AFAAG&#10;AAgAAAAhAHzbqE2OAgAAJwUAAA4AAAAAAAAAAAAAAAAALgIAAGRycy9lMm9Eb2MueG1sUEsBAi0A&#10;FAAGAAgAAAAhAH9EXY3dAAAACgEAAA8AAAAAAAAAAAAAAAAA6AQAAGRycy9kb3ducmV2LnhtbFBL&#10;BQYAAAAABAAEAPMAAADyBQAAAAA=&#10;" fillcolor="window" strokecolor="windowText" strokeweight="1.5pt">
                <v:stroke joinstyle="miter"/>
                <v:textbox>
                  <w:txbxContent>
                    <w:p w14:paraId="15B9492B" w14:textId="77777777" w:rsidR="00A41181" w:rsidRDefault="00A41181" w:rsidP="00A41181">
                      <w:pPr>
                        <w:pStyle w:val="paragraph"/>
                        <w:shd w:val="clear" w:color="auto" w:fill="FFFFFF"/>
                        <w:spacing w:before="0" w:beforeAutospacing="0" w:after="0" w:afterAutospacing="0"/>
                        <w:jc w:val="center"/>
                        <w:rPr>
                          <w:rFonts w:ascii="Arial Narrow" w:hAnsi="Arial Narrow"/>
                          <w:color w:val="303030"/>
                          <w:sz w:val="22"/>
                          <w:szCs w:val="22"/>
                        </w:rPr>
                      </w:pPr>
                      <w:r>
                        <w:rPr>
                          <w:rFonts w:ascii="Arial Narrow" w:hAnsi="Arial Narrow"/>
                          <w:color w:val="303030"/>
                          <w:sz w:val="22"/>
                          <w:szCs w:val="22"/>
                        </w:rPr>
                        <w:t>Arduous diversity in student backgrounds</w:t>
                      </w:r>
                    </w:p>
                    <w:p w14:paraId="0038A468" w14:textId="77777777" w:rsidR="00A41181" w:rsidRDefault="00A41181" w:rsidP="00A41181">
                      <w:pPr>
                        <w:jc w:val="center"/>
                      </w:pPr>
                    </w:p>
                  </w:txbxContent>
                </v:textbox>
              </v:oval>
            </w:pict>
          </mc:Fallback>
        </mc:AlternateContent>
      </w:r>
      <w:r w:rsidRPr="00C56897">
        <w:rPr>
          <w:rFonts w:ascii="Bookman Old Style" w:hAnsi="Bookman Old Style" w:cs="Arial"/>
          <w:sz w:val="24"/>
          <w:szCs w:val="24"/>
        </w:rPr>
        <w:tab/>
      </w:r>
      <w:r w:rsidRPr="00C56897">
        <w:rPr>
          <w:rFonts w:ascii="Bookman Old Style" w:hAnsi="Bookman Old Style" w:cs="Arial"/>
          <w:sz w:val="24"/>
          <w:szCs w:val="24"/>
        </w:rPr>
        <w:tab/>
      </w:r>
    </w:p>
    <w:p w14:paraId="7002EFA7" w14:textId="3C7E3ED6" w:rsidR="00A41181" w:rsidRPr="00C56897" w:rsidRDefault="002E252E" w:rsidP="00FC7DBF">
      <w:pPr>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31968" behindDoc="0" locked="0" layoutInCell="1" allowOverlap="1" wp14:anchorId="523D7A32" wp14:editId="1CD731F1">
                <wp:simplePos x="0" y="0"/>
                <wp:positionH relativeFrom="column">
                  <wp:posOffset>2733675</wp:posOffset>
                </wp:positionH>
                <wp:positionV relativeFrom="paragraph">
                  <wp:posOffset>218440</wp:posOffset>
                </wp:positionV>
                <wp:extent cx="914400" cy="1057275"/>
                <wp:effectExtent l="38100" t="19050" r="76200" b="85725"/>
                <wp:wrapNone/>
                <wp:docPr id="1010219369" name="Straight Arrow Connector 62"/>
                <wp:cNvGraphicFramePr/>
                <a:graphic xmlns:a="http://schemas.openxmlformats.org/drawingml/2006/main">
                  <a:graphicData uri="http://schemas.microsoft.com/office/word/2010/wordprocessingShape">
                    <wps:wsp>
                      <wps:cNvCnPr/>
                      <wps:spPr>
                        <a:xfrm>
                          <a:off x="0" y="0"/>
                          <a:ext cx="914400" cy="10572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3E33FB" id="Straight Arrow Connector 62" o:spid="_x0000_s1026" type="#_x0000_t32" style="position:absolute;margin-left:215.25pt;margin-top:17.2pt;width:1in;height:83.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dvvgEAAMQDAAAOAAAAZHJzL2Uyb0RvYy54bWysU01v1DAQvSPxH6zc2SSrlkK02R62wAVB&#10;ReEHuM44sfCX7GGT/HvGzm4WAe0BcZn4Y97MvOeX3e1kNDtCiMrZtqg3VcHACtcp27fFt6/vX70p&#10;WERuO66dhbaYIRa3+5cvdqNvYOsGpzsIjIrY2Iy+LQZE35RlFAMYHjfOg6VL6YLhSNvQl13gI1U3&#10;utxW1etydKHzwQmIkU7vlstin+tLCQI/SxkBmW4Lmg1zDDk+pljud7zpA/eDEqcx+D9MYbiy1HQt&#10;dceRsx9B/VHKKBFcdBI3wpnSSakEZA7Epq5+Y/MwcA+ZC4kT/SpT/H9lxafjwd4HkmH0sYn+PiQW&#10;kwwmfWk+NmWx5lUsmJAJOnxbX11VJKmgq7q6vtneXCc1ywvah4gfwBmWFm0RMXDVD3hw1tK7uFBn&#10;xfjxY8QFeAak1tqmiFzpd7ZjOHsyDwbFba/h1CellJex8wpnDQv8C0imOhp0m9tkR8FBB3bk5IXu&#10;e71WocwEkUrrFVQ9DzrlJhhkl63AhdST3dbs3NFZXIFGWRf+1hWn86hyyT+zXrgm2o+um/MjZjnI&#10;KvkdTrZOXvx1n+GXn2//EwAA//8DAFBLAwQUAAYACAAAACEA1i0XGOAAAAAKAQAADwAAAGRycy9k&#10;b3ducmV2LnhtbEyPwU7DMAyG70i8Q2Qkbiwdy6ArdScYmoTEAVFQuWaNaSuapGqytbw95gRH25/+&#10;/3O+nW0vTjSGzjuE5SIBQa72pnMNwvvb/ioFEaJ2RvfeEcI3BdgW52e5zoyf3CudytgIDnEh0wht&#10;jEMmZahbsjos/ECOb59+tDryODbSjHricNvL6yS5kVZ3jhtaPdCupfqrPFqE/VM6pZV6folV9VEN&#10;G9o9PC5LxMuL+f4ORKQ5/sHwq8/qULDTwR+dCaJHUKtkzSjCSikQDKxvFS8OCNy7AVnk8v8LxQ8A&#10;AAD//wMAUEsBAi0AFAAGAAgAAAAhALaDOJL+AAAA4QEAABMAAAAAAAAAAAAAAAAAAAAAAFtDb250&#10;ZW50X1R5cGVzXS54bWxQSwECLQAUAAYACAAAACEAOP0h/9YAAACUAQAACwAAAAAAAAAAAAAAAAAv&#10;AQAAX3JlbHMvLnJlbHNQSwECLQAUAAYACAAAACEAUVonb74BAADEAwAADgAAAAAAAAAAAAAAAAAu&#10;AgAAZHJzL2Uyb0RvYy54bWxQSwECLQAUAAYACAAAACEA1i0XGOAAAAAKAQAADwAAAAAAAAAAAAAA&#10;AAAYBAAAZHJzL2Rvd25yZXYueG1sUEsFBgAAAAAEAAQA8wAAACUFA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0944" behindDoc="0" locked="0" layoutInCell="1" allowOverlap="1" wp14:anchorId="51522521" wp14:editId="7C3F17F9">
                <wp:simplePos x="0" y="0"/>
                <wp:positionH relativeFrom="column">
                  <wp:posOffset>2743200</wp:posOffset>
                </wp:positionH>
                <wp:positionV relativeFrom="paragraph">
                  <wp:posOffset>219074</wp:posOffset>
                </wp:positionV>
                <wp:extent cx="704850" cy="1952625"/>
                <wp:effectExtent l="57150" t="19050" r="76200" b="85725"/>
                <wp:wrapNone/>
                <wp:docPr id="344407649" name="Straight Arrow Connector 61"/>
                <wp:cNvGraphicFramePr/>
                <a:graphic xmlns:a="http://schemas.openxmlformats.org/drawingml/2006/main">
                  <a:graphicData uri="http://schemas.microsoft.com/office/word/2010/wordprocessingShape">
                    <wps:wsp>
                      <wps:cNvCnPr/>
                      <wps:spPr>
                        <a:xfrm>
                          <a:off x="0" y="0"/>
                          <a:ext cx="704850" cy="19526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902361" id="Straight Arrow Connector 61" o:spid="_x0000_s1026" type="#_x0000_t32" style="position:absolute;margin-left:3in;margin-top:17.25pt;width:55.5pt;height:153.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3DvgEAAMQDAAAOAAAAZHJzL2Uyb0RvYy54bWysU8mO1DAQvSPxD1budBbRwxB1eg49wAXB&#10;iIEP8DjlxMKbyqaT/nvKTncasR0Ql4qXelX1nl92d7PR7AgYlLNdUW+qgoEVrld26Iovn9++uC1Y&#10;iNz2XDsLXXGCUNztnz/bTb6Fxo1O94CMitjQTr4rxhh9W5ZBjGB42DgPli6lQ8MjbXEoe+QTVTe6&#10;bKrqppwc9h6dgBDo9H65LPa5vpQg4kcpA0Smu4Jmizlijk8plvsdbwfkflTiPAb/hykMV5aarqXu&#10;eeTsG6pfShkl0AUn40Y4UzoplYDMgdjU1U9sHkfuIXMhcYJfZQr/r6z4cDzYByQZJh/a4B8wsZgl&#10;mvSl+dicxTqtYsEcmaDDV9XL2y1JKuiqfr1tbpptUrO8oj2G+A6cYWnRFSEiV8MYD85aeheHdVaM&#10;H9+HuAAvgNRa2xQjV/qN7Vk8eTJPRMXtoOHcJ6WU17HzKp40LPBPIJnqadAmt8mOgoNGduTkhf5r&#10;vVahzASRSusVVP0ddM5NMMguW4ELqT92W7NzR2fjCjTKOvxd1zhfRpVL/oX1wjXRfnL9KT9iloOs&#10;kt/hbOvkxR/3GX79+fbfAQAA//8DAFBLAwQUAAYACAAAACEAtiDQh98AAAAKAQAADwAAAGRycy9k&#10;b3ducmV2LnhtbEyPQU+DQBCF7yb+h82YeLNLCzVIWRqtaWLiwYiGXrfsCER2lrDbgv/e6UmP897L&#10;m+/l29n24oyj7xwpWC4iEEi1Mx01Cj4/9ncpCB80Gd07QgU/6GFbXF/lOjNuonc8l6ERXEI+0wra&#10;EIZMSl+3aLVfuAGJvS83Wh34HBtpRj1xue3lKorupdUd8YdWD7hrsf4uT1bB/iWd0ip5fQtVdaiG&#10;B9w9PS9LpW5v5scNiIBz+AvDBZ/RoWCmozuR8aJXkMQr3hIUxMkaBAfWSczC8SKwI4tc/p9Q/AIA&#10;AP//AwBQSwECLQAUAAYACAAAACEAtoM4kv4AAADhAQAAEwAAAAAAAAAAAAAAAAAAAAAAW0NvbnRl&#10;bnRfVHlwZXNdLnhtbFBLAQItABQABgAIAAAAIQA4/SH/1gAAAJQBAAALAAAAAAAAAAAAAAAAAC8B&#10;AABfcmVscy8ucmVsc1BLAQItABQABgAIAAAAIQA9dI3DvgEAAMQDAAAOAAAAAAAAAAAAAAAAAC4C&#10;AABkcnMvZTJvRG9jLnhtbFBLAQItABQABgAIAAAAIQC2INCH3wAAAAoBAAAPAAAAAAAAAAAAAAAA&#10;ABgEAABkcnMvZG93bnJldi54bWxQSwUGAAAAAAQABADzAAAAJAU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29920" behindDoc="0" locked="0" layoutInCell="1" allowOverlap="1" wp14:anchorId="02BCE642" wp14:editId="1FE9E23C">
                <wp:simplePos x="0" y="0"/>
                <wp:positionH relativeFrom="column">
                  <wp:posOffset>2743200</wp:posOffset>
                </wp:positionH>
                <wp:positionV relativeFrom="paragraph">
                  <wp:posOffset>200024</wp:posOffset>
                </wp:positionV>
                <wp:extent cx="323850" cy="2981325"/>
                <wp:effectExtent l="38100" t="19050" r="76200" b="85725"/>
                <wp:wrapNone/>
                <wp:docPr id="1424911524" name="Straight Arrow Connector 60"/>
                <wp:cNvGraphicFramePr/>
                <a:graphic xmlns:a="http://schemas.openxmlformats.org/drawingml/2006/main">
                  <a:graphicData uri="http://schemas.microsoft.com/office/word/2010/wordprocessingShape">
                    <wps:wsp>
                      <wps:cNvCnPr/>
                      <wps:spPr>
                        <a:xfrm>
                          <a:off x="0" y="0"/>
                          <a:ext cx="323850" cy="2981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CBBCCC" id="Straight Arrow Connector 60" o:spid="_x0000_s1026" type="#_x0000_t32" style="position:absolute;margin-left:3in;margin-top:15.75pt;width:25.5pt;height:234.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iSvQEAAMQDAAAOAAAAZHJzL2Uyb0RvYy54bWysU8uu0zAQ3SPxD1b2NI/qohI1vYteYIPg&#10;iscH+DrjxMIv2UOT/j1jp00RrwViM/Fjzsyc45P9/Ww0O0GIytmuqDdVwcAK1ys7dMWXz29e7AoW&#10;kduea2ehK84Qi/vD82f7ybfQuNHpHgKjIja2k++KEdG3ZRnFCIbHjfNg6VK6YDjSNgxlH/hE1Y0u&#10;m6p6WU4u9D44ATHS6cNyWRxyfSlB4AcpIyDTXUGzYY4hx6cUy8Oet0PgflTiMgb/hykMV5aarqUe&#10;OHL2LahfShklgotO4kY4UzoplYDMgdjU1U9sPo3cQ+ZC4kS/yhT/X1nx/nS0j4FkmHxso38MicUs&#10;g0lfmo/NWazzKhbMyAQdbpvt7o4kFXTVvNrV2+YuqVne0D5EfAvOsLToioiBq2HEo7OW3sWFOivG&#10;T+8iLsArILXWNkXkSr+2PcOzJ/NgUNwOGi59Ukp5Gzuv8KxhgX8EyVRPgza5TXYUHHVgJ05e6L/W&#10;axXKTBCptF5B1d9Bl9wEg+yyFbiQ+mO3NTt3dBZXoFHWhd91xfk6qlzyr6wXron2k+vP+RGzHGSV&#10;/A4XWycv/rjP8NvPd/gOAAD//wMAUEsDBBQABgAIAAAAIQAeSVtZ4AAAAAoBAAAPAAAAZHJzL2Rv&#10;d25yZXYueG1sTI9BT4NAEIXvJv6HzZh4s7sUahBZGq1pYuKhEQ1etzACkZ0l7Lbgv3c86fHNe3nz&#10;vXy72EGccfK9Iw3RSoFAql3TU6vh/W1/k4LwwVBjBkeo4Rs9bIvLi9xkjZvpFc9laAWXkM+Mhi6E&#10;MZPS1x1a41duRGLv003WBJZTK5vJzFxuB7lW6lZa0xN/6MyIuw7rr/JkNeyf0zmtkpdDqKqParzD&#10;3eNTVGp9fbU83IMIuIS/MPziMzoUzHR0J2q8GDQk8Zq3BA1xtAHBgSSN+XDUsFGRAlnk8v+E4gcA&#10;AP//AwBQSwECLQAUAAYACAAAACEAtoM4kv4AAADhAQAAEwAAAAAAAAAAAAAAAAAAAAAAW0NvbnRl&#10;bnRfVHlwZXNdLnhtbFBLAQItABQABgAIAAAAIQA4/SH/1gAAAJQBAAALAAAAAAAAAAAAAAAAAC8B&#10;AABfcmVscy8ucmVsc1BLAQItABQABgAIAAAAIQDApoiSvQEAAMQDAAAOAAAAAAAAAAAAAAAAAC4C&#10;AABkcnMvZTJvRG9jLnhtbFBLAQItABQABgAIAAAAIQAeSVtZ4AAAAAoBAAAPAAAAAAAAAAAAAAAA&#10;ABcEAABkcnMvZG93bnJldi54bWxQSwUGAAAAAAQABADzAAAAJAU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28896" behindDoc="0" locked="0" layoutInCell="1" allowOverlap="1" wp14:anchorId="63499410" wp14:editId="047655E4">
                <wp:simplePos x="0" y="0"/>
                <wp:positionH relativeFrom="column">
                  <wp:posOffset>2590800</wp:posOffset>
                </wp:positionH>
                <wp:positionV relativeFrom="paragraph">
                  <wp:posOffset>200024</wp:posOffset>
                </wp:positionV>
                <wp:extent cx="152400" cy="2924175"/>
                <wp:effectExtent l="57150" t="19050" r="57150" b="85725"/>
                <wp:wrapNone/>
                <wp:docPr id="707923964" name="Straight Arrow Connector 59"/>
                <wp:cNvGraphicFramePr/>
                <a:graphic xmlns:a="http://schemas.openxmlformats.org/drawingml/2006/main">
                  <a:graphicData uri="http://schemas.microsoft.com/office/word/2010/wordprocessingShape">
                    <wps:wsp>
                      <wps:cNvCnPr/>
                      <wps:spPr>
                        <a:xfrm flipH="1">
                          <a:off x="0" y="0"/>
                          <a:ext cx="152400" cy="2924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BFE36D" id="Straight Arrow Connector 59" o:spid="_x0000_s1026" type="#_x0000_t32" style="position:absolute;margin-left:204pt;margin-top:15.75pt;width:12pt;height:230.25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2HxQEAAM4DAAAOAAAAZHJzL2Uyb0RvYy54bWysU8mO1DAQvSPxD1budBbNsESdnkMPywHB&#10;aIAP8DjlxMKbyqaT/D1lpzuD2A6IS8mx672q96qyv5mNZifAoJztinpXFQyscL2yQ1d8+fzm2cuC&#10;hchtz7Wz0BULhOLm8PTJfvItNG50ugdkRGJDO/muGGP0bVkGMYLhYec8WHqUDg2P9IlD2SOfiN3o&#10;sqmq5+XksPfoBIRAt7frY3HI/FKCiB+lDBCZ7grqLeaIOT6kWB72vB2Q+1GJcxv8H7owXFkqulHd&#10;8sjZN1S/UBkl0AUn4044UzoplYCsgdTU1U9qPo3cQ9ZC5gS/2RT+H634cDraOyQbJh/a4O8wqZgl&#10;Gia18u9oplkXdcrmbNuy2QZzZIIu6+vmqiJzBT01r5qr+sV18rVceRKfxxDfgjMsHboiRORqGOPR&#10;WUsTcrjW4Kf3Ia7ACyCBtU0xcqVf257FxdMaRVTcDhrOdVJK+Sggn+KiYYXfg2Sqp0abLCXvFhw1&#10;shOnrei/1hsLZSaIVFpvoOrvoHNugkHetw24ivpjtS07V3Q2bkCjrMPfVY3zpVW55l9Ur1qT7AfX&#10;L3mc2Q5amjyH84KnrfzxO8Mff8PDdwAAAP//AwBQSwMEFAAGAAgAAAAhANaKybXgAAAACgEAAA8A&#10;AABkcnMvZG93bnJldi54bWxMj0FPwzAMhe9I/IfISNxYsnWDUppOCAlpSAiNsd2zxmsrGqdr0q37&#10;95gT3J7tp+fv5cvRteKEfWg8aZhOFAik0tuGKg3br9e7FESIhqxpPaGGCwZYFtdXucmsP9Mnnjax&#10;EhxCITMa6hi7TMpQ1uhMmPgOiW8H3zsTeewraXtz5nDXyplS99KZhvhDbTp8qbH83gxOw/FtHdXx&#10;fReGg1pc0of1avhIVlrf3ozPTyAijvHPDL/4jA4FM+39QDaIVsNcpdwlakimCxBsmCczXuxZPLKQ&#10;RS7/Vyh+AAAA//8DAFBLAQItABQABgAIAAAAIQC2gziS/gAAAOEBAAATAAAAAAAAAAAAAAAAAAAA&#10;AABbQ29udGVudF9UeXBlc10ueG1sUEsBAi0AFAAGAAgAAAAhADj9If/WAAAAlAEAAAsAAAAAAAAA&#10;AAAAAAAALwEAAF9yZWxzLy5yZWxzUEsBAi0AFAAGAAgAAAAhAEeEDYfFAQAAzgMAAA4AAAAAAAAA&#10;AAAAAAAALgIAAGRycy9lMm9Eb2MueG1sUEsBAi0AFAAGAAgAAAAhANaKybXgAAAACgEAAA8AAAAA&#10;AAAAAAAAAAAAHwQAAGRycy9kb3ducmV2LnhtbFBLBQYAAAAABAAEAPMAAAAsBQ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27872" behindDoc="0" locked="0" layoutInCell="1" allowOverlap="1" wp14:anchorId="59F46C59" wp14:editId="49CD0FFD">
                <wp:simplePos x="0" y="0"/>
                <wp:positionH relativeFrom="column">
                  <wp:posOffset>2409825</wp:posOffset>
                </wp:positionH>
                <wp:positionV relativeFrom="paragraph">
                  <wp:posOffset>257174</wp:posOffset>
                </wp:positionV>
                <wp:extent cx="314325" cy="2162175"/>
                <wp:effectExtent l="76200" t="19050" r="66675" b="85725"/>
                <wp:wrapNone/>
                <wp:docPr id="1869041338" name="Straight Arrow Connector 58"/>
                <wp:cNvGraphicFramePr/>
                <a:graphic xmlns:a="http://schemas.openxmlformats.org/drawingml/2006/main">
                  <a:graphicData uri="http://schemas.microsoft.com/office/word/2010/wordprocessingShape">
                    <wps:wsp>
                      <wps:cNvCnPr/>
                      <wps:spPr>
                        <a:xfrm flipH="1">
                          <a:off x="0" y="0"/>
                          <a:ext cx="314325" cy="2162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3ADFAD" id="Straight Arrow Connector 58" o:spid="_x0000_s1026" type="#_x0000_t32" style="position:absolute;margin-left:189.75pt;margin-top:20.25pt;width:24.75pt;height:170.2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bNxgEAAM4DAAAOAAAAZHJzL2Uyb0RvYy54bWysU8mO1DAQvSPxD5bvdJZhBhR1eg49LAcE&#10;I5YP8DjlxMKxrbLpJH9P2enOILYD4lJy7Hqv6r2q7G/n0bATYNDOtrzalZyBla7Ttm/5l8+vn73k&#10;LERhO2GchZYvEPjt4emT/eQbqN3gTAfIiMSGZvItH2L0TVEEOcAows55sPSoHI4i0if2RYdiIvbR&#10;FHVZ3hSTw86jkxAC3d6tj/yQ+ZUCGT8oFSAy03LqLeaIOT6kWBz2oulR+EHLcxviH7oYhbZUdKO6&#10;E1Gwb6h/oRq1RBecijvpxsIppSVkDaSmKn9S82kQHrIWMif4zabw/2jl+9PR3iPZMPnQBH+PScWs&#10;cGTKaP+WZpp1UadszrYtm20wRybp8qp6flVfcybpqa5u6urFdfK1WHkSn8cQ34AbWTq0PEQUuh/i&#10;0VlLE3K41hCndyGuwAsggY1NMQptXtmOxcXTGkXUwvYGznVSSvEoIJ/iYmCFfwTFdEeN1llK3i04&#10;GmQnQVvRfa02FspMEKWN2UDl30Hn3ASDvG8bcBX1x2pbdq7obNyAo7YOf1c1zpdW1Zp/Ub1qTbIf&#10;XLfkcWY7aGnyHM4Lnrbyx+8Mf/wND98BAAD//wMAUEsDBBQABgAIAAAAIQC6Vg4i4AAAAAoBAAAP&#10;AAAAZHJzL2Rvd25yZXYueG1sTI/NTsMwEITvSLyDtUjcqN0/moY4FUJCKlKFSoG7G2+TiHidxk6b&#10;vj3LqZxWo/k0O5OtBteIE3ah9qRhPFIgkApvayo1fH2+PiQgQjRkTeMJNVwwwCq/vclMav2ZPvC0&#10;i6XgEAqp0VDF2KZShqJCZ8LIt0jsHXznTGTZldJ25szhrpETpR6lMzXxh8q0+FJh8bPrnYbj2zaq&#10;4+Y79Ac1vySL7bp/n661vr8bnp9ARBziFYa/+lwdcu609z3ZIBoN08VyzqiGmeLLwGyy5HF7dpKx&#10;Apln8v+E/BcAAP//AwBQSwECLQAUAAYACAAAACEAtoM4kv4AAADhAQAAEwAAAAAAAAAAAAAAAAAA&#10;AAAAW0NvbnRlbnRfVHlwZXNdLnhtbFBLAQItABQABgAIAAAAIQA4/SH/1gAAAJQBAAALAAAAAAAA&#10;AAAAAAAAAC8BAABfcmVscy8ucmVsc1BLAQItABQABgAIAAAAIQBYnzbNxgEAAM4DAAAOAAAAAAAA&#10;AAAAAAAAAC4CAABkcnMvZTJvRG9jLnhtbFBLAQItABQABgAIAAAAIQC6Vg4i4AAAAAoBAAAPAAAA&#10;AAAAAAAAAAAAACAEAABkcnMvZG93bnJldi54bWxQSwUGAAAAAAQABADzAAAALQU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26848" behindDoc="0" locked="0" layoutInCell="1" allowOverlap="1" wp14:anchorId="722034A8" wp14:editId="79428224">
                <wp:simplePos x="0" y="0"/>
                <wp:positionH relativeFrom="column">
                  <wp:posOffset>2009775</wp:posOffset>
                </wp:positionH>
                <wp:positionV relativeFrom="paragraph">
                  <wp:posOffset>247649</wp:posOffset>
                </wp:positionV>
                <wp:extent cx="714375" cy="1304925"/>
                <wp:effectExtent l="57150" t="19050" r="66675" b="85725"/>
                <wp:wrapNone/>
                <wp:docPr id="1480969142" name="Straight Arrow Connector 57"/>
                <wp:cNvGraphicFramePr/>
                <a:graphic xmlns:a="http://schemas.openxmlformats.org/drawingml/2006/main">
                  <a:graphicData uri="http://schemas.microsoft.com/office/word/2010/wordprocessingShape">
                    <wps:wsp>
                      <wps:cNvCnPr/>
                      <wps:spPr>
                        <a:xfrm flipH="1">
                          <a:off x="0" y="0"/>
                          <a:ext cx="714375" cy="1304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33EACF" id="Straight Arrow Connector 57" o:spid="_x0000_s1026" type="#_x0000_t32" style="position:absolute;margin-left:158.25pt;margin-top:19.5pt;width:56.25pt;height:102.7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0vxwEAAM4DAAAOAAAAZHJzL2Uyb0RvYy54bWysU01v1DAQvSPxHyzf2STbltJosz1s+Tgg&#10;qKD8ANcZJxaObY2HTfLvsZ3dFPF1QFxGjj3vzbw3k93tNBh2BAza2YZXm5IzsNK12nYN//Lw5sUr&#10;zgIJ2wrjLDR8hsBv98+f7UZfw9b1zrSALJLYUI++4T2Rr4siyB4GETbOg42PyuEgKH5iV7Qoxsg+&#10;mGJbli+L0WHr0UkIId7eLY98n/mVAkkflQpAzDQ89kY5Yo6PKRb7nag7FL7X8tSG+IcuBqFtLLpS&#10;3QkS7BvqX6gGLdEFp2gj3VA4pbSErCGqqcqf1HzuhYesJZoT/GpT+H+08sPxYO8x2jD6UAd/j0nF&#10;pHBgymj/Ls4064qdsinbNq+2wURMxsvr6vLi+oozGZ+qi/LyZnuVfC0WnsTnMdBbcANLh4YHQqG7&#10;ng7O2jghh0sNcXwfaAGeAQlsbIoktHltW0azj2tEqIXtDJzqpJTiSUA+0WxggX8CxXQbG91mKXm3&#10;4GCQHUXcivZrtbLEzARR2pgVVP4ddMpNMMj7tgIXUX+stmbnis7SChy0dfi7qjSdW1VL/ln1ojXJ&#10;fnTtnMeZ7YhLk+dwWvC0lT9+Z/jTb7j/DgAA//8DAFBLAwQUAAYACAAAACEAZTltseAAAAAKAQAA&#10;DwAAAGRycy9kb3ducmV2LnhtbEyPQU/CQBCF7yb+h82YeJNdSgtYuyXGxAQTYxD0vrRD29idLd0t&#10;lH/vcNLbe5kvb97LVqNtxQl73zjSMJ0oEEiFKxuqNHztXh+WIHwwVJrWEWq4oIdVfnuTmbR0Z/rE&#10;0zZUgkPIp0ZDHUKXSumLGq3xE9ch8e3gemsC276SZW/OHG5bGSk1l9Y0xB9q0+FLjcXPdrAajm+b&#10;oI7v3344qOSyXGzWw8dsrfX93fj8BCLgGP5guNbn6pBzp70bqPSi1TCbzhNGWTzyJgbi6Cr2GqI4&#10;TkDmmfw/If8FAAD//wMAUEsBAi0AFAAGAAgAAAAhALaDOJL+AAAA4QEAABMAAAAAAAAAAAAAAAAA&#10;AAAAAFtDb250ZW50X1R5cGVzXS54bWxQSwECLQAUAAYACAAAACEAOP0h/9YAAACUAQAACwAAAAAA&#10;AAAAAAAAAAAvAQAAX3JlbHMvLnJlbHNQSwECLQAUAAYACAAAACEA2ijNL8cBAADOAwAADgAAAAAA&#10;AAAAAAAAAAAuAgAAZHJzL2Uyb0RvYy54bWxQSwECLQAUAAYACAAAACEAZTltseAAAAAKAQAADwAA&#10;AAAAAAAAAAAAAAAhBAAAZHJzL2Rvd25yZXYueG1sUEsFBgAAAAAEAAQA8wAAAC4FAAAAAA==&#10;" strokecolor="black [3200]" strokeweight="2pt">
                <v:stroke endarrow="block"/>
                <v:shadow on="t" color="black" opacity="24903f" origin=",.5" offset="0,.55556mm"/>
              </v:shape>
            </w:pict>
          </mc:Fallback>
        </mc:AlternateContent>
      </w:r>
    </w:p>
    <w:p w14:paraId="3BB0DD8B" w14:textId="77777777" w:rsidR="00A41181" w:rsidRPr="00C56897" w:rsidRDefault="00A41181" w:rsidP="00FC7DBF">
      <w:pPr>
        <w:jc w:val="both"/>
        <w:rPr>
          <w:rFonts w:ascii="Bookman Old Style" w:hAnsi="Bookman Old Style" w:cs="Arial"/>
          <w:sz w:val="24"/>
          <w:szCs w:val="24"/>
        </w:rPr>
      </w:pPr>
    </w:p>
    <w:p w14:paraId="0B2FEB5A" w14:textId="77777777" w:rsidR="00A41181" w:rsidRPr="00C56897" w:rsidRDefault="00A41181" w:rsidP="00FC7DBF">
      <w:pPr>
        <w:jc w:val="both"/>
        <w:rPr>
          <w:rFonts w:ascii="Bookman Old Style" w:hAnsi="Bookman Old Style" w:cs="Arial"/>
          <w:sz w:val="24"/>
          <w:szCs w:val="24"/>
        </w:rPr>
      </w:pPr>
    </w:p>
    <w:p w14:paraId="4864849B" w14:textId="77777777" w:rsidR="00A41181" w:rsidRPr="00C56897" w:rsidRDefault="00A41181" w:rsidP="00FC7DBF">
      <w:pPr>
        <w:jc w:val="both"/>
        <w:rPr>
          <w:rFonts w:ascii="Bookman Old Style" w:hAnsi="Bookman Old Style" w:cs="Arial"/>
          <w:sz w:val="24"/>
          <w:szCs w:val="24"/>
        </w:rPr>
      </w:pPr>
    </w:p>
    <w:p w14:paraId="53400EE4" w14:textId="77777777" w:rsidR="00A41181" w:rsidRPr="00C56897" w:rsidRDefault="00A41181" w:rsidP="00FC7DBF">
      <w:pPr>
        <w:jc w:val="both"/>
        <w:rPr>
          <w:rFonts w:ascii="Bookman Old Style" w:hAnsi="Bookman Old Style" w:cs="Arial"/>
          <w:sz w:val="24"/>
          <w:szCs w:val="24"/>
        </w:rPr>
      </w:pPr>
    </w:p>
    <w:p w14:paraId="5B881FD6" w14:textId="77777777" w:rsidR="00A41181" w:rsidRPr="00C56897" w:rsidRDefault="00A41181" w:rsidP="00FC7DBF">
      <w:pPr>
        <w:jc w:val="both"/>
        <w:rPr>
          <w:rFonts w:ascii="Bookman Old Style" w:hAnsi="Bookman Old Style" w:cs="Arial"/>
          <w:sz w:val="24"/>
          <w:szCs w:val="24"/>
        </w:rPr>
      </w:pPr>
    </w:p>
    <w:p w14:paraId="103A3ADF" w14:textId="77777777" w:rsidR="00A41181" w:rsidRPr="00C56897" w:rsidRDefault="00A41181" w:rsidP="00FC7DBF">
      <w:pPr>
        <w:jc w:val="both"/>
        <w:rPr>
          <w:rFonts w:ascii="Bookman Old Style" w:hAnsi="Bookman Old Style" w:cs="Arial"/>
          <w:sz w:val="24"/>
          <w:szCs w:val="24"/>
        </w:rPr>
      </w:pPr>
    </w:p>
    <w:p w14:paraId="24F14698" w14:textId="77777777" w:rsidR="00A41181" w:rsidRPr="00C56897" w:rsidRDefault="00A41181" w:rsidP="00FC7DBF">
      <w:pPr>
        <w:jc w:val="both"/>
        <w:rPr>
          <w:rFonts w:ascii="Bookman Old Style" w:hAnsi="Bookman Old Style" w:cs="Arial"/>
          <w:sz w:val="24"/>
          <w:szCs w:val="24"/>
        </w:rPr>
      </w:pPr>
    </w:p>
    <w:p w14:paraId="572DF6EE" w14:textId="77777777" w:rsidR="00A41181" w:rsidRPr="00C56897" w:rsidRDefault="00A41181" w:rsidP="00FC7DBF">
      <w:pPr>
        <w:jc w:val="both"/>
        <w:rPr>
          <w:rFonts w:ascii="Bookman Old Style" w:hAnsi="Bookman Old Style" w:cs="Arial"/>
          <w:sz w:val="24"/>
          <w:szCs w:val="24"/>
        </w:rPr>
      </w:pPr>
    </w:p>
    <w:p w14:paraId="1966EDC4" w14:textId="77777777" w:rsidR="00A41181" w:rsidRPr="00C56897" w:rsidRDefault="00A41181" w:rsidP="00FC7DBF">
      <w:pPr>
        <w:jc w:val="both"/>
        <w:rPr>
          <w:rFonts w:ascii="Bookman Old Style" w:hAnsi="Bookman Old Style" w:cs="Arial"/>
          <w:sz w:val="24"/>
          <w:szCs w:val="24"/>
        </w:rPr>
      </w:pPr>
    </w:p>
    <w:p w14:paraId="1CBC41DC" w14:textId="77777777" w:rsidR="00A41181" w:rsidRPr="00C56897" w:rsidRDefault="00A41181" w:rsidP="00FC7DBF">
      <w:pPr>
        <w:jc w:val="both"/>
        <w:rPr>
          <w:rFonts w:ascii="Bookman Old Style" w:hAnsi="Bookman Old Style" w:cs="Arial"/>
          <w:sz w:val="24"/>
          <w:szCs w:val="24"/>
        </w:rPr>
      </w:pPr>
    </w:p>
    <w:p w14:paraId="7D375D99" w14:textId="77777777" w:rsidR="00A41181" w:rsidRPr="00C56897" w:rsidRDefault="00A41181" w:rsidP="00FC7DBF">
      <w:pPr>
        <w:jc w:val="both"/>
        <w:rPr>
          <w:rFonts w:ascii="Bookman Old Style" w:hAnsi="Bookman Old Style" w:cs="Arial"/>
          <w:sz w:val="24"/>
          <w:szCs w:val="24"/>
        </w:rPr>
      </w:pPr>
    </w:p>
    <w:p w14:paraId="60A0C217" w14:textId="77777777" w:rsidR="00A41181" w:rsidRPr="00C56897" w:rsidRDefault="00A41181" w:rsidP="00FC7DBF">
      <w:pPr>
        <w:jc w:val="center"/>
        <w:rPr>
          <w:rFonts w:ascii="Bookman Old Style" w:hAnsi="Bookman Old Style" w:cs="Arial"/>
          <w:b/>
          <w:bCs/>
          <w:sz w:val="24"/>
          <w:szCs w:val="24"/>
        </w:rPr>
      </w:pPr>
    </w:p>
    <w:p w14:paraId="10155C88" w14:textId="77777777" w:rsidR="00FC7DBF" w:rsidRDefault="00FC7DBF" w:rsidP="00FC7DBF">
      <w:pPr>
        <w:widowControl w:val="0"/>
        <w:jc w:val="center"/>
        <w:rPr>
          <w:rFonts w:ascii="Bookman Old Style" w:eastAsia="Arial" w:hAnsi="Bookman Old Style" w:cs="Arial"/>
          <w:b/>
          <w:bCs/>
          <w:sz w:val="24"/>
          <w:szCs w:val="24"/>
        </w:rPr>
      </w:pPr>
    </w:p>
    <w:p w14:paraId="6B7CD182" w14:textId="77777777" w:rsidR="00FC7DBF" w:rsidRDefault="00FC7DBF" w:rsidP="00FC7DBF">
      <w:pPr>
        <w:widowControl w:val="0"/>
        <w:jc w:val="center"/>
        <w:rPr>
          <w:rFonts w:ascii="Bookman Old Style" w:eastAsia="Arial" w:hAnsi="Bookman Old Style" w:cs="Arial"/>
          <w:b/>
          <w:bCs/>
          <w:sz w:val="24"/>
          <w:szCs w:val="24"/>
        </w:rPr>
      </w:pPr>
    </w:p>
    <w:p w14:paraId="419E9F89" w14:textId="77777777" w:rsidR="00FC7DBF" w:rsidRDefault="00FC7DBF" w:rsidP="00FC7DBF">
      <w:pPr>
        <w:widowControl w:val="0"/>
        <w:jc w:val="center"/>
        <w:rPr>
          <w:rFonts w:ascii="Bookman Old Style" w:eastAsia="Arial" w:hAnsi="Bookman Old Style" w:cs="Arial"/>
          <w:b/>
          <w:bCs/>
          <w:sz w:val="24"/>
          <w:szCs w:val="24"/>
        </w:rPr>
      </w:pPr>
    </w:p>
    <w:p w14:paraId="2E83D03B" w14:textId="77777777" w:rsidR="00FC7DBF" w:rsidRDefault="00FC7DBF" w:rsidP="00FC7DBF">
      <w:pPr>
        <w:widowControl w:val="0"/>
        <w:jc w:val="center"/>
        <w:rPr>
          <w:rFonts w:ascii="Bookman Old Style" w:eastAsia="Arial" w:hAnsi="Bookman Old Style" w:cs="Arial"/>
          <w:b/>
          <w:bCs/>
          <w:sz w:val="24"/>
          <w:szCs w:val="24"/>
        </w:rPr>
      </w:pPr>
    </w:p>
    <w:p w14:paraId="2E1F4531" w14:textId="77777777" w:rsidR="00FC7DBF" w:rsidRDefault="00FC7DBF" w:rsidP="00FC7DBF">
      <w:pPr>
        <w:widowControl w:val="0"/>
        <w:jc w:val="center"/>
        <w:rPr>
          <w:rFonts w:ascii="Bookman Old Style" w:eastAsia="Arial" w:hAnsi="Bookman Old Style" w:cs="Arial"/>
          <w:b/>
          <w:bCs/>
          <w:sz w:val="24"/>
          <w:szCs w:val="24"/>
        </w:rPr>
      </w:pPr>
    </w:p>
    <w:p w14:paraId="005CB15D" w14:textId="77777777" w:rsidR="00FC7DBF" w:rsidRDefault="00FC7DBF" w:rsidP="00FC7DBF">
      <w:pPr>
        <w:widowControl w:val="0"/>
        <w:jc w:val="center"/>
        <w:rPr>
          <w:rFonts w:ascii="Bookman Old Style" w:eastAsia="Arial" w:hAnsi="Bookman Old Style" w:cs="Arial"/>
          <w:b/>
          <w:bCs/>
          <w:sz w:val="24"/>
          <w:szCs w:val="24"/>
        </w:rPr>
      </w:pPr>
    </w:p>
    <w:p w14:paraId="2E9809F2" w14:textId="77777777" w:rsidR="00FC7DBF" w:rsidRDefault="00FC7DBF" w:rsidP="00FC7DBF">
      <w:pPr>
        <w:widowControl w:val="0"/>
        <w:jc w:val="center"/>
        <w:rPr>
          <w:rFonts w:ascii="Bookman Old Style" w:eastAsia="Arial" w:hAnsi="Bookman Old Style" w:cs="Arial"/>
          <w:b/>
          <w:bCs/>
          <w:sz w:val="24"/>
          <w:szCs w:val="24"/>
        </w:rPr>
      </w:pPr>
    </w:p>
    <w:p w14:paraId="4F482F52" w14:textId="77777777" w:rsidR="00FC7DBF" w:rsidRDefault="00FC7DBF" w:rsidP="00FC7DBF">
      <w:pPr>
        <w:widowControl w:val="0"/>
        <w:jc w:val="center"/>
        <w:rPr>
          <w:rFonts w:ascii="Bookman Old Style" w:eastAsia="Arial" w:hAnsi="Bookman Old Style" w:cs="Arial"/>
          <w:b/>
          <w:bCs/>
          <w:sz w:val="24"/>
          <w:szCs w:val="24"/>
        </w:rPr>
      </w:pPr>
    </w:p>
    <w:p w14:paraId="4CF1EC77" w14:textId="77777777" w:rsidR="00FC7DBF" w:rsidRDefault="00FC7DBF" w:rsidP="00FC7DBF">
      <w:pPr>
        <w:widowControl w:val="0"/>
        <w:jc w:val="center"/>
        <w:rPr>
          <w:rFonts w:ascii="Bookman Old Style" w:eastAsia="Arial" w:hAnsi="Bookman Old Style" w:cs="Arial"/>
          <w:b/>
          <w:bCs/>
          <w:sz w:val="24"/>
          <w:szCs w:val="24"/>
        </w:rPr>
      </w:pPr>
    </w:p>
    <w:p w14:paraId="1E518CB6" w14:textId="77777777" w:rsidR="00FC7DBF" w:rsidRDefault="00FC7DBF" w:rsidP="00FC7DBF">
      <w:pPr>
        <w:widowControl w:val="0"/>
        <w:jc w:val="center"/>
        <w:rPr>
          <w:rFonts w:ascii="Bookman Old Style" w:eastAsia="Arial" w:hAnsi="Bookman Old Style" w:cs="Arial"/>
          <w:b/>
          <w:bCs/>
          <w:sz w:val="24"/>
          <w:szCs w:val="24"/>
        </w:rPr>
      </w:pPr>
    </w:p>
    <w:p w14:paraId="477E9F8A" w14:textId="7809781B" w:rsidR="008607F6" w:rsidRDefault="00A41181" w:rsidP="00FC7DBF">
      <w:pPr>
        <w:widowControl w:val="0"/>
        <w:jc w:val="center"/>
        <w:rPr>
          <w:rFonts w:ascii="Bookman Old Style" w:eastAsia="Arial" w:hAnsi="Bookman Old Style" w:cs="Arial"/>
          <w:b/>
          <w:bCs/>
          <w:sz w:val="24"/>
          <w:szCs w:val="24"/>
        </w:rPr>
      </w:pPr>
      <w:r w:rsidRPr="00C56897">
        <w:rPr>
          <w:rFonts w:ascii="Bookman Old Style" w:eastAsia="Arial" w:hAnsi="Bookman Old Style" w:cs="Arial"/>
          <w:b/>
          <w:bCs/>
          <w:sz w:val="24"/>
          <w:szCs w:val="24"/>
        </w:rPr>
        <w:t>Figure 3. Experiences of Key Stage 2 Teachers in Managing Value Conflicts Among Learners During GMRC Instruction</w:t>
      </w:r>
    </w:p>
    <w:p w14:paraId="5492D5B6" w14:textId="77777777" w:rsidR="00FC7DBF" w:rsidRPr="00C56897" w:rsidRDefault="00FC7DBF" w:rsidP="00FC7DBF">
      <w:pPr>
        <w:widowControl w:val="0"/>
        <w:jc w:val="center"/>
        <w:rPr>
          <w:rFonts w:ascii="Bookman Old Style" w:eastAsia="Arial" w:hAnsi="Bookman Old Style" w:cs="Arial"/>
          <w:b/>
          <w:bCs/>
          <w:sz w:val="24"/>
          <w:szCs w:val="24"/>
        </w:rPr>
      </w:pPr>
    </w:p>
    <w:p w14:paraId="37426AA2" w14:textId="398FE0FC" w:rsidR="00FC7DBF" w:rsidRDefault="00FC7DBF" w:rsidP="00FC7DBF">
      <w:pPr>
        <w:widowControl w:val="0"/>
        <w:jc w:val="center"/>
        <w:rPr>
          <w:rFonts w:ascii="Bookman Old Style" w:eastAsia="Arial" w:hAnsi="Bookman Old Style" w:cs="Arial"/>
          <w:b/>
          <w:bCs/>
          <w:sz w:val="24"/>
          <w:szCs w:val="24"/>
        </w:rPr>
      </w:pPr>
    </w:p>
    <w:p w14:paraId="5FB6E63B" w14:textId="77777777" w:rsidR="00FC7DBF" w:rsidRDefault="00FC7DBF" w:rsidP="00FC7DBF">
      <w:pPr>
        <w:widowControl w:val="0"/>
        <w:jc w:val="center"/>
        <w:rPr>
          <w:rFonts w:ascii="Bookman Old Style" w:eastAsia="Arial" w:hAnsi="Bookman Old Style" w:cs="Arial"/>
          <w:b/>
          <w:bCs/>
          <w:sz w:val="24"/>
          <w:szCs w:val="24"/>
        </w:rPr>
      </w:pPr>
    </w:p>
    <w:p w14:paraId="7A8B03EA" w14:textId="00AE3C0D" w:rsidR="00A41181" w:rsidRPr="00C56897" w:rsidRDefault="00A41181" w:rsidP="00FC7DBF">
      <w:pPr>
        <w:widowControl w:val="0"/>
        <w:jc w:val="center"/>
        <w:rPr>
          <w:rFonts w:ascii="Bookman Old Style" w:eastAsia="Arial" w:hAnsi="Bookman Old Style" w:cs="Arial"/>
          <w:b/>
          <w:bCs/>
          <w:sz w:val="24"/>
          <w:szCs w:val="24"/>
        </w:rPr>
      </w:pPr>
      <w:r w:rsidRPr="00C56897">
        <w:rPr>
          <w:rFonts w:ascii="Bookman Old Style" w:eastAsia="Arial" w:hAnsi="Bookman Old Style" w:cs="Arial"/>
          <w:b/>
          <w:bCs/>
          <w:sz w:val="24"/>
          <w:szCs w:val="24"/>
        </w:rPr>
        <w:t>Coping mechanisms of Teachers to Address the Challenges of Handling Value Conflicts in the GMRC Classroom</w:t>
      </w:r>
    </w:p>
    <w:p w14:paraId="42222583" w14:textId="77777777" w:rsidR="00A41181" w:rsidRPr="00C56897" w:rsidRDefault="00A41181" w:rsidP="00FC7DBF">
      <w:pPr>
        <w:jc w:val="both"/>
        <w:rPr>
          <w:rFonts w:ascii="Bookman Old Style" w:hAnsi="Bookman Old Style" w:cs="Arial"/>
          <w:sz w:val="24"/>
          <w:szCs w:val="24"/>
        </w:rPr>
      </w:pPr>
    </w:p>
    <w:p w14:paraId="3305F605" w14:textId="77777777" w:rsidR="00A41181" w:rsidRPr="00C56897" w:rsidRDefault="00A41181" w:rsidP="00FC7DBF">
      <w:pPr>
        <w:ind w:firstLine="720"/>
        <w:jc w:val="both"/>
        <w:rPr>
          <w:rFonts w:ascii="Bookman Old Style" w:hAnsi="Bookman Old Style" w:cs="Arial"/>
          <w:sz w:val="24"/>
          <w:szCs w:val="24"/>
        </w:rPr>
      </w:pPr>
      <w:r w:rsidRPr="00C56897">
        <w:rPr>
          <w:rFonts w:ascii="Bookman Old Style" w:hAnsi="Bookman Old Style" w:cs="Arial"/>
          <w:sz w:val="24"/>
          <w:szCs w:val="24"/>
        </w:rPr>
        <w:t>For the second research question, which explores the coping mechanisms teachers use to address the challenges of handling value conflicts in the GMRC classroom, the analysis revealed several recurring themes. These include maintaining calm and emotional control in tense situations, facilitating open communication and guided discussions, adapting teaching strategies to suit learners’ needs, reinforcing values through consistent modeling, and seeking support from colleagues and school leaders</w:t>
      </w:r>
      <w:r w:rsidRPr="00C56897">
        <w:rPr>
          <w:rFonts w:ascii="Bookman Old Style" w:hAnsi="Bookman Old Style" w:cs="Arial"/>
          <w:b/>
          <w:bCs/>
          <w:sz w:val="24"/>
          <w:szCs w:val="24"/>
        </w:rPr>
        <w:t>.</w:t>
      </w:r>
      <w:r w:rsidRPr="00C56897">
        <w:rPr>
          <w:rFonts w:ascii="Bookman Old Style" w:hAnsi="Bookman Old Style" w:cs="Arial"/>
          <w:sz w:val="24"/>
          <w:szCs w:val="24"/>
        </w:rPr>
        <w:t xml:space="preserve"> These themes reflect the practical and reflective approaches teachers employ to manage conflicts and sustain a positive classroom environment.</w:t>
      </w:r>
    </w:p>
    <w:p w14:paraId="06BBF915" w14:textId="77777777" w:rsidR="00A41181" w:rsidRPr="00C56897" w:rsidRDefault="00A41181" w:rsidP="00FC7DBF">
      <w:pPr>
        <w:ind w:firstLine="720"/>
        <w:jc w:val="both"/>
        <w:rPr>
          <w:rFonts w:ascii="Bookman Old Style" w:hAnsi="Bookman Old Style" w:cs="Arial"/>
          <w:sz w:val="24"/>
          <w:szCs w:val="24"/>
        </w:rPr>
      </w:pPr>
    </w:p>
    <w:p w14:paraId="7672C663" w14:textId="77777777" w:rsidR="00FC7DBF" w:rsidRDefault="00FC7DBF" w:rsidP="00FC7DBF">
      <w:pPr>
        <w:rPr>
          <w:rFonts w:ascii="Bookman Old Style" w:eastAsia="Times New Roman" w:hAnsi="Bookman Old Style" w:cs="Arial"/>
          <w:b/>
          <w:bCs/>
          <w:sz w:val="24"/>
          <w:szCs w:val="24"/>
          <w:lang w:val="en-PH" w:eastAsia="en-PH"/>
        </w:rPr>
      </w:pPr>
    </w:p>
    <w:p w14:paraId="0A680C95" w14:textId="77777777" w:rsidR="00FC7DBF" w:rsidRDefault="00FC7DBF" w:rsidP="00FC7DBF">
      <w:pPr>
        <w:rPr>
          <w:rFonts w:ascii="Bookman Old Style" w:eastAsia="Times New Roman" w:hAnsi="Bookman Old Style" w:cs="Arial"/>
          <w:b/>
          <w:bCs/>
          <w:sz w:val="24"/>
          <w:szCs w:val="24"/>
          <w:lang w:val="en-PH" w:eastAsia="en-PH"/>
        </w:rPr>
      </w:pPr>
    </w:p>
    <w:p w14:paraId="744F573E" w14:textId="2C31B7E1" w:rsidR="00A41181" w:rsidRPr="00C56897" w:rsidRDefault="00A41181" w:rsidP="00FC7DBF">
      <w:pPr>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lastRenderedPageBreak/>
        <w:t>Implementing Inclusive and Differentiated Teaching Strategies</w:t>
      </w:r>
    </w:p>
    <w:p w14:paraId="22D2E3B4"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how teachers respond to value conflicts by intentionally adopting inclusive and differentiated teaching approaches that recognize and respect learner diversity. Through their experiences, teachers become more aware of the need to create safe, respectful, and supportive learning environments where multiple perspectives are acknowledged. These strategies allow teachers to address varying learner needs while promoting understanding, participation, and mutual respect in the classroom.</w:t>
      </w:r>
    </w:p>
    <w:p w14:paraId="0F7645BD"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172FB9C1" w14:textId="77777777" w:rsidR="00197D35" w:rsidRPr="00C56897" w:rsidRDefault="00197D35" w:rsidP="00FC7DBF">
      <w:pPr>
        <w:ind w:firstLine="720"/>
        <w:jc w:val="both"/>
        <w:rPr>
          <w:rFonts w:ascii="Bookman Old Style" w:eastAsia="Times New Roman" w:hAnsi="Bookman Old Style" w:cs="Arial"/>
          <w:sz w:val="24"/>
          <w:szCs w:val="24"/>
          <w:lang w:val="en-PH" w:eastAsia="en-PH"/>
        </w:rPr>
      </w:pPr>
    </w:p>
    <w:p w14:paraId="53591D97" w14:textId="1CF5D7D0" w:rsidR="00D70D9A" w:rsidRPr="008607F6" w:rsidRDefault="00D70D9A" w:rsidP="00FC7DBF">
      <w:pPr>
        <w:pStyle w:val="NormalWeb"/>
        <w:ind w:left="720" w:right="704"/>
        <w:jc w:val="both"/>
        <w:rPr>
          <w:rFonts w:ascii="Bookman Old Style" w:eastAsia="Times New Roman" w:hAnsi="Bookman Old Style" w:cs="Arial"/>
          <w:lang w:val="en-PH" w:eastAsia="en-PH"/>
        </w:rPr>
      </w:pPr>
      <w:r w:rsidRPr="008607F6">
        <w:rPr>
          <w:rFonts w:ascii="Bookman Old Style" w:eastAsia="Times New Roman" w:hAnsi="Bookman Old Style" w:cs="Arial"/>
          <w:i/>
          <w:iCs/>
          <w:lang w:val="en-PH" w:eastAsia="en-PH"/>
        </w:rPr>
        <w:t>Kini nga mga kasinatian nagtudlo nako nga magpraktis og inclusivity ug magpatuman og differentiated strategies aron matubag ang lain-lain nga panginahanglan sa akong mga estudyante.</w:t>
      </w:r>
      <w:r w:rsidRPr="008607F6">
        <w:rPr>
          <w:rFonts w:ascii="Bookman Old Style" w:eastAsia="Times New Roman" w:hAnsi="Bookman Old Style" w:cs="Arial"/>
          <w:lang w:val="en-PH" w:eastAsia="en-PH"/>
        </w:rPr>
        <w:t xml:space="preserve"> (“This has led me to practice inclusivity and implement differentiated strategies to meet the diverse needs of my learners.”) — Participant 10</w:t>
      </w:r>
    </w:p>
    <w:p w14:paraId="1CD10472" w14:textId="77777777" w:rsidR="00D70D9A" w:rsidRPr="008607F6" w:rsidRDefault="00D70D9A"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pag-atubang sa value conflicts nagtudlo nako nga pahalagahan ang lain-lain nga panan-aw ug maghimo og usa ka inclusive ug respetadong classroom.</w:t>
      </w:r>
      <w:r w:rsidRPr="008607F6">
        <w:rPr>
          <w:rFonts w:ascii="Bookman Old Style" w:eastAsia="Times New Roman" w:hAnsi="Bookman Old Style" w:cs="Arial"/>
          <w:sz w:val="24"/>
          <w:szCs w:val="24"/>
          <w:lang w:val="en-PH" w:eastAsia="en-PH"/>
        </w:rPr>
        <w:t xml:space="preserve"> (“Dealing with value conflicts has taught me to appreciate diverse perspectives and foster an inclusive, respectful classroom.”) — Participant 7</w:t>
      </w:r>
    </w:p>
    <w:p w14:paraId="19A4540C" w14:textId="77777777" w:rsidR="00D70D9A" w:rsidRPr="008607F6" w:rsidRDefault="00D70D9A"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Karon, nag-focus ko sa paghimo og inclusive nga lugar diin ang lain-lain nga panan-aw mapadayag ug matuki…</w:t>
      </w:r>
      <w:r w:rsidRPr="008607F6">
        <w:rPr>
          <w:rFonts w:ascii="Bookman Old Style" w:eastAsia="Times New Roman" w:hAnsi="Bookman Old Style" w:cs="Arial"/>
          <w:sz w:val="24"/>
          <w:szCs w:val="24"/>
          <w:lang w:val="en-PH" w:eastAsia="en-PH"/>
        </w:rPr>
        <w:t xml:space="preserve"> (“I now focus on creating inclusive spaces where diverse perspectives are explored...”) — Participant 8</w:t>
      </w:r>
    </w:p>
    <w:p w14:paraId="5039008A" w14:textId="77777777" w:rsidR="00D70D9A" w:rsidRPr="008607F6" w:rsidRDefault="00D70D9A"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pag-atubang sa value conflicts nagpahimo nako nga mas ma-aware sa diversity sa akong classroom ug sa kahinungdanon sa paghimo og usa ka luwas ug respetadong lugar para sa tanang estudyante.</w:t>
      </w:r>
      <w:r w:rsidRPr="008607F6">
        <w:rPr>
          <w:rFonts w:ascii="Bookman Old Style" w:eastAsia="Times New Roman" w:hAnsi="Bookman Old Style" w:cs="Arial"/>
          <w:sz w:val="24"/>
          <w:szCs w:val="24"/>
          <w:lang w:val="en-PH" w:eastAsia="en-PH"/>
        </w:rPr>
        <w:t xml:space="preserve"> (“Dealing with value conflicts has made me more aware of the diversity in my classroom and the importance of creating a safe, respectful space for all students.”) — Participant 3</w:t>
      </w:r>
    </w:p>
    <w:p w14:paraId="35D6801B" w14:textId="77777777" w:rsidR="00D70D9A" w:rsidRPr="00C56897" w:rsidRDefault="00D70D9A"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paghimo og usa ka environment nga luwas ug patas para sa matag usa nagdasig sa mga estudyante nga mo-open ug mahimong andam nga makat-on gikan sa values sa usag usa.</w:t>
      </w:r>
      <w:r w:rsidRPr="008607F6">
        <w:rPr>
          <w:rFonts w:ascii="Bookman Old Style" w:eastAsia="Times New Roman" w:hAnsi="Bookman Old Style" w:cs="Arial"/>
          <w:sz w:val="24"/>
          <w:szCs w:val="24"/>
          <w:lang w:val="en-PH" w:eastAsia="en-PH"/>
        </w:rPr>
        <w:t xml:space="preserve"> (“Creating an environment that feels safe and fair for every individual encourages students to open up and become willing to learn from each other’s values.”) — Participant 1</w:t>
      </w:r>
    </w:p>
    <w:p w14:paraId="067A2EBE" w14:textId="00FD5AB6"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185FF1DD"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lastRenderedPageBreak/>
        <w:t>Participant 10 highlights the deliberate use of differentiated strategies to address diverse learner needs. Participant 7 emphasizes the importance of appreciating different perspectives to build an inclusive classroom. Participant 8 focuses on creating spaces where learners can explore and express diverse viewpoints. Participant 3 reflects increased awareness of diversity and the need for a respectful learning environment. Participant 1 explains that a safe and fair environment encourages openness and mutual learning among learners.</w:t>
      </w:r>
    </w:p>
    <w:p w14:paraId="33CE5FA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Kampen (2020), who emphasized the importance of inclusive practices in creating a supportive and connected classroom environment. It also supports the Center for Teaching Education (2025), which highlighted the need for respectful dialogue and inclusive approaches in managing classroom conflicts. Furthermore, Mahvar et al. (2018) noted that effective classroom management involves adapting strategies to meet learners’ diverse needs, promoting cooperation and positive interactions.</w:t>
      </w:r>
    </w:p>
    <w:p w14:paraId="0F38AEF7"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798A2FD7" w14:textId="77777777"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Facilitating Guided Reflection through Open-Ended Questions</w:t>
      </w:r>
    </w:p>
    <w:p w14:paraId="455A3953"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how teachers manage value conflicts by encouraging learners to think deeply about their actions and beliefs through guided reflection. Instead of imposing judgments, teachers use open-ended questions and reflective discussions to help learners understand different perspectives and the consequences of their behavior. This approach supports critical thinking, self-awareness, and moral development, allowing learners to internalize values rather than simply follow rules.</w:t>
      </w:r>
    </w:p>
    <w:p w14:paraId="3156067C"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1F23B569" w14:textId="77777777" w:rsidR="00AB3628" w:rsidRPr="008607F6" w:rsidRDefault="00AB3628"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i/>
          <w:iCs/>
          <w:sz w:val="24"/>
          <w:szCs w:val="24"/>
          <w:lang w:val="en-PH" w:eastAsia="en-PH"/>
        </w:rPr>
        <w:t xml:space="preserve">Nangutana ko og open-ended nga mga pangutana imbis nga maghatag </w:t>
      </w:r>
      <w:r w:rsidRPr="008607F6">
        <w:rPr>
          <w:rFonts w:ascii="Bookman Old Style" w:eastAsia="Times New Roman" w:hAnsi="Bookman Old Style" w:cs="Arial"/>
          <w:i/>
          <w:iCs/>
          <w:sz w:val="24"/>
          <w:szCs w:val="24"/>
          <w:lang w:val="en-PH" w:eastAsia="en-PH"/>
        </w:rPr>
        <w:t>dayon og paghukom.</w:t>
      </w:r>
      <w:r w:rsidRPr="008607F6">
        <w:rPr>
          <w:rFonts w:ascii="Bookman Old Style" w:eastAsia="Times New Roman" w:hAnsi="Bookman Old Style" w:cs="Arial"/>
          <w:sz w:val="24"/>
          <w:szCs w:val="24"/>
          <w:lang w:val="en-PH" w:eastAsia="en-PH"/>
        </w:rPr>
        <w:t xml:space="preserve"> (“Asking open-ended questions instead of passing judgments”) — Participant 2</w:t>
      </w:r>
    </w:p>
    <w:p w14:paraId="37F33857" w14:textId="77777777" w:rsidR="00AB3628" w:rsidRPr="008607F6" w:rsidRDefault="00AB3628"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Kasagaran pasagdan nako sila nga ipahayag ang ilang hunahuna bahin sa ilang values, unya akong gi-guide sila sa pag-reflect ug pagsabot sa panan-aw sa uban.</w:t>
      </w:r>
      <w:r w:rsidRPr="008607F6">
        <w:rPr>
          <w:rFonts w:ascii="Bookman Old Style" w:eastAsia="Times New Roman" w:hAnsi="Bookman Old Style" w:cs="Arial"/>
          <w:sz w:val="24"/>
          <w:szCs w:val="24"/>
          <w:lang w:val="en-PH" w:eastAsia="en-PH"/>
        </w:rPr>
        <w:t xml:space="preserve"> (“I typically allow them to express their thoughts about their values, and afterwards, I guide them to reflect and try to see things from others’ points of view.”) — Participant 1</w:t>
      </w:r>
    </w:p>
    <w:p w14:paraId="08C5281E" w14:textId="77777777" w:rsidR="00AB3628" w:rsidRPr="008607F6" w:rsidRDefault="00AB3628"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Dayon akong gi-guide ang usa ka mubo nga discussion sa reflection aron matabangan ang mga estudyante nga masabtan ang epekto sa ilang mga lihok sa uban.</w:t>
      </w:r>
      <w:r w:rsidRPr="008607F6">
        <w:rPr>
          <w:rFonts w:ascii="Bookman Old Style" w:eastAsia="Times New Roman" w:hAnsi="Bookman Old Style" w:cs="Arial"/>
          <w:sz w:val="24"/>
          <w:szCs w:val="24"/>
          <w:lang w:val="en-PH" w:eastAsia="en-PH"/>
        </w:rPr>
        <w:t xml:space="preserve"> (“Then, I guided a short discussion on reflection to help learners understand the effects of their actions on others.”) — Participant 4</w:t>
      </w:r>
    </w:p>
    <w:p w14:paraId="0EA0B775" w14:textId="77777777" w:rsidR="00AB3628" w:rsidRPr="008607F6" w:rsidRDefault="00AB3628"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lastRenderedPageBreak/>
        <w:t>Pagkahuman nila makaila sa ilang sayop ug magkauyon sa solusyon, akong gi-guide sila pinaagi sa reflection.</w:t>
      </w:r>
      <w:r w:rsidRPr="008607F6">
        <w:rPr>
          <w:rFonts w:ascii="Bookman Old Style" w:eastAsia="Times New Roman" w:hAnsi="Bookman Old Style" w:cs="Arial"/>
          <w:sz w:val="24"/>
          <w:szCs w:val="24"/>
          <w:lang w:val="en-PH" w:eastAsia="en-PH"/>
        </w:rPr>
        <w:t xml:space="preserve"> (“After they recognize their mistakes and agree on mutual solutions, I guide them through reflection.”) — Participant 5</w:t>
      </w:r>
    </w:p>
    <w:p w14:paraId="46AAAB97" w14:textId="77777777" w:rsidR="00AB3628" w:rsidRPr="00C56897" w:rsidRDefault="00AB3628"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Pag-guide sa mga estudyante padulong sa reflection ug positibong pamatasan imbis nga diretso ra mo-react sa sitwasyon.</w:t>
      </w:r>
      <w:r w:rsidRPr="008607F6">
        <w:rPr>
          <w:rFonts w:ascii="Bookman Old Style" w:eastAsia="Times New Roman" w:hAnsi="Bookman Old Style" w:cs="Arial"/>
          <w:sz w:val="24"/>
          <w:szCs w:val="24"/>
          <w:lang w:val="en-PH" w:eastAsia="en-PH"/>
        </w:rPr>
        <w:t xml:space="preserve"> (“Guiding learners toward reflection and positive behavior instead of simply reacting to the situation.”) — Participant 7</w:t>
      </w:r>
    </w:p>
    <w:p w14:paraId="6ECE068D"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2 emphasizes the use of open-ended questioning to avoid judgment and promote thinking. Participant 1 highlights allowing learners to express their views before guiding them toward understanding others’ perspectives. Participant 4 focuses on structured reflection to help learners recognize the impact of their actions. Participant 5 shows that reflection is used after resolving conflicts to reinforce learning. Participant 7 underscores the importance of guiding behavior through reflection rather than immediate reaction.</w:t>
      </w:r>
    </w:p>
    <w:p w14:paraId="70DE35F2"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Valente et al. (2021), who emphasized that open communication and reflective dialogue are essential in resolving conflicts and promoting understanding. It also supports Pollack (2025), who noted that conflicts can be used as opportunities to teach learners critical thinking and social awareness. Furthermore, Mahvar et al. (2018) highlighted that constructive and collaborative approaches, such as guided reflection, are effective in managing classroom behavior and fostering positive interactions.</w:t>
      </w:r>
    </w:p>
    <w:p w14:paraId="17C88651"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p>
    <w:p w14:paraId="02D59F94" w14:textId="77777777" w:rsidR="00A41181" w:rsidRPr="00C56897" w:rsidRDefault="00A41181" w:rsidP="00FC7DBF">
      <w:pPr>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Partnering with Families through Consistent Communication</w:t>
      </w:r>
    </w:p>
    <w:p w14:paraId="5857B58C"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highlights the importance of collaboration between teachers and families in addressing value conflicts among learners. Teachers recognize that values are reinforced not only in school but also at home, making consistent communication with parents essential. Through regular updates, coordination, and shared understanding, teachers and families can work together to guide learners toward appropriate behavior and strengthen the alignment of values across environments.</w:t>
      </w:r>
    </w:p>
    <w:p w14:paraId="37DCB253" w14:textId="77777777" w:rsidR="00A41181" w:rsidRPr="00C56897" w:rsidRDefault="00A41181" w:rsidP="00FC7DBF">
      <w:pPr>
        <w:ind w:firstLine="720"/>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5C4E23EB" w14:textId="77777777" w:rsidR="008F7179" w:rsidRPr="008607F6" w:rsidRDefault="00A41181" w:rsidP="00FC7DBF">
      <w:pPr>
        <w:pStyle w:val="NormalWeb"/>
        <w:ind w:left="720" w:right="704"/>
        <w:jc w:val="both"/>
        <w:rPr>
          <w:rFonts w:ascii="Bookman Old Style" w:eastAsia="Times New Roman" w:hAnsi="Bookman Old Style" w:cs="Arial"/>
          <w:lang w:val="en-PH" w:eastAsia="en-PH"/>
        </w:rPr>
      </w:pPr>
      <w:r w:rsidRPr="00C56897">
        <w:rPr>
          <w:rFonts w:ascii="Bookman Old Style" w:eastAsia="Times New Roman" w:hAnsi="Bookman Old Style" w:cs="Arial"/>
          <w:lang w:val="en-PH" w:eastAsia="en-PH"/>
        </w:rPr>
        <w:br/>
      </w:r>
      <w:r w:rsidR="008F7179" w:rsidRPr="008607F6">
        <w:rPr>
          <w:rFonts w:ascii="Bookman Old Style" w:eastAsia="Times New Roman" w:hAnsi="Bookman Old Style" w:cs="Arial"/>
          <w:i/>
          <w:iCs/>
          <w:lang w:val="en-PH" w:eastAsia="en-PH"/>
        </w:rPr>
        <w:t>Nag-communicate pud ko sa mga ginikanan bahin sa behavior sa ilang anak aron masiguro ang consistent nga suporta sa balay ug sa eskwelahan.</w:t>
      </w:r>
      <w:r w:rsidR="008F7179" w:rsidRPr="008607F6">
        <w:rPr>
          <w:rFonts w:ascii="Bookman Old Style" w:eastAsia="Times New Roman" w:hAnsi="Bookman Old Style" w:cs="Arial"/>
          <w:lang w:val="en-PH" w:eastAsia="en-PH"/>
        </w:rPr>
        <w:t xml:space="preserve"> (“I also communicate with parents regarding their child’s behavior to ensure consistent support at home and in school.”) — Participant 10</w:t>
      </w:r>
    </w:p>
    <w:p w14:paraId="3CC4D420" w14:textId="77777777" w:rsidR="008F7179" w:rsidRPr="008607F6" w:rsidRDefault="008F7179"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lastRenderedPageBreak/>
        <w:t>Nag-communicate pud ko sa mga ginikanan aron ma-update sila sa sitwasyon.</w:t>
      </w:r>
      <w:r w:rsidRPr="008607F6">
        <w:rPr>
          <w:rFonts w:ascii="Bookman Old Style" w:eastAsia="Times New Roman" w:hAnsi="Bookman Old Style" w:cs="Arial"/>
          <w:sz w:val="24"/>
          <w:szCs w:val="24"/>
          <w:lang w:val="en-PH" w:eastAsia="en-PH"/>
        </w:rPr>
        <w:t xml:space="preserve"> (“I also communicate with parents to keep them informed about the situation.”) — Participant 9</w:t>
      </w:r>
    </w:p>
    <w:p w14:paraId="660A9CB9" w14:textId="77777777" w:rsidR="008F7179" w:rsidRPr="008607F6" w:rsidRDefault="008F7179"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Nagtrabaho pud ko uban sa mga ginikanan o school personnel aron mapalig-on ang positibong values.</w:t>
      </w:r>
      <w:r w:rsidRPr="008607F6">
        <w:rPr>
          <w:rFonts w:ascii="Bookman Old Style" w:eastAsia="Times New Roman" w:hAnsi="Bookman Old Style" w:cs="Arial"/>
          <w:sz w:val="24"/>
          <w:szCs w:val="24"/>
          <w:lang w:val="en-PH" w:eastAsia="en-PH"/>
        </w:rPr>
        <w:t xml:space="preserve"> (“I also... work with parents or school personnel to reinforce positive values.”) — Participant 4</w:t>
      </w:r>
    </w:p>
    <w:p w14:paraId="402B61E3" w14:textId="77777777" w:rsidR="008F7179" w:rsidRPr="008607F6" w:rsidRDefault="008F7179"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Nag-coordinate ko sa mga ginikanan o school staff aron malikayan nga mahitabo pag-usab ang problema.</w:t>
      </w:r>
      <w:r w:rsidRPr="008607F6">
        <w:rPr>
          <w:rFonts w:ascii="Bookman Old Style" w:eastAsia="Times New Roman" w:hAnsi="Bookman Old Style" w:cs="Arial"/>
          <w:sz w:val="24"/>
          <w:szCs w:val="24"/>
          <w:lang w:val="en-PH" w:eastAsia="en-PH"/>
        </w:rPr>
        <w:t xml:space="preserve"> (“Coordinated with parents or school staff to prevent the issue from happening again.”) — Participant 4</w:t>
      </w:r>
    </w:p>
    <w:p w14:paraId="5B5724E5" w14:textId="77777777" w:rsidR="008F7179" w:rsidRPr="00C56897" w:rsidRDefault="008F7179"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Nakigtambayayong ko sa mga pamilya aron makab-ot ang parehas nga pagsabot sa values tali sa balay ug eskwelahan.</w:t>
      </w:r>
      <w:r w:rsidRPr="008607F6">
        <w:rPr>
          <w:rFonts w:ascii="Bookman Old Style" w:eastAsia="Times New Roman" w:hAnsi="Bookman Old Style" w:cs="Arial"/>
          <w:sz w:val="24"/>
          <w:szCs w:val="24"/>
          <w:lang w:val="en-PH" w:eastAsia="en-PH"/>
        </w:rPr>
        <w:t xml:space="preserve"> (“Partner with families to build a consistent understanding of values between home and school.”) — Participant 8</w:t>
      </w:r>
    </w:p>
    <w:p w14:paraId="5E75AB21" w14:textId="392F4074" w:rsidR="008F7179" w:rsidRPr="00C56897" w:rsidRDefault="008F7179" w:rsidP="00FC7DBF">
      <w:pPr>
        <w:ind w:left="1134" w:right="1277"/>
        <w:jc w:val="both"/>
        <w:rPr>
          <w:rFonts w:ascii="Bookman Old Style" w:eastAsia="Times New Roman" w:hAnsi="Bookman Old Style" w:cs="Arial"/>
          <w:sz w:val="24"/>
          <w:szCs w:val="24"/>
          <w:lang w:val="en-PH" w:eastAsia="en-PH"/>
        </w:rPr>
      </w:pPr>
    </w:p>
    <w:p w14:paraId="3F970E02" w14:textId="6E3766F5"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10 emphasizes communication with parents to ensure consistency between home and school support. Participant 9 highlights keeping parents informed as part of managing learner behavior. Participant 4 (first response) shows collaboration with parents and school personnel to reinforce values. Participant 4 (second response) points to coordination as a preventive measure against recurring issues. Participant 8 underscores the importance of building a shared understanding of values between families and the school.</w:t>
      </w:r>
    </w:p>
    <w:p w14:paraId="21012A23"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Sarmiento (2022), who emphasized the significant role of parents in shaping learners’ character and reinforcing values at home. It also supports Zins et al. (2004), who highlighted the importance of community and family involvement in strengthening learners’ moral development. Furthermore, Lanuza and Mangahas (2021) noted that collaborative efforts among stakeholders enhance the effectiveness of values education programs.</w:t>
      </w:r>
    </w:p>
    <w:p w14:paraId="44BA382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p>
    <w:p w14:paraId="3709669F" w14:textId="77777777"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Maintaining Personal Calmness and Emotional Composure</w:t>
      </w:r>
    </w:p>
    <w:p w14:paraId="7EB2A08C"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25C6234E"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theme reflects the importance of teachers’ self-regulation in effectively managing value conflicts in the classroom. Teachers recognize that maintaining calmness and emotional composure allows them to respond thoughtfully rather than react impulsively to challenging situations. By staying patient, focused, and reflective, teachers are able to create a stable and supportive environment where conflicts can be addressed constructively and respectfully.</w:t>
      </w:r>
    </w:p>
    <w:p w14:paraId="3D453855"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3F8BF1F3" w14:textId="77777777" w:rsidR="00943C02" w:rsidRPr="008607F6" w:rsidRDefault="00943C02"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lastRenderedPageBreak/>
        <w:t>Isip usa ka GMRC nga magtutudlo, kinahanglan magpabilin kong kalmado ug composed aron masulbad ang bisan unsang sitwasyon nga motumaw sa pagtudlo…</w:t>
      </w:r>
      <w:r w:rsidRPr="008607F6">
        <w:rPr>
          <w:rFonts w:ascii="Bookman Old Style" w:eastAsia="Times New Roman" w:hAnsi="Bookman Old Style" w:cs="Arial"/>
          <w:sz w:val="24"/>
          <w:szCs w:val="24"/>
          <w:lang w:val="en-PH" w:eastAsia="en-PH"/>
        </w:rPr>
        <w:t xml:space="preserve"> (“As a GMRC teacher, I need to stay calm and composed to handle any situations that may arise during teaching...”) — Participant 5</w:t>
      </w:r>
    </w:p>
    <w:p w14:paraId="76CDC0DB" w14:textId="77777777" w:rsidR="00943C02" w:rsidRPr="008607F6" w:rsidRDefault="00943C02"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Kung adunay value conflicts sa akong GMRC/ESP classes, ginapahinumduman nako akong kaugalingon nga magpabiling pasensyoso ug kalmado.</w:t>
      </w:r>
      <w:r w:rsidRPr="008607F6">
        <w:rPr>
          <w:rFonts w:ascii="Bookman Old Style" w:eastAsia="Times New Roman" w:hAnsi="Bookman Old Style" w:cs="Arial"/>
          <w:sz w:val="24"/>
          <w:szCs w:val="24"/>
          <w:lang w:val="en-PH" w:eastAsia="en-PH"/>
        </w:rPr>
        <w:t xml:space="preserve"> (“When value conflicts occur in my GMRC/ESP classes, I remind myself to stay patient and calm.”) — Participant 3</w:t>
      </w:r>
    </w:p>
    <w:p w14:paraId="4E6C79A2" w14:textId="77777777" w:rsidR="00943C02" w:rsidRPr="008607F6" w:rsidRDefault="00943C02"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akong paagi sa pag-atubang sa value conflicts nahimong mas kalmado, intentional, ug reflective.</w:t>
      </w:r>
      <w:r w:rsidRPr="008607F6">
        <w:rPr>
          <w:rFonts w:ascii="Bookman Old Style" w:eastAsia="Times New Roman" w:hAnsi="Bookman Old Style" w:cs="Arial"/>
          <w:sz w:val="24"/>
          <w:szCs w:val="24"/>
          <w:lang w:val="en-PH" w:eastAsia="en-PH"/>
        </w:rPr>
        <w:t xml:space="preserve"> (“My way of handling value conflicts has become more calm, intentional, and reflective.”) — Participant 2</w:t>
      </w:r>
    </w:p>
    <w:p w14:paraId="3283213B" w14:textId="77777777" w:rsidR="00943C02" w:rsidRPr="008607F6" w:rsidRDefault="00943C02"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Nakat-on ko og mga estratehiya sama sa pagpabiling kalmado, pag-focus sa isyu, ug aktibong pagpaminaw sa tanang partido nga nalambigit.</w:t>
      </w:r>
      <w:r w:rsidRPr="008607F6">
        <w:rPr>
          <w:rFonts w:ascii="Bookman Old Style" w:eastAsia="Times New Roman" w:hAnsi="Bookman Old Style" w:cs="Arial"/>
          <w:sz w:val="24"/>
          <w:szCs w:val="24"/>
          <w:lang w:val="en-PH" w:eastAsia="en-PH"/>
        </w:rPr>
        <w:t xml:space="preserve"> (“I’ve learned strategies such as remaining calm, concentrating on the issues at hand, and actively listening to all parties involved.”) — Participant 9</w:t>
      </w:r>
    </w:p>
    <w:p w14:paraId="6B9EA50E" w14:textId="41459A06" w:rsidR="00943C02" w:rsidRPr="00C56897" w:rsidRDefault="00943C02"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Pinaagi sa balik-balik nga kasinatian, nakatabang ni nako sa pag-manage sa conflicts nga kalmado ug epektibo.</w:t>
      </w:r>
      <w:r w:rsidRPr="008607F6">
        <w:rPr>
          <w:rFonts w:ascii="Bookman Old Style" w:eastAsia="Times New Roman" w:hAnsi="Bookman Old Style" w:cs="Arial"/>
          <w:sz w:val="24"/>
          <w:szCs w:val="24"/>
          <w:lang w:val="en-PH" w:eastAsia="en-PH"/>
        </w:rPr>
        <w:t xml:space="preserve"> (“Repeated experiences have helped me manage conflicts calmly and effectively.”) — Participant 6</w:t>
      </w:r>
    </w:p>
    <w:p w14:paraId="60481E0F"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5 emphasizes the need for calmness as a basic requirement in handling classroom situations. Participant 3 highlights self-reminding as a strategy to maintain patience during conflicts. Participant 2 reflects personal growth toward a more intentional and composed approach. Participant 9 shows the use of specific strategies such as focus and active listening to remain calm. Participant 6 points out that experience helps in developing the ability to manage conflicts with composure.</w:t>
      </w:r>
    </w:p>
    <w:p w14:paraId="49B61DC9"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Valente et al. (2021), who emphasized that managing conflict effectively requires emotional control and thoughtful responses. It also supports Mahvar et al. (2018), who noted that effective classroom management involves maintaining a positive and controlled learning environment. Furthermore, the Center for Teaching Education (2025) highlighted that teachers’ ability to regulate their own emotions is essential in addressing disruptive behavior and maintaining respectful classroom interactions.</w:t>
      </w:r>
    </w:p>
    <w:p w14:paraId="6AA176EB"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381F3DF3" w14:textId="77777777" w:rsidR="00622E2E" w:rsidRDefault="00622E2E" w:rsidP="00FC7DBF">
      <w:pPr>
        <w:jc w:val="both"/>
        <w:rPr>
          <w:rFonts w:ascii="Bookman Old Style" w:eastAsia="Times New Roman" w:hAnsi="Bookman Old Style" w:cs="Arial"/>
          <w:b/>
          <w:bCs/>
          <w:sz w:val="24"/>
          <w:szCs w:val="24"/>
          <w:lang w:val="en-PH" w:eastAsia="en-PH"/>
        </w:rPr>
      </w:pPr>
    </w:p>
    <w:p w14:paraId="0F96E74C" w14:textId="766FBFD5"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lastRenderedPageBreak/>
        <w:t>Utilizing Restorative Approaches and Guided Dialogues</w:t>
      </w:r>
    </w:p>
    <w:p w14:paraId="2B34036F"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how teachers address value conflicts by promoting understanding, accountability, and resolution through restorative practices and guided conversations. Instead of imposing punishment, teachers facilitate dialogue where learners are encouraged to express their perspectives, listen to others, and work toward fair solutions. This approach helps rebuild relationships, deepen understanding of values, and create a more respectful and collaborative classroom environment.</w:t>
      </w:r>
    </w:p>
    <w:p w14:paraId="05749557"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5BC75E8C" w14:textId="77777777" w:rsidR="00BC5DB7" w:rsidRPr="008607F6" w:rsidRDefault="00BC5D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Gigamit nako ang restorative approaches—sama sa counseling o guided apologies—aron matabangan ang mga estudyante nga masabtan ug ma-apply ang values sa hustong paagi.</w:t>
      </w:r>
      <w:r w:rsidRPr="008607F6">
        <w:rPr>
          <w:rFonts w:ascii="Bookman Old Style" w:eastAsia="Times New Roman" w:hAnsi="Bookman Old Style" w:cs="Arial"/>
          <w:sz w:val="24"/>
          <w:szCs w:val="24"/>
          <w:lang w:val="en-PH" w:eastAsia="en-PH"/>
        </w:rPr>
        <w:t xml:space="preserve"> (“Use restorative approaches—like counseling or guided apologies—to help learners understand and apply values effectively.”) — Participant 7</w:t>
      </w:r>
    </w:p>
    <w:p w14:paraId="0A83142D" w14:textId="77777777" w:rsidR="00BC5DB7" w:rsidRPr="008607F6" w:rsidRDefault="00BC5D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Gihatagan nako ang matag partido og kahigayonan nga mopropose og solusyon sa conflict.</w:t>
      </w:r>
      <w:r w:rsidRPr="008607F6">
        <w:rPr>
          <w:rFonts w:ascii="Bookman Old Style" w:eastAsia="Times New Roman" w:hAnsi="Bookman Old Style" w:cs="Arial"/>
          <w:sz w:val="24"/>
          <w:szCs w:val="24"/>
          <w:lang w:val="en-PH" w:eastAsia="en-PH"/>
        </w:rPr>
        <w:t xml:space="preserve"> (“I give each party the opportunity to propose solutions to the conflict.”) — Participant 5</w:t>
      </w:r>
    </w:p>
    <w:p w14:paraId="61A9CABA" w14:textId="77777777" w:rsidR="00BC5DB7" w:rsidRPr="008607F6" w:rsidRDefault="00BC5D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Gitabangan nako sila nga makaabot sa usa ka patas nga solusyon nga madawat sa tanan.</w:t>
      </w:r>
      <w:r w:rsidRPr="008607F6">
        <w:rPr>
          <w:rFonts w:ascii="Bookman Old Style" w:eastAsia="Times New Roman" w:hAnsi="Bookman Old Style" w:cs="Arial"/>
          <w:sz w:val="24"/>
          <w:szCs w:val="24"/>
          <w:lang w:val="en-PH" w:eastAsia="en-PH"/>
        </w:rPr>
        <w:t xml:space="preserve"> (“Help them reach a fair solution that everyone can accept.”) — Participant 6</w:t>
      </w:r>
    </w:p>
    <w:p w14:paraId="49D32D3E" w14:textId="77777777" w:rsidR="00BC5DB7" w:rsidRPr="008607F6" w:rsidRDefault="00BC5D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Kalma nakong gipahunong ang sitwasyon ug gihatagan og higayon ang mga estudyanteng nalambigit nga ipahayag ang ilang side.</w:t>
      </w:r>
      <w:r w:rsidRPr="008607F6">
        <w:rPr>
          <w:rFonts w:ascii="Bookman Old Style" w:eastAsia="Times New Roman" w:hAnsi="Bookman Old Style" w:cs="Arial"/>
          <w:sz w:val="24"/>
          <w:szCs w:val="24"/>
          <w:lang w:val="en-PH" w:eastAsia="en-PH"/>
        </w:rPr>
        <w:t xml:space="preserve"> (“Calmly stopped the situation and allowed the learners involved to explain their sides.”) — Participant 4</w:t>
      </w:r>
    </w:p>
    <w:p w14:paraId="457B7E09" w14:textId="77777777" w:rsidR="00BC5DB7" w:rsidRPr="00C56897" w:rsidRDefault="00BC5D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Gidasig nako ang open conversations ug gipahinumduman ang mga estudyante nga maminaw nga walay interruption o paghukom.</w:t>
      </w:r>
      <w:r w:rsidRPr="008607F6">
        <w:rPr>
          <w:rFonts w:ascii="Bookman Old Style" w:eastAsia="Times New Roman" w:hAnsi="Bookman Old Style" w:cs="Arial"/>
          <w:sz w:val="24"/>
          <w:szCs w:val="24"/>
          <w:lang w:val="en-PH" w:eastAsia="en-PH"/>
        </w:rPr>
        <w:t xml:space="preserve"> (“I encouraged open conversations, reminding students to listen without interrupting or judging.”) — Participant 3</w:t>
      </w:r>
    </w:p>
    <w:p w14:paraId="49F34BD3" w14:textId="77777777" w:rsidR="00A41181" w:rsidRPr="00C56897" w:rsidRDefault="00A41181" w:rsidP="00FC7DBF">
      <w:pPr>
        <w:ind w:left="720" w:right="703"/>
        <w:jc w:val="both"/>
        <w:rPr>
          <w:rFonts w:ascii="Bookman Old Style" w:eastAsia="Times New Roman" w:hAnsi="Bookman Old Style" w:cs="Arial"/>
          <w:i/>
          <w:iCs/>
          <w:sz w:val="24"/>
          <w:szCs w:val="24"/>
          <w:lang w:val="en-PH" w:eastAsia="en-PH"/>
        </w:rPr>
      </w:pPr>
    </w:p>
    <w:p w14:paraId="15B0CCA0"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Participant 7 highlights the use of restorative practices such as counseling and apologies to reinforce values. Participant 5 emphasizes involving learners in proposing solutions to conflicts. Participant 6 focuses on guiding learners toward mutually acceptable resolutions. Participant 4 shows the importance of giving learners the chance to express their </w:t>
      </w:r>
      <w:r w:rsidRPr="00C56897">
        <w:rPr>
          <w:rFonts w:ascii="Bookman Old Style" w:eastAsia="Times New Roman" w:hAnsi="Bookman Old Style" w:cs="Arial"/>
          <w:sz w:val="24"/>
          <w:szCs w:val="24"/>
          <w:lang w:val="en-PH" w:eastAsia="en-PH"/>
        </w:rPr>
        <w:lastRenderedPageBreak/>
        <w:t>perspectives. Participant 3 underscores the role of respectful and structured dialogue in resolving conflicts.</w:t>
      </w:r>
    </w:p>
    <w:p w14:paraId="3AA6C9FA"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Valente et al. (2021), who emphasized that constructive conflict resolution involves open communication and mutual understanding. It also supports Mahvar et al. (2018), who highlighted collaborative and problem-solving approaches as effective strategies in managing classroom behavior. Furthermore, Pollack (2025) noted that guided discussions during conflicts can foster social awareness and strengthen interpersonal relationships among learners.</w:t>
      </w:r>
    </w:p>
    <w:p w14:paraId="2B9F49F9" w14:textId="77777777" w:rsidR="00A41181" w:rsidRPr="00C56897" w:rsidRDefault="00A41181" w:rsidP="00FC7DBF">
      <w:pPr>
        <w:jc w:val="both"/>
        <w:rPr>
          <w:rFonts w:ascii="Bookman Old Style" w:eastAsia="Times New Roman" w:hAnsi="Bookman Old Style" w:cs="Arial"/>
          <w:b/>
          <w:bCs/>
          <w:sz w:val="24"/>
          <w:szCs w:val="24"/>
          <w:lang w:val="en-PH" w:eastAsia="en-PH"/>
        </w:rPr>
      </w:pPr>
    </w:p>
    <w:p w14:paraId="18E59A3E" w14:textId="77777777"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Adopting Flexible and Adaptive Teaching Methods</w:t>
      </w:r>
    </w:p>
    <w:p w14:paraId="3B5B0C9F"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p>
    <w:p w14:paraId="2F001045"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theme reflects how teachers respond to value conflicts by adjusting their teaching approaches to suit the diverse and changing needs of learners. Rather than using fixed strategies, teachers become more flexible and responsive, allowing them to address different perspectives, behaviors, and classroom situations effectively. This adaptability supports a more student-centered environment where learners are guided to engage constructively with differing values and viewpoints.</w:t>
      </w:r>
    </w:p>
    <w:p w14:paraId="307CFF1C"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Here are some responses from the participants:</w:t>
      </w:r>
    </w:p>
    <w:p w14:paraId="609C6980" w14:textId="77777777" w:rsidR="00AC31CC" w:rsidRPr="008607F6" w:rsidRDefault="00AC31C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Nakat-on ko gikan sa pag-atubang sa value conflicts nga mahimong student-centered ug mag-develop og adaptive teaching, diin magpabilin kong flexible sa pagtubag sa panginahanglan ug mga conflict sa akong mga estudyante.</w:t>
      </w:r>
      <w:r w:rsidRPr="008607F6">
        <w:rPr>
          <w:rFonts w:ascii="Bookman Old Style" w:eastAsia="Times New Roman" w:hAnsi="Bookman Old Style" w:cs="Arial"/>
          <w:sz w:val="24"/>
          <w:szCs w:val="24"/>
          <w:lang w:val="en-PH" w:eastAsia="en-PH"/>
        </w:rPr>
        <w:t xml:space="preserve"> (“Dealing with value conflicts has taught me to be student-centered and to develop adaptive teaching, where I remain flexible in responding to my pupils’ needs and conflicts.”) — Participant 5</w:t>
      </w:r>
    </w:p>
    <w:p w14:paraId="6B883D12" w14:textId="77777777" w:rsidR="00AC31CC" w:rsidRPr="008607F6" w:rsidRDefault="00AC31C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Sa pag-manage sa value conflicts sa GMRC, gigamit sa mga teachers ang praktikal ug adaptive nga mga estratehiya aron matubag ang lain-lain nga panginahanglan sa mga estudyante ug sa classroom context.</w:t>
      </w:r>
      <w:r w:rsidRPr="008607F6">
        <w:rPr>
          <w:rFonts w:ascii="Bookman Old Style" w:eastAsia="Times New Roman" w:hAnsi="Bookman Old Style" w:cs="Arial"/>
          <w:sz w:val="24"/>
          <w:szCs w:val="24"/>
          <w:lang w:val="en-PH" w:eastAsia="en-PH"/>
        </w:rPr>
        <w:t xml:space="preserve"> (“In managing value conflicts in GMRC, teachers use practical and adaptive strategies that address the diverse needs of learners and classroom contexts.”) — Participant 8</w:t>
      </w:r>
    </w:p>
    <w:p w14:paraId="649BD91E" w14:textId="77777777" w:rsidR="00AC31CC" w:rsidRPr="008607F6" w:rsidRDefault="00AC31C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Napakusgan niini ang akong teaching approach kay nahimo kong mas adaptable samtang naghulma og maayong classroom environment.</w:t>
      </w:r>
      <w:r w:rsidRPr="008607F6">
        <w:rPr>
          <w:rFonts w:ascii="Bookman Old Style" w:eastAsia="Times New Roman" w:hAnsi="Bookman Old Style" w:cs="Arial"/>
          <w:sz w:val="24"/>
          <w:szCs w:val="24"/>
          <w:lang w:val="en-PH" w:eastAsia="en-PH"/>
        </w:rPr>
        <w:t xml:space="preserve"> (“It strengthened my teaching approach by making me more adaptable while shaping a classroom environment.”) — Participant 6</w:t>
      </w:r>
    </w:p>
    <w:p w14:paraId="49E53E39" w14:textId="77777777" w:rsidR="00AC31CC" w:rsidRPr="008607F6" w:rsidRDefault="00AC31C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lastRenderedPageBreak/>
        <w:t>Gi-adjust nako ang akong approach base sa sitwasyon. Kini nagdala nako sa pagpraktis og inclusivity ug pag-implement og differentiated strategies…</w:t>
      </w:r>
      <w:r w:rsidRPr="008607F6">
        <w:rPr>
          <w:rFonts w:ascii="Bookman Old Style" w:eastAsia="Times New Roman" w:hAnsi="Bookman Old Style" w:cs="Arial"/>
          <w:sz w:val="24"/>
          <w:szCs w:val="24"/>
          <w:lang w:val="en-PH" w:eastAsia="en-PH"/>
        </w:rPr>
        <w:t xml:space="preserve"> (“Adjust my approach accordingly. This has led me to practice inclusivity and implement differentiated strategies...”) — Participant 10</w:t>
      </w:r>
    </w:p>
    <w:p w14:paraId="7A90E0E1" w14:textId="77777777" w:rsidR="00AC31CC" w:rsidRPr="00C56897" w:rsidRDefault="00AC31CC"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Nakatabang kini nako sa pag-adapt sa akong pagtudlo ug sa pag-guide sa mga estudyante nga makig-engage og maayo bisan pa sa lain-lain nga opinyon.</w:t>
      </w:r>
      <w:r w:rsidRPr="008607F6">
        <w:rPr>
          <w:rFonts w:ascii="Bookman Old Style" w:eastAsia="Times New Roman" w:hAnsi="Bookman Old Style" w:cs="Arial"/>
          <w:sz w:val="24"/>
          <w:szCs w:val="24"/>
          <w:lang w:val="en-PH" w:eastAsia="en-PH"/>
        </w:rPr>
        <w:t xml:space="preserve"> (“Helping me adapt my teaching and guide students to engage constructively with differing opinions.”) — Participant 7</w:t>
      </w:r>
    </w:p>
    <w:p w14:paraId="475A9B32" w14:textId="77777777"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7A00A248"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5 emphasizes becoming student-centered and flexible in addressing learner needs. Participant 8 highlights the use of adaptive strategies suited to diverse classroom contexts. Participant 6 reflects personal growth in becoming more adaptable as a teacher. Participant 10 shows how adjusting strategies leads to inclusive and differentiated practices. Participant 7 points out that adaptability helps guide learners in handling differing opinions constructively.</w:t>
      </w:r>
    </w:p>
    <w:p w14:paraId="055E8B30"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This finding aligns with Kampen (2020), who emphasized that flexible teaching approaches are necessary in diverse classrooms to support different learner needs. It also supports Mahvar et al. (2018), who noted that adapting teaching strategies is essential for effective classroom management and positive learner engagement. Furthermore, the Center for Teaching Education (2025) highlighted that teachers must adjust their approaches to handle conflicts constructively and maintain a supportive learning environment.</w:t>
      </w:r>
    </w:p>
    <w:p w14:paraId="170E5AA0" w14:textId="77777777" w:rsidR="00A41181" w:rsidRPr="00C56897" w:rsidRDefault="00A41181" w:rsidP="00FC7DBF">
      <w:pPr>
        <w:jc w:val="both"/>
        <w:rPr>
          <w:rFonts w:ascii="Bookman Old Style" w:eastAsia="Times New Roman" w:hAnsi="Bookman Old Style" w:cs="Arial"/>
          <w:sz w:val="24"/>
          <w:szCs w:val="24"/>
          <w:lang w:val="en-PH" w:eastAsia="en-PH"/>
        </w:rPr>
      </w:pPr>
    </w:p>
    <w:p w14:paraId="1CB769B8" w14:textId="77777777" w:rsidR="00A41181" w:rsidRPr="00C56897" w:rsidRDefault="00A41181" w:rsidP="00FC7DBF">
      <w:pPr>
        <w:jc w:val="both"/>
        <w:rPr>
          <w:rFonts w:ascii="Bookman Old Style" w:eastAsia="Times New Roman" w:hAnsi="Bookman Old Style" w:cs="Arial"/>
          <w:sz w:val="24"/>
          <w:szCs w:val="24"/>
          <w:lang w:val="en-PH" w:eastAsia="en-PH"/>
        </w:rPr>
      </w:pPr>
    </w:p>
    <w:p w14:paraId="08B68551" w14:textId="77777777" w:rsidR="00AC31CC" w:rsidRPr="00C56897" w:rsidRDefault="00AC31CC" w:rsidP="00FC7DBF">
      <w:pPr>
        <w:jc w:val="both"/>
        <w:rPr>
          <w:rFonts w:ascii="Bookman Old Style" w:eastAsia="Times New Roman" w:hAnsi="Bookman Old Style" w:cs="Arial"/>
          <w:sz w:val="24"/>
          <w:szCs w:val="24"/>
          <w:lang w:val="en-PH" w:eastAsia="en-PH"/>
        </w:rPr>
      </w:pPr>
    </w:p>
    <w:p w14:paraId="767E2ED1" w14:textId="77777777" w:rsidR="00AC31CC" w:rsidRPr="00C56897" w:rsidRDefault="00AC31CC" w:rsidP="00FC7DBF">
      <w:pPr>
        <w:jc w:val="both"/>
        <w:rPr>
          <w:rFonts w:ascii="Bookman Old Style" w:eastAsia="Times New Roman" w:hAnsi="Bookman Old Style" w:cs="Arial"/>
          <w:sz w:val="24"/>
          <w:szCs w:val="24"/>
          <w:lang w:val="en-PH" w:eastAsia="en-PH"/>
        </w:rPr>
      </w:pPr>
    </w:p>
    <w:p w14:paraId="699EB4FB" w14:textId="77777777" w:rsidR="00A41181" w:rsidRPr="00C56897" w:rsidRDefault="00A41181" w:rsidP="00FC7DBF">
      <w:pPr>
        <w:jc w:val="both"/>
        <w:rPr>
          <w:rFonts w:ascii="Bookman Old Style" w:eastAsia="Times New Roman" w:hAnsi="Bookman Old Style" w:cs="Arial"/>
          <w:sz w:val="24"/>
          <w:szCs w:val="24"/>
          <w:lang w:val="en-PH" w:eastAsia="en-PH"/>
        </w:rPr>
      </w:pPr>
    </w:p>
    <w:p w14:paraId="0891E43E" w14:textId="77777777" w:rsidR="00A41181" w:rsidRPr="00C56897" w:rsidRDefault="00A41181" w:rsidP="00FC7DBF">
      <w:pPr>
        <w:jc w:val="both"/>
        <w:rPr>
          <w:rFonts w:ascii="Bookman Old Style" w:eastAsia="Times New Roman" w:hAnsi="Bookman Old Style" w:cs="Arial"/>
          <w:sz w:val="24"/>
          <w:szCs w:val="24"/>
          <w:lang w:val="en-PH" w:eastAsia="en-PH"/>
        </w:rPr>
      </w:pPr>
    </w:p>
    <w:p w14:paraId="5FEDD6F1" w14:textId="54B75B70" w:rsidR="00A41181" w:rsidRDefault="00A41181" w:rsidP="00FC7DBF">
      <w:pPr>
        <w:jc w:val="both"/>
        <w:rPr>
          <w:rFonts w:ascii="Bookman Old Style" w:eastAsia="Times New Roman" w:hAnsi="Bookman Old Style" w:cs="Arial"/>
          <w:sz w:val="24"/>
          <w:szCs w:val="24"/>
          <w:lang w:val="en-PH" w:eastAsia="en-PH"/>
        </w:rPr>
      </w:pPr>
    </w:p>
    <w:p w14:paraId="193BB114" w14:textId="22051A7E" w:rsidR="00FC7DBF" w:rsidRDefault="00FC7DBF" w:rsidP="00FC7DBF">
      <w:pPr>
        <w:jc w:val="both"/>
        <w:rPr>
          <w:rFonts w:ascii="Bookman Old Style" w:eastAsia="Times New Roman" w:hAnsi="Bookman Old Style" w:cs="Arial"/>
          <w:sz w:val="24"/>
          <w:szCs w:val="24"/>
          <w:lang w:val="en-PH" w:eastAsia="en-PH"/>
        </w:rPr>
      </w:pPr>
    </w:p>
    <w:p w14:paraId="38D61F87" w14:textId="09844A06" w:rsidR="00FC7DBF" w:rsidRDefault="00FC7DBF" w:rsidP="00FC7DBF">
      <w:pPr>
        <w:jc w:val="both"/>
        <w:rPr>
          <w:rFonts w:ascii="Bookman Old Style" w:eastAsia="Times New Roman" w:hAnsi="Bookman Old Style" w:cs="Arial"/>
          <w:sz w:val="24"/>
          <w:szCs w:val="24"/>
          <w:lang w:val="en-PH" w:eastAsia="en-PH"/>
        </w:rPr>
      </w:pPr>
    </w:p>
    <w:p w14:paraId="331882B3" w14:textId="4E5AE18C" w:rsidR="00FC7DBF" w:rsidRDefault="00FC7DBF" w:rsidP="00FC7DBF">
      <w:pPr>
        <w:jc w:val="both"/>
        <w:rPr>
          <w:rFonts w:ascii="Bookman Old Style" w:eastAsia="Times New Roman" w:hAnsi="Bookman Old Style" w:cs="Arial"/>
          <w:sz w:val="24"/>
          <w:szCs w:val="24"/>
          <w:lang w:val="en-PH" w:eastAsia="en-PH"/>
        </w:rPr>
      </w:pPr>
    </w:p>
    <w:p w14:paraId="0F8B8D81" w14:textId="77C058F0" w:rsidR="00FC7DBF" w:rsidRDefault="00FC7DBF" w:rsidP="00FC7DBF">
      <w:pPr>
        <w:jc w:val="both"/>
        <w:rPr>
          <w:rFonts w:ascii="Bookman Old Style" w:eastAsia="Times New Roman" w:hAnsi="Bookman Old Style" w:cs="Arial"/>
          <w:sz w:val="24"/>
          <w:szCs w:val="24"/>
          <w:lang w:val="en-PH" w:eastAsia="en-PH"/>
        </w:rPr>
      </w:pPr>
    </w:p>
    <w:p w14:paraId="2920EF8B" w14:textId="6F9260D0" w:rsidR="00FC7DBF" w:rsidRDefault="00FC7DBF" w:rsidP="00FC7DBF">
      <w:pPr>
        <w:jc w:val="both"/>
        <w:rPr>
          <w:rFonts w:ascii="Bookman Old Style" w:eastAsia="Times New Roman" w:hAnsi="Bookman Old Style" w:cs="Arial"/>
          <w:sz w:val="24"/>
          <w:szCs w:val="24"/>
          <w:lang w:val="en-PH" w:eastAsia="en-PH"/>
        </w:rPr>
      </w:pPr>
    </w:p>
    <w:p w14:paraId="5D990A0A" w14:textId="532312D9" w:rsidR="00FC7DBF" w:rsidRDefault="00FC7DBF" w:rsidP="00FC7DBF">
      <w:pPr>
        <w:jc w:val="both"/>
        <w:rPr>
          <w:rFonts w:ascii="Bookman Old Style" w:eastAsia="Times New Roman" w:hAnsi="Bookman Old Style" w:cs="Arial"/>
          <w:sz w:val="24"/>
          <w:szCs w:val="24"/>
          <w:lang w:val="en-PH" w:eastAsia="en-PH"/>
        </w:rPr>
      </w:pPr>
    </w:p>
    <w:p w14:paraId="0396FA49" w14:textId="520C61C4" w:rsidR="00FC7DBF" w:rsidRDefault="00FC7DBF" w:rsidP="00FC7DBF">
      <w:pPr>
        <w:jc w:val="both"/>
        <w:rPr>
          <w:rFonts w:ascii="Bookman Old Style" w:eastAsia="Times New Roman" w:hAnsi="Bookman Old Style" w:cs="Arial"/>
          <w:sz w:val="24"/>
          <w:szCs w:val="24"/>
          <w:lang w:val="en-PH" w:eastAsia="en-PH"/>
        </w:rPr>
      </w:pPr>
    </w:p>
    <w:p w14:paraId="400F6C3A" w14:textId="2AB7C69C" w:rsidR="00FC7DBF" w:rsidRDefault="00FC7DBF" w:rsidP="00FC7DBF">
      <w:pPr>
        <w:jc w:val="both"/>
        <w:rPr>
          <w:rFonts w:ascii="Bookman Old Style" w:eastAsia="Times New Roman" w:hAnsi="Bookman Old Style" w:cs="Arial"/>
          <w:sz w:val="24"/>
          <w:szCs w:val="24"/>
          <w:lang w:val="en-PH" w:eastAsia="en-PH"/>
        </w:rPr>
      </w:pPr>
    </w:p>
    <w:p w14:paraId="674B2AD5" w14:textId="49B71741" w:rsidR="00FC7DBF" w:rsidRDefault="00FC7DBF" w:rsidP="00FC7DBF">
      <w:pPr>
        <w:jc w:val="both"/>
        <w:rPr>
          <w:rFonts w:ascii="Bookman Old Style" w:eastAsia="Times New Roman" w:hAnsi="Bookman Old Style" w:cs="Arial"/>
          <w:sz w:val="24"/>
          <w:szCs w:val="24"/>
          <w:lang w:val="en-PH" w:eastAsia="en-PH"/>
        </w:rPr>
      </w:pPr>
    </w:p>
    <w:p w14:paraId="1003E558" w14:textId="77777777" w:rsidR="00FC7DBF" w:rsidRPr="00C56897" w:rsidRDefault="00FC7DBF" w:rsidP="00FC7DBF">
      <w:pPr>
        <w:jc w:val="both"/>
        <w:rPr>
          <w:rFonts w:ascii="Bookman Old Style" w:eastAsia="Times New Roman" w:hAnsi="Bookman Old Style" w:cs="Arial"/>
          <w:sz w:val="24"/>
          <w:szCs w:val="24"/>
          <w:lang w:val="en-PH" w:eastAsia="en-PH"/>
        </w:rPr>
      </w:pPr>
    </w:p>
    <w:p w14:paraId="1A08F450" w14:textId="77777777" w:rsidR="00A41181" w:rsidRPr="00C56897" w:rsidRDefault="00A41181" w:rsidP="00FC7DBF">
      <w:pPr>
        <w:jc w:val="both"/>
        <w:rPr>
          <w:rFonts w:ascii="Bookman Old Style" w:eastAsia="Times New Roman" w:hAnsi="Bookman Old Style" w:cs="Arial"/>
          <w:sz w:val="24"/>
          <w:szCs w:val="24"/>
          <w:lang w:val="en-PH" w:eastAsia="en-PH"/>
        </w:rPr>
      </w:pPr>
    </w:p>
    <w:p w14:paraId="64916638" w14:textId="77777777" w:rsidR="00A41181" w:rsidRPr="00C56897" w:rsidRDefault="00A41181"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w:lastRenderedPageBreak/>
        <mc:AlternateContent>
          <mc:Choice Requires="wps">
            <w:drawing>
              <wp:anchor distT="0" distB="0" distL="114300" distR="114300" simplePos="0" relativeHeight="251700224" behindDoc="0" locked="0" layoutInCell="1" allowOverlap="1" wp14:anchorId="5997359D" wp14:editId="18F0B668">
                <wp:simplePos x="0" y="0"/>
                <wp:positionH relativeFrom="margin">
                  <wp:posOffset>1479550</wp:posOffset>
                </wp:positionH>
                <wp:positionV relativeFrom="paragraph">
                  <wp:posOffset>193675</wp:posOffset>
                </wp:positionV>
                <wp:extent cx="2609850" cy="695325"/>
                <wp:effectExtent l="0" t="0" r="19050" b="28575"/>
                <wp:wrapNone/>
                <wp:docPr id="129717858" name="Rectangle: Rounded Corners 1"/>
                <wp:cNvGraphicFramePr/>
                <a:graphic xmlns:a="http://schemas.openxmlformats.org/drawingml/2006/main">
                  <a:graphicData uri="http://schemas.microsoft.com/office/word/2010/wordprocessingShape">
                    <wps:wsp>
                      <wps:cNvSpPr/>
                      <wps:spPr>
                        <a:xfrm>
                          <a:off x="0" y="0"/>
                          <a:ext cx="2609850" cy="6953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0A61FD1" w14:textId="77777777" w:rsidR="00A41181" w:rsidRDefault="00A41181" w:rsidP="00A41181">
                            <w:pPr>
                              <w:jc w:val="center"/>
                              <w:rPr>
                                <w:rFonts w:ascii="Arial Narrow" w:hAnsi="Arial Narrow"/>
                                <w:b/>
                                <w:bCs/>
                                <w:sz w:val="22"/>
                                <w:szCs w:val="22"/>
                              </w:rPr>
                            </w:pPr>
                            <w:r>
                              <w:rPr>
                                <w:rFonts w:ascii="Arial Narrow" w:hAnsi="Arial Narrow"/>
                                <w:b/>
                                <w:bCs/>
                                <w:sz w:val="22"/>
                                <w:szCs w:val="22"/>
                              </w:rPr>
                              <w:t>Coping Mechanisms of Key Stage 2 Teachers in managing value conflicts among learners during GMRC instruction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7359D" id="_x0000_s1048" style="position:absolute;left:0;text-align:left;margin-left:116.5pt;margin-top:15.25pt;width:205.5pt;height:54.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ZlmgIAAD4FAAAOAAAAZHJzL2Uyb0RvYy54bWysVEtv2zAMvg/YfxB0X+14TZsYdYogRYYB&#10;RVv0gZ4ZWY4F6DVJiZ39+lGy26btTsN8kEWR4uP7SF1c9kqSPXdeGF3RyUlOCdfM1EJvK/r0uP42&#10;o8QH0DVIo3lFD9zTy8XXLxedLXlhWiNr7gg60b7sbEXbEGyZZZ61XIE/MZZrVDbGKQgoum1WO+jQ&#10;u5JZkednWWdcbZ1h3Hs8vRqUdJH8Nw1n4bZpPA9EVhRzC2l1ad3ENVtcQLl1YFvBxjTgH7JQIDQG&#10;fXV1BQHIzolPrpRgznjThBNmVGaaRjCeasBqJvmHah5asDzVguB4+wqT/39u2c3+zhFRI3fF/Hxy&#10;PpsiYRoUUnWP4IHeSl6Se7PTNa/JyjiNXJNJxK2zvsTrD/bOjZLHbQShb5yKfyyP9AnrwyvWvA+E&#10;4WFxls9nU6SEoe5sPv1eTKPT7O22dT784EaRuKmoiznEnBLOsL/2YbB/sYsRvZGiXgspk3DwK+nI&#10;HpB7bJnadJRI8AEPK7pO3xjy3TWpSYdwzPOUHWBTNhICJqoswuT1lhKQW+x2FlzK5d1t/ynoI5Z8&#10;FDhP398Cx0KuwLdDxslrNINSiYBDIoWq6Oz4ttRRy1Obj3BEUgYa4i70mz6RWxTRUzzamPqAjDsz&#10;jIK3bC0w7jXicgcOex8pwXkOt7g00iASTApLSWvc749n0Q5bETWUdDhDiM6vHTiO1f7U2KTzyelp&#10;HLoknE7PCxTcsWZzrNE7tTJI1QRfDMvSNtoH+bJtnFHPOO7LGBVVoBnGHngYhVUYZhsfDMaXy2SG&#10;g2YhXOsHy6LzCFlE+rF/BmfH5grI0Y15mTcoP7TXYBtvarPcBdOI1HtveGLjRgGHNLXw+KDEV+BY&#10;TlZvz97iDwAAAP//AwBQSwMEFAAGAAgAAAAhAA+K/Y7cAAAACgEAAA8AAABkcnMvZG93bnJldi54&#10;bWxMj8FOwzAMhu9IvENkJG4sYS1l6ppOA7EDxxYeIGu8ttA4pcnW8vaYExxtf/r9/cVucYO44BR6&#10;TxruVwoEUuNtT62G97fD3QZEiIasGTyhhm8MsCuvrwqTWz9ThZc6toJDKORGQxfjmEsZmg6dCSs/&#10;IvHt5CdnIo9TK+1kZg53g1wrlUlneuIPnRnxucPmsz47Dacqw6+X/tXuP57mx7YOfqoOXuvbm2W/&#10;BRFxiX8w/OqzOpTsdPRnskEMGtZJwl2ihkQ9gGAgS1NeHJlMlQJZFvJ/hfIHAAD//wMAUEsBAi0A&#10;FAAGAAgAAAAhALaDOJL+AAAA4QEAABMAAAAAAAAAAAAAAAAAAAAAAFtDb250ZW50X1R5cGVzXS54&#10;bWxQSwECLQAUAAYACAAAACEAOP0h/9YAAACUAQAACwAAAAAAAAAAAAAAAAAvAQAAX3JlbHMvLnJl&#10;bHNQSwECLQAUAAYACAAAACEAcWo2ZZoCAAA+BQAADgAAAAAAAAAAAAAAAAAuAgAAZHJzL2Uyb0Rv&#10;Yy54bWxQSwECLQAUAAYACAAAACEAD4r9jtwAAAAKAQAADwAAAAAAAAAAAAAAAAD0BAAAZHJzL2Rv&#10;d25yZXYueG1sUEsFBgAAAAAEAAQA8wAAAP0FAAAAAA==&#10;" fillcolor="window" strokecolor="windowText" strokeweight="1.5pt">
                <v:stroke joinstyle="miter"/>
                <v:textbox>
                  <w:txbxContent>
                    <w:p w14:paraId="00A61FD1" w14:textId="77777777" w:rsidR="00A41181" w:rsidRDefault="00A41181" w:rsidP="00A41181">
                      <w:pPr>
                        <w:jc w:val="center"/>
                        <w:rPr>
                          <w:rFonts w:ascii="Arial Narrow" w:hAnsi="Arial Narrow"/>
                          <w:b/>
                          <w:bCs/>
                          <w:sz w:val="22"/>
                          <w:szCs w:val="22"/>
                        </w:rPr>
                      </w:pPr>
                      <w:r>
                        <w:rPr>
                          <w:rFonts w:ascii="Arial Narrow" w:hAnsi="Arial Narrow"/>
                          <w:b/>
                          <w:bCs/>
                          <w:sz w:val="22"/>
                          <w:szCs w:val="22"/>
                        </w:rPr>
                        <w:t>Coping Mechanisms of Key Stage 2 Teachers in managing value conflicts among learners during GMRC instruction</w:t>
                      </w:r>
                    </w:p>
                  </w:txbxContent>
                </v:textbox>
                <w10:wrap anchorx="margin"/>
              </v:roundrect>
            </w:pict>
          </mc:Fallback>
        </mc:AlternateContent>
      </w:r>
    </w:p>
    <w:p w14:paraId="390B6549" w14:textId="2DA5E9C8" w:rsidR="00A41181" w:rsidRPr="00C56897" w:rsidRDefault="00A41181"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04320" behindDoc="0" locked="0" layoutInCell="1" allowOverlap="1" wp14:anchorId="59A0F90E" wp14:editId="51066656">
                <wp:simplePos x="0" y="0"/>
                <wp:positionH relativeFrom="column">
                  <wp:posOffset>3190875</wp:posOffset>
                </wp:positionH>
                <wp:positionV relativeFrom="paragraph">
                  <wp:posOffset>2406650</wp:posOffset>
                </wp:positionV>
                <wp:extent cx="1838325" cy="790575"/>
                <wp:effectExtent l="0" t="0" r="28575" b="28575"/>
                <wp:wrapNone/>
                <wp:docPr id="1061299028" name="Oval 2"/>
                <wp:cNvGraphicFramePr/>
                <a:graphic xmlns:a="http://schemas.openxmlformats.org/drawingml/2006/main">
                  <a:graphicData uri="http://schemas.microsoft.com/office/word/2010/wordprocessingShape">
                    <wps:wsp>
                      <wps:cNvSpPr/>
                      <wps:spPr>
                        <a:xfrm>
                          <a:off x="0" y="0"/>
                          <a:ext cx="1838325" cy="7905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4D0E7B44"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Utilizing restorative approaches and guided dialogues </w:t>
                            </w:r>
                          </w:p>
                          <w:p w14:paraId="3F9BC94B"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0F90E" id="_x0000_s1049" style="position:absolute;left:0;text-align:left;margin-left:251.25pt;margin-top:189.5pt;width:144.75pt;height:6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0OigIAACcFAAAOAAAAZHJzL2Uyb0RvYy54bWysVE1PGzEQvVfqf7B8L7tZCCQRGxSBUlVC&#10;gAQVZ8frTSz5q7aT3fTX99kbIEBPVffg9XjG8/HmjS+veq3ITvggranp6KSkRBhuG2nWNf35tPw2&#10;oSREZhqmrBE13YtAr+Zfv1x2biYqu7GqEZ7AiQmzztV0E6ObFUXgG6FZOLFOGChb6zWLEP26aDzr&#10;4F2roirL86KzvnHechECTm8GJZ1n/20reLxv2yAiUTVFbjGvPq+rtBbzSzZbe+Y2kh/SYP+QhWbS&#10;IOirqxsWGdl6+cmVltzbYNt4wq0ubNtKLnINqGZUfqjmccOcyLUAnOBeYQr/zy2/2z14Ihv0rjwf&#10;VdNpWaFjhmn06n7HFKkSRJ0LM1g+ugd/kAK2qd6+9Tr9UQnpM6z7V1hFHwnH4WhyOjmtxpRw6C6m&#10;5fhinJwWb7edD/G7sJqkTU2FUtKFVDmbsd1tiIP1i1U6DlbJZimVysI+XCtPkG5NwY3GdpQoFiIO&#10;a7rM3yHgu2vKkA7ZISEwgzOwr1UsYqsd8AhmTQlTa9CaR59zeXc7fAr6hIKPApf5+1vgVMgNC5sh&#10;4+w1mbGZlhHToKSu6eT4tjJJKzKfD3CklgxNSLvYr/rcxeo0eUpHK9vs0VpvB84Hx5cScW+BywPz&#10;IDmKxuDGeyytskCCA3VKNtb//niW7MA5aCjpMCxA59eWeYFqfxiwcTo6O0vTlYWz8UUFwR9rVsca&#10;s9XXFq0a4WlwPG+TfVQv29Zb/Yy5XqSoUDHDEXvow0G4jsMQ42XgYrHIZpgox+KteXQ8OU+QJaSf&#10;+mfm3YFaET26sy+D9Yleg226aexiG20rM/fe8ARtk4BpzAQ+vBxp3I/lbPX2vs3/AAAA//8DAFBL&#10;AwQUAAYACAAAACEAgpSh0OAAAAALAQAADwAAAGRycy9kb3ducmV2LnhtbEyPwU7DMBBE70j8g7VI&#10;XBB1kiq0DXGqqhICcWvh0KMbb+NAvI5ipw1/z/YEtx3N0+xMuZ5cJ844hNaTgnSWgECqvWmpUfD5&#10;8fK4BBGiJqM7T6jgBwOsq9ubUhfGX2iH531sBIdQKLQCG2NfSBlqi06Hme+R2Dv5wenIcmikGfSF&#10;w10nsyR5kk63xB+s7nFrsf7ej04BfjXb1zc3JumS8nfzYNNhc+iUur+bNs8gIk7xD4Zrfa4OFXc6&#10;+pFMEJ2CPMlyRhXMFysexcRilfFxvFrzHGRVyv8bql8AAAD//wMAUEsBAi0AFAAGAAgAAAAhALaD&#10;OJL+AAAA4QEAABMAAAAAAAAAAAAAAAAAAAAAAFtDb250ZW50X1R5cGVzXS54bWxQSwECLQAUAAYA&#10;CAAAACEAOP0h/9YAAACUAQAACwAAAAAAAAAAAAAAAAAvAQAAX3JlbHMvLnJlbHNQSwECLQAUAAYA&#10;CAAAACEAtVbNDooCAAAnBQAADgAAAAAAAAAAAAAAAAAuAgAAZHJzL2Uyb0RvYy54bWxQSwECLQAU&#10;AAYACAAAACEAgpSh0OAAAAALAQAADwAAAAAAAAAAAAAAAADkBAAAZHJzL2Rvd25yZXYueG1sUEsF&#10;BgAAAAAEAAQA8wAAAPEFAAAAAA==&#10;" fillcolor="window" strokecolor="windowText" strokeweight="1.5pt">
                <v:stroke joinstyle="miter"/>
                <v:textbox>
                  <w:txbxContent>
                    <w:p w14:paraId="4D0E7B44"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Utilizing restorative approaches and guided dialogues </w:t>
                      </w:r>
                    </w:p>
                    <w:p w14:paraId="3F9BC94B" w14:textId="77777777" w:rsidR="00A41181" w:rsidRDefault="00A41181" w:rsidP="00A41181">
                      <w:pPr>
                        <w:jc w:val="center"/>
                      </w:pPr>
                    </w:p>
                  </w:txbxContent>
                </v:textbox>
              </v:oval>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05344" behindDoc="0" locked="0" layoutInCell="1" allowOverlap="1" wp14:anchorId="25A60211" wp14:editId="6CA9FC0C">
                <wp:simplePos x="0" y="0"/>
                <wp:positionH relativeFrom="column">
                  <wp:posOffset>3467100</wp:posOffset>
                </wp:positionH>
                <wp:positionV relativeFrom="paragraph">
                  <wp:posOffset>1482725</wp:posOffset>
                </wp:positionV>
                <wp:extent cx="1838325" cy="790575"/>
                <wp:effectExtent l="0" t="0" r="28575" b="28575"/>
                <wp:wrapNone/>
                <wp:docPr id="1089733169" name="Oval 2"/>
                <wp:cNvGraphicFramePr/>
                <a:graphic xmlns:a="http://schemas.openxmlformats.org/drawingml/2006/main">
                  <a:graphicData uri="http://schemas.microsoft.com/office/word/2010/wordprocessingShape">
                    <wps:wsp>
                      <wps:cNvSpPr/>
                      <wps:spPr>
                        <a:xfrm>
                          <a:off x="0" y="0"/>
                          <a:ext cx="1838325" cy="7905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731B3C36"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Adopting flexible and adaptive teaching methods </w:t>
                            </w:r>
                          </w:p>
                          <w:p w14:paraId="76E1DCC6"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60211" id="_x0000_s1050" style="position:absolute;left:0;text-align:left;margin-left:273pt;margin-top:116.75pt;width:144.75pt;height:6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gtiwIAACcFAAAOAAAAZHJzL2Uyb0RvYy54bWysVEtv2zAMvg/YfxB0X+28msSoUwQtMgwo&#10;2gDt0DMjy7EAvSYpsbNfP0p227TdaZgPsihSfHz8qKvrTkly5M4Lo0s6usgp4ZqZSuh9SX8+bb4t&#10;KPEBdAXSaF7SE/f0evX1y1VrCz42jZEVdwSdaF+0tqRNCLbIMs8arsBfGMs1KmvjFAQU3T6rHLTo&#10;XclsnOeXWWtcZZ1h3Hs8ve2VdJX81zVn4aGuPQ9ElhRzC2l1ad3FNVtdQbF3YBvBhjTgH7JQIDQG&#10;fXV1CwHIwYlPrpRgznhThwtmVGbqWjCeasBqRvmHah4bsDzVguB4+wqT/39u2f1x64iosHf5Yjmf&#10;TEaXS0o0KOzVwxEkGUeIWusLtHy0WzdIHrex3q52Kv6xEtIlWE+vsPIuEIaHo8VkMRnPKGGomy/z&#10;2XwWnWZvt63z4Ts3isRNSbmUwvpYORRwvPOht36xisfeSFFthJRJOPkb6QimW1LkRmVaSiT4gIcl&#10;3aRvCPjumtSkxewwIWQGA2RfLSHgVlnEw+s9JSD3SGsWXMrl3W3/KegTFnwWOE/f3wLHQm7BN33G&#10;yWs0g0KJgNMghSrp4vy21FHLE58HOGJL+ibEXeh2XerieBo9xaOdqU7YWmd6znvLNgLj3iEuW3BI&#10;ciwaBzc84FJLg0gwRJ2SxrjfH8+iHXIONZS0OCyIzq8DOI7V/tDIxuVoOo3TlYTpbD5GwZ1rduca&#10;fVA3Bls1wqfBsrSN9kG+bGtn1DPO9TpGRRVohrH7PgzCTeiHGF8GxtfrZIYTZSHc6UfLovMIWUT6&#10;qXsGZwdqBezRvXkZrE/06m3jTW3Wh2Bqkbj3hifSNgo4jYnAw8sRx/1cTlZv79vqDwAAAP//AwBQ&#10;SwMEFAAGAAgAAAAhALXMz83gAAAACwEAAA8AAABkcnMvZG93bnJldi54bWxMj8FOwzAQRO9I/IO1&#10;SFwQtdPgKgpxqqoSAnGjcODoxksSsNeR7bTh7zEnuM1qRrNvmu3iLDthiKMnBcVKAEPqvBmpV/D2&#10;+nBbAYtJk9HWEyr4xgjb9vKi0bXxZ3rB0yH1LJdQrLWCIaWp5jx2AzodV35Cyt6HD06nfIaem6DP&#10;udxZvhZiw50eKX8Y9IT7Abuvw+wU4Ge/f3xysygqks/mZijC7t0qdX217O6BJVzSXxh+8TM6tJnp&#10;6GcykVkF8m6TtyQF67KUwHKiKmUWRwWlrATwtuH/N7Q/AAAA//8DAFBLAQItABQABgAIAAAAIQC2&#10;gziS/gAAAOEBAAATAAAAAAAAAAAAAAAAAAAAAABbQ29udGVudF9UeXBlc10ueG1sUEsBAi0AFAAG&#10;AAgAAAAhADj9If/WAAAAlAEAAAsAAAAAAAAAAAAAAAAALwEAAF9yZWxzLy5yZWxzUEsBAi0AFAAG&#10;AAgAAAAhABPuqC2LAgAAJwUAAA4AAAAAAAAAAAAAAAAALgIAAGRycy9lMm9Eb2MueG1sUEsBAi0A&#10;FAAGAAgAAAAhALXMz83gAAAACwEAAA8AAAAAAAAAAAAAAAAA5QQAAGRycy9kb3ducmV2LnhtbFBL&#10;BQYAAAAABAAEAPMAAADyBQAAAAA=&#10;" fillcolor="window" strokecolor="windowText" strokeweight="1.5pt">
                <v:stroke joinstyle="miter"/>
                <v:textbox>
                  <w:txbxContent>
                    <w:p w14:paraId="731B3C36"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Adopting flexible and adaptive teaching methods </w:t>
                      </w:r>
                    </w:p>
                    <w:p w14:paraId="76E1DCC6" w14:textId="77777777" w:rsidR="00A41181" w:rsidRDefault="00A41181" w:rsidP="00A41181">
                      <w:pPr>
                        <w:jc w:val="center"/>
                      </w:pPr>
                    </w:p>
                  </w:txbxContent>
                </v:textbox>
              </v:oval>
            </w:pict>
          </mc:Fallback>
        </mc:AlternateContent>
      </w:r>
      <w:r w:rsidRPr="00C56897">
        <w:rPr>
          <w:rFonts w:ascii="Bookman Old Style" w:hAnsi="Bookman Old Style" w:cs="Arial"/>
          <w:sz w:val="24"/>
          <w:szCs w:val="24"/>
        </w:rPr>
        <w:tab/>
      </w:r>
      <w:r w:rsidRPr="00C56897">
        <w:rPr>
          <w:rFonts w:ascii="Bookman Old Style" w:hAnsi="Bookman Old Style" w:cs="Arial"/>
          <w:sz w:val="24"/>
          <w:szCs w:val="24"/>
        </w:rPr>
        <w:tab/>
      </w:r>
    </w:p>
    <w:p w14:paraId="05396D6D" w14:textId="566319ED" w:rsidR="00A41181" w:rsidRPr="00C56897" w:rsidRDefault="00AC31CC"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38112" behindDoc="0" locked="0" layoutInCell="1" allowOverlap="1" wp14:anchorId="32E66B12" wp14:editId="4503182F">
                <wp:simplePos x="0" y="0"/>
                <wp:positionH relativeFrom="column">
                  <wp:posOffset>2876550</wp:posOffset>
                </wp:positionH>
                <wp:positionV relativeFrom="paragraph">
                  <wp:posOffset>195580</wp:posOffset>
                </wp:positionV>
                <wp:extent cx="752475" cy="1076325"/>
                <wp:effectExtent l="57150" t="19050" r="66675" b="85725"/>
                <wp:wrapNone/>
                <wp:docPr id="1970796942" name="Straight Arrow Connector 68"/>
                <wp:cNvGraphicFramePr/>
                <a:graphic xmlns:a="http://schemas.openxmlformats.org/drawingml/2006/main">
                  <a:graphicData uri="http://schemas.microsoft.com/office/word/2010/wordprocessingShape">
                    <wps:wsp>
                      <wps:cNvCnPr/>
                      <wps:spPr>
                        <a:xfrm>
                          <a:off x="0" y="0"/>
                          <a:ext cx="752475" cy="1076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892641" id="Straight Arrow Connector 68" o:spid="_x0000_s1026" type="#_x0000_t32" style="position:absolute;margin-left:226.5pt;margin-top:15.4pt;width:59.25pt;height:84.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0cvwEAAMQDAAAOAAAAZHJzL2Uyb0RvYy54bWysU8uO1DAQvCPxD5bvTB4wOyiazB5mgQuC&#10;FQsf4HXaiYVfsptJ8vfYzkwGAbsHxKXjR1d3V7myv520IifwQVrT0mpTUgKG206avqXfvr5/9ZaS&#10;gMx0TFkDLZ0h0NvDyxf70TVQ28GqDjyJRUxoRtfSAdE1RRH4AJqFjXVg4qWwXjOMW98XnWdjrK5V&#10;UZflTTFa3zlvOYQQT++WS3rI9YUAjp+FCIBEtTTOhjn6HB9TLA571vSeuUHy8xjsH6bQTJrYdC11&#10;x5CRH17+UUpL7m2wAjfc6sIKITlkDpFNVf7G5mFgDjKXKE5wq0zh/5Xln05Hc++jDKMLTXD3PrGY&#10;hNfpG+cjUxZrXsWCCQmPh7tt/Wa3pYTHq6rc3byut0nN4op2PuAHsJqkRUsDeib7AY/WmPgu1ldZ&#10;MXb6GHABXgCptTIpIpPqnekIzi6aB71kpldw7pNSiuvYeYWzggX+BQSRXRy0zm2yo+CoPDmx6IXu&#10;e7VWiZkJIqRSK6h8HnTOTTDILluBC6knu63ZuaM1uAK1NNb/rStOl1HFkn9hvXBNtB9tN+dHzHJE&#10;q+R3ONs6efHXfYZff77DTwAAAP//AwBQSwMEFAAGAAgAAAAhAMiZTtTgAAAACgEAAA8AAABkcnMv&#10;ZG93bnJldi54bWxMj0FPhDAQhe8m/odmTLy5BVkUkWGjazYx2YMRDV67dAQibQntLvjvHU96nMzL&#10;e99XbBYziBNNvncWIV5FIMg2Tve2RXh/211lIHxQVqvBWUL4Jg+b8vysULl2s32lUxVawSXW5wqh&#10;C2HMpfRNR0b5lRvJ8u/TTUYFPqdW6knNXG4GeR1FN9Ko3vJCp0badtR8VUeDsHvO5qxe719CXX/U&#10;4x1tH5/iCvHyYnm4BxFoCX9h+MVndCiZ6eCOVnsxIKzThF0CQhKxAgfS2zgFcUDg3QRkWcj/CuUP&#10;AAAA//8DAFBLAQItABQABgAIAAAAIQC2gziS/gAAAOEBAAATAAAAAAAAAAAAAAAAAAAAAABbQ29u&#10;dGVudF9UeXBlc10ueG1sUEsBAi0AFAAGAAgAAAAhADj9If/WAAAAlAEAAAsAAAAAAAAAAAAAAAAA&#10;LwEAAF9yZWxzLy5yZWxzUEsBAi0AFAAGAAgAAAAhABTQ/Ry/AQAAxAMAAA4AAAAAAAAAAAAAAAAA&#10;LgIAAGRycy9lMm9Eb2MueG1sUEsBAi0AFAAGAAgAAAAhAMiZTtTgAAAACgEAAA8AAAAAAAAAAAAA&#10;AAAAGQQAAGRycy9kb3ducmV2LnhtbFBLBQYAAAAABAAEAPMAAAAmBQ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7088" behindDoc="0" locked="0" layoutInCell="1" allowOverlap="1" wp14:anchorId="6AE408D7" wp14:editId="5F2C483C">
                <wp:simplePos x="0" y="0"/>
                <wp:positionH relativeFrom="column">
                  <wp:posOffset>2838450</wp:posOffset>
                </wp:positionH>
                <wp:positionV relativeFrom="paragraph">
                  <wp:posOffset>196215</wp:posOffset>
                </wp:positionV>
                <wp:extent cx="657225" cy="1905000"/>
                <wp:effectExtent l="57150" t="19050" r="85725" b="95250"/>
                <wp:wrapNone/>
                <wp:docPr id="1351152745" name="Straight Arrow Connector 67"/>
                <wp:cNvGraphicFramePr/>
                <a:graphic xmlns:a="http://schemas.openxmlformats.org/drawingml/2006/main">
                  <a:graphicData uri="http://schemas.microsoft.com/office/word/2010/wordprocessingShape">
                    <wps:wsp>
                      <wps:cNvCnPr/>
                      <wps:spPr>
                        <a:xfrm>
                          <a:off x="0" y="0"/>
                          <a:ext cx="657225" cy="1905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DBC682" id="Straight Arrow Connector 67" o:spid="_x0000_s1026" type="#_x0000_t32" style="position:absolute;margin-left:223.5pt;margin-top:15.45pt;width:51.75pt;height:150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nwQEAAMQDAAAOAAAAZHJzL2Uyb0RvYy54bWysU8uO1DAQvCPxD5bvTB7SLBBNZg+zwAXB&#10;CpYP8Dp2YuHYVruZJH9P2zOTQTz2sOLS8aOru6tc2d3Oo2VHBdF41/JqU3KmnPSdcX3Lvz28f/WG&#10;s4jCdcJ6p1q+qMhv9y9f7KbQqNoP3nYKGBVxsZlCywfE0BRFlIMaRdz4oBxdag+jQNpCX3QgJqo+&#10;2qIuy5ti8tAF8FLFSKd3p0u+z/W1VhI/ax0VMttymg1zhBwfUyz2O9H0IMJg5HkM8YwpRmEcNV1L&#10;3QkU7AeYP0qNRoKPXuNG+rHwWhupMgdiU5W/sfk6iKAyFxInhlWm+P/Kyk/Hg7sHkmEKsYnhHhKL&#10;WcOYvjQfm7NYyyqWmpFJOrzZvq7rLWeSrqq35bYss5rFFR0g4gflR5YWLY8IwvQDHrxz9C4eqqyY&#10;OH6MSP0JeAGk1taliMLYd65juAQyD4IRrrcqvRqlp5TiOnZe4WLVCf5FaWY6GrTObbKj1MECOwry&#10;Qve9WqtQZoJoY+0KKp8GnXMTTGWXrcATqX92W7NzR+9wBY7GefhbV5wvo+pT/oX1iWui/ei7JT9i&#10;loOskvU52zp58dd9hl9/vv1PAAAA//8DAFBLAwQUAAYACAAAACEA3A91E+AAAAAKAQAADwAAAGRy&#10;cy9kb3ducmV2LnhtbEyPQU+DQBCF7yb+h82YeLO7VVCKLI3WNDHxYMSGXrcwApGdJey24L93etLj&#10;vHl573vZera9OOHoO0calgsFAqlydUeNht3n9iYB4YOh2vSOUMMPeljnlxeZSWs30QeeitAIDiGf&#10;Gg1tCEMqpa9atMYv3IDEvy83WhP4HBtZj2bicNvLW6XupTUdcUNrBty0WH0XR6th+5pMSRm9vYey&#10;3JfDCjfPL8tC6+ur+ekRRMA5/JnhjM/okDPTwR2p9qLXEEUPvCVouFMrEGyIYxWDOLBwVmSeyf8T&#10;8l8AAAD//wMAUEsBAi0AFAAGAAgAAAAhALaDOJL+AAAA4QEAABMAAAAAAAAAAAAAAAAAAAAAAFtD&#10;b250ZW50X1R5cGVzXS54bWxQSwECLQAUAAYACAAAACEAOP0h/9YAAACUAQAACwAAAAAAAAAAAAAA&#10;AAAvAQAAX3JlbHMvLnJlbHNQSwECLQAUAAYACAAAACEAAq/5Z8EBAADEAwAADgAAAAAAAAAAAAAA&#10;AAAuAgAAZHJzL2Uyb0RvYy54bWxQSwECLQAUAAYACAAAACEA3A91E+AAAAAKAQAADwAAAAAAAAAA&#10;AAAAAAAbBAAAZHJzL2Rvd25yZXYueG1sUEsFBgAAAAAEAAQA8wAAACgFA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6064" behindDoc="0" locked="0" layoutInCell="1" allowOverlap="1" wp14:anchorId="553CF248" wp14:editId="4362B871">
                <wp:simplePos x="0" y="0"/>
                <wp:positionH relativeFrom="column">
                  <wp:posOffset>2867025</wp:posOffset>
                </wp:positionH>
                <wp:positionV relativeFrom="paragraph">
                  <wp:posOffset>167639</wp:posOffset>
                </wp:positionV>
                <wp:extent cx="266700" cy="3267075"/>
                <wp:effectExtent l="38100" t="19050" r="76200" b="85725"/>
                <wp:wrapNone/>
                <wp:docPr id="821830587" name="Straight Arrow Connector 66"/>
                <wp:cNvGraphicFramePr/>
                <a:graphic xmlns:a="http://schemas.openxmlformats.org/drawingml/2006/main">
                  <a:graphicData uri="http://schemas.microsoft.com/office/word/2010/wordprocessingShape">
                    <wps:wsp>
                      <wps:cNvCnPr/>
                      <wps:spPr>
                        <a:xfrm>
                          <a:off x="0" y="0"/>
                          <a:ext cx="266700" cy="3267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07CECE" id="Straight Arrow Connector 66" o:spid="_x0000_s1026" type="#_x0000_t32" style="position:absolute;margin-left:225.75pt;margin-top:13.2pt;width:21pt;height:257.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XxvAEAAMQDAAAOAAAAZHJzL2Uyb0RvYy54bWysU9uO0zAQfUfiHyy/06RFdFHUdB+6wAuC&#10;FSwf4HXGiYVvsoem+XvGTpsiLvuw4mXiy5yZOccnu9uTNewIMWnvWr5e1ZyBk77Trm/5t4f3r95y&#10;llC4ThjvoOUTJH67f/liN4YGNn7wpoPIqIhLzRhaPiCGpqqSHMCKtPIBHF0qH61A2sa+6qIYqbo1&#10;1aaut9XoYxeil5ASnd7Nl3xf6isFEj8rlQCZaTnNhiXGEh9zrPY70fRRhEHL8xjiGVNYoR01XUrd&#10;CRTsR9R/lLJaRp+8wpX0tvJKaQmFA7FZ17+x+TqIAIULiZPCIlP6f2Xlp+PB3UeSYQypSeE+ZhYn&#10;FW3+0nzsVMSaFrHghEzS4Wa7valJUklXrze0vnmT1ayu6BATfgBvWV60PGEUuh/w4J2jd/FxXRQT&#10;x48JZ+AFkFsblyMKbd65juEUyDwYtXC9gXOfnFJdxy4rnAzM8C+gmO7yoKVNcRQcTGRHQV7ovq+X&#10;KpSZIUobs4Dqp0Hn3AyD4rIFOJP6Z7clu3T0Dheg1c7Hv3XF02VUNedfWM9cM+1H303lEYscZJXy&#10;DmdbZy/+ui/w68+3/wkAAP//AwBQSwMEFAAGAAgAAAAhANDyxX/hAAAACgEAAA8AAABkcnMvZG93&#10;bnJldi54bWxMj8FOhDAQhu8mvkMzJt7cwlo2wFI2umYTEw9GNHjt0lkg0imh3QXf3nrS48x8+ef7&#10;i91iBnbByfWWJMSrCBhSY3VPrYSP98NdCsx5RVoNllDCNzrYlddXhcq1nekNL5VvWQghlysJnfdj&#10;zrlrOjTKreyIFG4nOxnlwzi1XE9qDuFm4Oso2nCjegofOjXivsPmqzobCYfndE5r8fLq6/qzHjPc&#10;Pz7FlZS3N8vDFpjHxf/B8Ksf1KEMTkd7Ju3YIEEkcRJQCeuNABYAkd2HxVFCIqIMeFnw/xXKHwAA&#10;AP//AwBQSwECLQAUAAYACAAAACEAtoM4kv4AAADhAQAAEwAAAAAAAAAAAAAAAAAAAAAAW0NvbnRl&#10;bnRfVHlwZXNdLnhtbFBLAQItABQABgAIAAAAIQA4/SH/1gAAAJQBAAALAAAAAAAAAAAAAAAAAC8B&#10;AABfcmVscy8ucmVsc1BLAQItABQABgAIAAAAIQBRIaXxvAEAAMQDAAAOAAAAAAAAAAAAAAAAAC4C&#10;AABkcnMvZTJvRG9jLnhtbFBLAQItABQABgAIAAAAIQDQ8sV/4QAAAAoBAAAPAAAAAAAAAAAAAAAA&#10;ABYEAABkcnMvZG93bnJldi54bWxQSwUGAAAAAAQABADzAAAAJAU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5040" behindDoc="0" locked="0" layoutInCell="1" allowOverlap="1" wp14:anchorId="6816C8C6" wp14:editId="10482E6C">
                <wp:simplePos x="0" y="0"/>
                <wp:positionH relativeFrom="column">
                  <wp:posOffset>2590800</wp:posOffset>
                </wp:positionH>
                <wp:positionV relativeFrom="paragraph">
                  <wp:posOffset>186689</wp:posOffset>
                </wp:positionV>
                <wp:extent cx="276225" cy="3228975"/>
                <wp:effectExtent l="76200" t="19050" r="66675" b="85725"/>
                <wp:wrapNone/>
                <wp:docPr id="751999744" name="Straight Arrow Connector 65"/>
                <wp:cNvGraphicFramePr/>
                <a:graphic xmlns:a="http://schemas.openxmlformats.org/drawingml/2006/main">
                  <a:graphicData uri="http://schemas.microsoft.com/office/word/2010/wordprocessingShape">
                    <wps:wsp>
                      <wps:cNvCnPr/>
                      <wps:spPr>
                        <a:xfrm flipH="1">
                          <a:off x="0" y="0"/>
                          <a:ext cx="276225" cy="3228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160A74" id="Straight Arrow Connector 65" o:spid="_x0000_s1026" type="#_x0000_t32" style="position:absolute;margin-left:204pt;margin-top:14.7pt;width:21.75pt;height:254.2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MpxgEAAM4DAAAOAAAAZHJzL2Uyb0RvYy54bWysU8uO1DAQvCPxD5bvTDJB+yCazB5meRwQ&#10;rBb2A7xOO7FwbKvdTJK/x3ZmsggWDohLy7G7qruqO7ubaTDsCBi0sw3fbkrOwErXats1/OHru1fX&#10;nAUSthXGWWj4DIHf7F++2I2+hsr1zrSALJLYUI++4T2Rr4siyB4GETbOg42PyuEgKH5iV7Qoxsg+&#10;mKIqy8tidNh6dBJCiLe3yyPfZ36lQNJnpQIQMw2PvVGOmONjisV+J+oOhe+1PLUh/qGLQWgbi65U&#10;t4IE+476N6pBS3TBKdpINxROKS0ha4hqtuUvar70wkPWEs0JfrUp/D9a+el4sHcYbRh9qIO/w6Ri&#10;UjgwZbT/EGeadcVO2ZRtm1fbYCIm42V1dVlVF5zJ+PS6qq7fXF0kX4uFJ/F5DPQe3MDSoeGBUOiu&#10;p4OzNk7I4VJDHD8GWoBnQAIbmyIJbd7altHs4xoRamE7A6c6KaV4EpBPNBtY4PegmG5To1lK3i04&#10;GGRHEbei/bZdWWJmgihtzAoq/w465SYY5H1bgYuoP1Zbs3NFZ2kFDto6fK4qTedW1ZJ/Vr1oTbIf&#10;XTvncWY74tLkOZwWPG3lz98Z/vQb7n8AAAD//wMAUEsDBBQABgAIAAAAIQDKZS7E4QAAAAoBAAAP&#10;AAAAZHJzL2Rvd25yZXYueG1sTI9BS8NAFITvgv9heYI3u9s2sWnMSxFBqFCkVr1vk9ckmH2bZjdt&#10;+u9dT/U4zDDzTbYaTStO1LvGMsJ0okAQF7ZsuEL4+nx9SEA4r7nUrWVCuJCDVX57k+m0tGf+oNPO&#10;VyKUsEs1Qu19l0rpipqMdhPbEQfvYHujfZB9Jcten0O5aeVMqUdpdMNhodYdvdRU/OwGg3B823p1&#10;3Hy74aDiS7LYrof3+Rrx/m58fgLhafTXMPzhB3TIA9PeDlw60SJEKglfPMJsGYEIgSiexiD2CPF8&#10;sQSZZ/L/hfwXAAD//wMAUEsBAi0AFAAGAAgAAAAhALaDOJL+AAAA4QEAABMAAAAAAAAAAAAAAAAA&#10;AAAAAFtDb250ZW50X1R5cGVzXS54bWxQSwECLQAUAAYACAAAACEAOP0h/9YAAACUAQAACwAAAAAA&#10;AAAAAAAAAAAvAQAAX3JlbHMvLnJlbHNQSwECLQAUAAYACAAAACEALn6jKcYBAADOAwAADgAAAAAA&#10;AAAAAAAAAAAuAgAAZHJzL2Uyb0RvYy54bWxQSwECLQAUAAYACAAAACEAymUuxOEAAAAKAQAADwAA&#10;AAAAAAAAAAAAAAAgBAAAZHJzL2Rvd25yZXYueG1sUEsFBgAAAAAEAAQA8wAAAC4FA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4016" behindDoc="0" locked="0" layoutInCell="1" allowOverlap="1" wp14:anchorId="0AD112BF" wp14:editId="3FD26B6A">
                <wp:simplePos x="0" y="0"/>
                <wp:positionH relativeFrom="column">
                  <wp:posOffset>2362200</wp:posOffset>
                </wp:positionH>
                <wp:positionV relativeFrom="paragraph">
                  <wp:posOffset>196215</wp:posOffset>
                </wp:positionV>
                <wp:extent cx="476250" cy="2305050"/>
                <wp:effectExtent l="76200" t="19050" r="57150" b="95250"/>
                <wp:wrapNone/>
                <wp:docPr id="340454490" name="Straight Arrow Connector 64"/>
                <wp:cNvGraphicFramePr/>
                <a:graphic xmlns:a="http://schemas.openxmlformats.org/drawingml/2006/main">
                  <a:graphicData uri="http://schemas.microsoft.com/office/word/2010/wordprocessingShape">
                    <wps:wsp>
                      <wps:cNvCnPr/>
                      <wps:spPr>
                        <a:xfrm flipH="1">
                          <a:off x="0" y="0"/>
                          <a:ext cx="476250" cy="2305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8CD1DF" id="Straight Arrow Connector 64" o:spid="_x0000_s1026" type="#_x0000_t32" style="position:absolute;margin-left:186pt;margin-top:15.45pt;width:37.5pt;height:181.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SwxAEAAM4DAAAOAAAAZHJzL2Uyb0RvYy54bWysU8mO1DAQvSPxD5bvdNKBGVDU6Tn0sBwQ&#10;jAb4AI9jJxbeVC46nb+n7HRnENsBoUglL/Ve1Xuu7G5OzrKjgmSC7/h2U3OmvAy98UPHv3x+8+wV&#10;ZwmF74UNXnV8Vonf7J8+2U2xVU0Yg+0VMCLxqZ1ix0fE2FZVkqNyIm1CVJ4udQAnkLYwVD2Iidid&#10;rZq6vq6mAH2EIFVKdHq7XPJ94ddaSfyodVLIbMepNywRSnzIsdrvRDuAiKOR5zbEP3ThhPFUdKW6&#10;FSjYNzC/UDkjIaSgcSODq4LWRqqigdRs65/UfBpFVEULmZPialP6f7Tyw/Hg74BsmGJqU7yDrOKk&#10;wTFtTXxHb1p0UafsVGybV9vUCZmkwxcvr5srMlfSVfO8vqIv+1otPJkvQsK3KjiWFx1PCMIMIx6C&#10;9/RCAZYa4vg+4QK8ADLY+hxRGPva9wznSGOEYIQfrDrXySnVo4CywtmqBX6vNDM9NdoUKWW21MEC&#10;Owqaiv7rdmWhzAzRxtoVVP8ddM7NMFXmbQUuov5Ybc0uFYPHFeiMD/C7qni6tKqX/IvqRWuW/RD6&#10;uTxnsYOGprzDecDzVP64L/DH33D/HQAA//8DAFBLAwQUAAYACAAAACEAsVE0F+AAAAAKAQAADwAA&#10;AGRycy9kb3ducmV2LnhtbEyPQU/DMAyF70j8h8hI3FjCOuhamk4ICWlICI0B96zx2orG6Zp06/49&#10;5gQ3+/np+XvFanKdOOIQWk8abmcKBFLlbUu1hs+P55sliBANWdN5Qg1nDLAqLy8Kk1t/onc8bmMt&#10;OIRCbjQ0Mfa5lKFq0Jkw8z0S3/Z+cCbyOtTSDubE4a6Tc6XupTMt8YfG9PjUYPW9HZ2Gw8smqsPr&#10;Vxj36u68TDfr8S1Za319NT0+gIg4xT8z/OIzOpTMtPMj2SA6DUk65y6RB5WBYMNikbKwYyFLMpBl&#10;If9XKH8AAAD//wMAUEsBAi0AFAAGAAgAAAAhALaDOJL+AAAA4QEAABMAAAAAAAAAAAAAAAAAAAAA&#10;AFtDb250ZW50X1R5cGVzXS54bWxQSwECLQAUAAYACAAAACEAOP0h/9YAAACUAQAACwAAAAAAAAAA&#10;AAAAAAAvAQAAX3JlbHMvLnJlbHNQSwECLQAUAAYACAAAACEALG+0sMQBAADOAwAADgAAAAAAAAAA&#10;AAAAAAAuAgAAZHJzL2Uyb0RvYy54bWxQSwECLQAUAAYACAAAACEAsVE0F+AAAAAKAQAADwAAAAAA&#10;AAAAAAAAAAAeBAAAZHJzL2Rvd25yZXYueG1sUEsFBgAAAAAEAAQA8wAAACsFA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32992" behindDoc="0" locked="0" layoutInCell="1" allowOverlap="1" wp14:anchorId="47988BF5" wp14:editId="21D93A7C">
                <wp:simplePos x="0" y="0"/>
                <wp:positionH relativeFrom="column">
                  <wp:posOffset>2085975</wp:posOffset>
                </wp:positionH>
                <wp:positionV relativeFrom="paragraph">
                  <wp:posOffset>205739</wp:posOffset>
                </wp:positionV>
                <wp:extent cx="723900" cy="1457325"/>
                <wp:effectExtent l="57150" t="19050" r="57150" b="85725"/>
                <wp:wrapNone/>
                <wp:docPr id="1276396548" name="Straight Arrow Connector 63"/>
                <wp:cNvGraphicFramePr/>
                <a:graphic xmlns:a="http://schemas.openxmlformats.org/drawingml/2006/main">
                  <a:graphicData uri="http://schemas.microsoft.com/office/word/2010/wordprocessingShape">
                    <wps:wsp>
                      <wps:cNvCnPr/>
                      <wps:spPr>
                        <a:xfrm flipH="1">
                          <a:off x="0" y="0"/>
                          <a:ext cx="723900" cy="1457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E67654" id="Straight Arrow Connector 63" o:spid="_x0000_s1026" type="#_x0000_t32" style="position:absolute;margin-left:164.25pt;margin-top:16.2pt;width:57pt;height:114.7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xgEAAM4DAAAOAAAAZHJzL2Uyb0RvYy54bWysU8tu3DAMvBfoPwi+d+11mqYx1pvDpo9D&#10;0QZp8wGKTNlC9YLEru2/LyXvOkVfh6IXQpY4Q86Q3t1MRrMjhKicbYvtpioYWOE6Zfu2ePjy9sXr&#10;gkXktuPaWWiLGWJxs3/+bDf6Bmo3ON1BYERiYzP6thgQfVOWUQxgeNw4D5YepQuGI32GvuwCH4nd&#10;6LKuqlfl6ELngxMQI93eLo/FPvNLCQI/SRkBmW4L6g1zDDk+pljud7zpA/eDEqc2+D90YbiyVHSl&#10;uuXI2begfqEySgQXncSNcKZ0UioBWQOp2VY/qfk8cA9ZC5kT/WpT/H+04uPxYO8C2TD62ER/F5KK&#10;SQbDpFb+Pc0066JO2ZRtm1fbYEIm6PKqvriuyFxBT9uXl1cX9WXytVx4Ep8PEd+BMywd2iJi4Kof&#10;8OCspQm5sNTgxw8RF+AZkMDapohc6Te2Yzh7WiMMittew6lOSimfBOQTzhoW+D1IpjpqtM5S8m7B&#10;QQd25LQV3dftykKZCSKV1iuo+jvolJtgkPdtBS6i/lhtzc4VncUVaJR14XdVcTq3Kpf8s+pFa5L9&#10;6Lo5jzPbQUuT53Ba8LSVP35n+NNvuP8OAAD//wMAUEsDBBQABgAIAAAAIQAnKyWn4AAAAAoBAAAP&#10;AAAAZHJzL2Rvd25yZXYueG1sTI9NT8JAEIbvJv6HzZh4k11KgVq7JcbEBBNjEPS+tEPb2J0t3S2U&#10;f+9w0tt8PHnnmWw12lacsPeNIw3TiQKBVLiyoUrD1+71IQHhg6HStI5QwwU9rPLbm8ykpTvTJ562&#10;oRIcQj41GuoQulRKX9RojZ+4Dol3B9dbE7jtK1n25szhtpWRUgtpTUN8oTYdvtRY/GwHq+H4tgnq&#10;+P7th4OaX5LlZj18zNZa39+Nz08gAo7hD4arPqtDzk57N1DpRathFiVzRq9FDIKBOI54sNcQLaaP&#10;IPNM/n8h/wUAAP//AwBQSwECLQAUAAYACAAAACEAtoM4kv4AAADhAQAAEwAAAAAAAAAAAAAAAAAA&#10;AAAAW0NvbnRlbnRfVHlwZXNdLnhtbFBLAQItABQABgAIAAAAIQA4/SH/1gAAAJQBAAALAAAAAAAA&#10;AAAAAAAAAC8BAABfcmVscy8ucmVsc1BLAQItABQABgAIAAAAIQC/BP/NxgEAAM4DAAAOAAAAAAAA&#10;AAAAAAAAAC4CAABkcnMvZTJvRG9jLnhtbFBLAQItABQABgAIAAAAIQAnKyWn4AAAAAoBAAAPAAAA&#10;AAAAAAAAAAAAACAEAABkcnMvZG93bnJldi54bWxQSwUGAAAAAAQABADzAAAALQUAAAAA&#10;" strokecolor="black [3200]" strokeweight="2pt">
                <v:stroke endarrow="block"/>
                <v:shadow on="t" color="black" opacity="24903f" origin=",.5" offset="0,.55556mm"/>
              </v:shape>
            </w:pict>
          </mc:Fallback>
        </mc:AlternateContent>
      </w:r>
      <w:r w:rsidR="00A41181" w:rsidRPr="00C56897">
        <w:rPr>
          <w:rFonts w:ascii="Bookman Old Style" w:hAnsi="Bookman Old Style" w:cs="Arial"/>
          <w:noProof/>
          <w:sz w:val="24"/>
          <w:szCs w:val="24"/>
        </w:rPr>
        <mc:AlternateContent>
          <mc:Choice Requires="wps">
            <w:drawing>
              <wp:anchor distT="0" distB="0" distL="114300" distR="114300" simplePos="0" relativeHeight="251702272" behindDoc="0" locked="0" layoutInCell="1" allowOverlap="1" wp14:anchorId="42BE5A18" wp14:editId="681B67D6">
                <wp:simplePos x="0" y="0"/>
                <wp:positionH relativeFrom="column">
                  <wp:posOffset>920115</wp:posOffset>
                </wp:positionH>
                <wp:positionV relativeFrom="paragraph">
                  <wp:posOffset>3239135</wp:posOffset>
                </wp:positionV>
                <wp:extent cx="1847850" cy="1009650"/>
                <wp:effectExtent l="0" t="0" r="19050" b="19050"/>
                <wp:wrapNone/>
                <wp:docPr id="1488560658" name="Oval 2"/>
                <wp:cNvGraphicFramePr/>
                <a:graphic xmlns:a="http://schemas.openxmlformats.org/drawingml/2006/main">
                  <a:graphicData uri="http://schemas.microsoft.com/office/word/2010/wordprocessingShape">
                    <wps:wsp>
                      <wps:cNvSpPr/>
                      <wps:spPr>
                        <a:xfrm>
                          <a:off x="0" y="0"/>
                          <a:ext cx="1847850" cy="100965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6EE6ACDB"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Partnering with families through consistent communication </w:t>
                            </w:r>
                          </w:p>
                          <w:p w14:paraId="22825362"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BE5A18" id="_x0000_s1051" style="position:absolute;left:0;text-align:left;margin-left:72.45pt;margin-top:255.05pt;width:145.5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3WiQIAACgFAAAOAAAAZHJzL2Uyb0RvYy54bWysVE1PGzEQvVfqf7B8L7uJkhAiNigCpaqE&#10;AAkqzo7Xm7Xkr9pOdtNf32dvgAA9Vd2D1+MZz8ebN7686rUie+GDtKaio7OSEmG4raXZVvTn0/rb&#10;nJIQmamZskZU9CACvVp+/XLZuYUY29aqWngCJyYsOlfRNka3KIrAW6FZOLNOGCgb6zWLEP22qD3r&#10;4F2rYlyWs6KzvnbechECTm8GJV1m/00jeLxvmiAiURVFbjGvPq+btBbLS7bYeuZayY9psH/IQjNp&#10;EPTV1Q2LjOy8/ORKS+5tsE0841YXtmkkF7kGVDMqP1Tz2DInci0AJ7hXmML/c8vv9g+eyBq9m8zn&#10;01k5m6Jjhmn06n7PFBkniDoXFrB8dA/+KAVsU71943X6oxLSZ1gPr7CKPhKOw9F8cj6fAn0O3ags&#10;L2YQ4Kd4u+58iN+F1SRtKiqUki6k0tmC7W9DHKxfrNJxsErWa6lUFg7hWnmCfCsKctS2o0SxEHFY&#10;0XX+jgHfXVOGdMjooszJMdCvUSwiT+0ASDBbSpjagtc8+pzLu9vhU9AnVHwSuMzf3wKnQm5YaIeM&#10;s9dkxhZaRoyDkrqi89PbyiStyIQ+wpF6MnQh7WK/6XMbx9PkKR1tbH1Ab70dSB8cX0vEvQUuD8yD&#10;5egIJjfeY2mUBRIcqFPSWv/741myA+mgoaTDtACdXzvmBar9YUDHi9FkksYrC5Pp+RiCP9VsTjVm&#10;p68tWjXC2+B43ib7qF62jbf6GYO9SlGhYoYj9tCHo3AdhynG08DFapXNMFKOxVvz6HhyniBLSD/1&#10;z8y7I7UienRnXybrE70G23TT2NUu2kZm7r3hCdomAeOYCXx8OtK8n8rZ6u2BW/4BAAD//wMAUEsD&#10;BBQABgAIAAAAIQDJovf53wAAAAsBAAAPAAAAZHJzL2Rvd25yZXYueG1sTI/BTsMwDIbvSLxDZCQu&#10;iKWBttpK02mahEDcGBx2zBqvLTRO1aRbeXvMiR1/+9Pvz+V6dr044Rg6TxrUIgGBVHvbUaPh8+P5&#10;fgkiREPW9J5Qww8GWFfXV6UprD/TO552sRFcQqEwGtoYh0LKULfoTFj4AYl3Rz86EzmOjbSjOXO5&#10;6+VDkuTSmY74QmsG3LZYf+8mpwG/mu3Lq5sStaTszd61atzse61vb+bNE4iIc/yH4U+f1aFip4Of&#10;yAbRc07TFaMaMpUoEEykjxlPDhryfKVAVqW8/KH6BQAA//8DAFBLAQItABQABgAIAAAAIQC2gziS&#10;/gAAAOEBAAATAAAAAAAAAAAAAAAAAAAAAABbQ29udGVudF9UeXBlc10ueG1sUEsBAi0AFAAGAAgA&#10;AAAhADj9If/WAAAAlAEAAAsAAAAAAAAAAAAAAAAALwEAAF9yZWxzLy5yZWxzUEsBAi0AFAAGAAgA&#10;AAAhANNR7daJAgAAKAUAAA4AAAAAAAAAAAAAAAAALgIAAGRycy9lMm9Eb2MueG1sUEsBAi0AFAAG&#10;AAgAAAAhAMmi9/nfAAAACwEAAA8AAAAAAAAAAAAAAAAA4wQAAGRycy9kb3ducmV2LnhtbFBLBQYA&#10;AAAABAAEAPMAAADvBQAAAAA=&#10;" fillcolor="window" strokecolor="windowText" strokeweight="1.5pt">
                <v:stroke joinstyle="miter"/>
                <v:textbox>
                  <w:txbxContent>
                    <w:p w14:paraId="6EE6ACDB"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Partnering with families through consistent communication </w:t>
                      </w:r>
                    </w:p>
                    <w:p w14:paraId="22825362" w14:textId="77777777" w:rsidR="00A41181" w:rsidRDefault="00A41181" w:rsidP="00A41181">
                      <w:pPr>
                        <w:jc w:val="center"/>
                      </w:pPr>
                    </w:p>
                  </w:txbxContent>
                </v:textbox>
              </v:oval>
            </w:pict>
          </mc:Fallback>
        </mc:AlternateContent>
      </w:r>
      <w:r w:rsidR="00A41181" w:rsidRPr="00C56897">
        <w:rPr>
          <w:rFonts w:ascii="Bookman Old Style" w:hAnsi="Bookman Old Style" w:cs="Arial"/>
          <w:noProof/>
          <w:sz w:val="24"/>
          <w:szCs w:val="24"/>
        </w:rPr>
        <mc:AlternateContent>
          <mc:Choice Requires="wps">
            <w:drawing>
              <wp:anchor distT="0" distB="0" distL="114300" distR="114300" simplePos="0" relativeHeight="251706368" behindDoc="0" locked="0" layoutInCell="1" allowOverlap="1" wp14:anchorId="43C6F4F0" wp14:editId="5D17F83B">
                <wp:simplePos x="0" y="0"/>
                <wp:positionH relativeFrom="column">
                  <wp:posOffset>2915285</wp:posOffset>
                </wp:positionH>
                <wp:positionV relativeFrom="paragraph">
                  <wp:posOffset>3270250</wp:posOffset>
                </wp:positionV>
                <wp:extent cx="1838325" cy="923925"/>
                <wp:effectExtent l="0" t="0" r="28575" b="28575"/>
                <wp:wrapNone/>
                <wp:docPr id="2053339865" name="Oval 2"/>
                <wp:cNvGraphicFramePr/>
                <a:graphic xmlns:a="http://schemas.openxmlformats.org/drawingml/2006/main">
                  <a:graphicData uri="http://schemas.microsoft.com/office/word/2010/wordprocessingShape">
                    <wps:wsp>
                      <wps:cNvSpPr/>
                      <wps:spPr>
                        <a:xfrm>
                          <a:off x="0" y="0"/>
                          <a:ext cx="1838325" cy="92392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7E674308"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Maintaining personal calmness and emotional composure </w:t>
                            </w:r>
                          </w:p>
                          <w:p w14:paraId="5A838217"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6F4F0" id="_x0000_s1052" style="position:absolute;left:0;text-align:left;margin-left:229.55pt;margin-top:257.5pt;width:144.7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NkigIAACcFAAAOAAAAZHJzL2Uyb0RvYy54bWysVE1PGzEQvVfqf7B8L5tsCE0iNigCpaqE&#10;ChJUnB2vN7Hkr9pOdtNf32fvAgF6qroHr8czno83b3x51WlFDsIHaU1Fx2cjSoThtpZmW9Gfj+sv&#10;M0pCZKZmyhpR0aMI9Gr5+dNl6xaitDurauEJnJiwaF1FdzG6RVEEvhOahTPrhIGysV6zCNFvi9qz&#10;Ft61KsrR6KJora+dt1yEgNObXkmX2X/TCB7vmiaISFRFkVvMq8/rJq3F8pIttp65neRDGuwfstBM&#10;GgR9cXXDIiN7Lz+40pJ7G2wTz7jVhW0ayUWuAdWMR++qedgxJ3ItACe4F5jC/3PLfxzuPZF1RcvR&#10;dDKZzGcXU0oM0+jV3YEpUiaIWhcWsHxw936QArap3q7xOv1RCekyrMcXWEUXCcfheDaZTUq45dDN&#10;y8kce7gpXm87H+I3YTVJm4oKpaQLqXK2YIfbEHvrZ6t0HKyS9VoqlYVjuFaeIN2Kghu1bSlRLEQc&#10;VnSdvyHgm2vKkBbZzUdTMIMzsK9RLGKrHfAIZksJU1vQmkefc3lzO3wI+oiCTwKP8ve3wKmQGxZ2&#10;fcbZazJjCy0jpkFJXdHZ6W1lklZkPg9wpJb0TUi72G26vosXyVM62tj6iNZ623M+OL6WiHsLXO6Z&#10;B8lRNAY33mFplAUSHKhTsrP+9/uzZAfOQUNJi2EBOr/2zAtU+92AjfPx+XmariycT7+WEPypZnOq&#10;MXt9bdGqMZ4Gx/M22Uf1vG281U+Y61WKChUzHLH7PgzCdeyHGC8DF6tVNsNEORZvzYPjyXmCLCH9&#10;2D0x7wZqRfToh30erA/06m3TTWNX+2gbmbn3iidomwRMYybw8HKkcT+Vs9Xr+7b8AwAA//8DAFBL&#10;AwQUAAYACAAAACEAjnKAy98AAAALAQAADwAAAGRycy9kb3ducmV2LnhtbEyPwU7DMBBE70j8g7VI&#10;XBC1jeoQQpyqqoRA3CgcOLrxkgTsdRQ7bfh7zAmOq32aeVNvFu/YEac4BNIgVwIYUhvsQJ2Gt9eH&#10;6xJYTIascYFQwzdG2DTnZ7WpbDjRCx73qWM5hGJlNPQpjRXnse3Rm7gKI1L+fYTJm5TPqeN2Mqcc&#10;7h2/EaLg3gyUG3oz4q7H9ms/ew342e0en/wsZEnq2V71ctq+O60vL5btPbCES/qD4Vc/q0OTnQ5h&#10;JhuZ07BWdzKjGpRUeVQmbtdlAeygoSiEAt7U/P+G5gcAAP//AwBQSwECLQAUAAYACAAAACEAtoM4&#10;kv4AAADhAQAAEwAAAAAAAAAAAAAAAAAAAAAAW0NvbnRlbnRfVHlwZXNdLnhtbFBLAQItABQABgAI&#10;AAAAIQA4/SH/1gAAAJQBAAALAAAAAAAAAAAAAAAAAC8BAABfcmVscy8ucmVsc1BLAQItABQABgAI&#10;AAAAIQD0iPNkigIAACcFAAAOAAAAAAAAAAAAAAAAAC4CAABkcnMvZTJvRG9jLnhtbFBLAQItABQA&#10;BgAIAAAAIQCOcoDL3wAAAAsBAAAPAAAAAAAAAAAAAAAAAOQEAABkcnMvZG93bnJldi54bWxQSwUG&#10;AAAAAAQABADzAAAA8AUAAAAA&#10;" fillcolor="window" strokecolor="windowText" strokeweight="1.5pt">
                <v:stroke joinstyle="miter"/>
                <v:textbox>
                  <w:txbxContent>
                    <w:p w14:paraId="7E674308"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Maintaining personal calmness and emotional composure </w:t>
                      </w:r>
                    </w:p>
                    <w:p w14:paraId="5A838217" w14:textId="77777777" w:rsidR="00A41181" w:rsidRDefault="00A41181" w:rsidP="00A41181">
                      <w:pPr>
                        <w:jc w:val="center"/>
                      </w:pPr>
                    </w:p>
                  </w:txbxContent>
                </v:textbox>
              </v:oval>
            </w:pict>
          </mc:Fallback>
        </mc:AlternateContent>
      </w:r>
    </w:p>
    <w:p w14:paraId="0727A227" w14:textId="77777777" w:rsidR="00A41181" w:rsidRPr="00C56897" w:rsidRDefault="00A41181" w:rsidP="00FC7DBF">
      <w:pPr>
        <w:jc w:val="both"/>
        <w:rPr>
          <w:rFonts w:ascii="Bookman Old Style" w:hAnsi="Bookman Old Style" w:cs="Arial"/>
          <w:sz w:val="24"/>
          <w:szCs w:val="24"/>
        </w:rPr>
      </w:pPr>
    </w:p>
    <w:p w14:paraId="16846473" w14:textId="77777777" w:rsidR="00A41181" w:rsidRPr="00C56897" w:rsidRDefault="00A41181" w:rsidP="00FC7DBF">
      <w:pPr>
        <w:jc w:val="both"/>
        <w:rPr>
          <w:rFonts w:ascii="Bookman Old Style" w:hAnsi="Bookman Old Style" w:cs="Arial"/>
          <w:sz w:val="24"/>
          <w:szCs w:val="24"/>
        </w:rPr>
      </w:pPr>
    </w:p>
    <w:p w14:paraId="700E3EAE" w14:textId="5246268C" w:rsidR="00A41181" w:rsidRPr="00C56897" w:rsidRDefault="00AC31CC" w:rsidP="00FC7DBF">
      <w:pPr>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01248" behindDoc="0" locked="0" layoutInCell="1" allowOverlap="1" wp14:anchorId="50374933" wp14:editId="33155452">
                <wp:simplePos x="0" y="0"/>
                <wp:positionH relativeFrom="column">
                  <wp:posOffset>107950</wp:posOffset>
                </wp:positionH>
                <wp:positionV relativeFrom="paragraph">
                  <wp:posOffset>206375</wp:posOffset>
                </wp:positionV>
                <wp:extent cx="1943100" cy="866775"/>
                <wp:effectExtent l="0" t="0" r="19050" b="28575"/>
                <wp:wrapNone/>
                <wp:docPr id="688789937" name="Oval 2"/>
                <wp:cNvGraphicFramePr/>
                <a:graphic xmlns:a="http://schemas.openxmlformats.org/drawingml/2006/main">
                  <a:graphicData uri="http://schemas.microsoft.com/office/word/2010/wordprocessingShape">
                    <wps:wsp>
                      <wps:cNvSpPr/>
                      <wps:spPr>
                        <a:xfrm>
                          <a:off x="0" y="0"/>
                          <a:ext cx="1943100" cy="86677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083874FC"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Implementing inclusive and differentiated teaching strategies </w:t>
                            </w:r>
                          </w:p>
                          <w:p w14:paraId="78EC9566"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74933" id="_x0000_s1053" style="position:absolute;left:0;text-align:left;margin-left:8.5pt;margin-top:16.25pt;width:153pt;height:6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1iQIAACYFAAAOAAAAZHJzL2Uyb0RvYy54bWysVEtv2zAMvg/YfxB0X+2kaR5GnCJokWFA&#10;0RZoh54ZWY4F6DVJiZ39+lGym6btTsN8kEWR4uPjRy2vOyXJgTsvjC7p6CKnhGtmKqF3Jf35vPk2&#10;p8QH0BVIo3lJj9zT69XXL8vWFnxsGiMr7gg60b5obUmbEGyRZZ41XIG/MJZrVNbGKQgoul1WOWjR&#10;u5LZOM+nWWtcZZ1h3Hs8ve2VdJX81zVn4aGuPQ9ElhRzC2l1ad3GNVstodg5sI1gQxrwD1koEBqD&#10;nlzdQgCyd+KTKyWYM97U4YIZlZm6FoynGrCaUf6hmqcGLE+1IDjenmDy/88tuz88OiKqkk7n89l8&#10;sbicUaJBYaseDiDJOCLUWl+g4ZN9dIPkcRvL7Wqn4h8LIV1C9XhClXeBMDwcLSaXoxzBZ6ibT6ez&#10;2VV0mr3dts6H79woEjcl5VIK62PhUMDhzofe+tUqHnsjRbURUibh6G+kI5huSZEalWkpkeADHpZ0&#10;k74h4LtrUpM2ZpdfxdwAyVdLCLhVFuHwekcJyB2ymgWXcnl3238K+owFnwXO0/e3wLGQW/BNn3Hy&#10;Gs2gUCLgMEihEKfz21JHLU90HuCILembEHeh23apieNZ9BSPtqY6Ymed6SnvLdsIjHuHuDyCQ45j&#10;0Ti34QGXWhpEgiHqlDTG/f54Fu2QcqihpMVZQXR+7cFxrPaHRjIuRpMJugtJmFzNxii4c832XKP3&#10;6sZgq0b4MliWttE+yNdt7Yx6wbFex6ioAs0wdt+HQbgJ/Qzjw8D4ep3McKAshDv9ZFl0HiGLSD93&#10;L+DsQK2APbo3r3P1iV69bbypzXofTC0S997wRNpGAYcxEXh4OOK0n8vJ6u15W/0BAAD//wMAUEsD&#10;BBQABgAIAAAAIQCAHDR33QAAAAkBAAAPAAAAZHJzL2Rvd25yZXYueG1sTI/NTsMwEITvSLyDtUhc&#10;EHV+1FJCnKqqhEDcKBw4uvESB+J1ZDtteHuWEz3OfqPZmXozu0EcMcTek4J8kYFAar3pqVPw/vZ4&#10;uwYRkyajB0+o4AcjbJrLi1pXxp/oFY/71AkOoVhpBTalsZIythadjgs/IjH79MHpxDJ00gR94nA3&#10;yCLLVtLpnviD1SPuLLbf+8kpwK9u9/Tspixf0/LF3Ng8bD8Gpa6v5u0DiIRz+jfDX32uDg13OviJ&#10;TBQD6zuekhSUxRIE87Io+XBgsLrPQDa1PF/Q/AIAAP//AwBQSwECLQAUAAYACAAAACEAtoM4kv4A&#10;AADhAQAAEwAAAAAAAAAAAAAAAAAAAAAAW0NvbnRlbnRfVHlwZXNdLnhtbFBLAQItABQABgAIAAAA&#10;IQA4/SH/1gAAAJQBAAALAAAAAAAAAAAAAAAAAC8BAABfcmVscy8ucmVsc1BLAQItABQABgAIAAAA&#10;IQC2O/V1iQIAACYFAAAOAAAAAAAAAAAAAAAAAC4CAABkcnMvZTJvRG9jLnhtbFBLAQItABQABgAI&#10;AAAAIQCAHDR33QAAAAkBAAAPAAAAAAAAAAAAAAAAAOMEAABkcnMvZG93bnJldi54bWxQSwUGAAAA&#10;AAQABADzAAAA7QUAAAAA&#10;" fillcolor="window" strokecolor="windowText" strokeweight="1.5pt">
                <v:stroke joinstyle="miter"/>
                <v:textbox>
                  <w:txbxContent>
                    <w:p w14:paraId="083874FC"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Implementing inclusive and differentiated teaching strategies </w:t>
                      </w:r>
                    </w:p>
                    <w:p w14:paraId="78EC9566" w14:textId="77777777" w:rsidR="00A41181" w:rsidRDefault="00A41181" w:rsidP="00A41181">
                      <w:pPr>
                        <w:jc w:val="center"/>
                      </w:pPr>
                    </w:p>
                  </w:txbxContent>
                </v:textbox>
              </v:oval>
            </w:pict>
          </mc:Fallback>
        </mc:AlternateContent>
      </w:r>
    </w:p>
    <w:p w14:paraId="6D878E2C" w14:textId="77777777" w:rsidR="00A41181" w:rsidRPr="00C56897" w:rsidRDefault="00A41181" w:rsidP="00FC7DBF">
      <w:pPr>
        <w:jc w:val="both"/>
        <w:rPr>
          <w:rFonts w:ascii="Bookman Old Style" w:hAnsi="Bookman Old Style" w:cs="Arial"/>
          <w:sz w:val="24"/>
          <w:szCs w:val="24"/>
        </w:rPr>
      </w:pPr>
    </w:p>
    <w:p w14:paraId="04661CA8" w14:textId="77777777" w:rsidR="00A41181" w:rsidRPr="00C56897" w:rsidRDefault="00A41181" w:rsidP="00FC7DBF">
      <w:pPr>
        <w:jc w:val="both"/>
        <w:rPr>
          <w:rFonts w:ascii="Bookman Old Style" w:hAnsi="Bookman Old Style" w:cs="Arial"/>
          <w:sz w:val="24"/>
          <w:szCs w:val="24"/>
        </w:rPr>
      </w:pPr>
    </w:p>
    <w:p w14:paraId="5C661772" w14:textId="3A198202" w:rsidR="00A41181" w:rsidRPr="00C56897" w:rsidRDefault="00AC31CC" w:rsidP="00FC7DBF">
      <w:pPr>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03296" behindDoc="0" locked="0" layoutInCell="1" allowOverlap="1" wp14:anchorId="73F775C3" wp14:editId="54D85A59">
                <wp:simplePos x="0" y="0"/>
                <wp:positionH relativeFrom="column">
                  <wp:posOffset>520700</wp:posOffset>
                </wp:positionH>
                <wp:positionV relativeFrom="paragraph">
                  <wp:posOffset>155575</wp:posOffset>
                </wp:positionV>
                <wp:extent cx="1905000" cy="846455"/>
                <wp:effectExtent l="0" t="0" r="19050" b="10795"/>
                <wp:wrapNone/>
                <wp:docPr id="1802575335" name="Oval 2"/>
                <wp:cNvGraphicFramePr/>
                <a:graphic xmlns:a="http://schemas.openxmlformats.org/drawingml/2006/main">
                  <a:graphicData uri="http://schemas.microsoft.com/office/word/2010/wordprocessingShape">
                    <wps:wsp>
                      <wps:cNvSpPr/>
                      <wps:spPr>
                        <a:xfrm>
                          <a:off x="0" y="0"/>
                          <a:ext cx="1905000" cy="84645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43B05785"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Facilitating guided reflection through open-ended questions </w:t>
                            </w:r>
                          </w:p>
                          <w:p w14:paraId="5F1A6B8C"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775C3" id="_x0000_s1054" style="position:absolute;left:0;text-align:left;margin-left:41pt;margin-top:12.25pt;width:150pt;height:6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HhiQIAACcFAAAOAAAAZHJzL2Uyb0RvYy54bWysVE1P4zAQva+0/8HyfUlaWigVKapAXa2E&#10;AAkQZ9dxWkv+Wttt0v31++wEKHBbbQ6OxzOejzdvfHnVaUX2wgdpTUVHJyUlwnBbS7Op6PPT6seM&#10;khCZqZmyRlT0IAK9Wnz/dtm6uRjbrVW18AROTJi3rqLbGN28KALfCs3CiXXCQNlYr1mE6DdF7VkL&#10;71oV47I8K1rra+ctFyHg9KZX0kX23zSCx/umCSISVVHkFvPq87pOa7G4ZPONZ24r+ZAG+4csNJMG&#10;Qd9c3bDIyM7LL6605N4G28QTbnVhm0ZykWtANaPyUzWPW+ZErgXgBPcGU/h/bvnd/sETWaN3s3I8&#10;PZ+enk4pMUyjV/d7psg4QdS6MIflo3vwgxSwTfV2jdfpj0pIl2E9vMEqukg4DkcX5bQsgT6HbjY5&#10;m0ynyWnxftv5EH8Kq0naVFQoJV1IlbM529+G2Fu/WqXjYJWsV1KpLBzCtfIE6VYU3KhtS4liIeKw&#10;oqv8DQE/XFOGtEN2yI2BfY1iEVvtgEcwG0qY2oDWPPqcy4fb4UvQJxR8FBglp6r73D9cTYXcsLDt&#10;M86qZMbmWkZMg5IaOB3fViZpRebzAEdqSd+EtIvdustdHM+Sp3S0tvUBrfW253xwfCUR9xa4PDAP&#10;kqMhGNx4j6VRFkhwoE7J1vo/n8+SHTgHDSUthgXo/N4xL1DtLwM2XowmkzRdWZhMz8cQ/LFmfawx&#10;O31t0aoRngbH8zbZR/W6bbzVL5jrZYoKFTMcsfs+DMJ17IcYLwMXy2U2w0Q5Fm/No+PJeYIsIf3U&#10;vTDvBmpF9OjOvg7WF3r1tummsctdtI3M3HvHE7RNAqYxE3h4OdK4H8vZ6v19W/wFAAD//wMAUEsD&#10;BBQABgAIAAAAIQCCbVcl3QAAAAkBAAAPAAAAZHJzL2Rvd25yZXYueG1sTI/BTsMwEETvSPyDtUhc&#10;EHUSCEQhTlVVQiBuFA4c3XiJA/E6sp02/D0LFzjuzGj2TbNe3CgOGOLgSUG+ykAgdd4M1Ct4fbm/&#10;rEDEpMno0RMq+MII6/b0pNG18Ud6xsMu9YJLKNZagU1pqqWMnUWn48pPSOy9++B04jP00gR95HI3&#10;yiLLbqTTA/EHqyfcWuw+d7NTgB/99uHRzVleUflkLmweNm+jUudny+YORMIl/YXhB5/RoWWmvZ/J&#10;RDEqqAqekhQU1yUI9q9+hT0Hy9sKZNvI/wvabwAAAP//AwBQSwECLQAUAAYACAAAACEAtoM4kv4A&#10;AADhAQAAEwAAAAAAAAAAAAAAAAAAAAAAW0NvbnRlbnRfVHlwZXNdLnhtbFBLAQItABQABgAIAAAA&#10;IQA4/SH/1gAAAJQBAAALAAAAAAAAAAAAAAAAAC8BAABfcmVscy8ucmVsc1BLAQItABQABgAIAAAA&#10;IQDiw7HhiQIAACcFAAAOAAAAAAAAAAAAAAAAAC4CAABkcnMvZTJvRG9jLnhtbFBLAQItABQABgAI&#10;AAAAIQCCbVcl3QAAAAkBAAAPAAAAAAAAAAAAAAAAAOMEAABkcnMvZG93bnJldi54bWxQSwUGAAAA&#10;AAQABADzAAAA7QUAAAAA&#10;" fillcolor="window" strokecolor="windowText" strokeweight="1.5pt">
                <v:stroke joinstyle="miter"/>
                <v:textbox>
                  <w:txbxContent>
                    <w:p w14:paraId="43B05785"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 xml:space="preserve">Facilitating guided reflection through open-ended questions </w:t>
                      </w:r>
                    </w:p>
                    <w:p w14:paraId="5F1A6B8C" w14:textId="77777777" w:rsidR="00A41181" w:rsidRDefault="00A41181" w:rsidP="00A41181">
                      <w:pPr>
                        <w:jc w:val="center"/>
                      </w:pPr>
                    </w:p>
                  </w:txbxContent>
                </v:textbox>
              </v:oval>
            </w:pict>
          </mc:Fallback>
        </mc:AlternateContent>
      </w:r>
    </w:p>
    <w:p w14:paraId="539E5604" w14:textId="77777777" w:rsidR="00A41181" w:rsidRPr="00C56897" w:rsidRDefault="00A41181" w:rsidP="00FC7DBF">
      <w:pPr>
        <w:jc w:val="both"/>
        <w:rPr>
          <w:rFonts w:ascii="Bookman Old Style" w:hAnsi="Bookman Old Style" w:cs="Arial"/>
          <w:sz w:val="24"/>
          <w:szCs w:val="24"/>
        </w:rPr>
      </w:pPr>
    </w:p>
    <w:p w14:paraId="7C56BCFA" w14:textId="77777777" w:rsidR="00A41181" w:rsidRPr="00C56897" w:rsidRDefault="00A41181" w:rsidP="00FC7DBF">
      <w:pPr>
        <w:jc w:val="both"/>
        <w:rPr>
          <w:rFonts w:ascii="Bookman Old Style" w:hAnsi="Bookman Old Style" w:cs="Arial"/>
          <w:sz w:val="24"/>
          <w:szCs w:val="24"/>
        </w:rPr>
      </w:pPr>
    </w:p>
    <w:p w14:paraId="269CC7BF" w14:textId="77777777" w:rsidR="00A41181" w:rsidRPr="00C56897" w:rsidRDefault="00A41181" w:rsidP="00FC7DBF">
      <w:pPr>
        <w:jc w:val="both"/>
        <w:rPr>
          <w:rFonts w:ascii="Bookman Old Style" w:hAnsi="Bookman Old Style" w:cs="Arial"/>
          <w:sz w:val="24"/>
          <w:szCs w:val="24"/>
        </w:rPr>
      </w:pPr>
    </w:p>
    <w:p w14:paraId="67A7A6DA" w14:textId="77777777" w:rsidR="00A41181" w:rsidRPr="00C56897" w:rsidRDefault="00A41181" w:rsidP="00FC7DBF">
      <w:pPr>
        <w:jc w:val="both"/>
        <w:rPr>
          <w:rFonts w:ascii="Bookman Old Style" w:hAnsi="Bookman Old Style" w:cs="Arial"/>
          <w:sz w:val="24"/>
          <w:szCs w:val="24"/>
        </w:rPr>
      </w:pPr>
    </w:p>
    <w:p w14:paraId="25B8E971" w14:textId="77777777" w:rsidR="00A41181" w:rsidRPr="00C56897" w:rsidRDefault="00A41181" w:rsidP="00FC7DBF">
      <w:pPr>
        <w:jc w:val="both"/>
        <w:rPr>
          <w:rFonts w:ascii="Bookman Old Style" w:hAnsi="Bookman Old Style" w:cs="Arial"/>
          <w:sz w:val="24"/>
          <w:szCs w:val="24"/>
        </w:rPr>
      </w:pPr>
    </w:p>
    <w:p w14:paraId="41E04B46" w14:textId="77777777" w:rsidR="00A41181" w:rsidRPr="00C56897" w:rsidRDefault="00A41181" w:rsidP="00FC7DBF">
      <w:pPr>
        <w:jc w:val="both"/>
        <w:rPr>
          <w:rFonts w:ascii="Bookman Old Style" w:hAnsi="Bookman Old Style" w:cs="Arial"/>
          <w:sz w:val="24"/>
          <w:szCs w:val="24"/>
        </w:rPr>
      </w:pPr>
    </w:p>
    <w:p w14:paraId="54B4913F" w14:textId="77777777" w:rsidR="00A41181" w:rsidRPr="00C56897" w:rsidRDefault="00A41181" w:rsidP="00FC7DBF">
      <w:pPr>
        <w:widowControl w:val="0"/>
        <w:shd w:val="clear" w:color="auto" w:fill="FFFFFF"/>
        <w:jc w:val="both"/>
        <w:rPr>
          <w:rFonts w:ascii="Bookman Old Style" w:eastAsia="Arial" w:hAnsi="Bookman Old Style" w:cs="Arial"/>
          <w:sz w:val="24"/>
          <w:szCs w:val="24"/>
          <w:lang w:val="en-PH" w:eastAsia="en-PH"/>
        </w:rPr>
      </w:pPr>
    </w:p>
    <w:p w14:paraId="19572B17" w14:textId="77777777" w:rsidR="00FC7DBF" w:rsidRDefault="00FC7DBF" w:rsidP="00FC7DBF">
      <w:pPr>
        <w:widowControl w:val="0"/>
        <w:jc w:val="center"/>
        <w:rPr>
          <w:rFonts w:ascii="Bookman Old Style" w:eastAsia="Arial" w:hAnsi="Bookman Old Style" w:cs="Arial"/>
          <w:b/>
          <w:bCs/>
          <w:sz w:val="24"/>
          <w:szCs w:val="24"/>
        </w:rPr>
      </w:pPr>
    </w:p>
    <w:p w14:paraId="2AA6BD54" w14:textId="77777777" w:rsidR="00FC7DBF" w:rsidRDefault="00FC7DBF" w:rsidP="00FC7DBF">
      <w:pPr>
        <w:widowControl w:val="0"/>
        <w:jc w:val="center"/>
        <w:rPr>
          <w:rFonts w:ascii="Bookman Old Style" w:eastAsia="Arial" w:hAnsi="Bookman Old Style" w:cs="Arial"/>
          <w:b/>
          <w:bCs/>
          <w:sz w:val="24"/>
          <w:szCs w:val="24"/>
        </w:rPr>
      </w:pPr>
    </w:p>
    <w:p w14:paraId="537FA8D3" w14:textId="77777777" w:rsidR="00FC7DBF" w:rsidRDefault="00FC7DBF" w:rsidP="00FC7DBF">
      <w:pPr>
        <w:widowControl w:val="0"/>
        <w:jc w:val="center"/>
        <w:rPr>
          <w:rFonts w:ascii="Bookman Old Style" w:eastAsia="Arial" w:hAnsi="Bookman Old Style" w:cs="Arial"/>
          <w:b/>
          <w:bCs/>
          <w:sz w:val="24"/>
          <w:szCs w:val="24"/>
        </w:rPr>
      </w:pPr>
    </w:p>
    <w:p w14:paraId="3BB603CC" w14:textId="77777777" w:rsidR="00FC7DBF" w:rsidRDefault="00FC7DBF" w:rsidP="00FC7DBF">
      <w:pPr>
        <w:widowControl w:val="0"/>
        <w:jc w:val="center"/>
        <w:rPr>
          <w:rFonts w:ascii="Bookman Old Style" w:eastAsia="Arial" w:hAnsi="Bookman Old Style" w:cs="Arial"/>
          <w:b/>
          <w:bCs/>
          <w:sz w:val="24"/>
          <w:szCs w:val="24"/>
        </w:rPr>
      </w:pPr>
    </w:p>
    <w:p w14:paraId="6AEA1698" w14:textId="77777777" w:rsidR="00FC7DBF" w:rsidRDefault="00FC7DBF" w:rsidP="00FC7DBF">
      <w:pPr>
        <w:widowControl w:val="0"/>
        <w:jc w:val="center"/>
        <w:rPr>
          <w:rFonts w:ascii="Bookman Old Style" w:eastAsia="Arial" w:hAnsi="Bookman Old Style" w:cs="Arial"/>
          <w:b/>
          <w:bCs/>
          <w:sz w:val="24"/>
          <w:szCs w:val="24"/>
        </w:rPr>
      </w:pPr>
    </w:p>
    <w:p w14:paraId="71F51154" w14:textId="77777777" w:rsidR="00FC7DBF" w:rsidRDefault="00FC7DBF" w:rsidP="00FC7DBF">
      <w:pPr>
        <w:widowControl w:val="0"/>
        <w:jc w:val="center"/>
        <w:rPr>
          <w:rFonts w:ascii="Bookman Old Style" w:eastAsia="Arial" w:hAnsi="Bookman Old Style" w:cs="Arial"/>
          <w:b/>
          <w:bCs/>
          <w:sz w:val="24"/>
          <w:szCs w:val="24"/>
        </w:rPr>
      </w:pPr>
    </w:p>
    <w:p w14:paraId="56365596" w14:textId="77777777" w:rsidR="00FC7DBF" w:rsidRDefault="00FC7DBF" w:rsidP="00FC7DBF">
      <w:pPr>
        <w:widowControl w:val="0"/>
        <w:jc w:val="center"/>
        <w:rPr>
          <w:rFonts w:ascii="Bookman Old Style" w:eastAsia="Arial" w:hAnsi="Bookman Old Style" w:cs="Arial"/>
          <w:b/>
          <w:bCs/>
          <w:sz w:val="24"/>
          <w:szCs w:val="24"/>
        </w:rPr>
      </w:pPr>
    </w:p>
    <w:p w14:paraId="6F8E5B81" w14:textId="77777777" w:rsidR="00FC7DBF" w:rsidRDefault="00FC7DBF" w:rsidP="00FC7DBF">
      <w:pPr>
        <w:widowControl w:val="0"/>
        <w:jc w:val="center"/>
        <w:rPr>
          <w:rFonts w:ascii="Bookman Old Style" w:eastAsia="Arial" w:hAnsi="Bookman Old Style" w:cs="Arial"/>
          <w:b/>
          <w:bCs/>
          <w:sz w:val="24"/>
          <w:szCs w:val="24"/>
        </w:rPr>
      </w:pPr>
    </w:p>
    <w:p w14:paraId="53951DA2" w14:textId="77777777" w:rsidR="00FC7DBF" w:rsidRDefault="00FC7DBF" w:rsidP="00FC7DBF">
      <w:pPr>
        <w:widowControl w:val="0"/>
        <w:jc w:val="center"/>
        <w:rPr>
          <w:rFonts w:ascii="Bookman Old Style" w:eastAsia="Arial" w:hAnsi="Bookman Old Style" w:cs="Arial"/>
          <w:b/>
          <w:bCs/>
          <w:sz w:val="24"/>
          <w:szCs w:val="24"/>
        </w:rPr>
      </w:pPr>
    </w:p>
    <w:p w14:paraId="56A0FD49" w14:textId="77777777" w:rsidR="00FC7DBF" w:rsidRDefault="00FC7DBF" w:rsidP="00FC7DBF">
      <w:pPr>
        <w:widowControl w:val="0"/>
        <w:jc w:val="center"/>
        <w:rPr>
          <w:rFonts w:ascii="Bookman Old Style" w:eastAsia="Arial" w:hAnsi="Bookman Old Style" w:cs="Arial"/>
          <w:b/>
          <w:bCs/>
          <w:sz w:val="24"/>
          <w:szCs w:val="24"/>
        </w:rPr>
      </w:pPr>
    </w:p>
    <w:p w14:paraId="20C495BD" w14:textId="77777777" w:rsidR="00FC7DBF" w:rsidRDefault="00FC7DBF" w:rsidP="00FC7DBF">
      <w:pPr>
        <w:widowControl w:val="0"/>
        <w:jc w:val="center"/>
        <w:rPr>
          <w:rFonts w:ascii="Bookman Old Style" w:eastAsia="Arial" w:hAnsi="Bookman Old Style" w:cs="Arial"/>
          <w:b/>
          <w:bCs/>
          <w:sz w:val="24"/>
          <w:szCs w:val="24"/>
        </w:rPr>
      </w:pPr>
    </w:p>
    <w:p w14:paraId="2E350F68" w14:textId="7921CD0E" w:rsidR="00A41181" w:rsidRPr="00C56897" w:rsidRDefault="00A41181" w:rsidP="00FC7DBF">
      <w:pPr>
        <w:widowControl w:val="0"/>
        <w:jc w:val="center"/>
        <w:rPr>
          <w:rFonts w:ascii="Bookman Old Style" w:eastAsia="Arial" w:hAnsi="Bookman Old Style" w:cs="Arial"/>
          <w:b/>
          <w:bCs/>
          <w:sz w:val="24"/>
          <w:szCs w:val="24"/>
        </w:rPr>
      </w:pPr>
      <w:r w:rsidRPr="00C56897">
        <w:rPr>
          <w:rFonts w:ascii="Bookman Old Style" w:eastAsia="Arial" w:hAnsi="Bookman Old Style" w:cs="Arial"/>
          <w:b/>
          <w:bCs/>
          <w:sz w:val="24"/>
          <w:szCs w:val="24"/>
        </w:rPr>
        <w:t>Figure 4. Coping Mechanisms of Key Stage 2 Teachers in Managing Value Conflicts Among Learners During GMRC Instruction</w:t>
      </w:r>
    </w:p>
    <w:p w14:paraId="449CC360" w14:textId="77777777" w:rsidR="00A41181" w:rsidRPr="00C56897" w:rsidRDefault="00A41181" w:rsidP="00FC7DBF">
      <w:pPr>
        <w:widowControl w:val="0"/>
        <w:jc w:val="both"/>
        <w:rPr>
          <w:rFonts w:ascii="Bookman Old Style" w:eastAsia="Arial" w:hAnsi="Bookman Old Style" w:cs="Arial"/>
          <w:sz w:val="24"/>
          <w:szCs w:val="24"/>
        </w:rPr>
      </w:pPr>
    </w:p>
    <w:p w14:paraId="5A447B33" w14:textId="10372727" w:rsidR="00D25E09" w:rsidRPr="00C56897" w:rsidRDefault="00D25E09" w:rsidP="00FC7DBF">
      <w:pPr>
        <w:widowControl w:val="0"/>
        <w:jc w:val="both"/>
        <w:rPr>
          <w:rFonts w:ascii="Bookman Old Style" w:eastAsia="Arial" w:hAnsi="Bookman Old Style" w:cs="Arial"/>
          <w:sz w:val="24"/>
          <w:szCs w:val="24"/>
        </w:rPr>
      </w:pPr>
    </w:p>
    <w:p w14:paraId="2EE5AB8E" w14:textId="5FBB49FF" w:rsidR="00D25E09" w:rsidRDefault="00D25E09" w:rsidP="00FC7DBF">
      <w:pPr>
        <w:widowControl w:val="0"/>
        <w:jc w:val="both"/>
        <w:rPr>
          <w:rFonts w:ascii="Bookman Old Style" w:eastAsia="Arial" w:hAnsi="Bookman Old Style" w:cs="Arial"/>
          <w:sz w:val="24"/>
          <w:szCs w:val="24"/>
        </w:rPr>
      </w:pPr>
    </w:p>
    <w:p w14:paraId="2F12A5D0" w14:textId="77777777" w:rsidR="008607F6" w:rsidRPr="00C56897" w:rsidRDefault="008607F6" w:rsidP="00FC7DBF">
      <w:pPr>
        <w:widowControl w:val="0"/>
        <w:jc w:val="both"/>
        <w:rPr>
          <w:rFonts w:ascii="Bookman Old Style" w:eastAsia="Arial" w:hAnsi="Bookman Old Style" w:cs="Arial"/>
          <w:sz w:val="24"/>
          <w:szCs w:val="24"/>
        </w:rPr>
      </w:pPr>
    </w:p>
    <w:p w14:paraId="1740624F" w14:textId="77777777" w:rsidR="00A41181" w:rsidRPr="00C56897" w:rsidRDefault="00A41181" w:rsidP="00FC7DBF">
      <w:pPr>
        <w:widowControl w:val="0"/>
        <w:jc w:val="center"/>
        <w:rPr>
          <w:rFonts w:ascii="Bookman Old Style" w:eastAsia="Arial" w:hAnsi="Bookman Old Style" w:cs="Arial"/>
          <w:b/>
          <w:bCs/>
          <w:sz w:val="24"/>
          <w:szCs w:val="24"/>
        </w:rPr>
      </w:pPr>
      <w:r w:rsidRPr="00C56897">
        <w:rPr>
          <w:rFonts w:ascii="Bookman Old Style" w:eastAsia="Arial" w:hAnsi="Bookman Old Style" w:cs="Arial"/>
          <w:b/>
          <w:bCs/>
          <w:sz w:val="24"/>
          <w:szCs w:val="24"/>
        </w:rPr>
        <w:t>Insights and Reflections of Teachers Gain from Their Experiences in Managing Value Conflicts Among Elementary Learners</w:t>
      </w:r>
    </w:p>
    <w:p w14:paraId="1C083C28" w14:textId="77777777" w:rsidR="00A41181" w:rsidRPr="00C56897" w:rsidRDefault="00A41181" w:rsidP="00FC7DBF">
      <w:pPr>
        <w:jc w:val="both"/>
        <w:rPr>
          <w:rFonts w:ascii="Bookman Old Style" w:hAnsi="Bookman Old Style" w:cs="Arial"/>
          <w:sz w:val="24"/>
          <w:szCs w:val="24"/>
        </w:rPr>
      </w:pPr>
    </w:p>
    <w:p w14:paraId="02F87AA4"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For the third research question, which focuses on the insights and reflections teachers gain from their experiences in managing value conflicts, a set of meaningful themes also emerged. These include </w:t>
      </w:r>
      <w:r w:rsidRPr="00C56897">
        <w:rPr>
          <w:rFonts w:ascii="Bookman Old Style" w:eastAsia="Times New Roman" w:hAnsi="Bookman Old Style" w:cs="Arial"/>
          <w:b/>
          <w:bCs/>
          <w:sz w:val="24"/>
          <w:szCs w:val="24"/>
          <w:lang w:val="en-PH" w:eastAsia="en-PH"/>
        </w:rPr>
        <w:t xml:space="preserve">recognizing the importance </w:t>
      </w:r>
      <w:r w:rsidRPr="00C56897">
        <w:rPr>
          <w:rFonts w:ascii="Bookman Old Style" w:eastAsia="Times New Roman" w:hAnsi="Bookman Old Style" w:cs="Arial"/>
          <w:sz w:val="24"/>
          <w:szCs w:val="24"/>
          <w:lang w:val="en-PH" w:eastAsia="en-PH"/>
        </w:rPr>
        <w:t>of empathy and understanding diverse perspectives, valuing patience and flexibility in teaching, realizing the influence of external factors on learner behavior, strengthening commitment to values education, and appreciating the role of collaboration with parents and the community</w:t>
      </w:r>
      <w:r w:rsidRPr="00C56897">
        <w:rPr>
          <w:rFonts w:ascii="Bookman Old Style" w:eastAsia="Times New Roman" w:hAnsi="Bookman Old Style" w:cs="Arial"/>
          <w:b/>
          <w:bCs/>
          <w:sz w:val="24"/>
          <w:szCs w:val="24"/>
          <w:lang w:val="en-PH" w:eastAsia="en-PH"/>
        </w:rPr>
        <w:t>.</w:t>
      </w:r>
      <w:r w:rsidRPr="00C56897">
        <w:rPr>
          <w:rFonts w:ascii="Bookman Old Style" w:eastAsia="Times New Roman" w:hAnsi="Bookman Old Style" w:cs="Arial"/>
          <w:sz w:val="24"/>
          <w:szCs w:val="24"/>
          <w:lang w:val="en-PH" w:eastAsia="en-PH"/>
        </w:rPr>
        <w:t xml:space="preserve"> These themes highlight how teachers make sense of their experiences and how these shape their professional growth and perspectives on GMRC instruction.</w:t>
      </w:r>
    </w:p>
    <w:p w14:paraId="11858A39" w14:textId="77777777" w:rsidR="00A41181" w:rsidRPr="00C56897" w:rsidRDefault="00A41181" w:rsidP="00FC7DBF">
      <w:pPr>
        <w:jc w:val="both"/>
        <w:rPr>
          <w:rFonts w:ascii="Bookman Old Style" w:hAnsi="Bookman Old Style" w:cs="Arial"/>
          <w:sz w:val="24"/>
          <w:szCs w:val="24"/>
        </w:rPr>
      </w:pPr>
    </w:p>
    <w:p w14:paraId="4B14595E" w14:textId="77777777" w:rsidR="00A41181" w:rsidRPr="00C56897" w:rsidRDefault="00A41181" w:rsidP="00FC7DBF">
      <w:pPr>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Values education requires reflection, not just rules.</w:t>
      </w:r>
    </w:p>
    <w:p w14:paraId="66B53F84"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the shift in teachers’ understanding of values education from a rule-based approach to a more reflective and developmental process. Teachers realized that simply teaching rules is not enough; instead, learners need opportunities to think critically, reflect on their actions, and understand different perspectives. Through experience, teachers see values education as a dynamic process that involves dialogue, real-life application, and the development of empathy and moral reasoning.</w:t>
      </w:r>
    </w:p>
    <w:p w14:paraId="52529906"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Here are some responses from the participants:</w:t>
      </w:r>
    </w:p>
    <w:p w14:paraId="0BCE3EBC" w14:textId="21985897" w:rsidR="000A2F41" w:rsidRPr="008607F6" w:rsidRDefault="000A2F4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Nasabtan nako nga ang values education dili lang pagtudlo og rules, kundi paggiya sa reflection ug pagpalambo sa karakter sa mga estudyante.</w:t>
      </w:r>
      <w:r w:rsidRPr="008607F6">
        <w:rPr>
          <w:rFonts w:ascii="Bookman Old Style" w:eastAsia="Times New Roman" w:hAnsi="Bookman Old Style" w:cs="Arial"/>
          <w:sz w:val="24"/>
          <w:szCs w:val="24"/>
          <w:lang w:val="en-PH" w:eastAsia="en-PH"/>
        </w:rPr>
        <w:t xml:space="preserve"> (“I’ve come to understand that values education is about guiding reflection and fostering character development, not just teaching rules.”) — Participant 2</w:t>
      </w:r>
    </w:p>
    <w:p w14:paraId="024976A3" w14:textId="77777777" w:rsidR="000A2F41" w:rsidRPr="008607F6" w:rsidRDefault="000A2F4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Pinaagi sa akong mga kasinatian, nausab ang akong pagsabot sa values education—dili lang kini pagtudlo og rules, kundi paggiya sa mga estudyante nga maghunahuna, mag-reflect, ug magrespeto.</w:t>
      </w:r>
      <w:r w:rsidRPr="008607F6">
        <w:rPr>
          <w:rFonts w:ascii="Bookman Old Style" w:eastAsia="Times New Roman" w:hAnsi="Bookman Old Style" w:cs="Arial"/>
          <w:sz w:val="24"/>
          <w:szCs w:val="24"/>
          <w:lang w:val="en-PH" w:eastAsia="en-PH"/>
        </w:rPr>
        <w:t xml:space="preserve"> (“Through these experiences, my understanding of values education has evolved to see it not just as teaching rules, but as guiding learners to think, reflect and respect.”) — Participant 6</w:t>
      </w:r>
    </w:p>
    <w:p w14:paraId="5758F181" w14:textId="77777777" w:rsidR="000A2F41" w:rsidRPr="00C56897" w:rsidRDefault="000A2F41"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Pinaagi sa akong mga kasinatian, nausab ang akong panan-aw sa values education gikan sa simpleng pagtudlo og rules ngadto sa pagpalambo sa critical thinking, reflection, ug respetadong dialogue.</w:t>
      </w:r>
      <w:r w:rsidRPr="008607F6">
        <w:rPr>
          <w:rFonts w:ascii="Bookman Old Style" w:eastAsia="Times New Roman" w:hAnsi="Bookman Old Style" w:cs="Arial"/>
          <w:sz w:val="24"/>
          <w:szCs w:val="24"/>
          <w:lang w:val="en-PH" w:eastAsia="en-PH"/>
        </w:rPr>
        <w:t xml:space="preserve"> (“Through these experiences, my view of values education has shifted from simply teaching rules to fostering critical thinking, reflection, and respectful dialogue.”) — Participant 7</w:t>
      </w:r>
    </w:p>
    <w:p w14:paraId="532099C6" w14:textId="564AB9FF" w:rsidR="00A41181" w:rsidRPr="00C56897" w:rsidRDefault="00A41181" w:rsidP="00FC7DBF">
      <w:pPr>
        <w:ind w:left="1134" w:right="1277"/>
        <w:jc w:val="both"/>
        <w:rPr>
          <w:rFonts w:ascii="Bookman Old Style" w:eastAsia="Times New Roman" w:hAnsi="Bookman Old Style" w:cs="Arial"/>
          <w:i/>
          <w:iCs/>
          <w:sz w:val="24"/>
          <w:szCs w:val="24"/>
          <w:lang w:val="en-PH" w:eastAsia="en-PH"/>
        </w:rPr>
      </w:pPr>
    </w:p>
    <w:p w14:paraId="24B8184C" w14:textId="718EE554"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2 emphasizes that values education should focus on reflection and character formation rather than rules alone. Participant 6 highlights guiding learners to think and respect through reflective processes. Participant 7 points out the importance of critical thinking and dialogue in values formation. relational process that builds empathy and understanding.</w:t>
      </w:r>
    </w:p>
    <w:p w14:paraId="41803472" w14:textId="37160963" w:rsidR="008C63FC"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This finding aligns with Zulela et al. (2022), who emphasized that character education must be integrated into daily teaching practices to be effective. It also supports Balaoro (2021), who noted that values education contributes to holistic learner development beyond academic instruction. </w:t>
      </w:r>
      <w:r w:rsidRPr="00C56897">
        <w:rPr>
          <w:rFonts w:ascii="Bookman Old Style" w:eastAsia="Times New Roman" w:hAnsi="Bookman Old Style" w:cs="Arial"/>
          <w:sz w:val="24"/>
          <w:szCs w:val="24"/>
          <w:lang w:val="en-PH" w:eastAsia="en-PH"/>
        </w:rPr>
        <w:lastRenderedPageBreak/>
        <w:t>Furthermore, Lanuza and Mangahas (2021) highlighted that meaningful values education requires appropriate strategies that engage learners actively, rather than relying solely on traditional teaching methods.</w:t>
      </w:r>
    </w:p>
    <w:p w14:paraId="310C5C29" w14:textId="77777777" w:rsidR="00A41181" w:rsidRPr="00C56897" w:rsidRDefault="00A41181" w:rsidP="00FC7DBF">
      <w:pPr>
        <w:rPr>
          <w:rFonts w:ascii="Bookman Old Style" w:eastAsia="Times New Roman" w:hAnsi="Bookman Old Style" w:cs="Arial"/>
          <w:b/>
          <w:bCs/>
          <w:sz w:val="24"/>
          <w:szCs w:val="24"/>
          <w:lang w:val="en-PH" w:eastAsia="en-PH"/>
        </w:rPr>
      </w:pPr>
    </w:p>
    <w:p w14:paraId="6FC7E01A" w14:textId="77777777" w:rsidR="00A41181" w:rsidRPr="00C56897" w:rsidRDefault="00A41181" w:rsidP="00FC7DBF">
      <w:pPr>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Teachers need patience and empathy to understand learners.</w:t>
      </w:r>
    </w:p>
    <w:p w14:paraId="61ED32FD"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br/>
        <w:t xml:space="preserve"> </w:t>
      </w:r>
      <w:r w:rsidRPr="00C56897">
        <w:rPr>
          <w:rFonts w:ascii="Bookman Old Style" w:eastAsia="Times New Roman" w:hAnsi="Bookman Old Style" w:cs="Arial"/>
          <w:sz w:val="24"/>
          <w:szCs w:val="24"/>
          <w:lang w:val="en-PH" w:eastAsia="en-PH"/>
        </w:rPr>
        <w:tab/>
        <w:t>This theme reflects the realization of teachers that effectively managing value conflicts requires not only strategies but also personal qualities such as patience and empathy. Through repeated experiences, teachers become more understanding of learners’ behaviors, recognizing that these are shaped by their backgrounds and struggles. This insight highlights that values education is deeply relational, requiring teachers to respond with compassion and sensitivity to guide learners meaningfully.</w:t>
      </w:r>
    </w:p>
    <w:p w14:paraId="63CA0354"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Here are some responses from the participants:</w:t>
      </w:r>
    </w:p>
    <w:p w14:paraId="03B79B63" w14:textId="77777777" w:rsidR="00753930" w:rsidRPr="008607F6" w:rsidRDefault="00753930"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i/>
          <w:iCs/>
          <w:sz w:val="24"/>
          <w:szCs w:val="24"/>
          <w:lang w:val="en-PH" w:eastAsia="en-PH"/>
        </w:rPr>
        <w:t xml:space="preserve">Pinaagi sa balik-balik nga kasinatian sa value conflicts sa GMRC classes, </w:t>
      </w:r>
      <w:r w:rsidRPr="008607F6">
        <w:rPr>
          <w:rFonts w:ascii="Bookman Old Style" w:eastAsia="Times New Roman" w:hAnsi="Bookman Old Style" w:cs="Arial"/>
          <w:i/>
          <w:iCs/>
          <w:sz w:val="24"/>
          <w:szCs w:val="24"/>
          <w:lang w:val="en-PH" w:eastAsia="en-PH"/>
        </w:rPr>
        <w:t>nahimo kong mas pasensyoso ug masabton.</w:t>
      </w:r>
      <w:r w:rsidRPr="008607F6">
        <w:rPr>
          <w:rFonts w:ascii="Bookman Old Style" w:eastAsia="Times New Roman" w:hAnsi="Bookman Old Style" w:cs="Arial"/>
          <w:sz w:val="24"/>
          <w:szCs w:val="24"/>
          <w:lang w:val="en-PH" w:eastAsia="en-PH"/>
        </w:rPr>
        <w:t xml:space="preserve"> (“Through repeated experiences with value conflicts in GMRC classes, I have become more patient and understanding.”) — Participant 3</w:t>
      </w:r>
    </w:p>
    <w:p w14:paraId="35D0C5DC" w14:textId="77777777" w:rsidR="00753930" w:rsidRPr="008607F6" w:rsidRDefault="00753930"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Human sa daghang pag-atubang sa value conflicts, nahimo kong mas pasensyoso, mas empathetic, ug mas hanas sa paggiya sa mga estudyante aron kalmado nilang masabtan ug respetohon ang lain-laing opinyon.</w:t>
      </w:r>
      <w:r w:rsidRPr="008607F6">
        <w:rPr>
          <w:rFonts w:ascii="Bookman Old Style" w:eastAsia="Times New Roman" w:hAnsi="Bookman Old Style" w:cs="Arial"/>
          <w:sz w:val="24"/>
          <w:szCs w:val="24"/>
          <w:lang w:val="en-PH" w:eastAsia="en-PH"/>
        </w:rPr>
        <w:t xml:space="preserve"> (“After dealing with value conflicts several times, I have become more patient, empathetic, and skilled at guiding learners to calmly understand and respect different opinions.”) — Participant 6</w:t>
      </w:r>
    </w:p>
    <w:p w14:paraId="254358CC" w14:textId="77777777" w:rsidR="00753930" w:rsidRPr="008607F6" w:rsidRDefault="00753930"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Pinaagi niini, nakat-on pud ko nga mahimong mas pasensyoso nila ug buhaton ang akong makaya aron masabtan ang ilang mga kasinatian ug panan-aw.</w:t>
      </w:r>
      <w:r w:rsidRPr="008607F6">
        <w:rPr>
          <w:rFonts w:ascii="Bookman Old Style" w:eastAsia="Times New Roman" w:hAnsi="Bookman Old Style" w:cs="Arial"/>
          <w:sz w:val="24"/>
          <w:szCs w:val="24"/>
          <w:lang w:val="en-PH" w:eastAsia="en-PH"/>
        </w:rPr>
        <w:t xml:space="preserve"> (“Through this, I have also learned to be more patient with them and to do my best to be understanding of their experiences and perspectives.”) — Participant 10</w:t>
      </w:r>
    </w:p>
    <w:p w14:paraId="23B255B7" w14:textId="77777777" w:rsidR="00753930" w:rsidRPr="008607F6" w:rsidRDefault="00753930"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Naka-realize ko nga ang pagtudlo nanginahanglan gyud og dako nga pasensya, gugma, kabuotan, ug respeto.</w:t>
      </w:r>
      <w:r w:rsidRPr="008607F6">
        <w:rPr>
          <w:rFonts w:ascii="Bookman Old Style" w:eastAsia="Times New Roman" w:hAnsi="Bookman Old Style" w:cs="Arial"/>
          <w:sz w:val="24"/>
          <w:szCs w:val="24"/>
          <w:lang w:val="en-PH" w:eastAsia="en-PH"/>
        </w:rPr>
        <w:t xml:space="preserve"> (“It made me realize that teaching requires a great deal of patience, love, kindness, and respect.”) — Participant 9</w:t>
      </w:r>
    </w:p>
    <w:p w14:paraId="0B8F0B86" w14:textId="77777777" w:rsidR="00753930" w:rsidRPr="00C56897" w:rsidRDefault="00753930"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pagsabot ug pag-manage sa emosyon panahon sa value conflicts importante kaayo para sa mga teachers sama nako… aron mas mapalambo ang pagsabot sa mga kalisod sa mga estudyante.</w:t>
      </w:r>
      <w:r w:rsidRPr="008607F6">
        <w:rPr>
          <w:rFonts w:ascii="Bookman Old Style" w:eastAsia="Times New Roman" w:hAnsi="Bookman Old Style" w:cs="Arial"/>
          <w:sz w:val="24"/>
          <w:szCs w:val="24"/>
          <w:lang w:val="en-PH" w:eastAsia="en-PH"/>
        </w:rPr>
        <w:t xml:space="preserve"> (“Understanding and managing emotions during value conflicts is very important for teachers like me… to </w:t>
      </w:r>
      <w:r w:rsidRPr="008607F6">
        <w:rPr>
          <w:rFonts w:ascii="Bookman Old Style" w:eastAsia="Times New Roman" w:hAnsi="Bookman Old Style" w:cs="Arial"/>
          <w:sz w:val="24"/>
          <w:szCs w:val="24"/>
          <w:lang w:val="en-PH" w:eastAsia="en-PH"/>
        </w:rPr>
        <w:lastRenderedPageBreak/>
        <w:t>develop greater understanding for pupils' struggles.”) — Participant 5</w:t>
      </w:r>
    </w:p>
    <w:p w14:paraId="77CF6C7A" w14:textId="77777777" w:rsidR="00A41181" w:rsidRPr="00C56897" w:rsidRDefault="00A41181" w:rsidP="00FC7DBF">
      <w:pPr>
        <w:ind w:left="1440" w:right="704"/>
        <w:jc w:val="both"/>
        <w:rPr>
          <w:rFonts w:ascii="Bookman Old Style" w:eastAsia="Times New Roman" w:hAnsi="Bookman Old Style" w:cs="Arial"/>
          <w:i/>
          <w:iCs/>
          <w:sz w:val="24"/>
          <w:szCs w:val="24"/>
          <w:lang w:val="en-PH" w:eastAsia="en-PH"/>
        </w:rPr>
      </w:pPr>
    </w:p>
    <w:p w14:paraId="6B817802"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Participant 3 shows that repeated exposure to conflicts develops patience and understanding. Participant 6 highlights the growth of empathy alongside improved skills in guiding learners. Participant 10 emphasizes the importance of understanding learners’ perspectives and experiences. Participant 9 reflects that teaching requires core values such as patience and kindness. Participant 5 points out that managing emotions is essential in developing deeper understanding of learners’ struggles.</w:t>
      </w:r>
    </w:p>
    <w:p w14:paraId="6B67746B" w14:textId="4C48D2F5" w:rsidR="00A41181" w:rsidRPr="00622E2E"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finding aligns with Fang (2021), who emphasized that teacher-student interactions require empathy to maintain positive relationships during conflicts. It also supports Valente et al. (2021), who noted that understanding emotions is essential in managing classroom conflicts effectively. Furthermore, Kampen (2020) highlighted that recognizing learners’ backgrounds and experiences is key to fostering a supportive and inclusive learning environment.</w:t>
      </w:r>
    </w:p>
    <w:p w14:paraId="7AEA1039" w14:textId="77777777" w:rsidR="00A41181" w:rsidRPr="00C56897" w:rsidRDefault="00A41181" w:rsidP="00FC7DBF">
      <w:pPr>
        <w:jc w:val="both"/>
        <w:rPr>
          <w:rFonts w:ascii="Bookman Old Style" w:eastAsia="Times New Roman" w:hAnsi="Bookman Old Style" w:cs="Arial"/>
          <w:b/>
          <w:bCs/>
          <w:sz w:val="24"/>
          <w:szCs w:val="24"/>
          <w:lang w:val="en-PH" w:eastAsia="en-PH"/>
        </w:rPr>
      </w:pPr>
      <w:r w:rsidRPr="00C56897">
        <w:rPr>
          <w:rFonts w:ascii="Bookman Old Style" w:eastAsia="Times New Roman" w:hAnsi="Bookman Old Style" w:cs="Arial"/>
          <w:b/>
          <w:bCs/>
          <w:sz w:val="24"/>
          <w:szCs w:val="24"/>
          <w:lang w:val="en-PH" w:eastAsia="en-PH"/>
        </w:rPr>
        <w:t>Conflicts offer hands-on chances to build moral character.</w:t>
      </w:r>
    </w:p>
    <w:p w14:paraId="007D5585" w14:textId="77777777" w:rsidR="00A41181" w:rsidRPr="00C56897" w:rsidRDefault="00A41181" w:rsidP="00FC7DBF">
      <w:pPr>
        <w:jc w:val="both"/>
        <w:rPr>
          <w:rFonts w:ascii="Bookman Old Style" w:eastAsia="Times New Roman" w:hAnsi="Bookman Old Style" w:cs="Arial"/>
          <w:sz w:val="24"/>
          <w:szCs w:val="24"/>
          <w:lang w:val="en-PH" w:eastAsia="en-PH"/>
        </w:rPr>
      </w:pPr>
    </w:p>
    <w:p w14:paraId="634677B3"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This theme reflects how teachers have come to view value conflicts not as disruptions, but as meaningful opportunities for learners to develop moral character. Through real-life situations, conflicts allow learners to practice empathy, responsibility, and cooperation in authentic contexts. Teachers recognize that these moments provide deeper learning experiences than planned lessons, as learners actively engage in understanding values through interaction and reflection.</w:t>
      </w:r>
    </w:p>
    <w:p w14:paraId="216B0A90"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Here are some responses from the participants:</w:t>
      </w:r>
    </w:p>
    <w:p w14:paraId="56A17C91" w14:textId="77777777" w:rsidR="006904B7" w:rsidRPr="008607F6" w:rsidRDefault="006904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Karon, tan-aw nako ang akong classroom isip usa ka lugar sa dialogue ug reflection, dili lang pagtudlo, ug ginatan-aw nako ang mga conflict isip oportunidad sa pagpalambo sa karakter sa mga estudyante.</w:t>
      </w:r>
      <w:r w:rsidRPr="008607F6">
        <w:rPr>
          <w:rFonts w:ascii="Bookman Old Style" w:eastAsia="Times New Roman" w:hAnsi="Bookman Old Style" w:cs="Arial"/>
          <w:sz w:val="24"/>
          <w:szCs w:val="24"/>
          <w:lang w:val="en-PH" w:eastAsia="en-PH"/>
        </w:rPr>
        <w:t xml:space="preserve"> (“I now view my classroom as a space for dialogue and reflection, not just instruction, and I approach conflicts as opportunities to develop learners’ character.”) — Participant 2</w:t>
      </w:r>
    </w:p>
    <w:p w14:paraId="0C34A35E" w14:textId="77777777" w:rsidR="006904B7" w:rsidRPr="008607F6" w:rsidRDefault="006904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Sa kinatibuk-an, nakita sa mga teachers nga importante kini nga mga kasinatian kay makatabang kini sa mga estudyante nga mahimong mas respetado, masabton, ug responsable.</w:t>
      </w:r>
      <w:r w:rsidRPr="008607F6">
        <w:rPr>
          <w:rFonts w:ascii="Bookman Old Style" w:eastAsia="Times New Roman" w:hAnsi="Bookman Old Style" w:cs="Arial"/>
          <w:sz w:val="24"/>
          <w:szCs w:val="24"/>
          <w:lang w:val="en-PH" w:eastAsia="en-PH"/>
        </w:rPr>
        <w:t xml:space="preserve"> (“Overall, teachers see these experiences as important because they help learners become more respectful, understanding, and responsible.”) — Participant 4</w:t>
      </w:r>
    </w:p>
    <w:p w14:paraId="5A6BF4B6" w14:textId="77777777" w:rsidR="006904B7" w:rsidRPr="008607F6" w:rsidRDefault="006904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lastRenderedPageBreak/>
        <w:t>Nasabtan nila nga ang mga bata naggikan sa lain-laing background, mao nga natural ang conflict ug mahimong usa ka maayong oportunidad para sa pag-uswag.</w:t>
      </w:r>
      <w:r w:rsidRPr="008607F6">
        <w:rPr>
          <w:rFonts w:ascii="Bookman Old Style" w:eastAsia="Times New Roman" w:hAnsi="Bookman Old Style" w:cs="Arial"/>
          <w:sz w:val="24"/>
          <w:szCs w:val="24"/>
          <w:lang w:val="en-PH" w:eastAsia="en-PH"/>
        </w:rPr>
        <w:t xml:space="preserve"> (“They recognize that children come from diverse backgrounds, making conflicts natural and presenting healthy opportunities for growth.”) — Participant 3</w:t>
      </w:r>
    </w:p>
    <w:p w14:paraId="7A97C05B" w14:textId="77777777" w:rsidR="006904B7" w:rsidRPr="008607F6" w:rsidRDefault="006904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Kining kasinatian nakausab sa akong panan-aw sa classroom, nga nagtugot nako nga makita ang mga conflict isip oportunidad aron mapalambo ang empathy ug cooperation sa mga estudyante imbis nga tan-awon lang sila nga disruptions.</w:t>
      </w:r>
      <w:r w:rsidRPr="008607F6">
        <w:rPr>
          <w:rFonts w:ascii="Bookman Old Style" w:eastAsia="Times New Roman" w:hAnsi="Bookman Old Style" w:cs="Arial"/>
          <w:sz w:val="24"/>
          <w:szCs w:val="24"/>
          <w:lang w:val="en-PH" w:eastAsia="en-PH"/>
        </w:rPr>
        <w:t xml:space="preserve"> (“This experience has shifted my classroom perspective, allowing me to see conflicts as opportunities for students to develop empathy and cooperation rather than merely as disruptions.”) — Participant 4</w:t>
      </w:r>
    </w:p>
    <w:p w14:paraId="2ABB65E3" w14:textId="77777777" w:rsidR="006904B7" w:rsidRPr="00C56897" w:rsidRDefault="006904B7" w:rsidP="00FC7DBF">
      <w:pPr>
        <w:spacing w:before="100" w:beforeAutospacing="1" w:after="100" w:afterAutospacing="1"/>
        <w:ind w:left="720" w:right="704"/>
        <w:jc w:val="both"/>
        <w:rPr>
          <w:rFonts w:ascii="Bookman Old Style" w:eastAsia="Times New Roman" w:hAnsi="Bookman Old Style" w:cs="Arial"/>
          <w:sz w:val="24"/>
          <w:szCs w:val="24"/>
          <w:lang w:val="en-PH" w:eastAsia="en-PH"/>
        </w:rPr>
      </w:pPr>
      <w:r w:rsidRPr="008607F6">
        <w:rPr>
          <w:rFonts w:ascii="Bookman Old Style" w:eastAsia="Times New Roman" w:hAnsi="Bookman Old Style" w:cs="Arial"/>
          <w:i/>
          <w:iCs/>
          <w:sz w:val="24"/>
          <w:szCs w:val="24"/>
          <w:lang w:val="en-PH" w:eastAsia="en-PH"/>
        </w:rPr>
        <w:t>Ang mga higayon sa dili pagkasinabtanay kasagaran mahimong mas kusgan nga oportunidad sa pagtudlo kaysa sa mga planadong leksyon.</w:t>
      </w:r>
      <w:r w:rsidRPr="008607F6">
        <w:rPr>
          <w:rFonts w:ascii="Bookman Old Style" w:eastAsia="Times New Roman" w:hAnsi="Bookman Old Style" w:cs="Arial"/>
          <w:sz w:val="24"/>
          <w:szCs w:val="24"/>
          <w:lang w:val="en-PH" w:eastAsia="en-PH"/>
        </w:rPr>
        <w:t xml:space="preserve"> (“Moments of disagreement often become more powerful teaching opportunities than planned lessons.”) — Participant 2</w:t>
      </w:r>
    </w:p>
    <w:p w14:paraId="09A39121" w14:textId="77777777" w:rsidR="00A41181" w:rsidRPr="00C56897" w:rsidRDefault="00A41181" w:rsidP="00FC7DBF">
      <w:pPr>
        <w:ind w:left="720" w:right="702"/>
        <w:jc w:val="both"/>
        <w:rPr>
          <w:rFonts w:ascii="Bookman Old Style" w:eastAsia="Times New Roman" w:hAnsi="Bookman Old Style" w:cs="Arial"/>
          <w:i/>
          <w:iCs/>
          <w:sz w:val="24"/>
          <w:szCs w:val="24"/>
          <w:lang w:val="en-PH" w:eastAsia="en-PH"/>
        </w:rPr>
      </w:pPr>
    </w:p>
    <w:p w14:paraId="63034BA5" w14:textId="77777777" w:rsidR="00A41181" w:rsidRPr="00C56897"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Participant 2 emphasizes viewing conflicts as opportunities for character development through dialogue and reflection. Participant 4 highlights that these experiences help learners become more respectful and responsible individuals. Participant 3 explains that conflicts are natural and can support learners’ growth. Participant 4 (second response) reflects a shift in perspective, seeing conflicts as opportunities to build empathy and cooperation. Participant 2 (second response) points out that unplanned conflicts can become powerful teaching moments.</w:t>
      </w:r>
    </w:p>
    <w:p w14:paraId="1079DCAD" w14:textId="30B12CAF" w:rsidR="00A41181" w:rsidRDefault="00A41181" w:rsidP="00FC7DBF">
      <w:pPr>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 xml:space="preserve"> </w:t>
      </w:r>
      <w:r w:rsidRPr="00C56897">
        <w:rPr>
          <w:rFonts w:ascii="Bookman Old Style" w:eastAsia="Times New Roman" w:hAnsi="Bookman Old Style" w:cs="Arial"/>
          <w:sz w:val="24"/>
          <w:szCs w:val="24"/>
          <w:lang w:val="en-PH" w:eastAsia="en-PH"/>
        </w:rPr>
        <w:tab/>
        <w:t>This finding aligns with Pollack (2025), who emphasized that conflicts in the classroom should be seen as opportunities to teach important life skills. It also supports Valente et al. (2021), who noted that conflict plays a role in learners’ social and moral development. Furthermore, Fang (2021) highlighted that when managed properly, conflicts can strengthen relationships and promote deeper understanding among learners.</w:t>
      </w:r>
    </w:p>
    <w:p w14:paraId="180BF1D2" w14:textId="1D48BA44" w:rsidR="00FC7DBF" w:rsidRDefault="00FC7DBF" w:rsidP="00FC7DBF">
      <w:pPr>
        <w:jc w:val="both"/>
        <w:rPr>
          <w:rFonts w:ascii="Bookman Old Style" w:eastAsia="Times New Roman" w:hAnsi="Bookman Old Style" w:cs="Arial"/>
          <w:sz w:val="24"/>
          <w:szCs w:val="24"/>
          <w:lang w:val="en-PH" w:eastAsia="en-PH"/>
        </w:rPr>
      </w:pPr>
    </w:p>
    <w:p w14:paraId="0A1E864B" w14:textId="50129894" w:rsidR="00FC7DBF" w:rsidRDefault="00FC7DBF" w:rsidP="00FC7DBF">
      <w:pPr>
        <w:jc w:val="both"/>
        <w:rPr>
          <w:rFonts w:ascii="Bookman Old Style" w:eastAsia="Times New Roman" w:hAnsi="Bookman Old Style" w:cs="Arial"/>
          <w:sz w:val="24"/>
          <w:szCs w:val="24"/>
          <w:lang w:val="en-PH" w:eastAsia="en-PH"/>
        </w:rPr>
      </w:pPr>
    </w:p>
    <w:p w14:paraId="74743B7B" w14:textId="2A1AD618" w:rsidR="00FC7DBF" w:rsidRDefault="00FC7DBF" w:rsidP="00FC7DBF">
      <w:pPr>
        <w:jc w:val="both"/>
        <w:rPr>
          <w:rFonts w:ascii="Bookman Old Style" w:eastAsia="Times New Roman" w:hAnsi="Bookman Old Style" w:cs="Arial"/>
          <w:sz w:val="24"/>
          <w:szCs w:val="24"/>
          <w:lang w:val="en-PH" w:eastAsia="en-PH"/>
        </w:rPr>
      </w:pPr>
    </w:p>
    <w:p w14:paraId="62942CA9" w14:textId="69823658" w:rsidR="00FC7DBF" w:rsidRDefault="00FC7DBF" w:rsidP="00FC7DBF">
      <w:pPr>
        <w:jc w:val="both"/>
        <w:rPr>
          <w:rFonts w:ascii="Bookman Old Style" w:eastAsia="Times New Roman" w:hAnsi="Bookman Old Style" w:cs="Arial"/>
          <w:sz w:val="24"/>
          <w:szCs w:val="24"/>
          <w:lang w:val="en-PH" w:eastAsia="en-PH"/>
        </w:rPr>
      </w:pPr>
    </w:p>
    <w:p w14:paraId="436BBDD6" w14:textId="175E9BDA" w:rsidR="00FC7DBF" w:rsidRDefault="00FC7DBF" w:rsidP="00FC7DBF">
      <w:pPr>
        <w:jc w:val="both"/>
        <w:rPr>
          <w:rFonts w:ascii="Bookman Old Style" w:eastAsia="Times New Roman" w:hAnsi="Bookman Old Style" w:cs="Arial"/>
          <w:sz w:val="24"/>
          <w:szCs w:val="24"/>
          <w:lang w:val="en-PH" w:eastAsia="en-PH"/>
        </w:rPr>
      </w:pPr>
    </w:p>
    <w:p w14:paraId="238DBD42" w14:textId="77777777" w:rsidR="00FC7DBF" w:rsidRPr="00C56897" w:rsidRDefault="00FC7DBF" w:rsidP="00FC7DBF">
      <w:pPr>
        <w:jc w:val="both"/>
        <w:rPr>
          <w:rFonts w:ascii="Bookman Old Style" w:eastAsia="Times New Roman" w:hAnsi="Bookman Old Style" w:cs="Arial"/>
          <w:sz w:val="24"/>
          <w:szCs w:val="24"/>
          <w:lang w:val="en-PH" w:eastAsia="en-PH"/>
        </w:rPr>
      </w:pPr>
    </w:p>
    <w:p w14:paraId="007F452D" w14:textId="20D1CF4E" w:rsidR="00A41181" w:rsidRDefault="00A41181" w:rsidP="00FC7DBF">
      <w:pPr>
        <w:widowControl w:val="0"/>
        <w:shd w:val="clear" w:color="auto" w:fill="FFFFFF"/>
        <w:jc w:val="both"/>
        <w:rPr>
          <w:rFonts w:ascii="Bookman Old Style" w:hAnsi="Bookman Old Style" w:cs="Arial"/>
          <w:sz w:val="24"/>
          <w:szCs w:val="24"/>
        </w:rPr>
      </w:pPr>
    </w:p>
    <w:p w14:paraId="2C0AB60F" w14:textId="77777777" w:rsidR="00622E2E" w:rsidRPr="00C56897" w:rsidRDefault="00622E2E" w:rsidP="00FC7DBF">
      <w:pPr>
        <w:widowControl w:val="0"/>
        <w:shd w:val="clear" w:color="auto" w:fill="FFFFFF"/>
        <w:jc w:val="both"/>
        <w:rPr>
          <w:rFonts w:ascii="Bookman Old Style" w:eastAsia="Times New Roman" w:hAnsi="Bookman Old Style" w:cs="Arial"/>
          <w:color w:val="303030"/>
          <w:sz w:val="24"/>
          <w:szCs w:val="24"/>
          <w:lang w:val="en-PH" w:eastAsia="en-PH"/>
        </w:rPr>
      </w:pPr>
    </w:p>
    <w:p w14:paraId="2D8D7989" w14:textId="77777777" w:rsidR="00A41181" w:rsidRPr="00C56897" w:rsidRDefault="00A41181" w:rsidP="00FC7DBF">
      <w:pPr>
        <w:ind w:left="357"/>
        <w:jc w:val="both"/>
        <w:rPr>
          <w:rFonts w:ascii="Bookman Old Style" w:hAnsi="Bookman Old Style" w:cs="Arial"/>
          <w:sz w:val="24"/>
          <w:szCs w:val="24"/>
        </w:rPr>
      </w:pPr>
      <w:r w:rsidRPr="00C56897">
        <w:rPr>
          <w:rFonts w:ascii="Bookman Old Style" w:hAnsi="Bookman Old Style" w:cs="Arial"/>
          <w:noProof/>
          <w:sz w:val="24"/>
          <w:szCs w:val="24"/>
        </w:rPr>
        <w:lastRenderedPageBreak/>
        <mc:AlternateContent>
          <mc:Choice Requires="wps">
            <w:drawing>
              <wp:anchor distT="0" distB="0" distL="114300" distR="114300" simplePos="0" relativeHeight="251713536" behindDoc="0" locked="0" layoutInCell="1" allowOverlap="1" wp14:anchorId="1FE13C0E" wp14:editId="1EC9A9F3">
                <wp:simplePos x="0" y="0"/>
                <wp:positionH relativeFrom="margin">
                  <wp:align>center</wp:align>
                </wp:positionH>
                <wp:positionV relativeFrom="paragraph">
                  <wp:posOffset>5080</wp:posOffset>
                </wp:positionV>
                <wp:extent cx="2609850" cy="695325"/>
                <wp:effectExtent l="0" t="0" r="19050" b="28575"/>
                <wp:wrapNone/>
                <wp:docPr id="1465782089" name="Rectangle: Rounded Corners 1"/>
                <wp:cNvGraphicFramePr/>
                <a:graphic xmlns:a="http://schemas.openxmlformats.org/drawingml/2006/main">
                  <a:graphicData uri="http://schemas.microsoft.com/office/word/2010/wordprocessingShape">
                    <wps:wsp>
                      <wps:cNvSpPr/>
                      <wps:spPr>
                        <a:xfrm>
                          <a:off x="0" y="0"/>
                          <a:ext cx="2609850" cy="6953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3886690" w14:textId="77777777" w:rsidR="00A41181" w:rsidRDefault="00A41181" w:rsidP="00A41181">
                            <w:pPr>
                              <w:jc w:val="center"/>
                              <w:rPr>
                                <w:rFonts w:ascii="Arial Narrow" w:hAnsi="Arial Narrow"/>
                                <w:b/>
                                <w:bCs/>
                                <w:sz w:val="22"/>
                                <w:szCs w:val="22"/>
                              </w:rPr>
                            </w:pPr>
                            <w:r>
                              <w:rPr>
                                <w:rFonts w:ascii="Arial Narrow" w:hAnsi="Arial Narrow"/>
                                <w:b/>
                                <w:bCs/>
                                <w:sz w:val="22"/>
                                <w:szCs w:val="22"/>
                              </w:rPr>
                              <w:t>Insights and reflections teachers gain from their experiences in managing value conflicts among elementary learners</w:t>
                            </w:r>
                          </w:p>
                          <w:p w14:paraId="22D34875" w14:textId="77777777" w:rsidR="00A41181" w:rsidRDefault="00A41181" w:rsidP="00A41181">
                            <w:pPr>
                              <w:jc w:val="center"/>
                              <w:rPr>
                                <w:rFonts w:ascii="Arial Narrow" w:hAnsi="Arial Narrow"/>
                                <w:b/>
                                <w:bCs/>
                                <w:sz w:val="22"/>
                                <w:szCs w:val="22"/>
                              </w:rPr>
                            </w:pPr>
                          </w:p>
                          <w:p w14:paraId="1E8F6612" w14:textId="77777777" w:rsidR="00A41181" w:rsidRDefault="00A41181" w:rsidP="00A41181">
                            <w:pPr>
                              <w:jc w:val="center"/>
                              <w:rPr>
                                <w:rFonts w:ascii="Arial Narrow" w:hAnsi="Arial Narrow"/>
                                <w:b/>
                                <w:bCs/>
                                <w:sz w:val="22"/>
                                <w:szCs w:val="2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13C0E" id="_x0000_s1055" style="position:absolute;left:0;text-align:left;margin-left:0;margin-top:.4pt;width:205.5pt;height:54.7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gKmwIAAD8FAAAOAAAAZHJzL2Uyb0RvYy54bWysVEtv2zAMvg/YfxB0X+14SZoYdYogRYYB&#10;RVv0gZ4ZWY4F6DVJiZP9+lGy26btTsN8kEWR4uP7SF1cHpQke+68MLqio7OcEq6ZqYXeVvTpcf1t&#10;RokPoGuQRvOKHrmnl4uvXy46W/LCtEbW3BF0on3Z2Yq2IdgyyzxruQJ/ZizXqGyMUxBQdNusdtCh&#10;dyWzIs+nWWdcbZ1h3Hs8veqVdJH8Nw1n4bZpPA9EVhRzC2l1ad3ENVtcQLl1YFvBhjTgH7JQIDQG&#10;fXV1BQHIzolPrpRgznjThDNmVGaaRjCeasBqRvmHah5asDzVguB4+wqT/39u2c3+zhFRI3fj6eR8&#10;VuSzOSUaFHJ1j+iB3kpeknuz0zWvyco4jWSTUQSus77E+w/2zg2Sx21E4dA4Ff9YHzkksI+vYPND&#10;IAwPi2k+n02QE4a66XzyvZhEp9nbbet8+MGNInFTURdziDkloGF/7UNv/2IXI3ojRb0WUibh6FfS&#10;kT0g+dgztekokeADHlZ0nb4h5LtrUpMO8ZjnKTvArmwkBExUWcTJ6y0lILfY7iy4lMu72/5T0Ecs&#10;+SRwnr6/BY6FXIFv+4yT12gGpRIBp0QKVdHZ6W2po5anPh/giKT0NMRdOGwOid1iHj3Fo42pj0i5&#10;M/0seMvWAuNeIy534LD5kRIc6HCLSyMNIsGksJS0xv3+eBbtsBdRQ0mHQ4To/NqB41jtT41dOh+N&#10;x3HqkjCenBcouFPN5lSjd2plkKoRPhmWpW20D/Jl2zijnnHelzEqqkAzjN3zMAir0A83vhiML5fJ&#10;DCfNQrjWD5ZF5xGyiPTj4RmcHZorIEc35mXgoPzQXr1tvKnNchdMI1LvveGJjRsFnNLUwsOLEp+B&#10;UzlZvb17iz8AAAD//wMAUEsDBBQABgAIAAAAIQCzmEY61wAAAAUBAAAPAAAAZHJzL2Rvd25yZXYu&#10;eG1sTI/BTsMwEETvSPyDtUjcqBNABYVsqoLogWNSPsCNt0kgXgfbbcLfs5zgOJrRzJtys7hRnSnE&#10;wTNCvspAEbfeDtwhvO93N4+gYjJszeiZEL4pwqa6vChNYf3MNZ2b1Ckp4VgYhD6lqdA6tj05E1d+&#10;Ihbv6IMzSWTotA1mlnI36tssW2tnBpaF3kz00lP72ZwcwrFe09fr8Ga3H8/zQ9dEH+qdR7y+WrZP&#10;oBIt6S8Mv/iCDpUwHfyJbVQjghxJCEIv3n2eizxIKM/uQFel/k9f/QAAAP//AwBQSwECLQAUAAYA&#10;CAAAACEAtoM4kv4AAADhAQAAEwAAAAAAAAAAAAAAAAAAAAAAW0NvbnRlbnRfVHlwZXNdLnhtbFBL&#10;AQItABQABgAIAAAAIQA4/SH/1gAAAJQBAAALAAAAAAAAAAAAAAAAAC8BAABfcmVscy8ucmVsc1BL&#10;AQItABQABgAIAAAAIQD8ilgKmwIAAD8FAAAOAAAAAAAAAAAAAAAAAC4CAABkcnMvZTJvRG9jLnht&#10;bFBLAQItABQABgAIAAAAIQCzmEY61wAAAAUBAAAPAAAAAAAAAAAAAAAAAPUEAABkcnMvZG93bnJl&#10;di54bWxQSwUGAAAAAAQABADzAAAA+QUAAAAA&#10;" fillcolor="window" strokecolor="windowText" strokeweight="1.5pt">
                <v:stroke joinstyle="miter"/>
                <v:textbox>
                  <w:txbxContent>
                    <w:p w14:paraId="03886690" w14:textId="77777777" w:rsidR="00A41181" w:rsidRDefault="00A41181" w:rsidP="00A41181">
                      <w:pPr>
                        <w:jc w:val="center"/>
                        <w:rPr>
                          <w:rFonts w:ascii="Arial Narrow" w:hAnsi="Arial Narrow"/>
                          <w:b/>
                          <w:bCs/>
                          <w:sz w:val="22"/>
                          <w:szCs w:val="22"/>
                        </w:rPr>
                      </w:pPr>
                      <w:r>
                        <w:rPr>
                          <w:rFonts w:ascii="Arial Narrow" w:hAnsi="Arial Narrow"/>
                          <w:b/>
                          <w:bCs/>
                          <w:sz w:val="22"/>
                          <w:szCs w:val="22"/>
                        </w:rPr>
                        <w:t>Insights and reflections teachers gain from their experiences in managing value conflicts among elementary learners</w:t>
                      </w:r>
                    </w:p>
                    <w:p w14:paraId="22D34875" w14:textId="77777777" w:rsidR="00A41181" w:rsidRDefault="00A41181" w:rsidP="00A41181">
                      <w:pPr>
                        <w:jc w:val="center"/>
                        <w:rPr>
                          <w:rFonts w:ascii="Arial Narrow" w:hAnsi="Arial Narrow"/>
                          <w:b/>
                          <w:bCs/>
                          <w:sz w:val="22"/>
                          <w:szCs w:val="22"/>
                        </w:rPr>
                      </w:pPr>
                    </w:p>
                    <w:p w14:paraId="1E8F6612" w14:textId="77777777" w:rsidR="00A41181" w:rsidRDefault="00A41181" w:rsidP="00A41181">
                      <w:pPr>
                        <w:jc w:val="center"/>
                        <w:rPr>
                          <w:rFonts w:ascii="Arial Narrow" w:hAnsi="Arial Narrow"/>
                          <w:b/>
                          <w:bCs/>
                          <w:sz w:val="22"/>
                          <w:szCs w:val="22"/>
                        </w:rPr>
                      </w:pPr>
                    </w:p>
                  </w:txbxContent>
                </v:textbox>
                <w10:wrap anchorx="margin"/>
              </v:roundrect>
            </w:pict>
          </mc:Fallback>
        </mc:AlternateContent>
      </w:r>
    </w:p>
    <w:p w14:paraId="277C3A5D" w14:textId="2435BBCB" w:rsidR="00A41181" w:rsidRPr="00C56897" w:rsidRDefault="006904B7" w:rsidP="00FC7DBF">
      <w:pPr>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41184" behindDoc="0" locked="0" layoutInCell="1" allowOverlap="1" wp14:anchorId="3C722A50" wp14:editId="05172DC6">
                <wp:simplePos x="0" y="0"/>
                <wp:positionH relativeFrom="column">
                  <wp:posOffset>2819400</wp:posOffset>
                </wp:positionH>
                <wp:positionV relativeFrom="paragraph">
                  <wp:posOffset>336550</wp:posOffset>
                </wp:positionV>
                <wp:extent cx="28575" cy="2924175"/>
                <wp:effectExtent l="95250" t="19050" r="66675" b="85725"/>
                <wp:wrapNone/>
                <wp:docPr id="646367606" name="Straight Arrow Connector 71"/>
                <wp:cNvGraphicFramePr/>
                <a:graphic xmlns:a="http://schemas.openxmlformats.org/drawingml/2006/main">
                  <a:graphicData uri="http://schemas.microsoft.com/office/word/2010/wordprocessingShape">
                    <wps:wsp>
                      <wps:cNvCnPr/>
                      <wps:spPr>
                        <a:xfrm flipH="1">
                          <a:off x="0" y="0"/>
                          <a:ext cx="28575" cy="2924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E0BACE" id="Straight Arrow Connector 71" o:spid="_x0000_s1026" type="#_x0000_t32" style="position:absolute;margin-left:222pt;margin-top:26.5pt;width:2.25pt;height:230.2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sKwwEAAM0DAAAOAAAAZHJzL2Uyb0RvYy54bWysU8uO1DAQvCPxD5bvTGYiFpZoMnuY5XFA&#10;sFrgA7yOnVj4pXYzSf6etjOTRbwOiEsrtruqq7o7+5vJWXZSkEzwLd9ttpwpL0NnfN/yL5/fPLvm&#10;LKHwnbDBq5bPKvGbw9Mn+zE2qg5DsJ0CRiQ+NWNs+YAYm6pKclBOpE2IytOjDuAE0hH6qgMxEruz&#10;Vb3dvqjGAF2EIFVKdHu7PPJD4ddaSfyodVLIbMtJG5YIJT7kWB32oulBxMHIswzxDyqcMJ6KrlS3&#10;AgX7BuYXKmckhBQ0bmRwVdDaSFU8kJvd9ic3nwYRVfFCzUlxbVP6f7Tyw+no74DaMMbUpHgH2cWk&#10;wTFtTXxHMy2+SCmbStvmtW1qQibpsr6+ennFmaSX+lX9fEcH4qsWmkwXIeFbFRzLHy1PCML0Ax6D&#10;9zSgAEsJcXqfcAFeABlsfY4ojH3tO4ZzpC1CMML3Vp3r5JTqUX/5wtmqBX6vNDNd1lmclNVSRwvs&#10;JGgpuq+7lYUyM0Qba1fQ9u+gc26GqbJuK3Ax9cdqa3apGDyuQGd8gN9VxekiVS/5F9eL12z7IXRz&#10;mWZpB+1MmcN5v/NS/ngu8Me/8PAdAAD//wMAUEsDBBQABgAIAAAAIQB3loVG4AAAAAoBAAAPAAAA&#10;ZHJzL2Rvd25yZXYueG1sTI9BS8NAEIXvgv9hGcGb3a1JNMRsighCBZFa9b7NTpNgdjbNbtr03zue&#10;9DTMvMeb75Wr2fXiiGPoPGlYLhQIpNrbjhoNnx/PNzmIEA1Z03tCDWcMsKouL0pTWH+idzxuYyM4&#10;hEJhNLQxDoWUoW7RmbDwAxJrez86E3kdG2lHc+Jw18tbpe6kMx3xh9YM+NRi/b2dnIbDyyaqw+tX&#10;mPYqO+f3m/X0lqy1vr6aHx9ARJzjnxl+8RkdKmba+YlsEL2GNE25S9SQJTzZkKZ5BmLHh2WSgaxK&#10;+b9C9QMAAP//AwBQSwECLQAUAAYACAAAACEAtoM4kv4AAADhAQAAEwAAAAAAAAAAAAAAAAAAAAAA&#10;W0NvbnRlbnRfVHlwZXNdLnhtbFBLAQItABQABgAIAAAAIQA4/SH/1gAAAJQBAAALAAAAAAAAAAAA&#10;AAAAAC8BAABfcmVscy8ucmVsc1BLAQItABQABgAIAAAAIQD36QsKwwEAAM0DAAAOAAAAAAAAAAAA&#10;AAAAAC4CAABkcnMvZTJvRG9jLnhtbFBLAQItABQABgAIAAAAIQB3loVG4AAAAAoBAAAPAAAAAAAA&#10;AAAAAAAAAB0EAABkcnMvZG93bnJldi54bWxQSwUGAAAAAAQABADzAAAAKgUAAAAA&#10;" strokecolor="black [3200]" strokeweight="2pt">
                <v:stroke endarrow="block"/>
                <v:shadow on="t" color="black" opacity="24903f" origin=",.5" offset="0,.55556mm"/>
              </v:shape>
            </w:pict>
          </mc:Fallback>
        </mc:AlternateContent>
      </w:r>
      <w:r w:rsidRPr="00C56897">
        <w:rPr>
          <w:rFonts w:ascii="Bookman Old Style" w:hAnsi="Bookman Old Style" w:cs="Arial"/>
          <w:noProof/>
          <w:sz w:val="24"/>
          <w:szCs w:val="24"/>
        </w:rPr>
        <mc:AlternateContent>
          <mc:Choice Requires="wps">
            <w:drawing>
              <wp:anchor distT="0" distB="0" distL="114300" distR="114300" simplePos="0" relativeHeight="251740160" behindDoc="0" locked="0" layoutInCell="1" allowOverlap="1" wp14:anchorId="37317106" wp14:editId="0063AAB7">
                <wp:simplePos x="0" y="0"/>
                <wp:positionH relativeFrom="column">
                  <wp:posOffset>2838450</wp:posOffset>
                </wp:positionH>
                <wp:positionV relativeFrom="paragraph">
                  <wp:posOffset>327660</wp:posOffset>
                </wp:positionV>
                <wp:extent cx="800100" cy="1981200"/>
                <wp:effectExtent l="57150" t="19050" r="57150" b="95250"/>
                <wp:wrapNone/>
                <wp:docPr id="1490277500" name="Straight Arrow Connector 70"/>
                <wp:cNvGraphicFramePr/>
                <a:graphic xmlns:a="http://schemas.openxmlformats.org/drawingml/2006/main">
                  <a:graphicData uri="http://schemas.microsoft.com/office/word/2010/wordprocessingShape">
                    <wps:wsp>
                      <wps:cNvCnPr/>
                      <wps:spPr>
                        <a:xfrm>
                          <a:off x="0" y="0"/>
                          <a:ext cx="800100" cy="1981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054673" id="Straight Arrow Connector 70" o:spid="_x0000_s1026" type="#_x0000_t32" style="position:absolute;margin-left:223.5pt;margin-top:25.8pt;width:63pt;height:156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piuwEAAMQDAAAOAAAAZHJzL2Uyb0RvYy54bWysU8mO2zAMvRfoPwi6N7ZzKNIgzhwybS9F&#10;O+jyARqZsoXRBkqN7b8vJSdO0e1QzIXWwke+90Qf7iZr2Bkwau9a3mxqzsBJ32nXt/zb13evdpzF&#10;JFwnjHfQ8hkivzu+fHEYwx62fvCmA2RUxMX9GFo+pBT2VRXlAFbEjQ/g6FJ5tCLRFvuqQzFSdWuq&#10;bV2/rkaPXUAvIUY6vV8u+bHUVwpk+qRUhMRMy4lbKhFLfMyxOh7EvkcRBi0vNMR/sLBCO2q6lroX&#10;SbDvqH8rZbVEH71KG+lt5ZXSEooGUtPUv6j5MogARQuZE8NqU3y+svLj+eQekGwYQ9zH8IBZxaTQ&#10;5i/xY1Mxa17NgikxSYe7mgiTpZKumje7hl4ju1nd0AFjeg/esrxoeUwodD+kk3eO3sVjUxwT5w8x&#10;LcArILc2LscktHnrOpbmQMOTUAvXG7j0ySnVjXZZpdnAAv8MiumOiG5LmzJRcDLIzoJmoXtq1iqU&#10;mSFKG7OC6n+DLrkZBmXKVuAi6q/d1uzS0bu0Aq12Hv/UNU1XqmrJv6petGbZj76byyMWO2hUyjtc&#10;xjrP4s/7Ar/9fMcfAAAA//8DAFBLAwQUAAYACAAAACEAHPGQseEAAAAKAQAADwAAAGRycy9kb3du&#10;cmV2LnhtbEyPQU+DQBCF7yb+h82YeLMLQikiQ6M1TUx6MKLB6xZGILKzhN0W/PeuJz2+eS9vvpdv&#10;Fz2IM022N4wQrgIQxLVpem4R3t/2NykI6xQ3ajBMCN9kYVtcXuQqa8zMr3QuXSt8CdtMIXTOjZmU&#10;tu5IK7syI7H3Ps2klfNyamUzqdmX60HeBkEiterZf+jUSLuO6q/ypBH2z+mcVvHhxVXVRzXe0e7x&#10;KSwRr6+Wh3sQjhb3F4ZffI8OhWc6mhM3VgwIcbzxWxzCOkxA+MB6E/nDESFKogRkkcv/E4ofAAAA&#10;//8DAFBLAQItABQABgAIAAAAIQC2gziS/gAAAOEBAAATAAAAAAAAAAAAAAAAAAAAAABbQ29udGVu&#10;dF9UeXBlc10ueG1sUEsBAi0AFAAGAAgAAAAhADj9If/WAAAAlAEAAAsAAAAAAAAAAAAAAAAALwEA&#10;AF9yZWxzLy5yZWxzUEsBAi0AFAAGAAgAAAAhALWeqmK7AQAAxAMAAA4AAAAAAAAAAAAAAAAALgIA&#10;AGRycy9lMm9Eb2MueG1sUEsBAi0AFAAGAAgAAAAhABzxkLHhAAAACgEAAA8AAAAAAAAAAAAAAAAA&#10;FQQAAGRycy9kb3ducmV2LnhtbFBLBQYAAAAABAAEAPMAAAAjBQAAAAA=&#10;" strokecolor="black [3200]" strokeweight="2pt">
                <v:stroke endarrow="block"/>
                <v:shadow on="t" color="black" opacity="24903f" origin=",.5" offset="0,.55556mm"/>
              </v:shape>
            </w:pict>
          </mc:Fallback>
        </mc:AlternateContent>
      </w:r>
      <w:r w:rsidR="00A41181" w:rsidRPr="00C56897">
        <w:rPr>
          <w:rFonts w:ascii="Bookman Old Style" w:hAnsi="Bookman Old Style" w:cs="Arial"/>
          <w:sz w:val="24"/>
          <w:szCs w:val="24"/>
        </w:rPr>
        <w:tab/>
      </w:r>
      <w:r w:rsidR="00A41181" w:rsidRPr="00C56897">
        <w:rPr>
          <w:rFonts w:ascii="Bookman Old Style" w:hAnsi="Bookman Old Style" w:cs="Arial"/>
          <w:sz w:val="24"/>
          <w:szCs w:val="24"/>
        </w:rPr>
        <w:tab/>
      </w:r>
    </w:p>
    <w:p w14:paraId="63D7CC99" w14:textId="5DDC04FE" w:rsidR="00A41181" w:rsidRPr="00C56897" w:rsidRDefault="006904B7" w:rsidP="00FC7DBF">
      <w:pPr>
        <w:jc w:val="both"/>
        <w:rPr>
          <w:rFonts w:ascii="Bookman Old Style" w:hAnsi="Bookman Old Style" w:cs="Arial"/>
          <w:sz w:val="24"/>
          <w:szCs w:val="24"/>
        </w:rPr>
      </w:pPr>
      <w:r w:rsidRPr="00C56897">
        <w:rPr>
          <w:rFonts w:ascii="Bookman Old Style" w:hAnsi="Bookman Old Style" w:cs="Arial"/>
          <w:noProof/>
          <w:sz w:val="24"/>
          <w:szCs w:val="24"/>
        </w:rPr>
        <mc:AlternateContent>
          <mc:Choice Requires="wps">
            <w:drawing>
              <wp:anchor distT="0" distB="0" distL="114300" distR="114300" simplePos="0" relativeHeight="251739136" behindDoc="0" locked="0" layoutInCell="1" allowOverlap="1" wp14:anchorId="5CB8744A" wp14:editId="241BBE3C">
                <wp:simplePos x="0" y="0"/>
                <wp:positionH relativeFrom="column">
                  <wp:posOffset>1895475</wp:posOffset>
                </wp:positionH>
                <wp:positionV relativeFrom="paragraph">
                  <wp:posOffset>15239</wp:posOffset>
                </wp:positionV>
                <wp:extent cx="942975" cy="1952625"/>
                <wp:effectExtent l="57150" t="19050" r="66675" b="85725"/>
                <wp:wrapNone/>
                <wp:docPr id="1823433333" name="Straight Arrow Connector 69"/>
                <wp:cNvGraphicFramePr/>
                <a:graphic xmlns:a="http://schemas.openxmlformats.org/drawingml/2006/main">
                  <a:graphicData uri="http://schemas.microsoft.com/office/word/2010/wordprocessingShape">
                    <wps:wsp>
                      <wps:cNvCnPr/>
                      <wps:spPr>
                        <a:xfrm flipH="1">
                          <a:off x="0" y="0"/>
                          <a:ext cx="942975" cy="19526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15F9BC" id="Straight Arrow Connector 69" o:spid="_x0000_s1026" type="#_x0000_t32" style="position:absolute;margin-left:149.25pt;margin-top:1.2pt;width:74.25pt;height:153.75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cPxgEAAM4DAAAOAAAAZHJzL2Uyb0RvYy54bWysU8uO2zAMvBfoPwi6N3aMZtsYcfaQ7eNQ&#10;tIs+PkArU7ZQWRIkNrb/vpSceIu+DkUvhCxxhpwhfbidBsPOEKJ2tuHbTckZWOlabbuGf/n8+tlL&#10;ziIK2wrjLDR8hshvj0+fHEZfQ+V6Z1oIjEhsrEff8B7R10URZQ+DiBvnwdKjcmEQSJ+hK9ogRmIf&#10;TFGV5U0xutD64CTESLd3yyM/Zn6lQOIHpSIgMw2n3jDHkONDisXxIOouCN9reWlD/EMXg9CWiq5U&#10;dwIF+xb0L1SDlsFFp3Aj3VA4pbSErIHUbMuf1HzqhYeshcyJfrUp/j9a+f58sveBbBh9rKO/D0nF&#10;pMLAlNH+Lc0066JO2ZRtm1fbYEIm6XL/vNq/2HEm6Wm731U31S75Wiw8ic+HiG/ADSwdGh4xCN31&#10;eHLW0oRcWGqI87uIC/AKSGBjU0ShzSvbMpw9rREGLWxn4FInpRSPAvIJZwML/CMopltqtMpS8m7B&#10;yQR2FrQV7dftykKZCaK0MSuo/DvokptgkPdtBS6i/lhtzc4VncUVOGjrwu+q4nRtVS35V9WL1iT7&#10;wbVzHme2g5Ymz+Gy4Gkrf/zO8Mff8PgdAAD//wMAUEsDBBQABgAIAAAAIQAD4+wZ4AAAAAkBAAAP&#10;AAAAZHJzL2Rvd25yZXYueG1sTI9BT8JAEIXvJv6HzZh4k12hSFu7JcbEBBNDEOG+tEPb2J0t3S2U&#10;f+940tu8vJc338uWo23FGXvfONLwOFEgkApXNlRp2H29PcQgfDBUmtYRariih2V+e5OZtHQX+sTz&#10;NlSCS8inRkMdQpdK6YsarfET1yGxd3S9NYFlX8myNxcut62cKvUkrWmIP9Smw9cai+/tYDWc3jdB&#10;nT72fjiq+TVebFbDerbS+v5ufHkGEXAMf2H4xWd0yJnp4AYqvWg1TJN4zlE+IhDsR9GCtx00zFSS&#10;gMwz+X9B/gMAAP//AwBQSwECLQAUAAYACAAAACEAtoM4kv4AAADhAQAAEwAAAAAAAAAAAAAAAAAA&#10;AAAAW0NvbnRlbnRfVHlwZXNdLnhtbFBLAQItABQABgAIAAAAIQA4/SH/1gAAAJQBAAALAAAAAAAA&#10;AAAAAAAAAC8BAABfcmVscy8ucmVsc1BLAQItABQABgAIAAAAIQDjFQcPxgEAAM4DAAAOAAAAAAAA&#10;AAAAAAAAAC4CAABkcnMvZTJvRG9jLnhtbFBLAQItABQABgAIAAAAIQAD4+wZ4AAAAAkBAAAPAAAA&#10;AAAAAAAAAAAAACAEAABkcnMvZG93bnJldi54bWxQSwUGAAAAAAQABADzAAAALQUAAAAA&#10;" strokecolor="black [3200]" strokeweight="2pt">
                <v:stroke endarrow="block"/>
                <v:shadow on="t" color="black" opacity="24903f" origin=",.5" offset="0,.55556mm"/>
              </v:shape>
            </w:pict>
          </mc:Fallback>
        </mc:AlternateContent>
      </w:r>
      <w:r w:rsidR="00A41181" w:rsidRPr="00C56897">
        <w:rPr>
          <w:rFonts w:ascii="Bookman Old Style" w:hAnsi="Bookman Old Style" w:cs="Arial"/>
          <w:noProof/>
          <w:sz w:val="24"/>
          <w:szCs w:val="24"/>
        </w:rPr>
        <mc:AlternateContent>
          <mc:Choice Requires="wps">
            <w:drawing>
              <wp:anchor distT="0" distB="0" distL="114300" distR="114300" simplePos="0" relativeHeight="251714560" behindDoc="0" locked="0" layoutInCell="1" allowOverlap="1" wp14:anchorId="6B266574" wp14:editId="3B0EF9DE">
                <wp:simplePos x="0" y="0"/>
                <wp:positionH relativeFrom="column">
                  <wp:posOffset>1814830</wp:posOffset>
                </wp:positionH>
                <wp:positionV relativeFrom="paragraph">
                  <wp:posOffset>2908300</wp:posOffset>
                </wp:positionV>
                <wp:extent cx="1847850" cy="1009650"/>
                <wp:effectExtent l="0" t="0" r="19050" b="19050"/>
                <wp:wrapNone/>
                <wp:docPr id="855976716" name="Oval 2"/>
                <wp:cNvGraphicFramePr/>
                <a:graphic xmlns:a="http://schemas.openxmlformats.org/drawingml/2006/main">
                  <a:graphicData uri="http://schemas.microsoft.com/office/word/2010/wordprocessingShape">
                    <wps:wsp>
                      <wps:cNvSpPr/>
                      <wps:spPr>
                        <a:xfrm>
                          <a:off x="0" y="0"/>
                          <a:ext cx="1847850" cy="100965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326A7FA3"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Teachers need patience and empathy to understand learners.</w:t>
                            </w:r>
                          </w:p>
                          <w:p w14:paraId="3AAF506E"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66574" id="_x0000_s1056" style="position:absolute;left:0;text-align:left;margin-left:142.9pt;margin-top:229pt;width:145.5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THiAIAACcFAAAOAAAAZHJzL2Uyb0RvYy54bWysVEtv2zAMvg/YfxB0X21neRp1iqBFhgHF&#10;WqAdemZkORag1yQldvbrR8lum7Y7DfNBFkWKj48fdXnVK0mO3HlhdEWLi5wSrpmphd5X9Ofj9suS&#10;Eh9A1yCN5hU9cU+v1p8/XXa25BPTGllzR9CJ9mVnK9qGYMss86zlCvyFsVyjsjFOQUDR7bPaQYfe&#10;lcwmeT7POuNq6wzj3uPpzaCk6+S/aTgLd03jeSCyophbSKtL6y6u2foSyr0D2wo2pgH/kIUCoTHo&#10;i6sbCEAOTnxwpQRzxpsmXDCjMtM0gvFUA1ZT5O+qeWjB8lQLguPtC0z+/7llP473joi6osvZbLWY&#10;L4o5JRoUturuCJJMIkKd9SUaPth7N0oet7HcvnEq/rEQ0idUTy+o8j4QhofFcrpYzhB8hroiz1dz&#10;FNBP9nrdOh++caNI3FSUSymsj5VDCcdbHwbrZ6t47I0U9VZImYSTv5aOYL4VRW7UpqNEgg94WNFt&#10;+saAb65JTTrMaJWn5ADZ10gImKeyiIfXe0pA7pHWLLiUy5vb/kPQR6z4LHCevr8FjoXcgG+HjJPX&#10;aAalEgGnQQqF7Ti/LXXU8sTnEY7Yk6ELcRf6XZ+6+DVBG492pj5ha50ZOO8t2wqMe4u43INDkmNH&#10;cHDDHS6NNIgEQ9QpaY37/f4s2iHnUENJh8OC6Pw6gONY7XeNbFwV02mcriRMZ4sJCu5cszvX6IO6&#10;NtiqAp8Gy9I22gf5vG2cUU8415sYFVWgGcYe+jAK12EYYnwZGN9skhlOlIVwqx8si84jZBHpx/4J&#10;nB2pFbBHP8zzYH2g12Abb2qzOQTTiMS9VzyRtlHAaUwEHl+OOO7ncrJ6fd/WfwAAAP//AwBQSwME&#10;FAAGAAgAAAAhAFZ+Q+DfAAAACwEAAA8AAABkcnMvZG93bnJldi54bWxMj8FOwzAQRO9I/IO1SFwQ&#10;tVORNApxqqoSAnGjcODoxksSsNdR7LTh71lOcJyd0eybert4J044xSGQhmylQCC1wQ7UaXh7fbgt&#10;QcRkyBoXCDV8Y4Rtc3lRm8qGM73g6ZA6wSUUK6OhT2mspIxtj97EVRiR2PsIkzeJ5dRJO5kzl3sn&#10;10oV0puB+ENvRtz32H4dZq8BP7v945OfVVZS/mxv+mzavTutr6+W3T2IhEv6C8MvPqNDw0zHMJON&#10;wmlYlzmjJw13ecmjOJFvCr4cNRTZRoFsavl/Q/MDAAD//wMAUEsBAi0AFAAGAAgAAAAhALaDOJL+&#10;AAAA4QEAABMAAAAAAAAAAAAAAAAAAAAAAFtDb250ZW50X1R5cGVzXS54bWxQSwECLQAUAAYACAAA&#10;ACEAOP0h/9YAAACUAQAACwAAAAAAAAAAAAAAAAAvAQAAX3JlbHMvLnJlbHNQSwECLQAUAAYACAAA&#10;ACEAsrIEx4gCAAAnBQAADgAAAAAAAAAAAAAAAAAuAgAAZHJzL2Uyb0RvYy54bWxQSwECLQAUAAYA&#10;CAAAACEAVn5D4N8AAAALAQAADwAAAAAAAAAAAAAAAADiBAAAZHJzL2Rvd25yZXYueG1sUEsFBgAA&#10;AAAEAAQA8wAAAO4FAAAAAA==&#10;" fillcolor="window" strokecolor="windowText" strokeweight="1.5pt">
                <v:stroke joinstyle="miter"/>
                <v:textbox>
                  <w:txbxContent>
                    <w:p w14:paraId="326A7FA3"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Teachers need patience and empathy to understand learners.</w:t>
                      </w:r>
                    </w:p>
                    <w:p w14:paraId="3AAF506E" w14:textId="77777777" w:rsidR="00A41181" w:rsidRDefault="00A41181" w:rsidP="00A41181">
                      <w:pPr>
                        <w:jc w:val="center"/>
                      </w:pPr>
                    </w:p>
                  </w:txbxContent>
                </v:textbox>
              </v:oval>
            </w:pict>
          </mc:Fallback>
        </mc:AlternateContent>
      </w:r>
      <w:r w:rsidR="00A41181" w:rsidRPr="00C56897">
        <w:rPr>
          <w:rFonts w:ascii="Bookman Old Style" w:hAnsi="Bookman Old Style" w:cs="Arial"/>
          <w:noProof/>
          <w:sz w:val="24"/>
          <w:szCs w:val="24"/>
        </w:rPr>
        <mc:AlternateContent>
          <mc:Choice Requires="wps">
            <w:drawing>
              <wp:anchor distT="0" distB="0" distL="114300" distR="114300" simplePos="0" relativeHeight="251715584" behindDoc="0" locked="0" layoutInCell="1" allowOverlap="1" wp14:anchorId="489494B0" wp14:editId="0718F204">
                <wp:simplePos x="0" y="0"/>
                <wp:positionH relativeFrom="column">
                  <wp:posOffset>751205</wp:posOffset>
                </wp:positionH>
                <wp:positionV relativeFrom="paragraph">
                  <wp:posOffset>1908810</wp:posOffset>
                </wp:positionV>
                <wp:extent cx="1905000" cy="847725"/>
                <wp:effectExtent l="0" t="0" r="19050" b="28575"/>
                <wp:wrapNone/>
                <wp:docPr id="1965522470" name="Oval 2"/>
                <wp:cNvGraphicFramePr/>
                <a:graphic xmlns:a="http://schemas.openxmlformats.org/drawingml/2006/main">
                  <a:graphicData uri="http://schemas.microsoft.com/office/word/2010/wordprocessingShape">
                    <wps:wsp>
                      <wps:cNvSpPr/>
                      <wps:spPr>
                        <a:xfrm>
                          <a:off x="0" y="0"/>
                          <a:ext cx="1905000" cy="84772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7F3BB141"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Values education requires reflection, not just rules.</w:t>
                            </w:r>
                          </w:p>
                          <w:p w14:paraId="300C189B"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9494B0" id="_x0000_s1057" style="position:absolute;left:0;text-align:left;margin-left:59.15pt;margin-top:150.3pt;width:150pt;height:6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9NiQIAACcFAAAOAAAAZHJzL2Uyb0RvYy54bWysVE1PGzEQvVfqf7B8L5ukCYEVGxSBUlVC&#10;EAkqzo7Xm1jyV20nu+mv77N3gQC3qnvwejzj+XjzxlfXnVbkIHyQ1lR0fDaiRBhua2m2Ff31tPp2&#10;QUmIzNRMWSMqehSBXi++frlqXSkmdmdVLTyBExPK1lV0F6MriyLwndAsnFknDJSN9ZpFiH5b1J61&#10;8K5VMRmNzovW+tp5y0UIOL3tlXSR/TeN4PGhaYKIRFUUucW8+rxu0losrli59cztJB/SYP+QhWbS&#10;IOirq1sWGdl7+cmVltzbYJt4xq0ubNNILnINqGY8+lDN4445kWsBOMG9whT+n1t+f1h7Imv07vJ8&#10;NptMpnPAZJhGrx4OTJFJgqh1oYTlo1v7QQrYpnq7xuv0RyWky7AeX2EVXSQch+PL0Ww0glsO3cV0&#10;Pp/MktPi7bbzIf4QVpO0qahQSrqQKmclO9yF2Fu/WKXjYJWsV1KpLBzDjfIE6VYU3KhtS4liIeKw&#10;oqv8DQHfXVOGtEN2yI2BfY1iEVvtgEcwW0qY2oLWPPqcy7vb4VPQJxR8Ehglp6r73N9dTYXcsrDr&#10;M86qZMZKLSOmQUkNnE5vK5O0IvN5gCO1pG9C2sVu0+Uufh8nT+loY+sjWuttz/ng+Eoi7h1wWTMP&#10;kqMhGNz4gKVRFkhwoE7Jzvo/H8+SHTgHDSUthgXo/N4zL1DtTwM2Xo6nU7iLWZjO5hMI/lSzOdWY&#10;vb6xaNUYT4PjeZvso3rZNt7qZ8z1MkWFihmO2H0fBuEm9kOMl4GL5TKbYaIci3fm0fHkPEGWkH7q&#10;npl3A7UienRvXwbrE71623TT2OU+2kZm7r3hCdomAdOYCTy8HGncT+Vs9fa+Lf4CAAD//wMAUEsD&#10;BBQABgAIAAAAIQDdh1PQ3QAAAAsBAAAPAAAAZHJzL2Rvd25yZXYueG1sTI9BT8MwDIXvSPyHyEhc&#10;0JaGjqkqTadpEgJxY3DgmDWmLTROlaRb+fcYLuzmZz+997nazG4QRwyx96RBLTMQSI23PbUa3l4f&#10;FgWImAxZM3hCDd8YYVNfXlSmtP5EL3jcp1ZwCMXSaOhSGkspY9OhM3HpRyS+ffjgTGIZWmmDOXG4&#10;G+Rtlq2lMz1xQ2dG3HXYfO0npwE/293jk5syVdDds73pVNi+D1pfX83bexAJ5/Rvhl98RoeamQ5+&#10;IhvFwFoVOVs15FwDgh2rv82Bh3ylQNaVPP+h/gEAAP//AwBQSwECLQAUAAYACAAAACEAtoM4kv4A&#10;AADhAQAAEwAAAAAAAAAAAAAAAAAAAAAAW0NvbnRlbnRfVHlwZXNdLnhtbFBLAQItABQABgAIAAAA&#10;IQA4/SH/1gAAAJQBAAALAAAAAAAAAAAAAAAAAC8BAABfcmVscy8ucmVsc1BLAQItABQABgAIAAAA&#10;IQAuBQ9NiQIAACcFAAAOAAAAAAAAAAAAAAAAAC4CAABkcnMvZTJvRG9jLnhtbFBLAQItABQABgAI&#10;AAAAIQDdh1PQ3QAAAAsBAAAPAAAAAAAAAAAAAAAAAOMEAABkcnMvZG93bnJldi54bWxQSwUGAAAA&#10;AAQABADzAAAA7QUAAAAA&#10;" fillcolor="window" strokecolor="windowText" strokeweight="1.5pt">
                <v:stroke joinstyle="miter"/>
                <v:textbox>
                  <w:txbxContent>
                    <w:p w14:paraId="7F3BB141"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Values education requires reflection, not just rules.</w:t>
                      </w:r>
                    </w:p>
                    <w:p w14:paraId="300C189B" w14:textId="77777777" w:rsidR="00A41181" w:rsidRDefault="00A41181" w:rsidP="00A41181">
                      <w:pPr>
                        <w:jc w:val="center"/>
                      </w:pPr>
                    </w:p>
                  </w:txbxContent>
                </v:textbox>
              </v:oval>
            </w:pict>
          </mc:Fallback>
        </mc:AlternateContent>
      </w:r>
      <w:r w:rsidR="00A41181" w:rsidRPr="00C56897">
        <w:rPr>
          <w:rFonts w:ascii="Bookman Old Style" w:hAnsi="Bookman Old Style" w:cs="Arial"/>
          <w:noProof/>
          <w:sz w:val="24"/>
          <w:szCs w:val="24"/>
        </w:rPr>
        <mc:AlternateContent>
          <mc:Choice Requires="wps">
            <w:drawing>
              <wp:anchor distT="0" distB="0" distL="114300" distR="114300" simplePos="0" relativeHeight="251716608" behindDoc="0" locked="0" layoutInCell="1" allowOverlap="1" wp14:anchorId="63094144" wp14:editId="7519C848">
                <wp:simplePos x="0" y="0"/>
                <wp:positionH relativeFrom="column">
                  <wp:posOffset>2943225</wp:posOffset>
                </wp:positionH>
                <wp:positionV relativeFrom="paragraph">
                  <wp:posOffset>1930400</wp:posOffset>
                </wp:positionV>
                <wp:extent cx="1838325" cy="923925"/>
                <wp:effectExtent l="0" t="0" r="28575" b="28575"/>
                <wp:wrapNone/>
                <wp:docPr id="1959701281" name="Oval 2"/>
                <wp:cNvGraphicFramePr/>
                <a:graphic xmlns:a="http://schemas.openxmlformats.org/drawingml/2006/main">
                  <a:graphicData uri="http://schemas.microsoft.com/office/word/2010/wordprocessingShape">
                    <wps:wsp>
                      <wps:cNvSpPr/>
                      <wps:spPr>
                        <a:xfrm>
                          <a:off x="0" y="0"/>
                          <a:ext cx="1838325" cy="92392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5CD353B9"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Conflicts offer hands-on chances to build moral character</w:t>
                            </w:r>
                          </w:p>
                          <w:p w14:paraId="323FC8E2" w14:textId="77777777" w:rsidR="00A41181" w:rsidRDefault="00A41181" w:rsidP="00A4118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94144" id="_x0000_s1058" style="position:absolute;left:0;text-align:left;margin-left:231.75pt;margin-top:152pt;width:144.75pt;height:7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p0iQIAACcFAAAOAAAAZHJzL2Uyb0RvYy54bWysVEtv2zAMvg/YfxB0X+04zZoYdYqgRYYB&#10;RVugLXpmZDkWoNckJXb260fJbpq2Ow3LQSFFio+PH3151StJ9tx5YXRFJ2c5JVwzUwu9rejz0/rb&#10;nBIfQNcgjeYVPXBPr5Zfv1x2tuSFaY2suSMYRPuysxVtQ7BllnnWcgX+zFiu0dgYpyCg6rZZ7aDD&#10;6EpmRZ5/zzrjausM497j7c1gpMsUv2k4C/dN43kgsqJYW0inS+cmntnyEsqtA9sKNpYB/1CFAqEx&#10;6THUDQQgOyc+hVKCOeNNE86YUZlpGsF46gG7meQfunlswfLUC4Lj7REm///Csrv9gyOixtktZouL&#10;fFLMJ5RoUDir+z1IUkSIOutL9Hy0D27UPIqx375xKv5jJ6RPsB6OsPI+EIaXk/l0Pi1mlDC0LYrp&#10;AmUMk729ts6HH9woEoWKcimF9bFzKGF/68Pg/eoVr72Rol4LKZNy8NfSESy3osiN2nSUSPABLyu6&#10;Tr8x4btnUpMu9p3PkBkMkH2NhICisoiH11tKQG6R1iy4VMu71/5T0ids+CRxnn5/SxwbuQHfDhWn&#10;qNENSiUCboMUqqLz09dSRytPfB7hiCMZhhCl0G/6NMXpcV4bUx9wtM4MnPeWrQXmvUVcHsAhybFp&#10;XNxwj0cjDSLBEHVKWuN+f7yLfsg5tFDS4bIgOr924Dh2+1MjGxeT8/O4XUk5n10UqLhTy+bUonfq&#10;2uCokGhYVRKjf5CvYuOMesG9XsWsaALNMPcwh1G5DsMS45eB8dUqueFGWQi3+tGyGDxCFpF+6l/A&#10;2ZFaAWd0Z14X6xO9Bt/4UpvVLphGJO5FiAc8kbZRwW1MBB6/HHHdT/Xk9fZ9W/4BAAD//wMAUEsD&#10;BBQABgAIAAAAIQBdn4UQ4AAAAAsBAAAPAAAAZHJzL2Rvd25yZXYueG1sTI/BTsMwEETvSPyDtUhc&#10;EHVCkraEOFVVCYG4UTj06MZLEojXke204e9ZTnDb0TzNzlSb2Q7ihD70jhSkiwQEUuNMT62C97fH&#10;2zWIEDUZPThCBd8YYFNfXlS6NO5Mr3jax1ZwCIVSK+hiHEspQ9Oh1WHhRiT2Ppy3OrL0rTRenznc&#10;DvIuSZbS6p74Q6dH3HXYfO0nqwA/293Ts52SdE3Fi7npUr89DEpdX83bBxAR5/gHw299rg41dzq6&#10;iUwQg4J8mRWMKsiSnEcxsSoyPo5s5fcFyLqS/zfUPwAAAP//AwBQSwECLQAUAAYACAAAACEAtoM4&#10;kv4AAADhAQAAEwAAAAAAAAAAAAAAAAAAAAAAW0NvbnRlbnRfVHlwZXNdLnhtbFBLAQItABQABgAI&#10;AAAAIQA4/SH/1gAAAJQBAAALAAAAAAAAAAAAAAAAAC8BAABfcmVscy8ucmVsc1BLAQItABQABgAI&#10;AAAAIQAdeAp0iQIAACcFAAAOAAAAAAAAAAAAAAAAAC4CAABkcnMvZTJvRG9jLnhtbFBLAQItABQA&#10;BgAIAAAAIQBdn4UQ4AAAAAsBAAAPAAAAAAAAAAAAAAAAAOMEAABkcnMvZG93bnJldi54bWxQSwUG&#10;AAAAAAQABADzAAAA8AUAAAAA&#10;" fillcolor="window" strokecolor="windowText" strokeweight="1.5pt">
                <v:stroke joinstyle="miter"/>
                <v:textbox>
                  <w:txbxContent>
                    <w:p w14:paraId="5CD353B9" w14:textId="77777777" w:rsidR="00A41181" w:rsidRDefault="00A41181" w:rsidP="00A41181">
                      <w:pPr>
                        <w:jc w:val="center"/>
                        <w:rPr>
                          <w:rFonts w:ascii="Arial Narrow" w:eastAsia="Times New Roman" w:hAnsi="Arial Narrow" w:cs="Times New Roman"/>
                          <w:color w:val="303030"/>
                          <w:sz w:val="22"/>
                          <w:szCs w:val="22"/>
                          <w:lang w:val="en-PH" w:eastAsia="en-PH"/>
                        </w:rPr>
                      </w:pPr>
                      <w:r>
                        <w:rPr>
                          <w:rFonts w:ascii="Arial Narrow" w:eastAsia="Times New Roman" w:hAnsi="Arial Narrow" w:cs="Times New Roman"/>
                          <w:color w:val="303030"/>
                          <w:sz w:val="22"/>
                          <w:szCs w:val="22"/>
                          <w:lang w:val="en-PH" w:eastAsia="en-PH"/>
                        </w:rPr>
                        <w:t>Conflicts offer hands-on chances to build moral character</w:t>
                      </w:r>
                    </w:p>
                    <w:p w14:paraId="323FC8E2" w14:textId="77777777" w:rsidR="00A41181" w:rsidRDefault="00A41181" w:rsidP="00A41181">
                      <w:pPr>
                        <w:jc w:val="center"/>
                      </w:pPr>
                    </w:p>
                  </w:txbxContent>
                </v:textbox>
              </v:oval>
            </w:pict>
          </mc:Fallback>
        </mc:AlternateContent>
      </w:r>
    </w:p>
    <w:p w14:paraId="68D104B9" w14:textId="77777777" w:rsidR="00A41181" w:rsidRPr="00C56897" w:rsidRDefault="00A41181" w:rsidP="00FC7DBF">
      <w:pPr>
        <w:jc w:val="both"/>
        <w:rPr>
          <w:rFonts w:ascii="Bookman Old Style" w:hAnsi="Bookman Old Style" w:cs="Arial"/>
          <w:sz w:val="24"/>
          <w:szCs w:val="24"/>
        </w:rPr>
      </w:pPr>
    </w:p>
    <w:p w14:paraId="2E08E755" w14:textId="77777777" w:rsidR="004856D3" w:rsidRPr="00C56897" w:rsidRDefault="004856D3" w:rsidP="00FC7DBF">
      <w:pPr>
        <w:jc w:val="both"/>
        <w:rPr>
          <w:rFonts w:ascii="Bookman Old Style" w:hAnsi="Bookman Old Style" w:cs="Arial"/>
          <w:sz w:val="24"/>
          <w:szCs w:val="24"/>
        </w:rPr>
      </w:pPr>
    </w:p>
    <w:p w14:paraId="50D89AA9" w14:textId="77777777" w:rsidR="004856D3" w:rsidRPr="00C56897" w:rsidRDefault="004856D3" w:rsidP="00FC7DBF">
      <w:pPr>
        <w:jc w:val="both"/>
        <w:rPr>
          <w:rFonts w:ascii="Bookman Old Style" w:hAnsi="Bookman Old Style" w:cs="Arial"/>
          <w:sz w:val="24"/>
          <w:szCs w:val="24"/>
        </w:rPr>
      </w:pPr>
    </w:p>
    <w:p w14:paraId="6E171EF0" w14:textId="77777777" w:rsidR="004856D3" w:rsidRPr="00C56897" w:rsidRDefault="004856D3" w:rsidP="00FC7DBF">
      <w:pPr>
        <w:jc w:val="both"/>
        <w:rPr>
          <w:rFonts w:ascii="Bookman Old Style" w:hAnsi="Bookman Old Style" w:cs="Arial"/>
          <w:sz w:val="24"/>
          <w:szCs w:val="24"/>
        </w:rPr>
      </w:pPr>
    </w:p>
    <w:p w14:paraId="1C934523" w14:textId="77777777" w:rsidR="00A41181" w:rsidRPr="00C56897" w:rsidRDefault="00A41181" w:rsidP="00FC7DBF">
      <w:pPr>
        <w:jc w:val="both"/>
        <w:rPr>
          <w:rFonts w:ascii="Bookman Old Style" w:hAnsi="Bookman Old Style" w:cs="Arial"/>
          <w:sz w:val="24"/>
          <w:szCs w:val="24"/>
        </w:rPr>
      </w:pPr>
    </w:p>
    <w:p w14:paraId="25A0F5E4" w14:textId="77777777" w:rsidR="00A41181" w:rsidRPr="00C56897" w:rsidRDefault="00A41181" w:rsidP="00FC7DBF">
      <w:pPr>
        <w:jc w:val="both"/>
        <w:rPr>
          <w:rFonts w:ascii="Bookman Old Style" w:hAnsi="Bookman Old Style" w:cs="Arial"/>
          <w:sz w:val="24"/>
          <w:szCs w:val="24"/>
        </w:rPr>
      </w:pPr>
    </w:p>
    <w:p w14:paraId="5F5E1CFB" w14:textId="77777777" w:rsidR="004856D3" w:rsidRPr="00C56897" w:rsidRDefault="004856D3" w:rsidP="00FC7DBF">
      <w:pPr>
        <w:jc w:val="both"/>
        <w:rPr>
          <w:rFonts w:ascii="Bookman Old Style" w:hAnsi="Bookman Old Style" w:cs="Arial"/>
          <w:sz w:val="24"/>
          <w:szCs w:val="24"/>
        </w:rPr>
      </w:pPr>
    </w:p>
    <w:p w14:paraId="2B0600B9" w14:textId="77777777" w:rsidR="00A41181" w:rsidRPr="00C56897" w:rsidRDefault="00A41181" w:rsidP="00FC7DBF">
      <w:pPr>
        <w:jc w:val="both"/>
        <w:rPr>
          <w:rFonts w:ascii="Bookman Old Style" w:hAnsi="Bookman Old Style" w:cs="Arial"/>
          <w:sz w:val="24"/>
          <w:szCs w:val="24"/>
        </w:rPr>
      </w:pPr>
    </w:p>
    <w:p w14:paraId="20568B55" w14:textId="77777777" w:rsidR="00A41181" w:rsidRPr="00C56897" w:rsidRDefault="00A41181" w:rsidP="00FC7DBF">
      <w:pPr>
        <w:jc w:val="both"/>
        <w:rPr>
          <w:rFonts w:ascii="Bookman Old Style" w:hAnsi="Bookman Old Style" w:cs="Arial"/>
          <w:sz w:val="24"/>
          <w:szCs w:val="24"/>
        </w:rPr>
      </w:pPr>
    </w:p>
    <w:p w14:paraId="332BF25A" w14:textId="77777777" w:rsidR="00A41181" w:rsidRPr="00C56897" w:rsidRDefault="00A41181" w:rsidP="00FC7DBF">
      <w:pPr>
        <w:jc w:val="both"/>
        <w:rPr>
          <w:rFonts w:ascii="Bookman Old Style" w:hAnsi="Bookman Old Style" w:cs="Arial"/>
          <w:sz w:val="24"/>
          <w:szCs w:val="24"/>
        </w:rPr>
      </w:pPr>
    </w:p>
    <w:p w14:paraId="67135A29" w14:textId="77777777" w:rsidR="00685DCE" w:rsidRPr="00C56897" w:rsidRDefault="00685DCE" w:rsidP="00FC7DBF">
      <w:pPr>
        <w:jc w:val="both"/>
        <w:rPr>
          <w:rFonts w:ascii="Bookman Old Style" w:hAnsi="Bookman Old Style" w:cs="Arial"/>
          <w:sz w:val="24"/>
          <w:szCs w:val="24"/>
        </w:rPr>
      </w:pPr>
    </w:p>
    <w:p w14:paraId="22863587" w14:textId="77777777" w:rsidR="00685DCE" w:rsidRPr="00C56897" w:rsidRDefault="00685DCE" w:rsidP="00FC7DBF">
      <w:pPr>
        <w:jc w:val="both"/>
        <w:rPr>
          <w:rFonts w:ascii="Bookman Old Style" w:hAnsi="Bookman Old Style" w:cs="Arial"/>
          <w:sz w:val="24"/>
          <w:szCs w:val="24"/>
        </w:rPr>
      </w:pPr>
    </w:p>
    <w:p w14:paraId="61D3EE2D" w14:textId="77777777" w:rsidR="00FC7DBF" w:rsidRDefault="00FC7DBF" w:rsidP="00FC7DBF">
      <w:pPr>
        <w:jc w:val="center"/>
        <w:rPr>
          <w:rFonts w:ascii="Bookman Old Style" w:hAnsi="Bookman Old Style" w:cs="Arial"/>
          <w:b/>
          <w:bCs/>
          <w:sz w:val="24"/>
          <w:szCs w:val="24"/>
        </w:rPr>
      </w:pPr>
    </w:p>
    <w:p w14:paraId="360E48DF" w14:textId="77777777" w:rsidR="00FC7DBF" w:rsidRDefault="00FC7DBF" w:rsidP="00FC7DBF">
      <w:pPr>
        <w:jc w:val="center"/>
        <w:rPr>
          <w:rFonts w:ascii="Bookman Old Style" w:hAnsi="Bookman Old Style" w:cs="Arial"/>
          <w:b/>
          <w:bCs/>
          <w:sz w:val="24"/>
          <w:szCs w:val="24"/>
        </w:rPr>
      </w:pPr>
    </w:p>
    <w:p w14:paraId="0CFCDE2C" w14:textId="77777777" w:rsidR="00FC7DBF" w:rsidRDefault="00FC7DBF" w:rsidP="00FC7DBF">
      <w:pPr>
        <w:jc w:val="center"/>
        <w:rPr>
          <w:rFonts w:ascii="Bookman Old Style" w:hAnsi="Bookman Old Style" w:cs="Arial"/>
          <w:b/>
          <w:bCs/>
          <w:sz w:val="24"/>
          <w:szCs w:val="24"/>
        </w:rPr>
      </w:pPr>
    </w:p>
    <w:p w14:paraId="54F4D38B" w14:textId="77777777" w:rsidR="00FC7DBF" w:rsidRDefault="00FC7DBF" w:rsidP="00FC7DBF">
      <w:pPr>
        <w:jc w:val="center"/>
        <w:rPr>
          <w:rFonts w:ascii="Bookman Old Style" w:hAnsi="Bookman Old Style" w:cs="Arial"/>
          <w:b/>
          <w:bCs/>
          <w:sz w:val="24"/>
          <w:szCs w:val="24"/>
        </w:rPr>
      </w:pPr>
    </w:p>
    <w:p w14:paraId="59721BA9" w14:textId="77777777" w:rsidR="00FC7DBF" w:rsidRDefault="00FC7DBF" w:rsidP="00FC7DBF">
      <w:pPr>
        <w:jc w:val="center"/>
        <w:rPr>
          <w:rFonts w:ascii="Bookman Old Style" w:hAnsi="Bookman Old Style" w:cs="Arial"/>
          <w:b/>
          <w:bCs/>
          <w:sz w:val="24"/>
          <w:szCs w:val="24"/>
        </w:rPr>
      </w:pPr>
    </w:p>
    <w:p w14:paraId="4133AF71" w14:textId="77777777" w:rsidR="00FC7DBF" w:rsidRDefault="00FC7DBF" w:rsidP="00FC7DBF">
      <w:pPr>
        <w:jc w:val="center"/>
        <w:rPr>
          <w:rFonts w:ascii="Bookman Old Style" w:hAnsi="Bookman Old Style" w:cs="Arial"/>
          <w:b/>
          <w:bCs/>
          <w:sz w:val="24"/>
          <w:szCs w:val="24"/>
        </w:rPr>
      </w:pPr>
    </w:p>
    <w:p w14:paraId="4B752BA1" w14:textId="77777777" w:rsidR="00FC7DBF" w:rsidRDefault="00FC7DBF" w:rsidP="00FC7DBF">
      <w:pPr>
        <w:jc w:val="center"/>
        <w:rPr>
          <w:rFonts w:ascii="Bookman Old Style" w:hAnsi="Bookman Old Style" w:cs="Arial"/>
          <w:b/>
          <w:bCs/>
          <w:sz w:val="24"/>
          <w:szCs w:val="24"/>
        </w:rPr>
      </w:pPr>
    </w:p>
    <w:p w14:paraId="49F1B6B9" w14:textId="77777777" w:rsidR="00FC7DBF" w:rsidRDefault="00FC7DBF" w:rsidP="00FC7DBF">
      <w:pPr>
        <w:jc w:val="center"/>
        <w:rPr>
          <w:rFonts w:ascii="Bookman Old Style" w:hAnsi="Bookman Old Style" w:cs="Arial"/>
          <w:b/>
          <w:bCs/>
          <w:sz w:val="24"/>
          <w:szCs w:val="24"/>
        </w:rPr>
      </w:pPr>
    </w:p>
    <w:p w14:paraId="48908461" w14:textId="77777777" w:rsidR="00FC7DBF" w:rsidRDefault="00FC7DBF" w:rsidP="00FC7DBF">
      <w:pPr>
        <w:jc w:val="center"/>
        <w:rPr>
          <w:rFonts w:ascii="Bookman Old Style" w:hAnsi="Bookman Old Style" w:cs="Arial"/>
          <w:b/>
          <w:bCs/>
          <w:sz w:val="24"/>
          <w:szCs w:val="24"/>
        </w:rPr>
      </w:pPr>
    </w:p>
    <w:p w14:paraId="2BDFA918" w14:textId="77777777" w:rsidR="00FC7DBF" w:rsidRDefault="00FC7DBF" w:rsidP="00FC7DBF">
      <w:pPr>
        <w:jc w:val="center"/>
        <w:rPr>
          <w:rFonts w:ascii="Bookman Old Style" w:hAnsi="Bookman Old Style" w:cs="Arial"/>
          <w:b/>
          <w:bCs/>
          <w:sz w:val="24"/>
          <w:szCs w:val="24"/>
        </w:rPr>
      </w:pPr>
    </w:p>
    <w:p w14:paraId="37FD428F" w14:textId="6B3358B9" w:rsidR="00A41181" w:rsidRPr="00C56897" w:rsidRDefault="00A41181" w:rsidP="00FC7DBF">
      <w:pPr>
        <w:jc w:val="center"/>
        <w:rPr>
          <w:rFonts w:ascii="Bookman Old Style" w:hAnsi="Bookman Old Style" w:cs="Arial"/>
          <w:b/>
          <w:bCs/>
          <w:sz w:val="24"/>
          <w:szCs w:val="24"/>
        </w:rPr>
      </w:pPr>
      <w:r w:rsidRPr="00C56897">
        <w:rPr>
          <w:rFonts w:ascii="Bookman Old Style" w:hAnsi="Bookman Old Style" w:cs="Arial"/>
          <w:b/>
          <w:bCs/>
          <w:sz w:val="24"/>
          <w:szCs w:val="24"/>
        </w:rPr>
        <w:t>Figure 5. Insights and Reflections Teachers Gain from their Experiences in Managing Value Conflicts Among Elementary Learners</w:t>
      </w:r>
    </w:p>
    <w:p w14:paraId="09EF35F4" w14:textId="77777777" w:rsidR="00A41181" w:rsidRPr="00C56897" w:rsidRDefault="00A41181" w:rsidP="00FC7DBF">
      <w:pPr>
        <w:jc w:val="both"/>
        <w:rPr>
          <w:rFonts w:ascii="Bookman Old Style" w:hAnsi="Bookman Old Style" w:cs="Arial"/>
          <w:b/>
          <w:bCs/>
          <w:sz w:val="24"/>
          <w:szCs w:val="24"/>
        </w:rPr>
      </w:pPr>
    </w:p>
    <w:p w14:paraId="38F5887D" w14:textId="77777777" w:rsidR="00A41181" w:rsidRPr="00C56897" w:rsidRDefault="00A41181" w:rsidP="00FC7DBF">
      <w:pPr>
        <w:jc w:val="both"/>
        <w:rPr>
          <w:rFonts w:ascii="Bookman Old Style" w:hAnsi="Bookman Old Style" w:cs="Arial"/>
          <w:b/>
          <w:bCs/>
          <w:sz w:val="24"/>
          <w:szCs w:val="24"/>
        </w:rPr>
      </w:pPr>
    </w:p>
    <w:p w14:paraId="3E81FBC0" w14:textId="2D4A6B22" w:rsidR="00A41181" w:rsidRDefault="00A41181" w:rsidP="00FC7DBF">
      <w:pPr>
        <w:jc w:val="both"/>
        <w:rPr>
          <w:rFonts w:ascii="Bookman Old Style" w:hAnsi="Bookman Old Style" w:cs="Arial"/>
          <w:b/>
          <w:bCs/>
          <w:sz w:val="24"/>
          <w:szCs w:val="24"/>
        </w:rPr>
      </w:pPr>
    </w:p>
    <w:p w14:paraId="3B6C5919" w14:textId="77777777" w:rsidR="008607F6" w:rsidRDefault="008607F6" w:rsidP="00FC7DBF">
      <w:pPr>
        <w:rPr>
          <w:rFonts w:ascii="Bookman Old Style" w:hAnsi="Bookman Old Style" w:cs="Arial"/>
          <w:b/>
          <w:bCs/>
          <w:sz w:val="24"/>
          <w:szCs w:val="24"/>
        </w:rPr>
      </w:pPr>
    </w:p>
    <w:p w14:paraId="165AE9CC" w14:textId="1A2C9567" w:rsidR="00A41181" w:rsidRPr="00C56897" w:rsidRDefault="00D44A2F" w:rsidP="00FC7DBF">
      <w:pPr>
        <w:jc w:val="center"/>
        <w:rPr>
          <w:rFonts w:ascii="Bookman Old Style" w:hAnsi="Bookman Old Style" w:cs="Arial"/>
          <w:b/>
          <w:bCs/>
          <w:sz w:val="24"/>
          <w:szCs w:val="24"/>
        </w:rPr>
      </w:pPr>
      <w:r w:rsidRPr="00C56897">
        <w:rPr>
          <w:rFonts w:ascii="Bookman Old Style" w:hAnsi="Bookman Old Style" w:cs="Arial"/>
          <w:b/>
          <w:bCs/>
          <w:sz w:val="24"/>
          <w:szCs w:val="24"/>
        </w:rPr>
        <w:t>IMPLICATIONS AND FUTURE DIRECTIONS</w:t>
      </w:r>
    </w:p>
    <w:p w14:paraId="38C7FC92" w14:textId="77777777" w:rsidR="00A41181" w:rsidRPr="00C56897" w:rsidRDefault="00A41181" w:rsidP="00FC7DBF">
      <w:pPr>
        <w:jc w:val="both"/>
        <w:rPr>
          <w:rFonts w:ascii="Bookman Old Style" w:hAnsi="Bookman Old Style" w:cs="Arial"/>
          <w:b/>
          <w:bCs/>
          <w:sz w:val="24"/>
          <w:szCs w:val="24"/>
        </w:rPr>
      </w:pPr>
    </w:p>
    <w:p w14:paraId="6B312F20" w14:textId="77777777" w:rsidR="00A41181" w:rsidRPr="00C56897" w:rsidRDefault="00A41181" w:rsidP="00FC7DBF">
      <w:pPr>
        <w:ind w:firstLine="720"/>
        <w:jc w:val="both"/>
        <w:rPr>
          <w:rFonts w:ascii="Bookman Old Style" w:hAnsi="Bookman Old Style" w:cs="Arial"/>
          <w:sz w:val="24"/>
          <w:szCs w:val="24"/>
        </w:rPr>
      </w:pPr>
      <w:r w:rsidRPr="00C56897">
        <w:rPr>
          <w:rFonts w:ascii="Bookman Old Style" w:hAnsi="Bookman Old Style" w:cs="Arial"/>
          <w:sz w:val="24"/>
          <w:szCs w:val="24"/>
        </w:rPr>
        <w:t>This chapter presents the implications of the study based on the findings and discusses their relevance to educational practice, particularly in GMRC instruction. It also outlines possible future directions for research to further explore and build on the results of the study.</w:t>
      </w:r>
    </w:p>
    <w:p w14:paraId="58E9C068" w14:textId="77777777" w:rsidR="00A41181" w:rsidRPr="00C56897" w:rsidRDefault="00A41181" w:rsidP="00FC7DBF">
      <w:pPr>
        <w:ind w:firstLine="720"/>
        <w:jc w:val="both"/>
        <w:rPr>
          <w:rFonts w:ascii="Bookman Old Style" w:hAnsi="Bookman Old Style" w:cs="Arial"/>
          <w:sz w:val="24"/>
          <w:szCs w:val="24"/>
        </w:rPr>
      </w:pPr>
      <w:r w:rsidRPr="00C56897">
        <w:rPr>
          <w:rFonts w:ascii="Bookman Old Style" w:hAnsi="Bookman Old Style" w:cs="Arial"/>
          <w:sz w:val="24"/>
          <w:szCs w:val="24"/>
        </w:rPr>
        <w:t>This study aimed to explore the experiences of Key Stage 2 teachers in managing value conflicts among learners during GMRC instruction, including the coping mechanisms they employ and the insights they gain from these experiences. To achieve these objectives, the study utilized a qualitative phenomenological design, involving selected teachers who shared their lived experiences through in-depth interviews. The data gathered were analyzed thematically to identify patterns and meanings aligned with the research questions.</w:t>
      </w:r>
    </w:p>
    <w:p w14:paraId="1A873145" w14:textId="77777777" w:rsidR="00A41181" w:rsidRPr="00C56897" w:rsidRDefault="00A41181" w:rsidP="00FC7DBF">
      <w:pPr>
        <w:ind w:firstLine="720"/>
        <w:jc w:val="both"/>
        <w:rPr>
          <w:rFonts w:ascii="Bookman Old Style" w:hAnsi="Bookman Old Style" w:cs="Arial"/>
          <w:sz w:val="24"/>
          <w:szCs w:val="24"/>
        </w:rPr>
      </w:pPr>
      <w:r w:rsidRPr="00C56897">
        <w:rPr>
          <w:rFonts w:ascii="Bookman Old Style" w:hAnsi="Bookman Old Style" w:cs="Arial"/>
          <w:sz w:val="24"/>
          <w:szCs w:val="24"/>
        </w:rPr>
        <w:lastRenderedPageBreak/>
        <w:t>Findings revealed as follows:</w:t>
      </w:r>
    </w:p>
    <w:p w14:paraId="4F79F596" w14:textId="49E90DCE" w:rsidR="00A41181" w:rsidRPr="00C56897" w:rsidRDefault="00A41181" w:rsidP="00FC7DBF">
      <w:pPr>
        <w:jc w:val="both"/>
        <w:rPr>
          <w:rFonts w:ascii="Bookman Old Style" w:hAnsi="Bookman Old Style" w:cs="Arial"/>
          <w:sz w:val="24"/>
          <w:szCs w:val="24"/>
          <w:lang w:val="en-PH"/>
        </w:rPr>
      </w:pPr>
      <w:r w:rsidRPr="00C56897">
        <w:rPr>
          <w:rFonts w:ascii="Bookman Old Style" w:hAnsi="Bookman Old Style" w:cs="Arial"/>
          <w:sz w:val="24"/>
          <w:szCs w:val="24"/>
          <w:lang w:val="en-PH"/>
        </w:rPr>
        <w:t xml:space="preserve">For the first research question, the findings revealed that teachers experience a wide range of challenges when managing value conflicts in the classroom. These include dealing with the arduous diversity in student backgrounds, where learners bring different beliefs and experiences, as well as encountering problematic learner defensiveness and confusion during discussions of values. Teachers also face conflicting home and school moral standards, which often influence learner behavior, along with </w:t>
      </w:r>
      <w:r w:rsidR="008B49B3" w:rsidRPr="00C56897">
        <w:rPr>
          <w:rFonts w:ascii="Bookman Old Style" w:hAnsi="Bookman Old Style" w:cs="Arial"/>
          <w:sz w:val="24"/>
          <w:szCs w:val="24"/>
          <w:lang w:val="en-PH"/>
        </w:rPr>
        <w:t>managing</w:t>
      </w:r>
      <w:r w:rsidRPr="00C56897">
        <w:rPr>
          <w:rFonts w:ascii="Bookman Old Style" w:hAnsi="Bookman Old Style" w:cs="Arial"/>
          <w:sz w:val="24"/>
          <w:szCs w:val="24"/>
          <w:lang w:val="en-PH"/>
        </w:rPr>
        <w:t xml:space="preserve"> emotional outbursts from learners and strenuous interpersonal clashes over fairness. Additionally, taxing social media influences on behavior further complicate how learners understand and respond to values, making classroom management more demanding.</w:t>
      </w:r>
    </w:p>
    <w:p w14:paraId="14CF6D50" w14:textId="77777777" w:rsidR="00A41181" w:rsidRPr="00C56897" w:rsidRDefault="00A41181" w:rsidP="00FC7DBF">
      <w:pPr>
        <w:ind w:firstLine="720"/>
        <w:jc w:val="both"/>
        <w:rPr>
          <w:rFonts w:ascii="Bookman Old Style" w:hAnsi="Bookman Old Style" w:cs="Arial"/>
          <w:sz w:val="24"/>
          <w:szCs w:val="24"/>
          <w:lang w:val="en-PH"/>
        </w:rPr>
      </w:pPr>
      <w:r w:rsidRPr="00C56897">
        <w:rPr>
          <w:rFonts w:ascii="Bookman Old Style" w:hAnsi="Bookman Old Style" w:cs="Arial"/>
          <w:sz w:val="24"/>
          <w:szCs w:val="24"/>
          <w:lang w:val="en-PH"/>
        </w:rPr>
        <w:t>For the second research question, the results showed that teachers employ various coping mechanisms to manage these challenges effectively. They practice maintaining calm and emotional control in tense situations, allowing them to respond appropriately to conflicts. Teachers also engage in facilitating open communication and guided discussions to help learners express and understand differing perspectives. Moreover, they demonstrate adapting teaching strategies to suit learners’ needs and reinforcing values through consistent modeling in their daily interactions. Seeking assistance through collaboration with colleagues and school leaders also emerged as an important strategy in handling complex classroom situations.</w:t>
      </w:r>
    </w:p>
    <w:p w14:paraId="74A1462A" w14:textId="77777777" w:rsidR="00A41181" w:rsidRPr="00C56897" w:rsidRDefault="00A41181" w:rsidP="00FC7DBF">
      <w:pPr>
        <w:ind w:firstLine="720"/>
        <w:jc w:val="both"/>
        <w:rPr>
          <w:rFonts w:ascii="Bookman Old Style" w:hAnsi="Bookman Old Style" w:cs="Arial"/>
          <w:sz w:val="24"/>
          <w:szCs w:val="24"/>
          <w:lang w:val="en-PH"/>
        </w:rPr>
      </w:pPr>
      <w:r w:rsidRPr="00C56897">
        <w:rPr>
          <w:rFonts w:ascii="Bookman Old Style" w:hAnsi="Bookman Old Style" w:cs="Arial"/>
          <w:sz w:val="24"/>
          <w:szCs w:val="24"/>
          <w:lang w:val="en-PH"/>
        </w:rPr>
        <w:t>For the third research question, the findings highlighted several key insights and reflections gained by teachers from their experiences. Teachers developed a deeper appreciation for recognizing the importance of empathy and understanding diverse perspectives, which is essential in values education. They also emphasized valuing patience and flexibility in teaching, especially when addressing sensitive issues. Furthermore, teachers acknowledged realizing the influence of external factors on learner behavior, strengthening their awareness of learners’ contexts. These experiences led to strengthening commitment to values education and appreciating the role of collaboration with parents and the community, reinforcing the shared responsibility in shaping learners’ values.</w:t>
      </w:r>
    </w:p>
    <w:p w14:paraId="51B6CBE2" w14:textId="77777777" w:rsidR="00524270" w:rsidRPr="00C56897" w:rsidRDefault="00524270" w:rsidP="00FC7DBF">
      <w:pPr>
        <w:jc w:val="both"/>
        <w:rPr>
          <w:rFonts w:ascii="Bookman Old Style" w:hAnsi="Bookman Old Style" w:cs="Arial"/>
          <w:sz w:val="24"/>
          <w:szCs w:val="24"/>
        </w:rPr>
      </w:pPr>
    </w:p>
    <w:p w14:paraId="29578F39" w14:textId="0B1F7ACD" w:rsidR="00A41181" w:rsidRPr="00C56897" w:rsidRDefault="00A41181" w:rsidP="00FC7DBF">
      <w:pPr>
        <w:jc w:val="both"/>
        <w:rPr>
          <w:rFonts w:ascii="Bookman Old Style" w:hAnsi="Bookman Old Style" w:cs="Arial"/>
          <w:b/>
          <w:bCs/>
          <w:sz w:val="24"/>
          <w:szCs w:val="24"/>
        </w:rPr>
      </w:pPr>
      <w:r w:rsidRPr="00C56897">
        <w:rPr>
          <w:rFonts w:ascii="Bookman Old Style" w:hAnsi="Bookman Old Style" w:cs="Arial"/>
          <w:b/>
          <w:bCs/>
          <w:sz w:val="24"/>
          <w:szCs w:val="24"/>
        </w:rPr>
        <w:t>Implications</w:t>
      </w:r>
    </w:p>
    <w:p w14:paraId="1F1E420B" w14:textId="77777777" w:rsidR="00A41181" w:rsidRPr="00C56897" w:rsidRDefault="00A41181" w:rsidP="00FC7DBF">
      <w:pPr>
        <w:jc w:val="both"/>
        <w:rPr>
          <w:rFonts w:ascii="Bookman Old Style" w:hAnsi="Bookman Old Style" w:cs="Arial"/>
          <w:b/>
          <w:bCs/>
          <w:sz w:val="24"/>
          <w:szCs w:val="24"/>
        </w:rPr>
      </w:pPr>
    </w:p>
    <w:p w14:paraId="66D86CA5"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The findings imply that managing value conflicts in the classroom requires stronger institutional support for teachers, particularly in handling diversity, emotional behaviors, and external influences such as family and social media. Schools may need to provide targeted training and resources that equip teachers with skills in conflict resolution, cultural sensitivity, and values integration to better address these complex classroom realities.</w:t>
      </w:r>
    </w:p>
    <w:p w14:paraId="17CCEF2E"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lastRenderedPageBreak/>
        <w:t>The results suggest that teachers’ coping mechanisms are essential in maintaining a positive learning environment, highlighting the need to strengthen these practices through professional development. Programs that focus on communication skills, emotional regulation, and adaptive teaching strategies can further enhance teachers’ capacity to effectively manage value conflicts and sustain meaningful classroom interactions.</w:t>
      </w:r>
    </w:p>
    <w:p w14:paraId="25150EF7" w14:textId="31F7254E" w:rsidR="004856D3" w:rsidRPr="00622E2E"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The findings imply that teachers’ insights and reflections contribute significantly to their professional growth and the improvement of GMRC instruction. This suggests the importance of creating opportunities for reflective practice, collaboration with stakeholders, and continuous learning, allowing teachers to deepen their understanding of values education and respond more effectively to the needs of their learners.</w:t>
      </w:r>
    </w:p>
    <w:p w14:paraId="79824C88" w14:textId="77777777" w:rsidR="004856D3" w:rsidRPr="00C56897" w:rsidRDefault="004856D3" w:rsidP="00FC7DBF">
      <w:pPr>
        <w:jc w:val="both"/>
        <w:rPr>
          <w:rFonts w:ascii="Bookman Old Style" w:hAnsi="Bookman Old Style" w:cs="Arial"/>
          <w:b/>
          <w:bCs/>
          <w:sz w:val="24"/>
          <w:szCs w:val="24"/>
        </w:rPr>
      </w:pPr>
    </w:p>
    <w:p w14:paraId="4FDEB2F5" w14:textId="77777777" w:rsidR="00A41181" w:rsidRPr="00C56897" w:rsidRDefault="00A41181" w:rsidP="00FC7DBF">
      <w:pPr>
        <w:jc w:val="both"/>
        <w:rPr>
          <w:rFonts w:ascii="Bookman Old Style" w:hAnsi="Bookman Old Style" w:cs="Arial"/>
          <w:b/>
          <w:bCs/>
          <w:sz w:val="24"/>
          <w:szCs w:val="24"/>
        </w:rPr>
      </w:pPr>
      <w:r w:rsidRPr="00C56897">
        <w:rPr>
          <w:rFonts w:ascii="Bookman Old Style" w:hAnsi="Bookman Old Style" w:cs="Arial"/>
          <w:b/>
          <w:bCs/>
          <w:sz w:val="24"/>
          <w:szCs w:val="24"/>
        </w:rPr>
        <w:t>Future Directions</w:t>
      </w:r>
    </w:p>
    <w:p w14:paraId="18DFA578" w14:textId="77777777" w:rsidR="00685DCE" w:rsidRPr="00C56897" w:rsidRDefault="00685DCE" w:rsidP="00FC7DBF">
      <w:pPr>
        <w:jc w:val="both"/>
        <w:rPr>
          <w:rFonts w:ascii="Bookman Old Style" w:hAnsi="Bookman Old Style" w:cs="Arial"/>
          <w:b/>
          <w:bCs/>
          <w:sz w:val="24"/>
          <w:szCs w:val="24"/>
        </w:rPr>
      </w:pPr>
    </w:p>
    <w:p w14:paraId="4886D776"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It is recommended that DepEd strengthen support for GMRC instruction by providing continuous professional development focused on conflict management, values integration, and culturally responsive teaching. The department may also develop standardized yet flexible instructional resources and guidelines that help teachers address value conflicts, including the influence of social media and diverse learner backgrounds.</w:t>
      </w:r>
    </w:p>
    <w:p w14:paraId="7804B862"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School heads are encouraged to create a supportive school environment by organizing mentoring programs, peer collaboration sessions, and regular capacity-building activities related to values education and classroom conflict management. They may also establish clear policies and provide emotional and professional support systems that help teachers effectively handle challenging classroom situations.</w:t>
      </w:r>
    </w:p>
    <w:p w14:paraId="682284BB"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Teachers are advised to continuously enhance their strategies in managing value conflicts by practicing reflective teaching, maintaining open communication with learners, and modeling positive values consistently. They may also collaborate with colleagues and engage in professional learning opportunities to improve their approaches in addressing diverse learner needs and behaviors.</w:t>
      </w:r>
    </w:p>
    <w:p w14:paraId="46A50DD7" w14:textId="77777777" w:rsidR="00A41181" w:rsidRPr="00C56897" w:rsidRDefault="00A41181" w:rsidP="00FC7DBF">
      <w:pPr>
        <w:ind w:firstLine="720"/>
        <w:jc w:val="both"/>
        <w:rPr>
          <w:rFonts w:ascii="Bookman Old Style" w:eastAsia="Times New Roman" w:hAnsi="Bookman Old Style" w:cs="Arial"/>
          <w:sz w:val="24"/>
          <w:szCs w:val="24"/>
          <w:lang w:val="en-PH" w:eastAsia="en-PH"/>
        </w:rPr>
      </w:pPr>
      <w:r w:rsidRPr="00C56897">
        <w:rPr>
          <w:rFonts w:ascii="Bookman Old Style" w:eastAsia="Times New Roman" w:hAnsi="Bookman Old Style" w:cs="Arial"/>
          <w:sz w:val="24"/>
          <w:szCs w:val="24"/>
          <w:lang w:val="en-PH" w:eastAsia="en-PH"/>
        </w:rPr>
        <w:t>Future researchers are recommended to explore similar studies in different contexts, such as other grade levels or subject areas, and consider using mixed methods to provide a broader understanding of value conflicts in education. They may also investigate the role of parents, community, and digital influences to further enrich the existing literature on values education and classroom dynamics.</w:t>
      </w:r>
    </w:p>
    <w:p w14:paraId="4510CE17" w14:textId="77777777" w:rsidR="00A41181" w:rsidRPr="00C56897" w:rsidRDefault="00A41181" w:rsidP="00FC7DBF">
      <w:pPr>
        <w:jc w:val="both"/>
        <w:rPr>
          <w:rFonts w:ascii="Bookman Old Style" w:hAnsi="Bookman Old Style" w:cs="Arial"/>
          <w:sz w:val="24"/>
          <w:szCs w:val="24"/>
        </w:rPr>
      </w:pPr>
    </w:p>
    <w:p w14:paraId="48A48F14" w14:textId="77777777" w:rsidR="004856D3" w:rsidRPr="00C56897" w:rsidRDefault="004856D3" w:rsidP="00FC7DBF">
      <w:pPr>
        <w:rPr>
          <w:rFonts w:ascii="Bookman Old Style" w:hAnsi="Bookman Old Style" w:cs="Arial"/>
          <w:sz w:val="24"/>
          <w:szCs w:val="24"/>
        </w:rPr>
      </w:pPr>
      <w:bookmarkStart w:id="0" w:name="_5c5qipkgf05e" w:colFirst="0" w:colLast="0"/>
      <w:bookmarkEnd w:id="0"/>
    </w:p>
    <w:p w14:paraId="2E5E5A5B" w14:textId="77777777" w:rsidR="00994C37" w:rsidRDefault="00994C37" w:rsidP="00FC7DBF">
      <w:pPr>
        <w:pStyle w:val="Title"/>
        <w:spacing w:before="0" w:after="0"/>
        <w:jc w:val="center"/>
        <w:rPr>
          <w:rFonts w:ascii="Bookman Old Style" w:eastAsia="Arial" w:hAnsi="Bookman Old Style" w:cs="Arial"/>
          <w:sz w:val="24"/>
          <w:szCs w:val="24"/>
        </w:rPr>
      </w:pPr>
    </w:p>
    <w:p w14:paraId="16DE2239" w14:textId="62D3B075" w:rsidR="00994C37" w:rsidRDefault="00994C37" w:rsidP="00994C37">
      <w:pPr>
        <w:pStyle w:val="Title"/>
        <w:spacing w:before="0" w:after="0"/>
        <w:rPr>
          <w:rFonts w:ascii="Bookman Old Style" w:eastAsia="Arial" w:hAnsi="Bookman Old Style" w:cs="Arial"/>
          <w:sz w:val="24"/>
          <w:szCs w:val="24"/>
        </w:rPr>
      </w:pPr>
    </w:p>
    <w:p w14:paraId="6E256AD8" w14:textId="77777777" w:rsidR="00994C37" w:rsidRPr="00994C37" w:rsidRDefault="00994C37" w:rsidP="00994C37"/>
    <w:p w14:paraId="6FEB472C" w14:textId="6EA3A42C" w:rsidR="008A35A0" w:rsidRPr="00C56897" w:rsidRDefault="00BD497C" w:rsidP="00FC7DBF">
      <w:pPr>
        <w:pStyle w:val="Title"/>
        <w:spacing w:before="0" w:after="0"/>
        <w:jc w:val="center"/>
        <w:rPr>
          <w:rFonts w:ascii="Bookman Old Style" w:eastAsia="Arial" w:hAnsi="Bookman Old Style" w:cs="Arial"/>
          <w:sz w:val="24"/>
          <w:szCs w:val="24"/>
        </w:rPr>
      </w:pPr>
      <w:r w:rsidRPr="00C56897">
        <w:rPr>
          <w:rFonts w:ascii="Bookman Old Style" w:eastAsia="Arial" w:hAnsi="Bookman Old Style" w:cs="Arial"/>
          <w:sz w:val="24"/>
          <w:szCs w:val="24"/>
        </w:rPr>
        <w:lastRenderedPageBreak/>
        <w:t>References</w:t>
      </w:r>
    </w:p>
    <w:p w14:paraId="3016557A" w14:textId="77777777" w:rsidR="008A35A0" w:rsidRPr="00C56897" w:rsidRDefault="008A35A0" w:rsidP="00FC7DBF">
      <w:pPr>
        <w:rPr>
          <w:rFonts w:ascii="Bookman Old Style" w:eastAsia="Arial" w:hAnsi="Bookman Old Style" w:cs="Arial"/>
          <w:sz w:val="24"/>
          <w:szCs w:val="24"/>
        </w:rPr>
      </w:pPr>
    </w:p>
    <w:p w14:paraId="63D9F1C6"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Aburaya, Rania &amp; Gomaa, Yasser. (2020). Philosophical Assumptions, Methodological Choices and Research Design: E-Learners Versus Non E-Learners. 10.1109/econf51404.2020.9385478. </w:t>
      </w:r>
    </w:p>
    <w:p w14:paraId="3B1D2B92"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691D566E"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Balaoro, E, Ed. D. (2021). The Effects of Good Manners and Right Conduct (GMRC) On the Senior High School Pupils as Perceived by Pupils, Parents, and Teachers.</w:t>
      </w:r>
    </w:p>
    <w:p w14:paraId="2589A45C"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2C733491"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Braun, V., &amp; Clarke, V. (2006). Using thematic analysis in psychology. </w:t>
      </w:r>
      <w:r w:rsidRPr="00C56897">
        <w:rPr>
          <w:rFonts w:ascii="Bookman Old Style" w:eastAsia="Arial" w:hAnsi="Bookman Old Style" w:cs="Arial"/>
          <w:i/>
          <w:color w:val="000000" w:themeColor="text1"/>
          <w:sz w:val="24"/>
          <w:szCs w:val="24"/>
        </w:rPr>
        <w:t>Qualitative Research in Psychology</w:t>
      </w:r>
      <w:r w:rsidRPr="00C56897">
        <w:rPr>
          <w:rFonts w:ascii="Bookman Old Style" w:eastAsia="Arial" w:hAnsi="Bookman Old Style" w:cs="Arial"/>
          <w:color w:val="000000" w:themeColor="text1"/>
          <w:sz w:val="24"/>
          <w:szCs w:val="24"/>
        </w:rPr>
        <w:t xml:space="preserve">, </w:t>
      </w:r>
      <w:r w:rsidRPr="00C56897">
        <w:rPr>
          <w:rFonts w:ascii="Bookman Old Style" w:eastAsia="Arial" w:hAnsi="Bookman Old Style" w:cs="Arial"/>
          <w:i/>
          <w:color w:val="000000" w:themeColor="text1"/>
          <w:sz w:val="24"/>
          <w:szCs w:val="24"/>
        </w:rPr>
        <w:t>3</w:t>
      </w:r>
      <w:r w:rsidRPr="00C56897">
        <w:rPr>
          <w:rFonts w:ascii="Bookman Old Style" w:eastAsia="Arial" w:hAnsi="Bookman Old Style" w:cs="Arial"/>
          <w:color w:val="000000" w:themeColor="text1"/>
          <w:sz w:val="24"/>
          <w:szCs w:val="24"/>
        </w:rPr>
        <w:t>(2), 77–101. https://doi.org/10.1191/1478088706qp063oa</w:t>
      </w:r>
    </w:p>
    <w:p w14:paraId="5AB45BAB"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542D836A"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Braun, V., &amp; Clarke, V. (2019). Reflecting on reflexive thematic analysis. Qualitative Research in Sport Exercise and Health, 11(4), 589–597. </w:t>
      </w:r>
      <w:hyperlink r:id="rId8">
        <w:r w:rsidR="008A35A0" w:rsidRPr="00C56897">
          <w:rPr>
            <w:rFonts w:ascii="Bookman Old Style" w:eastAsia="Arial" w:hAnsi="Bookman Old Style" w:cs="Arial"/>
            <w:color w:val="000000" w:themeColor="text1"/>
            <w:sz w:val="24"/>
            <w:szCs w:val="24"/>
          </w:rPr>
          <w:t>https://doi.org/10.1080/2159676x.2019.1628806</w:t>
        </w:r>
      </w:hyperlink>
    </w:p>
    <w:p w14:paraId="7117609B"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28E2181D"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highlight w:val="white"/>
        </w:rPr>
        <w:t>Cabarles, B. M., dela Peña, R. A., &amp; Magbanua, A. M. (2023). Teachers’ Lived Experiences in Teaching GMRC in Philippine Public Schools. Journal of Values and Education, 2(1), 18–30.</w:t>
      </w:r>
    </w:p>
    <w:p w14:paraId="04C3E97B" w14:textId="77777777" w:rsidR="008A35A0" w:rsidRPr="00C56897" w:rsidRDefault="008A35A0" w:rsidP="00FC7DBF">
      <w:pPr>
        <w:ind w:left="567" w:hanging="567"/>
        <w:jc w:val="both"/>
        <w:rPr>
          <w:rFonts w:ascii="Bookman Old Style" w:eastAsia="Arial" w:hAnsi="Bookman Old Style" w:cs="Arial"/>
          <w:i/>
          <w:color w:val="000000" w:themeColor="text1"/>
          <w:sz w:val="24"/>
          <w:szCs w:val="24"/>
        </w:rPr>
      </w:pPr>
    </w:p>
    <w:p w14:paraId="6AE0B819"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i/>
          <w:color w:val="000000" w:themeColor="text1"/>
          <w:sz w:val="24"/>
          <w:szCs w:val="24"/>
        </w:rPr>
        <w:t>Center for Teaching Innovation</w:t>
      </w:r>
      <w:r w:rsidRPr="00C56897">
        <w:rPr>
          <w:rFonts w:ascii="Bookman Old Style" w:eastAsia="Arial" w:hAnsi="Bookman Old Style" w:cs="Arial"/>
          <w:color w:val="000000" w:themeColor="text1"/>
          <w:sz w:val="24"/>
          <w:szCs w:val="24"/>
        </w:rPr>
        <w:t xml:space="preserve">. (2025). </w:t>
      </w:r>
      <w:r w:rsidRPr="00C56897">
        <w:rPr>
          <w:rFonts w:ascii="Bookman Old Style" w:eastAsia="Arial" w:hAnsi="Bookman Old Style" w:cs="Arial"/>
          <w:i/>
          <w:color w:val="000000" w:themeColor="text1"/>
          <w:sz w:val="24"/>
          <w:szCs w:val="24"/>
        </w:rPr>
        <w:t xml:space="preserve">Managing Classroom Conflict | </w:t>
      </w:r>
      <w:r w:rsidRPr="00C56897">
        <w:rPr>
          <w:rFonts w:ascii="Bookman Old Style" w:eastAsia="Arial" w:hAnsi="Bookman Old Style" w:cs="Arial"/>
          <w:color w:val="000000" w:themeColor="text1"/>
          <w:sz w:val="24"/>
          <w:szCs w:val="24"/>
        </w:rPr>
        <w:t>https://teaching.cornell.edu/resource/managing-classroom-conflict</w:t>
      </w:r>
    </w:p>
    <w:p w14:paraId="4A037B90" w14:textId="77777777" w:rsidR="008A35A0" w:rsidRPr="00C56897" w:rsidRDefault="00BD497C" w:rsidP="00FC7DBF">
      <w:pPr>
        <w:spacing w:before="240" w:after="240"/>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Corpuz, B. B., &amp; Salandanan, G. G. (2015). Principles of Teaching 1 (2nd ed.). Lorimar Publishing, Inc.</w:t>
      </w:r>
    </w:p>
    <w:p w14:paraId="02A80D1F"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highlight w:val="white"/>
        </w:rPr>
        <w:t>Creswell, J. W. (2008). Educational research: Planning, conducting, and evaluating quantitative and qualitative research (3rd ed.). Upper Saddle River, NJ: Pearson Education, Inc.</w:t>
      </w:r>
    </w:p>
    <w:p w14:paraId="040C0E85" w14:textId="77777777" w:rsidR="008A35A0" w:rsidRPr="00C56897" w:rsidRDefault="008A35A0" w:rsidP="00FC7DBF">
      <w:pPr>
        <w:ind w:left="567" w:hanging="567"/>
        <w:jc w:val="both"/>
        <w:rPr>
          <w:rFonts w:ascii="Bookman Old Style" w:eastAsia="Arial" w:hAnsi="Bookman Old Style" w:cs="Arial"/>
          <w:color w:val="000000" w:themeColor="text1"/>
          <w:sz w:val="24"/>
          <w:szCs w:val="24"/>
          <w:highlight w:val="white"/>
        </w:rPr>
      </w:pPr>
    </w:p>
    <w:p w14:paraId="5D95B6E5"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highlight w:val="white"/>
        </w:rPr>
        <w:t>Creswell, J.W. (2013) Research Design: Qualitative, Quantitative, and Mixed Methods Approaches. 4th Edition, SAGE Publications, Inc., London.</w:t>
      </w:r>
    </w:p>
    <w:p w14:paraId="539650F8" w14:textId="77777777" w:rsidR="008A35A0" w:rsidRPr="00C56897" w:rsidRDefault="008A35A0" w:rsidP="00FC7DBF">
      <w:pPr>
        <w:ind w:left="567" w:hanging="567"/>
        <w:jc w:val="both"/>
        <w:rPr>
          <w:rFonts w:ascii="Bookman Old Style" w:eastAsia="Arial" w:hAnsi="Bookman Old Style" w:cs="Arial"/>
          <w:color w:val="000000" w:themeColor="text1"/>
          <w:sz w:val="24"/>
          <w:szCs w:val="24"/>
          <w:highlight w:val="white"/>
        </w:rPr>
      </w:pPr>
    </w:p>
    <w:p w14:paraId="48AD0DDD"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highlight w:val="white"/>
        </w:rPr>
        <w:t>Creswell, J.W. and Poth, C.N. (2018) Qualitative Inquiry and Research Design Choosing among Five Approaches. 4th Edition, SAGE Publications, Inc., Thousand Oaks.</w:t>
      </w:r>
    </w:p>
    <w:p w14:paraId="31F9B3F9" w14:textId="77777777" w:rsidR="008A35A0" w:rsidRPr="00C56897" w:rsidRDefault="00BD497C" w:rsidP="00FC7DBF">
      <w:pPr>
        <w:spacing w:before="240" w:after="240"/>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highlight w:val="white"/>
        </w:rPr>
        <w:t>Cruz, A. T., &amp; Reyes, M. L. (2020). Exploring Values Education Practices in Philippine Elementary Schools. Asia Pacific Journal of Multidisciplinary Research, 8(2), 35–41.</w:t>
      </w:r>
    </w:p>
    <w:p w14:paraId="537A2562"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highlight w:val="white"/>
        </w:rPr>
        <w:t>Denzin, N. K., &amp; Lincoln, Y. S. (Eds.). (2018). The SAGE Handbook of Qualitative Research (5th ed.). Los Angeles, CA: Sage.</w:t>
      </w:r>
    </w:p>
    <w:p w14:paraId="0FF8F6D9"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5D2298EE"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De Graaf, G. (2020). Value conflicts in academic teaching. </w:t>
      </w:r>
      <w:r w:rsidRPr="00C56897">
        <w:rPr>
          <w:rFonts w:ascii="Bookman Old Style" w:eastAsia="Arial" w:hAnsi="Bookman Old Style" w:cs="Arial"/>
          <w:i/>
          <w:color w:val="000000" w:themeColor="text1"/>
          <w:sz w:val="24"/>
          <w:szCs w:val="24"/>
        </w:rPr>
        <w:t>Teaching Public Administration</w:t>
      </w:r>
      <w:r w:rsidRPr="00C56897">
        <w:rPr>
          <w:rFonts w:ascii="Bookman Old Style" w:eastAsia="Arial" w:hAnsi="Bookman Old Style" w:cs="Arial"/>
          <w:color w:val="000000" w:themeColor="text1"/>
          <w:sz w:val="24"/>
          <w:szCs w:val="24"/>
        </w:rPr>
        <w:t xml:space="preserve">, </w:t>
      </w:r>
      <w:r w:rsidRPr="00C56897">
        <w:rPr>
          <w:rFonts w:ascii="Bookman Old Style" w:eastAsia="Arial" w:hAnsi="Bookman Old Style" w:cs="Arial"/>
          <w:i/>
          <w:color w:val="000000" w:themeColor="text1"/>
          <w:sz w:val="24"/>
          <w:szCs w:val="24"/>
        </w:rPr>
        <w:t>39</w:t>
      </w:r>
      <w:r w:rsidRPr="00C56897">
        <w:rPr>
          <w:rFonts w:ascii="Bookman Old Style" w:eastAsia="Arial" w:hAnsi="Bookman Old Style" w:cs="Arial"/>
          <w:color w:val="000000" w:themeColor="text1"/>
          <w:sz w:val="24"/>
          <w:szCs w:val="24"/>
        </w:rPr>
        <w:t>(1), 107–124. https://doi.org/10.1177/0144739420937755</w:t>
      </w:r>
    </w:p>
    <w:p w14:paraId="1351C1D9"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42865E13"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Fang, Y. (2021). The Teacher-Student Conflict and its educational implications. </w:t>
      </w:r>
      <w:r w:rsidRPr="00C56897">
        <w:rPr>
          <w:rFonts w:ascii="Bookman Old Style" w:eastAsia="Arial" w:hAnsi="Bookman Old Style" w:cs="Arial"/>
          <w:i/>
          <w:color w:val="000000" w:themeColor="text1"/>
          <w:sz w:val="24"/>
          <w:szCs w:val="24"/>
        </w:rPr>
        <w:t>Open Journal of Social Sciences</w:t>
      </w:r>
      <w:r w:rsidRPr="00C56897">
        <w:rPr>
          <w:rFonts w:ascii="Bookman Old Style" w:eastAsia="Arial" w:hAnsi="Bookman Old Style" w:cs="Arial"/>
          <w:color w:val="000000" w:themeColor="text1"/>
          <w:sz w:val="24"/>
          <w:szCs w:val="24"/>
        </w:rPr>
        <w:t xml:space="preserve">, </w:t>
      </w:r>
      <w:r w:rsidRPr="00C56897">
        <w:rPr>
          <w:rFonts w:ascii="Bookman Old Style" w:eastAsia="Arial" w:hAnsi="Bookman Old Style" w:cs="Arial"/>
          <w:i/>
          <w:color w:val="000000" w:themeColor="text1"/>
          <w:sz w:val="24"/>
          <w:szCs w:val="24"/>
        </w:rPr>
        <w:t>09</w:t>
      </w:r>
      <w:r w:rsidRPr="00C56897">
        <w:rPr>
          <w:rFonts w:ascii="Bookman Old Style" w:eastAsia="Arial" w:hAnsi="Bookman Old Style" w:cs="Arial"/>
          <w:color w:val="000000" w:themeColor="text1"/>
          <w:sz w:val="24"/>
          <w:szCs w:val="24"/>
        </w:rPr>
        <w:t>(08), 348–366. https://doi.org/10.4236/jss.2021.98024</w:t>
      </w:r>
    </w:p>
    <w:p w14:paraId="37D3DA3E"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5568401C"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highlight w:val="white"/>
        </w:rPr>
        <w:t xml:space="preserve">Guba, E. G., &amp; Lincoln, Y. S. (1994). Competing paradigms in qualitative research. In N. K. Denzin &amp; Y. S. Lincoln (Eds.), </w:t>
      </w:r>
      <w:r w:rsidRPr="00C56897">
        <w:rPr>
          <w:rFonts w:ascii="Bookman Old Style" w:eastAsia="Arial" w:hAnsi="Bookman Old Style" w:cs="Arial"/>
          <w:i/>
          <w:color w:val="000000" w:themeColor="text1"/>
          <w:sz w:val="24"/>
          <w:szCs w:val="24"/>
          <w:highlight w:val="white"/>
        </w:rPr>
        <w:t>Handbook of qualitative research</w:t>
      </w:r>
      <w:r w:rsidRPr="00C56897">
        <w:rPr>
          <w:rFonts w:ascii="Bookman Old Style" w:eastAsia="Arial" w:hAnsi="Bookman Old Style" w:cs="Arial"/>
          <w:color w:val="000000" w:themeColor="text1"/>
          <w:sz w:val="24"/>
          <w:szCs w:val="24"/>
          <w:highlight w:val="white"/>
        </w:rPr>
        <w:t xml:space="preserve"> (pp. 105–117). Sage Publications, Inc.</w:t>
      </w:r>
    </w:p>
    <w:p w14:paraId="1B7045DF" w14:textId="77777777" w:rsidR="008A35A0" w:rsidRPr="00C56897" w:rsidRDefault="008A35A0" w:rsidP="00FC7DBF">
      <w:pPr>
        <w:ind w:left="567" w:hanging="567"/>
        <w:jc w:val="both"/>
        <w:rPr>
          <w:rFonts w:ascii="Bookman Old Style" w:eastAsia="Arial" w:hAnsi="Bookman Old Style" w:cs="Arial"/>
          <w:color w:val="000000" w:themeColor="text1"/>
          <w:sz w:val="24"/>
          <w:szCs w:val="24"/>
          <w:highlight w:val="white"/>
        </w:rPr>
      </w:pPr>
    </w:p>
    <w:p w14:paraId="3D352B5E"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rPr>
        <w:t>Lanuza, G. M., &amp; Mangahas, M. G. (2021). Teachers’ Perspectives on Values Education in the New Normal. Philippine Journal of Educational Research and Development, 13(1), 45–58</w:t>
      </w:r>
    </w:p>
    <w:p w14:paraId="3BCD8732"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56C85F08"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Mahvar, T., Farahani, M. A., &amp; Aryankhesal, A. (2018, July 1). </w:t>
      </w:r>
      <w:r w:rsidRPr="00C56897">
        <w:rPr>
          <w:rFonts w:ascii="Bookman Old Style" w:eastAsia="Arial" w:hAnsi="Bookman Old Style" w:cs="Arial"/>
          <w:i/>
          <w:color w:val="000000" w:themeColor="text1"/>
          <w:sz w:val="24"/>
          <w:szCs w:val="24"/>
        </w:rPr>
        <w:t>Conflict management strategies in coping with students’ disruptive behaviors in the classroom: Systematized review</w:t>
      </w:r>
      <w:r w:rsidRPr="00C56897">
        <w:rPr>
          <w:rFonts w:ascii="Bookman Old Style" w:eastAsia="Arial" w:hAnsi="Bookman Old Style" w:cs="Arial"/>
          <w:color w:val="000000" w:themeColor="text1"/>
          <w:sz w:val="24"/>
          <w:szCs w:val="24"/>
        </w:rPr>
        <w:t>. https://pmc.ncbi.nlm.nih.gov/articles/PMC6039817/</w:t>
      </w:r>
    </w:p>
    <w:p w14:paraId="5FF295E3"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786D1973"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Mista, Ma &amp; Angel, Padios &amp; Ramirez, Jiah &amp; Murillo, Neil. (2024). Challenges of Values Education Teachers in Teaching Edukasyon Sa Pagpapakatao (ESP) In The Secondary. International Journal of Social Science and Human Research. 7. 10.47191/ijsshr/v7-i06-17. </w:t>
      </w:r>
    </w:p>
    <w:p w14:paraId="0C7657E0"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3315F309"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highlight w:val="white"/>
        </w:rPr>
        <w:t>Patton, M. Q. (2015). Qualitative Evaluation and Research Methods. Thousand Oaks, CA: Sage.</w:t>
      </w:r>
    </w:p>
    <w:p w14:paraId="6C195EC2"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2455250D"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Pollack, J. (2025, June 6). Teaching Conflict Resolution: A Guide for Educators | Pollack Peacebuilding Systems. </w:t>
      </w:r>
      <w:r w:rsidRPr="00C56897">
        <w:rPr>
          <w:rFonts w:ascii="Bookman Old Style" w:eastAsia="Arial" w:hAnsi="Bookman Old Style" w:cs="Arial"/>
          <w:i/>
          <w:color w:val="000000" w:themeColor="text1"/>
          <w:sz w:val="24"/>
          <w:szCs w:val="24"/>
        </w:rPr>
        <w:t>Pollack Peacebuilding Systems</w:t>
      </w:r>
      <w:r w:rsidRPr="00C56897">
        <w:rPr>
          <w:rFonts w:ascii="Bookman Old Style" w:eastAsia="Arial" w:hAnsi="Bookman Old Style" w:cs="Arial"/>
          <w:color w:val="000000" w:themeColor="text1"/>
          <w:sz w:val="24"/>
          <w:szCs w:val="24"/>
        </w:rPr>
        <w:t>. https://pollackpeacebuilding.com/blog/teaching-conflict-resolution/</w:t>
      </w:r>
    </w:p>
    <w:p w14:paraId="717B1ED7"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1B5B0403"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Pratiwi, L., et al. (2023). Cultivating Ideas of Acceptance and Tolerance through GMRC Education. Journal of Character Education</w:t>
      </w:r>
    </w:p>
    <w:p w14:paraId="0DB59BC5"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0B257C48"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Rose, V. (2025, May 9). Types of conflict in a workplace | Pollack Peacebuilding. </w:t>
      </w:r>
      <w:r w:rsidRPr="00C56897">
        <w:rPr>
          <w:rFonts w:ascii="Bookman Old Style" w:eastAsia="Arial" w:hAnsi="Bookman Old Style" w:cs="Arial"/>
          <w:i/>
          <w:color w:val="000000" w:themeColor="text1"/>
          <w:sz w:val="24"/>
          <w:szCs w:val="24"/>
        </w:rPr>
        <w:t>Pollack Peacebuilding Systems</w:t>
      </w:r>
      <w:r w:rsidRPr="00C56897">
        <w:rPr>
          <w:rFonts w:ascii="Bookman Old Style" w:eastAsia="Arial" w:hAnsi="Bookman Old Style" w:cs="Arial"/>
          <w:color w:val="000000" w:themeColor="text1"/>
          <w:sz w:val="24"/>
          <w:szCs w:val="24"/>
        </w:rPr>
        <w:t>. https://pollackpeacebuilding.com/blog/value-conflict/</w:t>
      </w:r>
    </w:p>
    <w:p w14:paraId="381D93F9"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61C28BAD"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7F754BFA"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Sahinkayasi, Y., &amp; Kelleci, O. (2011). Elementary School Teachers’ Views on Values Education. </w:t>
      </w:r>
      <w:r w:rsidRPr="00C56897">
        <w:rPr>
          <w:rFonts w:ascii="Bookman Old Style" w:eastAsia="Arial" w:hAnsi="Bookman Old Style" w:cs="Arial"/>
          <w:i/>
          <w:color w:val="000000" w:themeColor="text1"/>
          <w:sz w:val="24"/>
          <w:szCs w:val="24"/>
        </w:rPr>
        <w:t xml:space="preserve">Procedia - Social and Behavioral Sciences 93 ( </w:t>
      </w:r>
      <w:r w:rsidRPr="00C56897">
        <w:rPr>
          <w:rFonts w:ascii="Bookman Old Style" w:eastAsia="Arial" w:hAnsi="Bookman Old Style" w:cs="Arial"/>
          <w:i/>
          <w:color w:val="000000" w:themeColor="text1"/>
          <w:sz w:val="24"/>
          <w:szCs w:val="24"/>
        </w:rPr>
        <w:lastRenderedPageBreak/>
        <w:t>2013 ) 116 – 120</w:t>
      </w:r>
      <w:r w:rsidRPr="00C56897">
        <w:rPr>
          <w:rFonts w:ascii="Bookman Old Style" w:eastAsia="Arial" w:hAnsi="Bookman Old Style" w:cs="Arial"/>
          <w:color w:val="000000" w:themeColor="text1"/>
          <w:sz w:val="24"/>
          <w:szCs w:val="24"/>
        </w:rPr>
        <w:t>. https://pdf.sciencedirectassets.com/277811/1-s2.0-S1877042813X00278/</w:t>
      </w:r>
    </w:p>
    <w:p w14:paraId="51F0B7BF" w14:textId="77777777" w:rsidR="008A35A0" w:rsidRPr="00C56897" w:rsidRDefault="00BD497C" w:rsidP="00FC7DBF">
      <w:pPr>
        <w:spacing w:before="240" w:after="240"/>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Sarmiento, R. C. (2022). Parental Involvement in Values Formation: Implications for Home-School Collaboration. The Educator’s Forum, 11(2), 25– 37.</w:t>
      </w:r>
    </w:p>
    <w:p w14:paraId="1AC5F2E1" w14:textId="77777777" w:rsidR="008A35A0" w:rsidRPr="00C56897" w:rsidRDefault="00BD497C" w:rsidP="00FC7DBF">
      <w:pPr>
        <w:ind w:left="567" w:hanging="567"/>
        <w:jc w:val="both"/>
        <w:rPr>
          <w:rFonts w:ascii="Bookman Old Style" w:eastAsia="Arial" w:hAnsi="Bookman Old Style" w:cs="Arial"/>
          <w:color w:val="000000" w:themeColor="text1"/>
          <w:sz w:val="24"/>
          <w:szCs w:val="24"/>
          <w:highlight w:val="white"/>
        </w:rPr>
      </w:pPr>
      <w:r w:rsidRPr="00C56897">
        <w:rPr>
          <w:rFonts w:ascii="Bookman Old Style" w:eastAsia="Arial" w:hAnsi="Bookman Old Style" w:cs="Arial"/>
          <w:color w:val="000000" w:themeColor="text1"/>
          <w:sz w:val="24"/>
          <w:szCs w:val="24"/>
          <w:highlight w:val="white"/>
        </w:rPr>
        <w:t xml:space="preserve">Schwandt, T. A. (2000). Three epistemological stances for qualitative inquiry: Interpretivism, hermeneutics, and social constructionism. In N. K. Denzin, &amp; Y. S. Lincoln (Eds.), </w:t>
      </w:r>
      <w:r w:rsidRPr="00C56897">
        <w:rPr>
          <w:rFonts w:ascii="Bookman Old Style" w:eastAsia="Arial" w:hAnsi="Bookman Old Style" w:cs="Arial"/>
          <w:i/>
          <w:color w:val="000000" w:themeColor="text1"/>
          <w:sz w:val="24"/>
          <w:szCs w:val="24"/>
          <w:highlight w:val="white"/>
        </w:rPr>
        <w:t xml:space="preserve">Handbook of Qualitative Research </w:t>
      </w:r>
      <w:r w:rsidRPr="00C56897">
        <w:rPr>
          <w:rFonts w:ascii="Bookman Old Style" w:eastAsia="Arial" w:hAnsi="Bookman Old Style" w:cs="Arial"/>
          <w:color w:val="000000" w:themeColor="text1"/>
          <w:sz w:val="24"/>
          <w:szCs w:val="24"/>
          <w:highlight w:val="white"/>
        </w:rPr>
        <w:t>(2 ed., pp. 189-213). SAGE Publishing.</w:t>
      </w:r>
    </w:p>
    <w:p w14:paraId="37036912" w14:textId="77777777" w:rsidR="008A35A0" w:rsidRPr="00C56897" w:rsidRDefault="008A35A0" w:rsidP="00FC7DBF">
      <w:pPr>
        <w:ind w:left="567" w:hanging="567"/>
        <w:jc w:val="both"/>
        <w:rPr>
          <w:rFonts w:ascii="Bookman Old Style" w:eastAsia="Arial" w:hAnsi="Bookman Old Style" w:cs="Arial"/>
          <w:color w:val="000000" w:themeColor="text1"/>
          <w:sz w:val="24"/>
          <w:szCs w:val="24"/>
          <w:highlight w:val="white"/>
        </w:rPr>
      </w:pPr>
    </w:p>
    <w:p w14:paraId="18E2AE62"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Skelton, A. (2012). Value conflicts in higher education teaching. </w:t>
      </w:r>
      <w:r w:rsidRPr="00C56897">
        <w:rPr>
          <w:rFonts w:ascii="Bookman Old Style" w:eastAsia="Arial" w:hAnsi="Bookman Old Style" w:cs="Arial"/>
          <w:i/>
          <w:color w:val="000000" w:themeColor="text1"/>
          <w:sz w:val="24"/>
          <w:szCs w:val="24"/>
        </w:rPr>
        <w:t>Teaching in Higher Education</w:t>
      </w:r>
      <w:r w:rsidRPr="00C56897">
        <w:rPr>
          <w:rFonts w:ascii="Bookman Old Style" w:eastAsia="Arial" w:hAnsi="Bookman Old Style" w:cs="Arial"/>
          <w:color w:val="000000" w:themeColor="text1"/>
          <w:sz w:val="24"/>
          <w:szCs w:val="24"/>
        </w:rPr>
        <w:t xml:space="preserve">, </w:t>
      </w:r>
      <w:r w:rsidRPr="00C56897">
        <w:rPr>
          <w:rFonts w:ascii="Bookman Old Style" w:eastAsia="Arial" w:hAnsi="Bookman Old Style" w:cs="Arial"/>
          <w:i/>
          <w:color w:val="000000" w:themeColor="text1"/>
          <w:sz w:val="24"/>
          <w:szCs w:val="24"/>
        </w:rPr>
        <w:t>17</w:t>
      </w:r>
      <w:r w:rsidRPr="00C56897">
        <w:rPr>
          <w:rFonts w:ascii="Bookman Old Style" w:eastAsia="Arial" w:hAnsi="Bookman Old Style" w:cs="Arial"/>
          <w:color w:val="000000" w:themeColor="text1"/>
          <w:sz w:val="24"/>
          <w:szCs w:val="24"/>
        </w:rPr>
        <w:t>(3), 257–268. https://doi.org/10.1080/13562517.2011.611875</w:t>
      </w:r>
    </w:p>
    <w:p w14:paraId="4B48AD15"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3E24E368"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Valente, S., Lourenço, A. A., &amp; Németh, Z. (2021). School Conflicts: Causes and management Strategies in classroom relationships. In </w:t>
      </w:r>
      <w:r w:rsidRPr="00C56897">
        <w:rPr>
          <w:rFonts w:ascii="Bookman Old Style" w:eastAsia="Arial" w:hAnsi="Bookman Old Style" w:cs="Arial"/>
          <w:i/>
          <w:color w:val="000000" w:themeColor="text1"/>
          <w:sz w:val="24"/>
          <w:szCs w:val="24"/>
        </w:rPr>
        <w:t>IntechOpen eBooks</w:t>
      </w:r>
      <w:r w:rsidRPr="00C56897">
        <w:rPr>
          <w:rFonts w:ascii="Bookman Old Style" w:eastAsia="Arial" w:hAnsi="Bookman Old Style" w:cs="Arial"/>
          <w:color w:val="000000" w:themeColor="text1"/>
          <w:sz w:val="24"/>
          <w:szCs w:val="24"/>
        </w:rPr>
        <w:t>. https://doi.org/10.5772/intechopen.95395</w:t>
      </w:r>
    </w:p>
    <w:p w14:paraId="2834F263" w14:textId="77777777" w:rsidR="008A35A0" w:rsidRPr="00C56897" w:rsidRDefault="00BD497C" w:rsidP="00FC7DBF">
      <w:pPr>
        <w:spacing w:before="240" w:after="240"/>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Zins, J. E., Weissberg, R. P., Wang, M. C., &amp; Walberg, H. J. (2004). Building Academic Success on Social and Emotional Learning: What Does the Research Say? Teachers College Press.</w:t>
      </w:r>
    </w:p>
    <w:p w14:paraId="12437F22"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4270F38C"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Zulela, M. S., Neolaka, A., Iasha, V., &amp; Setiawan, B. (2022). How is the education character implemented? The case study in Indonesian elementary school. Journal of Educational and Social Research, 12(1), 371</w:t>
      </w:r>
    </w:p>
    <w:p w14:paraId="023C248B" w14:textId="77777777" w:rsidR="008A35A0" w:rsidRPr="00C56897" w:rsidRDefault="008A35A0" w:rsidP="00FC7DBF">
      <w:pPr>
        <w:ind w:left="567" w:hanging="567"/>
        <w:jc w:val="both"/>
        <w:rPr>
          <w:rFonts w:ascii="Bookman Old Style" w:eastAsia="Arial" w:hAnsi="Bookman Old Style" w:cs="Arial"/>
          <w:color w:val="000000" w:themeColor="text1"/>
          <w:sz w:val="24"/>
          <w:szCs w:val="24"/>
        </w:rPr>
      </w:pPr>
    </w:p>
    <w:p w14:paraId="5852A470" w14:textId="77777777" w:rsidR="008A35A0" w:rsidRPr="00C56897" w:rsidRDefault="00BD497C" w:rsidP="00FC7DBF">
      <w:pPr>
        <w:ind w:left="567" w:hanging="567"/>
        <w:jc w:val="both"/>
        <w:rPr>
          <w:rFonts w:ascii="Bookman Old Style" w:eastAsia="Arial" w:hAnsi="Bookman Old Style" w:cs="Arial"/>
          <w:color w:val="000000" w:themeColor="text1"/>
          <w:sz w:val="24"/>
          <w:szCs w:val="24"/>
        </w:rPr>
      </w:pPr>
      <w:r w:rsidRPr="00C56897">
        <w:rPr>
          <w:rFonts w:ascii="Bookman Old Style" w:eastAsia="Arial" w:hAnsi="Bookman Old Style" w:cs="Arial"/>
          <w:color w:val="000000" w:themeColor="text1"/>
          <w:sz w:val="24"/>
          <w:szCs w:val="24"/>
        </w:rPr>
        <w:t xml:space="preserve">Zurlo, M. C., Vallone, F., Dell’Aquila, E., &amp; Marocco, D. (2020). Teachers’ patterns of management of conflicts with students: A study in five European countries. </w:t>
      </w:r>
      <w:r w:rsidRPr="00C56897">
        <w:rPr>
          <w:rFonts w:ascii="Bookman Old Style" w:eastAsia="Arial" w:hAnsi="Bookman Old Style" w:cs="Arial"/>
          <w:i/>
          <w:color w:val="000000" w:themeColor="text1"/>
          <w:sz w:val="24"/>
          <w:szCs w:val="24"/>
        </w:rPr>
        <w:t>Europe’s Journal of Psychology</w:t>
      </w:r>
      <w:r w:rsidRPr="00C56897">
        <w:rPr>
          <w:rFonts w:ascii="Bookman Old Style" w:eastAsia="Arial" w:hAnsi="Bookman Old Style" w:cs="Arial"/>
          <w:color w:val="000000" w:themeColor="text1"/>
          <w:sz w:val="24"/>
          <w:szCs w:val="24"/>
        </w:rPr>
        <w:t xml:space="preserve">, </w:t>
      </w:r>
      <w:r w:rsidRPr="00C56897">
        <w:rPr>
          <w:rFonts w:ascii="Bookman Old Style" w:eastAsia="Arial" w:hAnsi="Bookman Old Style" w:cs="Arial"/>
          <w:i/>
          <w:color w:val="000000" w:themeColor="text1"/>
          <w:sz w:val="24"/>
          <w:szCs w:val="24"/>
        </w:rPr>
        <w:t>16</w:t>
      </w:r>
      <w:r w:rsidRPr="00C56897">
        <w:rPr>
          <w:rFonts w:ascii="Bookman Old Style" w:eastAsia="Arial" w:hAnsi="Bookman Old Style" w:cs="Arial"/>
          <w:color w:val="000000" w:themeColor="text1"/>
          <w:sz w:val="24"/>
          <w:szCs w:val="24"/>
        </w:rPr>
        <w:t>(1), 112–127. https://doi.org/10.5964/ejop.v16i1.1955</w:t>
      </w:r>
    </w:p>
    <w:p w14:paraId="757B4284" w14:textId="77777777" w:rsidR="008A35A0" w:rsidRPr="00C56897" w:rsidRDefault="008A35A0" w:rsidP="00FC7DBF">
      <w:pPr>
        <w:ind w:left="425" w:hanging="425"/>
        <w:jc w:val="both"/>
        <w:rPr>
          <w:rFonts w:ascii="Bookman Old Style" w:eastAsia="Arial" w:hAnsi="Bookman Old Style" w:cs="Arial"/>
          <w:sz w:val="24"/>
          <w:szCs w:val="24"/>
        </w:rPr>
      </w:pPr>
    </w:p>
    <w:p w14:paraId="511EED65" w14:textId="77777777" w:rsidR="009239EA" w:rsidRPr="00C56897" w:rsidRDefault="009239EA" w:rsidP="00FC7DBF">
      <w:pPr>
        <w:ind w:left="425" w:hanging="425"/>
        <w:jc w:val="both"/>
        <w:rPr>
          <w:rFonts w:ascii="Bookman Old Style" w:eastAsia="Arial" w:hAnsi="Bookman Old Style" w:cs="Arial"/>
          <w:sz w:val="24"/>
          <w:szCs w:val="24"/>
        </w:rPr>
      </w:pPr>
    </w:p>
    <w:p w14:paraId="6666A11C"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 xml:space="preserve">Cabarles, J., dela Peña, M., &amp; Magbanua, R. (2023). Influence of external factors on learners’ character development. </w:t>
      </w:r>
      <w:r w:rsidRPr="00C56897">
        <w:rPr>
          <w:rFonts w:ascii="Bookman Old Style" w:eastAsia="Arial" w:hAnsi="Bookman Old Style" w:cs="Arial"/>
          <w:i/>
          <w:iCs/>
          <w:sz w:val="24"/>
          <w:szCs w:val="24"/>
          <w:lang w:val="en-PH"/>
        </w:rPr>
        <w:t>Journal of Educational Studies</w:t>
      </w:r>
      <w:r w:rsidRPr="00C56897">
        <w:rPr>
          <w:rFonts w:ascii="Bookman Old Style" w:eastAsia="Arial" w:hAnsi="Bookman Old Style" w:cs="Arial"/>
          <w:sz w:val="24"/>
          <w:szCs w:val="24"/>
          <w:lang w:val="en-PH"/>
        </w:rPr>
        <w:t>, 15(2), 45–58.</w:t>
      </w:r>
    </w:p>
    <w:p w14:paraId="0A3F92FB"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Center for Teaching and Learning. (2025). Managing difficult conversations in the classroom. https://ctl.columbia.edu/resources-and-technology/teaching-with-technology/managing-classroom-discussions/</w:t>
      </w:r>
    </w:p>
    <w:p w14:paraId="43F65890"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 xml:space="preserve">Kampen, M. (2020). Inclusive education and diversity in the classroom. </w:t>
      </w:r>
      <w:r w:rsidRPr="00C56897">
        <w:rPr>
          <w:rFonts w:ascii="Bookman Old Style" w:eastAsia="Arial" w:hAnsi="Bookman Old Style" w:cs="Arial"/>
          <w:i/>
          <w:iCs/>
          <w:sz w:val="24"/>
          <w:szCs w:val="24"/>
          <w:lang w:val="en-PH"/>
        </w:rPr>
        <w:t>International Journal of Inclusive Education</w:t>
      </w:r>
      <w:r w:rsidRPr="00C56897">
        <w:rPr>
          <w:rFonts w:ascii="Bookman Old Style" w:eastAsia="Arial" w:hAnsi="Bookman Old Style" w:cs="Arial"/>
          <w:sz w:val="24"/>
          <w:szCs w:val="24"/>
          <w:lang w:val="en-PH"/>
        </w:rPr>
        <w:t>, 24(9), 1021–1035. https://doi.org/10.1080/13603116.2018.1516820</w:t>
      </w:r>
    </w:p>
    <w:p w14:paraId="5CB05AB0"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lastRenderedPageBreak/>
        <w:t xml:space="preserve">Kyriakidis, L., Koikas, P., &amp; Elbahwashy, S. (2024). Cultural diversity and classroom interaction: Implications for teaching practices. </w:t>
      </w:r>
      <w:r w:rsidRPr="00C56897">
        <w:rPr>
          <w:rFonts w:ascii="Bookman Old Style" w:eastAsia="Arial" w:hAnsi="Bookman Old Style" w:cs="Arial"/>
          <w:i/>
          <w:iCs/>
          <w:sz w:val="24"/>
          <w:szCs w:val="24"/>
          <w:lang w:val="en-PH"/>
        </w:rPr>
        <w:t>Educational Research Review</w:t>
      </w:r>
      <w:r w:rsidRPr="00C56897">
        <w:rPr>
          <w:rFonts w:ascii="Bookman Old Style" w:eastAsia="Arial" w:hAnsi="Bookman Old Style" w:cs="Arial"/>
          <w:sz w:val="24"/>
          <w:szCs w:val="24"/>
          <w:lang w:val="en-PH"/>
        </w:rPr>
        <w:t>, 39, 100–115.</w:t>
      </w:r>
    </w:p>
    <w:p w14:paraId="7493EBA0"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 xml:space="preserve">Mahvar, T., Farahani, M. A., &amp; Aryankhesal, A. (2018). Conflict management strategies in educational settings. </w:t>
      </w:r>
      <w:r w:rsidRPr="00C56897">
        <w:rPr>
          <w:rFonts w:ascii="Bookman Old Style" w:eastAsia="Arial" w:hAnsi="Bookman Old Style" w:cs="Arial"/>
          <w:i/>
          <w:iCs/>
          <w:sz w:val="24"/>
          <w:szCs w:val="24"/>
          <w:lang w:val="en-PH"/>
        </w:rPr>
        <w:t>Journal of Advances in Medical Education &amp; Professionalism</w:t>
      </w:r>
      <w:r w:rsidRPr="00C56897">
        <w:rPr>
          <w:rFonts w:ascii="Bookman Old Style" w:eastAsia="Arial" w:hAnsi="Bookman Old Style" w:cs="Arial"/>
          <w:sz w:val="24"/>
          <w:szCs w:val="24"/>
          <w:lang w:val="en-PH"/>
        </w:rPr>
        <w:t>, 6(3), 102–110.</w:t>
      </w:r>
    </w:p>
    <w:p w14:paraId="69C34339"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 xml:space="preserve">Valente, S., Lourenço, A. A., &amp; Dominguez, C. (2021). School conflict and emotional competence: The role of teachers. </w:t>
      </w:r>
      <w:r w:rsidRPr="00C56897">
        <w:rPr>
          <w:rFonts w:ascii="Bookman Old Style" w:eastAsia="Arial" w:hAnsi="Bookman Old Style" w:cs="Arial"/>
          <w:i/>
          <w:iCs/>
          <w:sz w:val="24"/>
          <w:szCs w:val="24"/>
          <w:lang w:val="en-PH"/>
        </w:rPr>
        <w:t>Frontiers in Psychology</w:t>
      </w:r>
      <w:r w:rsidRPr="00C56897">
        <w:rPr>
          <w:rFonts w:ascii="Bookman Old Style" w:eastAsia="Arial" w:hAnsi="Bookman Old Style" w:cs="Arial"/>
          <w:sz w:val="24"/>
          <w:szCs w:val="24"/>
          <w:lang w:val="en-PH"/>
        </w:rPr>
        <w:t>, 12, 1–10. https://doi.org/10.3389/fpsyg.2021.XXXXXX</w:t>
      </w:r>
    </w:p>
    <w:p w14:paraId="02F6C358" w14:textId="77777777" w:rsidR="009239EA" w:rsidRPr="00C56897" w:rsidRDefault="009239EA" w:rsidP="00FC7DBF">
      <w:pPr>
        <w:ind w:left="708" w:hanging="708"/>
        <w:rPr>
          <w:rFonts w:ascii="Bookman Old Style" w:eastAsia="Arial" w:hAnsi="Bookman Old Style" w:cs="Arial"/>
          <w:sz w:val="24"/>
          <w:szCs w:val="24"/>
          <w:lang w:val="en-PH"/>
        </w:rPr>
      </w:pPr>
      <w:r w:rsidRPr="00C56897">
        <w:rPr>
          <w:rFonts w:ascii="Bookman Old Style" w:eastAsia="Arial" w:hAnsi="Bookman Old Style" w:cs="Arial"/>
          <w:sz w:val="24"/>
          <w:szCs w:val="24"/>
          <w:lang w:val="en-PH"/>
        </w:rPr>
        <w:t xml:space="preserve">Zulela, M. S., Neolaka, A., &amp; Iasha, V. (2022). Character education implementation in elementary schools. </w:t>
      </w:r>
      <w:r w:rsidRPr="00C56897">
        <w:rPr>
          <w:rFonts w:ascii="Bookman Old Style" w:eastAsia="Arial" w:hAnsi="Bookman Old Style" w:cs="Arial"/>
          <w:i/>
          <w:iCs/>
          <w:sz w:val="24"/>
          <w:szCs w:val="24"/>
          <w:lang w:val="en-PH"/>
        </w:rPr>
        <w:t>Journal of Education and Practice</w:t>
      </w:r>
      <w:r w:rsidRPr="00C56897">
        <w:rPr>
          <w:rFonts w:ascii="Bookman Old Style" w:eastAsia="Arial" w:hAnsi="Bookman Old Style" w:cs="Arial"/>
          <w:sz w:val="24"/>
          <w:szCs w:val="24"/>
          <w:lang w:val="en-PH"/>
        </w:rPr>
        <w:t>, 13(5), 45–52.</w:t>
      </w:r>
    </w:p>
    <w:p w14:paraId="14B3AD07" w14:textId="77777777" w:rsidR="008A35A0" w:rsidRPr="00C56897" w:rsidRDefault="008A35A0" w:rsidP="00FC7DBF">
      <w:pPr>
        <w:ind w:left="708" w:hanging="708"/>
        <w:rPr>
          <w:rFonts w:ascii="Bookman Old Style" w:eastAsia="Arial" w:hAnsi="Bookman Old Style" w:cs="Arial"/>
          <w:sz w:val="24"/>
          <w:szCs w:val="24"/>
        </w:rPr>
      </w:pPr>
    </w:p>
    <w:p w14:paraId="0BF875C8" w14:textId="77777777" w:rsidR="00685DCE" w:rsidRPr="00C56897" w:rsidRDefault="00685DCE" w:rsidP="00FC7DBF">
      <w:pPr>
        <w:rPr>
          <w:rFonts w:ascii="Bookman Old Style" w:eastAsia="Arial" w:hAnsi="Bookman Old Style" w:cs="Arial"/>
          <w:b/>
          <w:bCs/>
          <w:sz w:val="24"/>
          <w:szCs w:val="24"/>
        </w:rPr>
      </w:pPr>
    </w:p>
    <w:sectPr w:rsidR="00685DCE" w:rsidRPr="00C56897" w:rsidSect="00314504">
      <w:headerReference w:type="even" r:id="rId9"/>
      <w:headerReference w:type="first" r:id="rId10"/>
      <w:pgSz w:w="12242" w:h="15842"/>
      <w:pgMar w:top="1440" w:right="1440" w:bottom="1440" w:left="216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A37E" w14:textId="77777777" w:rsidR="00D7268C" w:rsidRDefault="00D7268C">
      <w:r>
        <w:separator/>
      </w:r>
    </w:p>
  </w:endnote>
  <w:endnote w:type="continuationSeparator" w:id="0">
    <w:p w14:paraId="78F028E5" w14:textId="77777777" w:rsidR="00D7268C" w:rsidRDefault="00D7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1051" w14:textId="77777777" w:rsidR="00D7268C" w:rsidRDefault="00D7268C">
      <w:r>
        <w:separator/>
      </w:r>
    </w:p>
  </w:footnote>
  <w:footnote w:type="continuationSeparator" w:id="0">
    <w:p w14:paraId="014E750F" w14:textId="77777777" w:rsidR="00D7268C" w:rsidRDefault="00D7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FFAC" w14:textId="77777777" w:rsidR="008A35A0" w:rsidRDefault="00BD497C">
    <w:pPr>
      <w:tabs>
        <w:tab w:val="center" w:pos="4680"/>
        <w:tab w:val="right" w:pos="9360"/>
      </w:tabs>
      <w:jc w:val="right"/>
      <w:rPr>
        <w:sz w:val="24"/>
        <w:szCs w:val="24"/>
      </w:rPr>
    </w:pPr>
    <w:r>
      <w:rPr>
        <w:sz w:val="24"/>
        <w:szCs w:val="24"/>
      </w:rPr>
      <w:fldChar w:fldCharType="begin"/>
    </w:r>
    <w:r>
      <w:rPr>
        <w:sz w:val="24"/>
        <w:szCs w:val="24"/>
      </w:rPr>
      <w:instrText>PAGE</w:instrText>
    </w:r>
    <w:r w:rsidR="00D7268C">
      <w:rPr>
        <w:sz w:val="24"/>
        <w:szCs w:val="24"/>
      </w:rPr>
      <w:fldChar w:fldCharType="separate"/>
    </w:r>
    <w:r>
      <w:rPr>
        <w:sz w:val="24"/>
        <w:szCs w:val="24"/>
      </w:rPr>
      <w:fldChar w:fldCharType="end"/>
    </w:r>
  </w:p>
  <w:p w14:paraId="46B8286D" w14:textId="77777777" w:rsidR="008A35A0" w:rsidRDefault="008A35A0">
    <w:pPr>
      <w:tabs>
        <w:tab w:val="center" w:pos="4680"/>
        <w:tab w:val="right" w:pos="9360"/>
      </w:tab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771998"/>
      <w:docPartObj>
        <w:docPartGallery w:val="Page Numbers (Top of Page)"/>
        <w:docPartUnique/>
      </w:docPartObj>
    </w:sdtPr>
    <w:sdtEndPr>
      <w:rPr>
        <w:rStyle w:val="PageNumber"/>
      </w:rPr>
    </w:sdtEndPr>
    <w:sdtContent>
      <w:p w14:paraId="289D6AFF" w14:textId="3944C177" w:rsidR="00DF23A3" w:rsidRDefault="00DF23A3" w:rsidP="001B30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2BA4FE" w14:textId="51875EA1" w:rsidR="008A35A0" w:rsidRDefault="008A35A0" w:rsidP="00DF23A3">
    <w:pPr>
      <w:pBdr>
        <w:top w:val="nil"/>
        <w:left w:val="nil"/>
        <w:bottom w:val="nil"/>
        <w:right w:val="nil"/>
        <w:between w:val="nil"/>
      </w:pBdr>
      <w:tabs>
        <w:tab w:val="center" w:pos="4153"/>
        <w:tab w:val="right" w:pos="8306"/>
      </w:tabs>
      <w:ind w:right="360"/>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C57"/>
    <w:multiLevelType w:val="multilevel"/>
    <w:tmpl w:val="2C96BD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A0"/>
    <w:rsid w:val="00037A2C"/>
    <w:rsid w:val="00071DC0"/>
    <w:rsid w:val="000A2F41"/>
    <w:rsid w:val="00106A75"/>
    <w:rsid w:val="00107D45"/>
    <w:rsid w:val="00126321"/>
    <w:rsid w:val="00197D35"/>
    <w:rsid w:val="001B7F63"/>
    <w:rsid w:val="001E575B"/>
    <w:rsid w:val="002220E0"/>
    <w:rsid w:val="00234E49"/>
    <w:rsid w:val="00247296"/>
    <w:rsid w:val="00261A24"/>
    <w:rsid w:val="00293A01"/>
    <w:rsid w:val="002E252E"/>
    <w:rsid w:val="002F79E7"/>
    <w:rsid w:val="00314504"/>
    <w:rsid w:val="0034280D"/>
    <w:rsid w:val="00346C58"/>
    <w:rsid w:val="003524EC"/>
    <w:rsid w:val="0038271C"/>
    <w:rsid w:val="003A176A"/>
    <w:rsid w:val="003D71C6"/>
    <w:rsid w:val="003E69EA"/>
    <w:rsid w:val="003F1E7B"/>
    <w:rsid w:val="00410E9F"/>
    <w:rsid w:val="004116F6"/>
    <w:rsid w:val="004303CC"/>
    <w:rsid w:val="00441212"/>
    <w:rsid w:val="004473DD"/>
    <w:rsid w:val="004856D3"/>
    <w:rsid w:val="0049372E"/>
    <w:rsid w:val="004943B8"/>
    <w:rsid w:val="004E4A1A"/>
    <w:rsid w:val="004E7130"/>
    <w:rsid w:val="004F7594"/>
    <w:rsid w:val="0050782B"/>
    <w:rsid w:val="00517D8C"/>
    <w:rsid w:val="00524270"/>
    <w:rsid w:val="00536BB3"/>
    <w:rsid w:val="005403A3"/>
    <w:rsid w:val="005958DF"/>
    <w:rsid w:val="005A197E"/>
    <w:rsid w:val="005B05DA"/>
    <w:rsid w:val="005E3D75"/>
    <w:rsid w:val="00614BE0"/>
    <w:rsid w:val="0061601D"/>
    <w:rsid w:val="00622E2E"/>
    <w:rsid w:val="006239CF"/>
    <w:rsid w:val="00625119"/>
    <w:rsid w:val="00637C38"/>
    <w:rsid w:val="006569F5"/>
    <w:rsid w:val="00685DCE"/>
    <w:rsid w:val="006904B7"/>
    <w:rsid w:val="006B543A"/>
    <w:rsid w:val="006E21EC"/>
    <w:rsid w:val="006E59EE"/>
    <w:rsid w:val="0070775F"/>
    <w:rsid w:val="00714093"/>
    <w:rsid w:val="0071670E"/>
    <w:rsid w:val="00732713"/>
    <w:rsid w:val="007350AD"/>
    <w:rsid w:val="0074612D"/>
    <w:rsid w:val="00753930"/>
    <w:rsid w:val="007757F2"/>
    <w:rsid w:val="007D2DD7"/>
    <w:rsid w:val="007D4E78"/>
    <w:rsid w:val="007E69BF"/>
    <w:rsid w:val="007E7381"/>
    <w:rsid w:val="007F583D"/>
    <w:rsid w:val="00804C77"/>
    <w:rsid w:val="00817383"/>
    <w:rsid w:val="0082511A"/>
    <w:rsid w:val="008253CB"/>
    <w:rsid w:val="008543AC"/>
    <w:rsid w:val="008607F6"/>
    <w:rsid w:val="008703AB"/>
    <w:rsid w:val="008874A1"/>
    <w:rsid w:val="008903B0"/>
    <w:rsid w:val="008A35A0"/>
    <w:rsid w:val="008A696A"/>
    <w:rsid w:val="008B40EF"/>
    <w:rsid w:val="008B49B3"/>
    <w:rsid w:val="008B62AB"/>
    <w:rsid w:val="008C63FC"/>
    <w:rsid w:val="008D117F"/>
    <w:rsid w:val="008E1F17"/>
    <w:rsid w:val="008F7179"/>
    <w:rsid w:val="00900A63"/>
    <w:rsid w:val="00910E38"/>
    <w:rsid w:val="009239EA"/>
    <w:rsid w:val="0093409A"/>
    <w:rsid w:val="00942345"/>
    <w:rsid w:val="00943871"/>
    <w:rsid w:val="00943C02"/>
    <w:rsid w:val="00947607"/>
    <w:rsid w:val="00962767"/>
    <w:rsid w:val="00972C88"/>
    <w:rsid w:val="00981D48"/>
    <w:rsid w:val="00994C37"/>
    <w:rsid w:val="009B004B"/>
    <w:rsid w:val="009B28B7"/>
    <w:rsid w:val="009C0DF6"/>
    <w:rsid w:val="009C49D5"/>
    <w:rsid w:val="009D3FE4"/>
    <w:rsid w:val="009E3774"/>
    <w:rsid w:val="009E66C0"/>
    <w:rsid w:val="00A41181"/>
    <w:rsid w:val="00A44730"/>
    <w:rsid w:val="00A46A71"/>
    <w:rsid w:val="00A5683A"/>
    <w:rsid w:val="00A75548"/>
    <w:rsid w:val="00A84FDB"/>
    <w:rsid w:val="00A942A6"/>
    <w:rsid w:val="00AB31BC"/>
    <w:rsid w:val="00AB3628"/>
    <w:rsid w:val="00AB6A7B"/>
    <w:rsid w:val="00AC31CC"/>
    <w:rsid w:val="00AC383E"/>
    <w:rsid w:val="00AE2080"/>
    <w:rsid w:val="00AF1AB6"/>
    <w:rsid w:val="00B01A52"/>
    <w:rsid w:val="00B04616"/>
    <w:rsid w:val="00B3123A"/>
    <w:rsid w:val="00B431D0"/>
    <w:rsid w:val="00B47DC1"/>
    <w:rsid w:val="00B76509"/>
    <w:rsid w:val="00B845BE"/>
    <w:rsid w:val="00BA0FBD"/>
    <w:rsid w:val="00BB6A7B"/>
    <w:rsid w:val="00BC02B6"/>
    <w:rsid w:val="00BC5DB7"/>
    <w:rsid w:val="00BD497C"/>
    <w:rsid w:val="00BE61E1"/>
    <w:rsid w:val="00BE66C3"/>
    <w:rsid w:val="00C134AB"/>
    <w:rsid w:val="00C22BAC"/>
    <w:rsid w:val="00C233C8"/>
    <w:rsid w:val="00C3248B"/>
    <w:rsid w:val="00C331B5"/>
    <w:rsid w:val="00C415FA"/>
    <w:rsid w:val="00C55A41"/>
    <w:rsid w:val="00C55BA6"/>
    <w:rsid w:val="00C56897"/>
    <w:rsid w:val="00CA118E"/>
    <w:rsid w:val="00CB2FFE"/>
    <w:rsid w:val="00CC6518"/>
    <w:rsid w:val="00CD17B0"/>
    <w:rsid w:val="00D03C0D"/>
    <w:rsid w:val="00D05ABC"/>
    <w:rsid w:val="00D25E09"/>
    <w:rsid w:val="00D33420"/>
    <w:rsid w:val="00D41353"/>
    <w:rsid w:val="00D44A2F"/>
    <w:rsid w:val="00D5104F"/>
    <w:rsid w:val="00D70D9A"/>
    <w:rsid w:val="00D7268C"/>
    <w:rsid w:val="00D84CEA"/>
    <w:rsid w:val="00DA71BC"/>
    <w:rsid w:val="00DD3EF5"/>
    <w:rsid w:val="00DE5F4A"/>
    <w:rsid w:val="00DF23A3"/>
    <w:rsid w:val="00E048FA"/>
    <w:rsid w:val="00E149B1"/>
    <w:rsid w:val="00E5438F"/>
    <w:rsid w:val="00E80885"/>
    <w:rsid w:val="00EA6B1A"/>
    <w:rsid w:val="00EB2F7C"/>
    <w:rsid w:val="00EC149C"/>
    <w:rsid w:val="00ED75CE"/>
    <w:rsid w:val="00EF00D6"/>
    <w:rsid w:val="00F110FF"/>
    <w:rsid w:val="00F246F3"/>
    <w:rsid w:val="00F3053F"/>
    <w:rsid w:val="00F5377F"/>
    <w:rsid w:val="00FA33A2"/>
    <w:rsid w:val="00FC5B87"/>
    <w:rsid w:val="00FC6016"/>
    <w:rsid w:val="00FC7DBF"/>
    <w:rsid w:val="00FD4E7B"/>
    <w:rsid w:val="00FD5097"/>
    <w:rsid w:val="00FE30BB"/>
    <w:rsid w:val="00FF7F4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5E7F"/>
  <w15:docId w15:val="{21C8DD90-226A-964A-B0E3-404A4B47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rFonts w:ascii="SimSun" w:eastAsia="SimSun" w:hAnsi="SimSun" w:cs="SimSun"/>
      <w:b/>
      <w:color w:val="000000"/>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outlineLvl w:val="2"/>
    </w:pPr>
    <w:rPr>
      <w:rFonts w:ascii="SimSun" w:eastAsia="SimSun" w:hAnsi="SimSun" w:cs="SimSun"/>
      <w:b/>
      <w:color w:val="000000"/>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DF23A3"/>
    <w:pPr>
      <w:tabs>
        <w:tab w:val="center" w:pos="4680"/>
        <w:tab w:val="right" w:pos="9360"/>
      </w:tabs>
    </w:pPr>
  </w:style>
  <w:style w:type="character" w:customStyle="1" w:styleId="HeaderChar">
    <w:name w:val="Header Char"/>
    <w:basedOn w:val="DefaultParagraphFont"/>
    <w:link w:val="Header"/>
    <w:uiPriority w:val="99"/>
    <w:rsid w:val="00DF23A3"/>
  </w:style>
  <w:style w:type="paragraph" w:styleId="Footer">
    <w:name w:val="footer"/>
    <w:basedOn w:val="Normal"/>
    <w:link w:val="FooterChar"/>
    <w:uiPriority w:val="99"/>
    <w:unhideWhenUsed/>
    <w:rsid w:val="00DF23A3"/>
    <w:pPr>
      <w:tabs>
        <w:tab w:val="center" w:pos="4680"/>
        <w:tab w:val="right" w:pos="9360"/>
      </w:tabs>
    </w:pPr>
  </w:style>
  <w:style w:type="character" w:customStyle="1" w:styleId="FooterChar">
    <w:name w:val="Footer Char"/>
    <w:basedOn w:val="DefaultParagraphFont"/>
    <w:link w:val="Footer"/>
    <w:uiPriority w:val="99"/>
    <w:rsid w:val="00DF23A3"/>
  </w:style>
  <w:style w:type="character" w:styleId="PageNumber">
    <w:name w:val="page number"/>
    <w:basedOn w:val="DefaultParagraphFont"/>
    <w:uiPriority w:val="99"/>
    <w:semiHidden/>
    <w:unhideWhenUsed/>
    <w:rsid w:val="00DF23A3"/>
  </w:style>
  <w:style w:type="table" w:styleId="TableGrid">
    <w:name w:val="Table Grid"/>
    <w:basedOn w:val="TableNormal"/>
    <w:uiPriority w:val="39"/>
    <w:rsid w:val="00DF23A3"/>
    <w:rPr>
      <w:rFonts w:asciiTheme="minorHAnsi" w:eastAsiaTheme="minorHAnsi" w:hAnsiTheme="minorHAnsi" w:cstheme="minorBidi"/>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23A3"/>
    <w:rPr>
      <w:rFonts w:ascii="Times New Roman" w:hAnsi="Times New Roman" w:cs="Times New Roman"/>
      <w:sz w:val="24"/>
      <w:szCs w:val="24"/>
    </w:rPr>
  </w:style>
  <w:style w:type="paragraph" w:customStyle="1" w:styleId="paragraph">
    <w:name w:val="paragraph"/>
    <w:basedOn w:val="Normal"/>
    <w:uiPriority w:val="99"/>
    <w:rsid w:val="00A41181"/>
    <w:pPr>
      <w:spacing w:before="100" w:beforeAutospacing="1" w:after="100" w:afterAutospacing="1"/>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972C88"/>
    <w:rPr>
      <w:b/>
      <w:bCs/>
    </w:rPr>
  </w:style>
  <w:style w:type="character" w:customStyle="1" w:styleId="TitleChar">
    <w:name w:val="Title Char"/>
    <w:basedOn w:val="DefaultParagraphFont"/>
    <w:link w:val="Title"/>
    <w:uiPriority w:val="10"/>
    <w:rsid w:val="0074612D"/>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921">
      <w:bodyDiv w:val="1"/>
      <w:marLeft w:val="0"/>
      <w:marRight w:val="0"/>
      <w:marTop w:val="0"/>
      <w:marBottom w:val="0"/>
      <w:divBdr>
        <w:top w:val="none" w:sz="0" w:space="0" w:color="auto"/>
        <w:left w:val="none" w:sz="0" w:space="0" w:color="auto"/>
        <w:bottom w:val="none" w:sz="0" w:space="0" w:color="auto"/>
        <w:right w:val="none" w:sz="0" w:space="0" w:color="auto"/>
      </w:divBdr>
    </w:div>
    <w:div w:id="40253947">
      <w:bodyDiv w:val="1"/>
      <w:marLeft w:val="0"/>
      <w:marRight w:val="0"/>
      <w:marTop w:val="0"/>
      <w:marBottom w:val="0"/>
      <w:divBdr>
        <w:top w:val="none" w:sz="0" w:space="0" w:color="auto"/>
        <w:left w:val="none" w:sz="0" w:space="0" w:color="auto"/>
        <w:bottom w:val="none" w:sz="0" w:space="0" w:color="auto"/>
        <w:right w:val="none" w:sz="0" w:space="0" w:color="auto"/>
      </w:divBdr>
    </w:div>
    <w:div w:id="86970233">
      <w:bodyDiv w:val="1"/>
      <w:marLeft w:val="0"/>
      <w:marRight w:val="0"/>
      <w:marTop w:val="0"/>
      <w:marBottom w:val="0"/>
      <w:divBdr>
        <w:top w:val="none" w:sz="0" w:space="0" w:color="auto"/>
        <w:left w:val="none" w:sz="0" w:space="0" w:color="auto"/>
        <w:bottom w:val="none" w:sz="0" w:space="0" w:color="auto"/>
        <w:right w:val="none" w:sz="0" w:space="0" w:color="auto"/>
      </w:divBdr>
    </w:div>
    <w:div w:id="122503058">
      <w:bodyDiv w:val="1"/>
      <w:marLeft w:val="0"/>
      <w:marRight w:val="0"/>
      <w:marTop w:val="0"/>
      <w:marBottom w:val="0"/>
      <w:divBdr>
        <w:top w:val="none" w:sz="0" w:space="0" w:color="auto"/>
        <w:left w:val="none" w:sz="0" w:space="0" w:color="auto"/>
        <w:bottom w:val="none" w:sz="0" w:space="0" w:color="auto"/>
        <w:right w:val="none" w:sz="0" w:space="0" w:color="auto"/>
      </w:divBdr>
      <w:divsChild>
        <w:div w:id="1073234181">
          <w:marLeft w:val="0"/>
          <w:marRight w:val="0"/>
          <w:marTop w:val="0"/>
          <w:marBottom w:val="0"/>
          <w:divBdr>
            <w:top w:val="none" w:sz="0" w:space="0" w:color="auto"/>
            <w:left w:val="none" w:sz="0" w:space="0" w:color="auto"/>
            <w:bottom w:val="none" w:sz="0" w:space="0" w:color="auto"/>
            <w:right w:val="none" w:sz="0" w:space="0" w:color="auto"/>
          </w:divBdr>
          <w:divsChild>
            <w:div w:id="495071180">
              <w:marLeft w:val="0"/>
              <w:marRight w:val="0"/>
              <w:marTop w:val="0"/>
              <w:marBottom w:val="0"/>
              <w:divBdr>
                <w:top w:val="none" w:sz="0" w:space="0" w:color="auto"/>
                <w:left w:val="none" w:sz="0" w:space="0" w:color="auto"/>
                <w:bottom w:val="none" w:sz="0" w:space="0" w:color="auto"/>
                <w:right w:val="none" w:sz="0" w:space="0" w:color="auto"/>
              </w:divBdr>
              <w:divsChild>
                <w:div w:id="436289835">
                  <w:marLeft w:val="0"/>
                  <w:marRight w:val="0"/>
                  <w:marTop w:val="0"/>
                  <w:marBottom w:val="0"/>
                  <w:divBdr>
                    <w:top w:val="none" w:sz="0" w:space="0" w:color="auto"/>
                    <w:left w:val="none" w:sz="0" w:space="0" w:color="auto"/>
                    <w:bottom w:val="none" w:sz="0" w:space="0" w:color="auto"/>
                    <w:right w:val="none" w:sz="0" w:space="0" w:color="auto"/>
                  </w:divBdr>
                </w:div>
              </w:divsChild>
            </w:div>
            <w:div w:id="1327827230">
              <w:marLeft w:val="0"/>
              <w:marRight w:val="0"/>
              <w:marTop w:val="0"/>
              <w:marBottom w:val="0"/>
              <w:divBdr>
                <w:top w:val="none" w:sz="0" w:space="0" w:color="auto"/>
                <w:left w:val="none" w:sz="0" w:space="0" w:color="auto"/>
                <w:bottom w:val="none" w:sz="0" w:space="0" w:color="auto"/>
                <w:right w:val="none" w:sz="0" w:space="0" w:color="auto"/>
              </w:divBdr>
              <w:divsChild>
                <w:div w:id="911698871">
                  <w:marLeft w:val="0"/>
                  <w:marRight w:val="0"/>
                  <w:marTop w:val="0"/>
                  <w:marBottom w:val="0"/>
                  <w:divBdr>
                    <w:top w:val="none" w:sz="0" w:space="0" w:color="auto"/>
                    <w:left w:val="none" w:sz="0" w:space="0" w:color="auto"/>
                    <w:bottom w:val="none" w:sz="0" w:space="0" w:color="auto"/>
                    <w:right w:val="none" w:sz="0" w:space="0" w:color="auto"/>
                  </w:divBdr>
                </w:div>
                <w:div w:id="82917482">
                  <w:marLeft w:val="0"/>
                  <w:marRight w:val="0"/>
                  <w:marTop w:val="0"/>
                  <w:marBottom w:val="0"/>
                  <w:divBdr>
                    <w:top w:val="none" w:sz="0" w:space="0" w:color="auto"/>
                    <w:left w:val="none" w:sz="0" w:space="0" w:color="auto"/>
                    <w:bottom w:val="none" w:sz="0" w:space="0" w:color="auto"/>
                    <w:right w:val="none" w:sz="0" w:space="0" w:color="auto"/>
                  </w:divBdr>
                </w:div>
              </w:divsChild>
            </w:div>
            <w:div w:id="378280624">
              <w:marLeft w:val="0"/>
              <w:marRight w:val="0"/>
              <w:marTop w:val="0"/>
              <w:marBottom w:val="0"/>
              <w:divBdr>
                <w:top w:val="none" w:sz="0" w:space="0" w:color="auto"/>
                <w:left w:val="none" w:sz="0" w:space="0" w:color="auto"/>
                <w:bottom w:val="none" w:sz="0" w:space="0" w:color="auto"/>
                <w:right w:val="none" w:sz="0" w:space="0" w:color="auto"/>
              </w:divBdr>
              <w:divsChild>
                <w:div w:id="1547596822">
                  <w:marLeft w:val="0"/>
                  <w:marRight w:val="0"/>
                  <w:marTop w:val="0"/>
                  <w:marBottom w:val="0"/>
                  <w:divBdr>
                    <w:top w:val="none" w:sz="0" w:space="0" w:color="auto"/>
                    <w:left w:val="none" w:sz="0" w:space="0" w:color="auto"/>
                    <w:bottom w:val="none" w:sz="0" w:space="0" w:color="auto"/>
                    <w:right w:val="none" w:sz="0" w:space="0" w:color="auto"/>
                  </w:divBdr>
                </w:div>
              </w:divsChild>
            </w:div>
            <w:div w:id="1938908138">
              <w:marLeft w:val="0"/>
              <w:marRight w:val="0"/>
              <w:marTop w:val="0"/>
              <w:marBottom w:val="0"/>
              <w:divBdr>
                <w:top w:val="none" w:sz="0" w:space="0" w:color="auto"/>
                <w:left w:val="none" w:sz="0" w:space="0" w:color="auto"/>
                <w:bottom w:val="none" w:sz="0" w:space="0" w:color="auto"/>
                <w:right w:val="none" w:sz="0" w:space="0" w:color="auto"/>
              </w:divBdr>
              <w:divsChild>
                <w:div w:id="19100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5398">
      <w:bodyDiv w:val="1"/>
      <w:marLeft w:val="0"/>
      <w:marRight w:val="0"/>
      <w:marTop w:val="0"/>
      <w:marBottom w:val="0"/>
      <w:divBdr>
        <w:top w:val="none" w:sz="0" w:space="0" w:color="auto"/>
        <w:left w:val="none" w:sz="0" w:space="0" w:color="auto"/>
        <w:bottom w:val="none" w:sz="0" w:space="0" w:color="auto"/>
        <w:right w:val="none" w:sz="0" w:space="0" w:color="auto"/>
      </w:divBdr>
      <w:divsChild>
        <w:div w:id="610162244">
          <w:marLeft w:val="0"/>
          <w:marRight w:val="0"/>
          <w:marTop w:val="0"/>
          <w:marBottom w:val="0"/>
          <w:divBdr>
            <w:top w:val="none" w:sz="0" w:space="0" w:color="auto"/>
            <w:left w:val="none" w:sz="0" w:space="0" w:color="auto"/>
            <w:bottom w:val="none" w:sz="0" w:space="0" w:color="auto"/>
            <w:right w:val="none" w:sz="0" w:space="0" w:color="auto"/>
          </w:divBdr>
          <w:divsChild>
            <w:div w:id="438836219">
              <w:marLeft w:val="0"/>
              <w:marRight w:val="0"/>
              <w:marTop w:val="0"/>
              <w:marBottom w:val="0"/>
              <w:divBdr>
                <w:top w:val="none" w:sz="0" w:space="0" w:color="auto"/>
                <w:left w:val="none" w:sz="0" w:space="0" w:color="auto"/>
                <w:bottom w:val="none" w:sz="0" w:space="0" w:color="auto"/>
                <w:right w:val="none" w:sz="0" w:space="0" w:color="auto"/>
              </w:divBdr>
              <w:divsChild>
                <w:div w:id="1677807792">
                  <w:marLeft w:val="0"/>
                  <w:marRight w:val="0"/>
                  <w:marTop w:val="0"/>
                  <w:marBottom w:val="0"/>
                  <w:divBdr>
                    <w:top w:val="none" w:sz="0" w:space="0" w:color="auto"/>
                    <w:left w:val="none" w:sz="0" w:space="0" w:color="auto"/>
                    <w:bottom w:val="none" w:sz="0" w:space="0" w:color="auto"/>
                    <w:right w:val="none" w:sz="0" w:space="0" w:color="auto"/>
                  </w:divBdr>
                </w:div>
              </w:divsChild>
            </w:div>
            <w:div w:id="305361411">
              <w:marLeft w:val="0"/>
              <w:marRight w:val="0"/>
              <w:marTop w:val="0"/>
              <w:marBottom w:val="0"/>
              <w:divBdr>
                <w:top w:val="none" w:sz="0" w:space="0" w:color="auto"/>
                <w:left w:val="none" w:sz="0" w:space="0" w:color="auto"/>
                <w:bottom w:val="none" w:sz="0" w:space="0" w:color="auto"/>
                <w:right w:val="none" w:sz="0" w:space="0" w:color="auto"/>
              </w:divBdr>
              <w:divsChild>
                <w:div w:id="256645339">
                  <w:marLeft w:val="0"/>
                  <w:marRight w:val="0"/>
                  <w:marTop w:val="0"/>
                  <w:marBottom w:val="0"/>
                  <w:divBdr>
                    <w:top w:val="none" w:sz="0" w:space="0" w:color="auto"/>
                    <w:left w:val="none" w:sz="0" w:space="0" w:color="auto"/>
                    <w:bottom w:val="none" w:sz="0" w:space="0" w:color="auto"/>
                    <w:right w:val="none" w:sz="0" w:space="0" w:color="auto"/>
                  </w:divBdr>
                </w:div>
              </w:divsChild>
            </w:div>
            <w:div w:id="1187139744">
              <w:marLeft w:val="0"/>
              <w:marRight w:val="0"/>
              <w:marTop w:val="0"/>
              <w:marBottom w:val="0"/>
              <w:divBdr>
                <w:top w:val="none" w:sz="0" w:space="0" w:color="auto"/>
                <w:left w:val="none" w:sz="0" w:space="0" w:color="auto"/>
                <w:bottom w:val="none" w:sz="0" w:space="0" w:color="auto"/>
                <w:right w:val="none" w:sz="0" w:space="0" w:color="auto"/>
              </w:divBdr>
              <w:divsChild>
                <w:div w:id="513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4280">
      <w:bodyDiv w:val="1"/>
      <w:marLeft w:val="0"/>
      <w:marRight w:val="0"/>
      <w:marTop w:val="0"/>
      <w:marBottom w:val="0"/>
      <w:divBdr>
        <w:top w:val="none" w:sz="0" w:space="0" w:color="auto"/>
        <w:left w:val="none" w:sz="0" w:space="0" w:color="auto"/>
        <w:bottom w:val="none" w:sz="0" w:space="0" w:color="auto"/>
        <w:right w:val="none" w:sz="0" w:space="0" w:color="auto"/>
      </w:divBdr>
      <w:divsChild>
        <w:div w:id="655425616">
          <w:marLeft w:val="0"/>
          <w:marRight w:val="0"/>
          <w:marTop w:val="0"/>
          <w:marBottom w:val="0"/>
          <w:divBdr>
            <w:top w:val="none" w:sz="0" w:space="0" w:color="auto"/>
            <w:left w:val="none" w:sz="0" w:space="0" w:color="auto"/>
            <w:bottom w:val="none" w:sz="0" w:space="0" w:color="auto"/>
            <w:right w:val="none" w:sz="0" w:space="0" w:color="auto"/>
          </w:divBdr>
          <w:divsChild>
            <w:div w:id="54088034">
              <w:marLeft w:val="0"/>
              <w:marRight w:val="0"/>
              <w:marTop w:val="0"/>
              <w:marBottom w:val="0"/>
              <w:divBdr>
                <w:top w:val="none" w:sz="0" w:space="0" w:color="auto"/>
                <w:left w:val="none" w:sz="0" w:space="0" w:color="auto"/>
                <w:bottom w:val="none" w:sz="0" w:space="0" w:color="auto"/>
                <w:right w:val="none" w:sz="0" w:space="0" w:color="auto"/>
              </w:divBdr>
              <w:divsChild>
                <w:div w:id="2111118248">
                  <w:marLeft w:val="0"/>
                  <w:marRight w:val="0"/>
                  <w:marTop w:val="0"/>
                  <w:marBottom w:val="0"/>
                  <w:divBdr>
                    <w:top w:val="none" w:sz="0" w:space="0" w:color="auto"/>
                    <w:left w:val="none" w:sz="0" w:space="0" w:color="auto"/>
                    <w:bottom w:val="none" w:sz="0" w:space="0" w:color="auto"/>
                    <w:right w:val="none" w:sz="0" w:space="0" w:color="auto"/>
                  </w:divBdr>
                </w:div>
              </w:divsChild>
            </w:div>
            <w:div w:id="1908878166">
              <w:marLeft w:val="0"/>
              <w:marRight w:val="0"/>
              <w:marTop w:val="0"/>
              <w:marBottom w:val="0"/>
              <w:divBdr>
                <w:top w:val="none" w:sz="0" w:space="0" w:color="auto"/>
                <w:left w:val="none" w:sz="0" w:space="0" w:color="auto"/>
                <w:bottom w:val="none" w:sz="0" w:space="0" w:color="auto"/>
                <w:right w:val="none" w:sz="0" w:space="0" w:color="auto"/>
              </w:divBdr>
              <w:divsChild>
                <w:div w:id="866210408">
                  <w:marLeft w:val="0"/>
                  <w:marRight w:val="0"/>
                  <w:marTop w:val="0"/>
                  <w:marBottom w:val="0"/>
                  <w:divBdr>
                    <w:top w:val="none" w:sz="0" w:space="0" w:color="auto"/>
                    <w:left w:val="none" w:sz="0" w:space="0" w:color="auto"/>
                    <w:bottom w:val="none" w:sz="0" w:space="0" w:color="auto"/>
                    <w:right w:val="none" w:sz="0" w:space="0" w:color="auto"/>
                  </w:divBdr>
                </w:div>
              </w:divsChild>
            </w:div>
            <w:div w:id="567571095">
              <w:marLeft w:val="0"/>
              <w:marRight w:val="0"/>
              <w:marTop w:val="0"/>
              <w:marBottom w:val="0"/>
              <w:divBdr>
                <w:top w:val="none" w:sz="0" w:space="0" w:color="auto"/>
                <w:left w:val="none" w:sz="0" w:space="0" w:color="auto"/>
                <w:bottom w:val="none" w:sz="0" w:space="0" w:color="auto"/>
                <w:right w:val="none" w:sz="0" w:space="0" w:color="auto"/>
              </w:divBdr>
              <w:divsChild>
                <w:div w:id="582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58968">
      <w:bodyDiv w:val="1"/>
      <w:marLeft w:val="0"/>
      <w:marRight w:val="0"/>
      <w:marTop w:val="0"/>
      <w:marBottom w:val="0"/>
      <w:divBdr>
        <w:top w:val="none" w:sz="0" w:space="0" w:color="auto"/>
        <w:left w:val="none" w:sz="0" w:space="0" w:color="auto"/>
        <w:bottom w:val="none" w:sz="0" w:space="0" w:color="auto"/>
        <w:right w:val="none" w:sz="0" w:space="0" w:color="auto"/>
      </w:divBdr>
      <w:divsChild>
        <w:div w:id="1350335314">
          <w:marLeft w:val="0"/>
          <w:marRight w:val="0"/>
          <w:marTop w:val="0"/>
          <w:marBottom w:val="0"/>
          <w:divBdr>
            <w:top w:val="none" w:sz="0" w:space="0" w:color="auto"/>
            <w:left w:val="none" w:sz="0" w:space="0" w:color="auto"/>
            <w:bottom w:val="none" w:sz="0" w:space="0" w:color="auto"/>
            <w:right w:val="none" w:sz="0" w:space="0" w:color="auto"/>
          </w:divBdr>
          <w:divsChild>
            <w:div w:id="17127161">
              <w:marLeft w:val="0"/>
              <w:marRight w:val="0"/>
              <w:marTop w:val="0"/>
              <w:marBottom w:val="0"/>
              <w:divBdr>
                <w:top w:val="none" w:sz="0" w:space="0" w:color="auto"/>
                <w:left w:val="none" w:sz="0" w:space="0" w:color="auto"/>
                <w:bottom w:val="none" w:sz="0" w:space="0" w:color="auto"/>
                <w:right w:val="none" w:sz="0" w:space="0" w:color="auto"/>
              </w:divBdr>
              <w:divsChild>
                <w:div w:id="1646088217">
                  <w:marLeft w:val="0"/>
                  <w:marRight w:val="0"/>
                  <w:marTop w:val="0"/>
                  <w:marBottom w:val="0"/>
                  <w:divBdr>
                    <w:top w:val="none" w:sz="0" w:space="0" w:color="auto"/>
                    <w:left w:val="none" w:sz="0" w:space="0" w:color="auto"/>
                    <w:bottom w:val="none" w:sz="0" w:space="0" w:color="auto"/>
                    <w:right w:val="none" w:sz="0" w:space="0" w:color="auto"/>
                  </w:divBdr>
                </w:div>
              </w:divsChild>
            </w:div>
            <w:div w:id="1626426886">
              <w:marLeft w:val="0"/>
              <w:marRight w:val="0"/>
              <w:marTop w:val="0"/>
              <w:marBottom w:val="0"/>
              <w:divBdr>
                <w:top w:val="none" w:sz="0" w:space="0" w:color="auto"/>
                <w:left w:val="none" w:sz="0" w:space="0" w:color="auto"/>
                <w:bottom w:val="none" w:sz="0" w:space="0" w:color="auto"/>
                <w:right w:val="none" w:sz="0" w:space="0" w:color="auto"/>
              </w:divBdr>
              <w:divsChild>
                <w:div w:id="684675144">
                  <w:marLeft w:val="0"/>
                  <w:marRight w:val="0"/>
                  <w:marTop w:val="0"/>
                  <w:marBottom w:val="0"/>
                  <w:divBdr>
                    <w:top w:val="none" w:sz="0" w:space="0" w:color="auto"/>
                    <w:left w:val="none" w:sz="0" w:space="0" w:color="auto"/>
                    <w:bottom w:val="none" w:sz="0" w:space="0" w:color="auto"/>
                    <w:right w:val="none" w:sz="0" w:space="0" w:color="auto"/>
                  </w:divBdr>
                </w:div>
                <w:div w:id="1924341521">
                  <w:marLeft w:val="0"/>
                  <w:marRight w:val="0"/>
                  <w:marTop w:val="0"/>
                  <w:marBottom w:val="0"/>
                  <w:divBdr>
                    <w:top w:val="none" w:sz="0" w:space="0" w:color="auto"/>
                    <w:left w:val="none" w:sz="0" w:space="0" w:color="auto"/>
                    <w:bottom w:val="none" w:sz="0" w:space="0" w:color="auto"/>
                    <w:right w:val="none" w:sz="0" w:space="0" w:color="auto"/>
                  </w:divBdr>
                </w:div>
              </w:divsChild>
            </w:div>
            <w:div w:id="1077675714">
              <w:marLeft w:val="0"/>
              <w:marRight w:val="0"/>
              <w:marTop w:val="0"/>
              <w:marBottom w:val="0"/>
              <w:divBdr>
                <w:top w:val="none" w:sz="0" w:space="0" w:color="auto"/>
                <w:left w:val="none" w:sz="0" w:space="0" w:color="auto"/>
                <w:bottom w:val="none" w:sz="0" w:space="0" w:color="auto"/>
                <w:right w:val="none" w:sz="0" w:space="0" w:color="auto"/>
              </w:divBdr>
              <w:divsChild>
                <w:div w:id="1399278656">
                  <w:marLeft w:val="0"/>
                  <w:marRight w:val="0"/>
                  <w:marTop w:val="0"/>
                  <w:marBottom w:val="0"/>
                  <w:divBdr>
                    <w:top w:val="none" w:sz="0" w:space="0" w:color="auto"/>
                    <w:left w:val="none" w:sz="0" w:space="0" w:color="auto"/>
                    <w:bottom w:val="none" w:sz="0" w:space="0" w:color="auto"/>
                    <w:right w:val="none" w:sz="0" w:space="0" w:color="auto"/>
                  </w:divBdr>
                </w:div>
              </w:divsChild>
            </w:div>
            <w:div w:id="438455907">
              <w:marLeft w:val="0"/>
              <w:marRight w:val="0"/>
              <w:marTop w:val="0"/>
              <w:marBottom w:val="0"/>
              <w:divBdr>
                <w:top w:val="none" w:sz="0" w:space="0" w:color="auto"/>
                <w:left w:val="none" w:sz="0" w:space="0" w:color="auto"/>
                <w:bottom w:val="none" w:sz="0" w:space="0" w:color="auto"/>
                <w:right w:val="none" w:sz="0" w:space="0" w:color="auto"/>
              </w:divBdr>
              <w:divsChild>
                <w:div w:id="11214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87646">
      <w:bodyDiv w:val="1"/>
      <w:marLeft w:val="0"/>
      <w:marRight w:val="0"/>
      <w:marTop w:val="0"/>
      <w:marBottom w:val="0"/>
      <w:divBdr>
        <w:top w:val="none" w:sz="0" w:space="0" w:color="auto"/>
        <w:left w:val="none" w:sz="0" w:space="0" w:color="auto"/>
        <w:bottom w:val="none" w:sz="0" w:space="0" w:color="auto"/>
        <w:right w:val="none" w:sz="0" w:space="0" w:color="auto"/>
      </w:divBdr>
      <w:divsChild>
        <w:div w:id="1339456935">
          <w:marLeft w:val="0"/>
          <w:marRight w:val="0"/>
          <w:marTop w:val="0"/>
          <w:marBottom w:val="0"/>
          <w:divBdr>
            <w:top w:val="none" w:sz="0" w:space="0" w:color="auto"/>
            <w:left w:val="none" w:sz="0" w:space="0" w:color="auto"/>
            <w:bottom w:val="none" w:sz="0" w:space="0" w:color="auto"/>
            <w:right w:val="none" w:sz="0" w:space="0" w:color="auto"/>
          </w:divBdr>
          <w:divsChild>
            <w:div w:id="2141219699">
              <w:marLeft w:val="0"/>
              <w:marRight w:val="0"/>
              <w:marTop w:val="0"/>
              <w:marBottom w:val="0"/>
              <w:divBdr>
                <w:top w:val="none" w:sz="0" w:space="0" w:color="auto"/>
                <w:left w:val="none" w:sz="0" w:space="0" w:color="auto"/>
                <w:bottom w:val="none" w:sz="0" w:space="0" w:color="auto"/>
                <w:right w:val="none" w:sz="0" w:space="0" w:color="auto"/>
              </w:divBdr>
              <w:divsChild>
                <w:div w:id="16324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351">
      <w:bodyDiv w:val="1"/>
      <w:marLeft w:val="0"/>
      <w:marRight w:val="0"/>
      <w:marTop w:val="0"/>
      <w:marBottom w:val="0"/>
      <w:divBdr>
        <w:top w:val="none" w:sz="0" w:space="0" w:color="auto"/>
        <w:left w:val="none" w:sz="0" w:space="0" w:color="auto"/>
        <w:bottom w:val="none" w:sz="0" w:space="0" w:color="auto"/>
        <w:right w:val="none" w:sz="0" w:space="0" w:color="auto"/>
      </w:divBdr>
      <w:divsChild>
        <w:div w:id="1338773844">
          <w:marLeft w:val="0"/>
          <w:marRight w:val="0"/>
          <w:marTop w:val="0"/>
          <w:marBottom w:val="0"/>
          <w:divBdr>
            <w:top w:val="none" w:sz="0" w:space="0" w:color="auto"/>
            <w:left w:val="none" w:sz="0" w:space="0" w:color="auto"/>
            <w:bottom w:val="none" w:sz="0" w:space="0" w:color="auto"/>
            <w:right w:val="none" w:sz="0" w:space="0" w:color="auto"/>
          </w:divBdr>
          <w:divsChild>
            <w:div w:id="2138328687">
              <w:marLeft w:val="0"/>
              <w:marRight w:val="0"/>
              <w:marTop w:val="0"/>
              <w:marBottom w:val="0"/>
              <w:divBdr>
                <w:top w:val="none" w:sz="0" w:space="0" w:color="auto"/>
                <w:left w:val="none" w:sz="0" w:space="0" w:color="auto"/>
                <w:bottom w:val="none" w:sz="0" w:space="0" w:color="auto"/>
                <w:right w:val="none" w:sz="0" w:space="0" w:color="auto"/>
              </w:divBdr>
              <w:divsChild>
                <w:div w:id="1407074832">
                  <w:marLeft w:val="0"/>
                  <w:marRight w:val="0"/>
                  <w:marTop w:val="0"/>
                  <w:marBottom w:val="0"/>
                  <w:divBdr>
                    <w:top w:val="none" w:sz="0" w:space="0" w:color="auto"/>
                    <w:left w:val="none" w:sz="0" w:space="0" w:color="auto"/>
                    <w:bottom w:val="none" w:sz="0" w:space="0" w:color="auto"/>
                    <w:right w:val="none" w:sz="0" w:space="0" w:color="auto"/>
                  </w:divBdr>
                </w:div>
              </w:divsChild>
            </w:div>
            <w:div w:id="96562208">
              <w:marLeft w:val="0"/>
              <w:marRight w:val="0"/>
              <w:marTop w:val="0"/>
              <w:marBottom w:val="0"/>
              <w:divBdr>
                <w:top w:val="none" w:sz="0" w:space="0" w:color="auto"/>
                <w:left w:val="none" w:sz="0" w:space="0" w:color="auto"/>
                <w:bottom w:val="none" w:sz="0" w:space="0" w:color="auto"/>
                <w:right w:val="none" w:sz="0" w:space="0" w:color="auto"/>
              </w:divBdr>
              <w:divsChild>
                <w:div w:id="236794012">
                  <w:marLeft w:val="0"/>
                  <w:marRight w:val="0"/>
                  <w:marTop w:val="0"/>
                  <w:marBottom w:val="0"/>
                  <w:divBdr>
                    <w:top w:val="none" w:sz="0" w:space="0" w:color="auto"/>
                    <w:left w:val="none" w:sz="0" w:space="0" w:color="auto"/>
                    <w:bottom w:val="none" w:sz="0" w:space="0" w:color="auto"/>
                    <w:right w:val="none" w:sz="0" w:space="0" w:color="auto"/>
                  </w:divBdr>
                </w:div>
                <w:div w:id="1661076150">
                  <w:marLeft w:val="0"/>
                  <w:marRight w:val="0"/>
                  <w:marTop w:val="0"/>
                  <w:marBottom w:val="0"/>
                  <w:divBdr>
                    <w:top w:val="none" w:sz="0" w:space="0" w:color="auto"/>
                    <w:left w:val="none" w:sz="0" w:space="0" w:color="auto"/>
                    <w:bottom w:val="none" w:sz="0" w:space="0" w:color="auto"/>
                    <w:right w:val="none" w:sz="0" w:space="0" w:color="auto"/>
                  </w:divBdr>
                </w:div>
              </w:divsChild>
            </w:div>
            <w:div w:id="146021116">
              <w:marLeft w:val="0"/>
              <w:marRight w:val="0"/>
              <w:marTop w:val="0"/>
              <w:marBottom w:val="0"/>
              <w:divBdr>
                <w:top w:val="none" w:sz="0" w:space="0" w:color="auto"/>
                <w:left w:val="none" w:sz="0" w:space="0" w:color="auto"/>
                <w:bottom w:val="none" w:sz="0" w:space="0" w:color="auto"/>
                <w:right w:val="none" w:sz="0" w:space="0" w:color="auto"/>
              </w:divBdr>
              <w:divsChild>
                <w:div w:id="659697117">
                  <w:marLeft w:val="0"/>
                  <w:marRight w:val="0"/>
                  <w:marTop w:val="0"/>
                  <w:marBottom w:val="0"/>
                  <w:divBdr>
                    <w:top w:val="none" w:sz="0" w:space="0" w:color="auto"/>
                    <w:left w:val="none" w:sz="0" w:space="0" w:color="auto"/>
                    <w:bottom w:val="none" w:sz="0" w:space="0" w:color="auto"/>
                    <w:right w:val="none" w:sz="0" w:space="0" w:color="auto"/>
                  </w:divBdr>
                </w:div>
              </w:divsChild>
            </w:div>
            <w:div w:id="1765685367">
              <w:marLeft w:val="0"/>
              <w:marRight w:val="0"/>
              <w:marTop w:val="0"/>
              <w:marBottom w:val="0"/>
              <w:divBdr>
                <w:top w:val="none" w:sz="0" w:space="0" w:color="auto"/>
                <w:left w:val="none" w:sz="0" w:space="0" w:color="auto"/>
                <w:bottom w:val="none" w:sz="0" w:space="0" w:color="auto"/>
                <w:right w:val="none" w:sz="0" w:space="0" w:color="auto"/>
              </w:divBdr>
              <w:divsChild>
                <w:div w:id="12995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3683">
      <w:bodyDiv w:val="1"/>
      <w:marLeft w:val="0"/>
      <w:marRight w:val="0"/>
      <w:marTop w:val="0"/>
      <w:marBottom w:val="0"/>
      <w:divBdr>
        <w:top w:val="none" w:sz="0" w:space="0" w:color="auto"/>
        <w:left w:val="none" w:sz="0" w:space="0" w:color="auto"/>
        <w:bottom w:val="none" w:sz="0" w:space="0" w:color="auto"/>
        <w:right w:val="none" w:sz="0" w:space="0" w:color="auto"/>
      </w:divBdr>
      <w:divsChild>
        <w:div w:id="1116632367">
          <w:marLeft w:val="0"/>
          <w:marRight w:val="0"/>
          <w:marTop w:val="0"/>
          <w:marBottom w:val="0"/>
          <w:divBdr>
            <w:top w:val="none" w:sz="0" w:space="0" w:color="auto"/>
            <w:left w:val="none" w:sz="0" w:space="0" w:color="auto"/>
            <w:bottom w:val="none" w:sz="0" w:space="0" w:color="auto"/>
            <w:right w:val="none" w:sz="0" w:space="0" w:color="auto"/>
          </w:divBdr>
          <w:divsChild>
            <w:div w:id="1258254425">
              <w:marLeft w:val="0"/>
              <w:marRight w:val="0"/>
              <w:marTop w:val="0"/>
              <w:marBottom w:val="0"/>
              <w:divBdr>
                <w:top w:val="none" w:sz="0" w:space="0" w:color="auto"/>
                <w:left w:val="none" w:sz="0" w:space="0" w:color="auto"/>
                <w:bottom w:val="none" w:sz="0" w:space="0" w:color="auto"/>
                <w:right w:val="none" w:sz="0" w:space="0" w:color="auto"/>
              </w:divBdr>
              <w:divsChild>
                <w:div w:id="344285776">
                  <w:marLeft w:val="0"/>
                  <w:marRight w:val="0"/>
                  <w:marTop w:val="0"/>
                  <w:marBottom w:val="0"/>
                  <w:divBdr>
                    <w:top w:val="none" w:sz="0" w:space="0" w:color="auto"/>
                    <w:left w:val="none" w:sz="0" w:space="0" w:color="auto"/>
                    <w:bottom w:val="none" w:sz="0" w:space="0" w:color="auto"/>
                    <w:right w:val="none" w:sz="0" w:space="0" w:color="auto"/>
                  </w:divBdr>
                </w:div>
              </w:divsChild>
            </w:div>
            <w:div w:id="1273122727">
              <w:marLeft w:val="0"/>
              <w:marRight w:val="0"/>
              <w:marTop w:val="0"/>
              <w:marBottom w:val="0"/>
              <w:divBdr>
                <w:top w:val="none" w:sz="0" w:space="0" w:color="auto"/>
                <w:left w:val="none" w:sz="0" w:space="0" w:color="auto"/>
                <w:bottom w:val="none" w:sz="0" w:space="0" w:color="auto"/>
                <w:right w:val="none" w:sz="0" w:space="0" w:color="auto"/>
              </w:divBdr>
              <w:divsChild>
                <w:div w:id="748963687">
                  <w:marLeft w:val="0"/>
                  <w:marRight w:val="0"/>
                  <w:marTop w:val="0"/>
                  <w:marBottom w:val="0"/>
                  <w:divBdr>
                    <w:top w:val="none" w:sz="0" w:space="0" w:color="auto"/>
                    <w:left w:val="none" w:sz="0" w:space="0" w:color="auto"/>
                    <w:bottom w:val="none" w:sz="0" w:space="0" w:color="auto"/>
                    <w:right w:val="none" w:sz="0" w:space="0" w:color="auto"/>
                  </w:divBdr>
                </w:div>
              </w:divsChild>
            </w:div>
            <w:div w:id="858617312">
              <w:marLeft w:val="0"/>
              <w:marRight w:val="0"/>
              <w:marTop w:val="0"/>
              <w:marBottom w:val="0"/>
              <w:divBdr>
                <w:top w:val="none" w:sz="0" w:space="0" w:color="auto"/>
                <w:left w:val="none" w:sz="0" w:space="0" w:color="auto"/>
                <w:bottom w:val="none" w:sz="0" w:space="0" w:color="auto"/>
                <w:right w:val="none" w:sz="0" w:space="0" w:color="auto"/>
              </w:divBdr>
              <w:divsChild>
                <w:div w:id="14361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982">
      <w:bodyDiv w:val="1"/>
      <w:marLeft w:val="0"/>
      <w:marRight w:val="0"/>
      <w:marTop w:val="0"/>
      <w:marBottom w:val="0"/>
      <w:divBdr>
        <w:top w:val="none" w:sz="0" w:space="0" w:color="auto"/>
        <w:left w:val="none" w:sz="0" w:space="0" w:color="auto"/>
        <w:bottom w:val="none" w:sz="0" w:space="0" w:color="auto"/>
        <w:right w:val="none" w:sz="0" w:space="0" w:color="auto"/>
      </w:divBdr>
    </w:div>
    <w:div w:id="1722249453">
      <w:bodyDiv w:val="1"/>
      <w:marLeft w:val="0"/>
      <w:marRight w:val="0"/>
      <w:marTop w:val="0"/>
      <w:marBottom w:val="0"/>
      <w:divBdr>
        <w:top w:val="none" w:sz="0" w:space="0" w:color="auto"/>
        <w:left w:val="none" w:sz="0" w:space="0" w:color="auto"/>
        <w:bottom w:val="none" w:sz="0" w:space="0" w:color="auto"/>
        <w:right w:val="none" w:sz="0" w:space="0" w:color="auto"/>
      </w:divBdr>
      <w:divsChild>
        <w:div w:id="954360922">
          <w:marLeft w:val="0"/>
          <w:marRight w:val="0"/>
          <w:marTop w:val="0"/>
          <w:marBottom w:val="0"/>
          <w:divBdr>
            <w:top w:val="none" w:sz="0" w:space="0" w:color="auto"/>
            <w:left w:val="none" w:sz="0" w:space="0" w:color="auto"/>
            <w:bottom w:val="none" w:sz="0" w:space="0" w:color="auto"/>
            <w:right w:val="none" w:sz="0" w:space="0" w:color="auto"/>
          </w:divBdr>
          <w:divsChild>
            <w:div w:id="544105277">
              <w:marLeft w:val="0"/>
              <w:marRight w:val="0"/>
              <w:marTop w:val="0"/>
              <w:marBottom w:val="0"/>
              <w:divBdr>
                <w:top w:val="none" w:sz="0" w:space="0" w:color="auto"/>
                <w:left w:val="none" w:sz="0" w:space="0" w:color="auto"/>
                <w:bottom w:val="none" w:sz="0" w:space="0" w:color="auto"/>
                <w:right w:val="none" w:sz="0" w:space="0" w:color="auto"/>
              </w:divBdr>
              <w:divsChild>
                <w:div w:id="1045527678">
                  <w:marLeft w:val="0"/>
                  <w:marRight w:val="0"/>
                  <w:marTop w:val="0"/>
                  <w:marBottom w:val="0"/>
                  <w:divBdr>
                    <w:top w:val="none" w:sz="0" w:space="0" w:color="auto"/>
                    <w:left w:val="none" w:sz="0" w:space="0" w:color="auto"/>
                    <w:bottom w:val="none" w:sz="0" w:space="0" w:color="auto"/>
                    <w:right w:val="none" w:sz="0" w:space="0" w:color="auto"/>
                  </w:divBdr>
                </w:div>
              </w:divsChild>
            </w:div>
            <w:div w:id="1894653842">
              <w:marLeft w:val="0"/>
              <w:marRight w:val="0"/>
              <w:marTop w:val="0"/>
              <w:marBottom w:val="0"/>
              <w:divBdr>
                <w:top w:val="none" w:sz="0" w:space="0" w:color="auto"/>
                <w:left w:val="none" w:sz="0" w:space="0" w:color="auto"/>
                <w:bottom w:val="none" w:sz="0" w:space="0" w:color="auto"/>
                <w:right w:val="none" w:sz="0" w:space="0" w:color="auto"/>
              </w:divBdr>
              <w:divsChild>
                <w:div w:id="866796158">
                  <w:marLeft w:val="0"/>
                  <w:marRight w:val="0"/>
                  <w:marTop w:val="0"/>
                  <w:marBottom w:val="0"/>
                  <w:divBdr>
                    <w:top w:val="none" w:sz="0" w:space="0" w:color="auto"/>
                    <w:left w:val="none" w:sz="0" w:space="0" w:color="auto"/>
                    <w:bottom w:val="none" w:sz="0" w:space="0" w:color="auto"/>
                    <w:right w:val="none" w:sz="0" w:space="0" w:color="auto"/>
                  </w:divBdr>
                </w:div>
              </w:divsChild>
            </w:div>
            <w:div w:id="469983464">
              <w:marLeft w:val="0"/>
              <w:marRight w:val="0"/>
              <w:marTop w:val="0"/>
              <w:marBottom w:val="0"/>
              <w:divBdr>
                <w:top w:val="none" w:sz="0" w:space="0" w:color="auto"/>
                <w:left w:val="none" w:sz="0" w:space="0" w:color="auto"/>
                <w:bottom w:val="none" w:sz="0" w:space="0" w:color="auto"/>
                <w:right w:val="none" w:sz="0" w:space="0" w:color="auto"/>
              </w:divBdr>
              <w:divsChild>
                <w:div w:id="815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6833">
      <w:bodyDiv w:val="1"/>
      <w:marLeft w:val="0"/>
      <w:marRight w:val="0"/>
      <w:marTop w:val="0"/>
      <w:marBottom w:val="0"/>
      <w:divBdr>
        <w:top w:val="none" w:sz="0" w:space="0" w:color="auto"/>
        <w:left w:val="none" w:sz="0" w:space="0" w:color="auto"/>
        <w:bottom w:val="none" w:sz="0" w:space="0" w:color="auto"/>
        <w:right w:val="none" w:sz="0" w:space="0" w:color="auto"/>
      </w:divBdr>
      <w:divsChild>
        <w:div w:id="1726487336">
          <w:marLeft w:val="0"/>
          <w:marRight w:val="0"/>
          <w:marTop w:val="0"/>
          <w:marBottom w:val="0"/>
          <w:divBdr>
            <w:top w:val="none" w:sz="0" w:space="0" w:color="auto"/>
            <w:left w:val="none" w:sz="0" w:space="0" w:color="auto"/>
            <w:bottom w:val="none" w:sz="0" w:space="0" w:color="auto"/>
            <w:right w:val="none" w:sz="0" w:space="0" w:color="auto"/>
          </w:divBdr>
          <w:divsChild>
            <w:div w:id="489098003">
              <w:marLeft w:val="0"/>
              <w:marRight w:val="0"/>
              <w:marTop w:val="0"/>
              <w:marBottom w:val="0"/>
              <w:divBdr>
                <w:top w:val="none" w:sz="0" w:space="0" w:color="auto"/>
                <w:left w:val="none" w:sz="0" w:space="0" w:color="auto"/>
                <w:bottom w:val="none" w:sz="0" w:space="0" w:color="auto"/>
                <w:right w:val="none" w:sz="0" w:space="0" w:color="auto"/>
              </w:divBdr>
              <w:divsChild>
                <w:div w:id="10400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7073">
      <w:bodyDiv w:val="1"/>
      <w:marLeft w:val="0"/>
      <w:marRight w:val="0"/>
      <w:marTop w:val="0"/>
      <w:marBottom w:val="0"/>
      <w:divBdr>
        <w:top w:val="none" w:sz="0" w:space="0" w:color="auto"/>
        <w:left w:val="none" w:sz="0" w:space="0" w:color="auto"/>
        <w:bottom w:val="none" w:sz="0" w:space="0" w:color="auto"/>
        <w:right w:val="none" w:sz="0" w:space="0" w:color="auto"/>
      </w:divBdr>
      <w:divsChild>
        <w:div w:id="658579655">
          <w:marLeft w:val="0"/>
          <w:marRight w:val="0"/>
          <w:marTop w:val="0"/>
          <w:marBottom w:val="0"/>
          <w:divBdr>
            <w:top w:val="none" w:sz="0" w:space="0" w:color="auto"/>
            <w:left w:val="none" w:sz="0" w:space="0" w:color="auto"/>
            <w:bottom w:val="none" w:sz="0" w:space="0" w:color="auto"/>
            <w:right w:val="none" w:sz="0" w:space="0" w:color="auto"/>
          </w:divBdr>
          <w:divsChild>
            <w:div w:id="105540143">
              <w:marLeft w:val="0"/>
              <w:marRight w:val="0"/>
              <w:marTop w:val="0"/>
              <w:marBottom w:val="0"/>
              <w:divBdr>
                <w:top w:val="none" w:sz="0" w:space="0" w:color="auto"/>
                <w:left w:val="none" w:sz="0" w:space="0" w:color="auto"/>
                <w:bottom w:val="none" w:sz="0" w:space="0" w:color="auto"/>
                <w:right w:val="none" w:sz="0" w:space="0" w:color="auto"/>
              </w:divBdr>
              <w:divsChild>
                <w:div w:id="1471092134">
                  <w:marLeft w:val="0"/>
                  <w:marRight w:val="0"/>
                  <w:marTop w:val="0"/>
                  <w:marBottom w:val="0"/>
                  <w:divBdr>
                    <w:top w:val="none" w:sz="0" w:space="0" w:color="auto"/>
                    <w:left w:val="none" w:sz="0" w:space="0" w:color="auto"/>
                    <w:bottom w:val="none" w:sz="0" w:space="0" w:color="auto"/>
                    <w:right w:val="none" w:sz="0" w:space="0" w:color="auto"/>
                  </w:divBdr>
                </w:div>
              </w:divsChild>
            </w:div>
            <w:div w:id="1397511661">
              <w:marLeft w:val="0"/>
              <w:marRight w:val="0"/>
              <w:marTop w:val="0"/>
              <w:marBottom w:val="0"/>
              <w:divBdr>
                <w:top w:val="none" w:sz="0" w:space="0" w:color="auto"/>
                <w:left w:val="none" w:sz="0" w:space="0" w:color="auto"/>
                <w:bottom w:val="none" w:sz="0" w:space="0" w:color="auto"/>
                <w:right w:val="none" w:sz="0" w:space="0" w:color="auto"/>
              </w:divBdr>
              <w:divsChild>
                <w:div w:id="946159788">
                  <w:marLeft w:val="0"/>
                  <w:marRight w:val="0"/>
                  <w:marTop w:val="0"/>
                  <w:marBottom w:val="0"/>
                  <w:divBdr>
                    <w:top w:val="none" w:sz="0" w:space="0" w:color="auto"/>
                    <w:left w:val="none" w:sz="0" w:space="0" w:color="auto"/>
                    <w:bottom w:val="none" w:sz="0" w:space="0" w:color="auto"/>
                    <w:right w:val="none" w:sz="0" w:space="0" w:color="auto"/>
                  </w:divBdr>
                </w:div>
                <w:div w:id="424881017">
                  <w:marLeft w:val="0"/>
                  <w:marRight w:val="0"/>
                  <w:marTop w:val="0"/>
                  <w:marBottom w:val="0"/>
                  <w:divBdr>
                    <w:top w:val="none" w:sz="0" w:space="0" w:color="auto"/>
                    <w:left w:val="none" w:sz="0" w:space="0" w:color="auto"/>
                    <w:bottom w:val="none" w:sz="0" w:space="0" w:color="auto"/>
                    <w:right w:val="none" w:sz="0" w:space="0" w:color="auto"/>
                  </w:divBdr>
                </w:div>
              </w:divsChild>
            </w:div>
            <w:div w:id="413212049">
              <w:marLeft w:val="0"/>
              <w:marRight w:val="0"/>
              <w:marTop w:val="0"/>
              <w:marBottom w:val="0"/>
              <w:divBdr>
                <w:top w:val="none" w:sz="0" w:space="0" w:color="auto"/>
                <w:left w:val="none" w:sz="0" w:space="0" w:color="auto"/>
                <w:bottom w:val="none" w:sz="0" w:space="0" w:color="auto"/>
                <w:right w:val="none" w:sz="0" w:space="0" w:color="auto"/>
              </w:divBdr>
              <w:divsChild>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781069309">
              <w:marLeft w:val="0"/>
              <w:marRight w:val="0"/>
              <w:marTop w:val="0"/>
              <w:marBottom w:val="0"/>
              <w:divBdr>
                <w:top w:val="none" w:sz="0" w:space="0" w:color="auto"/>
                <w:left w:val="none" w:sz="0" w:space="0" w:color="auto"/>
                <w:bottom w:val="none" w:sz="0" w:space="0" w:color="auto"/>
                <w:right w:val="none" w:sz="0" w:space="0" w:color="auto"/>
              </w:divBdr>
              <w:divsChild>
                <w:div w:id="11665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5737">
      <w:bodyDiv w:val="1"/>
      <w:marLeft w:val="0"/>
      <w:marRight w:val="0"/>
      <w:marTop w:val="0"/>
      <w:marBottom w:val="0"/>
      <w:divBdr>
        <w:top w:val="none" w:sz="0" w:space="0" w:color="auto"/>
        <w:left w:val="none" w:sz="0" w:space="0" w:color="auto"/>
        <w:bottom w:val="none" w:sz="0" w:space="0" w:color="auto"/>
        <w:right w:val="none" w:sz="0" w:space="0" w:color="auto"/>
      </w:divBdr>
      <w:divsChild>
        <w:div w:id="1615675633">
          <w:marLeft w:val="0"/>
          <w:marRight w:val="0"/>
          <w:marTop w:val="0"/>
          <w:marBottom w:val="0"/>
          <w:divBdr>
            <w:top w:val="none" w:sz="0" w:space="0" w:color="auto"/>
            <w:left w:val="none" w:sz="0" w:space="0" w:color="auto"/>
            <w:bottom w:val="none" w:sz="0" w:space="0" w:color="auto"/>
            <w:right w:val="none" w:sz="0" w:space="0" w:color="auto"/>
          </w:divBdr>
          <w:divsChild>
            <w:div w:id="462188164">
              <w:marLeft w:val="0"/>
              <w:marRight w:val="0"/>
              <w:marTop w:val="0"/>
              <w:marBottom w:val="0"/>
              <w:divBdr>
                <w:top w:val="none" w:sz="0" w:space="0" w:color="auto"/>
                <w:left w:val="none" w:sz="0" w:space="0" w:color="auto"/>
                <w:bottom w:val="none" w:sz="0" w:space="0" w:color="auto"/>
                <w:right w:val="none" w:sz="0" w:space="0" w:color="auto"/>
              </w:divBdr>
              <w:divsChild>
                <w:div w:id="10045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1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9676x.2019.1628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1053-92A8-274D-9098-12020AD4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14608</Words>
  <Characters>83272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c:creator>
  <cp:lastModifiedBy>APPLE JOYCE SASING</cp:lastModifiedBy>
  <cp:revision>2</cp:revision>
  <cp:lastPrinted>2026-05-26T03:31:00Z</cp:lastPrinted>
  <dcterms:created xsi:type="dcterms:W3CDTF">2026-06-06T14:00:00Z</dcterms:created>
  <dcterms:modified xsi:type="dcterms:W3CDTF">2026-06-06T14:00:00Z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4B1E749F81AB4624B53EFDF6B41D6F4A</vt:lpwstr>
  </property>
</Properties>
</file>