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80CB2" w14:textId="77777777" w:rsidR="00E0674E" w:rsidRPr="00BC2AA8" w:rsidRDefault="004569CF">
      <w:pPr>
        <w:spacing w:after="148" w:line="239" w:lineRule="auto"/>
        <w:ind w:left="0" w:firstLine="0"/>
        <w:jc w:val="center"/>
        <w:rPr>
          <w:rFonts w:asciiTheme="majorBidi" w:hAnsiTheme="majorBidi" w:cstheme="majorBidi"/>
        </w:rPr>
      </w:pPr>
      <w:r>
        <w:rPr>
          <w:rFonts w:asciiTheme="majorBidi" w:hAnsiTheme="majorBidi" w:cstheme="majorBidi"/>
          <w:b/>
          <w:i/>
          <w:sz w:val="36"/>
        </w:rPr>
        <w:t>Conversational AI</w:t>
      </w:r>
      <w:r>
        <w:rPr>
          <w:rFonts w:asciiTheme="majorBidi" w:hAnsiTheme="majorBidi" w:cstheme="majorBidi"/>
          <w:b/>
          <w:sz w:val="36"/>
        </w:rPr>
        <w:t xml:space="preserve"> and Chatbot Implementation in E-Commerce </w:t>
      </w:r>
      <w:r>
        <w:rPr>
          <w:rFonts w:asciiTheme="majorBidi" w:hAnsiTheme="majorBidi" w:cstheme="majorBidi"/>
          <w:b/>
          <w:i/>
          <w:sz w:val="36"/>
        </w:rPr>
        <w:t>Customer Experience</w:t>
      </w:r>
      <w:r>
        <w:rPr>
          <w:rFonts w:asciiTheme="majorBidi" w:hAnsiTheme="majorBidi" w:cstheme="majorBidi"/>
          <w:b/>
          <w:sz w:val="36"/>
        </w:rPr>
        <w:t xml:space="preserve">: A Semi-Systematic Literature Review </w:t>
      </w:r>
    </w:p>
    <w:p w14:paraId="7FCBC4C1" w14:textId="77777777" w:rsidR="00E0674E" w:rsidRPr="00BC2AA8" w:rsidRDefault="004569CF">
      <w:pPr>
        <w:spacing w:after="167" w:line="240" w:lineRule="auto"/>
        <w:ind w:left="0" w:firstLine="0"/>
        <w:jc w:val="left"/>
        <w:rPr>
          <w:rFonts w:asciiTheme="majorBidi" w:hAnsiTheme="majorBidi" w:cstheme="majorBidi"/>
        </w:rPr>
      </w:pPr>
      <w:r>
        <w:rPr>
          <w:rFonts w:asciiTheme="majorBidi" w:hAnsiTheme="majorBidi" w:cstheme="majorBidi"/>
        </w:rPr>
        <w:t xml:space="preserve"> </w:t>
      </w:r>
    </w:p>
    <w:p w14:paraId="474813E1" w14:textId="640BEC3B" w:rsidR="00E0674E" w:rsidRPr="00BC2AA8" w:rsidRDefault="004569CF">
      <w:pPr>
        <w:spacing w:after="156" w:line="230" w:lineRule="auto"/>
        <w:ind w:left="10" w:right="-4" w:hanging="10"/>
        <w:jc w:val="center"/>
        <w:rPr>
          <w:rFonts w:asciiTheme="majorBidi" w:hAnsiTheme="majorBidi" w:cstheme="majorBidi"/>
        </w:rPr>
      </w:pPr>
      <w:r>
        <w:rPr>
          <w:rFonts w:asciiTheme="majorBidi" w:hAnsiTheme="majorBidi" w:cstheme="majorBidi"/>
          <w:b/>
        </w:rPr>
        <w:t/>
      </w:r>
      <w:r>
        <w:rPr>
          <w:rFonts w:asciiTheme="majorBidi" w:hAnsiTheme="majorBidi" w:cstheme="majorBidi"/>
          <w:b/>
          <w:vertAlign w:val="superscript"/>
        </w:rPr>
        <w:t/>
      </w:r>
      <w:r>
        <w:rPr>
          <w:rFonts w:asciiTheme="majorBidi" w:hAnsiTheme="majorBidi" w:cstheme="majorBidi"/>
          <w:b/>
        </w:rPr>
        <w:t xml:space="preserve"/>
      </w:r>
      <w:r w:rsidR="00D20000" w:rsidRPr="00D20000">
        <w:rPr>
          <w:rFonts w:asciiTheme="majorBidi" w:hAnsiTheme="majorBidi" w:cstheme="majorBidi"/>
          <w:b/>
        </w:rPr>
        <w:t/>
      </w:r>
      <w:r w:rsidR="00D20000">
        <w:rPr>
          <w:rFonts w:asciiTheme="majorBidi" w:hAnsiTheme="majorBidi" w:cstheme="majorBidi"/>
          <w:b/>
          <w:vertAlign w:val="superscript"/>
        </w:rPr>
        <w:t/>
      </w:r>
      <w:r w:rsidR="00D20000">
        <w:rPr>
          <w:rFonts w:asciiTheme="majorBidi" w:hAnsiTheme="majorBidi" w:cstheme="majorBidi"/>
          <w:b/>
        </w:rPr>
        <w:t xml:space="preserve"/>
      </w:r>
      <w:r w:rsidRPr="00D20000">
        <w:rPr>
          <w:rFonts w:asciiTheme="majorBidi" w:hAnsiTheme="majorBidi" w:cstheme="majorBidi"/>
          <w:b/>
        </w:rPr>
        <w:t/>
      </w:r>
      <w:r>
        <w:rPr>
          <w:rFonts w:asciiTheme="majorBidi" w:hAnsiTheme="majorBidi" w:cstheme="majorBidi"/>
          <w:b/>
        </w:rPr>
        <w:t xml:space="preserve"/>
      </w:r>
      <w:r w:rsidR="00D20000">
        <w:rPr>
          <w:rFonts w:asciiTheme="majorBidi" w:hAnsiTheme="majorBidi" w:cstheme="majorBidi"/>
          <w:b/>
          <w:vertAlign w:val="superscript"/>
        </w:rPr>
        <w:t/>
      </w:r>
      <w:r>
        <w:rPr>
          <w:rFonts w:asciiTheme="majorBidi" w:hAnsiTheme="majorBidi" w:cstheme="majorBidi"/>
          <w:b/>
        </w:rPr>
        <w:t/>
      </w:r>
      <w:r w:rsidR="00D20000">
        <w:rPr>
          <w:rFonts w:asciiTheme="majorBidi" w:hAnsiTheme="majorBidi" w:cstheme="majorBidi"/>
          <w:b/>
          <w:vertAlign w:val="superscript"/>
        </w:rPr>
        <w:t/>
      </w:r>
      <w:r>
        <w:rPr>
          <w:rFonts w:asciiTheme="majorBidi" w:hAnsiTheme="majorBidi" w:cstheme="majorBidi"/>
          <w:b/>
        </w:rPr>
        <w:t/>
      </w:r>
      <w:r w:rsidR="00D20000">
        <w:rPr>
          <w:rFonts w:asciiTheme="majorBidi" w:hAnsiTheme="majorBidi" w:cstheme="majorBidi"/>
          <w:b/>
          <w:vertAlign w:val="superscript"/>
        </w:rPr>
        <w:t/>
      </w:r>
      <w:r>
        <w:rPr>
          <w:rFonts w:asciiTheme="majorBidi" w:hAnsiTheme="majorBidi" w:cstheme="majorBidi"/>
          <w:b/>
        </w:rPr>
        <w:t/>
      </w:r>
      <w:r w:rsidR="00D20000">
        <w:rPr>
          <w:rFonts w:asciiTheme="majorBidi" w:hAnsiTheme="majorBidi" w:cstheme="majorBidi"/>
          <w:b/>
        </w:rPr>
        <w:t xml:space="preserve"/>
      </w:r>
      <w:r w:rsidR="00D20000">
        <w:rPr>
          <w:rFonts w:asciiTheme="majorBidi" w:hAnsiTheme="majorBidi" w:cstheme="majorBidi"/>
          <w:b/>
        </w:rPr>
        <w:t/>
      </w:r>
      <w:r w:rsidR="00D20000">
        <w:rPr>
          <w:rFonts w:asciiTheme="majorBidi" w:hAnsiTheme="majorBidi" w:cstheme="majorBidi"/>
          <w:b/>
          <w:vertAlign w:val="superscript"/>
        </w:rPr>
        <w:t/>
      </w:r>
      <w:r w:rsidR="00D20000">
        <w:rPr>
          <w:rFonts w:asciiTheme="majorBidi" w:hAnsiTheme="majorBidi" w:cstheme="majorBidi"/>
          <w:b/>
          <w:vertAlign w:val="superscript"/>
        </w:rPr>
        <w:t xml:space="preserve"/>
      </w:r>
      <w:r w:rsidR="00D20000">
        <w:rPr>
          <w:rFonts w:asciiTheme="majorBidi" w:hAnsiTheme="majorBidi" w:cstheme="majorBidi"/>
          <w:b/>
        </w:rPr>
        <w:t/>
      </w:r>
      <w:r>
        <w:rPr>
          <w:rFonts w:asciiTheme="majorBidi" w:hAnsiTheme="majorBidi" w:cstheme="majorBidi"/>
          <w:b/>
        </w:rPr>
        <w:t/>
      </w:r>
      <w:r w:rsidR="00D20000">
        <w:rPr>
          <w:rFonts w:asciiTheme="majorBidi" w:hAnsiTheme="majorBidi" w:cstheme="majorBidi"/>
          <w:b/>
          <w:vertAlign w:val="superscript"/>
        </w:rPr>
        <w:t/>
      </w:r>
      <w:r>
        <w:rPr>
          <w:rFonts w:asciiTheme="majorBidi" w:hAnsiTheme="majorBidi" w:cstheme="majorBidi"/>
          <w:b/>
        </w:rPr>
        <w:t xml:space="preserve"/>
      </w:r>
    </w:p>
    <w:p w14:paraId="332F6AA4" w14:textId="77777777" w:rsidR="00E0674E" w:rsidRPr="00BC2AA8" w:rsidRDefault="004569CF">
      <w:pPr>
        <w:spacing w:after="156" w:line="230" w:lineRule="auto"/>
        <w:ind w:left="10" w:right="-4" w:hanging="10"/>
        <w:jc w:val="center"/>
        <w:rPr>
          <w:rFonts w:asciiTheme="majorBidi" w:hAnsiTheme="majorBidi" w:cstheme="majorBidi"/>
        </w:rPr>
      </w:pPr>
      <w:r>
        <w:rPr>
          <w:rFonts w:asciiTheme="majorBidi" w:hAnsiTheme="majorBidi" w:cstheme="majorBidi"/>
          <w:b/>
        </w:rPr>
        <w:t xml:space="preserve"/>
      </w:r>
    </w:p>
    <w:p w14:paraId="3D1AEF7E" w14:textId="1C6836B2" w:rsidR="00E0674E" w:rsidRPr="00BC2AA8" w:rsidRDefault="004569CF" w:rsidP="00D20000">
      <w:pPr>
        <w:spacing w:after="165" w:line="240" w:lineRule="auto"/>
        <w:ind w:left="0" w:firstLine="0"/>
        <w:jc w:val="center"/>
        <w:rPr>
          <w:rFonts w:asciiTheme="majorBidi" w:hAnsiTheme="majorBidi" w:cstheme="majorBidi"/>
        </w:rPr>
      </w:pPr>
      <w:r>
        <w:rPr>
          <w:rFonts w:asciiTheme="majorBidi" w:hAnsiTheme="majorBidi" w:cstheme="majorBidi"/>
        </w:rPr>
        <w:t xml:space="preserve"/>
      </w:r>
      <w:r w:rsidR="00D20000">
        <w:rPr>
          <w:rFonts w:asciiTheme="majorBidi" w:hAnsiTheme="majorBidi" w:cstheme="majorBidi"/>
        </w:rPr>
        <w:t/>
      </w:r>
      <w:r w:rsidR="00D20000">
        <w:rPr>
          <w:rFonts w:asciiTheme="majorBidi" w:hAnsiTheme="majorBidi" w:cstheme="majorBidi"/>
          <w:vertAlign w:val="superscript"/>
        </w:rPr>
        <w:t/>
      </w:r>
      <w:r>
        <w:rPr>
          <w:rFonts w:asciiTheme="majorBidi" w:hAnsiTheme="majorBidi" w:cstheme="majorBidi"/>
        </w:rPr>
        <w:t xml:space="preserve"/>
      </w:r>
      <w:hyperlink r:id="rId7" w:history="1">
        <w:r w:rsidR="00D20000" w:rsidRPr="00CB5555">
          <w:rPr>
            <w:rStyle w:val="Hyperlink"/>
            <w:rFonts w:asciiTheme="majorBidi" w:hAnsiTheme="majorBidi" w:cstheme="majorBidi"/>
          </w:rPr>
          <w:t/>
        </w:r>
      </w:hyperlink>
      <w:r w:rsidR="00D20000">
        <w:rPr>
          <w:rFonts w:asciiTheme="majorBidi" w:hAnsiTheme="majorBidi" w:cstheme="majorBidi"/>
        </w:rPr>
        <w:t/>
      </w:r>
      <w:bookmarkStart w:id="0" w:name="_GoBack"/>
      <w:bookmarkEnd w:id="0"/>
      <w:r w:rsidR="00D20000">
        <w:rPr>
          <w:rFonts w:asciiTheme="majorBidi" w:hAnsiTheme="majorBidi" w:cstheme="majorBidi"/>
        </w:rPr>
        <w:t xml:space="preserve"/>
      </w:r>
    </w:p>
    <w:p w14:paraId="4D628D6A" w14:textId="77777777" w:rsidR="00E0674E" w:rsidRPr="00BC2AA8" w:rsidRDefault="004569CF">
      <w:pPr>
        <w:spacing w:after="160" w:line="240" w:lineRule="auto"/>
        <w:ind w:left="0" w:firstLine="0"/>
        <w:jc w:val="left"/>
        <w:rPr>
          <w:rFonts w:asciiTheme="majorBidi" w:hAnsiTheme="majorBidi" w:cstheme="majorBidi"/>
        </w:rPr>
      </w:pPr>
      <w:r>
        <w:rPr>
          <w:rFonts w:asciiTheme="majorBidi" w:hAnsiTheme="majorBidi" w:cstheme="majorBidi"/>
          <w:b/>
          <w:sz w:val="28"/>
        </w:rPr>
        <w:t xml:space="preserve"> </w:t>
      </w:r>
    </w:p>
    <w:p w14:paraId="58D7F0C6" w14:textId="77777777" w:rsidR="00E0674E" w:rsidRPr="00BC2AA8" w:rsidRDefault="004569CF">
      <w:pPr>
        <w:pStyle w:val="Heading1"/>
        <w:rPr>
          <w:rFonts w:asciiTheme="majorBidi" w:hAnsiTheme="majorBidi" w:cstheme="majorBidi"/>
        </w:rPr>
      </w:pPr>
      <w:r>
        <w:rPr>
          <w:rFonts w:asciiTheme="majorBidi" w:hAnsiTheme="majorBidi" w:cstheme="majorBidi"/>
        </w:rPr>
        <w:t xml:space="preserve">ABSTRACT </w:t>
      </w:r>
    </w:p>
    <w:p w14:paraId="6F3CD0E4" w14:textId="77777777" w:rsidR="00E0674E" w:rsidRPr="00BC2AA8" w:rsidRDefault="004569CF">
      <w:pPr>
        <w:ind w:firstLine="0"/>
        <w:rPr>
          <w:rFonts w:asciiTheme="majorBidi" w:hAnsiTheme="majorBidi" w:cstheme="majorBidi"/>
        </w:rPr>
      </w:pPr>
      <w:r>
        <w:rPr>
          <w:rFonts w:asciiTheme="majorBidi" w:hAnsiTheme="majorBidi" w:cstheme="majorBidi"/>
        </w:rPr>
        <w:t xml:space="preserve">The rapid development of </w:t>
      </w:r>
      <w:r>
        <w:rPr>
          <w:rFonts w:asciiTheme="majorBidi" w:hAnsiTheme="majorBidi" w:cstheme="majorBidi"/>
          <w:i/>
        </w:rPr>
        <w:t xml:space="preserve">Conversational AI </w:t>
      </w:r>
      <w:r>
        <w:rPr>
          <w:rFonts w:asciiTheme="majorBidi" w:hAnsiTheme="majorBidi" w:cstheme="majorBidi"/>
        </w:rPr>
        <w:t xml:space="preserve">and </w:t>
      </w:r>
      <w:r>
        <w:rPr>
          <w:rFonts w:asciiTheme="majorBidi" w:hAnsiTheme="majorBidi" w:cstheme="majorBidi"/>
          <w:i/>
        </w:rPr>
        <w:t xml:space="preserve">chatbots </w:t>
      </w:r>
      <w:r>
        <w:rPr>
          <w:rFonts w:asciiTheme="majorBidi" w:hAnsiTheme="majorBidi" w:cstheme="majorBidi"/>
        </w:rPr>
        <w:t xml:space="preserve">has transformed the landscape of business interactions within the </w:t>
      </w:r>
      <w:r>
        <w:rPr>
          <w:rFonts w:asciiTheme="majorBidi" w:hAnsiTheme="majorBidi" w:cstheme="majorBidi"/>
          <w:i/>
        </w:rPr>
        <w:t>e-commerce</w:t>
      </w:r>
      <w:r>
        <w:rPr>
          <w:rFonts w:asciiTheme="majorBidi" w:hAnsiTheme="majorBidi" w:cstheme="majorBidi"/>
        </w:rPr>
        <w:t xml:space="preserve"> ecosystem. Although the adoption of this technology has grown significantly, the relationship between specific </w:t>
      </w:r>
      <w:r>
        <w:rPr>
          <w:rFonts w:asciiTheme="majorBidi" w:hAnsiTheme="majorBidi" w:cstheme="majorBidi"/>
          <w:i/>
        </w:rPr>
        <w:t>chatbot</w:t>
      </w:r>
      <w:r>
        <w:rPr>
          <w:rFonts w:asciiTheme="majorBidi" w:hAnsiTheme="majorBidi" w:cstheme="majorBidi"/>
        </w:rPr>
        <w:t xml:space="preserve"> features, dimensions </w:t>
      </w:r>
      <w:r>
        <w:rPr>
          <w:rFonts w:asciiTheme="majorBidi" w:hAnsiTheme="majorBidi" w:cstheme="majorBidi"/>
          <w:i/>
        </w:rPr>
        <w:t xml:space="preserve">of customer experience </w:t>
      </w:r>
      <w:r>
        <w:rPr>
          <w:rFonts w:asciiTheme="majorBidi" w:hAnsiTheme="majorBidi" w:cstheme="majorBidi"/>
        </w:rPr>
        <w:t xml:space="preserve">(CX), and implementation challenges has not been adequately synthesized in the literature. This study aims to identify key </w:t>
      </w:r>
      <w:r>
        <w:rPr>
          <w:rFonts w:asciiTheme="majorBidi" w:hAnsiTheme="majorBidi" w:cstheme="majorBidi"/>
          <w:i/>
        </w:rPr>
        <w:t>chatbot</w:t>
      </w:r>
      <w:r>
        <w:rPr>
          <w:rFonts w:asciiTheme="majorBidi" w:hAnsiTheme="majorBidi" w:cstheme="majorBidi"/>
        </w:rPr>
        <w:t xml:space="preserve"> features, synthesize their impact on CX and customer satisfaction, and classify implementation challenges for the period 2021–2026. The method used is </w:t>
      </w:r>
      <w:r>
        <w:rPr>
          <w:rFonts w:asciiTheme="majorBidi" w:hAnsiTheme="majorBidi" w:cstheme="majorBidi"/>
          <w:i/>
        </w:rPr>
        <w:t xml:space="preserve">a semi-systematic literature review </w:t>
      </w:r>
      <w:r>
        <w:rPr>
          <w:rFonts w:asciiTheme="majorBidi" w:hAnsiTheme="majorBidi" w:cstheme="majorBidi"/>
        </w:rPr>
        <w:t xml:space="preserve">(semi-SLR) that combines the transparency of systematic selection with the flexibility of thematic analysis. Through a screening process based on inclusion and exclusion criteria in the Google Scholar database, 30 Scopus-indexed international scientific articles were successfully selected and analyzed as the final corpus. Research findings based on RQ1 reveal eight key </w:t>
      </w:r>
      <w:r>
        <w:rPr>
          <w:rFonts w:asciiTheme="majorBidi" w:hAnsiTheme="majorBidi" w:cstheme="majorBidi"/>
          <w:i/>
        </w:rPr>
        <w:t>chatbot</w:t>
      </w:r>
      <w:r>
        <w:rPr>
          <w:rFonts w:asciiTheme="majorBidi" w:hAnsiTheme="majorBidi" w:cstheme="majorBidi"/>
        </w:rPr>
        <w:t xml:space="preserve"> features, with </w:t>
      </w:r>
      <w:r>
        <w:rPr>
          <w:rFonts w:asciiTheme="majorBidi" w:hAnsiTheme="majorBidi" w:cstheme="majorBidi"/>
          <w:i/>
        </w:rPr>
        <w:t xml:space="preserve">Natural Language Processing </w:t>
      </w:r>
      <w:r>
        <w:rPr>
          <w:rFonts w:asciiTheme="majorBidi" w:hAnsiTheme="majorBidi" w:cstheme="majorBidi"/>
        </w:rPr>
        <w:t xml:space="preserve">(NLP) as the most fundamental foundation, followed by personalization and 24/7 service availability, as well as emerging trends based on </w:t>
      </w:r>
      <w:r>
        <w:rPr>
          <w:rFonts w:asciiTheme="majorBidi" w:hAnsiTheme="majorBidi" w:cstheme="majorBidi"/>
          <w:i/>
        </w:rPr>
        <w:t xml:space="preserve">Large Language Models </w:t>
      </w:r>
      <w:r>
        <w:rPr>
          <w:rFonts w:asciiTheme="majorBidi" w:hAnsiTheme="majorBidi" w:cstheme="majorBidi"/>
        </w:rPr>
        <w:t xml:space="preserve">(LLM). Regarding RQ2, the use </w:t>
      </w:r>
      <w:r>
        <w:rPr>
          <w:rFonts w:asciiTheme="majorBidi" w:hAnsiTheme="majorBidi" w:cstheme="majorBidi"/>
          <w:i/>
        </w:rPr>
        <w:t xml:space="preserve">of chatbots </w:t>
      </w:r>
      <w:r>
        <w:rPr>
          <w:rFonts w:asciiTheme="majorBidi" w:hAnsiTheme="majorBidi" w:cstheme="majorBidi"/>
        </w:rPr>
        <w:t>was found to have a positive impact on all dimensions of CX (cognitive, emotional, relational, behavioral) and customer satisfaction, where the aspect of</w:t>
      </w:r>
      <w:r>
        <w:rPr>
          <w:rFonts w:asciiTheme="majorBidi" w:hAnsiTheme="majorBidi" w:cstheme="majorBidi"/>
          <w:i/>
        </w:rPr>
        <w:t xml:space="preserve"> trust </w:t>
      </w:r>
      <w:r>
        <w:rPr>
          <w:rFonts w:asciiTheme="majorBidi" w:hAnsiTheme="majorBidi" w:cstheme="majorBidi"/>
        </w:rPr>
        <w:t xml:space="preserve">acts as a key mediator in driving repurchase intent and </w:t>
      </w:r>
      <w:r>
        <w:rPr>
          <w:rFonts w:asciiTheme="majorBidi" w:hAnsiTheme="majorBidi" w:cstheme="majorBidi"/>
          <w:i/>
        </w:rPr>
        <w:t xml:space="preserve">electronic word-of-mouth </w:t>
      </w:r>
      <w:r>
        <w:rPr>
          <w:rFonts w:asciiTheme="majorBidi" w:hAnsiTheme="majorBidi" w:cstheme="majorBidi"/>
        </w:rPr>
        <w:t xml:space="preserve">(eWOM). Meanwhile, the findings of RQ3 classify nine main challenges into technical categories (NLP limitations and LLM hallucinations), privacy (data concerns and trust deficits), and </w:t>
      </w:r>
      <w:r>
        <w:rPr>
          <w:rFonts w:asciiTheme="majorBidi" w:hAnsiTheme="majorBidi" w:cstheme="majorBidi"/>
          <w:i/>
        </w:rPr>
        <w:t>customer experience</w:t>
      </w:r>
      <w:r>
        <w:rPr>
          <w:rFonts w:asciiTheme="majorBidi" w:hAnsiTheme="majorBidi" w:cstheme="majorBidi"/>
        </w:rPr>
        <w:t xml:space="preserve"> (expectation-performance gaps). In conclusion, the success of</w:t>
      </w:r>
      <w:r>
        <w:rPr>
          <w:rFonts w:asciiTheme="majorBidi" w:hAnsiTheme="majorBidi" w:cstheme="majorBidi"/>
          <w:i/>
        </w:rPr>
        <w:t xml:space="preserve"> chatbots </w:t>
      </w:r>
      <w:r>
        <w:rPr>
          <w:rFonts w:asciiTheme="majorBidi" w:hAnsiTheme="majorBidi" w:cstheme="majorBidi"/>
        </w:rPr>
        <w:t xml:space="preserve">in enhancing </w:t>
      </w:r>
      <w:r>
        <w:rPr>
          <w:rFonts w:asciiTheme="majorBidi" w:hAnsiTheme="majorBidi" w:cstheme="majorBidi"/>
          <w:i/>
        </w:rPr>
        <w:t>e-commerce</w:t>
      </w:r>
      <w:r>
        <w:rPr>
          <w:rFonts w:asciiTheme="majorBidi" w:hAnsiTheme="majorBidi" w:cstheme="majorBidi"/>
        </w:rPr>
        <w:t xml:space="preserve"> satisfaction requires a balance between strengthening NLP quality, ensuring privacy transparency, and managing user expectations. Future research is recommended to focus on longitudinal studies and cross-cultural analyses in Southeast Asia. </w:t>
      </w:r>
    </w:p>
    <w:p w14:paraId="0B26A96D" w14:textId="77777777" w:rsidR="00E0674E" w:rsidRPr="00BC2AA8" w:rsidRDefault="004569CF">
      <w:pPr>
        <w:spacing w:after="159" w:line="240" w:lineRule="auto"/>
        <w:ind w:left="0" w:firstLine="0"/>
        <w:jc w:val="left"/>
        <w:rPr>
          <w:rFonts w:asciiTheme="majorBidi" w:hAnsiTheme="majorBidi" w:cstheme="majorBidi"/>
        </w:rPr>
      </w:pPr>
      <w:r>
        <w:rPr>
          <w:rFonts w:asciiTheme="majorBidi" w:hAnsiTheme="majorBidi" w:cstheme="majorBidi"/>
        </w:rPr>
        <w:t xml:space="preserve"> </w:t>
      </w:r>
    </w:p>
    <w:p w14:paraId="653E71F8" w14:textId="77777777" w:rsidR="00E0674E" w:rsidRPr="00BC2AA8" w:rsidRDefault="004569CF">
      <w:pPr>
        <w:ind w:firstLine="0"/>
        <w:rPr>
          <w:rFonts w:asciiTheme="majorBidi" w:hAnsiTheme="majorBidi" w:cstheme="majorBidi"/>
        </w:rPr>
      </w:pPr>
      <w:r>
        <w:rPr>
          <w:rFonts w:asciiTheme="majorBidi" w:hAnsiTheme="majorBidi" w:cstheme="majorBidi"/>
          <w:b/>
        </w:rPr>
        <w:t xml:space="preserve">Keywords: </w:t>
      </w:r>
      <w:r>
        <w:rPr>
          <w:rFonts w:asciiTheme="majorBidi" w:hAnsiTheme="majorBidi" w:cstheme="majorBidi"/>
          <w:i/>
        </w:rPr>
        <w:t>Conversational AI</w:t>
      </w:r>
      <w:r>
        <w:rPr>
          <w:rFonts w:asciiTheme="majorBidi" w:hAnsiTheme="majorBidi" w:cstheme="majorBidi"/>
        </w:rPr>
        <w:t xml:space="preserve">, AI </w:t>
      </w:r>
      <w:r>
        <w:rPr>
          <w:rFonts w:asciiTheme="majorBidi" w:hAnsiTheme="majorBidi" w:cstheme="majorBidi"/>
          <w:i/>
        </w:rPr>
        <w:t>Chatbot</w:t>
      </w:r>
      <w:r>
        <w:rPr>
          <w:rFonts w:asciiTheme="majorBidi" w:hAnsiTheme="majorBidi" w:cstheme="majorBidi"/>
        </w:rPr>
        <w:t xml:space="preserve">, </w:t>
      </w:r>
      <w:r>
        <w:rPr>
          <w:rFonts w:asciiTheme="majorBidi" w:hAnsiTheme="majorBidi" w:cstheme="majorBidi"/>
          <w:i/>
        </w:rPr>
        <w:t>Customer Experience</w:t>
      </w:r>
      <w:r>
        <w:rPr>
          <w:rFonts w:asciiTheme="majorBidi" w:hAnsiTheme="majorBidi" w:cstheme="majorBidi"/>
        </w:rPr>
        <w:t xml:space="preserve">, Customer Satisfaction, E-Commerce </w:t>
      </w:r>
    </w:p>
    <w:p w14:paraId="27A719DA" w14:textId="77777777" w:rsidR="00E0674E" w:rsidRPr="00BC2AA8" w:rsidRDefault="004569CF">
      <w:pPr>
        <w:spacing w:after="164" w:line="240" w:lineRule="auto"/>
        <w:ind w:left="0" w:firstLine="0"/>
        <w:jc w:val="left"/>
        <w:rPr>
          <w:rFonts w:asciiTheme="majorBidi" w:hAnsiTheme="majorBidi" w:cstheme="majorBidi"/>
        </w:rPr>
      </w:pPr>
      <w:r>
        <w:rPr>
          <w:rFonts w:asciiTheme="majorBidi" w:hAnsiTheme="majorBidi" w:cstheme="majorBidi"/>
        </w:rPr>
        <w:t xml:space="preserve"> </w:t>
      </w:r>
    </w:p>
    <w:p w14:paraId="5097831B" w14:textId="77777777" w:rsidR="00E0674E" w:rsidRPr="00BC2AA8" w:rsidRDefault="004569CF">
      <w:pPr>
        <w:pStyle w:val="Heading1"/>
        <w:rPr>
          <w:rFonts w:asciiTheme="majorBidi" w:hAnsiTheme="majorBidi" w:cstheme="majorBidi"/>
        </w:rPr>
      </w:pPr>
      <w:r>
        <w:rPr>
          <w:rFonts w:asciiTheme="majorBidi" w:hAnsiTheme="majorBidi" w:cstheme="majorBidi"/>
        </w:rPr>
        <w:t xml:space="preserve">INTRODUCTION </w:t>
      </w:r>
    </w:p>
    <w:p w14:paraId="5F8D8483"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 xml:space="preserve">Growth of </w:t>
      </w:r>
      <w:r>
        <w:rPr>
          <w:rFonts w:asciiTheme="majorBidi" w:hAnsiTheme="majorBidi" w:cstheme="majorBidi"/>
          <w:b/>
          <w:i/>
        </w:rPr>
        <w:t>Conversational AI</w:t>
      </w:r>
      <w:r>
        <w:rPr>
          <w:rFonts w:asciiTheme="majorBidi" w:hAnsiTheme="majorBidi" w:cstheme="majorBidi"/>
          <w:b/>
        </w:rPr>
        <w:t xml:space="preserve"> in E-Commerce </w:t>
      </w:r>
    </w:p>
    <w:p w14:paraId="53219065" w14:textId="77777777" w:rsidR="00E0674E" w:rsidRPr="00BC2AA8" w:rsidRDefault="004569CF">
      <w:pPr>
        <w:spacing w:after="0"/>
        <w:rPr>
          <w:rFonts w:asciiTheme="majorBidi" w:hAnsiTheme="majorBidi" w:cstheme="majorBidi"/>
        </w:rPr>
      </w:pPr>
      <w:r>
        <w:rPr>
          <w:rFonts w:asciiTheme="majorBidi" w:hAnsiTheme="majorBidi" w:cstheme="majorBidi"/>
        </w:rPr>
        <w:t xml:space="preserve">The rapid development of </w:t>
      </w:r>
      <w:r>
        <w:rPr>
          <w:rFonts w:asciiTheme="majorBidi" w:hAnsiTheme="majorBidi" w:cstheme="majorBidi"/>
          <w:i/>
        </w:rPr>
        <w:t>artificial intelligence</w:t>
      </w:r>
      <w:r>
        <w:rPr>
          <w:rFonts w:asciiTheme="majorBidi" w:hAnsiTheme="majorBidi" w:cstheme="majorBidi"/>
        </w:rPr>
        <w:t xml:space="preserve"> (AI) has transformed how businesses interact with customers in the digital environment. </w:t>
      </w:r>
      <w:r>
        <w:rPr>
          <w:rFonts w:asciiTheme="majorBidi" w:hAnsiTheme="majorBidi" w:cstheme="majorBidi"/>
          <w:i/>
        </w:rPr>
        <w:t xml:space="preserve">Conversational </w:t>
      </w:r>
      <w:r>
        <w:rPr>
          <w:rFonts w:asciiTheme="majorBidi" w:hAnsiTheme="majorBidi" w:cstheme="majorBidi"/>
        </w:rPr>
        <w:t xml:space="preserve">AI, a subfield of AI that enables machines to simulate human-like dialogue through </w:t>
      </w:r>
      <w:r>
        <w:rPr>
          <w:rFonts w:asciiTheme="majorBidi" w:hAnsiTheme="majorBidi" w:cstheme="majorBidi"/>
          <w:i/>
        </w:rPr>
        <w:t>natural language</w:t>
      </w:r>
      <w:r>
        <w:rPr>
          <w:rFonts w:asciiTheme="majorBidi" w:hAnsiTheme="majorBidi" w:cstheme="majorBidi"/>
        </w:rPr>
        <w:t xml:space="preserve"> processing (NLP) and </w:t>
      </w:r>
      <w:r>
        <w:rPr>
          <w:rFonts w:asciiTheme="majorBidi" w:hAnsiTheme="majorBidi" w:cstheme="majorBidi"/>
          <w:i/>
        </w:rPr>
        <w:t>machine learning</w:t>
      </w:r>
      <w:r>
        <w:rPr>
          <w:rFonts w:asciiTheme="majorBidi" w:hAnsiTheme="majorBidi" w:cstheme="majorBidi"/>
        </w:rPr>
        <w:t xml:space="preserve">, has become one of the most widely adopted technologies in the </w:t>
      </w:r>
      <w:r>
        <w:rPr>
          <w:rFonts w:asciiTheme="majorBidi" w:hAnsiTheme="majorBidi" w:cstheme="majorBidi"/>
          <w:i/>
        </w:rPr>
        <w:t>e-commerce</w:t>
      </w:r>
      <w:r>
        <w:rPr>
          <w:rFonts w:asciiTheme="majorBidi" w:hAnsiTheme="majorBidi" w:cstheme="majorBidi"/>
        </w:rPr>
        <w:t xml:space="preserve"> ecosystem (Lopez-Lopez &amp; Iniesta, 2025). AI-based </w:t>
      </w:r>
      <w:r>
        <w:rPr>
          <w:rFonts w:asciiTheme="majorBidi" w:hAnsiTheme="majorBidi" w:cstheme="majorBidi"/>
          <w:i/>
        </w:rPr>
        <w:t>chatbots</w:t>
      </w:r>
      <w:r>
        <w:rPr>
          <w:rFonts w:asciiTheme="majorBidi" w:hAnsiTheme="majorBidi" w:cstheme="majorBidi"/>
        </w:rPr>
        <w:t xml:space="preserve"> are widely used on online retail platforms to handle product inquiries, order tracking, personalized recommendations, and large-scale after-sales services (Gouveia &amp; Santos, 2024). </w:t>
      </w:r>
    </w:p>
    <w:p w14:paraId="49AD67BB" w14:textId="77777777" w:rsidR="00E0674E" w:rsidRPr="00BC2AA8" w:rsidRDefault="004569CF">
      <w:pPr>
        <w:rPr>
          <w:rFonts w:asciiTheme="majorBidi" w:hAnsiTheme="majorBidi" w:cstheme="majorBidi"/>
        </w:rPr>
      </w:pPr>
      <w:r>
        <w:rPr>
          <w:rFonts w:asciiTheme="majorBidi" w:hAnsiTheme="majorBidi" w:cstheme="majorBidi"/>
        </w:rPr>
        <w:t xml:space="preserve">Academic interest in this topic has grown significantly, with Scopus-indexed publications on </w:t>
      </w:r>
      <w:r>
        <w:rPr>
          <w:rFonts w:asciiTheme="majorBidi" w:hAnsiTheme="majorBidi" w:cstheme="majorBidi"/>
          <w:i/>
        </w:rPr>
        <w:t>chatbots</w:t>
      </w:r>
      <w:r>
        <w:rPr>
          <w:rFonts w:asciiTheme="majorBidi" w:hAnsiTheme="majorBidi" w:cstheme="majorBidi"/>
        </w:rPr>
        <w:t xml:space="preserve"> and </w:t>
      </w:r>
      <w:r>
        <w:rPr>
          <w:rFonts w:asciiTheme="majorBidi" w:hAnsiTheme="majorBidi" w:cstheme="majorBidi"/>
          <w:i/>
        </w:rPr>
        <w:t>Conversational AI</w:t>
      </w:r>
      <w:r>
        <w:rPr>
          <w:rFonts w:asciiTheme="majorBidi" w:hAnsiTheme="majorBidi" w:cstheme="majorBidi"/>
        </w:rPr>
        <w:t xml:space="preserve"> peaking between 2021 and 2025 (Alharbi et al., 2025; Bălan, 2023). The emergence of </w:t>
      </w:r>
      <w:r>
        <w:rPr>
          <w:rFonts w:asciiTheme="majorBidi" w:hAnsiTheme="majorBidi" w:cstheme="majorBidi"/>
          <w:i/>
        </w:rPr>
        <w:t>generative</w:t>
      </w:r>
      <w:r>
        <w:rPr>
          <w:rFonts w:asciiTheme="majorBidi" w:hAnsiTheme="majorBidi" w:cstheme="majorBidi"/>
        </w:rPr>
        <w:t xml:space="preserve"> AI and </w:t>
      </w:r>
      <w:r>
        <w:rPr>
          <w:rFonts w:asciiTheme="majorBidi" w:hAnsiTheme="majorBidi" w:cstheme="majorBidi"/>
          <w:i/>
        </w:rPr>
        <w:t xml:space="preserve">large language models </w:t>
      </w:r>
      <w:r>
        <w:rPr>
          <w:rFonts w:asciiTheme="majorBidi" w:hAnsiTheme="majorBidi" w:cstheme="majorBidi"/>
        </w:rPr>
        <w:t xml:space="preserve">(LLM) such as ChatGPT is further accelerating this adoption, as these technologies demonstrate far superior contextual understanding and personalization capabilities compared to </w:t>
      </w:r>
      <w:r>
        <w:rPr>
          <w:rFonts w:asciiTheme="majorBidi" w:hAnsiTheme="majorBidi" w:cstheme="majorBidi"/>
        </w:rPr>
        <w:lastRenderedPageBreak/>
        <w:t xml:space="preserve">previous rule-based systems (Go &amp; Kim, 2025). Nevertheless, the relationship between specific </w:t>
      </w:r>
      <w:r>
        <w:rPr>
          <w:rFonts w:asciiTheme="majorBidi" w:hAnsiTheme="majorBidi" w:cstheme="majorBidi"/>
          <w:i/>
        </w:rPr>
        <w:t>chatbot</w:t>
      </w:r>
      <w:r>
        <w:rPr>
          <w:rFonts w:asciiTheme="majorBidi" w:hAnsiTheme="majorBidi" w:cstheme="majorBidi"/>
        </w:rPr>
        <w:t xml:space="preserve"> features and </w:t>
      </w:r>
      <w:r>
        <w:rPr>
          <w:rFonts w:asciiTheme="majorBidi" w:hAnsiTheme="majorBidi" w:cstheme="majorBidi"/>
          <w:i/>
        </w:rPr>
        <w:t>customer experience</w:t>
      </w:r>
      <w:r>
        <w:rPr>
          <w:rFonts w:asciiTheme="majorBidi" w:hAnsiTheme="majorBidi" w:cstheme="majorBidi"/>
        </w:rPr>
        <w:t xml:space="preserve"> outcomes has not yet been adequately synthesized in the literature. </w:t>
      </w:r>
    </w:p>
    <w:p w14:paraId="1C714023"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i/>
        </w:rPr>
        <w:t>Customer Experience</w:t>
      </w:r>
      <w:r>
        <w:rPr>
          <w:rFonts w:asciiTheme="majorBidi" w:hAnsiTheme="majorBidi" w:cstheme="majorBidi"/>
          <w:b/>
        </w:rPr>
        <w:t xml:space="preserve"> in Digital Commerce </w:t>
      </w:r>
    </w:p>
    <w:p w14:paraId="3FB631F7" w14:textId="77777777" w:rsidR="00E0674E" w:rsidRPr="00BC2AA8" w:rsidRDefault="004569CF">
      <w:pPr>
        <w:rPr>
          <w:rFonts w:asciiTheme="majorBidi" w:hAnsiTheme="majorBidi" w:cstheme="majorBidi"/>
        </w:rPr>
      </w:pPr>
      <w:r>
        <w:rPr>
          <w:rFonts w:asciiTheme="majorBidi" w:hAnsiTheme="majorBidi" w:cstheme="majorBidi"/>
          <w:i/>
        </w:rPr>
        <w:t xml:space="preserve">Customer experience </w:t>
      </w:r>
      <w:r>
        <w:rPr>
          <w:rFonts w:asciiTheme="majorBidi" w:hAnsiTheme="majorBidi" w:cstheme="majorBidi"/>
        </w:rPr>
        <w:t xml:space="preserve">(CX) is a multidimensional construct that encompasses customers’ cognitive, emotional, and behavioral responses across all touchpoints in the purchasing journey (Mittameedi et al., 2025). In </w:t>
      </w:r>
      <w:r>
        <w:rPr>
          <w:rFonts w:asciiTheme="majorBidi" w:hAnsiTheme="majorBidi" w:cstheme="majorBidi"/>
          <w:i/>
        </w:rPr>
        <w:t>e-commerce</w:t>
      </w:r>
      <w:r>
        <w:rPr>
          <w:rFonts w:asciiTheme="majorBidi" w:hAnsiTheme="majorBidi" w:cstheme="majorBidi"/>
        </w:rPr>
        <w:t xml:space="preserve">, CX is a key driver of customer satisfaction, loyalty, and competitive advantage, particularly in the absence of physical interaction (Peruchini et al., 2024). </w:t>
      </w:r>
      <w:r>
        <w:rPr>
          <w:rFonts w:asciiTheme="majorBidi" w:hAnsiTheme="majorBidi" w:cstheme="majorBidi"/>
          <w:i/>
        </w:rPr>
        <w:t>Chatbots</w:t>
      </w:r>
      <w:r>
        <w:rPr>
          <w:rFonts w:asciiTheme="majorBidi" w:hAnsiTheme="majorBidi" w:cstheme="majorBidi"/>
        </w:rPr>
        <w:t xml:space="preserve"> contribute to CX through functional dimensions such as response speed and service availability, as well as experiential dimensions such as </w:t>
      </w:r>
      <w:r>
        <w:rPr>
          <w:rFonts w:asciiTheme="majorBidi" w:hAnsiTheme="majorBidi" w:cstheme="majorBidi"/>
          <w:i/>
        </w:rPr>
        <w:t>social presence</w:t>
      </w:r>
      <w:r>
        <w:rPr>
          <w:rFonts w:asciiTheme="majorBidi" w:hAnsiTheme="majorBidi" w:cstheme="majorBidi"/>
        </w:rPr>
        <w:t xml:space="preserve">, personalization, and conversation quality (Castillo &amp; Farrugia Caruana, 2025). </w:t>
      </w:r>
    </w:p>
    <w:p w14:paraId="4BA7B3DC" w14:textId="77777777" w:rsidR="00E0674E" w:rsidRPr="00BC2AA8" w:rsidRDefault="004569CF">
      <w:pPr>
        <w:rPr>
          <w:rFonts w:asciiTheme="majorBidi" w:hAnsiTheme="majorBidi" w:cstheme="majorBidi"/>
        </w:rPr>
      </w:pPr>
      <w:r>
        <w:rPr>
          <w:rFonts w:asciiTheme="majorBidi" w:hAnsiTheme="majorBidi" w:cstheme="majorBidi"/>
          <w:i/>
        </w:rPr>
        <w:t>Customer satisfaction</w:t>
      </w:r>
      <w:r>
        <w:rPr>
          <w:rFonts w:asciiTheme="majorBidi" w:hAnsiTheme="majorBidi" w:cstheme="majorBidi"/>
        </w:rPr>
        <w:t xml:space="preserve">, a construct closely linked to CX, reflects the extent to which a </w:t>
      </w:r>
      <w:r>
        <w:rPr>
          <w:rFonts w:asciiTheme="majorBidi" w:hAnsiTheme="majorBidi" w:cstheme="majorBidi"/>
          <w:i/>
        </w:rPr>
        <w:t>chatbot</w:t>
      </w:r>
      <w:r>
        <w:rPr>
          <w:rFonts w:asciiTheme="majorBidi" w:hAnsiTheme="majorBidi" w:cstheme="majorBidi"/>
        </w:rPr>
        <w:t xml:space="preserve">’s performance meets or exceeds customer expectations, as explained by </w:t>
      </w:r>
      <w:r>
        <w:rPr>
          <w:rFonts w:asciiTheme="majorBidi" w:hAnsiTheme="majorBidi" w:cstheme="majorBidi"/>
          <w:i/>
        </w:rPr>
        <w:t xml:space="preserve">Expectation-Disconfirmation Theory </w:t>
      </w:r>
      <w:r>
        <w:rPr>
          <w:rFonts w:asciiTheme="majorBidi" w:hAnsiTheme="majorBidi" w:cstheme="majorBidi"/>
        </w:rPr>
        <w:t xml:space="preserve">(Oliver, 1980, as cited in Chau et al., 2025). Existing studies consistently show that a </w:t>
      </w:r>
      <w:r>
        <w:rPr>
          <w:rFonts w:asciiTheme="majorBidi" w:hAnsiTheme="majorBidi" w:cstheme="majorBidi"/>
          <w:i/>
        </w:rPr>
        <w:t>chatbot</w:t>
      </w:r>
      <w:r>
        <w:rPr>
          <w:rFonts w:asciiTheme="majorBidi" w:hAnsiTheme="majorBidi" w:cstheme="majorBidi"/>
        </w:rPr>
        <w:t xml:space="preserve">’s responsiveness, accuracy, and ease of use are significant predictors of customer satisfaction, whereas failures in these aspects result in negative affect and reduce the intention to use the service again (Nicolescu &amp; Tudorache, 2022; Wut et al., 2023). </w:t>
      </w:r>
    </w:p>
    <w:p w14:paraId="7BABE4AC"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 xml:space="preserve">Research gap </w:t>
      </w:r>
    </w:p>
    <w:p w14:paraId="0C708DF4" w14:textId="77777777" w:rsidR="00E0674E" w:rsidRPr="00BC2AA8" w:rsidRDefault="004569CF">
      <w:pPr>
        <w:rPr>
          <w:rFonts w:asciiTheme="majorBidi" w:hAnsiTheme="majorBidi" w:cstheme="majorBidi"/>
        </w:rPr>
      </w:pPr>
      <w:r>
        <w:rPr>
          <w:rFonts w:asciiTheme="majorBidi" w:hAnsiTheme="majorBidi" w:cstheme="majorBidi"/>
        </w:rPr>
        <w:t xml:space="preserve">Although research on </w:t>
      </w:r>
      <w:r>
        <w:rPr>
          <w:rFonts w:asciiTheme="majorBidi" w:hAnsiTheme="majorBidi" w:cstheme="majorBidi"/>
          <w:i/>
        </w:rPr>
        <w:t>chatbot</w:t>
      </w:r>
      <w:r>
        <w:rPr>
          <w:rFonts w:asciiTheme="majorBidi" w:hAnsiTheme="majorBidi" w:cstheme="majorBidi"/>
        </w:rPr>
        <w:t xml:space="preserve"> adoption and satisfaction outcomes has grown, three gaps remain unaddressed. First, there is no synthesis that specifically maps </w:t>
      </w:r>
      <w:r>
        <w:rPr>
          <w:rFonts w:asciiTheme="majorBidi" w:hAnsiTheme="majorBidi" w:cstheme="majorBidi"/>
          <w:i/>
        </w:rPr>
        <w:t>chatbot</w:t>
      </w:r>
      <w:r>
        <w:rPr>
          <w:rFonts w:asciiTheme="majorBidi" w:hAnsiTheme="majorBidi" w:cstheme="majorBidi"/>
        </w:rPr>
        <w:t xml:space="preserve"> features onto </w:t>
      </w:r>
      <w:r>
        <w:rPr>
          <w:rFonts w:asciiTheme="majorBidi" w:hAnsiTheme="majorBidi" w:cstheme="majorBidi"/>
          <w:i/>
        </w:rPr>
        <w:t xml:space="preserve">customer experience </w:t>
      </w:r>
      <w:r>
        <w:rPr>
          <w:rFonts w:asciiTheme="majorBidi" w:hAnsiTheme="majorBidi" w:cstheme="majorBidi"/>
        </w:rPr>
        <w:t xml:space="preserve">dimensions within the </w:t>
      </w:r>
      <w:r>
        <w:rPr>
          <w:rFonts w:asciiTheme="majorBidi" w:hAnsiTheme="majorBidi" w:cstheme="majorBidi"/>
          <w:i/>
        </w:rPr>
        <w:t>e-commerce</w:t>
      </w:r>
      <w:r>
        <w:rPr>
          <w:rFonts w:asciiTheme="majorBidi" w:hAnsiTheme="majorBidi" w:cstheme="majorBidi"/>
        </w:rPr>
        <w:t xml:space="preserve"> context. Second, </w:t>
      </w:r>
      <w:r>
        <w:rPr>
          <w:rFonts w:asciiTheme="majorBidi" w:hAnsiTheme="majorBidi" w:cstheme="majorBidi"/>
          <w:i/>
        </w:rPr>
        <w:t>chatbot</w:t>
      </w:r>
      <w:r>
        <w:rPr>
          <w:rFonts w:asciiTheme="majorBidi" w:hAnsiTheme="majorBidi" w:cstheme="majorBidi"/>
        </w:rPr>
        <w:t xml:space="preserve"> implementation challenges such as trust deficits, privacy concerns, and NLP limitations are more often treated as side findings rather than primary research objects. Third, most existing reviews use broad cross-domain corpora, which can obscure nuances specific to the </w:t>
      </w:r>
      <w:r>
        <w:rPr>
          <w:rFonts w:asciiTheme="majorBidi" w:hAnsiTheme="majorBidi" w:cstheme="majorBidi"/>
          <w:i/>
        </w:rPr>
        <w:t>e-commerce</w:t>
      </w:r>
      <w:r>
        <w:rPr>
          <w:rFonts w:asciiTheme="majorBidi" w:hAnsiTheme="majorBidi" w:cstheme="majorBidi"/>
        </w:rPr>
        <w:t xml:space="preserve"> context (Alharbi et al., 2025; Castillo &amp; Farrugia Caruana, 2025). This study addresses these gaps through a semi-systematic approach focused on three research questions. </w:t>
      </w:r>
    </w:p>
    <w:p w14:paraId="550279AB"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 xml:space="preserve">Research objectives </w:t>
      </w:r>
    </w:p>
    <w:p w14:paraId="5B027F85" w14:textId="77777777" w:rsidR="00E0674E" w:rsidRPr="00BC2AA8" w:rsidRDefault="004569CF">
      <w:pPr>
        <w:rPr>
          <w:rFonts w:asciiTheme="majorBidi" w:hAnsiTheme="majorBidi" w:cstheme="majorBidi"/>
        </w:rPr>
      </w:pPr>
      <w:r>
        <w:rPr>
          <w:rFonts w:asciiTheme="majorBidi" w:hAnsiTheme="majorBidi" w:cstheme="majorBidi"/>
        </w:rPr>
        <w:t xml:space="preserve">This study aims to: (1) identify and categorize the most frequently implemented </w:t>
      </w:r>
      <w:r>
        <w:rPr>
          <w:rFonts w:asciiTheme="majorBidi" w:hAnsiTheme="majorBidi" w:cstheme="majorBidi"/>
          <w:i/>
        </w:rPr>
        <w:t>chatbot</w:t>
      </w:r>
      <w:r>
        <w:rPr>
          <w:rFonts w:asciiTheme="majorBidi" w:hAnsiTheme="majorBidi" w:cstheme="majorBidi"/>
        </w:rPr>
        <w:t xml:space="preserve"> features in </w:t>
      </w:r>
      <w:r>
        <w:rPr>
          <w:rFonts w:asciiTheme="majorBidi" w:hAnsiTheme="majorBidi" w:cstheme="majorBidi"/>
          <w:i/>
        </w:rPr>
        <w:t xml:space="preserve">e-commerce; </w:t>
      </w:r>
      <w:r>
        <w:rPr>
          <w:rFonts w:asciiTheme="majorBidi" w:hAnsiTheme="majorBidi" w:cstheme="majorBidi"/>
        </w:rPr>
        <w:t xml:space="preserve">(2) synthesize the impact of </w:t>
      </w:r>
      <w:r>
        <w:rPr>
          <w:rFonts w:asciiTheme="majorBidi" w:hAnsiTheme="majorBidi" w:cstheme="majorBidi"/>
          <w:i/>
        </w:rPr>
        <w:t>chatbot</w:t>
      </w:r>
      <w:r>
        <w:rPr>
          <w:rFonts w:asciiTheme="majorBidi" w:hAnsiTheme="majorBidi" w:cstheme="majorBidi"/>
        </w:rPr>
        <w:t xml:space="preserve"> usage on dimensions of </w:t>
      </w:r>
      <w:r>
        <w:rPr>
          <w:rFonts w:asciiTheme="majorBidi" w:hAnsiTheme="majorBidi" w:cstheme="majorBidi"/>
          <w:i/>
        </w:rPr>
        <w:t>customer experience</w:t>
      </w:r>
      <w:r>
        <w:rPr>
          <w:rFonts w:asciiTheme="majorBidi" w:hAnsiTheme="majorBidi" w:cstheme="majorBidi"/>
        </w:rPr>
        <w:t xml:space="preserve"> and customer satisfaction; and (3) classify the main challenges of </w:t>
      </w:r>
      <w:r>
        <w:rPr>
          <w:rFonts w:asciiTheme="majorBidi" w:hAnsiTheme="majorBidi" w:cstheme="majorBidi"/>
          <w:i/>
        </w:rPr>
        <w:t>chatbot</w:t>
      </w:r>
      <w:r>
        <w:rPr>
          <w:rFonts w:asciiTheme="majorBidi" w:hAnsiTheme="majorBidi" w:cstheme="majorBidi"/>
        </w:rPr>
        <w:t xml:space="preserve"> implementation as reported in the literature from 2021 to 2026. </w:t>
      </w:r>
    </w:p>
    <w:p w14:paraId="09E2E876"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 xml:space="preserve">Research questions </w:t>
      </w:r>
    </w:p>
    <w:p w14:paraId="60FCB3DB" w14:textId="77777777" w:rsidR="00E0674E" w:rsidRPr="00BC2AA8" w:rsidRDefault="004569CF">
      <w:pPr>
        <w:ind w:firstLine="0"/>
        <w:rPr>
          <w:rFonts w:asciiTheme="majorBidi" w:hAnsiTheme="majorBidi" w:cstheme="majorBidi"/>
        </w:rPr>
      </w:pPr>
      <w:r>
        <w:rPr>
          <w:rFonts w:asciiTheme="majorBidi" w:hAnsiTheme="majorBidi" w:cstheme="majorBidi"/>
        </w:rPr>
        <w:t xml:space="preserve">RQ1: What </w:t>
      </w:r>
      <w:r>
        <w:rPr>
          <w:rFonts w:asciiTheme="majorBidi" w:hAnsiTheme="majorBidi" w:cstheme="majorBidi"/>
          <w:i/>
        </w:rPr>
        <w:t>conversational AI</w:t>
      </w:r>
      <w:r>
        <w:rPr>
          <w:rFonts w:asciiTheme="majorBidi" w:hAnsiTheme="majorBidi" w:cstheme="majorBidi"/>
        </w:rPr>
        <w:t>/</w:t>
      </w:r>
      <w:r>
        <w:rPr>
          <w:rFonts w:asciiTheme="majorBidi" w:hAnsiTheme="majorBidi" w:cstheme="majorBidi"/>
          <w:i/>
        </w:rPr>
        <w:t>chatbot</w:t>
      </w:r>
      <w:r>
        <w:rPr>
          <w:rFonts w:asciiTheme="majorBidi" w:hAnsiTheme="majorBidi" w:cstheme="majorBidi"/>
        </w:rPr>
        <w:t xml:space="preserve"> features or characteristics are most frequently implemented in </w:t>
      </w:r>
      <w:r>
        <w:rPr>
          <w:rFonts w:asciiTheme="majorBidi" w:hAnsiTheme="majorBidi" w:cstheme="majorBidi"/>
          <w:i/>
        </w:rPr>
        <w:t>e-commerce</w:t>
      </w:r>
      <w:r>
        <w:rPr>
          <w:rFonts w:asciiTheme="majorBidi" w:hAnsiTheme="majorBidi" w:cstheme="majorBidi"/>
        </w:rPr>
        <w:t xml:space="preserve">? </w:t>
      </w:r>
    </w:p>
    <w:p w14:paraId="598CD337" w14:textId="77777777" w:rsidR="00E0674E" w:rsidRPr="00BC2AA8" w:rsidRDefault="004569CF">
      <w:pPr>
        <w:ind w:firstLine="0"/>
        <w:rPr>
          <w:rFonts w:asciiTheme="majorBidi" w:hAnsiTheme="majorBidi" w:cstheme="majorBidi"/>
        </w:rPr>
      </w:pPr>
      <w:r>
        <w:rPr>
          <w:rFonts w:asciiTheme="majorBidi" w:hAnsiTheme="majorBidi" w:cstheme="majorBidi"/>
        </w:rPr>
        <w:t xml:space="preserve">RQ2: How does the use of </w:t>
      </w:r>
      <w:r>
        <w:rPr>
          <w:rFonts w:asciiTheme="majorBidi" w:hAnsiTheme="majorBidi" w:cstheme="majorBidi"/>
          <w:i/>
        </w:rPr>
        <w:t>chatbots</w:t>
      </w:r>
      <w:r>
        <w:rPr>
          <w:rFonts w:asciiTheme="majorBidi" w:hAnsiTheme="majorBidi" w:cstheme="majorBidi"/>
        </w:rPr>
        <w:t xml:space="preserve"> impact the dimensions of </w:t>
      </w:r>
      <w:r>
        <w:rPr>
          <w:rFonts w:asciiTheme="majorBidi" w:hAnsiTheme="majorBidi" w:cstheme="majorBidi"/>
          <w:i/>
        </w:rPr>
        <w:t>customer experience</w:t>
      </w:r>
      <w:r>
        <w:rPr>
          <w:rFonts w:asciiTheme="majorBidi" w:hAnsiTheme="majorBidi" w:cstheme="majorBidi"/>
        </w:rPr>
        <w:t xml:space="preserve"> and customer satisfaction in </w:t>
      </w:r>
      <w:r>
        <w:rPr>
          <w:rFonts w:asciiTheme="majorBidi" w:hAnsiTheme="majorBidi" w:cstheme="majorBidi"/>
          <w:i/>
        </w:rPr>
        <w:t>e-commerce</w:t>
      </w:r>
      <w:r>
        <w:rPr>
          <w:rFonts w:asciiTheme="majorBidi" w:hAnsiTheme="majorBidi" w:cstheme="majorBidi"/>
        </w:rPr>
        <w:t xml:space="preserve">? </w:t>
      </w:r>
    </w:p>
    <w:p w14:paraId="0A8FCC16" w14:textId="77777777" w:rsidR="00E0674E" w:rsidRPr="00BC2AA8" w:rsidRDefault="004569CF">
      <w:pPr>
        <w:ind w:firstLine="0"/>
        <w:rPr>
          <w:rFonts w:asciiTheme="majorBidi" w:hAnsiTheme="majorBidi" w:cstheme="majorBidi"/>
        </w:rPr>
      </w:pPr>
      <w:r>
        <w:rPr>
          <w:rFonts w:asciiTheme="majorBidi" w:hAnsiTheme="majorBidi" w:cstheme="majorBidi"/>
        </w:rPr>
        <w:t xml:space="preserve">RQ3: What are the main challenges faced by customers or companies in using </w:t>
      </w:r>
      <w:r>
        <w:rPr>
          <w:rFonts w:asciiTheme="majorBidi" w:hAnsiTheme="majorBidi" w:cstheme="majorBidi"/>
          <w:i/>
        </w:rPr>
        <w:t>chatbots</w:t>
      </w:r>
      <w:r>
        <w:rPr>
          <w:rFonts w:asciiTheme="majorBidi" w:hAnsiTheme="majorBidi" w:cstheme="majorBidi"/>
        </w:rPr>
        <w:t xml:space="preserve"> in </w:t>
      </w:r>
      <w:r>
        <w:rPr>
          <w:rFonts w:asciiTheme="majorBidi" w:hAnsiTheme="majorBidi" w:cstheme="majorBidi"/>
          <w:i/>
        </w:rPr>
        <w:t>e-commerce</w:t>
      </w:r>
      <w:r>
        <w:rPr>
          <w:rFonts w:asciiTheme="majorBidi" w:hAnsiTheme="majorBidi" w:cstheme="majorBidi"/>
        </w:rPr>
        <w:t xml:space="preserve"> according to current literature? </w:t>
      </w:r>
    </w:p>
    <w:p w14:paraId="49951912" w14:textId="77777777" w:rsidR="00E0674E" w:rsidRPr="00BC2AA8" w:rsidRDefault="004569CF">
      <w:pPr>
        <w:spacing w:after="164" w:line="240" w:lineRule="auto"/>
        <w:ind w:left="0" w:firstLine="0"/>
        <w:jc w:val="left"/>
        <w:rPr>
          <w:rFonts w:asciiTheme="majorBidi" w:hAnsiTheme="majorBidi" w:cstheme="majorBidi"/>
        </w:rPr>
      </w:pPr>
      <w:r>
        <w:rPr>
          <w:rFonts w:asciiTheme="majorBidi" w:hAnsiTheme="majorBidi" w:cstheme="majorBidi"/>
        </w:rPr>
        <w:t xml:space="preserve"> </w:t>
      </w:r>
    </w:p>
    <w:p w14:paraId="77EFA067" w14:textId="77777777" w:rsidR="00E0674E" w:rsidRPr="00BC2AA8" w:rsidRDefault="004569CF">
      <w:pPr>
        <w:pStyle w:val="Heading1"/>
        <w:rPr>
          <w:rFonts w:asciiTheme="majorBidi" w:hAnsiTheme="majorBidi" w:cstheme="majorBidi"/>
        </w:rPr>
      </w:pPr>
      <w:r>
        <w:rPr>
          <w:rFonts w:asciiTheme="majorBidi" w:hAnsiTheme="majorBidi" w:cstheme="majorBidi"/>
        </w:rPr>
        <w:t xml:space="preserve">LITERATURE REVIEW </w:t>
      </w:r>
    </w:p>
    <w:p w14:paraId="3EE97997"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i/>
        </w:rPr>
        <w:t>Conversational AI</w:t>
      </w:r>
      <w:r>
        <w:rPr>
          <w:rFonts w:asciiTheme="majorBidi" w:hAnsiTheme="majorBidi" w:cstheme="majorBidi"/>
          <w:b/>
        </w:rPr>
        <w:t xml:space="preserve"> and </w:t>
      </w:r>
      <w:r>
        <w:rPr>
          <w:rFonts w:asciiTheme="majorBidi" w:hAnsiTheme="majorBidi" w:cstheme="majorBidi"/>
          <w:b/>
          <w:i/>
        </w:rPr>
        <w:t>Chatbots</w:t>
      </w:r>
      <w:r>
        <w:rPr>
          <w:rFonts w:asciiTheme="majorBidi" w:hAnsiTheme="majorBidi" w:cstheme="majorBidi"/>
          <w:b/>
        </w:rPr>
        <w:t xml:space="preserve"> </w:t>
      </w:r>
    </w:p>
    <w:p w14:paraId="1DEA7E88" w14:textId="77777777" w:rsidR="00E0674E" w:rsidRPr="00BC2AA8" w:rsidRDefault="004569CF">
      <w:pPr>
        <w:spacing w:after="0" w:line="240" w:lineRule="auto"/>
        <w:ind w:left="-5" w:right="-15" w:hanging="10"/>
        <w:jc w:val="left"/>
        <w:rPr>
          <w:rFonts w:asciiTheme="majorBidi" w:hAnsiTheme="majorBidi" w:cstheme="majorBidi"/>
        </w:rPr>
      </w:pPr>
      <w:r>
        <w:rPr>
          <w:rFonts w:asciiTheme="majorBidi" w:hAnsiTheme="majorBidi" w:cstheme="majorBidi"/>
          <w:b/>
          <w:i/>
        </w:rPr>
        <w:t xml:space="preserve">Definition of Conversational AI </w:t>
      </w:r>
    </w:p>
    <w:p w14:paraId="4804F7BB" w14:textId="77777777" w:rsidR="00E0674E" w:rsidRPr="00BC2AA8" w:rsidRDefault="004569CF">
      <w:pPr>
        <w:rPr>
          <w:rFonts w:asciiTheme="majorBidi" w:hAnsiTheme="majorBidi" w:cstheme="majorBidi"/>
        </w:rPr>
      </w:pPr>
      <w:r>
        <w:rPr>
          <w:rFonts w:asciiTheme="majorBidi" w:hAnsiTheme="majorBidi" w:cstheme="majorBidi"/>
          <w:i/>
        </w:rPr>
        <w:t>Conversational AI</w:t>
      </w:r>
      <w:r>
        <w:rPr>
          <w:rFonts w:asciiTheme="majorBidi" w:hAnsiTheme="majorBidi" w:cstheme="majorBidi"/>
        </w:rPr>
        <w:t xml:space="preserve"> refers to AI systems designed to engage in human-like dialogue through the integration of NLP, dialogue management, and natural language generation (Lopez-Lopez &amp; Iniesta, 2025). Unlike traditional rule-based automation, </w:t>
      </w:r>
      <w:r>
        <w:rPr>
          <w:rFonts w:asciiTheme="majorBidi" w:hAnsiTheme="majorBidi" w:cstheme="majorBidi"/>
          <w:i/>
        </w:rPr>
        <w:t>Conversational AI</w:t>
      </w:r>
      <w:r>
        <w:rPr>
          <w:rFonts w:asciiTheme="majorBidi" w:hAnsiTheme="majorBidi" w:cstheme="majorBidi"/>
        </w:rPr>
        <w:t xml:space="preserve"> is capable of interpreting semantic intent, maintaining contextual coherence in multi-turn conversations, and generating contextually appropriate responses capabilities that make it particularly well-suited for customer-facing applications in </w:t>
      </w:r>
      <w:r>
        <w:rPr>
          <w:rFonts w:asciiTheme="majorBidi" w:hAnsiTheme="majorBidi" w:cstheme="majorBidi"/>
          <w:i/>
        </w:rPr>
        <w:t>e-commerce</w:t>
      </w:r>
      <w:r>
        <w:rPr>
          <w:rFonts w:asciiTheme="majorBidi" w:hAnsiTheme="majorBidi" w:cstheme="majorBidi"/>
        </w:rPr>
        <w:t xml:space="preserve"> (Bălan, 2023). </w:t>
      </w:r>
    </w:p>
    <w:p w14:paraId="01A08FFD" w14:textId="77777777" w:rsidR="00E0674E" w:rsidRPr="00BC2AA8" w:rsidRDefault="004569CF">
      <w:pPr>
        <w:spacing w:after="147" w:line="240" w:lineRule="auto"/>
        <w:ind w:left="-5" w:right="-15" w:hanging="10"/>
        <w:jc w:val="left"/>
        <w:rPr>
          <w:rFonts w:asciiTheme="majorBidi" w:hAnsiTheme="majorBidi" w:cstheme="majorBidi"/>
        </w:rPr>
      </w:pPr>
      <w:r>
        <w:rPr>
          <w:rFonts w:asciiTheme="majorBidi" w:hAnsiTheme="majorBidi" w:cstheme="majorBidi"/>
          <w:b/>
          <w:i/>
        </w:rPr>
        <w:lastRenderedPageBreak/>
        <w:t xml:space="preserve">Definition of a chatbot </w:t>
      </w:r>
    </w:p>
    <w:p w14:paraId="07C0823A" w14:textId="77777777" w:rsidR="00E0674E" w:rsidRPr="00BC2AA8" w:rsidRDefault="004569CF">
      <w:pPr>
        <w:rPr>
          <w:rFonts w:asciiTheme="majorBidi" w:hAnsiTheme="majorBidi" w:cstheme="majorBidi"/>
        </w:rPr>
      </w:pPr>
      <w:r>
        <w:rPr>
          <w:rFonts w:asciiTheme="majorBidi" w:hAnsiTheme="majorBidi" w:cstheme="majorBidi"/>
        </w:rPr>
        <w:t xml:space="preserve">A </w:t>
      </w:r>
      <w:r>
        <w:rPr>
          <w:rFonts w:asciiTheme="majorBidi" w:hAnsiTheme="majorBidi" w:cstheme="majorBidi"/>
          <w:i/>
        </w:rPr>
        <w:t>chatbot</w:t>
      </w:r>
      <w:r>
        <w:rPr>
          <w:rFonts w:asciiTheme="majorBidi" w:hAnsiTheme="majorBidi" w:cstheme="majorBidi"/>
        </w:rPr>
        <w:t xml:space="preserve"> is a software application that conducts automated text- or voice-based conversations with users, typically used for customer service, information retrieval, and facilitating purchases (Alharbi et al., 2025). In </w:t>
      </w:r>
      <w:r>
        <w:rPr>
          <w:rFonts w:asciiTheme="majorBidi" w:hAnsiTheme="majorBidi" w:cstheme="majorBidi"/>
          <w:i/>
        </w:rPr>
        <w:t>e-commerce</w:t>
      </w:r>
      <w:r>
        <w:rPr>
          <w:rFonts w:asciiTheme="majorBidi" w:hAnsiTheme="majorBidi" w:cstheme="majorBidi"/>
        </w:rPr>
        <w:t xml:space="preserve">, </w:t>
      </w:r>
      <w:r>
        <w:rPr>
          <w:rFonts w:asciiTheme="majorBidi" w:hAnsiTheme="majorBidi" w:cstheme="majorBidi"/>
          <w:i/>
        </w:rPr>
        <w:t>chatbots</w:t>
      </w:r>
      <w:r>
        <w:rPr>
          <w:rFonts w:asciiTheme="majorBidi" w:hAnsiTheme="majorBidi" w:cstheme="majorBidi"/>
        </w:rPr>
        <w:t xml:space="preserve"> serve as an always-available point of interaction throughout the customer journey, from prepurchase inquiries to post-sale support (Gouveia &amp; Santos, 2024). Castillo and Farrugia Caruana (2025) note that although </w:t>
      </w:r>
      <w:r>
        <w:rPr>
          <w:rFonts w:asciiTheme="majorBidi" w:hAnsiTheme="majorBidi" w:cstheme="majorBidi"/>
          <w:i/>
        </w:rPr>
        <w:t>chatbot</w:t>
      </w:r>
      <w:r>
        <w:rPr>
          <w:rFonts w:asciiTheme="majorBidi" w:hAnsiTheme="majorBidi" w:cstheme="majorBidi"/>
        </w:rPr>
        <w:t xml:space="preserve"> adoption rates are rising, many customers still report unsatisfactory experiences, primarily due to unmet expectations regarding responsiveness and personalization. </w:t>
      </w:r>
    </w:p>
    <w:p w14:paraId="7F50B014" w14:textId="77777777" w:rsidR="00E0674E" w:rsidRPr="00BC2AA8" w:rsidRDefault="004569CF">
      <w:pPr>
        <w:spacing w:after="147" w:line="240" w:lineRule="auto"/>
        <w:ind w:left="-5" w:right="-15" w:hanging="10"/>
        <w:jc w:val="left"/>
        <w:rPr>
          <w:rFonts w:asciiTheme="majorBidi" w:hAnsiTheme="majorBidi" w:cstheme="majorBidi"/>
        </w:rPr>
      </w:pPr>
      <w:r>
        <w:rPr>
          <w:rFonts w:asciiTheme="majorBidi" w:hAnsiTheme="majorBidi" w:cstheme="majorBidi"/>
          <w:b/>
          <w:i/>
        </w:rPr>
        <w:t xml:space="preserve">Types of Chatbots </w:t>
      </w:r>
    </w:p>
    <w:p w14:paraId="557FDFC5" w14:textId="77777777" w:rsidR="00E0674E" w:rsidRPr="00BC2AA8" w:rsidRDefault="004569CF">
      <w:pPr>
        <w:rPr>
          <w:rFonts w:asciiTheme="majorBidi" w:hAnsiTheme="majorBidi" w:cstheme="majorBidi"/>
        </w:rPr>
      </w:pPr>
      <w:r>
        <w:rPr>
          <w:rFonts w:asciiTheme="majorBidi" w:hAnsiTheme="majorBidi" w:cstheme="majorBidi"/>
        </w:rPr>
        <w:t xml:space="preserve">The literature distinguishes three main </w:t>
      </w:r>
      <w:r>
        <w:rPr>
          <w:rFonts w:asciiTheme="majorBidi" w:hAnsiTheme="majorBidi" w:cstheme="majorBidi"/>
          <w:i/>
        </w:rPr>
        <w:t>chatbot</w:t>
      </w:r>
      <w:r>
        <w:rPr>
          <w:rFonts w:asciiTheme="majorBidi" w:hAnsiTheme="majorBidi" w:cstheme="majorBidi"/>
        </w:rPr>
        <w:t xml:space="preserve"> architectures. Rule-based </w:t>
      </w:r>
      <w:r>
        <w:rPr>
          <w:rFonts w:asciiTheme="majorBidi" w:hAnsiTheme="majorBidi" w:cstheme="majorBidi"/>
          <w:i/>
        </w:rPr>
        <w:t>chatbots</w:t>
      </w:r>
      <w:r>
        <w:rPr>
          <w:rFonts w:asciiTheme="majorBidi" w:hAnsiTheme="majorBidi" w:cstheme="majorBidi"/>
        </w:rPr>
        <w:t xml:space="preserve"> follow predefined decision-tree scripts and are suitable for narrow, structured tasks, but their performance declines when user questions deviate from anticipated patterns. Retrieval-based </w:t>
      </w:r>
      <w:r>
        <w:rPr>
          <w:rFonts w:asciiTheme="majorBidi" w:hAnsiTheme="majorBidi" w:cstheme="majorBidi"/>
          <w:i/>
        </w:rPr>
        <w:t>chatbots</w:t>
      </w:r>
      <w:r>
        <w:rPr>
          <w:rFonts w:asciiTheme="majorBidi" w:hAnsiTheme="majorBidi" w:cstheme="majorBidi"/>
        </w:rPr>
        <w:t xml:space="preserve"> select responses from a curated database using similarity matching, with accuracy rates that can exceed 90% for well-defined domains (Illescas-Manzano et al., 2021). LLM-powered </w:t>
      </w:r>
      <w:r>
        <w:rPr>
          <w:rFonts w:asciiTheme="majorBidi" w:hAnsiTheme="majorBidi" w:cstheme="majorBidi"/>
          <w:i/>
        </w:rPr>
        <w:t>generative</w:t>
      </w:r>
      <w:r>
        <w:rPr>
          <w:rFonts w:asciiTheme="majorBidi" w:hAnsiTheme="majorBidi" w:cstheme="majorBidi"/>
        </w:rPr>
        <w:t xml:space="preserve"> </w:t>
      </w:r>
      <w:r>
        <w:rPr>
          <w:rFonts w:asciiTheme="majorBidi" w:hAnsiTheme="majorBidi" w:cstheme="majorBidi"/>
          <w:i/>
        </w:rPr>
        <w:t>chatbots</w:t>
      </w:r>
      <w:r>
        <w:rPr>
          <w:rFonts w:asciiTheme="majorBidi" w:hAnsiTheme="majorBidi" w:cstheme="majorBidi"/>
        </w:rPr>
        <w:t xml:space="preserve"> dynamically generate new responses and represent the most advanced architecture today, though they carry risks of hallucination and contextual inconsistency (Alharbi et al., 2025; Go &amp; Kim, 2025). </w:t>
      </w:r>
    </w:p>
    <w:p w14:paraId="25B86B66"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i/>
        </w:rPr>
        <w:t>Natural Language Processing</w:t>
      </w:r>
      <w:r>
        <w:rPr>
          <w:rFonts w:asciiTheme="majorBidi" w:hAnsiTheme="majorBidi" w:cstheme="majorBidi"/>
          <w:b/>
        </w:rPr>
        <w:t xml:space="preserve"> (NLP) </w:t>
      </w:r>
    </w:p>
    <w:p w14:paraId="2EFCF1EF" w14:textId="77777777" w:rsidR="00E0674E" w:rsidRPr="00BC2AA8" w:rsidRDefault="004569CF">
      <w:pPr>
        <w:rPr>
          <w:rFonts w:asciiTheme="majorBidi" w:hAnsiTheme="majorBidi" w:cstheme="majorBidi"/>
        </w:rPr>
      </w:pPr>
      <w:r>
        <w:rPr>
          <w:rFonts w:asciiTheme="majorBidi" w:hAnsiTheme="majorBidi" w:cstheme="majorBidi"/>
        </w:rPr>
        <w:t xml:space="preserve">NLP serves as the technological foundation of all </w:t>
      </w:r>
      <w:r>
        <w:rPr>
          <w:rFonts w:asciiTheme="majorBidi" w:hAnsiTheme="majorBidi" w:cstheme="majorBidi"/>
          <w:i/>
        </w:rPr>
        <w:t>chatbot</w:t>
      </w:r>
      <w:r>
        <w:rPr>
          <w:rFonts w:asciiTheme="majorBidi" w:hAnsiTheme="majorBidi" w:cstheme="majorBidi"/>
        </w:rPr>
        <w:t xml:space="preserve"> systems, enabling intent recognition, named entity recognition, sentiment analysis, and dialogue state tracking (Alharbi et al., 2025). The quality of NLP is a critical determinant of </w:t>
      </w:r>
      <w:r>
        <w:rPr>
          <w:rFonts w:asciiTheme="majorBidi" w:hAnsiTheme="majorBidi" w:cstheme="majorBidi"/>
          <w:i/>
        </w:rPr>
        <w:t>chatbot</w:t>
      </w:r>
      <w:r>
        <w:rPr>
          <w:rFonts w:asciiTheme="majorBidi" w:hAnsiTheme="majorBidi" w:cstheme="majorBidi"/>
        </w:rPr>
        <w:t xml:space="preserve"> performance: poor intent classification and loss of conversational context are the most frequently reported causes of negative </w:t>
      </w:r>
      <w:r>
        <w:rPr>
          <w:rFonts w:asciiTheme="majorBidi" w:hAnsiTheme="majorBidi" w:cstheme="majorBidi"/>
          <w:i/>
        </w:rPr>
        <w:t>customer experience</w:t>
      </w:r>
      <w:r>
        <w:rPr>
          <w:rFonts w:asciiTheme="majorBidi" w:hAnsiTheme="majorBidi" w:cstheme="majorBidi"/>
        </w:rPr>
        <w:t xml:space="preserve">s in </w:t>
      </w:r>
      <w:r>
        <w:rPr>
          <w:rFonts w:asciiTheme="majorBidi" w:hAnsiTheme="majorBidi" w:cstheme="majorBidi"/>
          <w:i/>
        </w:rPr>
        <w:t>chatbot</w:t>
      </w:r>
      <w:r>
        <w:rPr>
          <w:rFonts w:asciiTheme="majorBidi" w:hAnsiTheme="majorBidi" w:cstheme="majorBidi"/>
        </w:rPr>
        <w:t xml:space="preserve"> interactions (Castillo &amp; Farrugia Caruana, 2025). Advances in transformer-based architectures have substantially improved NLP accuracy, enabling </w:t>
      </w:r>
      <w:r>
        <w:rPr>
          <w:rFonts w:asciiTheme="majorBidi" w:hAnsiTheme="majorBidi" w:cstheme="majorBidi"/>
          <w:i/>
        </w:rPr>
        <w:t>chatbots</w:t>
      </w:r>
      <w:r>
        <w:rPr>
          <w:rFonts w:asciiTheme="majorBidi" w:hAnsiTheme="majorBidi" w:cstheme="majorBidi"/>
        </w:rPr>
        <w:t xml:space="preserve"> to handle ambiguous questions and emotionally charged language more effectively. </w:t>
      </w:r>
    </w:p>
    <w:p w14:paraId="38DA3B69" w14:textId="77777777" w:rsidR="00E0674E" w:rsidRPr="00BC2AA8" w:rsidRDefault="004569CF">
      <w:pPr>
        <w:spacing w:after="164" w:line="240" w:lineRule="auto"/>
        <w:ind w:left="0" w:firstLine="0"/>
        <w:jc w:val="left"/>
        <w:rPr>
          <w:rFonts w:asciiTheme="majorBidi" w:hAnsiTheme="majorBidi" w:cstheme="majorBidi"/>
        </w:rPr>
      </w:pPr>
      <w:r>
        <w:rPr>
          <w:rFonts w:asciiTheme="majorBidi" w:hAnsiTheme="majorBidi" w:cstheme="majorBidi"/>
        </w:rPr>
        <w:t xml:space="preserve"> </w:t>
      </w:r>
    </w:p>
    <w:p w14:paraId="2725FFF7"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 xml:space="preserve">The </w:t>
      </w:r>
      <w:r>
        <w:rPr>
          <w:rFonts w:asciiTheme="majorBidi" w:hAnsiTheme="majorBidi" w:cstheme="majorBidi"/>
          <w:b/>
          <w:i/>
        </w:rPr>
        <w:t>E-commerce</w:t>
      </w:r>
      <w:r>
        <w:rPr>
          <w:rFonts w:asciiTheme="majorBidi" w:hAnsiTheme="majorBidi" w:cstheme="majorBidi"/>
          <w:b/>
        </w:rPr>
        <w:t xml:space="preserve"> Landscape </w:t>
      </w:r>
    </w:p>
    <w:p w14:paraId="77D971E1" w14:textId="77777777" w:rsidR="00E0674E" w:rsidRPr="00BC2AA8" w:rsidRDefault="004569CF">
      <w:pPr>
        <w:spacing w:after="147" w:line="240" w:lineRule="auto"/>
        <w:ind w:left="-5" w:right="-15" w:hanging="10"/>
        <w:jc w:val="left"/>
        <w:rPr>
          <w:rFonts w:asciiTheme="majorBidi" w:hAnsiTheme="majorBidi" w:cstheme="majorBidi"/>
        </w:rPr>
      </w:pPr>
      <w:r>
        <w:rPr>
          <w:rFonts w:asciiTheme="majorBidi" w:hAnsiTheme="majorBidi" w:cstheme="majorBidi"/>
          <w:b/>
          <w:i/>
        </w:rPr>
        <w:t xml:space="preserve">The Concept of E-commerce </w:t>
      </w:r>
    </w:p>
    <w:p w14:paraId="6BF2CC0E" w14:textId="77777777" w:rsidR="00E0674E" w:rsidRPr="00BC2AA8" w:rsidRDefault="004569CF">
      <w:pPr>
        <w:rPr>
          <w:rFonts w:asciiTheme="majorBidi" w:hAnsiTheme="majorBidi" w:cstheme="majorBidi"/>
        </w:rPr>
      </w:pPr>
      <w:r>
        <w:rPr>
          <w:rFonts w:asciiTheme="majorBidi" w:hAnsiTheme="majorBidi" w:cstheme="majorBidi"/>
          <w:i/>
        </w:rPr>
        <w:t>E-commerce</w:t>
      </w:r>
      <w:r>
        <w:rPr>
          <w:rFonts w:asciiTheme="majorBidi" w:hAnsiTheme="majorBidi" w:cstheme="majorBidi"/>
        </w:rPr>
        <w:t xml:space="preserve"> encompasses the digital buying and selling of goods and services, characterized by the absence of physical interaction, the operational requirement of 24/7 availability, and a rich behavioral data environment (Mittameedi et al., 2025). These structural characteristics create both a need and an opportunity for </w:t>
      </w:r>
      <w:r>
        <w:rPr>
          <w:rFonts w:asciiTheme="majorBidi" w:hAnsiTheme="majorBidi" w:cstheme="majorBidi"/>
          <w:i/>
        </w:rPr>
        <w:t>Conversational AI</w:t>
      </w:r>
      <w:r>
        <w:rPr>
          <w:rFonts w:asciiTheme="majorBidi" w:hAnsiTheme="majorBidi" w:cstheme="majorBidi"/>
        </w:rPr>
        <w:t xml:space="preserve">: the scarcity of human agents necessitates scalable automated services, while the wealth of data enables personalization at the individual level. The growth of mobile-based commerce and social commerce platforms has expanded the contexts in which </w:t>
      </w:r>
      <w:r>
        <w:rPr>
          <w:rFonts w:asciiTheme="majorBidi" w:hAnsiTheme="majorBidi" w:cstheme="majorBidi"/>
          <w:i/>
        </w:rPr>
        <w:t>chatbots</w:t>
      </w:r>
      <w:r>
        <w:rPr>
          <w:rFonts w:asciiTheme="majorBidi" w:hAnsiTheme="majorBidi" w:cstheme="majorBidi"/>
        </w:rPr>
        <w:t xml:space="preserve"> serve as the primary customer touchpoint (Gouveia &amp; Santos, 2024). </w:t>
      </w:r>
    </w:p>
    <w:p w14:paraId="5C8B3716" w14:textId="77777777" w:rsidR="00E0674E" w:rsidRPr="00BC2AA8" w:rsidRDefault="004569CF">
      <w:pPr>
        <w:spacing w:after="147" w:line="240" w:lineRule="auto"/>
        <w:ind w:left="-5" w:right="-15" w:hanging="10"/>
        <w:jc w:val="left"/>
        <w:rPr>
          <w:rFonts w:asciiTheme="majorBidi" w:hAnsiTheme="majorBidi" w:cstheme="majorBidi"/>
        </w:rPr>
      </w:pPr>
      <w:r>
        <w:rPr>
          <w:rFonts w:asciiTheme="majorBidi" w:hAnsiTheme="majorBidi" w:cstheme="majorBidi"/>
          <w:b/>
          <w:i/>
        </w:rPr>
        <w:t xml:space="preserve">Digital customer service </w:t>
      </w:r>
    </w:p>
    <w:p w14:paraId="63CD2686" w14:textId="77777777" w:rsidR="00E0674E" w:rsidRPr="00BC2AA8" w:rsidRDefault="004569CF">
      <w:pPr>
        <w:rPr>
          <w:rFonts w:asciiTheme="majorBidi" w:hAnsiTheme="majorBidi" w:cstheme="majorBidi"/>
        </w:rPr>
      </w:pPr>
      <w:r>
        <w:rPr>
          <w:rFonts w:asciiTheme="majorBidi" w:hAnsiTheme="majorBidi" w:cstheme="majorBidi"/>
        </w:rPr>
        <w:t xml:space="preserve">Digital customer service in </w:t>
      </w:r>
      <w:r>
        <w:rPr>
          <w:rFonts w:asciiTheme="majorBidi" w:hAnsiTheme="majorBidi" w:cstheme="majorBidi"/>
          <w:i/>
        </w:rPr>
        <w:t>e-commerce</w:t>
      </w:r>
      <w:r>
        <w:rPr>
          <w:rFonts w:asciiTheme="majorBidi" w:hAnsiTheme="majorBidi" w:cstheme="majorBidi"/>
        </w:rPr>
        <w:t xml:space="preserve"> has shifted from human-operated live chat to AI-powered interaction systems. </w:t>
      </w:r>
      <w:r>
        <w:rPr>
          <w:rFonts w:asciiTheme="majorBidi" w:hAnsiTheme="majorBidi" w:cstheme="majorBidi"/>
          <w:i/>
        </w:rPr>
        <w:t>Chatbots</w:t>
      </w:r>
      <w:r>
        <w:rPr>
          <w:rFonts w:asciiTheme="majorBidi" w:hAnsiTheme="majorBidi" w:cstheme="majorBidi"/>
        </w:rPr>
        <w:t xml:space="preserve"> enable businesses to handle high service volumes at low marginal cost while maintaining consistent responses (Bălan, 2023). Chau et al. (2025), using the UTAUT framework and the Expectation-Confirmation Model, found that perceived responsiveness and ease of use significantly predict customer satisfaction and the intention to continue using the service in the context of AI-based services, although this relationship is moderated by task complexity and prior experience with </w:t>
      </w:r>
      <w:r>
        <w:rPr>
          <w:rFonts w:asciiTheme="majorBidi" w:hAnsiTheme="majorBidi" w:cstheme="majorBidi"/>
          <w:i/>
        </w:rPr>
        <w:t>chatbots</w:t>
      </w:r>
      <w:r>
        <w:rPr>
          <w:rFonts w:asciiTheme="majorBidi" w:hAnsiTheme="majorBidi" w:cstheme="majorBidi"/>
        </w:rPr>
        <w:t xml:space="preserve">. </w:t>
      </w:r>
    </w:p>
    <w:p w14:paraId="504BD339" w14:textId="77777777" w:rsidR="00E0674E" w:rsidRPr="00BC2AA8" w:rsidRDefault="004569CF">
      <w:pPr>
        <w:spacing w:after="0" w:line="240" w:lineRule="auto"/>
        <w:ind w:left="-5" w:right="-15" w:hanging="10"/>
        <w:jc w:val="left"/>
        <w:rPr>
          <w:rFonts w:asciiTheme="majorBidi" w:hAnsiTheme="majorBidi" w:cstheme="majorBidi"/>
        </w:rPr>
      </w:pPr>
      <w:r>
        <w:rPr>
          <w:rFonts w:asciiTheme="majorBidi" w:hAnsiTheme="majorBidi" w:cstheme="majorBidi"/>
          <w:b/>
          <w:i/>
        </w:rPr>
        <w:t xml:space="preserve">Online consumer interactions </w:t>
      </w:r>
    </w:p>
    <w:p w14:paraId="110C172C" w14:textId="3AB07444" w:rsidR="00E0674E" w:rsidRPr="00BC2AA8" w:rsidRDefault="004569CF" w:rsidP="0085057D">
      <w:pPr>
        <w:rPr>
          <w:rFonts w:asciiTheme="majorBidi" w:hAnsiTheme="majorBidi" w:cstheme="majorBidi"/>
        </w:rPr>
      </w:pPr>
      <w:r>
        <w:rPr>
          <w:rFonts w:asciiTheme="majorBidi" w:hAnsiTheme="majorBidi" w:cstheme="majorBidi"/>
        </w:rPr>
        <w:t xml:space="preserve">Online consumer interactions are becoming increasingly dialogic through the implementation of </w:t>
      </w:r>
      <w:r>
        <w:rPr>
          <w:rFonts w:asciiTheme="majorBidi" w:hAnsiTheme="majorBidi" w:cstheme="majorBidi"/>
          <w:i/>
        </w:rPr>
        <w:t>chatbots</w:t>
      </w:r>
      <w:r>
        <w:rPr>
          <w:rFonts w:asciiTheme="majorBidi" w:hAnsiTheme="majorBidi" w:cstheme="majorBidi"/>
        </w:rPr>
        <w:t xml:space="preserve">, carrying emotional content and relational meaning that go beyond mere transactional data exchange (Ashfaq et al., 2024). Social Presence Theory explains that </w:t>
      </w:r>
      <w:r>
        <w:rPr>
          <w:rFonts w:asciiTheme="majorBidi" w:hAnsiTheme="majorBidi" w:cstheme="majorBidi"/>
          <w:i/>
        </w:rPr>
        <w:t>chatbots</w:t>
      </w:r>
      <w:r>
        <w:rPr>
          <w:rFonts w:asciiTheme="majorBidi" w:hAnsiTheme="majorBidi" w:cstheme="majorBidi"/>
        </w:rPr>
        <w:t xml:space="preserve"> displaying human-like linguistic cues such as turntaking, backchanneling, and empathetic acknowledgments generate a higher perception of </w:t>
      </w:r>
      <w:r>
        <w:rPr>
          <w:rFonts w:asciiTheme="majorBidi" w:hAnsiTheme="majorBidi" w:cstheme="majorBidi"/>
          <w:i/>
        </w:rPr>
        <w:t>social presence</w:t>
      </w:r>
      <w:r>
        <w:rPr>
          <w:rFonts w:asciiTheme="majorBidi" w:hAnsiTheme="majorBidi" w:cstheme="majorBidi"/>
        </w:rPr>
        <w:t xml:space="preserve">, which in turn fosters positive affect and trust in the brand (Wut et al., 2023). Crucially, Wut et al. (2023) found that in efficiency-oriented cultural contexts, functional competence is more dominant than experiential warmth as a driver of perceived service quality. </w:t>
      </w:r>
    </w:p>
    <w:p w14:paraId="17E1BFA4"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i/>
        </w:rPr>
        <w:lastRenderedPageBreak/>
        <w:t>Customer experience</w:t>
      </w:r>
      <w:r>
        <w:rPr>
          <w:rFonts w:asciiTheme="majorBidi" w:hAnsiTheme="majorBidi" w:cstheme="majorBidi"/>
          <w:b/>
        </w:rPr>
        <w:t xml:space="preserve"> </w:t>
      </w:r>
    </w:p>
    <w:p w14:paraId="4A81A316" w14:textId="77777777" w:rsidR="00E0674E" w:rsidRPr="00BC2AA8" w:rsidRDefault="004569CF">
      <w:pPr>
        <w:spacing w:after="147" w:line="240" w:lineRule="auto"/>
        <w:ind w:left="-5" w:right="-15" w:hanging="10"/>
        <w:jc w:val="left"/>
        <w:rPr>
          <w:rFonts w:asciiTheme="majorBidi" w:hAnsiTheme="majorBidi" w:cstheme="majorBidi"/>
        </w:rPr>
      </w:pPr>
      <w:r>
        <w:rPr>
          <w:rFonts w:asciiTheme="majorBidi" w:hAnsiTheme="majorBidi" w:cstheme="majorBidi"/>
          <w:b/>
          <w:i/>
        </w:rPr>
        <w:t xml:space="preserve">Definition </w:t>
      </w:r>
    </w:p>
    <w:p w14:paraId="6A5A58C8" w14:textId="77777777" w:rsidR="00E0674E" w:rsidRPr="00BC2AA8" w:rsidRDefault="004569CF">
      <w:pPr>
        <w:rPr>
          <w:rFonts w:asciiTheme="majorBidi" w:hAnsiTheme="majorBidi" w:cstheme="majorBidi"/>
        </w:rPr>
      </w:pPr>
      <w:r>
        <w:rPr>
          <w:rFonts w:asciiTheme="majorBidi" w:hAnsiTheme="majorBidi" w:cstheme="majorBidi"/>
          <w:i/>
        </w:rPr>
        <w:t>Customer experience</w:t>
      </w:r>
      <w:r>
        <w:rPr>
          <w:rFonts w:asciiTheme="majorBidi" w:hAnsiTheme="majorBidi" w:cstheme="majorBidi"/>
        </w:rPr>
        <w:t xml:space="preserve"> is defined as the subjective and holistic response experienced by customers throughout all direct and indirect interactions with a company across the entire purchase journey (Mittameedi et al., 2025). In the context of </w:t>
      </w:r>
      <w:r>
        <w:rPr>
          <w:rFonts w:asciiTheme="majorBidi" w:hAnsiTheme="majorBidi" w:cstheme="majorBidi"/>
          <w:i/>
        </w:rPr>
        <w:t>e-commerce</w:t>
      </w:r>
      <w:r>
        <w:rPr>
          <w:rFonts w:asciiTheme="majorBidi" w:hAnsiTheme="majorBidi" w:cstheme="majorBidi"/>
        </w:rPr>
        <w:t xml:space="preserve">, CX encompasses all stages from product discovery to post-purchase services, shaped by trust, personalization, user autonomy, and engagement (Mittameedi et al., 2025). Peruchini et al. (2024) identified </w:t>
      </w:r>
      <w:r>
        <w:rPr>
          <w:rFonts w:asciiTheme="majorBidi" w:hAnsiTheme="majorBidi" w:cstheme="majorBidi"/>
          <w:i/>
        </w:rPr>
        <w:t>chatbots</w:t>
      </w:r>
      <w:r>
        <w:rPr>
          <w:rFonts w:asciiTheme="majorBidi" w:hAnsiTheme="majorBidi" w:cstheme="majorBidi"/>
        </w:rPr>
        <w:t xml:space="preserve"> and voicebots as the most frequently studied AI technologies at the intersection of AI and CX, reflecting the centrality of both in digital experience design. </w:t>
      </w:r>
    </w:p>
    <w:p w14:paraId="270CF009" w14:textId="77777777" w:rsidR="00E0674E" w:rsidRPr="00BC2AA8" w:rsidRDefault="004569CF">
      <w:pPr>
        <w:spacing w:after="147" w:line="240" w:lineRule="auto"/>
        <w:ind w:left="-5" w:right="-15" w:hanging="10"/>
        <w:jc w:val="left"/>
        <w:rPr>
          <w:rFonts w:asciiTheme="majorBidi" w:hAnsiTheme="majorBidi" w:cstheme="majorBidi"/>
        </w:rPr>
      </w:pPr>
      <w:r>
        <w:rPr>
          <w:rFonts w:asciiTheme="majorBidi" w:hAnsiTheme="majorBidi" w:cstheme="majorBidi"/>
          <w:b/>
          <w:i/>
        </w:rPr>
        <w:t xml:space="preserve">Dimensions of customer experience </w:t>
      </w:r>
    </w:p>
    <w:p w14:paraId="36615B04" w14:textId="77777777" w:rsidR="00E0674E" w:rsidRPr="00BC2AA8" w:rsidRDefault="004569CF">
      <w:pPr>
        <w:rPr>
          <w:rFonts w:asciiTheme="majorBidi" w:hAnsiTheme="majorBidi" w:cstheme="majorBidi"/>
        </w:rPr>
      </w:pPr>
      <w:r>
        <w:rPr>
          <w:rFonts w:asciiTheme="majorBidi" w:hAnsiTheme="majorBidi" w:cstheme="majorBidi"/>
        </w:rPr>
        <w:t xml:space="preserve">Four dimensions of CX are consistently identified in the reviewed literature. The cognitive dimension encompasses functional evaluations of </w:t>
      </w:r>
      <w:r>
        <w:rPr>
          <w:rFonts w:asciiTheme="majorBidi" w:hAnsiTheme="majorBidi" w:cstheme="majorBidi"/>
          <w:i/>
        </w:rPr>
        <w:t>chatbot</w:t>
      </w:r>
      <w:r>
        <w:rPr>
          <w:rFonts w:asciiTheme="majorBidi" w:hAnsiTheme="majorBidi" w:cstheme="majorBidi"/>
        </w:rPr>
        <w:t xml:space="preserve"> usability and the quality of information constructs central to TAM-based adoption studies (Alharbi et al., 2025). The emotional dimension reflects affective responses including trust, satisfaction, enjoyment, and frustration; Go and Kim (2025) identified adaptive responsiveness, immersive realism, and participatory interaction as features of LLM </w:t>
      </w:r>
      <w:r>
        <w:rPr>
          <w:rFonts w:asciiTheme="majorBidi" w:hAnsiTheme="majorBidi" w:cstheme="majorBidi"/>
          <w:i/>
        </w:rPr>
        <w:t>chatbots</w:t>
      </w:r>
      <w:r>
        <w:rPr>
          <w:rFonts w:asciiTheme="majorBidi" w:hAnsiTheme="majorBidi" w:cstheme="majorBidi"/>
        </w:rPr>
        <w:t xml:space="preserve"> that generate positive emotional gratification. The relational dimension represents perceived social connections and brand intimacy, which Ashfaq et al. (2024) linked to verbal embodiment features in conversations. Finally, the behavioral dimension encompasses purchase intent, repurchase intent, loyalty, and </w:t>
      </w:r>
      <w:r>
        <w:rPr>
          <w:rFonts w:asciiTheme="majorBidi" w:hAnsiTheme="majorBidi" w:cstheme="majorBidi"/>
          <w:i/>
        </w:rPr>
        <w:t>electronic word-of-mouth</w:t>
      </w:r>
      <w:r>
        <w:rPr>
          <w:rFonts w:asciiTheme="majorBidi" w:hAnsiTheme="majorBidi" w:cstheme="majorBidi"/>
        </w:rPr>
        <w:t xml:space="preserve"> (eWOM) as downstream outcomes of accumulated CX quality (Wut et al., 2023; Gouveia &amp; Santos, 2024). </w:t>
      </w:r>
    </w:p>
    <w:p w14:paraId="4FED88CF" w14:textId="77777777" w:rsidR="00E0674E" w:rsidRPr="00BC2AA8" w:rsidRDefault="004569CF">
      <w:pPr>
        <w:spacing w:after="164" w:line="240" w:lineRule="auto"/>
        <w:ind w:left="0" w:firstLine="0"/>
        <w:jc w:val="left"/>
        <w:rPr>
          <w:rFonts w:asciiTheme="majorBidi" w:hAnsiTheme="majorBidi" w:cstheme="majorBidi"/>
        </w:rPr>
      </w:pPr>
      <w:r>
        <w:rPr>
          <w:rFonts w:asciiTheme="majorBidi" w:hAnsiTheme="majorBidi" w:cstheme="majorBidi"/>
        </w:rPr>
        <w:t xml:space="preserve"> </w:t>
      </w:r>
    </w:p>
    <w:p w14:paraId="66A65DAA"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 xml:space="preserve">Customer satisfaction </w:t>
      </w:r>
    </w:p>
    <w:p w14:paraId="17643540" w14:textId="77777777" w:rsidR="00E0674E" w:rsidRPr="00BC2AA8" w:rsidRDefault="004569CF">
      <w:pPr>
        <w:spacing w:after="147" w:line="240" w:lineRule="auto"/>
        <w:ind w:left="-5" w:right="-15" w:hanging="10"/>
        <w:jc w:val="left"/>
        <w:rPr>
          <w:rFonts w:asciiTheme="majorBidi" w:hAnsiTheme="majorBidi" w:cstheme="majorBidi"/>
        </w:rPr>
      </w:pPr>
      <w:r>
        <w:rPr>
          <w:rFonts w:asciiTheme="majorBidi" w:hAnsiTheme="majorBidi" w:cstheme="majorBidi"/>
          <w:b/>
          <w:i/>
        </w:rPr>
        <w:t xml:space="preserve">Definition </w:t>
      </w:r>
    </w:p>
    <w:p w14:paraId="7A5BA0B4" w14:textId="77777777" w:rsidR="00E0674E" w:rsidRPr="00BC2AA8" w:rsidRDefault="004569CF">
      <w:pPr>
        <w:rPr>
          <w:rFonts w:asciiTheme="majorBidi" w:hAnsiTheme="majorBidi" w:cstheme="majorBidi"/>
        </w:rPr>
      </w:pPr>
      <w:r>
        <w:rPr>
          <w:rFonts w:asciiTheme="majorBidi" w:hAnsiTheme="majorBidi" w:cstheme="majorBidi"/>
        </w:rPr>
        <w:t xml:space="preserve">Customer satisfaction is conceptualized as an evaluative judgment of whether the service experience meets prior expectations, grounded in Expectation-Disconfirmation Theory (Oliver, 1980, as cited in Castillo &amp; Farrugia Caruana, 2025). In </w:t>
      </w:r>
      <w:r>
        <w:rPr>
          <w:rFonts w:asciiTheme="majorBidi" w:hAnsiTheme="majorBidi" w:cstheme="majorBidi"/>
          <w:i/>
        </w:rPr>
        <w:t>chatbot</w:t>
      </w:r>
      <w:r>
        <w:rPr>
          <w:rFonts w:asciiTheme="majorBidi" w:hAnsiTheme="majorBidi" w:cstheme="majorBidi"/>
        </w:rPr>
        <w:t xml:space="preserve"> research, satisfaction is operationalized through functional outcomes (task completion accuracy, response speed) as well as experiential outcomes (perceived enjoyment, naturalness of conversation). Alharbi et al. (2025) identified satisfaction as one of the most frequently studied dependent variables in </w:t>
      </w:r>
      <w:r>
        <w:rPr>
          <w:rFonts w:asciiTheme="majorBidi" w:hAnsiTheme="majorBidi" w:cstheme="majorBidi"/>
          <w:i/>
        </w:rPr>
        <w:t>chatbot</w:t>
      </w:r>
      <w:r>
        <w:rPr>
          <w:rFonts w:asciiTheme="majorBidi" w:hAnsiTheme="majorBidi" w:cstheme="majorBidi"/>
        </w:rPr>
        <w:t xml:space="preserve"> adoption research, serving both as an outcome of perceived </w:t>
      </w:r>
      <w:r>
        <w:rPr>
          <w:rFonts w:asciiTheme="majorBidi" w:hAnsiTheme="majorBidi" w:cstheme="majorBidi"/>
          <w:i/>
        </w:rPr>
        <w:t>chatbot</w:t>
      </w:r>
      <w:r>
        <w:rPr>
          <w:rFonts w:asciiTheme="majorBidi" w:hAnsiTheme="majorBidi" w:cstheme="majorBidi"/>
        </w:rPr>
        <w:t xml:space="preserve"> quality and as a predictor of continued usage intent. </w:t>
      </w:r>
    </w:p>
    <w:p w14:paraId="28310C08" w14:textId="77777777" w:rsidR="00E0674E" w:rsidRPr="00BC2AA8" w:rsidRDefault="004569CF">
      <w:pPr>
        <w:spacing w:after="147" w:line="240" w:lineRule="auto"/>
        <w:ind w:left="-5" w:right="-15" w:hanging="10"/>
        <w:jc w:val="left"/>
        <w:rPr>
          <w:rFonts w:asciiTheme="majorBidi" w:hAnsiTheme="majorBidi" w:cstheme="majorBidi"/>
        </w:rPr>
      </w:pPr>
      <w:r>
        <w:rPr>
          <w:rFonts w:asciiTheme="majorBidi" w:hAnsiTheme="majorBidi" w:cstheme="majorBidi"/>
          <w:b/>
          <w:i/>
        </w:rPr>
        <w:t xml:space="preserve">Relationship with Customer Experience </w:t>
      </w:r>
    </w:p>
    <w:p w14:paraId="7CA76572" w14:textId="77777777" w:rsidR="00E0674E" w:rsidRPr="00BC2AA8" w:rsidRDefault="004569CF">
      <w:pPr>
        <w:rPr>
          <w:rFonts w:asciiTheme="majorBidi" w:hAnsiTheme="majorBidi" w:cstheme="majorBidi"/>
        </w:rPr>
      </w:pPr>
      <w:r>
        <w:rPr>
          <w:rFonts w:asciiTheme="majorBidi" w:hAnsiTheme="majorBidi" w:cstheme="majorBidi"/>
        </w:rPr>
        <w:t xml:space="preserve">Satisfaction and CX are related yet distinct constructs: CX is a broader experiential process throughout the customer journey, while satisfaction is a specific evaluative assessment at a particular touchpoint or the end of a specific interaction (Mittameedi et al., 2025). Functional CX dimensions accuracy and response speed are the most consistent proximal drivers of satisfaction in transactional </w:t>
      </w:r>
      <w:r>
        <w:rPr>
          <w:rFonts w:asciiTheme="majorBidi" w:hAnsiTheme="majorBidi" w:cstheme="majorBidi"/>
          <w:i/>
        </w:rPr>
        <w:t>chatbot</w:t>
      </w:r>
      <w:r>
        <w:rPr>
          <w:rFonts w:asciiTheme="majorBidi" w:hAnsiTheme="majorBidi" w:cstheme="majorBidi"/>
        </w:rPr>
        <w:t xml:space="preserve"> interactions (Chau et al., 2025). Personalization moderates this relationship, as </w:t>
      </w:r>
      <w:r>
        <w:rPr>
          <w:rFonts w:asciiTheme="majorBidi" w:hAnsiTheme="majorBidi" w:cstheme="majorBidi"/>
          <w:i/>
        </w:rPr>
        <w:t>chatbots</w:t>
      </w:r>
      <w:r>
        <w:rPr>
          <w:rFonts w:asciiTheme="majorBidi" w:hAnsiTheme="majorBidi" w:cstheme="majorBidi"/>
        </w:rPr>
        <w:t xml:space="preserve"> that tailor responses to individual preferences generate disproportionately higher satisfaction relative to their baseline functional performance (Gouveia &amp; Santos, 2024; Alharbi et al., 2025). </w:t>
      </w:r>
    </w:p>
    <w:p w14:paraId="3CEBBEC0"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 </w:t>
      </w:r>
    </w:p>
    <w:p w14:paraId="3B019ACD"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 xml:space="preserve">Theoretical Relationships Between </w:t>
      </w:r>
      <w:r>
        <w:rPr>
          <w:rFonts w:asciiTheme="majorBidi" w:hAnsiTheme="majorBidi" w:cstheme="majorBidi"/>
          <w:b/>
          <w:i/>
        </w:rPr>
        <w:t>Chatbots</w:t>
      </w:r>
      <w:r>
        <w:rPr>
          <w:rFonts w:asciiTheme="majorBidi" w:hAnsiTheme="majorBidi" w:cstheme="majorBidi"/>
          <w:b/>
        </w:rPr>
        <w:t xml:space="preserve">, </w:t>
      </w:r>
      <w:r>
        <w:rPr>
          <w:rFonts w:asciiTheme="majorBidi" w:hAnsiTheme="majorBidi" w:cstheme="majorBidi"/>
          <w:b/>
          <w:i/>
        </w:rPr>
        <w:t>Customer Experience</w:t>
      </w:r>
      <w:r>
        <w:rPr>
          <w:rFonts w:asciiTheme="majorBidi" w:hAnsiTheme="majorBidi" w:cstheme="majorBidi"/>
          <w:b/>
        </w:rPr>
        <w:t xml:space="preserve">, and Customer Satisfaction </w:t>
      </w:r>
    </w:p>
    <w:p w14:paraId="479C7626" w14:textId="77777777" w:rsidR="00E0674E" w:rsidRPr="00BC2AA8" w:rsidRDefault="004569CF">
      <w:pPr>
        <w:rPr>
          <w:rFonts w:asciiTheme="majorBidi" w:hAnsiTheme="majorBidi" w:cstheme="majorBidi"/>
        </w:rPr>
      </w:pPr>
      <w:r>
        <w:rPr>
          <w:rFonts w:asciiTheme="majorBidi" w:hAnsiTheme="majorBidi" w:cstheme="majorBidi"/>
        </w:rPr>
        <w:t xml:space="preserve">Three theoretical frameworks underpin the </w:t>
      </w:r>
      <w:r>
        <w:rPr>
          <w:rFonts w:asciiTheme="majorBidi" w:hAnsiTheme="majorBidi" w:cstheme="majorBidi"/>
          <w:i/>
        </w:rPr>
        <w:t>chatbot</w:t>
      </w:r>
      <w:r>
        <w:rPr>
          <w:rFonts w:asciiTheme="majorBidi" w:hAnsiTheme="majorBidi" w:cstheme="majorBidi"/>
        </w:rPr>
        <w:t xml:space="preserve">-CX-satisfaction relationship in the reviewed literature. The Technology Acceptance Model (TAM; Davis, 1989, as cited in Alharbi et al., 2025) states that perceived usefulness and perceived ease of use determine behavioral intent toward </w:t>
      </w:r>
      <w:r>
        <w:rPr>
          <w:rFonts w:asciiTheme="majorBidi" w:hAnsiTheme="majorBidi" w:cstheme="majorBidi"/>
          <w:i/>
        </w:rPr>
        <w:t>chatbots</w:t>
      </w:r>
      <w:r>
        <w:rPr>
          <w:rFonts w:asciiTheme="majorBidi" w:hAnsiTheme="majorBidi" w:cstheme="majorBidi"/>
        </w:rPr>
        <w:t xml:space="preserve">, and has been expanded with the constructs of trust, anthropomorphism, and </w:t>
      </w:r>
      <w:r>
        <w:rPr>
          <w:rFonts w:asciiTheme="majorBidi" w:hAnsiTheme="majorBidi" w:cstheme="majorBidi"/>
          <w:i/>
        </w:rPr>
        <w:t>social presence</w:t>
      </w:r>
      <w:r>
        <w:rPr>
          <w:rFonts w:asciiTheme="majorBidi" w:hAnsiTheme="majorBidi" w:cstheme="majorBidi"/>
        </w:rPr>
        <w:t xml:space="preserve"> to better capture the experiential dimensions of AI-mediated interactions. Expectation-Disconfirmation Theory (EDT; Oliver, 1980) explains satisfaction as a function of the gap between pre-interaction expectations and perceptions of actual performance, which explains why satisfaction outcomes are sensitive not only to the </w:t>
      </w:r>
      <w:r>
        <w:rPr>
          <w:rFonts w:asciiTheme="majorBidi" w:hAnsiTheme="majorBidi" w:cstheme="majorBidi"/>
          <w:i/>
        </w:rPr>
        <w:t>chatbot</w:t>
      </w:r>
      <w:r>
        <w:rPr>
          <w:rFonts w:asciiTheme="majorBidi" w:hAnsiTheme="majorBidi" w:cstheme="majorBidi"/>
        </w:rPr>
        <w:t xml:space="preserve">’s capabilities but also to expectations shaped by </w:t>
      </w:r>
    </w:p>
    <w:p w14:paraId="586D7B2D" w14:textId="77777777" w:rsidR="00E0674E" w:rsidRPr="00BC2AA8" w:rsidRDefault="004569CF">
      <w:pPr>
        <w:rPr>
          <w:rFonts w:asciiTheme="majorBidi" w:hAnsiTheme="majorBidi" w:cstheme="majorBidi"/>
        </w:rPr>
      </w:pPr>
      <w:r>
        <w:rPr>
          <w:rFonts w:asciiTheme="majorBidi" w:hAnsiTheme="majorBidi" w:cstheme="majorBidi"/>
        </w:rPr>
        <w:lastRenderedPageBreak/>
        <w:t xml:space="preserve">By integrating these three frameworks, </w:t>
      </w:r>
      <w:r>
        <w:rPr>
          <w:rFonts w:asciiTheme="majorBidi" w:hAnsiTheme="majorBidi" w:cstheme="majorBidi"/>
          <w:i/>
        </w:rPr>
        <w:t>chatbot</w:t>
      </w:r>
      <w:r>
        <w:rPr>
          <w:rFonts w:asciiTheme="majorBidi" w:hAnsiTheme="majorBidi" w:cstheme="majorBidi"/>
        </w:rPr>
        <w:t xml:space="preserve"> features influence CX through both cognitive pathways (shaping perceptions of usefulness and information quality) and affective pathways (generating trust, enjoyment, or frustration). The resulting CX then determines satisfaction through the process of confirming or disconfirming expectations, and satisfaction subsequently predicts downstream behavioral outcomes including loyalty, intent to reuse, and eWOM. This integrated model serves as the theoretical foundation for interpreting the empirical findings presented in the following section. </w:t>
      </w:r>
    </w:p>
    <w:p w14:paraId="7B1B5259" w14:textId="77777777" w:rsidR="00E0674E" w:rsidRPr="00BC2AA8" w:rsidRDefault="004569CF">
      <w:pPr>
        <w:spacing w:after="163" w:line="240" w:lineRule="auto"/>
        <w:ind w:left="0" w:firstLine="0"/>
        <w:jc w:val="left"/>
        <w:rPr>
          <w:rFonts w:asciiTheme="majorBidi" w:hAnsiTheme="majorBidi" w:cstheme="majorBidi"/>
        </w:rPr>
      </w:pPr>
      <w:r>
        <w:rPr>
          <w:rFonts w:asciiTheme="majorBidi" w:hAnsiTheme="majorBidi" w:cstheme="majorBidi"/>
        </w:rPr>
        <w:t xml:space="preserve"> </w:t>
      </w:r>
    </w:p>
    <w:p w14:paraId="62331AD7" w14:textId="77777777" w:rsidR="00E0674E" w:rsidRPr="00BC2AA8" w:rsidRDefault="004569CF">
      <w:pPr>
        <w:pStyle w:val="Heading1"/>
        <w:rPr>
          <w:rFonts w:asciiTheme="majorBidi" w:hAnsiTheme="majorBidi" w:cstheme="majorBidi"/>
        </w:rPr>
      </w:pPr>
      <w:r>
        <w:rPr>
          <w:rFonts w:asciiTheme="majorBidi" w:hAnsiTheme="majorBidi" w:cstheme="majorBidi"/>
        </w:rPr>
        <w:t xml:space="preserve">RESEARCH METHODOLOGY </w:t>
      </w:r>
    </w:p>
    <w:p w14:paraId="5D998358"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 xml:space="preserve">Research Design </w:t>
      </w:r>
    </w:p>
    <w:p w14:paraId="6550AD9E" w14:textId="77777777" w:rsidR="00E0674E" w:rsidRPr="00BC2AA8" w:rsidRDefault="004569CF">
      <w:pPr>
        <w:rPr>
          <w:rFonts w:asciiTheme="majorBidi" w:hAnsiTheme="majorBidi" w:cstheme="majorBidi"/>
        </w:rPr>
      </w:pPr>
      <w:r>
        <w:rPr>
          <w:rFonts w:asciiTheme="majorBidi" w:hAnsiTheme="majorBidi" w:cstheme="majorBidi"/>
        </w:rPr>
        <w:t xml:space="preserve">This study employs a Semi-Systematic Literature Review (semi-SLR) approach, a literature review method that combines the transparency of the selection process from a systematic review with the flexibility of thematic analysis from a narrative review (Snyder, 2019). This approach was chosen because the topics of </w:t>
      </w:r>
      <w:r>
        <w:rPr>
          <w:rFonts w:asciiTheme="majorBidi" w:hAnsiTheme="majorBidi" w:cstheme="majorBidi"/>
          <w:i/>
        </w:rPr>
        <w:t>Conversational AI</w:t>
      </w:r>
      <w:r>
        <w:rPr>
          <w:rFonts w:asciiTheme="majorBidi" w:hAnsiTheme="majorBidi" w:cstheme="majorBidi"/>
        </w:rPr>
        <w:t xml:space="preserve"> and </w:t>
      </w:r>
      <w:r>
        <w:rPr>
          <w:rFonts w:asciiTheme="majorBidi" w:hAnsiTheme="majorBidi" w:cstheme="majorBidi"/>
          <w:i/>
        </w:rPr>
        <w:t>customer experience</w:t>
      </w:r>
      <w:r>
        <w:rPr>
          <w:rFonts w:asciiTheme="majorBidi" w:hAnsiTheme="majorBidi" w:cstheme="majorBidi"/>
        </w:rPr>
        <w:t xml:space="preserve"> in </w:t>
      </w:r>
      <w:r>
        <w:rPr>
          <w:rFonts w:asciiTheme="majorBidi" w:hAnsiTheme="majorBidi" w:cstheme="majorBidi"/>
          <w:i/>
        </w:rPr>
        <w:t>e-commerce</w:t>
      </w:r>
      <w:r>
        <w:rPr>
          <w:rFonts w:asciiTheme="majorBidi" w:hAnsiTheme="majorBidi" w:cstheme="majorBidi"/>
        </w:rPr>
        <w:t xml:space="preserve"> are interdisciplinary and rapidly evolving, thus requiring a method capable of capturing diverse perspectives while remaining focused on the established research questions. Unlike a systematic literature review, which requires full visualization of the PRISMA selection flow, a semi-SLR allows researchers to integrate a systematic screening process with a more interpretive analytical synthesis (Tranfield et al., 2003). </w:t>
      </w:r>
    </w:p>
    <w:p w14:paraId="632180C1" w14:textId="77777777" w:rsidR="00E0674E" w:rsidRPr="00BC2AA8" w:rsidRDefault="004569CF">
      <w:pPr>
        <w:spacing w:after="165" w:line="240" w:lineRule="auto"/>
        <w:ind w:left="566" w:firstLine="0"/>
        <w:jc w:val="left"/>
        <w:rPr>
          <w:rFonts w:asciiTheme="majorBidi" w:hAnsiTheme="majorBidi" w:cstheme="majorBidi"/>
        </w:rPr>
      </w:pPr>
      <w:r>
        <w:rPr>
          <w:rFonts w:asciiTheme="majorBidi" w:hAnsiTheme="majorBidi" w:cstheme="majorBidi"/>
        </w:rPr>
        <w:t xml:space="preserve"> </w:t>
      </w:r>
    </w:p>
    <w:p w14:paraId="17555DB5"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 xml:space="preserve">Literature Search Strategy </w:t>
      </w:r>
    </w:p>
    <w:p w14:paraId="40F8AA51" w14:textId="77777777" w:rsidR="00E0674E" w:rsidRPr="00BC2AA8" w:rsidRDefault="004569CF">
      <w:pPr>
        <w:rPr>
          <w:rFonts w:asciiTheme="majorBidi" w:hAnsiTheme="majorBidi" w:cstheme="majorBidi"/>
        </w:rPr>
      </w:pPr>
      <w:r>
        <w:rPr>
          <w:rFonts w:asciiTheme="majorBidi" w:hAnsiTheme="majorBidi" w:cstheme="majorBidi"/>
        </w:rPr>
        <w:t xml:space="preserve">The literature search was conducted in the Google Scholar database as the primary source, given its broad scope and accessibility to relevant multidisciplinary articles. The search used the following structured Boolean query: </w:t>
      </w:r>
    </w:p>
    <w:p w14:paraId="1EAABCCB" w14:textId="77777777" w:rsidR="00E0674E" w:rsidRPr="00BC2AA8" w:rsidRDefault="004569CF">
      <w:pPr>
        <w:ind w:firstLine="0"/>
        <w:rPr>
          <w:rFonts w:asciiTheme="majorBidi" w:hAnsiTheme="majorBidi" w:cstheme="majorBidi"/>
        </w:rPr>
      </w:pPr>
      <w:r>
        <w:rPr>
          <w:rFonts w:asciiTheme="majorBidi" w:hAnsiTheme="majorBidi" w:cstheme="majorBidi"/>
        </w:rPr>
        <w:t xml:space="preserve">"AI </w:t>
      </w:r>
      <w:r>
        <w:rPr>
          <w:rFonts w:asciiTheme="majorBidi" w:hAnsiTheme="majorBidi" w:cstheme="majorBidi"/>
          <w:i/>
        </w:rPr>
        <w:t>Chatbot</w:t>
      </w:r>
      <w:r>
        <w:rPr>
          <w:rFonts w:asciiTheme="majorBidi" w:hAnsiTheme="majorBidi" w:cstheme="majorBidi"/>
        </w:rPr>
        <w:t>" OR "</w:t>
      </w:r>
      <w:r>
        <w:rPr>
          <w:rFonts w:asciiTheme="majorBidi" w:hAnsiTheme="majorBidi" w:cstheme="majorBidi"/>
          <w:i/>
        </w:rPr>
        <w:t>Conversational AI</w:t>
      </w:r>
      <w:r>
        <w:rPr>
          <w:rFonts w:asciiTheme="majorBidi" w:hAnsiTheme="majorBidi" w:cstheme="majorBidi"/>
        </w:rPr>
        <w:t>" AND "</w:t>
      </w:r>
      <w:r>
        <w:rPr>
          <w:rFonts w:asciiTheme="majorBidi" w:hAnsiTheme="majorBidi" w:cstheme="majorBidi"/>
          <w:i/>
        </w:rPr>
        <w:t>Customer Experience</w:t>
      </w:r>
      <w:r>
        <w:rPr>
          <w:rFonts w:asciiTheme="majorBidi" w:hAnsiTheme="majorBidi" w:cstheme="majorBidi"/>
        </w:rPr>
        <w:t xml:space="preserve">" OR "Customer Satisfaction" AND "E-Commerce" OR "Online Shopping" </w:t>
      </w:r>
    </w:p>
    <w:p w14:paraId="171989A5" w14:textId="77777777" w:rsidR="00E0674E" w:rsidRPr="00BC2AA8" w:rsidRDefault="004569CF">
      <w:pPr>
        <w:rPr>
          <w:rFonts w:asciiTheme="majorBidi" w:hAnsiTheme="majorBidi" w:cstheme="majorBidi"/>
        </w:rPr>
      </w:pPr>
      <w:r>
        <w:rPr>
          <w:rFonts w:asciiTheme="majorBidi" w:hAnsiTheme="majorBidi" w:cstheme="majorBidi"/>
        </w:rPr>
        <w:t xml:space="preserve">The search was limited to the years 2021 through 2026 to ensure the relevance of the findings to current technological developments, particularly the emergence of </w:t>
      </w:r>
      <w:r>
        <w:rPr>
          <w:rFonts w:asciiTheme="majorBidi" w:hAnsiTheme="majorBidi" w:cstheme="majorBidi"/>
          <w:i/>
        </w:rPr>
        <w:t>generative</w:t>
      </w:r>
      <w:r>
        <w:rPr>
          <w:rFonts w:asciiTheme="majorBidi" w:hAnsiTheme="majorBidi" w:cstheme="majorBidi"/>
        </w:rPr>
        <w:t xml:space="preserve"> AI-based </w:t>
      </w:r>
      <w:r>
        <w:rPr>
          <w:rFonts w:asciiTheme="majorBidi" w:hAnsiTheme="majorBidi" w:cstheme="majorBidi"/>
          <w:i/>
        </w:rPr>
        <w:t>chatbots</w:t>
      </w:r>
      <w:r>
        <w:rPr>
          <w:rFonts w:asciiTheme="majorBidi" w:hAnsiTheme="majorBidi" w:cstheme="majorBidi"/>
        </w:rPr>
        <w:t xml:space="preserve"> and </w:t>
      </w:r>
      <w:r>
        <w:rPr>
          <w:rFonts w:asciiTheme="majorBidi" w:hAnsiTheme="majorBidi" w:cstheme="majorBidi"/>
          <w:i/>
        </w:rPr>
        <w:t>large language models</w:t>
      </w:r>
      <w:r>
        <w:rPr>
          <w:rFonts w:asciiTheme="majorBidi" w:hAnsiTheme="majorBidi" w:cstheme="majorBidi"/>
        </w:rPr>
        <w:t xml:space="preserve">. There were no restrictions based on geographic location or primary research methodology to maximize the range of perspectives that could be analyzed. </w:t>
      </w:r>
    </w:p>
    <w:p w14:paraId="49C246DF" w14:textId="77777777" w:rsidR="00E0674E" w:rsidRPr="00BC2AA8" w:rsidRDefault="004569CF">
      <w:pPr>
        <w:spacing w:after="164" w:line="240" w:lineRule="auto"/>
        <w:ind w:left="0" w:firstLine="0"/>
        <w:jc w:val="left"/>
        <w:rPr>
          <w:rFonts w:asciiTheme="majorBidi" w:hAnsiTheme="majorBidi" w:cstheme="majorBidi"/>
        </w:rPr>
      </w:pPr>
      <w:r>
        <w:rPr>
          <w:rFonts w:asciiTheme="majorBidi" w:hAnsiTheme="majorBidi" w:cstheme="majorBidi"/>
        </w:rPr>
        <w:t xml:space="preserve"> </w:t>
      </w:r>
    </w:p>
    <w:p w14:paraId="3D25C13D"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 xml:space="preserve">Article Selection Criteria </w:t>
      </w:r>
    </w:p>
    <w:p w14:paraId="6C730E09" w14:textId="77777777" w:rsidR="00E0674E" w:rsidRPr="00BC2AA8" w:rsidRDefault="004569CF">
      <w:pPr>
        <w:spacing w:after="0"/>
        <w:ind w:firstLine="0"/>
        <w:rPr>
          <w:rFonts w:asciiTheme="majorBidi" w:hAnsiTheme="majorBidi" w:cstheme="majorBidi"/>
        </w:rPr>
      </w:pPr>
      <w:r>
        <w:rPr>
          <w:rFonts w:asciiTheme="majorBidi" w:hAnsiTheme="majorBidi" w:cstheme="majorBidi"/>
        </w:rPr>
        <w:t xml:space="preserve">Article selection was conducted based on inclusion and exclusion criteria established before the screening process began, as shown in Table 1. </w:t>
      </w:r>
    </w:p>
    <w:p w14:paraId="14EE570C" w14:textId="77777777" w:rsidR="00E0674E" w:rsidRPr="00BC2AA8" w:rsidRDefault="004569CF">
      <w:pPr>
        <w:spacing w:after="159" w:line="240" w:lineRule="auto"/>
        <w:ind w:left="0" w:firstLine="0"/>
        <w:jc w:val="left"/>
        <w:rPr>
          <w:rFonts w:asciiTheme="majorBidi" w:hAnsiTheme="majorBidi" w:cstheme="majorBidi"/>
        </w:rPr>
      </w:pPr>
      <w:r>
        <w:rPr>
          <w:rFonts w:asciiTheme="majorBidi" w:hAnsiTheme="majorBidi" w:cstheme="majorBidi"/>
        </w:rPr>
        <w:t xml:space="preserve"> </w:t>
      </w:r>
    </w:p>
    <w:p w14:paraId="168E30DE"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Table 1. Inclusion and Exclusion Criteria for Article Selection</w:t>
      </w:r>
      <w:r>
        <w:rPr>
          <w:rFonts w:asciiTheme="majorBidi" w:eastAsia="Calibri" w:hAnsiTheme="majorBidi" w:cstheme="majorBidi"/>
          <w:sz w:val="22"/>
        </w:rPr>
        <w:t xml:space="preserve"> </w:t>
      </w:r>
    </w:p>
    <w:tbl>
      <w:tblPr>
        <w:tblStyle w:val="TableGrid"/>
        <w:tblW w:w="9363" w:type="dxa"/>
        <w:tblInd w:w="0" w:type="dxa"/>
        <w:tblCellMar>
          <w:left w:w="106" w:type="dxa"/>
          <w:right w:w="119" w:type="dxa"/>
        </w:tblCellMar>
        <w:tblLook w:val="04A0" w:firstRow="1" w:lastRow="0" w:firstColumn="1" w:lastColumn="0" w:noHBand="0" w:noVBand="1"/>
      </w:tblPr>
      <w:tblGrid>
        <w:gridCol w:w="1560"/>
        <w:gridCol w:w="3904"/>
        <w:gridCol w:w="3899"/>
      </w:tblGrid>
      <w:tr w:rsidR="00E0674E" w:rsidRPr="00BC2AA8" w14:paraId="299BA7E5" w14:textId="77777777">
        <w:trPr>
          <w:trHeight w:val="283"/>
          <w:tblHeader/>
        </w:trPr>
        <w:tc>
          <w:tcPr>
            <w:tcW w:w="1561" w:type="dxa"/>
            <w:tcBorders>
              <w:top w:val="single" w:sz="4" w:space="0" w:color="7F7F7F"/>
              <w:left w:val="single" w:sz="4" w:space="0" w:color="7F7F7F"/>
              <w:bottom w:val="single" w:sz="4" w:space="0" w:color="7F7F7F"/>
              <w:right w:val="single" w:sz="4" w:space="0" w:color="7F7F7F"/>
            </w:tcBorders>
          </w:tcPr>
          <w:p w14:paraId="67F56F64"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rPr>
              <w:t>Aspect</w:t>
            </w:r>
            <w:r>
              <w:rPr>
                <w:rFonts w:asciiTheme="majorBidi" w:eastAsia="Calibri" w:hAnsiTheme="majorBidi" w:cstheme="majorBidi"/>
              </w:rPr>
              <w:t xml:space="preserve"> </w:t>
            </w:r>
          </w:p>
        </w:tc>
        <w:tc>
          <w:tcPr>
            <w:tcW w:w="3904" w:type="dxa"/>
            <w:tcBorders>
              <w:top w:val="single" w:sz="4" w:space="0" w:color="7F7F7F"/>
              <w:left w:val="single" w:sz="4" w:space="0" w:color="7F7F7F"/>
              <w:bottom w:val="single" w:sz="4" w:space="0" w:color="7F7F7F"/>
              <w:right w:val="single" w:sz="4" w:space="0" w:color="7F7F7F"/>
            </w:tcBorders>
          </w:tcPr>
          <w:p w14:paraId="4DBF38C0"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rPr>
              <w:t>Inclusion Criteria</w:t>
            </w:r>
            <w:r>
              <w:rPr>
                <w:rFonts w:asciiTheme="majorBidi" w:eastAsia="Calibri" w:hAnsiTheme="majorBidi" w:cstheme="majorBidi"/>
              </w:rPr>
              <w:t xml:space="preserve"> </w:t>
            </w:r>
          </w:p>
        </w:tc>
        <w:tc>
          <w:tcPr>
            <w:tcW w:w="3899" w:type="dxa"/>
            <w:tcBorders>
              <w:top w:val="single" w:sz="4" w:space="0" w:color="7F7F7F"/>
              <w:left w:val="single" w:sz="4" w:space="0" w:color="7F7F7F"/>
              <w:bottom w:val="single" w:sz="4" w:space="0" w:color="7F7F7F"/>
              <w:right w:val="single" w:sz="4" w:space="0" w:color="7F7F7F"/>
            </w:tcBorders>
          </w:tcPr>
          <w:p w14:paraId="3BF10D65"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rPr>
              <w:t>Exclusion Criteria</w:t>
            </w:r>
            <w:r>
              <w:rPr>
                <w:rFonts w:asciiTheme="majorBidi" w:eastAsia="Calibri" w:hAnsiTheme="majorBidi" w:cstheme="majorBidi"/>
              </w:rPr>
              <w:t xml:space="preserve"> </w:t>
            </w:r>
          </w:p>
        </w:tc>
      </w:tr>
      <w:tr w:rsidR="00E0674E" w:rsidRPr="00BC2AA8" w14:paraId="2D8F5304" w14:textId="77777777">
        <w:trPr>
          <w:trHeight w:val="562"/>
        </w:trPr>
        <w:tc>
          <w:tcPr>
            <w:tcW w:w="1561" w:type="dxa"/>
            <w:tcBorders>
              <w:top w:val="single" w:sz="4" w:space="0" w:color="7F7F7F"/>
              <w:left w:val="single" w:sz="4" w:space="0" w:color="7F7F7F"/>
              <w:bottom w:val="single" w:sz="4" w:space="0" w:color="7F7F7F"/>
              <w:right w:val="single" w:sz="4" w:space="0" w:color="7F7F7F"/>
            </w:tcBorders>
          </w:tcPr>
          <w:p w14:paraId="5384CB9D" w14:textId="77777777" w:rsidR="00E0674E" w:rsidRPr="00BC2AA8" w:rsidRDefault="004569CF">
            <w:pPr>
              <w:spacing w:after="3" w:line="240" w:lineRule="auto"/>
              <w:ind w:left="5" w:firstLine="0"/>
              <w:jc w:val="left"/>
              <w:rPr>
                <w:rFonts w:asciiTheme="majorBidi" w:hAnsiTheme="majorBidi" w:cstheme="majorBidi"/>
              </w:rPr>
            </w:pPr>
            <w:r>
              <w:rPr>
                <w:rFonts w:asciiTheme="majorBidi" w:hAnsiTheme="majorBidi" w:cstheme="majorBidi"/>
              </w:rPr>
              <w:t xml:space="preserve">Year of </w:t>
            </w:r>
          </w:p>
          <w:p w14:paraId="2884348E"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Publication</w:t>
            </w:r>
            <w:r>
              <w:rPr>
                <w:rFonts w:asciiTheme="majorBidi" w:eastAsia="Calibri" w:hAnsiTheme="majorBidi" w:cstheme="majorBidi"/>
              </w:rPr>
              <w:t xml:space="preserve"> </w:t>
            </w:r>
          </w:p>
        </w:tc>
        <w:tc>
          <w:tcPr>
            <w:tcW w:w="3904" w:type="dxa"/>
            <w:tcBorders>
              <w:top w:val="single" w:sz="4" w:space="0" w:color="7F7F7F"/>
              <w:left w:val="single" w:sz="4" w:space="0" w:color="7F7F7F"/>
              <w:bottom w:val="single" w:sz="4" w:space="0" w:color="7F7F7F"/>
              <w:right w:val="single" w:sz="4" w:space="0" w:color="7F7F7F"/>
            </w:tcBorders>
          </w:tcPr>
          <w:p w14:paraId="72E1025A"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2021–2026</w:t>
            </w:r>
            <w:r>
              <w:rPr>
                <w:rFonts w:asciiTheme="majorBidi" w:eastAsia="Calibri" w:hAnsiTheme="majorBidi" w:cstheme="majorBidi"/>
              </w:rPr>
              <w:t xml:space="preserve"> </w:t>
            </w:r>
          </w:p>
        </w:tc>
        <w:tc>
          <w:tcPr>
            <w:tcW w:w="3899" w:type="dxa"/>
            <w:tcBorders>
              <w:top w:val="single" w:sz="4" w:space="0" w:color="7F7F7F"/>
              <w:left w:val="single" w:sz="4" w:space="0" w:color="7F7F7F"/>
              <w:bottom w:val="single" w:sz="4" w:space="0" w:color="7F7F7F"/>
              <w:right w:val="single" w:sz="4" w:space="0" w:color="7F7F7F"/>
            </w:tcBorders>
          </w:tcPr>
          <w:p w14:paraId="3D241D93"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Before 2021</w:t>
            </w:r>
            <w:r>
              <w:rPr>
                <w:rFonts w:asciiTheme="majorBidi" w:eastAsia="Calibri" w:hAnsiTheme="majorBidi" w:cstheme="majorBidi"/>
              </w:rPr>
              <w:t xml:space="preserve"> </w:t>
            </w:r>
          </w:p>
        </w:tc>
      </w:tr>
      <w:tr w:rsidR="00E0674E" w:rsidRPr="00BC2AA8" w14:paraId="362710DF" w14:textId="77777777">
        <w:trPr>
          <w:trHeight w:val="562"/>
        </w:trPr>
        <w:tc>
          <w:tcPr>
            <w:tcW w:w="1561" w:type="dxa"/>
            <w:tcBorders>
              <w:top w:val="single" w:sz="4" w:space="0" w:color="7F7F7F"/>
              <w:left w:val="single" w:sz="4" w:space="0" w:color="7F7F7F"/>
              <w:bottom w:val="single" w:sz="4" w:space="0" w:color="7F7F7F"/>
              <w:right w:val="single" w:sz="4" w:space="0" w:color="7F7F7F"/>
            </w:tcBorders>
          </w:tcPr>
          <w:p w14:paraId="6E708649"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Main Topic</w:t>
            </w:r>
            <w:r>
              <w:rPr>
                <w:rFonts w:asciiTheme="majorBidi" w:eastAsia="Calibri" w:hAnsiTheme="majorBidi" w:cstheme="majorBidi"/>
              </w:rPr>
              <w:t xml:space="preserve"> </w:t>
            </w:r>
          </w:p>
        </w:tc>
        <w:tc>
          <w:tcPr>
            <w:tcW w:w="3904" w:type="dxa"/>
            <w:tcBorders>
              <w:top w:val="single" w:sz="4" w:space="0" w:color="7F7F7F"/>
              <w:left w:val="single" w:sz="4" w:space="0" w:color="7F7F7F"/>
              <w:bottom w:val="single" w:sz="4" w:space="0" w:color="7F7F7F"/>
              <w:right w:val="single" w:sz="4" w:space="0" w:color="7F7F7F"/>
            </w:tcBorders>
          </w:tcPr>
          <w:p w14:paraId="6DDC8372" w14:textId="77777777" w:rsidR="00E0674E" w:rsidRPr="00BC2AA8" w:rsidRDefault="004569CF">
            <w:pPr>
              <w:spacing w:after="0" w:line="276" w:lineRule="auto"/>
              <w:ind w:left="5" w:firstLine="0"/>
              <w:rPr>
                <w:rFonts w:asciiTheme="majorBidi" w:hAnsiTheme="majorBidi" w:cstheme="majorBidi"/>
              </w:rPr>
            </w:pPr>
            <w:r>
              <w:rPr>
                <w:rFonts w:asciiTheme="majorBidi" w:hAnsiTheme="majorBidi" w:cstheme="majorBidi"/>
              </w:rPr>
              <w:t>Discusses AI Chatbots or Conversational AI</w:t>
            </w:r>
            <w:r>
              <w:rPr>
                <w:rFonts w:asciiTheme="majorBidi" w:eastAsia="Calibri" w:hAnsiTheme="majorBidi" w:cstheme="majorBidi"/>
              </w:rPr>
              <w:t xml:space="preserve"> </w:t>
            </w:r>
          </w:p>
        </w:tc>
        <w:tc>
          <w:tcPr>
            <w:tcW w:w="3899" w:type="dxa"/>
            <w:tcBorders>
              <w:top w:val="single" w:sz="4" w:space="0" w:color="7F7F7F"/>
              <w:left w:val="single" w:sz="4" w:space="0" w:color="7F7F7F"/>
              <w:bottom w:val="single" w:sz="4" w:space="0" w:color="7F7F7F"/>
              <w:right w:val="single" w:sz="4" w:space="0" w:color="7F7F7F"/>
            </w:tcBorders>
          </w:tcPr>
          <w:p w14:paraId="3FABA007" w14:textId="77777777" w:rsidR="00E0674E" w:rsidRPr="00BC2AA8" w:rsidRDefault="004569CF">
            <w:pPr>
              <w:spacing w:after="0" w:line="276" w:lineRule="auto"/>
              <w:ind w:left="0" w:firstLine="0"/>
              <w:rPr>
                <w:rFonts w:asciiTheme="majorBidi" w:hAnsiTheme="majorBidi" w:cstheme="majorBidi"/>
              </w:rPr>
            </w:pPr>
            <w:r>
              <w:rPr>
                <w:rFonts w:asciiTheme="majorBidi" w:hAnsiTheme="majorBidi" w:cstheme="majorBidi"/>
              </w:rPr>
              <w:t>Does not discuss chatbots or conversational AI</w:t>
            </w:r>
            <w:r>
              <w:rPr>
                <w:rFonts w:asciiTheme="majorBidi" w:eastAsia="Calibri" w:hAnsiTheme="majorBidi" w:cstheme="majorBidi"/>
              </w:rPr>
              <w:t xml:space="preserve"> </w:t>
            </w:r>
          </w:p>
        </w:tc>
      </w:tr>
      <w:tr w:rsidR="00E0674E" w:rsidRPr="00BC2AA8" w14:paraId="56F7BA5D" w14:textId="77777777">
        <w:trPr>
          <w:trHeight w:val="562"/>
        </w:trPr>
        <w:tc>
          <w:tcPr>
            <w:tcW w:w="1561" w:type="dxa"/>
            <w:tcBorders>
              <w:top w:val="single" w:sz="4" w:space="0" w:color="7F7F7F"/>
              <w:left w:val="single" w:sz="4" w:space="0" w:color="7F7F7F"/>
              <w:bottom w:val="single" w:sz="4" w:space="0" w:color="7F7F7F"/>
              <w:right w:val="single" w:sz="4" w:space="0" w:color="7F7F7F"/>
            </w:tcBorders>
          </w:tcPr>
          <w:p w14:paraId="13BF1D2C"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Relevance</w:t>
            </w:r>
            <w:r>
              <w:rPr>
                <w:rFonts w:asciiTheme="majorBidi" w:eastAsia="Calibri" w:hAnsiTheme="majorBidi" w:cstheme="majorBidi"/>
              </w:rPr>
              <w:t xml:space="preserve"> </w:t>
            </w:r>
          </w:p>
        </w:tc>
        <w:tc>
          <w:tcPr>
            <w:tcW w:w="3904" w:type="dxa"/>
            <w:tcBorders>
              <w:top w:val="single" w:sz="4" w:space="0" w:color="7F7F7F"/>
              <w:left w:val="single" w:sz="4" w:space="0" w:color="7F7F7F"/>
              <w:bottom w:val="single" w:sz="4" w:space="0" w:color="7F7F7F"/>
              <w:right w:val="single" w:sz="4" w:space="0" w:color="7F7F7F"/>
            </w:tcBorders>
          </w:tcPr>
          <w:p w14:paraId="25CED284"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Related to Customer Experience or Customer Satisfaction in e-commerce</w:t>
            </w:r>
            <w:r>
              <w:rPr>
                <w:rFonts w:asciiTheme="majorBidi" w:eastAsia="Calibri" w:hAnsiTheme="majorBidi" w:cstheme="majorBidi"/>
              </w:rPr>
              <w:t xml:space="preserve"> </w:t>
            </w:r>
          </w:p>
        </w:tc>
        <w:tc>
          <w:tcPr>
            <w:tcW w:w="3899" w:type="dxa"/>
            <w:tcBorders>
              <w:top w:val="single" w:sz="4" w:space="0" w:color="7F7F7F"/>
              <w:left w:val="single" w:sz="4" w:space="0" w:color="7F7F7F"/>
              <w:bottom w:val="single" w:sz="4" w:space="0" w:color="7F7F7F"/>
              <w:right w:val="single" w:sz="4" w:space="0" w:color="7F7F7F"/>
            </w:tcBorders>
          </w:tcPr>
          <w:p w14:paraId="0A6EC7E8"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Topic is not relevant to CX/CS in e-commerce</w:t>
            </w:r>
            <w:r>
              <w:rPr>
                <w:rFonts w:asciiTheme="majorBidi" w:eastAsia="Calibri" w:hAnsiTheme="majorBidi" w:cstheme="majorBidi"/>
              </w:rPr>
              <w:t xml:space="preserve"> </w:t>
            </w:r>
          </w:p>
        </w:tc>
      </w:tr>
      <w:tr w:rsidR="00E0674E" w:rsidRPr="00BC2AA8" w14:paraId="52DB039F" w14:textId="77777777">
        <w:trPr>
          <w:trHeight w:val="562"/>
        </w:trPr>
        <w:tc>
          <w:tcPr>
            <w:tcW w:w="1561" w:type="dxa"/>
            <w:tcBorders>
              <w:top w:val="single" w:sz="4" w:space="0" w:color="7F7F7F"/>
              <w:left w:val="single" w:sz="4" w:space="0" w:color="7F7F7F"/>
              <w:bottom w:val="single" w:sz="4" w:space="0" w:color="7F7F7F"/>
              <w:right w:val="single" w:sz="4" w:space="0" w:color="7F7F7F"/>
            </w:tcBorders>
          </w:tcPr>
          <w:p w14:paraId="78B56CA1"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Article Type</w:t>
            </w:r>
            <w:r>
              <w:rPr>
                <w:rFonts w:asciiTheme="majorBidi" w:eastAsia="Calibri" w:hAnsiTheme="majorBidi" w:cstheme="majorBidi"/>
              </w:rPr>
              <w:t xml:space="preserve"> </w:t>
            </w:r>
          </w:p>
        </w:tc>
        <w:tc>
          <w:tcPr>
            <w:tcW w:w="3904" w:type="dxa"/>
            <w:tcBorders>
              <w:top w:val="single" w:sz="4" w:space="0" w:color="7F7F7F"/>
              <w:left w:val="single" w:sz="4" w:space="0" w:color="7F7F7F"/>
              <w:bottom w:val="single" w:sz="4" w:space="0" w:color="7F7F7F"/>
              <w:right w:val="single" w:sz="4" w:space="0" w:color="7F7F7F"/>
            </w:tcBorders>
          </w:tcPr>
          <w:p w14:paraId="63155D70"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Indexed journal articles and scientific proceedings</w:t>
            </w:r>
            <w:r>
              <w:rPr>
                <w:rFonts w:asciiTheme="majorBidi" w:eastAsia="Calibri" w:hAnsiTheme="majorBidi" w:cstheme="majorBidi"/>
              </w:rPr>
              <w:t xml:space="preserve"> </w:t>
            </w:r>
          </w:p>
        </w:tc>
        <w:tc>
          <w:tcPr>
            <w:tcW w:w="3899" w:type="dxa"/>
            <w:tcBorders>
              <w:top w:val="single" w:sz="4" w:space="0" w:color="7F7F7F"/>
              <w:left w:val="single" w:sz="4" w:space="0" w:color="7F7F7F"/>
              <w:bottom w:val="single" w:sz="4" w:space="0" w:color="7F7F7F"/>
              <w:right w:val="single" w:sz="4" w:space="0" w:color="7F7F7F"/>
            </w:tcBorders>
          </w:tcPr>
          <w:p w14:paraId="45AE82C1" w14:textId="77777777" w:rsidR="00E0674E" w:rsidRPr="00BC2AA8" w:rsidRDefault="004569CF">
            <w:pPr>
              <w:spacing w:after="0" w:line="276" w:lineRule="auto"/>
              <w:ind w:left="0" w:firstLine="0"/>
              <w:rPr>
                <w:rFonts w:asciiTheme="majorBidi" w:hAnsiTheme="majorBidi" w:cstheme="majorBidi"/>
              </w:rPr>
            </w:pPr>
            <w:r>
              <w:rPr>
                <w:rFonts w:asciiTheme="majorBidi" w:hAnsiTheme="majorBidi" w:cstheme="majorBidi"/>
              </w:rPr>
              <w:t>Duplicate articles, opinions without empirical basis, industry reports</w:t>
            </w:r>
            <w:r>
              <w:rPr>
                <w:rFonts w:asciiTheme="majorBidi" w:eastAsia="Calibri" w:hAnsiTheme="majorBidi" w:cstheme="majorBidi"/>
              </w:rPr>
              <w:t xml:space="preserve"> </w:t>
            </w:r>
          </w:p>
        </w:tc>
      </w:tr>
      <w:tr w:rsidR="00E0674E" w:rsidRPr="00BC2AA8" w14:paraId="7F63A9FA" w14:textId="77777777">
        <w:trPr>
          <w:trHeight w:val="288"/>
        </w:trPr>
        <w:tc>
          <w:tcPr>
            <w:tcW w:w="1561" w:type="dxa"/>
            <w:tcBorders>
              <w:top w:val="single" w:sz="4" w:space="0" w:color="7F7F7F"/>
              <w:left w:val="single" w:sz="4" w:space="0" w:color="7F7F7F"/>
              <w:bottom w:val="single" w:sz="4" w:space="0" w:color="7F7F7F"/>
              <w:right w:val="single" w:sz="4" w:space="0" w:color="7F7F7F"/>
            </w:tcBorders>
          </w:tcPr>
          <w:p w14:paraId="3726DEFA"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Accessibility</w:t>
            </w:r>
            <w:r>
              <w:rPr>
                <w:rFonts w:asciiTheme="majorBidi" w:eastAsia="Calibri" w:hAnsiTheme="majorBidi" w:cstheme="majorBidi"/>
              </w:rPr>
              <w:t xml:space="preserve"> </w:t>
            </w:r>
          </w:p>
        </w:tc>
        <w:tc>
          <w:tcPr>
            <w:tcW w:w="3904" w:type="dxa"/>
            <w:tcBorders>
              <w:top w:val="single" w:sz="4" w:space="0" w:color="7F7F7F"/>
              <w:left w:val="single" w:sz="4" w:space="0" w:color="7F7F7F"/>
              <w:bottom w:val="single" w:sz="4" w:space="0" w:color="7F7F7F"/>
              <w:right w:val="single" w:sz="4" w:space="0" w:color="7F7F7F"/>
            </w:tcBorders>
          </w:tcPr>
          <w:p w14:paraId="6944EC18"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Full text available</w:t>
            </w:r>
            <w:r>
              <w:rPr>
                <w:rFonts w:asciiTheme="majorBidi" w:eastAsia="Calibri" w:hAnsiTheme="majorBidi" w:cstheme="majorBidi"/>
              </w:rPr>
              <w:t xml:space="preserve"> </w:t>
            </w:r>
          </w:p>
        </w:tc>
        <w:tc>
          <w:tcPr>
            <w:tcW w:w="3899" w:type="dxa"/>
            <w:tcBorders>
              <w:top w:val="single" w:sz="4" w:space="0" w:color="7F7F7F"/>
              <w:left w:val="single" w:sz="4" w:space="0" w:color="7F7F7F"/>
              <w:bottom w:val="single" w:sz="4" w:space="0" w:color="7F7F7F"/>
              <w:right w:val="single" w:sz="4" w:space="0" w:color="7F7F7F"/>
            </w:tcBorders>
          </w:tcPr>
          <w:p w14:paraId="1422354E"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Full text not available</w:t>
            </w:r>
            <w:r>
              <w:rPr>
                <w:rFonts w:asciiTheme="majorBidi" w:eastAsia="Calibri" w:hAnsiTheme="majorBidi" w:cstheme="majorBidi"/>
              </w:rPr>
              <w:t xml:space="preserve"> </w:t>
            </w:r>
          </w:p>
        </w:tc>
      </w:tr>
    </w:tbl>
    <w:p w14:paraId="2BE90EB8"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lastRenderedPageBreak/>
        <w:t xml:space="preserve">Article screening process </w:t>
      </w:r>
    </w:p>
    <w:p w14:paraId="26E67187" w14:textId="77777777" w:rsidR="00E0674E" w:rsidRPr="00BC2AA8" w:rsidRDefault="004569CF">
      <w:pPr>
        <w:rPr>
          <w:rFonts w:asciiTheme="majorBidi" w:hAnsiTheme="majorBidi" w:cstheme="majorBidi"/>
        </w:rPr>
      </w:pPr>
      <w:r>
        <w:rPr>
          <w:rFonts w:asciiTheme="majorBidi" w:hAnsiTheme="majorBidi" w:cstheme="majorBidi"/>
        </w:rPr>
        <w:t xml:space="preserve">The article selection process was conducted in stages to ensure that only truly relevant articles were included in the analysis. From the initial search results, 688 articles were obtained based on the predefined query. Subsequently, two sequential screening stages were conducted: </w:t>
      </w:r>
    </w:p>
    <w:p w14:paraId="719E02DC" w14:textId="77777777" w:rsidR="00E0674E" w:rsidRPr="00BC2AA8" w:rsidRDefault="004569CF">
      <w:pPr>
        <w:numPr>
          <w:ilvl w:val="0"/>
          <w:numId w:val="1"/>
        </w:numPr>
        <w:spacing w:after="1"/>
        <w:ind w:hanging="360"/>
        <w:rPr>
          <w:rFonts w:asciiTheme="majorBidi" w:hAnsiTheme="majorBidi" w:cstheme="majorBidi"/>
        </w:rPr>
      </w:pPr>
      <w:r>
        <w:rPr>
          <w:rFonts w:asciiTheme="majorBidi" w:hAnsiTheme="majorBidi" w:cstheme="majorBidi"/>
        </w:rPr>
        <w:t xml:space="preserve">Title Screening: The 688 search results were filtered based on the relevance of their titles to the main research topic, namely AI </w:t>
      </w:r>
      <w:r>
        <w:rPr>
          <w:rFonts w:asciiTheme="majorBidi" w:hAnsiTheme="majorBidi" w:cstheme="majorBidi"/>
          <w:i/>
        </w:rPr>
        <w:t>chatbots</w:t>
      </w:r>
      <w:r>
        <w:rPr>
          <w:rFonts w:asciiTheme="majorBidi" w:hAnsiTheme="majorBidi" w:cstheme="majorBidi"/>
        </w:rPr>
        <w:t>/</w:t>
      </w:r>
      <w:r>
        <w:rPr>
          <w:rFonts w:asciiTheme="majorBidi" w:hAnsiTheme="majorBidi" w:cstheme="majorBidi"/>
          <w:i/>
        </w:rPr>
        <w:t>Conversational AI</w:t>
      </w:r>
      <w:r>
        <w:rPr>
          <w:rFonts w:asciiTheme="majorBidi" w:hAnsiTheme="majorBidi" w:cstheme="majorBidi"/>
        </w:rPr>
        <w:t xml:space="preserve"> in the context of </w:t>
      </w:r>
      <w:r>
        <w:rPr>
          <w:rFonts w:asciiTheme="majorBidi" w:hAnsiTheme="majorBidi" w:cstheme="majorBidi"/>
          <w:i/>
        </w:rPr>
        <w:t>e-commerce</w:t>
      </w:r>
      <w:r>
        <w:rPr>
          <w:rFonts w:asciiTheme="majorBidi" w:hAnsiTheme="majorBidi" w:cstheme="majorBidi"/>
        </w:rPr>
        <w:t xml:space="preserve"> and </w:t>
      </w:r>
      <w:r>
        <w:rPr>
          <w:rFonts w:asciiTheme="majorBidi" w:hAnsiTheme="majorBidi" w:cstheme="majorBidi"/>
          <w:i/>
        </w:rPr>
        <w:t>customer experience</w:t>
      </w:r>
      <w:r>
        <w:rPr>
          <w:rFonts w:asciiTheme="majorBidi" w:hAnsiTheme="majorBidi" w:cstheme="majorBidi"/>
        </w:rPr>
        <w:t xml:space="preserve">. Articles with irrelevant titles or those outside the scope of the study were eliminated at this stage. </w:t>
      </w:r>
    </w:p>
    <w:p w14:paraId="55E0A250" w14:textId="77777777" w:rsidR="00E0674E" w:rsidRPr="00BC2AA8" w:rsidRDefault="004569CF">
      <w:pPr>
        <w:numPr>
          <w:ilvl w:val="0"/>
          <w:numId w:val="1"/>
        </w:numPr>
        <w:ind w:hanging="360"/>
        <w:rPr>
          <w:rFonts w:asciiTheme="majorBidi" w:hAnsiTheme="majorBidi" w:cstheme="majorBidi"/>
        </w:rPr>
      </w:pPr>
      <w:r>
        <w:rPr>
          <w:rFonts w:asciiTheme="majorBidi" w:hAnsiTheme="majorBidi" w:cstheme="majorBidi"/>
        </w:rPr>
        <w:t xml:space="preserve">Abstract Screening: Articles that passed the title screening were then evaluated based on their abstracts. Articles were retained if their abstracts demonstrated relevance to at least one of the three research questions (RQ1, RQ2, or RQ3). Articles for which the full text was inaccessible or that were duplicates were also eliminated at this stage. </w:t>
      </w:r>
    </w:p>
    <w:p w14:paraId="25BFC296" w14:textId="77777777" w:rsidR="00E0674E" w:rsidRPr="00BC2AA8" w:rsidRDefault="004569CF">
      <w:pPr>
        <w:rPr>
          <w:rFonts w:asciiTheme="majorBidi" w:hAnsiTheme="majorBidi" w:cstheme="majorBidi"/>
        </w:rPr>
      </w:pPr>
      <w:r>
        <w:rPr>
          <w:rFonts w:asciiTheme="majorBidi" w:hAnsiTheme="majorBidi" w:cstheme="majorBidi"/>
        </w:rPr>
        <w:t xml:space="preserve">After these two screening stages, 30 final articles that met all inclusion criteria were obtained and used as the analysis corpus in this study. The entire article selection process flow is summarized as follows: </w:t>
      </w:r>
    </w:p>
    <w:tbl>
      <w:tblPr>
        <w:tblStyle w:val="TableGrid"/>
        <w:tblW w:w="5999" w:type="dxa"/>
        <w:tblInd w:w="9" w:type="dxa"/>
        <w:tblCellMar>
          <w:top w:w="118" w:type="dxa"/>
          <w:left w:w="115" w:type="dxa"/>
          <w:right w:w="115" w:type="dxa"/>
        </w:tblCellMar>
        <w:tblLook w:val="04A0" w:firstRow="1" w:lastRow="0" w:firstColumn="1" w:lastColumn="0" w:noHBand="0" w:noVBand="1"/>
      </w:tblPr>
      <w:tblGrid>
        <w:gridCol w:w="5999"/>
      </w:tblGrid>
      <w:tr w:rsidR="00E0674E" w:rsidRPr="00BC2AA8" w14:paraId="27339B71" w14:textId="77777777">
        <w:tc>
          <w:tcPr>
            <w:tcW w:w="5999" w:type="dxa"/>
            <w:tcBorders>
              <w:top w:val="single" w:sz="6" w:space="0" w:color="000000"/>
              <w:left w:val="single" w:sz="6" w:space="0" w:color="000000"/>
              <w:bottom w:val="single" w:sz="6" w:space="0" w:color="000000"/>
              <w:right w:val="single" w:sz="6" w:space="0" w:color="000000"/>
            </w:tcBorders>
            <w:shd w:val="clear" w:color="auto" w:fill="1F3864"/>
          </w:tcPr>
          <w:p w14:paraId="4898C112"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color w:val="FFFFFF"/>
              </w:rPr>
              <w:t>Initial Search Results: 688 articles</w:t>
            </w:r>
            <w:r>
              <w:rPr>
                <w:rFonts w:asciiTheme="majorBidi" w:eastAsia="Calibri" w:hAnsiTheme="majorBidi" w:cstheme="majorBidi"/>
                <w:color w:val="FFFFFF"/>
                <w:sz w:val="22"/>
              </w:rPr>
              <w:t xml:space="preserve"> </w:t>
            </w:r>
          </w:p>
        </w:tc>
      </w:tr>
      <w:tr w:rsidR="00E0674E" w:rsidRPr="00BC2AA8" w14:paraId="66A7375E" w14:textId="77777777">
        <w:tc>
          <w:tcPr>
            <w:tcW w:w="5999" w:type="dxa"/>
            <w:tcBorders>
              <w:top w:val="single" w:sz="6" w:space="0" w:color="000000"/>
              <w:left w:val="single" w:sz="4" w:space="0" w:color="000000"/>
              <w:bottom w:val="single" w:sz="6" w:space="0" w:color="000000"/>
              <w:right w:val="single" w:sz="4" w:space="0" w:color="000000"/>
            </w:tcBorders>
            <w:vAlign w:val="center"/>
          </w:tcPr>
          <w:p w14:paraId="01DF17F8"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i/>
                <w:color w:val="444444"/>
              </w:rPr>
              <w:t>↓  Title Screening</w:t>
            </w:r>
            <w:r>
              <w:rPr>
                <w:rFonts w:asciiTheme="majorBidi" w:eastAsia="Calibri" w:hAnsiTheme="majorBidi" w:cstheme="majorBidi"/>
                <w:sz w:val="22"/>
              </w:rPr>
              <w:t xml:space="preserve"> </w:t>
            </w:r>
          </w:p>
        </w:tc>
      </w:tr>
      <w:tr w:rsidR="00E0674E" w:rsidRPr="00BC2AA8" w14:paraId="0E6B3A43" w14:textId="77777777">
        <w:tc>
          <w:tcPr>
            <w:tcW w:w="5999" w:type="dxa"/>
            <w:tcBorders>
              <w:top w:val="single" w:sz="6" w:space="0" w:color="000000"/>
              <w:left w:val="single" w:sz="6" w:space="0" w:color="000000"/>
              <w:bottom w:val="single" w:sz="6" w:space="0" w:color="000000"/>
              <w:right w:val="single" w:sz="6" w:space="0" w:color="000000"/>
            </w:tcBorders>
            <w:shd w:val="clear" w:color="auto" w:fill="2E75B6"/>
          </w:tcPr>
          <w:p w14:paraId="38040CC9"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color w:val="FFFFFF"/>
              </w:rPr>
              <w:t>After Title Screening: articles relevant to the topic</w:t>
            </w:r>
            <w:r>
              <w:rPr>
                <w:rFonts w:asciiTheme="majorBidi" w:eastAsia="Calibri" w:hAnsiTheme="majorBidi" w:cstheme="majorBidi"/>
                <w:sz w:val="22"/>
              </w:rPr>
              <w:t xml:space="preserve"> </w:t>
            </w:r>
          </w:p>
        </w:tc>
      </w:tr>
      <w:tr w:rsidR="00E0674E" w:rsidRPr="00BC2AA8" w14:paraId="163FC26D" w14:textId="77777777">
        <w:tc>
          <w:tcPr>
            <w:tcW w:w="5999" w:type="dxa"/>
            <w:tcBorders>
              <w:top w:val="single" w:sz="6" w:space="0" w:color="000000"/>
              <w:left w:val="single" w:sz="4" w:space="0" w:color="000000"/>
              <w:bottom w:val="single" w:sz="6" w:space="0" w:color="000000"/>
              <w:right w:val="single" w:sz="4" w:space="0" w:color="000000"/>
            </w:tcBorders>
            <w:vAlign w:val="center"/>
          </w:tcPr>
          <w:p w14:paraId="42A6DB81"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i/>
                <w:color w:val="444444"/>
              </w:rPr>
              <w:t>↓  Abstract Screening</w:t>
            </w:r>
            <w:r>
              <w:rPr>
                <w:rFonts w:asciiTheme="majorBidi" w:eastAsia="Calibri" w:hAnsiTheme="majorBidi" w:cstheme="majorBidi"/>
                <w:sz w:val="22"/>
              </w:rPr>
              <w:t xml:space="preserve"> </w:t>
            </w:r>
          </w:p>
        </w:tc>
      </w:tr>
      <w:tr w:rsidR="00E0674E" w:rsidRPr="00BC2AA8" w14:paraId="0D8E7251" w14:textId="77777777">
        <w:tc>
          <w:tcPr>
            <w:tcW w:w="5999" w:type="dxa"/>
            <w:tcBorders>
              <w:top w:val="single" w:sz="6" w:space="0" w:color="000000"/>
              <w:left w:val="single" w:sz="6" w:space="0" w:color="000000"/>
              <w:bottom w:val="single" w:sz="6" w:space="0" w:color="000000"/>
              <w:right w:val="single" w:sz="6" w:space="0" w:color="000000"/>
            </w:tcBorders>
            <w:shd w:val="clear" w:color="auto" w:fill="375623"/>
          </w:tcPr>
          <w:p w14:paraId="27128BEB"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color w:val="FFFFFF"/>
              </w:rPr>
              <w:t>Final Articles: 30 articles (used in the analysis)</w:t>
            </w:r>
            <w:r>
              <w:rPr>
                <w:rFonts w:asciiTheme="majorBidi" w:eastAsia="Calibri" w:hAnsiTheme="majorBidi" w:cstheme="majorBidi"/>
                <w:sz w:val="22"/>
              </w:rPr>
              <w:t xml:space="preserve"> </w:t>
            </w:r>
          </w:p>
        </w:tc>
      </w:tr>
    </w:tbl>
    <w:p w14:paraId="2CC44CE4" w14:textId="77777777" w:rsidR="00E0674E" w:rsidRPr="00BC2AA8" w:rsidRDefault="004569CF">
      <w:pPr>
        <w:spacing w:after="164" w:line="240" w:lineRule="auto"/>
        <w:ind w:left="0" w:firstLine="0"/>
        <w:jc w:val="left"/>
        <w:rPr>
          <w:rFonts w:asciiTheme="majorBidi" w:hAnsiTheme="majorBidi" w:cstheme="majorBidi"/>
        </w:rPr>
      </w:pPr>
      <w:r>
        <w:rPr>
          <w:rFonts w:asciiTheme="majorBidi" w:hAnsiTheme="majorBidi" w:cstheme="majorBidi"/>
        </w:rPr>
        <w:t xml:space="preserve"> </w:t>
      </w:r>
    </w:p>
    <w:p w14:paraId="01C69AE7"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 xml:space="preserve">Article Distribution and Quality </w:t>
      </w:r>
    </w:p>
    <w:p w14:paraId="3B313BC0" w14:textId="77777777" w:rsidR="00E0674E" w:rsidRPr="00BC2AA8" w:rsidRDefault="004569CF">
      <w:pPr>
        <w:rPr>
          <w:rFonts w:asciiTheme="majorBidi" w:hAnsiTheme="majorBidi" w:cstheme="majorBidi"/>
        </w:rPr>
      </w:pPr>
      <w:r>
        <w:rPr>
          <w:rFonts w:asciiTheme="majorBidi" w:hAnsiTheme="majorBidi" w:cstheme="majorBidi"/>
        </w:rPr>
        <w:t xml:space="preserve">All 30 selected articles were sourced from Scopus-indexed international scientific journals, with a quartile ranking distribution as shown in Table 2. The majority of articles (96.7%) were from Q1 and Q2 quartile journals, reflecting the quality and credibility of the literature used as the basis for the synthesis in this study. </w:t>
      </w:r>
    </w:p>
    <w:p w14:paraId="6ACE188E"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Table 2. Distribution of Articles Based on Scopus Quartiles</w:t>
      </w:r>
      <w:r>
        <w:rPr>
          <w:rFonts w:asciiTheme="majorBidi" w:hAnsiTheme="majorBidi" w:cstheme="majorBidi"/>
        </w:rPr>
        <w:t xml:space="preserve"> </w:t>
      </w:r>
    </w:p>
    <w:tbl>
      <w:tblPr>
        <w:tblStyle w:val="TableGrid"/>
        <w:tblW w:w="9363" w:type="dxa"/>
        <w:tblInd w:w="5" w:type="dxa"/>
        <w:tblCellMar>
          <w:left w:w="110" w:type="dxa"/>
          <w:right w:w="115" w:type="dxa"/>
        </w:tblCellMar>
        <w:tblLook w:val="04A0" w:firstRow="1" w:lastRow="0" w:firstColumn="1" w:lastColumn="0" w:noHBand="0" w:noVBand="1"/>
      </w:tblPr>
      <w:tblGrid>
        <w:gridCol w:w="4681"/>
        <w:gridCol w:w="2343"/>
        <w:gridCol w:w="2339"/>
      </w:tblGrid>
      <w:tr w:rsidR="00E0674E" w:rsidRPr="00BC2AA8" w14:paraId="4370BF07" w14:textId="77777777">
        <w:trPr>
          <w:trHeight w:val="283"/>
          <w:tblHeader/>
        </w:trPr>
        <w:tc>
          <w:tcPr>
            <w:tcW w:w="4682" w:type="dxa"/>
            <w:tcBorders>
              <w:top w:val="single" w:sz="4" w:space="0" w:color="000000"/>
              <w:left w:val="single" w:sz="4" w:space="0" w:color="000000"/>
              <w:bottom w:val="single" w:sz="4" w:space="0" w:color="000000"/>
              <w:right w:val="single" w:sz="4" w:space="0" w:color="000000"/>
            </w:tcBorders>
          </w:tcPr>
          <w:p w14:paraId="7F90EE54"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rPr>
              <w:t>Category</w:t>
            </w:r>
            <w:r>
              <w:rPr>
                <w:rFonts w:asciiTheme="majorBidi" w:eastAsia="Calibri" w:hAnsiTheme="majorBidi" w:cstheme="majorBidi"/>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613F856" w14:textId="77777777" w:rsidR="00E0674E" w:rsidRPr="00BC2AA8" w:rsidRDefault="004569CF">
            <w:pPr>
              <w:spacing w:after="0" w:line="276" w:lineRule="auto"/>
              <w:ind w:left="72" w:firstLine="0"/>
              <w:jc w:val="left"/>
              <w:rPr>
                <w:rFonts w:asciiTheme="majorBidi" w:hAnsiTheme="majorBidi" w:cstheme="majorBidi"/>
              </w:rPr>
            </w:pPr>
            <w:r>
              <w:rPr>
                <w:rFonts w:asciiTheme="majorBidi" w:hAnsiTheme="majorBidi" w:cstheme="majorBidi"/>
                <w:b/>
              </w:rPr>
              <w:t>Number of Articles</w:t>
            </w:r>
            <w:r>
              <w:rPr>
                <w:rFonts w:asciiTheme="majorBidi" w:eastAsia="Calibri" w:hAnsiTheme="majorBidi" w:cstheme="majorBidi"/>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772AE3C4"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rPr>
              <w:t>Percentage (%)</w:t>
            </w:r>
            <w:r>
              <w:rPr>
                <w:rFonts w:asciiTheme="majorBidi" w:eastAsia="Calibri" w:hAnsiTheme="majorBidi" w:cstheme="majorBidi"/>
              </w:rPr>
              <w:t xml:space="preserve"> </w:t>
            </w:r>
          </w:p>
        </w:tc>
      </w:tr>
      <w:tr w:rsidR="00E0674E" w:rsidRPr="00BC2AA8" w14:paraId="45FD06AE" w14:textId="77777777">
        <w:trPr>
          <w:trHeight w:val="274"/>
        </w:trPr>
        <w:tc>
          <w:tcPr>
            <w:tcW w:w="4682" w:type="dxa"/>
            <w:tcBorders>
              <w:top w:val="single" w:sz="4" w:space="0" w:color="000000"/>
              <w:left w:val="single" w:sz="4" w:space="0" w:color="000000"/>
              <w:bottom w:val="single" w:sz="4" w:space="0" w:color="000000"/>
              <w:right w:val="single" w:sz="4" w:space="0" w:color="000000"/>
            </w:tcBorders>
          </w:tcPr>
          <w:p w14:paraId="575D4DE0"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sz w:val="20"/>
              </w:rPr>
              <w:t>Scopus Q1</w:t>
            </w:r>
            <w:r>
              <w:rPr>
                <w:rFonts w:asciiTheme="majorBidi" w:eastAsia="Calibri" w:hAnsiTheme="majorBidi" w:cstheme="majorBidi"/>
                <w:sz w:val="22"/>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31817E84"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sz w:val="20"/>
              </w:rPr>
              <w:t>18</w:t>
            </w:r>
            <w:r>
              <w:rPr>
                <w:rFonts w:asciiTheme="majorBidi" w:eastAsia="Calibri" w:hAnsiTheme="majorBidi" w:cstheme="majorBidi"/>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4FDF5642"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sz w:val="20"/>
              </w:rPr>
              <w:t>60.0</w:t>
            </w:r>
            <w:r>
              <w:rPr>
                <w:rFonts w:asciiTheme="majorBidi" w:eastAsia="Calibri" w:hAnsiTheme="majorBidi" w:cstheme="majorBidi"/>
                <w:sz w:val="22"/>
              </w:rPr>
              <w:t>%</w:t>
            </w:r>
          </w:p>
        </w:tc>
      </w:tr>
      <w:tr w:rsidR="00E0674E" w:rsidRPr="00BC2AA8" w14:paraId="48E8F7E8" w14:textId="77777777">
        <w:trPr>
          <w:trHeight w:val="278"/>
        </w:trPr>
        <w:tc>
          <w:tcPr>
            <w:tcW w:w="4682" w:type="dxa"/>
            <w:tcBorders>
              <w:top w:val="single" w:sz="4" w:space="0" w:color="000000"/>
              <w:left w:val="single" w:sz="4" w:space="0" w:color="000000"/>
              <w:bottom w:val="single" w:sz="4" w:space="0" w:color="000000"/>
              <w:right w:val="single" w:sz="4" w:space="0" w:color="000000"/>
            </w:tcBorders>
          </w:tcPr>
          <w:p w14:paraId="16F61FD9"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sz w:val="20"/>
              </w:rPr>
              <w:t>Scopus Q2</w:t>
            </w:r>
            <w:r>
              <w:rPr>
                <w:rFonts w:asciiTheme="majorBidi" w:eastAsia="Calibri" w:hAnsiTheme="majorBidi" w:cstheme="majorBidi"/>
                <w:sz w:val="22"/>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B308B1D"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sz w:val="20"/>
              </w:rPr>
              <w:t>11</w:t>
            </w:r>
            <w:r>
              <w:rPr>
                <w:rFonts w:asciiTheme="majorBidi" w:eastAsia="Calibri" w:hAnsiTheme="majorBidi" w:cstheme="majorBidi"/>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1055DC16"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sz w:val="20"/>
              </w:rPr>
              <w:t>36.7%</w:t>
            </w:r>
            <w:r>
              <w:rPr>
                <w:rFonts w:asciiTheme="majorBidi" w:eastAsia="Calibri" w:hAnsiTheme="majorBidi" w:cstheme="majorBidi"/>
                <w:sz w:val="22"/>
              </w:rPr>
              <w:t xml:space="preserve"> </w:t>
            </w:r>
          </w:p>
        </w:tc>
      </w:tr>
      <w:tr w:rsidR="00E0674E" w:rsidRPr="00BC2AA8" w14:paraId="14857AEC" w14:textId="77777777">
        <w:trPr>
          <w:trHeight w:val="274"/>
        </w:trPr>
        <w:tc>
          <w:tcPr>
            <w:tcW w:w="4682" w:type="dxa"/>
            <w:tcBorders>
              <w:top w:val="single" w:sz="4" w:space="0" w:color="000000"/>
              <w:left w:val="single" w:sz="4" w:space="0" w:color="000000"/>
              <w:bottom w:val="single" w:sz="4" w:space="0" w:color="000000"/>
              <w:right w:val="single" w:sz="4" w:space="0" w:color="000000"/>
            </w:tcBorders>
          </w:tcPr>
          <w:p w14:paraId="2C7B56CD"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sz w:val="20"/>
              </w:rPr>
              <w:t>Scopus Q4</w:t>
            </w:r>
            <w:r>
              <w:rPr>
                <w:rFonts w:asciiTheme="majorBidi" w:eastAsia="Calibri" w:hAnsiTheme="majorBidi" w:cstheme="majorBidi"/>
                <w:sz w:val="22"/>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12BDAFF2"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sz w:val="20"/>
              </w:rPr>
              <w:t>1</w:t>
            </w:r>
            <w:r>
              <w:rPr>
                <w:rFonts w:asciiTheme="majorBidi" w:eastAsia="Calibri" w:hAnsiTheme="majorBidi" w:cstheme="majorBidi"/>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1213969B"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sz w:val="20"/>
              </w:rPr>
              <w:t>3.3%</w:t>
            </w:r>
            <w:r>
              <w:rPr>
                <w:rFonts w:asciiTheme="majorBidi" w:eastAsia="Calibri" w:hAnsiTheme="majorBidi" w:cstheme="majorBidi"/>
                <w:sz w:val="22"/>
              </w:rPr>
              <w:t xml:space="preserve"> </w:t>
            </w:r>
          </w:p>
        </w:tc>
      </w:tr>
      <w:tr w:rsidR="00E0674E" w:rsidRPr="00BC2AA8" w14:paraId="00291D56" w14:textId="77777777">
        <w:trPr>
          <w:trHeight w:val="274"/>
        </w:trPr>
        <w:tc>
          <w:tcPr>
            <w:tcW w:w="4682" w:type="dxa"/>
            <w:tcBorders>
              <w:top w:val="single" w:sz="4" w:space="0" w:color="000000"/>
              <w:left w:val="single" w:sz="4" w:space="0" w:color="000000"/>
              <w:bottom w:val="single" w:sz="4" w:space="0" w:color="000000"/>
              <w:right w:val="single" w:sz="4" w:space="0" w:color="000000"/>
            </w:tcBorders>
          </w:tcPr>
          <w:p w14:paraId="5FC97591"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b/>
                <w:sz w:val="20"/>
              </w:rPr>
              <w:t>Total</w:t>
            </w:r>
            <w:r>
              <w:rPr>
                <w:rFonts w:asciiTheme="majorBidi" w:eastAsia="Calibri" w:hAnsiTheme="majorBidi" w:cstheme="majorBidi"/>
                <w:sz w:val="22"/>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4EB0209B"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sz w:val="20"/>
              </w:rPr>
              <w:t>30</w:t>
            </w:r>
            <w:r>
              <w:rPr>
                <w:rFonts w:asciiTheme="majorBidi" w:eastAsia="Calibri" w:hAnsiTheme="majorBidi" w:cstheme="majorBidi"/>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55DFA77C"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sz w:val="20"/>
              </w:rPr>
              <w:t>100%</w:t>
            </w:r>
            <w:r>
              <w:rPr>
                <w:rFonts w:asciiTheme="majorBidi" w:eastAsia="Calibri" w:hAnsiTheme="majorBidi" w:cstheme="majorBidi"/>
                <w:sz w:val="22"/>
              </w:rPr>
              <w:t xml:space="preserve"> </w:t>
            </w:r>
          </w:p>
        </w:tc>
      </w:tr>
    </w:tbl>
    <w:p w14:paraId="44572530" w14:textId="77777777" w:rsidR="00E0674E" w:rsidRPr="00BC2AA8" w:rsidRDefault="004569CF">
      <w:pPr>
        <w:spacing w:after="163" w:line="240" w:lineRule="auto"/>
        <w:ind w:left="0" w:firstLine="0"/>
        <w:jc w:val="left"/>
        <w:rPr>
          <w:rFonts w:asciiTheme="majorBidi" w:hAnsiTheme="majorBidi" w:cstheme="majorBidi"/>
        </w:rPr>
      </w:pPr>
      <w:r>
        <w:rPr>
          <w:rFonts w:asciiTheme="majorBidi" w:hAnsiTheme="majorBidi" w:cstheme="majorBidi"/>
        </w:rPr>
        <w:t xml:space="preserve"> </w:t>
      </w:r>
    </w:p>
    <w:p w14:paraId="5E3A7E13" w14:textId="77777777" w:rsidR="00E0674E" w:rsidRPr="00BC2AA8" w:rsidRDefault="004569CF">
      <w:pPr>
        <w:pStyle w:val="Heading1"/>
        <w:spacing w:after="243"/>
        <w:rPr>
          <w:rFonts w:asciiTheme="majorBidi" w:hAnsiTheme="majorBidi" w:cstheme="majorBidi"/>
        </w:rPr>
      </w:pPr>
      <w:r>
        <w:rPr>
          <w:rFonts w:asciiTheme="majorBidi" w:hAnsiTheme="majorBidi" w:cstheme="majorBidi"/>
        </w:rPr>
        <w:t xml:space="preserve">RESULTS AND DISCUSSION </w:t>
      </w:r>
    </w:p>
    <w:p w14:paraId="05038CC0" w14:textId="77777777" w:rsidR="00E0674E" w:rsidRPr="00BC2AA8" w:rsidRDefault="004569CF">
      <w:pPr>
        <w:spacing w:after="92"/>
        <w:ind w:left="-5" w:right="-15" w:hanging="10"/>
        <w:jc w:val="left"/>
        <w:rPr>
          <w:rFonts w:asciiTheme="majorBidi" w:hAnsiTheme="majorBidi" w:cstheme="majorBidi"/>
        </w:rPr>
      </w:pPr>
      <w:r>
        <w:rPr>
          <w:rFonts w:asciiTheme="majorBidi" w:hAnsiTheme="majorBidi" w:cstheme="majorBidi"/>
          <w:b/>
        </w:rPr>
        <w:t>Overview of the Analyzed Studies</w:t>
      </w:r>
      <w:r>
        <w:rPr>
          <w:rFonts w:asciiTheme="majorBidi" w:hAnsiTheme="majorBidi" w:cstheme="majorBidi"/>
        </w:rPr>
        <w:t xml:space="preserve"> </w:t>
      </w:r>
    </w:p>
    <w:p w14:paraId="743B602A" w14:textId="77777777" w:rsidR="00E0674E" w:rsidRPr="00BC2AA8" w:rsidRDefault="004569CF">
      <w:pPr>
        <w:rPr>
          <w:rFonts w:asciiTheme="majorBidi" w:hAnsiTheme="majorBidi" w:cstheme="majorBidi"/>
        </w:rPr>
      </w:pPr>
      <w:r>
        <w:rPr>
          <w:rFonts w:asciiTheme="majorBidi" w:hAnsiTheme="majorBidi" w:cstheme="majorBidi"/>
        </w:rPr>
        <w:t xml:space="preserve">Based on the selection process described in the methodology section, a total of 30 articles met the inclusion criteria and were analyzed in this review. These articles cover the period from 2021 to 2026, are sourced from Scopus-indexed international journals in the Q1–Q4 quartiles, and employ a variety of methodologies ranging from systematic literature reviews, bibliometric analysis, quantitative surveys, experiments, to case studies. All articles are summarized in Table 1 below. </w:t>
      </w:r>
    </w:p>
    <w:p w14:paraId="24E510DD" w14:textId="05D60DD9" w:rsidR="00E0674E" w:rsidRDefault="00E0674E">
      <w:pPr>
        <w:spacing w:after="102" w:line="240" w:lineRule="auto"/>
        <w:ind w:left="0" w:firstLine="0"/>
        <w:jc w:val="left"/>
        <w:rPr>
          <w:rFonts w:asciiTheme="majorBidi" w:hAnsiTheme="majorBidi" w:cstheme="majorBidi"/>
        </w:rPr>
      </w:pPr>
    </w:p>
    <w:p w14:paraId="7FDE0323" w14:textId="032B5698" w:rsidR="0085057D" w:rsidRDefault="0085057D">
      <w:pPr>
        <w:spacing w:after="102" w:line="240" w:lineRule="auto"/>
        <w:ind w:left="0" w:firstLine="0"/>
        <w:jc w:val="left"/>
        <w:rPr>
          <w:rFonts w:asciiTheme="majorBidi" w:hAnsiTheme="majorBidi" w:cstheme="majorBidi"/>
        </w:rPr>
      </w:pPr>
    </w:p>
    <w:p w14:paraId="30A5C8E1" w14:textId="63183A67" w:rsidR="0085057D" w:rsidRDefault="0085057D">
      <w:pPr>
        <w:spacing w:after="102" w:line="240" w:lineRule="auto"/>
        <w:ind w:left="0" w:firstLine="0"/>
        <w:jc w:val="left"/>
        <w:rPr>
          <w:rFonts w:asciiTheme="majorBidi" w:hAnsiTheme="majorBidi" w:cstheme="majorBidi"/>
        </w:rPr>
      </w:pPr>
    </w:p>
    <w:p w14:paraId="33856A05" w14:textId="77777777" w:rsidR="0085057D" w:rsidRPr="00BC2AA8" w:rsidRDefault="0085057D">
      <w:pPr>
        <w:spacing w:after="102" w:line="240" w:lineRule="auto"/>
        <w:ind w:left="0" w:firstLine="0"/>
        <w:jc w:val="left"/>
        <w:rPr>
          <w:rFonts w:asciiTheme="majorBidi" w:hAnsiTheme="majorBidi" w:cstheme="majorBidi"/>
        </w:rPr>
      </w:pPr>
    </w:p>
    <w:p w14:paraId="659EBFBA" w14:textId="162E35E3" w:rsidR="0085057D" w:rsidRPr="0085057D" w:rsidRDefault="004569CF" w:rsidP="0085057D">
      <w:pPr>
        <w:spacing w:after="154"/>
        <w:ind w:left="-5" w:right="-15" w:hanging="10"/>
        <w:jc w:val="left"/>
        <w:rPr>
          <w:rFonts w:asciiTheme="majorBidi" w:hAnsiTheme="majorBidi" w:cstheme="majorBidi"/>
          <w:b/>
        </w:rPr>
      </w:pPr>
      <w:r>
        <w:rPr>
          <w:rFonts w:asciiTheme="majorBidi" w:hAnsiTheme="majorBidi" w:cstheme="majorBidi"/>
          <w:b/>
        </w:rPr>
        <w:lastRenderedPageBreak/>
        <w:t>Table 3. Summary of Analyzed Articles</w:t>
      </w:r>
      <w:r>
        <w:rPr>
          <w:rFonts w:asciiTheme="majorBidi" w:hAnsiTheme="majorBidi" w:cstheme="majorBidi"/>
        </w:rPr>
        <w:t xml:space="preserve"> </w:t>
      </w:r>
    </w:p>
    <w:tbl>
      <w:tblPr>
        <w:tblStyle w:val="TableGrid"/>
        <w:tblW w:w="9501" w:type="dxa"/>
        <w:tblInd w:w="9" w:type="dxa"/>
        <w:tblCellMar>
          <w:left w:w="98" w:type="dxa"/>
          <w:right w:w="38" w:type="dxa"/>
        </w:tblCellMar>
        <w:tblLook w:val="04A0" w:firstRow="1" w:lastRow="0" w:firstColumn="1" w:lastColumn="0" w:noHBand="0" w:noVBand="1"/>
      </w:tblPr>
      <w:tblGrid>
        <w:gridCol w:w="441"/>
        <w:gridCol w:w="1573"/>
        <w:gridCol w:w="1686"/>
        <w:gridCol w:w="1870"/>
        <w:gridCol w:w="2051"/>
        <w:gridCol w:w="627"/>
        <w:gridCol w:w="628"/>
        <w:gridCol w:w="625"/>
      </w:tblGrid>
      <w:tr w:rsidR="00E0674E" w:rsidRPr="00BC2AA8" w14:paraId="7D2F217C" w14:textId="77777777">
        <w:trPr>
          <w:trHeight w:val="795"/>
          <w:tblHeader/>
        </w:trPr>
        <w:tc>
          <w:tcPr>
            <w:tcW w:w="493" w:type="dxa"/>
            <w:tcBorders>
              <w:top w:val="single" w:sz="6" w:space="0" w:color="000000"/>
              <w:left w:val="single" w:sz="6" w:space="0" w:color="000000"/>
              <w:bottom w:val="single" w:sz="6" w:space="0" w:color="000000"/>
              <w:right w:val="single" w:sz="6" w:space="0" w:color="000000"/>
            </w:tcBorders>
            <w:shd w:val="clear" w:color="auto" w:fill="1F3864"/>
          </w:tcPr>
          <w:p w14:paraId="4E3EF356" w14:textId="77777777" w:rsidR="00E0674E" w:rsidRPr="00BC2AA8" w:rsidRDefault="004569CF">
            <w:pPr>
              <w:spacing w:after="0" w:line="276" w:lineRule="auto"/>
              <w:ind w:left="3" w:firstLine="0"/>
              <w:rPr>
                <w:rFonts w:asciiTheme="majorBidi" w:hAnsiTheme="majorBidi" w:cstheme="majorBidi"/>
              </w:rPr>
            </w:pPr>
            <w:r>
              <w:rPr>
                <w:rFonts w:asciiTheme="majorBidi" w:hAnsiTheme="majorBidi" w:cstheme="majorBidi"/>
                <w:b/>
                <w:color w:val="FFFFFF"/>
              </w:rPr>
              <w:t>No</w:t>
            </w:r>
            <w:r>
              <w:rPr>
                <w:rFonts w:asciiTheme="majorBidi" w:hAnsiTheme="majorBidi" w:cstheme="majorBidi"/>
                <w:color w:val="FFFFFF"/>
              </w:rPr>
              <w:t xml:space="preserve"> </w:t>
            </w:r>
          </w:p>
        </w:tc>
        <w:tc>
          <w:tcPr>
            <w:tcW w:w="1628" w:type="dxa"/>
            <w:tcBorders>
              <w:top w:val="single" w:sz="6" w:space="0" w:color="000000"/>
              <w:left w:val="single" w:sz="6" w:space="0" w:color="000000"/>
              <w:bottom w:val="single" w:sz="6" w:space="0" w:color="000000"/>
              <w:right w:val="single" w:sz="6" w:space="0" w:color="000000"/>
            </w:tcBorders>
            <w:shd w:val="clear" w:color="auto" w:fill="1F3864"/>
          </w:tcPr>
          <w:p w14:paraId="600A0CEC" w14:textId="77777777" w:rsidR="00E0674E" w:rsidRPr="00BC2AA8" w:rsidRDefault="004569CF">
            <w:pPr>
              <w:spacing w:after="0" w:line="276" w:lineRule="auto"/>
              <w:ind w:left="11" w:right="16" w:firstLine="0"/>
              <w:jc w:val="center"/>
              <w:rPr>
                <w:rFonts w:asciiTheme="majorBidi" w:hAnsiTheme="majorBidi" w:cstheme="majorBidi"/>
              </w:rPr>
            </w:pPr>
            <w:r>
              <w:rPr>
                <w:rFonts w:asciiTheme="majorBidi" w:hAnsiTheme="majorBidi" w:cstheme="majorBidi"/>
                <w:b/>
                <w:color w:val="FFFFFF"/>
              </w:rPr>
              <w:t>Author (Year)</w:t>
            </w:r>
            <w:r>
              <w:rPr>
                <w:rFonts w:asciiTheme="majorBidi" w:hAnsiTheme="majorBidi" w:cstheme="majorBidi"/>
                <w:color w:val="FFFFFF"/>
              </w:rPr>
              <w:t xml:space="preserve"> </w:t>
            </w:r>
          </w:p>
        </w:tc>
        <w:tc>
          <w:tcPr>
            <w:tcW w:w="1743" w:type="dxa"/>
            <w:tcBorders>
              <w:top w:val="single" w:sz="6" w:space="0" w:color="000000"/>
              <w:left w:val="single" w:sz="6" w:space="0" w:color="000000"/>
              <w:bottom w:val="single" w:sz="6" w:space="0" w:color="000000"/>
              <w:right w:val="single" w:sz="6" w:space="0" w:color="000000"/>
            </w:tcBorders>
            <w:shd w:val="clear" w:color="auto" w:fill="1F3864"/>
          </w:tcPr>
          <w:p w14:paraId="7C9EB30A" w14:textId="77777777" w:rsidR="00E0674E" w:rsidRPr="00BC2AA8" w:rsidRDefault="004569CF">
            <w:pPr>
              <w:spacing w:after="0" w:line="276" w:lineRule="auto"/>
              <w:ind w:left="0" w:right="9" w:firstLine="0"/>
              <w:jc w:val="center"/>
              <w:rPr>
                <w:rFonts w:asciiTheme="majorBidi" w:hAnsiTheme="majorBidi" w:cstheme="majorBidi"/>
              </w:rPr>
            </w:pPr>
            <w:r>
              <w:rPr>
                <w:rFonts w:asciiTheme="majorBidi" w:hAnsiTheme="majorBidi" w:cstheme="majorBidi"/>
                <w:b/>
                <w:color w:val="FFFFFF"/>
              </w:rPr>
              <w:t>Research Focus</w:t>
            </w:r>
            <w:r>
              <w:rPr>
                <w:rFonts w:asciiTheme="majorBidi" w:hAnsiTheme="majorBidi" w:cstheme="majorBidi"/>
                <w:color w:val="FFFFFF"/>
              </w:rPr>
              <w:t xml:space="preserve"> </w:t>
            </w:r>
          </w:p>
        </w:tc>
        <w:tc>
          <w:tcPr>
            <w:tcW w:w="1508" w:type="dxa"/>
            <w:tcBorders>
              <w:top w:val="single" w:sz="6" w:space="0" w:color="000000"/>
              <w:left w:val="single" w:sz="6" w:space="0" w:color="000000"/>
              <w:bottom w:val="single" w:sz="6" w:space="0" w:color="000000"/>
              <w:right w:val="single" w:sz="6" w:space="0" w:color="000000"/>
            </w:tcBorders>
            <w:shd w:val="clear" w:color="auto" w:fill="1F3864"/>
          </w:tcPr>
          <w:p w14:paraId="6F4789C1"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color w:val="FFFFFF"/>
              </w:rPr>
              <w:t>Method</w:t>
            </w:r>
            <w:r>
              <w:rPr>
                <w:rFonts w:asciiTheme="majorBidi" w:hAnsiTheme="majorBidi" w:cstheme="majorBidi"/>
                <w:color w:val="FFFFFF"/>
              </w:rPr>
              <w:t xml:space="preserve"> </w:t>
            </w:r>
          </w:p>
        </w:tc>
        <w:tc>
          <w:tcPr>
            <w:tcW w:w="2094" w:type="dxa"/>
            <w:tcBorders>
              <w:top w:val="single" w:sz="6" w:space="0" w:color="000000"/>
              <w:left w:val="single" w:sz="6" w:space="0" w:color="000000"/>
              <w:bottom w:val="single" w:sz="6" w:space="0" w:color="000000"/>
              <w:right w:val="single" w:sz="6" w:space="0" w:color="000000"/>
            </w:tcBorders>
            <w:shd w:val="clear" w:color="auto" w:fill="1F3864"/>
          </w:tcPr>
          <w:p w14:paraId="267CAC86"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color w:val="FFFFFF"/>
              </w:rPr>
              <w:t>Key Findings</w:t>
            </w:r>
            <w:r>
              <w:rPr>
                <w:rFonts w:asciiTheme="majorBidi" w:hAnsiTheme="majorBidi" w:cstheme="majorBidi"/>
                <w:color w:val="FFFFFF"/>
              </w:rPr>
              <w:t xml:space="preserve"> </w:t>
            </w:r>
          </w:p>
        </w:tc>
        <w:tc>
          <w:tcPr>
            <w:tcW w:w="679" w:type="dxa"/>
            <w:tcBorders>
              <w:top w:val="single" w:sz="6" w:space="0" w:color="000000"/>
              <w:left w:val="single" w:sz="6" w:space="0" w:color="000000"/>
              <w:bottom w:val="single" w:sz="6" w:space="0" w:color="000000"/>
              <w:right w:val="single" w:sz="6" w:space="0" w:color="000000"/>
            </w:tcBorders>
            <w:shd w:val="clear" w:color="auto" w:fill="1F3864"/>
          </w:tcPr>
          <w:p w14:paraId="17F34A74" w14:textId="77777777" w:rsidR="00E0674E" w:rsidRPr="00BC2AA8" w:rsidRDefault="004569CF">
            <w:pPr>
              <w:spacing w:after="0" w:line="276" w:lineRule="auto"/>
              <w:ind w:left="1" w:firstLine="0"/>
              <w:rPr>
                <w:rFonts w:asciiTheme="majorBidi" w:hAnsiTheme="majorBidi" w:cstheme="majorBidi"/>
              </w:rPr>
            </w:pPr>
            <w:r>
              <w:rPr>
                <w:rFonts w:asciiTheme="majorBidi" w:hAnsiTheme="majorBidi" w:cstheme="majorBidi"/>
                <w:b/>
                <w:color w:val="FFFFFF"/>
              </w:rPr>
              <w:t>RQ1</w:t>
            </w:r>
            <w:r>
              <w:rPr>
                <w:rFonts w:asciiTheme="majorBidi" w:hAnsiTheme="majorBidi" w:cstheme="majorBidi"/>
                <w:color w:val="FFFFFF"/>
              </w:rPr>
              <w:t xml:space="preserve"> </w:t>
            </w:r>
          </w:p>
        </w:tc>
        <w:tc>
          <w:tcPr>
            <w:tcW w:w="680" w:type="dxa"/>
            <w:tcBorders>
              <w:top w:val="single" w:sz="6" w:space="0" w:color="000000"/>
              <w:left w:val="single" w:sz="6" w:space="0" w:color="000000"/>
              <w:bottom w:val="single" w:sz="6" w:space="0" w:color="000000"/>
              <w:right w:val="single" w:sz="6" w:space="0" w:color="000000"/>
            </w:tcBorders>
            <w:shd w:val="clear" w:color="auto" w:fill="1F3864"/>
          </w:tcPr>
          <w:p w14:paraId="6B7BF956" w14:textId="77777777" w:rsidR="00E0674E" w:rsidRPr="00BC2AA8" w:rsidRDefault="004569CF">
            <w:pPr>
              <w:spacing w:after="0" w:line="276" w:lineRule="auto"/>
              <w:ind w:left="3" w:firstLine="0"/>
              <w:rPr>
                <w:rFonts w:asciiTheme="majorBidi" w:hAnsiTheme="majorBidi" w:cstheme="majorBidi"/>
              </w:rPr>
            </w:pPr>
            <w:r>
              <w:rPr>
                <w:rFonts w:asciiTheme="majorBidi" w:hAnsiTheme="majorBidi" w:cstheme="majorBidi"/>
                <w:b/>
                <w:color w:val="FFFFFF"/>
              </w:rPr>
              <w:t>RQ2</w:t>
            </w:r>
            <w:r>
              <w:rPr>
                <w:rFonts w:asciiTheme="majorBidi" w:hAnsiTheme="majorBidi" w:cstheme="majorBidi"/>
                <w:color w:val="FFFFFF"/>
              </w:rPr>
              <w:t xml:space="preserve"> </w:t>
            </w:r>
          </w:p>
        </w:tc>
        <w:tc>
          <w:tcPr>
            <w:tcW w:w="677" w:type="dxa"/>
            <w:tcBorders>
              <w:top w:val="single" w:sz="6" w:space="0" w:color="000000"/>
              <w:left w:val="single" w:sz="6" w:space="0" w:color="000000"/>
              <w:bottom w:val="single" w:sz="6" w:space="0" w:color="000000"/>
              <w:right w:val="single" w:sz="6" w:space="0" w:color="000000"/>
            </w:tcBorders>
            <w:shd w:val="clear" w:color="auto" w:fill="1F3864"/>
          </w:tcPr>
          <w:p w14:paraId="0E195719" w14:textId="77777777" w:rsidR="00E0674E" w:rsidRPr="00BC2AA8" w:rsidRDefault="004569CF">
            <w:pPr>
              <w:spacing w:after="0" w:line="276" w:lineRule="auto"/>
              <w:ind w:left="0" w:firstLine="0"/>
              <w:rPr>
                <w:rFonts w:asciiTheme="majorBidi" w:hAnsiTheme="majorBidi" w:cstheme="majorBidi"/>
              </w:rPr>
            </w:pPr>
            <w:r>
              <w:rPr>
                <w:rFonts w:asciiTheme="majorBidi" w:hAnsiTheme="majorBidi" w:cstheme="majorBidi"/>
                <w:b/>
                <w:color w:val="FFFFFF"/>
              </w:rPr>
              <w:t>RQ3</w:t>
            </w:r>
            <w:r>
              <w:rPr>
                <w:rFonts w:asciiTheme="majorBidi" w:hAnsiTheme="majorBidi" w:cstheme="majorBidi"/>
                <w:color w:val="FFFFFF"/>
              </w:rPr>
              <w:t xml:space="preserve"> </w:t>
            </w:r>
          </w:p>
        </w:tc>
      </w:tr>
      <w:tr w:rsidR="00E0674E" w:rsidRPr="00BC2AA8" w14:paraId="488870D8" w14:textId="77777777">
        <w:trPr>
          <w:trHeight w:val="1979"/>
        </w:trPr>
        <w:tc>
          <w:tcPr>
            <w:tcW w:w="493" w:type="dxa"/>
            <w:tcBorders>
              <w:top w:val="single" w:sz="6" w:space="0" w:color="000000"/>
              <w:left w:val="single" w:sz="6" w:space="0" w:color="000000"/>
              <w:bottom w:val="single" w:sz="6" w:space="0" w:color="000000"/>
              <w:right w:val="single" w:sz="6" w:space="0" w:color="000000"/>
            </w:tcBorders>
          </w:tcPr>
          <w:p w14:paraId="14249639"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1 </w:t>
            </w:r>
          </w:p>
        </w:tc>
        <w:tc>
          <w:tcPr>
            <w:tcW w:w="1628" w:type="dxa"/>
            <w:tcBorders>
              <w:top w:val="single" w:sz="6" w:space="0" w:color="000000"/>
              <w:left w:val="single" w:sz="6" w:space="0" w:color="000000"/>
              <w:bottom w:val="single" w:sz="6" w:space="0" w:color="000000"/>
              <w:right w:val="single" w:sz="6" w:space="0" w:color="000000"/>
            </w:tcBorders>
          </w:tcPr>
          <w:p w14:paraId="5AA3CC11"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Mouammine </w:t>
            </w:r>
          </w:p>
          <w:p w14:paraId="58D88D54"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(2026) </w:t>
            </w:r>
          </w:p>
        </w:tc>
        <w:tc>
          <w:tcPr>
            <w:tcW w:w="1743" w:type="dxa"/>
            <w:tcBorders>
              <w:top w:val="single" w:sz="6" w:space="0" w:color="000000"/>
              <w:left w:val="single" w:sz="6" w:space="0" w:color="000000"/>
              <w:bottom w:val="single" w:sz="6" w:space="0" w:color="000000"/>
              <w:right w:val="single" w:sz="6" w:space="0" w:color="000000"/>
            </w:tcBorders>
          </w:tcPr>
          <w:p w14:paraId="06B2B19A"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AI in CX &amp; </w:t>
            </w:r>
          </w:p>
          <w:p w14:paraId="10540B82"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digital marketing </w:t>
            </w:r>
          </w:p>
        </w:tc>
        <w:tc>
          <w:tcPr>
            <w:tcW w:w="1508" w:type="dxa"/>
            <w:tcBorders>
              <w:top w:val="single" w:sz="6" w:space="0" w:color="000000"/>
              <w:left w:val="single" w:sz="6" w:space="0" w:color="000000"/>
              <w:bottom w:val="single" w:sz="6" w:space="0" w:color="000000"/>
              <w:right w:val="single" w:sz="6" w:space="0" w:color="000000"/>
            </w:tcBorders>
          </w:tcPr>
          <w:p w14:paraId="034A344D"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Bibliometric &amp; thematic review (191 articles) </w:t>
            </w:r>
          </w:p>
        </w:tc>
        <w:tc>
          <w:tcPr>
            <w:tcW w:w="2094" w:type="dxa"/>
            <w:tcBorders>
              <w:top w:val="single" w:sz="6" w:space="0" w:color="000000"/>
              <w:left w:val="single" w:sz="6" w:space="0" w:color="000000"/>
              <w:bottom w:val="single" w:sz="6" w:space="0" w:color="000000"/>
              <w:right w:val="single" w:sz="6" w:space="0" w:color="000000"/>
            </w:tcBorders>
          </w:tcPr>
          <w:p w14:paraId="50C518AE" w14:textId="77777777" w:rsidR="00E0674E" w:rsidRPr="00BC2AA8" w:rsidRDefault="004569CF">
            <w:pPr>
              <w:spacing w:after="0" w:line="276" w:lineRule="auto"/>
              <w:ind w:left="1" w:right="19" w:firstLine="0"/>
              <w:jc w:val="left"/>
              <w:rPr>
                <w:rFonts w:asciiTheme="majorBidi" w:hAnsiTheme="majorBidi" w:cstheme="majorBidi"/>
              </w:rPr>
            </w:pPr>
            <w:r>
              <w:rPr>
                <w:rFonts w:asciiTheme="majorBidi" w:hAnsiTheme="majorBidi" w:cstheme="majorBidi"/>
              </w:rPr>
              <w:t xml:space="preserve">Conversational AI dominates CX research; nonvisual sensory aspects remain under-explored </w:t>
            </w:r>
          </w:p>
        </w:tc>
        <w:tc>
          <w:tcPr>
            <w:tcW w:w="679" w:type="dxa"/>
            <w:tcBorders>
              <w:top w:val="single" w:sz="6" w:space="0" w:color="000000"/>
              <w:left w:val="single" w:sz="6" w:space="0" w:color="000000"/>
              <w:bottom w:val="single" w:sz="6" w:space="0" w:color="000000"/>
              <w:right w:val="single" w:sz="6" w:space="0" w:color="000000"/>
            </w:tcBorders>
            <w:vAlign w:val="center"/>
          </w:tcPr>
          <w:p w14:paraId="3450B995"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17EC68F7"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tcPr>
          <w:p w14:paraId="63838B6B"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 </w:t>
            </w:r>
          </w:p>
        </w:tc>
      </w:tr>
      <w:tr w:rsidR="00E0674E" w:rsidRPr="00BC2AA8" w14:paraId="6FF8BFD6" w14:textId="77777777">
        <w:trPr>
          <w:trHeight w:val="2223"/>
        </w:trPr>
        <w:tc>
          <w:tcPr>
            <w:tcW w:w="493" w:type="dxa"/>
            <w:tcBorders>
              <w:top w:val="single" w:sz="6" w:space="0" w:color="000000"/>
              <w:left w:val="single" w:sz="6" w:space="0" w:color="000000"/>
              <w:bottom w:val="single" w:sz="6" w:space="0" w:color="000000"/>
              <w:right w:val="single" w:sz="6" w:space="0" w:color="000000"/>
            </w:tcBorders>
          </w:tcPr>
          <w:p w14:paraId="355DFAAB"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2 </w:t>
            </w:r>
          </w:p>
        </w:tc>
        <w:tc>
          <w:tcPr>
            <w:tcW w:w="1628" w:type="dxa"/>
            <w:tcBorders>
              <w:top w:val="single" w:sz="6" w:space="0" w:color="000000"/>
              <w:left w:val="single" w:sz="6" w:space="0" w:color="000000"/>
              <w:bottom w:val="single" w:sz="6" w:space="0" w:color="000000"/>
              <w:right w:val="single" w:sz="6" w:space="0" w:color="000000"/>
            </w:tcBorders>
          </w:tcPr>
          <w:p w14:paraId="716630AF"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Utami &amp; </w:t>
            </w:r>
          </w:p>
          <w:p w14:paraId="78669D1C"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Aimin (2026) </w:t>
            </w:r>
          </w:p>
        </w:tc>
        <w:tc>
          <w:tcPr>
            <w:tcW w:w="1743" w:type="dxa"/>
            <w:tcBorders>
              <w:top w:val="single" w:sz="6" w:space="0" w:color="000000"/>
              <w:left w:val="single" w:sz="6" w:space="0" w:color="000000"/>
              <w:bottom w:val="single" w:sz="6" w:space="0" w:color="000000"/>
              <w:right w:val="single" w:sz="6" w:space="0" w:color="000000"/>
            </w:tcBorders>
          </w:tcPr>
          <w:p w14:paraId="13A63EF9"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AI </w:t>
            </w:r>
          </w:p>
          <w:p w14:paraId="6BCA9D69"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Personalization, </w:t>
            </w:r>
          </w:p>
          <w:p w14:paraId="5705C5DF" w14:textId="77777777" w:rsidR="00E0674E" w:rsidRPr="00BC2AA8" w:rsidRDefault="004569CF">
            <w:pPr>
              <w:spacing w:after="6" w:line="240" w:lineRule="auto"/>
              <w:ind w:left="0" w:firstLine="0"/>
              <w:jc w:val="left"/>
              <w:rPr>
                <w:rFonts w:asciiTheme="majorBidi" w:hAnsiTheme="majorBidi" w:cstheme="majorBidi"/>
              </w:rPr>
            </w:pPr>
            <w:r>
              <w:rPr>
                <w:rFonts w:asciiTheme="majorBidi" w:hAnsiTheme="majorBidi" w:cstheme="majorBidi"/>
              </w:rPr>
              <w:t xml:space="preserve">Privacy &amp; </w:t>
            </w:r>
          </w:p>
          <w:p w14:paraId="1384D840"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CXM </w:t>
            </w:r>
          </w:p>
        </w:tc>
        <w:tc>
          <w:tcPr>
            <w:tcW w:w="1508" w:type="dxa"/>
            <w:tcBorders>
              <w:top w:val="single" w:sz="6" w:space="0" w:color="000000"/>
              <w:left w:val="single" w:sz="6" w:space="0" w:color="000000"/>
              <w:bottom w:val="single" w:sz="6" w:space="0" w:color="000000"/>
              <w:right w:val="single" w:sz="6" w:space="0" w:color="000000"/>
            </w:tcBorders>
          </w:tcPr>
          <w:p w14:paraId="6A68D9BA" w14:textId="77777777" w:rsidR="00E0674E" w:rsidRPr="00BC2AA8" w:rsidRDefault="004569CF">
            <w:pPr>
              <w:spacing w:after="1" w:line="240" w:lineRule="auto"/>
              <w:ind w:left="1" w:firstLine="0"/>
              <w:jc w:val="left"/>
              <w:rPr>
                <w:rFonts w:asciiTheme="majorBidi" w:hAnsiTheme="majorBidi" w:cstheme="majorBidi"/>
              </w:rPr>
            </w:pPr>
            <w:r>
              <w:rPr>
                <w:rFonts w:asciiTheme="majorBidi" w:hAnsiTheme="majorBidi" w:cstheme="majorBidi"/>
              </w:rPr>
              <w:t xml:space="preserve">SLR (59 </w:t>
            </w:r>
          </w:p>
          <w:p w14:paraId="5375A38A" w14:textId="77777777" w:rsidR="00E0674E" w:rsidRPr="00BC2AA8" w:rsidRDefault="004569CF">
            <w:pPr>
              <w:spacing w:after="1" w:line="240" w:lineRule="auto"/>
              <w:ind w:left="1" w:firstLine="0"/>
              <w:jc w:val="left"/>
              <w:rPr>
                <w:rFonts w:asciiTheme="majorBidi" w:hAnsiTheme="majorBidi" w:cstheme="majorBidi"/>
              </w:rPr>
            </w:pPr>
            <w:r>
              <w:rPr>
                <w:rFonts w:asciiTheme="majorBidi" w:hAnsiTheme="majorBidi" w:cstheme="majorBidi"/>
              </w:rPr>
              <w:t xml:space="preserve">studies, </w:t>
            </w:r>
          </w:p>
          <w:p w14:paraId="630FBF58"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PRISMA) </w:t>
            </w:r>
          </w:p>
        </w:tc>
        <w:tc>
          <w:tcPr>
            <w:tcW w:w="2094" w:type="dxa"/>
            <w:tcBorders>
              <w:top w:val="single" w:sz="6" w:space="0" w:color="000000"/>
              <w:left w:val="single" w:sz="6" w:space="0" w:color="000000"/>
              <w:bottom w:val="single" w:sz="6" w:space="0" w:color="000000"/>
              <w:right w:val="single" w:sz="6" w:space="0" w:color="000000"/>
            </w:tcBorders>
          </w:tcPr>
          <w:p w14:paraId="6E2C877B" w14:textId="77777777" w:rsidR="00E0674E" w:rsidRPr="00BC2AA8" w:rsidRDefault="004569CF">
            <w:pPr>
              <w:spacing w:after="0" w:line="276" w:lineRule="auto"/>
              <w:ind w:left="1" w:right="38" w:firstLine="0"/>
              <w:rPr>
                <w:rFonts w:asciiTheme="majorBidi" w:hAnsiTheme="majorBidi" w:cstheme="majorBidi"/>
              </w:rPr>
            </w:pPr>
            <w:r>
              <w:rPr>
                <w:rFonts w:asciiTheme="majorBidi" w:hAnsiTheme="majorBidi" w:cstheme="majorBidi"/>
              </w:rPr>
              <w:t xml:space="preserve">AI personalization increases satisfaction and loyalty, but is influenced by privacy and transparency issues </w:t>
            </w:r>
          </w:p>
        </w:tc>
        <w:tc>
          <w:tcPr>
            <w:tcW w:w="679" w:type="dxa"/>
            <w:tcBorders>
              <w:top w:val="single" w:sz="6" w:space="0" w:color="000000"/>
              <w:left w:val="single" w:sz="6" w:space="0" w:color="000000"/>
              <w:bottom w:val="single" w:sz="6" w:space="0" w:color="000000"/>
              <w:right w:val="single" w:sz="6" w:space="0" w:color="000000"/>
            </w:tcBorders>
            <w:vAlign w:val="center"/>
          </w:tcPr>
          <w:p w14:paraId="3D5664D5"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36670FA1"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2ACF5B92"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2330DB6A" w14:textId="77777777">
        <w:trPr>
          <w:trHeight w:val="1676"/>
        </w:trPr>
        <w:tc>
          <w:tcPr>
            <w:tcW w:w="493" w:type="dxa"/>
            <w:tcBorders>
              <w:top w:val="single" w:sz="6" w:space="0" w:color="000000"/>
              <w:left w:val="single" w:sz="6" w:space="0" w:color="000000"/>
              <w:bottom w:val="single" w:sz="6" w:space="0" w:color="000000"/>
              <w:right w:val="single" w:sz="6" w:space="0" w:color="000000"/>
            </w:tcBorders>
          </w:tcPr>
          <w:p w14:paraId="34E45FBE"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3 </w:t>
            </w:r>
          </w:p>
        </w:tc>
        <w:tc>
          <w:tcPr>
            <w:tcW w:w="1628" w:type="dxa"/>
            <w:tcBorders>
              <w:top w:val="single" w:sz="6" w:space="0" w:color="000000"/>
              <w:left w:val="single" w:sz="6" w:space="0" w:color="000000"/>
              <w:bottom w:val="single" w:sz="6" w:space="0" w:color="000000"/>
              <w:right w:val="single" w:sz="6" w:space="0" w:color="000000"/>
            </w:tcBorders>
          </w:tcPr>
          <w:p w14:paraId="3839BE30" w14:textId="77777777" w:rsidR="00E0674E" w:rsidRPr="00BC2AA8" w:rsidRDefault="004569CF">
            <w:pPr>
              <w:spacing w:after="0" w:line="276" w:lineRule="auto"/>
              <w:ind w:left="0" w:right="52" w:firstLine="0"/>
              <w:rPr>
                <w:rFonts w:asciiTheme="majorBidi" w:hAnsiTheme="majorBidi" w:cstheme="majorBidi"/>
              </w:rPr>
            </w:pPr>
            <w:r>
              <w:rPr>
                <w:rFonts w:asciiTheme="majorBidi" w:hAnsiTheme="majorBidi" w:cstheme="majorBidi"/>
              </w:rPr>
              <w:t xml:space="preserve">Peruchini et al. (2024) </w:t>
            </w:r>
          </w:p>
        </w:tc>
        <w:tc>
          <w:tcPr>
            <w:tcW w:w="1743" w:type="dxa"/>
            <w:tcBorders>
              <w:top w:val="single" w:sz="6" w:space="0" w:color="000000"/>
              <w:left w:val="single" w:sz="6" w:space="0" w:color="000000"/>
              <w:bottom w:val="single" w:sz="6" w:space="0" w:color="000000"/>
              <w:right w:val="single" w:sz="6" w:space="0" w:color="000000"/>
            </w:tcBorders>
          </w:tcPr>
          <w:p w14:paraId="1A41F9D4" w14:textId="77777777" w:rsidR="00E0674E" w:rsidRPr="00BC2AA8" w:rsidRDefault="004569CF">
            <w:pPr>
              <w:spacing w:after="0" w:line="276" w:lineRule="auto"/>
              <w:ind w:left="0" w:right="17" w:firstLine="0"/>
              <w:jc w:val="left"/>
              <w:rPr>
                <w:rFonts w:asciiTheme="majorBidi" w:hAnsiTheme="majorBidi" w:cstheme="majorBidi"/>
              </w:rPr>
            </w:pPr>
            <w:r>
              <w:rPr>
                <w:rFonts w:asciiTheme="majorBidi" w:hAnsiTheme="majorBidi" w:cstheme="majorBidi"/>
              </w:rPr>
              <w:t xml:space="preserve">AI and customer experience </w:t>
            </w:r>
          </w:p>
        </w:tc>
        <w:tc>
          <w:tcPr>
            <w:tcW w:w="1508" w:type="dxa"/>
            <w:tcBorders>
              <w:top w:val="single" w:sz="6" w:space="0" w:color="000000"/>
              <w:left w:val="single" w:sz="6" w:space="0" w:color="000000"/>
              <w:bottom w:val="single" w:sz="6" w:space="0" w:color="000000"/>
              <w:right w:val="single" w:sz="6" w:space="0" w:color="000000"/>
            </w:tcBorders>
          </w:tcPr>
          <w:p w14:paraId="7019EAF1"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Bibliometrics &amp; LR </w:t>
            </w:r>
          </w:p>
        </w:tc>
        <w:tc>
          <w:tcPr>
            <w:tcW w:w="2094" w:type="dxa"/>
            <w:tcBorders>
              <w:top w:val="single" w:sz="6" w:space="0" w:color="000000"/>
              <w:left w:val="single" w:sz="6" w:space="0" w:color="000000"/>
              <w:bottom w:val="single" w:sz="6" w:space="0" w:color="000000"/>
              <w:right w:val="single" w:sz="6" w:space="0" w:color="000000"/>
            </w:tcBorders>
          </w:tcPr>
          <w:p w14:paraId="2D5710D8" w14:textId="77777777" w:rsidR="00E0674E" w:rsidRPr="00BC2AA8" w:rsidRDefault="004569CF">
            <w:pPr>
              <w:spacing w:after="1" w:line="234" w:lineRule="auto"/>
              <w:ind w:left="1" w:right="21" w:firstLine="0"/>
              <w:rPr>
                <w:rFonts w:asciiTheme="majorBidi" w:hAnsiTheme="majorBidi" w:cstheme="majorBidi"/>
              </w:rPr>
            </w:pPr>
            <w:r>
              <w:rPr>
                <w:rFonts w:asciiTheme="majorBidi" w:hAnsiTheme="majorBidi" w:cstheme="majorBidi"/>
              </w:rPr>
              <w:t xml:space="preserve">Chatbots and ML are the most widely used AI </w:t>
            </w:r>
          </w:p>
          <w:p w14:paraId="002DFA86" w14:textId="77777777" w:rsidR="00E0674E" w:rsidRPr="00BC2AA8" w:rsidRDefault="004569CF">
            <w:pPr>
              <w:spacing w:after="0" w:line="276" w:lineRule="auto"/>
              <w:ind w:left="1" w:right="11" w:firstLine="0"/>
              <w:jc w:val="left"/>
              <w:rPr>
                <w:rFonts w:asciiTheme="majorBidi" w:hAnsiTheme="majorBidi" w:cstheme="majorBidi"/>
              </w:rPr>
            </w:pPr>
            <w:r>
              <w:rPr>
                <w:rFonts w:asciiTheme="majorBidi" w:hAnsiTheme="majorBidi" w:cstheme="majorBidi"/>
              </w:rPr>
              <w:t xml:space="preserve">technologies for CX in e-commerce </w:t>
            </w:r>
          </w:p>
        </w:tc>
        <w:tc>
          <w:tcPr>
            <w:tcW w:w="679" w:type="dxa"/>
            <w:tcBorders>
              <w:top w:val="single" w:sz="6" w:space="0" w:color="000000"/>
              <w:left w:val="single" w:sz="6" w:space="0" w:color="000000"/>
              <w:bottom w:val="single" w:sz="6" w:space="0" w:color="000000"/>
              <w:right w:val="single" w:sz="6" w:space="0" w:color="000000"/>
            </w:tcBorders>
            <w:vAlign w:val="center"/>
          </w:tcPr>
          <w:p w14:paraId="7EF0A82A"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71704A05"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tcPr>
          <w:p w14:paraId="7BD4864B"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 </w:t>
            </w:r>
          </w:p>
        </w:tc>
      </w:tr>
      <w:tr w:rsidR="00E0674E" w:rsidRPr="00BC2AA8" w14:paraId="7EAD15BA" w14:textId="77777777">
        <w:trPr>
          <w:trHeight w:val="1954"/>
        </w:trPr>
        <w:tc>
          <w:tcPr>
            <w:tcW w:w="493" w:type="dxa"/>
            <w:tcBorders>
              <w:top w:val="single" w:sz="6" w:space="0" w:color="000000"/>
              <w:left w:val="single" w:sz="6" w:space="0" w:color="000000"/>
              <w:bottom w:val="single" w:sz="6" w:space="0" w:color="000000"/>
              <w:right w:val="single" w:sz="6" w:space="0" w:color="000000"/>
            </w:tcBorders>
          </w:tcPr>
          <w:p w14:paraId="245E4834"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4 </w:t>
            </w:r>
          </w:p>
        </w:tc>
        <w:tc>
          <w:tcPr>
            <w:tcW w:w="1628" w:type="dxa"/>
            <w:tcBorders>
              <w:top w:val="single" w:sz="6" w:space="0" w:color="000000"/>
              <w:left w:val="single" w:sz="6" w:space="0" w:color="000000"/>
              <w:bottom w:val="single" w:sz="6" w:space="0" w:color="000000"/>
              <w:right w:val="single" w:sz="6" w:space="0" w:color="000000"/>
            </w:tcBorders>
          </w:tcPr>
          <w:p w14:paraId="5004AC6F"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Khosravi et al. (2023) </w:t>
            </w:r>
          </w:p>
        </w:tc>
        <w:tc>
          <w:tcPr>
            <w:tcW w:w="1743" w:type="dxa"/>
            <w:tcBorders>
              <w:top w:val="single" w:sz="6" w:space="0" w:color="000000"/>
              <w:left w:val="single" w:sz="6" w:space="0" w:color="000000"/>
              <w:bottom w:val="single" w:sz="6" w:space="0" w:color="000000"/>
              <w:right w:val="single" w:sz="6" w:space="0" w:color="000000"/>
            </w:tcBorders>
          </w:tcPr>
          <w:p w14:paraId="5E580B58"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The </w:t>
            </w:r>
          </w:p>
          <w:p w14:paraId="72B813D2" w14:textId="77777777" w:rsidR="00E0674E" w:rsidRPr="00BC2AA8" w:rsidRDefault="004569CF">
            <w:pPr>
              <w:spacing w:after="6" w:line="232" w:lineRule="auto"/>
              <w:ind w:left="0" w:right="30" w:firstLine="0"/>
              <w:jc w:val="left"/>
              <w:rPr>
                <w:rFonts w:asciiTheme="majorBidi" w:hAnsiTheme="majorBidi" w:cstheme="majorBidi"/>
              </w:rPr>
            </w:pPr>
            <w:r>
              <w:rPr>
                <w:rFonts w:asciiTheme="majorBidi" w:hAnsiTheme="majorBidi" w:cstheme="majorBidi"/>
              </w:rPr>
              <w:t xml:space="preserve">Development of Chatbots and </w:t>
            </w:r>
          </w:p>
          <w:p w14:paraId="1ADD4BDD"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ChatGPT </w:t>
            </w:r>
          </w:p>
        </w:tc>
        <w:tc>
          <w:tcPr>
            <w:tcW w:w="1508" w:type="dxa"/>
            <w:tcBorders>
              <w:top w:val="single" w:sz="6" w:space="0" w:color="000000"/>
              <w:left w:val="single" w:sz="6" w:space="0" w:color="000000"/>
              <w:bottom w:val="single" w:sz="6" w:space="0" w:color="000000"/>
              <w:right w:val="single" w:sz="6" w:space="0" w:color="000000"/>
            </w:tcBorders>
          </w:tcPr>
          <w:p w14:paraId="36B41868"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Bibliometric &amp; SLR </w:t>
            </w:r>
          </w:p>
        </w:tc>
        <w:tc>
          <w:tcPr>
            <w:tcW w:w="2094" w:type="dxa"/>
            <w:tcBorders>
              <w:top w:val="single" w:sz="6" w:space="0" w:color="000000"/>
              <w:left w:val="single" w:sz="6" w:space="0" w:color="000000"/>
              <w:bottom w:val="single" w:sz="6" w:space="0" w:color="000000"/>
              <w:right w:val="single" w:sz="6" w:space="0" w:color="000000"/>
            </w:tcBorders>
          </w:tcPr>
          <w:p w14:paraId="36190D52" w14:textId="77777777" w:rsidR="00E0674E" w:rsidRPr="00BC2AA8" w:rsidRDefault="004569CF" w:rsidP="00A64DCB">
            <w:pPr>
              <w:spacing w:after="0" w:line="276" w:lineRule="auto"/>
              <w:ind w:left="1" w:right="51" w:firstLine="0"/>
              <w:jc w:val="left"/>
              <w:rPr>
                <w:rFonts w:asciiTheme="majorBidi" w:hAnsiTheme="majorBidi" w:cstheme="majorBidi"/>
              </w:rPr>
            </w:pPr>
            <w:r>
              <w:rPr>
                <w:rFonts w:asciiTheme="majorBidi" w:hAnsiTheme="majorBidi" w:cstheme="majorBidi"/>
              </w:rPr>
              <w:t xml:space="preserve">ChatGPT is a major trend with potential in education, healthcare, and e-commerce </w:t>
            </w:r>
          </w:p>
        </w:tc>
        <w:tc>
          <w:tcPr>
            <w:tcW w:w="679" w:type="dxa"/>
            <w:tcBorders>
              <w:top w:val="single" w:sz="6" w:space="0" w:color="000000"/>
              <w:left w:val="single" w:sz="6" w:space="0" w:color="000000"/>
              <w:bottom w:val="single" w:sz="6" w:space="0" w:color="000000"/>
              <w:right w:val="single" w:sz="6" w:space="0" w:color="000000"/>
            </w:tcBorders>
            <w:vAlign w:val="center"/>
          </w:tcPr>
          <w:p w14:paraId="7A20DDD3"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59EADC17"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tcPr>
          <w:p w14:paraId="220A42B0"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 </w:t>
            </w:r>
          </w:p>
        </w:tc>
      </w:tr>
      <w:tr w:rsidR="00E0674E" w:rsidRPr="00BC2AA8" w14:paraId="20969398" w14:textId="77777777" w:rsidTr="00A64DCB">
        <w:trPr>
          <w:trHeight w:val="3965"/>
        </w:trPr>
        <w:tc>
          <w:tcPr>
            <w:tcW w:w="493" w:type="dxa"/>
            <w:tcBorders>
              <w:top w:val="single" w:sz="6" w:space="0" w:color="000000"/>
              <w:left w:val="single" w:sz="6" w:space="0" w:color="000000"/>
              <w:bottom w:val="single" w:sz="6" w:space="0" w:color="000000"/>
              <w:right w:val="single" w:sz="6" w:space="0" w:color="000000"/>
            </w:tcBorders>
          </w:tcPr>
          <w:p w14:paraId="51277ED3"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5 </w:t>
            </w:r>
          </w:p>
        </w:tc>
        <w:tc>
          <w:tcPr>
            <w:tcW w:w="1628" w:type="dxa"/>
            <w:tcBorders>
              <w:top w:val="single" w:sz="6" w:space="0" w:color="000000"/>
              <w:left w:val="single" w:sz="6" w:space="0" w:color="000000"/>
              <w:bottom w:val="single" w:sz="6" w:space="0" w:color="000000"/>
              <w:right w:val="single" w:sz="6" w:space="0" w:color="000000"/>
            </w:tcBorders>
          </w:tcPr>
          <w:p w14:paraId="73394109"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Bălan (2023) </w:t>
            </w:r>
          </w:p>
        </w:tc>
        <w:tc>
          <w:tcPr>
            <w:tcW w:w="1743" w:type="dxa"/>
            <w:tcBorders>
              <w:top w:val="single" w:sz="6" w:space="0" w:color="000000"/>
              <w:left w:val="single" w:sz="6" w:space="0" w:color="000000"/>
              <w:bottom w:val="single" w:sz="6" w:space="0" w:color="000000"/>
              <w:right w:val="single" w:sz="6" w:space="0" w:color="000000"/>
            </w:tcBorders>
          </w:tcPr>
          <w:p w14:paraId="7680F50C"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Chatbots &amp; voice assistants </w:t>
            </w:r>
          </w:p>
        </w:tc>
        <w:tc>
          <w:tcPr>
            <w:tcW w:w="1508" w:type="dxa"/>
            <w:tcBorders>
              <w:top w:val="single" w:sz="6" w:space="0" w:color="000000"/>
              <w:left w:val="single" w:sz="6" w:space="0" w:color="000000"/>
              <w:bottom w:val="single" w:sz="6" w:space="0" w:color="000000"/>
              <w:right w:val="single" w:sz="6" w:space="0" w:color="000000"/>
            </w:tcBorders>
          </w:tcPr>
          <w:p w14:paraId="4C45B416" w14:textId="77777777" w:rsidR="00E0674E" w:rsidRPr="00BC2AA8" w:rsidRDefault="004569CF">
            <w:pPr>
              <w:spacing w:after="5" w:line="240" w:lineRule="auto"/>
              <w:ind w:left="1" w:firstLine="0"/>
              <w:jc w:val="left"/>
              <w:rPr>
                <w:rFonts w:asciiTheme="majorBidi" w:hAnsiTheme="majorBidi" w:cstheme="majorBidi"/>
              </w:rPr>
            </w:pPr>
            <w:r>
              <w:rPr>
                <w:rFonts w:asciiTheme="majorBidi" w:hAnsiTheme="majorBidi" w:cstheme="majorBidi"/>
              </w:rPr>
              <w:t xml:space="preserve">SLR (41 </w:t>
            </w:r>
          </w:p>
          <w:p w14:paraId="291A8B08"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articles) </w:t>
            </w:r>
          </w:p>
        </w:tc>
        <w:tc>
          <w:tcPr>
            <w:tcW w:w="2094" w:type="dxa"/>
            <w:tcBorders>
              <w:top w:val="single" w:sz="6" w:space="0" w:color="000000"/>
              <w:left w:val="single" w:sz="6" w:space="0" w:color="000000"/>
              <w:bottom w:val="single" w:sz="6" w:space="0" w:color="000000"/>
              <w:right w:val="single" w:sz="6" w:space="0" w:color="000000"/>
            </w:tcBorders>
          </w:tcPr>
          <w:p w14:paraId="7A547FFA"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Research is dominated by quantitative approaches; crossnational studies remain limited </w:t>
            </w:r>
          </w:p>
        </w:tc>
        <w:tc>
          <w:tcPr>
            <w:tcW w:w="679" w:type="dxa"/>
            <w:tcBorders>
              <w:top w:val="single" w:sz="6" w:space="0" w:color="000000"/>
              <w:left w:val="single" w:sz="6" w:space="0" w:color="000000"/>
              <w:bottom w:val="single" w:sz="6" w:space="0" w:color="000000"/>
              <w:right w:val="single" w:sz="6" w:space="0" w:color="000000"/>
            </w:tcBorders>
            <w:vAlign w:val="center"/>
          </w:tcPr>
          <w:p w14:paraId="16BEA45E"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2AB45815"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63A3DE5D"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79A7C72F" w14:textId="77777777">
        <w:trPr>
          <w:trHeight w:val="1979"/>
        </w:trPr>
        <w:tc>
          <w:tcPr>
            <w:tcW w:w="493" w:type="dxa"/>
            <w:tcBorders>
              <w:top w:val="single" w:sz="6" w:space="0" w:color="000000"/>
              <w:left w:val="single" w:sz="6" w:space="0" w:color="000000"/>
              <w:bottom w:val="single" w:sz="6" w:space="0" w:color="000000"/>
              <w:right w:val="single" w:sz="6" w:space="0" w:color="000000"/>
            </w:tcBorders>
          </w:tcPr>
          <w:p w14:paraId="3AD48526"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lastRenderedPageBreak/>
              <w:t xml:space="preserve">6 </w:t>
            </w:r>
          </w:p>
        </w:tc>
        <w:tc>
          <w:tcPr>
            <w:tcW w:w="1628" w:type="dxa"/>
            <w:tcBorders>
              <w:top w:val="single" w:sz="6" w:space="0" w:color="000000"/>
              <w:left w:val="single" w:sz="6" w:space="0" w:color="000000"/>
              <w:bottom w:val="single" w:sz="6" w:space="0" w:color="000000"/>
              <w:right w:val="single" w:sz="6" w:space="0" w:color="000000"/>
            </w:tcBorders>
          </w:tcPr>
          <w:p w14:paraId="0604D395" w14:textId="77777777" w:rsidR="00E0674E" w:rsidRPr="00BC2AA8" w:rsidRDefault="004569CF">
            <w:pPr>
              <w:spacing w:after="0" w:line="276" w:lineRule="auto"/>
              <w:ind w:left="0" w:firstLine="0"/>
              <w:rPr>
                <w:rFonts w:asciiTheme="majorBidi" w:hAnsiTheme="majorBidi" w:cstheme="majorBidi"/>
              </w:rPr>
            </w:pPr>
            <w:r>
              <w:rPr>
                <w:rFonts w:asciiTheme="majorBidi" w:hAnsiTheme="majorBidi" w:cstheme="majorBidi"/>
              </w:rPr>
              <w:t xml:space="preserve">Mittameedi et al. (2025) </w:t>
            </w:r>
          </w:p>
        </w:tc>
        <w:tc>
          <w:tcPr>
            <w:tcW w:w="1743" w:type="dxa"/>
            <w:tcBorders>
              <w:top w:val="single" w:sz="6" w:space="0" w:color="000000"/>
              <w:left w:val="single" w:sz="6" w:space="0" w:color="000000"/>
              <w:bottom w:val="single" w:sz="6" w:space="0" w:color="000000"/>
              <w:right w:val="single" w:sz="6" w:space="0" w:color="000000"/>
            </w:tcBorders>
          </w:tcPr>
          <w:p w14:paraId="0235A744" w14:textId="77777777" w:rsidR="00E0674E" w:rsidRPr="00BC2AA8" w:rsidRDefault="004569CF">
            <w:pPr>
              <w:spacing w:after="0" w:line="276" w:lineRule="auto"/>
              <w:ind w:left="0" w:right="145" w:firstLine="0"/>
              <w:rPr>
                <w:rFonts w:asciiTheme="majorBidi" w:hAnsiTheme="majorBidi" w:cstheme="majorBidi"/>
              </w:rPr>
            </w:pPr>
            <w:r>
              <w:rPr>
                <w:rFonts w:asciiTheme="majorBidi" w:hAnsiTheme="majorBidi" w:cstheme="majorBidi"/>
              </w:rPr>
              <w:t xml:space="preserve">CX in e-commerce and the role of AI </w:t>
            </w:r>
          </w:p>
        </w:tc>
        <w:tc>
          <w:tcPr>
            <w:tcW w:w="1508" w:type="dxa"/>
            <w:tcBorders>
              <w:top w:val="single" w:sz="6" w:space="0" w:color="000000"/>
              <w:left w:val="single" w:sz="6" w:space="0" w:color="000000"/>
              <w:bottom w:val="single" w:sz="6" w:space="0" w:color="000000"/>
              <w:right w:val="single" w:sz="6" w:space="0" w:color="000000"/>
            </w:tcBorders>
          </w:tcPr>
          <w:p w14:paraId="5F5E8EA7" w14:textId="77777777" w:rsidR="00E0674E" w:rsidRPr="00BC2AA8" w:rsidRDefault="004569CF">
            <w:pPr>
              <w:spacing w:after="1" w:line="240" w:lineRule="auto"/>
              <w:ind w:left="1" w:firstLine="0"/>
              <w:jc w:val="left"/>
              <w:rPr>
                <w:rFonts w:asciiTheme="majorBidi" w:hAnsiTheme="majorBidi" w:cstheme="majorBidi"/>
              </w:rPr>
            </w:pPr>
            <w:r>
              <w:rPr>
                <w:rFonts w:asciiTheme="majorBidi" w:hAnsiTheme="majorBidi" w:cstheme="majorBidi"/>
              </w:rPr>
              <w:t xml:space="preserve">SLR (82 </w:t>
            </w:r>
          </w:p>
          <w:p w14:paraId="49938A4A" w14:textId="77777777" w:rsidR="00E0674E" w:rsidRPr="00BC2AA8" w:rsidRDefault="004569CF">
            <w:pPr>
              <w:spacing w:after="1" w:line="240" w:lineRule="auto"/>
              <w:ind w:left="1" w:firstLine="0"/>
              <w:jc w:val="left"/>
              <w:rPr>
                <w:rFonts w:asciiTheme="majorBidi" w:hAnsiTheme="majorBidi" w:cstheme="majorBidi"/>
              </w:rPr>
            </w:pPr>
            <w:r>
              <w:rPr>
                <w:rFonts w:asciiTheme="majorBidi" w:hAnsiTheme="majorBidi" w:cstheme="majorBidi"/>
              </w:rPr>
              <w:t xml:space="preserve">articles, </w:t>
            </w:r>
          </w:p>
          <w:p w14:paraId="3C2D1FC3"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PRISMA) </w:t>
            </w:r>
          </w:p>
        </w:tc>
        <w:tc>
          <w:tcPr>
            <w:tcW w:w="2094" w:type="dxa"/>
            <w:tcBorders>
              <w:top w:val="single" w:sz="6" w:space="0" w:color="000000"/>
              <w:left w:val="single" w:sz="6" w:space="0" w:color="000000"/>
              <w:bottom w:val="single" w:sz="6" w:space="0" w:color="000000"/>
              <w:right w:val="single" w:sz="6" w:space="0" w:color="000000"/>
            </w:tcBorders>
          </w:tcPr>
          <w:p w14:paraId="2A283E61" w14:textId="77777777" w:rsidR="00E0674E" w:rsidRPr="00BC2AA8" w:rsidRDefault="004569CF">
            <w:pPr>
              <w:spacing w:after="6" w:line="234" w:lineRule="auto"/>
              <w:ind w:left="1" w:right="39" w:firstLine="0"/>
              <w:jc w:val="left"/>
              <w:rPr>
                <w:rFonts w:asciiTheme="majorBidi" w:hAnsiTheme="majorBidi" w:cstheme="majorBidi"/>
              </w:rPr>
            </w:pPr>
            <w:r>
              <w:rPr>
                <w:rFonts w:asciiTheme="majorBidi" w:hAnsiTheme="majorBidi" w:cstheme="majorBidi"/>
              </w:rPr>
              <w:t xml:space="preserve">AI supports personalization; trust, autonomy, and engagement are key factors in </w:t>
            </w:r>
          </w:p>
          <w:p w14:paraId="64EDCE1A"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CX </w:t>
            </w:r>
          </w:p>
        </w:tc>
        <w:tc>
          <w:tcPr>
            <w:tcW w:w="679" w:type="dxa"/>
            <w:tcBorders>
              <w:top w:val="single" w:sz="6" w:space="0" w:color="000000"/>
              <w:left w:val="single" w:sz="6" w:space="0" w:color="000000"/>
              <w:bottom w:val="single" w:sz="6" w:space="0" w:color="000000"/>
              <w:right w:val="single" w:sz="6" w:space="0" w:color="000000"/>
            </w:tcBorders>
            <w:vAlign w:val="center"/>
          </w:tcPr>
          <w:p w14:paraId="1208A47F"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709B68F0"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15159FFF"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 </w:t>
            </w:r>
          </w:p>
        </w:tc>
      </w:tr>
      <w:tr w:rsidR="00E0674E" w:rsidRPr="00BC2AA8" w14:paraId="6A7A9C76" w14:textId="77777777">
        <w:trPr>
          <w:trHeight w:val="1397"/>
        </w:trPr>
        <w:tc>
          <w:tcPr>
            <w:tcW w:w="493" w:type="dxa"/>
            <w:tcBorders>
              <w:top w:val="single" w:sz="6" w:space="0" w:color="000000"/>
              <w:left w:val="single" w:sz="6" w:space="0" w:color="000000"/>
              <w:bottom w:val="single" w:sz="6" w:space="0" w:color="000000"/>
              <w:right w:val="single" w:sz="6" w:space="0" w:color="000000"/>
            </w:tcBorders>
          </w:tcPr>
          <w:p w14:paraId="34915634"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7 </w:t>
            </w:r>
          </w:p>
        </w:tc>
        <w:tc>
          <w:tcPr>
            <w:tcW w:w="1628" w:type="dxa"/>
            <w:tcBorders>
              <w:top w:val="single" w:sz="6" w:space="0" w:color="000000"/>
              <w:left w:val="single" w:sz="6" w:space="0" w:color="000000"/>
              <w:bottom w:val="single" w:sz="6" w:space="0" w:color="000000"/>
              <w:right w:val="single" w:sz="6" w:space="0" w:color="000000"/>
            </w:tcBorders>
          </w:tcPr>
          <w:p w14:paraId="46A4D3BE" w14:textId="77777777" w:rsidR="00E0674E" w:rsidRPr="00BC2AA8" w:rsidRDefault="004569CF">
            <w:pPr>
              <w:spacing w:after="1" w:line="240" w:lineRule="auto"/>
              <w:ind w:left="0" w:firstLine="0"/>
              <w:rPr>
                <w:rFonts w:asciiTheme="majorBidi" w:hAnsiTheme="majorBidi" w:cstheme="majorBidi"/>
              </w:rPr>
            </w:pPr>
            <w:r>
              <w:rPr>
                <w:rFonts w:asciiTheme="majorBidi" w:hAnsiTheme="majorBidi" w:cstheme="majorBidi"/>
              </w:rPr>
              <w:t xml:space="preserve">Leschanowsky </w:t>
            </w:r>
          </w:p>
          <w:p w14:paraId="3C5C0B79"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et al. (2024) </w:t>
            </w:r>
          </w:p>
        </w:tc>
        <w:tc>
          <w:tcPr>
            <w:tcW w:w="1743" w:type="dxa"/>
            <w:tcBorders>
              <w:top w:val="single" w:sz="6" w:space="0" w:color="000000"/>
              <w:left w:val="single" w:sz="6" w:space="0" w:color="000000"/>
              <w:bottom w:val="single" w:sz="6" w:space="0" w:color="000000"/>
              <w:right w:val="single" w:sz="6" w:space="0" w:color="000000"/>
            </w:tcBorders>
          </w:tcPr>
          <w:p w14:paraId="3230E691" w14:textId="77777777" w:rsidR="00E0674E" w:rsidRPr="00BC2AA8" w:rsidRDefault="004569CF">
            <w:pPr>
              <w:spacing w:after="0" w:line="276" w:lineRule="auto"/>
              <w:ind w:left="0" w:right="50" w:firstLine="0"/>
              <w:rPr>
                <w:rFonts w:asciiTheme="majorBidi" w:hAnsiTheme="majorBidi" w:cstheme="majorBidi"/>
              </w:rPr>
            </w:pPr>
            <w:r>
              <w:rPr>
                <w:rFonts w:asciiTheme="majorBidi" w:hAnsiTheme="majorBidi" w:cstheme="majorBidi"/>
              </w:rPr>
              <w:t xml:space="preserve">Privacy, security &amp; trust in CAI </w:t>
            </w:r>
          </w:p>
        </w:tc>
        <w:tc>
          <w:tcPr>
            <w:tcW w:w="1508" w:type="dxa"/>
            <w:tcBorders>
              <w:top w:val="single" w:sz="6" w:space="0" w:color="000000"/>
              <w:left w:val="single" w:sz="6" w:space="0" w:color="000000"/>
              <w:bottom w:val="single" w:sz="6" w:space="0" w:color="000000"/>
              <w:right w:val="single" w:sz="6" w:space="0" w:color="000000"/>
            </w:tcBorders>
          </w:tcPr>
          <w:p w14:paraId="190A18B4"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SLR (100 privacy studies; 58 trust studies) </w:t>
            </w:r>
          </w:p>
        </w:tc>
        <w:tc>
          <w:tcPr>
            <w:tcW w:w="2094" w:type="dxa"/>
            <w:tcBorders>
              <w:top w:val="single" w:sz="6" w:space="0" w:color="000000"/>
              <w:left w:val="single" w:sz="6" w:space="0" w:color="000000"/>
              <w:bottom w:val="single" w:sz="6" w:space="0" w:color="000000"/>
              <w:right w:val="single" w:sz="6" w:space="0" w:color="000000"/>
            </w:tcBorders>
          </w:tcPr>
          <w:p w14:paraId="33626491" w14:textId="77777777" w:rsidR="00E0674E" w:rsidRPr="00BC2AA8" w:rsidRDefault="004569CF">
            <w:pPr>
              <w:spacing w:after="0" w:line="276" w:lineRule="auto"/>
              <w:ind w:left="1" w:right="89" w:firstLine="0"/>
              <w:rPr>
                <w:rFonts w:asciiTheme="majorBidi" w:hAnsiTheme="majorBidi" w:cstheme="majorBidi"/>
              </w:rPr>
            </w:pPr>
            <w:r>
              <w:rPr>
                <w:rFonts w:asciiTheme="majorBidi" w:hAnsiTheme="majorBidi" w:cstheme="majorBidi"/>
              </w:rPr>
              <w:t xml:space="preserve">Trust, privacy, and risk perception are key factors in CAI adoption </w:t>
            </w:r>
          </w:p>
        </w:tc>
        <w:tc>
          <w:tcPr>
            <w:tcW w:w="679" w:type="dxa"/>
            <w:tcBorders>
              <w:top w:val="single" w:sz="6" w:space="0" w:color="000000"/>
              <w:left w:val="single" w:sz="6" w:space="0" w:color="000000"/>
              <w:bottom w:val="single" w:sz="6" w:space="0" w:color="000000"/>
              <w:right w:val="single" w:sz="6" w:space="0" w:color="000000"/>
            </w:tcBorders>
            <w:vAlign w:val="center"/>
          </w:tcPr>
          <w:p w14:paraId="60B8EAD6"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3115FD9E"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33AF6320"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61E1F6B7" w14:textId="77777777">
        <w:trPr>
          <w:trHeight w:val="1954"/>
        </w:trPr>
        <w:tc>
          <w:tcPr>
            <w:tcW w:w="493" w:type="dxa"/>
            <w:tcBorders>
              <w:top w:val="single" w:sz="6" w:space="0" w:color="000000"/>
              <w:left w:val="single" w:sz="6" w:space="0" w:color="000000"/>
              <w:bottom w:val="single" w:sz="6" w:space="0" w:color="000000"/>
              <w:right w:val="single" w:sz="6" w:space="0" w:color="000000"/>
            </w:tcBorders>
          </w:tcPr>
          <w:p w14:paraId="7CD152E6"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8 </w:t>
            </w:r>
          </w:p>
        </w:tc>
        <w:tc>
          <w:tcPr>
            <w:tcW w:w="1628" w:type="dxa"/>
            <w:tcBorders>
              <w:top w:val="single" w:sz="6" w:space="0" w:color="000000"/>
              <w:left w:val="single" w:sz="6" w:space="0" w:color="000000"/>
              <w:bottom w:val="single" w:sz="6" w:space="0" w:color="000000"/>
              <w:right w:val="single" w:sz="6" w:space="0" w:color="000000"/>
            </w:tcBorders>
          </w:tcPr>
          <w:p w14:paraId="05664150" w14:textId="77777777" w:rsidR="00E0674E" w:rsidRPr="00BC2AA8" w:rsidRDefault="004569CF">
            <w:pPr>
              <w:spacing w:after="0" w:line="276" w:lineRule="auto"/>
              <w:ind w:left="0" w:right="67" w:firstLine="0"/>
              <w:rPr>
                <w:rFonts w:asciiTheme="majorBidi" w:hAnsiTheme="majorBidi" w:cstheme="majorBidi"/>
              </w:rPr>
            </w:pPr>
            <w:r>
              <w:rPr>
                <w:rFonts w:asciiTheme="majorBidi" w:hAnsiTheme="majorBidi" w:cstheme="majorBidi"/>
              </w:rPr>
              <w:t xml:space="preserve">Calvaresi et al. (2023) </w:t>
            </w:r>
          </w:p>
        </w:tc>
        <w:tc>
          <w:tcPr>
            <w:tcW w:w="1743" w:type="dxa"/>
            <w:tcBorders>
              <w:top w:val="single" w:sz="6" w:space="0" w:color="000000"/>
              <w:left w:val="single" w:sz="6" w:space="0" w:color="000000"/>
              <w:bottom w:val="single" w:sz="6" w:space="0" w:color="000000"/>
              <w:right w:val="single" w:sz="6" w:space="0" w:color="000000"/>
            </w:tcBorders>
          </w:tcPr>
          <w:p w14:paraId="3EE44200"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Multi-agentbased chatbot </w:t>
            </w:r>
          </w:p>
        </w:tc>
        <w:tc>
          <w:tcPr>
            <w:tcW w:w="1508" w:type="dxa"/>
            <w:tcBorders>
              <w:top w:val="single" w:sz="6" w:space="0" w:color="000000"/>
              <w:left w:val="single" w:sz="6" w:space="0" w:color="000000"/>
              <w:bottom w:val="single" w:sz="6" w:space="0" w:color="000000"/>
              <w:right w:val="single" w:sz="6" w:space="0" w:color="000000"/>
            </w:tcBorders>
          </w:tcPr>
          <w:p w14:paraId="55C4CCB8"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SLR (38 studies) </w:t>
            </w:r>
          </w:p>
        </w:tc>
        <w:tc>
          <w:tcPr>
            <w:tcW w:w="2094" w:type="dxa"/>
            <w:tcBorders>
              <w:top w:val="single" w:sz="6" w:space="0" w:color="000000"/>
              <w:left w:val="single" w:sz="6" w:space="0" w:color="000000"/>
              <w:bottom w:val="single" w:sz="6" w:space="0" w:color="000000"/>
              <w:right w:val="single" w:sz="6" w:space="0" w:color="000000"/>
            </w:tcBorders>
          </w:tcPr>
          <w:p w14:paraId="79EE9D0F" w14:textId="77777777" w:rsidR="00E0674E" w:rsidRPr="00BC2AA8" w:rsidRDefault="004569CF">
            <w:pPr>
              <w:spacing w:after="0" w:line="276" w:lineRule="auto"/>
              <w:ind w:left="1" w:right="218" w:firstLine="0"/>
              <w:rPr>
                <w:rFonts w:asciiTheme="majorBidi" w:hAnsiTheme="majorBidi" w:cstheme="majorBidi"/>
              </w:rPr>
            </w:pPr>
            <w:r>
              <w:rPr>
                <w:rFonts w:asciiTheme="majorBidi" w:hAnsiTheme="majorBidi" w:cstheme="majorBidi"/>
              </w:rPr>
              <w:t xml:space="preserve">Adaptive and scalable MAS chatbot, but faces privacy and standardization issues </w:t>
            </w:r>
          </w:p>
        </w:tc>
        <w:tc>
          <w:tcPr>
            <w:tcW w:w="679" w:type="dxa"/>
            <w:tcBorders>
              <w:top w:val="single" w:sz="6" w:space="0" w:color="000000"/>
              <w:left w:val="single" w:sz="6" w:space="0" w:color="000000"/>
              <w:bottom w:val="single" w:sz="6" w:space="0" w:color="000000"/>
              <w:right w:val="single" w:sz="6" w:space="0" w:color="000000"/>
            </w:tcBorders>
            <w:vAlign w:val="center"/>
          </w:tcPr>
          <w:p w14:paraId="520C5012"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3D6893B0"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6FF695E9"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21B95CE7" w14:textId="77777777">
        <w:trPr>
          <w:trHeight w:val="1676"/>
        </w:trPr>
        <w:tc>
          <w:tcPr>
            <w:tcW w:w="493" w:type="dxa"/>
            <w:tcBorders>
              <w:top w:val="single" w:sz="6" w:space="0" w:color="000000"/>
              <w:left w:val="single" w:sz="6" w:space="0" w:color="000000"/>
              <w:bottom w:val="single" w:sz="6" w:space="0" w:color="000000"/>
              <w:right w:val="single" w:sz="6" w:space="0" w:color="000000"/>
            </w:tcBorders>
          </w:tcPr>
          <w:p w14:paraId="34C2BA0D"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9 </w:t>
            </w:r>
          </w:p>
        </w:tc>
        <w:tc>
          <w:tcPr>
            <w:tcW w:w="1628" w:type="dxa"/>
            <w:tcBorders>
              <w:top w:val="single" w:sz="6" w:space="0" w:color="000000"/>
              <w:left w:val="single" w:sz="6" w:space="0" w:color="000000"/>
              <w:bottom w:val="single" w:sz="6" w:space="0" w:color="000000"/>
              <w:right w:val="single" w:sz="6" w:space="0" w:color="000000"/>
            </w:tcBorders>
          </w:tcPr>
          <w:p w14:paraId="2D6849F5"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Balaskas (2026) </w:t>
            </w:r>
          </w:p>
        </w:tc>
        <w:tc>
          <w:tcPr>
            <w:tcW w:w="1743" w:type="dxa"/>
            <w:tcBorders>
              <w:top w:val="single" w:sz="6" w:space="0" w:color="000000"/>
              <w:left w:val="single" w:sz="6" w:space="0" w:color="000000"/>
              <w:bottom w:val="single" w:sz="6" w:space="0" w:color="000000"/>
              <w:right w:val="single" w:sz="6" w:space="0" w:color="000000"/>
            </w:tcBorders>
          </w:tcPr>
          <w:p w14:paraId="14EA0F8D"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Agentic AI in e-commerce </w:t>
            </w:r>
          </w:p>
        </w:tc>
        <w:tc>
          <w:tcPr>
            <w:tcW w:w="1508" w:type="dxa"/>
            <w:tcBorders>
              <w:top w:val="single" w:sz="6" w:space="0" w:color="000000"/>
              <w:left w:val="single" w:sz="6" w:space="0" w:color="000000"/>
              <w:bottom w:val="single" w:sz="6" w:space="0" w:color="000000"/>
              <w:right w:val="single" w:sz="6" w:space="0" w:color="000000"/>
            </w:tcBorders>
          </w:tcPr>
          <w:p w14:paraId="72635C00"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Evidencemapping systematic review (47 studies) </w:t>
            </w:r>
          </w:p>
        </w:tc>
        <w:tc>
          <w:tcPr>
            <w:tcW w:w="2094" w:type="dxa"/>
            <w:tcBorders>
              <w:top w:val="single" w:sz="6" w:space="0" w:color="000000"/>
              <w:left w:val="single" w:sz="6" w:space="0" w:color="000000"/>
              <w:bottom w:val="single" w:sz="6" w:space="0" w:color="000000"/>
              <w:right w:val="single" w:sz="6" w:space="0" w:color="000000"/>
            </w:tcBorders>
          </w:tcPr>
          <w:p w14:paraId="68CD6CA6" w14:textId="77777777" w:rsidR="00E0674E" w:rsidRPr="00BC2AA8" w:rsidRDefault="004569CF">
            <w:pPr>
              <w:spacing w:after="0"/>
              <w:ind w:left="1" w:firstLine="0"/>
              <w:jc w:val="left"/>
              <w:rPr>
                <w:rFonts w:asciiTheme="majorBidi" w:hAnsiTheme="majorBidi" w:cstheme="majorBidi"/>
              </w:rPr>
            </w:pPr>
            <w:r>
              <w:rPr>
                <w:rFonts w:asciiTheme="majorBidi" w:hAnsiTheme="majorBidi" w:cstheme="majorBidi"/>
              </w:rPr>
              <w:t xml:space="preserve">Trust and user control are key </w:t>
            </w:r>
          </w:p>
          <w:p w14:paraId="2BCE17DD" w14:textId="77777777" w:rsidR="00E0674E" w:rsidRPr="00BC2AA8" w:rsidRDefault="004569CF">
            <w:pPr>
              <w:spacing w:after="1"/>
              <w:ind w:left="1" w:firstLine="0"/>
              <w:rPr>
                <w:rFonts w:asciiTheme="majorBidi" w:hAnsiTheme="majorBidi" w:cstheme="majorBidi"/>
              </w:rPr>
            </w:pPr>
            <w:r>
              <w:rPr>
                <w:rFonts w:asciiTheme="majorBidi" w:hAnsiTheme="majorBidi" w:cstheme="majorBidi"/>
              </w:rPr>
              <w:t xml:space="preserve">factors; excessive AI autonomy </w:t>
            </w:r>
          </w:p>
          <w:p w14:paraId="1C7640EB"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triggers rejection </w:t>
            </w:r>
          </w:p>
        </w:tc>
        <w:tc>
          <w:tcPr>
            <w:tcW w:w="679" w:type="dxa"/>
            <w:tcBorders>
              <w:top w:val="single" w:sz="6" w:space="0" w:color="000000"/>
              <w:left w:val="single" w:sz="6" w:space="0" w:color="000000"/>
              <w:bottom w:val="single" w:sz="6" w:space="0" w:color="000000"/>
              <w:right w:val="single" w:sz="6" w:space="0" w:color="000000"/>
            </w:tcBorders>
            <w:vAlign w:val="center"/>
          </w:tcPr>
          <w:p w14:paraId="7FA543B8"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0223ED92"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375DBA1B"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73EB20D5" w14:textId="77777777">
        <w:trPr>
          <w:trHeight w:val="1949"/>
        </w:trPr>
        <w:tc>
          <w:tcPr>
            <w:tcW w:w="493" w:type="dxa"/>
            <w:tcBorders>
              <w:top w:val="single" w:sz="6" w:space="0" w:color="000000"/>
              <w:left w:val="single" w:sz="6" w:space="0" w:color="000000"/>
              <w:bottom w:val="single" w:sz="6" w:space="0" w:color="000000"/>
              <w:right w:val="single" w:sz="6" w:space="0" w:color="000000"/>
            </w:tcBorders>
          </w:tcPr>
          <w:p w14:paraId="5F2DD226"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10 </w:t>
            </w:r>
          </w:p>
        </w:tc>
        <w:tc>
          <w:tcPr>
            <w:tcW w:w="1628" w:type="dxa"/>
            <w:tcBorders>
              <w:top w:val="single" w:sz="6" w:space="0" w:color="000000"/>
              <w:left w:val="single" w:sz="6" w:space="0" w:color="000000"/>
              <w:bottom w:val="single" w:sz="6" w:space="0" w:color="000000"/>
              <w:right w:val="single" w:sz="6" w:space="0" w:color="000000"/>
            </w:tcBorders>
          </w:tcPr>
          <w:p w14:paraId="7BE3D989"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Nicolescu &amp; </w:t>
            </w:r>
          </w:p>
          <w:p w14:paraId="6F1D65E3" w14:textId="77777777" w:rsidR="00E0674E" w:rsidRPr="00BC2AA8" w:rsidRDefault="004569CF">
            <w:pPr>
              <w:spacing w:after="6" w:line="240" w:lineRule="auto"/>
              <w:ind w:left="0" w:firstLine="0"/>
              <w:jc w:val="left"/>
              <w:rPr>
                <w:rFonts w:asciiTheme="majorBidi" w:hAnsiTheme="majorBidi" w:cstheme="majorBidi"/>
              </w:rPr>
            </w:pPr>
            <w:r>
              <w:rPr>
                <w:rFonts w:asciiTheme="majorBidi" w:hAnsiTheme="majorBidi" w:cstheme="majorBidi"/>
              </w:rPr>
              <w:t xml:space="preserve">Tudorache </w:t>
            </w:r>
          </w:p>
          <w:p w14:paraId="55DA9EE3"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(2022) </w:t>
            </w:r>
          </w:p>
        </w:tc>
        <w:tc>
          <w:tcPr>
            <w:tcW w:w="1743" w:type="dxa"/>
            <w:tcBorders>
              <w:top w:val="single" w:sz="6" w:space="0" w:color="000000"/>
              <w:left w:val="single" w:sz="6" w:space="0" w:color="000000"/>
              <w:bottom w:val="single" w:sz="6" w:space="0" w:color="000000"/>
              <w:right w:val="single" w:sz="6" w:space="0" w:color="000000"/>
            </w:tcBorders>
          </w:tcPr>
          <w:p w14:paraId="3F0E5A2F"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Customer service chatbot </w:t>
            </w:r>
          </w:p>
        </w:tc>
        <w:tc>
          <w:tcPr>
            <w:tcW w:w="1508" w:type="dxa"/>
            <w:tcBorders>
              <w:top w:val="single" w:sz="6" w:space="0" w:color="000000"/>
              <w:left w:val="single" w:sz="6" w:space="0" w:color="000000"/>
              <w:bottom w:val="single" w:sz="6" w:space="0" w:color="000000"/>
              <w:right w:val="single" w:sz="6" w:space="0" w:color="000000"/>
            </w:tcBorders>
          </w:tcPr>
          <w:p w14:paraId="24A6903F"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SLR (40 empirical studies) </w:t>
            </w:r>
          </w:p>
        </w:tc>
        <w:tc>
          <w:tcPr>
            <w:tcW w:w="2094" w:type="dxa"/>
            <w:tcBorders>
              <w:top w:val="single" w:sz="6" w:space="0" w:color="000000"/>
              <w:left w:val="single" w:sz="6" w:space="0" w:color="000000"/>
              <w:bottom w:val="single" w:sz="6" w:space="0" w:color="000000"/>
              <w:right w:val="single" w:sz="6" w:space="0" w:color="000000"/>
            </w:tcBorders>
          </w:tcPr>
          <w:p w14:paraId="24F88C31" w14:textId="77777777" w:rsidR="00E0674E" w:rsidRPr="00BC2AA8" w:rsidRDefault="004569CF">
            <w:pPr>
              <w:spacing w:after="0" w:line="276" w:lineRule="auto"/>
              <w:ind w:left="1" w:right="84" w:firstLine="0"/>
              <w:rPr>
                <w:rFonts w:asciiTheme="majorBidi" w:hAnsiTheme="majorBidi" w:cstheme="majorBidi"/>
              </w:rPr>
            </w:pPr>
            <w:r>
              <w:rPr>
                <w:rFonts w:asciiTheme="majorBidi" w:hAnsiTheme="majorBidi" w:cstheme="majorBidi"/>
              </w:rPr>
              <w:t xml:space="preserve">Response relevance and problem resolution most influence satisfaction and trust </w:t>
            </w:r>
          </w:p>
        </w:tc>
        <w:tc>
          <w:tcPr>
            <w:tcW w:w="679" w:type="dxa"/>
            <w:tcBorders>
              <w:top w:val="single" w:sz="6" w:space="0" w:color="000000"/>
              <w:left w:val="single" w:sz="6" w:space="0" w:color="000000"/>
              <w:bottom w:val="single" w:sz="6" w:space="0" w:color="000000"/>
              <w:right w:val="single" w:sz="6" w:space="0" w:color="000000"/>
            </w:tcBorders>
            <w:vAlign w:val="center"/>
          </w:tcPr>
          <w:p w14:paraId="6E26FC54"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68AB1C1F"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0762C9FA"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3224CBF4" w14:textId="77777777">
        <w:trPr>
          <w:trHeight w:val="2228"/>
        </w:trPr>
        <w:tc>
          <w:tcPr>
            <w:tcW w:w="493" w:type="dxa"/>
            <w:tcBorders>
              <w:top w:val="single" w:sz="6" w:space="0" w:color="000000"/>
              <w:left w:val="single" w:sz="6" w:space="0" w:color="000000"/>
              <w:bottom w:val="single" w:sz="6" w:space="0" w:color="000000"/>
              <w:right w:val="single" w:sz="6" w:space="0" w:color="000000"/>
            </w:tcBorders>
          </w:tcPr>
          <w:p w14:paraId="1E57813E"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11 </w:t>
            </w:r>
          </w:p>
        </w:tc>
        <w:tc>
          <w:tcPr>
            <w:tcW w:w="1628" w:type="dxa"/>
            <w:tcBorders>
              <w:top w:val="single" w:sz="6" w:space="0" w:color="000000"/>
              <w:left w:val="single" w:sz="6" w:space="0" w:color="000000"/>
              <w:bottom w:val="single" w:sz="6" w:space="0" w:color="000000"/>
              <w:right w:val="single" w:sz="6" w:space="0" w:color="000000"/>
            </w:tcBorders>
          </w:tcPr>
          <w:p w14:paraId="1E05F6BA" w14:textId="77777777" w:rsidR="00E0674E" w:rsidRPr="00BC2AA8" w:rsidRDefault="004569CF">
            <w:pPr>
              <w:spacing w:after="6" w:line="240" w:lineRule="auto"/>
              <w:ind w:left="0" w:firstLine="0"/>
              <w:jc w:val="left"/>
              <w:rPr>
                <w:rFonts w:asciiTheme="majorBidi" w:hAnsiTheme="majorBidi" w:cstheme="majorBidi"/>
              </w:rPr>
            </w:pPr>
            <w:r>
              <w:rPr>
                <w:rFonts w:asciiTheme="majorBidi" w:hAnsiTheme="majorBidi" w:cstheme="majorBidi"/>
              </w:rPr>
              <w:t xml:space="preserve">Følstad &amp; </w:t>
            </w:r>
          </w:p>
          <w:p w14:paraId="65D6F0D2"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Taylor (2021) </w:t>
            </w:r>
          </w:p>
        </w:tc>
        <w:tc>
          <w:tcPr>
            <w:tcW w:w="1743" w:type="dxa"/>
            <w:tcBorders>
              <w:top w:val="single" w:sz="6" w:space="0" w:color="000000"/>
              <w:left w:val="single" w:sz="6" w:space="0" w:color="000000"/>
              <w:bottom w:val="single" w:sz="6" w:space="0" w:color="000000"/>
              <w:right w:val="single" w:sz="6" w:space="0" w:color="000000"/>
            </w:tcBorders>
          </w:tcPr>
          <w:p w14:paraId="01E18B6C"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Chatbot interaction UX </w:t>
            </w:r>
          </w:p>
        </w:tc>
        <w:tc>
          <w:tcPr>
            <w:tcW w:w="1508" w:type="dxa"/>
            <w:tcBorders>
              <w:top w:val="single" w:sz="6" w:space="0" w:color="000000"/>
              <w:left w:val="single" w:sz="6" w:space="0" w:color="000000"/>
              <w:bottom w:val="single" w:sz="6" w:space="0" w:color="000000"/>
              <w:right w:val="single" w:sz="6" w:space="0" w:color="000000"/>
            </w:tcBorders>
          </w:tcPr>
          <w:p w14:paraId="44AE6DA0"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Design science &amp; case studies </w:t>
            </w:r>
          </w:p>
        </w:tc>
        <w:tc>
          <w:tcPr>
            <w:tcW w:w="2094" w:type="dxa"/>
            <w:tcBorders>
              <w:top w:val="single" w:sz="6" w:space="0" w:color="000000"/>
              <w:left w:val="single" w:sz="6" w:space="0" w:color="000000"/>
              <w:bottom w:val="single" w:sz="6" w:space="0" w:color="000000"/>
              <w:right w:val="single" w:sz="6" w:space="0" w:color="000000"/>
            </w:tcBorders>
          </w:tcPr>
          <w:p w14:paraId="72B0603A" w14:textId="77777777" w:rsidR="00E0674E" w:rsidRPr="00BC2AA8" w:rsidRDefault="004569CF">
            <w:pPr>
              <w:spacing w:after="0" w:line="234" w:lineRule="auto"/>
              <w:ind w:left="1" w:right="113" w:firstLine="0"/>
              <w:rPr>
                <w:rFonts w:asciiTheme="majorBidi" w:hAnsiTheme="majorBidi" w:cstheme="majorBidi"/>
              </w:rPr>
            </w:pPr>
            <w:r>
              <w:rPr>
                <w:rFonts w:asciiTheme="majorBidi" w:hAnsiTheme="majorBidi" w:cstheme="majorBidi"/>
              </w:rPr>
              <w:t xml:space="preserve">The relevance of responses, comprehensibility, and dialogue flow determine the </w:t>
            </w:r>
          </w:p>
          <w:p w14:paraId="73687E63" w14:textId="77777777" w:rsidR="00E0674E" w:rsidRPr="00BC2AA8" w:rsidRDefault="004569CF">
            <w:pPr>
              <w:spacing w:after="0" w:line="276" w:lineRule="auto"/>
              <w:ind w:left="1" w:firstLine="0"/>
              <w:rPr>
                <w:rFonts w:asciiTheme="majorBidi" w:hAnsiTheme="majorBidi" w:cstheme="majorBidi"/>
              </w:rPr>
            </w:pPr>
            <w:r>
              <w:rPr>
                <w:rFonts w:asciiTheme="majorBidi" w:hAnsiTheme="majorBidi" w:cstheme="majorBidi"/>
              </w:rPr>
              <w:t xml:space="preserve">quality of the chatbot UX </w:t>
            </w:r>
          </w:p>
        </w:tc>
        <w:tc>
          <w:tcPr>
            <w:tcW w:w="679" w:type="dxa"/>
            <w:tcBorders>
              <w:top w:val="single" w:sz="6" w:space="0" w:color="000000"/>
              <w:left w:val="single" w:sz="6" w:space="0" w:color="000000"/>
              <w:bottom w:val="single" w:sz="6" w:space="0" w:color="000000"/>
              <w:right w:val="single" w:sz="6" w:space="0" w:color="000000"/>
            </w:tcBorders>
            <w:vAlign w:val="center"/>
          </w:tcPr>
          <w:p w14:paraId="0AC59CC5"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5A1BEE55"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7C9318A1"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10875815" w14:textId="77777777">
        <w:trPr>
          <w:trHeight w:val="1676"/>
        </w:trPr>
        <w:tc>
          <w:tcPr>
            <w:tcW w:w="493" w:type="dxa"/>
            <w:tcBorders>
              <w:top w:val="single" w:sz="6" w:space="0" w:color="000000"/>
              <w:left w:val="single" w:sz="6" w:space="0" w:color="000000"/>
              <w:bottom w:val="single" w:sz="6" w:space="0" w:color="000000"/>
              <w:right w:val="single" w:sz="6" w:space="0" w:color="000000"/>
            </w:tcBorders>
          </w:tcPr>
          <w:p w14:paraId="48B12608"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12 </w:t>
            </w:r>
          </w:p>
        </w:tc>
        <w:tc>
          <w:tcPr>
            <w:tcW w:w="1628" w:type="dxa"/>
            <w:tcBorders>
              <w:top w:val="single" w:sz="6" w:space="0" w:color="000000"/>
              <w:left w:val="single" w:sz="6" w:space="0" w:color="000000"/>
              <w:bottom w:val="single" w:sz="6" w:space="0" w:color="000000"/>
              <w:right w:val="single" w:sz="6" w:space="0" w:color="000000"/>
            </w:tcBorders>
          </w:tcPr>
          <w:p w14:paraId="4F0CEB4E"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Bergner et al. (2023) </w:t>
            </w:r>
          </w:p>
        </w:tc>
        <w:tc>
          <w:tcPr>
            <w:tcW w:w="1743" w:type="dxa"/>
            <w:tcBorders>
              <w:top w:val="single" w:sz="6" w:space="0" w:color="000000"/>
              <w:left w:val="single" w:sz="6" w:space="0" w:color="000000"/>
              <w:bottom w:val="single" w:sz="6" w:space="0" w:color="000000"/>
              <w:right w:val="single" w:sz="6" w:space="0" w:color="000000"/>
            </w:tcBorders>
          </w:tcPr>
          <w:p w14:paraId="3DABE67A"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Verbal embodiment of CAI &amp; brand </w:t>
            </w:r>
          </w:p>
        </w:tc>
        <w:tc>
          <w:tcPr>
            <w:tcW w:w="1508" w:type="dxa"/>
            <w:tcBorders>
              <w:top w:val="single" w:sz="6" w:space="0" w:color="000000"/>
              <w:left w:val="single" w:sz="6" w:space="0" w:color="000000"/>
              <w:bottom w:val="single" w:sz="6" w:space="0" w:color="000000"/>
              <w:right w:val="single" w:sz="6" w:space="0" w:color="000000"/>
            </w:tcBorders>
          </w:tcPr>
          <w:p w14:paraId="06B5B9AE"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Four experimental studies </w:t>
            </w:r>
          </w:p>
        </w:tc>
        <w:tc>
          <w:tcPr>
            <w:tcW w:w="2094" w:type="dxa"/>
            <w:tcBorders>
              <w:top w:val="single" w:sz="6" w:space="0" w:color="000000"/>
              <w:left w:val="single" w:sz="6" w:space="0" w:color="000000"/>
              <w:bottom w:val="single" w:sz="6" w:space="0" w:color="000000"/>
              <w:right w:val="single" w:sz="6" w:space="0" w:color="000000"/>
            </w:tcBorders>
          </w:tcPr>
          <w:p w14:paraId="04A0F625" w14:textId="77777777" w:rsidR="00E0674E" w:rsidRPr="00BC2AA8" w:rsidRDefault="004569CF">
            <w:pPr>
              <w:spacing w:after="0" w:line="276" w:lineRule="auto"/>
              <w:ind w:left="1" w:right="237" w:firstLine="0"/>
              <w:rPr>
                <w:rFonts w:asciiTheme="majorBidi" w:hAnsiTheme="majorBidi" w:cstheme="majorBidi"/>
              </w:rPr>
            </w:pPr>
            <w:r>
              <w:rPr>
                <w:rFonts w:asciiTheme="majorBidi" w:hAnsiTheme="majorBidi" w:cstheme="majorBidi"/>
              </w:rPr>
              <w:t xml:space="preserve">Human-like conversations strengthen brand affinity and drive customer loyalty </w:t>
            </w:r>
          </w:p>
        </w:tc>
        <w:tc>
          <w:tcPr>
            <w:tcW w:w="679" w:type="dxa"/>
            <w:tcBorders>
              <w:top w:val="single" w:sz="6" w:space="0" w:color="000000"/>
              <w:left w:val="single" w:sz="6" w:space="0" w:color="000000"/>
              <w:bottom w:val="single" w:sz="6" w:space="0" w:color="000000"/>
              <w:right w:val="single" w:sz="6" w:space="0" w:color="000000"/>
            </w:tcBorders>
            <w:vAlign w:val="center"/>
          </w:tcPr>
          <w:p w14:paraId="2E0FAA2E"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2A007E27"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6FF47708"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3F24C491" w14:textId="77777777" w:rsidTr="00A64DCB">
        <w:trPr>
          <w:trHeight w:val="405"/>
        </w:trPr>
        <w:tc>
          <w:tcPr>
            <w:tcW w:w="493" w:type="dxa"/>
            <w:tcBorders>
              <w:top w:val="single" w:sz="6" w:space="0" w:color="000000"/>
              <w:left w:val="single" w:sz="6" w:space="0" w:color="000000"/>
              <w:bottom w:val="single" w:sz="6" w:space="0" w:color="000000"/>
              <w:right w:val="single" w:sz="6" w:space="0" w:color="000000"/>
            </w:tcBorders>
          </w:tcPr>
          <w:p w14:paraId="334ADFF1"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13 </w:t>
            </w:r>
          </w:p>
        </w:tc>
        <w:tc>
          <w:tcPr>
            <w:tcW w:w="1628" w:type="dxa"/>
            <w:tcBorders>
              <w:top w:val="single" w:sz="6" w:space="0" w:color="000000"/>
              <w:left w:val="single" w:sz="6" w:space="0" w:color="000000"/>
              <w:bottom w:val="single" w:sz="6" w:space="0" w:color="000000"/>
              <w:right w:val="single" w:sz="6" w:space="0" w:color="000000"/>
            </w:tcBorders>
          </w:tcPr>
          <w:p w14:paraId="5A7DF0DF" w14:textId="3A1B00CA" w:rsidR="00E0674E" w:rsidRPr="00BC2AA8" w:rsidRDefault="009C5879">
            <w:pPr>
              <w:spacing w:after="0" w:line="276" w:lineRule="auto"/>
              <w:ind w:left="0" w:firstLine="0"/>
              <w:jc w:val="left"/>
              <w:rPr>
                <w:rFonts w:asciiTheme="majorBidi" w:hAnsiTheme="majorBidi" w:cstheme="majorBidi"/>
              </w:rPr>
            </w:pPr>
            <w:r>
              <w:rPr>
                <w:rFonts w:asciiTheme="majorBidi" w:hAnsiTheme="majorBidi" w:cstheme="majorBidi"/>
              </w:rPr>
              <w:t>Khoi &amp; Phuc (2026)</w:t>
            </w:r>
          </w:p>
        </w:tc>
        <w:tc>
          <w:tcPr>
            <w:tcW w:w="1743" w:type="dxa"/>
            <w:tcBorders>
              <w:top w:val="single" w:sz="6" w:space="0" w:color="000000"/>
              <w:left w:val="single" w:sz="6" w:space="0" w:color="000000"/>
              <w:bottom w:val="single" w:sz="6" w:space="0" w:color="000000"/>
              <w:right w:val="single" w:sz="6" w:space="0" w:color="000000"/>
            </w:tcBorders>
          </w:tcPr>
          <w:p w14:paraId="2C8E906D" w14:textId="77777777" w:rsidR="00E0674E" w:rsidRPr="00BC2AA8" w:rsidRDefault="004569CF">
            <w:pPr>
              <w:spacing w:after="6" w:line="232" w:lineRule="auto"/>
              <w:ind w:left="0" w:right="1" w:firstLine="0"/>
              <w:rPr>
                <w:rFonts w:asciiTheme="majorBidi" w:hAnsiTheme="majorBidi" w:cstheme="majorBidi"/>
              </w:rPr>
            </w:pPr>
            <w:r>
              <w:rPr>
                <w:rFonts w:asciiTheme="majorBidi" w:hAnsiTheme="majorBidi" w:cstheme="majorBidi"/>
              </w:rPr>
              <w:t>Generative AI in retail/e-</w:t>
            </w:r>
          </w:p>
          <w:p w14:paraId="74477146"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commerce </w:t>
            </w:r>
          </w:p>
        </w:tc>
        <w:tc>
          <w:tcPr>
            <w:tcW w:w="1508" w:type="dxa"/>
            <w:tcBorders>
              <w:top w:val="single" w:sz="6" w:space="0" w:color="000000"/>
              <w:left w:val="single" w:sz="6" w:space="0" w:color="000000"/>
              <w:bottom w:val="single" w:sz="6" w:space="0" w:color="000000"/>
              <w:right w:val="single" w:sz="6" w:space="0" w:color="000000"/>
            </w:tcBorders>
          </w:tcPr>
          <w:p w14:paraId="73D175CD"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Bibliometric (445 articles) </w:t>
            </w:r>
          </w:p>
        </w:tc>
        <w:tc>
          <w:tcPr>
            <w:tcW w:w="2094" w:type="dxa"/>
            <w:tcBorders>
              <w:top w:val="single" w:sz="6" w:space="0" w:color="000000"/>
              <w:left w:val="single" w:sz="6" w:space="0" w:color="000000"/>
              <w:bottom w:val="single" w:sz="6" w:space="0" w:color="000000"/>
              <w:right w:val="single" w:sz="6" w:space="0" w:color="000000"/>
            </w:tcBorders>
            <w:vAlign w:val="center"/>
          </w:tcPr>
          <w:p w14:paraId="45A11E8D" w14:textId="77777777" w:rsidR="00E0674E" w:rsidRPr="00BC2AA8" w:rsidRDefault="004569CF">
            <w:pPr>
              <w:spacing w:after="0" w:line="276" w:lineRule="auto"/>
              <w:ind w:left="1" w:right="170" w:firstLine="0"/>
              <w:rPr>
                <w:rFonts w:asciiTheme="majorBidi" w:hAnsiTheme="majorBidi" w:cstheme="majorBidi"/>
              </w:rPr>
            </w:pPr>
            <w:r>
              <w:rPr>
                <w:rFonts w:asciiTheme="majorBidi" w:hAnsiTheme="majorBidi" w:cstheme="majorBidi"/>
              </w:rPr>
              <w:t xml:space="preserve">GenAI is growing rapidly; focus on agentic AI, RAG, </w:t>
            </w:r>
          </w:p>
          <w:p w14:paraId="1AB10001" w14:textId="77777777" w:rsidR="008E793B" w:rsidRDefault="00744D1E">
            <w:pPr>
              <w:spacing w:after="0" w:line="276" w:lineRule="auto"/>
              <w:ind w:left="3" w:firstLine="0"/>
            </w:pPr>
            <w:r>
              <w:rPr>
                <w:rFonts w:asciiTheme="majorBidi" w:hAnsiTheme="majorBidi" w:cstheme="majorBidi"/>
              </w:rPr>
              <w:lastRenderedPageBreak/>
              <w:t>and conversational AI</w:t>
            </w:r>
          </w:p>
        </w:tc>
        <w:tc>
          <w:tcPr>
            <w:tcW w:w="679" w:type="dxa"/>
            <w:tcBorders>
              <w:top w:val="single" w:sz="6" w:space="0" w:color="000000"/>
              <w:left w:val="single" w:sz="6" w:space="0" w:color="000000"/>
              <w:bottom w:val="single" w:sz="6" w:space="0" w:color="000000"/>
              <w:right w:val="single" w:sz="6" w:space="0" w:color="000000"/>
            </w:tcBorders>
            <w:vAlign w:val="center"/>
          </w:tcPr>
          <w:p w14:paraId="511DE269"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lastRenderedPageBreak/>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0283B229"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tcPr>
          <w:p w14:paraId="11568479"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 </w:t>
            </w:r>
          </w:p>
        </w:tc>
      </w:tr>
      <w:tr w:rsidR="00E0674E" w:rsidRPr="00BC2AA8" w14:paraId="166F9483" w14:textId="77777777">
        <w:trPr>
          <w:trHeight w:val="1949"/>
        </w:trPr>
        <w:tc>
          <w:tcPr>
            <w:tcW w:w="493" w:type="dxa"/>
            <w:tcBorders>
              <w:top w:val="single" w:sz="6" w:space="0" w:color="000000"/>
              <w:left w:val="single" w:sz="6" w:space="0" w:color="000000"/>
              <w:bottom w:val="single" w:sz="6" w:space="0" w:color="000000"/>
              <w:right w:val="single" w:sz="6" w:space="0" w:color="000000"/>
            </w:tcBorders>
          </w:tcPr>
          <w:p w14:paraId="6F07AC4E"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14 </w:t>
            </w:r>
          </w:p>
        </w:tc>
        <w:tc>
          <w:tcPr>
            <w:tcW w:w="1628" w:type="dxa"/>
            <w:tcBorders>
              <w:top w:val="single" w:sz="6" w:space="0" w:color="000000"/>
              <w:left w:val="single" w:sz="6" w:space="0" w:color="000000"/>
              <w:bottom w:val="single" w:sz="6" w:space="0" w:color="000000"/>
              <w:right w:val="single" w:sz="6" w:space="0" w:color="000000"/>
            </w:tcBorders>
          </w:tcPr>
          <w:p w14:paraId="146A1E4E"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Olujimi &amp; </w:t>
            </w:r>
          </w:p>
          <w:p w14:paraId="46195474" w14:textId="77777777" w:rsidR="00E0674E" w:rsidRPr="00BC2AA8" w:rsidRDefault="004569CF">
            <w:pPr>
              <w:spacing w:after="6" w:line="240" w:lineRule="auto"/>
              <w:ind w:left="0" w:firstLine="0"/>
              <w:jc w:val="left"/>
              <w:rPr>
                <w:rFonts w:asciiTheme="majorBidi" w:hAnsiTheme="majorBidi" w:cstheme="majorBidi"/>
              </w:rPr>
            </w:pPr>
            <w:r>
              <w:rPr>
                <w:rFonts w:asciiTheme="majorBidi" w:hAnsiTheme="majorBidi" w:cstheme="majorBidi"/>
              </w:rPr>
              <w:t xml:space="preserve">Ade-Ibijola </w:t>
            </w:r>
          </w:p>
          <w:p w14:paraId="54C9AFDE"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(2023) </w:t>
            </w:r>
          </w:p>
        </w:tc>
        <w:tc>
          <w:tcPr>
            <w:tcW w:w="1743" w:type="dxa"/>
            <w:tcBorders>
              <w:top w:val="single" w:sz="6" w:space="0" w:color="000000"/>
              <w:left w:val="single" w:sz="6" w:space="0" w:color="000000"/>
              <w:bottom w:val="single" w:sz="6" w:space="0" w:color="000000"/>
              <w:right w:val="single" w:sz="6" w:space="0" w:color="000000"/>
            </w:tcBorders>
          </w:tcPr>
          <w:p w14:paraId="586CCDA9"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NLP for customer service </w:t>
            </w:r>
          </w:p>
        </w:tc>
        <w:tc>
          <w:tcPr>
            <w:tcW w:w="1508" w:type="dxa"/>
            <w:tcBorders>
              <w:top w:val="single" w:sz="6" w:space="0" w:color="000000"/>
              <w:left w:val="single" w:sz="6" w:space="0" w:color="000000"/>
              <w:bottom w:val="single" w:sz="6" w:space="0" w:color="000000"/>
              <w:right w:val="single" w:sz="6" w:space="0" w:color="000000"/>
            </w:tcBorders>
          </w:tcPr>
          <w:p w14:paraId="611AA974" w14:textId="77777777" w:rsidR="00E0674E" w:rsidRPr="00BC2AA8" w:rsidRDefault="004569CF">
            <w:pPr>
              <w:spacing w:after="1" w:line="240" w:lineRule="auto"/>
              <w:ind w:left="1" w:firstLine="0"/>
              <w:jc w:val="left"/>
              <w:rPr>
                <w:rFonts w:asciiTheme="majorBidi" w:hAnsiTheme="majorBidi" w:cstheme="majorBidi"/>
              </w:rPr>
            </w:pPr>
            <w:r>
              <w:rPr>
                <w:rFonts w:asciiTheme="majorBidi" w:hAnsiTheme="majorBidi" w:cstheme="majorBidi"/>
              </w:rPr>
              <w:t xml:space="preserve">SLR (73 </w:t>
            </w:r>
          </w:p>
          <w:p w14:paraId="56E3B7E8"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articles) </w:t>
            </w:r>
          </w:p>
        </w:tc>
        <w:tc>
          <w:tcPr>
            <w:tcW w:w="2094" w:type="dxa"/>
            <w:tcBorders>
              <w:top w:val="single" w:sz="6" w:space="0" w:color="000000"/>
              <w:left w:val="single" w:sz="6" w:space="0" w:color="000000"/>
              <w:bottom w:val="single" w:sz="6" w:space="0" w:color="000000"/>
              <w:right w:val="single" w:sz="6" w:space="0" w:color="000000"/>
            </w:tcBorders>
          </w:tcPr>
          <w:p w14:paraId="79132747" w14:textId="77777777" w:rsidR="00E0674E" w:rsidRPr="00BC2AA8" w:rsidRDefault="004569CF">
            <w:pPr>
              <w:spacing w:after="0" w:line="276" w:lineRule="auto"/>
              <w:ind w:left="1" w:right="26" w:firstLine="0"/>
              <w:jc w:val="left"/>
              <w:rPr>
                <w:rFonts w:asciiTheme="majorBidi" w:hAnsiTheme="majorBidi" w:cstheme="majorBidi"/>
              </w:rPr>
            </w:pPr>
            <w:r>
              <w:rPr>
                <w:rFonts w:asciiTheme="majorBidi" w:hAnsiTheme="majorBidi" w:cstheme="majorBidi"/>
              </w:rPr>
              <w:t xml:space="preserve">Chatbots and pretrained LMs improve service efficiency; accuracy &amp; context remain challenges </w:t>
            </w:r>
          </w:p>
        </w:tc>
        <w:tc>
          <w:tcPr>
            <w:tcW w:w="679" w:type="dxa"/>
            <w:tcBorders>
              <w:top w:val="single" w:sz="6" w:space="0" w:color="000000"/>
              <w:left w:val="single" w:sz="6" w:space="0" w:color="000000"/>
              <w:bottom w:val="single" w:sz="6" w:space="0" w:color="000000"/>
              <w:right w:val="single" w:sz="6" w:space="0" w:color="000000"/>
            </w:tcBorders>
            <w:vAlign w:val="center"/>
          </w:tcPr>
          <w:p w14:paraId="6ED6D37D"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427C56A0"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3714077A"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4BD4D513" w14:textId="77777777">
        <w:trPr>
          <w:trHeight w:val="1954"/>
        </w:trPr>
        <w:tc>
          <w:tcPr>
            <w:tcW w:w="493" w:type="dxa"/>
            <w:tcBorders>
              <w:top w:val="single" w:sz="6" w:space="0" w:color="000000"/>
              <w:left w:val="single" w:sz="6" w:space="0" w:color="000000"/>
              <w:bottom w:val="single" w:sz="6" w:space="0" w:color="000000"/>
              <w:right w:val="single" w:sz="6" w:space="0" w:color="000000"/>
            </w:tcBorders>
          </w:tcPr>
          <w:p w14:paraId="51A11A1D"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15 </w:t>
            </w:r>
          </w:p>
        </w:tc>
        <w:tc>
          <w:tcPr>
            <w:tcW w:w="1628" w:type="dxa"/>
            <w:tcBorders>
              <w:top w:val="single" w:sz="6" w:space="0" w:color="000000"/>
              <w:left w:val="single" w:sz="6" w:space="0" w:color="000000"/>
              <w:bottom w:val="single" w:sz="6" w:space="0" w:color="000000"/>
              <w:right w:val="single" w:sz="6" w:space="0" w:color="000000"/>
            </w:tcBorders>
          </w:tcPr>
          <w:p w14:paraId="2C73B10A" w14:textId="37CA4E27" w:rsidR="00E0674E" w:rsidRPr="00BC2AA8" w:rsidRDefault="009C5879">
            <w:pPr>
              <w:spacing w:after="0" w:line="276" w:lineRule="auto"/>
              <w:ind w:left="0" w:firstLine="0"/>
              <w:jc w:val="left"/>
              <w:rPr>
                <w:rFonts w:asciiTheme="majorBidi" w:hAnsiTheme="majorBidi" w:cstheme="majorBidi"/>
              </w:rPr>
            </w:pPr>
            <w:r>
              <w:rPr>
                <w:rFonts w:asciiTheme="majorBidi" w:hAnsiTheme="majorBidi" w:cstheme="majorBidi"/>
              </w:rPr>
              <w:t>Gabashvili  (2023)</w:t>
            </w:r>
          </w:p>
        </w:tc>
        <w:tc>
          <w:tcPr>
            <w:tcW w:w="1743" w:type="dxa"/>
            <w:tcBorders>
              <w:top w:val="single" w:sz="6" w:space="0" w:color="000000"/>
              <w:left w:val="single" w:sz="6" w:space="0" w:color="000000"/>
              <w:bottom w:val="single" w:sz="6" w:space="0" w:color="000000"/>
              <w:right w:val="single" w:sz="6" w:space="0" w:color="000000"/>
            </w:tcBorders>
          </w:tcPr>
          <w:p w14:paraId="6D5B92B0"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Impact and </w:t>
            </w:r>
          </w:p>
          <w:p w14:paraId="6D1763C5"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Applications of </w:t>
            </w:r>
          </w:p>
          <w:p w14:paraId="355B63E5"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ChatGPT </w:t>
            </w:r>
          </w:p>
        </w:tc>
        <w:tc>
          <w:tcPr>
            <w:tcW w:w="1508" w:type="dxa"/>
            <w:tcBorders>
              <w:top w:val="single" w:sz="6" w:space="0" w:color="000000"/>
              <w:left w:val="single" w:sz="6" w:space="0" w:color="000000"/>
              <w:bottom w:val="single" w:sz="6" w:space="0" w:color="000000"/>
              <w:right w:val="single" w:sz="6" w:space="0" w:color="000000"/>
            </w:tcBorders>
          </w:tcPr>
          <w:p w14:paraId="0E140E41" w14:textId="77777777" w:rsidR="00E0674E" w:rsidRPr="00BC2AA8" w:rsidRDefault="004569CF">
            <w:pPr>
              <w:spacing w:after="1" w:line="240" w:lineRule="auto"/>
              <w:ind w:left="1" w:firstLine="0"/>
              <w:jc w:val="left"/>
              <w:rPr>
                <w:rFonts w:asciiTheme="majorBidi" w:hAnsiTheme="majorBidi" w:cstheme="majorBidi"/>
              </w:rPr>
            </w:pPr>
            <w:r>
              <w:rPr>
                <w:rFonts w:asciiTheme="majorBidi" w:hAnsiTheme="majorBidi" w:cstheme="majorBidi"/>
              </w:rPr>
              <w:t xml:space="preserve">SLR of </w:t>
            </w:r>
          </w:p>
          <w:p w14:paraId="327380B9" w14:textId="77777777" w:rsidR="00E0674E" w:rsidRPr="00BC2AA8" w:rsidRDefault="004569CF">
            <w:pPr>
              <w:spacing w:after="1" w:line="240" w:lineRule="auto"/>
              <w:ind w:left="1" w:firstLine="0"/>
              <w:jc w:val="left"/>
              <w:rPr>
                <w:rFonts w:asciiTheme="majorBidi" w:hAnsiTheme="majorBidi" w:cstheme="majorBidi"/>
              </w:rPr>
            </w:pPr>
            <w:r>
              <w:rPr>
                <w:rFonts w:asciiTheme="majorBidi" w:hAnsiTheme="majorBidi" w:cstheme="majorBidi"/>
              </w:rPr>
              <w:t xml:space="preserve">Reviews &amp; </w:t>
            </w:r>
          </w:p>
          <w:p w14:paraId="141DFA06"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Bibliometrics </w:t>
            </w:r>
          </w:p>
        </w:tc>
        <w:tc>
          <w:tcPr>
            <w:tcW w:w="2094" w:type="dxa"/>
            <w:tcBorders>
              <w:top w:val="single" w:sz="6" w:space="0" w:color="000000"/>
              <w:left w:val="single" w:sz="6" w:space="0" w:color="000000"/>
              <w:bottom w:val="single" w:sz="6" w:space="0" w:color="000000"/>
              <w:right w:val="single" w:sz="6" w:space="0" w:color="000000"/>
            </w:tcBorders>
          </w:tcPr>
          <w:p w14:paraId="5D0D7039" w14:textId="77777777" w:rsidR="00E0674E" w:rsidRPr="00BC2AA8" w:rsidRDefault="004569CF">
            <w:pPr>
              <w:spacing w:after="0" w:line="240" w:lineRule="auto"/>
              <w:ind w:left="1" w:firstLine="0"/>
              <w:jc w:val="left"/>
              <w:rPr>
                <w:rFonts w:asciiTheme="majorBidi" w:hAnsiTheme="majorBidi" w:cstheme="majorBidi"/>
              </w:rPr>
            </w:pPr>
            <w:r>
              <w:rPr>
                <w:rFonts w:asciiTheme="majorBidi" w:hAnsiTheme="majorBidi" w:cstheme="majorBidi"/>
              </w:rPr>
              <w:t xml:space="preserve">ChatGPT has great </w:t>
            </w:r>
          </w:p>
          <w:p w14:paraId="679735D0" w14:textId="77777777" w:rsidR="00E0674E" w:rsidRPr="00BC2AA8" w:rsidRDefault="004569CF">
            <w:pPr>
              <w:spacing w:after="1" w:line="235" w:lineRule="auto"/>
              <w:ind w:left="1" w:firstLine="0"/>
              <w:jc w:val="left"/>
              <w:rPr>
                <w:rFonts w:asciiTheme="majorBidi" w:hAnsiTheme="majorBidi" w:cstheme="majorBidi"/>
              </w:rPr>
            </w:pPr>
            <w:r>
              <w:rPr>
                <w:rFonts w:asciiTheme="majorBidi" w:hAnsiTheme="majorBidi" w:cstheme="majorBidi"/>
              </w:rPr>
              <w:t xml:space="preserve">potential; challenges regarding accuracy, bias, and ethical </w:t>
            </w:r>
          </w:p>
          <w:p w14:paraId="2EF8571D"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use </w:t>
            </w:r>
          </w:p>
        </w:tc>
        <w:tc>
          <w:tcPr>
            <w:tcW w:w="679" w:type="dxa"/>
            <w:tcBorders>
              <w:top w:val="single" w:sz="6" w:space="0" w:color="000000"/>
              <w:left w:val="single" w:sz="6" w:space="0" w:color="000000"/>
              <w:bottom w:val="single" w:sz="6" w:space="0" w:color="000000"/>
              <w:right w:val="single" w:sz="6" w:space="0" w:color="000000"/>
            </w:tcBorders>
            <w:vAlign w:val="center"/>
          </w:tcPr>
          <w:p w14:paraId="0832B241"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1BED1C5E"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7265F0D3"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6176259B" w14:textId="77777777">
        <w:trPr>
          <w:trHeight w:val="1676"/>
        </w:trPr>
        <w:tc>
          <w:tcPr>
            <w:tcW w:w="493" w:type="dxa"/>
            <w:tcBorders>
              <w:top w:val="single" w:sz="6" w:space="0" w:color="000000"/>
              <w:left w:val="single" w:sz="6" w:space="0" w:color="000000"/>
              <w:bottom w:val="single" w:sz="6" w:space="0" w:color="000000"/>
              <w:right w:val="single" w:sz="6" w:space="0" w:color="000000"/>
            </w:tcBorders>
          </w:tcPr>
          <w:p w14:paraId="3EFF0EA6"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16 </w:t>
            </w:r>
          </w:p>
        </w:tc>
        <w:tc>
          <w:tcPr>
            <w:tcW w:w="1628" w:type="dxa"/>
            <w:tcBorders>
              <w:top w:val="single" w:sz="6" w:space="0" w:color="000000"/>
              <w:left w:val="single" w:sz="6" w:space="0" w:color="000000"/>
              <w:bottom w:val="single" w:sz="6" w:space="0" w:color="000000"/>
              <w:right w:val="single" w:sz="6" w:space="0" w:color="000000"/>
            </w:tcBorders>
          </w:tcPr>
          <w:p w14:paraId="59E1BA7D"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Lopez-Lopez </w:t>
            </w:r>
          </w:p>
          <w:p w14:paraId="43BC327D" w14:textId="77777777" w:rsidR="00E0674E" w:rsidRPr="00BC2AA8" w:rsidRDefault="004569CF">
            <w:pPr>
              <w:spacing w:after="6" w:line="240" w:lineRule="auto"/>
              <w:ind w:left="0" w:firstLine="0"/>
              <w:jc w:val="left"/>
              <w:rPr>
                <w:rFonts w:asciiTheme="majorBidi" w:hAnsiTheme="majorBidi" w:cstheme="majorBidi"/>
              </w:rPr>
            </w:pPr>
            <w:r>
              <w:rPr>
                <w:rFonts w:asciiTheme="majorBidi" w:hAnsiTheme="majorBidi" w:cstheme="majorBidi"/>
              </w:rPr>
              <w:t xml:space="preserve">&amp; Iniesta </w:t>
            </w:r>
          </w:p>
          <w:p w14:paraId="25E9C086"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(2025) </w:t>
            </w:r>
          </w:p>
        </w:tc>
        <w:tc>
          <w:tcPr>
            <w:tcW w:w="1743" w:type="dxa"/>
            <w:tcBorders>
              <w:top w:val="single" w:sz="6" w:space="0" w:color="000000"/>
              <w:left w:val="single" w:sz="6" w:space="0" w:color="000000"/>
              <w:bottom w:val="single" w:sz="6" w:space="0" w:color="000000"/>
              <w:right w:val="single" w:sz="6" w:space="0" w:color="000000"/>
            </w:tcBorders>
          </w:tcPr>
          <w:p w14:paraId="138BA9BA" w14:textId="77777777" w:rsidR="00E0674E" w:rsidRPr="00BC2AA8" w:rsidRDefault="004569CF">
            <w:pPr>
              <w:spacing w:after="0" w:line="276" w:lineRule="auto"/>
              <w:ind w:left="0" w:right="14" w:firstLine="0"/>
              <w:jc w:val="left"/>
              <w:rPr>
                <w:rFonts w:asciiTheme="majorBidi" w:hAnsiTheme="majorBidi" w:cstheme="majorBidi"/>
              </w:rPr>
            </w:pPr>
            <w:r>
              <w:rPr>
                <w:rFonts w:asciiTheme="majorBidi" w:hAnsiTheme="majorBidi" w:cstheme="majorBidi"/>
              </w:rPr>
              <w:t xml:space="preserve">CAI &amp; consumer decisionmaking </w:t>
            </w:r>
          </w:p>
        </w:tc>
        <w:tc>
          <w:tcPr>
            <w:tcW w:w="1508" w:type="dxa"/>
            <w:tcBorders>
              <w:top w:val="single" w:sz="6" w:space="0" w:color="000000"/>
              <w:left w:val="single" w:sz="6" w:space="0" w:color="000000"/>
              <w:bottom w:val="single" w:sz="6" w:space="0" w:color="000000"/>
              <w:right w:val="single" w:sz="6" w:space="0" w:color="000000"/>
            </w:tcBorders>
          </w:tcPr>
          <w:p w14:paraId="6FFAFE43" w14:textId="77777777" w:rsidR="00E0674E" w:rsidRPr="00BC2AA8" w:rsidRDefault="004569CF">
            <w:pPr>
              <w:spacing w:after="1" w:line="240" w:lineRule="auto"/>
              <w:ind w:left="1" w:firstLine="0"/>
              <w:jc w:val="left"/>
              <w:rPr>
                <w:rFonts w:asciiTheme="majorBidi" w:hAnsiTheme="majorBidi" w:cstheme="majorBidi"/>
              </w:rPr>
            </w:pPr>
            <w:r>
              <w:rPr>
                <w:rFonts w:asciiTheme="majorBidi" w:hAnsiTheme="majorBidi" w:cstheme="majorBidi"/>
              </w:rPr>
              <w:t xml:space="preserve">SLR (78 </w:t>
            </w:r>
          </w:p>
          <w:p w14:paraId="0AF94B4D"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articles) &amp; cluster analysis </w:t>
            </w:r>
          </w:p>
        </w:tc>
        <w:tc>
          <w:tcPr>
            <w:tcW w:w="2094" w:type="dxa"/>
            <w:tcBorders>
              <w:top w:val="single" w:sz="6" w:space="0" w:color="000000"/>
              <w:left w:val="single" w:sz="6" w:space="0" w:color="000000"/>
              <w:bottom w:val="single" w:sz="6" w:space="0" w:color="000000"/>
              <w:right w:val="single" w:sz="6" w:space="0" w:color="000000"/>
            </w:tcBorders>
          </w:tcPr>
          <w:p w14:paraId="18CA7F4C" w14:textId="77777777" w:rsidR="00E0674E" w:rsidRPr="00BC2AA8" w:rsidRDefault="004569CF" w:rsidP="00206543">
            <w:pPr>
              <w:spacing w:after="0" w:line="276" w:lineRule="auto"/>
              <w:ind w:left="1" w:right="132" w:firstLine="0"/>
              <w:rPr>
                <w:rFonts w:asciiTheme="majorBidi" w:hAnsiTheme="majorBidi" w:cstheme="majorBidi"/>
              </w:rPr>
            </w:pPr>
            <w:r>
              <w:rPr>
                <w:rFonts w:asciiTheme="majorBidi" w:hAnsiTheme="majorBidi" w:cstheme="majorBidi"/>
              </w:rPr>
              <w:t xml:space="preserve">CAI influences decisions via engagement, trust, personalization, and sentiment </w:t>
            </w:r>
          </w:p>
        </w:tc>
        <w:tc>
          <w:tcPr>
            <w:tcW w:w="679" w:type="dxa"/>
            <w:tcBorders>
              <w:top w:val="single" w:sz="6" w:space="0" w:color="000000"/>
              <w:left w:val="single" w:sz="6" w:space="0" w:color="000000"/>
              <w:bottom w:val="single" w:sz="6" w:space="0" w:color="000000"/>
              <w:right w:val="single" w:sz="6" w:space="0" w:color="000000"/>
            </w:tcBorders>
            <w:vAlign w:val="center"/>
          </w:tcPr>
          <w:p w14:paraId="2B825489"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41F1E203"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7778698C"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5A6E5D56" w14:textId="77777777">
        <w:trPr>
          <w:trHeight w:val="1949"/>
        </w:trPr>
        <w:tc>
          <w:tcPr>
            <w:tcW w:w="493" w:type="dxa"/>
            <w:tcBorders>
              <w:top w:val="single" w:sz="6" w:space="0" w:color="000000"/>
              <w:left w:val="single" w:sz="6" w:space="0" w:color="000000"/>
              <w:bottom w:val="single" w:sz="6" w:space="0" w:color="000000"/>
              <w:right w:val="single" w:sz="6" w:space="0" w:color="000000"/>
            </w:tcBorders>
          </w:tcPr>
          <w:p w14:paraId="0C8D8DFE"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17 </w:t>
            </w:r>
          </w:p>
        </w:tc>
        <w:tc>
          <w:tcPr>
            <w:tcW w:w="1628" w:type="dxa"/>
            <w:tcBorders>
              <w:top w:val="single" w:sz="6" w:space="0" w:color="000000"/>
              <w:left w:val="single" w:sz="6" w:space="0" w:color="000000"/>
              <w:bottom w:val="single" w:sz="6" w:space="0" w:color="000000"/>
              <w:right w:val="single" w:sz="6" w:space="0" w:color="000000"/>
            </w:tcBorders>
          </w:tcPr>
          <w:p w14:paraId="2D8D0538" w14:textId="77777777" w:rsidR="00E0674E" w:rsidRPr="00BC2AA8" w:rsidRDefault="004569CF">
            <w:pPr>
              <w:spacing w:after="0" w:line="276" w:lineRule="auto"/>
              <w:ind w:left="0" w:firstLine="0"/>
              <w:rPr>
                <w:rFonts w:asciiTheme="majorBidi" w:hAnsiTheme="majorBidi" w:cstheme="majorBidi"/>
              </w:rPr>
            </w:pPr>
            <w:r>
              <w:rPr>
                <w:rFonts w:asciiTheme="majorBidi" w:hAnsiTheme="majorBidi" w:cstheme="majorBidi"/>
              </w:rPr>
              <w:t xml:space="preserve">Akdemir &amp; Bulut (2024) </w:t>
            </w:r>
          </w:p>
        </w:tc>
        <w:tc>
          <w:tcPr>
            <w:tcW w:w="1743" w:type="dxa"/>
            <w:tcBorders>
              <w:top w:val="single" w:sz="6" w:space="0" w:color="000000"/>
              <w:left w:val="single" w:sz="6" w:space="0" w:color="000000"/>
              <w:bottom w:val="single" w:sz="6" w:space="0" w:color="000000"/>
              <w:right w:val="single" w:sz="6" w:space="0" w:color="000000"/>
            </w:tcBorders>
          </w:tcPr>
          <w:p w14:paraId="160DF4D0" w14:textId="77777777" w:rsidR="00E0674E" w:rsidRPr="00BC2AA8" w:rsidRDefault="004569CF">
            <w:pPr>
              <w:spacing w:after="0" w:line="276" w:lineRule="auto"/>
              <w:ind w:left="0" w:right="86" w:firstLine="0"/>
              <w:rPr>
                <w:rFonts w:asciiTheme="majorBidi" w:hAnsiTheme="majorBidi" w:cstheme="majorBidi"/>
              </w:rPr>
            </w:pPr>
            <w:r>
              <w:rPr>
                <w:rFonts w:asciiTheme="majorBidi" w:hAnsiTheme="majorBidi" w:cstheme="majorBidi"/>
              </w:rPr>
              <w:t xml:space="preserve">Chatbots, satisfaction &amp; purchase intent </w:t>
            </w:r>
          </w:p>
        </w:tc>
        <w:tc>
          <w:tcPr>
            <w:tcW w:w="1508" w:type="dxa"/>
            <w:tcBorders>
              <w:top w:val="single" w:sz="6" w:space="0" w:color="000000"/>
              <w:left w:val="single" w:sz="6" w:space="0" w:color="000000"/>
              <w:bottom w:val="single" w:sz="6" w:space="0" w:color="000000"/>
              <w:right w:val="single" w:sz="6" w:space="0" w:color="000000"/>
            </w:tcBorders>
          </w:tcPr>
          <w:p w14:paraId="30757D45"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Survey &amp; SEM (210 respondents) </w:t>
            </w:r>
          </w:p>
        </w:tc>
        <w:tc>
          <w:tcPr>
            <w:tcW w:w="2094" w:type="dxa"/>
            <w:tcBorders>
              <w:top w:val="single" w:sz="6" w:space="0" w:color="000000"/>
              <w:left w:val="single" w:sz="6" w:space="0" w:color="000000"/>
              <w:bottom w:val="single" w:sz="6" w:space="0" w:color="000000"/>
              <w:right w:val="single" w:sz="6" w:space="0" w:color="000000"/>
            </w:tcBorders>
          </w:tcPr>
          <w:p w14:paraId="26539244" w14:textId="77777777" w:rsidR="00E0674E" w:rsidRPr="00BC2AA8" w:rsidRDefault="004569CF">
            <w:pPr>
              <w:spacing w:after="0" w:line="276" w:lineRule="auto"/>
              <w:ind w:left="1" w:right="35" w:firstLine="0"/>
              <w:rPr>
                <w:rFonts w:asciiTheme="majorBidi" w:hAnsiTheme="majorBidi" w:cstheme="majorBidi"/>
              </w:rPr>
            </w:pPr>
            <w:r>
              <w:rPr>
                <w:rFonts w:asciiTheme="majorBidi" w:hAnsiTheme="majorBidi" w:cstheme="majorBidi"/>
              </w:rPr>
              <w:t xml:space="preserve">Chatbot communication quality → satisfaction → purchase intent and repeat usage intent </w:t>
            </w:r>
          </w:p>
        </w:tc>
        <w:tc>
          <w:tcPr>
            <w:tcW w:w="679" w:type="dxa"/>
            <w:tcBorders>
              <w:top w:val="single" w:sz="6" w:space="0" w:color="000000"/>
              <w:left w:val="single" w:sz="6" w:space="0" w:color="000000"/>
              <w:bottom w:val="single" w:sz="6" w:space="0" w:color="000000"/>
              <w:right w:val="single" w:sz="6" w:space="0" w:color="000000"/>
            </w:tcBorders>
            <w:vAlign w:val="center"/>
          </w:tcPr>
          <w:p w14:paraId="6F1EF824"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12227B30"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4FDC8886"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113DA9F3" w14:textId="77777777">
        <w:trPr>
          <w:trHeight w:val="1954"/>
        </w:trPr>
        <w:tc>
          <w:tcPr>
            <w:tcW w:w="493" w:type="dxa"/>
            <w:tcBorders>
              <w:top w:val="single" w:sz="6" w:space="0" w:color="000000"/>
              <w:left w:val="single" w:sz="6" w:space="0" w:color="000000"/>
              <w:bottom w:val="single" w:sz="6" w:space="0" w:color="000000"/>
              <w:right w:val="single" w:sz="6" w:space="0" w:color="000000"/>
            </w:tcBorders>
          </w:tcPr>
          <w:p w14:paraId="56FF9238"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18 </w:t>
            </w:r>
          </w:p>
        </w:tc>
        <w:tc>
          <w:tcPr>
            <w:tcW w:w="1628" w:type="dxa"/>
            <w:tcBorders>
              <w:top w:val="single" w:sz="6" w:space="0" w:color="000000"/>
              <w:left w:val="single" w:sz="6" w:space="0" w:color="000000"/>
              <w:bottom w:val="single" w:sz="6" w:space="0" w:color="000000"/>
              <w:right w:val="single" w:sz="6" w:space="0" w:color="000000"/>
            </w:tcBorders>
          </w:tcPr>
          <w:p w14:paraId="2599505A"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Kim &amp; Priluck (2025) </w:t>
            </w:r>
          </w:p>
        </w:tc>
        <w:tc>
          <w:tcPr>
            <w:tcW w:w="1743" w:type="dxa"/>
            <w:tcBorders>
              <w:top w:val="single" w:sz="6" w:space="0" w:color="000000"/>
              <w:left w:val="single" w:sz="6" w:space="0" w:color="000000"/>
              <w:bottom w:val="single" w:sz="6" w:space="0" w:color="000000"/>
              <w:right w:val="single" w:sz="6" w:space="0" w:color="000000"/>
            </w:tcBorders>
          </w:tcPr>
          <w:p w14:paraId="05AC56A7"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GenAI chatbot vs. search engine </w:t>
            </w:r>
          </w:p>
        </w:tc>
        <w:tc>
          <w:tcPr>
            <w:tcW w:w="1508" w:type="dxa"/>
            <w:tcBorders>
              <w:top w:val="single" w:sz="6" w:space="0" w:color="000000"/>
              <w:left w:val="single" w:sz="6" w:space="0" w:color="000000"/>
              <w:bottom w:val="single" w:sz="6" w:space="0" w:color="000000"/>
              <w:right w:val="single" w:sz="6" w:space="0" w:color="000000"/>
            </w:tcBorders>
          </w:tcPr>
          <w:p w14:paraId="3F8502DC"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Experiment (211 participants) </w:t>
            </w:r>
          </w:p>
        </w:tc>
        <w:tc>
          <w:tcPr>
            <w:tcW w:w="2094" w:type="dxa"/>
            <w:tcBorders>
              <w:top w:val="single" w:sz="6" w:space="0" w:color="000000"/>
              <w:left w:val="single" w:sz="6" w:space="0" w:color="000000"/>
              <w:bottom w:val="single" w:sz="6" w:space="0" w:color="000000"/>
              <w:right w:val="single" w:sz="6" w:space="0" w:color="000000"/>
            </w:tcBorders>
          </w:tcPr>
          <w:p w14:paraId="6CCB829E" w14:textId="77777777" w:rsidR="00E0674E" w:rsidRPr="00BC2AA8" w:rsidRDefault="004569CF">
            <w:pPr>
              <w:spacing w:after="1" w:line="234" w:lineRule="auto"/>
              <w:ind w:left="1" w:right="155" w:firstLine="0"/>
              <w:rPr>
                <w:rFonts w:asciiTheme="majorBidi" w:hAnsiTheme="majorBidi" w:cstheme="majorBidi"/>
              </w:rPr>
            </w:pPr>
            <w:r>
              <w:rPr>
                <w:rFonts w:asciiTheme="majorBidi" w:hAnsiTheme="majorBidi" w:cstheme="majorBidi"/>
              </w:rPr>
              <w:t xml:space="preserve">Consumers still prefer search engines; AI chatbots are perceived as more </w:t>
            </w:r>
          </w:p>
          <w:p w14:paraId="565ED94A"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objective </w:t>
            </w:r>
          </w:p>
        </w:tc>
        <w:tc>
          <w:tcPr>
            <w:tcW w:w="679" w:type="dxa"/>
            <w:tcBorders>
              <w:top w:val="single" w:sz="6" w:space="0" w:color="000000"/>
              <w:left w:val="single" w:sz="6" w:space="0" w:color="000000"/>
              <w:bottom w:val="single" w:sz="6" w:space="0" w:color="000000"/>
              <w:right w:val="single" w:sz="6" w:space="0" w:color="000000"/>
            </w:tcBorders>
            <w:vAlign w:val="center"/>
          </w:tcPr>
          <w:p w14:paraId="0FC2C952"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3EB215AC"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50F63AE1"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570BBAD8" w14:textId="77777777">
        <w:trPr>
          <w:trHeight w:val="2223"/>
        </w:trPr>
        <w:tc>
          <w:tcPr>
            <w:tcW w:w="493" w:type="dxa"/>
            <w:tcBorders>
              <w:top w:val="single" w:sz="6" w:space="0" w:color="000000"/>
              <w:left w:val="single" w:sz="6" w:space="0" w:color="000000"/>
              <w:bottom w:val="single" w:sz="6" w:space="0" w:color="000000"/>
              <w:right w:val="single" w:sz="6" w:space="0" w:color="000000"/>
            </w:tcBorders>
          </w:tcPr>
          <w:p w14:paraId="05AD8B73"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19 </w:t>
            </w:r>
          </w:p>
        </w:tc>
        <w:tc>
          <w:tcPr>
            <w:tcW w:w="1628" w:type="dxa"/>
            <w:tcBorders>
              <w:top w:val="single" w:sz="6" w:space="0" w:color="000000"/>
              <w:left w:val="single" w:sz="6" w:space="0" w:color="000000"/>
              <w:bottom w:val="single" w:sz="6" w:space="0" w:color="000000"/>
              <w:right w:val="single" w:sz="6" w:space="0" w:color="000000"/>
            </w:tcBorders>
          </w:tcPr>
          <w:p w14:paraId="6DCB68C8"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Mittameedi &amp; Dogra (2026) </w:t>
            </w:r>
          </w:p>
        </w:tc>
        <w:tc>
          <w:tcPr>
            <w:tcW w:w="1743" w:type="dxa"/>
            <w:tcBorders>
              <w:top w:val="single" w:sz="6" w:space="0" w:color="000000"/>
              <w:left w:val="single" w:sz="6" w:space="0" w:color="000000"/>
              <w:bottom w:val="single" w:sz="6" w:space="0" w:color="000000"/>
              <w:right w:val="single" w:sz="6" w:space="0" w:color="000000"/>
            </w:tcBorders>
          </w:tcPr>
          <w:p w14:paraId="2F7FAEBA"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CX AI in e-commerce (TAPE) </w:t>
            </w:r>
          </w:p>
        </w:tc>
        <w:tc>
          <w:tcPr>
            <w:tcW w:w="1508" w:type="dxa"/>
            <w:tcBorders>
              <w:top w:val="single" w:sz="6" w:space="0" w:color="000000"/>
              <w:left w:val="single" w:sz="6" w:space="0" w:color="000000"/>
              <w:bottom w:val="single" w:sz="6" w:space="0" w:color="000000"/>
              <w:right w:val="single" w:sz="6" w:space="0" w:color="000000"/>
            </w:tcBorders>
          </w:tcPr>
          <w:p w14:paraId="505EE8F7" w14:textId="77777777" w:rsidR="00E0674E" w:rsidRPr="00BC2AA8" w:rsidRDefault="004569CF">
            <w:pPr>
              <w:spacing w:after="1" w:line="240" w:lineRule="auto"/>
              <w:ind w:left="1" w:firstLine="0"/>
              <w:jc w:val="left"/>
              <w:rPr>
                <w:rFonts w:asciiTheme="majorBidi" w:hAnsiTheme="majorBidi" w:cstheme="majorBidi"/>
              </w:rPr>
            </w:pPr>
            <w:r>
              <w:rPr>
                <w:rFonts w:asciiTheme="majorBidi" w:hAnsiTheme="majorBidi" w:cstheme="majorBidi"/>
              </w:rPr>
              <w:t xml:space="preserve">Survey &amp; </w:t>
            </w:r>
          </w:p>
          <w:p w14:paraId="641C2BF0" w14:textId="77777777" w:rsidR="00E0674E" w:rsidRPr="00BC2AA8" w:rsidRDefault="004569CF">
            <w:pPr>
              <w:spacing w:after="0" w:line="240" w:lineRule="auto"/>
              <w:ind w:left="1" w:firstLine="0"/>
              <w:jc w:val="left"/>
              <w:rPr>
                <w:rFonts w:asciiTheme="majorBidi" w:hAnsiTheme="majorBidi" w:cstheme="majorBidi"/>
              </w:rPr>
            </w:pPr>
            <w:r>
              <w:rPr>
                <w:rFonts w:asciiTheme="majorBidi" w:hAnsiTheme="majorBidi" w:cstheme="majorBidi"/>
              </w:rPr>
              <w:t xml:space="preserve">CB-SEM </w:t>
            </w:r>
          </w:p>
          <w:p w14:paraId="27CE78B8"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(400 respondents) </w:t>
            </w:r>
          </w:p>
        </w:tc>
        <w:tc>
          <w:tcPr>
            <w:tcW w:w="2094" w:type="dxa"/>
            <w:tcBorders>
              <w:top w:val="single" w:sz="6" w:space="0" w:color="000000"/>
              <w:left w:val="single" w:sz="6" w:space="0" w:color="000000"/>
              <w:bottom w:val="single" w:sz="6" w:space="0" w:color="000000"/>
              <w:right w:val="single" w:sz="6" w:space="0" w:color="000000"/>
            </w:tcBorders>
          </w:tcPr>
          <w:p w14:paraId="36F9FF37" w14:textId="77777777" w:rsidR="00E0674E" w:rsidRPr="00BC2AA8" w:rsidRDefault="004569CF" w:rsidP="00206543">
            <w:pPr>
              <w:spacing w:after="1" w:line="234" w:lineRule="auto"/>
              <w:ind w:left="0" w:right="376" w:firstLine="0"/>
              <w:rPr>
                <w:rFonts w:asciiTheme="majorBidi" w:hAnsiTheme="majorBidi" w:cstheme="majorBidi"/>
              </w:rPr>
            </w:pPr>
            <w:r>
              <w:rPr>
                <w:rFonts w:asciiTheme="majorBidi" w:hAnsiTheme="majorBidi" w:cstheme="majorBidi"/>
              </w:rPr>
              <w:t>trust, personalization, autonomy, and</w:t>
            </w:r>
          </w:p>
          <w:p w14:paraId="2FC0A8B0" w14:textId="77777777" w:rsidR="00E0674E" w:rsidRPr="00BC2AA8" w:rsidRDefault="004569CF" w:rsidP="00206543">
            <w:pPr>
              <w:spacing w:after="0" w:line="276" w:lineRule="auto"/>
              <w:ind w:left="1" w:right="68" w:firstLine="0"/>
              <w:rPr>
                <w:rFonts w:asciiTheme="majorBidi" w:hAnsiTheme="majorBidi" w:cstheme="majorBidi"/>
              </w:rPr>
            </w:pPr>
            <w:r>
              <w:rPr>
                <w:rFonts w:asciiTheme="majorBidi" w:hAnsiTheme="majorBidi" w:cstheme="majorBidi"/>
              </w:rPr>
              <w:t>engagement positively influence CX &amp; loyalty</w:t>
            </w:r>
          </w:p>
        </w:tc>
        <w:tc>
          <w:tcPr>
            <w:tcW w:w="679" w:type="dxa"/>
            <w:tcBorders>
              <w:top w:val="single" w:sz="6" w:space="0" w:color="000000"/>
              <w:left w:val="single" w:sz="6" w:space="0" w:color="000000"/>
              <w:bottom w:val="single" w:sz="6" w:space="0" w:color="000000"/>
              <w:right w:val="single" w:sz="6" w:space="0" w:color="000000"/>
            </w:tcBorders>
            <w:vAlign w:val="center"/>
          </w:tcPr>
          <w:p w14:paraId="0D143B43"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5C322C37"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tcPr>
          <w:p w14:paraId="0BD720A3"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 </w:t>
            </w:r>
          </w:p>
        </w:tc>
      </w:tr>
      <w:tr w:rsidR="00E0674E" w:rsidRPr="00BC2AA8" w14:paraId="4F7EFB9C" w14:textId="77777777" w:rsidTr="00A64DCB">
        <w:trPr>
          <w:trHeight w:val="972"/>
        </w:trPr>
        <w:tc>
          <w:tcPr>
            <w:tcW w:w="493" w:type="dxa"/>
            <w:tcBorders>
              <w:top w:val="single" w:sz="6" w:space="0" w:color="000000"/>
              <w:left w:val="single" w:sz="6" w:space="0" w:color="000000"/>
              <w:bottom w:val="single" w:sz="6" w:space="0" w:color="000000"/>
              <w:right w:val="single" w:sz="6" w:space="0" w:color="000000"/>
            </w:tcBorders>
          </w:tcPr>
          <w:p w14:paraId="780BE20F"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20 </w:t>
            </w:r>
          </w:p>
        </w:tc>
        <w:tc>
          <w:tcPr>
            <w:tcW w:w="1628" w:type="dxa"/>
            <w:tcBorders>
              <w:top w:val="single" w:sz="6" w:space="0" w:color="000000"/>
              <w:left w:val="single" w:sz="6" w:space="0" w:color="000000"/>
              <w:bottom w:val="single" w:sz="6" w:space="0" w:color="000000"/>
              <w:right w:val="single" w:sz="6" w:space="0" w:color="000000"/>
            </w:tcBorders>
          </w:tcPr>
          <w:p w14:paraId="7AEC415F"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Jattamart et al. (2026) </w:t>
            </w:r>
          </w:p>
        </w:tc>
        <w:tc>
          <w:tcPr>
            <w:tcW w:w="1743" w:type="dxa"/>
            <w:tcBorders>
              <w:top w:val="single" w:sz="6" w:space="0" w:color="000000"/>
              <w:left w:val="single" w:sz="6" w:space="0" w:color="000000"/>
              <w:bottom w:val="single" w:sz="6" w:space="0" w:color="000000"/>
              <w:right w:val="single" w:sz="6" w:space="0" w:color="000000"/>
            </w:tcBorders>
          </w:tcPr>
          <w:p w14:paraId="5494D751"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Chatbot acceptance &amp; rejection </w:t>
            </w:r>
          </w:p>
        </w:tc>
        <w:tc>
          <w:tcPr>
            <w:tcW w:w="1508" w:type="dxa"/>
            <w:tcBorders>
              <w:top w:val="single" w:sz="6" w:space="0" w:color="000000"/>
              <w:left w:val="single" w:sz="6" w:space="0" w:color="000000"/>
              <w:bottom w:val="single" w:sz="6" w:space="0" w:color="000000"/>
              <w:right w:val="single" w:sz="6" w:space="0" w:color="000000"/>
            </w:tcBorders>
          </w:tcPr>
          <w:p w14:paraId="6D15175D" w14:textId="77777777" w:rsidR="00E0674E" w:rsidRPr="00BC2AA8" w:rsidRDefault="004569CF">
            <w:pPr>
              <w:spacing w:after="1" w:line="240" w:lineRule="auto"/>
              <w:ind w:left="1" w:firstLine="0"/>
              <w:jc w:val="left"/>
              <w:rPr>
                <w:rFonts w:asciiTheme="majorBidi" w:hAnsiTheme="majorBidi" w:cstheme="majorBidi"/>
              </w:rPr>
            </w:pPr>
            <w:r>
              <w:rPr>
                <w:rFonts w:asciiTheme="majorBidi" w:hAnsiTheme="majorBidi" w:cstheme="majorBidi"/>
              </w:rPr>
              <w:t xml:space="preserve">Survey &amp; </w:t>
            </w:r>
          </w:p>
          <w:p w14:paraId="5D2E3BED" w14:textId="77777777" w:rsidR="00E0674E" w:rsidRPr="00BC2AA8" w:rsidRDefault="004569CF">
            <w:pPr>
              <w:spacing w:after="0" w:line="240" w:lineRule="auto"/>
              <w:ind w:left="1" w:firstLine="0"/>
              <w:jc w:val="left"/>
              <w:rPr>
                <w:rFonts w:asciiTheme="majorBidi" w:hAnsiTheme="majorBidi" w:cstheme="majorBidi"/>
              </w:rPr>
            </w:pPr>
            <w:r>
              <w:rPr>
                <w:rFonts w:asciiTheme="majorBidi" w:hAnsiTheme="majorBidi" w:cstheme="majorBidi"/>
              </w:rPr>
              <w:t xml:space="preserve">PLS-SEM </w:t>
            </w:r>
          </w:p>
          <w:p w14:paraId="51BDD7BA"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(400 respondents) </w:t>
            </w:r>
          </w:p>
        </w:tc>
        <w:tc>
          <w:tcPr>
            <w:tcW w:w="2094" w:type="dxa"/>
            <w:tcBorders>
              <w:top w:val="single" w:sz="6" w:space="0" w:color="000000"/>
              <w:left w:val="single" w:sz="6" w:space="0" w:color="000000"/>
              <w:bottom w:val="single" w:sz="6" w:space="0" w:color="000000"/>
              <w:right w:val="single" w:sz="6" w:space="0" w:color="000000"/>
            </w:tcBorders>
            <w:vAlign w:val="center"/>
          </w:tcPr>
          <w:p w14:paraId="7B09D23C"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Anthropomorphism increases acceptance, but can </w:t>
            </w:r>
          </w:p>
          <w:p w14:paraId="1AB10002" w14:textId="77777777" w:rsidR="008E793B" w:rsidRDefault="00744D1E">
            <w:pPr>
              <w:spacing w:after="0" w:line="276" w:lineRule="auto"/>
              <w:ind w:left="3" w:firstLine="0"/>
            </w:pPr>
            <w:r>
              <w:rPr>
                <w:rFonts w:asciiTheme="majorBidi" w:hAnsiTheme="majorBidi" w:cstheme="majorBidi"/>
              </w:rPr>
              <w:lastRenderedPageBreak/>
              <w:t>simultaneously trigger objections</w:t>
            </w:r>
          </w:p>
        </w:tc>
        <w:tc>
          <w:tcPr>
            <w:tcW w:w="679" w:type="dxa"/>
            <w:tcBorders>
              <w:top w:val="single" w:sz="6" w:space="0" w:color="000000"/>
              <w:left w:val="single" w:sz="6" w:space="0" w:color="000000"/>
              <w:bottom w:val="single" w:sz="6" w:space="0" w:color="000000"/>
              <w:right w:val="single" w:sz="6" w:space="0" w:color="000000"/>
            </w:tcBorders>
            <w:vAlign w:val="center"/>
          </w:tcPr>
          <w:p w14:paraId="42D33591"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lastRenderedPageBreak/>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3BBAD990"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0A3933A5"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58757DB2" w14:textId="77777777">
        <w:trPr>
          <w:trHeight w:val="1676"/>
        </w:trPr>
        <w:tc>
          <w:tcPr>
            <w:tcW w:w="493" w:type="dxa"/>
            <w:tcBorders>
              <w:top w:val="single" w:sz="6" w:space="0" w:color="000000"/>
              <w:left w:val="single" w:sz="6" w:space="0" w:color="000000"/>
              <w:bottom w:val="single" w:sz="6" w:space="0" w:color="000000"/>
              <w:right w:val="single" w:sz="6" w:space="0" w:color="000000"/>
            </w:tcBorders>
          </w:tcPr>
          <w:p w14:paraId="7F59AA66"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21 </w:t>
            </w:r>
          </w:p>
        </w:tc>
        <w:tc>
          <w:tcPr>
            <w:tcW w:w="1628" w:type="dxa"/>
            <w:tcBorders>
              <w:top w:val="single" w:sz="6" w:space="0" w:color="000000"/>
              <w:left w:val="single" w:sz="6" w:space="0" w:color="000000"/>
              <w:bottom w:val="single" w:sz="6" w:space="0" w:color="000000"/>
              <w:right w:val="single" w:sz="6" w:space="0" w:color="000000"/>
            </w:tcBorders>
          </w:tcPr>
          <w:p w14:paraId="2DEB056A"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Dogan &amp; </w:t>
            </w:r>
          </w:p>
          <w:p w14:paraId="2C3B7ED0" w14:textId="77777777" w:rsidR="00E0674E" w:rsidRPr="00BC2AA8" w:rsidRDefault="004569CF">
            <w:pPr>
              <w:spacing w:after="0" w:line="276" w:lineRule="auto"/>
              <w:ind w:left="0" w:firstLine="0"/>
              <w:rPr>
                <w:rFonts w:asciiTheme="majorBidi" w:hAnsiTheme="majorBidi" w:cstheme="majorBidi"/>
              </w:rPr>
            </w:pPr>
            <w:r>
              <w:rPr>
                <w:rFonts w:asciiTheme="majorBidi" w:hAnsiTheme="majorBidi" w:cstheme="majorBidi"/>
              </w:rPr>
              <w:t xml:space="preserve">Gurcan (2024) </w:t>
            </w:r>
          </w:p>
        </w:tc>
        <w:tc>
          <w:tcPr>
            <w:tcW w:w="1743" w:type="dxa"/>
            <w:tcBorders>
              <w:top w:val="single" w:sz="6" w:space="0" w:color="000000"/>
              <w:left w:val="single" w:sz="6" w:space="0" w:color="000000"/>
              <w:bottom w:val="single" w:sz="6" w:space="0" w:color="000000"/>
              <w:right w:val="single" w:sz="6" w:space="0" w:color="000000"/>
            </w:tcBorders>
          </w:tcPr>
          <w:p w14:paraId="017CBA19"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Hybrid chatbot for e-business </w:t>
            </w:r>
          </w:p>
        </w:tc>
        <w:tc>
          <w:tcPr>
            <w:tcW w:w="1508" w:type="dxa"/>
            <w:tcBorders>
              <w:top w:val="single" w:sz="6" w:space="0" w:color="000000"/>
              <w:left w:val="single" w:sz="6" w:space="0" w:color="000000"/>
              <w:bottom w:val="single" w:sz="6" w:space="0" w:color="000000"/>
              <w:right w:val="single" w:sz="6" w:space="0" w:color="000000"/>
            </w:tcBorders>
          </w:tcPr>
          <w:p w14:paraId="28FBFDF7" w14:textId="77777777" w:rsidR="00E0674E" w:rsidRPr="00BC2AA8" w:rsidRDefault="004569CF">
            <w:pPr>
              <w:spacing w:after="0" w:line="276" w:lineRule="auto"/>
              <w:ind w:left="1" w:right="25" w:firstLine="0"/>
              <w:rPr>
                <w:rFonts w:asciiTheme="majorBidi" w:hAnsiTheme="majorBidi" w:cstheme="majorBidi"/>
              </w:rPr>
            </w:pPr>
            <w:r>
              <w:rPr>
                <w:rFonts w:asciiTheme="majorBidi" w:hAnsiTheme="majorBidi" w:cstheme="majorBidi"/>
              </w:rPr>
              <w:t xml:space="preserve">Case study &amp; survey (210 respondents) </w:t>
            </w:r>
          </w:p>
        </w:tc>
        <w:tc>
          <w:tcPr>
            <w:tcW w:w="2094" w:type="dxa"/>
            <w:tcBorders>
              <w:top w:val="single" w:sz="6" w:space="0" w:color="000000"/>
              <w:left w:val="single" w:sz="6" w:space="0" w:color="000000"/>
              <w:bottom w:val="single" w:sz="6" w:space="0" w:color="000000"/>
              <w:right w:val="single" w:sz="6" w:space="0" w:color="000000"/>
            </w:tcBorders>
          </w:tcPr>
          <w:p w14:paraId="664ABF00" w14:textId="77777777" w:rsidR="00E0674E" w:rsidRPr="00BC2AA8" w:rsidRDefault="004569CF">
            <w:pPr>
              <w:spacing w:after="0" w:line="276" w:lineRule="auto"/>
              <w:ind w:left="1" w:right="203" w:firstLine="0"/>
              <w:rPr>
                <w:rFonts w:asciiTheme="majorBidi" w:hAnsiTheme="majorBidi" w:cstheme="majorBidi"/>
              </w:rPr>
            </w:pPr>
            <w:r>
              <w:rPr>
                <w:rFonts w:asciiTheme="majorBidi" w:hAnsiTheme="majorBidi" w:cstheme="majorBidi"/>
              </w:rPr>
              <w:t xml:space="preserve">Hybrid chatbots improve response accuracy (&gt;90%) and customer satisfaction </w:t>
            </w:r>
          </w:p>
        </w:tc>
        <w:tc>
          <w:tcPr>
            <w:tcW w:w="679" w:type="dxa"/>
            <w:tcBorders>
              <w:top w:val="single" w:sz="6" w:space="0" w:color="000000"/>
              <w:left w:val="single" w:sz="6" w:space="0" w:color="000000"/>
              <w:bottom w:val="single" w:sz="6" w:space="0" w:color="000000"/>
              <w:right w:val="single" w:sz="6" w:space="0" w:color="000000"/>
            </w:tcBorders>
            <w:vAlign w:val="center"/>
          </w:tcPr>
          <w:p w14:paraId="5C8E5946"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5C03B4BC"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15397621"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1E1AFD61" w14:textId="77777777">
        <w:trPr>
          <w:trHeight w:val="1949"/>
        </w:trPr>
        <w:tc>
          <w:tcPr>
            <w:tcW w:w="493" w:type="dxa"/>
            <w:tcBorders>
              <w:top w:val="single" w:sz="6" w:space="0" w:color="000000"/>
              <w:left w:val="single" w:sz="6" w:space="0" w:color="000000"/>
              <w:bottom w:val="single" w:sz="6" w:space="0" w:color="000000"/>
              <w:right w:val="single" w:sz="6" w:space="0" w:color="000000"/>
            </w:tcBorders>
          </w:tcPr>
          <w:p w14:paraId="2E63E7DD"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22 </w:t>
            </w:r>
          </w:p>
        </w:tc>
        <w:tc>
          <w:tcPr>
            <w:tcW w:w="1628" w:type="dxa"/>
            <w:tcBorders>
              <w:top w:val="single" w:sz="6" w:space="0" w:color="000000"/>
              <w:left w:val="single" w:sz="6" w:space="0" w:color="000000"/>
              <w:bottom w:val="single" w:sz="6" w:space="0" w:color="000000"/>
              <w:right w:val="single" w:sz="6" w:space="0" w:color="000000"/>
            </w:tcBorders>
          </w:tcPr>
          <w:p w14:paraId="49C2C6BA" w14:textId="77777777" w:rsidR="00E0674E" w:rsidRPr="00BC2AA8" w:rsidRDefault="004569CF">
            <w:pPr>
              <w:spacing w:after="0" w:line="276" w:lineRule="auto"/>
              <w:ind w:left="0" w:firstLine="0"/>
              <w:rPr>
                <w:rFonts w:asciiTheme="majorBidi" w:hAnsiTheme="majorBidi" w:cstheme="majorBidi"/>
              </w:rPr>
            </w:pPr>
            <w:r>
              <w:rPr>
                <w:rFonts w:asciiTheme="majorBidi" w:hAnsiTheme="majorBidi" w:cstheme="majorBidi"/>
              </w:rPr>
              <w:t xml:space="preserve">Arce-Urriza et al. (2025) </w:t>
            </w:r>
          </w:p>
        </w:tc>
        <w:tc>
          <w:tcPr>
            <w:tcW w:w="1743" w:type="dxa"/>
            <w:tcBorders>
              <w:top w:val="single" w:sz="6" w:space="0" w:color="000000"/>
              <w:left w:val="single" w:sz="6" w:space="0" w:color="000000"/>
              <w:bottom w:val="single" w:sz="6" w:space="0" w:color="000000"/>
              <w:right w:val="single" w:sz="6" w:space="0" w:color="000000"/>
            </w:tcBorders>
          </w:tcPr>
          <w:p w14:paraId="504EA550" w14:textId="77777777" w:rsidR="00E0674E" w:rsidRPr="00BC2AA8" w:rsidRDefault="004569CF">
            <w:pPr>
              <w:spacing w:after="0" w:line="276" w:lineRule="auto"/>
              <w:ind w:left="0" w:right="347" w:firstLine="0"/>
              <w:rPr>
                <w:rFonts w:asciiTheme="majorBidi" w:hAnsiTheme="majorBidi" w:cstheme="majorBidi"/>
              </w:rPr>
            </w:pPr>
            <w:r>
              <w:rPr>
                <w:rFonts w:asciiTheme="majorBidi" w:hAnsiTheme="majorBidi" w:cstheme="majorBidi"/>
              </w:rPr>
              <w:t xml:space="preserve">Adoption of GenAI retail chatbots </w:t>
            </w:r>
          </w:p>
        </w:tc>
        <w:tc>
          <w:tcPr>
            <w:tcW w:w="1508" w:type="dxa"/>
            <w:tcBorders>
              <w:top w:val="single" w:sz="6" w:space="0" w:color="000000"/>
              <w:left w:val="single" w:sz="6" w:space="0" w:color="000000"/>
              <w:bottom w:val="single" w:sz="6" w:space="0" w:color="000000"/>
              <w:right w:val="single" w:sz="6" w:space="0" w:color="000000"/>
            </w:tcBorders>
          </w:tcPr>
          <w:p w14:paraId="7428BC6F"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Two-wave survey &amp; PLS-SEM </w:t>
            </w:r>
          </w:p>
        </w:tc>
        <w:tc>
          <w:tcPr>
            <w:tcW w:w="2094" w:type="dxa"/>
            <w:tcBorders>
              <w:top w:val="single" w:sz="6" w:space="0" w:color="000000"/>
              <w:left w:val="single" w:sz="6" w:space="0" w:color="000000"/>
              <w:bottom w:val="single" w:sz="6" w:space="0" w:color="000000"/>
              <w:right w:val="single" w:sz="6" w:space="0" w:color="000000"/>
            </w:tcBorders>
          </w:tcPr>
          <w:p w14:paraId="59D1EE60"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GenAI enhances usability and human-like qualities; privacy concerns also increase </w:t>
            </w:r>
          </w:p>
        </w:tc>
        <w:tc>
          <w:tcPr>
            <w:tcW w:w="679" w:type="dxa"/>
            <w:tcBorders>
              <w:top w:val="single" w:sz="6" w:space="0" w:color="000000"/>
              <w:left w:val="single" w:sz="6" w:space="0" w:color="000000"/>
              <w:bottom w:val="single" w:sz="6" w:space="0" w:color="000000"/>
              <w:right w:val="single" w:sz="6" w:space="0" w:color="000000"/>
            </w:tcBorders>
            <w:vAlign w:val="center"/>
          </w:tcPr>
          <w:p w14:paraId="65B2C30C"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15F18BF6"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6E9325B8"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552E19D2" w14:textId="77777777">
        <w:trPr>
          <w:trHeight w:val="1954"/>
        </w:trPr>
        <w:tc>
          <w:tcPr>
            <w:tcW w:w="493" w:type="dxa"/>
            <w:tcBorders>
              <w:top w:val="single" w:sz="6" w:space="0" w:color="000000"/>
              <w:left w:val="single" w:sz="6" w:space="0" w:color="000000"/>
              <w:bottom w:val="single" w:sz="6" w:space="0" w:color="000000"/>
              <w:right w:val="single" w:sz="6" w:space="0" w:color="000000"/>
            </w:tcBorders>
          </w:tcPr>
          <w:p w14:paraId="0C773DB2"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23 </w:t>
            </w:r>
          </w:p>
        </w:tc>
        <w:tc>
          <w:tcPr>
            <w:tcW w:w="1628" w:type="dxa"/>
            <w:tcBorders>
              <w:top w:val="single" w:sz="6" w:space="0" w:color="000000"/>
              <w:left w:val="single" w:sz="6" w:space="0" w:color="000000"/>
              <w:bottom w:val="single" w:sz="6" w:space="0" w:color="000000"/>
              <w:right w:val="single" w:sz="6" w:space="0" w:color="000000"/>
            </w:tcBorders>
          </w:tcPr>
          <w:p w14:paraId="558685C4"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Madanchian (2024) </w:t>
            </w:r>
          </w:p>
        </w:tc>
        <w:tc>
          <w:tcPr>
            <w:tcW w:w="1743" w:type="dxa"/>
            <w:tcBorders>
              <w:top w:val="single" w:sz="6" w:space="0" w:color="000000"/>
              <w:left w:val="single" w:sz="6" w:space="0" w:color="000000"/>
              <w:bottom w:val="single" w:sz="6" w:space="0" w:color="000000"/>
              <w:right w:val="single" w:sz="6" w:space="0" w:color="000000"/>
            </w:tcBorders>
          </w:tcPr>
          <w:p w14:paraId="24C6A192" w14:textId="77777777" w:rsidR="00E0674E" w:rsidRPr="00BC2AA8" w:rsidRDefault="004569CF">
            <w:pPr>
              <w:spacing w:after="1" w:line="240" w:lineRule="auto"/>
              <w:ind w:left="0" w:firstLine="0"/>
              <w:rPr>
                <w:rFonts w:asciiTheme="majorBidi" w:hAnsiTheme="majorBidi" w:cstheme="majorBidi"/>
              </w:rPr>
            </w:pPr>
            <w:r>
              <w:rPr>
                <w:rFonts w:asciiTheme="majorBidi" w:hAnsiTheme="majorBidi" w:cstheme="majorBidi"/>
              </w:rPr>
              <w:t xml:space="preserve">AI marketing &amp; </w:t>
            </w:r>
          </w:p>
          <w:p w14:paraId="7331310F"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e-commerce </w:t>
            </w:r>
          </w:p>
          <w:p w14:paraId="4133F02E"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sales </w:t>
            </w:r>
          </w:p>
        </w:tc>
        <w:tc>
          <w:tcPr>
            <w:tcW w:w="1508" w:type="dxa"/>
            <w:tcBorders>
              <w:top w:val="single" w:sz="6" w:space="0" w:color="000000"/>
              <w:left w:val="single" w:sz="6" w:space="0" w:color="000000"/>
              <w:bottom w:val="single" w:sz="6" w:space="0" w:color="000000"/>
              <w:right w:val="single" w:sz="6" w:space="0" w:color="000000"/>
            </w:tcBorders>
          </w:tcPr>
          <w:p w14:paraId="0091E590"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Critical review (50 documents) </w:t>
            </w:r>
          </w:p>
        </w:tc>
        <w:tc>
          <w:tcPr>
            <w:tcW w:w="2094" w:type="dxa"/>
            <w:tcBorders>
              <w:top w:val="single" w:sz="6" w:space="0" w:color="000000"/>
              <w:left w:val="single" w:sz="6" w:space="0" w:color="000000"/>
              <w:bottom w:val="single" w:sz="6" w:space="0" w:color="000000"/>
              <w:right w:val="single" w:sz="6" w:space="0" w:color="000000"/>
            </w:tcBorders>
          </w:tcPr>
          <w:p w14:paraId="78207869" w14:textId="77777777" w:rsidR="00E0674E" w:rsidRPr="00BC2AA8" w:rsidRDefault="004569CF">
            <w:pPr>
              <w:spacing w:after="0" w:line="276" w:lineRule="auto"/>
              <w:ind w:left="1" w:right="112" w:firstLine="0"/>
              <w:rPr>
                <w:rFonts w:asciiTheme="majorBidi" w:hAnsiTheme="majorBidi" w:cstheme="majorBidi"/>
              </w:rPr>
            </w:pPr>
            <w:r>
              <w:rPr>
                <w:rFonts w:asciiTheme="majorBidi" w:hAnsiTheme="majorBidi" w:cstheme="majorBidi"/>
              </w:rPr>
              <w:t xml:space="preserve">Chatbots and personalization boost marketing; ethical and data privacy challenges arise </w:t>
            </w:r>
          </w:p>
        </w:tc>
        <w:tc>
          <w:tcPr>
            <w:tcW w:w="679" w:type="dxa"/>
            <w:tcBorders>
              <w:top w:val="single" w:sz="6" w:space="0" w:color="000000"/>
              <w:left w:val="single" w:sz="6" w:space="0" w:color="000000"/>
              <w:bottom w:val="single" w:sz="6" w:space="0" w:color="000000"/>
              <w:right w:val="single" w:sz="6" w:space="0" w:color="000000"/>
            </w:tcBorders>
            <w:vAlign w:val="center"/>
          </w:tcPr>
          <w:p w14:paraId="10B84FB5"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09D67FA4"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04EB627D"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74AD0EDC" w14:textId="77777777">
        <w:trPr>
          <w:trHeight w:val="1949"/>
        </w:trPr>
        <w:tc>
          <w:tcPr>
            <w:tcW w:w="493" w:type="dxa"/>
            <w:tcBorders>
              <w:top w:val="single" w:sz="6" w:space="0" w:color="000000"/>
              <w:left w:val="single" w:sz="6" w:space="0" w:color="000000"/>
              <w:bottom w:val="single" w:sz="6" w:space="0" w:color="000000"/>
              <w:right w:val="single" w:sz="6" w:space="0" w:color="000000"/>
            </w:tcBorders>
          </w:tcPr>
          <w:p w14:paraId="64A160E8"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24 </w:t>
            </w:r>
          </w:p>
        </w:tc>
        <w:tc>
          <w:tcPr>
            <w:tcW w:w="1628" w:type="dxa"/>
            <w:tcBorders>
              <w:top w:val="single" w:sz="6" w:space="0" w:color="000000"/>
              <w:left w:val="single" w:sz="6" w:space="0" w:color="000000"/>
              <w:bottom w:val="single" w:sz="6" w:space="0" w:color="000000"/>
              <w:right w:val="single" w:sz="6" w:space="0" w:color="000000"/>
            </w:tcBorders>
          </w:tcPr>
          <w:p w14:paraId="1E0F9966"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Chau et al. (2025) </w:t>
            </w:r>
          </w:p>
        </w:tc>
        <w:tc>
          <w:tcPr>
            <w:tcW w:w="1743" w:type="dxa"/>
            <w:tcBorders>
              <w:top w:val="single" w:sz="6" w:space="0" w:color="000000"/>
              <w:left w:val="single" w:sz="6" w:space="0" w:color="000000"/>
              <w:bottom w:val="single" w:sz="6" w:space="0" w:color="000000"/>
              <w:right w:val="single" w:sz="6" w:space="0" w:color="000000"/>
            </w:tcBorders>
          </w:tcPr>
          <w:p w14:paraId="577C8DDC"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AI customer service in e-commerce </w:t>
            </w:r>
          </w:p>
        </w:tc>
        <w:tc>
          <w:tcPr>
            <w:tcW w:w="1508" w:type="dxa"/>
            <w:tcBorders>
              <w:top w:val="single" w:sz="6" w:space="0" w:color="000000"/>
              <w:left w:val="single" w:sz="6" w:space="0" w:color="000000"/>
              <w:bottom w:val="single" w:sz="6" w:space="0" w:color="000000"/>
              <w:right w:val="single" w:sz="6" w:space="0" w:color="000000"/>
            </w:tcBorders>
          </w:tcPr>
          <w:p w14:paraId="605B066A" w14:textId="77777777" w:rsidR="00E0674E" w:rsidRPr="00BC2AA8" w:rsidRDefault="004569CF">
            <w:pPr>
              <w:spacing w:after="0" w:line="240" w:lineRule="auto"/>
              <w:ind w:left="1" w:firstLine="0"/>
              <w:jc w:val="left"/>
              <w:rPr>
                <w:rFonts w:asciiTheme="majorBidi" w:hAnsiTheme="majorBidi" w:cstheme="majorBidi"/>
              </w:rPr>
            </w:pPr>
            <w:r>
              <w:rPr>
                <w:rFonts w:asciiTheme="majorBidi" w:hAnsiTheme="majorBidi" w:cstheme="majorBidi"/>
              </w:rPr>
              <w:t xml:space="preserve">Survey &amp; </w:t>
            </w:r>
          </w:p>
          <w:p w14:paraId="1F11F404" w14:textId="77777777" w:rsidR="00E0674E" w:rsidRPr="00BC2AA8" w:rsidRDefault="004569CF">
            <w:pPr>
              <w:spacing w:after="1" w:line="240" w:lineRule="auto"/>
              <w:ind w:left="1" w:firstLine="0"/>
              <w:jc w:val="left"/>
              <w:rPr>
                <w:rFonts w:asciiTheme="majorBidi" w:hAnsiTheme="majorBidi" w:cstheme="majorBidi"/>
              </w:rPr>
            </w:pPr>
            <w:r>
              <w:rPr>
                <w:rFonts w:asciiTheme="majorBidi" w:hAnsiTheme="majorBidi" w:cstheme="majorBidi"/>
              </w:rPr>
              <w:t xml:space="preserve">PLS-SEM </w:t>
            </w:r>
          </w:p>
          <w:p w14:paraId="0ECAF953"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(552 respondents) </w:t>
            </w:r>
          </w:p>
        </w:tc>
        <w:tc>
          <w:tcPr>
            <w:tcW w:w="2094" w:type="dxa"/>
            <w:tcBorders>
              <w:top w:val="single" w:sz="6" w:space="0" w:color="000000"/>
              <w:left w:val="single" w:sz="6" w:space="0" w:color="000000"/>
              <w:bottom w:val="single" w:sz="6" w:space="0" w:color="000000"/>
              <w:right w:val="single" w:sz="6" w:space="0" w:color="000000"/>
            </w:tcBorders>
          </w:tcPr>
          <w:p w14:paraId="1BCB9DA7"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Confirmation of expectations and perceived usefulness drives satisfaction, reuse, and purchase intent </w:t>
            </w:r>
          </w:p>
        </w:tc>
        <w:tc>
          <w:tcPr>
            <w:tcW w:w="679" w:type="dxa"/>
            <w:tcBorders>
              <w:top w:val="single" w:sz="6" w:space="0" w:color="000000"/>
              <w:left w:val="single" w:sz="6" w:space="0" w:color="000000"/>
              <w:bottom w:val="single" w:sz="6" w:space="0" w:color="000000"/>
              <w:right w:val="single" w:sz="6" w:space="0" w:color="000000"/>
            </w:tcBorders>
            <w:vAlign w:val="center"/>
          </w:tcPr>
          <w:p w14:paraId="6D6BC17E"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59EAF6F5"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2610FC55"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1FB68B76" w14:textId="77777777">
        <w:trPr>
          <w:trHeight w:val="1676"/>
        </w:trPr>
        <w:tc>
          <w:tcPr>
            <w:tcW w:w="493" w:type="dxa"/>
            <w:tcBorders>
              <w:top w:val="single" w:sz="6" w:space="0" w:color="000000"/>
              <w:left w:val="single" w:sz="6" w:space="0" w:color="000000"/>
              <w:bottom w:val="single" w:sz="6" w:space="0" w:color="000000"/>
              <w:right w:val="single" w:sz="6" w:space="0" w:color="000000"/>
            </w:tcBorders>
          </w:tcPr>
          <w:p w14:paraId="2E2000CA"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25 </w:t>
            </w:r>
          </w:p>
        </w:tc>
        <w:tc>
          <w:tcPr>
            <w:tcW w:w="1628" w:type="dxa"/>
            <w:tcBorders>
              <w:top w:val="single" w:sz="6" w:space="0" w:color="000000"/>
              <w:left w:val="single" w:sz="6" w:space="0" w:color="000000"/>
              <w:bottom w:val="single" w:sz="6" w:space="0" w:color="000000"/>
              <w:right w:val="single" w:sz="6" w:space="0" w:color="000000"/>
            </w:tcBorders>
          </w:tcPr>
          <w:p w14:paraId="1CCB0A65"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Nogueira et al. (2025) </w:t>
            </w:r>
          </w:p>
        </w:tc>
        <w:tc>
          <w:tcPr>
            <w:tcW w:w="1743" w:type="dxa"/>
            <w:tcBorders>
              <w:top w:val="single" w:sz="6" w:space="0" w:color="000000"/>
              <w:left w:val="single" w:sz="6" w:space="0" w:color="000000"/>
              <w:bottom w:val="single" w:sz="6" w:space="0" w:color="000000"/>
              <w:right w:val="single" w:sz="6" w:space="0" w:color="000000"/>
            </w:tcBorders>
          </w:tcPr>
          <w:p w14:paraId="345A8355"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AI in consumer behavior </w:t>
            </w:r>
          </w:p>
        </w:tc>
        <w:tc>
          <w:tcPr>
            <w:tcW w:w="1508" w:type="dxa"/>
            <w:tcBorders>
              <w:top w:val="single" w:sz="6" w:space="0" w:color="000000"/>
              <w:left w:val="single" w:sz="6" w:space="0" w:color="000000"/>
              <w:bottom w:val="single" w:sz="6" w:space="0" w:color="000000"/>
              <w:right w:val="single" w:sz="6" w:space="0" w:color="000000"/>
            </w:tcBorders>
          </w:tcPr>
          <w:p w14:paraId="0F6D2807"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Bibliometric (561 publications) </w:t>
            </w:r>
          </w:p>
        </w:tc>
        <w:tc>
          <w:tcPr>
            <w:tcW w:w="2094" w:type="dxa"/>
            <w:tcBorders>
              <w:top w:val="single" w:sz="6" w:space="0" w:color="000000"/>
              <w:left w:val="single" w:sz="6" w:space="0" w:color="000000"/>
              <w:bottom w:val="single" w:sz="6" w:space="0" w:color="000000"/>
              <w:right w:val="single" w:sz="6" w:space="0" w:color="000000"/>
            </w:tcBorders>
          </w:tcPr>
          <w:p w14:paraId="69A54758" w14:textId="77777777" w:rsidR="00E0674E" w:rsidRPr="00BC2AA8" w:rsidRDefault="004569CF">
            <w:pPr>
              <w:spacing w:after="0" w:line="276" w:lineRule="auto"/>
              <w:ind w:left="1" w:right="48" w:firstLine="0"/>
              <w:jc w:val="left"/>
              <w:rPr>
                <w:rFonts w:asciiTheme="majorBidi" w:hAnsiTheme="majorBidi" w:cstheme="majorBidi"/>
              </w:rPr>
            </w:pPr>
            <w:r>
              <w:rPr>
                <w:rFonts w:asciiTheme="majorBidi" w:hAnsiTheme="majorBidi" w:cstheme="majorBidi"/>
              </w:rPr>
              <w:t xml:space="preserve">AI &amp; consumer behavior research is growing rapidly; focus on meeting needs and CX </w:t>
            </w:r>
          </w:p>
        </w:tc>
        <w:tc>
          <w:tcPr>
            <w:tcW w:w="679" w:type="dxa"/>
            <w:tcBorders>
              <w:top w:val="single" w:sz="6" w:space="0" w:color="000000"/>
              <w:left w:val="single" w:sz="6" w:space="0" w:color="000000"/>
              <w:bottom w:val="single" w:sz="6" w:space="0" w:color="000000"/>
              <w:right w:val="single" w:sz="6" w:space="0" w:color="000000"/>
            </w:tcBorders>
            <w:vAlign w:val="center"/>
          </w:tcPr>
          <w:p w14:paraId="04AEDAA8"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430710C9"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011BB9E1"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4602ED26" w14:textId="77777777">
        <w:trPr>
          <w:trHeight w:val="1949"/>
        </w:trPr>
        <w:tc>
          <w:tcPr>
            <w:tcW w:w="493" w:type="dxa"/>
            <w:tcBorders>
              <w:top w:val="single" w:sz="6" w:space="0" w:color="000000"/>
              <w:left w:val="single" w:sz="6" w:space="0" w:color="000000"/>
              <w:bottom w:val="single" w:sz="6" w:space="0" w:color="000000"/>
              <w:right w:val="single" w:sz="6" w:space="0" w:color="000000"/>
            </w:tcBorders>
          </w:tcPr>
          <w:p w14:paraId="3910F37A"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26 </w:t>
            </w:r>
          </w:p>
        </w:tc>
        <w:tc>
          <w:tcPr>
            <w:tcW w:w="1628" w:type="dxa"/>
            <w:tcBorders>
              <w:top w:val="single" w:sz="6" w:space="0" w:color="000000"/>
              <w:left w:val="single" w:sz="6" w:space="0" w:color="000000"/>
              <w:bottom w:val="single" w:sz="6" w:space="0" w:color="000000"/>
              <w:right w:val="single" w:sz="6" w:space="0" w:color="000000"/>
            </w:tcBorders>
          </w:tcPr>
          <w:p w14:paraId="5A596AD8"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Gouveia &amp; </w:t>
            </w:r>
          </w:p>
          <w:p w14:paraId="3364C89F"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Santos (2025) </w:t>
            </w:r>
          </w:p>
        </w:tc>
        <w:tc>
          <w:tcPr>
            <w:tcW w:w="1743" w:type="dxa"/>
            <w:tcBorders>
              <w:top w:val="single" w:sz="6" w:space="0" w:color="000000"/>
              <w:left w:val="single" w:sz="6" w:space="0" w:color="000000"/>
              <w:bottom w:val="single" w:sz="6" w:space="0" w:color="000000"/>
              <w:right w:val="single" w:sz="6" w:space="0" w:color="000000"/>
            </w:tcBorders>
          </w:tcPr>
          <w:p w14:paraId="3C7141AC"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The Impact of </w:t>
            </w:r>
          </w:p>
          <w:p w14:paraId="5FF12904"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AI on the </w:t>
            </w:r>
          </w:p>
          <w:p w14:paraId="41BF6DDF" w14:textId="77777777" w:rsidR="00E0674E" w:rsidRPr="00BC2AA8" w:rsidRDefault="004569CF">
            <w:pPr>
              <w:spacing w:after="6" w:line="240" w:lineRule="auto"/>
              <w:ind w:left="0" w:firstLine="0"/>
              <w:jc w:val="left"/>
              <w:rPr>
                <w:rFonts w:asciiTheme="majorBidi" w:hAnsiTheme="majorBidi" w:cstheme="majorBidi"/>
              </w:rPr>
            </w:pPr>
            <w:r>
              <w:rPr>
                <w:rFonts w:asciiTheme="majorBidi" w:hAnsiTheme="majorBidi" w:cstheme="majorBidi"/>
              </w:rPr>
              <w:t xml:space="preserve">Customer </w:t>
            </w:r>
          </w:p>
          <w:p w14:paraId="67E6E1AC"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Journey </w:t>
            </w:r>
          </w:p>
        </w:tc>
        <w:tc>
          <w:tcPr>
            <w:tcW w:w="1508" w:type="dxa"/>
            <w:tcBorders>
              <w:top w:val="single" w:sz="6" w:space="0" w:color="000000"/>
              <w:left w:val="single" w:sz="6" w:space="0" w:color="000000"/>
              <w:bottom w:val="single" w:sz="6" w:space="0" w:color="000000"/>
              <w:right w:val="single" w:sz="6" w:space="0" w:color="000000"/>
            </w:tcBorders>
          </w:tcPr>
          <w:p w14:paraId="1F6C5F46" w14:textId="77777777" w:rsidR="00E0674E" w:rsidRPr="00BC2AA8" w:rsidRDefault="004569CF">
            <w:pPr>
              <w:spacing w:after="1" w:line="240" w:lineRule="auto"/>
              <w:ind w:left="1" w:firstLine="0"/>
              <w:jc w:val="left"/>
              <w:rPr>
                <w:rFonts w:asciiTheme="majorBidi" w:hAnsiTheme="majorBidi" w:cstheme="majorBidi"/>
              </w:rPr>
            </w:pPr>
            <w:r>
              <w:rPr>
                <w:rFonts w:asciiTheme="majorBidi" w:hAnsiTheme="majorBidi" w:cstheme="majorBidi"/>
              </w:rPr>
              <w:t xml:space="preserve">SLR (101 </w:t>
            </w:r>
          </w:p>
          <w:p w14:paraId="1B8FC777"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articles) </w:t>
            </w:r>
          </w:p>
        </w:tc>
        <w:tc>
          <w:tcPr>
            <w:tcW w:w="2094" w:type="dxa"/>
            <w:tcBorders>
              <w:top w:val="single" w:sz="6" w:space="0" w:color="000000"/>
              <w:left w:val="single" w:sz="6" w:space="0" w:color="000000"/>
              <w:bottom w:val="single" w:sz="6" w:space="0" w:color="000000"/>
              <w:right w:val="single" w:sz="6" w:space="0" w:color="000000"/>
            </w:tcBorders>
          </w:tcPr>
          <w:p w14:paraId="75E3DB32" w14:textId="77777777" w:rsidR="00E0674E" w:rsidRPr="00BC2AA8" w:rsidRDefault="00B2186F">
            <w:pPr>
              <w:spacing w:after="0" w:line="276" w:lineRule="auto"/>
              <w:ind w:left="1" w:right="32" w:firstLine="0"/>
              <w:jc w:val="left"/>
              <w:rPr>
                <w:rFonts w:asciiTheme="majorBidi" w:hAnsiTheme="majorBidi" w:cstheme="majorBidi"/>
              </w:rPr>
            </w:pPr>
            <w:r>
              <w:rPr>
                <w:rFonts w:asciiTheme="majorBidi" w:hAnsiTheme="majorBidi" w:cstheme="majorBidi"/>
              </w:rPr>
              <w:t>AI brings personalization and efficiency; barriers of privacy, security, and trust remain</w:t>
            </w:r>
          </w:p>
        </w:tc>
        <w:tc>
          <w:tcPr>
            <w:tcW w:w="679" w:type="dxa"/>
            <w:tcBorders>
              <w:top w:val="single" w:sz="6" w:space="0" w:color="000000"/>
              <w:left w:val="single" w:sz="6" w:space="0" w:color="000000"/>
              <w:bottom w:val="single" w:sz="6" w:space="0" w:color="000000"/>
              <w:right w:val="single" w:sz="6" w:space="0" w:color="000000"/>
            </w:tcBorders>
            <w:vAlign w:val="center"/>
          </w:tcPr>
          <w:p w14:paraId="415D0B7E"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298EC434"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6509DA27"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0B48071C" w14:textId="77777777" w:rsidTr="00A64DCB">
        <w:trPr>
          <w:trHeight w:val="80"/>
        </w:trPr>
        <w:tc>
          <w:tcPr>
            <w:tcW w:w="493" w:type="dxa"/>
            <w:tcBorders>
              <w:top w:val="single" w:sz="6" w:space="0" w:color="000000"/>
              <w:left w:val="single" w:sz="6" w:space="0" w:color="000000"/>
              <w:bottom w:val="single" w:sz="6" w:space="0" w:color="000000"/>
              <w:right w:val="single" w:sz="6" w:space="0" w:color="000000"/>
            </w:tcBorders>
          </w:tcPr>
          <w:p w14:paraId="7950A29E"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27 </w:t>
            </w:r>
          </w:p>
        </w:tc>
        <w:tc>
          <w:tcPr>
            <w:tcW w:w="1628" w:type="dxa"/>
            <w:tcBorders>
              <w:top w:val="single" w:sz="6" w:space="0" w:color="000000"/>
              <w:left w:val="single" w:sz="6" w:space="0" w:color="000000"/>
              <w:bottom w:val="single" w:sz="6" w:space="0" w:color="000000"/>
              <w:right w:val="single" w:sz="6" w:space="0" w:color="000000"/>
            </w:tcBorders>
          </w:tcPr>
          <w:p w14:paraId="257B831B"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Castillo &amp; </w:t>
            </w:r>
          </w:p>
          <w:p w14:paraId="0E617874"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Farrugia </w:t>
            </w:r>
          </w:p>
          <w:p w14:paraId="4C56C538"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Caruana </w:t>
            </w:r>
          </w:p>
          <w:p w14:paraId="37D8CF55"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(2025) </w:t>
            </w:r>
          </w:p>
        </w:tc>
        <w:tc>
          <w:tcPr>
            <w:tcW w:w="1743" w:type="dxa"/>
            <w:tcBorders>
              <w:top w:val="single" w:sz="6" w:space="0" w:color="000000"/>
              <w:left w:val="single" w:sz="6" w:space="0" w:color="000000"/>
              <w:bottom w:val="single" w:sz="6" w:space="0" w:color="000000"/>
              <w:right w:val="single" w:sz="6" w:space="0" w:color="000000"/>
            </w:tcBorders>
          </w:tcPr>
          <w:p w14:paraId="1396CF7E"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Customer expectations of chatbots </w:t>
            </w:r>
          </w:p>
        </w:tc>
        <w:tc>
          <w:tcPr>
            <w:tcW w:w="1508" w:type="dxa"/>
            <w:tcBorders>
              <w:top w:val="single" w:sz="6" w:space="0" w:color="000000"/>
              <w:left w:val="single" w:sz="6" w:space="0" w:color="000000"/>
              <w:bottom w:val="single" w:sz="6" w:space="0" w:color="000000"/>
              <w:right w:val="single" w:sz="6" w:space="0" w:color="000000"/>
            </w:tcBorders>
          </w:tcPr>
          <w:p w14:paraId="1BA2BF8F"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SLR (91 empirical studies) </w:t>
            </w:r>
          </w:p>
        </w:tc>
        <w:tc>
          <w:tcPr>
            <w:tcW w:w="2094" w:type="dxa"/>
            <w:tcBorders>
              <w:top w:val="single" w:sz="6" w:space="0" w:color="000000"/>
              <w:left w:val="single" w:sz="6" w:space="0" w:color="000000"/>
              <w:bottom w:val="single" w:sz="6" w:space="0" w:color="000000"/>
              <w:right w:val="single" w:sz="6" w:space="0" w:color="000000"/>
            </w:tcBorders>
          </w:tcPr>
          <w:p w14:paraId="4D9B9FEC" w14:textId="77777777" w:rsidR="00E0674E" w:rsidRPr="00BC2AA8" w:rsidRDefault="004569CF">
            <w:pPr>
              <w:spacing w:after="0" w:line="276" w:lineRule="auto"/>
              <w:ind w:left="1" w:right="78" w:firstLine="0"/>
              <w:rPr>
                <w:rFonts w:asciiTheme="majorBidi" w:hAnsiTheme="majorBidi" w:cstheme="majorBidi"/>
              </w:rPr>
            </w:pPr>
            <w:r>
              <w:rPr>
                <w:rFonts w:asciiTheme="majorBidi" w:hAnsiTheme="majorBidi" w:cstheme="majorBidi"/>
              </w:rPr>
              <w:t xml:space="preserve">Customer expectations encompass functional and </w:t>
            </w:r>
            <w:r>
              <w:rPr>
                <w:rFonts w:asciiTheme="majorBidi" w:hAnsiTheme="majorBidi" w:cstheme="majorBidi"/>
              </w:rPr>
              <w:lastRenderedPageBreak/>
              <w:t xml:space="preserve">experiential aspects, influenced </w:t>
            </w:r>
          </w:p>
          <w:p w14:paraId="1AB10003" w14:textId="77777777" w:rsidR="008E793B" w:rsidRDefault="00744D1E">
            <w:pPr>
              <w:spacing w:after="0" w:line="276" w:lineRule="auto"/>
              <w:ind w:left="3" w:firstLine="0"/>
            </w:pPr>
            <w:r>
              <w:rPr>
                <w:rFonts w:asciiTheme="majorBidi" w:hAnsiTheme="majorBidi" w:cstheme="majorBidi"/>
              </w:rPr>
              <w:t>by personal and situational factors</w:t>
            </w:r>
          </w:p>
        </w:tc>
        <w:tc>
          <w:tcPr>
            <w:tcW w:w="679" w:type="dxa"/>
            <w:tcBorders>
              <w:top w:val="single" w:sz="6" w:space="0" w:color="000000"/>
              <w:left w:val="single" w:sz="6" w:space="0" w:color="000000"/>
              <w:bottom w:val="single" w:sz="6" w:space="0" w:color="000000"/>
              <w:right w:val="single" w:sz="6" w:space="0" w:color="000000"/>
            </w:tcBorders>
            <w:vAlign w:val="center"/>
          </w:tcPr>
          <w:p w14:paraId="66530BCE"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lastRenderedPageBreak/>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1AF8CD55"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55E9F425"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1F6F9E80" w14:textId="77777777">
        <w:trPr>
          <w:trHeight w:val="1949"/>
        </w:trPr>
        <w:tc>
          <w:tcPr>
            <w:tcW w:w="493" w:type="dxa"/>
            <w:tcBorders>
              <w:top w:val="single" w:sz="6" w:space="0" w:color="000000"/>
              <w:left w:val="single" w:sz="6" w:space="0" w:color="000000"/>
              <w:bottom w:val="single" w:sz="6" w:space="0" w:color="000000"/>
              <w:right w:val="single" w:sz="6" w:space="0" w:color="000000"/>
            </w:tcBorders>
          </w:tcPr>
          <w:p w14:paraId="28E3040A"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28 </w:t>
            </w:r>
          </w:p>
        </w:tc>
        <w:tc>
          <w:tcPr>
            <w:tcW w:w="1628" w:type="dxa"/>
            <w:tcBorders>
              <w:top w:val="single" w:sz="6" w:space="0" w:color="000000"/>
              <w:left w:val="single" w:sz="6" w:space="0" w:color="000000"/>
              <w:bottom w:val="single" w:sz="6" w:space="0" w:color="000000"/>
              <w:right w:val="single" w:sz="6" w:space="0" w:color="000000"/>
            </w:tcBorders>
          </w:tcPr>
          <w:p w14:paraId="281EB93E"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Go &amp; Kim (2025) </w:t>
            </w:r>
          </w:p>
        </w:tc>
        <w:tc>
          <w:tcPr>
            <w:tcW w:w="1743" w:type="dxa"/>
            <w:tcBorders>
              <w:top w:val="single" w:sz="6" w:space="0" w:color="000000"/>
              <w:left w:val="single" w:sz="6" w:space="0" w:color="000000"/>
              <w:bottom w:val="single" w:sz="6" w:space="0" w:color="000000"/>
              <w:right w:val="single" w:sz="6" w:space="0" w:color="000000"/>
            </w:tcBorders>
          </w:tcPr>
          <w:p w14:paraId="3DB54F8C" w14:textId="77777777" w:rsidR="00E0674E" w:rsidRPr="00BC2AA8" w:rsidRDefault="004569CF">
            <w:pPr>
              <w:spacing w:after="0" w:line="276" w:lineRule="auto"/>
              <w:ind w:left="0" w:right="31" w:firstLine="0"/>
              <w:jc w:val="left"/>
              <w:rPr>
                <w:rFonts w:asciiTheme="majorBidi" w:hAnsiTheme="majorBidi" w:cstheme="majorBidi"/>
              </w:rPr>
            </w:pPr>
            <w:r>
              <w:rPr>
                <w:rFonts w:asciiTheme="majorBidi" w:hAnsiTheme="majorBidi" w:cstheme="majorBidi"/>
              </w:rPr>
              <w:t xml:space="preserve">User satisfaction with LLM chatbots </w:t>
            </w:r>
          </w:p>
        </w:tc>
        <w:tc>
          <w:tcPr>
            <w:tcW w:w="1508" w:type="dxa"/>
            <w:tcBorders>
              <w:top w:val="single" w:sz="6" w:space="0" w:color="000000"/>
              <w:left w:val="single" w:sz="6" w:space="0" w:color="000000"/>
              <w:bottom w:val="single" w:sz="6" w:space="0" w:color="000000"/>
              <w:right w:val="single" w:sz="6" w:space="0" w:color="000000"/>
            </w:tcBorders>
          </w:tcPr>
          <w:p w14:paraId="6FB98765"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Survey (249 users) </w:t>
            </w:r>
          </w:p>
        </w:tc>
        <w:tc>
          <w:tcPr>
            <w:tcW w:w="2094" w:type="dxa"/>
            <w:tcBorders>
              <w:top w:val="single" w:sz="6" w:space="0" w:color="000000"/>
              <w:left w:val="single" w:sz="6" w:space="0" w:color="000000"/>
              <w:bottom w:val="single" w:sz="6" w:space="0" w:color="000000"/>
              <w:right w:val="single" w:sz="6" w:space="0" w:color="000000"/>
            </w:tcBorders>
          </w:tcPr>
          <w:p w14:paraId="3B8C3038" w14:textId="77777777" w:rsidR="00E0674E" w:rsidRPr="00BC2AA8" w:rsidRDefault="004569CF">
            <w:pPr>
              <w:spacing w:after="0" w:line="276" w:lineRule="auto"/>
              <w:ind w:left="1" w:right="84" w:firstLine="0"/>
              <w:rPr>
                <w:rFonts w:asciiTheme="majorBidi" w:hAnsiTheme="majorBidi" w:cstheme="majorBidi"/>
              </w:rPr>
            </w:pPr>
            <w:r>
              <w:rPr>
                <w:rFonts w:asciiTheme="majorBidi" w:hAnsiTheme="majorBidi" w:cstheme="majorBidi"/>
              </w:rPr>
              <w:t xml:space="preserve">Adaptive responsiveness is the most important factor for satisfaction and behavioral intent </w:t>
            </w:r>
          </w:p>
        </w:tc>
        <w:tc>
          <w:tcPr>
            <w:tcW w:w="679" w:type="dxa"/>
            <w:tcBorders>
              <w:top w:val="single" w:sz="6" w:space="0" w:color="000000"/>
              <w:left w:val="single" w:sz="6" w:space="0" w:color="000000"/>
              <w:bottom w:val="single" w:sz="6" w:space="0" w:color="000000"/>
              <w:right w:val="single" w:sz="6" w:space="0" w:color="000000"/>
            </w:tcBorders>
            <w:vAlign w:val="center"/>
          </w:tcPr>
          <w:p w14:paraId="0C229802"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262E3907"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tcPr>
          <w:p w14:paraId="564E9324"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 </w:t>
            </w:r>
          </w:p>
        </w:tc>
      </w:tr>
      <w:tr w:rsidR="00E0674E" w:rsidRPr="00BC2AA8" w14:paraId="6F465CE7" w14:textId="77777777">
        <w:trPr>
          <w:trHeight w:val="2506"/>
        </w:trPr>
        <w:tc>
          <w:tcPr>
            <w:tcW w:w="493" w:type="dxa"/>
            <w:tcBorders>
              <w:top w:val="single" w:sz="6" w:space="0" w:color="000000"/>
              <w:left w:val="single" w:sz="6" w:space="0" w:color="000000"/>
              <w:bottom w:val="single" w:sz="6" w:space="0" w:color="000000"/>
              <w:right w:val="single" w:sz="6" w:space="0" w:color="000000"/>
            </w:tcBorders>
          </w:tcPr>
          <w:p w14:paraId="182066D9"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29 </w:t>
            </w:r>
          </w:p>
        </w:tc>
        <w:tc>
          <w:tcPr>
            <w:tcW w:w="1628" w:type="dxa"/>
            <w:tcBorders>
              <w:top w:val="single" w:sz="6" w:space="0" w:color="000000"/>
              <w:left w:val="single" w:sz="6" w:space="0" w:color="000000"/>
              <w:bottom w:val="single" w:sz="6" w:space="0" w:color="000000"/>
              <w:right w:val="single" w:sz="6" w:space="0" w:color="000000"/>
            </w:tcBorders>
          </w:tcPr>
          <w:p w14:paraId="2E165E36"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Alharbi et al. (2025) </w:t>
            </w:r>
          </w:p>
        </w:tc>
        <w:tc>
          <w:tcPr>
            <w:tcW w:w="1743" w:type="dxa"/>
            <w:tcBorders>
              <w:top w:val="single" w:sz="6" w:space="0" w:color="000000"/>
              <w:left w:val="single" w:sz="6" w:space="0" w:color="000000"/>
              <w:bottom w:val="single" w:sz="6" w:space="0" w:color="000000"/>
              <w:right w:val="single" w:sz="6" w:space="0" w:color="000000"/>
            </w:tcBorders>
          </w:tcPr>
          <w:p w14:paraId="2B290D1E"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Factors influencing the adoption of AI chatbots </w:t>
            </w:r>
          </w:p>
        </w:tc>
        <w:tc>
          <w:tcPr>
            <w:tcW w:w="1508" w:type="dxa"/>
            <w:tcBorders>
              <w:top w:val="single" w:sz="6" w:space="0" w:color="000000"/>
              <w:left w:val="single" w:sz="6" w:space="0" w:color="000000"/>
              <w:bottom w:val="single" w:sz="6" w:space="0" w:color="000000"/>
              <w:right w:val="single" w:sz="6" w:space="0" w:color="000000"/>
            </w:tcBorders>
          </w:tcPr>
          <w:p w14:paraId="60E90705" w14:textId="77777777" w:rsidR="00E0674E" w:rsidRPr="00BC2AA8" w:rsidRDefault="004569CF">
            <w:pPr>
              <w:spacing w:after="6" w:line="232" w:lineRule="auto"/>
              <w:ind w:left="1" w:firstLine="0"/>
              <w:jc w:val="left"/>
              <w:rPr>
                <w:rFonts w:asciiTheme="majorBidi" w:hAnsiTheme="majorBidi" w:cstheme="majorBidi"/>
              </w:rPr>
            </w:pPr>
            <w:r>
              <w:rPr>
                <w:rFonts w:asciiTheme="majorBidi" w:hAnsiTheme="majorBidi" w:cstheme="majorBidi"/>
              </w:rPr>
              <w:t xml:space="preserve">PRISMA SLR (84 </w:t>
            </w:r>
          </w:p>
          <w:p w14:paraId="66BF43D3"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articles) </w:t>
            </w:r>
          </w:p>
        </w:tc>
        <w:tc>
          <w:tcPr>
            <w:tcW w:w="2094" w:type="dxa"/>
            <w:tcBorders>
              <w:top w:val="single" w:sz="6" w:space="0" w:color="000000"/>
              <w:left w:val="single" w:sz="6" w:space="0" w:color="000000"/>
              <w:bottom w:val="single" w:sz="6" w:space="0" w:color="000000"/>
              <w:right w:val="single" w:sz="6" w:space="0" w:color="000000"/>
            </w:tcBorders>
          </w:tcPr>
          <w:p w14:paraId="5299DCE7" w14:textId="77777777" w:rsidR="00E0674E" w:rsidRPr="00BC2AA8" w:rsidRDefault="004569CF">
            <w:pPr>
              <w:spacing w:after="0" w:line="240" w:lineRule="auto"/>
              <w:ind w:left="1" w:firstLine="0"/>
              <w:rPr>
                <w:rFonts w:asciiTheme="majorBidi" w:hAnsiTheme="majorBidi" w:cstheme="majorBidi"/>
              </w:rPr>
            </w:pPr>
            <w:r>
              <w:rPr>
                <w:rFonts w:asciiTheme="majorBidi" w:hAnsiTheme="majorBidi" w:cstheme="majorBidi"/>
              </w:rPr>
              <w:t xml:space="preserve">TAM and UTAUT </w:t>
            </w:r>
          </w:p>
          <w:p w14:paraId="73BC6F4B" w14:textId="77777777" w:rsidR="00E0674E" w:rsidRPr="00BC2AA8" w:rsidRDefault="004569CF">
            <w:pPr>
              <w:spacing w:after="0" w:line="276" w:lineRule="auto"/>
              <w:ind w:left="1" w:firstLine="0"/>
              <w:jc w:val="left"/>
              <w:rPr>
                <w:rFonts w:asciiTheme="majorBidi" w:hAnsiTheme="majorBidi" w:cstheme="majorBidi"/>
              </w:rPr>
            </w:pPr>
            <w:r>
              <w:rPr>
                <w:rFonts w:asciiTheme="majorBidi" w:hAnsiTheme="majorBidi" w:cstheme="majorBidi"/>
              </w:rPr>
              <w:t xml:space="preserve">are dominant; adoption is influenced by technological, psychological, social, and privacy factors </w:t>
            </w:r>
          </w:p>
        </w:tc>
        <w:tc>
          <w:tcPr>
            <w:tcW w:w="679" w:type="dxa"/>
            <w:tcBorders>
              <w:top w:val="single" w:sz="6" w:space="0" w:color="000000"/>
              <w:left w:val="single" w:sz="6" w:space="0" w:color="000000"/>
              <w:bottom w:val="single" w:sz="6" w:space="0" w:color="000000"/>
              <w:right w:val="single" w:sz="6" w:space="0" w:color="000000"/>
            </w:tcBorders>
            <w:vAlign w:val="center"/>
          </w:tcPr>
          <w:p w14:paraId="1F06873C"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587ECD5B"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1398FD9E"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r w:rsidR="00E0674E" w:rsidRPr="00BC2AA8" w14:paraId="68D17F56" w14:textId="77777777">
        <w:trPr>
          <w:trHeight w:val="1949"/>
        </w:trPr>
        <w:tc>
          <w:tcPr>
            <w:tcW w:w="493" w:type="dxa"/>
            <w:tcBorders>
              <w:top w:val="single" w:sz="6" w:space="0" w:color="000000"/>
              <w:left w:val="single" w:sz="6" w:space="0" w:color="000000"/>
              <w:bottom w:val="single" w:sz="6" w:space="0" w:color="000000"/>
              <w:right w:val="single" w:sz="6" w:space="0" w:color="000000"/>
            </w:tcBorders>
          </w:tcPr>
          <w:p w14:paraId="79670732" w14:textId="77777777" w:rsidR="00E0674E" w:rsidRPr="00BC2AA8" w:rsidRDefault="004569CF">
            <w:pPr>
              <w:spacing w:after="0" w:line="276" w:lineRule="auto"/>
              <w:ind w:left="27" w:firstLine="0"/>
              <w:jc w:val="left"/>
              <w:rPr>
                <w:rFonts w:asciiTheme="majorBidi" w:hAnsiTheme="majorBidi" w:cstheme="majorBidi"/>
              </w:rPr>
            </w:pPr>
            <w:r>
              <w:rPr>
                <w:rFonts w:asciiTheme="majorBidi" w:hAnsiTheme="majorBidi" w:cstheme="majorBidi"/>
              </w:rPr>
              <w:t xml:space="preserve">30 </w:t>
            </w:r>
          </w:p>
        </w:tc>
        <w:tc>
          <w:tcPr>
            <w:tcW w:w="1628" w:type="dxa"/>
            <w:tcBorders>
              <w:top w:val="single" w:sz="6" w:space="0" w:color="000000"/>
              <w:left w:val="single" w:sz="6" w:space="0" w:color="000000"/>
              <w:bottom w:val="single" w:sz="6" w:space="0" w:color="000000"/>
              <w:right w:val="single" w:sz="6" w:space="0" w:color="000000"/>
            </w:tcBorders>
          </w:tcPr>
          <w:p w14:paraId="008BFDFB"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Salih et al. (2025) </w:t>
            </w:r>
          </w:p>
        </w:tc>
        <w:tc>
          <w:tcPr>
            <w:tcW w:w="1743" w:type="dxa"/>
            <w:tcBorders>
              <w:top w:val="single" w:sz="6" w:space="0" w:color="000000"/>
              <w:left w:val="single" w:sz="6" w:space="0" w:color="000000"/>
              <w:bottom w:val="single" w:sz="6" w:space="0" w:color="000000"/>
              <w:right w:val="single" w:sz="6" w:space="0" w:color="000000"/>
            </w:tcBorders>
          </w:tcPr>
          <w:p w14:paraId="159B408E" w14:textId="77777777" w:rsidR="00E0674E" w:rsidRPr="00BC2AA8" w:rsidRDefault="004569CF">
            <w:pPr>
              <w:spacing w:after="0" w:line="276" w:lineRule="auto"/>
              <w:ind w:left="0" w:right="184" w:firstLine="0"/>
              <w:rPr>
                <w:rFonts w:asciiTheme="majorBidi" w:hAnsiTheme="majorBidi" w:cstheme="majorBidi"/>
              </w:rPr>
            </w:pPr>
            <w:r>
              <w:rPr>
                <w:rFonts w:asciiTheme="majorBidi" w:hAnsiTheme="majorBidi" w:cstheme="majorBidi"/>
              </w:rPr>
              <w:t xml:space="preserve">Generative AI in digital marketing </w:t>
            </w:r>
          </w:p>
        </w:tc>
        <w:tc>
          <w:tcPr>
            <w:tcW w:w="1508" w:type="dxa"/>
            <w:tcBorders>
              <w:top w:val="single" w:sz="6" w:space="0" w:color="000000"/>
              <w:left w:val="single" w:sz="6" w:space="0" w:color="000000"/>
              <w:bottom w:val="single" w:sz="6" w:space="0" w:color="000000"/>
              <w:right w:val="single" w:sz="6" w:space="0" w:color="000000"/>
            </w:tcBorders>
          </w:tcPr>
          <w:p w14:paraId="00084E2C" w14:textId="77777777" w:rsidR="00E0674E" w:rsidRPr="00BC2AA8" w:rsidRDefault="004569CF">
            <w:pPr>
              <w:spacing w:after="0" w:line="240" w:lineRule="auto"/>
              <w:ind w:left="1" w:firstLine="0"/>
              <w:jc w:val="left"/>
              <w:rPr>
                <w:rFonts w:asciiTheme="majorBidi" w:hAnsiTheme="majorBidi" w:cstheme="majorBidi"/>
              </w:rPr>
            </w:pPr>
            <w:r>
              <w:rPr>
                <w:rFonts w:asciiTheme="majorBidi" w:hAnsiTheme="majorBidi" w:cstheme="majorBidi"/>
              </w:rPr>
              <w:t xml:space="preserve">SLR (44 </w:t>
            </w:r>
          </w:p>
          <w:p w14:paraId="59ABB102" w14:textId="77777777" w:rsidR="00E0674E" w:rsidRPr="00BC2AA8" w:rsidRDefault="004569CF">
            <w:pPr>
              <w:spacing w:after="0" w:line="276" w:lineRule="auto"/>
              <w:ind w:left="1" w:firstLine="0"/>
              <w:rPr>
                <w:rFonts w:asciiTheme="majorBidi" w:hAnsiTheme="majorBidi" w:cstheme="majorBidi"/>
              </w:rPr>
            </w:pPr>
            <w:r>
              <w:rPr>
                <w:rFonts w:asciiTheme="majorBidi" w:hAnsiTheme="majorBidi" w:cstheme="majorBidi"/>
              </w:rPr>
              <w:t xml:space="preserve">articles) &amp; case studies </w:t>
            </w:r>
          </w:p>
        </w:tc>
        <w:tc>
          <w:tcPr>
            <w:tcW w:w="2094" w:type="dxa"/>
            <w:tcBorders>
              <w:top w:val="single" w:sz="6" w:space="0" w:color="000000"/>
              <w:left w:val="single" w:sz="6" w:space="0" w:color="000000"/>
              <w:bottom w:val="single" w:sz="6" w:space="0" w:color="000000"/>
              <w:right w:val="single" w:sz="6" w:space="0" w:color="000000"/>
            </w:tcBorders>
          </w:tcPr>
          <w:p w14:paraId="2AB272B5" w14:textId="77777777" w:rsidR="00E0674E" w:rsidRPr="00BC2AA8" w:rsidRDefault="004569CF">
            <w:pPr>
              <w:spacing w:after="0" w:line="276" w:lineRule="auto"/>
              <w:ind w:left="1" w:right="21" w:firstLine="0"/>
              <w:jc w:val="left"/>
              <w:rPr>
                <w:rFonts w:asciiTheme="majorBidi" w:hAnsiTheme="majorBidi" w:cstheme="majorBidi"/>
              </w:rPr>
            </w:pPr>
            <w:r>
              <w:rPr>
                <w:rFonts w:asciiTheme="majorBidi" w:hAnsiTheme="majorBidi" w:cstheme="majorBidi"/>
              </w:rPr>
              <w:t xml:space="preserve">GenAI boosts customer engagement; ethical, privacy, and quality-ofresults issues arise </w:t>
            </w:r>
          </w:p>
        </w:tc>
        <w:tc>
          <w:tcPr>
            <w:tcW w:w="679" w:type="dxa"/>
            <w:tcBorders>
              <w:top w:val="single" w:sz="6" w:space="0" w:color="000000"/>
              <w:left w:val="single" w:sz="6" w:space="0" w:color="000000"/>
              <w:bottom w:val="single" w:sz="6" w:space="0" w:color="000000"/>
              <w:right w:val="single" w:sz="6" w:space="0" w:color="000000"/>
            </w:tcBorders>
            <w:vAlign w:val="center"/>
          </w:tcPr>
          <w:p w14:paraId="1AE75283"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37552D61"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tcPr>
          <w:p w14:paraId="59BAA825" w14:textId="77777777" w:rsidR="00E0674E" w:rsidRPr="00BC2AA8" w:rsidRDefault="004569CF">
            <w:pPr>
              <w:spacing w:after="0" w:line="276" w:lineRule="auto"/>
              <w:ind w:left="0" w:firstLine="0"/>
              <w:jc w:val="center"/>
              <w:rPr>
                <w:rFonts w:asciiTheme="majorBidi" w:hAnsiTheme="majorBidi" w:cstheme="majorBidi"/>
              </w:rPr>
            </w:pPr>
            <w:r>
              <w:rPr>
                <w:rFonts w:ascii="Segoe UI Symbol" w:eastAsia="Segoe UI Symbol" w:hAnsi="Segoe UI Symbol" w:cs="Segoe UI Symbol"/>
              </w:rPr>
              <w:t>✓</w:t>
            </w:r>
            <w:r>
              <w:rPr>
                <w:rFonts w:asciiTheme="majorBidi" w:hAnsiTheme="majorBidi" w:cstheme="majorBidi"/>
              </w:rPr>
              <w:t xml:space="preserve"> </w:t>
            </w:r>
          </w:p>
        </w:tc>
      </w:tr>
    </w:tbl>
    <w:p w14:paraId="480EF5A9" w14:textId="77777777" w:rsidR="00E0674E" w:rsidRPr="00BC2AA8" w:rsidRDefault="004569CF">
      <w:pPr>
        <w:spacing w:after="270" w:line="240" w:lineRule="auto"/>
        <w:ind w:left="0" w:firstLine="0"/>
        <w:jc w:val="left"/>
        <w:rPr>
          <w:rFonts w:asciiTheme="majorBidi" w:hAnsiTheme="majorBidi" w:cstheme="majorBidi"/>
        </w:rPr>
      </w:pPr>
      <w:r>
        <w:rPr>
          <w:rFonts w:asciiTheme="majorBidi" w:hAnsiTheme="majorBidi" w:cstheme="majorBidi"/>
        </w:rPr>
        <w:t xml:space="preserve"> </w:t>
      </w:r>
    </w:p>
    <w:p w14:paraId="00F3320F" w14:textId="77777777" w:rsidR="00E0674E" w:rsidRPr="00BC2AA8" w:rsidRDefault="004569CF">
      <w:pPr>
        <w:spacing w:after="92"/>
        <w:ind w:left="-5" w:right="-15" w:hanging="10"/>
        <w:jc w:val="left"/>
        <w:rPr>
          <w:rFonts w:asciiTheme="majorBidi" w:hAnsiTheme="majorBidi" w:cstheme="majorBidi"/>
        </w:rPr>
      </w:pPr>
      <w:r>
        <w:rPr>
          <w:rFonts w:asciiTheme="majorBidi" w:hAnsiTheme="majorBidi" w:cstheme="majorBidi"/>
          <w:b/>
        </w:rPr>
        <w:t xml:space="preserve">RQ1: The Most Commonly Implemented Features and Characteristics of </w:t>
      </w:r>
      <w:r>
        <w:rPr>
          <w:rFonts w:asciiTheme="majorBidi" w:hAnsiTheme="majorBidi" w:cstheme="majorBidi"/>
          <w:b/>
          <w:i/>
        </w:rPr>
        <w:t>Conversational AI</w:t>
      </w:r>
      <w:r>
        <w:rPr>
          <w:rFonts w:asciiTheme="majorBidi" w:hAnsiTheme="majorBidi" w:cstheme="majorBidi"/>
          <w:b/>
        </w:rPr>
        <w:t xml:space="preserve"> in E-Commerce</w:t>
      </w:r>
      <w:r>
        <w:rPr>
          <w:rFonts w:asciiTheme="majorBidi" w:hAnsiTheme="majorBidi" w:cstheme="majorBidi"/>
        </w:rPr>
        <w:t xml:space="preserve"> </w:t>
      </w:r>
    </w:p>
    <w:p w14:paraId="0CD41EE0" w14:textId="77777777" w:rsidR="00E0674E" w:rsidRPr="00BC2AA8" w:rsidRDefault="004569CF">
      <w:pPr>
        <w:rPr>
          <w:rFonts w:asciiTheme="majorBidi" w:hAnsiTheme="majorBidi" w:cstheme="majorBidi"/>
        </w:rPr>
      </w:pPr>
      <w:r>
        <w:rPr>
          <w:rFonts w:asciiTheme="majorBidi" w:hAnsiTheme="majorBidi" w:cstheme="majorBidi"/>
        </w:rPr>
        <w:t xml:space="preserve">An analysis of 30 articles identified eight key features or characteristics most frequently reported in </w:t>
      </w:r>
      <w:r>
        <w:rPr>
          <w:rFonts w:asciiTheme="majorBidi" w:hAnsiTheme="majorBidi" w:cstheme="majorBidi"/>
          <w:i/>
        </w:rPr>
        <w:t>Conversational AI</w:t>
      </w:r>
      <w:r>
        <w:rPr>
          <w:rFonts w:asciiTheme="majorBidi" w:hAnsiTheme="majorBidi" w:cstheme="majorBidi"/>
        </w:rPr>
        <w:t xml:space="preserve"> and </w:t>
      </w:r>
      <w:r>
        <w:rPr>
          <w:rFonts w:asciiTheme="majorBidi" w:hAnsiTheme="majorBidi" w:cstheme="majorBidi"/>
          <w:i/>
        </w:rPr>
        <w:t>chatbot</w:t>
      </w:r>
      <w:r>
        <w:rPr>
          <w:rFonts w:asciiTheme="majorBidi" w:hAnsiTheme="majorBidi" w:cstheme="majorBidi"/>
        </w:rPr>
        <w:t xml:space="preserve"> implementations in </w:t>
      </w:r>
      <w:r>
        <w:rPr>
          <w:rFonts w:asciiTheme="majorBidi" w:hAnsiTheme="majorBidi" w:cstheme="majorBidi"/>
          <w:i/>
        </w:rPr>
        <w:t>e-commerce</w:t>
      </w:r>
      <w:r>
        <w:rPr>
          <w:rFonts w:asciiTheme="majorBidi" w:hAnsiTheme="majorBidi" w:cstheme="majorBidi"/>
        </w:rPr>
        <w:t xml:space="preserve"> environments. These findings are summarized in Table 2. </w:t>
      </w:r>
    </w:p>
    <w:p w14:paraId="40B13E69" w14:textId="77777777" w:rsidR="00E0674E" w:rsidRPr="00BC2AA8" w:rsidRDefault="004569CF">
      <w:pPr>
        <w:spacing w:after="102" w:line="240" w:lineRule="auto"/>
        <w:ind w:left="0" w:firstLine="0"/>
        <w:jc w:val="left"/>
        <w:rPr>
          <w:rFonts w:asciiTheme="majorBidi" w:hAnsiTheme="majorBidi" w:cstheme="majorBidi"/>
        </w:rPr>
      </w:pPr>
      <w:r>
        <w:rPr>
          <w:rFonts w:asciiTheme="majorBidi" w:hAnsiTheme="majorBidi" w:cstheme="majorBidi"/>
        </w:rPr>
        <w:t xml:space="preserve"> </w:t>
      </w:r>
    </w:p>
    <w:p w14:paraId="6AB4089D" w14:textId="77777777" w:rsidR="00E0674E" w:rsidRPr="00BC2AA8" w:rsidRDefault="004569CF">
      <w:pPr>
        <w:spacing w:after="87"/>
        <w:ind w:left="-5" w:right="-15" w:hanging="10"/>
        <w:jc w:val="left"/>
        <w:rPr>
          <w:rFonts w:asciiTheme="majorBidi" w:hAnsiTheme="majorBidi" w:cstheme="majorBidi"/>
        </w:rPr>
      </w:pPr>
      <w:r>
        <w:rPr>
          <w:rFonts w:asciiTheme="majorBidi" w:hAnsiTheme="majorBidi" w:cstheme="majorBidi"/>
          <w:b/>
        </w:rPr>
        <w:t xml:space="preserve">Table 4. Most Commonly Found </w:t>
      </w:r>
      <w:r>
        <w:rPr>
          <w:rFonts w:asciiTheme="majorBidi" w:hAnsiTheme="majorBidi" w:cstheme="majorBidi"/>
          <w:b/>
          <w:i/>
        </w:rPr>
        <w:t>Conversational AI</w:t>
      </w:r>
      <w:r>
        <w:rPr>
          <w:rFonts w:asciiTheme="majorBidi" w:hAnsiTheme="majorBidi" w:cstheme="majorBidi"/>
          <w:b/>
        </w:rPr>
        <w:t xml:space="preserve"> Features/Characteristics</w:t>
      </w:r>
      <w:r>
        <w:rPr>
          <w:rFonts w:asciiTheme="majorBidi" w:hAnsiTheme="majorBidi" w:cstheme="majorBidi"/>
        </w:rPr>
        <w:t xml:space="preserve"> </w:t>
      </w:r>
    </w:p>
    <w:tbl>
      <w:tblPr>
        <w:tblStyle w:val="TableGrid"/>
        <w:tblW w:w="8201" w:type="dxa"/>
        <w:tblInd w:w="5" w:type="dxa"/>
        <w:tblCellMar>
          <w:left w:w="106" w:type="dxa"/>
          <w:right w:w="46" w:type="dxa"/>
        </w:tblCellMar>
        <w:tblLook w:val="04A0" w:firstRow="1" w:lastRow="0" w:firstColumn="1" w:lastColumn="0" w:noHBand="0" w:noVBand="1"/>
      </w:tblPr>
      <w:tblGrid>
        <w:gridCol w:w="509"/>
        <w:gridCol w:w="2550"/>
        <w:gridCol w:w="1992"/>
        <w:gridCol w:w="1311"/>
        <w:gridCol w:w="1839"/>
      </w:tblGrid>
      <w:tr w:rsidR="00E0674E" w:rsidRPr="00BC2AA8" w14:paraId="23D19D62" w14:textId="77777777" w:rsidTr="004A60C6">
        <w:trPr>
          <w:trHeight w:val="562"/>
          <w:tblHeader/>
        </w:trPr>
        <w:tc>
          <w:tcPr>
            <w:tcW w:w="509" w:type="dxa"/>
            <w:tcBorders>
              <w:top w:val="single" w:sz="4" w:space="0" w:color="000000"/>
              <w:left w:val="single" w:sz="4" w:space="0" w:color="000000"/>
              <w:bottom w:val="single" w:sz="4" w:space="0" w:color="000000"/>
              <w:right w:val="single" w:sz="4" w:space="0" w:color="000000"/>
            </w:tcBorders>
          </w:tcPr>
          <w:p w14:paraId="17BB55B1" w14:textId="77777777" w:rsidR="00E0674E" w:rsidRPr="00BC2AA8" w:rsidRDefault="004569CF">
            <w:pPr>
              <w:spacing w:after="0" w:line="276" w:lineRule="auto"/>
              <w:ind w:left="5" w:firstLine="0"/>
              <w:rPr>
                <w:rFonts w:asciiTheme="majorBidi" w:hAnsiTheme="majorBidi" w:cstheme="majorBidi"/>
              </w:rPr>
            </w:pPr>
            <w:r>
              <w:rPr>
                <w:rFonts w:asciiTheme="majorBidi" w:hAnsiTheme="majorBidi" w:cstheme="majorBidi"/>
                <w:b/>
              </w:rPr>
              <w:t>No</w:t>
            </w:r>
            <w:r>
              <w:rPr>
                <w:rFonts w:asciiTheme="majorBidi" w:hAnsiTheme="majorBidi" w:cstheme="majorBidi"/>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08D314F0"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b/>
              </w:rPr>
              <w:t>Feature/Characteristic</w:t>
            </w:r>
            <w:r>
              <w:rPr>
                <w:rFonts w:asciiTheme="majorBidi" w:hAnsiTheme="majorBidi" w:cstheme="majorBidi"/>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24D6E00E"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rPr>
              <w:t>Supporting Articles</w:t>
            </w:r>
            <w:r>
              <w:rPr>
                <w:rFonts w:asciiTheme="majorBidi" w:hAnsiTheme="majorBidi" w:cstheme="majorBidi"/>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625E3AA5" w14:textId="77777777" w:rsidR="00E0674E" w:rsidRPr="00BC2AA8" w:rsidRDefault="004569CF">
            <w:pPr>
              <w:spacing w:after="0" w:line="276" w:lineRule="auto"/>
              <w:ind w:left="0" w:firstLine="0"/>
              <w:rPr>
                <w:rFonts w:asciiTheme="majorBidi" w:hAnsiTheme="majorBidi" w:cstheme="majorBidi"/>
              </w:rPr>
            </w:pPr>
            <w:r>
              <w:rPr>
                <w:rFonts w:asciiTheme="majorBidi" w:hAnsiTheme="majorBidi" w:cstheme="majorBidi"/>
                <w:b/>
              </w:rPr>
              <w:t>Frequency</w:t>
            </w:r>
            <w:r>
              <w:rPr>
                <w:rFonts w:asciiTheme="majorBidi" w:hAnsiTheme="majorBidi" w:cstheme="majorBidi"/>
              </w:rP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53FCC9AC"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rPr>
              <w:t>Description</w:t>
            </w:r>
            <w:r>
              <w:rPr>
                <w:rFonts w:asciiTheme="majorBidi" w:hAnsiTheme="majorBidi" w:cstheme="majorBidi"/>
              </w:rPr>
              <w:t xml:space="preserve"> </w:t>
            </w:r>
          </w:p>
        </w:tc>
      </w:tr>
      <w:tr w:rsidR="00E0674E" w:rsidRPr="00BC2AA8" w14:paraId="55615D86" w14:textId="77777777" w:rsidTr="004A60C6">
        <w:trPr>
          <w:trHeight w:val="841"/>
        </w:trPr>
        <w:tc>
          <w:tcPr>
            <w:tcW w:w="509" w:type="dxa"/>
            <w:tcBorders>
              <w:top w:val="single" w:sz="4" w:space="0" w:color="000000"/>
              <w:left w:val="single" w:sz="4" w:space="0" w:color="000000"/>
              <w:bottom w:val="single" w:sz="4" w:space="0" w:color="000000"/>
              <w:right w:val="single" w:sz="4" w:space="0" w:color="000000"/>
            </w:tcBorders>
          </w:tcPr>
          <w:p w14:paraId="3B8F8089"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1 </w:t>
            </w:r>
          </w:p>
        </w:tc>
        <w:tc>
          <w:tcPr>
            <w:tcW w:w="2550" w:type="dxa"/>
            <w:tcBorders>
              <w:top w:val="single" w:sz="4" w:space="0" w:color="000000"/>
              <w:left w:val="single" w:sz="4" w:space="0" w:color="000000"/>
              <w:bottom w:val="single" w:sz="4" w:space="0" w:color="000000"/>
              <w:right w:val="single" w:sz="4" w:space="0" w:color="000000"/>
            </w:tcBorders>
          </w:tcPr>
          <w:p w14:paraId="0B42C9A3" w14:textId="77777777" w:rsidR="00E0674E" w:rsidRPr="00BC2AA8" w:rsidRDefault="004569CF">
            <w:pPr>
              <w:spacing w:after="1" w:line="240" w:lineRule="auto"/>
              <w:ind w:left="5" w:firstLine="0"/>
              <w:jc w:val="left"/>
              <w:rPr>
                <w:rFonts w:asciiTheme="majorBidi" w:hAnsiTheme="majorBidi" w:cstheme="majorBidi"/>
              </w:rPr>
            </w:pPr>
            <w:r>
              <w:rPr>
                <w:rFonts w:asciiTheme="majorBidi" w:hAnsiTheme="majorBidi" w:cstheme="majorBidi"/>
              </w:rPr>
              <w:t xml:space="preserve">Natural Language </w:t>
            </w:r>
          </w:p>
          <w:p w14:paraId="1C3E18BB"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 xml:space="preserve">Processing (NLP) </w:t>
            </w:r>
          </w:p>
        </w:tc>
        <w:tc>
          <w:tcPr>
            <w:tcW w:w="1992" w:type="dxa"/>
            <w:tcBorders>
              <w:top w:val="single" w:sz="4" w:space="0" w:color="000000"/>
              <w:left w:val="single" w:sz="4" w:space="0" w:color="000000"/>
              <w:bottom w:val="single" w:sz="4" w:space="0" w:color="000000"/>
              <w:right w:val="single" w:sz="4" w:space="0" w:color="000000"/>
            </w:tcBorders>
          </w:tcPr>
          <w:p w14:paraId="15477F59" w14:textId="77777777" w:rsidR="00E0674E" w:rsidRPr="00BC2AA8" w:rsidRDefault="004569CF">
            <w:pPr>
              <w:spacing w:after="1" w:line="240" w:lineRule="auto"/>
              <w:ind w:left="5" w:firstLine="0"/>
              <w:jc w:val="left"/>
              <w:rPr>
                <w:rFonts w:asciiTheme="majorBidi" w:hAnsiTheme="majorBidi" w:cstheme="majorBidi"/>
              </w:rPr>
            </w:pPr>
            <w:r>
              <w:rPr>
                <w:rFonts w:asciiTheme="majorBidi" w:hAnsiTheme="majorBidi" w:cstheme="majorBidi"/>
              </w:rPr>
              <w:t xml:space="preserve">Alharbi et al. </w:t>
            </w:r>
          </w:p>
          <w:p w14:paraId="72ED42C2" w14:textId="77777777" w:rsidR="00E0674E" w:rsidRPr="00BC2AA8" w:rsidRDefault="004569CF">
            <w:pPr>
              <w:spacing w:after="0" w:line="240" w:lineRule="auto"/>
              <w:ind w:left="5" w:firstLine="0"/>
              <w:jc w:val="left"/>
              <w:rPr>
                <w:rFonts w:asciiTheme="majorBidi" w:hAnsiTheme="majorBidi" w:cstheme="majorBidi"/>
              </w:rPr>
            </w:pPr>
            <w:r>
              <w:rPr>
                <w:rFonts w:asciiTheme="majorBidi" w:hAnsiTheme="majorBidi" w:cstheme="majorBidi"/>
              </w:rPr>
              <w:t xml:space="preserve">(2025); Olujimi &amp; </w:t>
            </w:r>
          </w:p>
          <w:p w14:paraId="13270CFB" w14:textId="77777777" w:rsidR="00E0674E" w:rsidRPr="00BC2AA8" w:rsidRDefault="004569CF">
            <w:pPr>
              <w:spacing w:after="1" w:line="240" w:lineRule="auto"/>
              <w:ind w:left="5" w:firstLine="0"/>
              <w:jc w:val="left"/>
              <w:rPr>
                <w:rFonts w:asciiTheme="majorBidi" w:hAnsiTheme="majorBidi" w:cstheme="majorBidi"/>
              </w:rPr>
            </w:pPr>
            <w:r>
              <w:rPr>
                <w:rFonts w:asciiTheme="majorBidi" w:hAnsiTheme="majorBidi" w:cstheme="majorBidi"/>
              </w:rPr>
              <w:t xml:space="preserve">Ade-Ibijola </w:t>
            </w:r>
          </w:p>
          <w:p w14:paraId="5C29C070" w14:textId="77777777" w:rsidR="00E0674E" w:rsidRPr="00BC2AA8" w:rsidRDefault="004569CF">
            <w:pPr>
              <w:spacing w:after="1" w:line="232" w:lineRule="auto"/>
              <w:ind w:left="5" w:firstLine="0"/>
              <w:rPr>
                <w:rFonts w:asciiTheme="majorBidi" w:hAnsiTheme="majorBidi" w:cstheme="majorBidi"/>
              </w:rPr>
            </w:pPr>
            <w:r>
              <w:rPr>
                <w:rFonts w:asciiTheme="majorBidi" w:hAnsiTheme="majorBidi" w:cstheme="majorBidi"/>
              </w:rPr>
              <w:t xml:space="preserve">(2023); LopezLopez &amp; Iniesta </w:t>
            </w:r>
          </w:p>
          <w:p w14:paraId="48C87EED" w14:textId="77777777" w:rsidR="004A60C6" w:rsidRPr="00BC2AA8" w:rsidRDefault="004569CF" w:rsidP="004A60C6">
            <w:pPr>
              <w:spacing w:after="1" w:line="240" w:lineRule="auto"/>
              <w:ind w:left="5" w:firstLine="0"/>
              <w:jc w:val="left"/>
              <w:rPr>
                <w:rFonts w:asciiTheme="majorBidi" w:hAnsiTheme="majorBidi" w:cstheme="majorBidi"/>
              </w:rPr>
            </w:pPr>
            <w:r>
              <w:rPr>
                <w:rFonts w:asciiTheme="majorBidi" w:hAnsiTheme="majorBidi" w:cstheme="majorBidi"/>
              </w:rPr>
              <w:t xml:space="preserve">(2025); Castillo &amp; Farrugia Caruana </w:t>
            </w:r>
            <w:r>
              <w:rPr>
                <w:rFonts w:asciiTheme="majorBidi" w:hAnsiTheme="majorBidi" w:cstheme="majorBidi"/>
              </w:rPr>
              <w:lastRenderedPageBreak/>
              <w:t xml:space="preserve">(2025); Bălan (2023); Chau et al. (2025); Nicolescu &amp; </w:t>
            </w:r>
          </w:p>
          <w:p w14:paraId="4EBA15B3" w14:textId="77777777" w:rsidR="00E0674E" w:rsidRPr="00BC2AA8" w:rsidRDefault="004A60C6" w:rsidP="004A60C6">
            <w:pPr>
              <w:spacing w:after="0" w:line="276" w:lineRule="auto"/>
              <w:ind w:left="5" w:right="22" w:firstLine="0"/>
              <w:rPr>
                <w:rFonts w:asciiTheme="majorBidi" w:hAnsiTheme="majorBidi" w:cstheme="majorBidi"/>
              </w:rPr>
            </w:pPr>
            <w:r>
              <w:rPr>
                <w:rFonts w:asciiTheme="majorBidi" w:hAnsiTheme="majorBidi" w:cstheme="majorBidi"/>
              </w:rPr>
              <w:t>Tudorache (2022)</w:t>
            </w:r>
          </w:p>
        </w:tc>
        <w:tc>
          <w:tcPr>
            <w:tcW w:w="1311" w:type="dxa"/>
            <w:tcBorders>
              <w:top w:val="single" w:sz="4" w:space="0" w:color="000000"/>
              <w:left w:val="single" w:sz="4" w:space="0" w:color="000000"/>
              <w:bottom w:val="single" w:sz="4" w:space="0" w:color="000000"/>
              <w:right w:val="single" w:sz="4" w:space="0" w:color="000000"/>
            </w:tcBorders>
          </w:tcPr>
          <w:p w14:paraId="53DF586E"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lastRenderedPageBreak/>
              <w:t xml:space="preserve">27/30 </w:t>
            </w:r>
          </w:p>
        </w:tc>
        <w:tc>
          <w:tcPr>
            <w:tcW w:w="1839" w:type="dxa"/>
            <w:tcBorders>
              <w:top w:val="single" w:sz="4" w:space="0" w:color="000000"/>
              <w:left w:val="single" w:sz="4" w:space="0" w:color="000000"/>
              <w:bottom w:val="single" w:sz="4" w:space="0" w:color="000000"/>
              <w:right w:val="single" w:sz="4" w:space="0" w:color="000000"/>
            </w:tcBorders>
          </w:tcPr>
          <w:p w14:paraId="3A505D16" w14:textId="77777777" w:rsidR="00E0674E" w:rsidRPr="00BC2AA8" w:rsidRDefault="004569CF">
            <w:pPr>
              <w:spacing w:after="0" w:line="235" w:lineRule="auto"/>
              <w:ind w:left="0" w:firstLine="0"/>
              <w:jc w:val="left"/>
              <w:rPr>
                <w:rFonts w:asciiTheme="majorBidi" w:hAnsiTheme="majorBidi" w:cstheme="majorBidi"/>
              </w:rPr>
            </w:pPr>
            <w:r>
              <w:rPr>
                <w:rFonts w:asciiTheme="majorBidi" w:hAnsiTheme="majorBidi" w:cstheme="majorBidi"/>
              </w:rPr>
              <w:t xml:space="preserve">Most fundamental features; include intent </w:t>
            </w:r>
          </w:p>
          <w:p w14:paraId="380FE8C3"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recognition, NER, and sentiment analysis </w:t>
            </w:r>
          </w:p>
        </w:tc>
      </w:tr>
      <w:tr w:rsidR="00E0674E" w:rsidRPr="00BC2AA8" w14:paraId="0859F7EE" w14:textId="77777777" w:rsidTr="004A60C6">
        <w:trPr>
          <w:trHeight w:val="3049"/>
        </w:trPr>
        <w:tc>
          <w:tcPr>
            <w:tcW w:w="509" w:type="dxa"/>
            <w:tcBorders>
              <w:top w:val="single" w:sz="4" w:space="0" w:color="000000"/>
              <w:left w:val="single" w:sz="4" w:space="0" w:color="000000"/>
              <w:bottom w:val="single" w:sz="4" w:space="0" w:color="000000"/>
              <w:right w:val="single" w:sz="4" w:space="0" w:color="000000"/>
            </w:tcBorders>
          </w:tcPr>
          <w:p w14:paraId="134DD1F9"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2 </w:t>
            </w:r>
          </w:p>
        </w:tc>
        <w:tc>
          <w:tcPr>
            <w:tcW w:w="2550" w:type="dxa"/>
            <w:tcBorders>
              <w:top w:val="single" w:sz="4" w:space="0" w:color="000000"/>
              <w:left w:val="single" w:sz="4" w:space="0" w:color="000000"/>
              <w:bottom w:val="single" w:sz="4" w:space="0" w:color="000000"/>
              <w:right w:val="single" w:sz="4" w:space="0" w:color="000000"/>
            </w:tcBorders>
          </w:tcPr>
          <w:p w14:paraId="2B7CED56"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 xml:space="preserve">Personalization &amp; Recommendations </w:t>
            </w:r>
          </w:p>
        </w:tc>
        <w:tc>
          <w:tcPr>
            <w:tcW w:w="1992" w:type="dxa"/>
            <w:tcBorders>
              <w:top w:val="single" w:sz="4" w:space="0" w:color="000000"/>
              <w:left w:val="single" w:sz="4" w:space="0" w:color="000000"/>
              <w:bottom w:val="single" w:sz="4" w:space="0" w:color="000000"/>
              <w:right w:val="single" w:sz="4" w:space="0" w:color="000000"/>
            </w:tcBorders>
          </w:tcPr>
          <w:p w14:paraId="72A9D8B3" w14:textId="77777777" w:rsidR="00E0674E" w:rsidRPr="00BC2AA8" w:rsidRDefault="004569CF">
            <w:pPr>
              <w:spacing w:after="1" w:line="240" w:lineRule="auto"/>
              <w:ind w:left="5" w:firstLine="0"/>
              <w:jc w:val="left"/>
              <w:rPr>
                <w:rFonts w:asciiTheme="majorBidi" w:hAnsiTheme="majorBidi" w:cstheme="majorBidi"/>
              </w:rPr>
            </w:pPr>
            <w:r>
              <w:rPr>
                <w:rFonts w:asciiTheme="majorBidi" w:hAnsiTheme="majorBidi" w:cstheme="majorBidi"/>
              </w:rPr>
              <w:t xml:space="preserve">Utami &amp; Aimin </w:t>
            </w:r>
          </w:p>
          <w:p w14:paraId="78EB50C5" w14:textId="77777777" w:rsidR="00E0674E" w:rsidRPr="00BC2AA8" w:rsidRDefault="004569CF">
            <w:pPr>
              <w:spacing w:after="0" w:line="240" w:lineRule="auto"/>
              <w:ind w:left="5" w:firstLine="0"/>
              <w:jc w:val="left"/>
              <w:rPr>
                <w:rFonts w:asciiTheme="majorBidi" w:hAnsiTheme="majorBidi" w:cstheme="majorBidi"/>
              </w:rPr>
            </w:pPr>
            <w:r>
              <w:rPr>
                <w:rFonts w:asciiTheme="majorBidi" w:hAnsiTheme="majorBidi" w:cstheme="majorBidi"/>
              </w:rPr>
              <w:t xml:space="preserve">(2026); </w:t>
            </w:r>
          </w:p>
          <w:p w14:paraId="76869E9B" w14:textId="77777777" w:rsidR="00E0674E" w:rsidRPr="00BC2AA8" w:rsidRDefault="004569CF">
            <w:pPr>
              <w:spacing w:after="1" w:line="240" w:lineRule="auto"/>
              <w:ind w:left="5" w:firstLine="0"/>
              <w:jc w:val="left"/>
              <w:rPr>
                <w:rFonts w:asciiTheme="majorBidi" w:hAnsiTheme="majorBidi" w:cstheme="majorBidi"/>
              </w:rPr>
            </w:pPr>
            <w:r>
              <w:rPr>
                <w:rFonts w:asciiTheme="majorBidi" w:hAnsiTheme="majorBidi" w:cstheme="majorBidi"/>
              </w:rPr>
              <w:t xml:space="preserve">Mittameedi et al. </w:t>
            </w:r>
          </w:p>
          <w:p w14:paraId="257FA90E" w14:textId="77777777" w:rsidR="00E0674E" w:rsidRPr="00BC2AA8" w:rsidRDefault="004569CF">
            <w:pPr>
              <w:spacing w:after="0" w:line="234" w:lineRule="auto"/>
              <w:ind w:left="5" w:right="113" w:firstLine="0"/>
              <w:rPr>
                <w:rFonts w:asciiTheme="majorBidi" w:hAnsiTheme="majorBidi" w:cstheme="majorBidi"/>
              </w:rPr>
            </w:pPr>
            <w:r>
              <w:rPr>
                <w:rFonts w:asciiTheme="majorBidi" w:hAnsiTheme="majorBidi" w:cstheme="majorBidi"/>
              </w:rPr>
              <w:t xml:space="preserve">(2025); Gouveia &amp; Santos (2025); Alharbi et al. </w:t>
            </w:r>
          </w:p>
          <w:p w14:paraId="2D854498" w14:textId="77777777" w:rsidR="00E0674E" w:rsidRPr="00BC2AA8" w:rsidRDefault="004569CF">
            <w:pPr>
              <w:spacing w:after="0"/>
              <w:ind w:left="5" w:firstLine="0"/>
              <w:rPr>
                <w:rFonts w:asciiTheme="majorBidi" w:hAnsiTheme="majorBidi" w:cstheme="majorBidi"/>
              </w:rPr>
            </w:pPr>
            <w:r>
              <w:rPr>
                <w:rFonts w:asciiTheme="majorBidi" w:hAnsiTheme="majorBidi" w:cstheme="majorBidi"/>
              </w:rPr>
              <w:t xml:space="preserve">(2025); ArceUrriza et al. </w:t>
            </w:r>
          </w:p>
          <w:p w14:paraId="6CA55222" w14:textId="77777777" w:rsidR="00E0674E" w:rsidRPr="00BC2AA8" w:rsidRDefault="004569CF">
            <w:pPr>
              <w:spacing w:after="0"/>
              <w:ind w:left="5" w:firstLine="0"/>
              <w:rPr>
                <w:rFonts w:asciiTheme="majorBidi" w:hAnsiTheme="majorBidi" w:cstheme="majorBidi"/>
              </w:rPr>
            </w:pPr>
            <w:r>
              <w:rPr>
                <w:rFonts w:asciiTheme="majorBidi" w:hAnsiTheme="majorBidi" w:cstheme="majorBidi"/>
              </w:rPr>
              <w:t xml:space="preserve">(2025); LopezLopez &amp; Iniesta </w:t>
            </w:r>
          </w:p>
          <w:p w14:paraId="1D4CD72B"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 xml:space="preserve">(2025) </w:t>
            </w:r>
          </w:p>
        </w:tc>
        <w:tc>
          <w:tcPr>
            <w:tcW w:w="1311" w:type="dxa"/>
            <w:tcBorders>
              <w:top w:val="single" w:sz="4" w:space="0" w:color="000000"/>
              <w:left w:val="single" w:sz="4" w:space="0" w:color="000000"/>
              <w:bottom w:val="single" w:sz="4" w:space="0" w:color="000000"/>
              <w:right w:val="single" w:sz="4" w:space="0" w:color="000000"/>
            </w:tcBorders>
          </w:tcPr>
          <w:p w14:paraId="27E746FE"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25/30 </w:t>
            </w:r>
          </w:p>
        </w:tc>
        <w:tc>
          <w:tcPr>
            <w:tcW w:w="1839" w:type="dxa"/>
            <w:tcBorders>
              <w:top w:val="single" w:sz="4" w:space="0" w:color="000000"/>
              <w:left w:val="single" w:sz="4" w:space="0" w:color="000000"/>
              <w:bottom w:val="single" w:sz="4" w:space="0" w:color="000000"/>
              <w:right w:val="single" w:sz="4" w:space="0" w:color="000000"/>
            </w:tcBorders>
          </w:tcPr>
          <w:p w14:paraId="6E9B44DA"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The chatbot </w:t>
            </w:r>
          </w:p>
          <w:p w14:paraId="55AD6371"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tailors its </w:t>
            </w:r>
          </w:p>
          <w:p w14:paraId="77CCD6D1" w14:textId="77777777" w:rsidR="00E0674E" w:rsidRPr="00BC2AA8" w:rsidRDefault="004569CF">
            <w:pPr>
              <w:spacing w:after="0" w:line="276" w:lineRule="auto"/>
              <w:ind w:left="0" w:right="78" w:firstLine="0"/>
              <w:rPr>
                <w:rFonts w:asciiTheme="majorBidi" w:hAnsiTheme="majorBidi" w:cstheme="majorBidi"/>
              </w:rPr>
            </w:pPr>
            <w:r>
              <w:rPr>
                <w:rFonts w:asciiTheme="majorBidi" w:hAnsiTheme="majorBidi" w:cstheme="majorBidi"/>
              </w:rPr>
              <w:t xml:space="preserve">responses based on customer preferences and history </w:t>
            </w:r>
          </w:p>
        </w:tc>
      </w:tr>
      <w:tr w:rsidR="00E0674E" w:rsidRPr="00BC2AA8" w14:paraId="67079833" w14:textId="77777777" w:rsidTr="004A60C6">
        <w:trPr>
          <w:trHeight w:val="2770"/>
        </w:trPr>
        <w:tc>
          <w:tcPr>
            <w:tcW w:w="509" w:type="dxa"/>
            <w:tcBorders>
              <w:top w:val="single" w:sz="4" w:space="0" w:color="000000"/>
              <w:left w:val="single" w:sz="4" w:space="0" w:color="000000"/>
              <w:bottom w:val="single" w:sz="4" w:space="0" w:color="000000"/>
              <w:right w:val="single" w:sz="4" w:space="0" w:color="000000"/>
            </w:tcBorders>
          </w:tcPr>
          <w:p w14:paraId="7E891D6E"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3 </w:t>
            </w:r>
          </w:p>
        </w:tc>
        <w:tc>
          <w:tcPr>
            <w:tcW w:w="2550" w:type="dxa"/>
            <w:tcBorders>
              <w:top w:val="single" w:sz="4" w:space="0" w:color="000000"/>
              <w:left w:val="single" w:sz="4" w:space="0" w:color="000000"/>
              <w:bottom w:val="single" w:sz="4" w:space="0" w:color="000000"/>
              <w:right w:val="single" w:sz="4" w:space="0" w:color="000000"/>
            </w:tcBorders>
          </w:tcPr>
          <w:p w14:paraId="6D3AF919"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 xml:space="preserve">24/7 availability </w:t>
            </w:r>
          </w:p>
        </w:tc>
        <w:tc>
          <w:tcPr>
            <w:tcW w:w="1992" w:type="dxa"/>
            <w:tcBorders>
              <w:top w:val="single" w:sz="4" w:space="0" w:color="000000"/>
              <w:left w:val="single" w:sz="4" w:space="0" w:color="000000"/>
              <w:bottom w:val="single" w:sz="4" w:space="0" w:color="000000"/>
              <w:right w:val="single" w:sz="4" w:space="0" w:color="000000"/>
            </w:tcBorders>
          </w:tcPr>
          <w:p w14:paraId="0A7322E8" w14:textId="77777777" w:rsidR="00E0674E" w:rsidRPr="00BC2AA8" w:rsidRDefault="004569CF">
            <w:pPr>
              <w:spacing w:after="0" w:line="240" w:lineRule="auto"/>
              <w:ind w:left="5" w:firstLine="0"/>
              <w:jc w:val="left"/>
              <w:rPr>
                <w:rFonts w:asciiTheme="majorBidi" w:hAnsiTheme="majorBidi" w:cstheme="majorBidi"/>
              </w:rPr>
            </w:pPr>
            <w:r>
              <w:rPr>
                <w:rFonts w:asciiTheme="majorBidi" w:hAnsiTheme="majorBidi" w:cstheme="majorBidi"/>
              </w:rPr>
              <w:t xml:space="preserve">Castillo &amp; </w:t>
            </w:r>
          </w:p>
          <w:p w14:paraId="7E0EC444" w14:textId="77777777" w:rsidR="00E0674E" w:rsidRPr="00BC2AA8" w:rsidRDefault="004569CF">
            <w:pPr>
              <w:spacing w:after="1" w:line="240" w:lineRule="auto"/>
              <w:ind w:left="5" w:firstLine="0"/>
              <w:jc w:val="left"/>
              <w:rPr>
                <w:rFonts w:asciiTheme="majorBidi" w:hAnsiTheme="majorBidi" w:cstheme="majorBidi"/>
              </w:rPr>
            </w:pPr>
            <w:r>
              <w:rPr>
                <w:rFonts w:asciiTheme="majorBidi" w:hAnsiTheme="majorBidi" w:cstheme="majorBidi"/>
              </w:rPr>
              <w:t xml:space="preserve">Farrugia Caruana </w:t>
            </w:r>
          </w:p>
          <w:p w14:paraId="178C686E" w14:textId="77777777" w:rsidR="00E0674E" w:rsidRPr="00BC2AA8" w:rsidRDefault="004569CF">
            <w:pPr>
              <w:spacing w:after="0" w:line="240" w:lineRule="auto"/>
              <w:ind w:left="5" w:firstLine="0"/>
              <w:jc w:val="left"/>
              <w:rPr>
                <w:rFonts w:asciiTheme="majorBidi" w:hAnsiTheme="majorBidi" w:cstheme="majorBidi"/>
              </w:rPr>
            </w:pPr>
            <w:r>
              <w:rPr>
                <w:rFonts w:asciiTheme="majorBidi" w:hAnsiTheme="majorBidi" w:cstheme="majorBidi"/>
              </w:rPr>
              <w:t xml:space="preserve">(2025); Nicolescu </w:t>
            </w:r>
          </w:p>
          <w:p w14:paraId="008F0407" w14:textId="77777777" w:rsidR="00E0674E" w:rsidRPr="00BC2AA8" w:rsidRDefault="004569CF">
            <w:pPr>
              <w:spacing w:after="1" w:line="240" w:lineRule="auto"/>
              <w:ind w:left="5" w:firstLine="0"/>
              <w:jc w:val="left"/>
              <w:rPr>
                <w:rFonts w:asciiTheme="majorBidi" w:hAnsiTheme="majorBidi" w:cstheme="majorBidi"/>
              </w:rPr>
            </w:pPr>
            <w:r>
              <w:rPr>
                <w:rFonts w:asciiTheme="majorBidi" w:hAnsiTheme="majorBidi" w:cstheme="majorBidi"/>
              </w:rPr>
              <w:t xml:space="preserve">&amp; Tudorache </w:t>
            </w:r>
          </w:p>
          <w:p w14:paraId="099A3FA3" w14:textId="77777777" w:rsidR="00E0674E" w:rsidRPr="00BC2AA8" w:rsidRDefault="004569CF">
            <w:pPr>
              <w:spacing w:after="1" w:line="233" w:lineRule="auto"/>
              <w:ind w:left="5" w:right="113" w:firstLine="0"/>
              <w:rPr>
                <w:rFonts w:asciiTheme="majorBidi" w:hAnsiTheme="majorBidi" w:cstheme="majorBidi"/>
              </w:rPr>
            </w:pPr>
            <w:r>
              <w:rPr>
                <w:rFonts w:asciiTheme="majorBidi" w:hAnsiTheme="majorBidi" w:cstheme="majorBidi"/>
              </w:rPr>
              <w:t xml:space="preserve">(2022); Gouveia &amp; Santos (2025); Chau et al. (2025); Bălan </w:t>
            </w:r>
          </w:p>
          <w:p w14:paraId="7D880171" w14:textId="77777777" w:rsidR="00E0674E" w:rsidRPr="00BC2AA8" w:rsidRDefault="004569CF">
            <w:pPr>
              <w:spacing w:after="0" w:line="240" w:lineRule="auto"/>
              <w:ind w:left="5" w:firstLine="0"/>
              <w:jc w:val="left"/>
              <w:rPr>
                <w:rFonts w:asciiTheme="majorBidi" w:hAnsiTheme="majorBidi" w:cstheme="majorBidi"/>
              </w:rPr>
            </w:pPr>
            <w:r>
              <w:rPr>
                <w:rFonts w:asciiTheme="majorBidi" w:hAnsiTheme="majorBidi" w:cstheme="majorBidi"/>
              </w:rPr>
              <w:t xml:space="preserve">(2023); Akdemir </w:t>
            </w:r>
          </w:p>
          <w:p w14:paraId="65AC3E5A"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 xml:space="preserve">&amp; Bulut (2024) </w:t>
            </w:r>
          </w:p>
        </w:tc>
        <w:tc>
          <w:tcPr>
            <w:tcW w:w="1311" w:type="dxa"/>
            <w:tcBorders>
              <w:top w:val="single" w:sz="4" w:space="0" w:color="000000"/>
              <w:left w:val="single" w:sz="4" w:space="0" w:color="000000"/>
              <w:bottom w:val="single" w:sz="4" w:space="0" w:color="000000"/>
              <w:right w:val="single" w:sz="4" w:space="0" w:color="000000"/>
            </w:tcBorders>
          </w:tcPr>
          <w:p w14:paraId="1BE0F351"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23/30 </w:t>
            </w:r>
          </w:p>
        </w:tc>
        <w:tc>
          <w:tcPr>
            <w:tcW w:w="1839" w:type="dxa"/>
            <w:tcBorders>
              <w:top w:val="single" w:sz="4" w:space="0" w:color="000000"/>
              <w:left w:val="single" w:sz="4" w:space="0" w:color="000000"/>
              <w:bottom w:val="single" w:sz="4" w:space="0" w:color="000000"/>
              <w:right w:val="single" w:sz="4" w:space="0" w:color="000000"/>
            </w:tcBorders>
          </w:tcPr>
          <w:p w14:paraId="1FE31E21"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Uninterrupted service with no operational hour restrictions </w:t>
            </w:r>
          </w:p>
        </w:tc>
      </w:tr>
      <w:tr w:rsidR="00E0674E" w:rsidRPr="00BC2AA8" w14:paraId="1C1835FE" w14:textId="77777777" w:rsidTr="004A60C6">
        <w:trPr>
          <w:trHeight w:val="2492"/>
        </w:trPr>
        <w:tc>
          <w:tcPr>
            <w:tcW w:w="509" w:type="dxa"/>
            <w:tcBorders>
              <w:top w:val="single" w:sz="4" w:space="0" w:color="000000"/>
              <w:left w:val="single" w:sz="4" w:space="0" w:color="000000"/>
              <w:bottom w:val="single" w:sz="4" w:space="0" w:color="000000"/>
              <w:right w:val="single" w:sz="4" w:space="0" w:color="000000"/>
            </w:tcBorders>
          </w:tcPr>
          <w:p w14:paraId="2966CFEB"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4 </w:t>
            </w:r>
          </w:p>
        </w:tc>
        <w:tc>
          <w:tcPr>
            <w:tcW w:w="2550" w:type="dxa"/>
            <w:tcBorders>
              <w:top w:val="single" w:sz="4" w:space="0" w:color="000000"/>
              <w:left w:val="single" w:sz="4" w:space="0" w:color="000000"/>
              <w:bottom w:val="single" w:sz="4" w:space="0" w:color="000000"/>
              <w:right w:val="single" w:sz="4" w:space="0" w:color="000000"/>
            </w:tcBorders>
          </w:tcPr>
          <w:p w14:paraId="684339B8"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 xml:space="preserve">Sentiment Analysis </w:t>
            </w:r>
          </w:p>
        </w:tc>
        <w:tc>
          <w:tcPr>
            <w:tcW w:w="1992" w:type="dxa"/>
            <w:tcBorders>
              <w:top w:val="single" w:sz="4" w:space="0" w:color="000000"/>
              <w:left w:val="single" w:sz="4" w:space="0" w:color="000000"/>
              <w:bottom w:val="single" w:sz="4" w:space="0" w:color="000000"/>
              <w:right w:val="single" w:sz="4" w:space="0" w:color="000000"/>
            </w:tcBorders>
          </w:tcPr>
          <w:p w14:paraId="760A2F64" w14:textId="77777777" w:rsidR="00E0674E" w:rsidRPr="00BC2AA8" w:rsidRDefault="004569CF">
            <w:pPr>
              <w:spacing w:after="0" w:line="240" w:lineRule="auto"/>
              <w:ind w:left="5" w:firstLine="0"/>
              <w:jc w:val="left"/>
              <w:rPr>
                <w:rFonts w:asciiTheme="majorBidi" w:hAnsiTheme="majorBidi" w:cstheme="majorBidi"/>
              </w:rPr>
            </w:pPr>
            <w:r>
              <w:rPr>
                <w:rFonts w:asciiTheme="majorBidi" w:hAnsiTheme="majorBidi" w:cstheme="majorBidi"/>
              </w:rPr>
              <w:t xml:space="preserve">Lopez-Lopez &amp; </w:t>
            </w:r>
          </w:p>
          <w:p w14:paraId="7FC91093" w14:textId="77777777" w:rsidR="00E0674E" w:rsidRPr="00BC2AA8" w:rsidRDefault="004569CF">
            <w:pPr>
              <w:spacing w:after="1" w:line="240" w:lineRule="auto"/>
              <w:ind w:left="5" w:firstLine="0"/>
              <w:jc w:val="left"/>
              <w:rPr>
                <w:rFonts w:asciiTheme="majorBidi" w:hAnsiTheme="majorBidi" w:cstheme="majorBidi"/>
              </w:rPr>
            </w:pPr>
            <w:r>
              <w:rPr>
                <w:rFonts w:asciiTheme="majorBidi" w:hAnsiTheme="majorBidi" w:cstheme="majorBidi"/>
              </w:rPr>
              <w:t xml:space="preserve">Iniesta (2025); </w:t>
            </w:r>
          </w:p>
          <w:p w14:paraId="5F8DE457" w14:textId="77777777" w:rsidR="00E0674E" w:rsidRPr="00BC2AA8" w:rsidRDefault="004569CF">
            <w:pPr>
              <w:spacing w:after="0" w:line="276" w:lineRule="auto"/>
              <w:ind w:left="5" w:right="44" w:firstLine="0"/>
              <w:jc w:val="left"/>
              <w:rPr>
                <w:rFonts w:asciiTheme="majorBidi" w:hAnsiTheme="majorBidi" w:cstheme="majorBidi"/>
              </w:rPr>
            </w:pPr>
            <w:r>
              <w:rPr>
                <w:rFonts w:asciiTheme="majorBidi" w:hAnsiTheme="majorBidi" w:cstheme="majorBidi"/>
              </w:rPr>
              <w:t xml:space="preserve">Olujimi &amp; AdeIbijola (2023); Alharbi et al. (2025); Salih et al. (2025); Bergner et al. (2023) </w:t>
            </w:r>
          </w:p>
        </w:tc>
        <w:tc>
          <w:tcPr>
            <w:tcW w:w="1311" w:type="dxa"/>
            <w:tcBorders>
              <w:top w:val="single" w:sz="4" w:space="0" w:color="000000"/>
              <w:left w:val="single" w:sz="4" w:space="0" w:color="000000"/>
              <w:bottom w:val="single" w:sz="4" w:space="0" w:color="000000"/>
              <w:right w:val="single" w:sz="4" w:space="0" w:color="000000"/>
            </w:tcBorders>
          </w:tcPr>
          <w:p w14:paraId="617DD111"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20/30 </w:t>
            </w:r>
          </w:p>
        </w:tc>
        <w:tc>
          <w:tcPr>
            <w:tcW w:w="1839" w:type="dxa"/>
            <w:tcBorders>
              <w:top w:val="single" w:sz="4" w:space="0" w:color="000000"/>
              <w:left w:val="single" w:sz="4" w:space="0" w:color="000000"/>
              <w:bottom w:val="single" w:sz="4" w:space="0" w:color="000000"/>
              <w:right w:val="single" w:sz="4" w:space="0" w:color="000000"/>
            </w:tcBorders>
          </w:tcPr>
          <w:p w14:paraId="32CA75DC" w14:textId="77777777" w:rsidR="00E0674E" w:rsidRPr="00BC2AA8" w:rsidRDefault="004569CF">
            <w:pPr>
              <w:spacing w:after="0" w:line="276" w:lineRule="auto"/>
              <w:ind w:left="0" w:right="55" w:firstLine="0"/>
              <w:rPr>
                <w:rFonts w:asciiTheme="majorBidi" w:hAnsiTheme="majorBidi" w:cstheme="majorBidi"/>
              </w:rPr>
            </w:pPr>
            <w:r>
              <w:rPr>
                <w:rFonts w:asciiTheme="majorBidi" w:hAnsiTheme="majorBidi" w:cstheme="majorBidi"/>
              </w:rPr>
              <w:t xml:space="preserve">Ability to detect customer emotions and conversation tone </w:t>
            </w:r>
          </w:p>
        </w:tc>
      </w:tr>
      <w:tr w:rsidR="00E0674E" w:rsidRPr="00BC2AA8" w14:paraId="2E75C1EF" w14:textId="77777777" w:rsidTr="004A60C6">
        <w:trPr>
          <w:trHeight w:val="1945"/>
        </w:trPr>
        <w:tc>
          <w:tcPr>
            <w:tcW w:w="509" w:type="dxa"/>
            <w:tcBorders>
              <w:top w:val="single" w:sz="4" w:space="0" w:color="000000"/>
              <w:left w:val="single" w:sz="4" w:space="0" w:color="000000"/>
              <w:bottom w:val="single" w:sz="4" w:space="0" w:color="000000"/>
              <w:right w:val="single" w:sz="4" w:space="0" w:color="000000"/>
            </w:tcBorders>
          </w:tcPr>
          <w:p w14:paraId="67DC062C"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5 </w:t>
            </w:r>
          </w:p>
        </w:tc>
        <w:tc>
          <w:tcPr>
            <w:tcW w:w="2550" w:type="dxa"/>
            <w:tcBorders>
              <w:top w:val="single" w:sz="4" w:space="0" w:color="000000"/>
              <w:left w:val="single" w:sz="4" w:space="0" w:color="000000"/>
              <w:bottom w:val="single" w:sz="4" w:space="0" w:color="000000"/>
              <w:right w:val="single" w:sz="4" w:space="0" w:color="000000"/>
            </w:tcBorders>
          </w:tcPr>
          <w:p w14:paraId="7EE5A8F6"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 xml:space="preserve">Adaptive &amp; Contextual Responses </w:t>
            </w:r>
          </w:p>
        </w:tc>
        <w:tc>
          <w:tcPr>
            <w:tcW w:w="1992" w:type="dxa"/>
            <w:tcBorders>
              <w:top w:val="single" w:sz="4" w:space="0" w:color="000000"/>
              <w:left w:val="single" w:sz="4" w:space="0" w:color="000000"/>
              <w:bottom w:val="single" w:sz="4" w:space="0" w:color="000000"/>
              <w:right w:val="single" w:sz="4" w:space="0" w:color="000000"/>
            </w:tcBorders>
          </w:tcPr>
          <w:p w14:paraId="4B8FE38C" w14:textId="77777777" w:rsidR="00E0674E" w:rsidRPr="00BC2AA8" w:rsidRDefault="004569CF">
            <w:pPr>
              <w:spacing w:after="1" w:line="240" w:lineRule="auto"/>
              <w:ind w:left="5" w:firstLine="0"/>
              <w:jc w:val="left"/>
              <w:rPr>
                <w:rFonts w:asciiTheme="majorBidi" w:hAnsiTheme="majorBidi" w:cstheme="majorBidi"/>
              </w:rPr>
            </w:pPr>
            <w:r>
              <w:rPr>
                <w:rFonts w:asciiTheme="majorBidi" w:hAnsiTheme="majorBidi" w:cstheme="majorBidi"/>
              </w:rPr>
              <w:t xml:space="preserve">Go &amp; Kim </w:t>
            </w:r>
          </w:p>
          <w:p w14:paraId="6A194733" w14:textId="77777777" w:rsidR="00E0674E" w:rsidRPr="00BC2AA8" w:rsidRDefault="004569CF">
            <w:pPr>
              <w:spacing w:after="0" w:line="276" w:lineRule="auto"/>
              <w:ind w:left="5" w:right="29" w:firstLine="0"/>
              <w:jc w:val="left"/>
              <w:rPr>
                <w:rFonts w:asciiTheme="majorBidi" w:hAnsiTheme="majorBidi" w:cstheme="majorBidi"/>
              </w:rPr>
            </w:pPr>
            <w:r>
              <w:rPr>
                <w:rFonts w:asciiTheme="majorBidi" w:hAnsiTheme="majorBidi" w:cstheme="majorBidi"/>
              </w:rPr>
              <w:t xml:space="preserve">(2025); Følstad &amp; Taylor (2021); Bergner et al. (2023); Chau et al. (2025); Dogan &amp; Gurcan (2024) </w:t>
            </w:r>
          </w:p>
        </w:tc>
        <w:tc>
          <w:tcPr>
            <w:tcW w:w="1311" w:type="dxa"/>
            <w:tcBorders>
              <w:top w:val="single" w:sz="4" w:space="0" w:color="000000"/>
              <w:left w:val="single" w:sz="4" w:space="0" w:color="000000"/>
              <w:bottom w:val="single" w:sz="4" w:space="0" w:color="000000"/>
              <w:right w:val="single" w:sz="4" w:space="0" w:color="000000"/>
            </w:tcBorders>
          </w:tcPr>
          <w:p w14:paraId="66CD6B75"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20/30 </w:t>
            </w:r>
          </w:p>
        </w:tc>
        <w:tc>
          <w:tcPr>
            <w:tcW w:w="1839" w:type="dxa"/>
            <w:tcBorders>
              <w:top w:val="single" w:sz="4" w:space="0" w:color="000000"/>
              <w:left w:val="single" w:sz="4" w:space="0" w:color="000000"/>
              <w:bottom w:val="single" w:sz="4" w:space="0" w:color="000000"/>
              <w:right w:val="single" w:sz="4" w:space="0" w:color="000000"/>
            </w:tcBorders>
          </w:tcPr>
          <w:p w14:paraId="71A051F9" w14:textId="77777777" w:rsidR="00E0674E" w:rsidRPr="00BC2AA8" w:rsidRDefault="004569CF">
            <w:pPr>
              <w:spacing w:after="0" w:line="276" w:lineRule="auto"/>
              <w:ind w:left="0" w:right="66" w:firstLine="0"/>
              <w:rPr>
                <w:rFonts w:asciiTheme="majorBidi" w:hAnsiTheme="majorBidi" w:cstheme="majorBidi"/>
              </w:rPr>
            </w:pPr>
            <w:r>
              <w:rPr>
                <w:rFonts w:asciiTheme="majorBidi" w:hAnsiTheme="majorBidi" w:cstheme="majorBidi"/>
              </w:rPr>
              <w:t xml:space="preserve">Maintaining the context of multiturn dialogues </w:t>
            </w:r>
          </w:p>
        </w:tc>
      </w:tr>
      <w:tr w:rsidR="00E0674E" w:rsidRPr="00BC2AA8" w14:paraId="69BA5AE3" w14:textId="77777777" w:rsidTr="004A60C6">
        <w:trPr>
          <w:trHeight w:val="1940"/>
        </w:trPr>
        <w:tc>
          <w:tcPr>
            <w:tcW w:w="509" w:type="dxa"/>
            <w:tcBorders>
              <w:top w:val="single" w:sz="4" w:space="0" w:color="000000"/>
              <w:left w:val="single" w:sz="4" w:space="0" w:color="000000"/>
              <w:bottom w:val="single" w:sz="4" w:space="0" w:color="000000"/>
              <w:right w:val="single" w:sz="4" w:space="0" w:color="000000"/>
            </w:tcBorders>
          </w:tcPr>
          <w:p w14:paraId="769DA6B1"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lastRenderedPageBreak/>
              <w:t xml:space="preserve">6 </w:t>
            </w:r>
          </w:p>
        </w:tc>
        <w:tc>
          <w:tcPr>
            <w:tcW w:w="2550" w:type="dxa"/>
            <w:tcBorders>
              <w:top w:val="single" w:sz="4" w:space="0" w:color="000000"/>
              <w:left w:val="single" w:sz="4" w:space="0" w:color="000000"/>
              <w:bottom w:val="single" w:sz="4" w:space="0" w:color="000000"/>
              <w:right w:val="single" w:sz="4" w:space="0" w:color="000000"/>
            </w:tcBorders>
          </w:tcPr>
          <w:p w14:paraId="1910CF56" w14:textId="77777777" w:rsidR="00E0674E" w:rsidRPr="00BC2AA8" w:rsidRDefault="004569CF">
            <w:pPr>
              <w:spacing w:after="0" w:line="240" w:lineRule="auto"/>
              <w:ind w:left="5" w:firstLine="0"/>
              <w:jc w:val="left"/>
              <w:rPr>
                <w:rFonts w:asciiTheme="majorBidi" w:hAnsiTheme="majorBidi" w:cstheme="majorBidi"/>
              </w:rPr>
            </w:pPr>
            <w:r>
              <w:rPr>
                <w:rFonts w:asciiTheme="majorBidi" w:hAnsiTheme="majorBidi" w:cstheme="majorBidi"/>
              </w:rPr>
              <w:t xml:space="preserve">Human-like </w:t>
            </w:r>
          </w:p>
          <w:p w14:paraId="34EED39C"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 xml:space="preserve">Conversation Interfaces </w:t>
            </w:r>
          </w:p>
        </w:tc>
        <w:tc>
          <w:tcPr>
            <w:tcW w:w="1992" w:type="dxa"/>
            <w:tcBorders>
              <w:top w:val="single" w:sz="4" w:space="0" w:color="000000"/>
              <w:left w:val="single" w:sz="4" w:space="0" w:color="000000"/>
              <w:bottom w:val="single" w:sz="4" w:space="0" w:color="000000"/>
              <w:right w:val="single" w:sz="4" w:space="0" w:color="000000"/>
            </w:tcBorders>
          </w:tcPr>
          <w:p w14:paraId="4938D872" w14:textId="77777777" w:rsidR="00E0674E" w:rsidRPr="00BC2AA8" w:rsidRDefault="004569CF">
            <w:pPr>
              <w:spacing w:after="1" w:line="233" w:lineRule="auto"/>
              <w:ind w:left="5" w:right="79" w:firstLine="0"/>
              <w:rPr>
                <w:rFonts w:asciiTheme="majorBidi" w:hAnsiTheme="majorBidi" w:cstheme="majorBidi"/>
              </w:rPr>
            </w:pPr>
            <w:r>
              <w:rPr>
                <w:rFonts w:asciiTheme="majorBidi" w:hAnsiTheme="majorBidi" w:cstheme="majorBidi"/>
              </w:rPr>
              <w:t xml:space="preserve">Bergner et al. (2023); Jattamart et al. (2026); Arce-Urriza et al. </w:t>
            </w:r>
          </w:p>
          <w:p w14:paraId="24D45FE9" w14:textId="77777777" w:rsidR="00E0674E" w:rsidRPr="00BC2AA8" w:rsidRDefault="004569CF">
            <w:pPr>
              <w:spacing w:after="0" w:line="240" w:lineRule="auto"/>
              <w:ind w:left="5" w:firstLine="0"/>
              <w:jc w:val="left"/>
              <w:rPr>
                <w:rFonts w:asciiTheme="majorBidi" w:hAnsiTheme="majorBidi" w:cstheme="majorBidi"/>
              </w:rPr>
            </w:pPr>
            <w:r>
              <w:rPr>
                <w:rFonts w:asciiTheme="majorBidi" w:hAnsiTheme="majorBidi" w:cstheme="majorBidi"/>
              </w:rPr>
              <w:t xml:space="preserve">(2025); Castillo &amp; </w:t>
            </w:r>
          </w:p>
          <w:p w14:paraId="027046F7" w14:textId="77777777" w:rsidR="00E0674E" w:rsidRPr="00BC2AA8" w:rsidRDefault="004569CF">
            <w:pPr>
              <w:spacing w:after="1" w:line="240" w:lineRule="auto"/>
              <w:ind w:left="5" w:firstLine="0"/>
              <w:jc w:val="left"/>
              <w:rPr>
                <w:rFonts w:asciiTheme="majorBidi" w:hAnsiTheme="majorBidi" w:cstheme="majorBidi"/>
              </w:rPr>
            </w:pPr>
            <w:r>
              <w:rPr>
                <w:rFonts w:asciiTheme="majorBidi" w:hAnsiTheme="majorBidi" w:cstheme="majorBidi"/>
              </w:rPr>
              <w:t xml:space="preserve">Farrugia Caruana </w:t>
            </w:r>
          </w:p>
          <w:p w14:paraId="285F12A0"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 xml:space="preserve">(2025) </w:t>
            </w:r>
          </w:p>
        </w:tc>
        <w:tc>
          <w:tcPr>
            <w:tcW w:w="1311" w:type="dxa"/>
            <w:tcBorders>
              <w:top w:val="single" w:sz="4" w:space="0" w:color="000000"/>
              <w:left w:val="single" w:sz="4" w:space="0" w:color="000000"/>
              <w:bottom w:val="single" w:sz="4" w:space="0" w:color="000000"/>
              <w:right w:val="single" w:sz="4" w:space="0" w:color="000000"/>
            </w:tcBorders>
          </w:tcPr>
          <w:p w14:paraId="625A5400"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19/30 </w:t>
            </w:r>
          </w:p>
        </w:tc>
        <w:tc>
          <w:tcPr>
            <w:tcW w:w="1839" w:type="dxa"/>
            <w:tcBorders>
              <w:top w:val="single" w:sz="4" w:space="0" w:color="000000"/>
              <w:left w:val="single" w:sz="4" w:space="0" w:color="000000"/>
              <w:bottom w:val="single" w:sz="4" w:space="0" w:color="000000"/>
              <w:right w:val="single" w:sz="4" w:space="0" w:color="000000"/>
            </w:tcBorders>
          </w:tcPr>
          <w:p w14:paraId="3E55669B" w14:textId="77777777" w:rsidR="00E0674E" w:rsidRPr="00BC2AA8" w:rsidRDefault="004569CF">
            <w:pPr>
              <w:spacing w:after="1" w:line="233" w:lineRule="auto"/>
              <w:ind w:left="0" w:firstLine="0"/>
              <w:jc w:val="left"/>
              <w:rPr>
                <w:rFonts w:asciiTheme="majorBidi" w:hAnsiTheme="majorBidi" w:cstheme="majorBidi"/>
              </w:rPr>
            </w:pPr>
            <w:r>
              <w:rPr>
                <w:rFonts w:asciiTheme="majorBidi" w:hAnsiTheme="majorBidi" w:cstheme="majorBidi"/>
              </w:rPr>
              <w:t xml:space="preserve">Use of turntaking, backchanneling, and empathetic </w:t>
            </w:r>
          </w:p>
          <w:p w14:paraId="6D4E23A5"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tone </w:t>
            </w:r>
          </w:p>
        </w:tc>
      </w:tr>
      <w:tr w:rsidR="00E0674E" w:rsidRPr="00BC2AA8" w14:paraId="6FA2A275" w14:textId="77777777" w:rsidTr="004A60C6">
        <w:trPr>
          <w:trHeight w:val="1666"/>
        </w:trPr>
        <w:tc>
          <w:tcPr>
            <w:tcW w:w="509" w:type="dxa"/>
            <w:tcBorders>
              <w:top w:val="single" w:sz="4" w:space="0" w:color="000000"/>
              <w:left w:val="single" w:sz="4" w:space="0" w:color="000000"/>
              <w:bottom w:val="single" w:sz="4" w:space="0" w:color="000000"/>
              <w:right w:val="single" w:sz="4" w:space="0" w:color="000000"/>
            </w:tcBorders>
          </w:tcPr>
          <w:p w14:paraId="2D3DB0AD"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7 </w:t>
            </w:r>
          </w:p>
        </w:tc>
        <w:tc>
          <w:tcPr>
            <w:tcW w:w="2550" w:type="dxa"/>
            <w:tcBorders>
              <w:top w:val="single" w:sz="4" w:space="0" w:color="000000"/>
              <w:left w:val="single" w:sz="4" w:space="0" w:color="000000"/>
              <w:bottom w:val="single" w:sz="4" w:space="0" w:color="000000"/>
              <w:right w:val="single" w:sz="4" w:space="0" w:color="000000"/>
            </w:tcBorders>
          </w:tcPr>
          <w:p w14:paraId="32AF9A24"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 xml:space="preserve">Multi-Platform Integration </w:t>
            </w:r>
          </w:p>
        </w:tc>
        <w:tc>
          <w:tcPr>
            <w:tcW w:w="1992" w:type="dxa"/>
            <w:tcBorders>
              <w:top w:val="single" w:sz="4" w:space="0" w:color="000000"/>
              <w:left w:val="single" w:sz="4" w:space="0" w:color="000000"/>
              <w:bottom w:val="single" w:sz="4" w:space="0" w:color="000000"/>
              <w:right w:val="single" w:sz="4" w:space="0" w:color="000000"/>
            </w:tcBorders>
          </w:tcPr>
          <w:p w14:paraId="15B920E3" w14:textId="77777777" w:rsidR="00E0674E" w:rsidRPr="00BC2AA8" w:rsidRDefault="004569CF">
            <w:pPr>
              <w:spacing w:after="1" w:line="240" w:lineRule="auto"/>
              <w:ind w:left="5" w:firstLine="0"/>
              <w:jc w:val="left"/>
              <w:rPr>
                <w:rFonts w:asciiTheme="majorBidi" w:hAnsiTheme="majorBidi" w:cstheme="majorBidi"/>
              </w:rPr>
            </w:pPr>
            <w:r>
              <w:rPr>
                <w:rFonts w:asciiTheme="majorBidi" w:hAnsiTheme="majorBidi" w:cstheme="majorBidi"/>
              </w:rPr>
              <w:t xml:space="preserve">Bălan (2023); </w:t>
            </w:r>
          </w:p>
          <w:p w14:paraId="7A2F54B7" w14:textId="77777777" w:rsidR="00E0674E" w:rsidRPr="00BC2AA8" w:rsidRDefault="004569CF">
            <w:pPr>
              <w:spacing w:after="0" w:line="276" w:lineRule="auto"/>
              <w:ind w:left="5" w:right="2" w:firstLine="0"/>
              <w:rPr>
                <w:rFonts w:asciiTheme="majorBidi" w:hAnsiTheme="majorBidi" w:cstheme="majorBidi"/>
              </w:rPr>
            </w:pPr>
            <w:r>
              <w:rPr>
                <w:rFonts w:asciiTheme="majorBidi" w:hAnsiTheme="majorBidi" w:cstheme="majorBidi"/>
              </w:rPr>
              <w:t xml:space="preserve">Gouveia &amp; Santos (2025); Salih et al. (2025); Mittameedi et al. (2025) </w:t>
            </w:r>
          </w:p>
        </w:tc>
        <w:tc>
          <w:tcPr>
            <w:tcW w:w="1311" w:type="dxa"/>
            <w:tcBorders>
              <w:top w:val="single" w:sz="4" w:space="0" w:color="000000"/>
              <w:left w:val="single" w:sz="4" w:space="0" w:color="000000"/>
              <w:bottom w:val="single" w:sz="4" w:space="0" w:color="000000"/>
              <w:right w:val="single" w:sz="4" w:space="0" w:color="000000"/>
            </w:tcBorders>
          </w:tcPr>
          <w:p w14:paraId="04D1EFCA"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17/30 </w:t>
            </w:r>
          </w:p>
        </w:tc>
        <w:tc>
          <w:tcPr>
            <w:tcW w:w="1839" w:type="dxa"/>
            <w:tcBorders>
              <w:top w:val="single" w:sz="4" w:space="0" w:color="000000"/>
              <w:left w:val="single" w:sz="4" w:space="0" w:color="000000"/>
              <w:bottom w:val="single" w:sz="4" w:space="0" w:color="000000"/>
              <w:right w:val="single" w:sz="4" w:space="0" w:color="000000"/>
            </w:tcBorders>
          </w:tcPr>
          <w:p w14:paraId="04E8BCE0" w14:textId="77777777" w:rsidR="00E0674E" w:rsidRPr="00BC2AA8" w:rsidRDefault="004569CF">
            <w:pPr>
              <w:spacing w:after="0" w:line="276" w:lineRule="auto"/>
              <w:ind w:left="0" w:firstLine="0"/>
              <w:rPr>
                <w:rFonts w:asciiTheme="majorBidi" w:hAnsiTheme="majorBidi" w:cstheme="majorBidi"/>
              </w:rPr>
            </w:pPr>
            <w:r>
              <w:rPr>
                <w:rFonts w:asciiTheme="majorBidi" w:hAnsiTheme="majorBidi" w:cstheme="majorBidi"/>
              </w:rPr>
              <w:t xml:space="preserve">Chatbots integrated into web, mobile, and social media </w:t>
            </w:r>
          </w:p>
        </w:tc>
      </w:tr>
      <w:tr w:rsidR="00E0674E" w:rsidRPr="00BC2AA8" w14:paraId="5332DFC4" w14:textId="77777777" w:rsidTr="004A60C6">
        <w:trPr>
          <w:trHeight w:val="1945"/>
        </w:trPr>
        <w:tc>
          <w:tcPr>
            <w:tcW w:w="509" w:type="dxa"/>
            <w:tcBorders>
              <w:top w:val="single" w:sz="4" w:space="0" w:color="000000"/>
              <w:left w:val="single" w:sz="4" w:space="0" w:color="000000"/>
              <w:bottom w:val="single" w:sz="4" w:space="0" w:color="000000"/>
              <w:right w:val="single" w:sz="4" w:space="0" w:color="000000"/>
            </w:tcBorders>
          </w:tcPr>
          <w:p w14:paraId="4D3F4E7A"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8 </w:t>
            </w:r>
          </w:p>
        </w:tc>
        <w:tc>
          <w:tcPr>
            <w:tcW w:w="2550" w:type="dxa"/>
            <w:tcBorders>
              <w:top w:val="single" w:sz="4" w:space="0" w:color="000000"/>
              <w:left w:val="single" w:sz="4" w:space="0" w:color="000000"/>
              <w:bottom w:val="single" w:sz="4" w:space="0" w:color="000000"/>
              <w:right w:val="single" w:sz="4" w:space="0" w:color="000000"/>
            </w:tcBorders>
          </w:tcPr>
          <w:p w14:paraId="10B26E6C" w14:textId="77777777" w:rsidR="00E0674E" w:rsidRPr="00BC2AA8" w:rsidRDefault="004569CF">
            <w:pPr>
              <w:spacing w:after="0" w:line="276" w:lineRule="auto"/>
              <w:ind w:left="5" w:firstLine="0"/>
              <w:jc w:val="left"/>
              <w:rPr>
                <w:rFonts w:asciiTheme="majorBidi" w:hAnsiTheme="majorBidi" w:cstheme="majorBidi"/>
              </w:rPr>
            </w:pPr>
            <w:r>
              <w:rPr>
                <w:rFonts w:asciiTheme="majorBidi" w:hAnsiTheme="majorBidi" w:cstheme="majorBidi"/>
              </w:rPr>
              <w:t xml:space="preserve">Generative Capabilities (LLM-based) </w:t>
            </w:r>
          </w:p>
        </w:tc>
        <w:tc>
          <w:tcPr>
            <w:tcW w:w="1992" w:type="dxa"/>
            <w:tcBorders>
              <w:top w:val="single" w:sz="4" w:space="0" w:color="000000"/>
              <w:left w:val="single" w:sz="4" w:space="0" w:color="000000"/>
              <w:bottom w:val="single" w:sz="4" w:space="0" w:color="000000"/>
              <w:right w:val="single" w:sz="4" w:space="0" w:color="000000"/>
            </w:tcBorders>
          </w:tcPr>
          <w:p w14:paraId="2842DF61" w14:textId="77777777" w:rsidR="00E0674E" w:rsidRPr="00BC2AA8" w:rsidRDefault="004569CF">
            <w:pPr>
              <w:spacing w:after="1" w:line="240" w:lineRule="auto"/>
              <w:ind w:left="5" w:firstLine="0"/>
              <w:jc w:val="left"/>
              <w:rPr>
                <w:rFonts w:asciiTheme="majorBidi" w:hAnsiTheme="majorBidi" w:cstheme="majorBidi"/>
              </w:rPr>
            </w:pPr>
            <w:r>
              <w:rPr>
                <w:rFonts w:asciiTheme="majorBidi" w:hAnsiTheme="majorBidi" w:cstheme="majorBidi"/>
              </w:rPr>
              <w:t xml:space="preserve">Go &amp; Kim </w:t>
            </w:r>
          </w:p>
          <w:p w14:paraId="28806448" w14:textId="77777777" w:rsidR="00E0674E" w:rsidRPr="00BC2AA8" w:rsidRDefault="004569CF">
            <w:pPr>
              <w:spacing w:after="1" w:line="232" w:lineRule="auto"/>
              <w:ind w:left="5" w:firstLine="0"/>
              <w:rPr>
                <w:rFonts w:asciiTheme="majorBidi" w:hAnsiTheme="majorBidi" w:cstheme="majorBidi"/>
              </w:rPr>
            </w:pPr>
            <w:r>
              <w:rPr>
                <w:rFonts w:asciiTheme="majorBidi" w:hAnsiTheme="majorBidi" w:cstheme="majorBidi"/>
              </w:rPr>
              <w:t xml:space="preserve">(2025); ArceUrriza et al. </w:t>
            </w:r>
          </w:p>
          <w:p w14:paraId="6093E20A" w14:textId="77777777" w:rsidR="00E0674E" w:rsidRPr="00BC2AA8" w:rsidRDefault="004569CF">
            <w:pPr>
              <w:spacing w:after="0" w:line="240" w:lineRule="auto"/>
              <w:ind w:left="5" w:firstLine="0"/>
              <w:jc w:val="left"/>
              <w:rPr>
                <w:rFonts w:asciiTheme="majorBidi" w:hAnsiTheme="majorBidi" w:cstheme="majorBidi"/>
              </w:rPr>
            </w:pPr>
            <w:r>
              <w:rPr>
                <w:rFonts w:asciiTheme="majorBidi" w:hAnsiTheme="majorBidi" w:cstheme="majorBidi"/>
              </w:rPr>
              <w:t xml:space="preserve">(2025); Kim &amp; </w:t>
            </w:r>
          </w:p>
          <w:p w14:paraId="24538934" w14:textId="77777777" w:rsidR="00E0674E" w:rsidRPr="00BC2AA8" w:rsidRDefault="004569CF">
            <w:pPr>
              <w:spacing w:after="0" w:line="276" w:lineRule="auto"/>
              <w:ind w:left="5" w:firstLine="0"/>
              <w:rPr>
                <w:rFonts w:asciiTheme="majorBidi" w:hAnsiTheme="majorBidi" w:cstheme="majorBidi"/>
              </w:rPr>
            </w:pPr>
            <w:r>
              <w:rPr>
                <w:rFonts w:asciiTheme="majorBidi" w:hAnsiTheme="majorBidi" w:cstheme="majorBidi"/>
              </w:rPr>
              <w:t xml:space="preserve">Priluck (2025); Tran (2026); Salih et al. (2025) </w:t>
            </w:r>
          </w:p>
        </w:tc>
        <w:tc>
          <w:tcPr>
            <w:tcW w:w="1311" w:type="dxa"/>
            <w:tcBorders>
              <w:top w:val="single" w:sz="4" w:space="0" w:color="000000"/>
              <w:left w:val="single" w:sz="4" w:space="0" w:color="000000"/>
              <w:bottom w:val="single" w:sz="4" w:space="0" w:color="000000"/>
              <w:right w:val="single" w:sz="4" w:space="0" w:color="000000"/>
            </w:tcBorders>
          </w:tcPr>
          <w:p w14:paraId="33C35520"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16/30 </w:t>
            </w:r>
          </w:p>
        </w:tc>
        <w:tc>
          <w:tcPr>
            <w:tcW w:w="1839" w:type="dxa"/>
            <w:tcBorders>
              <w:top w:val="single" w:sz="4" w:space="0" w:color="000000"/>
              <w:left w:val="single" w:sz="4" w:space="0" w:color="000000"/>
              <w:bottom w:val="single" w:sz="4" w:space="0" w:color="000000"/>
              <w:right w:val="single" w:sz="4" w:space="0" w:color="000000"/>
            </w:tcBorders>
          </w:tcPr>
          <w:p w14:paraId="67A5802B"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Chatbots generate dynamic responses using large language models </w:t>
            </w:r>
          </w:p>
        </w:tc>
      </w:tr>
    </w:tbl>
    <w:p w14:paraId="61BF3C7D" w14:textId="77777777" w:rsidR="00E0674E" w:rsidRPr="00BC2AA8" w:rsidRDefault="004569CF">
      <w:pPr>
        <w:spacing w:after="97" w:line="240" w:lineRule="auto"/>
        <w:ind w:left="0" w:firstLine="0"/>
        <w:jc w:val="left"/>
        <w:rPr>
          <w:rFonts w:asciiTheme="majorBidi" w:hAnsiTheme="majorBidi" w:cstheme="majorBidi"/>
        </w:rPr>
      </w:pPr>
      <w:r>
        <w:rPr>
          <w:rFonts w:asciiTheme="majorBidi" w:hAnsiTheme="majorBidi" w:cstheme="majorBidi"/>
        </w:rPr>
        <w:t xml:space="preserve"> </w:t>
      </w:r>
    </w:p>
    <w:p w14:paraId="008082E5" w14:textId="77777777" w:rsidR="00E0674E" w:rsidRPr="00BC2AA8" w:rsidRDefault="004569CF">
      <w:pPr>
        <w:rPr>
          <w:rFonts w:asciiTheme="majorBidi" w:hAnsiTheme="majorBidi" w:cstheme="majorBidi"/>
        </w:rPr>
      </w:pPr>
      <w:r>
        <w:rPr>
          <w:rFonts w:asciiTheme="majorBidi" w:hAnsiTheme="majorBidi" w:cstheme="majorBidi"/>
          <w:i/>
        </w:rPr>
        <w:t>Natural Language Processing</w:t>
      </w:r>
      <w:r>
        <w:rPr>
          <w:rFonts w:asciiTheme="majorBidi" w:hAnsiTheme="majorBidi" w:cstheme="majorBidi"/>
        </w:rPr>
        <w:t xml:space="preserve"> (NLP) emerges as the most fundamental feature, mentioned in 27 of the 30 articles. NLP encompasses capabilities such as intent recognition, named entity recognition, and sentiment analysis, which are prerequisites for the operation of other </w:t>
      </w:r>
      <w:r>
        <w:rPr>
          <w:rFonts w:asciiTheme="majorBidi" w:hAnsiTheme="majorBidi" w:cstheme="majorBidi"/>
          <w:i/>
        </w:rPr>
        <w:t>chatbot</w:t>
      </w:r>
      <w:r>
        <w:rPr>
          <w:rFonts w:asciiTheme="majorBidi" w:hAnsiTheme="majorBidi" w:cstheme="majorBidi"/>
        </w:rPr>
        <w:t xml:space="preserve"> functions (Alharbi et al., 2025; Olujimi &amp; Ade-Ibijola, 2023). Without reliable NLP, all other dimensions including personalization and adaptive responses cannot function effectively. </w:t>
      </w:r>
    </w:p>
    <w:p w14:paraId="5D2A4BDA" w14:textId="77777777" w:rsidR="00E0674E" w:rsidRPr="00BC2AA8" w:rsidRDefault="004569CF">
      <w:pPr>
        <w:spacing w:after="241"/>
        <w:rPr>
          <w:rFonts w:asciiTheme="majorBidi" w:hAnsiTheme="majorBidi" w:cstheme="majorBidi"/>
        </w:rPr>
      </w:pPr>
      <w:r>
        <w:rPr>
          <w:rFonts w:asciiTheme="majorBidi" w:hAnsiTheme="majorBidi" w:cstheme="majorBidi"/>
        </w:rPr>
        <w:t xml:space="preserve">Personalization and recommendation systems rank second (25 out of 30 articles). A </w:t>
      </w:r>
      <w:r>
        <w:rPr>
          <w:rFonts w:asciiTheme="majorBidi" w:hAnsiTheme="majorBidi" w:cstheme="majorBidi"/>
          <w:i/>
        </w:rPr>
        <w:t>chatbot</w:t>
      </w:r>
      <w:r>
        <w:rPr>
          <w:rFonts w:asciiTheme="majorBidi" w:hAnsiTheme="majorBidi" w:cstheme="majorBidi"/>
        </w:rPr>
        <w:t xml:space="preserve">’s ability to tailor responses based on purchase history and customer profiles is consistently reported as a significant driver of satisfaction and loyalty (Utami &amp; Aimin, 2026; Gouveia &amp; Santos, 2025). Recent trends indicate that LLMbased </w:t>
      </w:r>
      <w:r>
        <w:rPr>
          <w:rFonts w:asciiTheme="majorBidi" w:hAnsiTheme="majorBidi" w:cstheme="majorBidi"/>
          <w:i/>
        </w:rPr>
        <w:t>generative</w:t>
      </w:r>
      <w:r>
        <w:rPr>
          <w:rFonts w:asciiTheme="majorBidi" w:hAnsiTheme="majorBidi" w:cstheme="majorBidi"/>
        </w:rPr>
        <w:t xml:space="preserve"> capabilities (16 out of 30) are increasingly becoming a key differentiator, as LLM </w:t>
      </w:r>
      <w:r>
        <w:rPr>
          <w:rFonts w:asciiTheme="majorBidi" w:hAnsiTheme="majorBidi" w:cstheme="majorBidi"/>
          <w:i/>
        </w:rPr>
        <w:t>chatbots</w:t>
      </w:r>
      <w:r>
        <w:rPr>
          <w:rFonts w:asciiTheme="majorBidi" w:hAnsiTheme="majorBidi" w:cstheme="majorBidi"/>
        </w:rPr>
        <w:t xml:space="preserve"> can generate more dynamic and natural responses compared to rule-based or retrieval-based </w:t>
      </w:r>
      <w:r>
        <w:rPr>
          <w:rFonts w:asciiTheme="majorBidi" w:hAnsiTheme="majorBidi" w:cstheme="majorBidi"/>
          <w:i/>
        </w:rPr>
        <w:t>chatbots</w:t>
      </w:r>
      <w:r>
        <w:rPr>
          <w:rFonts w:asciiTheme="majorBidi" w:hAnsiTheme="majorBidi" w:cstheme="majorBidi"/>
        </w:rPr>
        <w:t xml:space="preserve"> (Go &amp; Kim, 2025). </w:t>
      </w:r>
    </w:p>
    <w:p w14:paraId="3AACE109"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 xml:space="preserve">RQ2: The Impact of </w:t>
      </w:r>
      <w:r>
        <w:rPr>
          <w:rFonts w:asciiTheme="majorBidi" w:hAnsiTheme="majorBidi" w:cstheme="majorBidi"/>
          <w:b/>
          <w:i/>
        </w:rPr>
        <w:t>Chatbot</w:t>
      </w:r>
      <w:r>
        <w:rPr>
          <w:rFonts w:asciiTheme="majorBidi" w:hAnsiTheme="majorBidi" w:cstheme="majorBidi"/>
          <w:b/>
        </w:rPr>
        <w:t xml:space="preserve"> Use on </w:t>
      </w:r>
      <w:r>
        <w:rPr>
          <w:rFonts w:asciiTheme="majorBidi" w:hAnsiTheme="majorBidi" w:cstheme="majorBidi"/>
          <w:b/>
          <w:i/>
        </w:rPr>
        <w:t>Customer Experience</w:t>
      </w:r>
      <w:r>
        <w:rPr>
          <w:rFonts w:asciiTheme="majorBidi" w:hAnsiTheme="majorBidi" w:cstheme="majorBidi"/>
          <w:b/>
        </w:rPr>
        <w:t xml:space="preserve"> and Customer Satisfaction</w:t>
      </w:r>
      <w:r>
        <w:rPr>
          <w:rFonts w:asciiTheme="majorBidi" w:hAnsiTheme="majorBidi" w:cstheme="majorBidi"/>
        </w:rPr>
        <w:t xml:space="preserve"> </w:t>
      </w:r>
    </w:p>
    <w:p w14:paraId="1541D85C" w14:textId="77777777" w:rsidR="00E0674E" w:rsidRPr="00BC2AA8" w:rsidRDefault="004569CF">
      <w:pPr>
        <w:spacing w:after="116" w:line="234" w:lineRule="auto"/>
        <w:ind w:left="0" w:firstLine="566"/>
        <w:jc w:val="left"/>
        <w:rPr>
          <w:rFonts w:asciiTheme="majorBidi" w:hAnsiTheme="majorBidi" w:cstheme="majorBidi"/>
        </w:rPr>
      </w:pPr>
      <w:r>
        <w:rPr>
          <w:rFonts w:asciiTheme="majorBidi" w:hAnsiTheme="majorBidi" w:cstheme="majorBidi"/>
        </w:rPr>
        <w:t xml:space="preserve">The literature synthesis identifies the impact of </w:t>
      </w:r>
      <w:r>
        <w:rPr>
          <w:rFonts w:asciiTheme="majorBidi" w:hAnsiTheme="majorBidi" w:cstheme="majorBidi"/>
          <w:i/>
        </w:rPr>
        <w:t>chatbots</w:t>
      </w:r>
      <w:r>
        <w:rPr>
          <w:rFonts w:asciiTheme="majorBidi" w:hAnsiTheme="majorBidi" w:cstheme="majorBidi"/>
        </w:rPr>
        <w:t xml:space="preserve"> on four main dimensions of </w:t>
      </w:r>
      <w:r>
        <w:rPr>
          <w:rFonts w:asciiTheme="majorBidi" w:hAnsiTheme="majorBidi" w:cstheme="majorBidi"/>
          <w:i/>
        </w:rPr>
        <w:t>customer experience</w:t>
      </w:r>
      <w:r>
        <w:rPr>
          <w:rFonts w:asciiTheme="majorBidi" w:hAnsiTheme="majorBidi" w:cstheme="majorBidi"/>
        </w:rPr>
        <w:t xml:space="preserve"> (cognitive, emotional, relational, and behavioral) as well as two dimensions of customer satisfaction (functional and behavioral). Table 3 presents a mapping of these impacts along with supporting articles. </w:t>
      </w:r>
    </w:p>
    <w:p w14:paraId="1A15FCD8" w14:textId="57FB6658" w:rsidR="00E0674E" w:rsidRDefault="004569CF">
      <w:pPr>
        <w:spacing w:after="106" w:line="240" w:lineRule="auto"/>
        <w:ind w:left="0" w:firstLine="0"/>
        <w:jc w:val="left"/>
        <w:rPr>
          <w:rFonts w:asciiTheme="majorBidi" w:hAnsiTheme="majorBidi" w:cstheme="majorBidi"/>
        </w:rPr>
      </w:pPr>
      <w:r>
        <w:rPr>
          <w:rFonts w:asciiTheme="majorBidi" w:hAnsiTheme="majorBidi" w:cstheme="majorBidi"/>
        </w:rPr>
        <w:t xml:space="preserve"> </w:t>
      </w:r>
    </w:p>
    <w:p w14:paraId="62921A5B" w14:textId="1A09ED7A" w:rsidR="0085057D" w:rsidRDefault="0085057D">
      <w:pPr>
        <w:spacing w:after="106" w:line="240" w:lineRule="auto"/>
        <w:ind w:left="0" w:firstLine="0"/>
        <w:jc w:val="left"/>
        <w:rPr>
          <w:rFonts w:asciiTheme="majorBidi" w:hAnsiTheme="majorBidi" w:cstheme="majorBidi"/>
        </w:rPr>
      </w:pPr>
    </w:p>
    <w:p w14:paraId="09E821B0" w14:textId="2961118A" w:rsidR="0085057D" w:rsidRDefault="0085057D">
      <w:pPr>
        <w:spacing w:after="106" w:line="240" w:lineRule="auto"/>
        <w:ind w:left="0" w:firstLine="0"/>
        <w:jc w:val="left"/>
        <w:rPr>
          <w:rFonts w:asciiTheme="majorBidi" w:hAnsiTheme="majorBidi" w:cstheme="majorBidi"/>
        </w:rPr>
      </w:pPr>
    </w:p>
    <w:p w14:paraId="0BEAA23E" w14:textId="435EE676" w:rsidR="0085057D" w:rsidRDefault="0085057D">
      <w:pPr>
        <w:spacing w:after="106" w:line="240" w:lineRule="auto"/>
        <w:ind w:left="0" w:firstLine="0"/>
        <w:jc w:val="left"/>
        <w:rPr>
          <w:rFonts w:asciiTheme="majorBidi" w:hAnsiTheme="majorBidi" w:cstheme="majorBidi"/>
        </w:rPr>
      </w:pPr>
    </w:p>
    <w:p w14:paraId="2ABC10B7" w14:textId="0BD9F9C6" w:rsidR="0085057D" w:rsidRDefault="0085057D">
      <w:pPr>
        <w:spacing w:after="106" w:line="240" w:lineRule="auto"/>
        <w:ind w:left="0" w:firstLine="0"/>
        <w:jc w:val="left"/>
        <w:rPr>
          <w:rFonts w:asciiTheme="majorBidi" w:hAnsiTheme="majorBidi" w:cstheme="majorBidi"/>
        </w:rPr>
      </w:pPr>
    </w:p>
    <w:p w14:paraId="444FEABC" w14:textId="48ED04EA" w:rsidR="0085057D" w:rsidRDefault="0085057D">
      <w:pPr>
        <w:spacing w:after="106" w:line="240" w:lineRule="auto"/>
        <w:ind w:left="0" w:firstLine="0"/>
        <w:jc w:val="left"/>
        <w:rPr>
          <w:rFonts w:asciiTheme="majorBidi" w:hAnsiTheme="majorBidi" w:cstheme="majorBidi"/>
        </w:rPr>
      </w:pPr>
    </w:p>
    <w:p w14:paraId="47E25DF3" w14:textId="77777777" w:rsidR="0085057D" w:rsidRPr="00BC2AA8" w:rsidRDefault="0085057D">
      <w:pPr>
        <w:spacing w:after="106" w:line="240" w:lineRule="auto"/>
        <w:ind w:left="0" w:firstLine="0"/>
        <w:jc w:val="left"/>
        <w:rPr>
          <w:rFonts w:asciiTheme="majorBidi" w:hAnsiTheme="majorBidi" w:cstheme="majorBidi"/>
        </w:rPr>
      </w:pPr>
    </w:p>
    <w:p w14:paraId="3486DA03" w14:textId="346669F3" w:rsidR="0085057D" w:rsidRPr="0085057D" w:rsidRDefault="004569CF" w:rsidP="0085057D">
      <w:pPr>
        <w:spacing w:after="87"/>
        <w:ind w:left="-5" w:right="-15" w:hanging="10"/>
        <w:jc w:val="left"/>
        <w:rPr>
          <w:rFonts w:asciiTheme="majorBidi" w:hAnsiTheme="majorBidi" w:cstheme="majorBidi"/>
          <w:b/>
        </w:rPr>
      </w:pPr>
      <w:r>
        <w:rPr>
          <w:rFonts w:asciiTheme="majorBidi" w:hAnsiTheme="majorBidi" w:cstheme="majorBidi"/>
          <w:b/>
        </w:rPr>
        <w:lastRenderedPageBreak/>
        <w:t xml:space="preserve">Table 5. The Impact of </w:t>
      </w:r>
      <w:r>
        <w:rPr>
          <w:rFonts w:asciiTheme="majorBidi" w:hAnsiTheme="majorBidi" w:cstheme="majorBidi"/>
          <w:b/>
          <w:i/>
        </w:rPr>
        <w:t>Chatbots</w:t>
      </w:r>
      <w:r>
        <w:rPr>
          <w:rFonts w:asciiTheme="majorBidi" w:hAnsiTheme="majorBidi" w:cstheme="majorBidi"/>
          <w:b/>
        </w:rPr>
        <w:t xml:space="preserve"> on </w:t>
      </w:r>
      <w:r>
        <w:rPr>
          <w:rFonts w:asciiTheme="majorBidi" w:hAnsiTheme="majorBidi" w:cstheme="majorBidi"/>
          <w:b/>
          <w:i/>
        </w:rPr>
        <w:t>Customer Experience</w:t>
      </w:r>
      <w:r>
        <w:rPr>
          <w:rFonts w:asciiTheme="majorBidi" w:hAnsiTheme="majorBidi" w:cstheme="majorBidi"/>
          <w:b/>
        </w:rPr>
        <w:t xml:space="preserve"> and Customer Satisfaction</w:t>
      </w:r>
      <w:r>
        <w:rPr>
          <w:rFonts w:asciiTheme="majorBidi" w:hAnsiTheme="majorBidi" w:cstheme="majorBidi"/>
        </w:rPr>
        <w:t xml:space="preserve"> </w:t>
      </w:r>
    </w:p>
    <w:tbl>
      <w:tblPr>
        <w:tblStyle w:val="TableGrid"/>
        <w:tblW w:w="8802" w:type="dxa"/>
        <w:tblInd w:w="0" w:type="dxa"/>
        <w:tblCellMar>
          <w:left w:w="110" w:type="dxa"/>
          <w:right w:w="46" w:type="dxa"/>
        </w:tblCellMar>
        <w:tblLook w:val="04A0" w:firstRow="1" w:lastRow="0" w:firstColumn="1" w:lastColumn="0" w:noHBand="0" w:noVBand="1"/>
      </w:tblPr>
      <w:tblGrid>
        <w:gridCol w:w="1311"/>
        <w:gridCol w:w="1685"/>
        <w:gridCol w:w="1177"/>
        <w:gridCol w:w="2574"/>
        <w:gridCol w:w="2055"/>
      </w:tblGrid>
      <w:tr w:rsidR="00E0674E" w:rsidRPr="00BC2AA8" w14:paraId="74354FD8" w14:textId="77777777">
        <w:trPr>
          <w:trHeight w:val="836"/>
          <w:tblHeader/>
        </w:trPr>
        <w:tc>
          <w:tcPr>
            <w:tcW w:w="1311" w:type="dxa"/>
            <w:tcBorders>
              <w:top w:val="single" w:sz="4" w:space="0" w:color="7F7F7F"/>
              <w:left w:val="single" w:sz="4" w:space="0" w:color="7F7F7F"/>
              <w:bottom w:val="single" w:sz="4" w:space="0" w:color="7F7F7F"/>
              <w:right w:val="single" w:sz="4" w:space="0" w:color="7F7F7F"/>
            </w:tcBorders>
          </w:tcPr>
          <w:p w14:paraId="65A17BDE" w14:textId="2075399E" w:rsidR="00E0674E" w:rsidRPr="00BC2AA8" w:rsidRDefault="004569CF">
            <w:pPr>
              <w:spacing w:after="0" w:line="276" w:lineRule="auto"/>
              <w:ind w:left="0" w:firstLine="0"/>
              <w:rPr>
                <w:rFonts w:asciiTheme="majorBidi" w:hAnsiTheme="majorBidi" w:cstheme="majorBidi"/>
              </w:rPr>
            </w:pPr>
            <w:r>
              <w:rPr>
                <w:rFonts w:asciiTheme="majorBidi" w:hAnsiTheme="majorBidi" w:cstheme="majorBidi"/>
                <w:b/>
              </w:rPr>
              <w:t>Dimension</w:t>
            </w:r>
            <w:r>
              <w:rPr>
                <w:rFonts w:asciiTheme="majorBidi" w:hAnsiTheme="majorBidi" w:cstheme="majorBidi"/>
              </w:rPr>
              <w:t xml:space="preserve"> </w:t>
            </w:r>
          </w:p>
        </w:tc>
        <w:tc>
          <w:tcPr>
            <w:tcW w:w="1685" w:type="dxa"/>
            <w:tcBorders>
              <w:top w:val="single" w:sz="4" w:space="0" w:color="7F7F7F"/>
              <w:left w:val="single" w:sz="4" w:space="0" w:color="7F7F7F"/>
              <w:bottom w:val="single" w:sz="4" w:space="0" w:color="7F7F7F"/>
              <w:right w:val="single" w:sz="4" w:space="0" w:color="7F7F7F"/>
            </w:tcBorders>
          </w:tcPr>
          <w:p w14:paraId="7F19E995"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rPr>
              <w:t>Impact Indicator</w:t>
            </w:r>
            <w:r>
              <w:rPr>
                <w:rFonts w:asciiTheme="majorBidi" w:hAnsiTheme="majorBidi" w:cstheme="majorBidi"/>
              </w:rPr>
              <w:t xml:space="preserve"> </w:t>
            </w:r>
          </w:p>
        </w:tc>
        <w:tc>
          <w:tcPr>
            <w:tcW w:w="1177" w:type="dxa"/>
            <w:tcBorders>
              <w:top w:val="single" w:sz="4" w:space="0" w:color="7F7F7F"/>
              <w:left w:val="single" w:sz="4" w:space="0" w:color="7F7F7F"/>
              <w:bottom w:val="single" w:sz="4" w:space="0" w:color="7F7F7F"/>
              <w:right w:val="single" w:sz="4" w:space="0" w:color="7F7F7F"/>
            </w:tcBorders>
          </w:tcPr>
          <w:p w14:paraId="2022F596" w14:textId="77777777" w:rsidR="00E0674E" w:rsidRPr="00BC2AA8" w:rsidRDefault="004569CF">
            <w:pPr>
              <w:spacing w:after="1" w:line="232" w:lineRule="auto"/>
              <w:ind w:left="0" w:firstLine="0"/>
              <w:jc w:val="center"/>
              <w:rPr>
                <w:rFonts w:asciiTheme="majorBidi" w:hAnsiTheme="majorBidi" w:cstheme="majorBidi"/>
              </w:rPr>
            </w:pPr>
            <w:r>
              <w:rPr>
                <w:rFonts w:asciiTheme="majorBidi" w:hAnsiTheme="majorBidi" w:cstheme="majorBidi"/>
                <w:b/>
              </w:rPr>
              <w:t xml:space="preserve">Direction of </w:t>
            </w:r>
          </w:p>
          <w:p w14:paraId="78344A17" w14:textId="77777777" w:rsidR="00E0674E" w:rsidRPr="00BC2AA8" w:rsidRDefault="004569CF">
            <w:pPr>
              <w:spacing w:after="0" w:line="276" w:lineRule="auto"/>
              <w:ind w:left="110" w:firstLine="0"/>
              <w:jc w:val="left"/>
              <w:rPr>
                <w:rFonts w:asciiTheme="majorBidi" w:hAnsiTheme="majorBidi" w:cstheme="majorBidi"/>
              </w:rPr>
            </w:pPr>
            <w:r>
              <w:rPr>
                <w:rFonts w:asciiTheme="majorBidi" w:hAnsiTheme="majorBidi" w:cstheme="majorBidi"/>
                <w:b/>
              </w:rPr>
              <w:t>Impact</w:t>
            </w:r>
            <w:r>
              <w:rPr>
                <w:rFonts w:asciiTheme="majorBidi" w:hAnsiTheme="majorBidi" w:cstheme="majorBidi"/>
              </w:rPr>
              <w:t xml:space="preserve"> </w:t>
            </w:r>
          </w:p>
        </w:tc>
        <w:tc>
          <w:tcPr>
            <w:tcW w:w="2574" w:type="dxa"/>
            <w:tcBorders>
              <w:top w:val="single" w:sz="4" w:space="0" w:color="7F7F7F"/>
              <w:left w:val="single" w:sz="4" w:space="0" w:color="7F7F7F"/>
              <w:bottom w:val="single" w:sz="4" w:space="0" w:color="7F7F7F"/>
              <w:right w:val="single" w:sz="4" w:space="0" w:color="7F7F7F"/>
            </w:tcBorders>
          </w:tcPr>
          <w:p w14:paraId="090B42F4"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rPr>
              <w:t>Supporting Articles</w:t>
            </w:r>
            <w:r>
              <w:rPr>
                <w:rFonts w:asciiTheme="majorBidi" w:hAnsiTheme="majorBidi" w:cstheme="majorBidi"/>
              </w:rPr>
              <w:t xml:space="preserve"> </w:t>
            </w:r>
          </w:p>
        </w:tc>
        <w:tc>
          <w:tcPr>
            <w:tcW w:w="2055" w:type="dxa"/>
            <w:tcBorders>
              <w:top w:val="single" w:sz="4" w:space="0" w:color="7F7F7F"/>
              <w:left w:val="single" w:sz="4" w:space="0" w:color="7F7F7F"/>
              <w:bottom w:val="single" w:sz="4" w:space="0" w:color="7F7F7F"/>
              <w:right w:val="single" w:sz="4" w:space="0" w:color="7F7F7F"/>
            </w:tcBorders>
          </w:tcPr>
          <w:p w14:paraId="10144204"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rPr>
              <w:t>Notes</w:t>
            </w:r>
            <w:r>
              <w:rPr>
                <w:rFonts w:asciiTheme="majorBidi" w:hAnsiTheme="majorBidi" w:cstheme="majorBidi"/>
              </w:rPr>
              <w:t xml:space="preserve"> </w:t>
            </w:r>
          </w:p>
        </w:tc>
      </w:tr>
      <w:tr w:rsidR="00E0674E" w:rsidRPr="00BC2AA8" w14:paraId="41350062" w14:textId="77777777">
        <w:trPr>
          <w:trHeight w:val="1393"/>
        </w:trPr>
        <w:tc>
          <w:tcPr>
            <w:tcW w:w="1311" w:type="dxa"/>
            <w:tcBorders>
              <w:top w:val="single" w:sz="4" w:space="0" w:color="7F7F7F"/>
              <w:left w:val="single" w:sz="4" w:space="0" w:color="7F7F7F"/>
              <w:bottom w:val="single" w:sz="4" w:space="0" w:color="7F7F7F"/>
              <w:right w:val="single" w:sz="4" w:space="0" w:color="7F7F7F"/>
            </w:tcBorders>
          </w:tcPr>
          <w:p w14:paraId="3C44FABE"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CX – </w:t>
            </w:r>
          </w:p>
          <w:p w14:paraId="3D542CCE"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Cognitive </w:t>
            </w:r>
          </w:p>
        </w:tc>
        <w:tc>
          <w:tcPr>
            <w:tcW w:w="1685" w:type="dxa"/>
            <w:tcBorders>
              <w:top w:val="single" w:sz="4" w:space="0" w:color="7F7F7F"/>
              <w:left w:val="single" w:sz="4" w:space="0" w:color="7F7F7F"/>
              <w:bottom w:val="single" w:sz="4" w:space="0" w:color="7F7F7F"/>
              <w:right w:val="single" w:sz="4" w:space="0" w:color="7F7F7F"/>
            </w:tcBorders>
          </w:tcPr>
          <w:p w14:paraId="6147B63F"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Perceived usefulness </w:t>
            </w:r>
          </w:p>
        </w:tc>
        <w:tc>
          <w:tcPr>
            <w:tcW w:w="1177" w:type="dxa"/>
            <w:tcBorders>
              <w:top w:val="single" w:sz="4" w:space="0" w:color="7F7F7F"/>
              <w:left w:val="single" w:sz="4" w:space="0" w:color="7F7F7F"/>
              <w:bottom w:val="single" w:sz="4" w:space="0" w:color="7F7F7F"/>
              <w:right w:val="single" w:sz="4" w:space="0" w:color="7F7F7F"/>
            </w:tcBorders>
          </w:tcPr>
          <w:p w14:paraId="17277FCE"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Positive </w:t>
            </w:r>
          </w:p>
        </w:tc>
        <w:tc>
          <w:tcPr>
            <w:tcW w:w="2574" w:type="dxa"/>
            <w:tcBorders>
              <w:top w:val="single" w:sz="4" w:space="0" w:color="7F7F7F"/>
              <w:left w:val="single" w:sz="4" w:space="0" w:color="7F7F7F"/>
              <w:bottom w:val="single" w:sz="4" w:space="0" w:color="7F7F7F"/>
              <w:right w:val="single" w:sz="4" w:space="0" w:color="7F7F7F"/>
            </w:tcBorders>
          </w:tcPr>
          <w:p w14:paraId="615ED168" w14:textId="77777777" w:rsidR="00E0674E" w:rsidRPr="00BC2AA8" w:rsidRDefault="004569CF">
            <w:pPr>
              <w:spacing w:after="0" w:line="276" w:lineRule="auto"/>
              <w:ind w:left="0" w:right="33" w:firstLine="0"/>
              <w:jc w:val="left"/>
              <w:rPr>
                <w:rFonts w:asciiTheme="majorBidi" w:hAnsiTheme="majorBidi" w:cstheme="majorBidi"/>
              </w:rPr>
            </w:pPr>
            <w:r>
              <w:rPr>
                <w:rFonts w:asciiTheme="majorBidi" w:hAnsiTheme="majorBidi" w:cstheme="majorBidi"/>
              </w:rPr>
              <w:t xml:space="preserve">Alharbi et al. (2025); Chau et al. (2025); Arce-Urriza et al. (2025) </w:t>
            </w:r>
          </w:p>
        </w:tc>
        <w:tc>
          <w:tcPr>
            <w:tcW w:w="2055" w:type="dxa"/>
            <w:tcBorders>
              <w:top w:val="single" w:sz="4" w:space="0" w:color="7F7F7F"/>
              <w:left w:val="single" w:sz="4" w:space="0" w:color="7F7F7F"/>
              <w:bottom w:val="single" w:sz="4" w:space="0" w:color="7F7F7F"/>
              <w:right w:val="single" w:sz="4" w:space="0" w:color="7F7F7F"/>
            </w:tcBorders>
          </w:tcPr>
          <w:p w14:paraId="0D947F3E" w14:textId="77777777" w:rsidR="00E0674E" w:rsidRPr="00BC2AA8" w:rsidRDefault="004569CF">
            <w:pPr>
              <w:spacing w:after="1" w:line="234" w:lineRule="auto"/>
              <w:ind w:left="0" w:right="7" w:firstLine="0"/>
              <w:rPr>
                <w:rFonts w:asciiTheme="majorBidi" w:hAnsiTheme="majorBidi" w:cstheme="majorBidi"/>
              </w:rPr>
            </w:pPr>
            <w:r>
              <w:rPr>
                <w:rFonts w:asciiTheme="majorBidi" w:hAnsiTheme="majorBidi" w:cstheme="majorBidi"/>
              </w:rPr>
              <w:t xml:space="preserve">Strongest predictor of usage intention in the </w:t>
            </w:r>
          </w:p>
          <w:p w14:paraId="14E215B0"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TAM/UTAUT </w:t>
            </w:r>
          </w:p>
          <w:p w14:paraId="4066C233"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model </w:t>
            </w:r>
          </w:p>
        </w:tc>
      </w:tr>
      <w:tr w:rsidR="00E0674E" w:rsidRPr="00BC2AA8" w14:paraId="635EC803" w14:textId="77777777">
        <w:trPr>
          <w:trHeight w:val="1114"/>
        </w:trPr>
        <w:tc>
          <w:tcPr>
            <w:tcW w:w="1311" w:type="dxa"/>
            <w:tcBorders>
              <w:top w:val="single" w:sz="4" w:space="0" w:color="7F7F7F"/>
              <w:left w:val="single" w:sz="4" w:space="0" w:color="7F7F7F"/>
              <w:bottom w:val="single" w:sz="4" w:space="0" w:color="7F7F7F"/>
              <w:right w:val="single" w:sz="4" w:space="0" w:color="7F7F7F"/>
            </w:tcBorders>
          </w:tcPr>
          <w:p w14:paraId="295C91FC"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CX – </w:t>
            </w:r>
          </w:p>
          <w:p w14:paraId="5F5936FA"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Cognitive </w:t>
            </w:r>
          </w:p>
        </w:tc>
        <w:tc>
          <w:tcPr>
            <w:tcW w:w="1685" w:type="dxa"/>
            <w:tcBorders>
              <w:top w:val="single" w:sz="4" w:space="0" w:color="7F7F7F"/>
              <w:left w:val="single" w:sz="4" w:space="0" w:color="7F7F7F"/>
              <w:bottom w:val="single" w:sz="4" w:space="0" w:color="7F7F7F"/>
              <w:right w:val="single" w:sz="4" w:space="0" w:color="7F7F7F"/>
            </w:tcBorders>
          </w:tcPr>
          <w:p w14:paraId="7C9F0B21"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Information quality and response accuracy </w:t>
            </w:r>
          </w:p>
        </w:tc>
        <w:tc>
          <w:tcPr>
            <w:tcW w:w="1177" w:type="dxa"/>
            <w:tcBorders>
              <w:top w:val="single" w:sz="4" w:space="0" w:color="7F7F7F"/>
              <w:left w:val="single" w:sz="4" w:space="0" w:color="7F7F7F"/>
              <w:bottom w:val="single" w:sz="4" w:space="0" w:color="7F7F7F"/>
              <w:right w:val="single" w:sz="4" w:space="0" w:color="7F7F7F"/>
            </w:tcBorders>
          </w:tcPr>
          <w:p w14:paraId="7C7AE9EB"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Positive </w:t>
            </w:r>
          </w:p>
        </w:tc>
        <w:tc>
          <w:tcPr>
            <w:tcW w:w="2574" w:type="dxa"/>
            <w:tcBorders>
              <w:top w:val="single" w:sz="4" w:space="0" w:color="7F7F7F"/>
              <w:left w:val="single" w:sz="4" w:space="0" w:color="7F7F7F"/>
              <w:bottom w:val="single" w:sz="4" w:space="0" w:color="7F7F7F"/>
              <w:right w:val="single" w:sz="4" w:space="0" w:color="7F7F7F"/>
            </w:tcBorders>
          </w:tcPr>
          <w:p w14:paraId="126CE32C" w14:textId="77777777" w:rsidR="00E0674E" w:rsidRPr="00BC2AA8" w:rsidRDefault="004569CF">
            <w:pPr>
              <w:spacing w:after="1" w:line="232" w:lineRule="auto"/>
              <w:ind w:left="0" w:firstLine="0"/>
              <w:jc w:val="left"/>
              <w:rPr>
                <w:rFonts w:asciiTheme="majorBidi" w:hAnsiTheme="majorBidi" w:cstheme="majorBidi"/>
              </w:rPr>
            </w:pPr>
            <w:r>
              <w:rPr>
                <w:rFonts w:asciiTheme="majorBidi" w:hAnsiTheme="majorBidi" w:cstheme="majorBidi"/>
              </w:rPr>
              <w:t xml:space="preserve">Nicolescu &amp; Tudorache (2022); Følstad &amp; </w:t>
            </w:r>
          </w:p>
          <w:p w14:paraId="7653B9C4"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Taylor (2021); Dogan &amp; </w:t>
            </w:r>
          </w:p>
          <w:p w14:paraId="050A898B"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Gurcan (2024) </w:t>
            </w:r>
          </w:p>
        </w:tc>
        <w:tc>
          <w:tcPr>
            <w:tcW w:w="2055" w:type="dxa"/>
            <w:tcBorders>
              <w:top w:val="single" w:sz="4" w:space="0" w:color="7F7F7F"/>
              <w:left w:val="single" w:sz="4" w:space="0" w:color="7F7F7F"/>
              <w:bottom w:val="single" w:sz="4" w:space="0" w:color="7F7F7F"/>
              <w:right w:val="single" w:sz="4" w:space="0" w:color="7F7F7F"/>
            </w:tcBorders>
          </w:tcPr>
          <w:p w14:paraId="004B5E5C"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Accuracy &gt;90% </w:t>
            </w:r>
          </w:p>
          <w:p w14:paraId="666FA020" w14:textId="77777777" w:rsidR="00E0674E" w:rsidRPr="00BC2AA8" w:rsidRDefault="004569CF">
            <w:pPr>
              <w:spacing w:after="0" w:line="276" w:lineRule="auto"/>
              <w:ind w:left="0" w:right="13" w:firstLine="0"/>
              <w:rPr>
                <w:rFonts w:asciiTheme="majorBidi" w:hAnsiTheme="majorBidi" w:cstheme="majorBidi"/>
              </w:rPr>
            </w:pPr>
            <w:r>
              <w:rPr>
                <w:rFonts w:asciiTheme="majorBidi" w:hAnsiTheme="majorBidi" w:cstheme="majorBidi"/>
              </w:rPr>
              <w:t xml:space="preserve">for hybrid chatbots in defined domains </w:t>
            </w:r>
          </w:p>
        </w:tc>
      </w:tr>
      <w:tr w:rsidR="00E0674E" w:rsidRPr="00BC2AA8" w14:paraId="042732E5" w14:textId="77777777">
        <w:trPr>
          <w:trHeight w:val="1388"/>
        </w:trPr>
        <w:tc>
          <w:tcPr>
            <w:tcW w:w="1311" w:type="dxa"/>
            <w:tcBorders>
              <w:top w:val="single" w:sz="4" w:space="0" w:color="7F7F7F"/>
              <w:left w:val="single" w:sz="4" w:space="0" w:color="7F7F7F"/>
              <w:bottom w:val="single" w:sz="4" w:space="0" w:color="7F7F7F"/>
              <w:right w:val="single" w:sz="4" w:space="0" w:color="7F7F7F"/>
            </w:tcBorders>
          </w:tcPr>
          <w:p w14:paraId="462C01E4"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CX – </w:t>
            </w:r>
          </w:p>
          <w:p w14:paraId="215169C3"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Emotional </w:t>
            </w:r>
          </w:p>
        </w:tc>
        <w:tc>
          <w:tcPr>
            <w:tcW w:w="1685" w:type="dxa"/>
            <w:tcBorders>
              <w:top w:val="single" w:sz="4" w:space="0" w:color="7F7F7F"/>
              <w:left w:val="single" w:sz="4" w:space="0" w:color="7F7F7F"/>
              <w:bottom w:val="single" w:sz="4" w:space="0" w:color="7F7F7F"/>
              <w:right w:val="single" w:sz="4" w:space="0" w:color="7F7F7F"/>
            </w:tcBorders>
          </w:tcPr>
          <w:p w14:paraId="4B5320D3"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Trust </w:t>
            </w:r>
          </w:p>
        </w:tc>
        <w:tc>
          <w:tcPr>
            <w:tcW w:w="1177" w:type="dxa"/>
            <w:tcBorders>
              <w:top w:val="single" w:sz="4" w:space="0" w:color="7F7F7F"/>
              <w:left w:val="single" w:sz="4" w:space="0" w:color="7F7F7F"/>
              <w:bottom w:val="single" w:sz="4" w:space="0" w:color="7F7F7F"/>
              <w:right w:val="single" w:sz="4" w:space="0" w:color="7F7F7F"/>
            </w:tcBorders>
          </w:tcPr>
          <w:p w14:paraId="4F1F2754"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Positive </w:t>
            </w:r>
          </w:p>
        </w:tc>
        <w:tc>
          <w:tcPr>
            <w:tcW w:w="2574" w:type="dxa"/>
            <w:tcBorders>
              <w:top w:val="single" w:sz="4" w:space="0" w:color="7F7F7F"/>
              <w:left w:val="single" w:sz="4" w:space="0" w:color="7F7F7F"/>
              <w:bottom w:val="single" w:sz="4" w:space="0" w:color="7F7F7F"/>
              <w:right w:val="single" w:sz="4" w:space="0" w:color="7F7F7F"/>
            </w:tcBorders>
          </w:tcPr>
          <w:p w14:paraId="793491D6"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Leschanowsky et al. </w:t>
            </w:r>
          </w:p>
          <w:p w14:paraId="70CBB427"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(2024); Balaskas </w:t>
            </w:r>
          </w:p>
          <w:p w14:paraId="51CB2E48" w14:textId="77777777" w:rsidR="00E0674E" w:rsidRPr="00BC2AA8" w:rsidRDefault="004569CF">
            <w:pPr>
              <w:spacing w:after="0" w:line="276" w:lineRule="auto"/>
              <w:ind w:left="0" w:right="13" w:firstLine="0"/>
              <w:rPr>
                <w:rFonts w:asciiTheme="majorBidi" w:hAnsiTheme="majorBidi" w:cstheme="majorBidi"/>
              </w:rPr>
            </w:pPr>
            <w:r>
              <w:rPr>
                <w:rFonts w:asciiTheme="majorBidi" w:hAnsiTheme="majorBidi" w:cstheme="majorBidi"/>
              </w:rPr>
              <w:t xml:space="preserve">(2026); Gouveia &amp; Santos (2025); Jattamart et al. (2026) </w:t>
            </w:r>
          </w:p>
        </w:tc>
        <w:tc>
          <w:tcPr>
            <w:tcW w:w="2055" w:type="dxa"/>
            <w:tcBorders>
              <w:top w:val="single" w:sz="4" w:space="0" w:color="7F7F7F"/>
              <w:left w:val="single" w:sz="4" w:space="0" w:color="7F7F7F"/>
              <w:bottom w:val="single" w:sz="4" w:space="0" w:color="7F7F7F"/>
              <w:right w:val="single" w:sz="4" w:space="0" w:color="7F7F7F"/>
            </w:tcBorders>
          </w:tcPr>
          <w:p w14:paraId="7ABB7292" w14:textId="77777777" w:rsidR="00E0674E" w:rsidRPr="00BC2AA8" w:rsidRDefault="004569CF">
            <w:pPr>
              <w:spacing w:after="0" w:line="276" w:lineRule="auto"/>
              <w:ind w:left="0" w:right="271" w:firstLine="0"/>
              <w:rPr>
                <w:rFonts w:asciiTheme="majorBidi" w:hAnsiTheme="majorBidi" w:cstheme="majorBidi"/>
              </w:rPr>
            </w:pPr>
            <w:r>
              <w:rPr>
                <w:rFonts w:asciiTheme="majorBidi" w:hAnsiTheme="majorBidi" w:cstheme="majorBidi"/>
              </w:rPr>
              <w:t xml:space="preserve">Trust mediates between chatbot quality and purchase intent </w:t>
            </w:r>
          </w:p>
        </w:tc>
      </w:tr>
      <w:tr w:rsidR="00E0674E" w:rsidRPr="00BC2AA8" w14:paraId="59AA4424" w14:textId="77777777">
        <w:trPr>
          <w:trHeight w:val="1393"/>
        </w:trPr>
        <w:tc>
          <w:tcPr>
            <w:tcW w:w="1311" w:type="dxa"/>
            <w:tcBorders>
              <w:top w:val="single" w:sz="4" w:space="0" w:color="7F7F7F"/>
              <w:left w:val="single" w:sz="4" w:space="0" w:color="7F7F7F"/>
              <w:bottom w:val="single" w:sz="4" w:space="0" w:color="7F7F7F"/>
              <w:right w:val="single" w:sz="4" w:space="0" w:color="7F7F7F"/>
            </w:tcBorders>
          </w:tcPr>
          <w:p w14:paraId="6ED82560"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CX – </w:t>
            </w:r>
          </w:p>
          <w:p w14:paraId="751EB7D4"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Emotional </w:t>
            </w:r>
          </w:p>
        </w:tc>
        <w:tc>
          <w:tcPr>
            <w:tcW w:w="1685" w:type="dxa"/>
            <w:tcBorders>
              <w:top w:val="single" w:sz="4" w:space="0" w:color="7F7F7F"/>
              <w:left w:val="single" w:sz="4" w:space="0" w:color="7F7F7F"/>
              <w:bottom w:val="single" w:sz="4" w:space="0" w:color="7F7F7F"/>
              <w:right w:val="single" w:sz="4" w:space="0" w:color="7F7F7F"/>
            </w:tcBorders>
          </w:tcPr>
          <w:p w14:paraId="367F25D8"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Pleasure &amp; enjoyment </w:t>
            </w:r>
          </w:p>
        </w:tc>
        <w:tc>
          <w:tcPr>
            <w:tcW w:w="1177" w:type="dxa"/>
            <w:tcBorders>
              <w:top w:val="single" w:sz="4" w:space="0" w:color="7F7F7F"/>
              <w:left w:val="single" w:sz="4" w:space="0" w:color="7F7F7F"/>
              <w:bottom w:val="single" w:sz="4" w:space="0" w:color="7F7F7F"/>
              <w:right w:val="single" w:sz="4" w:space="0" w:color="7F7F7F"/>
            </w:tcBorders>
          </w:tcPr>
          <w:p w14:paraId="46DBA39D"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Positive </w:t>
            </w:r>
          </w:p>
        </w:tc>
        <w:tc>
          <w:tcPr>
            <w:tcW w:w="2574" w:type="dxa"/>
            <w:tcBorders>
              <w:top w:val="single" w:sz="4" w:space="0" w:color="7F7F7F"/>
              <w:left w:val="single" w:sz="4" w:space="0" w:color="7F7F7F"/>
              <w:bottom w:val="single" w:sz="4" w:space="0" w:color="7F7F7F"/>
              <w:right w:val="single" w:sz="4" w:space="0" w:color="7F7F7F"/>
            </w:tcBorders>
          </w:tcPr>
          <w:p w14:paraId="73209732"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Go &amp; Kim (2025); Kim </w:t>
            </w:r>
          </w:p>
          <w:p w14:paraId="44555F36"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&amp; Priluck (2025); </w:t>
            </w:r>
          </w:p>
          <w:p w14:paraId="1A3272CF"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Bergner et al. (2023) </w:t>
            </w:r>
          </w:p>
        </w:tc>
        <w:tc>
          <w:tcPr>
            <w:tcW w:w="2055" w:type="dxa"/>
            <w:tcBorders>
              <w:top w:val="single" w:sz="4" w:space="0" w:color="7F7F7F"/>
              <w:left w:val="single" w:sz="4" w:space="0" w:color="7F7F7F"/>
              <w:bottom w:val="single" w:sz="4" w:space="0" w:color="7F7F7F"/>
              <w:right w:val="single" w:sz="4" w:space="0" w:color="7F7F7F"/>
            </w:tcBorders>
          </w:tcPr>
          <w:p w14:paraId="1C6B4106" w14:textId="77777777" w:rsidR="00E0674E" w:rsidRPr="00BC2AA8" w:rsidRDefault="004569CF">
            <w:pPr>
              <w:spacing w:after="0" w:line="276" w:lineRule="auto"/>
              <w:ind w:left="0" w:right="20" w:firstLine="0"/>
              <w:jc w:val="left"/>
              <w:rPr>
                <w:rFonts w:asciiTheme="majorBidi" w:hAnsiTheme="majorBidi" w:cstheme="majorBidi"/>
              </w:rPr>
            </w:pPr>
            <w:r>
              <w:rPr>
                <w:rFonts w:asciiTheme="majorBidi" w:hAnsiTheme="majorBidi" w:cstheme="majorBidi"/>
              </w:rPr>
              <w:t xml:space="preserve">LLM chatbots generate immersive and participatory affordances </w:t>
            </w:r>
          </w:p>
        </w:tc>
      </w:tr>
      <w:tr w:rsidR="00E0674E" w:rsidRPr="00BC2AA8" w14:paraId="38F5921E" w14:textId="77777777">
        <w:trPr>
          <w:trHeight w:val="840"/>
        </w:trPr>
        <w:tc>
          <w:tcPr>
            <w:tcW w:w="1311" w:type="dxa"/>
            <w:tcBorders>
              <w:top w:val="single" w:sz="4" w:space="0" w:color="7F7F7F"/>
              <w:left w:val="single" w:sz="4" w:space="0" w:color="7F7F7F"/>
              <w:bottom w:val="single" w:sz="4" w:space="0" w:color="7F7F7F"/>
              <w:right w:val="single" w:sz="4" w:space="0" w:color="7F7F7F"/>
            </w:tcBorders>
          </w:tcPr>
          <w:p w14:paraId="7405056C"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CX – </w:t>
            </w:r>
          </w:p>
          <w:p w14:paraId="7FADF319"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Relational </w:t>
            </w:r>
          </w:p>
        </w:tc>
        <w:tc>
          <w:tcPr>
            <w:tcW w:w="1685" w:type="dxa"/>
            <w:tcBorders>
              <w:top w:val="single" w:sz="4" w:space="0" w:color="7F7F7F"/>
              <w:left w:val="single" w:sz="4" w:space="0" w:color="7F7F7F"/>
              <w:bottom w:val="single" w:sz="4" w:space="0" w:color="7F7F7F"/>
              <w:right w:val="single" w:sz="4" w:space="0" w:color="7F7F7F"/>
            </w:tcBorders>
          </w:tcPr>
          <w:p w14:paraId="4F53F174" w14:textId="77777777" w:rsidR="00E0674E" w:rsidRPr="00BC2AA8" w:rsidRDefault="004569CF">
            <w:pPr>
              <w:spacing w:after="0" w:line="276" w:lineRule="auto"/>
              <w:ind w:left="0" w:right="49" w:firstLine="0"/>
              <w:jc w:val="left"/>
              <w:rPr>
                <w:rFonts w:asciiTheme="majorBidi" w:hAnsiTheme="majorBidi" w:cstheme="majorBidi"/>
              </w:rPr>
            </w:pPr>
            <w:r>
              <w:rPr>
                <w:rFonts w:asciiTheme="majorBidi" w:hAnsiTheme="majorBidi" w:cstheme="majorBidi"/>
              </w:rPr>
              <w:t xml:space="preserve">Brand intimacy </w:t>
            </w:r>
          </w:p>
        </w:tc>
        <w:tc>
          <w:tcPr>
            <w:tcW w:w="1177" w:type="dxa"/>
            <w:tcBorders>
              <w:top w:val="single" w:sz="4" w:space="0" w:color="7F7F7F"/>
              <w:left w:val="single" w:sz="4" w:space="0" w:color="7F7F7F"/>
              <w:bottom w:val="single" w:sz="4" w:space="0" w:color="7F7F7F"/>
              <w:right w:val="single" w:sz="4" w:space="0" w:color="7F7F7F"/>
            </w:tcBorders>
          </w:tcPr>
          <w:p w14:paraId="6262D438"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Positive </w:t>
            </w:r>
          </w:p>
        </w:tc>
        <w:tc>
          <w:tcPr>
            <w:tcW w:w="2574" w:type="dxa"/>
            <w:tcBorders>
              <w:top w:val="single" w:sz="4" w:space="0" w:color="7F7F7F"/>
              <w:left w:val="single" w:sz="4" w:space="0" w:color="7F7F7F"/>
              <w:bottom w:val="single" w:sz="4" w:space="0" w:color="7F7F7F"/>
              <w:right w:val="single" w:sz="4" w:space="0" w:color="7F7F7F"/>
            </w:tcBorders>
          </w:tcPr>
          <w:p w14:paraId="04744376"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Bergner et al. (2023); </w:t>
            </w:r>
          </w:p>
          <w:p w14:paraId="7B4CB48B"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Mittameedi &amp; Dogra (2026) </w:t>
            </w:r>
          </w:p>
        </w:tc>
        <w:tc>
          <w:tcPr>
            <w:tcW w:w="2055" w:type="dxa"/>
            <w:tcBorders>
              <w:top w:val="single" w:sz="4" w:space="0" w:color="7F7F7F"/>
              <w:left w:val="single" w:sz="4" w:space="0" w:color="7F7F7F"/>
              <w:bottom w:val="single" w:sz="4" w:space="0" w:color="7F7F7F"/>
              <w:right w:val="single" w:sz="4" w:space="0" w:color="7F7F7F"/>
            </w:tcBorders>
          </w:tcPr>
          <w:p w14:paraId="48B73EEB"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Verbal embodiment enhances consumer–brand closeness</w:t>
            </w:r>
          </w:p>
        </w:tc>
      </w:tr>
      <w:tr w:rsidR="00E0674E" w:rsidRPr="00BC2AA8" w14:paraId="5052ED91" w14:textId="77777777">
        <w:trPr>
          <w:trHeight w:val="1393"/>
        </w:trPr>
        <w:tc>
          <w:tcPr>
            <w:tcW w:w="1311" w:type="dxa"/>
            <w:tcBorders>
              <w:top w:val="single" w:sz="4" w:space="0" w:color="7F7F7F"/>
              <w:left w:val="single" w:sz="4" w:space="0" w:color="7F7F7F"/>
              <w:bottom w:val="single" w:sz="4" w:space="0" w:color="7F7F7F"/>
              <w:right w:val="single" w:sz="4" w:space="0" w:color="7F7F7F"/>
            </w:tcBorders>
          </w:tcPr>
          <w:p w14:paraId="3FF34D15"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CX – </w:t>
            </w:r>
          </w:p>
          <w:p w14:paraId="73E103B4"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Relational </w:t>
            </w:r>
          </w:p>
        </w:tc>
        <w:tc>
          <w:tcPr>
            <w:tcW w:w="1685" w:type="dxa"/>
            <w:tcBorders>
              <w:top w:val="single" w:sz="4" w:space="0" w:color="7F7F7F"/>
              <w:left w:val="single" w:sz="4" w:space="0" w:color="7F7F7F"/>
              <w:bottom w:val="single" w:sz="4" w:space="0" w:color="7F7F7F"/>
              <w:right w:val="single" w:sz="4" w:space="0" w:color="7F7F7F"/>
            </w:tcBorders>
          </w:tcPr>
          <w:p w14:paraId="1A5811DF" w14:textId="77777777" w:rsidR="00E0674E" w:rsidRPr="00BC2AA8" w:rsidRDefault="004569CF">
            <w:pPr>
              <w:spacing w:after="0" w:line="276" w:lineRule="auto"/>
              <w:ind w:left="0" w:firstLine="0"/>
              <w:rPr>
                <w:rFonts w:asciiTheme="majorBidi" w:hAnsiTheme="majorBidi" w:cstheme="majorBidi"/>
              </w:rPr>
            </w:pPr>
            <w:r>
              <w:rPr>
                <w:rFonts w:asciiTheme="majorBidi" w:hAnsiTheme="majorBidi" w:cstheme="majorBidi"/>
              </w:rPr>
              <w:t xml:space="preserve">Perception of social presence </w:t>
            </w:r>
          </w:p>
        </w:tc>
        <w:tc>
          <w:tcPr>
            <w:tcW w:w="1177" w:type="dxa"/>
            <w:tcBorders>
              <w:top w:val="single" w:sz="4" w:space="0" w:color="7F7F7F"/>
              <w:left w:val="single" w:sz="4" w:space="0" w:color="7F7F7F"/>
              <w:bottom w:val="single" w:sz="4" w:space="0" w:color="7F7F7F"/>
              <w:right w:val="single" w:sz="4" w:space="0" w:color="7F7F7F"/>
            </w:tcBorders>
          </w:tcPr>
          <w:p w14:paraId="3FB246B1"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Positive </w:t>
            </w:r>
          </w:p>
        </w:tc>
        <w:tc>
          <w:tcPr>
            <w:tcW w:w="2574" w:type="dxa"/>
            <w:tcBorders>
              <w:top w:val="single" w:sz="4" w:space="0" w:color="7F7F7F"/>
              <w:left w:val="single" w:sz="4" w:space="0" w:color="7F7F7F"/>
              <w:bottom w:val="single" w:sz="4" w:space="0" w:color="7F7F7F"/>
              <w:right w:val="single" w:sz="4" w:space="0" w:color="7F7F7F"/>
            </w:tcBorders>
          </w:tcPr>
          <w:p w14:paraId="354ED45C"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Castillo &amp; Farrugia </w:t>
            </w:r>
          </w:p>
          <w:p w14:paraId="2C35A204"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Caruana (2025); </w:t>
            </w:r>
          </w:p>
          <w:p w14:paraId="20955011"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Gouveia &amp; Santos </w:t>
            </w:r>
          </w:p>
          <w:p w14:paraId="1B2D6323"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(2025) </w:t>
            </w:r>
          </w:p>
        </w:tc>
        <w:tc>
          <w:tcPr>
            <w:tcW w:w="2055" w:type="dxa"/>
            <w:tcBorders>
              <w:top w:val="single" w:sz="4" w:space="0" w:color="7F7F7F"/>
              <w:left w:val="single" w:sz="4" w:space="0" w:color="7F7F7F"/>
              <w:bottom w:val="single" w:sz="4" w:space="0" w:color="7F7F7F"/>
              <w:right w:val="single" w:sz="4" w:space="0" w:color="7F7F7F"/>
            </w:tcBorders>
          </w:tcPr>
          <w:p w14:paraId="3740E9B7"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Human-like language enhances the perception of a chatbot’s social presence </w:t>
            </w:r>
          </w:p>
        </w:tc>
      </w:tr>
      <w:tr w:rsidR="00E0674E" w:rsidRPr="00BC2AA8" w14:paraId="4133DF39" w14:textId="77777777">
        <w:trPr>
          <w:trHeight w:val="1388"/>
        </w:trPr>
        <w:tc>
          <w:tcPr>
            <w:tcW w:w="1311" w:type="dxa"/>
            <w:tcBorders>
              <w:top w:val="single" w:sz="4" w:space="0" w:color="7F7F7F"/>
              <w:left w:val="single" w:sz="4" w:space="0" w:color="7F7F7F"/>
              <w:bottom w:val="single" w:sz="4" w:space="0" w:color="7F7F7F"/>
              <w:right w:val="single" w:sz="4" w:space="0" w:color="7F7F7F"/>
            </w:tcBorders>
          </w:tcPr>
          <w:p w14:paraId="1870B695"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CS – </w:t>
            </w:r>
          </w:p>
          <w:p w14:paraId="371942FA"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Functional </w:t>
            </w:r>
          </w:p>
        </w:tc>
        <w:tc>
          <w:tcPr>
            <w:tcW w:w="1685" w:type="dxa"/>
            <w:tcBorders>
              <w:top w:val="single" w:sz="4" w:space="0" w:color="7F7F7F"/>
              <w:left w:val="single" w:sz="4" w:space="0" w:color="7F7F7F"/>
              <w:bottom w:val="single" w:sz="4" w:space="0" w:color="7F7F7F"/>
              <w:right w:val="single" w:sz="4" w:space="0" w:color="7F7F7F"/>
            </w:tcBorders>
          </w:tcPr>
          <w:p w14:paraId="5F2B4A48"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Overall satisfaction </w:t>
            </w:r>
          </w:p>
        </w:tc>
        <w:tc>
          <w:tcPr>
            <w:tcW w:w="1177" w:type="dxa"/>
            <w:tcBorders>
              <w:top w:val="single" w:sz="4" w:space="0" w:color="7F7F7F"/>
              <w:left w:val="single" w:sz="4" w:space="0" w:color="7F7F7F"/>
              <w:bottom w:val="single" w:sz="4" w:space="0" w:color="7F7F7F"/>
              <w:right w:val="single" w:sz="4" w:space="0" w:color="7F7F7F"/>
            </w:tcBorders>
          </w:tcPr>
          <w:p w14:paraId="1ACDA7B7"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Positive </w:t>
            </w:r>
          </w:p>
        </w:tc>
        <w:tc>
          <w:tcPr>
            <w:tcW w:w="2574" w:type="dxa"/>
            <w:tcBorders>
              <w:top w:val="single" w:sz="4" w:space="0" w:color="7F7F7F"/>
              <w:left w:val="single" w:sz="4" w:space="0" w:color="7F7F7F"/>
              <w:bottom w:val="single" w:sz="4" w:space="0" w:color="7F7F7F"/>
              <w:right w:val="single" w:sz="4" w:space="0" w:color="7F7F7F"/>
            </w:tcBorders>
          </w:tcPr>
          <w:p w14:paraId="5EA7DF1C"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Akdemir &amp; Bulut </w:t>
            </w:r>
          </w:p>
          <w:p w14:paraId="692727E3"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(2024); Chau et al. </w:t>
            </w:r>
          </w:p>
          <w:p w14:paraId="1E320CD4"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(2025); Dogan &amp; </w:t>
            </w:r>
          </w:p>
          <w:p w14:paraId="0122E0EF"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Gurcan (2024) </w:t>
            </w:r>
          </w:p>
        </w:tc>
        <w:tc>
          <w:tcPr>
            <w:tcW w:w="2055" w:type="dxa"/>
            <w:tcBorders>
              <w:top w:val="single" w:sz="4" w:space="0" w:color="7F7F7F"/>
              <w:left w:val="single" w:sz="4" w:space="0" w:color="7F7F7F"/>
              <w:bottom w:val="single" w:sz="4" w:space="0" w:color="7F7F7F"/>
              <w:right w:val="single" w:sz="4" w:space="0" w:color="7F7F7F"/>
            </w:tcBorders>
          </w:tcPr>
          <w:p w14:paraId="321BE1FA" w14:textId="77777777" w:rsidR="00E0674E" w:rsidRPr="00BC2AA8" w:rsidRDefault="004569CF">
            <w:pPr>
              <w:spacing w:after="1" w:line="232" w:lineRule="auto"/>
              <w:ind w:left="0" w:firstLine="0"/>
              <w:jc w:val="left"/>
              <w:rPr>
                <w:rFonts w:asciiTheme="majorBidi" w:hAnsiTheme="majorBidi" w:cstheme="majorBidi"/>
              </w:rPr>
            </w:pPr>
            <w:r>
              <w:rPr>
                <w:rFonts w:asciiTheme="majorBidi" w:hAnsiTheme="majorBidi" w:cstheme="majorBidi"/>
              </w:rPr>
              <w:t xml:space="preserve">Chatbot communication </w:t>
            </w:r>
          </w:p>
          <w:p w14:paraId="72B913A7"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quality is a direct predictor of satisfaction  </w:t>
            </w:r>
          </w:p>
        </w:tc>
      </w:tr>
      <w:tr w:rsidR="00E0674E" w:rsidRPr="00BC2AA8" w14:paraId="52C4F16D" w14:textId="77777777">
        <w:trPr>
          <w:trHeight w:val="1666"/>
        </w:trPr>
        <w:tc>
          <w:tcPr>
            <w:tcW w:w="1311" w:type="dxa"/>
            <w:tcBorders>
              <w:top w:val="single" w:sz="4" w:space="0" w:color="7F7F7F"/>
              <w:left w:val="single" w:sz="4" w:space="0" w:color="7F7F7F"/>
              <w:bottom w:val="single" w:sz="4" w:space="0" w:color="7F7F7F"/>
              <w:right w:val="single" w:sz="4" w:space="0" w:color="7F7F7F"/>
            </w:tcBorders>
          </w:tcPr>
          <w:p w14:paraId="7E075F00"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CS – </w:t>
            </w:r>
          </w:p>
          <w:p w14:paraId="7BD48645"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Behavioral </w:t>
            </w:r>
          </w:p>
        </w:tc>
        <w:tc>
          <w:tcPr>
            <w:tcW w:w="1685" w:type="dxa"/>
            <w:tcBorders>
              <w:top w:val="single" w:sz="4" w:space="0" w:color="7F7F7F"/>
              <w:left w:val="single" w:sz="4" w:space="0" w:color="7F7F7F"/>
              <w:bottom w:val="single" w:sz="4" w:space="0" w:color="7F7F7F"/>
              <w:right w:val="single" w:sz="4" w:space="0" w:color="7F7F7F"/>
            </w:tcBorders>
          </w:tcPr>
          <w:p w14:paraId="23300E43"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Purchase intention </w:t>
            </w:r>
          </w:p>
        </w:tc>
        <w:tc>
          <w:tcPr>
            <w:tcW w:w="1177" w:type="dxa"/>
            <w:tcBorders>
              <w:top w:val="single" w:sz="4" w:space="0" w:color="7F7F7F"/>
              <w:left w:val="single" w:sz="4" w:space="0" w:color="7F7F7F"/>
              <w:bottom w:val="single" w:sz="4" w:space="0" w:color="7F7F7F"/>
              <w:right w:val="single" w:sz="4" w:space="0" w:color="7F7F7F"/>
            </w:tcBorders>
          </w:tcPr>
          <w:p w14:paraId="059FEA4C"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Positive </w:t>
            </w:r>
          </w:p>
        </w:tc>
        <w:tc>
          <w:tcPr>
            <w:tcW w:w="2574" w:type="dxa"/>
            <w:tcBorders>
              <w:top w:val="single" w:sz="4" w:space="0" w:color="7F7F7F"/>
              <w:left w:val="single" w:sz="4" w:space="0" w:color="7F7F7F"/>
              <w:bottom w:val="single" w:sz="4" w:space="0" w:color="7F7F7F"/>
              <w:right w:val="single" w:sz="4" w:space="0" w:color="7F7F7F"/>
            </w:tcBorders>
          </w:tcPr>
          <w:p w14:paraId="62EC23CC"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Jattamart et al. (2026); </w:t>
            </w:r>
          </w:p>
          <w:p w14:paraId="1826402C"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Akdemir &amp; Bulut </w:t>
            </w:r>
          </w:p>
          <w:p w14:paraId="0E78A384"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(2024); Chau et al. (2025) </w:t>
            </w:r>
          </w:p>
        </w:tc>
        <w:tc>
          <w:tcPr>
            <w:tcW w:w="2055" w:type="dxa"/>
            <w:tcBorders>
              <w:top w:val="single" w:sz="4" w:space="0" w:color="7F7F7F"/>
              <w:left w:val="single" w:sz="4" w:space="0" w:color="7F7F7F"/>
              <w:bottom w:val="single" w:sz="4" w:space="0" w:color="7F7F7F"/>
              <w:right w:val="single" w:sz="4" w:space="0" w:color="7F7F7F"/>
            </w:tcBorders>
          </w:tcPr>
          <w:p w14:paraId="4525B607" w14:textId="77777777" w:rsidR="00E0674E" w:rsidRPr="00BC2AA8" w:rsidRDefault="004569CF">
            <w:pPr>
              <w:spacing w:after="0" w:line="276" w:lineRule="auto"/>
              <w:ind w:left="0" w:right="66" w:firstLine="0"/>
              <w:rPr>
                <w:rFonts w:asciiTheme="majorBidi" w:hAnsiTheme="majorBidi" w:cstheme="majorBidi"/>
              </w:rPr>
            </w:pPr>
            <w:r>
              <w:rPr>
                <w:rFonts w:asciiTheme="majorBidi" w:hAnsiTheme="majorBidi" w:cstheme="majorBidi"/>
              </w:rPr>
              <w:t xml:space="preserve">Satisfaction mediates the relationship between chatbot quality and purchase intention </w:t>
            </w:r>
          </w:p>
        </w:tc>
      </w:tr>
      <w:tr w:rsidR="00E0674E" w:rsidRPr="00BC2AA8" w14:paraId="2842322E" w14:textId="77777777">
        <w:trPr>
          <w:trHeight w:val="1114"/>
        </w:trPr>
        <w:tc>
          <w:tcPr>
            <w:tcW w:w="1311" w:type="dxa"/>
            <w:tcBorders>
              <w:top w:val="single" w:sz="4" w:space="0" w:color="7F7F7F"/>
              <w:left w:val="single" w:sz="4" w:space="0" w:color="7F7F7F"/>
              <w:bottom w:val="single" w:sz="4" w:space="0" w:color="7F7F7F"/>
              <w:right w:val="single" w:sz="4" w:space="0" w:color="7F7F7F"/>
            </w:tcBorders>
          </w:tcPr>
          <w:p w14:paraId="686EB5FE"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CS – </w:t>
            </w:r>
          </w:p>
          <w:p w14:paraId="7A48B17A"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Behavioral </w:t>
            </w:r>
          </w:p>
        </w:tc>
        <w:tc>
          <w:tcPr>
            <w:tcW w:w="1685" w:type="dxa"/>
            <w:tcBorders>
              <w:top w:val="single" w:sz="4" w:space="0" w:color="7F7F7F"/>
              <w:left w:val="single" w:sz="4" w:space="0" w:color="7F7F7F"/>
              <w:bottom w:val="single" w:sz="4" w:space="0" w:color="7F7F7F"/>
              <w:right w:val="single" w:sz="4" w:space="0" w:color="7F7F7F"/>
            </w:tcBorders>
          </w:tcPr>
          <w:p w14:paraId="51CD9E37" w14:textId="77777777" w:rsidR="00E0674E" w:rsidRPr="00BC2AA8" w:rsidRDefault="004569CF">
            <w:pPr>
              <w:spacing w:after="0" w:line="276" w:lineRule="auto"/>
              <w:ind w:left="0" w:right="29" w:firstLine="0"/>
              <w:jc w:val="left"/>
              <w:rPr>
                <w:rFonts w:asciiTheme="majorBidi" w:hAnsiTheme="majorBidi" w:cstheme="majorBidi"/>
              </w:rPr>
            </w:pPr>
            <w:r>
              <w:rPr>
                <w:rFonts w:asciiTheme="majorBidi" w:hAnsiTheme="majorBidi" w:cstheme="majorBidi"/>
              </w:rPr>
              <w:t xml:space="preserve">Reuse intention </w:t>
            </w:r>
          </w:p>
        </w:tc>
        <w:tc>
          <w:tcPr>
            <w:tcW w:w="1177" w:type="dxa"/>
            <w:tcBorders>
              <w:top w:val="single" w:sz="4" w:space="0" w:color="7F7F7F"/>
              <w:left w:val="single" w:sz="4" w:space="0" w:color="7F7F7F"/>
              <w:bottom w:val="single" w:sz="4" w:space="0" w:color="7F7F7F"/>
              <w:right w:val="single" w:sz="4" w:space="0" w:color="7F7F7F"/>
            </w:tcBorders>
          </w:tcPr>
          <w:p w14:paraId="583B786C"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Positive </w:t>
            </w:r>
          </w:p>
        </w:tc>
        <w:tc>
          <w:tcPr>
            <w:tcW w:w="2574" w:type="dxa"/>
            <w:tcBorders>
              <w:top w:val="single" w:sz="4" w:space="0" w:color="7F7F7F"/>
              <w:left w:val="single" w:sz="4" w:space="0" w:color="7F7F7F"/>
              <w:bottom w:val="single" w:sz="4" w:space="0" w:color="7F7F7F"/>
              <w:right w:val="single" w:sz="4" w:space="0" w:color="7F7F7F"/>
            </w:tcBorders>
          </w:tcPr>
          <w:p w14:paraId="7C87BC45"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Alharbi et al. (2025); Nicolescu &amp; Tudorache </w:t>
            </w:r>
            <w:r>
              <w:rPr>
                <w:rFonts w:asciiTheme="majorBidi" w:hAnsiTheme="majorBidi" w:cstheme="majorBidi"/>
              </w:rPr>
              <w:lastRenderedPageBreak/>
              <w:t xml:space="preserve">(2022); Chau et al. (2025) </w:t>
            </w:r>
          </w:p>
        </w:tc>
        <w:tc>
          <w:tcPr>
            <w:tcW w:w="2055" w:type="dxa"/>
            <w:tcBorders>
              <w:top w:val="single" w:sz="4" w:space="0" w:color="7F7F7F"/>
              <w:left w:val="single" w:sz="4" w:space="0" w:color="7F7F7F"/>
              <w:bottom w:val="single" w:sz="4" w:space="0" w:color="7F7F7F"/>
              <w:right w:val="single" w:sz="4" w:space="0" w:color="7F7F7F"/>
            </w:tcBorders>
          </w:tcPr>
          <w:p w14:paraId="7E4E98A0" w14:textId="77777777" w:rsidR="00E0674E" w:rsidRPr="00BC2AA8" w:rsidRDefault="004569CF">
            <w:pPr>
              <w:spacing w:after="0" w:line="276" w:lineRule="auto"/>
              <w:ind w:left="0" w:right="35" w:firstLine="0"/>
              <w:rPr>
                <w:rFonts w:asciiTheme="majorBidi" w:hAnsiTheme="majorBidi" w:cstheme="majorBidi"/>
              </w:rPr>
            </w:pPr>
            <w:r>
              <w:rPr>
                <w:rFonts w:asciiTheme="majorBidi" w:hAnsiTheme="majorBidi" w:cstheme="majorBidi"/>
              </w:rPr>
              <w:lastRenderedPageBreak/>
              <w:t xml:space="preserve">Expectation confirmation </w:t>
            </w:r>
            <w:r>
              <w:rPr>
                <w:rFonts w:asciiTheme="majorBidi" w:hAnsiTheme="majorBidi" w:cstheme="majorBidi"/>
              </w:rPr>
              <w:lastRenderedPageBreak/>
              <w:t xml:space="preserve">drives continuance usage intention </w:t>
            </w:r>
          </w:p>
        </w:tc>
      </w:tr>
      <w:tr w:rsidR="00E0674E" w:rsidRPr="00BC2AA8" w14:paraId="14E064BF" w14:textId="77777777">
        <w:trPr>
          <w:trHeight w:val="1114"/>
        </w:trPr>
        <w:tc>
          <w:tcPr>
            <w:tcW w:w="1311" w:type="dxa"/>
            <w:tcBorders>
              <w:top w:val="single" w:sz="4" w:space="0" w:color="7F7F7F"/>
              <w:left w:val="single" w:sz="4" w:space="0" w:color="7F7F7F"/>
              <w:bottom w:val="single" w:sz="4" w:space="0" w:color="7F7F7F"/>
              <w:right w:val="single" w:sz="4" w:space="0" w:color="7F7F7F"/>
            </w:tcBorders>
          </w:tcPr>
          <w:p w14:paraId="0E8BD286"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lastRenderedPageBreak/>
              <w:t xml:space="preserve">CS – </w:t>
            </w:r>
          </w:p>
          <w:p w14:paraId="251820EB"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Behavioral </w:t>
            </w:r>
          </w:p>
        </w:tc>
        <w:tc>
          <w:tcPr>
            <w:tcW w:w="1685" w:type="dxa"/>
            <w:tcBorders>
              <w:top w:val="single" w:sz="4" w:space="0" w:color="7F7F7F"/>
              <w:left w:val="single" w:sz="4" w:space="0" w:color="7F7F7F"/>
              <w:bottom w:val="single" w:sz="4" w:space="0" w:color="7F7F7F"/>
              <w:right w:val="single" w:sz="4" w:space="0" w:color="7F7F7F"/>
            </w:tcBorders>
          </w:tcPr>
          <w:p w14:paraId="29B3A0BA"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Electronic word-of-mouth (eWOM) </w:t>
            </w:r>
          </w:p>
        </w:tc>
        <w:tc>
          <w:tcPr>
            <w:tcW w:w="1177" w:type="dxa"/>
            <w:tcBorders>
              <w:top w:val="single" w:sz="4" w:space="0" w:color="7F7F7F"/>
              <w:left w:val="single" w:sz="4" w:space="0" w:color="7F7F7F"/>
              <w:bottom w:val="single" w:sz="4" w:space="0" w:color="7F7F7F"/>
              <w:right w:val="single" w:sz="4" w:space="0" w:color="7F7F7F"/>
            </w:tcBorders>
          </w:tcPr>
          <w:p w14:paraId="6B29D2BD"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Positive </w:t>
            </w:r>
          </w:p>
        </w:tc>
        <w:tc>
          <w:tcPr>
            <w:tcW w:w="2574" w:type="dxa"/>
            <w:tcBorders>
              <w:top w:val="single" w:sz="4" w:space="0" w:color="7F7F7F"/>
              <w:left w:val="single" w:sz="4" w:space="0" w:color="7F7F7F"/>
              <w:bottom w:val="single" w:sz="4" w:space="0" w:color="7F7F7F"/>
              <w:right w:val="single" w:sz="4" w:space="0" w:color="7F7F7F"/>
            </w:tcBorders>
          </w:tcPr>
          <w:p w14:paraId="3E868E54"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Gouveia &amp; Santos </w:t>
            </w:r>
          </w:p>
          <w:p w14:paraId="4B0EF51F"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(2025); Mittameedi &amp; </w:t>
            </w:r>
          </w:p>
          <w:p w14:paraId="17DE807A"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Dogra (2026) </w:t>
            </w:r>
          </w:p>
        </w:tc>
        <w:tc>
          <w:tcPr>
            <w:tcW w:w="2055" w:type="dxa"/>
            <w:tcBorders>
              <w:top w:val="single" w:sz="4" w:space="0" w:color="7F7F7F"/>
              <w:left w:val="single" w:sz="4" w:space="0" w:color="7F7F7F"/>
              <w:bottom w:val="single" w:sz="4" w:space="0" w:color="7F7F7F"/>
              <w:right w:val="single" w:sz="4" w:space="0" w:color="7F7F7F"/>
            </w:tcBorders>
          </w:tcPr>
          <w:p w14:paraId="4DF39678"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High satisfaction drives positive online recommendations </w:t>
            </w:r>
          </w:p>
        </w:tc>
      </w:tr>
    </w:tbl>
    <w:p w14:paraId="7F859D1E" w14:textId="77777777" w:rsidR="00E0674E" w:rsidRPr="00BC2AA8" w:rsidRDefault="004569CF">
      <w:pPr>
        <w:spacing w:after="102" w:line="240" w:lineRule="auto"/>
        <w:ind w:left="0" w:firstLine="0"/>
        <w:jc w:val="left"/>
        <w:rPr>
          <w:rFonts w:asciiTheme="majorBidi" w:hAnsiTheme="majorBidi" w:cstheme="majorBidi"/>
        </w:rPr>
      </w:pPr>
      <w:r>
        <w:rPr>
          <w:rFonts w:asciiTheme="majorBidi" w:hAnsiTheme="majorBidi" w:cstheme="majorBidi"/>
        </w:rPr>
        <w:t xml:space="preserve"> </w:t>
      </w:r>
    </w:p>
    <w:p w14:paraId="43E98EC5" w14:textId="77777777" w:rsidR="00E0674E" w:rsidRPr="00BC2AA8" w:rsidRDefault="004569CF">
      <w:pPr>
        <w:rPr>
          <w:rFonts w:asciiTheme="majorBidi" w:hAnsiTheme="majorBidi" w:cstheme="majorBidi"/>
        </w:rPr>
      </w:pPr>
      <w:r>
        <w:rPr>
          <w:rFonts w:asciiTheme="majorBidi" w:hAnsiTheme="majorBidi" w:cstheme="majorBidi"/>
        </w:rPr>
        <w:t xml:space="preserve">In the cognitive dimension, perceived usefulness consistently emerges as the strongest predictor of </w:t>
      </w:r>
      <w:r>
        <w:rPr>
          <w:rFonts w:asciiTheme="majorBidi" w:hAnsiTheme="majorBidi" w:cstheme="majorBidi"/>
          <w:i/>
        </w:rPr>
        <w:t>chatbot</w:t>
      </w:r>
      <w:r>
        <w:rPr>
          <w:rFonts w:asciiTheme="majorBidi" w:hAnsiTheme="majorBidi" w:cstheme="majorBidi"/>
        </w:rPr>
        <w:t xml:space="preserve"> usage intention, consistent with the Technology Acceptance Model (Alharbi et al., 2025; Chau et al., 2025). On the emotional dimension, trust is the most frequently studied mediating factor Leschanowsky et al. (2024) and Balaskas (2026) concluded that trust is a prerequisite for customers to be willing to delegate purchasing decisions to AI systems. Go and Kim (2025) identified adaptive responsiveness as the LLM </w:t>
      </w:r>
      <w:r>
        <w:rPr>
          <w:rFonts w:asciiTheme="majorBidi" w:hAnsiTheme="majorBidi" w:cstheme="majorBidi"/>
          <w:i/>
        </w:rPr>
        <w:t>chatbot</w:t>
      </w:r>
      <w:r>
        <w:rPr>
          <w:rFonts w:asciiTheme="majorBidi" w:hAnsiTheme="majorBidi" w:cstheme="majorBidi"/>
        </w:rPr>
        <w:t xml:space="preserve"> feature most strongly associated with generating positive emotional gratification. </w:t>
      </w:r>
    </w:p>
    <w:p w14:paraId="7216F39B" w14:textId="77777777" w:rsidR="00E0674E" w:rsidRPr="00BC2AA8" w:rsidRDefault="004569CF">
      <w:pPr>
        <w:spacing w:after="241"/>
        <w:rPr>
          <w:rFonts w:asciiTheme="majorBidi" w:hAnsiTheme="majorBidi" w:cstheme="majorBidi"/>
        </w:rPr>
      </w:pPr>
      <w:r>
        <w:rPr>
          <w:rFonts w:asciiTheme="majorBidi" w:hAnsiTheme="majorBidi" w:cstheme="majorBidi"/>
        </w:rPr>
        <w:t xml:space="preserve">In the relational dimension, Bergner et al. (2023) demonstrated that verbal embodiment the use of conversational cues such as turn-taking and grounding signals significantly enhances the perceived humanlike qualities of a </w:t>
      </w:r>
      <w:r>
        <w:rPr>
          <w:rFonts w:asciiTheme="majorBidi" w:hAnsiTheme="majorBidi" w:cstheme="majorBidi"/>
          <w:i/>
        </w:rPr>
        <w:t>chatbot</w:t>
      </w:r>
      <w:r>
        <w:rPr>
          <w:rFonts w:asciiTheme="majorBidi" w:hAnsiTheme="majorBidi" w:cstheme="majorBidi"/>
        </w:rPr>
        <w:t xml:space="preserve"> and strengthens brand intimacy. On the customer satisfaction dimension, Akdemir and Bulut (2024) demonstrated that </w:t>
      </w:r>
      <w:r>
        <w:rPr>
          <w:rFonts w:asciiTheme="majorBidi" w:hAnsiTheme="majorBidi" w:cstheme="majorBidi"/>
          <w:i/>
        </w:rPr>
        <w:t>chatbot</w:t>
      </w:r>
      <w:r>
        <w:rPr>
          <w:rFonts w:asciiTheme="majorBidi" w:hAnsiTheme="majorBidi" w:cstheme="majorBidi"/>
        </w:rPr>
        <w:t xml:space="preserve"> communication quality directly influences satisfaction, which in turn mediates online purchase intent and repeat usage intent. </w:t>
      </w:r>
    </w:p>
    <w:p w14:paraId="758C6B8E"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 xml:space="preserve">RQ3: Key Challenges in </w:t>
      </w:r>
      <w:r>
        <w:rPr>
          <w:rFonts w:asciiTheme="majorBidi" w:hAnsiTheme="majorBidi" w:cstheme="majorBidi"/>
          <w:b/>
          <w:i/>
        </w:rPr>
        <w:t>Chatbot</w:t>
      </w:r>
      <w:r>
        <w:rPr>
          <w:rFonts w:asciiTheme="majorBidi" w:hAnsiTheme="majorBidi" w:cstheme="majorBidi"/>
          <w:b/>
        </w:rPr>
        <w:t xml:space="preserve"> Implementation in E-Commerce</w:t>
      </w:r>
      <w:r>
        <w:rPr>
          <w:rFonts w:asciiTheme="majorBidi" w:hAnsiTheme="majorBidi" w:cstheme="majorBidi"/>
        </w:rPr>
        <w:t xml:space="preserve"> </w:t>
      </w:r>
    </w:p>
    <w:p w14:paraId="2707164E" w14:textId="77777777" w:rsidR="00E0674E" w:rsidRPr="00BC2AA8" w:rsidRDefault="004569CF">
      <w:pPr>
        <w:ind w:firstLine="720"/>
        <w:rPr>
          <w:rFonts w:asciiTheme="majorBidi" w:hAnsiTheme="majorBidi" w:cstheme="majorBidi"/>
        </w:rPr>
      </w:pPr>
      <w:r>
        <w:rPr>
          <w:rFonts w:asciiTheme="majorBidi" w:hAnsiTheme="majorBidi" w:cstheme="majorBidi"/>
        </w:rPr>
        <w:t xml:space="preserve">From 23 articles relevant to RQ3, thematic analysis identified nine key challenges grouped into three categories: technical, trust and privacy, and customer and business/organizational experience. The mapping of challenges is presented in Table 4. </w:t>
      </w:r>
    </w:p>
    <w:p w14:paraId="55EF8195" w14:textId="77777777" w:rsidR="00E0674E" w:rsidRPr="00BC2AA8" w:rsidRDefault="004569CF">
      <w:pPr>
        <w:spacing w:after="102" w:line="240" w:lineRule="auto"/>
        <w:ind w:left="0" w:firstLine="0"/>
        <w:jc w:val="left"/>
        <w:rPr>
          <w:rFonts w:asciiTheme="majorBidi" w:hAnsiTheme="majorBidi" w:cstheme="majorBidi"/>
        </w:rPr>
      </w:pPr>
      <w:r>
        <w:rPr>
          <w:rFonts w:asciiTheme="majorBidi" w:hAnsiTheme="majorBidi" w:cstheme="majorBidi"/>
        </w:rPr>
        <w:t xml:space="preserve"> </w:t>
      </w:r>
    </w:p>
    <w:p w14:paraId="604B0366"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 xml:space="preserve">Table 6. Key Challenges in </w:t>
      </w:r>
      <w:r>
        <w:rPr>
          <w:rFonts w:asciiTheme="majorBidi" w:hAnsiTheme="majorBidi" w:cstheme="majorBidi"/>
          <w:b/>
          <w:i/>
        </w:rPr>
        <w:t>Conversational AI</w:t>
      </w:r>
      <w:r>
        <w:rPr>
          <w:rFonts w:asciiTheme="majorBidi" w:hAnsiTheme="majorBidi" w:cstheme="majorBidi"/>
          <w:b/>
        </w:rPr>
        <w:t xml:space="preserve"> Implementation in E-Commerce</w:t>
      </w:r>
      <w:r>
        <w:rPr>
          <w:rFonts w:asciiTheme="majorBidi" w:hAnsiTheme="majorBidi" w:cstheme="majorBidi"/>
        </w:rPr>
        <w:t xml:space="preserve"> </w:t>
      </w:r>
    </w:p>
    <w:tbl>
      <w:tblPr>
        <w:tblStyle w:val="TableGrid"/>
        <w:tblW w:w="8800" w:type="dxa"/>
        <w:tblInd w:w="9" w:type="dxa"/>
        <w:tblCellMar>
          <w:top w:w="52" w:type="dxa"/>
          <w:left w:w="99" w:type="dxa"/>
          <w:right w:w="40" w:type="dxa"/>
        </w:tblCellMar>
        <w:tblLook w:val="04A0" w:firstRow="1" w:lastRow="0" w:firstColumn="1" w:lastColumn="0" w:noHBand="0" w:noVBand="1"/>
      </w:tblPr>
      <w:tblGrid>
        <w:gridCol w:w="1547"/>
        <w:gridCol w:w="2043"/>
        <w:gridCol w:w="2223"/>
        <w:gridCol w:w="1296"/>
        <w:gridCol w:w="1691"/>
      </w:tblGrid>
      <w:tr w:rsidR="00E0674E" w:rsidRPr="00BC2AA8" w14:paraId="4FB8CAF0" w14:textId="77777777" w:rsidTr="00F83509">
        <w:trPr>
          <w:trHeight w:val="517"/>
          <w:tblHeader/>
        </w:trPr>
        <w:tc>
          <w:tcPr>
            <w:tcW w:w="1547" w:type="dxa"/>
            <w:tcBorders>
              <w:top w:val="single" w:sz="6" w:space="0" w:color="000000"/>
              <w:left w:val="single" w:sz="6" w:space="0" w:color="000000"/>
              <w:bottom w:val="single" w:sz="6" w:space="0" w:color="000000"/>
              <w:right w:val="single" w:sz="6" w:space="0" w:color="000000"/>
            </w:tcBorders>
            <w:shd w:val="clear" w:color="auto" w:fill="1F3864"/>
          </w:tcPr>
          <w:p w14:paraId="38CE4AD4"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color w:val="FFFFFF"/>
              </w:rPr>
              <w:t>Category</w:t>
            </w:r>
            <w:r>
              <w:rPr>
                <w:rFonts w:asciiTheme="majorBidi" w:hAnsiTheme="majorBidi" w:cstheme="majorBidi"/>
                <w:color w:val="FFFFFF"/>
              </w:rPr>
              <w:t xml:space="preserve"> </w:t>
            </w:r>
          </w:p>
        </w:tc>
        <w:tc>
          <w:tcPr>
            <w:tcW w:w="2043" w:type="dxa"/>
            <w:tcBorders>
              <w:top w:val="single" w:sz="6" w:space="0" w:color="000000"/>
              <w:left w:val="single" w:sz="6" w:space="0" w:color="000000"/>
              <w:bottom w:val="single" w:sz="6" w:space="0" w:color="000000"/>
              <w:right w:val="single" w:sz="6" w:space="0" w:color="000000"/>
            </w:tcBorders>
            <w:shd w:val="clear" w:color="auto" w:fill="1F3864"/>
          </w:tcPr>
          <w:p w14:paraId="5D197AA2"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b/>
                <w:color w:val="FFFFFF"/>
              </w:rPr>
              <w:t>Challenge</w:t>
            </w:r>
            <w:r>
              <w:rPr>
                <w:rFonts w:asciiTheme="majorBidi" w:hAnsiTheme="majorBidi" w:cstheme="majorBidi"/>
                <w:color w:val="FFFFFF"/>
              </w:rPr>
              <w:t xml:space="preserve"> </w:t>
            </w:r>
          </w:p>
        </w:tc>
        <w:tc>
          <w:tcPr>
            <w:tcW w:w="2223" w:type="dxa"/>
            <w:tcBorders>
              <w:top w:val="single" w:sz="6" w:space="0" w:color="000000"/>
              <w:left w:val="single" w:sz="6" w:space="0" w:color="000000"/>
              <w:bottom w:val="single" w:sz="6" w:space="0" w:color="000000"/>
              <w:right w:val="single" w:sz="6" w:space="0" w:color="000000"/>
            </w:tcBorders>
            <w:shd w:val="clear" w:color="auto" w:fill="1F3864"/>
          </w:tcPr>
          <w:p w14:paraId="35828DF7" w14:textId="77777777" w:rsidR="00E0674E" w:rsidRPr="00BC2AA8" w:rsidRDefault="004569CF">
            <w:pPr>
              <w:spacing w:after="0" w:line="276" w:lineRule="auto"/>
              <w:ind w:left="0" w:firstLine="0"/>
              <w:rPr>
                <w:rFonts w:asciiTheme="majorBidi" w:hAnsiTheme="majorBidi" w:cstheme="majorBidi"/>
              </w:rPr>
            </w:pPr>
            <w:r>
              <w:rPr>
                <w:rFonts w:asciiTheme="majorBidi" w:hAnsiTheme="majorBidi" w:cstheme="majorBidi"/>
                <w:b/>
                <w:color w:val="FFFFFF"/>
              </w:rPr>
              <w:t>Supporting Articles</w:t>
            </w:r>
            <w:r>
              <w:rPr>
                <w:rFonts w:asciiTheme="majorBidi" w:hAnsiTheme="majorBidi" w:cstheme="majorBidi"/>
                <w:color w:val="FFFFFF"/>
              </w:rPr>
              <w:t xml:space="preserve"> </w:t>
            </w:r>
          </w:p>
        </w:tc>
        <w:tc>
          <w:tcPr>
            <w:tcW w:w="1296" w:type="dxa"/>
            <w:tcBorders>
              <w:top w:val="single" w:sz="6" w:space="0" w:color="000000"/>
              <w:left w:val="single" w:sz="6" w:space="0" w:color="000000"/>
              <w:bottom w:val="single" w:sz="6" w:space="0" w:color="000000"/>
              <w:right w:val="single" w:sz="6" w:space="0" w:color="000000"/>
            </w:tcBorders>
            <w:shd w:val="clear" w:color="auto" w:fill="1F3864"/>
          </w:tcPr>
          <w:p w14:paraId="6C8D12E5" w14:textId="77777777" w:rsidR="00E0674E" w:rsidRPr="00BC2AA8" w:rsidRDefault="004569CF">
            <w:pPr>
              <w:spacing w:after="0" w:line="276" w:lineRule="auto"/>
              <w:ind w:left="0" w:firstLine="0"/>
              <w:rPr>
                <w:rFonts w:asciiTheme="majorBidi" w:hAnsiTheme="majorBidi" w:cstheme="majorBidi"/>
              </w:rPr>
            </w:pPr>
            <w:r>
              <w:rPr>
                <w:rFonts w:asciiTheme="majorBidi" w:hAnsiTheme="majorBidi" w:cstheme="majorBidi"/>
                <w:b/>
                <w:color w:val="FFFFFF"/>
              </w:rPr>
              <w:t>Frequency</w:t>
            </w:r>
            <w:r>
              <w:rPr>
                <w:rFonts w:asciiTheme="majorBidi" w:hAnsiTheme="majorBidi" w:cstheme="majorBidi"/>
                <w:color w:val="FFFFFF"/>
              </w:rPr>
              <w:t xml:space="preserve"> </w:t>
            </w:r>
          </w:p>
        </w:tc>
        <w:tc>
          <w:tcPr>
            <w:tcW w:w="1691" w:type="dxa"/>
            <w:tcBorders>
              <w:top w:val="single" w:sz="6" w:space="0" w:color="000000"/>
              <w:left w:val="single" w:sz="6" w:space="0" w:color="000000"/>
              <w:bottom w:val="single" w:sz="6" w:space="0" w:color="000000"/>
              <w:right w:val="single" w:sz="6" w:space="0" w:color="000000"/>
            </w:tcBorders>
            <w:shd w:val="clear" w:color="auto" w:fill="1F3864"/>
          </w:tcPr>
          <w:p w14:paraId="7B1AD70B" w14:textId="77777777" w:rsidR="00E0674E" w:rsidRPr="00BC2AA8" w:rsidRDefault="004569CF">
            <w:pPr>
              <w:spacing w:after="0" w:line="276" w:lineRule="auto"/>
              <w:ind w:left="106" w:firstLine="0"/>
              <w:jc w:val="left"/>
              <w:rPr>
                <w:rFonts w:asciiTheme="majorBidi" w:hAnsiTheme="majorBidi" w:cstheme="majorBidi"/>
              </w:rPr>
            </w:pPr>
            <w:r>
              <w:rPr>
                <w:rFonts w:asciiTheme="majorBidi" w:hAnsiTheme="majorBidi" w:cstheme="majorBidi"/>
                <w:b/>
                <w:color w:val="FFFFFF"/>
              </w:rPr>
              <w:t>Implications</w:t>
            </w:r>
            <w:r>
              <w:rPr>
                <w:rFonts w:asciiTheme="majorBidi" w:hAnsiTheme="majorBidi" w:cstheme="majorBidi"/>
                <w:color w:val="FFFFFF"/>
              </w:rPr>
              <w:t xml:space="preserve"> </w:t>
            </w:r>
          </w:p>
        </w:tc>
      </w:tr>
      <w:tr w:rsidR="00E0674E" w:rsidRPr="00BC2AA8" w14:paraId="2E0E6A8B" w14:textId="77777777" w:rsidTr="00F83509">
        <w:trPr>
          <w:trHeight w:val="990"/>
        </w:trPr>
        <w:tc>
          <w:tcPr>
            <w:tcW w:w="1547" w:type="dxa"/>
            <w:tcBorders>
              <w:top w:val="single" w:sz="6" w:space="0" w:color="000000"/>
              <w:left w:val="single" w:sz="6" w:space="0" w:color="000000"/>
              <w:bottom w:val="single" w:sz="6" w:space="0" w:color="000000"/>
              <w:right w:val="single" w:sz="6" w:space="0" w:color="000000"/>
            </w:tcBorders>
          </w:tcPr>
          <w:p w14:paraId="7F4E4275" w14:textId="77777777" w:rsidR="00E0674E" w:rsidRPr="00BC2AA8" w:rsidRDefault="004569CF">
            <w:pPr>
              <w:spacing w:after="0" w:line="276" w:lineRule="auto"/>
              <w:ind w:left="3" w:firstLine="0"/>
              <w:jc w:val="left"/>
              <w:rPr>
                <w:rFonts w:asciiTheme="majorBidi" w:hAnsiTheme="majorBidi" w:cstheme="majorBidi"/>
              </w:rPr>
            </w:pPr>
            <w:r>
              <w:rPr>
                <w:rFonts w:asciiTheme="majorBidi" w:hAnsiTheme="majorBidi" w:cstheme="majorBidi"/>
              </w:rPr>
              <w:t xml:space="preserve">Technical </w:t>
            </w:r>
          </w:p>
        </w:tc>
        <w:tc>
          <w:tcPr>
            <w:tcW w:w="2043" w:type="dxa"/>
            <w:tcBorders>
              <w:top w:val="single" w:sz="6" w:space="0" w:color="000000"/>
              <w:left w:val="single" w:sz="6" w:space="0" w:color="000000"/>
              <w:bottom w:val="single" w:sz="6" w:space="0" w:color="000000"/>
              <w:right w:val="single" w:sz="6" w:space="0" w:color="000000"/>
            </w:tcBorders>
            <w:vAlign w:val="center"/>
          </w:tcPr>
          <w:p w14:paraId="78588A92" w14:textId="77777777" w:rsidR="00E0674E" w:rsidRPr="00BC2AA8" w:rsidRDefault="004569CF">
            <w:pPr>
              <w:spacing w:after="0" w:line="240" w:lineRule="auto"/>
              <w:ind w:left="3" w:firstLine="0"/>
              <w:jc w:val="left"/>
              <w:rPr>
                <w:rFonts w:asciiTheme="majorBidi" w:hAnsiTheme="majorBidi" w:cstheme="majorBidi"/>
              </w:rPr>
            </w:pPr>
            <w:r>
              <w:rPr>
                <w:rFonts w:asciiTheme="majorBidi" w:hAnsiTheme="majorBidi" w:cstheme="majorBidi"/>
              </w:rPr>
              <w:t xml:space="preserve">Limitations of </w:t>
            </w:r>
          </w:p>
          <w:p w14:paraId="77C8FDD8" w14:textId="77777777" w:rsidR="00E0674E" w:rsidRPr="00BC2AA8" w:rsidRDefault="004569CF">
            <w:pPr>
              <w:spacing w:after="0" w:line="276" w:lineRule="auto"/>
              <w:ind w:left="3" w:firstLine="0"/>
              <w:jc w:val="left"/>
              <w:rPr>
                <w:rFonts w:asciiTheme="majorBidi" w:hAnsiTheme="majorBidi" w:cstheme="majorBidi"/>
              </w:rPr>
            </w:pPr>
            <w:r>
              <w:rPr>
                <w:rFonts w:asciiTheme="majorBidi" w:hAnsiTheme="majorBidi" w:cstheme="majorBidi"/>
              </w:rPr>
              <w:t>NLP (misinterpretation, context loss)</w:t>
            </w:r>
          </w:p>
        </w:tc>
        <w:tc>
          <w:tcPr>
            <w:tcW w:w="2223" w:type="dxa"/>
            <w:tcBorders>
              <w:top w:val="single" w:sz="6" w:space="0" w:color="000000"/>
              <w:left w:val="single" w:sz="6" w:space="0" w:color="000000"/>
              <w:bottom w:val="single" w:sz="6" w:space="0" w:color="000000"/>
              <w:right w:val="single" w:sz="6" w:space="0" w:color="000000"/>
            </w:tcBorders>
          </w:tcPr>
          <w:p w14:paraId="74BF3C94"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Alharbi et al. </w:t>
            </w:r>
          </w:p>
          <w:p w14:paraId="6783F65F"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(2025); Olujimi &amp; </w:t>
            </w:r>
          </w:p>
          <w:p w14:paraId="4C8F770C" w14:textId="77777777" w:rsidR="00F83509" w:rsidRPr="00BC2AA8" w:rsidRDefault="004569CF" w:rsidP="00F83509">
            <w:pPr>
              <w:spacing w:after="0" w:line="240" w:lineRule="auto"/>
              <w:ind w:left="0" w:firstLine="0"/>
              <w:jc w:val="left"/>
              <w:rPr>
                <w:rFonts w:asciiTheme="majorBidi" w:hAnsiTheme="majorBidi" w:cstheme="majorBidi"/>
              </w:rPr>
            </w:pPr>
            <w:r>
              <w:rPr>
                <w:rFonts w:asciiTheme="majorBidi" w:hAnsiTheme="majorBidi" w:cstheme="majorBidi"/>
              </w:rPr>
              <w:t xml:space="preserve">Ade-Ibijola (2023); Castillo &amp; Farrugia </w:t>
            </w:r>
          </w:p>
          <w:p w14:paraId="36D6EDB6" w14:textId="77777777" w:rsidR="00F83509" w:rsidRPr="00BC2AA8" w:rsidRDefault="00F83509" w:rsidP="00F83509">
            <w:pPr>
              <w:spacing w:after="1" w:line="240" w:lineRule="auto"/>
              <w:ind w:left="0" w:firstLine="0"/>
              <w:jc w:val="left"/>
              <w:rPr>
                <w:rFonts w:asciiTheme="majorBidi" w:hAnsiTheme="majorBidi" w:cstheme="majorBidi"/>
              </w:rPr>
            </w:pPr>
            <w:r>
              <w:rPr>
                <w:rFonts w:asciiTheme="majorBidi" w:hAnsiTheme="majorBidi" w:cstheme="majorBidi"/>
              </w:rPr>
              <w:t xml:space="preserve">Caruana (2025); </w:t>
            </w:r>
          </w:p>
          <w:p w14:paraId="6E6A3D99" w14:textId="77777777" w:rsidR="00F83509" w:rsidRPr="00BC2AA8" w:rsidRDefault="00F83509" w:rsidP="00F83509">
            <w:pPr>
              <w:spacing w:after="1" w:line="240" w:lineRule="auto"/>
              <w:ind w:left="0" w:firstLine="0"/>
              <w:jc w:val="left"/>
              <w:rPr>
                <w:rFonts w:asciiTheme="majorBidi" w:hAnsiTheme="majorBidi" w:cstheme="majorBidi"/>
              </w:rPr>
            </w:pPr>
            <w:r>
              <w:rPr>
                <w:rFonts w:asciiTheme="majorBidi" w:hAnsiTheme="majorBidi" w:cstheme="majorBidi"/>
              </w:rPr>
              <w:t xml:space="preserve">Følstad &amp; Taylor </w:t>
            </w:r>
          </w:p>
          <w:p w14:paraId="7CCA18A7" w14:textId="77777777" w:rsidR="00E0674E" w:rsidRPr="00BC2AA8" w:rsidRDefault="00F83509" w:rsidP="00F83509">
            <w:pPr>
              <w:spacing w:after="0" w:line="276" w:lineRule="auto"/>
              <w:ind w:left="0" w:firstLine="0"/>
              <w:jc w:val="left"/>
              <w:rPr>
                <w:rFonts w:asciiTheme="majorBidi" w:hAnsiTheme="majorBidi" w:cstheme="majorBidi"/>
              </w:rPr>
            </w:pPr>
            <w:r>
              <w:rPr>
                <w:rFonts w:asciiTheme="majorBidi" w:hAnsiTheme="majorBidi" w:cstheme="majorBidi"/>
              </w:rPr>
              <w:t>(2021)</w:t>
            </w:r>
          </w:p>
        </w:tc>
        <w:tc>
          <w:tcPr>
            <w:tcW w:w="1296" w:type="dxa"/>
            <w:tcBorders>
              <w:top w:val="single" w:sz="6" w:space="0" w:color="000000"/>
              <w:left w:val="single" w:sz="6" w:space="0" w:color="000000"/>
              <w:bottom w:val="single" w:sz="6" w:space="0" w:color="000000"/>
              <w:right w:val="single" w:sz="6" w:space="0" w:color="000000"/>
            </w:tcBorders>
          </w:tcPr>
          <w:p w14:paraId="7020CB75"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20/23 </w:t>
            </w:r>
          </w:p>
        </w:tc>
        <w:tc>
          <w:tcPr>
            <w:tcW w:w="1691" w:type="dxa"/>
            <w:tcBorders>
              <w:top w:val="single" w:sz="6" w:space="0" w:color="000000"/>
              <w:left w:val="single" w:sz="6" w:space="0" w:color="000000"/>
              <w:bottom w:val="single" w:sz="6" w:space="0" w:color="000000"/>
              <w:right w:val="single" w:sz="6" w:space="0" w:color="000000"/>
            </w:tcBorders>
          </w:tcPr>
          <w:p w14:paraId="352A2D08" w14:textId="77777777" w:rsidR="00E0674E" w:rsidRPr="00BC2AA8" w:rsidRDefault="004569CF">
            <w:pPr>
              <w:spacing w:after="0" w:line="276" w:lineRule="auto"/>
              <w:ind w:left="0" w:right="35" w:firstLine="0"/>
              <w:rPr>
                <w:rFonts w:asciiTheme="majorBidi" w:hAnsiTheme="majorBidi" w:cstheme="majorBidi"/>
              </w:rPr>
            </w:pPr>
            <w:r>
              <w:rPr>
                <w:rFonts w:asciiTheme="majorBidi" w:hAnsiTheme="majorBidi" w:cstheme="majorBidi"/>
              </w:rPr>
              <w:t>Primary causes of chatbot failure and negative customer experiences</w:t>
            </w:r>
          </w:p>
        </w:tc>
      </w:tr>
      <w:tr w:rsidR="00E0674E" w:rsidRPr="00BC2AA8" w14:paraId="6AF89F83" w14:textId="77777777" w:rsidTr="00F83509">
        <w:trPr>
          <w:trHeight w:val="1402"/>
        </w:trPr>
        <w:tc>
          <w:tcPr>
            <w:tcW w:w="1547" w:type="dxa"/>
            <w:tcBorders>
              <w:top w:val="single" w:sz="6" w:space="0" w:color="000000"/>
              <w:left w:val="single" w:sz="6" w:space="0" w:color="000000"/>
              <w:bottom w:val="single" w:sz="6" w:space="0" w:color="000000"/>
              <w:right w:val="single" w:sz="6" w:space="0" w:color="000000"/>
            </w:tcBorders>
          </w:tcPr>
          <w:p w14:paraId="7A1A19C7" w14:textId="77777777" w:rsidR="00E0674E" w:rsidRPr="00BC2AA8" w:rsidRDefault="004569CF">
            <w:pPr>
              <w:spacing w:after="0" w:line="276" w:lineRule="auto"/>
              <w:ind w:left="3" w:firstLine="0"/>
              <w:jc w:val="left"/>
              <w:rPr>
                <w:rFonts w:asciiTheme="majorBidi" w:hAnsiTheme="majorBidi" w:cstheme="majorBidi"/>
              </w:rPr>
            </w:pPr>
            <w:r>
              <w:rPr>
                <w:rFonts w:asciiTheme="majorBidi" w:hAnsiTheme="majorBidi" w:cstheme="majorBidi"/>
              </w:rPr>
              <w:t xml:space="preserve">Technical </w:t>
            </w:r>
          </w:p>
        </w:tc>
        <w:tc>
          <w:tcPr>
            <w:tcW w:w="2043" w:type="dxa"/>
            <w:tcBorders>
              <w:top w:val="single" w:sz="6" w:space="0" w:color="000000"/>
              <w:left w:val="single" w:sz="6" w:space="0" w:color="000000"/>
              <w:bottom w:val="single" w:sz="6" w:space="0" w:color="000000"/>
              <w:right w:val="single" w:sz="6" w:space="0" w:color="000000"/>
            </w:tcBorders>
          </w:tcPr>
          <w:p w14:paraId="565BEBD7" w14:textId="77777777" w:rsidR="00E0674E" w:rsidRPr="00BC2AA8" w:rsidRDefault="004569CF">
            <w:pPr>
              <w:spacing w:after="0" w:line="240" w:lineRule="auto"/>
              <w:ind w:left="3" w:firstLine="0"/>
              <w:jc w:val="left"/>
              <w:rPr>
                <w:rFonts w:asciiTheme="majorBidi" w:hAnsiTheme="majorBidi" w:cstheme="majorBidi"/>
              </w:rPr>
            </w:pPr>
            <w:r>
              <w:rPr>
                <w:rFonts w:asciiTheme="majorBidi" w:hAnsiTheme="majorBidi" w:cstheme="majorBidi"/>
              </w:rPr>
              <w:t xml:space="preserve">LLM </w:t>
            </w:r>
          </w:p>
          <w:p w14:paraId="1F737D63" w14:textId="77777777" w:rsidR="00E0674E" w:rsidRPr="00BC2AA8" w:rsidRDefault="004569CF">
            <w:pPr>
              <w:spacing w:after="0" w:line="276" w:lineRule="auto"/>
              <w:ind w:left="3" w:firstLine="0"/>
              <w:jc w:val="left"/>
              <w:rPr>
                <w:rFonts w:asciiTheme="majorBidi" w:hAnsiTheme="majorBidi" w:cstheme="majorBidi"/>
              </w:rPr>
            </w:pPr>
            <w:r>
              <w:rPr>
                <w:rFonts w:asciiTheme="majorBidi" w:hAnsiTheme="majorBidi" w:cstheme="majorBidi"/>
              </w:rPr>
              <w:t xml:space="preserve">hallucinations and inconsistencies </w:t>
            </w:r>
          </w:p>
        </w:tc>
        <w:tc>
          <w:tcPr>
            <w:tcW w:w="2223" w:type="dxa"/>
            <w:tcBorders>
              <w:top w:val="single" w:sz="6" w:space="0" w:color="000000"/>
              <w:left w:val="single" w:sz="6" w:space="0" w:color="000000"/>
              <w:bottom w:val="single" w:sz="6" w:space="0" w:color="000000"/>
              <w:right w:val="single" w:sz="6" w:space="0" w:color="000000"/>
            </w:tcBorders>
          </w:tcPr>
          <w:p w14:paraId="2C9DF01F" w14:textId="77777777" w:rsidR="00E0674E" w:rsidRPr="00BC2AA8" w:rsidRDefault="004569CF">
            <w:pPr>
              <w:spacing w:after="6" w:line="232" w:lineRule="auto"/>
              <w:ind w:left="0" w:firstLine="0"/>
              <w:rPr>
                <w:rFonts w:asciiTheme="majorBidi" w:hAnsiTheme="majorBidi" w:cstheme="majorBidi"/>
              </w:rPr>
            </w:pPr>
            <w:r>
              <w:rPr>
                <w:rFonts w:asciiTheme="majorBidi" w:hAnsiTheme="majorBidi" w:cstheme="majorBidi"/>
              </w:rPr>
              <w:t xml:space="preserve">Go &amp; Kim (2025); Arce-Urriza et al. </w:t>
            </w:r>
          </w:p>
          <w:p w14:paraId="42118EBB"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(2025); Tran (2023) </w:t>
            </w:r>
          </w:p>
        </w:tc>
        <w:tc>
          <w:tcPr>
            <w:tcW w:w="1296" w:type="dxa"/>
            <w:tcBorders>
              <w:top w:val="single" w:sz="6" w:space="0" w:color="000000"/>
              <w:left w:val="single" w:sz="6" w:space="0" w:color="000000"/>
              <w:bottom w:val="single" w:sz="6" w:space="0" w:color="000000"/>
              <w:right w:val="single" w:sz="6" w:space="0" w:color="000000"/>
            </w:tcBorders>
          </w:tcPr>
          <w:p w14:paraId="369D81FD"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14/23 </w:t>
            </w:r>
          </w:p>
        </w:tc>
        <w:tc>
          <w:tcPr>
            <w:tcW w:w="1691" w:type="dxa"/>
            <w:tcBorders>
              <w:top w:val="single" w:sz="6" w:space="0" w:color="000000"/>
              <w:left w:val="single" w:sz="6" w:space="0" w:color="000000"/>
              <w:bottom w:val="single" w:sz="6" w:space="0" w:color="000000"/>
              <w:right w:val="single" w:sz="6" w:space="0" w:color="000000"/>
            </w:tcBorders>
          </w:tcPr>
          <w:p w14:paraId="53908985"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Risk of incorrect responses that lower user trust </w:t>
            </w:r>
          </w:p>
        </w:tc>
      </w:tr>
      <w:tr w:rsidR="00E0674E" w:rsidRPr="00BC2AA8" w14:paraId="07DD9BA9" w14:textId="77777777" w:rsidTr="00F83509">
        <w:trPr>
          <w:trHeight w:val="1949"/>
        </w:trPr>
        <w:tc>
          <w:tcPr>
            <w:tcW w:w="1547" w:type="dxa"/>
            <w:tcBorders>
              <w:top w:val="single" w:sz="6" w:space="0" w:color="000000"/>
              <w:left w:val="single" w:sz="6" w:space="0" w:color="000000"/>
              <w:bottom w:val="single" w:sz="6" w:space="0" w:color="000000"/>
              <w:right w:val="single" w:sz="6" w:space="0" w:color="000000"/>
            </w:tcBorders>
          </w:tcPr>
          <w:p w14:paraId="5F0C4984" w14:textId="77777777" w:rsidR="00E0674E" w:rsidRPr="00BC2AA8" w:rsidRDefault="004569CF">
            <w:pPr>
              <w:spacing w:after="0" w:line="276" w:lineRule="auto"/>
              <w:ind w:left="3" w:firstLine="0"/>
              <w:jc w:val="left"/>
              <w:rPr>
                <w:rFonts w:asciiTheme="majorBidi" w:hAnsiTheme="majorBidi" w:cstheme="majorBidi"/>
              </w:rPr>
            </w:pPr>
            <w:r>
              <w:rPr>
                <w:rFonts w:asciiTheme="majorBidi" w:hAnsiTheme="majorBidi" w:cstheme="majorBidi"/>
              </w:rPr>
              <w:lastRenderedPageBreak/>
              <w:t xml:space="preserve">Technical </w:t>
            </w:r>
          </w:p>
        </w:tc>
        <w:tc>
          <w:tcPr>
            <w:tcW w:w="2043" w:type="dxa"/>
            <w:tcBorders>
              <w:top w:val="single" w:sz="6" w:space="0" w:color="000000"/>
              <w:left w:val="single" w:sz="6" w:space="0" w:color="000000"/>
              <w:bottom w:val="single" w:sz="6" w:space="0" w:color="000000"/>
              <w:right w:val="single" w:sz="6" w:space="0" w:color="000000"/>
            </w:tcBorders>
          </w:tcPr>
          <w:p w14:paraId="756D4091" w14:textId="77777777" w:rsidR="00E0674E" w:rsidRPr="00BC2AA8" w:rsidRDefault="004569CF">
            <w:pPr>
              <w:spacing w:after="0" w:line="276" w:lineRule="auto"/>
              <w:ind w:left="3" w:firstLine="0"/>
              <w:jc w:val="left"/>
              <w:rPr>
                <w:rFonts w:asciiTheme="majorBidi" w:hAnsiTheme="majorBidi" w:cstheme="majorBidi"/>
              </w:rPr>
            </w:pPr>
            <w:r>
              <w:rPr>
                <w:rFonts w:asciiTheme="majorBidi" w:hAnsiTheme="majorBidi" w:cstheme="majorBidi"/>
              </w:rPr>
              <w:t xml:space="preserve">System integration limitations </w:t>
            </w:r>
          </w:p>
        </w:tc>
        <w:tc>
          <w:tcPr>
            <w:tcW w:w="2223" w:type="dxa"/>
            <w:tcBorders>
              <w:top w:val="single" w:sz="6" w:space="0" w:color="000000"/>
              <w:left w:val="single" w:sz="6" w:space="0" w:color="000000"/>
              <w:bottom w:val="single" w:sz="6" w:space="0" w:color="000000"/>
              <w:right w:val="single" w:sz="6" w:space="0" w:color="000000"/>
            </w:tcBorders>
          </w:tcPr>
          <w:p w14:paraId="7B52DEED"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Calvaresi et al. </w:t>
            </w:r>
          </w:p>
          <w:p w14:paraId="353F2BCD" w14:textId="77777777" w:rsidR="00E0674E" w:rsidRPr="00BC2AA8" w:rsidRDefault="004569CF">
            <w:pPr>
              <w:spacing w:after="47"/>
              <w:ind w:left="0" w:firstLine="0"/>
              <w:jc w:val="left"/>
              <w:rPr>
                <w:rFonts w:asciiTheme="majorBidi" w:hAnsiTheme="majorBidi" w:cstheme="majorBidi"/>
              </w:rPr>
            </w:pPr>
            <w:r>
              <w:rPr>
                <w:rFonts w:asciiTheme="majorBidi" w:hAnsiTheme="majorBidi" w:cstheme="majorBidi"/>
              </w:rPr>
              <w:t xml:space="preserve">(2023); Dogan &amp; Gurcan (2024); </w:t>
            </w:r>
          </w:p>
          <w:p w14:paraId="53801B22"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Bălan (2023) </w:t>
            </w:r>
          </w:p>
        </w:tc>
        <w:tc>
          <w:tcPr>
            <w:tcW w:w="1296" w:type="dxa"/>
            <w:tcBorders>
              <w:top w:val="single" w:sz="6" w:space="0" w:color="000000"/>
              <w:left w:val="single" w:sz="6" w:space="0" w:color="000000"/>
              <w:bottom w:val="single" w:sz="6" w:space="0" w:color="000000"/>
              <w:right w:val="single" w:sz="6" w:space="0" w:color="000000"/>
            </w:tcBorders>
          </w:tcPr>
          <w:p w14:paraId="749DC203"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13/23 </w:t>
            </w:r>
          </w:p>
        </w:tc>
        <w:tc>
          <w:tcPr>
            <w:tcW w:w="1691" w:type="dxa"/>
            <w:tcBorders>
              <w:top w:val="single" w:sz="6" w:space="0" w:color="000000"/>
              <w:left w:val="single" w:sz="6" w:space="0" w:color="000000"/>
              <w:bottom w:val="single" w:sz="6" w:space="0" w:color="000000"/>
              <w:right w:val="single" w:sz="6" w:space="0" w:color="000000"/>
            </w:tcBorders>
          </w:tcPr>
          <w:p w14:paraId="6328E50C" w14:textId="77777777" w:rsidR="00E0674E" w:rsidRPr="00BC2AA8" w:rsidRDefault="004569CF">
            <w:pPr>
              <w:spacing w:after="1" w:line="234" w:lineRule="auto"/>
              <w:ind w:left="0" w:firstLine="0"/>
              <w:jc w:val="left"/>
              <w:rPr>
                <w:rFonts w:asciiTheme="majorBidi" w:hAnsiTheme="majorBidi" w:cstheme="majorBidi"/>
              </w:rPr>
            </w:pPr>
            <w:r>
              <w:rPr>
                <w:rFonts w:asciiTheme="majorBidi" w:hAnsiTheme="majorBidi" w:cstheme="majorBidi"/>
              </w:rPr>
              <w:t xml:space="preserve">Difficulty connecting the chatbot to </w:t>
            </w:r>
          </w:p>
          <w:p w14:paraId="32E7F638"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existing backend systems </w:t>
            </w:r>
          </w:p>
        </w:tc>
      </w:tr>
      <w:tr w:rsidR="00E0674E" w:rsidRPr="00BC2AA8" w14:paraId="7D322100" w14:textId="77777777" w:rsidTr="00F83509">
        <w:trPr>
          <w:trHeight w:val="1954"/>
        </w:trPr>
        <w:tc>
          <w:tcPr>
            <w:tcW w:w="1547" w:type="dxa"/>
            <w:tcBorders>
              <w:top w:val="single" w:sz="6" w:space="0" w:color="000000"/>
              <w:left w:val="single" w:sz="6" w:space="0" w:color="000000"/>
              <w:bottom w:val="single" w:sz="6" w:space="0" w:color="000000"/>
              <w:right w:val="single" w:sz="6" w:space="0" w:color="000000"/>
            </w:tcBorders>
          </w:tcPr>
          <w:p w14:paraId="5BA969A6" w14:textId="77777777" w:rsidR="00E0674E" w:rsidRPr="00BC2AA8" w:rsidRDefault="004569CF">
            <w:pPr>
              <w:spacing w:after="0" w:line="276" w:lineRule="auto"/>
              <w:ind w:left="3" w:firstLine="0"/>
              <w:jc w:val="left"/>
              <w:rPr>
                <w:rFonts w:asciiTheme="majorBidi" w:hAnsiTheme="majorBidi" w:cstheme="majorBidi"/>
              </w:rPr>
            </w:pPr>
            <w:r>
              <w:rPr>
                <w:rFonts w:asciiTheme="majorBidi" w:hAnsiTheme="majorBidi" w:cstheme="majorBidi"/>
              </w:rPr>
              <w:t xml:space="preserve">Trust &amp; Privacy </w:t>
            </w:r>
          </w:p>
        </w:tc>
        <w:tc>
          <w:tcPr>
            <w:tcW w:w="2043" w:type="dxa"/>
            <w:tcBorders>
              <w:top w:val="single" w:sz="6" w:space="0" w:color="000000"/>
              <w:left w:val="single" w:sz="6" w:space="0" w:color="000000"/>
              <w:bottom w:val="single" w:sz="6" w:space="0" w:color="000000"/>
              <w:right w:val="single" w:sz="6" w:space="0" w:color="000000"/>
            </w:tcBorders>
          </w:tcPr>
          <w:p w14:paraId="0D46FB8C" w14:textId="77777777" w:rsidR="00E0674E" w:rsidRPr="00BC2AA8" w:rsidRDefault="004569CF">
            <w:pPr>
              <w:spacing w:after="0" w:line="276" w:lineRule="auto"/>
              <w:ind w:left="3" w:firstLine="0"/>
              <w:jc w:val="left"/>
              <w:rPr>
                <w:rFonts w:asciiTheme="majorBidi" w:hAnsiTheme="majorBidi" w:cstheme="majorBidi"/>
              </w:rPr>
            </w:pPr>
            <w:r>
              <w:rPr>
                <w:rFonts w:asciiTheme="majorBidi" w:hAnsiTheme="majorBidi" w:cstheme="majorBidi"/>
              </w:rPr>
              <w:t xml:space="preserve">Data privacy concerns </w:t>
            </w:r>
          </w:p>
        </w:tc>
        <w:tc>
          <w:tcPr>
            <w:tcW w:w="2223" w:type="dxa"/>
            <w:tcBorders>
              <w:top w:val="single" w:sz="6" w:space="0" w:color="000000"/>
              <w:left w:val="single" w:sz="6" w:space="0" w:color="000000"/>
              <w:bottom w:val="single" w:sz="6" w:space="0" w:color="000000"/>
              <w:right w:val="single" w:sz="6" w:space="0" w:color="000000"/>
            </w:tcBorders>
          </w:tcPr>
          <w:p w14:paraId="772CCF18"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Leschanowsky et al. </w:t>
            </w:r>
          </w:p>
          <w:p w14:paraId="0D11D67D"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(2024); Utami &amp; </w:t>
            </w:r>
          </w:p>
          <w:p w14:paraId="005E3C2D"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Aimin (2026); Arce-</w:t>
            </w:r>
          </w:p>
          <w:p w14:paraId="3A3737C1"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Urriza et al. (2025); </w:t>
            </w:r>
          </w:p>
          <w:p w14:paraId="7362C3CC"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Gouveia &amp; Santos </w:t>
            </w:r>
          </w:p>
          <w:p w14:paraId="2EFE6BC9"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(2025) </w:t>
            </w:r>
          </w:p>
        </w:tc>
        <w:tc>
          <w:tcPr>
            <w:tcW w:w="1296" w:type="dxa"/>
            <w:tcBorders>
              <w:top w:val="single" w:sz="6" w:space="0" w:color="000000"/>
              <w:left w:val="single" w:sz="6" w:space="0" w:color="000000"/>
              <w:bottom w:val="single" w:sz="6" w:space="0" w:color="000000"/>
              <w:right w:val="single" w:sz="6" w:space="0" w:color="000000"/>
            </w:tcBorders>
          </w:tcPr>
          <w:p w14:paraId="7179CF77"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19/23 </w:t>
            </w:r>
          </w:p>
        </w:tc>
        <w:tc>
          <w:tcPr>
            <w:tcW w:w="1691" w:type="dxa"/>
            <w:tcBorders>
              <w:top w:val="single" w:sz="6" w:space="0" w:color="000000"/>
              <w:left w:val="single" w:sz="6" w:space="0" w:color="000000"/>
              <w:bottom w:val="single" w:sz="6" w:space="0" w:color="000000"/>
              <w:right w:val="single" w:sz="6" w:space="0" w:color="000000"/>
            </w:tcBorders>
          </w:tcPr>
          <w:p w14:paraId="6918F313"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Data collection by chatbots causes customer discomfort </w:t>
            </w:r>
          </w:p>
        </w:tc>
      </w:tr>
      <w:tr w:rsidR="00E0674E" w:rsidRPr="00BC2AA8" w14:paraId="7E8F0349" w14:textId="77777777" w:rsidTr="00F83509">
        <w:trPr>
          <w:trHeight w:val="1949"/>
        </w:trPr>
        <w:tc>
          <w:tcPr>
            <w:tcW w:w="1547" w:type="dxa"/>
            <w:tcBorders>
              <w:top w:val="single" w:sz="6" w:space="0" w:color="000000"/>
              <w:left w:val="single" w:sz="6" w:space="0" w:color="000000"/>
              <w:bottom w:val="single" w:sz="6" w:space="0" w:color="000000"/>
              <w:right w:val="single" w:sz="6" w:space="0" w:color="000000"/>
            </w:tcBorders>
          </w:tcPr>
          <w:p w14:paraId="0728FBEF" w14:textId="77777777" w:rsidR="00E0674E" w:rsidRPr="00BC2AA8" w:rsidRDefault="004569CF">
            <w:pPr>
              <w:spacing w:after="0" w:line="276" w:lineRule="auto"/>
              <w:ind w:left="3" w:firstLine="0"/>
              <w:jc w:val="left"/>
              <w:rPr>
                <w:rFonts w:asciiTheme="majorBidi" w:hAnsiTheme="majorBidi" w:cstheme="majorBidi"/>
              </w:rPr>
            </w:pPr>
            <w:r>
              <w:rPr>
                <w:rFonts w:asciiTheme="majorBidi" w:hAnsiTheme="majorBidi" w:cstheme="majorBidi"/>
              </w:rPr>
              <w:t xml:space="preserve">Trust &amp; Privacy </w:t>
            </w:r>
          </w:p>
        </w:tc>
        <w:tc>
          <w:tcPr>
            <w:tcW w:w="2043" w:type="dxa"/>
            <w:tcBorders>
              <w:top w:val="single" w:sz="6" w:space="0" w:color="000000"/>
              <w:left w:val="single" w:sz="6" w:space="0" w:color="000000"/>
              <w:bottom w:val="single" w:sz="6" w:space="0" w:color="000000"/>
              <w:right w:val="single" w:sz="6" w:space="0" w:color="000000"/>
            </w:tcBorders>
          </w:tcPr>
          <w:p w14:paraId="4A55A7E9" w14:textId="77777777" w:rsidR="00E0674E" w:rsidRPr="00BC2AA8" w:rsidRDefault="004569CF">
            <w:pPr>
              <w:spacing w:after="0" w:line="276" w:lineRule="auto"/>
              <w:ind w:left="3" w:firstLine="0"/>
              <w:jc w:val="left"/>
              <w:rPr>
                <w:rFonts w:asciiTheme="majorBidi" w:hAnsiTheme="majorBidi" w:cstheme="majorBidi"/>
              </w:rPr>
            </w:pPr>
            <w:r>
              <w:rPr>
                <w:rFonts w:asciiTheme="majorBidi" w:hAnsiTheme="majorBidi" w:cstheme="majorBidi"/>
              </w:rPr>
              <w:t xml:space="preserve">User Trust Deficit </w:t>
            </w:r>
          </w:p>
        </w:tc>
        <w:tc>
          <w:tcPr>
            <w:tcW w:w="2223" w:type="dxa"/>
            <w:tcBorders>
              <w:top w:val="single" w:sz="6" w:space="0" w:color="000000"/>
              <w:left w:val="single" w:sz="6" w:space="0" w:color="000000"/>
              <w:bottom w:val="single" w:sz="6" w:space="0" w:color="000000"/>
              <w:right w:val="single" w:sz="6" w:space="0" w:color="000000"/>
            </w:tcBorders>
          </w:tcPr>
          <w:p w14:paraId="5317764D" w14:textId="77777777" w:rsidR="00E0674E" w:rsidRPr="00BC2AA8" w:rsidRDefault="004569CF">
            <w:pPr>
              <w:spacing w:after="6" w:line="234" w:lineRule="auto"/>
              <w:ind w:left="0" w:right="145" w:firstLine="0"/>
              <w:rPr>
                <w:rFonts w:asciiTheme="majorBidi" w:hAnsiTheme="majorBidi" w:cstheme="majorBidi"/>
              </w:rPr>
            </w:pPr>
            <w:r>
              <w:rPr>
                <w:rFonts w:asciiTheme="majorBidi" w:hAnsiTheme="majorBidi" w:cstheme="majorBidi"/>
              </w:rPr>
              <w:t xml:space="preserve">Balaskas (2026); Alharbi et al. (2025); Jattamart et al. (2026); LopezLopez &amp; Iniesta </w:t>
            </w:r>
          </w:p>
          <w:p w14:paraId="46224DF3"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(2025) </w:t>
            </w:r>
          </w:p>
        </w:tc>
        <w:tc>
          <w:tcPr>
            <w:tcW w:w="1296" w:type="dxa"/>
            <w:tcBorders>
              <w:top w:val="single" w:sz="6" w:space="0" w:color="000000"/>
              <w:left w:val="single" w:sz="6" w:space="0" w:color="000000"/>
              <w:bottom w:val="single" w:sz="6" w:space="0" w:color="000000"/>
              <w:right w:val="single" w:sz="6" w:space="0" w:color="000000"/>
            </w:tcBorders>
          </w:tcPr>
          <w:p w14:paraId="2D154549"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18/23 </w:t>
            </w:r>
          </w:p>
        </w:tc>
        <w:tc>
          <w:tcPr>
            <w:tcW w:w="1691" w:type="dxa"/>
            <w:tcBorders>
              <w:top w:val="single" w:sz="6" w:space="0" w:color="000000"/>
              <w:left w:val="single" w:sz="6" w:space="0" w:color="000000"/>
              <w:bottom w:val="single" w:sz="6" w:space="0" w:color="000000"/>
              <w:right w:val="single" w:sz="6" w:space="0" w:color="000000"/>
            </w:tcBorders>
          </w:tcPr>
          <w:p w14:paraId="240FCB7A" w14:textId="77777777" w:rsidR="00E0674E" w:rsidRPr="00BC2AA8" w:rsidRDefault="004569CF">
            <w:pPr>
              <w:spacing w:after="6" w:line="234" w:lineRule="auto"/>
              <w:ind w:left="0" w:firstLine="0"/>
              <w:jc w:val="left"/>
              <w:rPr>
                <w:rFonts w:asciiTheme="majorBidi" w:hAnsiTheme="majorBidi" w:cstheme="majorBidi"/>
              </w:rPr>
            </w:pPr>
            <w:r>
              <w:rPr>
                <w:rFonts w:asciiTheme="majorBidi" w:hAnsiTheme="majorBidi" w:cstheme="majorBidi"/>
              </w:rPr>
              <w:t xml:space="preserve">Low trust hinders adoption and the delegation of decisions to </w:t>
            </w:r>
          </w:p>
          <w:p w14:paraId="0CFDC584"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AI </w:t>
            </w:r>
          </w:p>
        </w:tc>
      </w:tr>
      <w:tr w:rsidR="00E0674E" w:rsidRPr="00BC2AA8" w14:paraId="115F53B2" w14:textId="77777777" w:rsidTr="00F83509">
        <w:trPr>
          <w:trHeight w:val="1954"/>
        </w:trPr>
        <w:tc>
          <w:tcPr>
            <w:tcW w:w="1547" w:type="dxa"/>
            <w:tcBorders>
              <w:top w:val="single" w:sz="6" w:space="0" w:color="000000"/>
              <w:left w:val="single" w:sz="6" w:space="0" w:color="000000"/>
              <w:bottom w:val="single" w:sz="6" w:space="0" w:color="000000"/>
              <w:right w:val="single" w:sz="6" w:space="0" w:color="000000"/>
            </w:tcBorders>
          </w:tcPr>
          <w:p w14:paraId="4F7DF969" w14:textId="77777777" w:rsidR="00E0674E" w:rsidRPr="00BC2AA8" w:rsidRDefault="004569CF">
            <w:pPr>
              <w:spacing w:after="0" w:line="276" w:lineRule="auto"/>
              <w:ind w:left="3" w:firstLine="0"/>
              <w:jc w:val="left"/>
              <w:rPr>
                <w:rFonts w:asciiTheme="majorBidi" w:hAnsiTheme="majorBidi" w:cstheme="majorBidi"/>
              </w:rPr>
            </w:pPr>
            <w:r>
              <w:rPr>
                <w:rFonts w:asciiTheme="majorBidi" w:hAnsiTheme="majorBidi" w:cstheme="majorBidi"/>
              </w:rPr>
              <w:t xml:space="preserve">Customer Experience </w:t>
            </w:r>
          </w:p>
        </w:tc>
        <w:tc>
          <w:tcPr>
            <w:tcW w:w="2043" w:type="dxa"/>
            <w:tcBorders>
              <w:top w:val="single" w:sz="6" w:space="0" w:color="000000"/>
              <w:left w:val="single" w:sz="6" w:space="0" w:color="000000"/>
              <w:bottom w:val="single" w:sz="6" w:space="0" w:color="000000"/>
              <w:right w:val="single" w:sz="6" w:space="0" w:color="000000"/>
            </w:tcBorders>
          </w:tcPr>
          <w:p w14:paraId="2ED60E95" w14:textId="77777777" w:rsidR="00E0674E" w:rsidRPr="00BC2AA8" w:rsidRDefault="004569CF">
            <w:pPr>
              <w:spacing w:after="0" w:line="276" w:lineRule="auto"/>
              <w:ind w:left="3" w:firstLine="0"/>
              <w:jc w:val="left"/>
              <w:rPr>
                <w:rFonts w:asciiTheme="majorBidi" w:hAnsiTheme="majorBidi" w:cstheme="majorBidi"/>
              </w:rPr>
            </w:pPr>
            <w:r>
              <w:rPr>
                <w:rFonts w:asciiTheme="majorBidi" w:hAnsiTheme="majorBidi" w:cstheme="majorBidi"/>
              </w:rPr>
              <w:t xml:space="preserve">Lack of a human touch </w:t>
            </w:r>
          </w:p>
        </w:tc>
        <w:tc>
          <w:tcPr>
            <w:tcW w:w="2223" w:type="dxa"/>
            <w:tcBorders>
              <w:top w:val="single" w:sz="6" w:space="0" w:color="000000"/>
              <w:left w:val="single" w:sz="6" w:space="0" w:color="000000"/>
              <w:bottom w:val="single" w:sz="6" w:space="0" w:color="000000"/>
              <w:right w:val="single" w:sz="6" w:space="0" w:color="000000"/>
            </w:tcBorders>
          </w:tcPr>
          <w:p w14:paraId="64FA3102"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Nicolescu &amp; </w:t>
            </w:r>
          </w:p>
          <w:p w14:paraId="6D37137C"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Tudorache (2022); </w:t>
            </w:r>
          </w:p>
          <w:p w14:paraId="74F35C40"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Castillo &amp; Farrugia </w:t>
            </w:r>
          </w:p>
          <w:p w14:paraId="37270C25"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Caruana (2025); </w:t>
            </w:r>
          </w:p>
          <w:p w14:paraId="7009BBE2"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Kim &amp; Priluck </w:t>
            </w:r>
          </w:p>
          <w:p w14:paraId="4079C224"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(2025) </w:t>
            </w:r>
          </w:p>
        </w:tc>
        <w:tc>
          <w:tcPr>
            <w:tcW w:w="1296" w:type="dxa"/>
            <w:tcBorders>
              <w:top w:val="single" w:sz="6" w:space="0" w:color="000000"/>
              <w:left w:val="single" w:sz="6" w:space="0" w:color="000000"/>
              <w:bottom w:val="single" w:sz="6" w:space="0" w:color="000000"/>
              <w:right w:val="single" w:sz="6" w:space="0" w:color="000000"/>
            </w:tcBorders>
          </w:tcPr>
          <w:p w14:paraId="1A19AE6E"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17/23 </w:t>
            </w:r>
          </w:p>
        </w:tc>
        <w:tc>
          <w:tcPr>
            <w:tcW w:w="1691" w:type="dxa"/>
            <w:tcBorders>
              <w:top w:val="single" w:sz="6" w:space="0" w:color="000000"/>
              <w:left w:val="single" w:sz="6" w:space="0" w:color="000000"/>
              <w:bottom w:val="single" w:sz="6" w:space="0" w:color="000000"/>
              <w:right w:val="single" w:sz="6" w:space="0" w:color="000000"/>
            </w:tcBorders>
          </w:tcPr>
          <w:p w14:paraId="66457326"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Customers find interactions unsatisfying without human empathy </w:t>
            </w:r>
          </w:p>
        </w:tc>
      </w:tr>
      <w:tr w:rsidR="00E0674E" w:rsidRPr="00BC2AA8" w14:paraId="138867B2" w14:textId="77777777" w:rsidTr="00F83509">
        <w:trPr>
          <w:trHeight w:val="2775"/>
        </w:trPr>
        <w:tc>
          <w:tcPr>
            <w:tcW w:w="1547" w:type="dxa"/>
            <w:tcBorders>
              <w:top w:val="single" w:sz="6" w:space="0" w:color="000000"/>
              <w:left w:val="single" w:sz="6" w:space="0" w:color="000000"/>
              <w:bottom w:val="single" w:sz="6" w:space="0" w:color="000000"/>
              <w:right w:val="single" w:sz="6" w:space="0" w:color="000000"/>
            </w:tcBorders>
          </w:tcPr>
          <w:p w14:paraId="111A93CE" w14:textId="77777777" w:rsidR="00E0674E" w:rsidRPr="00BC2AA8" w:rsidRDefault="004569CF">
            <w:pPr>
              <w:spacing w:after="0" w:line="276" w:lineRule="auto"/>
              <w:ind w:left="3" w:firstLine="0"/>
              <w:jc w:val="left"/>
              <w:rPr>
                <w:rFonts w:asciiTheme="majorBidi" w:hAnsiTheme="majorBidi" w:cstheme="majorBidi"/>
              </w:rPr>
            </w:pPr>
            <w:r>
              <w:rPr>
                <w:rFonts w:asciiTheme="majorBidi" w:hAnsiTheme="majorBidi" w:cstheme="majorBidi"/>
              </w:rPr>
              <w:t xml:space="preserve">Customer Experience </w:t>
            </w:r>
          </w:p>
        </w:tc>
        <w:tc>
          <w:tcPr>
            <w:tcW w:w="2043" w:type="dxa"/>
            <w:tcBorders>
              <w:top w:val="single" w:sz="6" w:space="0" w:color="000000"/>
              <w:left w:val="single" w:sz="6" w:space="0" w:color="000000"/>
              <w:bottom w:val="single" w:sz="6" w:space="0" w:color="000000"/>
              <w:right w:val="single" w:sz="6" w:space="0" w:color="000000"/>
            </w:tcBorders>
          </w:tcPr>
          <w:p w14:paraId="43A50BE5" w14:textId="77777777" w:rsidR="00E0674E" w:rsidRPr="00BC2AA8" w:rsidRDefault="004569CF">
            <w:pPr>
              <w:spacing w:after="0" w:line="276" w:lineRule="auto"/>
              <w:ind w:left="3" w:firstLine="0"/>
              <w:jc w:val="left"/>
              <w:rPr>
                <w:rFonts w:asciiTheme="majorBidi" w:hAnsiTheme="majorBidi" w:cstheme="majorBidi"/>
              </w:rPr>
            </w:pPr>
            <w:r>
              <w:rPr>
                <w:rFonts w:asciiTheme="majorBidi" w:hAnsiTheme="majorBidi" w:cstheme="majorBidi"/>
              </w:rPr>
              <w:t xml:space="preserve">Expectation– performance gap </w:t>
            </w:r>
          </w:p>
        </w:tc>
        <w:tc>
          <w:tcPr>
            <w:tcW w:w="2223" w:type="dxa"/>
            <w:tcBorders>
              <w:top w:val="single" w:sz="6" w:space="0" w:color="000000"/>
              <w:left w:val="single" w:sz="6" w:space="0" w:color="000000"/>
              <w:bottom w:val="single" w:sz="6" w:space="0" w:color="000000"/>
              <w:right w:val="single" w:sz="6" w:space="0" w:color="000000"/>
            </w:tcBorders>
          </w:tcPr>
          <w:p w14:paraId="2DC623AA"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Castillo &amp; Farrugia </w:t>
            </w:r>
          </w:p>
          <w:p w14:paraId="2552F193"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Caruana (2025); </w:t>
            </w:r>
          </w:p>
          <w:p w14:paraId="7A0A4C72"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Chau et al. (2025); </w:t>
            </w:r>
          </w:p>
          <w:p w14:paraId="7823AC85"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Alharbi et al. (2025) </w:t>
            </w:r>
          </w:p>
        </w:tc>
        <w:tc>
          <w:tcPr>
            <w:tcW w:w="1296" w:type="dxa"/>
            <w:tcBorders>
              <w:top w:val="single" w:sz="6" w:space="0" w:color="000000"/>
              <w:left w:val="single" w:sz="6" w:space="0" w:color="000000"/>
              <w:bottom w:val="single" w:sz="6" w:space="0" w:color="000000"/>
              <w:right w:val="single" w:sz="6" w:space="0" w:color="000000"/>
            </w:tcBorders>
          </w:tcPr>
          <w:p w14:paraId="0B9E54F1"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16/23 </w:t>
            </w:r>
          </w:p>
        </w:tc>
        <w:tc>
          <w:tcPr>
            <w:tcW w:w="1691" w:type="dxa"/>
            <w:tcBorders>
              <w:top w:val="single" w:sz="6" w:space="0" w:color="000000"/>
              <w:left w:val="single" w:sz="6" w:space="0" w:color="000000"/>
              <w:bottom w:val="single" w:sz="6" w:space="0" w:color="000000"/>
              <w:right w:val="single" w:sz="6" w:space="0" w:color="000000"/>
            </w:tcBorders>
          </w:tcPr>
          <w:p w14:paraId="542D674F" w14:textId="77777777" w:rsidR="00E0674E" w:rsidRPr="00BC2AA8" w:rsidRDefault="004569CF">
            <w:pPr>
              <w:spacing w:after="1" w:line="234" w:lineRule="auto"/>
              <w:ind w:left="0" w:right="130" w:firstLine="0"/>
              <w:rPr>
                <w:rFonts w:asciiTheme="majorBidi" w:hAnsiTheme="majorBidi" w:cstheme="majorBidi"/>
              </w:rPr>
            </w:pPr>
            <w:r>
              <w:rPr>
                <w:rFonts w:asciiTheme="majorBidi" w:hAnsiTheme="majorBidi" w:cstheme="majorBidi"/>
              </w:rPr>
              <w:t xml:space="preserve">High expectations resulting from exposure to ChatGPT are </w:t>
            </w:r>
          </w:p>
          <w:p w14:paraId="6CE11FA8" w14:textId="77777777" w:rsidR="00E0674E" w:rsidRPr="00BC2AA8" w:rsidRDefault="004569CF">
            <w:pPr>
              <w:spacing w:after="0" w:line="276" w:lineRule="auto"/>
              <w:ind w:left="0" w:right="379" w:firstLine="0"/>
              <w:rPr>
                <w:rFonts w:asciiTheme="majorBidi" w:hAnsiTheme="majorBidi" w:cstheme="majorBidi"/>
              </w:rPr>
            </w:pPr>
            <w:r>
              <w:rPr>
                <w:rFonts w:asciiTheme="majorBidi" w:hAnsiTheme="majorBidi" w:cstheme="majorBidi"/>
              </w:rPr>
              <w:t xml:space="preserve">difficult for ordinary chatbots to meet </w:t>
            </w:r>
          </w:p>
        </w:tc>
      </w:tr>
      <w:tr w:rsidR="00E0674E" w:rsidRPr="00BC2AA8" w14:paraId="18C07139" w14:textId="77777777" w:rsidTr="00F83509">
        <w:trPr>
          <w:trHeight w:val="850"/>
        </w:trPr>
        <w:tc>
          <w:tcPr>
            <w:tcW w:w="1547" w:type="dxa"/>
            <w:tcBorders>
              <w:top w:val="single" w:sz="6" w:space="0" w:color="000000"/>
              <w:left w:val="single" w:sz="6" w:space="0" w:color="000000"/>
              <w:bottom w:val="single" w:sz="6" w:space="0" w:color="000000"/>
              <w:right w:val="single" w:sz="6" w:space="0" w:color="000000"/>
            </w:tcBorders>
          </w:tcPr>
          <w:p w14:paraId="72FECE49" w14:textId="77777777" w:rsidR="00E0674E" w:rsidRPr="00BC2AA8" w:rsidRDefault="004569CF">
            <w:pPr>
              <w:spacing w:after="6" w:line="240" w:lineRule="auto"/>
              <w:ind w:left="3" w:firstLine="0"/>
              <w:jc w:val="left"/>
              <w:rPr>
                <w:rFonts w:asciiTheme="majorBidi" w:hAnsiTheme="majorBidi" w:cstheme="majorBidi"/>
              </w:rPr>
            </w:pPr>
            <w:r>
              <w:rPr>
                <w:rFonts w:asciiTheme="majorBidi" w:hAnsiTheme="majorBidi" w:cstheme="majorBidi"/>
              </w:rPr>
              <w:t xml:space="preserve">Business &amp; </w:t>
            </w:r>
          </w:p>
          <w:p w14:paraId="343CB052" w14:textId="77777777" w:rsidR="00E0674E" w:rsidRPr="00BC2AA8" w:rsidRDefault="004569CF">
            <w:pPr>
              <w:spacing w:after="0" w:line="276" w:lineRule="auto"/>
              <w:ind w:left="3" w:firstLine="0"/>
              <w:jc w:val="left"/>
              <w:rPr>
                <w:rFonts w:asciiTheme="majorBidi" w:hAnsiTheme="majorBidi" w:cstheme="majorBidi"/>
              </w:rPr>
            </w:pPr>
            <w:r>
              <w:rPr>
                <w:rFonts w:asciiTheme="majorBidi" w:hAnsiTheme="majorBidi" w:cstheme="majorBidi"/>
              </w:rPr>
              <w:t xml:space="preserve">Organizations </w:t>
            </w:r>
          </w:p>
        </w:tc>
        <w:tc>
          <w:tcPr>
            <w:tcW w:w="2043" w:type="dxa"/>
            <w:tcBorders>
              <w:top w:val="single" w:sz="6" w:space="0" w:color="000000"/>
              <w:left w:val="single" w:sz="6" w:space="0" w:color="000000"/>
              <w:bottom w:val="single" w:sz="6" w:space="0" w:color="000000"/>
              <w:right w:val="single" w:sz="6" w:space="0" w:color="000000"/>
            </w:tcBorders>
          </w:tcPr>
          <w:p w14:paraId="1744FF8D" w14:textId="77777777" w:rsidR="00E0674E" w:rsidRPr="00BC2AA8" w:rsidRDefault="004569CF">
            <w:pPr>
              <w:spacing w:after="0" w:line="276" w:lineRule="auto"/>
              <w:ind w:left="3" w:firstLine="0"/>
              <w:rPr>
                <w:rFonts w:asciiTheme="majorBidi" w:hAnsiTheme="majorBidi" w:cstheme="majorBidi"/>
              </w:rPr>
            </w:pPr>
            <w:r>
              <w:rPr>
                <w:rFonts w:asciiTheme="majorBidi" w:hAnsiTheme="majorBidi" w:cstheme="majorBidi"/>
              </w:rPr>
              <w:t xml:space="preserve">Development and maintenance costs </w:t>
            </w:r>
          </w:p>
        </w:tc>
        <w:tc>
          <w:tcPr>
            <w:tcW w:w="2223" w:type="dxa"/>
            <w:tcBorders>
              <w:top w:val="single" w:sz="6" w:space="0" w:color="000000"/>
              <w:left w:val="single" w:sz="6" w:space="0" w:color="000000"/>
              <w:bottom w:val="single" w:sz="6" w:space="0" w:color="000000"/>
              <w:right w:val="single" w:sz="6" w:space="0" w:color="000000"/>
            </w:tcBorders>
            <w:vAlign w:val="center"/>
          </w:tcPr>
          <w:p w14:paraId="4D0C7BD2"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Calvaresi et al. </w:t>
            </w:r>
          </w:p>
          <w:p w14:paraId="72F6F895" w14:textId="77777777" w:rsidR="00F83509" w:rsidRPr="00BC2AA8" w:rsidRDefault="004569CF" w:rsidP="00F83509">
            <w:pPr>
              <w:spacing w:after="1" w:line="240" w:lineRule="auto"/>
              <w:ind w:left="0" w:firstLine="0"/>
              <w:jc w:val="left"/>
              <w:rPr>
                <w:rFonts w:asciiTheme="majorBidi" w:hAnsiTheme="majorBidi" w:cstheme="majorBidi"/>
              </w:rPr>
            </w:pPr>
            <w:r>
              <w:rPr>
                <w:rFonts w:asciiTheme="majorBidi" w:hAnsiTheme="majorBidi" w:cstheme="majorBidi"/>
              </w:rPr>
              <w:t xml:space="preserve">(2023); Madanchian (2024); Salih et al. </w:t>
            </w:r>
          </w:p>
          <w:p w14:paraId="07AB6F68" w14:textId="77777777" w:rsidR="00E0674E" w:rsidRPr="00BC2AA8" w:rsidRDefault="00F83509" w:rsidP="00F83509">
            <w:pPr>
              <w:spacing w:after="0" w:line="276" w:lineRule="auto"/>
              <w:ind w:left="0" w:firstLine="0"/>
              <w:jc w:val="left"/>
              <w:rPr>
                <w:rFonts w:asciiTheme="majorBidi" w:hAnsiTheme="majorBidi" w:cstheme="majorBidi"/>
              </w:rPr>
            </w:pPr>
            <w:r>
              <w:rPr>
                <w:rFonts w:asciiTheme="majorBidi" w:hAnsiTheme="majorBidi" w:cstheme="majorBidi"/>
              </w:rPr>
              <w:t>(2025)</w:t>
            </w:r>
          </w:p>
        </w:tc>
        <w:tc>
          <w:tcPr>
            <w:tcW w:w="1296" w:type="dxa"/>
            <w:tcBorders>
              <w:top w:val="single" w:sz="6" w:space="0" w:color="000000"/>
              <w:left w:val="single" w:sz="6" w:space="0" w:color="000000"/>
              <w:bottom w:val="single" w:sz="6" w:space="0" w:color="000000"/>
              <w:right w:val="single" w:sz="6" w:space="0" w:color="000000"/>
            </w:tcBorders>
          </w:tcPr>
          <w:p w14:paraId="56DDA53F"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12/23 </w:t>
            </w:r>
          </w:p>
        </w:tc>
        <w:tc>
          <w:tcPr>
            <w:tcW w:w="1691" w:type="dxa"/>
            <w:tcBorders>
              <w:top w:val="single" w:sz="6" w:space="0" w:color="000000"/>
              <w:left w:val="single" w:sz="6" w:space="0" w:color="000000"/>
              <w:bottom w:val="single" w:sz="6" w:space="0" w:color="000000"/>
              <w:right w:val="single" w:sz="6" w:space="0" w:color="000000"/>
            </w:tcBorders>
            <w:vAlign w:val="center"/>
          </w:tcPr>
          <w:p w14:paraId="10195222"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Initial </w:t>
            </w:r>
          </w:p>
          <w:p w14:paraId="36709993" w14:textId="77777777" w:rsidR="00E0674E" w:rsidRPr="00BC2AA8" w:rsidRDefault="004569CF">
            <w:pPr>
              <w:spacing w:after="0" w:line="276" w:lineRule="auto"/>
              <w:ind w:left="0" w:firstLine="0"/>
              <w:rPr>
                <w:rFonts w:asciiTheme="majorBidi" w:hAnsiTheme="majorBidi" w:cstheme="majorBidi"/>
              </w:rPr>
            </w:pPr>
            <w:r>
              <w:rPr>
                <w:rFonts w:asciiTheme="majorBidi" w:hAnsiTheme="majorBidi" w:cstheme="majorBidi"/>
              </w:rPr>
              <w:t xml:space="preserve">investment and ongoing updates burden companies </w:t>
            </w:r>
          </w:p>
        </w:tc>
      </w:tr>
      <w:tr w:rsidR="00E0674E" w:rsidRPr="00BC2AA8" w14:paraId="73451902" w14:textId="77777777" w:rsidTr="00F83509">
        <w:trPr>
          <w:trHeight w:val="1949"/>
        </w:trPr>
        <w:tc>
          <w:tcPr>
            <w:tcW w:w="1547" w:type="dxa"/>
            <w:tcBorders>
              <w:top w:val="single" w:sz="6" w:space="0" w:color="000000"/>
              <w:left w:val="single" w:sz="6" w:space="0" w:color="000000"/>
              <w:bottom w:val="single" w:sz="6" w:space="0" w:color="000000"/>
              <w:right w:val="single" w:sz="6" w:space="0" w:color="000000"/>
            </w:tcBorders>
          </w:tcPr>
          <w:p w14:paraId="29C462DD" w14:textId="77777777" w:rsidR="00E0674E" w:rsidRPr="00BC2AA8" w:rsidRDefault="004569CF">
            <w:pPr>
              <w:spacing w:after="1" w:line="240" w:lineRule="auto"/>
              <w:ind w:left="3" w:firstLine="0"/>
              <w:jc w:val="left"/>
              <w:rPr>
                <w:rFonts w:asciiTheme="majorBidi" w:hAnsiTheme="majorBidi" w:cstheme="majorBidi"/>
              </w:rPr>
            </w:pPr>
            <w:r>
              <w:rPr>
                <w:rFonts w:asciiTheme="majorBidi" w:hAnsiTheme="majorBidi" w:cstheme="majorBidi"/>
              </w:rPr>
              <w:lastRenderedPageBreak/>
              <w:t xml:space="preserve">Business &amp; </w:t>
            </w:r>
          </w:p>
          <w:p w14:paraId="6E1172E0" w14:textId="77777777" w:rsidR="00E0674E" w:rsidRPr="00BC2AA8" w:rsidRDefault="004569CF">
            <w:pPr>
              <w:spacing w:after="0" w:line="276" w:lineRule="auto"/>
              <w:ind w:left="3" w:firstLine="0"/>
              <w:jc w:val="left"/>
              <w:rPr>
                <w:rFonts w:asciiTheme="majorBidi" w:hAnsiTheme="majorBidi" w:cstheme="majorBidi"/>
              </w:rPr>
            </w:pPr>
            <w:r>
              <w:rPr>
                <w:rFonts w:asciiTheme="majorBidi" w:hAnsiTheme="majorBidi" w:cstheme="majorBidi"/>
              </w:rPr>
              <w:t xml:space="preserve">Organizations </w:t>
            </w:r>
          </w:p>
        </w:tc>
        <w:tc>
          <w:tcPr>
            <w:tcW w:w="2043" w:type="dxa"/>
            <w:tcBorders>
              <w:top w:val="single" w:sz="6" w:space="0" w:color="000000"/>
              <w:left w:val="single" w:sz="6" w:space="0" w:color="000000"/>
              <w:bottom w:val="single" w:sz="6" w:space="0" w:color="000000"/>
              <w:right w:val="single" w:sz="6" w:space="0" w:color="000000"/>
            </w:tcBorders>
          </w:tcPr>
          <w:p w14:paraId="2E70FD3A" w14:textId="77777777" w:rsidR="00E0674E" w:rsidRPr="00BC2AA8" w:rsidRDefault="004569CF">
            <w:pPr>
              <w:spacing w:after="0" w:line="276" w:lineRule="auto"/>
              <w:ind w:left="3" w:right="230" w:firstLine="0"/>
              <w:rPr>
                <w:rFonts w:asciiTheme="majorBidi" w:hAnsiTheme="majorBidi" w:cstheme="majorBidi"/>
              </w:rPr>
            </w:pPr>
            <w:r>
              <w:rPr>
                <w:rFonts w:asciiTheme="majorBidi" w:hAnsiTheme="majorBidi" w:cstheme="majorBidi"/>
              </w:rPr>
              <w:t xml:space="preserve">Ethical and regulatory issues in AI </w:t>
            </w:r>
          </w:p>
        </w:tc>
        <w:tc>
          <w:tcPr>
            <w:tcW w:w="2223" w:type="dxa"/>
            <w:tcBorders>
              <w:top w:val="single" w:sz="6" w:space="0" w:color="000000"/>
              <w:left w:val="single" w:sz="6" w:space="0" w:color="000000"/>
              <w:bottom w:val="single" w:sz="6" w:space="0" w:color="000000"/>
              <w:right w:val="single" w:sz="6" w:space="0" w:color="000000"/>
            </w:tcBorders>
          </w:tcPr>
          <w:p w14:paraId="3FAF6BAB" w14:textId="77777777" w:rsidR="00E0674E" w:rsidRPr="00BC2AA8" w:rsidRDefault="004569CF">
            <w:pPr>
              <w:spacing w:after="1" w:line="240" w:lineRule="auto"/>
              <w:ind w:left="0" w:firstLine="0"/>
              <w:jc w:val="left"/>
              <w:rPr>
                <w:rFonts w:asciiTheme="majorBidi" w:hAnsiTheme="majorBidi" w:cstheme="majorBidi"/>
              </w:rPr>
            </w:pPr>
            <w:r>
              <w:rPr>
                <w:rFonts w:asciiTheme="majorBidi" w:hAnsiTheme="majorBidi" w:cstheme="majorBidi"/>
              </w:rPr>
              <w:t xml:space="preserve">Salih et al. (2025); </w:t>
            </w:r>
          </w:p>
          <w:p w14:paraId="47C2518B"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Madanchian (2024); </w:t>
            </w:r>
          </w:p>
          <w:p w14:paraId="04BF13D9" w14:textId="77777777" w:rsidR="00E0674E" w:rsidRPr="00BC2AA8" w:rsidRDefault="004569CF">
            <w:pPr>
              <w:spacing w:after="6" w:line="240" w:lineRule="auto"/>
              <w:ind w:left="0" w:firstLine="0"/>
              <w:jc w:val="left"/>
              <w:rPr>
                <w:rFonts w:asciiTheme="majorBidi" w:hAnsiTheme="majorBidi" w:cstheme="majorBidi"/>
              </w:rPr>
            </w:pPr>
            <w:r>
              <w:rPr>
                <w:rFonts w:asciiTheme="majorBidi" w:hAnsiTheme="majorBidi" w:cstheme="majorBidi"/>
              </w:rPr>
              <w:t xml:space="preserve">Tran (2023); Utami </w:t>
            </w:r>
          </w:p>
          <w:p w14:paraId="316910D9" w14:textId="77777777" w:rsidR="00E0674E" w:rsidRPr="00BC2AA8" w:rsidRDefault="004569CF">
            <w:pPr>
              <w:spacing w:after="0" w:line="276" w:lineRule="auto"/>
              <w:ind w:left="0" w:firstLine="0"/>
              <w:jc w:val="left"/>
              <w:rPr>
                <w:rFonts w:asciiTheme="majorBidi" w:hAnsiTheme="majorBidi" w:cstheme="majorBidi"/>
              </w:rPr>
            </w:pPr>
            <w:r>
              <w:rPr>
                <w:rFonts w:asciiTheme="majorBidi" w:hAnsiTheme="majorBidi" w:cstheme="majorBidi"/>
              </w:rPr>
              <w:t xml:space="preserve">&amp; Aimin (2026) </w:t>
            </w:r>
          </w:p>
        </w:tc>
        <w:tc>
          <w:tcPr>
            <w:tcW w:w="1296" w:type="dxa"/>
            <w:tcBorders>
              <w:top w:val="single" w:sz="6" w:space="0" w:color="000000"/>
              <w:left w:val="single" w:sz="6" w:space="0" w:color="000000"/>
              <w:bottom w:val="single" w:sz="6" w:space="0" w:color="000000"/>
              <w:right w:val="single" w:sz="6" w:space="0" w:color="000000"/>
            </w:tcBorders>
          </w:tcPr>
          <w:p w14:paraId="26B82455" w14:textId="77777777" w:rsidR="00E0674E" w:rsidRPr="00BC2AA8" w:rsidRDefault="004569CF">
            <w:pPr>
              <w:spacing w:after="0" w:line="276" w:lineRule="auto"/>
              <w:ind w:left="0" w:firstLine="0"/>
              <w:jc w:val="center"/>
              <w:rPr>
                <w:rFonts w:asciiTheme="majorBidi" w:hAnsiTheme="majorBidi" w:cstheme="majorBidi"/>
              </w:rPr>
            </w:pPr>
            <w:r>
              <w:rPr>
                <w:rFonts w:asciiTheme="majorBidi" w:hAnsiTheme="majorBidi" w:cstheme="majorBidi"/>
              </w:rPr>
              <w:t xml:space="preserve">13/23 </w:t>
            </w:r>
          </w:p>
        </w:tc>
        <w:tc>
          <w:tcPr>
            <w:tcW w:w="1691" w:type="dxa"/>
            <w:tcBorders>
              <w:top w:val="single" w:sz="6" w:space="0" w:color="000000"/>
              <w:left w:val="single" w:sz="6" w:space="0" w:color="000000"/>
              <w:bottom w:val="single" w:sz="6" w:space="0" w:color="000000"/>
              <w:right w:val="single" w:sz="6" w:space="0" w:color="000000"/>
            </w:tcBorders>
          </w:tcPr>
          <w:p w14:paraId="0156A002" w14:textId="77777777" w:rsidR="00E0674E" w:rsidRPr="00BC2AA8" w:rsidRDefault="004569CF">
            <w:pPr>
              <w:spacing w:after="0" w:line="276" w:lineRule="auto"/>
              <w:ind w:left="0" w:right="43" w:firstLine="0"/>
              <w:jc w:val="left"/>
              <w:rPr>
                <w:rFonts w:asciiTheme="majorBidi" w:hAnsiTheme="majorBidi" w:cstheme="majorBidi"/>
              </w:rPr>
            </w:pPr>
            <w:r>
              <w:rPr>
                <w:rFonts w:asciiTheme="majorBidi" w:hAnsiTheme="majorBidi" w:cstheme="majorBidi"/>
              </w:rPr>
              <w:t xml:space="preserve">There are no clear regulatory standards for AI in customer service </w:t>
            </w:r>
          </w:p>
        </w:tc>
      </w:tr>
    </w:tbl>
    <w:p w14:paraId="3CDD48FB" w14:textId="77777777" w:rsidR="00E0674E" w:rsidRPr="00BC2AA8" w:rsidRDefault="004569CF">
      <w:pPr>
        <w:spacing w:after="102" w:line="240" w:lineRule="auto"/>
        <w:ind w:left="0" w:firstLine="0"/>
        <w:jc w:val="left"/>
        <w:rPr>
          <w:rFonts w:asciiTheme="majorBidi" w:hAnsiTheme="majorBidi" w:cstheme="majorBidi"/>
        </w:rPr>
      </w:pPr>
      <w:r>
        <w:rPr>
          <w:rFonts w:asciiTheme="majorBidi" w:hAnsiTheme="majorBidi" w:cstheme="majorBidi"/>
        </w:rPr>
        <w:t xml:space="preserve"> </w:t>
      </w:r>
    </w:p>
    <w:p w14:paraId="10458FBE" w14:textId="77777777" w:rsidR="00E0674E" w:rsidRPr="00BC2AA8" w:rsidRDefault="004569CF">
      <w:pPr>
        <w:rPr>
          <w:rFonts w:asciiTheme="majorBidi" w:hAnsiTheme="majorBidi" w:cstheme="majorBidi"/>
        </w:rPr>
      </w:pPr>
      <w:r>
        <w:rPr>
          <w:rFonts w:asciiTheme="majorBidi" w:hAnsiTheme="majorBidi" w:cstheme="majorBidi"/>
        </w:rPr>
        <w:t xml:space="preserve">NLP limitations are the most dominant technical challenge (20/23 articles). Misinterpretation of ambiguous questions and loss of context across sessions are the primary causes of negative </w:t>
      </w:r>
      <w:r>
        <w:rPr>
          <w:rFonts w:asciiTheme="majorBidi" w:hAnsiTheme="majorBidi" w:cstheme="majorBidi"/>
          <w:i/>
        </w:rPr>
        <w:t>customer experience</w:t>
      </w:r>
      <w:r>
        <w:rPr>
          <w:rFonts w:asciiTheme="majorBidi" w:hAnsiTheme="majorBidi" w:cstheme="majorBidi"/>
        </w:rPr>
        <w:t xml:space="preserve">s (Castillo &amp; Farrugia Caruana, 2025; Følstad &amp; Taylor, 2021). As LLM </w:t>
      </w:r>
      <w:r>
        <w:rPr>
          <w:rFonts w:asciiTheme="majorBidi" w:hAnsiTheme="majorBidi" w:cstheme="majorBidi"/>
          <w:i/>
        </w:rPr>
        <w:t>chatbots</w:t>
      </w:r>
      <w:r>
        <w:rPr>
          <w:rFonts w:asciiTheme="majorBidi" w:hAnsiTheme="majorBidi" w:cstheme="majorBidi"/>
        </w:rPr>
        <w:t xml:space="preserve"> become more widespread, the risk of hallucinations is emerging as a new and urgent challenge to address (Go &amp; Kim, 2025). </w:t>
      </w:r>
    </w:p>
    <w:p w14:paraId="57A8153C" w14:textId="77777777" w:rsidR="00E0674E" w:rsidRPr="00BC2AA8" w:rsidRDefault="004569CF">
      <w:pPr>
        <w:rPr>
          <w:rFonts w:asciiTheme="majorBidi" w:hAnsiTheme="majorBidi" w:cstheme="majorBidi"/>
        </w:rPr>
      </w:pPr>
      <w:r>
        <w:rPr>
          <w:rFonts w:asciiTheme="majorBidi" w:hAnsiTheme="majorBidi" w:cstheme="majorBidi"/>
        </w:rPr>
        <w:t xml:space="preserve">Data privacy concerns (19 out of 23 articles) are the second-strongest barrier. Leschanowsky et al. (2024) concluded that customers’ awareness that </w:t>
      </w:r>
      <w:r>
        <w:rPr>
          <w:rFonts w:asciiTheme="majorBidi" w:hAnsiTheme="majorBidi" w:cstheme="majorBidi"/>
          <w:i/>
        </w:rPr>
        <w:t>chatbots</w:t>
      </w:r>
      <w:r>
        <w:rPr>
          <w:rFonts w:asciiTheme="majorBidi" w:hAnsiTheme="majorBidi" w:cstheme="majorBidi"/>
        </w:rPr>
        <w:t xml:space="preserve"> collect personal data creates discomfort that reduces the </w:t>
      </w:r>
      <w:r>
        <w:rPr>
          <w:rFonts w:asciiTheme="majorBidi" w:hAnsiTheme="majorBidi" w:cstheme="majorBidi"/>
          <w:i/>
        </w:rPr>
        <w:t>chatbots</w:t>
      </w:r>
      <w:r>
        <w:rPr>
          <w:rFonts w:asciiTheme="majorBidi" w:hAnsiTheme="majorBidi" w:cstheme="majorBidi"/>
        </w:rPr>
        <w:t xml:space="preserve">’ effectiveness. Utami and Aimin (2026) emphasized that transparency in data management is a necessary condition for AI personalization to generate satisfaction rather than rejection. </w:t>
      </w:r>
    </w:p>
    <w:p w14:paraId="664374E3" w14:textId="77777777" w:rsidR="00E0674E" w:rsidRPr="00BC2AA8" w:rsidRDefault="00B321ED">
      <w:pPr>
        <w:spacing w:after="241"/>
        <w:rPr>
          <w:rFonts w:asciiTheme="majorBidi" w:hAnsiTheme="majorBidi" w:cstheme="majorBidi"/>
        </w:rPr>
      </w:pPr>
      <w:r>
        <w:rPr>
          <w:rFonts w:asciiTheme="majorBidi" w:hAnsiTheme="majorBidi" w:cstheme="majorBidi"/>
        </w:rPr>
        <w:t xml:space="preserve">The expectation performance gap (16 out of 23 articles) has become a structural challenge that is intensifying as the use of ChatGPT expands. Customers use their experiences with consumer AI as a benchmark for expectations, while most </w:t>
      </w:r>
      <w:r>
        <w:rPr>
          <w:rFonts w:asciiTheme="majorBidi" w:hAnsiTheme="majorBidi" w:cstheme="majorBidi"/>
          <w:i/>
        </w:rPr>
        <w:t>e-commerce</w:t>
      </w:r>
      <w:r>
        <w:rPr>
          <w:rFonts w:asciiTheme="majorBidi" w:hAnsiTheme="majorBidi" w:cstheme="majorBidi"/>
        </w:rPr>
        <w:t xml:space="preserve"> </w:t>
      </w:r>
      <w:r>
        <w:rPr>
          <w:rFonts w:asciiTheme="majorBidi" w:hAnsiTheme="majorBidi" w:cstheme="majorBidi"/>
          <w:i/>
        </w:rPr>
        <w:t>chatbots</w:t>
      </w:r>
      <w:r>
        <w:rPr>
          <w:rFonts w:asciiTheme="majorBidi" w:hAnsiTheme="majorBidi" w:cstheme="majorBidi"/>
        </w:rPr>
        <w:t xml:space="preserve"> still operate on more limited architectures, creating negative disconfirmation even though the </w:t>
      </w:r>
      <w:r>
        <w:rPr>
          <w:rFonts w:asciiTheme="majorBidi" w:hAnsiTheme="majorBidi" w:cstheme="majorBidi"/>
          <w:i/>
        </w:rPr>
        <w:t>chatbots</w:t>
      </w:r>
      <w:r>
        <w:rPr>
          <w:rFonts w:asciiTheme="majorBidi" w:hAnsiTheme="majorBidi" w:cstheme="majorBidi"/>
        </w:rPr>
        <w:t xml:space="preserve"> function technically correctly (Castillo &amp; Farrugia Caruana, 2025; Alharbi et al., 2025). </w:t>
      </w:r>
    </w:p>
    <w:p w14:paraId="44E81D5A" w14:textId="77777777" w:rsidR="00E0674E" w:rsidRPr="00BC2AA8" w:rsidRDefault="004569CF">
      <w:pPr>
        <w:spacing w:after="154"/>
        <w:ind w:left="-5" w:right="-15" w:hanging="10"/>
        <w:jc w:val="left"/>
        <w:rPr>
          <w:rFonts w:asciiTheme="majorBidi" w:hAnsiTheme="majorBidi" w:cstheme="majorBidi"/>
        </w:rPr>
      </w:pPr>
      <w:r>
        <w:rPr>
          <w:rFonts w:asciiTheme="majorBidi" w:hAnsiTheme="majorBidi" w:cstheme="majorBidi"/>
          <w:b/>
        </w:rPr>
        <w:t>Research Implications</w:t>
      </w:r>
      <w:r>
        <w:rPr>
          <w:rFonts w:asciiTheme="majorBidi" w:hAnsiTheme="majorBidi" w:cstheme="majorBidi"/>
        </w:rPr>
        <w:t xml:space="preserve"> </w:t>
      </w:r>
    </w:p>
    <w:p w14:paraId="17BAED53" w14:textId="77777777" w:rsidR="00E0674E" w:rsidRPr="00BC2AA8" w:rsidRDefault="004569CF">
      <w:pPr>
        <w:spacing w:after="68" w:line="240" w:lineRule="auto"/>
        <w:ind w:left="-5" w:right="-15" w:hanging="10"/>
        <w:jc w:val="left"/>
        <w:rPr>
          <w:rFonts w:asciiTheme="majorBidi" w:hAnsiTheme="majorBidi" w:cstheme="majorBidi"/>
        </w:rPr>
      </w:pPr>
      <w:r>
        <w:rPr>
          <w:rFonts w:asciiTheme="majorBidi" w:hAnsiTheme="majorBidi" w:cstheme="majorBidi"/>
          <w:b/>
          <w:i/>
        </w:rPr>
        <w:t>Academic Implications</w:t>
      </w:r>
      <w:r>
        <w:rPr>
          <w:rFonts w:asciiTheme="majorBidi" w:hAnsiTheme="majorBidi" w:cstheme="majorBidi"/>
        </w:rPr>
        <w:t xml:space="preserve"> </w:t>
      </w:r>
    </w:p>
    <w:p w14:paraId="792F44A4" w14:textId="77777777" w:rsidR="00E0674E" w:rsidRPr="00BC2AA8" w:rsidRDefault="004569CF">
      <w:pPr>
        <w:ind w:firstLine="720"/>
        <w:rPr>
          <w:rFonts w:asciiTheme="majorBidi" w:hAnsiTheme="majorBidi" w:cstheme="majorBidi"/>
        </w:rPr>
      </w:pPr>
      <w:r>
        <w:rPr>
          <w:rFonts w:asciiTheme="majorBidi" w:hAnsiTheme="majorBidi" w:cstheme="majorBidi"/>
        </w:rPr>
        <w:t xml:space="preserve">This study makes a theoretical contribution by mapping </w:t>
      </w:r>
      <w:r>
        <w:rPr>
          <w:rFonts w:asciiTheme="majorBidi" w:hAnsiTheme="majorBidi" w:cstheme="majorBidi"/>
          <w:i/>
        </w:rPr>
        <w:t>chatbot</w:t>
      </w:r>
      <w:r>
        <w:rPr>
          <w:rFonts w:asciiTheme="majorBidi" w:hAnsiTheme="majorBidi" w:cstheme="majorBidi"/>
        </w:rPr>
        <w:t xml:space="preserve"> features onto CX dimensions that are systematically affected, a gap rarely addressed in previous literature. Findings regarding the role of trust as a universal mediator support the development of a more comprehensive adoption model beyond TAM/UTAUT. </w:t>
      </w:r>
    </w:p>
    <w:p w14:paraId="25695053" w14:textId="77777777" w:rsidR="00E0674E" w:rsidRPr="00BC2AA8" w:rsidRDefault="004569CF">
      <w:pPr>
        <w:spacing w:after="73" w:line="240" w:lineRule="auto"/>
        <w:ind w:left="-5" w:right="-15" w:hanging="10"/>
        <w:jc w:val="left"/>
        <w:rPr>
          <w:rFonts w:asciiTheme="majorBidi" w:hAnsiTheme="majorBidi" w:cstheme="majorBidi"/>
        </w:rPr>
      </w:pPr>
      <w:r>
        <w:rPr>
          <w:rFonts w:asciiTheme="majorBidi" w:hAnsiTheme="majorBidi" w:cstheme="majorBidi"/>
          <w:b/>
          <w:i/>
        </w:rPr>
        <w:t>Practical Implications</w:t>
      </w:r>
      <w:r>
        <w:rPr>
          <w:rFonts w:asciiTheme="majorBidi" w:hAnsiTheme="majorBidi" w:cstheme="majorBidi"/>
        </w:rPr>
        <w:t xml:space="preserve"> </w:t>
      </w:r>
    </w:p>
    <w:p w14:paraId="543B46A9" w14:textId="77777777" w:rsidR="00E0674E" w:rsidRPr="00BC2AA8" w:rsidRDefault="004569CF">
      <w:pPr>
        <w:spacing w:after="241"/>
        <w:ind w:firstLine="720"/>
        <w:rPr>
          <w:rFonts w:asciiTheme="majorBidi" w:hAnsiTheme="majorBidi" w:cstheme="majorBidi"/>
        </w:rPr>
      </w:pPr>
      <w:r>
        <w:rPr>
          <w:rFonts w:asciiTheme="majorBidi" w:hAnsiTheme="majorBidi" w:cstheme="majorBidi"/>
        </w:rPr>
        <w:t xml:space="preserve">For </w:t>
      </w:r>
      <w:r>
        <w:rPr>
          <w:rFonts w:asciiTheme="majorBidi" w:hAnsiTheme="majorBidi" w:cstheme="majorBidi"/>
          <w:i/>
        </w:rPr>
        <w:t>e-commerce</w:t>
      </w:r>
      <w:r>
        <w:rPr>
          <w:rFonts w:asciiTheme="majorBidi" w:hAnsiTheme="majorBidi" w:cstheme="majorBidi"/>
        </w:rPr>
        <w:t xml:space="preserve"> practitioners, these findings suggest that investing in NLP quality and personalization yields the highest returns in customer satisfaction and loyalty. Companies are advised to manage customer expectations transparently regarding the capabilities of the </w:t>
      </w:r>
      <w:r>
        <w:rPr>
          <w:rFonts w:asciiTheme="majorBidi" w:hAnsiTheme="majorBidi" w:cstheme="majorBidi"/>
          <w:i/>
        </w:rPr>
        <w:t>chatbots</w:t>
      </w:r>
      <w:r>
        <w:rPr>
          <w:rFonts w:asciiTheme="majorBidi" w:hAnsiTheme="majorBidi" w:cstheme="majorBidi"/>
        </w:rPr>
        <w:t xml:space="preserve"> used, and to implement seamless human handoff mechanisms when </w:t>
      </w:r>
      <w:r>
        <w:rPr>
          <w:rFonts w:asciiTheme="majorBidi" w:hAnsiTheme="majorBidi" w:cstheme="majorBidi"/>
          <w:i/>
        </w:rPr>
        <w:t>chatbots</w:t>
      </w:r>
      <w:r>
        <w:rPr>
          <w:rFonts w:asciiTheme="majorBidi" w:hAnsiTheme="majorBidi" w:cstheme="majorBidi"/>
        </w:rPr>
        <w:t xml:space="preserve"> are unable to resolve complex queries (Nicolescu &amp; Tudorache, 2022). Regarding privacy, giving customers control over their personalization preferences is a prerequisite for trust that cannot be overlooked. </w:t>
      </w:r>
    </w:p>
    <w:p w14:paraId="01129851" w14:textId="77777777" w:rsidR="00E0674E" w:rsidRPr="00BC2AA8" w:rsidRDefault="004569CF">
      <w:pPr>
        <w:spacing w:after="93"/>
        <w:ind w:left="-5" w:right="-15" w:hanging="10"/>
        <w:jc w:val="left"/>
        <w:rPr>
          <w:rFonts w:asciiTheme="majorBidi" w:hAnsiTheme="majorBidi" w:cstheme="majorBidi"/>
        </w:rPr>
      </w:pPr>
      <w:r>
        <w:rPr>
          <w:rFonts w:asciiTheme="majorBidi" w:hAnsiTheme="majorBidi" w:cstheme="majorBidi"/>
          <w:b/>
        </w:rPr>
        <w:t>Future Research Opportunities</w:t>
      </w:r>
      <w:r>
        <w:rPr>
          <w:rFonts w:asciiTheme="majorBidi" w:hAnsiTheme="majorBidi" w:cstheme="majorBidi"/>
        </w:rPr>
        <w:t xml:space="preserve"> </w:t>
      </w:r>
    </w:p>
    <w:p w14:paraId="416A0383" w14:textId="77777777" w:rsidR="00E0674E" w:rsidRPr="00BC2AA8" w:rsidRDefault="004569CF">
      <w:pPr>
        <w:spacing w:after="0"/>
        <w:ind w:firstLine="720"/>
        <w:rPr>
          <w:rFonts w:asciiTheme="majorBidi" w:hAnsiTheme="majorBidi" w:cstheme="majorBidi"/>
        </w:rPr>
      </w:pPr>
      <w:r>
        <w:rPr>
          <w:rFonts w:asciiTheme="majorBidi" w:hAnsiTheme="majorBidi" w:cstheme="majorBidi"/>
        </w:rPr>
        <w:t xml:space="preserve">Several research directions should be prioritized: (1) longitudinal research on changes in user satisfaction and trust in </w:t>
      </w:r>
      <w:r>
        <w:rPr>
          <w:rFonts w:asciiTheme="majorBidi" w:hAnsiTheme="majorBidi" w:cstheme="majorBidi"/>
          <w:i/>
        </w:rPr>
        <w:t>chatbots</w:t>
      </w:r>
      <w:r>
        <w:rPr>
          <w:rFonts w:asciiTheme="majorBidi" w:hAnsiTheme="majorBidi" w:cstheme="majorBidi"/>
        </w:rPr>
        <w:t xml:space="preserve"> over time; (2) direct comparative studies between rule-based, retrieval-based, and LLMbased </w:t>
      </w:r>
      <w:r>
        <w:rPr>
          <w:rFonts w:asciiTheme="majorBidi" w:hAnsiTheme="majorBidi" w:cstheme="majorBidi"/>
          <w:i/>
        </w:rPr>
        <w:t>chatbots</w:t>
      </w:r>
      <w:r>
        <w:rPr>
          <w:rFonts w:asciiTheme="majorBidi" w:hAnsiTheme="majorBidi" w:cstheme="majorBidi"/>
        </w:rPr>
        <w:t xml:space="preserve"> within the same </w:t>
      </w:r>
      <w:r>
        <w:rPr>
          <w:rFonts w:asciiTheme="majorBidi" w:hAnsiTheme="majorBidi" w:cstheme="majorBidi"/>
          <w:i/>
        </w:rPr>
        <w:t>e-commerce</w:t>
      </w:r>
      <w:r>
        <w:rPr>
          <w:rFonts w:asciiTheme="majorBidi" w:hAnsiTheme="majorBidi" w:cstheme="majorBidi"/>
        </w:rPr>
        <w:t xml:space="preserve"> context; (3) cross-cultural research in the Southeast Asian context, where technological literacy and trust norms differ from those in Western contexts; and (4) a systematic review of the challenges of LLM hallucinations in </w:t>
      </w:r>
      <w:r>
        <w:rPr>
          <w:rFonts w:asciiTheme="majorBidi" w:hAnsiTheme="majorBidi" w:cstheme="majorBidi"/>
          <w:i/>
        </w:rPr>
        <w:t>e-commerce</w:t>
      </w:r>
      <w:r>
        <w:rPr>
          <w:rFonts w:asciiTheme="majorBidi" w:hAnsiTheme="majorBidi" w:cstheme="majorBidi"/>
        </w:rPr>
        <w:t xml:space="preserve"> customer service, which remain very limited in the reviewed corpus. </w:t>
      </w:r>
    </w:p>
    <w:p w14:paraId="1B159940" w14:textId="77777777" w:rsidR="00E0674E" w:rsidRPr="00BC2AA8" w:rsidRDefault="004569CF">
      <w:pPr>
        <w:spacing w:after="163" w:line="240" w:lineRule="auto"/>
        <w:ind w:left="0" w:firstLine="0"/>
        <w:jc w:val="left"/>
        <w:rPr>
          <w:rFonts w:asciiTheme="majorBidi" w:hAnsiTheme="majorBidi" w:cstheme="majorBidi"/>
        </w:rPr>
      </w:pPr>
      <w:r>
        <w:rPr>
          <w:rFonts w:asciiTheme="majorBidi" w:hAnsiTheme="majorBidi" w:cstheme="majorBidi"/>
        </w:rPr>
        <w:t xml:space="preserve"> </w:t>
      </w:r>
    </w:p>
    <w:p w14:paraId="26A4F754" w14:textId="77777777" w:rsidR="00E0674E" w:rsidRPr="00BC2AA8" w:rsidRDefault="004569CF">
      <w:pPr>
        <w:pStyle w:val="Heading1"/>
        <w:rPr>
          <w:rFonts w:asciiTheme="majorBidi" w:hAnsiTheme="majorBidi" w:cstheme="majorBidi"/>
        </w:rPr>
      </w:pPr>
      <w:r>
        <w:rPr>
          <w:rFonts w:asciiTheme="majorBidi" w:hAnsiTheme="majorBidi" w:cstheme="majorBidi"/>
        </w:rPr>
        <w:t xml:space="preserve">CONCLUSION </w:t>
      </w:r>
    </w:p>
    <w:p w14:paraId="21B12B82" w14:textId="77777777" w:rsidR="00E0674E" w:rsidRPr="00BC2AA8" w:rsidRDefault="004569CF">
      <w:pPr>
        <w:rPr>
          <w:rFonts w:asciiTheme="majorBidi" w:hAnsiTheme="majorBidi" w:cstheme="majorBidi"/>
        </w:rPr>
      </w:pPr>
      <w:r>
        <w:rPr>
          <w:rFonts w:asciiTheme="majorBidi" w:hAnsiTheme="majorBidi" w:cstheme="majorBidi"/>
        </w:rPr>
        <w:t xml:space="preserve">This study synthesized 30 international scientific articles (2021–2026) through </w:t>
      </w:r>
      <w:r>
        <w:rPr>
          <w:rFonts w:asciiTheme="majorBidi" w:hAnsiTheme="majorBidi" w:cstheme="majorBidi"/>
          <w:i/>
        </w:rPr>
        <w:t>a semi-systematic literature review</w:t>
      </w:r>
      <w:r>
        <w:rPr>
          <w:rFonts w:asciiTheme="majorBidi" w:hAnsiTheme="majorBidi" w:cstheme="majorBidi"/>
        </w:rPr>
        <w:t xml:space="preserve"> to address three research questions regarding the implementation of </w:t>
      </w:r>
      <w:r>
        <w:rPr>
          <w:rFonts w:asciiTheme="majorBidi" w:hAnsiTheme="majorBidi" w:cstheme="majorBidi"/>
          <w:i/>
        </w:rPr>
        <w:t>Conversational AI</w:t>
      </w:r>
      <w:r>
        <w:rPr>
          <w:rFonts w:asciiTheme="majorBidi" w:hAnsiTheme="majorBidi" w:cstheme="majorBidi"/>
        </w:rPr>
        <w:t xml:space="preserve"> and </w:t>
      </w:r>
      <w:r>
        <w:rPr>
          <w:rFonts w:asciiTheme="majorBidi" w:hAnsiTheme="majorBidi" w:cstheme="majorBidi"/>
          <w:i/>
        </w:rPr>
        <w:t>chatbots</w:t>
      </w:r>
      <w:r>
        <w:rPr>
          <w:rFonts w:asciiTheme="majorBidi" w:hAnsiTheme="majorBidi" w:cstheme="majorBidi"/>
        </w:rPr>
        <w:t xml:space="preserve"> in </w:t>
      </w:r>
      <w:r>
        <w:rPr>
          <w:rFonts w:asciiTheme="majorBidi" w:hAnsiTheme="majorBidi" w:cstheme="majorBidi"/>
          <w:i/>
        </w:rPr>
        <w:t>e-commerce</w:t>
      </w:r>
      <w:r>
        <w:rPr>
          <w:rFonts w:asciiTheme="majorBidi" w:hAnsiTheme="majorBidi" w:cstheme="majorBidi"/>
        </w:rPr>
        <w:t xml:space="preserve">. </w:t>
      </w:r>
    </w:p>
    <w:p w14:paraId="24DED379" w14:textId="77777777" w:rsidR="00E0674E" w:rsidRPr="00BC2AA8" w:rsidRDefault="004569CF">
      <w:pPr>
        <w:ind w:firstLine="427"/>
        <w:rPr>
          <w:rFonts w:asciiTheme="majorBidi" w:hAnsiTheme="majorBidi" w:cstheme="majorBidi"/>
        </w:rPr>
      </w:pPr>
      <w:r>
        <w:rPr>
          <w:rFonts w:asciiTheme="majorBidi" w:hAnsiTheme="majorBidi" w:cstheme="majorBidi"/>
        </w:rPr>
        <w:lastRenderedPageBreak/>
        <w:t xml:space="preserve">Regarding RQ1, eight key </w:t>
      </w:r>
      <w:r>
        <w:rPr>
          <w:rFonts w:asciiTheme="majorBidi" w:hAnsiTheme="majorBidi" w:cstheme="majorBidi"/>
          <w:i/>
        </w:rPr>
        <w:t>chatbot</w:t>
      </w:r>
      <w:r>
        <w:rPr>
          <w:rFonts w:asciiTheme="majorBidi" w:hAnsiTheme="majorBidi" w:cstheme="majorBidi"/>
        </w:rPr>
        <w:t xml:space="preserve"> features were identified, with </w:t>
      </w:r>
      <w:r>
        <w:rPr>
          <w:rFonts w:asciiTheme="majorBidi" w:hAnsiTheme="majorBidi" w:cstheme="majorBidi"/>
          <w:i/>
        </w:rPr>
        <w:t>Natural Language Processing</w:t>
      </w:r>
      <w:r>
        <w:rPr>
          <w:rFonts w:asciiTheme="majorBidi" w:hAnsiTheme="majorBidi" w:cstheme="majorBidi"/>
        </w:rPr>
        <w:t xml:space="preserve"> as the most fundamental foundation (27 out of 30 articles), followed by personalization and recommendations (25 out of 30), and 24/7 availability (23 out of 30). LLM-based </w:t>
      </w:r>
      <w:r>
        <w:rPr>
          <w:rFonts w:asciiTheme="majorBidi" w:hAnsiTheme="majorBidi" w:cstheme="majorBidi"/>
          <w:i/>
        </w:rPr>
        <w:t>generative</w:t>
      </w:r>
      <w:r>
        <w:rPr>
          <w:rFonts w:asciiTheme="majorBidi" w:hAnsiTheme="majorBidi" w:cstheme="majorBidi"/>
        </w:rPr>
        <w:t xml:space="preserve"> capabilities (16/30) have emerged as the latest trend increasingly defining the standards of modern </w:t>
      </w:r>
      <w:r>
        <w:rPr>
          <w:rFonts w:asciiTheme="majorBidi" w:hAnsiTheme="majorBidi" w:cstheme="majorBidi"/>
          <w:i/>
        </w:rPr>
        <w:t>chatbot</w:t>
      </w:r>
      <w:r>
        <w:rPr>
          <w:rFonts w:asciiTheme="majorBidi" w:hAnsiTheme="majorBidi" w:cstheme="majorBidi"/>
        </w:rPr>
        <w:t xml:space="preserve"> capabilities (Alharbi et al., 2025; Go &amp; Kim, 2025). </w:t>
      </w:r>
    </w:p>
    <w:p w14:paraId="13639A1B" w14:textId="77777777" w:rsidR="00E0674E" w:rsidRPr="00BC2AA8" w:rsidRDefault="004569CF">
      <w:pPr>
        <w:rPr>
          <w:rFonts w:asciiTheme="majorBidi" w:hAnsiTheme="majorBidi" w:cstheme="majorBidi"/>
        </w:rPr>
      </w:pPr>
      <w:r>
        <w:rPr>
          <w:rFonts w:asciiTheme="majorBidi" w:hAnsiTheme="majorBidi" w:cstheme="majorBidi"/>
        </w:rPr>
        <w:t xml:space="preserve">Regarding RQ2, the use of </w:t>
      </w:r>
      <w:r>
        <w:rPr>
          <w:rFonts w:asciiTheme="majorBidi" w:hAnsiTheme="majorBidi" w:cstheme="majorBidi"/>
          <w:i/>
        </w:rPr>
        <w:t>chatbots</w:t>
      </w:r>
      <w:r>
        <w:rPr>
          <w:rFonts w:asciiTheme="majorBidi" w:hAnsiTheme="majorBidi" w:cstheme="majorBidi"/>
        </w:rPr>
        <w:t xml:space="preserve"> has a positive impact on all dimensions of the </w:t>
      </w:r>
      <w:r>
        <w:rPr>
          <w:rFonts w:asciiTheme="majorBidi" w:hAnsiTheme="majorBidi" w:cstheme="majorBidi"/>
          <w:i/>
        </w:rPr>
        <w:t>customer experience</w:t>
      </w:r>
      <w:r>
        <w:rPr>
          <w:rFonts w:asciiTheme="majorBidi" w:hAnsiTheme="majorBidi" w:cstheme="majorBidi"/>
        </w:rPr>
        <w:t xml:space="preserve"> cognitive, emotional, relational, and behavioral as well as on customer satisfaction and behavioral intent. Trust serves as a key mediator between </w:t>
      </w:r>
      <w:r>
        <w:rPr>
          <w:rFonts w:asciiTheme="majorBidi" w:hAnsiTheme="majorBidi" w:cstheme="majorBidi"/>
          <w:i/>
        </w:rPr>
        <w:t>chatbot</w:t>
      </w:r>
      <w:r>
        <w:rPr>
          <w:rFonts w:asciiTheme="majorBidi" w:hAnsiTheme="majorBidi" w:cstheme="majorBidi"/>
        </w:rPr>
        <w:t xml:space="preserve"> quality and behavioral outcomes such as purchase intent, repeat usage intent, and eWOM, while personalization has proven to be the most consistent driver of satisfaction (Mittameedi et al., 2025; Akdemir &amp; Bulut, 2024). </w:t>
      </w:r>
    </w:p>
    <w:p w14:paraId="6F1BCCC8" w14:textId="77777777" w:rsidR="00E0674E" w:rsidRPr="00BC2AA8" w:rsidRDefault="004569CF" w:rsidP="00BC2AA8">
      <w:pPr>
        <w:rPr>
          <w:rFonts w:asciiTheme="majorBidi" w:hAnsiTheme="majorBidi" w:cstheme="majorBidi"/>
        </w:rPr>
      </w:pPr>
      <w:r>
        <w:rPr>
          <w:rFonts w:asciiTheme="majorBidi" w:hAnsiTheme="majorBidi" w:cstheme="majorBidi"/>
        </w:rPr>
        <w:t xml:space="preserve">Regarding RQ3, nine major challenges are classified into three categories. Technically, NLP limitations and the risk of LLM hallucinations are the greatest obstacles. From a trust perspective, data privacy concerns and a deficit in user trust constitute persistent structural barriers. From an experiential perspective, the gap between continuously rising customer expectations and actual </w:t>
      </w:r>
      <w:r>
        <w:rPr>
          <w:rFonts w:asciiTheme="majorBidi" w:hAnsiTheme="majorBidi" w:cstheme="majorBidi"/>
          <w:i/>
        </w:rPr>
        <w:t>chatbot</w:t>
      </w:r>
      <w:r>
        <w:rPr>
          <w:rFonts w:asciiTheme="majorBidi" w:hAnsiTheme="majorBidi" w:cstheme="majorBidi"/>
        </w:rPr>
        <w:t xml:space="preserve"> performance is the most difficult systemic challenge to mitigate (Castillo &amp; Farrugia Caruana, 2025; Leschanowsky et al., 2024). </w:t>
      </w:r>
    </w:p>
    <w:p w14:paraId="188BFFBB" w14:textId="77777777" w:rsidR="00BC2AA8" w:rsidRPr="00BC2AA8" w:rsidRDefault="00BC2AA8" w:rsidP="00BC2AA8">
      <w:pPr>
        <w:rPr>
          <w:rFonts w:asciiTheme="majorBidi" w:hAnsiTheme="majorBidi" w:cstheme="majorBidi"/>
        </w:rPr>
      </w:pPr>
      <w:r>
        <w:rPr>
          <w:rFonts w:asciiTheme="majorBidi" w:hAnsiTheme="majorBidi" w:cstheme="majorBidi"/>
        </w:rPr>
        <w:t xml:space="preserve">This study contributes by presenting a systematic mapping of </w:t>
      </w:r>
      <w:r>
        <w:rPr>
          <w:rFonts w:asciiTheme="majorBidi" w:hAnsiTheme="majorBidi" w:cstheme="majorBidi"/>
          <w:i/>
        </w:rPr>
        <w:t>chatbot</w:t>
      </w:r>
      <w:r>
        <w:rPr>
          <w:rFonts w:asciiTheme="majorBidi" w:hAnsiTheme="majorBidi" w:cstheme="majorBidi"/>
        </w:rPr>
        <w:t xml:space="preserve"> features, CX dimensions, and implementation challenges in a single synthesis focused on the </w:t>
      </w:r>
      <w:r>
        <w:rPr>
          <w:rFonts w:asciiTheme="majorBidi" w:hAnsiTheme="majorBidi" w:cstheme="majorBidi"/>
          <w:i/>
        </w:rPr>
        <w:t>e-commerce</w:t>
      </w:r>
      <w:r>
        <w:rPr>
          <w:rFonts w:asciiTheme="majorBidi" w:hAnsiTheme="majorBidi" w:cstheme="majorBidi"/>
        </w:rPr>
        <w:t xml:space="preserve"> context. Key limitations of this study include the use of a single database (Google Scholar) and the lack of a formal quality appraisal. Future research is recommended to conduct direct comparative studies between different </w:t>
      </w:r>
      <w:r>
        <w:rPr>
          <w:rFonts w:asciiTheme="majorBidi" w:hAnsiTheme="majorBidi" w:cstheme="majorBidi"/>
          <w:i/>
        </w:rPr>
        <w:t>chatbot</w:t>
      </w:r>
      <w:r>
        <w:rPr>
          <w:rFonts w:asciiTheme="majorBidi" w:hAnsiTheme="majorBidi" w:cstheme="majorBidi"/>
        </w:rPr>
        <w:t xml:space="preserve"> architectures, explore Southeast Asian cultural contexts, and examine the challenges of LLM hallucinations more systematically.</w:t>
      </w:r>
    </w:p>
    <w:p w14:paraId="0EBF949C" w14:textId="77777777" w:rsidR="00BC2AA8" w:rsidRPr="00BC2AA8" w:rsidRDefault="00BC2AA8" w:rsidP="0085057D">
      <w:pPr>
        <w:ind w:left="0" w:firstLine="0"/>
        <w:rPr>
          <w:rFonts w:asciiTheme="majorBidi" w:hAnsiTheme="majorBidi" w:cstheme="majorBidi"/>
        </w:rPr>
      </w:pPr>
    </w:p>
    <w:p w14:paraId="66B4EC73" w14:textId="77777777" w:rsidR="00E0674E" w:rsidRPr="00BC2AA8" w:rsidRDefault="004569CF">
      <w:pPr>
        <w:pStyle w:val="Heading1"/>
        <w:rPr>
          <w:rFonts w:asciiTheme="majorBidi" w:hAnsiTheme="majorBidi" w:cstheme="majorBidi"/>
        </w:rPr>
      </w:pPr>
      <w:r>
        <w:rPr>
          <w:rFonts w:asciiTheme="majorBidi" w:hAnsiTheme="majorBidi" w:cstheme="majorBidi"/>
        </w:rPr>
        <w:t xml:space="preserve">REFERENCES </w:t>
      </w:r>
    </w:p>
    <w:p w14:paraId="45DFF86E" w14:textId="77777777" w:rsidR="00E0674E" w:rsidRPr="00BC2AA8" w:rsidRDefault="004569CF">
      <w:pPr>
        <w:numPr>
          <w:ilvl w:val="0"/>
          <w:numId w:val="2"/>
        </w:numPr>
        <w:ind w:hanging="360"/>
        <w:rPr>
          <w:rFonts w:asciiTheme="majorBidi" w:hAnsiTheme="majorBidi" w:cstheme="majorBidi"/>
        </w:rPr>
      </w:pPr>
      <w:r>
        <w:rPr>
          <w:rFonts w:asciiTheme="majorBidi" w:hAnsiTheme="majorBidi" w:cstheme="majorBidi"/>
        </w:rPr>
        <w:t xml:space="preserve">Mouammine, Y. (2026). AI in </w:t>
      </w:r>
      <w:r>
        <w:rPr>
          <w:rFonts w:asciiTheme="majorBidi" w:hAnsiTheme="majorBidi" w:cstheme="majorBidi"/>
          <w:i/>
        </w:rPr>
        <w:t>customer experience</w:t>
      </w:r>
      <w:r>
        <w:rPr>
          <w:rFonts w:asciiTheme="majorBidi" w:hAnsiTheme="majorBidi" w:cstheme="majorBidi"/>
        </w:rPr>
        <w:t xml:space="preserve"> and digital marketing: A bibliometric and thematic review (2004–2025) with a sensory marketing lens. </w:t>
      </w:r>
      <w:r>
        <w:rPr>
          <w:rFonts w:asciiTheme="majorBidi" w:hAnsiTheme="majorBidi" w:cstheme="majorBidi"/>
          <w:i/>
        </w:rPr>
        <w:t>Cogent Business &amp; Management</w:t>
      </w:r>
      <w:r>
        <w:rPr>
          <w:rFonts w:asciiTheme="majorBidi" w:hAnsiTheme="majorBidi" w:cstheme="majorBidi"/>
        </w:rPr>
        <w:t>,</w:t>
      </w:r>
      <w:r>
        <w:rPr>
          <w:rFonts w:asciiTheme="majorBidi" w:hAnsiTheme="majorBidi" w:cstheme="majorBidi"/>
          <w:i/>
        </w:rPr>
        <w:t xml:space="preserve"> 13</w:t>
      </w:r>
      <w:r>
        <w:rPr>
          <w:rFonts w:asciiTheme="majorBidi" w:hAnsiTheme="majorBidi" w:cstheme="majorBidi"/>
        </w:rPr>
        <w:t>(1), 2–26. (Accessed May 30, 2026</w:t>
      </w:r>
      <w:hyperlink r:id="rId8">
        <w:r>
          <w:rPr>
            <w:rFonts w:asciiTheme="majorBidi" w:hAnsiTheme="majorBidi" w:cstheme="majorBidi"/>
            <w:color w:val="0563C1"/>
            <w:u w:val="single" w:color="0563C1"/>
          </w:rPr>
          <w:t xml:space="preserve"> https://doi.org/10.1080/23311975.2026.2613596</w:t>
        </w:r>
      </w:hyperlink>
      <w:hyperlink r:id="rId9">
        <w:r>
          <w:rPr>
            <w:rFonts w:asciiTheme="majorBidi" w:hAnsiTheme="majorBidi" w:cstheme="majorBidi"/>
          </w:rPr>
          <w:t>)</w:t>
        </w:r>
      </w:hyperlink>
      <w:r>
        <w:rPr>
          <w:rFonts w:asciiTheme="majorBidi" w:hAnsiTheme="majorBidi" w:cstheme="majorBidi"/>
        </w:rPr>
        <w:t xml:space="preserve"> </w:t>
      </w:r>
    </w:p>
    <w:p w14:paraId="3C4A6914" w14:textId="77777777" w:rsidR="00E0674E" w:rsidRPr="00BC2AA8" w:rsidRDefault="004569CF">
      <w:pPr>
        <w:numPr>
          <w:ilvl w:val="0"/>
          <w:numId w:val="2"/>
        </w:numPr>
        <w:ind w:hanging="360"/>
        <w:rPr>
          <w:rFonts w:asciiTheme="majorBidi" w:hAnsiTheme="majorBidi" w:cstheme="majorBidi"/>
        </w:rPr>
      </w:pPr>
      <w:r>
        <w:rPr>
          <w:rFonts w:asciiTheme="majorBidi" w:hAnsiTheme="majorBidi" w:cstheme="majorBidi"/>
        </w:rPr>
        <w:t xml:space="preserve">Utami, R. D., &amp; Aimin, W. (2026). Balancing personalization, privacy, and value: A systematic literature review of AI-enabled </w:t>
      </w:r>
      <w:r>
        <w:rPr>
          <w:rFonts w:asciiTheme="majorBidi" w:hAnsiTheme="majorBidi" w:cstheme="majorBidi"/>
          <w:i/>
        </w:rPr>
        <w:t>customer experience</w:t>
      </w:r>
      <w:r>
        <w:rPr>
          <w:rFonts w:asciiTheme="majorBidi" w:hAnsiTheme="majorBidi" w:cstheme="majorBidi"/>
        </w:rPr>
        <w:t xml:space="preserve"> management. </w:t>
      </w:r>
      <w:r>
        <w:rPr>
          <w:rFonts w:asciiTheme="majorBidi" w:hAnsiTheme="majorBidi" w:cstheme="majorBidi"/>
          <w:i/>
        </w:rPr>
        <w:t>Information</w:t>
      </w:r>
      <w:r>
        <w:rPr>
          <w:rFonts w:asciiTheme="majorBidi" w:hAnsiTheme="majorBidi" w:cstheme="majorBidi"/>
        </w:rPr>
        <w:t>,</w:t>
      </w:r>
      <w:r>
        <w:rPr>
          <w:rFonts w:asciiTheme="majorBidi" w:hAnsiTheme="majorBidi" w:cstheme="majorBidi"/>
          <w:i/>
        </w:rPr>
        <w:t xml:space="preserve"> 17</w:t>
      </w:r>
      <w:r>
        <w:rPr>
          <w:rFonts w:asciiTheme="majorBidi" w:hAnsiTheme="majorBidi" w:cstheme="majorBidi"/>
        </w:rPr>
        <w:t>(2), 3-25. (Accessed May 11, 2026</w:t>
      </w:r>
      <w:hyperlink r:id="rId10">
        <w:r>
          <w:rPr>
            <w:rFonts w:asciiTheme="majorBidi" w:hAnsiTheme="majorBidi" w:cstheme="majorBidi"/>
            <w:color w:val="0563C1"/>
          </w:rPr>
          <w:t xml:space="preserve"> </w:t>
        </w:r>
      </w:hyperlink>
      <w:hyperlink r:id="rId11">
        <w:r>
          <w:rPr>
            <w:rFonts w:asciiTheme="majorBidi" w:hAnsiTheme="majorBidi" w:cstheme="majorBidi"/>
            <w:color w:val="0563C1"/>
            <w:u w:val="single" w:color="0563C1"/>
          </w:rPr>
          <w:t>https://doi.org/10.3390/info17020115</w:t>
        </w:r>
      </w:hyperlink>
      <w:hyperlink r:id="rId12">
        <w:r>
          <w:rPr>
            <w:rFonts w:asciiTheme="majorBidi" w:hAnsiTheme="majorBidi" w:cstheme="majorBidi"/>
          </w:rPr>
          <w:t>)</w:t>
        </w:r>
      </w:hyperlink>
      <w:r>
        <w:rPr>
          <w:rFonts w:asciiTheme="majorBidi" w:hAnsiTheme="majorBidi" w:cstheme="majorBidi"/>
        </w:rPr>
        <w:t xml:space="preserve"> </w:t>
      </w:r>
    </w:p>
    <w:p w14:paraId="09C201EC" w14:textId="6536F402" w:rsidR="00F21E90" w:rsidRDefault="004569CF" w:rsidP="00F21E90">
      <w:pPr>
        <w:numPr>
          <w:ilvl w:val="0"/>
          <w:numId w:val="2"/>
        </w:numPr>
        <w:ind w:hanging="360"/>
        <w:rPr>
          <w:rFonts w:asciiTheme="majorBidi" w:hAnsiTheme="majorBidi" w:cstheme="majorBidi"/>
        </w:rPr>
      </w:pPr>
      <w:r>
        <w:rPr>
          <w:rFonts w:asciiTheme="majorBidi" w:hAnsiTheme="majorBidi" w:cstheme="majorBidi"/>
        </w:rPr>
        <w:t xml:space="preserve">Peruchini, M., da Silva, G. M., &amp; Teixeira, J. M. (2024). Between </w:t>
      </w:r>
      <w:r>
        <w:rPr>
          <w:rFonts w:asciiTheme="majorBidi" w:hAnsiTheme="majorBidi" w:cstheme="majorBidi"/>
          <w:i/>
        </w:rPr>
        <w:t>artificial intelligence</w:t>
      </w:r>
      <w:r>
        <w:rPr>
          <w:rFonts w:asciiTheme="majorBidi" w:hAnsiTheme="majorBidi" w:cstheme="majorBidi"/>
        </w:rPr>
        <w:t xml:space="preserve"> and </w:t>
      </w:r>
      <w:r>
        <w:rPr>
          <w:rFonts w:asciiTheme="majorBidi" w:hAnsiTheme="majorBidi" w:cstheme="majorBidi"/>
          <w:i/>
        </w:rPr>
        <w:t>customer experience</w:t>
      </w:r>
      <w:r>
        <w:rPr>
          <w:rFonts w:asciiTheme="majorBidi" w:hAnsiTheme="majorBidi" w:cstheme="majorBidi"/>
        </w:rPr>
        <w:t xml:space="preserve">: A literature review on the intersection. </w:t>
      </w:r>
      <w:r>
        <w:rPr>
          <w:rFonts w:asciiTheme="majorBidi" w:hAnsiTheme="majorBidi" w:cstheme="majorBidi"/>
          <w:i/>
        </w:rPr>
        <w:t>Discover Artificial Intelligence</w:t>
      </w:r>
      <w:r>
        <w:rPr>
          <w:rFonts w:asciiTheme="majorBidi" w:hAnsiTheme="majorBidi" w:cstheme="majorBidi"/>
        </w:rPr>
        <w:t>,</w:t>
      </w:r>
      <w:r>
        <w:rPr>
          <w:rFonts w:asciiTheme="majorBidi" w:hAnsiTheme="majorBidi" w:cstheme="majorBidi"/>
          <w:i/>
        </w:rPr>
        <w:t xml:space="preserve"> 4</w:t>
      </w:r>
      <w:r>
        <w:rPr>
          <w:rFonts w:asciiTheme="majorBidi" w:hAnsiTheme="majorBidi" w:cstheme="majorBidi"/>
        </w:rPr>
        <w:t>(1), Article 4. (Accessed May 11, 2026</w:t>
      </w:r>
      <w:r>
        <w:t xml:space="preserve"> </w:t>
      </w:r>
      <w:hyperlink r:id="rId13" w:history="1">
        <w:r>
          <w:rPr>
            <w:rStyle w:val="Hyperlink"/>
          </w:rPr>
          <w:t>https://link.springer.com/article/10.1007/s44163-024-00105-8</w:t>
        </w:r>
      </w:hyperlink>
      <w:r>
        <w:t>)</w:t>
      </w:r>
    </w:p>
    <w:p w14:paraId="68F40CB8" w14:textId="77777777" w:rsidR="00E0674E" w:rsidRPr="00BC2AA8" w:rsidRDefault="004569CF">
      <w:pPr>
        <w:numPr>
          <w:ilvl w:val="0"/>
          <w:numId w:val="2"/>
        </w:numPr>
        <w:ind w:hanging="360"/>
        <w:rPr>
          <w:rFonts w:asciiTheme="majorBidi" w:hAnsiTheme="majorBidi" w:cstheme="majorBidi"/>
        </w:rPr>
      </w:pPr>
      <w:r>
        <w:rPr>
          <w:rFonts w:asciiTheme="majorBidi" w:hAnsiTheme="majorBidi" w:cstheme="majorBidi"/>
        </w:rPr>
        <w:t xml:space="preserve">Khosravi, H., Shafie, M. R., Hajiabadi, M., Raihan, A. S., &amp; Ahmed, I. (2023). </w:t>
      </w:r>
      <w:r>
        <w:rPr>
          <w:rFonts w:asciiTheme="majorBidi" w:hAnsiTheme="majorBidi" w:cstheme="majorBidi"/>
          <w:i/>
        </w:rPr>
        <w:t>Chatbots</w:t>
      </w:r>
      <w:r>
        <w:rPr>
          <w:rFonts w:asciiTheme="majorBidi" w:hAnsiTheme="majorBidi" w:cstheme="majorBidi"/>
        </w:rPr>
        <w:t xml:space="preserve"> and ChatGPT: A bibliometric analysis and systematic review of publications in the Web of Science and Scopus databases. </w:t>
      </w:r>
      <w:r>
        <w:rPr>
          <w:rFonts w:asciiTheme="majorBidi" w:hAnsiTheme="majorBidi" w:cstheme="majorBidi"/>
          <w:i/>
        </w:rPr>
        <w:t>Journal of Industrial and Management Systems Engineering</w:t>
      </w:r>
      <w:r>
        <w:rPr>
          <w:rFonts w:asciiTheme="majorBidi" w:hAnsiTheme="majorBidi" w:cstheme="majorBidi"/>
        </w:rPr>
        <w:t>,</w:t>
      </w:r>
      <w:r>
        <w:rPr>
          <w:rFonts w:asciiTheme="majorBidi" w:hAnsiTheme="majorBidi" w:cstheme="majorBidi"/>
          <w:i/>
        </w:rPr>
        <w:t xml:space="preserve"> 1</w:t>
      </w:r>
      <w:r>
        <w:rPr>
          <w:rFonts w:asciiTheme="majorBidi" w:hAnsiTheme="majorBidi" w:cstheme="majorBidi"/>
        </w:rPr>
        <w:t>(1), 1–15. (Accessed May 11, 2026</w:t>
      </w:r>
      <w:hyperlink r:id="rId14">
        <w:r>
          <w:rPr>
            <w:rFonts w:asciiTheme="majorBidi" w:hAnsiTheme="majorBidi" w:cstheme="majorBidi"/>
            <w:color w:val="0563C1"/>
          </w:rPr>
          <w:t xml:space="preserve"> </w:t>
        </w:r>
      </w:hyperlink>
      <w:hyperlink r:id="rId15">
        <w:r>
          <w:rPr>
            <w:rFonts w:asciiTheme="majorBidi" w:hAnsiTheme="majorBidi" w:cstheme="majorBidi"/>
            <w:color w:val="0563C1"/>
            <w:u w:val="single" w:color="0563C1"/>
          </w:rPr>
          <w:t>https://arxiv.org/abs/2304.05436</w:t>
        </w:r>
      </w:hyperlink>
      <w:hyperlink r:id="rId16">
        <w:r>
          <w:rPr>
            <w:rFonts w:asciiTheme="majorBidi" w:hAnsiTheme="majorBidi" w:cstheme="majorBidi"/>
          </w:rPr>
          <w:t>)</w:t>
        </w:r>
      </w:hyperlink>
      <w:r>
        <w:rPr>
          <w:rFonts w:asciiTheme="majorBidi" w:hAnsiTheme="majorBidi" w:cstheme="majorBidi"/>
        </w:rPr>
        <w:t xml:space="preserve"> </w:t>
      </w:r>
    </w:p>
    <w:p w14:paraId="7598CBD4" w14:textId="77777777" w:rsidR="00E0674E" w:rsidRPr="00BC2AA8" w:rsidRDefault="004569CF">
      <w:pPr>
        <w:numPr>
          <w:ilvl w:val="0"/>
          <w:numId w:val="2"/>
        </w:numPr>
        <w:ind w:hanging="360"/>
        <w:rPr>
          <w:rFonts w:asciiTheme="majorBidi" w:hAnsiTheme="majorBidi" w:cstheme="majorBidi"/>
        </w:rPr>
      </w:pPr>
      <w:r>
        <w:rPr>
          <w:rFonts w:asciiTheme="majorBidi" w:hAnsiTheme="majorBidi" w:cstheme="majorBidi"/>
        </w:rPr>
        <w:t xml:space="preserve">Bălan, C. (2023). </w:t>
      </w:r>
      <w:r>
        <w:rPr>
          <w:rFonts w:asciiTheme="majorBidi" w:hAnsiTheme="majorBidi" w:cstheme="majorBidi"/>
          <w:i/>
        </w:rPr>
        <w:t>Chatbots</w:t>
      </w:r>
      <w:r>
        <w:rPr>
          <w:rFonts w:asciiTheme="majorBidi" w:hAnsiTheme="majorBidi" w:cstheme="majorBidi"/>
        </w:rPr>
        <w:t xml:space="preserve"> and voice assistants: Digital transformers of the company–customer interface— A systematic review of the business research literature. </w:t>
      </w:r>
      <w:r>
        <w:rPr>
          <w:rFonts w:asciiTheme="majorBidi" w:hAnsiTheme="majorBidi" w:cstheme="majorBidi"/>
          <w:i/>
        </w:rPr>
        <w:t>Journal of Theoretical and Applied Electronic Commerce Research</w:t>
      </w:r>
      <w:r>
        <w:rPr>
          <w:rFonts w:asciiTheme="majorBidi" w:hAnsiTheme="majorBidi" w:cstheme="majorBidi"/>
        </w:rPr>
        <w:t>,</w:t>
      </w:r>
      <w:r>
        <w:rPr>
          <w:rFonts w:asciiTheme="majorBidi" w:hAnsiTheme="majorBidi" w:cstheme="majorBidi"/>
          <w:i/>
        </w:rPr>
        <w:t xml:space="preserve"> 18</w:t>
      </w:r>
      <w:r>
        <w:rPr>
          <w:rFonts w:asciiTheme="majorBidi" w:hAnsiTheme="majorBidi" w:cstheme="majorBidi"/>
        </w:rPr>
        <w:t>(2), 995–1019. (Accessed May 11, 2026</w:t>
      </w:r>
      <w:hyperlink r:id="rId17">
        <w:r>
          <w:rPr>
            <w:rFonts w:asciiTheme="majorBidi" w:hAnsiTheme="majorBidi" w:cstheme="majorBidi"/>
            <w:color w:val="0563C1"/>
            <w:u w:val="single" w:color="0563C1"/>
          </w:rPr>
          <w:t xml:space="preserve"> https://doi.org/10.3390/jtaer18020051</w:t>
        </w:r>
      </w:hyperlink>
      <w:hyperlink r:id="rId18">
        <w:r>
          <w:rPr>
            <w:rFonts w:asciiTheme="majorBidi" w:hAnsiTheme="majorBidi" w:cstheme="majorBidi"/>
          </w:rPr>
          <w:t>)</w:t>
        </w:r>
      </w:hyperlink>
      <w:r>
        <w:rPr>
          <w:rFonts w:asciiTheme="majorBidi" w:hAnsiTheme="majorBidi" w:cstheme="majorBidi"/>
        </w:rPr>
        <w:t xml:space="preserve"> </w:t>
      </w:r>
    </w:p>
    <w:p w14:paraId="01D06DD2" w14:textId="77777777" w:rsidR="00E0674E" w:rsidRPr="00BC2AA8" w:rsidRDefault="004569CF">
      <w:pPr>
        <w:numPr>
          <w:ilvl w:val="0"/>
          <w:numId w:val="2"/>
        </w:numPr>
        <w:spacing w:after="0"/>
        <w:ind w:hanging="360"/>
        <w:rPr>
          <w:rFonts w:asciiTheme="majorBidi" w:hAnsiTheme="majorBidi" w:cstheme="majorBidi"/>
        </w:rPr>
      </w:pPr>
      <w:r>
        <w:rPr>
          <w:rFonts w:asciiTheme="majorBidi" w:hAnsiTheme="majorBidi" w:cstheme="majorBidi"/>
        </w:rPr>
        <w:t xml:space="preserve">Mittameedi, S. R., Dogra, V., &amp; Sayal, A. (2025). </w:t>
      </w:r>
      <w:r>
        <w:rPr>
          <w:rFonts w:asciiTheme="majorBidi" w:hAnsiTheme="majorBidi" w:cstheme="majorBidi"/>
          <w:i/>
        </w:rPr>
        <w:t>Customer experience</w:t>
      </w:r>
      <w:r>
        <w:rPr>
          <w:rFonts w:asciiTheme="majorBidi" w:hAnsiTheme="majorBidi" w:cstheme="majorBidi"/>
        </w:rPr>
        <w:t xml:space="preserve"> in </w:t>
      </w:r>
      <w:r>
        <w:rPr>
          <w:rFonts w:asciiTheme="majorBidi" w:hAnsiTheme="majorBidi" w:cstheme="majorBidi"/>
          <w:i/>
        </w:rPr>
        <w:t>e-commerce</w:t>
      </w:r>
      <w:r>
        <w:rPr>
          <w:rFonts w:asciiTheme="majorBidi" w:hAnsiTheme="majorBidi" w:cstheme="majorBidi"/>
        </w:rPr>
        <w:t xml:space="preserve">: A systematic review of metrics, models, and the role of AI. </w:t>
      </w:r>
      <w:r>
        <w:rPr>
          <w:rFonts w:asciiTheme="majorBidi" w:hAnsiTheme="majorBidi" w:cstheme="majorBidi"/>
          <w:i/>
        </w:rPr>
        <w:t>IEEE Access</w:t>
      </w:r>
      <w:r>
        <w:rPr>
          <w:rFonts w:asciiTheme="majorBidi" w:hAnsiTheme="majorBidi" w:cstheme="majorBidi"/>
        </w:rPr>
        <w:t>,</w:t>
      </w:r>
      <w:r>
        <w:rPr>
          <w:rFonts w:asciiTheme="majorBidi" w:hAnsiTheme="majorBidi" w:cstheme="majorBidi"/>
          <w:i/>
        </w:rPr>
        <w:t xml:space="preserve"> 13</w:t>
      </w:r>
      <w:r>
        <w:rPr>
          <w:rFonts w:asciiTheme="majorBidi" w:hAnsiTheme="majorBidi" w:cstheme="majorBidi"/>
        </w:rPr>
        <w:t>, 154420–154437. (Accessed May 11, 2026</w:t>
      </w:r>
      <w:hyperlink r:id="rId19">
        <w:r>
          <w:rPr>
            <w:rFonts w:asciiTheme="majorBidi" w:hAnsiTheme="majorBidi" w:cstheme="majorBidi"/>
            <w:color w:val="0563C1"/>
          </w:rPr>
          <w:t xml:space="preserve"> </w:t>
        </w:r>
      </w:hyperlink>
      <w:hyperlink r:id="rId20">
        <w:r>
          <w:rPr>
            <w:rFonts w:asciiTheme="majorBidi" w:hAnsiTheme="majorBidi" w:cstheme="majorBidi"/>
            <w:color w:val="0563C1"/>
            <w:u w:val="single" w:color="0563C1"/>
          </w:rPr>
          <w:t>https://doi.org/10.1109/ACCESS.2025.3600729</w:t>
        </w:r>
      </w:hyperlink>
      <w:hyperlink r:id="rId21">
        <w:r>
          <w:rPr>
            <w:rFonts w:asciiTheme="majorBidi" w:hAnsiTheme="majorBidi" w:cstheme="majorBidi"/>
          </w:rPr>
          <w:t>)</w:t>
        </w:r>
      </w:hyperlink>
      <w:r>
        <w:rPr>
          <w:rFonts w:asciiTheme="majorBidi" w:hAnsiTheme="majorBidi" w:cstheme="majorBidi"/>
        </w:rPr>
        <w:t xml:space="preserve"> </w:t>
      </w:r>
    </w:p>
    <w:p w14:paraId="3411B0AF" w14:textId="77777777" w:rsidR="00E0674E" w:rsidRPr="00BC2AA8" w:rsidRDefault="004569CF">
      <w:pPr>
        <w:numPr>
          <w:ilvl w:val="0"/>
          <w:numId w:val="2"/>
        </w:numPr>
        <w:ind w:hanging="360"/>
        <w:rPr>
          <w:rFonts w:asciiTheme="majorBidi" w:hAnsiTheme="majorBidi" w:cstheme="majorBidi"/>
        </w:rPr>
      </w:pPr>
      <w:r>
        <w:rPr>
          <w:rFonts w:asciiTheme="majorBidi" w:hAnsiTheme="majorBidi" w:cstheme="majorBidi"/>
        </w:rPr>
        <w:t xml:space="preserve">Leschanowsky, A., Rech, S., Popp, B., &amp; Bäckström, T. (2024). Evaluating privacy, security, and trust perceptions in </w:t>
      </w:r>
      <w:r>
        <w:rPr>
          <w:rFonts w:asciiTheme="majorBidi" w:hAnsiTheme="majorBidi" w:cstheme="majorBidi"/>
          <w:i/>
        </w:rPr>
        <w:t>conversational AI</w:t>
      </w:r>
      <w:r>
        <w:rPr>
          <w:rFonts w:asciiTheme="majorBidi" w:hAnsiTheme="majorBidi" w:cstheme="majorBidi"/>
        </w:rPr>
        <w:t xml:space="preserve">: A systematic review. </w:t>
      </w:r>
      <w:r>
        <w:rPr>
          <w:rFonts w:asciiTheme="majorBidi" w:hAnsiTheme="majorBidi" w:cstheme="majorBidi"/>
          <w:i/>
        </w:rPr>
        <w:t>Computers in Human Behavior</w:t>
      </w:r>
      <w:r>
        <w:rPr>
          <w:rFonts w:asciiTheme="majorBidi" w:hAnsiTheme="majorBidi" w:cstheme="majorBidi"/>
        </w:rPr>
        <w:t>,</w:t>
      </w:r>
      <w:r>
        <w:rPr>
          <w:rFonts w:asciiTheme="majorBidi" w:hAnsiTheme="majorBidi" w:cstheme="majorBidi"/>
          <w:i/>
        </w:rPr>
        <w:t xml:space="preserve"> 159</w:t>
      </w:r>
      <w:r>
        <w:rPr>
          <w:rFonts w:asciiTheme="majorBidi" w:hAnsiTheme="majorBidi" w:cstheme="majorBidi"/>
        </w:rPr>
        <w:t>, Article 108344. (Accessed May 11, 2026</w:t>
      </w:r>
      <w:hyperlink r:id="rId22">
        <w:r>
          <w:rPr>
            <w:rFonts w:asciiTheme="majorBidi" w:hAnsiTheme="majorBidi" w:cstheme="majorBidi"/>
            <w:color w:val="0563C1"/>
            <w:u w:val="single" w:color="0563C1"/>
          </w:rPr>
          <w:t xml:space="preserve"> https://doi.org/10.1016/j.chb.2024.108344</w:t>
        </w:r>
      </w:hyperlink>
      <w:hyperlink r:id="rId23">
        <w:r>
          <w:rPr>
            <w:rFonts w:asciiTheme="majorBidi" w:hAnsiTheme="majorBidi" w:cstheme="majorBidi"/>
          </w:rPr>
          <w:t>)</w:t>
        </w:r>
      </w:hyperlink>
      <w:r>
        <w:rPr>
          <w:rFonts w:asciiTheme="majorBidi" w:hAnsiTheme="majorBidi" w:cstheme="majorBidi"/>
        </w:rPr>
        <w:t xml:space="preserve"> </w:t>
      </w:r>
    </w:p>
    <w:p w14:paraId="25B4078A" w14:textId="77777777" w:rsidR="00E0674E" w:rsidRPr="00BC2AA8" w:rsidRDefault="004569CF">
      <w:pPr>
        <w:numPr>
          <w:ilvl w:val="0"/>
          <w:numId w:val="2"/>
        </w:numPr>
        <w:spacing w:after="7"/>
        <w:ind w:hanging="360"/>
        <w:rPr>
          <w:rFonts w:asciiTheme="majorBidi" w:hAnsiTheme="majorBidi" w:cstheme="majorBidi"/>
        </w:rPr>
      </w:pPr>
      <w:r>
        <w:rPr>
          <w:rFonts w:asciiTheme="majorBidi" w:hAnsiTheme="majorBidi" w:cstheme="majorBidi"/>
        </w:rPr>
        <w:t xml:space="preserve">Calvaresi, D., Eggenschwiler, S., Mualla, Y., Schumacher, M., &amp; Calbimonte, J.-P. (2023). Exploring agentbased </w:t>
      </w:r>
      <w:r>
        <w:rPr>
          <w:rFonts w:asciiTheme="majorBidi" w:hAnsiTheme="majorBidi" w:cstheme="majorBidi"/>
          <w:i/>
        </w:rPr>
        <w:t>chatbots</w:t>
      </w:r>
      <w:r>
        <w:rPr>
          <w:rFonts w:asciiTheme="majorBidi" w:hAnsiTheme="majorBidi" w:cstheme="majorBidi"/>
        </w:rPr>
        <w:t xml:space="preserve">: A systematic literature review. </w:t>
      </w:r>
      <w:r>
        <w:rPr>
          <w:rFonts w:asciiTheme="majorBidi" w:hAnsiTheme="majorBidi" w:cstheme="majorBidi"/>
          <w:i/>
        </w:rPr>
        <w:t>Journal of Ambient Intelligence and Humanized Computing</w:t>
      </w:r>
      <w:r>
        <w:rPr>
          <w:rFonts w:asciiTheme="majorBidi" w:hAnsiTheme="majorBidi" w:cstheme="majorBidi"/>
        </w:rPr>
        <w:t>,</w:t>
      </w:r>
      <w:r>
        <w:rPr>
          <w:rFonts w:asciiTheme="majorBidi" w:hAnsiTheme="majorBidi" w:cstheme="majorBidi"/>
          <w:i/>
        </w:rPr>
        <w:t xml:space="preserve"> </w:t>
      </w:r>
    </w:p>
    <w:p w14:paraId="0691FB13" w14:textId="77777777" w:rsidR="00E0674E" w:rsidRPr="00BC2AA8" w:rsidRDefault="004569CF">
      <w:pPr>
        <w:spacing w:after="154" w:line="240" w:lineRule="auto"/>
        <w:ind w:left="355" w:right="-15" w:hanging="10"/>
        <w:jc w:val="left"/>
        <w:rPr>
          <w:rFonts w:asciiTheme="majorBidi" w:hAnsiTheme="majorBidi" w:cstheme="majorBidi"/>
        </w:rPr>
      </w:pPr>
      <w:r>
        <w:rPr>
          <w:rFonts w:asciiTheme="majorBidi" w:hAnsiTheme="majorBidi" w:cstheme="majorBidi"/>
          <w:i/>
        </w:rPr>
        <w:t>14</w:t>
      </w:r>
      <w:r>
        <w:rPr>
          <w:rFonts w:asciiTheme="majorBidi" w:hAnsiTheme="majorBidi" w:cstheme="majorBidi"/>
        </w:rPr>
        <w:t>(9), 11207–11226. (Accessed May 11, 2026</w:t>
      </w:r>
      <w:hyperlink r:id="rId24">
        <w:r>
          <w:rPr>
            <w:rFonts w:asciiTheme="majorBidi" w:hAnsiTheme="majorBidi" w:cstheme="majorBidi"/>
            <w:color w:val="0563C1"/>
            <w:u w:val="single" w:color="0563C1"/>
          </w:rPr>
          <w:t xml:space="preserve"> https://doi.org/10.1007/s12652-023-04626-5</w:t>
        </w:r>
      </w:hyperlink>
      <w:hyperlink r:id="rId25">
        <w:r>
          <w:rPr>
            <w:rFonts w:asciiTheme="majorBidi" w:hAnsiTheme="majorBidi" w:cstheme="majorBidi"/>
          </w:rPr>
          <w:t>)</w:t>
        </w:r>
      </w:hyperlink>
      <w:r>
        <w:rPr>
          <w:rFonts w:asciiTheme="majorBidi" w:hAnsiTheme="majorBidi" w:cstheme="majorBidi"/>
        </w:rPr>
        <w:t xml:space="preserve"> </w:t>
      </w:r>
    </w:p>
    <w:p w14:paraId="4E3C1DD6" w14:textId="7D12D3AC" w:rsidR="00F21E90" w:rsidRDefault="004569CF">
      <w:pPr>
        <w:numPr>
          <w:ilvl w:val="0"/>
          <w:numId w:val="2"/>
        </w:numPr>
        <w:ind w:hanging="360"/>
        <w:rPr>
          <w:rFonts w:asciiTheme="majorBidi" w:hAnsiTheme="majorBidi" w:cstheme="majorBidi"/>
        </w:rPr>
      </w:pPr>
      <w:r>
        <w:rPr>
          <w:rFonts w:asciiTheme="majorBidi" w:hAnsiTheme="majorBidi" w:cstheme="majorBidi"/>
        </w:rPr>
        <w:lastRenderedPageBreak/>
        <w:t xml:space="preserve">Balaskas, S. (2026). From recommendations to delegation: A systematic review mapping agentic AI in </w:t>
      </w:r>
      <w:r>
        <w:rPr>
          <w:rFonts w:asciiTheme="majorBidi" w:hAnsiTheme="majorBidi" w:cstheme="majorBidi"/>
          <w:i/>
        </w:rPr>
        <w:t>e-commerce</w:t>
      </w:r>
      <w:r>
        <w:rPr>
          <w:rFonts w:asciiTheme="majorBidi" w:hAnsiTheme="majorBidi" w:cstheme="majorBidi"/>
        </w:rPr>
        <w:t xml:space="preserve"> and its consumer effects. </w:t>
      </w:r>
      <w:r>
        <w:rPr>
          <w:rFonts w:asciiTheme="majorBidi" w:hAnsiTheme="majorBidi" w:cstheme="majorBidi"/>
          <w:i/>
        </w:rPr>
        <w:t>Information</w:t>
      </w:r>
      <w:r>
        <w:rPr>
          <w:rFonts w:asciiTheme="majorBidi" w:hAnsiTheme="majorBidi" w:cstheme="majorBidi"/>
        </w:rPr>
        <w:t>,</w:t>
      </w:r>
      <w:r>
        <w:rPr>
          <w:rFonts w:asciiTheme="majorBidi" w:hAnsiTheme="majorBidi" w:cstheme="majorBidi"/>
          <w:i/>
        </w:rPr>
        <w:t xml:space="preserve"> 17</w:t>
      </w:r>
      <w:r>
        <w:rPr>
          <w:rFonts w:asciiTheme="majorBidi" w:hAnsiTheme="majorBidi" w:cstheme="majorBidi"/>
        </w:rPr>
        <w:t xml:space="preserve">(5), 1–151. (Accessed May 11, 2026 </w:t>
      </w:r>
      <w:hyperlink r:id="rId26" w:history="1">
        <w:r>
          <w:rPr>
            <w:rStyle w:val="Hyperlink"/>
            <w:rFonts w:asciiTheme="majorBidi" w:hAnsiTheme="majorBidi" w:cstheme="majorBidi"/>
          </w:rPr>
          <w:t>https://www.mdpi.com/2078-2489/17/3/2229</w:t>
        </w:r>
      </w:hyperlink>
      <w:r>
        <w:rPr>
          <w:rFonts w:asciiTheme="majorBidi" w:hAnsiTheme="majorBidi" w:cstheme="majorBidi"/>
        </w:rPr>
        <w:t>)</w:t>
      </w:r>
    </w:p>
    <w:p w14:paraId="71905441" w14:textId="74006799" w:rsidR="00E0674E" w:rsidRPr="00F21E90" w:rsidRDefault="004569CF" w:rsidP="00F21E90">
      <w:pPr>
        <w:numPr>
          <w:ilvl w:val="0"/>
          <w:numId w:val="2"/>
        </w:numPr>
        <w:ind w:hanging="360"/>
        <w:rPr>
          <w:rFonts w:asciiTheme="majorBidi" w:hAnsiTheme="majorBidi" w:cstheme="majorBidi"/>
        </w:rPr>
      </w:pPr>
      <w:r>
        <w:rPr>
          <w:rFonts w:asciiTheme="majorBidi" w:hAnsiTheme="majorBidi" w:cstheme="majorBidi"/>
        </w:rPr>
        <w:t xml:space="preserve"> Nicolescu, L., &amp; Tudorache, M. T. (2022). Human-computer interaction in customer service: The experience with AI </w:t>
      </w:r>
      <w:r>
        <w:rPr>
          <w:rFonts w:asciiTheme="majorBidi" w:hAnsiTheme="majorBidi" w:cstheme="majorBidi"/>
          <w:i/>
        </w:rPr>
        <w:t>chatbots</w:t>
      </w:r>
      <w:r>
        <w:rPr>
          <w:rFonts w:asciiTheme="majorBidi" w:hAnsiTheme="majorBidi" w:cstheme="majorBidi"/>
        </w:rPr>
        <w:t xml:space="preserve">—A systematic literature review. </w:t>
      </w:r>
      <w:r>
        <w:rPr>
          <w:rFonts w:asciiTheme="majorBidi" w:hAnsiTheme="majorBidi" w:cstheme="majorBidi"/>
          <w:i/>
        </w:rPr>
        <w:t>Electronics</w:t>
      </w:r>
      <w:r>
        <w:rPr>
          <w:rFonts w:asciiTheme="majorBidi" w:hAnsiTheme="majorBidi" w:cstheme="majorBidi"/>
        </w:rPr>
        <w:t>,</w:t>
      </w:r>
      <w:r>
        <w:rPr>
          <w:rFonts w:asciiTheme="majorBidi" w:hAnsiTheme="majorBidi" w:cstheme="majorBidi"/>
          <w:i/>
        </w:rPr>
        <w:t xml:space="preserve"> 11</w:t>
      </w:r>
      <w:r>
        <w:rPr>
          <w:rFonts w:asciiTheme="majorBidi" w:hAnsiTheme="majorBidi" w:cstheme="majorBidi"/>
        </w:rPr>
        <w:t>(10), Article 1579. (Accessed May 11, 2026</w:t>
      </w:r>
      <w:hyperlink r:id="rId27">
        <w:r>
          <w:rPr>
            <w:rFonts w:asciiTheme="majorBidi" w:hAnsiTheme="majorBidi" w:cstheme="majorBidi"/>
            <w:color w:val="0563C1"/>
            <w:u w:val="single" w:color="0563C1"/>
          </w:rPr>
          <w:t xml:space="preserve"> https://doi.org/10.3390/electronics11101579</w:t>
        </w:r>
      </w:hyperlink>
      <w:hyperlink r:id="rId28">
        <w:r>
          <w:rPr>
            <w:rFonts w:asciiTheme="majorBidi" w:hAnsiTheme="majorBidi" w:cstheme="majorBidi"/>
          </w:rPr>
          <w:t>)</w:t>
        </w:r>
      </w:hyperlink>
      <w:r>
        <w:rPr>
          <w:rFonts w:asciiTheme="majorBidi" w:hAnsiTheme="majorBidi" w:cstheme="majorBidi"/>
        </w:rPr>
        <w:t xml:space="preserve"> </w:t>
      </w:r>
    </w:p>
    <w:p w14:paraId="48FD31C8" w14:textId="77777777" w:rsidR="00E0674E" w:rsidRPr="00BC2AA8" w:rsidRDefault="004569CF">
      <w:pPr>
        <w:numPr>
          <w:ilvl w:val="0"/>
          <w:numId w:val="2"/>
        </w:numPr>
        <w:spacing w:after="1"/>
        <w:ind w:hanging="360"/>
        <w:rPr>
          <w:rFonts w:asciiTheme="majorBidi" w:hAnsiTheme="majorBidi" w:cstheme="majorBidi"/>
        </w:rPr>
      </w:pPr>
      <w:r>
        <w:rPr>
          <w:rFonts w:asciiTheme="majorBidi" w:hAnsiTheme="majorBidi" w:cstheme="majorBidi"/>
        </w:rPr>
        <w:t xml:space="preserve">Følstad, A., &amp; Taylor, C. (2021). Investigating the user experience of customer service </w:t>
      </w:r>
      <w:r>
        <w:rPr>
          <w:rFonts w:asciiTheme="majorBidi" w:hAnsiTheme="majorBidi" w:cstheme="majorBidi"/>
          <w:i/>
        </w:rPr>
        <w:t>chatbot</w:t>
      </w:r>
      <w:r>
        <w:rPr>
          <w:rFonts w:asciiTheme="majorBidi" w:hAnsiTheme="majorBidi" w:cstheme="majorBidi"/>
        </w:rPr>
        <w:t xml:space="preserve"> interaction: </w:t>
      </w:r>
    </w:p>
    <w:p w14:paraId="346B9C59" w14:textId="77777777" w:rsidR="00E0674E" w:rsidRPr="00BC2AA8" w:rsidRDefault="004569CF">
      <w:pPr>
        <w:ind w:left="360" w:firstLine="0"/>
        <w:rPr>
          <w:rFonts w:asciiTheme="majorBidi" w:hAnsiTheme="majorBidi" w:cstheme="majorBidi"/>
        </w:rPr>
      </w:pPr>
      <w:r>
        <w:rPr>
          <w:rFonts w:asciiTheme="majorBidi" w:hAnsiTheme="majorBidi" w:cstheme="majorBidi"/>
        </w:rPr>
        <w:t xml:space="preserve">A framework for qualitative analysis of </w:t>
      </w:r>
      <w:r>
        <w:rPr>
          <w:rFonts w:asciiTheme="majorBidi" w:hAnsiTheme="majorBidi" w:cstheme="majorBidi"/>
          <w:i/>
        </w:rPr>
        <w:t>chatbot</w:t>
      </w:r>
      <w:r>
        <w:rPr>
          <w:rFonts w:asciiTheme="majorBidi" w:hAnsiTheme="majorBidi" w:cstheme="majorBidi"/>
        </w:rPr>
        <w:t xml:space="preserve"> dialogues. </w:t>
      </w:r>
      <w:r>
        <w:rPr>
          <w:rFonts w:asciiTheme="majorBidi" w:hAnsiTheme="majorBidi" w:cstheme="majorBidi"/>
          <w:i/>
        </w:rPr>
        <w:t>Quality and User Experience</w:t>
      </w:r>
      <w:r>
        <w:rPr>
          <w:rFonts w:asciiTheme="majorBidi" w:hAnsiTheme="majorBidi" w:cstheme="majorBidi"/>
        </w:rPr>
        <w:t>,</w:t>
      </w:r>
      <w:r>
        <w:rPr>
          <w:rFonts w:asciiTheme="majorBidi" w:hAnsiTheme="majorBidi" w:cstheme="majorBidi"/>
          <w:i/>
        </w:rPr>
        <w:t xml:space="preserve"> 6</w:t>
      </w:r>
      <w:r>
        <w:rPr>
          <w:rFonts w:asciiTheme="majorBidi" w:hAnsiTheme="majorBidi" w:cstheme="majorBidi"/>
        </w:rPr>
        <w:t>(1), Article 6. (Accessed May 11, 2026</w:t>
      </w:r>
      <w:hyperlink r:id="rId29">
        <w:r>
          <w:rPr>
            <w:rFonts w:asciiTheme="majorBidi" w:hAnsiTheme="majorBidi" w:cstheme="majorBidi"/>
            <w:color w:val="0563C1"/>
            <w:u w:val="single" w:color="0563C1"/>
          </w:rPr>
          <w:t xml:space="preserve"> https://doi.org/10.1007/s41233-021-00046-5</w:t>
        </w:r>
      </w:hyperlink>
      <w:hyperlink r:id="rId30">
        <w:r>
          <w:rPr>
            <w:rFonts w:asciiTheme="majorBidi" w:hAnsiTheme="majorBidi" w:cstheme="majorBidi"/>
          </w:rPr>
          <w:t>)</w:t>
        </w:r>
      </w:hyperlink>
      <w:r>
        <w:rPr>
          <w:rFonts w:asciiTheme="majorBidi" w:hAnsiTheme="majorBidi" w:cstheme="majorBidi"/>
        </w:rPr>
        <w:t xml:space="preserve"> </w:t>
      </w:r>
    </w:p>
    <w:p w14:paraId="1F59E23E" w14:textId="1B6EB6FC" w:rsidR="00E0674E" w:rsidRDefault="004569CF">
      <w:pPr>
        <w:numPr>
          <w:ilvl w:val="0"/>
          <w:numId w:val="2"/>
        </w:numPr>
        <w:ind w:hanging="360"/>
        <w:rPr>
          <w:rFonts w:asciiTheme="majorBidi" w:hAnsiTheme="majorBidi" w:cstheme="majorBidi"/>
        </w:rPr>
      </w:pPr>
      <w:r>
        <w:rPr>
          <w:rFonts w:asciiTheme="majorBidi" w:hAnsiTheme="majorBidi" w:cstheme="majorBidi"/>
        </w:rPr>
        <w:t xml:space="preserve">Bergner, A. S., Hildebrand, C., &amp; Haubl, G. (2024). Machine talk: How verbal embodiment in </w:t>
      </w:r>
      <w:r>
        <w:rPr>
          <w:rFonts w:asciiTheme="majorBidi" w:hAnsiTheme="majorBidi" w:cstheme="majorBidi"/>
          <w:i/>
        </w:rPr>
        <w:t>conversational AI</w:t>
      </w:r>
      <w:r>
        <w:rPr>
          <w:rFonts w:asciiTheme="majorBidi" w:hAnsiTheme="majorBidi" w:cstheme="majorBidi"/>
        </w:rPr>
        <w:t xml:space="preserve"> shapes consumer–brand relationships. </w:t>
      </w:r>
      <w:r>
        <w:rPr>
          <w:rFonts w:asciiTheme="majorBidi" w:hAnsiTheme="majorBidi" w:cstheme="majorBidi"/>
          <w:i/>
        </w:rPr>
        <w:t>Journal of Consumer Research</w:t>
      </w:r>
      <w:r>
        <w:rPr>
          <w:rFonts w:asciiTheme="majorBidi" w:hAnsiTheme="majorBidi" w:cstheme="majorBidi"/>
        </w:rPr>
        <w:t>,</w:t>
      </w:r>
      <w:r>
        <w:rPr>
          <w:rFonts w:asciiTheme="majorBidi" w:hAnsiTheme="majorBidi" w:cstheme="majorBidi"/>
          <w:i/>
        </w:rPr>
        <w:t xml:space="preserve"> 50</w:t>
      </w:r>
      <w:r>
        <w:rPr>
          <w:rFonts w:asciiTheme="majorBidi" w:hAnsiTheme="majorBidi" w:cstheme="majorBidi"/>
        </w:rPr>
        <w:t>(4), 742–764. (Accessed May 11, 2026 https://academic.oup.com/jcr/article/50/4/742/7067749)</w:t>
      </w:r>
    </w:p>
    <w:p w14:paraId="56492B2E" w14:textId="77777777" w:rsidR="00E0674E" w:rsidRPr="00BC2AA8" w:rsidRDefault="004569CF">
      <w:pPr>
        <w:numPr>
          <w:ilvl w:val="0"/>
          <w:numId w:val="2"/>
        </w:numPr>
        <w:ind w:hanging="360"/>
        <w:rPr>
          <w:rFonts w:asciiTheme="majorBidi" w:hAnsiTheme="majorBidi" w:cstheme="majorBidi"/>
        </w:rPr>
      </w:pPr>
      <w:r>
        <w:rPr>
          <w:rFonts w:asciiTheme="majorBidi" w:hAnsiTheme="majorBidi" w:cstheme="majorBidi"/>
        </w:rPr>
        <w:t xml:space="preserve">Khoi, H. M., &amp; Phuc, T. T. (2026). Mapping the intellectual structure of </w:t>
      </w:r>
      <w:r>
        <w:rPr>
          <w:rFonts w:asciiTheme="majorBidi" w:hAnsiTheme="majorBidi" w:cstheme="majorBidi"/>
          <w:i/>
        </w:rPr>
        <w:t>generative</w:t>
      </w:r>
      <w:r>
        <w:rPr>
          <w:rFonts w:asciiTheme="majorBidi" w:hAnsiTheme="majorBidi" w:cstheme="majorBidi"/>
        </w:rPr>
        <w:t xml:space="preserve"> AI research in retail and </w:t>
      </w:r>
      <w:r>
        <w:rPr>
          <w:rFonts w:asciiTheme="majorBidi" w:hAnsiTheme="majorBidi" w:cstheme="majorBidi"/>
          <w:i/>
        </w:rPr>
        <w:t>e-commerce</w:t>
      </w:r>
      <w:r>
        <w:rPr>
          <w:rFonts w:asciiTheme="majorBidi" w:hAnsiTheme="majorBidi" w:cstheme="majorBidi"/>
        </w:rPr>
        <w:t xml:space="preserve">: A bibliometric review. </w:t>
      </w:r>
      <w:r>
        <w:rPr>
          <w:rFonts w:asciiTheme="majorBidi" w:hAnsiTheme="majorBidi" w:cstheme="majorBidi"/>
          <w:i/>
        </w:rPr>
        <w:t>SSR Journal of Artificial Intelligence (SSRJAI)</w:t>
      </w:r>
      <w:r>
        <w:rPr>
          <w:rFonts w:asciiTheme="majorBidi" w:hAnsiTheme="majorBidi" w:cstheme="majorBidi"/>
        </w:rPr>
        <w:t>,</w:t>
      </w:r>
      <w:r>
        <w:rPr>
          <w:rFonts w:asciiTheme="majorBidi" w:hAnsiTheme="majorBidi" w:cstheme="majorBidi"/>
          <w:i/>
        </w:rPr>
        <w:t xml:space="preserve"> 3</w:t>
      </w:r>
      <w:r>
        <w:rPr>
          <w:rFonts w:asciiTheme="majorBidi" w:hAnsiTheme="majorBidi" w:cstheme="majorBidi"/>
        </w:rPr>
        <w:t>(5), 1–25. (Accessed May 11, 2026</w:t>
      </w:r>
      <w:hyperlink r:id="rId31">
        <w:r>
          <w:rPr>
            <w:rFonts w:asciiTheme="majorBidi" w:hAnsiTheme="majorBidi" w:cstheme="majorBidi"/>
            <w:color w:val="0563C1"/>
            <w:u w:val="single" w:color="0563C1"/>
          </w:rPr>
          <w:t xml:space="preserve"> https://doi.org/10.5281/zenodo.20072313</w:t>
        </w:r>
      </w:hyperlink>
      <w:hyperlink r:id="rId32">
        <w:r>
          <w:rPr>
            <w:rFonts w:asciiTheme="majorBidi" w:hAnsiTheme="majorBidi" w:cstheme="majorBidi"/>
          </w:rPr>
          <w:t>)</w:t>
        </w:r>
      </w:hyperlink>
      <w:r>
        <w:rPr>
          <w:rFonts w:asciiTheme="majorBidi" w:hAnsiTheme="majorBidi" w:cstheme="majorBidi"/>
        </w:rPr>
        <w:t xml:space="preserve"> </w:t>
      </w:r>
    </w:p>
    <w:p w14:paraId="500A6890" w14:textId="77777777" w:rsidR="00E0674E" w:rsidRPr="00BC2AA8" w:rsidRDefault="004569CF">
      <w:pPr>
        <w:numPr>
          <w:ilvl w:val="0"/>
          <w:numId w:val="2"/>
        </w:numPr>
        <w:ind w:hanging="360"/>
        <w:rPr>
          <w:rFonts w:asciiTheme="majorBidi" w:hAnsiTheme="majorBidi" w:cstheme="majorBidi"/>
        </w:rPr>
      </w:pPr>
      <w:r>
        <w:rPr>
          <w:rFonts w:asciiTheme="majorBidi" w:hAnsiTheme="majorBidi" w:cstheme="majorBidi"/>
        </w:rPr>
        <w:t xml:space="preserve">Olujimi, P. A., &amp; Ade-Ibijola, A. (2023). NLP techniques for automating responses to customer queries: A systematic review. </w:t>
      </w:r>
      <w:r>
        <w:rPr>
          <w:rFonts w:asciiTheme="majorBidi" w:hAnsiTheme="majorBidi" w:cstheme="majorBidi"/>
          <w:i/>
        </w:rPr>
        <w:t>Discover Artificial Intelligence</w:t>
      </w:r>
      <w:r>
        <w:rPr>
          <w:rFonts w:asciiTheme="majorBidi" w:hAnsiTheme="majorBidi" w:cstheme="majorBidi"/>
        </w:rPr>
        <w:t>,</w:t>
      </w:r>
      <w:r>
        <w:rPr>
          <w:rFonts w:asciiTheme="majorBidi" w:hAnsiTheme="majorBidi" w:cstheme="majorBidi"/>
          <w:i/>
        </w:rPr>
        <w:t xml:space="preserve"> 3</w:t>
      </w:r>
      <w:r>
        <w:rPr>
          <w:rFonts w:asciiTheme="majorBidi" w:hAnsiTheme="majorBidi" w:cstheme="majorBidi"/>
        </w:rPr>
        <w:t>(1), Article 15. (Accessed May 11, 2026</w:t>
      </w:r>
      <w:hyperlink r:id="rId33">
        <w:r>
          <w:rPr>
            <w:rFonts w:asciiTheme="majorBidi" w:hAnsiTheme="majorBidi" w:cstheme="majorBidi"/>
            <w:color w:val="0563C1"/>
          </w:rPr>
          <w:t xml:space="preserve"> </w:t>
        </w:r>
      </w:hyperlink>
      <w:hyperlink r:id="rId34">
        <w:r>
          <w:rPr>
            <w:rFonts w:asciiTheme="majorBidi" w:hAnsiTheme="majorBidi" w:cstheme="majorBidi"/>
            <w:color w:val="0563C1"/>
            <w:u w:val="single" w:color="0563C1"/>
          </w:rPr>
          <w:t>https://doi.org/10.1007/s44163-023-00061-1</w:t>
        </w:r>
      </w:hyperlink>
      <w:hyperlink r:id="rId35">
        <w:r>
          <w:rPr>
            <w:rFonts w:asciiTheme="majorBidi" w:hAnsiTheme="majorBidi" w:cstheme="majorBidi"/>
          </w:rPr>
          <w:t>)</w:t>
        </w:r>
      </w:hyperlink>
      <w:r>
        <w:rPr>
          <w:rFonts w:asciiTheme="majorBidi" w:hAnsiTheme="majorBidi" w:cstheme="majorBidi"/>
        </w:rPr>
        <w:t xml:space="preserve"> </w:t>
      </w:r>
    </w:p>
    <w:p w14:paraId="3A5A48E2" w14:textId="77777777" w:rsidR="00E0674E" w:rsidRPr="00BC2AA8" w:rsidRDefault="004569CF">
      <w:pPr>
        <w:numPr>
          <w:ilvl w:val="0"/>
          <w:numId w:val="2"/>
        </w:numPr>
        <w:ind w:hanging="360"/>
        <w:rPr>
          <w:rFonts w:asciiTheme="majorBidi" w:hAnsiTheme="majorBidi" w:cstheme="majorBidi"/>
        </w:rPr>
      </w:pPr>
      <w:r>
        <w:rPr>
          <w:rFonts w:asciiTheme="majorBidi" w:hAnsiTheme="majorBidi" w:cstheme="majorBidi"/>
        </w:rPr>
        <w:t xml:space="preserve">Gabashvili, I. S. (2023). The impact and applications of ChatGPT: A systematic review of literature reviews. </w:t>
      </w:r>
      <w:r>
        <w:rPr>
          <w:rFonts w:asciiTheme="majorBidi" w:hAnsiTheme="majorBidi" w:cstheme="majorBidi"/>
          <w:i/>
        </w:rPr>
        <w:t>Aurametrix Preprint</w:t>
      </w:r>
      <w:r>
        <w:rPr>
          <w:rFonts w:asciiTheme="majorBidi" w:hAnsiTheme="majorBidi" w:cstheme="majorBidi"/>
        </w:rPr>
        <w:t>. (Accessed May 11, 2026</w:t>
      </w:r>
      <w:hyperlink r:id="rId36">
        <w:r>
          <w:rPr>
            <w:rFonts w:asciiTheme="majorBidi" w:hAnsiTheme="majorBidi" w:cstheme="majorBidi"/>
            <w:color w:val="0563C1"/>
            <w:u w:val="single" w:color="0563C1"/>
          </w:rPr>
          <w:t xml:space="preserve"> https://arxiv.org/abs/2305.18086</w:t>
        </w:r>
      </w:hyperlink>
      <w:hyperlink r:id="rId37">
        <w:r>
          <w:rPr>
            <w:rFonts w:asciiTheme="majorBidi" w:hAnsiTheme="majorBidi" w:cstheme="majorBidi"/>
          </w:rPr>
          <w:t>)</w:t>
        </w:r>
      </w:hyperlink>
      <w:r>
        <w:rPr>
          <w:rFonts w:asciiTheme="majorBidi" w:hAnsiTheme="majorBidi" w:cstheme="majorBidi"/>
        </w:rPr>
        <w:t xml:space="preserve"> </w:t>
      </w:r>
    </w:p>
    <w:p w14:paraId="34AAE782" w14:textId="77777777" w:rsidR="00E0674E" w:rsidRPr="00BC2AA8" w:rsidRDefault="004569CF">
      <w:pPr>
        <w:numPr>
          <w:ilvl w:val="0"/>
          <w:numId w:val="2"/>
        </w:numPr>
        <w:ind w:hanging="360"/>
        <w:rPr>
          <w:rFonts w:asciiTheme="majorBidi" w:hAnsiTheme="majorBidi" w:cstheme="majorBidi"/>
        </w:rPr>
      </w:pPr>
      <w:r>
        <w:rPr>
          <w:rFonts w:asciiTheme="majorBidi" w:hAnsiTheme="majorBidi" w:cstheme="majorBidi"/>
        </w:rPr>
        <w:t xml:space="preserve">Lopez-Lopez, D., &amp; Bara Iniesta, M. (2025). The impact of </w:t>
      </w:r>
      <w:r>
        <w:rPr>
          <w:rFonts w:asciiTheme="majorBidi" w:hAnsiTheme="majorBidi" w:cstheme="majorBidi"/>
          <w:i/>
        </w:rPr>
        <w:t>conversational AI</w:t>
      </w:r>
      <w:r>
        <w:rPr>
          <w:rFonts w:asciiTheme="majorBidi" w:hAnsiTheme="majorBidi" w:cstheme="majorBidi"/>
        </w:rPr>
        <w:t xml:space="preserve"> on consumer decision-making: A systematic review and cluster analysis. </w:t>
      </w:r>
      <w:r>
        <w:rPr>
          <w:rFonts w:asciiTheme="majorBidi" w:hAnsiTheme="majorBidi" w:cstheme="majorBidi"/>
          <w:i/>
        </w:rPr>
        <w:t>International Journal of Engineering Business Management</w:t>
      </w:r>
      <w:r>
        <w:rPr>
          <w:rFonts w:asciiTheme="majorBidi" w:hAnsiTheme="majorBidi" w:cstheme="majorBidi"/>
        </w:rPr>
        <w:t>,</w:t>
      </w:r>
      <w:r>
        <w:rPr>
          <w:rFonts w:asciiTheme="majorBidi" w:hAnsiTheme="majorBidi" w:cstheme="majorBidi"/>
          <w:i/>
        </w:rPr>
        <w:t xml:space="preserve"> 17</w:t>
      </w:r>
      <w:r>
        <w:rPr>
          <w:rFonts w:asciiTheme="majorBidi" w:hAnsiTheme="majorBidi" w:cstheme="majorBidi"/>
        </w:rPr>
        <w:t>, 1–15. (Accessed May 11, 2026</w:t>
      </w:r>
      <w:hyperlink r:id="rId38">
        <w:r>
          <w:rPr>
            <w:rFonts w:asciiTheme="majorBidi" w:hAnsiTheme="majorBidi" w:cstheme="majorBidi"/>
            <w:color w:val="0563C1"/>
            <w:u w:val="single" w:color="0563C1"/>
          </w:rPr>
          <w:t xml:space="preserve"> https://doi.org/10.1177/18479790251351889</w:t>
        </w:r>
      </w:hyperlink>
      <w:hyperlink r:id="rId39">
        <w:r>
          <w:rPr>
            <w:rFonts w:asciiTheme="majorBidi" w:hAnsiTheme="majorBidi" w:cstheme="majorBidi"/>
          </w:rPr>
          <w:t>)</w:t>
        </w:r>
      </w:hyperlink>
      <w:r>
        <w:rPr>
          <w:rFonts w:asciiTheme="majorBidi" w:hAnsiTheme="majorBidi" w:cstheme="majorBidi"/>
        </w:rPr>
        <w:t xml:space="preserve"> </w:t>
      </w:r>
    </w:p>
    <w:p w14:paraId="1B80452A" w14:textId="77777777" w:rsidR="00E0674E" w:rsidRPr="00BC2AA8" w:rsidRDefault="004569CF">
      <w:pPr>
        <w:numPr>
          <w:ilvl w:val="0"/>
          <w:numId w:val="2"/>
        </w:numPr>
        <w:spacing w:after="2"/>
        <w:ind w:hanging="360"/>
        <w:rPr>
          <w:rFonts w:asciiTheme="majorBidi" w:hAnsiTheme="majorBidi" w:cstheme="majorBidi"/>
        </w:rPr>
      </w:pPr>
      <w:r>
        <w:rPr>
          <w:rFonts w:asciiTheme="majorBidi" w:hAnsiTheme="majorBidi" w:cstheme="majorBidi"/>
        </w:rPr>
        <w:t xml:space="preserve">Akdemir, D. M., &amp; Bulut, Z. A. (2024). Business and customer-based </w:t>
      </w:r>
      <w:r>
        <w:rPr>
          <w:rFonts w:asciiTheme="majorBidi" w:hAnsiTheme="majorBidi" w:cstheme="majorBidi"/>
          <w:i/>
        </w:rPr>
        <w:t>chatbot</w:t>
      </w:r>
      <w:r>
        <w:rPr>
          <w:rFonts w:asciiTheme="majorBidi" w:hAnsiTheme="majorBidi" w:cstheme="majorBidi"/>
        </w:rPr>
        <w:t xml:space="preserve"> activities: The role of customer satisfaction in online purchase intention and intention to reuse </w:t>
      </w:r>
      <w:r>
        <w:rPr>
          <w:rFonts w:asciiTheme="majorBidi" w:hAnsiTheme="majorBidi" w:cstheme="majorBidi"/>
          <w:i/>
        </w:rPr>
        <w:t>chatbots</w:t>
      </w:r>
      <w:r>
        <w:rPr>
          <w:rFonts w:asciiTheme="majorBidi" w:hAnsiTheme="majorBidi" w:cstheme="majorBidi"/>
        </w:rPr>
        <w:t xml:space="preserve">. </w:t>
      </w:r>
      <w:r>
        <w:rPr>
          <w:rFonts w:asciiTheme="majorBidi" w:hAnsiTheme="majorBidi" w:cstheme="majorBidi"/>
          <w:i/>
        </w:rPr>
        <w:t xml:space="preserve">Journal of Theoretical and Applied </w:t>
      </w:r>
    </w:p>
    <w:p w14:paraId="22EA150E" w14:textId="77777777" w:rsidR="00E0674E" w:rsidRPr="00BC2AA8" w:rsidRDefault="004569CF">
      <w:pPr>
        <w:ind w:left="360" w:firstLine="0"/>
        <w:rPr>
          <w:rFonts w:asciiTheme="majorBidi" w:hAnsiTheme="majorBidi" w:cstheme="majorBidi"/>
        </w:rPr>
      </w:pPr>
      <w:r>
        <w:rPr>
          <w:rFonts w:asciiTheme="majorBidi" w:hAnsiTheme="majorBidi" w:cstheme="majorBidi"/>
          <w:i/>
        </w:rPr>
        <w:t xml:space="preserve">Electronic </w:t>
      </w:r>
      <w:r>
        <w:rPr>
          <w:rFonts w:asciiTheme="majorBidi" w:hAnsiTheme="majorBidi" w:cstheme="majorBidi"/>
          <w:i/>
        </w:rPr>
        <w:tab/>
        <w:t xml:space="preserve">Commerce </w:t>
      </w:r>
      <w:r>
        <w:rPr>
          <w:rFonts w:asciiTheme="majorBidi" w:hAnsiTheme="majorBidi" w:cstheme="majorBidi"/>
          <w:i/>
        </w:rPr>
        <w:tab/>
        <w:t>Research</w:t>
      </w:r>
      <w:r>
        <w:rPr>
          <w:rFonts w:asciiTheme="majorBidi" w:hAnsiTheme="majorBidi" w:cstheme="majorBidi"/>
        </w:rPr>
        <w:t>,</w:t>
      </w:r>
      <w:r>
        <w:rPr>
          <w:rFonts w:asciiTheme="majorBidi" w:hAnsiTheme="majorBidi" w:cstheme="majorBidi"/>
          <w:i/>
        </w:rPr>
        <w:t xml:space="preserve"> </w:t>
      </w:r>
      <w:r>
        <w:rPr>
          <w:rFonts w:asciiTheme="majorBidi" w:hAnsiTheme="majorBidi" w:cstheme="majorBidi"/>
          <w:i/>
        </w:rPr>
        <w:tab/>
        <w:t>19</w:t>
      </w:r>
      <w:r>
        <w:rPr>
          <w:rFonts w:asciiTheme="majorBidi" w:hAnsiTheme="majorBidi" w:cstheme="majorBidi"/>
        </w:rPr>
        <w:t xml:space="preserve">(4), </w:t>
      </w:r>
      <w:r>
        <w:rPr>
          <w:rFonts w:asciiTheme="majorBidi" w:hAnsiTheme="majorBidi" w:cstheme="majorBidi"/>
        </w:rPr>
        <w:tab/>
        <w:t xml:space="preserve">2961–2979. </w:t>
      </w:r>
      <w:r>
        <w:rPr>
          <w:rFonts w:asciiTheme="majorBidi" w:hAnsiTheme="majorBidi" w:cstheme="majorBidi"/>
        </w:rPr>
        <w:tab/>
        <w:t xml:space="preserve">(Accessed </w:t>
      </w:r>
      <w:r>
        <w:rPr>
          <w:rFonts w:asciiTheme="majorBidi" w:hAnsiTheme="majorBidi" w:cstheme="majorBidi"/>
        </w:rPr>
        <w:tab/>
        <w:t xml:space="preserve">May </w:t>
      </w:r>
      <w:r>
        <w:rPr>
          <w:rFonts w:asciiTheme="majorBidi" w:hAnsiTheme="majorBidi" w:cstheme="majorBidi"/>
        </w:rPr>
        <w:tab/>
        <w:t xml:space="preserve">11, </w:t>
      </w:r>
      <w:r>
        <w:rPr>
          <w:rFonts w:asciiTheme="majorBidi" w:hAnsiTheme="majorBidi" w:cstheme="majorBidi"/>
        </w:rPr>
        <w:tab/>
        <w:t>2026</w:t>
      </w:r>
      <w:hyperlink r:id="rId40">
        <w:r>
          <w:rPr>
            <w:rFonts w:asciiTheme="majorBidi" w:hAnsiTheme="majorBidi" w:cstheme="majorBidi"/>
            <w:color w:val="0563C1"/>
          </w:rPr>
          <w:t xml:space="preserve"> </w:t>
        </w:r>
      </w:hyperlink>
      <w:hyperlink r:id="rId41">
        <w:r>
          <w:rPr>
            <w:rFonts w:asciiTheme="majorBidi" w:hAnsiTheme="majorBidi" w:cstheme="majorBidi"/>
            <w:color w:val="0563C1"/>
            <w:u w:val="single" w:color="0563C1"/>
          </w:rPr>
          <w:t>https://doi.org/10.3390/jtaer19040142</w:t>
        </w:r>
      </w:hyperlink>
      <w:hyperlink r:id="rId42">
        <w:r>
          <w:rPr>
            <w:rFonts w:asciiTheme="majorBidi" w:hAnsiTheme="majorBidi" w:cstheme="majorBidi"/>
          </w:rPr>
          <w:t>)</w:t>
        </w:r>
      </w:hyperlink>
      <w:r>
        <w:rPr>
          <w:rFonts w:asciiTheme="majorBidi" w:hAnsiTheme="majorBidi" w:cstheme="majorBidi"/>
        </w:rPr>
        <w:t xml:space="preserve"> </w:t>
      </w:r>
    </w:p>
    <w:p w14:paraId="093687CA" w14:textId="77777777" w:rsidR="00E0674E" w:rsidRPr="00BC2AA8" w:rsidRDefault="004569CF">
      <w:pPr>
        <w:numPr>
          <w:ilvl w:val="0"/>
          <w:numId w:val="2"/>
        </w:numPr>
        <w:ind w:hanging="360"/>
        <w:rPr>
          <w:rFonts w:asciiTheme="majorBidi" w:hAnsiTheme="majorBidi" w:cstheme="majorBidi"/>
        </w:rPr>
      </w:pPr>
      <w:r>
        <w:rPr>
          <w:rFonts w:asciiTheme="majorBidi" w:hAnsiTheme="majorBidi" w:cstheme="majorBidi"/>
        </w:rPr>
        <w:t xml:space="preserve">Kim, S., &amp; Priluck, R. (2025). Consumer responses to </w:t>
      </w:r>
      <w:r>
        <w:rPr>
          <w:rFonts w:asciiTheme="majorBidi" w:hAnsiTheme="majorBidi" w:cstheme="majorBidi"/>
          <w:i/>
        </w:rPr>
        <w:t>generative</w:t>
      </w:r>
      <w:r>
        <w:rPr>
          <w:rFonts w:asciiTheme="majorBidi" w:hAnsiTheme="majorBidi" w:cstheme="majorBidi"/>
        </w:rPr>
        <w:t xml:space="preserve"> AI </w:t>
      </w:r>
      <w:r>
        <w:rPr>
          <w:rFonts w:asciiTheme="majorBidi" w:hAnsiTheme="majorBidi" w:cstheme="majorBidi"/>
          <w:i/>
        </w:rPr>
        <w:t>chatbots</w:t>
      </w:r>
      <w:r>
        <w:rPr>
          <w:rFonts w:asciiTheme="majorBidi" w:hAnsiTheme="majorBidi" w:cstheme="majorBidi"/>
        </w:rPr>
        <w:t xml:space="preserve"> versus search engines for product evaluation. </w:t>
      </w:r>
      <w:r>
        <w:rPr>
          <w:rFonts w:asciiTheme="majorBidi" w:hAnsiTheme="majorBidi" w:cstheme="majorBidi"/>
          <w:i/>
        </w:rPr>
        <w:t>Journal of Theoretical and Applied Electronic Commerce Research</w:t>
      </w:r>
      <w:r>
        <w:rPr>
          <w:rFonts w:asciiTheme="majorBidi" w:hAnsiTheme="majorBidi" w:cstheme="majorBidi"/>
        </w:rPr>
        <w:t>,</w:t>
      </w:r>
      <w:r>
        <w:rPr>
          <w:rFonts w:asciiTheme="majorBidi" w:hAnsiTheme="majorBidi" w:cstheme="majorBidi"/>
          <w:i/>
        </w:rPr>
        <w:t xml:space="preserve"> 20</w:t>
      </w:r>
      <w:r>
        <w:rPr>
          <w:rFonts w:asciiTheme="majorBidi" w:hAnsiTheme="majorBidi" w:cstheme="majorBidi"/>
        </w:rPr>
        <w:t>(2), Article 93. (Accessed May 11, 2026</w:t>
      </w:r>
      <w:hyperlink r:id="rId43">
        <w:r>
          <w:rPr>
            <w:rFonts w:asciiTheme="majorBidi" w:hAnsiTheme="majorBidi" w:cstheme="majorBidi"/>
            <w:color w:val="0563C1"/>
            <w:u w:val="single" w:color="0563C1"/>
          </w:rPr>
          <w:t xml:space="preserve"> https://doi.org/10.3390/jtaer20020093</w:t>
        </w:r>
      </w:hyperlink>
      <w:hyperlink r:id="rId44">
        <w:r>
          <w:rPr>
            <w:rFonts w:asciiTheme="majorBidi" w:hAnsiTheme="majorBidi" w:cstheme="majorBidi"/>
          </w:rPr>
          <w:t>)</w:t>
        </w:r>
      </w:hyperlink>
      <w:r>
        <w:rPr>
          <w:rFonts w:asciiTheme="majorBidi" w:hAnsiTheme="majorBidi" w:cstheme="majorBidi"/>
        </w:rPr>
        <w:t xml:space="preserve"> </w:t>
      </w:r>
    </w:p>
    <w:p w14:paraId="0C0411B9" w14:textId="77777777" w:rsidR="00E0674E" w:rsidRPr="00BC2AA8" w:rsidRDefault="004569CF">
      <w:pPr>
        <w:numPr>
          <w:ilvl w:val="0"/>
          <w:numId w:val="2"/>
        </w:numPr>
        <w:ind w:hanging="360"/>
        <w:rPr>
          <w:rFonts w:asciiTheme="majorBidi" w:hAnsiTheme="majorBidi" w:cstheme="majorBidi"/>
        </w:rPr>
      </w:pPr>
      <w:r>
        <w:rPr>
          <w:rFonts w:asciiTheme="majorBidi" w:hAnsiTheme="majorBidi" w:cstheme="majorBidi"/>
        </w:rPr>
        <w:t xml:space="preserve">Mittameedi, S. K., &amp; Dogra, V. (2025). </w:t>
      </w:r>
      <w:r>
        <w:rPr>
          <w:rFonts w:asciiTheme="majorBidi" w:hAnsiTheme="majorBidi" w:cstheme="majorBidi"/>
          <w:i/>
        </w:rPr>
        <w:t>Customer experience</w:t>
      </w:r>
      <w:r>
        <w:rPr>
          <w:rFonts w:asciiTheme="majorBidi" w:hAnsiTheme="majorBidi" w:cstheme="majorBidi"/>
        </w:rPr>
        <w:t xml:space="preserve"> in AI-driven </w:t>
      </w:r>
      <w:r>
        <w:rPr>
          <w:rFonts w:asciiTheme="majorBidi" w:hAnsiTheme="majorBidi" w:cstheme="majorBidi"/>
          <w:i/>
        </w:rPr>
        <w:t>e-commerce</w:t>
      </w:r>
      <w:r>
        <w:rPr>
          <w:rFonts w:asciiTheme="majorBidi" w:hAnsiTheme="majorBidi" w:cstheme="majorBidi"/>
        </w:rPr>
        <w:t xml:space="preserve">: An empirical model of drivers and strategic outcomes. </w:t>
      </w:r>
      <w:r>
        <w:rPr>
          <w:rFonts w:asciiTheme="majorBidi" w:hAnsiTheme="majorBidi" w:cstheme="majorBidi"/>
          <w:i/>
        </w:rPr>
        <w:t>Information</w:t>
      </w:r>
      <w:r>
        <w:rPr>
          <w:rFonts w:asciiTheme="majorBidi" w:hAnsiTheme="majorBidi" w:cstheme="majorBidi"/>
        </w:rPr>
        <w:t>,</w:t>
      </w:r>
      <w:r>
        <w:rPr>
          <w:rFonts w:asciiTheme="majorBidi" w:hAnsiTheme="majorBidi" w:cstheme="majorBidi"/>
          <w:i/>
        </w:rPr>
        <w:t xml:space="preserve"> 16</w:t>
      </w:r>
      <w:r>
        <w:rPr>
          <w:rFonts w:asciiTheme="majorBidi" w:hAnsiTheme="majorBidi" w:cstheme="majorBidi"/>
        </w:rPr>
        <w:t>(X), xxx–xxx (Accessed May 11, 2026,</w:t>
      </w:r>
      <w:hyperlink r:id="rId45">
        <w:r>
          <w:rPr>
            <w:rFonts w:asciiTheme="majorBidi" w:hAnsiTheme="majorBidi" w:cstheme="majorBidi"/>
            <w:color w:val="0563C1"/>
          </w:rPr>
          <w:t xml:space="preserve"> </w:t>
        </w:r>
      </w:hyperlink>
      <w:hyperlink r:id="rId46">
        <w:r>
          <w:rPr>
            <w:rFonts w:asciiTheme="majorBidi" w:hAnsiTheme="majorBidi" w:cstheme="majorBidi"/>
            <w:color w:val="0563C1"/>
            <w:u w:val="single" w:color="0563C1"/>
          </w:rPr>
          <w:t>https://www.mdpi.com/2078-2489/17/5/414</w:t>
        </w:r>
      </w:hyperlink>
      <w:hyperlink r:id="rId47">
        <w:r>
          <w:rPr>
            <w:rFonts w:asciiTheme="majorBidi" w:hAnsiTheme="majorBidi" w:cstheme="majorBidi"/>
          </w:rPr>
          <w:t>)</w:t>
        </w:r>
      </w:hyperlink>
      <w:r>
        <w:rPr>
          <w:rFonts w:asciiTheme="majorBidi" w:hAnsiTheme="majorBidi" w:cstheme="majorBidi"/>
        </w:rPr>
        <w:t xml:space="preserve"> </w:t>
      </w:r>
    </w:p>
    <w:p w14:paraId="1328A8AC" w14:textId="77777777" w:rsidR="00E0674E" w:rsidRPr="00BC2AA8" w:rsidRDefault="004569CF">
      <w:pPr>
        <w:numPr>
          <w:ilvl w:val="0"/>
          <w:numId w:val="2"/>
        </w:numPr>
        <w:ind w:hanging="360"/>
        <w:rPr>
          <w:rFonts w:asciiTheme="majorBidi" w:hAnsiTheme="majorBidi" w:cstheme="majorBidi"/>
        </w:rPr>
      </w:pPr>
      <w:r>
        <w:rPr>
          <w:rFonts w:asciiTheme="majorBidi" w:hAnsiTheme="majorBidi" w:cstheme="majorBidi"/>
        </w:rPr>
        <w:t xml:space="preserve">Jattamart, A., Nusawat, P., &amp; Kwangsawad, A. (2026). Dual customer responses to AI </w:t>
      </w:r>
      <w:r>
        <w:rPr>
          <w:rFonts w:asciiTheme="majorBidi" w:hAnsiTheme="majorBidi" w:cstheme="majorBidi"/>
          <w:i/>
        </w:rPr>
        <w:t>chatbots</w:t>
      </w:r>
      <w:r>
        <w:rPr>
          <w:rFonts w:asciiTheme="majorBidi" w:hAnsiTheme="majorBidi" w:cstheme="majorBidi"/>
        </w:rPr>
        <w:t xml:space="preserve"> in online shopping: An integrated AIDUA-SOR framework. </w:t>
      </w:r>
      <w:r>
        <w:rPr>
          <w:rFonts w:asciiTheme="majorBidi" w:hAnsiTheme="majorBidi" w:cstheme="majorBidi"/>
          <w:i/>
        </w:rPr>
        <w:t>Journal of Theoretical and Applied Electronic Commerce Research</w:t>
      </w:r>
      <w:r>
        <w:rPr>
          <w:rFonts w:asciiTheme="majorBidi" w:hAnsiTheme="majorBidi" w:cstheme="majorBidi"/>
        </w:rPr>
        <w:t>,</w:t>
      </w:r>
      <w:r>
        <w:rPr>
          <w:rFonts w:asciiTheme="majorBidi" w:hAnsiTheme="majorBidi" w:cstheme="majorBidi"/>
          <w:i/>
        </w:rPr>
        <w:t xml:space="preserve"> 21</w:t>
      </w:r>
      <w:r>
        <w:rPr>
          <w:rFonts w:asciiTheme="majorBidi" w:hAnsiTheme="majorBidi" w:cstheme="majorBidi"/>
        </w:rPr>
        <w:t>(5), 146–170. (Accessed May 11, 2026</w:t>
      </w:r>
      <w:hyperlink r:id="rId48">
        <w:r>
          <w:rPr>
            <w:rFonts w:asciiTheme="majorBidi" w:hAnsiTheme="majorBidi" w:cstheme="majorBidi"/>
            <w:color w:val="0563C1"/>
            <w:u w:val="single" w:color="0563C1"/>
          </w:rPr>
          <w:t xml:space="preserve"> https://doi.org/10.3390/jtaer21050146</w:t>
        </w:r>
      </w:hyperlink>
      <w:hyperlink r:id="rId49">
        <w:r>
          <w:rPr>
            <w:rFonts w:asciiTheme="majorBidi" w:hAnsiTheme="majorBidi" w:cstheme="majorBidi"/>
          </w:rPr>
          <w:t>)</w:t>
        </w:r>
      </w:hyperlink>
      <w:r>
        <w:rPr>
          <w:rFonts w:asciiTheme="majorBidi" w:hAnsiTheme="majorBidi" w:cstheme="majorBidi"/>
        </w:rPr>
        <w:t xml:space="preserve"> </w:t>
      </w:r>
    </w:p>
    <w:p w14:paraId="19DB8662" w14:textId="77777777" w:rsidR="00E0674E" w:rsidRPr="00BC2AA8" w:rsidRDefault="004569CF">
      <w:pPr>
        <w:numPr>
          <w:ilvl w:val="0"/>
          <w:numId w:val="2"/>
        </w:numPr>
        <w:spacing w:after="1"/>
        <w:ind w:hanging="360"/>
        <w:rPr>
          <w:rFonts w:asciiTheme="majorBidi" w:hAnsiTheme="majorBidi" w:cstheme="majorBidi"/>
        </w:rPr>
      </w:pPr>
      <w:r>
        <w:rPr>
          <w:rFonts w:asciiTheme="majorBidi" w:hAnsiTheme="majorBidi" w:cstheme="majorBidi"/>
        </w:rPr>
        <w:t xml:space="preserve">Dogan, O., &amp; Gurcan, O. F. (2024). Enhancing e-business communication with a hybrid rule-based and extractive-based </w:t>
      </w:r>
      <w:r>
        <w:rPr>
          <w:rFonts w:asciiTheme="majorBidi" w:hAnsiTheme="majorBidi" w:cstheme="majorBidi"/>
          <w:i/>
        </w:rPr>
        <w:t>chatbot</w:t>
      </w:r>
      <w:r>
        <w:rPr>
          <w:rFonts w:asciiTheme="majorBidi" w:hAnsiTheme="majorBidi" w:cstheme="majorBidi"/>
        </w:rPr>
        <w:t xml:space="preserve">. </w:t>
      </w:r>
      <w:r>
        <w:rPr>
          <w:rFonts w:asciiTheme="majorBidi" w:hAnsiTheme="majorBidi" w:cstheme="majorBidi"/>
          <w:i/>
        </w:rPr>
        <w:t>Journal of Theoretical and Applied Electronic Commerce Research</w:t>
      </w:r>
      <w:r>
        <w:rPr>
          <w:rFonts w:asciiTheme="majorBidi" w:hAnsiTheme="majorBidi" w:cstheme="majorBidi"/>
        </w:rPr>
        <w:t>,</w:t>
      </w:r>
      <w:r>
        <w:rPr>
          <w:rFonts w:asciiTheme="majorBidi" w:hAnsiTheme="majorBidi" w:cstheme="majorBidi"/>
          <w:i/>
        </w:rPr>
        <w:t xml:space="preserve"> 19</w:t>
      </w:r>
      <w:r>
        <w:rPr>
          <w:rFonts w:asciiTheme="majorBidi" w:hAnsiTheme="majorBidi" w:cstheme="majorBidi"/>
        </w:rPr>
        <w:t>(3), 1984–</w:t>
      </w:r>
    </w:p>
    <w:p w14:paraId="15BF2469" w14:textId="77777777" w:rsidR="00E0674E" w:rsidRPr="00BC2AA8" w:rsidRDefault="004569CF">
      <w:pPr>
        <w:spacing w:after="0" w:line="240" w:lineRule="auto"/>
        <w:ind w:left="355" w:right="-15" w:hanging="10"/>
        <w:jc w:val="left"/>
        <w:rPr>
          <w:rFonts w:asciiTheme="majorBidi" w:hAnsiTheme="majorBidi" w:cstheme="majorBidi"/>
        </w:rPr>
      </w:pPr>
      <w:r>
        <w:rPr>
          <w:rFonts w:asciiTheme="majorBidi" w:hAnsiTheme="majorBidi" w:cstheme="majorBidi"/>
        </w:rPr>
        <w:t>1999. (Accessed May 11, 2026</w:t>
      </w:r>
      <w:hyperlink r:id="rId50">
        <w:r>
          <w:rPr>
            <w:rFonts w:asciiTheme="majorBidi" w:hAnsiTheme="majorBidi" w:cstheme="majorBidi"/>
            <w:color w:val="0563C1"/>
            <w:u w:val="single" w:color="0563C1"/>
          </w:rPr>
          <w:t xml:space="preserve"> https://doi.org/10.3390/jtaer19030097</w:t>
        </w:r>
      </w:hyperlink>
      <w:hyperlink r:id="rId51">
        <w:r>
          <w:rPr>
            <w:rFonts w:asciiTheme="majorBidi" w:hAnsiTheme="majorBidi" w:cstheme="majorBidi"/>
          </w:rPr>
          <w:t>)</w:t>
        </w:r>
      </w:hyperlink>
      <w:r>
        <w:rPr>
          <w:rFonts w:asciiTheme="majorBidi" w:hAnsiTheme="majorBidi" w:cstheme="majorBidi"/>
        </w:rPr>
        <w:t xml:space="preserve"> </w:t>
      </w:r>
    </w:p>
    <w:p w14:paraId="60E49C92" w14:textId="42D9C0B8" w:rsidR="00E0674E" w:rsidRDefault="004569CF">
      <w:pPr>
        <w:numPr>
          <w:ilvl w:val="0"/>
          <w:numId w:val="2"/>
        </w:numPr>
        <w:ind w:hanging="360"/>
        <w:rPr>
          <w:rFonts w:asciiTheme="majorBidi" w:hAnsiTheme="majorBidi" w:cstheme="majorBidi"/>
        </w:rPr>
      </w:pPr>
      <w:r>
        <w:rPr>
          <w:rFonts w:asciiTheme="majorBidi" w:hAnsiTheme="majorBidi" w:cstheme="majorBidi"/>
        </w:rPr>
        <w:t xml:space="preserve">Arce-Urriza, M., Chocarro, R., Cortiñas, M., &amp; Marcos-Matás, G. (2025). From familiarity to acceptance: The impact of Generative Artificial Intelligence on consumer adoption of retail </w:t>
      </w:r>
      <w:r>
        <w:rPr>
          <w:rFonts w:asciiTheme="majorBidi" w:hAnsiTheme="majorBidi" w:cstheme="majorBidi"/>
          <w:i/>
        </w:rPr>
        <w:t>chatbots</w:t>
      </w:r>
      <w:r>
        <w:rPr>
          <w:rFonts w:asciiTheme="majorBidi" w:hAnsiTheme="majorBidi" w:cstheme="majorBidi"/>
        </w:rPr>
        <w:t xml:space="preserve">. </w:t>
      </w:r>
      <w:r>
        <w:rPr>
          <w:rFonts w:asciiTheme="majorBidi" w:hAnsiTheme="majorBidi" w:cstheme="majorBidi"/>
          <w:i/>
        </w:rPr>
        <w:t>Journal of Retailing and Consumer Services</w:t>
      </w:r>
      <w:r>
        <w:rPr>
          <w:rFonts w:asciiTheme="majorBidi" w:hAnsiTheme="majorBidi" w:cstheme="majorBidi"/>
        </w:rPr>
        <w:t>,</w:t>
      </w:r>
      <w:r>
        <w:rPr>
          <w:rFonts w:asciiTheme="majorBidi" w:hAnsiTheme="majorBidi" w:cstheme="majorBidi"/>
          <w:i/>
        </w:rPr>
        <w:t xml:space="preserve"> 84</w:t>
      </w:r>
      <w:r>
        <w:rPr>
          <w:rFonts w:asciiTheme="majorBidi" w:hAnsiTheme="majorBidi" w:cstheme="majorBidi"/>
        </w:rPr>
        <w:t xml:space="preserve">, Article 104234. (Accessed May 11, 2026 </w:t>
      </w:r>
      <w:hyperlink r:id="rId52" w:history="1">
        <w:r>
          <w:rPr>
            <w:rStyle w:val="Hyperlink"/>
            <w:rFonts w:asciiTheme="majorBidi" w:hAnsiTheme="majorBidi" w:cstheme="majorBidi"/>
          </w:rPr>
          <w:t>https://doi.org/10.1016/j.jretconser.2025.104234</w:t>
        </w:r>
      </w:hyperlink>
      <w:r>
        <w:rPr>
          <w:rFonts w:asciiTheme="majorBidi" w:hAnsiTheme="majorBidi" w:cstheme="majorBidi"/>
        </w:rPr>
        <w:t>)</w:t>
      </w:r>
    </w:p>
    <w:p w14:paraId="3D57715E" w14:textId="77777777" w:rsidR="00E0674E" w:rsidRPr="00BC2AA8" w:rsidRDefault="004569CF">
      <w:pPr>
        <w:numPr>
          <w:ilvl w:val="0"/>
          <w:numId w:val="2"/>
        </w:numPr>
        <w:ind w:hanging="360"/>
        <w:rPr>
          <w:rFonts w:asciiTheme="majorBidi" w:hAnsiTheme="majorBidi" w:cstheme="majorBidi"/>
        </w:rPr>
      </w:pPr>
      <w:r>
        <w:rPr>
          <w:rFonts w:asciiTheme="majorBidi" w:hAnsiTheme="majorBidi" w:cstheme="majorBidi"/>
        </w:rPr>
        <w:t xml:space="preserve">Madanchian, M. (2024). The impact of Artificial Intelligence marketing on </w:t>
      </w:r>
      <w:r>
        <w:rPr>
          <w:rFonts w:asciiTheme="majorBidi" w:hAnsiTheme="majorBidi" w:cstheme="majorBidi"/>
          <w:i/>
        </w:rPr>
        <w:t>e-commerce</w:t>
      </w:r>
      <w:r>
        <w:rPr>
          <w:rFonts w:asciiTheme="majorBidi" w:hAnsiTheme="majorBidi" w:cstheme="majorBidi"/>
        </w:rPr>
        <w:t xml:space="preserve"> sales. </w:t>
      </w:r>
      <w:r>
        <w:rPr>
          <w:rFonts w:asciiTheme="majorBidi" w:hAnsiTheme="majorBidi" w:cstheme="majorBidi"/>
          <w:i/>
        </w:rPr>
        <w:t>Systems</w:t>
      </w:r>
      <w:r>
        <w:rPr>
          <w:rFonts w:asciiTheme="majorBidi" w:hAnsiTheme="majorBidi" w:cstheme="majorBidi"/>
        </w:rPr>
        <w:t>,</w:t>
      </w:r>
      <w:r>
        <w:rPr>
          <w:rFonts w:asciiTheme="majorBidi" w:hAnsiTheme="majorBidi" w:cstheme="majorBidi"/>
          <w:i/>
        </w:rPr>
        <w:t xml:space="preserve"> 12</w:t>
      </w:r>
      <w:r>
        <w:rPr>
          <w:rFonts w:asciiTheme="majorBidi" w:hAnsiTheme="majorBidi" w:cstheme="majorBidi"/>
        </w:rPr>
        <w:t>(10), Article 429. (Accessed May 11, 2026</w:t>
      </w:r>
      <w:hyperlink r:id="rId53">
        <w:r>
          <w:rPr>
            <w:rFonts w:asciiTheme="majorBidi" w:hAnsiTheme="majorBidi" w:cstheme="majorBidi"/>
            <w:color w:val="0563C1"/>
            <w:u w:val="single" w:color="0563C1"/>
          </w:rPr>
          <w:t xml:space="preserve"> https://doi.org/10.3390/systems12100429</w:t>
        </w:r>
      </w:hyperlink>
      <w:hyperlink r:id="rId54">
        <w:r>
          <w:rPr>
            <w:rFonts w:asciiTheme="majorBidi" w:hAnsiTheme="majorBidi" w:cstheme="majorBidi"/>
          </w:rPr>
          <w:t>)</w:t>
        </w:r>
      </w:hyperlink>
      <w:r>
        <w:rPr>
          <w:rFonts w:asciiTheme="majorBidi" w:hAnsiTheme="majorBidi" w:cstheme="majorBidi"/>
        </w:rPr>
        <w:t xml:space="preserve"> </w:t>
      </w:r>
    </w:p>
    <w:p w14:paraId="5EA5054E" w14:textId="77777777" w:rsidR="00E0674E" w:rsidRPr="00BC2AA8" w:rsidRDefault="004569CF">
      <w:pPr>
        <w:numPr>
          <w:ilvl w:val="0"/>
          <w:numId w:val="2"/>
        </w:numPr>
        <w:spacing w:after="6"/>
        <w:ind w:hanging="360"/>
        <w:rPr>
          <w:rFonts w:asciiTheme="majorBidi" w:hAnsiTheme="majorBidi" w:cstheme="majorBidi"/>
        </w:rPr>
      </w:pPr>
      <w:r>
        <w:rPr>
          <w:rFonts w:asciiTheme="majorBidi" w:hAnsiTheme="majorBidi" w:cstheme="majorBidi"/>
        </w:rPr>
        <w:lastRenderedPageBreak/>
        <w:t xml:space="preserve">Chau, H. K. L., Ngo, T. T. A., Bui, C. T., &amp; Tran, N. P. N. (2025). Human-AI interaction in E-Commerce: The impact of AI-powered customer service on user experience and decision-making. </w:t>
      </w:r>
      <w:r>
        <w:rPr>
          <w:rFonts w:asciiTheme="majorBidi" w:hAnsiTheme="majorBidi" w:cstheme="majorBidi"/>
          <w:i/>
        </w:rPr>
        <w:t xml:space="preserve">Computers in Human </w:t>
      </w:r>
    </w:p>
    <w:p w14:paraId="7BC95939" w14:textId="77777777" w:rsidR="00E0674E" w:rsidRPr="00BC2AA8" w:rsidRDefault="004569CF">
      <w:pPr>
        <w:spacing w:after="150" w:line="240" w:lineRule="auto"/>
        <w:ind w:left="0" w:firstLine="0"/>
        <w:jc w:val="right"/>
        <w:rPr>
          <w:rFonts w:asciiTheme="majorBidi" w:hAnsiTheme="majorBidi" w:cstheme="majorBidi"/>
        </w:rPr>
      </w:pPr>
      <w:r>
        <w:rPr>
          <w:rFonts w:asciiTheme="majorBidi" w:hAnsiTheme="majorBidi" w:cstheme="majorBidi"/>
          <w:i/>
        </w:rPr>
        <w:t>Behavior Reports</w:t>
      </w:r>
      <w:r>
        <w:rPr>
          <w:rFonts w:asciiTheme="majorBidi" w:hAnsiTheme="majorBidi" w:cstheme="majorBidi"/>
        </w:rPr>
        <w:t>,</w:t>
      </w:r>
      <w:r>
        <w:rPr>
          <w:rFonts w:asciiTheme="majorBidi" w:hAnsiTheme="majorBidi" w:cstheme="majorBidi"/>
          <w:i/>
        </w:rPr>
        <w:t xml:space="preserve"> 19</w:t>
      </w:r>
      <w:r>
        <w:rPr>
          <w:rFonts w:asciiTheme="majorBidi" w:hAnsiTheme="majorBidi" w:cstheme="majorBidi"/>
        </w:rPr>
        <w:t>, Article 100725. (Accessed May 11, 2026</w:t>
      </w:r>
      <w:hyperlink r:id="rId55">
        <w:r>
          <w:rPr>
            <w:rFonts w:asciiTheme="majorBidi" w:hAnsiTheme="majorBidi" w:cstheme="majorBidi"/>
            <w:color w:val="0563C1"/>
            <w:u w:val="single" w:color="0563C1"/>
          </w:rPr>
          <w:t xml:space="preserve"> https://doi.org/10.1016/j.chbr.2025.100725</w:t>
        </w:r>
      </w:hyperlink>
      <w:hyperlink r:id="rId56">
        <w:r>
          <w:rPr>
            <w:rFonts w:asciiTheme="majorBidi" w:hAnsiTheme="majorBidi" w:cstheme="majorBidi"/>
          </w:rPr>
          <w:t>)</w:t>
        </w:r>
      </w:hyperlink>
      <w:r>
        <w:rPr>
          <w:rFonts w:asciiTheme="majorBidi" w:hAnsiTheme="majorBidi" w:cstheme="majorBidi"/>
        </w:rPr>
        <w:t xml:space="preserve"> </w:t>
      </w:r>
    </w:p>
    <w:p w14:paraId="408DC769" w14:textId="0F6DD48A" w:rsidR="00F21E90" w:rsidRDefault="004569CF">
      <w:pPr>
        <w:numPr>
          <w:ilvl w:val="0"/>
          <w:numId w:val="2"/>
        </w:numPr>
        <w:ind w:hanging="360"/>
        <w:rPr>
          <w:rFonts w:asciiTheme="majorBidi" w:hAnsiTheme="majorBidi" w:cstheme="majorBidi"/>
        </w:rPr>
      </w:pPr>
      <w:r>
        <w:rPr>
          <w:rFonts w:asciiTheme="majorBidi" w:hAnsiTheme="majorBidi" w:cstheme="majorBidi"/>
        </w:rPr>
        <w:t xml:space="preserve">Nogueira, E., Lopes, J. M., &amp; Gomes, S. (2025). The new era of Artificial Intelligence in consumption: Theoretical framing, review, and research agenda. </w:t>
      </w:r>
      <w:r>
        <w:rPr>
          <w:rFonts w:asciiTheme="majorBidi" w:hAnsiTheme="majorBidi" w:cstheme="majorBidi"/>
          <w:i/>
        </w:rPr>
        <w:t>Management Review Quarterly</w:t>
      </w:r>
      <w:r>
        <w:rPr>
          <w:rFonts w:asciiTheme="majorBidi" w:hAnsiTheme="majorBidi" w:cstheme="majorBidi"/>
        </w:rPr>
        <w:t xml:space="preserve">. (Accessed May 11, 2026 </w:t>
      </w:r>
      <w:hyperlink r:id="rId57" w:history="1">
        <w:r>
          <w:rPr>
            <w:rStyle w:val="Hyperlink"/>
            <w:rFonts w:asciiTheme="majorBidi" w:hAnsiTheme="majorBidi" w:cstheme="majorBidi"/>
          </w:rPr>
          <w:t>https://link.springer.com/article/10.1007/s11301-025-00531-7</w:t>
        </w:r>
      </w:hyperlink>
      <w:r>
        <w:rPr>
          <w:rFonts w:asciiTheme="majorBidi" w:hAnsiTheme="majorBidi" w:cstheme="majorBidi"/>
        </w:rPr>
        <w:t>)</w:t>
      </w:r>
    </w:p>
    <w:p w14:paraId="1FE75DC7" w14:textId="1B524324" w:rsidR="00F21E90" w:rsidRDefault="004569CF" w:rsidP="00F21E90">
      <w:pPr>
        <w:numPr>
          <w:ilvl w:val="0"/>
          <w:numId w:val="2"/>
        </w:numPr>
        <w:ind w:hanging="360"/>
        <w:rPr>
          <w:rFonts w:asciiTheme="majorBidi" w:hAnsiTheme="majorBidi" w:cstheme="majorBidi"/>
        </w:rPr>
      </w:pPr>
      <w:r>
        <w:rPr>
          <w:rFonts w:asciiTheme="majorBidi" w:hAnsiTheme="majorBidi" w:cstheme="majorBidi"/>
        </w:rPr>
        <w:t xml:space="preserve"> Gouveia, J., &amp; Santos, S. (2025). Rethinking the customer journey: Impact of AI for consumers and businesses—A systematic literature review and research agenda. </w:t>
      </w:r>
      <w:r>
        <w:rPr>
          <w:rFonts w:asciiTheme="majorBidi" w:hAnsiTheme="majorBidi" w:cstheme="majorBidi"/>
          <w:i/>
        </w:rPr>
        <w:t>International Journal of Consumer Studies</w:t>
      </w:r>
      <w:r>
        <w:rPr>
          <w:rFonts w:asciiTheme="majorBidi" w:hAnsiTheme="majorBidi" w:cstheme="majorBidi"/>
        </w:rPr>
        <w:t xml:space="preserve">. (Accessed May 11, 2026 </w:t>
      </w:r>
      <w:hyperlink r:id="rId58" w:history="1">
        <w:r>
          <w:rPr>
            <w:rStyle w:val="Hyperlink"/>
            <w:rFonts w:asciiTheme="majorBidi" w:hAnsiTheme="majorBidi" w:cstheme="majorBidi"/>
          </w:rPr>
          <w:t>https://onlinelibrary.wiley.com/doi/full/10.1111/ijcs.70136</w:t>
        </w:r>
      </w:hyperlink>
      <w:r>
        <w:rPr>
          <w:rFonts w:asciiTheme="majorBidi" w:hAnsiTheme="majorBidi" w:cstheme="majorBidi"/>
        </w:rPr>
        <w:t>)</w:t>
      </w:r>
    </w:p>
    <w:p w14:paraId="7CAE0647" w14:textId="77777777" w:rsidR="00E0674E" w:rsidRPr="00BC2AA8" w:rsidRDefault="004569CF">
      <w:pPr>
        <w:numPr>
          <w:ilvl w:val="0"/>
          <w:numId w:val="2"/>
        </w:numPr>
        <w:ind w:hanging="360"/>
        <w:rPr>
          <w:rFonts w:asciiTheme="majorBidi" w:hAnsiTheme="majorBidi" w:cstheme="majorBidi"/>
        </w:rPr>
      </w:pPr>
      <w:r>
        <w:rPr>
          <w:rFonts w:asciiTheme="majorBidi" w:hAnsiTheme="majorBidi" w:cstheme="majorBidi"/>
        </w:rPr>
        <w:t xml:space="preserve">Castillo, D., &amp; Caruana, L. F. (2025). Unveiling customer expectations of </w:t>
      </w:r>
      <w:r>
        <w:rPr>
          <w:rFonts w:asciiTheme="majorBidi" w:hAnsiTheme="majorBidi" w:cstheme="majorBidi"/>
          <w:i/>
        </w:rPr>
        <w:t>chatbot</w:t>
      </w:r>
      <w:r>
        <w:rPr>
          <w:rFonts w:asciiTheme="majorBidi" w:hAnsiTheme="majorBidi" w:cstheme="majorBidi"/>
        </w:rPr>
        <w:t xml:space="preserve"> interactions: A systematic literature review and research agenda. </w:t>
      </w:r>
      <w:r>
        <w:rPr>
          <w:rFonts w:asciiTheme="majorBidi" w:hAnsiTheme="majorBidi" w:cstheme="majorBidi"/>
          <w:i/>
        </w:rPr>
        <w:t>International Journal of Human–Computer Interaction</w:t>
      </w:r>
      <w:r>
        <w:rPr>
          <w:rFonts w:asciiTheme="majorBidi" w:hAnsiTheme="majorBidi" w:cstheme="majorBidi"/>
        </w:rPr>
        <w:t>. (Accessed May 11, 2026</w:t>
      </w:r>
      <w:hyperlink r:id="rId59">
        <w:r>
          <w:rPr>
            <w:rFonts w:asciiTheme="majorBidi" w:hAnsiTheme="majorBidi" w:cstheme="majorBidi"/>
            <w:color w:val="0563C1"/>
            <w:u w:val="single" w:color="0563C1"/>
          </w:rPr>
          <w:t xml:space="preserve"> https://doi.org/10.1080/10447318.2025.2588815</w:t>
        </w:r>
      </w:hyperlink>
      <w:hyperlink r:id="rId60">
        <w:r>
          <w:rPr>
            <w:rFonts w:asciiTheme="majorBidi" w:hAnsiTheme="majorBidi" w:cstheme="majorBidi"/>
          </w:rPr>
          <w:t>)</w:t>
        </w:r>
      </w:hyperlink>
      <w:r>
        <w:rPr>
          <w:rFonts w:asciiTheme="majorBidi" w:hAnsiTheme="majorBidi" w:cstheme="majorBidi"/>
        </w:rPr>
        <w:t xml:space="preserve"> </w:t>
      </w:r>
    </w:p>
    <w:p w14:paraId="3B33D9B7" w14:textId="625B1880" w:rsidR="00E0674E" w:rsidRPr="00BC2AA8" w:rsidRDefault="004569CF">
      <w:pPr>
        <w:numPr>
          <w:ilvl w:val="0"/>
          <w:numId w:val="2"/>
        </w:numPr>
        <w:ind w:hanging="360"/>
        <w:rPr>
          <w:rFonts w:asciiTheme="majorBidi" w:hAnsiTheme="majorBidi" w:cstheme="majorBidi"/>
        </w:rPr>
      </w:pPr>
      <w:r>
        <w:rPr>
          <w:rFonts w:asciiTheme="majorBidi" w:hAnsiTheme="majorBidi" w:cstheme="majorBidi"/>
        </w:rPr>
        <w:t xml:space="preserve">Go, E., &amp; Kim, T. (2026). Mapping user gratifications in the age of LLM-based </w:t>
      </w:r>
      <w:r>
        <w:rPr>
          <w:rFonts w:asciiTheme="majorBidi" w:hAnsiTheme="majorBidi" w:cstheme="majorBidi"/>
          <w:i/>
        </w:rPr>
        <w:t>chatbots</w:t>
      </w:r>
      <w:r>
        <w:rPr>
          <w:rFonts w:asciiTheme="majorBidi" w:hAnsiTheme="majorBidi" w:cstheme="majorBidi"/>
        </w:rPr>
        <w:t xml:space="preserve">: An affordance perspective. </w:t>
      </w:r>
      <w:r>
        <w:rPr>
          <w:rFonts w:asciiTheme="majorBidi" w:hAnsiTheme="majorBidi" w:cstheme="majorBidi"/>
          <w:i/>
        </w:rPr>
        <w:t>Computers in Human Behavior: Artificial Humans</w:t>
      </w:r>
      <w:r>
        <w:rPr>
          <w:rFonts w:asciiTheme="majorBidi" w:hAnsiTheme="majorBidi" w:cstheme="majorBidi"/>
        </w:rPr>
        <w:t>,</w:t>
      </w:r>
      <w:r>
        <w:rPr>
          <w:rFonts w:asciiTheme="majorBidi" w:hAnsiTheme="majorBidi" w:cstheme="majorBidi"/>
          <w:i/>
        </w:rPr>
        <w:t xml:space="preserve"> 7</w:t>
      </w:r>
      <w:r>
        <w:rPr>
          <w:rFonts w:asciiTheme="majorBidi" w:hAnsiTheme="majorBidi" w:cstheme="majorBidi"/>
        </w:rPr>
        <w:t>, Article 100240. (Accessed May 11, 2026</w:t>
      </w:r>
      <w:hyperlink r:id="rId61">
        <w:r>
          <w:rPr>
            <w:rFonts w:asciiTheme="majorBidi" w:hAnsiTheme="majorBidi" w:cstheme="majorBidi"/>
            <w:color w:val="0563C1"/>
          </w:rPr>
          <w:t xml:space="preserve"> </w:t>
        </w:r>
      </w:hyperlink>
      <w:hyperlink r:id="rId62">
        <w:r>
          <w:rPr>
            <w:rFonts w:asciiTheme="majorBidi" w:hAnsiTheme="majorBidi" w:cstheme="majorBidi"/>
            <w:color w:val="0563C1"/>
            <w:u w:val="single" w:color="0563C1"/>
          </w:rPr>
          <w:t>https://doi.org/10.1016/j.chbah.2026.100240</w:t>
        </w:r>
      </w:hyperlink>
      <w:hyperlink r:id="rId63">
        <w:r>
          <w:rPr>
            <w:rFonts w:asciiTheme="majorBidi" w:hAnsiTheme="majorBidi" w:cstheme="majorBidi"/>
          </w:rPr>
          <w:t>)</w:t>
        </w:r>
      </w:hyperlink>
    </w:p>
    <w:p w14:paraId="4F340823" w14:textId="77777777" w:rsidR="00E0674E" w:rsidRPr="00BC2AA8" w:rsidRDefault="004569CF">
      <w:pPr>
        <w:numPr>
          <w:ilvl w:val="0"/>
          <w:numId w:val="2"/>
        </w:numPr>
        <w:ind w:hanging="360"/>
        <w:rPr>
          <w:rFonts w:asciiTheme="majorBidi" w:hAnsiTheme="majorBidi" w:cstheme="majorBidi"/>
        </w:rPr>
      </w:pPr>
      <w:r>
        <w:rPr>
          <w:rFonts w:asciiTheme="majorBidi" w:hAnsiTheme="majorBidi" w:cstheme="majorBidi"/>
        </w:rPr>
        <w:t xml:space="preserve">Alharbi, N., Din, F. U., Paul, D., &amp; Sadgrove, E. (2025). Driving AI </w:t>
      </w:r>
      <w:r>
        <w:rPr>
          <w:rFonts w:asciiTheme="majorBidi" w:hAnsiTheme="majorBidi" w:cstheme="majorBidi"/>
          <w:i/>
        </w:rPr>
        <w:t>chatbot</w:t>
      </w:r>
      <w:r>
        <w:rPr>
          <w:rFonts w:asciiTheme="majorBidi" w:hAnsiTheme="majorBidi" w:cstheme="majorBidi"/>
        </w:rPr>
        <w:t xml:space="preserve"> adoption: A systematic review of factors, barriers, and future research directions. </w:t>
      </w:r>
      <w:r>
        <w:rPr>
          <w:rFonts w:asciiTheme="majorBidi" w:hAnsiTheme="majorBidi" w:cstheme="majorBidi"/>
          <w:i/>
        </w:rPr>
        <w:t>Journal of Open Innovation: Technology, Market, and Complexity</w:t>
      </w:r>
      <w:r>
        <w:rPr>
          <w:rFonts w:asciiTheme="majorBidi" w:hAnsiTheme="majorBidi" w:cstheme="majorBidi"/>
        </w:rPr>
        <w:t>,</w:t>
      </w:r>
      <w:r>
        <w:rPr>
          <w:rFonts w:asciiTheme="majorBidi" w:hAnsiTheme="majorBidi" w:cstheme="majorBidi"/>
          <w:i/>
        </w:rPr>
        <w:t xml:space="preserve"> 11</w:t>
      </w:r>
      <w:r>
        <w:rPr>
          <w:rFonts w:asciiTheme="majorBidi" w:hAnsiTheme="majorBidi" w:cstheme="majorBidi"/>
        </w:rPr>
        <w:t xml:space="preserve">(2), Article 100590. </w:t>
      </w:r>
      <w:hyperlink r:id="rId64">
        <w:r>
          <w:rPr>
            <w:rFonts w:asciiTheme="majorBidi" w:hAnsiTheme="majorBidi" w:cstheme="majorBidi"/>
            <w:color w:val="0563C1"/>
            <w:u w:val="single" w:color="0563C1"/>
          </w:rPr>
          <w:t>https://doi.org/10.1016/j.joitmc.2025.100590</w:t>
        </w:r>
      </w:hyperlink>
      <w:hyperlink r:id="rId65">
        <w:r>
          <w:rPr>
            <w:rFonts w:asciiTheme="majorBidi" w:hAnsiTheme="majorBidi" w:cstheme="majorBidi"/>
          </w:rPr>
          <w:t xml:space="preserve"> </w:t>
        </w:r>
      </w:hyperlink>
    </w:p>
    <w:p w14:paraId="1A290B92" w14:textId="36E65917" w:rsidR="00E0674E" w:rsidRPr="00F21E90" w:rsidRDefault="004569CF">
      <w:pPr>
        <w:numPr>
          <w:ilvl w:val="0"/>
          <w:numId w:val="2"/>
        </w:numPr>
        <w:ind w:hanging="360"/>
        <w:rPr>
          <w:rFonts w:asciiTheme="majorBidi" w:hAnsiTheme="majorBidi" w:cstheme="majorBidi"/>
        </w:rPr>
      </w:pPr>
      <w:r>
        <w:rPr>
          <w:rFonts w:asciiTheme="majorBidi" w:hAnsiTheme="majorBidi" w:cstheme="majorBidi"/>
        </w:rPr>
        <w:t xml:space="preserve">Salih, S., Husain, O., Almohamedh, R. M., Tajelsier, H., Hashim, A. H. A., Elshafie, H., &amp; Motwakel, A. (2026). From ideation to execution: Unleashing the power of </w:t>
      </w:r>
      <w:r>
        <w:rPr>
          <w:rFonts w:asciiTheme="majorBidi" w:hAnsiTheme="majorBidi" w:cstheme="majorBidi"/>
          <w:i/>
        </w:rPr>
        <w:t>generative</w:t>
      </w:r>
      <w:r>
        <w:rPr>
          <w:rFonts w:asciiTheme="majorBidi" w:hAnsiTheme="majorBidi" w:cstheme="majorBidi"/>
        </w:rPr>
        <w:t xml:space="preserve"> AI in modern digital marketing and customer engagement—A systematic literature review and case study. </w:t>
      </w:r>
      <w:r>
        <w:rPr>
          <w:rFonts w:asciiTheme="majorBidi" w:hAnsiTheme="majorBidi" w:cstheme="majorBidi"/>
          <w:i/>
        </w:rPr>
        <w:t>Array</w:t>
      </w:r>
      <w:r>
        <w:rPr>
          <w:rFonts w:asciiTheme="majorBidi" w:hAnsiTheme="majorBidi" w:cstheme="majorBidi"/>
        </w:rPr>
        <w:t>,</w:t>
      </w:r>
      <w:r>
        <w:rPr>
          <w:rFonts w:asciiTheme="majorBidi" w:hAnsiTheme="majorBidi" w:cstheme="majorBidi"/>
          <w:i/>
        </w:rPr>
        <w:t xml:space="preserve"> 29</w:t>
      </w:r>
      <w:r>
        <w:rPr>
          <w:rFonts w:asciiTheme="majorBidi" w:hAnsiTheme="majorBidi" w:cstheme="majorBidi"/>
        </w:rPr>
        <w:t>, Article 100630.</w:t>
      </w:r>
      <w:hyperlink r:id="rId66">
        <w:r>
          <w:rPr>
            <w:rFonts w:asciiTheme="majorBidi" w:hAnsiTheme="majorBidi" w:cstheme="majorBidi"/>
            <w:color w:val="0563C1"/>
          </w:rPr>
          <w:t xml:space="preserve"> </w:t>
        </w:r>
      </w:hyperlink>
      <w:r>
        <w:t xml:space="preserve"> (Diakses 11 Mei 2026 </w:t>
      </w:r>
      <w:hyperlink r:id="rId67" w:history="1">
        <w:r>
          <w:rPr>
            <w:rStyle w:val="Hyperlink"/>
          </w:rPr>
          <w:t>https://doi.org/10.1016/j.array.2025.100630</w:t>
        </w:r>
      </w:hyperlink>
      <w:r>
        <w:t>)</w:t>
      </w:r>
    </w:p>
    <w:p w14:paraId="33ADA63F" w14:textId="3DF4A5C4" w:rsidR="00E0674E" w:rsidRPr="00BC2AA8" w:rsidRDefault="00E0674E">
      <w:pPr>
        <w:spacing w:after="160" w:line="240" w:lineRule="auto"/>
        <w:ind w:left="0" w:firstLine="0"/>
        <w:jc w:val="left"/>
        <w:rPr>
          <w:rFonts w:asciiTheme="majorBidi" w:hAnsiTheme="majorBidi" w:cstheme="majorBidi"/>
        </w:rPr>
      </w:pPr>
    </w:p>
    <w:p w14:paraId="27CFA04C" w14:textId="77777777" w:rsidR="00E0674E" w:rsidRPr="00BC2AA8" w:rsidRDefault="004569CF">
      <w:pPr>
        <w:spacing w:after="0" w:line="240" w:lineRule="auto"/>
        <w:ind w:left="0" w:firstLine="0"/>
        <w:jc w:val="left"/>
        <w:rPr>
          <w:rFonts w:asciiTheme="majorBidi" w:hAnsiTheme="majorBidi" w:cstheme="majorBidi"/>
        </w:rPr>
      </w:pPr>
      <w:r>
        <w:rPr>
          <w:rFonts w:asciiTheme="majorBidi" w:hAnsiTheme="majorBidi" w:cstheme="majorBidi"/>
        </w:rPr>
        <w:t xml:space="preserve"> </w:t>
      </w:r>
    </w:p>
    <w:sectPr w:rsidR="00E0674E" w:rsidRPr="00BC2AA8">
      <w:footerReference w:type="even" r:id="rId68"/>
      <w:footerReference w:type="default" r:id="rId69"/>
      <w:footerReference w:type="first" r:id="rId70"/>
      <w:pgSz w:w="11909" w:h="16838"/>
      <w:pgMar w:top="1083" w:right="596" w:bottom="982" w:left="605"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C2012" w14:textId="77777777" w:rsidR="008A664A" w:rsidRDefault="008A664A">
      <w:pPr>
        <w:spacing w:after="0" w:line="240" w:lineRule="auto"/>
      </w:pPr>
      <w:r>
        <w:separator/>
      </w:r>
    </w:p>
  </w:endnote>
  <w:endnote w:type="continuationSeparator" w:id="0">
    <w:p w14:paraId="3C704E94" w14:textId="77777777" w:rsidR="008A664A" w:rsidRDefault="008A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B3AC5" w14:textId="77777777" w:rsidR="00E0674E" w:rsidRDefault="004569CF">
    <w:pPr>
      <w:spacing w:after="32" w:line="240"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95A8017" w14:textId="77777777" w:rsidR="00E0674E" w:rsidRDefault="004569CF">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27219" w14:textId="77777777" w:rsidR="00E0674E" w:rsidRDefault="004569CF">
    <w:pPr>
      <w:spacing w:after="32" w:line="240" w:lineRule="auto"/>
      <w:ind w:left="0" w:firstLine="0"/>
      <w:jc w:val="right"/>
    </w:pPr>
    <w:r>
      <w:fldChar w:fldCharType="begin"/>
    </w:r>
    <w:r>
      <w:instrText xml:space="preserve"> PAGE   \* MERGEFORMAT </w:instrText>
    </w:r>
    <w:r>
      <w:fldChar w:fldCharType="separate"/>
    </w:r>
    <w:r w:rsidR="008577CA" w:rsidRPr="008577CA">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p w14:paraId="1CB01A73" w14:textId="77777777" w:rsidR="00E0674E" w:rsidRDefault="004569CF">
    <w:pPr>
      <w:spacing w:after="0"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F5D6" w14:textId="77777777" w:rsidR="00E0674E" w:rsidRDefault="004569CF">
    <w:pPr>
      <w:spacing w:after="32" w:line="240"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C0409E0" w14:textId="77777777" w:rsidR="00E0674E" w:rsidRDefault="004569CF">
    <w:pPr>
      <w:spacing w:after="0" w:line="240"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C257F" w14:textId="77777777" w:rsidR="008A664A" w:rsidRDefault="008A664A">
      <w:pPr>
        <w:spacing w:after="0" w:line="240" w:lineRule="auto"/>
      </w:pPr>
      <w:r>
        <w:separator/>
      </w:r>
    </w:p>
  </w:footnote>
  <w:footnote w:type="continuationSeparator" w:id="0">
    <w:p w14:paraId="4FF731B3" w14:textId="77777777" w:rsidR="008A664A" w:rsidRDefault="008A6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4A4D96"/>
    <w:multiLevelType w:val="hybridMultilevel"/>
    <w:tmpl w:val="64E8B690"/>
    <w:lvl w:ilvl="0" w:tplc="6A64E78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1E6D7E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F06EF2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16E373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A625FC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F8E926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CDCD90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858E2E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4C989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7EFF560D"/>
    <w:multiLevelType w:val="hybridMultilevel"/>
    <w:tmpl w:val="E87EF1CC"/>
    <w:lvl w:ilvl="0" w:tplc="DEBC7BCA">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FE24AD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240A3AC">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BE83DF4">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7FAC5C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D246E2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75E743A">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C8029B0">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E06282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74E"/>
    <w:rsid w:val="000015C3"/>
    <w:rsid w:val="00143F76"/>
    <w:rsid w:val="001A2416"/>
    <w:rsid w:val="00206543"/>
    <w:rsid w:val="004569CF"/>
    <w:rsid w:val="00475B65"/>
    <w:rsid w:val="004A60C6"/>
    <w:rsid w:val="00711D8B"/>
    <w:rsid w:val="00717D2D"/>
    <w:rsid w:val="00744D1E"/>
    <w:rsid w:val="00765A65"/>
    <w:rsid w:val="0085057D"/>
    <w:rsid w:val="008577CA"/>
    <w:rsid w:val="008A664A"/>
    <w:rsid w:val="008E793B"/>
    <w:rsid w:val="008F508B"/>
    <w:rsid w:val="00953116"/>
    <w:rsid w:val="009C5879"/>
    <w:rsid w:val="009E12E0"/>
    <w:rsid w:val="00A15BC8"/>
    <w:rsid w:val="00A64DCB"/>
    <w:rsid w:val="00B13D1E"/>
    <w:rsid w:val="00B2186F"/>
    <w:rsid w:val="00B26BB0"/>
    <w:rsid w:val="00B321ED"/>
    <w:rsid w:val="00BC2AA8"/>
    <w:rsid w:val="00C0207C"/>
    <w:rsid w:val="00C779B8"/>
    <w:rsid w:val="00C86B50"/>
    <w:rsid w:val="00D20000"/>
    <w:rsid w:val="00E0674E"/>
    <w:rsid w:val="00E3391A"/>
    <w:rsid w:val="00F21E90"/>
    <w:rsid w:val="00F3369F"/>
    <w:rsid w:val="00F83509"/>
    <w:rsid w:val="00F94E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AA262"/>
  <w15:docId w15:val="{DB281ED6-CF0C-4B13-A5F6-71B6A82F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36" w:lineRule="auto"/>
      <w:ind w:left="-15" w:firstLine="55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58" w:line="240" w:lineRule="auto"/>
      <w:ind w:left="-5" w:right="-15"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65A65"/>
    <w:rPr>
      <w:color w:val="0563C1" w:themeColor="hyperlink"/>
      <w:u w:val="single"/>
    </w:rPr>
  </w:style>
  <w:style w:type="character" w:styleId="UnresolvedMention">
    <w:name w:val="Unresolved Mention"/>
    <w:basedOn w:val="DefaultParagraphFont"/>
    <w:uiPriority w:val="99"/>
    <w:semiHidden/>
    <w:unhideWhenUsed/>
    <w:rsid w:val="00F21E90"/>
    <w:rPr>
      <w:color w:val="605E5C"/>
      <w:shd w:val="clear" w:color="auto" w:fill="E1DFDD"/>
    </w:rPr>
  </w:style>
  <w:style w:type="paragraph" w:styleId="Header">
    <w:name w:val="header"/>
    <w:basedOn w:val="Normal"/>
    <w:link w:val="HeaderChar"/>
    <w:uiPriority w:val="99"/>
    <w:unhideWhenUsed/>
    <w:rsid w:val="00850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57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dpi.com/2078-2489/17/3/2229" TargetMode="External"/><Relationship Id="rId21" Type="http://schemas.openxmlformats.org/officeDocument/2006/relationships/hyperlink" Target="https://www.google.com/search?q=https://doi.org/10.1109/ACCESS.2025.3600729" TargetMode="External"/><Relationship Id="rId42" Type="http://schemas.openxmlformats.org/officeDocument/2006/relationships/hyperlink" Target="https://www.google.com/search?q=https://doi.org/10.3390/jtaer19040142" TargetMode="External"/><Relationship Id="rId47" Type="http://schemas.openxmlformats.org/officeDocument/2006/relationships/hyperlink" Target="https://www.mdpi.com/2078-2489/17/5/414" TargetMode="External"/><Relationship Id="rId63" Type="http://schemas.openxmlformats.org/officeDocument/2006/relationships/hyperlink" Target="https://www.google.com/search?q=https://doi.org/10.1016/j.chbah.2026.100240" TargetMode="External"/><Relationship Id="rId68" Type="http://schemas.openxmlformats.org/officeDocument/2006/relationships/footer" Target="footer1.xml"/><Relationship Id="rId7" Type="http://schemas.openxmlformats.org/officeDocument/2006/relationships/hyperlink" Target="mailto:syaifullah@uin-suska.ac.id"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xiv.org/abs/2304.05436" TargetMode="External"/><Relationship Id="rId29" Type="http://schemas.openxmlformats.org/officeDocument/2006/relationships/hyperlink" Target="https://www.google.com/search?q=https://doi.org/10.1007/s41233-021-00046-5" TargetMode="External"/><Relationship Id="rId11" Type="http://schemas.openxmlformats.org/officeDocument/2006/relationships/hyperlink" Target="https://www.google.com/search?q=https://doi.org/10.3390/info17020115" TargetMode="External"/><Relationship Id="rId24" Type="http://schemas.openxmlformats.org/officeDocument/2006/relationships/hyperlink" Target="https://www.google.com/search?q=https://doi.org/10.1007/s12652-023-04626-5" TargetMode="External"/><Relationship Id="rId32" Type="http://schemas.openxmlformats.org/officeDocument/2006/relationships/hyperlink" Target="https://www.google.com/search?q=https://doi.org/10.5281/zenodo.20072313" TargetMode="External"/><Relationship Id="rId37" Type="http://schemas.openxmlformats.org/officeDocument/2006/relationships/hyperlink" Target="https://arxiv.org/abs/2305.18086" TargetMode="External"/><Relationship Id="rId40" Type="http://schemas.openxmlformats.org/officeDocument/2006/relationships/hyperlink" Target="https://www.google.com/search?q=https://doi.org/10.3390/jtaer19040142" TargetMode="External"/><Relationship Id="rId45" Type="http://schemas.openxmlformats.org/officeDocument/2006/relationships/hyperlink" Target="https://www.mdpi.com/2078-2489/17/5/414" TargetMode="External"/><Relationship Id="rId53" Type="http://schemas.openxmlformats.org/officeDocument/2006/relationships/hyperlink" Target="https://www.google.com/search?q=https://doi.org/10.3390/systems12100429" TargetMode="External"/><Relationship Id="rId58" Type="http://schemas.openxmlformats.org/officeDocument/2006/relationships/hyperlink" Target="https://onlinelibrary.wiley.com/doi/full/10.1111/ijcs.70136" TargetMode="External"/><Relationship Id="rId66" Type="http://schemas.openxmlformats.org/officeDocument/2006/relationships/hyperlink" Target="https://www.google.com/search?q=https://doi.org/10.1016/j.array.2026.100630" TargetMode="External"/><Relationship Id="rId5" Type="http://schemas.openxmlformats.org/officeDocument/2006/relationships/footnotes" Target="footnotes.xml"/><Relationship Id="rId61" Type="http://schemas.openxmlformats.org/officeDocument/2006/relationships/hyperlink" Target="https://www.google.com/search?q=https://doi.org/10.1016/j.chbah.2026.100240" TargetMode="External"/><Relationship Id="rId19" Type="http://schemas.openxmlformats.org/officeDocument/2006/relationships/hyperlink" Target="https://www.google.com/search?q=https://doi.org/10.1109/ACCESS.2025.3600729" TargetMode="External"/><Relationship Id="rId14" Type="http://schemas.openxmlformats.org/officeDocument/2006/relationships/hyperlink" Target="https://arxiv.org/abs/2304.05436" TargetMode="External"/><Relationship Id="rId22" Type="http://schemas.openxmlformats.org/officeDocument/2006/relationships/hyperlink" Target="https://doi.org/10.1016/j.chb.2024.108344" TargetMode="External"/><Relationship Id="rId27" Type="http://schemas.openxmlformats.org/officeDocument/2006/relationships/hyperlink" Target="https://www.google.com/search?q=https://doi.org/10.3390/electronics11101579" TargetMode="External"/><Relationship Id="rId30" Type="http://schemas.openxmlformats.org/officeDocument/2006/relationships/hyperlink" Target="https://www.google.com/search?q=https://doi.org/10.1007/s41233-021-00046-5" TargetMode="External"/><Relationship Id="rId35" Type="http://schemas.openxmlformats.org/officeDocument/2006/relationships/hyperlink" Target="https://www.google.com/search?q=https://doi.org/10.1007/s44163-023-00061-1" TargetMode="External"/><Relationship Id="rId43" Type="http://schemas.openxmlformats.org/officeDocument/2006/relationships/hyperlink" Target="https://doi.org/10.3390/jtaer20020093" TargetMode="External"/><Relationship Id="rId48" Type="http://schemas.openxmlformats.org/officeDocument/2006/relationships/hyperlink" Target="https://www.google.com/search?q=https://doi.org/10.3390/jtaer21050146" TargetMode="External"/><Relationship Id="rId56" Type="http://schemas.openxmlformats.org/officeDocument/2006/relationships/hyperlink" Target="https://doi.org/10.1016/j.chbr.2025.100725" TargetMode="External"/><Relationship Id="rId64" Type="http://schemas.openxmlformats.org/officeDocument/2006/relationships/hyperlink" Target="https://www.google.com/search?q=https://doi.org/10.1016/j.joitmc.2025.100590" TargetMode="External"/><Relationship Id="rId69" Type="http://schemas.openxmlformats.org/officeDocument/2006/relationships/footer" Target="footer2.xml"/><Relationship Id="rId8" Type="http://schemas.openxmlformats.org/officeDocument/2006/relationships/hyperlink" Target="https://doi.org/10.1080/23311975.2026.2613596" TargetMode="External"/><Relationship Id="rId51" Type="http://schemas.openxmlformats.org/officeDocument/2006/relationships/hyperlink" Target="https://www.google.com/search?q=https://doi.org/10.3390/jtaer19030097"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google.com/search?q=https://doi.org/10.3390/info17020115" TargetMode="External"/><Relationship Id="rId17" Type="http://schemas.openxmlformats.org/officeDocument/2006/relationships/hyperlink" Target="https://www.google.com/search?q=https://doi.org/10.3390/jtaer18020051" TargetMode="External"/><Relationship Id="rId25" Type="http://schemas.openxmlformats.org/officeDocument/2006/relationships/hyperlink" Target="https://www.google.com/search?q=https://doi.org/10.1007/s12652-023-04626-5" TargetMode="External"/><Relationship Id="rId33" Type="http://schemas.openxmlformats.org/officeDocument/2006/relationships/hyperlink" Target="https://www.google.com/search?q=https://doi.org/10.1007/s44163-023-00061-1" TargetMode="External"/><Relationship Id="rId38" Type="http://schemas.openxmlformats.org/officeDocument/2006/relationships/hyperlink" Target="https://www.google.com/search?q=https://doi.org/10.1177/18479790251351889" TargetMode="External"/><Relationship Id="rId46" Type="http://schemas.openxmlformats.org/officeDocument/2006/relationships/hyperlink" Target="https://www.mdpi.com/2078-2489/17/5/414" TargetMode="External"/><Relationship Id="rId59" Type="http://schemas.openxmlformats.org/officeDocument/2006/relationships/hyperlink" Target="https://www.google.com/search?q=https://doi.org/10.1080/10447318.2025.2588815" TargetMode="External"/><Relationship Id="rId67" Type="http://schemas.openxmlformats.org/officeDocument/2006/relationships/hyperlink" Target="https://doi.org/10.1016/j.array.2025.100630" TargetMode="External"/><Relationship Id="rId20" Type="http://schemas.openxmlformats.org/officeDocument/2006/relationships/hyperlink" Target="https://www.google.com/search?q=https://doi.org/10.1109/ACCESS.2025.3600729" TargetMode="External"/><Relationship Id="rId41" Type="http://schemas.openxmlformats.org/officeDocument/2006/relationships/hyperlink" Target="https://www.google.com/search?q=https://doi.org/10.3390/jtaer19040142" TargetMode="External"/><Relationship Id="rId54" Type="http://schemas.openxmlformats.org/officeDocument/2006/relationships/hyperlink" Target="https://www.google.com/search?q=https://doi.org/10.3390/systems12100429" TargetMode="External"/><Relationship Id="rId62" Type="http://schemas.openxmlformats.org/officeDocument/2006/relationships/hyperlink" Target="https://www.google.com/search?q=https://doi.org/10.1016/j.chbah.2026.100240" TargetMode="External"/><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rxiv.org/abs/2304.05436" TargetMode="External"/><Relationship Id="rId23" Type="http://schemas.openxmlformats.org/officeDocument/2006/relationships/hyperlink" Target="https://doi.org/10.1016/j.chb.2024.108344" TargetMode="External"/><Relationship Id="rId28" Type="http://schemas.openxmlformats.org/officeDocument/2006/relationships/hyperlink" Target="https://www.google.com/search?q=https://doi.org/10.3390/electronics11101579" TargetMode="External"/><Relationship Id="rId36" Type="http://schemas.openxmlformats.org/officeDocument/2006/relationships/hyperlink" Target="https://arxiv.org/abs/2305.18086" TargetMode="External"/><Relationship Id="rId49" Type="http://schemas.openxmlformats.org/officeDocument/2006/relationships/hyperlink" Target="https://www.google.com/search?q=https://doi.org/10.3390/jtaer21050146" TargetMode="External"/><Relationship Id="rId57" Type="http://schemas.openxmlformats.org/officeDocument/2006/relationships/hyperlink" Target="https://link.springer.com/article/10.1007/s11301-025-00531-7" TargetMode="External"/><Relationship Id="rId10" Type="http://schemas.openxmlformats.org/officeDocument/2006/relationships/hyperlink" Target="https://www.google.com/search?q=https://doi.org/10.3390/info17020115" TargetMode="External"/><Relationship Id="rId31" Type="http://schemas.openxmlformats.org/officeDocument/2006/relationships/hyperlink" Target="https://www.google.com/search?q=https://doi.org/10.5281/zenodo.20072313" TargetMode="External"/><Relationship Id="rId44" Type="http://schemas.openxmlformats.org/officeDocument/2006/relationships/hyperlink" Target="https://doi.org/10.3390/jtaer20020093" TargetMode="External"/><Relationship Id="rId52" Type="http://schemas.openxmlformats.org/officeDocument/2006/relationships/hyperlink" Target="https://doi.org/10.1016/j.jretconser.2025.104234" TargetMode="External"/><Relationship Id="rId60" Type="http://schemas.openxmlformats.org/officeDocument/2006/relationships/hyperlink" Target="https://www.google.com/search?q=https://doi.org/10.1080/10447318.2025.2588815" TargetMode="External"/><Relationship Id="rId65" Type="http://schemas.openxmlformats.org/officeDocument/2006/relationships/hyperlink" Target="https://www.google.com/search?q=https://doi.org/10.1016/j.joitmc.2025.100590" TargetMode="External"/><Relationship Id="rId4" Type="http://schemas.openxmlformats.org/officeDocument/2006/relationships/webSettings" Target="webSettings.xml"/><Relationship Id="rId9" Type="http://schemas.openxmlformats.org/officeDocument/2006/relationships/hyperlink" Target="https://doi.org/10.1080/23311975.2026.2613596" TargetMode="External"/><Relationship Id="rId13" Type="http://schemas.openxmlformats.org/officeDocument/2006/relationships/hyperlink" Target="https://link.springer.com/article/10.1007/s44163-024-00105-8" TargetMode="External"/><Relationship Id="rId18" Type="http://schemas.openxmlformats.org/officeDocument/2006/relationships/hyperlink" Target="https://www.google.com/search?q=https://doi.org/10.3390/jtaer18020051" TargetMode="External"/><Relationship Id="rId39" Type="http://schemas.openxmlformats.org/officeDocument/2006/relationships/hyperlink" Target="https://www.google.com/search?q=https://doi.org/10.1177/18479790251351889" TargetMode="External"/><Relationship Id="rId34" Type="http://schemas.openxmlformats.org/officeDocument/2006/relationships/hyperlink" Target="https://www.google.com/search?q=https://doi.org/10.1007/s44163-023-00061-1" TargetMode="External"/><Relationship Id="rId50" Type="http://schemas.openxmlformats.org/officeDocument/2006/relationships/hyperlink" Target="https://www.google.com/search?q=https://doi.org/10.3390/jtaer19030097" TargetMode="External"/><Relationship Id="rId55" Type="http://schemas.openxmlformats.org/officeDocument/2006/relationships/hyperlink" Target="https://doi.org/10.1016/j.chbr.2025.100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8043</Words>
  <Characters>45850</Characters>
  <Application>Microsoft Office Word</Application>
  <DocSecurity>0</DocSecurity>
  <Lines>382</Lines>
  <Paragraphs>107</Paragraphs>
  <ScaleCrop>false</ScaleCrop>
  <Company/>
  <LinksUpToDate>false</LinksUpToDate>
  <CharactersWithSpaces>53786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asusexpertpku202@outlook.com</dc:creator>
  <cp:keywords>, docId:73632F9C54BF0FC01800835CA91D8D62</cp:keywords>
  <cp:lastModifiedBy>asusexpertpku202@outlook.com</cp:lastModifiedBy>
  <cp:revision>23</cp:revision>
  <dcterms:created xsi:type="dcterms:W3CDTF">2026-05-31T07:12:00Z</dcterms:created>
  <dcterms:modified xsi:type="dcterms:W3CDTF">2026-06-01T05:12:00Z</dcterms:modified>
</cp:coreProperties>
</file>