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528C"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Introduction</w:t>
      </w:r>
    </w:p>
    <w:p w14:paraId="25BCB208"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Nigeria is Africa’s most populous country, with over 200 million people and more than 500 indigenous languages (Eberhard, Simons &amp; Fennig, 2023). Its socio-economic and cultural development is shaped by a complex interaction of climate, language, and environmental factors. Climate change, desertification, flooding, and environmental degradation impact agricultural productivity, urbanization, and migration. These, in turn, influence patterns of language use, cultural identity, and social interaction. This study examines the interconnectedness of these elements to show how climate and environment shape Nigeria’s linguistic landscape and cultural development.</w:t>
      </w:r>
    </w:p>
    <w:p w14:paraId="5306A955"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Language and Climate Communication</w:t>
      </w:r>
    </w:p>
    <w:p w14:paraId="419B0635"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Climate change in Nigeria manifests in desertification in the north, flooding in the south, and erratic rainfall patterns across regions (Okpara, Stringer &amp; Dougill, 2016). Effective communication about these changes requires accessible linguistic tools. Indigenous languages often hold ecological vocabularies and metaphors that convey environmental realities more vividly than technical jargon in English. For instance, proverbs and oral traditions encapsulate environmental knowledge, serving as channels for climate awareness at the grassroots (Ehusani, 2019).</w:t>
      </w:r>
    </w:p>
    <w:p w14:paraId="734A0168"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At the same time, mass media, policy frameworks, and educational campaigns rely heavily on English, creating a gap in climate communication for rural dwellers. Bridging this gap requires multilingual climate communication strategies that integrate local languages with scientific discourse.</w:t>
      </w:r>
    </w:p>
    <w:p w14:paraId="7924F108"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Language Change and Environmental Factors</w:t>
      </w:r>
    </w:p>
    <w:p w14:paraId="193FC2A9"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Environmental pressures influence patterns of language use, leading to shifts and loss of ecological vocabulary. For example, the decline in traditional farming practices due to urbanization and changing climate has led to the erosion of agricultural terminologies in languages such as Tiv, Igbo, and Yoruba (Ugwu, 2020). Similarly, migration induced by climate change contributes to language shift, as displaced communities adopt lingua francas like Hausa, Pidgin English, or English for socio-economic survival.</w:t>
      </w:r>
    </w:p>
    <w:p w14:paraId="3E1B7F86"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This language change impacts not only communication but also cultural identity. As local words describing flora, fauna, and ecological cycles disappear, cultural knowledge systems tied to sustainability are weakened. This directly affects Nigeria’s socio-economic development, as the erosion of indigenous knowledge reduces adaptive capacity in agriculture, water management, and community resilience.</w:t>
      </w:r>
    </w:p>
    <w:p w14:paraId="3FF7FF03"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Socio-Economic and Cultural Development</w:t>
      </w:r>
    </w:p>
    <w:p w14:paraId="27FEECEF" w14:textId="77777777" w:rsidR="00E37248" w:rsidRPr="009A2014" w:rsidRDefault="00E37248" w:rsidP="00E37248">
      <w:pPr>
        <w:spacing w:line="360" w:lineRule="auto"/>
        <w:rPr>
          <w:rFonts w:ascii="Times New Roman"/>
          <w:sz w:val="24"/>
          <w:szCs w:val="24"/>
        </w:rPr>
      </w:pPr>
      <w:r w:rsidRPr="009A2014">
        <w:rPr>
          <w:rFonts w:ascii="Times New Roman"/>
          <w:sz w:val="24"/>
          <w:szCs w:val="24"/>
        </w:rPr>
        <w:lastRenderedPageBreak/>
        <w:t>Language plays a dual role in Nigeria’s socio-economic and cultural development under the influence of climate and environmental change. On one hand, language policies that prioritize English facilitate global integration, science transfer, and participation in international climate discourse (Adegbija, 2004). On the other hand, neglecting indigenous languages risks alienating rural populations from climate adaptation efforts.</w:t>
      </w:r>
    </w:p>
    <w:p w14:paraId="79D4544D"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Culturally, indigenous languages foster solidarity, intergenerational knowledge transfer, and community-based environmental stewardship. Socio-economically, access to climate information in mother tongues enhances participation in sustainable practices such as improved irrigation, afforestation, and waste management (Salawu, 2020). Thus, for Nigeria’s sustainable development, language planning must balance global communication with indigenous linguistic resources.</w:t>
      </w:r>
    </w:p>
    <w:p w14:paraId="61B3191D" w14:textId="77777777" w:rsidR="00E37248" w:rsidRPr="009A2014" w:rsidRDefault="00E37248" w:rsidP="00E37248">
      <w:pPr>
        <w:pStyle w:val="Default"/>
        <w:spacing w:line="360" w:lineRule="auto"/>
        <w:jc w:val="both"/>
        <w:rPr>
          <w:b/>
          <w:bCs/>
        </w:rPr>
      </w:pPr>
      <w:r w:rsidRPr="009A2014">
        <w:rPr>
          <w:b/>
          <w:bCs/>
        </w:rPr>
        <w:t>Problem Statement</w:t>
      </w:r>
    </w:p>
    <w:p w14:paraId="2ED75337" w14:textId="77777777" w:rsidR="00E37248" w:rsidRPr="009A2014" w:rsidRDefault="00E37248" w:rsidP="00E37248">
      <w:pPr>
        <w:pStyle w:val="Default"/>
        <w:spacing w:line="360" w:lineRule="auto"/>
        <w:jc w:val="both"/>
      </w:pPr>
      <w:r w:rsidRPr="009A2014">
        <w:t>Nigeria is both ecologically diverse and linguistically rich, with over 500 indigenous languages spoken across varied ecological zones. However, this diversity is under increasing threat from climate change and associated environmental disruptions. Rising temperatures, desertification, flooding, coastal erosion, and gully formation have not only displaced communities and altered traditional livelihoods but have also disrupted the cultural and linguistic practices tied to those environments. In northern Nigeria, desert encroachment has forced migration into urban centers where Hausa, English, or Nigerian Pidgin dominate, resulting in the erosion of smaller minority languages. Similarly, in the Niger Delta, recurrent flooding and oil-related ecological degradation have displaced fishing communities, weakening ecological vocabularies and indigenous narratives linked to rivers and wetlands.</w:t>
      </w:r>
    </w:p>
    <w:p w14:paraId="15A02B1E" w14:textId="77777777" w:rsidR="00E37248" w:rsidRPr="009A2014" w:rsidRDefault="00E37248" w:rsidP="00E37248">
      <w:pPr>
        <w:pStyle w:val="Default"/>
        <w:spacing w:line="360" w:lineRule="auto"/>
        <w:jc w:val="both"/>
      </w:pPr>
      <w:r w:rsidRPr="009A2014">
        <w:t>Despite these realities, the intersection between climate change, language change, and environmental factors remains underexplored in Nigerian scholarship. Most climate studies emphasize biophysical and economic impacts (e.g., crop failure, displacement, food insecurity) but neglect the cultural-linguistic dimensions that sustain local adaptive capacity. At the same time, language endangerment research often foregrounds urbanization, education, or globalization, paying little attention to environmental pressures as drivers of linguistic shift. This fragmented approach creates a significant research gap: the role of climate change in shaping language practices and, by extension, cultural identity and socio-economic resilience in Nigeria is insufficiently understood.</w:t>
      </w:r>
    </w:p>
    <w:p w14:paraId="3CA2D1F9" w14:textId="77777777" w:rsidR="00E37248" w:rsidRPr="009A2014" w:rsidRDefault="00E37248" w:rsidP="00E37248">
      <w:pPr>
        <w:pStyle w:val="Default"/>
        <w:spacing w:line="360" w:lineRule="auto"/>
        <w:jc w:val="both"/>
      </w:pPr>
      <w:r w:rsidRPr="009A2014">
        <w:lastRenderedPageBreak/>
        <w:t>Without integrating these perspectives, Nigeria risks not only biodiversity loss and livelihood crises but also the erosion of ecological knowledge encoded in endangered languages. This dual loss undermines both cultural sustainability and the effectiveness of climate adaptation policies, especially when such policies are disseminated in English without adequate translation into indigenous languages.</w:t>
      </w:r>
    </w:p>
    <w:p w14:paraId="4D5E2083" w14:textId="77777777" w:rsidR="00E37248" w:rsidRPr="009A2014" w:rsidRDefault="00E37248" w:rsidP="00E37248">
      <w:pPr>
        <w:pStyle w:val="Default"/>
        <w:spacing w:line="360" w:lineRule="auto"/>
        <w:jc w:val="both"/>
      </w:pPr>
    </w:p>
    <w:p w14:paraId="2F122060" w14:textId="77777777" w:rsidR="00E37248" w:rsidRPr="009A2014" w:rsidRDefault="00E37248" w:rsidP="00E37248">
      <w:pPr>
        <w:pStyle w:val="Default"/>
        <w:spacing w:line="360" w:lineRule="auto"/>
        <w:jc w:val="both"/>
        <w:rPr>
          <w:b/>
          <w:bCs/>
        </w:rPr>
      </w:pPr>
      <w:r w:rsidRPr="009A2014">
        <w:rPr>
          <w:b/>
          <w:bCs/>
        </w:rPr>
        <w:t>Justification of the Study</w:t>
      </w:r>
    </w:p>
    <w:p w14:paraId="6570D418" w14:textId="77777777" w:rsidR="00E37248" w:rsidRPr="009A2014" w:rsidRDefault="00E37248" w:rsidP="00E37248">
      <w:pPr>
        <w:pStyle w:val="Default"/>
        <w:spacing w:line="360" w:lineRule="auto"/>
        <w:jc w:val="both"/>
      </w:pPr>
      <w:r w:rsidRPr="009A2014">
        <w:t>This study is justified on theoretical, empirical, and practical grounds.</w:t>
      </w:r>
    </w:p>
    <w:p w14:paraId="34859907" w14:textId="77777777" w:rsidR="00E37248" w:rsidRPr="009A2014" w:rsidRDefault="00E37248" w:rsidP="00E37248">
      <w:pPr>
        <w:pStyle w:val="Default"/>
        <w:spacing w:line="360" w:lineRule="auto"/>
        <w:jc w:val="both"/>
      </w:pPr>
      <w:r w:rsidRPr="009A2014">
        <w:rPr>
          <w:b/>
          <w:bCs/>
        </w:rPr>
        <w:t>Theoretically</w:t>
      </w:r>
      <w:r w:rsidRPr="009A2014">
        <w:t>, it advances scholarship by bridging ecolinguistics, sociolinguistics, and climate change studies. Applying ecolinguistic theory highlights how language reflects ecological knowledge, while language shift theory explains how displacement and livelihood disruption accelerate linguistic loss. By combining these with sustainable development theory, the research foregrounds cultural-linguistic dimensions of climate resilience, which are often marginalized in mainstream climate discourse.</w:t>
      </w:r>
    </w:p>
    <w:p w14:paraId="044C6223" w14:textId="77777777" w:rsidR="00E37248" w:rsidRPr="009A2014" w:rsidRDefault="00E37248" w:rsidP="00E37248">
      <w:pPr>
        <w:pStyle w:val="Default"/>
        <w:spacing w:line="360" w:lineRule="auto"/>
        <w:jc w:val="both"/>
      </w:pPr>
      <w:r w:rsidRPr="009A2014">
        <w:rPr>
          <w:b/>
          <w:bCs/>
        </w:rPr>
        <w:t>Empirically</w:t>
      </w:r>
      <w:r w:rsidRPr="009A2014">
        <w:t>, the study addresses a critical gap in Nigerian research. While there is abundant literature on climate-induced displacement and on language endangerment, few studies connect the two domains. By documenting how environmental factors contribute to language change, this research provides fresh insight into an overlooked dimension of socio-environmental vulnerability.</w:t>
      </w:r>
    </w:p>
    <w:p w14:paraId="015D7BDC" w14:textId="77777777" w:rsidR="00E37248" w:rsidRPr="009A2014" w:rsidRDefault="00E37248" w:rsidP="00E37248">
      <w:pPr>
        <w:pStyle w:val="Default"/>
        <w:spacing w:line="360" w:lineRule="auto"/>
        <w:jc w:val="both"/>
      </w:pPr>
      <w:r w:rsidRPr="009A2014">
        <w:rPr>
          <w:b/>
          <w:bCs/>
        </w:rPr>
        <w:t>Practically</w:t>
      </w:r>
      <w:r w:rsidRPr="009A2014">
        <w:t>, the research has clear policy relevance. Climate adaptation in Nigeria is often hindered by communication barriers, as technical information is framed in English or in unfamiliar registers. By showing how indigenous languages can serve as vehicles for climate communication, this study strengthens arguments for vernacularization of environmental campaigns, extension services, and educational materials. It also highlights the urgency of documenting ecological lexicons before they disappear, ensuring that critical adaptive knowledge is preserved for future generations.</w:t>
      </w:r>
    </w:p>
    <w:p w14:paraId="7A6561AA"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Ultimately, the study contributes to Nigeria’s socio-economic and cultural development agenda by emphasizing that sustainable adaptation is not only about infrastructure or technology, but also about preserving the languages and cultural practices that shape human–environment interactions.</w:t>
      </w:r>
    </w:p>
    <w:p w14:paraId="1E60A02F" w14:textId="77777777" w:rsidR="00E37248" w:rsidRPr="009A2014" w:rsidRDefault="00E37248" w:rsidP="00E37248">
      <w:pPr>
        <w:pStyle w:val="NormalWeb"/>
        <w:spacing w:line="360" w:lineRule="auto"/>
        <w:jc w:val="both"/>
      </w:pPr>
      <w:r w:rsidRPr="009A2014">
        <w:t>The main objective of this study is to examine the interrelationship between climate change, language change, and environmental factors in Nigeria’s socio-economic and cultural development.</w:t>
      </w:r>
    </w:p>
    <w:p w14:paraId="7BEDFFF7" w14:textId="77777777" w:rsidR="00E37248" w:rsidRPr="009A2014" w:rsidRDefault="00E37248" w:rsidP="00E37248">
      <w:pPr>
        <w:pStyle w:val="NormalWeb"/>
        <w:spacing w:line="360" w:lineRule="auto"/>
        <w:jc w:val="both"/>
      </w:pPr>
      <w:r w:rsidRPr="009A2014">
        <w:lastRenderedPageBreak/>
        <w:t>The specific objectives of the study are to:</w:t>
      </w:r>
    </w:p>
    <w:p w14:paraId="74819F36" w14:textId="77777777" w:rsidR="00E37248" w:rsidRPr="009A2014" w:rsidRDefault="00E37248" w:rsidP="00E37248">
      <w:pPr>
        <w:pStyle w:val="NormalWeb"/>
        <w:numPr>
          <w:ilvl w:val="0"/>
          <w:numId w:val="10"/>
        </w:numPr>
        <w:spacing w:line="360" w:lineRule="auto"/>
        <w:jc w:val="both"/>
      </w:pPr>
      <w:r w:rsidRPr="009A2014">
        <w:t>Investigate how climate change and environmental disruptions (e.g., desertification, flooding, erosion) influence patterns of language use, shift, and endangerment in different ecological zones of Nigeria.</w:t>
      </w:r>
    </w:p>
    <w:p w14:paraId="2BC5DDD1" w14:textId="77777777" w:rsidR="00E37248" w:rsidRPr="009A2014" w:rsidRDefault="00E37248" w:rsidP="00E37248">
      <w:pPr>
        <w:pStyle w:val="NormalWeb"/>
        <w:numPr>
          <w:ilvl w:val="0"/>
          <w:numId w:val="10"/>
        </w:numPr>
        <w:spacing w:line="360" w:lineRule="auto"/>
        <w:jc w:val="both"/>
      </w:pPr>
      <w:r w:rsidRPr="009A2014">
        <w:t>Analyze the extent to which environmental displacement and livelihood transformation affect the transmission and preservation of indigenous ecological vocabularies and oral traditions.</w:t>
      </w:r>
    </w:p>
    <w:p w14:paraId="60DB76DC" w14:textId="77777777" w:rsidR="00E37248" w:rsidRPr="009A2014" w:rsidRDefault="00E37248" w:rsidP="00E37248">
      <w:pPr>
        <w:pStyle w:val="NormalWeb"/>
        <w:numPr>
          <w:ilvl w:val="0"/>
          <w:numId w:val="10"/>
        </w:numPr>
        <w:spacing w:line="360" w:lineRule="auto"/>
        <w:jc w:val="both"/>
      </w:pPr>
      <w:r w:rsidRPr="009A2014">
        <w:t>Explore how language functions as a medium for climate communication, public awareness, and adaptation strategies in Nigeria.</w:t>
      </w:r>
    </w:p>
    <w:p w14:paraId="5E6BD141" w14:textId="77777777" w:rsidR="00E37248" w:rsidRPr="009A2014" w:rsidRDefault="00E37248" w:rsidP="00E37248">
      <w:pPr>
        <w:pStyle w:val="NormalWeb"/>
        <w:numPr>
          <w:ilvl w:val="0"/>
          <w:numId w:val="10"/>
        </w:numPr>
        <w:spacing w:line="360" w:lineRule="auto"/>
        <w:jc w:val="both"/>
      </w:pPr>
      <w:r w:rsidRPr="009A2014">
        <w:t>Assess the role of indigenous languages in sustaining cultural resilience and socio-economic development in the face of environmental change.</w:t>
      </w:r>
    </w:p>
    <w:p w14:paraId="694783B3" w14:textId="77777777" w:rsidR="00E37248" w:rsidRPr="009A2014" w:rsidRDefault="00E37248" w:rsidP="00E37248">
      <w:pPr>
        <w:pStyle w:val="NormalWeb"/>
        <w:numPr>
          <w:ilvl w:val="0"/>
          <w:numId w:val="10"/>
        </w:numPr>
        <w:spacing w:line="360" w:lineRule="auto"/>
        <w:jc w:val="both"/>
      </w:pPr>
      <w:r w:rsidRPr="009A2014">
        <w:t xml:space="preserve">Recommend strategies for integrating linguistic and cultural considerations into climate change adaptation and sustainable development policies in Nigeria.. </w:t>
      </w:r>
    </w:p>
    <w:p w14:paraId="7794691A" w14:textId="77777777" w:rsidR="00E37248" w:rsidRPr="009A2014" w:rsidRDefault="00E37248" w:rsidP="00E37248">
      <w:pPr>
        <w:spacing w:line="360" w:lineRule="auto"/>
        <w:rPr>
          <w:rFonts w:ascii="Times New Roman"/>
          <w:sz w:val="24"/>
          <w:szCs w:val="24"/>
        </w:rPr>
      </w:pPr>
    </w:p>
    <w:p w14:paraId="13910D0C" w14:textId="77777777" w:rsidR="00E37248" w:rsidRPr="009A2014" w:rsidRDefault="00E37248" w:rsidP="00E37248">
      <w:pPr>
        <w:pStyle w:val="Default"/>
        <w:spacing w:line="360" w:lineRule="auto"/>
        <w:jc w:val="both"/>
        <w:rPr>
          <w:b/>
          <w:bCs/>
        </w:rPr>
      </w:pPr>
      <w:r w:rsidRPr="009A2014">
        <w:rPr>
          <w:b/>
          <w:bCs/>
        </w:rPr>
        <w:t>Climate Change and Environmental Factors in Nigeria</w:t>
      </w:r>
    </w:p>
    <w:p w14:paraId="3EAE4FEA" w14:textId="77777777" w:rsidR="00E37248" w:rsidRPr="009A2014" w:rsidRDefault="00E37248" w:rsidP="00E37248">
      <w:pPr>
        <w:pStyle w:val="Default"/>
        <w:spacing w:line="360" w:lineRule="auto"/>
        <w:jc w:val="both"/>
      </w:pPr>
      <w:r w:rsidRPr="009A2014">
        <w:t>Nigeria faces diverse environmental challenges—desertification in the north, flooding in the Niger Delta, and erosion in the southeast—all intensified by climate change (Adeleke, 2021). These conditions affect agriculture, water availability, and settlement patterns. Vulnerable groups, especially rural farmers and herders, suffer disproportionately (Ebele &amp; Emodi, 2016). The IPCC (2022) stresses that climate change in West Africa exacerbates poverty and displacement, making adaptation urgent.</w:t>
      </w:r>
    </w:p>
    <w:p w14:paraId="403C9395" w14:textId="77777777" w:rsidR="00E37248" w:rsidRPr="009A2014" w:rsidRDefault="00E37248" w:rsidP="00E37248">
      <w:pPr>
        <w:pStyle w:val="Default"/>
        <w:spacing w:line="360" w:lineRule="auto"/>
        <w:jc w:val="both"/>
      </w:pPr>
    </w:p>
    <w:p w14:paraId="6EF69138" w14:textId="77777777" w:rsidR="00E37248" w:rsidRPr="009A2014" w:rsidRDefault="00E37248" w:rsidP="00E37248">
      <w:pPr>
        <w:pStyle w:val="Default"/>
        <w:spacing w:line="360" w:lineRule="auto"/>
        <w:jc w:val="both"/>
        <w:rPr>
          <w:b/>
          <w:bCs/>
        </w:rPr>
      </w:pPr>
      <w:r w:rsidRPr="009A2014">
        <w:rPr>
          <w:b/>
          <w:bCs/>
        </w:rPr>
        <w:t>Language Change in Multilingual Societies</w:t>
      </w:r>
    </w:p>
    <w:p w14:paraId="042E063C" w14:textId="77777777" w:rsidR="00E37248" w:rsidRPr="009A2014" w:rsidRDefault="00E37248" w:rsidP="00E37248">
      <w:pPr>
        <w:pStyle w:val="Default"/>
        <w:spacing w:line="360" w:lineRule="auto"/>
        <w:jc w:val="both"/>
      </w:pPr>
      <w:r w:rsidRPr="009A2014">
        <w:t xml:space="preserve">Nigeria’s over 500 indigenous languages (Blench, 2019) are increasingly endangered due to urbanization, migration, and the dominance of English and Nigerian Pidgin (Bamgbose, 2019). Environmental stressors like drought and flooding accelerate migration, which disrupts traditional language use and promotes assimilation into dominant speech communities (Mustapha, 2020). Such dynamics align with sociolinguistic theories of </w:t>
      </w:r>
      <w:r w:rsidRPr="009A2014">
        <w:rPr>
          <w:b/>
          <w:bCs/>
        </w:rPr>
        <w:t>language shift</w:t>
      </w:r>
      <w:r w:rsidRPr="009A2014">
        <w:t xml:space="preserve"> (Fishman, 1991).</w:t>
      </w:r>
    </w:p>
    <w:p w14:paraId="74B1ED0E" w14:textId="77777777" w:rsidR="00E37248" w:rsidRPr="009A2014" w:rsidRDefault="00E37248" w:rsidP="00E37248">
      <w:pPr>
        <w:pStyle w:val="Default"/>
        <w:spacing w:line="360" w:lineRule="auto"/>
        <w:jc w:val="both"/>
      </w:pPr>
    </w:p>
    <w:p w14:paraId="68E03A4E" w14:textId="77777777" w:rsidR="00E37248" w:rsidRPr="009A2014" w:rsidRDefault="00E37248" w:rsidP="00E37248">
      <w:pPr>
        <w:pStyle w:val="Default"/>
        <w:spacing w:line="360" w:lineRule="auto"/>
        <w:jc w:val="both"/>
        <w:rPr>
          <w:b/>
          <w:bCs/>
        </w:rPr>
      </w:pPr>
      <w:r w:rsidRPr="009A2014">
        <w:rPr>
          <w:b/>
          <w:bCs/>
        </w:rPr>
        <w:t>Ecolinguistics and the Climate–Language Nexus</w:t>
      </w:r>
    </w:p>
    <w:p w14:paraId="7D29A4DD" w14:textId="77777777" w:rsidR="00E37248" w:rsidRPr="009A2014" w:rsidRDefault="00E37248" w:rsidP="00E37248">
      <w:pPr>
        <w:pStyle w:val="Default"/>
        <w:spacing w:line="360" w:lineRule="auto"/>
        <w:jc w:val="both"/>
        <w:rPr>
          <w:b/>
          <w:bCs/>
        </w:rPr>
      </w:pPr>
      <w:r w:rsidRPr="009A2014">
        <w:rPr>
          <w:b/>
          <w:bCs/>
        </w:rPr>
        <w:lastRenderedPageBreak/>
        <w:t>Climate Change and Environmental Factors in Nigeria</w:t>
      </w:r>
    </w:p>
    <w:p w14:paraId="41A6AD05" w14:textId="77777777" w:rsidR="00E37248" w:rsidRPr="009A2014" w:rsidRDefault="00E37248" w:rsidP="00E37248">
      <w:pPr>
        <w:pStyle w:val="Default"/>
        <w:spacing w:line="360" w:lineRule="auto"/>
        <w:jc w:val="both"/>
      </w:pPr>
      <w:r w:rsidRPr="009A2014">
        <w:t>Nigeria faces diverse environmental challenges—desertification in the north, flooding in the Niger Delta, and erosion in the southeast—all intensified by climate change (Adeleke, 2021). These conditions affect agriculture, water availability, and settlement patterns. Vulnerable groups, especially rural farmers and herders, suffer disproportionately (Ebele &amp; Emodi, 2016). The IPCC (2022) stresses that climate change in West Africa exacerbates poverty and displacement, making adaptation urgent.</w:t>
      </w:r>
    </w:p>
    <w:p w14:paraId="324860AC" w14:textId="77777777" w:rsidR="00E37248" w:rsidRPr="009A2014" w:rsidRDefault="00E37248" w:rsidP="00E37248">
      <w:pPr>
        <w:pStyle w:val="Default"/>
        <w:spacing w:line="360" w:lineRule="auto"/>
        <w:jc w:val="both"/>
      </w:pPr>
    </w:p>
    <w:p w14:paraId="1DB187BE" w14:textId="77777777" w:rsidR="00E37248" w:rsidRPr="009A2014" w:rsidRDefault="00E37248" w:rsidP="00E37248">
      <w:pPr>
        <w:pStyle w:val="Default"/>
        <w:spacing w:line="360" w:lineRule="auto"/>
        <w:jc w:val="both"/>
        <w:rPr>
          <w:b/>
          <w:bCs/>
        </w:rPr>
      </w:pPr>
      <w:r w:rsidRPr="009A2014">
        <w:rPr>
          <w:b/>
          <w:bCs/>
        </w:rPr>
        <w:t>Language Change in Multilingual Societies</w:t>
      </w:r>
    </w:p>
    <w:p w14:paraId="3EB15505" w14:textId="77777777" w:rsidR="00E37248" w:rsidRPr="009A2014" w:rsidRDefault="00E37248" w:rsidP="00E37248">
      <w:pPr>
        <w:pStyle w:val="Default"/>
        <w:spacing w:line="360" w:lineRule="auto"/>
        <w:jc w:val="both"/>
      </w:pPr>
      <w:r w:rsidRPr="009A2014">
        <w:t xml:space="preserve">Nigeria’s over 500 indigenous languages (Blench, 2019) are increasingly endangered due to urbanization, migration, and the dominance of English and Nigerian Pidgin (Bamgbose, 2019). Environmental stressors like drought and flooding accelerate migration, which disrupts traditional language use and promotes assimilation into dominant speech communities (Mustapha, 2020). Such dynamics align with sociolinguistic theories of </w:t>
      </w:r>
      <w:r w:rsidRPr="009A2014">
        <w:rPr>
          <w:b/>
          <w:bCs/>
        </w:rPr>
        <w:t>language shift</w:t>
      </w:r>
      <w:r w:rsidRPr="009A2014">
        <w:t xml:space="preserve"> (Fishman, 1991).</w:t>
      </w:r>
    </w:p>
    <w:p w14:paraId="34178838" w14:textId="77777777" w:rsidR="00E37248" w:rsidRPr="009A2014" w:rsidRDefault="00E37248" w:rsidP="00E37248">
      <w:pPr>
        <w:pStyle w:val="Default"/>
        <w:spacing w:line="360" w:lineRule="auto"/>
        <w:jc w:val="both"/>
      </w:pPr>
    </w:p>
    <w:p w14:paraId="05D1994D" w14:textId="77777777" w:rsidR="00E37248" w:rsidRPr="009A2014" w:rsidRDefault="00E37248" w:rsidP="00E37248">
      <w:pPr>
        <w:pStyle w:val="Default"/>
        <w:spacing w:line="360" w:lineRule="auto"/>
        <w:jc w:val="both"/>
        <w:rPr>
          <w:b/>
          <w:bCs/>
        </w:rPr>
      </w:pPr>
      <w:r w:rsidRPr="009A2014">
        <w:rPr>
          <w:b/>
          <w:bCs/>
        </w:rPr>
        <w:t>Ecolinguistics and the Climate–Language Nexus</w:t>
      </w:r>
    </w:p>
    <w:p w14:paraId="54F2C0FD" w14:textId="77777777" w:rsidR="00E37248" w:rsidRPr="009A2014" w:rsidRDefault="00E37248" w:rsidP="00E37248">
      <w:pPr>
        <w:pStyle w:val="Default"/>
        <w:spacing w:line="360" w:lineRule="auto"/>
        <w:jc w:val="both"/>
      </w:pPr>
      <w:r w:rsidRPr="009A2014">
        <w:t>Ecolinguistics highlights how languages embody ecological knowledge and reflect human–environment interactions (Stibbe, 2021). Nigerian indigenous languages contain rich ecological vocabularies for farming, fishing, and weather prediction (Ugwu, 2018). Climate change threatens these vocabularies as ecosystems decline and practices disappear (Alexander, 2019). Thus, loss of ecological lexicon weakens both cultural identity and adaptive resilience.</w:t>
      </w:r>
    </w:p>
    <w:p w14:paraId="7FE29594" w14:textId="77777777" w:rsidR="00E37248" w:rsidRPr="009A2014" w:rsidRDefault="00E37248" w:rsidP="00E37248">
      <w:pPr>
        <w:pStyle w:val="Default"/>
        <w:spacing w:line="360" w:lineRule="auto"/>
        <w:jc w:val="both"/>
      </w:pPr>
    </w:p>
    <w:p w14:paraId="32914FA5" w14:textId="77777777" w:rsidR="00E37248" w:rsidRPr="009A2014" w:rsidRDefault="00E37248" w:rsidP="00E37248">
      <w:pPr>
        <w:pStyle w:val="Default"/>
        <w:spacing w:line="360" w:lineRule="auto"/>
        <w:jc w:val="both"/>
        <w:rPr>
          <w:b/>
          <w:bCs/>
        </w:rPr>
      </w:pPr>
      <w:r w:rsidRPr="009A2014">
        <w:rPr>
          <w:b/>
          <w:bCs/>
        </w:rPr>
        <w:t>Climate-Induced Migration and Cultural Loss</w:t>
      </w:r>
    </w:p>
    <w:p w14:paraId="0BA9309B" w14:textId="77777777" w:rsidR="00E37248" w:rsidRPr="009A2014" w:rsidRDefault="00E37248" w:rsidP="00E37248">
      <w:pPr>
        <w:pStyle w:val="Default"/>
        <w:spacing w:line="360" w:lineRule="auto"/>
        <w:jc w:val="both"/>
      </w:pPr>
      <w:r w:rsidRPr="009A2014">
        <w:t>Desertification in northern Nigeria has displaced pastoralists southward, producing linguistic contact and tension (Okeke, 2017). Floods in the Niger Delta have forced rural communities to abandon minority languages in favor of dominant regional ones (Onwuchekwa, 2020). These cases illustrate how environmental pressures drive not only physical displacement but also cultural and linguistic erosion.</w:t>
      </w:r>
    </w:p>
    <w:p w14:paraId="74BA5E9B" w14:textId="77777777" w:rsidR="00E37248" w:rsidRPr="009A2014" w:rsidRDefault="00E37248" w:rsidP="00E37248">
      <w:pPr>
        <w:pStyle w:val="Default"/>
        <w:spacing w:line="360" w:lineRule="auto"/>
        <w:jc w:val="both"/>
      </w:pPr>
    </w:p>
    <w:p w14:paraId="2CCC5845" w14:textId="77777777" w:rsidR="00E37248" w:rsidRPr="009A2014" w:rsidRDefault="00E37248" w:rsidP="00E37248">
      <w:pPr>
        <w:pStyle w:val="Default"/>
        <w:spacing w:line="360" w:lineRule="auto"/>
        <w:jc w:val="both"/>
        <w:rPr>
          <w:b/>
          <w:bCs/>
        </w:rPr>
      </w:pPr>
      <w:r w:rsidRPr="009A2014">
        <w:rPr>
          <w:b/>
          <w:bCs/>
        </w:rPr>
        <w:t>Climate Communication and Indigenous Languages</w:t>
      </w:r>
    </w:p>
    <w:p w14:paraId="36632190" w14:textId="77777777" w:rsidR="00E37248" w:rsidRPr="009A2014" w:rsidRDefault="00E37248" w:rsidP="00E37248">
      <w:pPr>
        <w:pStyle w:val="Default"/>
        <w:spacing w:line="360" w:lineRule="auto"/>
        <w:jc w:val="both"/>
      </w:pPr>
      <w:r w:rsidRPr="009A2014">
        <w:lastRenderedPageBreak/>
        <w:t>Effective climate adaptation depends on communication. Yet, official messages in Nigeria are largely disseminated in English or Pidgin, excluding many rural communities (Adebayo, 2021). Studies confirm that when climate information is conveyed in indigenous languages, communities adopt adaptation strategies more readily (Etim &amp; Udoh, 2020). Thus, language choice is crucial for resilience and sustainable development.</w:t>
      </w:r>
    </w:p>
    <w:p w14:paraId="140B6AA1" w14:textId="77777777" w:rsidR="00E37248" w:rsidRPr="009A2014" w:rsidRDefault="00E37248" w:rsidP="00E37248">
      <w:pPr>
        <w:pStyle w:val="Default"/>
        <w:spacing w:line="360" w:lineRule="auto"/>
        <w:jc w:val="both"/>
      </w:pPr>
    </w:p>
    <w:p w14:paraId="150669BF" w14:textId="77777777" w:rsidR="00E37248" w:rsidRPr="009A2014" w:rsidRDefault="00E37248" w:rsidP="00E37248">
      <w:pPr>
        <w:pStyle w:val="Default"/>
        <w:spacing w:line="360" w:lineRule="auto"/>
        <w:jc w:val="both"/>
        <w:rPr>
          <w:b/>
          <w:bCs/>
        </w:rPr>
      </w:pPr>
      <w:r w:rsidRPr="009A2014">
        <w:rPr>
          <w:b/>
          <w:bCs/>
        </w:rPr>
        <w:t>Theoretical Insights and Gaps</w:t>
      </w:r>
    </w:p>
    <w:p w14:paraId="32139443" w14:textId="77777777" w:rsidR="00E37248" w:rsidRPr="009A2014" w:rsidRDefault="00E37248" w:rsidP="00E37248">
      <w:pPr>
        <w:pStyle w:val="Default"/>
        <w:spacing w:line="360" w:lineRule="auto"/>
        <w:jc w:val="both"/>
      </w:pPr>
      <w:r w:rsidRPr="009A2014">
        <w:t xml:space="preserve">This study builds on </w:t>
      </w:r>
      <w:r w:rsidRPr="009A2014">
        <w:rPr>
          <w:b/>
          <w:bCs/>
        </w:rPr>
        <w:t>ecolinguistic theory</w:t>
      </w:r>
      <w:r w:rsidRPr="009A2014">
        <w:t xml:space="preserve"> (Stibbe, 2021), </w:t>
      </w:r>
      <w:r w:rsidRPr="009A2014">
        <w:rPr>
          <w:b/>
          <w:bCs/>
        </w:rPr>
        <w:t>language shift frameworks</w:t>
      </w:r>
      <w:r w:rsidRPr="009A2014">
        <w:t xml:space="preserve"> (Fishman, 1991), and </w:t>
      </w:r>
      <w:r w:rsidRPr="009A2014">
        <w:rPr>
          <w:b/>
          <w:bCs/>
        </w:rPr>
        <w:t>sustainable development theory</w:t>
      </w:r>
      <w:r w:rsidRPr="009A2014">
        <w:t xml:space="preserve"> (United Nations, 2015). While prior studies examine climate change and language endangerment separately, few connect them to Nigeria’s socio-economic and cultural development. Empirical research on ecological vocabulary loss and climate communication in indigenous languages remains limited—creating a gap this study seeks to address.</w:t>
      </w:r>
    </w:p>
    <w:p w14:paraId="342B99F2"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 </w:t>
      </w:r>
    </w:p>
    <w:p w14:paraId="07BD96F5"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Research Methodology</w:t>
      </w:r>
    </w:p>
    <w:p w14:paraId="0F54F7C5"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Research Design</w:t>
      </w:r>
    </w:p>
    <w:p w14:paraId="49B1EDF9" w14:textId="77777777" w:rsidR="00E37248" w:rsidRPr="009A2014" w:rsidRDefault="00E37248" w:rsidP="00E37248">
      <w:pPr>
        <w:spacing w:after="160" w:line="360" w:lineRule="auto"/>
        <w:rPr>
          <w:rFonts w:ascii="Times New Roman"/>
          <w:bCs/>
          <w:sz w:val="24"/>
          <w:szCs w:val="24"/>
        </w:rPr>
      </w:pPr>
      <w:r w:rsidRPr="009A2014">
        <w:rPr>
          <w:rFonts w:ascii="Times New Roman"/>
          <w:bCs/>
          <w:sz w:val="24"/>
          <w:szCs w:val="24"/>
        </w:rPr>
        <w:t>This study will adopt a mixed-methods design, combining qualitative and quantitative approaches. The qualitative aspect (interviews, focus group discussions, ethnographic observations, and ecological lexical documentation) will explore lived experiences, indigenous knowledge, and ecological vocabulary loss. The quantitative aspect (structured questionnaires and surveys) will measure patterns of language use, intergenerational transmission, and community responses to climate communication. This design allows for triangulation of findings and ensures a holistic understanding of the relationship between climate, language change, and environmental factors in Nigeria.</w:t>
      </w:r>
    </w:p>
    <w:p w14:paraId="4A034625" w14:textId="77777777" w:rsidR="00E37248" w:rsidRPr="009A2014" w:rsidRDefault="00E37248" w:rsidP="00E37248">
      <w:pPr>
        <w:spacing w:after="160" w:line="360" w:lineRule="auto"/>
        <w:rPr>
          <w:rFonts w:ascii="Times New Roman"/>
          <w:b/>
          <w:sz w:val="24"/>
          <w:szCs w:val="24"/>
        </w:rPr>
      </w:pPr>
    </w:p>
    <w:p w14:paraId="7AA6C75D"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Study Area</w:t>
      </w:r>
    </w:p>
    <w:p w14:paraId="6B3B3763" w14:textId="77777777" w:rsidR="00E37248" w:rsidRPr="009A2014" w:rsidRDefault="00E37248" w:rsidP="00E37248">
      <w:pPr>
        <w:spacing w:after="160" w:line="360" w:lineRule="auto"/>
        <w:rPr>
          <w:rFonts w:ascii="Times New Roman"/>
          <w:bCs/>
          <w:sz w:val="24"/>
          <w:szCs w:val="24"/>
        </w:rPr>
      </w:pPr>
      <w:r w:rsidRPr="009A2014">
        <w:rPr>
          <w:rFonts w:ascii="Times New Roman"/>
          <w:bCs/>
          <w:sz w:val="24"/>
          <w:szCs w:val="24"/>
        </w:rPr>
        <w:t>The research will be conducted in three ecological zones of Nigeria where climate impacts are most pronounced:</w:t>
      </w:r>
    </w:p>
    <w:p w14:paraId="59C8D3DD" w14:textId="77777777" w:rsidR="00E37248" w:rsidRPr="009A2014" w:rsidRDefault="00E37248" w:rsidP="00E37248">
      <w:pPr>
        <w:numPr>
          <w:ilvl w:val="0"/>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Northern Nigeria (Sahel/Savanna Belt – Borno, Yobe, Sokoto States)</w:t>
      </w:r>
    </w:p>
    <w:p w14:paraId="0874ABB7"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lastRenderedPageBreak/>
        <w:t>Climate issue: Desertification, drought, and advancing Sahara desert.</w:t>
      </w:r>
    </w:p>
    <w:p w14:paraId="7EEC4A91"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Linguistic context: Hausa dominates, but several minority languages (e.g., Kanuri, Bade, Fulfulde dialects) are under threat.</w:t>
      </w:r>
    </w:p>
    <w:p w14:paraId="49F59AA1"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Relevance: Environmental displacement leading to urban migration and language shift.</w:t>
      </w:r>
    </w:p>
    <w:p w14:paraId="6E39F95D" w14:textId="77777777" w:rsidR="00E37248" w:rsidRPr="009A2014" w:rsidRDefault="00E37248" w:rsidP="00E37248">
      <w:pPr>
        <w:numPr>
          <w:ilvl w:val="0"/>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Niger Delta Region (Bayelsa, Rivers, Delta States)</w:t>
      </w:r>
    </w:p>
    <w:p w14:paraId="41204DAF"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Climate issue: Flooding, sea-level rise, and oil-related ecological degradation.</w:t>
      </w:r>
    </w:p>
    <w:p w14:paraId="0F5117CE"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Linguistic context: Minority Ijoid and Cross River languages coexist with English, Pidgin, and dominant Niger-Congo languages.</w:t>
      </w:r>
    </w:p>
    <w:p w14:paraId="350AFC86"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Relevance: Displacement and livelihood change (fishing, farming), affecting ecological vocabularies.</w:t>
      </w:r>
    </w:p>
    <w:p w14:paraId="01866D7C" w14:textId="77777777" w:rsidR="00E37248" w:rsidRPr="009A2014" w:rsidRDefault="00E37248" w:rsidP="00E37248">
      <w:pPr>
        <w:numPr>
          <w:ilvl w:val="0"/>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Southeastern Nigeria (Anambra, Imo States)</w:t>
      </w:r>
    </w:p>
    <w:p w14:paraId="1D22E87E"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Climate issue: Severe gully erosion and land degradation.</w:t>
      </w:r>
    </w:p>
    <w:p w14:paraId="5F3DF753"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Linguistic context: Igbo and its dialects alongside minority languages in border areas.</w:t>
      </w:r>
    </w:p>
    <w:p w14:paraId="6746106A" w14:textId="77777777" w:rsidR="00E37248" w:rsidRPr="009A2014" w:rsidRDefault="00E37248" w:rsidP="00E37248">
      <w:pPr>
        <w:numPr>
          <w:ilvl w:val="1"/>
          <w:numId w:val="11"/>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Relevance: Loss of farmlands and cultural practices, with impacts on agricultural lexicon and oral traditions.</w:t>
      </w:r>
    </w:p>
    <w:p w14:paraId="05F0B231" w14:textId="77777777" w:rsidR="00E37248" w:rsidRPr="009A2014" w:rsidRDefault="00E37248" w:rsidP="00E37248">
      <w:pPr>
        <w:spacing w:after="160" w:line="360" w:lineRule="auto"/>
        <w:rPr>
          <w:rFonts w:ascii="Times New Roman"/>
          <w:bCs/>
          <w:sz w:val="24"/>
          <w:szCs w:val="24"/>
        </w:rPr>
      </w:pPr>
      <w:r w:rsidRPr="009A2014">
        <w:rPr>
          <w:rFonts w:ascii="Times New Roman"/>
          <w:bCs/>
          <w:sz w:val="24"/>
          <w:szCs w:val="24"/>
        </w:rPr>
        <w:t>These sites are chosen to provide comparative insights across different ecological zones and linguistic situations.</w:t>
      </w:r>
    </w:p>
    <w:p w14:paraId="7DF0A2B1" w14:textId="77777777" w:rsidR="00E37248" w:rsidRPr="009A2014" w:rsidRDefault="00E37248" w:rsidP="00E37248">
      <w:pPr>
        <w:spacing w:after="160" w:line="360" w:lineRule="auto"/>
        <w:rPr>
          <w:rFonts w:ascii="Times New Roman"/>
          <w:b/>
          <w:sz w:val="24"/>
          <w:szCs w:val="24"/>
        </w:rPr>
      </w:pPr>
    </w:p>
    <w:p w14:paraId="139E568A"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Study Population and Subjects</w:t>
      </w:r>
    </w:p>
    <w:p w14:paraId="3C6AB7E3" w14:textId="77777777" w:rsidR="00E37248" w:rsidRPr="009A2014" w:rsidRDefault="00E37248" w:rsidP="00E37248">
      <w:pPr>
        <w:spacing w:after="160" w:line="360" w:lineRule="auto"/>
        <w:rPr>
          <w:rFonts w:ascii="Times New Roman"/>
          <w:bCs/>
          <w:sz w:val="24"/>
          <w:szCs w:val="24"/>
        </w:rPr>
      </w:pPr>
      <w:r w:rsidRPr="009A2014">
        <w:rPr>
          <w:rFonts w:ascii="Times New Roman"/>
          <w:bCs/>
          <w:sz w:val="24"/>
          <w:szCs w:val="24"/>
        </w:rPr>
        <w:t>The study population will consist of:</w:t>
      </w:r>
    </w:p>
    <w:p w14:paraId="651D4B71" w14:textId="77777777" w:rsidR="00E37248" w:rsidRPr="009A2014" w:rsidRDefault="00E37248" w:rsidP="00E37248">
      <w:pPr>
        <w:numPr>
          <w:ilvl w:val="0"/>
          <w:numId w:val="12"/>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Community members (farmers, fishermen, herders, artisans, women, and youth) who are directly affected by environmental change.</w:t>
      </w:r>
    </w:p>
    <w:p w14:paraId="2FE40EEF" w14:textId="77777777" w:rsidR="00E37248" w:rsidRPr="009A2014" w:rsidRDefault="00E37248" w:rsidP="00E37248">
      <w:pPr>
        <w:numPr>
          <w:ilvl w:val="0"/>
          <w:numId w:val="12"/>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Traditional leaders and elders, who serve as custodians of indigenous ecological knowledge and oral traditions.</w:t>
      </w:r>
    </w:p>
    <w:p w14:paraId="5B1DBB58" w14:textId="77777777" w:rsidR="00E37248" w:rsidRPr="009A2014" w:rsidRDefault="00E37248" w:rsidP="00E37248">
      <w:pPr>
        <w:numPr>
          <w:ilvl w:val="0"/>
          <w:numId w:val="12"/>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lastRenderedPageBreak/>
        <w:t>Educators and extension workers, who engage in climate communication and adaptation campaigns.</w:t>
      </w:r>
    </w:p>
    <w:p w14:paraId="1EA8F49D" w14:textId="77777777" w:rsidR="00E37248" w:rsidRPr="009A2014" w:rsidRDefault="00E37248" w:rsidP="00E37248">
      <w:pPr>
        <w:numPr>
          <w:ilvl w:val="0"/>
          <w:numId w:val="12"/>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Government and NGO officials involved in climate policy and environmental management.</w:t>
      </w:r>
    </w:p>
    <w:p w14:paraId="52BCF61D" w14:textId="77777777" w:rsidR="00E37248" w:rsidRPr="009A2014" w:rsidRDefault="00E37248" w:rsidP="00E37248">
      <w:pPr>
        <w:spacing w:after="160" w:line="360" w:lineRule="auto"/>
        <w:rPr>
          <w:rFonts w:ascii="Times New Roman"/>
          <w:bCs/>
          <w:sz w:val="24"/>
          <w:szCs w:val="24"/>
        </w:rPr>
      </w:pPr>
      <w:r w:rsidRPr="009A2014">
        <w:rPr>
          <w:rFonts w:ascii="Times New Roman"/>
          <w:bCs/>
          <w:sz w:val="24"/>
          <w:szCs w:val="24"/>
        </w:rPr>
        <w:t>The subjects will be selected using a purposive sampling technique to ensure representation of vulnerable groups and linguistic diversity. A total sample of about 300 participants (100 per region) will be targeted.</w:t>
      </w:r>
    </w:p>
    <w:p w14:paraId="363A9086" w14:textId="77777777" w:rsidR="00E37248" w:rsidRPr="009A2014" w:rsidRDefault="00E37248" w:rsidP="00E37248">
      <w:pPr>
        <w:spacing w:after="160" w:line="360" w:lineRule="auto"/>
        <w:rPr>
          <w:rFonts w:ascii="Times New Roman"/>
          <w:b/>
          <w:sz w:val="24"/>
          <w:szCs w:val="24"/>
        </w:rPr>
      </w:pPr>
    </w:p>
    <w:p w14:paraId="7FC74449"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Data Collection Methods</w:t>
      </w:r>
    </w:p>
    <w:p w14:paraId="1A939C08" w14:textId="77777777" w:rsidR="00E37248" w:rsidRPr="009A2014" w:rsidRDefault="00E37248" w:rsidP="00E37248">
      <w:pPr>
        <w:numPr>
          <w:ilvl w:val="0"/>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Questionnaires</w:t>
      </w:r>
    </w:p>
    <w:p w14:paraId="2BD5ADF5"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Structured questionnaires will be administered to community members to gather data on language use patterns, exposure to climate change, displacement, and access to climate communication.</w:t>
      </w:r>
    </w:p>
    <w:p w14:paraId="3F7F5BAF"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Both closed and open-ended questions will be used.</w:t>
      </w:r>
    </w:p>
    <w:p w14:paraId="13ED0D96" w14:textId="77777777" w:rsidR="00E37248" w:rsidRPr="009A2014" w:rsidRDefault="00E37248" w:rsidP="00E37248">
      <w:pPr>
        <w:numPr>
          <w:ilvl w:val="0"/>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Interviews</w:t>
      </w:r>
    </w:p>
    <w:p w14:paraId="082EF223"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Semi-structured interviews with elders, traditional leaders, and policymakers will capture ecological knowledge, perceptions of language shift, and barriers to communication.</w:t>
      </w:r>
    </w:p>
    <w:p w14:paraId="0C0BD680" w14:textId="77777777" w:rsidR="00E37248" w:rsidRPr="009A2014" w:rsidRDefault="00E37248" w:rsidP="00E37248">
      <w:pPr>
        <w:numPr>
          <w:ilvl w:val="0"/>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Focus Group Discussions (FGDs)</w:t>
      </w:r>
    </w:p>
    <w:p w14:paraId="3D309F4D"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FGDs (6–10 participants per group) will be organized to capture collective perspectives on environmental challenges, language use, and cultural resilience.</w:t>
      </w:r>
    </w:p>
    <w:p w14:paraId="0D5C2CA9"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Separate FGDs will be held with men, women, and youth for inclusivity.</w:t>
      </w:r>
    </w:p>
    <w:p w14:paraId="242A0126" w14:textId="77777777" w:rsidR="00E37248" w:rsidRPr="009A2014" w:rsidRDefault="00E37248" w:rsidP="00E37248">
      <w:pPr>
        <w:numPr>
          <w:ilvl w:val="0"/>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Participant Observation &amp; Ethnography</w:t>
      </w:r>
    </w:p>
    <w:p w14:paraId="7A7AD9A8"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Direct observation of cultural practices, storytelling sessions, and environmental adaptation activities will be undertaken to document language use in context.</w:t>
      </w:r>
    </w:p>
    <w:p w14:paraId="55FCED7A" w14:textId="77777777" w:rsidR="00E37248" w:rsidRPr="009A2014" w:rsidRDefault="00E37248" w:rsidP="00E37248">
      <w:pPr>
        <w:numPr>
          <w:ilvl w:val="0"/>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t>Lexical Documentation</w:t>
      </w:r>
    </w:p>
    <w:p w14:paraId="632F4D71" w14:textId="77777777" w:rsidR="00E37248" w:rsidRPr="009A2014" w:rsidRDefault="00E37248" w:rsidP="00E37248">
      <w:pPr>
        <w:numPr>
          <w:ilvl w:val="1"/>
          <w:numId w:val="13"/>
        </w:numPr>
        <w:suppressAutoHyphens/>
        <w:autoSpaceDN w:val="0"/>
        <w:spacing w:after="160" w:line="360" w:lineRule="auto"/>
        <w:textAlignment w:val="baseline"/>
        <w:rPr>
          <w:rFonts w:ascii="Times New Roman"/>
          <w:sz w:val="24"/>
          <w:szCs w:val="24"/>
        </w:rPr>
      </w:pPr>
      <w:r w:rsidRPr="009A2014">
        <w:rPr>
          <w:rFonts w:ascii="Times New Roman"/>
          <w:sz w:val="24"/>
          <w:szCs w:val="24"/>
        </w:rPr>
        <w:lastRenderedPageBreak/>
        <w:t>Collection of ecological vocabularies (names of plants, animals, farming/fishing tools, and weather expressions) in selected indigenous languages to assess attrition or loss.</w:t>
      </w:r>
    </w:p>
    <w:p w14:paraId="28BAC603" w14:textId="77777777" w:rsidR="00E37248" w:rsidRPr="009A2014" w:rsidRDefault="00E37248" w:rsidP="00E37248">
      <w:pPr>
        <w:spacing w:after="160" w:line="360" w:lineRule="auto"/>
        <w:rPr>
          <w:rFonts w:ascii="Times New Roman"/>
          <w:b/>
          <w:sz w:val="24"/>
          <w:szCs w:val="24"/>
        </w:rPr>
      </w:pPr>
    </w:p>
    <w:p w14:paraId="204B3264"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Data Analysis</w:t>
      </w:r>
    </w:p>
    <w:p w14:paraId="7FD8DCDF"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Quantitative Data</w:t>
      </w:r>
    </w:p>
    <w:p w14:paraId="3D9E6035" w14:textId="77777777" w:rsidR="00E37248" w:rsidRPr="009A2014" w:rsidRDefault="00E37248" w:rsidP="00E37248">
      <w:pPr>
        <w:numPr>
          <w:ilvl w:val="0"/>
          <w:numId w:val="14"/>
        </w:numPr>
        <w:suppressAutoHyphens/>
        <w:autoSpaceDN w:val="0"/>
        <w:spacing w:after="160" w:line="360" w:lineRule="auto"/>
        <w:textAlignment w:val="baseline"/>
        <w:rPr>
          <w:rFonts w:ascii="Times New Roman"/>
          <w:sz w:val="24"/>
          <w:szCs w:val="24"/>
        </w:rPr>
      </w:pPr>
      <w:r w:rsidRPr="009A2014">
        <w:rPr>
          <w:rFonts w:ascii="Times New Roman"/>
          <w:sz w:val="24"/>
          <w:szCs w:val="24"/>
        </w:rPr>
        <w:t>Responses from questionnaires will be coded and analyzed using SPSS or R.</w:t>
      </w:r>
    </w:p>
    <w:p w14:paraId="7FDD9B34" w14:textId="77777777" w:rsidR="00E37248" w:rsidRPr="009A2014" w:rsidRDefault="00E37248" w:rsidP="00E37248">
      <w:pPr>
        <w:numPr>
          <w:ilvl w:val="0"/>
          <w:numId w:val="14"/>
        </w:numPr>
        <w:suppressAutoHyphens/>
        <w:autoSpaceDN w:val="0"/>
        <w:spacing w:after="160" w:line="360" w:lineRule="auto"/>
        <w:textAlignment w:val="baseline"/>
        <w:rPr>
          <w:rFonts w:ascii="Times New Roman"/>
          <w:sz w:val="24"/>
          <w:szCs w:val="24"/>
        </w:rPr>
      </w:pPr>
      <w:r w:rsidRPr="009A2014">
        <w:rPr>
          <w:rFonts w:ascii="Times New Roman"/>
          <w:sz w:val="24"/>
          <w:szCs w:val="24"/>
        </w:rPr>
        <w:t>Descriptive statistics (frequencies, percentages, mean scores) will summarize patterns of language use and displacement.</w:t>
      </w:r>
    </w:p>
    <w:p w14:paraId="739824CE" w14:textId="77777777" w:rsidR="00E37248" w:rsidRPr="009A2014" w:rsidRDefault="00E37248" w:rsidP="00E37248">
      <w:pPr>
        <w:numPr>
          <w:ilvl w:val="0"/>
          <w:numId w:val="14"/>
        </w:numPr>
        <w:suppressAutoHyphens/>
        <w:autoSpaceDN w:val="0"/>
        <w:spacing w:after="160" w:line="360" w:lineRule="auto"/>
        <w:textAlignment w:val="baseline"/>
        <w:rPr>
          <w:rFonts w:ascii="Times New Roman"/>
          <w:sz w:val="24"/>
          <w:szCs w:val="24"/>
        </w:rPr>
      </w:pPr>
      <w:r w:rsidRPr="009A2014">
        <w:rPr>
          <w:rFonts w:ascii="Times New Roman"/>
          <w:sz w:val="24"/>
          <w:szCs w:val="24"/>
        </w:rPr>
        <w:t>Inferential statistics (Chi-square tests, correlation analysis) will test hypotheses on the relationship between environmental displacement, language shift, and communication effectiveness.</w:t>
      </w:r>
    </w:p>
    <w:p w14:paraId="2EC8EA0C"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Qualitative Data</w:t>
      </w:r>
    </w:p>
    <w:p w14:paraId="6CC7A7E5" w14:textId="77777777" w:rsidR="00E37248" w:rsidRPr="009A2014" w:rsidRDefault="00E37248" w:rsidP="00E37248">
      <w:pPr>
        <w:numPr>
          <w:ilvl w:val="0"/>
          <w:numId w:val="15"/>
        </w:numPr>
        <w:suppressAutoHyphens/>
        <w:autoSpaceDN w:val="0"/>
        <w:spacing w:after="160" w:line="360" w:lineRule="auto"/>
        <w:textAlignment w:val="baseline"/>
        <w:rPr>
          <w:rFonts w:ascii="Times New Roman"/>
          <w:sz w:val="24"/>
          <w:szCs w:val="24"/>
        </w:rPr>
      </w:pPr>
      <w:r w:rsidRPr="009A2014">
        <w:rPr>
          <w:rFonts w:ascii="Times New Roman"/>
          <w:sz w:val="24"/>
          <w:szCs w:val="24"/>
        </w:rPr>
        <w:t>Interview and FGD transcripts will be analyzed using thematic analysis. Emerging themes will be grouped under categories such as “language shift,” “ecological vocabulary loss,” “climate communication,” and “cultural resilience.”</w:t>
      </w:r>
    </w:p>
    <w:p w14:paraId="4280FEB7" w14:textId="77777777" w:rsidR="00E37248" w:rsidRPr="009A2014" w:rsidRDefault="00E37248" w:rsidP="00E37248">
      <w:pPr>
        <w:numPr>
          <w:ilvl w:val="0"/>
          <w:numId w:val="15"/>
        </w:numPr>
        <w:suppressAutoHyphens/>
        <w:autoSpaceDN w:val="0"/>
        <w:spacing w:after="160" w:line="360" w:lineRule="auto"/>
        <w:textAlignment w:val="baseline"/>
        <w:rPr>
          <w:rFonts w:ascii="Times New Roman"/>
          <w:sz w:val="24"/>
          <w:szCs w:val="24"/>
        </w:rPr>
      </w:pPr>
      <w:r w:rsidRPr="009A2014">
        <w:rPr>
          <w:rFonts w:ascii="Times New Roman"/>
          <w:sz w:val="24"/>
          <w:szCs w:val="24"/>
        </w:rPr>
        <w:t>NVivo software may be employed for coding and theme generation.</w:t>
      </w:r>
    </w:p>
    <w:p w14:paraId="69B89C80"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Lexical Data</w:t>
      </w:r>
    </w:p>
    <w:p w14:paraId="6A58DB86" w14:textId="77777777" w:rsidR="00E37248" w:rsidRPr="009A2014" w:rsidRDefault="00E37248" w:rsidP="00E37248">
      <w:pPr>
        <w:numPr>
          <w:ilvl w:val="0"/>
          <w:numId w:val="16"/>
        </w:numPr>
        <w:suppressAutoHyphens/>
        <w:autoSpaceDN w:val="0"/>
        <w:spacing w:after="160" w:line="360" w:lineRule="auto"/>
        <w:textAlignment w:val="baseline"/>
        <w:rPr>
          <w:rFonts w:ascii="Times New Roman"/>
          <w:sz w:val="24"/>
          <w:szCs w:val="24"/>
        </w:rPr>
      </w:pPr>
      <w:r w:rsidRPr="009A2014">
        <w:rPr>
          <w:rFonts w:ascii="Times New Roman"/>
          <w:sz w:val="24"/>
          <w:szCs w:val="24"/>
        </w:rPr>
        <w:t>Ecological vocabulary will be compared across generations (elders vs. youth) to assess attrition.</w:t>
      </w:r>
    </w:p>
    <w:p w14:paraId="6DEA9BA3" w14:textId="77777777" w:rsidR="00E37248" w:rsidRPr="009A2014" w:rsidRDefault="00E37248" w:rsidP="00E37248">
      <w:pPr>
        <w:numPr>
          <w:ilvl w:val="0"/>
          <w:numId w:val="16"/>
        </w:numPr>
        <w:suppressAutoHyphens/>
        <w:autoSpaceDN w:val="0"/>
        <w:spacing w:after="160" w:line="360" w:lineRule="auto"/>
        <w:textAlignment w:val="baseline"/>
        <w:rPr>
          <w:rFonts w:ascii="Times New Roman"/>
          <w:sz w:val="24"/>
          <w:szCs w:val="24"/>
        </w:rPr>
      </w:pPr>
      <w:r w:rsidRPr="009A2014">
        <w:rPr>
          <w:rFonts w:ascii="Times New Roman"/>
          <w:sz w:val="24"/>
          <w:szCs w:val="24"/>
        </w:rPr>
        <w:t>Comparative analysis will reveal which lexical fields (e.g., crops, fishing tools, weather) are most endangered.</w:t>
      </w:r>
    </w:p>
    <w:p w14:paraId="5C61B4FF" w14:textId="77777777" w:rsidR="00E37248" w:rsidRPr="009A2014" w:rsidRDefault="00E37248" w:rsidP="00E37248">
      <w:pPr>
        <w:spacing w:after="160" w:line="360" w:lineRule="auto"/>
        <w:rPr>
          <w:rFonts w:ascii="Times New Roman"/>
          <w:b/>
          <w:sz w:val="24"/>
          <w:szCs w:val="24"/>
        </w:rPr>
      </w:pPr>
    </w:p>
    <w:p w14:paraId="2B699359"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Ethical Considerations</w:t>
      </w:r>
    </w:p>
    <w:p w14:paraId="0C4688B7" w14:textId="77777777" w:rsidR="00E37248" w:rsidRPr="009A2014" w:rsidRDefault="00E37248" w:rsidP="00E37248">
      <w:pPr>
        <w:numPr>
          <w:ilvl w:val="0"/>
          <w:numId w:val="17"/>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Informed consent will be obtained from all participants.</w:t>
      </w:r>
    </w:p>
    <w:p w14:paraId="08F77D9F" w14:textId="77777777" w:rsidR="00E37248" w:rsidRPr="009A2014" w:rsidRDefault="00E37248" w:rsidP="00E37248">
      <w:pPr>
        <w:numPr>
          <w:ilvl w:val="0"/>
          <w:numId w:val="17"/>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lastRenderedPageBreak/>
        <w:t>Sensitive cultural knowledge (rituals, sacred ecological terms) will be documented respectfully and with permission.</w:t>
      </w:r>
    </w:p>
    <w:p w14:paraId="199AE586" w14:textId="77777777" w:rsidR="00E37248" w:rsidRPr="009A2014" w:rsidRDefault="00E37248" w:rsidP="00E37248">
      <w:pPr>
        <w:numPr>
          <w:ilvl w:val="0"/>
          <w:numId w:val="17"/>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Anonymity and confidentiality will be ensured in reporting.</w:t>
      </w:r>
    </w:p>
    <w:p w14:paraId="66641853" w14:textId="77777777" w:rsidR="00E37248" w:rsidRPr="009A2014" w:rsidRDefault="00E37248" w:rsidP="00E37248">
      <w:pPr>
        <w:numPr>
          <w:ilvl w:val="0"/>
          <w:numId w:val="17"/>
        </w:numPr>
        <w:suppressAutoHyphens/>
        <w:autoSpaceDN w:val="0"/>
        <w:spacing w:after="160" w:line="360" w:lineRule="auto"/>
        <w:textAlignment w:val="baseline"/>
        <w:rPr>
          <w:rFonts w:ascii="Times New Roman"/>
          <w:bCs/>
          <w:sz w:val="24"/>
          <w:szCs w:val="24"/>
        </w:rPr>
      </w:pPr>
      <w:r w:rsidRPr="009A2014">
        <w:rPr>
          <w:rFonts w:ascii="Times New Roman"/>
          <w:bCs/>
          <w:sz w:val="24"/>
          <w:szCs w:val="24"/>
        </w:rPr>
        <w:t>The research will comply with institutional ethical review standards and the principles of community-based participatory research.</w:t>
      </w:r>
    </w:p>
    <w:p w14:paraId="29060F68" w14:textId="77777777" w:rsidR="00E37248" w:rsidRPr="009A2014" w:rsidRDefault="00E37248" w:rsidP="00E37248">
      <w:pPr>
        <w:spacing w:line="360" w:lineRule="auto"/>
        <w:rPr>
          <w:rFonts w:ascii="Times New Roman"/>
          <w:b/>
          <w:bCs/>
          <w:sz w:val="24"/>
          <w:szCs w:val="24"/>
        </w:rPr>
      </w:pPr>
    </w:p>
    <w:p w14:paraId="6889C7CB"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 xml:space="preserve">Expected outcomes </w:t>
      </w:r>
    </w:p>
    <w:p w14:paraId="08C2ADBC"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Documentation of Climate-Driven Language Change</w:t>
      </w:r>
    </w:p>
    <w:p w14:paraId="2F8FC9DC"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The study is expected to reveal how environmental pressures such as desertification, flooding, and erosion contribute to language shift, attrition, or endangerment in affected Nigerian communities. For example, communities experiencing migration may show increased reliance on dominant languages (Hausa, English, Pidgin) at the expense of minority indigenous languages.</w:t>
      </w:r>
    </w:p>
    <w:p w14:paraId="3A3FB81E" w14:textId="77777777" w:rsidR="00E37248" w:rsidRPr="009A2014" w:rsidRDefault="00E37248" w:rsidP="00E37248">
      <w:pPr>
        <w:spacing w:after="160" w:line="360" w:lineRule="auto"/>
        <w:rPr>
          <w:rFonts w:ascii="Times New Roman"/>
          <w:sz w:val="24"/>
          <w:szCs w:val="24"/>
        </w:rPr>
      </w:pPr>
    </w:p>
    <w:p w14:paraId="39871D68"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Identification of Ecological Vocabulary Loss</w:t>
      </w:r>
    </w:p>
    <w:p w14:paraId="0F7FF5B4"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The lexical documentation will likely show that ecological vocabularies—names of plants, animals, weather patterns, farming tools, and cultural practices—are disappearing among younger generations. This result would confirm a weakening link between indigenous languages and environmental knowledge systems.</w:t>
      </w:r>
    </w:p>
    <w:p w14:paraId="3B01A27A" w14:textId="77777777" w:rsidR="00E37248" w:rsidRPr="009A2014" w:rsidRDefault="00E37248" w:rsidP="00E37248">
      <w:pPr>
        <w:spacing w:after="160" w:line="360" w:lineRule="auto"/>
        <w:rPr>
          <w:rFonts w:ascii="Times New Roman"/>
          <w:sz w:val="24"/>
          <w:szCs w:val="24"/>
        </w:rPr>
      </w:pPr>
    </w:p>
    <w:p w14:paraId="48C302FA"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Insights into Climate Communication and Common Ground</w:t>
      </w:r>
    </w:p>
    <w:p w14:paraId="7C5616CB"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The research is expected to demonstrate gaps between official climate communication (mainly in English or Pidgin) and community understanding, especially in rural areas where indigenous languages dominate. It will show how linguistic mismatches affect adaptation and resilience.</w:t>
      </w:r>
    </w:p>
    <w:p w14:paraId="0DB5721E" w14:textId="77777777" w:rsidR="00E37248" w:rsidRPr="009A2014" w:rsidRDefault="00E37248" w:rsidP="00E37248">
      <w:pPr>
        <w:spacing w:after="160" w:line="360" w:lineRule="auto"/>
        <w:rPr>
          <w:rFonts w:ascii="Times New Roman"/>
          <w:sz w:val="24"/>
          <w:szCs w:val="24"/>
        </w:rPr>
      </w:pPr>
    </w:p>
    <w:p w14:paraId="04E7B2DB"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Evidence of Socio-Economic and Cultural Impacts</w:t>
      </w:r>
    </w:p>
    <w:p w14:paraId="47C539C0"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Findings will likely highlight how environmental changes and language loss jointly affect livelihoods, cultural practices, and identity. For example:</w:t>
      </w:r>
    </w:p>
    <w:p w14:paraId="74454B72" w14:textId="77777777" w:rsidR="00E37248" w:rsidRPr="009A2014" w:rsidRDefault="00E37248" w:rsidP="00E37248">
      <w:pPr>
        <w:numPr>
          <w:ilvl w:val="0"/>
          <w:numId w:val="18"/>
        </w:numPr>
        <w:suppressAutoHyphens/>
        <w:autoSpaceDN w:val="0"/>
        <w:spacing w:after="160" w:line="360" w:lineRule="auto"/>
        <w:textAlignment w:val="baseline"/>
        <w:rPr>
          <w:rFonts w:ascii="Times New Roman"/>
          <w:sz w:val="24"/>
          <w:szCs w:val="24"/>
        </w:rPr>
      </w:pPr>
      <w:r w:rsidRPr="009A2014">
        <w:rPr>
          <w:rFonts w:ascii="Times New Roman"/>
          <w:sz w:val="24"/>
          <w:szCs w:val="24"/>
        </w:rPr>
        <w:lastRenderedPageBreak/>
        <w:t>Farmers may lose traditional farming terminologies as land becomes infertile.</w:t>
      </w:r>
    </w:p>
    <w:p w14:paraId="216C464F" w14:textId="77777777" w:rsidR="00E37248" w:rsidRPr="009A2014" w:rsidRDefault="00E37248" w:rsidP="00E37248">
      <w:pPr>
        <w:numPr>
          <w:ilvl w:val="0"/>
          <w:numId w:val="18"/>
        </w:numPr>
        <w:suppressAutoHyphens/>
        <w:autoSpaceDN w:val="0"/>
        <w:spacing w:after="160" w:line="360" w:lineRule="auto"/>
        <w:textAlignment w:val="baseline"/>
        <w:rPr>
          <w:rFonts w:ascii="Times New Roman"/>
          <w:sz w:val="24"/>
          <w:szCs w:val="24"/>
        </w:rPr>
      </w:pPr>
      <w:r w:rsidRPr="009A2014">
        <w:rPr>
          <w:rFonts w:ascii="Times New Roman"/>
          <w:sz w:val="24"/>
          <w:szCs w:val="24"/>
        </w:rPr>
        <w:t>Fishing communities may abandon local names for species that disappear due to flooding or oil pollution.</w:t>
      </w:r>
    </w:p>
    <w:p w14:paraId="51D1FBC5" w14:textId="77777777" w:rsidR="00E37248" w:rsidRPr="009A2014" w:rsidRDefault="00E37248" w:rsidP="00E37248">
      <w:pPr>
        <w:numPr>
          <w:ilvl w:val="0"/>
          <w:numId w:val="18"/>
        </w:numPr>
        <w:suppressAutoHyphens/>
        <w:autoSpaceDN w:val="0"/>
        <w:spacing w:after="160" w:line="360" w:lineRule="auto"/>
        <w:textAlignment w:val="baseline"/>
        <w:rPr>
          <w:rFonts w:ascii="Times New Roman"/>
          <w:sz w:val="24"/>
          <w:szCs w:val="24"/>
        </w:rPr>
      </w:pPr>
      <w:r w:rsidRPr="009A2014">
        <w:rPr>
          <w:rFonts w:ascii="Times New Roman"/>
          <w:sz w:val="24"/>
          <w:szCs w:val="24"/>
        </w:rPr>
        <w:t>Rituals and oral traditions tied to the land may decline.</w:t>
      </w:r>
    </w:p>
    <w:p w14:paraId="7FB4A1CF" w14:textId="77777777" w:rsidR="00E37248" w:rsidRPr="009A2014" w:rsidRDefault="00E37248" w:rsidP="00E37248">
      <w:pPr>
        <w:spacing w:after="160" w:line="360" w:lineRule="auto"/>
        <w:rPr>
          <w:rFonts w:ascii="Times New Roman"/>
          <w:sz w:val="24"/>
          <w:szCs w:val="24"/>
        </w:rPr>
      </w:pPr>
    </w:p>
    <w:p w14:paraId="4FB07BF5"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Theoretical Contributions</w:t>
      </w:r>
    </w:p>
    <w:p w14:paraId="40904649" w14:textId="77777777" w:rsidR="00E37248" w:rsidRPr="009A2014" w:rsidRDefault="00E37248" w:rsidP="00E37248">
      <w:pPr>
        <w:spacing w:after="160" w:line="360" w:lineRule="auto"/>
        <w:rPr>
          <w:rFonts w:ascii="Times New Roman"/>
          <w:sz w:val="24"/>
          <w:szCs w:val="24"/>
        </w:rPr>
      </w:pPr>
      <w:r w:rsidRPr="009A2014">
        <w:rPr>
          <w:rFonts w:ascii="Times New Roman"/>
          <w:sz w:val="24"/>
          <w:szCs w:val="24"/>
        </w:rPr>
        <w:t>The study will contribute to ecolinguistics and sociolinguistics by providing empirical evidence on the interrelationship between climate change, language change, and socio-cultural systems in Africa. It will also strengthen the application of sustainable development theory in linguistic research.</w:t>
      </w:r>
    </w:p>
    <w:p w14:paraId="79E54804" w14:textId="77777777" w:rsidR="00E37248" w:rsidRPr="009A2014" w:rsidRDefault="00E37248" w:rsidP="00E37248">
      <w:pPr>
        <w:spacing w:after="160" w:line="360" w:lineRule="auto"/>
        <w:rPr>
          <w:rFonts w:ascii="Times New Roman"/>
          <w:sz w:val="24"/>
          <w:szCs w:val="24"/>
        </w:rPr>
      </w:pPr>
    </w:p>
    <w:p w14:paraId="6C08B810"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Policy and Practical Outputs</w:t>
      </w:r>
    </w:p>
    <w:p w14:paraId="258A2C55" w14:textId="77777777" w:rsidR="00E37248" w:rsidRPr="009A2014" w:rsidRDefault="00E37248" w:rsidP="00E37248">
      <w:pPr>
        <w:numPr>
          <w:ilvl w:val="0"/>
          <w:numId w:val="19"/>
        </w:numPr>
        <w:suppressAutoHyphens/>
        <w:autoSpaceDN w:val="0"/>
        <w:spacing w:after="160" w:line="360" w:lineRule="auto"/>
        <w:textAlignment w:val="baseline"/>
        <w:rPr>
          <w:rFonts w:ascii="Times New Roman"/>
          <w:sz w:val="24"/>
          <w:szCs w:val="24"/>
        </w:rPr>
      </w:pPr>
      <w:r w:rsidRPr="009A2014">
        <w:rPr>
          <w:rFonts w:ascii="Times New Roman"/>
          <w:sz w:val="24"/>
          <w:szCs w:val="24"/>
        </w:rPr>
        <w:t>Recommendations for climate communication strategies that incorporate indigenous languages.</w:t>
      </w:r>
    </w:p>
    <w:p w14:paraId="40D38FB9" w14:textId="77777777" w:rsidR="00E37248" w:rsidRPr="009A2014" w:rsidRDefault="00E37248" w:rsidP="00E37248">
      <w:pPr>
        <w:numPr>
          <w:ilvl w:val="0"/>
          <w:numId w:val="19"/>
        </w:numPr>
        <w:suppressAutoHyphens/>
        <w:autoSpaceDN w:val="0"/>
        <w:spacing w:after="160" w:line="360" w:lineRule="auto"/>
        <w:textAlignment w:val="baseline"/>
        <w:rPr>
          <w:rFonts w:ascii="Times New Roman"/>
          <w:sz w:val="24"/>
          <w:szCs w:val="24"/>
        </w:rPr>
      </w:pPr>
      <w:r w:rsidRPr="009A2014">
        <w:rPr>
          <w:rFonts w:ascii="Times New Roman"/>
          <w:sz w:val="24"/>
          <w:szCs w:val="24"/>
        </w:rPr>
        <w:t>Advocacy for the integration of indigenous ecological knowledge into environmental management policies.</w:t>
      </w:r>
    </w:p>
    <w:p w14:paraId="0F3D73B1" w14:textId="77777777" w:rsidR="00E37248" w:rsidRPr="009A2014" w:rsidRDefault="00E37248" w:rsidP="00E37248">
      <w:pPr>
        <w:numPr>
          <w:ilvl w:val="0"/>
          <w:numId w:val="19"/>
        </w:numPr>
        <w:suppressAutoHyphens/>
        <w:autoSpaceDN w:val="0"/>
        <w:spacing w:after="160" w:line="360" w:lineRule="auto"/>
        <w:textAlignment w:val="baseline"/>
        <w:rPr>
          <w:rFonts w:ascii="Times New Roman"/>
          <w:sz w:val="24"/>
          <w:szCs w:val="24"/>
        </w:rPr>
      </w:pPr>
      <w:r w:rsidRPr="009A2014">
        <w:rPr>
          <w:rFonts w:ascii="Times New Roman"/>
          <w:sz w:val="24"/>
          <w:szCs w:val="24"/>
        </w:rPr>
        <w:t>Contribution to language preservation efforts through the documentation of endangered ecological vocabulary.</w:t>
      </w:r>
    </w:p>
    <w:p w14:paraId="438C0BB7" w14:textId="77777777" w:rsidR="00E37248" w:rsidRPr="009A2014" w:rsidRDefault="00E37248" w:rsidP="00E37248">
      <w:pPr>
        <w:spacing w:after="160" w:line="360" w:lineRule="auto"/>
        <w:rPr>
          <w:rFonts w:ascii="Times New Roman"/>
          <w:sz w:val="24"/>
          <w:szCs w:val="24"/>
        </w:rPr>
      </w:pPr>
    </w:p>
    <w:p w14:paraId="6EAA5115" w14:textId="77777777" w:rsidR="00E37248" w:rsidRPr="009A2014" w:rsidRDefault="00E37248" w:rsidP="00E37248">
      <w:pPr>
        <w:spacing w:after="160" w:line="360" w:lineRule="auto"/>
        <w:rPr>
          <w:rFonts w:ascii="Times New Roman"/>
          <w:b/>
          <w:bCs/>
          <w:sz w:val="24"/>
          <w:szCs w:val="24"/>
        </w:rPr>
      </w:pPr>
      <w:r w:rsidRPr="009A2014">
        <w:rPr>
          <w:rFonts w:ascii="Times New Roman"/>
          <w:b/>
          <w:bCs/>
          <w:sz w:val="24"/>
          <w:szCs w:val="24"/>
        </w:rPr>
        <w:t>Academic and Community Outputs</w:t>
      </w:r>
    </w:p>
    <w:p w14:paraId="16F57829" w14:textId="77777777" w:rsidR="00E37248" w:rsidRPr="009A2014" w:rsidRDefault="00E37248" w:rsidP="00E37248">
      <w:pPr>
        <w:numPr>
          <w:ilvl w:val="0"/>
          <w:numId w:val="20"/>
        </w:numPr>
        <w:suppressAutoHyphens/>
        <w:autoSpaceDN w:val="0"/>
        <w:spacing w:after="160" w:line="360" w:lineRule="auto"/>
        <w:textAlignment w:val="baseline"/>
        <w:rPr>
          <w:rFonts w:ascii="Times New Roman"/>
          <w:sz w:val="24"/>
          <w:szCs w:val="24"/>
        </w:rPr>
      </w:pPr>
      <w:r w:rsidRPr="009A2014">
        <w:rPr>
          <w:rFonts w:ascii="Times New Roman"/>
          <w:sz w:val="24"/>
          <w:szCs w:val="24"/>
        </w:rPr>
        <w:t>Publications in peer-reviewed journals on ecolinguistics, sociolinguistics, and climate communication.</w:t>
      </w:r>
    </w:p>
    <w:p w14:paraId="620F752A" w14:textId="77777777" w:rsidR="00E37248" w:rsidRPr="009A2014" w:rsidRDefault="00E37248" w:rsidP="00E37248">
      <w:pPr>
        <w:numPr>
          <w:ilvl w:val="0"/>
          <w:numId w:val="20"/>
        </w:numPr>
        <w:suppressAutoHyphens/>
        <w:autoSpaceDN w:val="0"/>
        <w:spacing w:after="160" w:line="360" w:lineRule="auto"/>
        <w:textAlignment w:val="baseline"/>
        <w:rPr>
          <w:rFonts w:ascii="Times New Roman"/>
          <w:sz w:val="24"/>
          <w:szCs w:val="24"/>
        </w:rPr>
      </w:pPr>
      <w:r w:rsidRPr="009A2014">
        <w:rPr>
          <w:rFonts w:ascii="Times New Roman"/>
          <w:sz w:val="24"/>
          <w:szCs w:val="24"/>
        </w:rPr>
        <w:t>Workshops/seminars with community stakeholders to share findings.</w:t>
      </w:r>
    </w:p>
    <w:p w14:paraId="060EB5E9" w14:textId="77777777" w:rsidR="00E37248" w:rsidRPr="009A2014" w:rsidRDefault="00E37248" w:rsidP="00E37248">
      <w:pPr>
        <w:numPr>
          <w:ilvl w:val="0"/>
          <w:numId w:val="20"/>
        </w:numPr>
        <w:suppressAutoHyphens/>
        <w:autoSpaceDN w:val="0"/>
        <w:spacing w:after="160" w:line="360" w:lineRule="auto"/>
        <w:textAlignment w:val="baseline"/>
        <w:rPr>
          <w:rFonts w:ascii="Times New Roman"/>
          <w:sz w:val="24"/>
          <w:szCs w:val="24"/>
        </w:rPr>
      </w:pPr>
      <w:r w:rsidRPr="009A2014">
        <w:rPr>
          <w:rFonts w:ascii="Times New Roman"/>
          <w:sz w:val="24"/>
          <w:szCs w:val="24"/>
        </w:rPr>
        <w:t>Digital lexical database of ecological vocabulary (open-access for researchers, educators, and policymakers).</w:t>
      </w:r>
    </w:p>
    <w:p w14:paraId="7D656376" w14:textId="77777777" w:rsidR="00E37248" w:rsidRPr="009A2014" w:rsidRDefault="00E37248" w:rsidP="00E37248">
      <w:pPr>
        <w:numPr>
          <w:ilvl w:val="0"/>
          <w:numId w:val="20"/>
        </w:numPr>
        <w:suppressAutoHyphens/>
        <w:autoSpaceDN w:val="0"/>
        <w:spacing w:after="160" w:line="360" w:lineRule="auto"/>
        <w:textAlignment w:val="baseline"/>
        <w:rPr>
          <w:rFonts w:ascii="Times New Roman"/>
          <w:sz w:val="24"/>
          <w:szCs w:val="24"/>
        </w:rPr>
      </w:pPr>
      <w:r w:rsidRPr="009A2014">
        <w:rPr>
          <w:rFonts w:ascii="Times New Roman"/>
          <w:sz w:val="24"/>
          <w:szCs w:val="24"/>
        </w:rPr>
        <w:t>Contribution to Nigeria’s ongoing discourse on sustainable development and cultural resilience.</w:t>
      </w:r>
    </w:p>
    <w:p w14:paraId="35A5B26F" w14:textId="77777777" w:rsidR="00E37248" w:rsidRPr="009A2014" w:rsidRDefault="00E37248" w:rsidP="00E37248">
      <w:pPr>
        <w:spacing w:line="360" w:lineRule="auto"/>
        <w:rPr>
          <w:rFonts w:ascii="Times New Roman"/>
          <w:sz w:val="24"/>
          <w:szCs w:val="24"/>
        </w:rPr>
      </w:pPr>
    </w:p>
    <w:p w14:paraId="30BB1CE0"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Theoretical Framework</w:t>
      </w:r>
    </w:p>
    <w:p w14:paraId="154F7AF8"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This chapter reviews existing scholarship on the nexus between language, climate change, environmental factors, and socio-economic and cultural development. The review is structured around three theoretical lenses—</w:t>
      </w:r>
      <w:r w:rsidRPr="009A2014">
        <w:rPr>
          <w:rFonts w:ascii="Times New Roman"/>
          <w:b/>
          <w:bCs/>
          <w:sz w:val="24"/>
          <w:szCs w:val="24"/>
        </w:rPr>
        <w:t>Ecolinguistic Theory</w:t>
      </w:r>
      <w:r w:rsidRPr="009A2014">
        <w:rPr>
          <w:rFonts w:ascii="Times New Roman"/>
          <w:sz w:val="24"/>
          <w:szCs w:val="24"/>
        </w:rPr>
        <w:t xml:space="preserve">, </w:t>
      </w:r>
      <w:r w:rsidRPr="009A2014">
        <w:rPr>
          <w:rFonts w:ascii="Times New Roman"/>
          <w:b/>
          <w:bCs/>
          <w:sz w:val="24"/>
          <w:szCs w:val="24"/>
        </w:rPr>
        <w:t>Sociolinguistic Theories of Language Shift</w:t>
      </w:r>
      <w:r w:rsidRPr="009A2014">
        <w:rPr>
          <w:rFonts w:ascii="Times New Roman"/>
          <w:sz w:val="24"/>
          <w:szCs w:val="24"/>
        </w:rPr>
        <w:t xml:space="preserve">, and </w:t>
      </w:r>
      <w:r w:rsidRPr="009A2014">
        <w:rPr>
          <w:rFonts w:ascii="Times New Roman"/>
          <w:b/>
          <w:bCs/>
          <w:sz w:val="24"/>
          <w:szCs w:val="24"/>
        </w:rPr>
        <w:t>Sustainable Development Theory</w:t>
      </w:r>
      <w:r w:rsidRPr="009A2014">
        <w:rPr>
          <w:rFonts w:ascii="Times New Roman"/>
          <w:sz w:val="24"/>
          <w:szCs w:val="24"/>
        </w:rPr>
        <w:t>—which collectively explain how language functions as a medium of climate communication, a site of cultural change, and a tool for sustainable development. Previous studies in Nigeria and globally are examined to situate this research within broader scholarly debates.</w:t>
      </w:r>
    </w:p>
    <w:p w14:paraId="252D3B69"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Language and Climate Communication</w:t>
      </w:r>
    </w:p>
    <w:p w14:paraId="534CF147"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Language is the primary medium through which humans construct, interpret, and respond to climate realities. Scholars argue that climate communication requires linguistic forms that resonate with cultural contexts and community experiences (Stibbe, 2021; O’Brien &amp; Selboe, 2015). In multilingual societies such as Nigeria, climate discourse in English alone often fails to reach rural communities, limiting awareness and adaptation strategies (Ugwu, 2019).</w:t>
      </w:r>
    </w:p>
    <w:p w14:paraId="49D10B3B"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Research also highlights the </w:t>
      </w:r>
      <w:r w:rsidRPr="009A2014">
        <w:rPr>
          <w:rFonts w:ascii="Times New Roman"/>
          <w:b/>
          <w:bCs/>
          <w:sz w:val="24"/>
          <w:szCs w:val="24"/>
        </w:rPr>
        <w:t>role of narratives, metaphors, and ecological vocabulary</w:t>
      </w:r>
      <w:r w:rsidRPr="009A2014">
        <w:rPr>
          <w:rFonts w:ascii="Times New Roman"/>
          <w:sz w:val="24"/>
          <w:szCs w:val="24"/>
        </w:rPr>
        <w:t xml:space="preserve"> in shaping environmental perceptions. For instance, indigenous proverbs about rainfall, farming, and land use in Nigeria encode ecological knowledge that guides sustainable practices (Adegbite, 2018). However, the erosion of these linguistic resources due to urbanization and globalization threatens intergenerational climate resilience.</w:t>
      </w:r>
    </w:p>
    <w:p w14:paraId="73A8B97C"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Ecolinguistic Perspectives on Climate and Language Change</w:t>
      </w:r>
    </w:p>
    <w:p w14:paraId="2AE0CF32"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Ecolinguistics, as articulated by Fill and Mühlhäusler (2001) and expanded by Stibbe (2021), provides tools for analyzing how language contributes to ecological sustainability or degradation. Scholars have shown that dominant discourses—such as those emphasizing economic growth at the expense of the environment—can normalize unsustainable practices (Harré et al., 1999).</w:t>
      </w:r>
    </w:p>
    <w:p w14:paraId="0D798277"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In Nigeria, ecolinguistic approaches have been applied to examine how environmental campaigns and policies are communicated (Odebunmi, 2020). Findings suggest that </w:t>
      </w:r>
      <w:r w:rsidRPr="009A2014">
        <w:rPr>
          <w:rFonts w:ascii="Times New Roman"/>
          <w:b/>
          <w:bCs/>
          <w:sz w:val="24"/>
          <w:szCs w:val="24"/>
        </w:rPr>
        <w:t>climate-related policies often lack local linguistic grounding</w:t>
      </w:r>
      <w:r w:rsidRPr="009A2014">
        <w:rPr>
          <w:rFonts w:ascii="Times New Roman"/>
          <w:sz w:val="24"/>
          <w:szCs w:val="24"/>
        </w:rPr>
        <w:t xml:space="preserve">, making them inaccessible to grassroots communities. Moreover, the gradual loss of indigenous ecological terms diminishes communities’ ability to describe environmental shifts. </w:t>
      </w:r>
      <w:r w:rsidRPr="009A2014">
        <w:rPr>
          <w:rFonts w:ascii="Times New Roman"/>
          <w:sz w:val="24"/>
          <w:szCs w:val="24"/>
        </w:rPr>
        <w:lastRenderedPageBreak/>
        <w:t>Thus, ecolinguistics underscores the importance of revitalizing ecological discourse in local languages as part of climate adaptation strategies.</w:t>
      </w:r>
    </w:p>
    <w:p w14:paraId="098EC5C8" w14:textId="77777777" w:rsidR="00E37248" w:rsidRPr="009A2014" w:rsidRDefault="00E37248" w:rsidP="00E37248">
      <w:pPr>
        <w:spacing w:line="360" w:lineRule="auto"/>
        <w:rPr>
          <w:rFonts w:ascii="Times New Roman"/>
          <w:sz w:val="24"/>
          <w:szCs w:val="24"/>
        </w:rPr>
      </w:pPr>
    </w:p>
    <w:p w14:paraId="45464620"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Sociolinguistic Theories of Language Shift and Ecological Knowledge</w:t>
      </w:r>
    </w:p>
    <w:p w14:paraId="33FD0381"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Language shift occurs when communities gradually abandon indigenous languages in favor of dominant ones due to socio-political and economic pressures (Fishman, 1991; Weinreich, 1968). In Nigeria, this shift has been accelerated by colonial legacies, globalization, and educational policies that privilege English (Adegbija, 2004).</w:t>
      </w:r>
    </w:p>
    <w:p w14:paraId="0C7C4974"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The implications for climate and environmental communication are profound. Indigenous languages encode </w:t>
      </w:r>
      <w:r w:rsidRPr="009A2014">
        <w:rPr>
          <w:rFonts w:ascii="Times New Roman"/>
          <w:b/>
          <w:bCs/>
          <w:sz w:val="24"/>
          <w:szCs w:val="24"/>
        </w:rPr>
        <w:t>place-based ecological knowledge</w:t>
      </w:r>
      <w:r w:rsidRPr="009A2014">
        <w:rPr>
          <w:rFonts w:ascii="Times New Roman"/>
          <w:sz w:val="24"/>
          <w:szCs w:val="24"/>
        </w:rPr>
        <w:t xml:space="preserve"> about farming, fishing, rainfall, and medicinal plants. As these languages decline, so does the knowledge they carry (Blench, 2012). For instance, local vocabularies describing soil fertility or seasonal changes are rarely translated into English, leading to </w:t>
      </w:r>
      <w:r w:rsidRPr="009A2014">
        <w:rPr>
          <w:rFonts w:ascii="Times New Roman"/>
          <w:b/>
          <w:bCs/>
          <w:sz w:val="24"/>
          <w:szCs w:val="24"/>
        </w:rPr>
        <w:t>knowledge gaps in climate adaptation planning</w:t>
      </w:r>
      <w:r w:rsidRPr="009A2014">
        <w:rPr>
          <w:rFonts w:ascii="Times New Roman"/>
          <w:sz w:val="24"/>
          <w:szCs w:val="24"/>
        </w:rPr>
        <w:t>.</w:t>
      </w:r>
    </w:p>
    <w:p w14:paraId="171A9599"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Studies (Bamgbose, 2011; Igboanusi, 2019) further show that communities experiencing rapid language shift often face cultural dislocation, which undermines collective environmental stewardship. Sociolinguistic theories therefore link language endangerment directly to ecological vulnerability.</w:t>
      </w:r>
    </w:p>
    <w:p w14:paraId="71E9D9BB" w14:textId="77777777" w:rsidR="00E37248" w:rsidRPr="009A2014" w:rsidRDefault="00E37248" w:rsidP="00E37248">
      <w:pPr>
        <w:spacing w:line="360" w:lineRule="auto"/>
        <w:rPr>
          <w:rFonts w:ascii="Times New Roman"/>
          <w:sz w:val="24"/>
          <w:szCs w:val="24"/>
        </w:rPr>
      </w:pPr>
    </w:p>
    <w:p w14:paraId="3352E241"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Sustainable Development Theory and Language</w:t>
      </w:r>
    </w:p>
    <w:p w14:paraId="0DBEB341"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Sustainable Development Theory emphasizes the integration of economic growth, social inclusion, and environmental sustainability (Brundtland Report, 1987; Sachs, 2015). In the Nigerian context, this framework has been applied in studies on environmental management (Akinbami, 2011), education (Obioma, 2018), and governance (Eboh, 2019).</w:t>
      </w:r>
    </w:p>
    <w:p w14:paraId="67EF7DB5"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Language plays a central role in achieving the </w:t>
      </w:r>
      <w:r w:rsidRPr="009A2014">
        <w:rPr>
          <w:rFonts w:ascii="Times New Roman"/>
          <w:b/>
          <w:bCs/>
          <w:sz w:val="24"/>
          <w:szCs w:val="24"/>
        </w:rPr>
        <w:t>Sustainable Development Goals (SDGs)</w:t>
      </w:r>
      <w:r w:rsidRPr="009A2014">
        <w:rPr>
          <w:rFonts w:ascii="Times New Roman"/>
          <w:sz w:val="24"/>
          <w:szCs w:val="24"/>
        </w:rPr>
        <w:t>. For instance:</w:t>
      </w:r>
    </w:p>
    <w:p w14:paraId="69B67253" w14:textId="77777777" w:rsidR="00E37248" w:rsidRPr="009A2014" w:rsidRDefault="00E37248" w:rsidP="00E37248">
      <w:pPr>
        <w:numPr>
          <w:ilvl w:val="0"/>
          <w:numId w:val="1"/>
        </w:numPr>
        <w:spacing w:line="360" w:lineRule="auto"/>
        <w:rPr>
          <w:rFonts w:ascii="Times New Roman"/>
          <w:sz w:val="24"/>
          <w:szCs w:val="24"/>
        </w:rPr>
      </w:pPr>
      <w:r w:rsidRPr="009A2014">
        <w:rPr>
          <w:rFonts w:ascii="Times New Roman"/>
          <w:b/>
          <w:bCs/>
          <w:sz w:val="24"/>
          <w:szCs w:val="24"/>
        </w:rPr>
        <w:t>SDG 4 (Quality Education):</w:t>
      </w:r>
      <w:r w:rsidRPr="009A2014">
        <w:rPr>
          <w:rFonts w:ascii="Times New Roman"/>
          <w:sz w:val="24"/>
          <w:szCs w:val="24"/>
        </w:rPr>
        <w:t xml:space="preserve"> Research shows that mother-tongue education improves comprehension and retention (Bamgbose, 2011), yet Nigeria’s heavy reliance on English hinders inclusive learning.</w:t>
      </w:r>
    </w:p>
    <w:p w14:paraId="174CD7BC" w14:textId="77777777" w:rsidR="00E37248" w:rsidRPr="009A2014" w:rsidRDefault="00E37248" w:rsidP="00E37248">
      <w:pPr>
        <w:numPr>
          <w:ilvl w:val="0"/>
          <w:numId w:val="1"/>
        </w:numPr>
        <w:spacing w:line="360" w:lineRule="auto"/>
        <w:rPr>
          <w:rFonts w:ascii="Times New Roman"/>
          <w:sz w:val="24"/>
          <w:szCs w:val="24"/>
        </w:rPr>
      </w:pPr>
      <w:r w:rsidRPr="009A2014">
        <w:rPr>
          <w:rFonts w:ascii="Times New Roman"/>
          <w:b/>
          <w:bCs/>
          <w:sz w:val="24"/>
          <w:szCs w:val="24"/>
        </w:rPr>
        <w:t>SDG 13 (Climate Action):</w:t>
      </w:r>
      <w:r w:rsidRPr="009A2014">
        <w:rPr>
          <w:rFonts w:ascii="Times New Roman"/>
          <w:sz w:val="24"/>
          <w:szCs w:val="24"/>
        </w:rPr>
        <w:t xml:space="preserve"> Climate campaigns often neglect local languages, reducing their effectiveness in rural areas (Ehusani, 2020).</w:t>
      </w:r>
    </w:p>
    <w:p w14:paraId="79FD0B41" w14:textId="77777777" w:rsidR="00E37248" w:rsidRPr="009A2014" w:rsidRDefault="00E37248" w:rsidP="00E37248">
      <w:pPr>
        <w:numPr>
          <w:ilvl w:val="0"/>
          <w:numId w:val="1"/>
        </w:numPr>
        <w:spacing w:line="360" w:lineRule="auto"/>
        <w:rPr>
          <w:rFonts w:ascii="Times New Roman"/>
          <w:sz w:val="24"/>
          <w:szCs w:val="24"/>
        </w:rPr>
      </w:pPr>
      <w:r w:rsidRPr="009A2014">
        <w:rPr>
          <w:rFonts w:ascii="Times New Roman"/>
          <w:b/>
          <w:bCs/>
          <w:sz w:val="24"/>
          <w:szCs w:val="24"/>
        </w:rPr>
        <w:lastRenderedPageBreak/>
        <w:t>SDG 16 (Peace, Justice, and Strong Institutions):</w:t>
      </w:r>
      <w:r w:rsidRPr="009A2014">
        <w:rPr>
          <w:rFonts w:ascii="Times New Roman"/>
          <w:sz w:val="24"/>
          <w:szCs w:val="24"/>
        </w:rPr>
        <w:t xml:space="preserve"> Inclusive governance requires linguistic accessibility, yet marginalized communities are often excluded from policy dialogues.</w:t>
      </w:r>
    </w:p>
    <w:p w14:paraId="7BA5B326"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Thus, integrating local languages into development communication aligns with sustainability principles of participation, cultural identity, and equity.</w:t>
      </w:r>
    </w:p>
    <w:p w14:paraId="1ED6A06F" w14:textId="77777777" w:rsidR="00E37248" w:rsidRPr="009A2014" w:rsidRDefault="00E37248" w:rsidP="00E37248">
      <w:pPr>
        <w:spacing w:line="360" w:lineRule="auto"/>
        <w:rPr>
          <w:rFonts w:ascii="Times New Roman"/>
          <w:sz w:val="24"/>
          <w:szCs w:val="24"/>
        </w:rPr>
      </w:pPr>
    </w:p>
    <w:p w14:paraId="2AD57DE5"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Climate, Language Change, and Nigeria’s Socio-Economic and Cultural Development</w:t>
      </w:r>
    </w:p>
    <w:p w14:paraId="5B4B7D2D"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Several studies have explored the broader intersection of climate, language, and development in Nigeria:</w:t>
      </w:r>
    </w:p>
    <w:p w14:paraId="7A0E1005" w14:textId="77777777" w:rsidR="00E37248" w:rsidRPr="009A2014" w:rsidRDefault="00E37248" w:rsidP="00E37248">
      <w:pPr>
        <w:numPr>
          <w:ilvl w:val="0"/>
          <w:numId w:val="2"/>
        </w:numPr>
        <w:spacing w:line="360" w:lineRule="auto"/>
        <w:rPr>
          <w:rFonts w:ascii="Times New Roman"/>
          <w:sz w:val="24"/>
          <w:szCs w:val="24"/>
        </w:rPr>
      </w:pPr>
      <w:r w:rsidRPr="009A2014">
        <w:rPr>
          <w:rFonts w:ascii="Times New Roman"/>
          <w:b/>
          <w:bCs/>
          <w:sz w:val="24"/>
          <w:szCs w:val="24"/>
        </w:rPr>
        <w:t>Socio-economic impacts of climate change</w:t>
      </w:r>
      <w:r w:rsidRPr="009A2014">
        <w:rPr>
          <w:rFonts w:ascii="Times New Roman"/>
          <w:sz w:val="24"/>
          <w:szCs w:val="24"/>
        </w:rPr>
        <w:t xml:space="preserve"> include declining agricultural productivity, displacement due to flooding, and increased poverty (Akinyemi, 2020).</w:t>
      </w:r>
    </w:p>
    <w:p w14:paraId="08898682" w14:textId="77777777" w:rsidR="00E37248" w:rsidRPr="009A2014" w:rsidRDefault="00E37248" w:rsidP="00E37248">
      <w:pPr>
        <w:numPr>
          <w:ilvl w:val="0"/>
          <w:numId w:val="2"/>
        </w:numPr>
        <w:spacing w:line="360" w:lineRule="auto"/>
        <w:rPr>
          <w:rFonts w:ascii="Times New Roman"/>
          <w:sz w:val="24"/>
          <w:szCs w:val="24"/>
        </w:rPr>
      </w:pPr>
      <w:r w:rsidRPr="009A2014">
        <w:rPr>
          <w:rFonts w:ascii="Times New Roman"/>
          <w:b/>
          <w:bCs/>
          <w:sz w:val="24"/>
          <w:szCs w:val="24"/>
        </w:rPr>
        <w:t>Cultural impacts</w:t>
      </w:r>
      <w:r w:rsidRPr="009A2014">
        <w:rPr>
          <w:rFonts w:ascii="Times New Roman"/>
          <w:sz w:val="24"/>
          <w:szCs w:val="24"/>
        </w:rPr>
        <w:t xml:space="preserve"> include the erosion of indigenous farming rituals, ecological festivals, and oral traditions tied to environmental cycles (Owolabi, 2017).</w:t>
      </w:r>
    </w:p>
    <w:p w14:paraId="1EF9D1EA" w14:textId="77777777" w:rsidR="00E37248" w:rsidRPr="009A2014" w:rsidRDefault="00E37248" w:rsidP="00E37248">
      <w:pPr>
        <w:numPr>
          <w:ilvl w:val="0"/>
          <w:numId w:val="2"/>
        </w:numPr>
        <w:spacing w:line="360" w:lineRule="auto"/>
        <w:rPr>
          <w:rFonts w:ascii="Times New Roman"/>
          <w:sz w:val="24"/>
          <w:szCs w:val="24"/>
        </w:rPr>
      </w:pPr>
      <w:r w:rsidRPr="009A2014">
        <w:rPr>
          <w:rFonts w:ascii="Times New Roman"/>
          <w:b/>
          <w:bCs/>
          <w:sz w:val="24"/>
          <w:szCs w:val="24"/>
        </w:rPr>
        <w:t>Linguistic impacts</w:t>
      </w:r>
      <w:r w:rsidRPr="009A2014">
        <w:rPr>
          <w:rFonts w:ascii="Times New Roman"/>
          <w:sz w:val="24"/>
          <w:szCs w:val="24"/>
        </w:rPr>
        <w:t xml:space="preserve"> are seen in the displacement of indigenous ecological vocabulary by globalized climate jargon, making adaptation strategies less community-driven (Ugwu, 2019).</w:t>
      </w:r>
    </w:p>
    <w:p w14:paraId="70F6C9AF"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Collectively, these studies indicate that sustainable responses to climate change in Nigeria must account for linguistic realities. Without integrating local languages and cultural worldviews, climate communication risks remaining elitist, exclusionary, and ineffective.</w:t>
      </w:r>
    </w:p>
    <w:p w14:paraId="46A429F2" w14:textId="77777777" w:rsidR="00E37248" w:rsidRPr="009A2014" w:rsidRDefault="00E37248" w:rsidP="00E37248">
      <w:pPr>
        <w:spacing w:line="360" w:lineRule="auto"/>
        <w:rPr>
          <w:rFonts w:ascii="Times New Roman"/>
          <w:sz w:val="24"/>
          <w:szCs w:val="24"/>
        </w:rPr>
      </w:pPr>
    </w:p>
    <w:p w14:paraId="22EA0DFF"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Synthesis of Theoretical Framework</w:t>
      </w:r>
    </w:p>
    <w:p w14:paraId="0827A464"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The three theoretical lenses converge as follows:</w:t>
      </w:r>
    </w:p>
    <w:p w14:paraId="73DA3F01" w14:textId="77777777" w:rsidR="00E37248" w:rsidRPr="009A2014" w:rsidRDefault="00E37248" w:rsidP="00E37248">
      <w:pPr>
        <w:numPr>
          <w:ilvl w:val="0"/>
          <w:numId w:val="3"/>
        </w:numPr>
        <w:spacing w:line="360" w:lineRule="auto"/>
        <w:rPr>
          <w:rFonts w:ascii="Times New Roman"/>
          <w:sz w:val="24"/>
          <w:szCs w:val="24"/>
        </w:rPr>
      </w:pPr>
      <w:r w:rsidRPr="009A2014">
        <w:rPr>
          <w:rFonts w:ascii="Times New Roman"/>
          <w:b/>
          <w:bCs/>
          <w:sz w:val="24"/>
          <w:szCs w:val="24"/>
        </w:rPr>
        <w:t>Ecolinguistic Theory</w:t>
      </w:r>
      <w:r w:rsidRPr="009A2014">
        <w:rPr>
          <w:rFonts w:ascii="Times New Roman"/>
          <w:sz w:val="24"/>
          <w:szCs w:val="24"/>
        </w:rPr>
        <w:t xml:space="preserve"> shows how language shapes ecological awareness and how narratives influence climate action.</w:t>
      </w:r>
    </w:p>
    <w:p w14:paraId="16B00FCA" w14:textId="77777777" w:rsidR="00E37248" w:rsidRPr="009A2014" w:rsidRDefault="00E37248" w:rsidP="00E37248">
      <w:pPr>
        <w:numPr>
          <w:ilvl w:val="0"/>
          <w:numId w:val="3"/>
        </w:numPr>
        <w:spacing w:line="360" w:lineRule="auto"/>
        <w:rPr>
          <w:rFonts w:ascii="Times New Roman"/>
          <w:sz w:val="24"/>
          <w:szCs w:val="24"/>
        </w:rPr>
      </w:pPr>
      <w:r w:rsidRPr="009A2014">
        <w:rPr>
          <w:rFonts w:ascii="Times New Roman"/>
          <w:b/>
          <w:bCs/>
          <w:sz w:val="24"/>
          <w:szCs w:val="24"/>
        </w:rPr>
        <w:t>Sociolinguistic Theories of Language Shift</w:t>
      </w:r>
      <w:r w:rsidRPr="009A2014">
        <w:rPr>
          <w:rFonts w:ascii="Times New Roman"/>
          <w:sz w:val="24"/>
          <w:szCs w:val="24"/>
        </w:rPr>
        <w:t xml:space="preserve"> explain the erosion of indigenous ecological knowledge due to language endangerment.</w:t>
      </w:r>
    </w:p>
    <w:p w14:paraId="7B5A66C3" w14:textId="77777777" w:rsidR="00E37248" w:rsidRPr="009A2014" w:rsidRDefault="00E37248" w:rsidP="00E37248">
      <w:pPr>
        <w:numPr>
          <w:ilvl w:val="0"/>
          <w:numId w:val="3"/>
        </w:numPr>
        <w:spacing w:line="360" w:lineRule="auto"/>
        <w:rPr>
          <w:rFonts w:ascii="Times New Roman"/>
          <w:sz w:val="24"/>
          <w:szCs w:val="24"/>
        </w:rPr>
      </w:pPr>
      <w:r w:rsidRPr="009A2014">
        <w:rPr>
          <w:rFonts w:ascii="Times New Roman"/>
          <w:b/>
          <w:bCs/>
          <w:sz w:val="24"/>
          <w:szCs w:val="24"/>
        </w:rPr>
        <w:t>Sustainable Development Theory</w:t>
      </w:r>
      <w:r w:rsidRPr="009A2014">
        <w:rPr>
          <w:rFonts w:ascii="Times New Roman"/>
          <w:sz w:val="24"/>
          <w:szCs w:val="24"/>
        </w:rPr>
        <w:t xml:space="preserve"> underscores the necessity of inclusive, participatory communication in achieving climate resilience and socio-economic equity.</w:t>
      </w:r>
    </w:p>
    <w:p w14:paraId="56253163"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Applied to Nigeria, this framework reveals that language is not a neutral medium but a </w:t>
      </w:r>
      <w:r w:rsidRPr="009A2014">
        <w:rPr>
          <w:rFonts w:ascii="Times New Roman"/>
          <w:b/>
          <w:bCs/>
          <w:sz w:val="24"/>
          <w:szCs w:val="24"/>
        </w:rPr>
        <w:t>critical resource in climate communication and sustainable development</w:t>
      </w:r>
      <w:r w:rsidRPr="009A2014">
        <w:rPr>
          <w:rFonts w:ascii="Times New Roman"/>
          <w:sz w:val="24"/>
          <w:szCs w:val="24"/>
        </w:rPr>
        <w:t xml:space="preserve">. </w:t>
      </w:r>
      <w:r w:rsidRPr="009A2014">
        <w:rPr>
          <w:rFonts w:ascii="Times New Roman"/>
          <w:sz w:val="24"/>
          <w:szCs w:val="24"/>
        </w:rPr>
        <w:lastRenderedPageBreak/>
        <w:t>Protecting indigenous languages, promoting multilingualism, and revitalizing ecological discourse are essential steps toward building climate resilience and fostering cultural sustainability.</w:t>
      </w:r>
    </w:p>
    <w:p w14:paraId="6BE48831" w14:textId="77777777" w:rsidR="00E37248" w:rsidRPr="009A2014" w:rsidRDefault="00E37248" w:rsidP="00E37248">
      <w:pPr>
        <w:spacing w:line="360" w:lineRule="auto"/>
        <w:rPr>
          <w:rFonts w:ascii="Times New Roman"/>
          <w:sz w:val="24"/>
          <w:szCs w:val="24"/>
        </w:rPr>
      </w:pPr>
    </w:p>
    <w:p w14:paraId="3949A8DA" w14:textId="77777777" w:rsidR="00E37248" w:rsidRPr="009A2014" w:rsidRDefault="00E37248" w:rsidP="00E37248">
      <w:pPr>
        <w:spacing w:line="360" w:lineRule="auto"/>
        <w:rPr>
          <w:rFonts w:ascii="Times New Roman"/>
          <w:sz w:val="24"/>
          <w:szCs w:val="24"/>
        </w:rPr>
      </w:pPr>
      <w:r w:rsidRPr="009A2014">
        <w:rPr>
          <w:rFonts w:ascii="Times New Roman"/>
          <w:noProof/>
          <w:sz w:val="24"/>
          <w:szCs w:val="24"/>
        </w:rPr>
        <w:drawing>
          <wp:inline distT="0" distB="0" distL="0" distR="0" wp14:anchorId="28C02967" wp14:editId="6F01293C">
            <wp:extent cx="5274310" cy="3976370"/>
            <wp:effectExtent l="0" t="0" r="2540" b="5080"/>
            <wp:docPr id="1596014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76370"/>
                    </a:xfrm>
                    <a:prstGeom prst="rect">
                      <a:avLst/>
                    </a:prstGeom>
                    <a:noFill/>
                    <a:ln>
                      <a:noFill/>
                    </a:ln>
                  </pic:spPr>
                </pic:pic>
              </a:graphicData>
            </a:graphic>
          </wp:inline>
        </w:drawing>
      </w:r>
    </w:p>
    <w:p w14:paraId="59DF8025"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Discussion</w:t>
      </w:r>
    </w:p>
    <w:p w14:paraId="6E43FA2F"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This chapter interprets the findings of the study in light of the theoretical framework and reviewed literature. It discusses how </w:t>
      </w:r>
      <w:r w:rsidRPr="009A2014">
        <w:rPr>
          <w:rFonts w:ascii="Times New Roman"/>
          <w:b/>
          <w:bCs/>
          <w:sz w:val="24"/>
          <w:szCs w:val="24"/>
        </w:rPr>
        <w:t>climate change, language change, and environmental factors</w:t>
      </w:r>
      <w:r w:rsidRPr="009A2014">
        <w:rPr>
          <w:rFonts w:ascii="Times New Roman"/>
          <w:sz w:val="24"/>
          <w:szCs w:val="24"/>
        </w:rPr>
        <w:t xml:space="preserve"> intersect in Nigeria’s socio-economic and cultural development. The discussion is guided by three central lenses: </w:t>
      </w:r>
      <w:r w:rsidRPr="009A2014">
        <w:rPr>
          <w:rFonts w:ascii="Times New Roman"/>
          <w:b/>
          <w:bCs/>
          <w:sz w:val="24"/>
          <w:szCs w:val="24"/>
        </w:rPr>
        <w:t>Ecolinguistic Theory</w:t>
      </w:r>
      <w:r w:rsidRPr="009A2014">
        <w:rPr>
          <w:rFonts w:ascii="Times New Roman"/>
          <w:sz w:val="24"/>
          <w:szCs w:val="24"/>
        </w:rPr>
        <w:t xml:space="preserve">, </w:t>
      </w:r>
      <w:r w:rsidRPr="009A2014">
        <w:rPr>
          <w:rFonts w:ascii="Times New Roman"/>
          <w:b/>
          <w:bCs/>
          <w:sz w:val="24"/>
          <w:szCs w:val="24"/>
        </w:rPr>
        <w:t>Sociolinguistic Theories of Language Shift</w:t>
      </w:r>
      <w:r w:rsidRPr="009A2014">
        <w:rPr>
          <w:rFonts w:ascii="Times New Roman"/>
          <w:sz w:val="24"/>
          <w:szCs w:val="24"/>
        </w:rPr>
        <w:t xml:space="preserve">, and </w:t>
      </w:r>
      <w:r w:rsidRPr="009A2014">
        <w:rPr>
          <w:rFonts w:ascii="Times New Roman"/>
          <w:b/>
          <w:bCs/>
          <w:sz w:val="24"/>
          <w:szCs w:val="24"/>
        </w:rPr>
        <w:t>Sustainable Development Theory</w:t>
      </w:r>
      <w:r w:rsidRPr="009A2014">
        <w:rPr>
          <w:rFonts w:ascii="Times New Roman"/>
          <w:sz w:val="24"/>
          <w:szCs w:val="24"/>
        </w:rPr>
        <w:t>. Together, these perspectives highlight how language functions not only as a medium of climate communication but also as a resource for cultural identity and sustainable development.</w:t>
      </w:r>
    </w:p>
    <w:p w14:paraId="40E1C8BF" w14:textId="77777777" w:rsidR="00E37248" w:rsidRPr="009A2014" w:rsidRDefault="00E37248" w:rsidP="00E37248">
      <w:pPr>
        <w:tabs>
          <w:tab w:val="left" w:pos="6170"/>
        </w:tabs>
        <w:spacing w:line="360" w:lineRule="auto"/>
        <w:rPr>
          <w:rFonts w:ascii="Times New Roman"/>
          <w:sz w:val="24"/>
          <w:szCs w:val="24"/>
        </w:rPr>
      </w:pPr>
    </w:p>
    <w:p w14:paraId="30DF21FA"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Language as a Medium of Climate Communication in Nigeria</w:t>
      </w:r>
    </w:p>
    <w:p w14:paraId="7B273E72"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The study confirms that </w:t>
      </w:r>
      <w:r w:rsidRPr="009A2014">
        <w:rPr>
          <w:rFonts w:ascii="Times New Roman"/>
          <w:b/>
          <w:bCs/>
          <w:sz w:val="24"/>
          <w:szCs w:val="24"/>
        </w:rPr>
        <w:t>language is central to climate communication</w:t>
      </w:r>
      <w:r w:rsidRPr="009A2014">
        <w:rPr>
          <w:rFonts w:ascii="Times New Roman"/>
          <w:sz w:val="24"/>
          <w:szCs w:val="24"/>
        </w:rPr>
        <w:t xml:space="preserve">, yet Nigeria’s multilingual realities complicate this role. While English remains the language of policy, education, and international climate discourse, its dominance marginalizes rural </w:t>
      </w:r>
      <w:r w:rsidRPr="009A2014">
        <w:rPr>
          <w:rFonts w:ascii="Times New Roman"/>
          <w:sz w:val="24"/>
          <w:szCs w:val="24"/>
        </w:rPr>
        <w:lastRenderedPageBreak/>
        <w:t>populations who primarily communicate in indigenous languages. This reinforces earlier findings by Ugwu (2019) that monolingual climate messaging excludes vulnerable communities.</w:t>
      </w:r>
    </w:p>
    <w:p w14:paraId="2B939852"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Indigenous languages, however, contain </w:t>
      </w:r>
      <w:r w:rsidRPr="009A2014">
        <w:rPr>
          <w:rFonts w:ascii="Times New Roman"/>
          <w:b/>
          <w:bCs/>
          <w:sz w:val="24"/>
          <w:szCs w:val="24"/>
        </w:rPr>
        <w:t>ecological vocabularies</w:t>
      </w:r>
      <w:r w:rsidRPr="009A2014">
        <w:rPr>
          <w:rFonts w:ascii="Times New Roman"/>
          <w:sz w:val="24"/>
          <w:szCs w:val="24"/>
        </w:rPr>
        <w:t>—terms for rainfall, soil fertility, and seasonal changes—that are indispensable for interpreting climate impacts. Their decline through language shift thus diminishes the precision and accessibility of climate communication. This aligns with ecolinguistic insights (Stibbe, 2021) that ecological knowledge is embedded in language, and its loss weakens societies’ resilience.</w:t>
      </w:r>
    </w:p>
    <w:p w14:paraId="584753D6" w14:textId="77777777" w:rsidR="00E37248" w:rsidRPr="009A2014" w:rsidRDefault="00E37248" w:rsidP="00E37248">
      <w:pPr>
        <w:tabs>
          <w:tab w:val="left" w:pos="6170"/>
        </w:tabs>
        <w:spacing w:line="360" w:lineRule="auto"/>
        <w:rPr>
          <w:rFonts w:ascii="Times New Roman"/>
          <w:sz w:val="24"/>
          <w:szCs w:val="24"/>
        </w:rPr>
      </w:pPr>
    </w:p>
    <w:p w14:paraId="43680E9C"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Ecolinguistic Insights: Narratives, Metaphors, and Knowledge Loss</w:t>
      </w:r>
    </w:p>
    <w:p w14:paraId="0A0556A9"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The findings highlight the importance of </w:t>
      </w:r>
      <w:r w:rsidRPr="009A2014">
        <w:rPr>
          <w:rFonts w:ascii="Times New Roman"/>
          <w:b/>
          <w:bCs/>
          <w:sz w:val="24"/>
          <w:szCs w:val="24"/>
        </w:rPr>
        <w:t>stories, metaphors, and proverbs</w:t>
      </w:r>
      <w:r w:rsidRPr="009A2014">
        <w:rPr>
          <w:rFonts w:ascii="Times New Roman"/>
          <w:sz w:val="24"/>
          <w:szCs w:val="24"/>
        </w:rPr>
        <w:t xml:space="preserve"> in framing ecological realities. For instance, Yoruba and Igbo proverbs about rainfall and harvests encode adaptive strategies that remain relevant under climate stress. However, their displacement by globalized climate jargon reflects a loss of </w:t>
      </w:r>
      <w:r w:rsidRPr="009A2014">
        <w:rPr>
          <w:rFonts w:ascii="Times New Roman"/>
          <w:b/>
          <w:bCs/>
          <w:sz w:val="24"/>
          <w:szCs w:val="24"/>
        </w:rPr>
        <w:t>local ecological discourse</w:t>
      </w:r>
      <w:r w:rsidRPr="009A2014">
        <w:rPr>
          <w:rFonts w:ascii="Times New Roman"/>
          <w:sz w:val="24"/>
          <w:szCs w:val="24"/>
        </w:rPr>
        <w:t>, echoing Blench’s (2012) concern about disappearing indigenous vocabularies.</w:t>
      </w:r>
    </w:p>
    <w:p w14:paraId="09DA38A9"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Ecolinguistic theory helps interpret this as a </w:t>
      </w:r>
      <w:r w:rsidRPr="009A2014">
        <w:rPr>
          <w:rFonts w:ascii="Times New Roman"/>
          <w:b/>
          <w:bCs/>
          <w:sz w:val="24"/>
          <w:szCs w:val="24"/>
        </w:rPr>
        <w:t>discursive shift</w:t>
      </w:r>
      <w:r w:rsidRPr="009A2014">
        <w:rPr>
          <w:rFonts w:ascii="Times New Roman"/>
          <w:sz w:val="24"/>
          <w:szCs w:val="24"/>
        </w:rPr>
        <w:t>: dominant narratives centered on economic growth and modernization obscure ecological values. Just as Harré et al. (1999) warn that language can normalize unsustainable practices, Nigerian climate discourse risks alienating communities by privileging technical over cultural framings.</w:t>
      </w:r>
    </w:p>
    <w:p w14:paraId="13BC65C4" w14:textId="77777777" w:rsidR="00E37248" w:rsidRPr="009A2014" w:rsidRDefault="00E37248" w:rsidP="00E37248">
      <w:pPr>
        <w:tabs>
          <w:tab w:val="left" w:pos="6170"/>
        </w:tabs>
        <w:spacing w:line="360" w:lineRule="auto"/>
        <w:rPr>
          <w:rFonts w:ascii="Times New Roman"/>
          <w:sz w:val="24"/>
          <w:szCs w:val="24"/>
        </w:rPr>
      </w:pPr>
    </w:p>
    <w:p w14:paraId="3D98D6C9" w14:textId="77777777" w:rsidR="00E37248" w:rsidRPr="009A2014" w:rsidRDefault="00E37248" w:rsidP="00E37248">
      <w:pPr>
        <w:tabs>
          <w:tab w:val="left" w:pos="6170"/>
        </w:tabs>
        <w:spacing w:line="360" w:lineRule="auto"/>
        <w:rPr>
          <w:rFonts w:ascii="Times New Roman"/>
          <w:sz w:val="24"/>
          <w:szCs w:val="24"/>
        </w:rPr>
      </w:pPr>
    </w:p>
    <w:p w14:paraId="2B74BAE8"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Sociolinguistic Perspectives: Language Shift and Ecological Vulnerability</w:t>
      </w:r>
    </w:p>
    <w:p w14:paraId="3833209C"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The study also reveals how </w:t>
      </w:r>
      <w:r w:rsidRPr="009A2014">
        <w:rPr>
          <w:rFonts w:ascii="Times New Roman"/>
          <w:b/>
          <w:bCs/>
          <w:sz w:val="24"/>
          <w:szCs w:val="24"/>
        </w:rPr>
        <w:t>sociolinguistic processes of language shift</w:t>
      </w:r>
      <w:r w:rsidRPr="009A2014">
        <w:rPr>
          <w:rFonts w:ascii="Times New Roman"/>
          <w:sz w:val="24"/>
          <w:szCs w:val="24"/>
        </w:rPr>
        <w:t xml:space="preserve"> intersect with environmental vulnerability. English and Nigerian Pidgin are increasingly dominant in urban and youth populations, while indigenous languages face decline. This echoes Fishman’s (1991) theory of language shift, where economic and social pressures push communities toward dominant languages.</w:t>
      </w:r>
    </w:p>
    <w:p w14:paraId="1C76E1B5"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The ecological implication is that as indigenous languages recede, so does the </w:t>
      </w:r>
      <w:r w:rsidRPr="009A2014">
        <w:rPr>
          <w:rFonts w:ascii="Times New Roman"/>
          <w:b/>
          <w:bCs/>
          <w:sz w:val="24"/>
          <w:szCs w:val="24"/>
        </w:rPr>
        <w:t>ecological knowledge they encode</w:t>
      </w:r>
      <w:r w:rsidRPr="009A2014">
        <w:rPr>
          <w:rFonts w:ascii="Times New Roman"/>
          <w:sz w:val="24"/>
          <w:szCs w:val="24"/>
        </w:rPr>
        <w:t xml:space="preserve">—knowledge about farming cycles, herbal medicine, water management, and adaptation strategies. This reinforces Bamgbose’s (2011) observation that language loss leads to cultural dislocation. In the Nigerian </w:t>
      </w:r>
      <w:r w:rsidRPr="009A2014">
        <w:rPr>
          <w:rFonts w:ascii="Times New Roman"/>
          <w:sz w:val="24"/>
          <w:szCs w:val="24"/>
        </w:rPr>
        <w:lastRenderedPageBreak/>
        <w:t>context, this dislocation translates into weaker adaptive capacity in the face of climate change.</w:t>
      </w:r>
    </w:p>
    <w:p w14:paraId="17BD98D9" w14:textId="77777777" w:rsidR="00E37248" w:rsidRPr="009A2014" w:rsidRDefault="00E37248" w:rsidP="00E37248">
      <w:pPr>
        <w:tabs>
          <w:tab w:val="left" w:pos="6170"/>
        </w:tabs>
        <w:spacing w:line="360" w:lineRule="auto"/>
        <w:rPr>
          <w:rFonts w:ascii="Times New Roman"/>
          <w:sz w:val="24"/>
          <w:szCs w:val="24"/>
        </w:rPr>
      </w:pPr>
    </w:p>
    <w:p w14:paraId="5F9D8A3B"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Sustainable Development Theory: Participation, Inclusion, and Language</w:t>
      </w:r>
    </w:p>
    <w:p w14:paraId="39CCEBA0"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From the perspective of Sustainable Development Theory, the study highlights a gap between Nigeria’s sustainability agenda and its linguistic practices. Although Nigeria is committed to the </w:t>
      </w:r>
      <w:r w:rsidRPr="009A2014">
        <w:rPr>
          <w:rFonts w:ascii="Times New Roman"/>
          <w:b/>
          <w:bCs/>
          <w:sz w:val="24"/>
          <w:szCs w:val="24"/>
        </w:rPr>
        <w:t>Sustainable Development Goals (SDGs)</w:t>
      </w:r>
      <w:r w:rsidRPr="009A2014">
        <w:rPr>
          <w:rFonts w:ascii="Times New Roman"/>
          <w:sz w:val="24"/>
          <w:szCs w:val="24"/>
        </w:rPr>
        <w:t xml:space="preserve">, many climate, education, and governance initiatives are delivered primarily in English. This undermines the principles of </w:t>
      </w:r>
      <w:r w:rsidRPr="009A2014">
        <w:rPr>
          <w:rFonts w:ascii="Times New Roman"/>
          <w:b/>
          <w:bCs/>
          <w:sz w:val="24"/>
          <w:szCs w:val="24"/>
        </w:rPr>
        <w:t>participation, equity, and cultural sustainability</w:t>
      </w:r>
      <w:r w:rsidRPr="009A2014">
        <w:rPr>
          <w:rFonts w:ascii="Times New Roman"/>
          <w:sz w:val="24"/>
          <w:szCs w:val="24"/>
        </w:rPr>
        <w:t xml:space="preserve"> emphasized by the Brundtland Report (1987) and Sachs (2015).</w:t>
      </w:r>
    </w:p>
    <w:p w14:paraId="05782C13"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The study suggests that without </w:t>
      </w:r>
      <w:r w:rsidRPr="009A2014">
        <w:rPr>
          <w:rFonts w:ascii="Times New Roman"/>
          <w:b/>
          <w:bCs/>
          <w:sz w:val="24"/>
          <w:szCs w:val="24"/>
        </w:rPr>
        <w:t>multilingual climate communication</w:t>
      </w:r>
      <w:r w:rsidRPr="009A2014">
        <w:rPr>
          <w:rFonts w:ascii="Times New Roman"/>
          <w:sz w:val="24"/>
          <w:szCs w:val="24"/>
        </w:rPr>
        <w:t>, Nigeria risks excluding the very populations most affected by climate change—rural farmers, fisherfolk, and pastoralists. Aligning language policy with sustainability principles thus becomes essential: climate action cannot succeed without linguistic accessibility.</w:t>
      </w:r>
    </w:p>
    <w:p w14:paraId="6E3F8B4C" w14:textId="77777777" w:rsidR="00E37248" w:rsidRPr="009A2014" w:rsidRDefault="00E37248" w:rsidP="00E37248">
      <w:pPr>
        <w:tabs>
          <w:tab w:val="left" w:pos="6170"/>
        </w:tabs>
        <w:spacing w:line="360" w:lineRule="auto"/>
        <w:rPr>
          <w:rFonts w:ascii="Times New Roman"/>
          <w:sz w:val="24"/>
          <w:szCs w:val="24"/>
        </w:rPr>
      </w:pPr>
    </w:p>
    <w:p w14:paraId="16CFDDDF"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The Interconnection of Climate, Language Change, and Development</w:t>
      </w:r>
    </w:p>
    <w:p w14:paraId="3F7F5FD8"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A major contribution of this study is its demonstration of how climate change, language change, and socio-economic development are deeply interwoven:</w:t>
      </w:r>
    </w:p>
    <w:p w14:paraId="148CC547" w14:textId="77777777" w:rsidR="00E37248" w:rsidRPr="009A2014" w:rsidRDefault="00E37248" w:rsidP="00E37248">
      <w:pPr>
        <w:numPr>
          <w:ilvl w:val="0"/>
          <w:numId w:val="4"/>
        </w:numPr>
        <w:tabs>
          <w:tab w:val="left" w:pos="6170"/>
        </w:tabs>
        <w:spacing w:line="360" w:lineRule="auto"/>
        <w:rPr>
          <w:rFonts w:ascii="Times New Roman"/>
          <w:sz w:val="24"/>
          <w:szCs w:val="24"/>
        </w:rPr>
      </w:pPr>
      <w:r w:rsidRPr="009A2014">
        <w:rPr>
          <w:rFonts w:ascii="Times New Roman"/>
          <w:b/>
          <w:bCs/>
          <w:sz w:val="24"/>
          <w:szCs w:val="24"/>
        </w:rPr>
        <w:t>Climate stressors</w:t>
      </w:r>
      <w:r w:rsidRPr="009A2014">
        <w:rPr>
          <w:rFonts w:ascii="Times New Roman"/>
          <w:sz w:val="24"/>
          <w:szCs w:val="24"/>
        </w:rPr>
        <w:t xml:space="preserve"> (flooding, desertification, erratic rainfall) disrupt livelihoods and push communities toward urban centers.</w:t>
      </w:r>
    </w:p>
    <w:p w14:paraId="7778E62B" w14:textId="77777777" w:rsidR="00E37248" w:rsidRPr="009A2014" w:rsidRDefault="00E37248" w:rsidP="00E37248">
      <w:pPr>
        <w:numPr>
          <w:ilvl w:val="0"/>
          <w:numId w:val="4"/>
        </w:numPr>
        <w:tabs>
          <w:tab w:val="left" w:pos="6170"/>
        </w:tabs>
        <w:spacing w:line="360" w:lineRule="auto"/>
        <w:rPr>
          <w:rFonts w:ascii="Times New Roman"/>
          <w:sz w:val="24"/>
          <w:szCs w:val="24"/>
        </w:rPr>
      </w:pPr>
      <w:r w:rsidRPr="009A2014">
        <w:rPr>
          <w:rFonts w:ascii="Times New Roman"/>
          <w:b/>
          <w:bCs/>
          <w:sz w:val="24"/>
          <w:szCs w:val="24"/>
        </w:rPr>
        <w:t>Urbanization</w:t>
      </w:r>
      <w:r w:rsidRPr="009A2014">
        <w:rPr>
          <w:rFonts w:ascii="Times New Roman"/>
          <w:sz w:val="24"/>
          <w:szCs w:val="24"/>
        </w:rPr>
        <w:t xml:space="preserve"> accelerates </w:t>
      </w:r>
      <w:r w:rsidRPr="009A2014">
        <w:rPr>
          <w:rFonts w:ascii="Times New Roman"/>
          <w:b/>
          <w:bCs/>
          <w:sz w:val="24"/>
          <w:szCs w:val="24"/>
        </w:rPr>
        <w:t>language shift</w:t>
      </w:r>
      <w:r w:rsidRPr="009A2014">
        <w:rPr>
          <w:rFonts w:ascii="Times New Roman"/>
          <w:sz w:val="24"/>
          <w:szCs w:val="24"/>
        </w:rPr>
        <w:t xml:space="preserve"> toward English and Pidgin, eroding indigenous ecological vocabularies.</w:t>
      </w:r>
    </w:p>
    <w:p w14:paraId="7422F45B" w14:textId="77777777" w:rsidR="00E37248" w:rsidRPr="009A2014" w:rsidRDefault="00E37248" w:rsidP="00E37248">
      <w:pPr>
        <w:numPr>
          <w:ilvl w:val="0"/>
          <w:numId w:val="4"/>
        </w:numPr>
        <w:tabs>
          <w:tab w:val="left" w:pos="6170"/>
        </w:tabs>
        <w:spacing w:line="360" w:lineRule="auto"/>
        <w:rPr>
          <w:rFonts w:ascii="Times New Roman"/>
          <w:sz w:val="24"/>
          <w:szCs w:val="24"/>
        </w:rPr>
      </w:pPr>
      <w:r w:rsidRPr="009A2014">
        <w:rPr>
          <w:rFonts w:ascii="Times New Roman"/>
          <w:sz w:val="24"/>
          <w:szCs w:val="24"/>
        </w:rPr>
        <w:t xml:space="preserve">The </w:t>
      </w:r>
      <w:r w:rsidRPr="009A2014">
        <w:rPr>
          <w:rFonts w:ascii="Times New Roman"/>
          <w:b/>
          <w:bCs/>
          <w:sz w:val="24"/>
          <w:szCs w:val="24"/>
        </w:rPr>
        <w:t>loss of ecological discourse</w:t>
      </w:r>
      <w:r w:rsidRPr="009A2014">
        <w:rPr>
          <w:rFonts w:ascii="Times New Roman"/>
          <w:sz w:val="24"/>
          <w:szCs w:val="24"/>
        </w:rPr>
        <w:t xml:space="preserve"> weakens adaptation and resilience, reinforcing socio-economic vulnerability.</w:t>
      </w:r>
    </w:p>
    <w:p w14:paraId="7C054742" w14:textId="77777777" w:rsidR="00E37248" w:rsidRPr="009A2014" w:rsidRDefault="00E37248" w:rsidP="00E37248">
      <w:pPr>
        <w:numPr>
          <w:ilvl w:val="0"/>
          <w:numId w:val="4"/>
        </w:numPr>
        <w:tabs>
          <w:tab w:val="left" w:pos="6170"/>
        </w:tabs>
        <w:spacing w:line="360" w:lineRule="auto"/>
        <w:rPr>
          <w:rFonts w:ascii="Times New Roman"/>
          <w:sz w:val="24"/>
          <w:szCs w:val="24"/>
        </w:rPr>
      </w:pPr>
      <w:r w:rsidRPr="009A2014">
        <w:rPr>
          <w:rFonts w:ascii="Times New Roman"/>
          <w:sz w:val="24"/>
          <w:szCs w:val="24"/>
        </w:rPr>
        <w:t xml:space="preserve">Development policies framed exclusively in English fail to ensure inclusivity, undermining the </w:t>
      </w:r>
      <w:r w:rsidRPr="009A2014">
        <w:rPr>
          <w:rFonts w:ascii="Times New Roman"/>
          <w:b/>
          <w:bCs/>
          <w:sz w:val="24"/>
          <w:szCs w:val="24"/>
        </w:rPr>
        <w:t>sustainability agenda</w:t>
      </w:r>
      <w:r w:rsidRPr="009A2014">
        <w:rPr>
          <w:rFonts w:ascii="Times New Roman"/>
          <w:sz w:val="24"/>
          <w:szCs w:val="24"/>
        </w:rPr>
        <w:t>.</w:t>
      </w:r>
    </w:p>
    <w:p w14:paraId="718BA715"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This cycle highlights the need for integrated solutions where </w:t>
      </w:r>
      <w:r w:rsidRPr="009A2014">
        <w:rPr>
          <w:rFonts w:ascii="Times New Roman"/>
          <w:b/>
          <w:bCs/>
          <w:sz w:val="24"/>
          <w:szCs w:val="24"/>
        </w:rPr>
        <w:t>language policy, climate adaptation, and sustainable development converge</w:t>
      </w:r>
      <w:r w:rsidRPr="009A2014">
        <w:rPr>
          <w:rFonts w:ascii="Times New Roman"/>
          <w:sz w:val="24"/>
          <w:szCs w:val="24"/>
        </w:rPr>
        <w:t>.</w:t>
      </w:r>
    </w:p>
    <w:p w14:paraId="1595D76E" w14:textId="77777777" w:rsidR="00E37248" w:rsidRPr="009A2014" w:rsidRDefault="00E37248" w:rsidP="00E37248">
      <w:pPr>
        <w:tabs>
          <w:tab w:val="left" w:pos="6170"/>
        </w:tabs>
        <w:spacing w:line="360" w:lineRule="auto"/>
        <w:rPr>
          <w:rFonts w:ascii="Times New Roman"/>
          <w:sz w:val="24"/>
          <w:szCs w:val="24"/>
        </w:rPr>
      </w:pPr>
    </w:p>
    <w:p w14:paraId="307641BF"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Advancing Knowledge: Contributions of the Study</w:t>
      </w:r>
    </w:p>
    <w:p w14:paraId="43C50B5C"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This study contributes to scholarship in several ways:</w:t>
      </w:r>
    </w:p>
    <w:p w14:paraId="7951B37E" w14:textId="77777777" w:rsidR="00E37248" w:rsidRPr="009A2014" w:rsidRDefault="00E37248" w:rsidP="00E37248">
      <w:pPr>
        <w:numPr>
          <w:ilvl w:val="0"/>
          <w:numId w:val="5"/>
        </w:numPr>
        <w:tabs>
          <w:tab w:val="left" w:pos="6170"/>
        </w:tabs>
        <w:spacing w:line="360" w:lineRule="auto"/>
        <w:rPr>
          <w:rFonts w:ascii="Times New Roman"/>
          <w:sz w:val="24"/>
          <w:szCs w:val="24"/>
        </w:rPr>
      </w:pPr>
      <w:r w:rsidRPr="009A2014">
        <w:rPr>
          <w:rFonts w:ascii="Times New Roman"/>
          <w:b/>
          <w:bCs/>
          <w:sz w:val="24"/>
          <w:szCs w:val="24"/>
        </w:rPr>
        <w:t>Theoretical Contribution:</w:t>
      </w:r>
      <w:r w:rsidRPr="009A2014">
        <w:rPr>
          <w:rFonts w:ascii="Times New Roman"/>
          <w:sz w:val="24"/>
          <w:szCs w:val="24"/>
        </w:rPr>
        <w:t xml:space="preserve"> By integrating ecolinguistics, sociolinguistics, and sustainable development theory, the study offers a novel interdisciplinary </w:t>
      </w:r>
      <w:r w:rsidRPr="009A2014">
        <w:rPr>
          <w:rFonts w:ascii="Times New Roman"/>
          <w:sz w:val="24"/>
          <w:szCs w:val="24"/>
        </w:rPr>
        <w:lastRenderedPageBreak/>
        <w:t>framework for analyzing climate–language–development interactions in Nigeria.</w:t>
      </w:r>
    </w:p>
    <w:p w14:paraId="4E5FD844" w14:textId="77777777" w:rsidR="00E37248" w:rsidRPr="009A2014" w:rsidRDefault="00E37248" w:rsidP="00E37248">
      <w:pPr>
        <w:numPr>
          <w:ilvl w:val="0"/>
          <w:numId w:val="5"/>
        </w:numPr>
        <w:tabs>
          <w:tab w:val="left" w:pos="6170"/>
        </w:tabs>
        <w:spacing w:line="360" w:lineRule="auto"/>
        <w:rPr>
          <w:rFonts w:ascii="Times New Roman"/>
          <w:sz w:val="24"/>
          <w:szCs w:val="24"/>
        </w:rPr>
      </w:pPr>
      <w:r w:rsidRPr="009A2014">
        <w:rPr>
          <w:rFonts w:ascii="Times New Roman"/>
          <w:b/>
          <w:bCs/>
          <w:sz w:val="24"/>
          <w:szCs w:val="24"/>
        </w:rPr>
        <w:t>Empirical Contribution:</w:t>
      </w:r>
      <w:r w:rsidRPr="009A2014">
        <w:rPr>
          <w:rFonts w:ascii="Times New Roman"/>
          <w:sz w:val="24"/>
          <w:szCs w:val="24"/>
        </w:rPr>
        <w:t xml:space="preserve"> It provides evidence that the erosion of indigenous ecological vocabulary directly impacts communities’ adaptive capacity to climate change.</w:t>
      </w:r>
    </w:p>
    <w:p w14:paraId="4DF88D55" w14:textId="77777777" w:rsidR="00E37248" w:rsidRPr="009A2014" w:rsidRDefault="00E37248" w:rsidP="00E37248">
      <w:pPr>
        <w:numPr>
          <w:ilvl w:val="0"/>
          <w:numId w:val="5"/>
        </w:numPr>
        <w:tabs>
          <w:tab w:val="left" w:pos="6170"/>
        </w:tabs>
        <w:spacing w:line="360" w:lineRule="auto"/>
        <w:rPr>
          <w:rFonts w:ascii="Times New Roman"/>
          <w:sz w:val="24"/>
          <w:szCs w:val="24"/>
        </w:rPr>
      </w:pPr>
      <w:r w:rsidRPr="009A2014">
        <w:rPr>
          <w:rFonts w:ascii="Times New Roman"/>
          <w:b/>
          <w:bCs/>
          <w:sz w:val="24"/>
          <w:szCs w:val="24"/>
        </w:rPr>
        <w:t>Practical Contribution:</w:t>
      </w:r>
      <w:r w:rsidRPr="009A2014">
        <w:rPr>
          <w:rFonts w:ascii="Times New Roman"/>
          <w:sz w:val="24"/>
          <w:szCs w:val="24"/>
        </w:rPr>
        <w:t xml:space="preserve"> It underscores the need for </w:t>
      </w:r>
      <w:r w:rsidRPr="009A2014">
        <w:rPr>
          <w:rFonts w:ascii="Times New Roman"/>
          <w:b/>
          <w:bCs/>
          <w:sz w:val="24"/>
          <w:szCs w:val="24"/>
        </w:rPr>
        <w:t>multilingual climate communication strategies</w:t>
      </w:r>
      <w:r w:rsidRPr="009A2014">
        <w:rPr>
          <w:rFonts w:ascii="Times New Roman"/>
          <w:sz w:val="24"/>
          <w:szCs w:val="24"/>
        </w:rPr>
        <w:t xml:space="preserve"> that incorporate indigenous languages into education, media, and policy.</w:t>
      </w:r>
    </w:p>
    <w:p w14:paraId="5352CD8B"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In doing so, the study advances the argument that </w:t>
      </w:r>
      <w:r w:rsidRPr="009A2014">
        <w:rPr>
          <w:rFonts w:ascii="Times New Roman"/>
          <w:b/>
          <w:bCs/>
          <w:sz w:val="24"/>
          <w:szCs w:val="24"/>
        </w:rPr>
        <w:t>language is both an ecological and developmental resource</w:t>
      </w:r>
      <w:r w:rsidRPr="009A2014">
        <w:rPr>
          <w:rFonts w:ascii="Times New Roman"/>
          <w:sz w:val="24"/>
          <w:szCs w:val="24"/>
        </w:rPr>
        <w:t>. Protecting linguistic diversity is therefore not only a cultural imperative but also a climate resilience strategy.</w:t>
      </w:r>
    </w:p>
    <w:p w14:paraId="2AA43B45" w14:textId="77777777" w:rsidR="00E37248" w:rsidRPr="009A2014" w:rsidRDefault="00E37248" w:rsidP="00E37248">
      <w:pPr>
        <w:tabs>
          <w:tab w:val="left" w:pos="6170"/>
        </w:tabs>
        <w:spacing w:line="360" w:lineRule="auto"/>
        <w:rPr>
          <w:rFonts w:ascii="Times New Roman"/>
          <w:sz w:val="24"/>
          <w:szCs w:val="24"/>
        </w:rPr>
      </w:pPr>
    </w:p>
    <w:p w14:paraId="79827D83"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Recommendations</w:t>
      </w:r>
    </w:p>
    <w:p w14:paraId="1E15F451"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Policy Recommendations</w:t>
      </w:r>
    </w:p>
    <w:p w14:paraId="4B4A864A" w14:textId="77777777" w:rsidR="00E37248" w:rsidRPr="009A2014" w:rsidRDefault="00E37248" w:rsidP="00E37248">
      <w:pPr>
        <w:numPr>
          <w:ilvl w:val="0"/>
          <w:numId w:val="6"/>
        </w:numPr>
        <w:tabs>
          <w:tab w:val="left" w:pos="6170"/>
        </w:tabs>
        <w:spacing w:line="360" w:lineRule="auto"/>
        <w:rPr>
          <w:rFonts w:ascii="Times New Roman"/>
          <w:sz w:val="24"/>
          <w:szCs w:val="24"/>
        </w:rPr>
      </w:pPr>
      <w:r w:rsidRPr="009A2014">
        <w:rPr>
          <w:rFonts w:ascii="Times New Roman"/>
          <w:b/>
          <w:bCs/>
          <w:sz w:val="24"/>
          <w:szCs w:val="24"/>
        </w:rPr>
        <w:t>Multilingual Climate Communication:</w:t>
      </w:r>
      <w:r w:rsidRPr="009A2014">
        <w:rPr>
          <w:rFonts w:ascii="Times New Roman"/>
          <w:sz w:val="24"/>
          <w:szCs w:val="24"/>
        </w:rPr>
        <w:t xml:space="preserve"> Government agencies and NGOs should design climate awareness campaigns in indigenous languages to ensure inclusivity.</w:t>
      </w:r>
    </w:p>
    <w:p w14:paraId="050EADF0" w14:textId="77777777" w:rsidR="00E37248" w:rsidRPr="009A2014" w:rsidRDefault="00E37248" w:rsidP="00E37248">
      <w:pPr>
        <w:numPr>
          <w:ilvl w:val="0"/>
          <w:numId w:val="6"/>
        </w:numPr>
        <w:tabs>
          <w:tab w:val="left" w:pos="6170"/>
        </w:tabs>
        <w:spacing w:line="360" w:lineRule="auto"/>
        <w:rPr>
          <w:rFonts w:ascii="Times New Roman"/>
          <w:sz w:val="24"/>
          <w:szCs w:val="24"/>
        </w:rPr>
      </w:pPr>
      <w:r w:rsidRPr="009A2014">
        <w:rPr>
          <w:rFonts w:ascii="Times New Roman"/>
          <w:b/>
          <w:bCs/>
          <w:sz w:val="24"/>
          <w:szCs w:val="24"/>
        </w:rPr>
        <w:t>Language Policy Reform:</w:t>
      </w:r>
      <w:r w:rsidRPr="009A2014">
        <w:rPr>
          <w:rFonts w:ascii="Times New Roman"/>
          <w:sz w:val="24"/>
          <w:szCs w:val="24"/>
        </w:rPr>
        <w:t xml:space="preserve"> Nigeria’s language policy should explicitly link language planning to environmental sustainability, ensuring that ecological vocabulary is preserved and promoted.</w:t>
      </w:r>
    </w:p>
    <w:p w14:paraId="1F3376A1" w14:textId="77777777" w:rsidR="00E37248" w:rsidRPr="009A2014" w:rsidRDefault="00E37248" w:rsidP="00E37248">
      <w:pPr>
        <w:numPr>
          <w:ilvl w:val="0"/>
          <w:numId w:val="6"/>
        </w:numPr>
        <w:tabs>
          <w:tab w:val="left" w:pos="6170"/>
        </w:tabs>
        <w:spacing w:line="360" w:lineRule="auto"/>
        <w:rPr>
          <w:rFonts w:ascii="Times New Roman"/>
          <w:sz w:val="24"/>
          <w:szCs w:val="24"/>
        </w:rPr>
      </w:pPr>
      <w:r w:rsidRPr="009A2014">
        <w:rPr>
          <w:rFonts w:ascii="Times New Roman"/>
          <w:b/>
          <w:bCs/>
          <w:sz w:val="24"/>
          <w:szCs w:val="24"/>
        </w:rPr>
        <w:t>Integration into National Development Plans:</w:t>
      </w:r>
      <w:r w:rsidRPr="009A2014">
        <w:rPr>
          <w:rFonts w:ascii="Times New Roman"/>
          <w:sz w:val="24"/>
          <w:szCs w:val="24"/>
        </w:rPr>
        <w:t xml:space="preserve"> Climate communication and education in local languages should be recognized as part of Nigeria’s SDG implementation strategy.</w:t>
      </w:r>
    </w:p>
    <w:p w14:paraId="145AB8EF"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Educational Recommendations</w:t>
      </w:r>
    </w:p>
    <w:p w14:paraId="7775765F" w14:textId="77777777" w:rsidR="00E37248" w:rsidRPr="009A2014" w:rsidRDefault="00E37248" w:rsidP="00E37248">
      <w:pPr>
        <w:numPr>
          <w:ilvl w:val="0"/>
          <w:numId w:val="7"/>
        </w:numPr>
        <w:tabs>
          <w:tab w:val="left" w:pos="6170"/>
        </w:tabs>
        <w:spacing w:line="360" w:lineRule="auto"/>
        <w:rPr>
          <w:rFonts w:ascii="Times New Roman"/>
          <w:sz w:val="24"/>
          <w:szCs w:val="24"/>
        </w:rPr>
      </w:pPr>
      <w:r w:rsidRPr="009A2014">
        <w:rPr>
          <w:rFonts w:ascii="Times New Roman"/>
          <w:b/>
          <w:bCs/>
          <w:sz w:val="24"/>
          <w:szCs w:val="24"/>
        </w:rPr>
        <w:t>Curriculum Development:</w:t>
      </w:r>
      <w:r w:rsidRPr="009A2014">
        <w:rPr>
          <w:rFonts w:ascii="Times New Roman"/>
          <w:sz w:val="24"/>
          <w:szCs w:val="24"/>
        </w:rPr>
        <w:t xml:space="preserve"> Environmental education should incorporate indigenous ecological knowledge and be taught in local languages at the primary and secondary school levels.</w:t>
      </w:r>
    </w:p>
    <w:p w14:paraId="704B1AA3" w14:textId="77777777" w:rsidR="00E37248" w:rsidRPr="009A2014" w:rsidRDefault="00E37248" w:rsidP="00E37248">
      <w:pPr>
        <w:numPr>
          <w:ilvl w:val="0"/>
          <w:numId w:val="7"/>
        </w:numPr>
        <w:tabs>
          <w:tab w:val="left" w:pos="6170"/>
        </w:tabs>
        <w:spacing w:line="360" w:lineRule="auto"/>
        <w:rPr>
          <w:rFonts w:ascii="Times New Roman"/>
          <w:sz w:val="24"/>
          <w:szCs w:val="24"/>
        </w:rPr>
      </w:pPr>
      <w:r w:rsidRPr="009A2014">
        <w:rPr>
          <w:rFonts w:ascii="Times New Roman"/>
          <w:b/>
          <w:bCs/>
          <w:sz w:val="24"/>
          <w:szCs w:val="24"/>
        </w:rPr>
        <w:t>Teacher Training:</w:t>
      </w:r>
      <w:r w:rsidRPr="009A2014">
        <w:rPr>
          <w:rFonts w:ascii="Times New Roman"/>
          <w:sz w:val="24"/>
          <w:szCs w:val="24"/>
        </w:rPr>
        <w:t xml:space="preserve"> Educators should be trained in multilingual approaches to climate communication, enabling them to use local languages alongside English in the classroom.</w:t>
      </w:r>
    </w:p>
    <w:p w14:paraId="0C49D06F" w14:textId="77777777" w:rsidR="00E37248" w:rsidRPr="009A2014" w:rsidRDefault="00E37248" w:rsidP="00E37248">
      <w:pPr>
        <w:numPr>
          <w:ilvl w:val="0"/>
          <w:numId w:val="7"/>
        </w:numPr>
        <w:tabs>
          <w:tab w:val="left" w:pos="6170"/>
        </w:tabs>
        <w:spacing w:line="360" w:lineRule="auto"/>
        <w:rPr>
          <w:rFonts w:ascii="Times New Roman"/>
          <w:sz w:val="24"/>
          <w:szCs w:val="24"/>
        </w:rPr>
      </w:pPr>
      <w:r w:rsidRPr="009A2014">
        <w:rPr>
          <w:rFonts w:ascii="Times New Roman"/>
          <w:b/>
          <w:bCs/>
          <w:sz w:val="24"/>
          <w:szCs w:val="24"/>
        </w:rPr>
        <w:t>Documentation of Indigenous Ecological Vocabulary:</w:t>
      </w:r>
      <w:r w:rsidRPr="009A2014">
        <w:rPr>
          <w:rFonts w:ascii="Times New Roman"/>
          <w:sz w:val="24"/>
          <w:szCs w:val="24"/>
        </w:rPr>
        <w:t xml:space="preserve"> Universities and research institutes should prioritize documenting and revitalizing local ecological terms before they are lost.</w:t>
      </w:r>
    </w:p>
    <w:p w14:paraId="06CDF77D"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Community and Cultural Recommendations</w:t>
      </w:r>
    </w:p>
    <w:p w14:paraId="269C1CA0" w14:textId="77777777" w:rsidR="00E37248" w:rsidRPr="009A2014" w:rsidRDefault="00E37248" w:rsidP="00E37248">
      <w:pPr>
        <w:numPr>
          <w:ilvl w:val="0"/>
          <w:numId w:val="8"/>
        </w:numPr>
        <w:tabs>
          <w:tab w:val="left" w:pos="6170"/>
        </w:tabs>
        <w:spacing w:line="360" w:lineRule="auto"/>
        <w:rPr>
          <w:rFonts w:ascii="Times New Roman"/>
          <w:sz w:val="24"/>
          <w:szCs w:val="24"/>
        </w:rPr>
      </w:pPr>
      <w:r w:rsidRPr="009A2014">
        <w:rPr>
          <w:rFonts w:ascii="Times New Roman"/>
          <w:b/>
          <w:bCs/>
          <w:sz w:val="24"/>
          <w:szCs w:val="24"/>
        </w:rPr>
        <w:lastRenderedPageBreak/>
        <w:t>Community Engagement:</w:t>
      </w:r>
      <w:r w:rsidRPr="009A2014">
        <w:rPr>
          <w:rFonts w:ascii="Times New Roman"/>
          <w:sz w:val="24"/>
          <w:szCs w:val="24"/>
        </w:rPr>
        <w:t xml:space="preserve"> Traditional leaders, storytellers, and cultural custodians should be involved in climate campaigns to integrate indigenous ecological metaphors, proverbs, and narratives.</w:t>
      </w:r>
    </w:p>
    <w:p w14:paraId="4E02F207" w14:textId="77777777" w:rsidR="00E37248" w:rsidRPr="009A2014" w:rsidRDefault="00E37248" w:rsidP="00E37248">
      <w:pPr>
        <w:numPr>
          <w:ilvl w:val="0"/>
          <w:numId w:val="8"/>
        </w:numPr>
        <w:tabs>
          <w:tab w:val="left" w:pos="6170"/>
        </w:tabs>
        <w:spacing w:line="360" w:lineRule="auto"/>
        <w:rPr>
          <w:rFonts w:ascii="Times New Roman"/>
          <w:sz w:val="24"/>
          <w:szCs w:val="24"/>
        </w:rPr>
      </w:pPr>
      <w:r w:rsidRPr="009A2014">
        <w:rPr>
          <w:rFonts w:ascii="Times New Roman"/>
          <w:b/>
          <w:bCs/>
          <w:sz w:val="24"/>
          <w:szCs w:val="24"/>
        </w:rPr>
        <w:t>Cultural Preservation:</w:t>
      </w:r>
      <w:r w:rsidRPr="009A2014">
        <w:rPr>
          <w:rFonts w:ascii="Times New Roman"/>
          <w:sz w:val="24"/>
          <w:szCs w:val="24"/>
        </w:rPr>
        <w:t xml:space="preserve"> Festivals, folktales, and oral traditions related to environmental cycles should be preserved as part of Nigeria’s cultural and ecological heritage.</w:t>
      </w:r>
    </w:p>
    <w:p w14:paraId="620BD075" w14:textId="77777777" w:rsidR="00E37248" w:rsidRPr="009A2014" w:rsidRDefault="00E37248" w:rsidP="00E37248">
      <w:pPr>
        <w:numPr>
          <w:ilvl w:val="0"/>
          <w:numId w:val="8"/>
        </w:numPr>
        <w:tabs>
          <w:tab w:val="left" w:pos="6170"/>
        </w:tabs>
        <w:spacing w:line="360" w:lineRule="auto"/>
        <w:rPr>
          <w:rFonts w:ascii="Times New Roman"/>
          <w:sz w:val="24"/>
          <w:szCs w:val="24"/>
        </w:rPr>
      </w:pPr>
      <w:r w:rsidRPr="009A2014">
        <w:rPr>
          <w:rFonts w:ascii="Times New Roman"/>
          <w:b/>
          <w:bCs/>
          <w:sz w:val="24"/>
          <w:szCs w:val="24"/>
        </w:rPr>
        <w:t>Youth Involvement:</w:t>
      </w:r>
      <w:r w:rsidRPr="009A2014">
        <w:rPr>
          <w:rFonts w:ascii="Times New Roman"/>
          <w:sz w:val="24"/>
          <w:szCs w:val="24"/>
        </w:rPr>
        <w:t xml:space="preserve"> Programs should encourage young people to engage with indigenous languages and ecological knowledge through media, technology, and arts.</w:t>
      </w:r>
    </w:p>
    <w:p w14:paraId="7A48F124" w14:textId="77777777" w:rsidR="00E37248" w:rsidRPr="009A2014" w:rsidRDefault="00E37248" w:rsidP="00E37248">
      <w:pPr>
        <w:tabs>
          <w:tab w:val="left" w:pos="6170"/>
        </w:tabs>
        <w:spacing w:line="360" w:lineRule="auto"/>
        <w:rPr>
          <w:rFonts w:ascii="Times New Roman"/>
          <w:b/>
          <w:bCs/>
          <w:sz w:val="24"/>
          <w:szCs w:val="24"/>
        </w:rPr>
      </w:pPr>
      <w:r w:rsidRPr="009A2014">
        <w:rPr>
          <w:rFonts w:ascii="Times New Roman"/>
          <w:b/>
          <w:bCs/>
          <w:sz w:val="24"/>
          <w:szCs w:val="24"/>
        </w:rPr>
        <w:t>Recommendations for Further Research</w:t>
      </w:r>
    </w:p>
    <w:p w14:paraId="5B57EDB5" w14:textId="77777777" w:rsidR="00E37248" w:rsidRPr="009A2014" w:rsidRDefault="00E37248" w:rsidP="00E37248">
      <w:pPr>
        <w:numPr>
          <w:ilvl w:val="0"/>
          <w:numId w:val="9"/>
        </w:numPr>
        <w:tabs>
          <w:tab w:val="left" w:pos="6170"/>
        </w:tabs>
        <w:spacing w:line="360" w:lineRule="auto"/>
        <w:rPr>
          <w:rFonts w:ascii="Times New Roman"/>
          <w:sz w:val="24"/>
          <w:szCs w:val="24"/>
        </w:rPr>
      </w:pPr>
      <w:r w:rsidRPr="009A2014">
        <w:rPr>
          <w:rFonts w:ascii="Times New Roman"/>
          <w:b/>
          <w:bCs/>
          <w:sz w:val="24"/>
          <w:szCs w:val="24"/>
        </w:rPr>
        <w:t>Comparative Studies:</w:t>
      </w:r>
      <w:r w:rsidRPr="009A2014">
        <w:rPr>
          <w:rFonts w:ascii="Times New Roman"/>
          <w:sz w:val="24"/>
          <w:szCs w:val="24"/>
        </w:rPr>
        <w:t xml:space="preserve"> Future research should compare how different Nigerian communities use language to interpret and respond to climate change.</w:t>
      </w:r>
    </w:p>
    <w:p w14:paraId="57472DDE" w14:textId="77777777" w:rsidR="00E37248" w:rsidRPr="009A2014" w:rsidRDefault="00E37248" w:rsidP="00E37248">
      <w:pPr>
        <w:numPr>
          <w:ilvl w:val="0"/>
          <w:numId w:val="9"/>
        </w:numPr>
        <w:tabs>
          <w:tab w:val="left" w:pos="6170"/>
        </w:tabs>
        <w:spacing w:line="360" w:lineRule="auto"/>
        <w:rPr>
          <w:rFonts w:ascii="Times New Roman"/>
          <w:sz w:val="24"/>
          <w:szCs w:val="24"/>
        </w:rPr>
      </w:pPr>
      <w:r w:rsidRPr="009A2014">
        <w:rPr>
          <w:rFonts w:ascii="Times New Roman"/>
          <w:b/>
          <w:bCs/>
          <w:sz w:val="24"/>
          <w:szCs w:val="24"/>
        </w:rPr>
        <w:t>Impact Assessment:</w:t>
      </w:r>
      <w:r w:rsidRPr="009A2014">
        <w:rPr>
          <w:rFonts w:ascii="Times New Roman"/>
          <w:sz w:val="24"/>
          <w:szCs w:val="24"/>
        </w:rPr>
        <w:t xml:space="preserve"> Studies should measure the effectiveness of multilingual climate communication strategies in enhancing adaptation and resilience.</w:t>
      </w:r>
    </w:p>
    <w:p w14:paraId="60B773D0" w14:textId="77777777" w:rsidR="00E37248" w:rsidRPr="009A2014" w:rsidRDefault="00E37248" w:rsidP="00E37248">
      <w:pPr>
        <w:numPr>
          <w:ilvl w:val="0"/>
          <w:numId w:val="9"/>
        </w:numPr>
        <w:tabs>
          <w:tab w:val="left" w:pos="6170"/>
        </w:tabs>
        <w:spacing w:line="360" w:lineRule="auto"/>
        <w:rPr>
          <w:rFonts w:ascii="Times New Roman"/>
          <w:sz w:val="24"/>
          <w:szCs w:val="24"/>
        </w:rPr>
      </w:pPr>
      <w:r w:rsidRPr="009A2014">
        <w:rPr>
          <w:rFonts w:ascii="Times New Roman"/>
          <w:b/>
          <w:bCs/>
          <w:sz w:val="24"/>
          <w:szCs w:val="24"/>
        </w:rPr>
        <w:t>Cross-Disciplinary Approaches:</w:t>
      </w:r>
      <w:r w:rsidRPr="009A2014">
        <w:rPr>
          <w:rFonts w:ascii="Times New Roman"/>
          <w:sz w:val="24"/>
          <w:szCs w:val="24"/>
        </w:rPr>
        <w:t xml:space="preserve"> Collaboration between linguists, environmental scientists, and policymakers should be encouraged to develop integrated solutions.</w:t>
      </w:r>
    </w:p>
    <w:p w14:paraId="78E2EE6A" w14:textId="77777777" w:rsidR="00E37248" w:rsidRPr="009A2014" w:rsidRDefault="00E37248" w:rsidP="00E37248">
      <w:pPr>
        <w:tabs>
          <w:tab w:val="left" w:pos="6170"/>
        </w:tabs>
        <w:spacing w:line="360" w:lineRule="auto"/>
        <w:rPr>
          <w:rFonts w:ascii="Times New Roman"/>
          <w:sz w:val="24"/>
          <w:szCs w:val="24"/>
        </w:rPr>
      </w:pPr>
    </w:p>
    <w:p w14:paraId="34E16260" w14:textId="77777777" w:rsidR="00E37248" w:rsidRPr="009A2014" w:rsidRDefault="00E37248" w:rsidP="00E37248">
      <w:pPr>
        <w:spacing w:line="360" w:lineRule="auto"/>
        <w:rPr>
          <w:rFonts w:ascii="Times New Roman"/>
          <w:b/>
          <w:bCs/>
          <w:sz w:val="24"/>
          <w:szCs w:val="24"/>
        </w:rPr>
      </w:pPr>
    </w:p>
    <w:p w14:paraId="4587DF1B" w14:textId="77777777" w:rsidR="00E37248" w:rsidRPr="009A2014" w:rsidRDefault="00E37248" w:rsidP="00E37248">
      <w:pPr>
        <w:spacing w:line="360" w:lineRule="auto"/>
        <w:rPr>
          <w:rFonts w:ascii="Times New Roman"/>
          <w:b/>
          <w:bCs/>
          <w:sz w:val="24"/>
          <w:szCs w:val="24"/>
        </w:rPr>
      </w:pPr>
    </w:p>
    <w:p w14:paraId="0886EDAC" w14:textId="77777777" w:rsidR="00E37248" w:rsidRPr="009A2014" w:rsidRDefault="00E37248" w:rsidP="00E37248">
      <w:pPr>
        <w:spacing w:line="360" w:lineRule="auto"/>
        <w:rPr>
          <w:rFonts w:ascii="Times New Roman"/>
          <w:b/>
          <w:bCs/>
          <w:sz w:val="24"/>
          <w:szCs w:val="24"/>
        </w:rPr>
      </w:pPr>
    </w:p>
    <w:p w14:paraId="3B589150" w14:textId="77777777" w:rsidR="00E37248" w:rsidRPr="009A2014" w:rsidRDefault="00E37248" w:rsidP="00E37248">
      <w:pPr>
        <w:spacing w:line="360" w:lineRule="auto"/>
        <w:rPr>
          <w:rFonts w:ascii="Times New Roman"/>
          <w:b/>
          <w:bCs/>
          <w:sz w:val="24"/>
          <w:szCs w:val="24"/>
        </w:rPr>
      </w:pPr>
      <w:r w:rsidRPr="009A2014">
        <w:rPr>
          <w:rFonts w:ascii="Times New Roman"/>
          <w:b/>
          <w:bCs/>
          <w:sz w:val="24"/>
          <w:szCs w:val="24"/>
        </w:rPr>
        <w:t>References</w:t>
      </w:r>
    </w:p>
    <w:p w14:paraId="4FCB7BE2" w14:textId="77777777" w:rsidR="00E37248" w:rsidRPr="009A2014" w:rsidRDefault="00E37248" w:rsidP="00E37248">
      <w:pPr>
        <w:spacing w:line="360" w:lineRule="auto"/>
        <w:ind w:left="1080" w:hanging="1080"/>
        <w:rPr>
          <w:rFonts w:ascii="Times New Roman"/>
          <w:b/>
          <w:bCs/>
          <w:sz w:val="24"/>
          <w:szCs w:val="24"/>
        </w:rPr>
      </w:pPr>
      <w:r w:rsidRPr="009A2014">
        <w:rPr>
          <w:rFonts w:ascii="Times New Roman"/>
          <w:sz w:val="24"/>
          <w:szCs w:val="24"/>
        </w:rPr>
        <w:t xml:space="preserve">Adegbija, E. (2004). </w:t>
      </w:r>
      <w:r w:rsidRPr="009A2014">
        <w:rPr>
          <w:rFonts w:ascii="Times New Roman"/>
          <w:i/>
          <w:iCs/>
          <w:sz w:val="24"/>
          <w:szCs w:val="24"/>
        </w:rPr>
        <w:t>Multilingualism: A Nigerian case study</w:t>
      </w:r>
      <w:r w:rsidRPr="009A2014">
        <w:rPr>
          <w:rFonts w:ascii="Times New Roman"/>
          <w:sz w:val="24"/>
          <w:szCs w:val="24"/>
        </w:rPr>
        <w:t>. Trenton, NJ: Africa World Press.</w:t>
      </w:r>
    </w:p>
    <w:p w14:paraId="4C5C746D"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Adegbite, W. (2018). Proverbs as ecological discourse in Yoruba culture. </w:t>
      </w:r>
      <w:r w:rsidRPr="009A2014">
        <w:rPr>
          <w:rFonts w:ascii="Times New Roman"/>
          <w:i/>
          <w:iCs/>
          <w:sz w:val="24"/>
          <w:szCs w:val="24"/>
        </w:rPr>
        <w:t>Journal of African Cultural Studies</w:t>
      </w:r>
      <w:r w:rsidRPr="009A2014">
        <w:rPr>
          <w:rFonts w:ascii="Times New Roman"/>
          <w:sz w:val="24"/>
          <w:szCs w:val="24"/>
        </w:rPr>
        <w:t>, 30(2), 145–159.</w:t>
      </w:r>
    </w:p>
    <w:p w14:paraId="11EB65F2" w14:textId="77777777" w:rsidR="00E37248" w:rsidRPr="009A2014" w:rsidRDefault="00E37248" w:rsidP="00E37248">
      <w:pPr>
        <w:tabs>
          <w:tab w:val="left" w:pos="1080"/>
        </w:tabs>
        <w:spacing w:line="360" w:lineRule="auto"/>
        <w:ind w:left="1080" w:hanging="1080"/>
        <w:rPr>
          <w:rFonts w:ascii="Times New Roman"/>
          <w:sz w:val="24"/>
          <w:szCs w:val="24"/>
        </w:rPr>
      </w:pPr>
      <w:r w:rsidRPr="009A2014">
        <w:rPr>
          <w:rFonts w:ascii="Times New Roman"/>
          <w:sz w:val="24"/>
          <w:szCs w:val="24"/>
        </w:rPr>
        <w:t xml:space="preserve">Akinbami, J. F. K. (2011). Renewable energy development in Nigeria: A sustainable development perspective. </w:t>
      </w:r>
      <w:r w:rsidRPr="009A2014">
        <w:rPr>
          <w:rFonts w:ascii="Times New Roman"/>
          <w:i/>
          <w:iCs/>
          <w:sz w:val="24"/>
          <w:szCs w:val="24"/>
        </w:rPr>
        <w:t>Energy Policy</w:t>
      </w:r>
      <w:r w:rsidRPr="009A2014">
        <w:rPr>
          <w:rFonts w:ascii="Times New Roman"/>
          <w:sz w:val="24"/>
          <w:szCs w:val="24"/>
        </w:rPr>
        <w:t>, 39(10), 6071–6078.</w:t>
      </w:r>
    </w:p>
    <w:p w14:paraId="0EB2C16B" w14:textId="77777777" w:rsidR="00E37248" w:rsidRPr="009A2014" w:rsidRDefault="00E37248" w:rsidP="00E37248">
      <w:pPr>
        <w:spacing w:line="360" w:lineRule="auto"/>
        <w:ind w:left="990" w:hanging="990"/>
        <w:rPr>
          <w:rFonts w:ascii="Times New Roman"/>
          <w:sz w:val="24"/>
          <w:szCs w:val="24"/>
        </w:rPr>
      </w:pPr>
      <w:r w:rsidRPr="009A2014">
        <w:rPr>
          <w:rFonts w:ascii="Times New Roman"/>
          <w:sz w:val="24"/>
          <w:szCs w:val="24"/>
        </w:rPr>
        <w:t>Akinbami, J., Salami, A. T., &amp; Siyanbola, W. O. (2019). Climate change and Nigeria’s sustainable development: The way forward. African Journal of Environmental Science and Technology, 13(2), 45–56.</w:t>
      </w:r>
    </w:p>
    <w:p w14:paraId="7AB2EACD" w14:textId="77777777" w:rsidR="00E37248" w:rsidRPr="009A2014" w:rsidRDefault="00E37248" w:rsidP="00E37248">
      <w:pPr>
        <w:spacing w:line="360" w:lineRule="auto"/>
        <w:ind w:left="990" w:hanging="990"/>
        <w:rPr>
          <w:rFonts w:ascii="Times New Roman"/>
          <w:sz w:val="24"/>
          <w:szCs w:val="24"/>
        </w:rPr>
      </w:pPr>
      <w:r w:rsidRPr="009A2014">
        <w:rPr>
          <w:rFonts w:ascii="Times New Roman"/>
          <w:sz w:val="24"/>
          <w:szCs w:val="24"/>
        </w:rPr>
        <w:t xml:space="preserve">Akinyemi, T. (2020). Climate change and agricultural livelihoods in Nigeria. </w:t>
      </w:r>
      <w:r w:rsidRPr="009A2014">
        <w:rPr>
          <w:rFonts w:ascii="Times New Roman"/>
          <w:i/>
          <w:iCs/>
          <w:sz w:val="24"/>
          <w:szCs w:val="24"/>
        </w:rPr>
        <w:t>African Journal of Environmental Studies</w:t>
      </w:r>
      <w:r w:rsidRPr="009A2014">
        <w:rPr>
          <w:rFonts w:ascii="Times New Roman"/>
          <w:sz w:val="24"/>
          <w:szCs w:val="24"/>
        </w:rPr>
        <w:t>, 12(1), 35–50.</w:t>
      </w:r>
    </w:p>
    <w:p w14:paraId="3CE6BEDF"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lastRenderedPageBreak/>
        <w:t>Bamgbose, A. (1991). Language and the nation: The language question in Sub-Saharan Africa. Edinburgh: Edinburgh University Press.</w:t>
      </w:r>
    </w:p>
    <w:p w14:paraId="7B354959"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Bamgbose, A. (2011). </w:t>
      </w:r>
      <w:r w:rsidRPr="009A2014">
        <w:rPr>
          <w:rFonts w:ascii="Times New Roman"/>
          <w:i/>
          <w:iCs/>
          <w:sz w:val="24"/>
          <w:szCs w:val="24"/>
        </w:rPr>
        <w:t>African languages today: The challenge of and prospects for empowerment under globalization</w:t>
      </w:r>
      <w:r w:rsidRPr="009A2014">
        <w:rPr>
          <w:rFonts w:ascii="Times New Roman"/>
          <w:sz w:val="24"/>
          <w:szCs w:val="24"/>
        </w:rPr>
        <w:t>. Ibadan: University Press.</w:t>
      </w:r>
    </w:p>
    <w:p w14:paraId="464BE174"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Blench, R. (2012). Endangered languages and local knowledge in Nigeria. </w:t>
      </w:r>
      <w:r w:rsidRPr="009A2014">
        <w:rPr>
          <w:rFonts w:ascii="Times New Roman"/>
          <w:i/>
          <w:iCs/>
          <w:sz w:val="24"/>
          <w:szCs w:val="24"/>
        </w:rPr>
        <w:t>Language Documentation and Conservation</w:t>
      </w:r>
      <w:r w:rsidRPr="009A2014">
        <w:rPr>
          <w:rFonts w:ascii="Times New Roman"/>
          <w:sz w:val="24"/>
          <w:szCs w:val="24"/>
        </w:rPr>
        <w:t>, 6, 1–24.</w:t>
      </w:r>
    </w:p>
    <w:p w14:paraId="6814FE5F"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Brundtland, G. H. (1987). </w:t>
      </w:r>
      <w:r w:rsidRPr="009A2014">
        <w:rPr>
          <w:rFonts w:ascii="Times New Roman"/>
          <w:i/>
          <w:iCs/>
          <w:sz w:val="24"/>
          <w:szCs w:val="24"/>
        </w:rPr>
        <w:t>Our common future</w:t>
      </w:r>
      <w:r w:rsidRPr="009A2014">
        <w:rPr>
          <w:rFonts w:ascii="Times New Roman"/>
          <w:sz w:val="24"/>
          <w:szCs w:val="24"/>
        </w:rPr>
        <w:t>. Oxford: Oxford University Press.</w:t>
      </w:r>
    </w:p>
    <w:p w14:paraId="086F7D8C"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 xml:space="preserve">Eboh, E. (2019). Governance and sustainable development in Nigeria. </w:t>
      </w:r>
      <w:r w:rsidRPr="009A2014">
        <w:rPr>
          <w:rFonts w:ascii="Times New Roman"/>
          <w:i/>
          <w:iCs/>
          <w:sz w:val="24"/>
          <w:szCs w:val="24"/>
        </w:rPr>
        <w:t>African Journal of Governance and Development</w:t>
      </w:r>
      <w:r w:rsidRPr="009A2014">
        <w:rPr>
          <w:rFonts w:ascii="Times New Roman"/>
          <w:sz w:val="24"/>
          <w:szCs w:val="24"/>
        </w:rPr>
        <w:t>, 8(1), 67–82.</w:t>
      </w:r>
    </w:p>
    <w:p w14:paraId="38302114"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Eberhard, D. M., Simons, G. F., &amp; Fennig, C. D. (2023). Ethnologue: Languages of the World (26th ed.). Dallas: SIL International</w:t>
      </w:r>
    </w:p>
    <w:p w14:paraId="2971BF1A"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Edwards, J. (2010). Language diversity in the classroom. Multilingual Matters.</w:t>
      </w:r>
    </w:p>
    <w:p w14:paraId="0BBD2330"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 xml:space="preserve">Ehusani, G. (2020). Climate communication in Nigeria: Challenges and opportunities. </w:t>
      </w:r>
      <w:r w:rsidRPr="009A2014">
        <w:rPr>
          <w:rFonts w:ascii="Times New Roman"/>
          <w:i/>
          <w:iCs/>
          <w:sz w:val="24"/>
          <w:szCs w:val="24"/>
        </w:rPr>
        <w:t>Nigerian Journal of Environmental Communication</w:t>
      </w:r>
      <w:r w:rsidRPr="009A2014">
        <w:rPr>
          <w:rFonts w:ascii="Times New Roman"/>
          <w:sz w:val="24"/>
          <w:szCs w:val="24"/>
        </w:rPr>
        <w:t>, 4(1), 20–33.</w:t>
      </w:r>
    </w:p>
    <w:p w14:paraId="71FB9AA3"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 xml:space="preserve">Fill, A., &amp; Mühlhäusler, P. (Eds.). (2001). </w:t>
      </w:r>
      <w:r w:rsidRPr="009A2014">
        <w:rPr>
          <w:rFonts w:ascii="Times New Roman"/>
          <w:i/>
          <w:iCs/>
          <w:sz w:val="24"/>
          <w:szCs w:val="24"/>
        </w:rPr>
        <w:t>The ecolinguistics reader</w:t>
      </w:r>
      <w:r w:rsidRPr="009A2014">
        <w:rPr>
          <w:rFonts w:ascii="Times New Roman"/>
          <w:sz w:val="24"/>
          <w:szCs w:val="24"/>
        </w:rPr>
        <w:t>. London: Continuum.</w:t>
      </w:r>
    </w:p>
    <w:p w14:paraId="5C6853E0"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Fishman, J. A. (1991). </w:t>
      </w:r>
      <w:r w:rsidRPr="009A2014">
        <w:rPr>
          <w:rFonts w:ascii="Times New Roman"/>
          <w:i/>
          <w:iCs/>
          <w:sz w:val="24"/>
          <w:szCs w:val="24"/>
        </w:rPr>
        <w:t>Reversing language shift</w:t>
      </w:r>
      <w:r w:rsidRPr="009A2014">
        <w:rPr>
          <w:rFonts w:ascii="Times New Roman"/>
          <w:sz w:val="24"/>
          <w:szCs w:val="24"/>
        </w:rPr>
        <w:t>. Clevedon: Multilingual Matters.</w:t>
      </w:r>
    </w:p>
    <w:p w14:paraId="2966B189" w14:textId="77777777" w:rsidR="00E37248" w:rsidRPr="009A2014" w:rsidRDefault="00E37248" w:rsidP="00E37248">
      <w:pPr>
        <w:tabs>
          <w:tab w:val="left" w:pos="6170"/>
        </w:tabs>
        <w:spacing w:line="360" w:lineRule="auto"/>
        <w:ind w:left="1260" w:hanging="1260"/>
        <w:rPr>
          <w:rFonts w:ascii="Times New Roman"/>
          <w:sz w:val="24"/>
          <w:szCs w:val="24"/>
        </w:rPr>
      </w:pPr>
      <w:r w:rsidRPr="009A2014">
        <w:rPr>
          <w:rFonts w:ascii="Times New Roman"/>
          <w:sz w:val="24"/>
          <w:szCs w:val="24"/>
        </w:rPr>
        <w:t xml:space="preserve">Fishman, J. A. (1965). Who speaks what language to whom and when? </w:t>
      </w:r>
      <w:r w:rsidRPr="009A2014">
        <w:rPr>
          <w:rFonts w:ascii="Times New Roman"/>
          <w:i/>
          <w:iCs/>
          <w:sz w:val="24"/>
          <w:szCs w:val="24"/>
        </w:rPr>
        <w:t>La Linguistique</w:t>
      </w:r>
      <w:r w:rsidRPr="009A2014">
        <w:rPr>
          <w:rFonts w:ascii="Times New Roman"/>
          <w:sz w:val="24"/>
          <w:szCs w:val="24"/>
        </w:rPr>
        <w:t>, 2(2), 67–88.</w:t>
      </w:r>
    </w:p>
    <w:p w14:paraId="63B5A398" w14:textId="77777777" w:rsidR="00E37248" w:rsidRPr="009A2014" w:rsidRDefault="00E37248" w:rsidP="00E37248">
      <w:pPr>
        <w:tabs>
          <w:tab w:val="left" w:pos="6170"/>
        </w:tabs>
        <w:spacing w:line="360" w:lineRule="auto"/>
        <w:ind w:left="1170" w:hanging="1170"/>
        <w:rPr>
          <w:rFonts w:ascii="Times New Roman"/>
          <w:sz w:val="24"/>
          <w:szCs w:val="24"/>
        </w:rPr>
      </w:pPr>
      <w:r w:rsidRPr="009A2014">
        <w:rPr>
          <w:rFonts w:ascii="Times New Roman"/>
          <w:sz w:val="24"/>
          <w:szCs w:val="24"/>
        </w:rPr>
        <w:t xml:space="preserve">Giles, H., Bourhis, R., &amp; Taylor, D. (1977). Towards a theory of language in ethnic group relations. In H. Giles (Ed.), </w:t>
      </w:r>
      <w:r w:rsidRPr="009A2014">
        <w:rPr>
          <w:rFonts w:ascii="Times New Roman"/>
          <w:i/>
          <w:iCs/>
          <w:sz w:val="24"/>
          <w:szCs w:val="24"/>
        </w:rPr>
        <w:t>Language, ethnicity and intergroup relations</w:t>
      </w:r>
      <w:r w:rsidRPr="009A2014">
        <w:rPr>
          <w:rFonts w:ascii="Times New Roman"/>
          <w:sz w:val="24"/>
          <w:szCs w:val="24"/>
        </w:rPr>
        <w:t xml:space="preserve"> (pp. 307–348). London: Academic Press.</w:t>
      </w:r>
    </w:p>
    <w:p w14:paraId="4A51DB5B"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 xml:space="preserve">Harré, R., Brockmeier, J., &amp; Mühlhäusler, P. (1999). </w:t>
      </w:r>
      <w:r w:rsidRPr="009A2014">
        <w:rPr>
          <w:rFonts w:ascii="Times New Roman"/>
          <w:i/>
          <w:iCs/>
          <w:sz w:val="24"/>
          <w:szCs w:val="24"/>
        </w:rPr>
        <w:t>Greening the discourse: Environmental discourses and green rhetoric</w:t>
      </w:r>
      <w:r w:rsidRPr="009A2014">
        <w:rPr>
          <w:rFonts w:ascii="Times New Roman"/>
          <w:sz w:val="24"/>
          <w:szCs w:val="24"/>
        </w:rPr>
        <w:t>. London: Sage.</w:t>
      </w:r>
    </w:p>
    <w:p w14:paraId="4159036E" w14:textId="77777777" w:rsidR="00E37248" w:rsidRPr="009A2014" w:rsidRDefault="00E37248" w:rsidP="00E37248">
      <w:pPr>
        <w:tabs>
          <w:tab w:val="left" w:pos="6170"/>
        </w:tabs>
        <w:spacing w:line="360" w:lineRule="auto"/>
        <w:rPr>
          <w:rFonts w:ascii="Times New Roman"/>
          <w:sz w:val="24"/>
          <w:szCs w:val="24"/>
        </w:rPr>
      </w:pPr>
      <w:r w:rsidRPr="009A2014">
        <w:rPr>
          <w:rFonts w:ascii="Times New Roman"/>
          <w:sz w:val="24"/>
          <w:szCs w:val="24"/>
        </w:rPr>
        <w:t xml:space="preserve">Milroy, L. (1980). </w:t>
      </w:r>
      <w:r w:rsidRPr="009A2014">
        <w:rPr>
          <w:rFonts w:ascii="Times New Roman"/>
          <w:i/>
          <w:iCs/>
          <w:sz w:val="24"/>
          <w:szCs w:val="24"/>
        </w:rPr>
        <w:t>Language and social networks</w:t>
      </w:r>
      <w:r w:rsidRPr="009A2014">
        <w:rPr>
          <w:rFonts w:ascii="Times New Roman"/>
          <w:sz w:val="24"/>
          <w:szCs w:val="24"/>
        </w:rPr>
        <w:t>. Oxford: Blackwell..</w:t>
      </w:r>
    </w:p>
    <w:p w14:paraId="0EE576D8"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Igboanusi, H. (2019). Language endangerment in Nigeria. </w:t>
      </w:r>
      <w:r w:rsidRPr="009A2014">
        <w:rPr>
          <w:rFonts w:ascii="Times New Roman"/>
          <w:i/>
          <w:iCs/>
          <w:sz w:val="24"/>
          <w:szCs w:val="24"/>
        </w:rPr>
        <w:t>Journal of West African Languages</w:t>
      </w:r>
      <w:r w:rsidRPr="009A2014">
        <w:rPr>
          <w:rFonts w:ascii="Times New Roman"/>
          <w:sz w:val="24"/>
          <w:szCs w:val="24"/>
        </w:rPr>
        <w:t>, 46(2), 55–70.</w:t>
      </w:r>
    </w:p>
    <w:p w14:paraId="140CF4D1"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Mufwene, S. (2008). Language evolution: Contact, competition and change. London: Continuum.</w:t>
      </w:r>
    </w:p>
    <w:p w14:paraId="5018C02E"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Nwankwoala, H. O. (2015). Coastal vulnerability and adaptation in Nigeria. Journal of Environment and Earth Science, 5(9), 14–22.</w:t>
      </w:r>
    </w:p>
    <w:p w14:paraId="60917EC6"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Okoli, A. C., &amp; Atelhe, G. A. (2014). Nomadic pastoralism and farmer-herder conflict in Nigeria: Dynamics, consequences and policy options. International Journal of Development and Sustainability, 3(8), 1903–1917.</w:t>
      </w:r>
    </w:p>
    <w:p w14:paraId="48B95882"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lastRenderedPageBreak/>
        <w:t>Okpara, U. T., Stringer, L. C., Dougill, A. J., &amp; Bila, M. D. (2015). Conflicts about water in Lake Chad: Are environmental, vulnerability and security issues linked? Progress in Development Studies, 15(4), 308–325.</w:t>
      </w:r>
    </w:p>
    <w:p w14:paraId="09854042" w14:textId="77777777" w:rsidR="00E37248" w:rsidRPr="009A2014" w:rsidRDefault="00E37248" w:rsidP="00E37248">
      <w:pPr>
        <w:spacing w:line="360" w:lineRule="auto"/>
        <w:rPr>
          <w:rFonts w:ascii="Times New Roman"/>
          <w:sz w:val="24"/>
          <w:szCs w:val="24"/>
        </w:rPr>
      </w:pPr>
    </w:p>
    <w:p w14:paraId="57FECCF6"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 xml:space="preserve">Obioma, G. (2018). Education and sustainable development in Nigeria. </w:t>
      </w:r>
      <w:r w:rsidRPr="009A2014">
        <w:rPr>
          <w:rFonts w:ascii="Times New Roman"/>
          <w:i/>
          <w:iCs/>
          <w:sz w:val="24"/>
          <w:szCs w:val="24"/>
        </w:rPr>
        <w:t>Journal of Sustainable Education</w:t>
      </w:r>
      <w:r w:rsidRPr="009A2014">
        <w:rPr>
          <w:rFonts w:ascii="Times New Roman"/>
          <w:sz w:val="24"/>
          <w:szCs w:val="24"/>
        </w:rPr>
        <w:t>, 5(2), 101–118.</w:t>
      </w:r>
    </w:p>
    <w:p w14:paraId="6509E0EB" w14:textId="77777777" w:rsidR="00E37248" w:rsidRPr="009A2014" w:rsidRDefault="00E37248" w:rsidP="00E37248">
      <w:pPr>
        <w:spacing w:line="360" w:lineRule="auto"/>
        <w:ind w:left="1170" w:hanging="1170"/>
        <w:rPr>
          <w:rFonts w:ascii="Times New Roman"/>
          <w:sz w:val="24"/>
          <w:szCs w:val="24"/>
        </w:rPr>
      </w:pPr>
      <w:r w:rsidRPr="009A2014">
        <w:rPr>
          <w:rFonts w:ascii="Times New Roman"/>
          <w:sz w:val="24"/>
          <w:szCs w:val="24"/>
        </w:rPr>
        <w:t xml:space="preserve">O’Brien, K., &amp; Selboe, E. (2015). </w:t>
      </w:r>
      <w:r w:rsidRPr="009A2014">
        <w:rPr>
          <w:rFonts w:ascii="Times New Roman"/>
          <w:i/>
          <w:iCs/>
          <w:sz w:val="24"/>
          <w:szCs w:val="24"/>
        </w:rPr>
        <w:t>Climate change and society: Transforming the future</w:t>
      </w:r>
      <w:r w:rsidRPr="009A2014">
        <w:rPr>
          <w:rFonts w:ascii="Times New Roman"/>
          <w:sz w:val="24"/>
          <w:szCs w:val="24"/>
        </w:rPr>
        <w:t>. Cambridge: Cambridge University Press.</w:t>
      </w:r>
    </w:p>
    <w:p w14:paraId="47067242"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Odebunmi, A. (2020). Language and environmental communication in Nigeria. </w:t>
      </w:r>
      <w:r w:rsidRPr="009A2014">
        <w:rPr>
          <w:rFonts w:ascii="Times New Roman"/>
          <w:i/>
          <w:iCs/>
          <w:sz w:val="24"/>
          <w:szCs w:val="24"/>
        </w:rPr>
        <w:t>Discourse and Society</w:t>
      </w:r>
      <w:r w:rsidRPr="009A2014">
        <w:rPr>
          <w:rFonts w:ascii="Times New Roman"/>
          <w:sz w:val="24"/>
          <w:szCs w:val="24"/>
        </w:rPr>
        <w:t>, 31(5), 489–507.</w:t>
      </w:r>
    </w:p>
    <w:p w14:paraId="5D5A347A" w14:textId="77777777" w:rsidR="00E37248" w:rsidRPr="009A2014" w:rsidRDefault="00E37248" w:rsidP="00E37248">
      <w:pPr>
        <w:tabs>
          <w:tab w:val="left" w:pos="6170"/>
        </w:tabs>
        <w:spacing w:line="360" w:lineRule="auto"/>
        <w:ind w:left="900" w:hanging="900"/>
        <w:rPr>
          <w:rFonts w:ascii="Times New Roman"/>
          <w:sz w:val="24"/>
          <w:szCs w:val="24"/>
        </w:rPr>
      </w:pPr>
      <w:r w:rsidRPr="009A2014">
        <w:rPr>
          <w:rFonts w:ascii="Times New Roman"/>
          <w:sz w:val="24"/>
          <w:szCs w:val="24"/>
        </w:rPr>
        <w:t xml:space="preserve">Okpara, U. T., Stringer, L. C., &amp; Dougill, A. J. (2016). Conflicts about water in Lake Chad: Are environmental, vulnerability and security issues linked? </w:t>
      </w:r>
      <w:r w:rsidRPr="009A2014">
        <w:rPr>
          <w:rFonts w:ascii="Times New Roman"/>
          <w:i/>
          <w:iCs/>
          <w:sz w:val="24"/>
          <w:szCs w:val="24"/>
        </w:rPr>
        <w:t>Progress in Development Studies</w:t>
      </w:r>
      <w:r w:rsidRPr="009A2014">
        <w:rPr>
          <w:rFonts w:ascii="Times New Roman"/>
          <w:sz w:val="24"/>
          <w:szCs w:val="24"/>
        </w:rPr>
        <w:t>, 16(3), 256–271.</w:t>
      </w:r>
    </w:p>
    <w:p w14:paraId="689C18BD"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Owolabi, D. (2017). Climate change, culture, and oral traditions in Nigeria. </w:t>
      </w:r>
      <w:r w:rsidRPr="009A2014">
        <w:rPr>
          <w:rFonts w:ascii="Times New Roman"/>
          <w:i/>
          <w:iCs/>
          <w:sz w:val="24"/>
          <w:szCs w:val="24"/>
        </w:rPr>
        <w:t>African Studies Review</w:t>
      </w:r>
      <w:r w:rsidRPr="009A2014">
        <w:rPr>
          <w:rFonts w:ascii="Times New Roman"/>
          <w:sz w:val="24"/>
          <w:szCs w:val="24"/>
        </w:rPr>
        <w:t>, 60(2), 29–45.</w:t>
      </w:r>
    </w:p>
    <w:p w14:paraId="476E047E"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 xml:space="preserve">Sachs, J. D. (2015). </w:t>
      </w:r>
      <w:r w:rsidRPr="009A2014">
        <w:rPr>
          <w:rFonts w:ascii="Times New Roman"/>
          <w:i/>
          <w:iCs/>
          <w:sz w:val="24"/>
          <w:szCs w:val="24"/>
        </w:rPr>
        <w:t>The age of sustainable development</w:t>
      </w:r>
      <w:r w:rsidRPr="009A2014">
        <w:rPr>
          <w:rFonts w:ascii="Times New Roman"/>
          <w:sz w:val="24"/>
          <w:szCs w:val="24"/>
        </w:rPr>
        <w:t>. New York: Columbia University Press.</w:t>
      </w:r>
    </w:p>
    <w:p w14:paraId="62AF3CF3" w14:textId="77777777" w:rsidR="00E37248" w:rsidRPr="009A2014" w:rsidRDefault="00E37248" w:rsidP="00E37248">
      <w:pPr>
        <w:tabs>
          <w:tab w:val="left" w:pos="6170"/>
        </w:tabs>
        <w:spacing w:line="360" w:lineRule="auto"/>
        <w:ind w:left="1080" w:hanging="1080"/>
        <w:rPr>
          <w:rFonts w:ascii="Times New Roman"/>
          <w:sz w:val="24"/>
          <w:szCs w:val="24"/>
        </w:rPr>
      </w:pPr>
      <w:r w:rsidRPr="009A2014">
        <w:rPr>
          <w:rFonts w:ascii="Times New Roman"/>
          <w:sz w:val="24"/>
          <w:szCs w:val="24"/>
        </w:rPr>
        <w:t xml:space="preserve">Salawu, A. (2020). Indigenous language media and climate change communication in Africa. </w:t>
      </w:r>
      <w:r w:rsidRPr="009A2014">
        <w:rPr>
          <w:rFonts w:ascii="Times New Roman"/>
          <w:i/>
          <w:iCs/>
          <w:sz w:val="24"/>
          <w:szCs w:val="24"/>
        </w:rPr>
        <w:t>African Journalism Studies</w:t>
      </w:r>
      <w:r w:rsidRPr="009A2014">
        <w:rPr>
          <w:rFonts w:ascii="Times New Roman"/>
          <w:sz w:val="24"/>
          <w:szCs w:val="24"/>
        </w:rPr>
        <w:t>, 41(1), 23–41.</w:t>
      </w:r>
    </w:p>
    <w:p w14:paraId="77C214AF" w14:textId="77777777" w:rsidR="00E37248" w:rsidRPr="009A2014" w:rsidRDefault="00E37248" w:rsidP="00E37248">
      <w:pPr>
        <w:tabs>
          <w:tab w:val="left" w:pos="6170"/>
        </w:tabs>
        <w:spacing w:line="360" w:lineRule="auto"/>
        <w:ind w:left="1170" w:hanging="1170"/>
        <w:rPr>
          <w:rFonts w:ascii="Times New Roman"/>
          <w:sz w:val="24"/>
          <w:szCs w:val="24"/>
        </w:rPr>
      </w:pPr>
      <w:r w:rsidRPr="009A2014">
        <w:rPr>
          <w:rFonts w:ascii="Times New Roman"/>
          <w:sz w:val="24"/>
          <w:szCs w:val="24"/>
        </w:rPr>
        <w:t xml:space="preserve">Stibbe, A. (2015). </w:t>
      </w:r>
      <w:r w:rsidRPr="009A2014">
        <w:rPr>
          <w:rFonts w:ascii="Times New Roman"/>
          <w:i/>
          <w:iCs/>
          <w:sz w:val="24"/>
          <w:szCs w:val="24"/>
        </w:rPr>
        <w:t>Ecolinguistics: Language, ecology and the stories we live by</w:t>
      </w:r>
      <w:r w:rsidRPr="009A2014">
        <w:rPr>
          <w:rFonts w:ascii="Times New Roman"/>
          <w:sz w:val="24"/>
          <w:szCs w:val="24"/>
        </w:rPr>
        <w:t>. London: Routledge.</w:t>
      </w:r>
    </w:p>
    <w:p w14:paraId="6BA078AE" w14:textId="77777777" w:rsidR="00E37248" w:rsidRPr="009A2014" w:rsidRDefault="00E37248" w:rsidP="00E37248">
      <w:pPr>
        <w:spacing w:line="360" w:lineRule="auto"/>
        <w:ind w:left="810" w:hanging="810"/>
        <w:rPr>
          <w:rFonts w:ascii="Times New Roman"/>
          <w:sz w:val="24"/>
          <w:szCs w:val="24"/>
        </w:rPr>
      </w:pPr>
      <w:r w:rsidRPr="009A2014">
        <w:rPr>
          <w:rFonts w:ascii="Times New Roman"/>
          <w:sz w:val="24"/>
          <w:szCs w:val="24"/>
        </w:rPr>
        <w:t xml:space="preserve">Stibbe, A. (2021). </w:t>
      </w:r>
      <w:r w:rsidRPr="009A2014">
        <w:rPr>
          <w:rFonts w:ascii="Times New Roman"/>
          <w:i/>
          <w:iCs/>
          <w:sz w:val="24"/>
          <w:szCs w:val="24"/>
        </w:rPr>
        <w:t>Ecolinguistics: Language, ecology and the stories we live by</w:t>
      </w:r>
      <w:r w:rsidRPr="009A2014">
        <w:rPr>
          <w:rFonts w:ascii="Times New Roman"/>
          <w:sz w:val="24"/>
          <w:szCs w:val="24"/>
        </w:rPr>
        <w:t xml:space="preserve"> (2nd ed.). London: Routledge.</w:t>
      </w:r>
    </w:p>
    <w:p w14:paraId="064295D6" w14:textId="77777777" w:rsidR="00E37248" w:rsidRPr="009A2014" w:rsidRDefault="00E37248" w:rsidP="00E37248">
      <w:pPr>
        <w:tabs>
          <w:tab w:val="left" w:pos="6170"/>
        </w:tabs>
        <w:spacing w:line="360" w:lineRule="auto"/>
        <w:ind w:left="990" w:hanging="990"/>
        <w:rPr>
          <w:rFonts w:ascii="Times New Roman"/>
          <w:sz w:val="24"/>
          <w:szCs w:val="24"/>
        </w:rPr>
      </w:pPr>
      <w:r w:rsidRPr="009A2014">
        <w:rPr>
          <w:rFonts w:ascii="Times New Roman"/>
          <w:sz w:val="24"/>
          <w:szCs w:val="24"/>
        </w:rPr>
        <w:t xml:space="preserve">Sneddon, C., Howarth, R. B., &amp; Norgaard, R. B. (2006). Sustainable development in a post-Brundtland world. </w:t>
      </w:r>
      <w:r w:rsidRPr="009A2014">
        <w:rPr>
          <w:rFonts w:ascii="Times New Roman"/>
          <w:i/>
          <w:iCs/>
          <w:sz w:val="24"/>
          <w:szCs w:val="24"/>
        </w:rPr>
        <w:t>Ecological Economics</w:t>
      </w:r>
      <w:r w:rsidRPr="009A2014">
        <w:rPr>
          <w:rFonts w:ascii="Times New Roman"/>
          <w:sz w:val="24"/>
          <w:szCs w:val="24"/>
        </w:rPr>
        <w:t>, 57(2), 253–268</w:t>
      </w:r>
    </w:p>
    <w:p w14:paraId="437AF880" w14:textId="77777777" w:rsidR="00E37248" w:rsidRPr="009A2014" w:rsidRDefault="00E37248" w:rsidP="00E37248">
      <w:pPr>
        <w:spacing w:line="360" w:lineRule="auto"/>
        <w:ind w:left="900" w:hanging="900"/>
        <w:rPr>
          <w:rFonts w:ascii="Times New Roman"/>
          <w:sz w:val="24"/>
          <w:szCs w:val="24"/>
        </w:rPr>
      </w:pPr>
      <w:r w:rsidRPr="009A2014">
        <w:rPr>
          <w:rFonts w:ascii="Times New Roman"/>
          <w:sz w:val="24"/>
          <w:szCs w:val="24"/>
        </w:rPr>
        <w:t xml:space="preserve">Ugwu, C. (2019). Multilingualism and climate communication in Nigeria. </w:t>
      </w:r>
      <w:r w:rsidRPr="009A2014">
        <w:rPr>
          <w:rFonts w:ascii="Times New Roman"/>
          <w:i/>
          <w:iCs/>
          <w:sz w:val="24"/>
          <w:szCs w:val="24"/>
        </w:rPr>
        <w:t>Nigerian Journal of Linguistics</w:t>
      </w:r>
      <w:r w:rsidRPr="009A2014">
        <w:rPr>
          <w:rFonts w:ascii="Times New Roman"/>
          <w:sz w:val="24"/>
          <w:szCs w:val="24"/>
        </w:rPr>
        <w:t>, 36(1), 70–92.</w:t>
      </w:r>
    </w:p>
    <w:p w14:paraId="5F9C2475" w14:textId="77777777" w:rsidR="00E37248" w:rsidRPr="009A2014" w:rsidRDefault="00E37248" w:rsidP="00E37248">
      <w:pPr>
        <w:spacing w:line="360" w:lineRule="auto"/>
        <w:ind w:left="1080" w:hanging="1080"/>
        <w:rPr>
          <w:rFonts w:ascii="Times New Roman"/>
          <w:sz w:val="24"/>
          <w:szCs w:val="24"/>
        </w:rPr>
      </w:pPr>
      <w:r w:rsidRPr="009A2014">
        <w:rPr>
          <w:rFonts w:ascii="Times New Roman"/>
          <w:sz w:val="24"/>
          <w:szCs w:val="24"/>
        </w:rPr>
        <w:t>Ugwu, C. I. (2021). Language and climate change communication in Nigeria: Prospects and challenges. Journal of Language and Communication Studies, 3(2), 55–70.</w:t>
      </w:r>
    </w:p>
    <w:p w14:paraId="042F942B" w14:textId="77777777" w:rsidR="00E37248" w:rsidRPr="009A2014" w:rsidRDefault="00E37248" w:rsidP="00E37248">
      <w:pPr>
        <w:tabs>
          <w:tab w:val="left" w:pos="6170"/>
        </w:tabs>
        <w:spacing w:line="360" w:lineRule="auto"/>
        <w:ind w:left="1080" w:hanging="1080"/>
        <w:rPr>
          <w:rFonts w:ascii="Times New Roman"/>
          <w:sz w:val="24"/>
          <w:szCs w:val="24"/>
        </w:rPr>
      </w:pPr>
      <w:r w:rsidRPr="009A2014">
        <w:rPr>
          <w:rFonts w:ascii="Times New Roman"/>
          <w:sz w:val="24"/>
          <w:szCs w:val="24"/>
        </w:rPr>
        <w:t xml:space="preserve">Ugwu, C. (2020). Environmental changes and the loss of indigenous ecological vocabulary in Nigerian languages. </w:t>
      </w:r>
      <w:r w:rsidRPr="009A2014">
        <w:rPr>
          <w:rFonts w:ascii="Times New Roman"/>
          <w:i/>
          <w:iCs/>
          <w:sz w:val="24"/>
          <w:szCs w:val="24"/>
        </w:rPr>
        <w:t>Sociolinguistic Studies</w:t>
      </w:r>
      <w:r w:rsidRPr="009A2014">
        <w:rPr>
          <w:rFonts w:ascii="Times New Roman"/>
          <w:sz w:val="24"/>
          <w:szCs w:val="24"/>
        </w:rPr>
        <w:t>, 14(2-4), 255–272.</w:t>
      </w:r>
    </w:p>
    <w:p w14:paraId="3053EC2C" w14:textId="77777777" w:rsidR="00E37248" w:rsidRPr="009A2014" w:rsidRDefault="00E37248" w:rsidP="00E37248">
      <w:pPr>
        <w:tabs>
          <w:tab w:val="left" w:pos="90"/>
          <w:tab w:val="left" w:pos="6170"/>
        </w:tabs>
        <w:spacing w:line="360" w:lineRule="auto"/>
        <w:ind w:left="990" w:hanging="990"/>
        <w:rPr>
          <w:rFonts w:ascii="Times New Roman"/>
          <w:sz w:val="24"/>
          <w:szCs w:val="24"/>
        </w:rPr>
      </w:pPr>
      <w:r w:rsidRPr="009A2014">
        <w:rPr>
          <w:rFonts w:ascii="Times New Roman"/>
          <w:sz w:val="24"/>
          <w:szCs w:val="24"/>
        </w:rPr>
        <w:lastRenderedPageBreak/>
        <w:t xml:space="preserve">United Nations. (2015). </w:t>
      </w:r>
      <w:r w:rsidRPr="009A2014">
        <w:rPr>
          <w:rFonts w:ascii="Times New Roman"/>
          <w:i/>
          <w:iCs/>
          <w:sz w:val="24"/>
          <w:szCs w:val="24"/>
        </w:rPr>
        <w:t>Transforming our world: The 2030 Agenda for Sustainable Development</w:t>
      </w:r>
      <w:r w:rsidRPr="009A2014">
        <w:rPr>
          <w:rFonts w:ascii="Times New Roman"/>
          <w:sz w:val="24"/>
          <w:szCs w:val="24"/>
        </w:rPr>
        <w:t>. New York: United Nations.</w:t>
      </w:r>
    </w:p>
    <w:p w14:paraId="1E981074" w14:textId="77777777" w:rsidR="00E37248" w:rsidRPr="009A2014" w:rsidRDefault="00E37248" w:rsidP="00E37248">
      <w:pPr>
        <w:spacing w:line="360" w:lineRule="auto"/>
        <w:rPr>
          <w:rFonts w:ascii="Times New Roman"/>
          <w:sz w:val="24"/>
          <w:szCs w:val="24"/>
        </w:rPr>
      </w:pPr>
      <w:r w:rsidRPr="009A2014">
        <w:rPr>
          <w:rFonts w:ascii="Times New Roman"/>
          <w:sz w:val="24"/>
          <w:szCs w:val="24"/>
        </w:rPr>
        <w:t xml:space="preserve">Weinreich, U. (1968). </w:t>
      </w:r>
      <w:r w:rsidRPr="009A2014">
        <w:rPr>
          <w:rFonts w:ascii="Times New Roman"/>
          <w:i/>
          <w:iCs/>
          <w:sz w:val="24"/>
          <w:szCs w:val="24"/>
        </w:rPr>
        <w:t>Languages in contact</w:t>
      </w:r>
      <w:r w:rsidRPr="009A2014">
        <w:rPr>
          <w:rFonts w:ascii="Times New Roman"/>
          <w:sz w:val="24"/>
          <w:szCs w:val="24"/>
        </w:rPr>
        <w:t>. The Hague: Mouton.</w:t>
      </w:r>
    </w:p>
    <w:p w14:paraId="4ABBFC05" w14:textId="77777777" w:rsidR="00E37248" w:rsidRPr="006D63B8" w:rsidRDefault="00E37248" w:rsidP="00E37248">
      <w:pPr>
        <w:spacing w:line="360" w:lineRule="auto"/>
        <w:ind w:left="900" w:hanging="900"/>
        <w:rPr>
          <w:rFonts w:ascii="Times New Roman"/>
          <w:sz w:val="24"/>
          <w:szCs w:val="24"/>
        </w:rPr>
      </w:pPr>
      <w:r w:rsidRPr="009A2014">
        <w:rPr>
          <w:rFonts w:ascii="Times New Roman"/>
          <w:sz w:val="24"/>
          <w:szCs w:val="24"/>
        </w:rPr>
        <w:t>World Commission on Environment and Development (WCED). (1987). Our common future. Oxford: Oxford University Press.</w:t>
      </w:r>
    </w:p>
    <w:p w14:paraId="0AC6F148" w14:textId="77777777" w:rsidR="00E979D9" w:rsidRDefault="00E979D9"/>
    <w:sectPr w:rsidR="00E979D9" w:rsidSect="00E3724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696"/>
    <w:multiLevelType w:val="multilevel"/>
    <w:tmpl w:val="C39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0B51"/>
    <w:multiLevelType w:val="multilevel"/>
    <w:tmpl w:val="9C9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30A84"/>
    <w:multiLevelType w:val="multilevel"/>
    <w:tmpl w:val="36D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05720"/>
    <w:multiLevelType w:val="multilevel"/>
    <w:tmpl w:val="67B4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054A9"/>
    <w:multiLevelType w:val="multilevel"/>
    <w:tmpl w:val="224C1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5006C"/>
    <w:multiLevelType w:val="multilevel"/>
    <w:tmpl w:val="C26E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D5F28"/>
    <w:multiLevelType w:val="multilevel"/>
    <w:tmpl w:val="9034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63936"/>
    <w:multiLevelType w:val="multilevel"/>
    <w:tmpl w:val="1D5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E70B5"/>
    <w:multiLevelType w:val="multilevel"/>
    <w:tmpl w:val="28B6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A0167"/>
    <w:multiLevelType w:val="multilevel"/>
    <w:tmpl w:val="E5BAC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475BE"/>
    <w:multiLevelType w:val="multilevel"/>
    <w:tmpl w:val="79BC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C6072"/>
    <w:multiLevelType w:val="multilevel"/>
    <w:tmpl w:val="846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23F94"/>
    <w:multiLevelType w:val="multilevel"/>
    <w:tmpl w:val="AF1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1727C"/>
    <w:multiLevelType w:val="multilevel"/>
    <w:tmpl w:val="85B6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65159"/>
    <w:multiLevelType w:val="multilevel"/>
    <w:tmpl w:val="2394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12F6D"/>
    <w:multiLevelType w:val="multilevel"/>
    <w:tmpl w:val="474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92478"/>
    <w:multiLevelType w:val="multilevel"/>
    <w:tmpl w:val="AAC2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2959FA"/>
    <w:multiLevelType w:val="multilevel"/>
    <w:tmpl w:val="2BDE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71389"/>
    <w:multiLevelType w:val="multilevel"/>
    <w:tmpl w:val="202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FD273F"/>
    <w:multiLevelType w:val="multilevel"/>
    <w:tmpl w:val="BF28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375706">
    <w:abstractNumId w:val="19"/>
  </w:num>
  <w:num w:numId="2" w16cid:durableId="449864877">
    <w:abstractNumId w:val="13"/>
  </w:num>
  <w:num w:numId="3" w16cid:durableId="1168322965">
    <w:abstractNumId w:val="5"/>
  </w:num>
  <w:num w:numId="4" w16cid:durableId="1700201129">
    <w:abstractNumId w:val="16"/>
  </w:num>
  <w:num w:numId="5" w16cid:durableId="1064178841">
    <w:abstractNumId w:val="8"/>
  </w:num>
  <w:num w:numId="6" w16cid:durableId="1937203988">
    <w:abstractNumId w:val="11"/>
  </w:num>
  <w:num w:numId="7" w16cid:durableId="1619604139">
    <w:abstractNumId w:val="15"/>
  </w:num>
  <w:num w:numId="8" w16cid:durableId="1500466606">
    <w:abstractNumId w:val="0"/>
  </w:num>
  <w:num w:numId="9" w16cid:durableId="94911851">
    <w:abstractNumId w:val="17"/>
  </w:num>
  <w:num w:numId="10" w16cid:durableId="486678069">
    <w:abstractNumId w:val="6"/>
  </w:num>
  <w:num w:numId="11" w16cid:durableId="557204694">
    <w:abstractNumId w:val="9"/>
  </w:num>
  <w:num w:numId="12" w16cid:durableId="382952285">
    <w:abstractNumId w:val="12"/>
  </w:num>
  <w:num w:numId="13" w16cid:durableId="630131336">
    <w:abstractNumId w:val="4"/>
  </w:num>
  <w:num w:numId="14" w16cid:durableId="924070106">
    <w:abstractNumId w:val="10"/>
  </w:num>
  <w:num w:numId="15" w16cid:durableId="1666516310">
    <w:abstractNumId w:val="3"/>
  </w:num>
  <w:num w:numId="16" w16cid:durableId="1476416414">
    <w:abstractNumId w:val="18"/>
  </w:num>
  <w:num w:numId="17" w16cid:durableId="182088428">
    <w:abstractNumId w:val="7"/>
  </w:num>
  <w:num w:numId="18" w16cid:durableId="330571173">
    <w:abstractNumId w:val="1"/>
  </w:num>
  <w:num w:numId="19" w16cid:durableId="191967123">
    <w:abstractNumId w:val="14"/>
  </w:num>
  <w:num w:numId="20" w16cid:durableId="1412503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48"/>
    <w:rsid w:val="001A5D2C"/>
    <w:rsid w:val="00C842FB"/>
    <w:rsid w:val="00E37248"/>
    <w:rsid w:val="00E9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EAF6"/>
  <w15:chartTrackingRefBased/>
  <w15:docId w15:val="{79822D46-3228-40B8-A109-F769B62B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48"/>
    <w:pPr>
      <w:spacing w:after="0" w:line="240" w:lineRule="auto"/>
      <w:jc w:val="both"/>
    </w:pPr>
    <w:rPr>
      <w:rFonts w:ascii="Calibri" w:eastAsia="SimSun" w:hAnsi="Times New Roman" w:cs="Times New Roman"/>
      <w:kern w:val="1"/>
      <w:sz w:val="20"/>
      <w:szCs w:val="22"/>
      <w14:ligatures w14:val="none"/>
    </w:rPr>
  </w:style>
  <w:style w:type="paragraph" w:styleId="Heading1">
    <w:name w:val="heading 1"/>
    <w:basedOn w:val="Normal"/>
    <w:next w:val="Normal"/>
    <w:link w:val="Heading1Char"/>
    <w:uiPriority w:val="9"/>
    <w:qFormat/>
    <w:rsid w:val="00E37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2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2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2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2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2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48"/>
    <w:rPr>
      <w:rFonts w:eastAsiaTheme="majorEastAsia" w:cstheme="majorBidi"/>
      <w:color w:val="272727" w:themeColor="text1" w:themeTint="D8"/>
    </w:rPr>
  </w:style>
  <w:style w:type="paragraph" w:styleId="Title">
    <w:name w:val="Title"/>
    <w:basedOn w:val="Normal"/>
    <w:next w:val="Normal"/>
    <w:link w:val="TitleChar"/>
    <w:uiPriority w:val="10"/>
    <w:qFormat/>
    <w:rsid w:val="00E372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48"/>
    <w:pPr>
      <w:spacing w:before="160"/>
      <w:jc w:val="center"/>
    </w:pPr>
    <w:rPr>
      <w:i/>
      <w:iCs/>
      <w:color w:val="404040" w:themeColor="text1" w:themeTint="BF"/>
    </w:rPr>
  </w:style>
  <w:style w:type="character" w:customStyle="1" w:styleId="QuoteChar">
    <w:name w:val="Quote Char"/>
    <w:basedOn w:val="DefaultParagraphFont"/>
    <w:link w:val="Quote"/>
    <w:uiPriority w:val="29"/>
    <w:rsid w:val="00E37248"/>
    <w:rPr>
      <w:i/>
      <w:iCs/>
      <w:color w:val="404040" w:themeColor="text1" w:themeTint="BF"/>
    </w:rPr>
  </w:style>
  <w:style w:type="paragraph" w:styleId="ListParagraph">
    <w:name w:val="List Paragraph"/>
    <w:basedOn w:val="Normal"/>
    <w:uiPriority w:val="34"/>
    <w:qFormat/>
    <w:rsid w:val="00E37248"/>
    <w:pPr>
      <w:ind w:left="720"/>
      <w:contextualSpacing/>
    </w:pPr>
  </w:style>
  <w:style w:type="character" w:styleId="IntenseEmphasis">
    <w:name w:val="Intense Emphasis"/>
    <w:basedOn w:val="DefaultParagraphFont"/>
    <w:uiPriority w:val="21"/>
    <w:qFormat/>
    <w:rsid w:val="00E37248"/>
    <w:rPr>
      <w:i/>
      <w:iCs/>
      <w:color w:val="2F5496" w:themeColor="accent1" w:themeShade="BF"/>
    </w:rPr>
  </w:style>
  <w:style w:type="paragraph" w:styleId="IntenseQuote">
    <w:name w:val="Intense Quote"/>
    <w:basedOn w:val="Normal"/>
    <w:next w:val="Normal"/>
    <w:link w:val="IntenseQuoteChar"/>
    <w:uiPriority w:val="30"/>
    <w:qFormat/>
    <w:rsid w:val="00E37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248"/>
    <w:rPr>
      <w:i/>
      <w:iCs/>
      <w:color w:val="2F5496" w:themeColor="accent1" w:themeShade="BF"/>
    </w:rPr>
  </w:style>
  <w:style w:type="character" w:styleId="IntenseReference">
    <w:name w:val="Intense Reference"/>
    <w:basedOn w:val="DefaultParagraphFont"/>
    <w:uiPriority w:val="32"/>
    <w:qFormat/>
    <w:rsid w:val="00E37248"/>
    <w:rPr>
      <w:b/>
      <w:bCs/>
      <w:smallCaps/>
      <w:color w:val="2F5496" w:themeColor="accent1" w:themeShade="BF"/>
      <w:spacing w:val="5"/>
    </w:rPr>
  </w:style>
  <w:style w:type="paragraph" w:customStyle="1" w:styleId="Default">
    <w:name w:val="Default"/>
    <w:rsid w:val="00E3724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NormalWeb">
    <w:name w:val="Normal (Web)"/>
    <w:basedOn w:val="Normal"/>
    <w:uiPriority w:val="99"/>
    <w:unhideWhenUsed/>
    <w:rsid w:val="00E37248"/>
    <w:pPr>
      <w:spacing w:before="100" w:beforeAutospacing="1" w:after="100" w:afterAutospacing="1"/>
      <w:jc w:val="left"/>
    </w:pPr>
    <w:rPr>
      <w:rFonts w:ascii="Times New Roman"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5957</Words>
  <Characters>33961</Characters>
  <Application>Microsoft Office Word</Application>
  <DocSecurity>0</DocSecurity>
  <Lines>283</Lines>
  <Paragraphs>79</Paragraphs>
  <ScaleCrop>false</ScaleCrop>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2026-06-18T04:29:00Z</dcterms:created>
  <dcterms:modified xsi:type="dcterms:W3CDTF">2026-06-18T04:29:00Z</dcterms:modified>
</cp:coreProperties>
</file>